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2E2A" w14:textId="25B63618" w:rsidR="00E24BCE" w:rsidRPr="00065C8F" w:rsidRDefault="00B82816" w:rsidP="000A54A3">
      <w:pPr>
        <w:pStyle w:val="Tittel"/>
        <w:jc w:val="center"/>
      </w:pPr>
      <w:bookmarkStart w:id="0" w:name="_Hlk66462922"/>
      <w:r w:rsidRPr="00065C8F">
        <w:t xml:space="preserve">Evangelical </w:t>
      </w:r>
      <w:r w:rsidR="00624681">
        <w:t>e</w:t>
      </w:r>
      <w:r w:rsidR="002F03BF" w:rsidRPr="00065C8F">
        <w:t>cotheology</w:t>
      </w:r>
      <w:bookmarkEnd w:id="0"/>
      <w:r w:rsidR="00FA7969" w:rsidRPr="00065C8F">
        <w:t>:</w:t>
      </w:r>
      <w:r w:rsidR="00FA7969" w:rsidRPr="00065C8F">
        <w:br/>
      </w:r>
      <w:r w:rsidR="002F03BF" w:rsidRPr="00065C8F">
        <w:t xml:space="preserve">How the </w:t>
      </w:r>
      <w:r w:rsidRPr="00065C8F">
        <w:t xml:space="preserve">resurrection </w:t>
      </w:r>
      <w:r w:rsidR="005A7083" w:rsidRPr="00065C8F">
        <w:t>entails</w:t>
      </w:r>
      <w:r w:rsidR="00DE1436" w:rsidRPr="00065C8F">
        <w:t xml:space="preserve"> </w:t>
      </w:r>
      <w:r w:rsidR="0018214A">
        <w:t xml:space="preserve">creation </w:t>
      </w:r>
      <w:proofErr w:type="gramStart"/>
      <w:r w:rsidR="0018214A">
        <w:t>care</w:t>
      </w:r>
      <w:proofErr w:type="gramEnd"/>
    </w:p>
    <w:p w14:paraId="777AE4E3" w14:textId="77777777" w:rsidR="00216D24" w:rsidRPr="00065C8F" w:rsidRDefault="00216D24" w:rsidP="001E02C2">
      <w:pPr>
        <w:pStyle w:val="Undertittel"/>
      </w:pPr>
    </w:p>
    <w:p w14:paraId="196223F1" w14:textId="77777777" w:rsidR="00216D24" w:rsidRPr="00065C8F" w:rsidRDefault="00216D24" w:rsidP="001E02C2">
      <w:pPr>
        <w:pStyle w:val="Undertittel"/>
      </w:pPr>
    </w:p>
    <w:p w14:paraId="1B03765F" w14:textId="7A5BF212" w:rsidR="00793E6D" w:rsidRPr="00065C8F" w:rsidRDefault="00216D24" w:rsidP="001E02C2">
      <w:pPr>
        <w:pStyle w:val="Undertittel"/>
      </w:pPr>
      <w:r w:rsidRPr="00065C8F">
        <w:t>A</w:t>
      </w:r>
      <w:r w:rsidR="00FA7969" w:rsidRPr="00065C8F">
        <w:t>bstract</w:t>
      </w:r>
    </w:p>
    <w:p w14:paraId="38271BCC" w14:textId="46A7B6BC" w:rsidR="00E24BCE" w:rsidRPr="00065C8F" w:rsidRDefault="00673001" w:rsidP="000A54A3">
      <w:pPr>
        <w:ind w:left="567" w:right="567"/>
        <w:rPr>
          <w:lang w:eastAsia="nb-NO"/>
        </w:rPr>
      </w:pPr>
      <w:r w:rsidRPr="00065C8F">
        <w:t xml:space="preserve">This article </w:t>
      </w:r>
      <w:r w:rsidR="00B31C44">
        <w:t>advocates</w:t>
      </w:r>
      <w:r w:rsidR="00B31C44" w:rsidRPr="00065C8F">
        <w:t xml:space="preserve"> </w:t>
      </w:r>
      <w:r w:rsidR="00A26455" w:rsidRPr="00065C8F">
        <w:t xml:space="preserve">evangelical </w:t>
      </w:r>
      <w:r w:rsidR="00512BFD" w:rsidRPr="00065C8F">
        <w:t>environmental care</w:t>
      </w:r>
      <w:r w:rsidR="00E429DD" w:rsidRPr="00065C8F">
        <w:t xml:space="preserve"> by</w:t>
      </w:r>
      <w:r w:rsidR="00566694" w:rsidRPr="00065C8F">
        <w:t xml:space="preserve"> ground</w:t>
      </w:r>
      <w:r w:rsidR="00E429DD" w:rsidRPr="00065C8F">
        <w:t>ing</w:t>
      </w:r>
      <w:r w:rsidR="00566694" w:rsidRPr="00065C8F">
        <w:t xml:space="preserve"> </w:t>
      </w:r>
      <w:r w:rsidR="00F82BF1" w:rsidRPr="00065C8F">
        <w:t xml:space="preserve">an ethic of nature </w:t>
      </w:r>
      <w:r w:rsidR="00644008" w:rsidRPr="00065C8F">
        <w:t>at the centre of evangelical theology</w:t>
      </w:r>
      <w:r w:rsidR="00D01BDC" w:rsidRPr="00065C8F">
        <w:t>, namely</w:t>
      </w:r>
      <w:r w:rsidR="00624681">
        <w:t>,</w:t>
      </w:r>
      <w:r w:rsidR="00D01BDC" w:rsidRPr="00065C8F">
        <w:t xml:space="preserve"> </w:t>
      </w:r>
      <w:r w:rsidR="004D7137" w:rsidRPr="00065C8F">
        <w:t>in Christ</w:t>
      </w:r>
      <w:r w:rsidR="00644008" w:rsidRPr="00065C8F">
        <w:t xml:space="preserve"> and his resurrection</w:t>
      </w:r>
      <w:r w:rsidR="00E429DD" w:rsidRPr="00065C8F">
        <w:t xml:space="preserve">. </w:t>
      </w:r>
      <w:r w:rsidR="00EF7914" w:rsidRPr="00065C8F">
        <w:rPr>
          <w:lang w:eastAsia="nb-NO"/>
        </w:rPr>
        <w:t xml:space="preserve">As Paul points out in 1 </w:t>
      </w:r>
      <w:r w:rsidR="000E16F7">
        <w:rPr>
          <w:lang w:eastAsia="nb-NO"/>
        </w:rPr>
        <w:t>Cor.</w:t>
      </w:r>
      <w:r w:rsidR="00EF7914" w:rsidRPr="00065C8F">
        <w:rPr>
          <w:lang w:eastAsia="nb-NO"/>
        </w:rPr>
        <w:t xml:space="preserve">15, the continuity between our earthly bodies and </w:t>
      </w:r>
      <w:r w:rsidR="00081F31">
        <w:rPr>
          <w:lang w:eastAsia="nb-NO"/>
        </w:rPr>
        <w:t>our</w:t>
      </w:r>
      <w:r w:rsidR="00EF7914" w:rsidRPr="00065C8F">
        <w:rPr>
          <w:lang w:eastAsia="nb-NO"/>
        </w:rPr>
        <w:t xml:space="preserve"> resurrected </w:t>
      </w:r>
      <w:r w:rsidR="00954FD9">
        <w:rPr>
          <w:lang w:eastAsia="nb-NO"/>
        </w:rPr>
        <w:t>bodies</w:t>
      </w:r>
      <w:r w:rsidR="00EF7914" w:rsidRPr="00065C8F">
        <w:rPr>
          <w:lang w:eastAsia="nb-NO"/>
        </w:rPr>
        <w:t xml:space="preserve"> entails that we should take care of our bodies. </w:t>
      </w:r>
      <w:r w:rsidR="00216D24" w:rsidRPr="00065C8F">
        <w:rPr>
          <w:lang w:eastAsia="nb-NO"/>
        </w:rPr>
        <w:t>Drawing on</w:t>
      </w:r>
      <w:r w:rsidR="005D1F77" w:rsidRPr="00065C8F">
        <w:rPr>
          <w:lang w:eastAsia="nb-NO"/>
        </w:rPr>
        <w:t xml:space="preserve"> </w:t>
      </w:r>
      <w:r w:rsidR="000E16F7">
        <w:rPr>
          <w:lang w:eastAsia="nb-NO"/>
        </w:rPr>
        <w:t>Rom.</w:t>
      </w:r>
      <w:r w:rsidR="00EF7914" w:rsidRPr="00065C8F">
        <w:rPr>
          <w:lang w:eastAsia="nb-NO"/>
        </w:rPr>
        <w:t xml:space="preserve"> 8</w:t>
      </w:r>
      <w:r w:rsidR="00216D24" w:rsidRPr="00065C8F">
        <w:rPr>
          <w:lang w:eastAsia="nb-NO"/>
        </w:rPr>
        <w:t xml:space="preserve">, I argue </w:t>
      </w:r>
      <w:r w:rsidR="00EF7914" w:rsidRPr="00065C8F">
        <w:rPr>
          <w:lang w:eastAsia="nb-NO"/>
        </w:rPr>
        <w:t xml:space="preserve">that the same line of reasoning applies to nature: the continuity between creation and </w:t>
      </w:r>
      <w:r w:rsidR="00081F31">
        <w:rPr>
          <w:lang w:eastAsia="nb-NO"/>
        </w:rPr>
        <w:t xml:space="preserve">the </w:t>
      </w:r>
      <w:r w:rsidR="00EF7914" w:rsidRPr="00065C8F">
        <w:rPr>
          <w:lang w:eastAsia="nb-NO"/>
        </w:rPr>
        <w:t>new creation entails that we should take care of nature.</w:t>
      </w:r>
      <w:r w:rsidR="00E30159" w:rsidRPr="00065C8F">
        <w:rPr>
          <w:lang w:eastAsia="nb-NO"/>
        </w:rPr>
        <w:t xml:space="preserve"> </w:t>
      </w:r>
      <w:r w:rsidR="00081F31">
        <w:rPr>
          <w:lang w:eastAsia="nb-NO"/>
        </w:rPr>
        <w:t>Final</w:t>
      </w:r>
      <w:r w:rsidR="001C0FD2" w:rsidRPr="00065C8F">
        <w:rPr>
          <w:lang w:eastAsia="nb-NO"/>
        </w:rPr>
        <w:t xml:space="preserve">ly, I consider </w:t>
      </w:r>
      <w:r w:rsidR="006D6BA8" w:rsidRPr="00065C8F">
        <w:rPr>
          <w:lang w:eastAsia="nb-NO"/>
        </w:rPr>
        <w:t xml:space="preserve">some objections to my argument regarding </w:t>
      </w:r>
      <w:r w:rsidR="00081F31">
        <w:rPr>
          <w:lang w:eastAsia="nb-NO"/>
        </w:rPr>
        <w:t>its possible</w:t>
      </w:r>
      <w:r w:rsidR="0064075C" w:rsidRPr="00065C8F">
        <w:rPr>
          <w:lang w:eastAsia="nb-NO"/>
        </w:rPr>
        <w:t xml:space="preserve"> eschatological </w:t>
      </w:r>
      <w:r w:rsidR="00A678CE" w:rsidRPr="00065C8F">
        <w:rPr>
          <w:lang w:eastAsia="nb-NO"/>
        </w:rPr>
        <w:t>consequences</w:t>
      </w:r>
      <w:r w:rsidR="0064075C" w:rsidRPr="00065C8F">
        <w:rPr>
          <w:lang w:eastAsia="nb-NO"/>
        </w:rPr>
        <w:t>.</w:t>
      </w:r>
    </w:p>
    <w:p w14:paraId="05207D9A" w14:textId="77777777" w:rsidR="00E24BCE" w:rsidRPr="00065C8F" w:rsidRDefault="00E24BCE" w:rsidP="001E02C2"/>
    <w:p w14:paraId="4BA4DE82" w14:textId="46BA8DF3" w:rsidR="00271317" w:rsidRPr="00857784" w:rsidRDefault="00271317" w:rsidP="000A54A3">
      <w:pPr>
        <w:pStyle w:val="Overskrift1"/>
      </w:pPr>
      <w:r w:rsidRPr="00857784">
        <w:t>EVANGELICAL THEOLOGY AND</w:t>
      </w:r>
      <w:r w:rsidR="00F55F74" w:rsidRPr="00857784">
        <w:t xml:space="preserve"> CREATION CARE</w:t>
      </w:r>
    </w:p>
    <w:p w14:paraId="4168686F" w14:textId="48095468" w:rsidR="0074521B" w:rsidRDefault="005D1FEC" w:rsidP="005D1FEC">
      <w:r w:rsidRPr="00065C8F">
        <w:t xml:space="preserve">Evangelical theology </w:t>
      </w:r>
      <w:r w:rsidR="00C9141F">
        <w:t>i</w:t>
      </w:r>
      <w:r w:rsidRPr="00065C8F">
        <w:t>s Christ-centred theology.</w:t>
      </w:r>
      <w:r w:rsidRPr="008714F7">
        <w:rPr>
          <w:rStyle w:val="Fotnotereferanse"/>
        </w:rPr>
        <w:footnoteReference w:id="2"/>
      </w:r>
      <w:r w:rsidRPr="00065C8F">
        <w:t xml:space="preserve"> This is how Stanley Grenz defines it, and he is not alone in </w:t>
      </w:r>
      <w:r w:rsidR="00FB2B74">
        <w:t>doing so</w:t>
      </w:r>
      <w:r w:rsidRPr="00065C8F">
        <w:t xml:space="preserve">. Kevin Vanhoozer </w:t>
      </w:r>
      <w:r w:rsidR="00AE481C">
        <w:t>says</w:t>
      </w:r>
      <w:r w:rsidRPr="00065C8F">
        <w:t xml:space="preserve"> evangelical theology is a theology wh</w:t>
      </w:r>
      <w:r>
        <w:t>os</w:t>
      </w:r>
      <w:r w:rsidRPr="00065C8F">
        <w:t>e goal is to know the God of the Gospel.</w:t>
      </w:r>
      <w:r w:rsidRPr="008714F7">
        <w:rPr>
          <w:rStyle w:val="Fotnotereferanse"/>
        </w:rPr>
        <w:footnoteReference w:id="3"/>
      </w:r>
      <w:r w:rsidRPr="00065C8F">
        <w:t xml:space="preserve"> </w:t>
      </w:r>
      <w:r>
        <w:t xml:space="preserve">According to </w:t>
      </w:r>
      <w:r w:rsidRPr="00065C8F">
        <w:t>John Stott</w:t>
      </w:r>
      <w:r>
        <w:t>,</w:t>
      </w:r>
      <w:r w:rsidRPr="00065C8F">
        <w:t xml:space="preserve"> it </w:t>
      </w:r>
      <w:r>
        <w:t>i</w:t>
      </w:r>
      <w:r w:rsidRPr="00065C8F">
        <w:t>s a theology</w:t>
      </w:r>
      <w:r>
        <w:t xml:space="preserve"> in</w:t>
      </w:r>
      <w:r w:rsidRPr="00065C8F">
        <w:t xml:space="preserve"> wh</w:t>
      </w:r>
      <w:r>
        <w:t>ich</w:t>
      </w:r>
      <w:r w:rsidRPr="00065C8F">
        <w:t xml:space="preserve"> the highest authority is Christ and the biblical witness to him.</w:t>
      </w:r>
      <w:r w:rsidRPr="008714F7">
        <w:rPr>
          <w:rStyle w:val="Fotnotereferanse"/>
        </w:rPr>
        <w:footnoteReference w:id="4"/>
      </w:r>
      <w:r w:rsidRPr="00065C8F">
        <w:t xml:space="preserve"> Alister McGrath define</w:t>
      </w:r>
      <w:r w:rsidR="00AE481C">
        <w:t>s</w:t>
      </w:r>
      <w:r w:rsidRPr="00065C8F">
        <w:t xml:space="preserve"> </w:t>
      </w:r>
      <w:r w:rsidR="0033142A">
        <w:t xml:space="preserve">it by </w:t>
      </w:r>
      <w:r w:rsidRPr="00065C8F">
        <w:t>quot</w:t>
      </w:r>
      <w:r w:rsidR="00F43CA3">
        <w:t>ing</w:t>
      </w:r>
      <w:r w:rsidRPr="00065C8F">
        <w:t xml:space="preserve"> Luther</w:t>
      </w:r>
      <w:r w:rsidR="0033142A">
        <w:t>, who states</w:t>
      </w:r>
      <w:r w:rsidRPr="00065C8F">
        <w:t xml:space="preserve"> that evangelical theology is a theology where Christ alone is the means, the life, and the mirror through which we see God and know his will.</w:t>
      </w:r>
      <w:r w:rsidRPr="008714F7">
        <w:rPr>
          <w:rStyle w:val="Fotnotereferanse"/>
        </w:rPr>
        <w:footnoteReference w:id="5"/>
      </w:r>
      <w:r w:rsidRPr="00065C8F">
        <w:t xml:space="preserve"> </w:t>
      </w:r>
      <w:r>
        <w:t>Thu</w:t>
      </w:r>
      <w:r w:rsidRPr="00065C8F">
        <w:t>s</w:t>
      </w:r>
      <w:r>
        <w:t>,</w:t>
      </w:r>
      <w:r w:rsidRPr="00065C8F">
        <w:t xml:space="preserve"> the nature of evangelical theology – having Christ as its foundation and goal – must determine its method. </w:t>
      </w:r>
      <w:r w:rsidR="00DD320E">
        <w:t>This is not to say that</w:t>
      </w:r>
      <w:r w:rsidR="00023852">
        <w:t xml:space="preserve"> e</w:t>
      </w:r>
      <w:r w:rsidRPr="00065C8F">
        <w:t xml:space="preserve">vangelical theology and ethics should </w:t>
      </w:r>
      <w:r w:rsidR="00CA4485">
        <w:t xml:space="preserve">limit itself to only one </w:t>
      </w:r>
      <w:r w:rsidR="007467AD">
        <w:t>source</w:t>
      </w:r>
      <w:r w:rsidR="00CA4485">
        <w:t xml:space="preserve"> of theology</w:t>
      </w:r>
      <w:r w:rsidR="007467AD">
        <w:t>, namely Christ</w:t>
      </w:r>
      <w:r w:rsidR="00BB70D2">
        <w:t>.</w:t>
      </w:r>
      <w:r w:rsidR="007467AD">
        <w:t xml:space="preserve"> </w:t>
      </w:r>
      <w:r w:rsidR="00AC5F8E">
        <w:t>Rather</w:t>
      </w:r>
      <w:r w:rsidR="00BB70D2">
        <w:t>, evangelical theology and ethics</w:t>
      </w:r>
      <w:r w:rsidR="006B0BF6">
        <w:t xml:space="preserve"> should </w:t>
      </w:r>
      <w:r w:rsidRPr="00065C8F">
        <w:t xml:space="preserve">be carried out in a Christ-centred manner. </w:t>
      </w:r>
      <w:r w:rsidR="008E2357">
        <w:t xml:space="preserve">In this article, </w:t>
      </w:r>
      <w:r w:rsidR="00880BC2">
        <w:t xml:space="preserve">I </w:t>
      </w:r>
      <w:r w:rsidR="008E2357">
        <w:t xml:space="preserve">ground creation care </w:t>
      </w:r>
      <w:r w:rsidR="000D2B83">
        <w:t xml:space="preserve">in a way that fits well with the </w:t>
      </w:r>
      <w:r w:rsidR="006868DB">
        <w:t>Christ-</w:t>
      </w:r>
      <w:r w:rsidR="006868DB" w:rsidRPr="00065C8F">
        <w:t xml:space="preserve">centred </w:t>
      </w:r>
      <w:r w:rsidR="006868DB">
        <w:t xml:space="preserve">gist of </w:t>
      </w:r>
      <w:r w:rsidR="006868DB">
        <w:lastRenderedPageBreak/>
        <w:t xml:space="preserve">evangelical theology, </w:t>
      </w:r>
      <w:r w:rsidR="00395C19">
        <w:t>arguing in favour of an</w:t>
      </w:r>
      <w:r w:rsidR="0074521B" w:rsidRPr="00065C8F">
        <w:t xml:space="preserve"> environmental ethic that takes as its starting point the resurrection of Jesus. </w:t>
      </w:r>
    </w:p>
    <w:p w14:paraId="09CED333" w14:textId="224889C6" w:rsidR="003B4F92" w:rsidRDefault="002F7A0F" w:rsidP="001E02C2">
      <w:r>
        <w:t>While c</w:t>
      </w:r>
      <w:r w:rsidR="001634AC" w:rsidRPr="00065C8F">
        <w:t xml:space="preserve">reation care </w:t>
      </w:r>
      <w:r w:rsidR="00872A25" w:rsidRPr="00065C8F">
        <w:t>is not</w:t>
      </w:r>
      <w:r w:rsidR="001634AC" w:rsidRPr="00065C8F">
        <w:t xml:space="preserve"> a major theme </w:t>
      </w:r>
      <w:r w:rsidR="00872A25" w:rsidRPr="00065C8F">
        <w:t>in</w:t>
      </w:r>
      <w:r w:rsidR="001634AC" w:rsidRPr="00065C8F">
        <w:t xml:space="preserve"> evangelical theology </w:t>
      </w:r>
      <w:r>
        <w:t>and</w:t>
      </w:r>
      <w:r w:rsidR="001634AC" w:rsidRPr="00065C8F">
        <w:t xml:space="preserve"> is </w:t>
      </w:r>
      <w:r w:rsidR="00C16CC3" w:rsidRPr="00065C8F">
        <w:t>not covered</w:t>
      </w:r>
      <w:r w:rsidR="001634AC" w:rsidRPr="00065C8F">
        <w:t xml:space="preserve"> in overview books on trends in evangelical theology</w:t>
      </w:r>
      <w:r w:rsidR="001634AC" w:rsidRPr="008714F7">
        <w:rPr>
          <w:rStyle w:val="Fotnotereferanse"/>
        </w:rPr>
        <w:footnoteReference w:id="6"/>
      </w:r>
      <w:r w:rsidR="001634AC" w:rsidRPr="00065C8F">
        <w:t xml:space="preserve"> </w:t>
      </w:r>
      <w:r>
        <w:t xml:space="preserve">(although </w:t>
      </w:r>
      <w:r w:rsidR="0029711F" w:rsidRPr="00065C8F">
        <w:t xml:space="preserve">Daniel </w:t>
      </w:r>
      <w:proofErr w:type="spellStart"/>
      <w:r w:rsidR="001634AC" w:rsidRPr="00065C8F">
        <w:t>Treier’s</w:t>
      </w:r>
      <w:proofErr w:type="spellEnd"/>
      <w:r w:rsidR="001634AC" w:rsidRPr="00065C8F">
        <w:t xml:space="preserve"> book</w:t>
      </w:r>
      <w:r w:rsidR="00624681">
        <w:t>,</w:t>
      </w:r>
      <w:r w:rsidR="001634AC" w:rsidRPr="00065C8F">
        <w:t xml:space="preserve"> </w:t>
      </w:r>
      <w:r w:rsidR="001634AC" w:rsidRPr="00065C8F">
        <w:rPr>
          <w:i/>
          <w:iCs/>
        </w:rPr>
        <w:t>Introducing Evangelical Theology</w:t>
      </w:r>
      <w:r w:rsidR="00624681">
        <w:rPr>
          <w:i/>
          <w:iCs/>
        </w:rPr>
        <w:t>,</w:t>
      </w:r>
      <w:r w:rsidR="001634AC" w:rsidRPr="00065C8F">
        <w:t xml:space="preserve"> </w:t>
      </w:r>
      <w:r>
        <w:t>ha</w:t>
      </w:r>
      <w:r w:rsidR="001634AC" w:rsidRPr="00065C8F">
        <w:t>s one page on the topic</w:t>
      </w:r>
      <w:r>
        <w:t>)</w:t>
      </w:r>
      <w:r w:rsidR="001634AC" w:rsidRPr="008714F7">
        <w:rPr>
          <w:rStyle w:val="Fotnotereferanse"/>
        </w:rPr>
        <w:footnoteReference w:id="7"/>
      </w:r>
      <w:r w:rsidR="009E6DD7">
        <w:t>,</w:t>
      </w:r>
      <w:r w:rsidR="0022626D" w:rsidRPr="00065C8F">
        <w:t xml:space="preserve"> </w:t>
      </w:r>
      <w:r w:rsidR="00872A25" w:rsidRPr="00065C8F">
        <w:t>it</w:t>
      </w:r>
      <w:r w:rsidR="0022626D" w:rsidRPr="00065C8F">
        <w:t xml:space="preserve"> is not an absent theme</w:t>
      </w:r>
      <w:r w:rsidR="00624681">
        <w:t>,</w:t>
      </w:r>
      <w:r w:rsidR="00872A25" w:rsidRPr="00065C8F">
        <w:t xml:space="preserve"> either</w:t>
      </w:r>
      <w:r w:rsidR="0022626D" w:rsidRPr="00065C8F">
        <w:t xml:space="preserve">. </w:t>
      </w:r>
      <w:r w:rsidR="00271317" w:rsidRPr="00065C8F">
        <w:t xml:space="preserve">There </w:t>
      </w:r>
      <w:r w:rsidR="000D76B9" w:rsidRPr="00065C8F">
        <w:t>is a history of</w:t>
      </w:r>
      <w:r w:rsidR="00271317" w:rsidRPr="00065C8F">
        <w:t xml:space="preserve"> evangelical contributions to </w:t>
      </w:r>
      <w:r w:rsidR="009B0BAE" w:rsidRPr="00065C8F">
        <w:t>creation care</w:t>
      </w:r>
      <w:r w:rsidR="00C83127" w:rsidRPr="00065C8F">
        <w:t>, stretching from</w:t>
      </w:r>
      <w:r w:rsidR="00271317" w:rsidRPr="00065C8F">
        <w:t xml:space="preserve"> John Wesley</w:t>
      </w:r>
      <w:r w:rsidR="00624681">
        <w:t>,</w:t>
      </w:r>
      <w:r w:rsidR="00271317" w:rsidRPr="00065C8F">
        <w:t xml:space="preserve"> </w:t>
      </w:r>
      <w:r w:rsidR="00C83127" w:rsidRPr="00065C8F">
        <w:t xml:space="preserve">who </w:t>
      </w:r>
      <w:r w:rsidR="00271317" w:rsidRPr="00065C8F">
        <w:t>preached God</w:t>
      </w:r>
      <w:r w:rsidR="00420038">
        <w:t>’</w:t>
      </w:r>
      <w:r w:rsidR="00271317" w:rsidRPr="00065C8F">
        <w:t>s care for all living beings</w:t>
      </w:r>
      <w:r w:rsidR="00C83127" w:rsidRPr="00065C8F">
        <w:t>.</w:t>
      </w:r>
      <w:r w:rsidR="00C83127" w:rsidRPr="008714F7">
        <w:rPr>
          <w:rStyle w:val="Fotnotereferanse"/>
        </w:rPr>
        <w:footnoteReference w:id="8"/>
      </w:r>
      <w:r w:rsidR="00202BBB" w:rsidRPr="00065C8F">
        <w:t xml:space="preserve"> What I want to draw attention to here is how creation care is </w:t>
      </w:r>
      <w:r w:rsidR="00917D07" w:rsidRPr="00065C8F">
        <w:t xml:space="preserve">grounded within evangelical </w:t>
      </w:r>
      <w:r w:rsidR="00834199" w:rsidRPr="00065C8F">
        <w:t>theology, namely</w:t>
      </w:r>
      <w:r w:rsidR="00624681">
        <w:t>,</w:t>
      </w:r>
      <w:r w:rsidR="00834199" w:rsidRPr="00065C8F">
        <w:t xml:space="preserve"> primarily in creation theology.</w:t>
      </w:r>
      <w:r w:rsidR="00AC4913" w:rsidRPr="00065C8F">
        <w:t xml:space="preserve"> </w:t>
      </w:r>
      <w:r w:rsidR="00682067" w:rsidRPr="00065C8F">
        <w:t>This is true for both</w:t>
      </w:r>
      <w:r w:rsidR="00834199" w:rsidRPr="00065C8F">
        <w:t xml:space="preserve"> </w:t>
      </w:r>
      <w:r w:rsidR="00834199" w:rsidRPr="00065C8F">
        <w:rPr>
          <w:color w:val="000000"/>
        </w:rPr>
        <w:t>Norman</w:t>
      </w:r>
      <w:r w:rsidR="00682067" w:rsidRPr="00065C8F">
        <w:t xml:space="preserve"> Geisler</w:t>
      </w:r>
      <w:r w:rsidR="003A53F8" w:rsidRPr="00065C8F">
        <w:t>’s</w:t>
      </w:r>
      <w:r w:rsidR="00682067" w:rsidRPr="00065C8F">
        <w:t xml:space="preserve"> and Stott</w:t>
      </w:r>
      <w:r w:rsidR="003A53F8" w:rsidRPr="00065C8F">
        <w:t xml:space="preserve">’s </w:t>
      </w:r>
      <w:r w:rsidR="0027695D" w:rsidRPr="00065C8F">
        <w:t>books on ethics</w:t>
      </w:r>
      <w:r>
        <w:t>;</w:t>
      </w:r>
      <w:r w:rsidR="00682067" w:rsidRPr="00065C8F">
        <w:t xml:space="preserve"> </w:t>
      </w:r>
      <w:r w:rsidR="00747CAD" w:rsidRPr="00065C8F">
        <w:t>the work of McGrath</w:t>
      </w:r>
      <w:r>
        <w:t>;</w:t>
      </w:r>
      <w:r w:rsidR="00AC4913" w:rsidRPr="008714F7">
        <w:rPr>
          <w:rStyle w:val="Fotnotereferanse"/>
        </w:rPr>
        <w:footnoteReference w:id="9"/>
      </w:r>
      <w:r w:rsidR="00AC4913" w:rsidRPr="00065C8F">
        <w:t xml:space="preserve"> </w:t>
      </w:r>
      <w:r>
        <w:t>and</w:t>
      </w:r>
      <w:r w:rsidR="001327DE" w:rsidRPr="00065C8F">
        <w:t xml:space="preserve"> books connected to the Lausanne movement, such as</w:t>
      </w:r>
      <w:r w:rsidR="000632BF" w:rsidRPr="00065C8F">
        <w:t xml:space="preserve"> </w:t>
      </w:r>
      <w:r w:rsidR="000632BF" w:rsidRPr="00065C8F">
        <w:rPr>
          <w:i/>
          <w:iCs/>
        </w:rPr>
        <w:t>Creation Care and the Gospel</w:t>
      </w:r>
      <w:r w:rsidR="001327DE" w:rsidRPr="00065C8F">
        <w:t xml:space="preserve"> </w:t>
      </w:r>
      <w:r w:rsidR="001E4708" w:rsidRPr="00065C8F">
        <w:t xml:space="preserve">and </w:t>
      </w:r>
      <w:r w:rsidR="00C665C4" w:rsidRPr="00065C8F">
        <w:t xml:space="preserve">Ed Brown’s </w:t>
      </w:r>
      <w:r w:rsidR="00C665C4" w:rsidRPr="00065C8F">
        <w:rPr>
          <w:i/>
          <w:iCs/>
        </w:rPr>
        <w:t>Our Father’s World</w:t>
      </w:r>
      <w:r w:rsidR="008270F9" w:rsidRPr="00065C8F">
        <w:t>.</w:t>
      </w:r>
      <w:r w:rsidR="00452B68" w:rsidRPr="008714F7">
        <w:rPr>
          <w:rStyle w:val="Fotnotereferanse"/>
        </w:rPr>
        <w:footnoteReference w:id="10"/>
      </w:r>
      <w:r w:rsidR="009B6828" w:rsidRPr="00065C8F">
        <w:t xml:space="preserve"> </w:t>
      </w:r>
      <w:proofErr w:type="spellStart"/>
      <w:r w:rsidR="00452CB3" w:rsidRPr="00065C8F">
        <w:t>Treier’s</w:t>
      </w:r>
      <w:proofErr w:type="spellEnd"/>
      <w:r w:rsidR="005E1433" w:rsidRPr="00065C8F">
        <w:t xml:space="preserve"> </w:t>
      </w:r>
      <w:r w:rsidR="005E1433" w:rsidRPr="00065C8F">
        <w:rPr>
          <w:i/>
          <w:iCs/>
        </w:rPr>
        <w:t xml:space="preserve">Introducing Evangelical Ecotheology </w:t>
      </w:r>
      <w:r w:rsidR="005E1433" w:rsidRPr="00065C8F">
        <w:t>devotes only seven pages to</w:t>
      </w:r>
      <w:r w:rsidR="005E1433" w:rsidRPr="00065C8F">
        <w:rPr>
          <w:i/>
          <w:iCs/>
        </w:rPr>
        <w:t xml:space="preserve"> </w:t>
      </w:r>
      <w:r w:rsidR="005E1433" w:rsidRPr="00065C8F">
        <w:t>how Christ might motivate creation care.</w:t>
      </w:r>
      <w:r w:rsidR="00DB4CF7" w:rsidRPr="008714F7">
        <w:rPr>
          <w:rStyle w:val="Fotnotereferanse"/>
        </w:rPr>
        <w:footnoteReference w:id="11"/>
      </w:r>
      <w:r w:rsidR="0027695D" w:rsidRPr="00065C8F">
        <w:t xml:space="preserve"> </w:t>
      </w:r>
      <w:r w:rsidR="00AB3049" w:rsidRPr="00065C8F">
        <w:rPr>
          <w:i/>
          <w:iCs/>
        </w:rPr>
        <w:t xml:space="preserve">The Care of Creation, </w:t>
      </w:r>
      <w:r w:rsidR="009108B5" w:rsidRPr="00065C8F">
        <w:t>which focu</w:t>
      </w:r>
      <w:r w:rsidR="00624681">
        <w:t>se</w:t>
      </w:r>
      <w:r w:rsidR="009108B5" w:rsidRPr="00065C8F">
        <w:t>s on</w:t>
      </w:r>
      <w:r w:rsidR="00917FDE" w:rsidRPr="00065C8F">
        <w:t xml:space="preserve"> the 1994 </w:t>
      </w:r>
      <w:r w:rsidR="00917FDE" w:rsidRPr="002874A0">
        <w:rPr>
          <w:i/>
          <w:iCs/>
        </w:rPr>
        <w:t>Evangelical Declaration on the Care of Creation</w:t>
      </w:r>
      <w:r w:rsidR="00624681">
        <w:t>,</w:t>
      </w:r>
      <w:r w:rsidR="00917FDE" w:rsidRPr="00065C8F">
        <w:t xml:space="preserve"> leaves some room for Christology</w:t>
      </w:r>
      <w:r w:rsidR="00081F31">
        <w:t>.</w:t>
      </w:r>
      <w:r w:rsidR="0042654F" w:rsidRPr="008714F7">
        <w:rPr>
          <w:rStyle w:val="Fotnotereferanse"/>
        </w:rPr>
        <w:footnoteReference w:id="12"/>
      </w:r>
      <w:r w:rsidR="00917FDE" w:rsidRPr="00065C8F">
        <w:t xml:space="preserve"> </w:t>
      </w:r>
      <w:r w:rsidR="002119C9" w:rsidRPr="00065C8F">
        <w:t>In t</w:t>
      </w:r>
      <w:r w:rsidR="00917FDE" w:rsidRPr="00065C8F">
        <w:t xml:space="preserve">he first part of the book, </w:t>
      </w:r>
      <w:r w:rsidR="00341C54" w:rsidRPr="00065C8F">
        <w:t xml:space="preserve">which explains the context of the declaration, </w:t>
      </w:r>
      <w:r w:rsidR="002119C9" w:rsidRPr="00065C8F">
        <w:t xml:space="preserve">the incarnation </w:t>
      </w:r>
      <w:r w:rsidR="009F5ED5" w:rsidRPr="00065C8F">
        <w:t>comes into play</w:t>
      </w:r>
      <w:r w:rsidR="002119C9" w:rsidRPr="00065C8F">
        <w:t>.</w:t>
      </w:r>
      <w:r w:rsidR="0042654F" w:rsidRPr="00065C8F">
        <w:t xml:space="preserve"> However, </w:t>
      </w:r>
      <w:r w:rsidR="00F87261" w:rsidRPr="00065C8F">
        <w:t xml:space="preserve">in </w:t>
      </w:r>
      <w:r w:rsidR="0042654F" w:rsidRPr="00065C8F">
        <w:t xml:space="preserve">the second part </w:t>
      </w:r>
      <w:r w:rsidR="00F87261" w:rsidRPr="00065C8F">
        <w:t xml:space="preserve">of the book, which includes contributions by </w:t>
      </w:r>
      <w:r w:rsidR="001C2798" w:rsidRPr="00065C8F">
        <w:t xml:space="preserve">scholars, </w:t>
      </w:r>
      <w:r w:rsidR="00460C0F" w:rsidRPr="00065C8F">
        <w:t>Christology</w:t>
      </w:r>
      <w:r w:rsidR="001C2798" w:rsidRPr="00065C8F">
        <w:t xml:space="preserve"> is practically absent</w:t>
      </w:r>
      <w:r w:rsidR="00B24AB5" w:rsidRPr="00065C8F">
        <w:t xml:space="preserve"> –</w:t>
      </w:r>
      <w:r w:rsidR="001C2798" w:rsidRPr="00065C8F">
        <w:t xml:space="preserve"> </w:t>
      </w:r>
      <w:r w:rsidR="00444F70" w:rsidRPr="00065C8F">
        <w:t xml:space="preserve">even </w:t>
      </w:r>
      <w:r w:rsidR="006C542E" w:rsidRPr="00065C8F">
        <w:t xml:space="preserve">among </w:t>
      </w:r>
      <w:r w:rsidR="00444F70" w:rsidRPr="00065C8F">
        <w:t xml:space="preserve">evangelical voices </w:t>
      </w:r>
      <w:r w:rsidR="00081F31">
        <w:t>such as those of</w:t>
      </w:r>
      <w:r w:rsidR="00444F70" w:rsidRPr="00065C8F">
        <w:t xml:space="preserve"> Oliver O</w:t>
      </w:r>
      <w:r w:rsidR="00081F31">
        <w:t>’</w:t>
      </w:r>
      <w:r w:rsidR="00444F70" w:rsidRPr="00065C8F">
        <w:t xml:space="preserve">Donovan and McGrath, and even </w:t>
      </w:r>
      <w:r w:rsidR="006C542E" w:rsidRPr="00065C8F">
        <w:t>in contributions by</w:t>
      </w:r>
      <w:r w:rsidR="00444F70" w:rsidRPr="00065C8F">
        <w:t xml:space="preserve"> NT experts </w:t>
      </w:r>
      <w:r w:rsidR="00081F31">
        <w:t>such as</w:t>
      </w:r>
      <w:r w:rsidR="00444F70" w:rsidRPr="00065C8F">
        <w:t xml:space="preserve"> Howard Marshall and</w:t>
      </w:r>
      <w:r w:rsidR="00D02CF5" w:rsidRPr="00D02CF5">
        <w:t xml:space="preserve"> </w:t>
      </w:r>
      <w:r w:rsidR="00D02CF5" w:rsidRPr="00065C8F">
        <w:t>Richard</w:t>
      </w:r>
      <w:r w:rsidR="00444F70" w:rsidRPr="00065C8F">
        <w:t xml:space="preserve"> Bauckham.</w:t>
      </w:r>
      <w:r w:rsidR="00212AD1" w:rsidRPr="00065C8F">
        <w:t xml:space="preserve"> </w:t>
      </w:r>
      <w:r w:rsidR="00081F31">
        <w:t>Thus</w:t>
      </w:r>
      <w:r w:rsidR="00212AD1" w:rsidRPr="00065C8F">
        <w:t>, w</w:t>
      </w:r>
      <w:r w:rsidR="007B658E" w:rsidRPr="00065C8F">
        <w:t>ith some exceptions</w:t>
      </w:r>
      <w:r w:rsidR="00212AD1" w:rsidRPr="00065C8F">
        <w:t xml:space="preserve"> –</w:t>
      </w:r>
      <w:r w:rsidR="007B658E" w:rsidRPr="00065C8F">
        <w:t xml:space="preserve"> such as the book </w:t>
      </w:r>
      <w:r w:rsidR="007B658E" w:rsidRPr="00065C8F">
        <w:rPr>
          <w:i/>
          <w:iCs/>
        </w:rPr>
        <w:t>Creation Care</w:t>
      </w:r>
      <w:r w:rsidR="007B658E" w:rsidRPr="00065C8F">
        <w:t xml:space="preserve"> by Moo </w:t>
      </w:r>
      <w:r w:rsidR="00081F31">
        <w:t>and</w:t>
      </w:r>
      <w:r w:rsidR="007B658E" w:rsidRPr="00065C8F">
        <w:t xml:space="preserve"> Moo</w:t>
      </w:r>
      <w:r w:rsidR="007B658E" w:rsidRPr="008714F7">
        <w:rPr>
          <w:rStyle w:val="Fotnotereferanse"/>
        </w:rPr>
        <w:footnoteReference w:id="13"/>
      </w:r>
      <w:r w:rsidR="00212AD1" w:rsidRPr="00065C8F">
        <w:t xml:space="preserve"> –</w:t>
      </w:r>
      <w:r w:rsidR="007B658E" w:rsidRPr="00065C8F">
        <w:t xml:space="preserve"> e</w:t>
      </w:r>
      <w:r w:rsidR="004A7D37" w:rsidRPr="00065C8F">
        <w:t xml:space="preserve">vangelical </w:t>
      </w:r>
      <w:r w:rsidR="00081F31">
        <w:t>e</w:t>
      </w:r>
      <w:r w:rsidR="00496B1E" w:rsidRPr="00065C8F">
        <w:t>cotheology</w:t>
      </w:r>
      <w:r w:rsidR="00FE3343" w:rsidRPr="00065C8F">
        <w:t xml:space="preserve"> </w:t>
      </w:r>
      <w:r w:rsidR="004A7D37" w:rsidRPr="00065C8F">
        <w:t>tends to be dominated by creation theology</w:t>
      </w:r>
      <w:r w:rsidR="00081F31">
        <w:t xml:space="preserve"> and</w:t>
      </w:r>
      <w:r w:rsidR="004A7D37" w:rsidRPr="00065C8F">
        <w:t xml:space="preserve"> occasionally supplemented by NT theology. </w:t>
      </w:r>
      <w:r w:rsidR="00D74852" w:rsidRPr="00065C8F">
        <w:t xml:space="preserve">This seems to be true not only among theologians but also among </w:t>
      </w:r>
      <w:r w:rsidR="00F34A6C" w:rsidRPr="00065C8F">
        <w:t>churchgoers</w:t>
      </w:r>
      <w:r>
        <w:t>.</w:t>
      </w:r>
      <w:r w:rsidR="00D74852" w:rsidRPr="00065C8F">
        <w:t xml:space="preserve"> </w:t>
      </w:r>
      <w:r>
        <w:t>S</w:t>
      </w:r>
      <w:r w:rsidR="004A6EFA" w:rsidRPr="00065C8F">
        <w:t xml:space="preserve">ociologists have also noticed </w:t>
      </w:r>
      <w:r w:rsidR="00090D4B" w:rsidRPr="00065C8F">
        <w:t>that</w:t>
      </w:r>
      <w:r w:rsidR="004A6EFA" w:rsidRPr="00065C8F">
        <w:t xml:space="preserve"> </w:t>
      </w:r>
      <w:r w:rsidR="00090D4B" w:rsidRPr="00065C8F">
        <w:t xml:space="preserve">evangelicals typically </w:t>
      </w:r>
      <w:r w:rsidR="00091E8A">
        <w:t>encourage</w:t>
      </w:r>
      <w:r w:rsidR="00091E8A" w:rsidRPr="00065C8F">
        <w:t xml:space="preserve"> </w:t>
      </w:r>
      <w:r w:rsidR="00090D4B" w:rsidRPr="00065C8F">
        <w:t xml:space="preserve">creation care in </w:t>
      </w:r>
      <w:r w:rsidR="004C472C" w:rsidRPr="00065C8F">
        <w:t xml:space="preserve">creation theology and </w:t>
      </w:r>
      <w:r w:rsidR="00577664">
        <w:t xml:space="preserve">with </w:t>
      </w:r>
      <w:r w:rsidR="004C472C" w:rsidRPr="00065C8F">
        <w:t xml:space="preserve">notions such as </w:t>
      </w:r>
      <w:r w:rsidR="004A7D37" w:rsidRPr="00065C8F">
        <w:t>steward</w:t>
      </w:r>
      <w:r w:rsidR="0056134F" w:rsidRPr="00065C8F">
        <w:t>ship</w:t>
      </w:r>
      <w:r w:rsidR="00D154A7" w:rsidRPr="00065C8F">
        <w:t>.</w:t>
      </w:r>
      <w:r w:rsidR="00D154A7" w:rsidRPr="008714F7">
        <w:rPr>
          <w:rStyle w:val="Fotnotereferanse"/>
        </w:rPr>
        <w:footnoteReference w:id="14"/>
      </w:r>
      <w:r w:rsidR="003B4F92" w:rsidRPr="00065C8F">
        <w:t xml:space="preserve"> </w:t>
      </w:r>
    </w:p>
    <w:p w14:paraId="06891F23" w14:textId="6DE76C56" w:rsidR="00A130E7" w:rsidRPr="00065C8F" w:rsidRDefault="003903F2" w:rsidP="001E02C2">
      <w:r>
        <w:t>Evangelical theologians are not alone in grounding</w:t>
      </w:r>
      <w:r w:rsidRPr="003903F2">
        <w:t xml:space="preserve"> </w:t>
      </w:r>
      <w:r>
        <w:t>c</w:t>
      </w:r>
      <w:r w:rsidRPr="00065C8F">
        <w:t xml:space="preserve">reation care </w:t>
      </w:r>
      <w:r w:rsidRPr="003903F2">
        <w:t>primarily in creation theology</w:t>
      </w:r>
      <w:r>
        <w:t>.</w:t>
      </w:r>
      <w:r w:rsidR="007B3D02">
        <w:t xml:space="preserve"> </w:t>
      </w:r>
      <w:r w:rsidR="007B3D02">
        <w:rPr>
          <w:color w:val="000000"/>
        </w:rPr>
        <w:t xml:space="preserve">Bauckham states that </w:t>
      </w:r>
      <w:r w:rsidR="007B3D02" w:rsidRPr="00621F1E">
        <w:rPr>
          <w:color w:val="000000"/>
        </w:rPr>
        <w:t>‘</w:t>
      </w:r>
      <w:r w:rsidR="007B3D02" w:rsidRPr="00065C8F">
        <w:t>Few of those who have written about the ecological dimension of the Bible have found much to say about the Synoptic Gospels</w:t>
      </w:r>
      <w:r w:rsidR="007B3D02">
        <w:t>.</w:t>
      </w:r>
      <w:r w:rsidR="007B3D02" w:rsidRPr="00611313">
        <w:rPr>
          <w:color w:val="000000"/>
        </w:rPr>
        <w:t>’</w:t>
      </w:r>
      <w:r w:rsidR="007B3D02" w:rsidRPr="008714F7">
        <w:rPr>
          <w:rStyle w:val="Fotnotereferanse"/>
        </w:rPr>
        <w:footnoteReference w:id="15"/>
      </w:r>
      <w:r w:rsidR="007B3D02" w:rsidRPr="00065C8F">
        <w:t xml:space="preserve"> This observation might not be surprising </w:t>
      </w:r>
      <w:r w:rsidR="007B3D02">
        <w:t xml:space="preserve">– </w:t>
      </w:r>
      <w:r w:rsidR="007B3D02" w:rsidRPr="00065C8F">
        <w:t xml:space="preserve">Old Testament </w:t>
      </w:r>
      <w:r w:rsidR="007B3D02">
        <w:t xml:space="preserve">(OT) </w:t>
      </w:r>
      <w:r w:rsidR="007B3D02" w:rsidRPr="00065C8F">
        <w:t>texts and themes are more easily available for constructing an ethic of nature than NT text</w:t>
      </w:r>
      <w:r w:rsidR="007B3D02">
        <w:t>s</w:t>
      </w:r>
      <w:r w:rsidR="007B3D02" w:rsidRPr="00065C8F">
        <w:t>.</w:t>
      </w:r>
      <w:r w:rsidR="007B3D02" w:rsidRPr="008714F7">
        <w:rPr>
          <w:rStyle w:val="Fotnotereferanse"/>
        </w:rPr>
        <w:footnoteReference w:id="16"/>
      </w:r>
      <w:r w:rsidR="007B3D02" w:rsidRPr="00065C8F">
        <w:t xml:space="preserve"> However, there are some problems with an ecotheology </w:t>
      </w:r>
      <w:r w:rsidR="007B3D02">
        <w:t xml:space="preserve">drawn </w:t>
      </w:r>
      <w:r w:rsidR="007B3D02" w:rsidRPr="00065C8F">
        <w:t xml:space="preserve">mostly </w:t>
      </w:r>
      <w:r w:rsidR="007B3D02">
        <w:t>from the</w:t>
      </w:r>
      <w:r w:rsidR="007B3D02" w:rsidRPr="00065C8F">
        <w:t xml:space="preserve"> OT </w:t>
      </w:r>
      <w:r w:rsidR="007B3D02">
        <w:t>and</w:t>
      </w:r>
      <w:r w:rsidR="007B3D02" w:rsidRPr="00065C8F">
        <w:t xml:space="preserve"> </w:t>
      </w:r>
      <w:r w:rsidR="007B3D02">
        <w:t xml:space="preserve">hardly from </w:t>
      </w:r>
      <w:r w:rsidR="007B3D02" w:rsidRPr="00065C8F">
        <w:t xml:space="preserve">the NT. Not only </w:t>
      </w:r>
      <w:r w:rsidR="007B3D02">
        <w:t>are</w:t>
      </w:r>
      <w:r w:rsidR="007B3D02" w:rsidRPr="00065C8F">
        <w:t xml:space="preserve"> some viable theological resources</w:t>
      </w:r>
      <w:r w:rsidR="007B3D02">
        <w:t xml:space="preserve"> missed</w:t>
      </w:r>
      <w:r w:rsidR="007B3D02" w:rsidRPr="00065C8F">
        <w:t xml:space="preserve">, but it is also theologically problematic to formulate an ecotheology without a proper Christological basis within a theological system that insists on being </w:t>
      </w:r>
      <w:r w:rsidR="007B3D02">
        <w:t>C</w:t>
      </w:r>
      <w:r w:rsidR="007B3D02" w:rsidRPr="00065C8F">
        <w:t>hristologically determined.</w:t>
      </w:r>
    </w:p>
    <w:p w14:paraId="08233E14" w14:textId="34668192" w:rsidR="00A55D21" w:rsidRPr="00065C8F" w:rsidRDefault="00AD3F4B" w:rsidP="001E02C2">
      <w:r w:rsidRPr="00065C8F">
        <w:t>I will now outline a way of justifying environmental commitment that fits well with evangelical theology, namely</w:t>
      </w:r>
      <w:r w:rsidR="00624681">
        <w:t>,</w:t>
      </w:r>
      <w:r w:rsidRPr="00065C8F">
        <w:t xml:space="preserve"> an environmental ethic that takes as its starting point the resurrection of Jesus. There are three reasons why I want to anchor nature ethics here. By starting from the resurrection of Jesus, I place natural ethics at the core of evangelical theology, which many other</w:t>
      </w:r>
      <w:r w:rsidR="00091E8A">
        <w:t xml:space="preserve"> </w:t>
      </w:r>
      <w:r w:rsidRPr="00065C8F">
        <w:t xml:space="preserve">evangelical ethics </w:t>
      </w:r>
      <w:r w:rsidR="00253071">
        <w:t xml:space="preserve">of nature </w:t>
      </w:r>
      <w:r w:rsidRPr="00065C8F">
        <w:t>do not do. Second, I believe, as O</w:t>
      </w:r>
      <w:r w:rsidR="00AE6D8F">
        <w:t>’</w:t>
      </w:r>
      <w:r w:rsidRPr="00065C8F">
        <w:t>Donovan argue</w:t>
      </w:r>
      <w:r w:rsidR="00253071">
        <w:t>s</w:t>
      </w:r>
      <w:r w:rsidRPr="00065C8F">
        <w:t xml:space="preserve"> in </w:t>
      </w:r>
      <w:r w:rsidRPr="00065C8F">
        <w:rPr>
          <w:i/>
          <w:iCs/>
        </w:rPr>
        <w:t>Resurrection and the Moral Order</w:t>
      </w:r>
      <w:r w:rsidRPr="00065C8F">
        <w:t xml:space="preserve">, that the resurrection has ethical implications </w:t>
      </w:r>
      <w:r w:rsidR="00091E8A">
        <w:t>that</w:t>
      </w:r>
      <w:r w:rsidR="00091E8A" w:rsidRPr="00065C8F">
        <w:t xml:space="preserve"> </w:t>
      </w:r>
      <w:r w:rsidRPr="00065C8F">
        <w:t xml:space="preserve">should be made visible in Christian ethics. </w:t>
      </w:r>
      <w:r w:rsidR="005518E6">
        <w:t xml:space="preserve">In this article, I argue that the resurrection is a viable ecotheological </w:t>
      </w:r>
      <w:r w:rsidR="006B73A9" w:rsidRPr="00065C8F">
        <w:t>resource</w:t>
      </w:r>
      <w:r w:rsidR="005518E6">
        <w:t xml:space="preserve">. </w:t>
      </w:r>
      <w:r w:rsidRPr="00065C8F">
        <w:t xml:space="preserve">Third, I believe that the resurrection means that we see both the world and the biblical texts with new eyes. It is through Christ that we </w:t>
      </w:r>
      <w:r w:rsidR="00091E8A">
        <w:t xml:space="preserve">will </w:t>
      </w:r>
      <w:r w:rsidRPr="00065C8F">
        <w:t>see nature for what it is.</w:t>
      </w:r>
      <w:r w:rsidR="004534BE" w:rsidRPr="008714F7">
        <w:rPr>
          <w:rStyle w:val="Fotnotereferanse"/>
        </w:rPr>
        <w:footnoteReference w:id="17"/>
      </w:r>
      <w:r w:rsidRPr="00065C8F">
        <w:t xml:space="preserve"> </w:t>
      </w:r>
      <w:r w:rsidR="00091E8A">
        <w:t>T</w:t>
      </w:r>
      <w:r w:rsidRPr="00065C8F">
        <w:t>here are</w:t>
      </w:r>
      <w:r w:rsidR="00091E8A">
        <w:t>, of course,</w:t>
      </w:r>
      <w:r w:rsidRPr="00065C8F">
        <w:t xml:space="preserve"> other justifications for nature ethics.</w:t>
      </w:r>
      <w:r w:rsidR="00E56737" w:rsidRPr="00065C8F">
        <w:t xml:space="preserve"> </w:t>
      </w:r>
      <w:r w:rsidR="00DF46DE" w:rsidRPr="00065C8F">
        <w:t xml:space="preserve">For instance, </w:t>
      </w:r>
      <w:r w:rsidR="003E26F2" w:rsidRPr="00065C8F">
        <w:t>e</w:t>
      </w:r>
      <w:r w:rsidR="00E56737" w:rsidRPr="00065C8F">
        <w:t xml:space="preserve">vangelical scholars have grounded </w:t>
      </w:r>
      <w:r w:rsidR="00DF46DE" w:rsidRPr="00065C8F">
        <w:t xml:space="preserve">ecotheology in NT </w:t>
      </w:r>
      <w:r w:rsidR="000459B3" w:rsidRPr="00065C8F">
        <w:t>e</w:t>
      </w:r>
      <w:r w:rsidR="00DF46DE" w:rsidRPr="00065C8F">
        <w:t xml:space="preserve">schatology, </w:t>
      </w:r>
      <w:r w:rsidR="001A6E34" w:rsidRPr="00065C8F">
        <w:t xml:space="preserve">which is a </w:t>
      </w:r>
      <w:r w:rsidR="000D1B67" w:rsidRPr="00065C8F">
        <w:t>major</w:t>
      </w:r>
      <w:r w:rsidR="001A6E34" w:rsidRPr="00065C8F">
        <w:t xml:space="preserve"> theme </w:t>
      </w:r>
      <w:r w:rsidR="000D1B67" w:rsidRPr="00065C8F">
        <w:t>in evangelical theology</w:t>
      </w:r>
      <w:r w:rsidR="00DF46DE" w:rsidRPr="00065C8F">
        <w:t>.</w:t>
      </w:r>
      <w:r w:rsidR="00730383" w:rsidRPr="008714F7">
        <w:rPr>
          <w:rStyle w:val="Fotnotereferanse"/>
        </w:rPr>
        <w:footnoteReference w:id="18"/>
      </w:r>
      <w:r w:rsidR="00DF46DE" w:rsidRPr="00065C8F">
        <w:t xml:space="preserve"> </w:t>
      </w:r>
      <w:r w:rsidR="00903332" w:rsidRPr="00065C8F">
        <w:t xml:space="preserve">Grounding ecotheology in this and other </w:t>
      </w:r>
      <w:r w:rsidR="00DA01E9" w:rsidRPr="00065C8F">
        <w:t xml:space="preserve">parts of theology </w:t>
      </w:r>
      <w:r w:rsidR="00903332" w:rsidRPr="00065C8F">
        <w:t xml:space="preserve">is </w:t>
      </w:r>
      <w:r w:rsidR="00A6486F" w:rsidRPr="00065C8F">
        <w:t>useful</w:t>
      </w:r>
      <w:r w:rsidR="005F2A57" w:rsidRPr="00065C8F">
        <w:t xml:space="preserve"> but not sufficient</w:t>
      </w:r>
      <w:r w:rsidR="00624681">
        <w:t>,</w:t>
      </w:r>
      <w:r w:rsidR="008E59B5" w:rsidRPr="00065C8F">
        <w:t xml:space="preserve"> as all parts of theology </w:t>
      </w:r>
      <w:r w:rsidR="00815F06" w:rsidRPr="00065C8F">
        <w:t>need</w:t>
      </w:r>
      <w:r w:rsidR="00661147" w:rsidRPr="00065C8F">
        <w:t xml:space="preserve"> to be</w:t>
      </w:r>
      <w:r w:rsidR="00DD3E39" w:rsidRPr="00065C8F">
        <w:t xml:space="preserve"> </w:t>
      </w:r>
      <w:r w:rsidR="002E64F2" w:rsidRPr="00065C8F">
        <w:t>interpreted and determined from a Christological perspective</w:t>
      </w:r>
      <w:r w:rsidR="00DD3E39" w:rsidRPr="00065C8F">
        <w:t xml:space="preserve"> –</w:t>
      </w:r>
      <w:r w:rsidR="002E64F2" w:rsidRPr="00065C8F">
        <w:t xml:space="preserve"> and here</w:t>
      </w:r>
      <w:r w:rsidR="00624681">
        <w:t>,</w:t>
      </w:r>
      <w:r w:rsidR="002E64F2" w:rsidRPr="00065C8F">
        <w:t xml:space="preserve"> the resurrection has a decisive significance.</w:t>
      </w:r>
    </w:p>
    <w:p w14:paraId="7BF04849" w14:textId="5A53E2DB" w:rsidR="00AD3F4B" w:rsidRPr="00065C8F" w:rsidRDefault="00BF1749" w:rsidP="000A54A3">
      <w:pPr>
        <w:pStyle w:val="Overskrift1"/>
      </w:pPr>
      <w:r w:rsidRPr="00065C8F">
        <w:t>RESURRECTION IMPLIES CONTINUITY</w:t>
      </w:r>
    </w:p>
    <w:p w14:paraId="6402ABDC" w14:textId="15D07E57" w:rsidR="001E02C2" w:rsidRPr="00065C8F" w:rsidRDefault="00A64104" w:rsidP="00612AA5">
      <w:r w:rsidRPr="00065C8F">
        <w:t xml:space="preserve">My argument for </w:t>
      </w:r>
      <w:r w:rsidR="008870F4">
        <w:t xml:space="preserve">the presence of </w:t>
      </w:r>
      <w:r w:rsidRPr="00065C8F">
        <w:t xml:space="preserve">environmental care </w:t>
      </w:r>
      <w:r w:rsidR="008870F4">
        <w:t xml:space="preserve">in evangelical theology </w:t>
      </w:r>
      <w:r w:rsidR="00A37DC9" w:rsidRPr="00065C8F">
        <w:t>assumes</w:t>
      </w:r>
      <w:r w:rsidR="004E3C6A" w:rsidRPr="00065C8F">
        <w:t xml:space="preserve"> </w:t>
      </w:r>
      <w:r w:rsidR="00A37DC9" w:rsidRPr="00065C8F">
        <w:t>that</w:t>
      </w:r>
      <w:r w:rsidR="00843D90" w:rsidRPr="00065C8F">
        <w:t xml:space="preserve"> eschatology </w:t>
      </w:r>
      <w:r w:rsidR="00A37DC9" w:rsidRPr="00065C8F">
        <w:t xml:space="preserve">is relevant </w:t>
      </w:r>
      <w:r w:rsidR="00815F06" w:rsidRPr="00065C8F">
        <w:t>to</w:t>
      </w:r>
      <w:r w:rsidR="00843D90" w:rsidRPr="00065C8F">
        <w:t xml:space="preserve"> ethics.</w:t>
      </w:r>
      <w:r w:rsidR="00F04B29" w:rsidRPr="00065C8F">
        <w:t xml:space="preserve"> A recurring theme in Paul’s letter to the Corinthians </w:t>
      </w:r>
      <w:r w:rsidR="0032602D" w:rsidRPr="00065C8F">
        <w:t xml:space="preserve">concerns how the </w:t>
      </w:r>
      <w:r w:rsidR="00820F65" w:rsidRPr="00065C8F">
        <w:t>future kingdom of God, the eschatological reality</w:t>
      </w:r>
      <w:r w:rsidR="0032602D" w:rsidRPr="00065C8F">
        <w:t>,</w:t>
      </w:r>
      <w:r w:rsidR="00820F65" w:rsidRPr="00065C8F">
        <w:t xml:space="preserve"> should be a model for the present reality</w:t>
      </w:r>
      <w:r w:rsidR="00BE2F18" w:rsidRPr="00065C8F">
        <w:t>.</w:t>
      </w:r>
      <w:r w:rsidR="005D39DC" w:rsidRPr="008714F7">
        <w:rPr>
          <w:rStyle w:val="Fotnotereferanse"/>
        </w:rPr>
        <w:footnoteReference w:id="19"/>
      </w:r>
      <w:r w:rsidR="003451F5" w:rsidRPr="00065C8F">
        <w:t xml:space="preserve"> Paul presents several ethical and practical matters and draws an arrow from eschatology to the present: </w:t>
      </w:r>
      <w:r w:rsidR="00091E8A">
        <w:t>that w</w:t>
      </w:r>
      <w:r w:rsidR="003451F5" w:rsidRPr="00065C8F">
        <w:t>e shall reach for what is not yet</w:t>
      </w:r>
      <w:r w:rsidR="00091E8A">
        <w:t xml:space="preserve"> and that</w:t>
      </w:r>
      <w:r w:rsidR="003451F5" w:rsidRPr="00065C8F">
        <w:t xml:space="preserve"> God</w:t>
      </w:r>
      <w:r w:rsidR="00624681">
        <w:t>’</w:t>
      </w:r>
      <w:r w:rsidR="003451F5" w:rsidRPr="00065C8F">
        <w:t>s future kingdom of heaven says something about how we should live here and now.</w:t>
      </w:r>
    </w:p>
    <w:p w14:paraId="2BD1E0AF" w14:textId="265601D9" w:rsidR="00F519C8" w:rsidRPr="00065C8F" w:rsidRDefault="00E251AE" w:rsidP="001E02C2">
      <w:r w:rsidRPr="00065C8F">
        <w:t xml:space="preserve">Grounding environmental care in eschatology is not new. </w:t>
      </w:r>
      <w:r w:rsidR="00A03A8E" w:rsidRPr="00065C8F">
        <w:t>Some</w:t>
      </w:r>
      <w:r w:rsidR="00DB52EE" w:rsidRPr="00065C8F">
        <w:t xml:space="preserve"> </w:t>
      </w:r>
      <w:r w:rsidR="00091E8A">
        <w:t xml:space="preserve">scholars </w:t>
      </w:r>
      <w:r w:rsidR="00DB52EE" w:rsidRPr="00065C8F">
        <w:t xml:space="preserve">have </w:t>
      </w:r>
      <w:r w:rsidR="00CA3D6C" w:rsidRPr="00065C8F">
        <w:t>shown</w:t>
      </w:r>
      <w:r w:rsidR="007C4E26" w:rsidRPr="00065C8F">
        <w:t xml:space="preserve"> </w:t>
      </w:r>
      <w:r w:rsidR="00CA3D6C" w:rsidRPr="00065C8F">
        <w:t>how</w:t>
      </w:r>
      <w:r w:rsidR="007C4E26" w:rsidRPr="00065C8F">
        <w:t xml:space="preserve"> the OT theme of the Day of the Lord</w:t>
      </w:r>
      <w:r w:rsidR="00AF318D" w:rsidRPr="00065C8F">
        <w:t xml:space="preserve"> involves a renewal of creation</w:t>
      </w:r>
      <w:r w:rsidR="00E15378" w:rsidRPr="00065C8F">
        <w:t xml:space="preserve"> </w:t>
      </w:r>
      <w:r w:rsidR="00A76580" w:rsidRPr="00065C8F">
        <w:t>(</w:t>
      </w:r>
      <w:r w:rsidR="00625805" w:rsidRPr="00065C8F">
        <w:t xml:space="preserve">as in </w:t>
      </w:r>
      <w:r w:rsidR="00A76580" w:rsidRPr="00065C8F">
        <w:t>Is</w:t>
      </w:r>
      <w:r w:rsidR="00EB3F41">
        <w:t>.</w:t>
      </w:r>
      <w:r w:rsidR="00A76580" w:rsidRPr="00065C8F">
        <w:t xml:space="preserve"> 34</w:t>
      </w:r>
      <w:r w:rsidR="00DB52EE" w:rsidRPr="00065C8F">
        <w:t>–35</w:t>
      </w:r>
      <w:r w:rsidR="00A76580" w:rsidRPr="00065C8F">
        <w:t>)</w:t>
      </w:r>
      <w:r w:rsidR="00FD7D92" w:rsidRPr="00065C8F">
        <w:t xml:space="preserve"> and</w:t>
      </w:r>
      <w:r w:rsidR="00624681">
        <w:t>,</w:t>
      </w:r>
      <w:r w:rsidR="00FD7D92" w:rsidRPr="00065C8F">
        <w:t xml:space="preserve"> given this O</w:t>
      </w:r>
      <w:r w:rsidR="00071545" w:rsidRPr="00065C8F">
        <w:t>T background</w:t>
      </w:r>
      <w:r w:rsidR="00624681">
        <w:t>,</w:t>
      </w:r>
      <w:r w:rsidR="00071545" w:rsidRPr="00065C8F">
        <w:t xml:space="preserve"> </w:t>
      </w:r>
      <w:r w:rsidR="00091E8A">
        <w:t xml:space="preserve">have </w:t>
      </w:r>
      <w:r w:rsidR="00FD7D92" w:rsidRPr="00065C8F">
        <w:t>argue</w:t>
      </w:r>
      <w:r w:rsidR="00CA3D6C" w:rsidRPr="00065C8F">
        <w:t>d</w:t>
      </w:r>
      <w:r w:rsidR="00FD7D92" w:rsidRPr="00065C8F">
        <w:t xml:space="preserve"> </w:t>
      </w:r>
      <w:r w:rsidR="00071545" w:rsidRPr="00065C8F">
        <w:t>that Jesus</w:t>
      </w:r>
      <w:r w:rsidR="00FD7D92" w:rsidRPr="00065C8F">
        <w:t>’</w:t>
      </w:r>
      <w:r w:rsidR="00071545" w:rsidRPr="00065C8F">
        <w:t xml:space="preserve"> announcement of the coming of the kingdom has ecological implications</w:t>
      </w:r>
      <w:r w:rsidR="00FD7D92" w:rsidRPr="00065C8F">
        <w:t>.</w:t>
      </w:r>
      <w:r w:rsidR="00FD7D92" w:rsidRPr="008714F7">
        <w:rPr>
          <w:rStyle w:val="Fotnotereferanse"/>
        </w:rPr>
        <w:footnoteReference w:id="20"/>
      </w:r>
      <w:r w:rsidR="00C2658F" w:rsidRPr="00065C8F">
        <w:t xml:space="preserve"> </w:t>
      </w:r>
      <w:r w:rsidR="00A03A8E" w:rsidRPr="00065C8F">
        <w:t>Other</w:t>
      </w:r>
      <w:r w:rsidR="00091E8A">
        <w:t xml:space="preserve"> </w:t>
      </w:r>
      <w:r w:rsidR="00A03A8E" w:rsidRPr="00065C8F">
        <w:t>s</w:t>
      </w:r>
      <w:r w:rsidR="00091E8A">
        <w:t>cholars</w:t>
      </w:r>
      <w:r w:rsidR="00A03A8E" w:rsidRPr="00065C8F">
        <w:t xml:space="preserve"> have </w:t>
      </w:r>
      <w:r w:rsidR="00256200" w:rsidRPr="00065C8F">
        <w:t xml:space="preserve">argued that the OT </w:t>
      </w:r>
      <w:r w:rsidR="003700FE" w:rsidRPr="00065C8F">
        <w:t>theme of return to the land and the blessing of the land</w:t>
      </w:r>
      <w:r w:rsidR="008E4504" w:rsidRPr="00065C8F">
        <w:t xml:space="preserve"> is expanded in the NT</w:t>
      </w:r>
      <w:r w:rsidR="00091E8A">
        <w:t>, in which</w:t>
      </w:r>
      <w:r w:rsidR="00BB1E07" w:rsidRPr="00065C8F">
        <w:t xml:space="preserve"> the eschatological fulfilment involves the whole world</w:t>
      </w:r>
      <w:r w:rsidR="00091E8A">
        <w:t>,</w:t>
      </w:r>
      <w:r w:rsidR="004436EA" w:rsidRPr="00065C8F">
        <w:t xml:space="preserve"> as a cosmic fall (Rom</w:t>
      </w:r>
      <w:r w:rsidR="00B754E0">
        <w:t>.</w:t>
      </w:r>
      <w:r w:rsidR="004436EA" w:rsidRPr="00065C8F">
        <w:t xml:space="preserve"> 8:19</w:t>
      </w:r>
      <w:r w:rsidR="00DD3ABA">
        <w:t>–</w:t>
      </w:r>
      <w:r w:rsidR="004436EA" w:rsidRPr="00065C8F">
        <w:t>22) meets a cosmic restoration (Col</w:t>
      </w:r>
      <w:r w:rsidR="00B754E0">
        <w:t>.</w:t>
      </w:r>
      <w:r w:rsidR="004436EA" w:rsidRPr="00065C8F">
        <w:t xml:space="preserve"> 1:20).</w:t>
      </w:r>
      <w:r w:rsidR="009D5CD0" w:rsidRPr="008714F7">
        <w:rPr>
          <w:rStyle w:val="Fotnotereferanse"/>
        </w:rPr>
        <w:footnoteReference w:id="21"/>
      </w:r>
      <w:r w:rsidR="00D62315" w:rsidRPr="00065C8F">
        <w:t xml:space="preserve"> </w:t>
      </w:r>
      <w:r w:rsidR="00091E8A">
        <w:t>Thus, scholars have</w:t>
      </w:r>
      <w:r w:rsidR="00091E8A" w:rsidRPr="00065C8F">
        <w:t xml:space="preserve"> </w:t>
      </w:r>
      <w:r w:rsidR="00091E8A">
        <w:t>c</w:t>
      </w:r>
      <w:r w:rsidR="00036EFD" w:rsidRPr="00065C8F">
        <w:t>onnect</w:t>
      </w:r>
      <w:r w:rsidR="00091E8A">
        <w:t xml:space="preserve">ed </w:t>
      </w:r>
      <w:r w:rsidR="00036EFD" w:rsidRPr="00065C8F">
        <w:t>eschatology and environmental care</w:t>
      </w:r>
      <w:r w:rsidR="0072080E">
        <w:t xml:space="preserve"> effectively</w:t>
      </w:r>
      <w:r w:rsidR="007872E6" w:rsidRPr="00065C8F">
        <w:t>. My contribution</w:t>
      </w:r>
      <w:r w:rsidR="00D62315" w:rsidRPr="00065C8F">
        <w:t xml:space="preserve"> </w:t>
      </w:r>
      <w:r w:rsidR="00DA4E17" w:rsidRPr="00065C8F">
        <w:t xml:space="preserve">is to </w:t>
      </w:r>
      <w:r w:rsidR="000C558C" w:rsidRPr="00065C8F">
        <w:t xml:space="preserve">ground </w:t>
      </w:r>
      <w:r w:rsidR="00DA4E17" w:rsidRPr="00065C8F">
        <w:t xml:space="preserve">environmental care </w:t>
      </w:r>
      <w:r w:rsidR="000C558C" w:rsidRPr="00065C8F">
        <w:t xml:space="preserve">not in eschatology but in </w:t>
      </w:r>
      <w:r w:rsidR="005C5FA7" w:rsidRPr="00065C8F">
        <w:t>Christ and his resurrection</w:t>
      </w:r>
      <w:r w:rsidR="000C558C" w:rsidRPr="00065C8F">
        <w:t xml:space="preserve"> (which, of course, have eschatological significance)</w:t>
      </w:r>
      <w:r w:rsidR="005C5FA7" w:rsidRPr="00065C8F">
        <w:t xml:space="preserve">. </w:t>
      </w:r>
      <w:r w:rsidR="00402928" w:rsidRPr="00065C8F">
        <w:t xml:space="preserve">There are some advantages to this approach. </w:t>
      </w:r>
      <w:r w:rsidR="000C558C" w:rsidRPr="00065C8F">
        <w:t xml:space="preserve">First, </w:t>
      </w:r>
      <w:r w:rsidR="00857DA8" w:rsidRPr="00065C8F">
        <w:t xml:space="preserve">Christ and his resurrection </w:t>
      </w:r>
      <w:r w:rsidR="00815F06" w:rsidRPr="00065C8F">
        <w:t>are</w:t>
      </w:r>
      <w:r w:rsidR="00857DA8" w:rsidRPr="00065C8F">
        <w:t xml:space="preserve"> more at the core of evangelical theology than eschatology. </w:t>
      </w:r>
      <w:r w:rsidR="004E20C2" w:rsidRPr="00065C8F">
        <w:t>Second, the continuity between the present creation and the new creation</w:t>
      </w:r>
      <w:r w:rsidR="00583E5D" w:rsidRPr="00065C8F">
        <w:t xml:space="preserve">, </w:t>
      </w:r>
      <w:r w:rsidR="00091E8A">
        <w:t xml:space="preserve">on </w:t>
      </w:r>
      <w:r w:rsidR="00583E5D" w:rsidRPr="00065C8F">
        <w:t xml:space="preserve">which </w:t>
      </w:r>
      <w:r w:rsidR="00091E8A">
        <w:t xml:space="preserve">is hinged </w:t>
      </w:r>
      <w:r w:rsidR="00583E5D" w:rsidRPr="00065C8F">
        <w:t xml:space="preserve">my argument for creation care, is most </w:t>
      </w:r>
      <w:r w:rsidR="007D0411" w:rsidRPr="00065C8F">
        <w:t>clearly demonstrated</w:t>
      </w:r>
      <w:r w:rsidR="00583E5D" w:rsidRPr="00065C8F">
        <w:t xml:space="preserve"> in the resurrection of Christ.</w:t>
      </w:r>
      <w:r w:rsidR="004E20C2" w:rsidRPr="00065C8F">
        <w:t xml:space="preserve"> </w:t>
      </w:r>
      <w:r w:rsidR="00583E5D" w:rsidRPr="00065C8F">
        <w:t>Thir</w:t>
      </w:r>
      <w:r w:rsidR="00AB1D49" w:rsidRPr="00065C8F">
        <w:t>d,</w:t>
      </w:r>
      <w:r w:rsidR="00857DA8" w:rsidRPr="00065C8F">
        <w:t xml:space="preserve"> </w:t>
      </w:r>
      <w:r w:rsidR="001115EA" w:rsidRPr="00065C8F">
        <w:t xml:space="preserve">the </w:t>
      </w:r>
      <w:r w:rsidR="00AB1D49" w:rsidRPr="00065C8F">
        <w:t xml:space="preserve">normative </w:t>
      </w:r>
      <w:r w:rsidR="00481F69" w:rsidRPr="00065C8F">
        <w:t>claim</w:t>
      </w:r>
      <w:r w:rsidR="00CB0D3B" w:rsidRPr="00065C8F">
        <w:t xml:space="preserve"> </w:t>
      </w:r>
      <w:r w:rsidR="00AB1D49" w:rsidRPr="00065C8F">
        <w:t xml:space="preserve">that one should care for the </w:t>
      </w:r>
      <w:r w:rsidR="00CB0D3B" w:rsidRPr="00065C8F">
        <w:t>present creation</w:t>
      </w:r>
      <w:r w:rsidR="00A251D3" w:rsidRPr="00065C8F">
        <w:t xml:space="preserve"> </w:t>
      </w:r>
      <w:r w:rsidR="007E1232" w:rsidRPr="00065C8F">
        <w:t xml:space="preserve">because there will be a renewal </w:t>
      </w:r>
      <w:r w:rsidR="00481F69" w:rsidRPr="00065C8F">
        <w:t xml:space="preserve">can be </w:t>
      </w:r>
      <w:r w:rsidR="00091E8A">
        <w:t>strengthened</w:t>
      </w:r>
      <w:r w:rsidR="00904939" w:rsidRPr="00065C8F">
        <w:t xml:space="preserve"> </w:t>
      </w:r>
      <w:r w:rsidR="007E1232" w:rsidRPr="00065C8F">
        <w:t xml:space="preserve">when </w:t>
      </w:r>
      <w:r w:rsidR="00031F27" w:rsidRPr="00065C8F">
        <w:t>Pauline texts on the resurrection</w:t>
      </w:r>
      <w:r w:rsidR="00091E8A">
        <w:t xml:space="preserve"> are referred to</w:t>
      </w:r>
      <w:r w:rsidR="00031F27" w:rsidRPr="00065C8F">
        <w:t>.</w:t>
      </w:r>
    </w:p>
    <w:p w14:paraId="0ABFE5E9" w14:textId="7BC04AEC" w:rsidR="00AD49B0" w:rsidRPr="00065C8F" w:rsidRDefault="00F364BD" w:rsidP="001E02C2">
      <w:r>
        <w:t>T</w:t>
      </w:r>
      <w:r w:rsidR="006C49BB" w:rsidRPr="00065C8F">
        <w:t>urn</w:t>
      </w:r>
      <w:r>
        <w:t>ing</w:t>
      </w:r>
      <w:r w:rsidR="006C49BB" w:rsidRPr="00065C8F">
        <w:t xml:space="preserve"> to</w:t>
      </w:r>
      <w:r w:rsidR="00AD5D0B" w:rsidRPr="00065C8F">
        <w:t xml:space="preserve"> </w:t>
      </w:r>
      <w:r w:rsidR="00815F06" w:rsidRPr="00065C8F">
        <w:t>Paul</w:t>
      </w:r>
      <w:r w:rsidR="00624681">
        <w:t>’</w:t>
      </w:r>
      <w:r w:rsidR="00815F06" w:rsidRPr="00065C8F">
        <w:t>s</w:t>
      </w:r>
      <w:r w:rsidR="006C49BB" w:rsidRPr="00065C8F">
        <w:t xml:space="preserve"> writing on the resurrection</w:t>
      </w:r>
      <w:r>
        <w:t>,</w:t>
      </w:r>
      <w:r w:rsidR="006C49BB" w:rsidRPr="00065C8F">
        <w:t xml:space="preserve"> </w:t>
      </w:r>
      <w:r>
        <w:t>i</w:t>
      </w:r>
      <w:r w:rsidR="00AD3F4B" w:rsidRPr="00065C8F">
        <w:t xml:space="preserve">n </w:t>
      </w:r>
      <w:r w:rsidR="00285D6E">
        <w:t>1</w:t>
      </w:r>
      <w:r w:rsidR="00285D6E" w:rsidRPr="00065C8F">
        <w:t xml:space="preserve"> </w:t>
      </w:r>
      <w:r w:rsidR="00AD3F4B" w:rsidRPr="00065C8F">
        <w:t>Cor</w:t>
      </w:r>
      <w:r w:rsidR="00142DD6">
        <w:t>.</w:t>
      </w:r>
      <w:r w:rsidR="00AD3F4B" w:rsidRPr="00065C8F">
        <w:t xml:space="preserve"> 15, </w:t>
      </w:r>
      <w:r>
        <w:t>he</w:t>
      </w:r>
      <w:r w:rsidRPr="00065C8F">
        <w:t xml:space="preserve"> </w:t>
      </w:r>
      <w:r w:rsidR="00AD3F4B" w:rsidRPr="00065C8F">
        <w:t>argues that there is a resurrection and</w:t>
      </w:r>
      <w:r w:rsidR="00004D99" w:rsidRPr="00065C8F">
        <w:t xml:space="preserve"> explains </w:t>
      </w:r>
      <w:r w:rsidR="00AD3F4B" w:rsidRPr="00065C8F">
        <w:t xml:space="preserve">what such a resurrection entails. He begins by establishing that Jesus has actually </w:t>
      </w:r>
      <w:proofErr w:type="gramStart"/>
      <w:r w:rsidR="00AD3F4B" w:rsidRPr="00065C8F">
        <w:t>risen:</w:t>
      </w:r>
      <w:proofErr w:type="gramEnd"/>
      <w:r w:rsidR="00AD3F4B" w:rsidRPr="00065C8F">
        <w:t xml:space="preserve"> </w:t>
      </w:r>
      <w:r w:rsidR="00091E8A">
        <w:t xml:space="preserve">that </w:t>
      </w:r>
      <w:r w:rsidR="00AD3F4B" w:rsidRPr="00065C8F">
        <w:t>Jesus died</w:t>
      </w:r>
      <w:r w:rsidR="00ED6F74">
        <w:t xml:space="preserve">, </w:t>
      </w:r>
      <w:r w:rsidR="00AD3F4B" w:rsidRPr="00065C8F">
        <w:t xml:space="preserve">rose and appeared to many hundreds of people, most of whom </w:t>
      </w:r>
      <w:r w:rsidR="00091E8A">
        <w:t>we</w:t>
      </w:r>
      <w:r w:rsidR="00AD3F4B" w:rsidRPr="00065C8F">
        <w:t xml:space="preserve">re still alive. </w:t>
      </w:r>
      <w:r w:rsidR="00091E8A" w:rsidRPr="00065C8F">
        <w:t xml:space="preserve">Paul </w:t>
      </w:r>
      <w:r w:rsidR="0003560F" w:rsidRPr="00065C8F">
        <w:t xml:space="preserve">then asks </w:t>
      </w:r>
      <w:r w:rsidR="005D3690" w:rsidRPr="00065C8F">
        <w:t>(v.</w:t>
      </w:r>
      <w:r w:rsidR="00285D6E">
        <w:t xml:space="preserve"> </w:t>
      </w:r>
      <w:r w:rsidR="005D3690" w:rsidRPr="00065C8F">
        <w:t>12)</w:t>
      </w:r>
      <w:r w:rsidR="0003560F" w:rsidRPr="00065C8F">
        <w:t xml:space="preserve"> </w:t>
      </w:r>
      <w:r w:rsidR="00091E8A">
        <w:t>how</w:t>
      </w:r>
      <w:r w:rsidR="00AD3F4B" w:rsidRPr="00065C8F">
        <w:t xml:space="preserve"> anyone </w:t>
      </w:r>
      <w:r w:rsidR="00091E8A">
        <w:t xml:space="preserve">can </w:t>
      </w:r>
      <w:r w:rsidR="00AD3F4B" w:rsidRPr="00065C8F">
        <w:t>say that there is no resurrection from the dead</w:t>
      </w:r>
      <w:r w:rsidR="00091E8A">
        <w:t xml:space="preserve">, </w:t>
      </w:r>
      <w:r w:rsidR="00113F4C">
        <w:t xml:space="preserve">after which </w:t>
      </w:r>
      <w:r w:rsidR="00091E8A">
        <w:t>he</w:t>
      </w:r>
      <w:r w:rsidR="00AD3F4B" w:rsidRPr="00065C8F">
        <w:t xml:space="preserve"> draws a line from Jesus</w:t>
      </w:r>
      <w:r w:rsidR="00624681">
        <w:t>’</w:t>
      </w:r>
      <w:r w:rsidR="00AD3F4B" w:rsidRPr="00065C8F">
        <w:t xml:space="preserve"> resurrection to a collective resurrection: Christ has risen from the dead as the </w:t>
      </w:r>
      <w:r w:rsidR="00593453" w:rsidRPr="00065C8F">
        <w:t xml:space="preserve">first </w:t>
      </w:r>
      <w:r w:rsidR="00F642F2" w:rsidRPr="00065C8F">
        <w:t>fruit</w:t>
      </w:r>
      <w:r w:rsidR="00766143" w:rsidRPr="00065C8F">
        <w:t>.</w:t>
      </w:r>
      <w:r w:rsidR="00AD3F4B" w:rsidRPr="00065C8F">
        <w:t xml:space="preserve"> </w:t>
      </w:r>
      <w:r w:rsidR="00091E8A">
        <w:t>Therefore, i</w:t>
      </w:r>
      <w:r w:rsidR="00AD3F4B" w:rsidRPr="00065C8F">
        <w:t>n Christ, one gets a foretaste of what awaits those who belong to Christ</w:t>
      </w:r>
      <w:r w:rsidR="007E7C68">
        <w:t>:</w:t>
      </w:r>
      <w:r w:rsidR="00AD3F4B" w:rsidRPr="00065C8F">
        <w:t xml:space="preserve"> the resurrection. </w:t>
      </w:r>
      <w:r w:rsidR="00624681">
        <w:t>C</w:t>
      </w:r>
      <w:r w:rsidR="00AD3F4B" w:rsidRPr="00065C8F">
        <w:t xml:space="preserve">hapter 15 thus </w:t>
      </w:r>
      <w:r w:rsidR="00091E8A">
        <w:t>mainly</w:t>
      </w:r>
      <w:r w:rsidR="00091E8A" w:rsidRPr="00065C8F">
        <w:t xml:space="preserve"> </w:t>
      </w:r>
      <w:r w:rsidR="00AD3F4B" w:rsidRPr="00065C8F">
        <w:t>argue</w:t>
      </w:r>
      <w:r w:rsidR="00091E8A">
        <w:t>s</w:t>
      </w:r>
      <w:r w:rsidR="009D32FE" w:rsidRPr="00065C8F">
        <w:t xml:space="preserve"> </w:t>
      </w:r>
      <w:r w:rsidR="00AD3F4B" w:rsidRPr="00065C8F">
        <w:t xml:space="preserve">that there is a </w:t>
      </w:r>
      <w:r w:rsidR="00F850CA" w:rsidRPr="00065C8F">
        <w:t xml:space="preserve">future bodily </w:t>
      </w:r>
      <w:r w:rsidR="00AD3F4B" w:rsidRPr="00065C8F">
        <w:t>resurrection</w:t>
      </w:r>
      <w:r w:rsidR="00A53902" w:rsidRPr="00065C8F">
        <w:t xml:space="preserve"> </w:t>
      </w:r>
      <w:r w:rsidR="00AD3F4B" w:rsidRPr="00065C8F">
        <w:t>by pointing out that Christ himself rose (</w:t>
      </w:r>
      <w:r w:rsidR="00B754E0">
        <w:t xml:space="preserve">vv. </w:t>
      </w:r>
      <w:r w:rsidR="00AD3F4B" w:rsidRPr="00065C8F">
        <w:t>1</w:t>
      </w:r>
      <w:r w:rsidR="00285D6E">
        <w:t>–</w:t>
      </w:r>
      <w:r w:rsidR="00AD3F4B" w:rsidRPr="00065C8F">
        <w:t xml:space="preserve">11) </w:t>
      </w:r>
      <w:r w:rsidR="0067575F" w:rsidRPr="00065C8F">
        <w:t>and</w:t>
      </w:r>
      <w:r w:rsidR="00AD3F4B" w:rsidRPr="00065C8F">
        <w:t xml:space="preserve"> </w:t>
      </w:r>
      <w:r w:rsidR="00091E8A">
        <w:t xml:space="preserve">that </w:t>
      </w:r>
      <w:r w:rsidR="00AD3F4B" w:rsidRPr="00065C8F">
        <w:t xml:space="preserve">denying the resurrection </w:t>
      </w:r>
      <w:r w:rsidR="00091E8A">
        <w:t>has</w:t>
      </w:r>
      <w:r w:rsidR="00091E8A" w:rsidRPr="00065C8F">
        <w:t xml:space="preserve"> absurd consequences </w:t>
      </w:r>
      <w:r w:rsidR="00AD3F4B" w:rsidRPr="00065C8F">
        <w:t>(</w:t>
      </w:r>
      <w:r w:rsidR="00B754E0">
        <w:t xml:space="preserve">vv. </w:t>
      </w:r>
      <w:r w:rsidR="00AD3F4B" w:rsidRPr="00065C8F">
        <w:t>12</w:t>
      </w:r>
      <w:r w:rsidR="00285D6E">
        <w:t>–</w:t>
      </w:r>
      <w:r w:rsidR="00AD3F4B" w:rsidRPr="00065C8F">
        <w:t>19</w:t>
      </w:r>
      <w:r w:rsidR="00285D6E">
        <w:t>,</w:t>
      </w:r>
      <w:r w:rsidR="00AD3F4B" w:rsidRPr="00065C8F">
        <w:t xml:space="preserve"> 29</w:t>
      </w:r>
      <w:r w:rsidR="00285D6E">
        <w:t>–</w:t>
      </w:r>
      <w:r w:rsidR="00AD3F4B" w:rsidRPr="00065C8F">
        <w:t>34)</w:t>
      </w:r>
      <w:r w:rsidR="00A53902" w:rsidRPr="00065C8F">
        <w:t>.</w:t>
      </w:r>
      <w:r w:rsidR="005C431B" w:rsidRPr="008714F7">
        <w:rPr>
          <w:rStyle w:val="Fotnotereferanse"/>
        </w:rPr>
        <w:footnoteReference w:id="22"/>
      </w:r>
    </w:p>
    <w:p w14:paraId="4CEB4718" w14:textId="7BAFA916" w:rsidR="002703B4" w:rsidRDefault="00E26CC1" w:rsidP="0091263D">
      <w:r w:rsidRPr="00065C8F">
        <w:t>In the middle of 1 Cor</w:t>
      </w:r>
      <w:r w:rsidR="00542128">
        <w:t>.</w:t>
      </w:r>
      <w:r w:rsidRPr="00065C8F">
        <w:t xml:space="preserve"> 15</w:t>
      </w:r>
      <w:r w:rsidR="003C6833" w:rsidRPr="00065C8F">
        <w:t>, Paul</w:t>
      </w:r>
      <w:r w:rsidRPr="00065C8F">
        <w:t xml:space="preserve"> turns his attention to </w:t>
      </w:r>
      <w:r w:rsidR="00E513E2">
        <w:t xml:space="preserve">how </w:t>
      </w:r>
      <w:r w:rsidR="00E513E2" w:rsidRPr="00E513E2">
        <w:t xml:space="preserve">the resurrection </w:t>
      </w:r>
      <w:r w:rsidR="00E513E2">
        <w:t xml:space="preserve">grounds </w:t>
      </w:r>
      <w:r w:rsidR="00E513E2" w:rsidRPr="00E513E2">
        <w:t>Christian moral effort</w:t>
      </w:r>
      <w:r w:rsidR="00F331B0">
        <w:t>. What I want to draw attention to is how his line of reasoning</w:t>
      </w:r>
      <w:r w:rsidR="00E513E2">
        <w:t xml:space="preserve"> </w:t>
      </w:r>
      <w:r w:rsidR="00596678">
        <w:t xml:space="preserve">implies </w:t>
      </w:r>
      <w:r w:rsidR="000F7011">
        <w:t xml:space="preserve">the moral imperative </w:t>
      </w:r>
      <w:r w:rsidR="00EA3FF9">
        <w:t>that we should</w:t>
      </w:r>
      <w:r w:rsidR="00596678">
        <w:t xml:space="preserve"> </w:t>
      </w:r>
      <w:r w:rsidR="00596678" w:rsidRPr="00065C8F">
        <w:t>take care of our bodies</w:t>
      </w:r>
      <w:r w:rsidR="00596678">
        <w:t>.</w:t>
      </w:r>
      <w:r w:rsidR="00991899">
        <w:t xml:space="preserve"> The point that </w:t>
      </w:r>
      <w:r w:rsidR="00991899" w:rsidRPr="00E513E2">
        <w:t xml:space="preserve">the resurrection </w:t>
      </w:r>
      <w:r w:rsidR="00991899">
        <w:t xml:space="preserve">grounds </w:t>
      </w:r>
      <w:r w:rsidR="00991899" w:rsidRPr="00E513E2">
        <w:t>Christian moral effort</w:t>
      </w:r>
      <w:r w:rsidR="00991899">
        <w:t xml:space="preserve">, specifically moral effort concerning how we treat our bodies, </w:t>
      </w:r>
      <w:r w:rsidR="0091263D">
        <w:t>is also present in 1 Cor 6.</w:t>
      </w:r>
      <w:r w:rsidR="00763EB1">
        <w:t xml:space="preserve"> </w:t>
      </w:r>
      <w:r w:rsidR="00852036" w:rsidRPr="00065C8F">
        <w:t>There</w:t>
      </w:r>
      <w:r w:rsidR="00624681">
        <w:t>,</w:t>
      </w:r>
      <w:r w:rsidR="00852036" w:rsidRPr="00065C8F">
        <w:t xml:space="preserve"> the question is why Christians should not </w:t>
      </w:r>
      <w:r w:rsidR="00E367FB">
        <w:t xml:space="preserve">engage in sexual immorality </w:t>
      </w:r>
      <w:r w:rsidR="00852036" w:rsidRPr="00065C8F">
        <w:t>(</w:t>
      </w:r>
      <w:r w:rsidR="00B754E0">
        <w:t xml:space="preserve">v. </w:t>
      </w:r>
      <w:r w:rsidR="00852036" w:rsidRPr="00065C8F">
        <w:t>18). Paul points to the eschaton, stating that Christians must have their eyes fixed on the future, towards inheriting God</w:t>
      </w:r>
      <w:r w:rsidR="00624681">
        <w:t>’</w:t>
      </w:r>
      <w:r w:rsidR="00852036" w:rsidRPr="00065C8F">
        <w:t>s kingdom (</w:t>
      </w:r>
      <w:r w:rsidR="00B754E0">
        <w:t xml:space="preserve">vv. </w:t>
      </w:r>
      <w:r w:rsidR="00852036" w:rsidRPr="00065C8F">
        <w:t>9</w:t>
      </w:r>
      <w:r w:rsidR="00DD3ABA">
        <w:t>–</w:t>
      </w:r>
      <w:r w:rsidR="00852036" w:rsidRPr="00065C8F">
        <w:t xml:space="preserve">10). </w:t>
      </w:r>
      <w:r w:rsidR="0091263D">
        <w:t xml:space="preserve">Furthermore, </w:t>
      </w:r>
      <w:r w:rsidR="00852036" w:rsidRPr="00065C8F">
        <w:t xml:space="preserve">Paul </w:t>
      </w:r>
      <w:r w:rsidR="00B856A9" w:rsidRPr="00065C8F">
        <w:t>points</w:t>
      </w:r>
      <w:r w:rsidR="00852036" w:rsidRPr="00065C8F">
        <w:t xml:space="preserve"> to the resurrection:</w:t>
      </w:r>
      <w:r w:rsidR="00B856A9" w:rsidRPr="00065C8F">
        <w:t xml:space="preserve"> </w:t>
      </w:r>
      <w:r w:rsidR="00DD3ABA">
        <w:t>‘</w:t>
      </w:r>
      <w:r w:rsidR="00B856A9" w:rsidRPr="00065C8F">
        <w:t>The body is meant not for sexual immorality but for the Lord and the Lord for the body. And God raised the Lord and will also raise us by his power</w:t>
      </w:r>
      <w:r w:rsidR="00DD3ABA">
        <w:t>’</w:t>
      </w:r>
      <w:r w:rsidR="00B856A9" w:rsidRPr="00065C8F">
        <w:t xml:space="preserve"> </w:t>
      </w:r>
      <w:r w:rsidR="00852036" w:rsidRPr="00065C8F">
        <w:t>(</w:t>
      </w:r>
      <w:r w:rsidR="00B754E0">
        <w:t xml:space="preserve">vv. </w:t>
      </w:r>
      <w:r w:rsidR="00852036" w:rsidRPr="00065C8F">
        <w:t>13</w:t>
      </w:r>
      <w:r w:rsidR="00DD3ABA">
        <w:t>–</w:t>
      </w:r>
      <w:r w:rsidR="00852036" w:rsidRPr="00065C8F">
        <w:t>14).</w:t>
      </w:r>
      <w:r w:rsidR="00B856A9" w:rsidRPr="00065C8F">
        <w:t xml:space="preserve"> </w:t>
      </w:r>
      <w:r w:rsidR="00CC56E5" w:rsidRPr="00065C8F">
        <w:t xml:space="preserve">Because of the resurrection, </w:t>
      </w:r>
      <w:r w:rsidR="00034BFC">
        <w:t>our</w:t>
      </w:r>
      <w:r w:rsidR="00EB7911" w:rsidRPr="00065C8F">
        <w:t xml:space="preserve"> future uni</w:t>
      </w:r>
      <w:r w:rsidR="005E51E6" w:rsidRPr="00065C8F">
        <w:t>on with God has ethical implications for how we treat our bodies now</w:t>
      </w:r>
      <w:r w:rsidR="00CC56E5" w:rsidRPr="00065C8F">
        <w:t>;</w:t>
      </w:r>
      <w:r w:rsidR="005E51E6" w:rsidRPr="00065C8F">
        <w:t xml:space="preserve"> it is </w:t>
      </w:r>
      <w:r w:rsidR="00034BFC">
        <w:t>our</w:t>
      </w:r>
      <w:r w:rsidR="005E51E6" w:rsidRPr="00065C8F">
        <w:t xml:space="preserve"> present body</w:t>
      </w:r>
      <w:r w:rsidR="00034BFC">
        <w:t>,</w:t>
      </w:r>
      <w:r w:rsidR="005E51E6" w:rsidRPr="00065C8F">
        <w:t xml:space="preserve"> </w:t>
      </w:r>
      <w:r w:rsidR="00034BFC">
        <w:t>which</w:t>
      </w:r>
      <w:r w:rsidR="00034BFC" w:rsidRPr="00065C8F">
        <w:t xml:space="preserve"> </w:t>
      </w:r>
      <w:r w:rsidR="00034BFC">
        <w:t>will</w:t>
      </w:r>
      <w:r w:rsidR="005E51E6" w:rsidRPr="00065C8F">
        <w:t xml:space="preserve"> be raised</w:t>
      </w:r>
      <w:r w:rsidR="00034BFC">
        <w:t>,</w:t>
      </w:r>
      <w:r w:rsidR="005E51E6" w:rsidRPr="00065C8F">
        <w:t xml:space="preserve"> that is </w:t>
      </w:r>
      <w:r w:rsidR="00DD3ABA">
        <w:t>‘</w:t>
      </w:r>
      <w:r w:rsidR="005E51E6" w:rsidRPr="00065C8F">
        <w:t xml:space="preserve">meant for the </w:t>
      </w:r>
      <w:r w:rsidR="00034BFC">
        <w:t>L</w:t>
      </w:r>
      <w:r w:rsidR="005E51E6" w:rsidRPr="00065C8F">
        <w:t>ord</w:t>
      </w:r>
      <w:r w:rsidR="00DD3ABA">
        <w:t>’</w:t>
      </w:r>
      <w:r w:rsidR="005E51E6" w:rsidRPr="00065C8F">
        <w:t>.</w:t>
      </w:r>
      <w:r w:rsidR="005E51E6" w:rsidRPr="008714F7">
        <w:rPr>
          <w:rStyle w:val="Fotnotereferanse"/>
        </w:rPr>
        <w:footnoteReference w:id="23"/>
      </w:r>
      <w:r w:rsidR="00D40FCA" w:rsidRPr="00065C8F">
        <w:t xml:space="preserve"> </w:t>
      </w:r>
      <w:r w:rsidR="005E51E6" w:rsidRPr="00065C8F">
        <w:t>The same line of reasoning is present in 1 Cor</w:t>
      </w:r>
      <w:r w:rsidR="00B754E0">
        <w:t>.</w:t>
      </w:r>
      <w:r w:rsidR="005E51E6" w:rsidRPr="00065C8F">
        <w:t xml:space="preserve"> 15</w:t>
      </w:r>
      <w:r w:rsidR="00D40FCA" w:rsidRPr="00065C8F">
        <w:t>:32. Here,</w:t>
      </w:r>
      <w:r w:rsidRPr="00065C8F">
        <w:t xml:space="preserve"> Paul reproduces a reasoning from Corinth: </w:t>
      </w:r>
      <w:r w:rsidR="00DD3ABA">
        <w:t>‘</w:t>
      </w:r>
      <w:r w:rsidR="007E51B1" w:rsidRPr="00065C8F">
        <w:t>If the dead are not raised, let us eat and drink, for tomorrow we die.</w:t>
      </w:r>
      <w:r w:rsidR="00DD3ABA">
        <w:t>’</w:t>
      </w:r>
      <w:r w:rsidR="007E51B1" w:rsidRPr="00065C8F">
        <w:t xml:space="preserve"> </w:t>
      </w:r>
      <w:r w:rsidRPr="00065C8F">
        <w:t xml:space="preserve">So, if there is no resurrection, </w:t>
      </w:r>
      <w:r w:rsidR="007B3B3F">
        <w:t>we</w:t>
      </w:r>
      <w:r w:rsidRPr="00065C8F">
        <w:t xml:space="preserve"> can live as </w:t>
      </w:r>
      <w:r w:rsidR="007B3B3F">
        <w:t>we</w:t>
      </w:r>
      <w:r w:rsidRPr="00065C8F">
        <w:t xml:space="preserve"> want </w:t>
      </w:r>
      <w:r w:rsidR="00034BFC">
        <w:t xml:space="preserve">to </w:t>
      </w:r>
      <w:r w:rsidRPr="00065C8F">
        <w:t>without thinking about tomorrow.</w:t>
      </w:r>
      <w:r w:rsidR="007C38B5" w:rsidRPr="008714F7">
        <w:rPr>
          <w:rStyle w:val="Fotnotereferanse"/>
        </w:rPr>
        <w:footnoteReference w:id="24"/>
      </w:r>
      <w:r w:rsidRPr="00065C8F">
        <w:t xml:space="preserve"> Paul is not convinced: </w:t>
      </w:r>
      <w:r w:rsidR="00BE5530">
        <w:t>‘</w:t>
      </w:r>
      <w:r w:rsidR="003C6833" w:rsidRPr="00065C8F">
        <w:t>Sober up</w:t>
      </w:r>
      <w:r w:rsidRPr="00065C8F">
        <w:t>!</w:t>
      </w:r>
      <w:r w:rsidR="00BE5530">
        <w:t>’</w:t>
      </w:r>
      <w:r w:rsidR="00344B33">
        <w:t xml:space="preserve"> (v. 34)</w:t>
      </w:r>
      <w:r w:rsidRPr="00065C8F">
        <w:t xml:space="preserve"> Paul rejects th</w:t>
      </w:r>
      <w:r w:rsidR="007B3B3F">
        <w:t>at</w:t>
      </w:r>
      <w:r w:rsidRPr="00065C8F">
        <w:t xml:space="preserve"> reasoning </w:t>
      </w:r>
      <w:r w:rsidR="007B3B3F">
        <w:t>because he is convinced that</w:t>
      </w:r>
      <w:r w:rsidRPr="00065C8F">
        <w:t xml:space="preserve"> the dead </w:t>
      </w:r>
      <w:r w:rsidR="003C6833" w:rsidRPr="006C3758">
        <w:t>will</w:t>
      </w:r>
      <w:r w:rsidR="003C6833" w:rsidRPr="00065C8F">
        <w:rPr>
          <w:i/>
          <w:iCs/>
        </w:rPr>
        <w:t xml:space="preserve"> </w:t>
      </w:r>
      <w:r w:rsidRPr="00065C8F">
        <w:t>rise.</w:t>
      </w:r>
      <w:r w:rsidR="00217B35">
        <w:t xml:space="preserve"> </w:t>
      </w:r>
      <w:r w:rsidR="00A430FF">
        <w:t>Whether Paul has gluttony or carousing in mind</w:t>
      </w:r>
      <w:r w:rsidR="00AE65D5">
        <w:t xml:space="preserve"> when </w:t>
      </w:r>
      <w:r w:rsidR="009B772E">
        <w:t>talking</w:t>
      </w:r>
      <w:r w:rsidR="00AE65D5">
        <w:t xml:space="preserve"> about eating and drinking,</w:t>
      </w:r>
      <w:r w:rsidR="00A430FF">
        <w:t xml:space="preserve"> his point is that we cannot abandon our bodies to whatever pleasures we might fancy; what we do in the body is of ethical and eternal significance. </w:t>
      </w:r>
      <w:r w:rsidR="0044676E">
        <w:t>Now, I take Paul</w:t>
      </w:r>
      <w:r w:rsidR="00252FFA">
        <w:t>'</w:t>
      </w:r>
      <w:r w:rsidR="0044676E">
        <w:t xml:space="preserve">s reasoning in 1 Cor. 6 and 15 </w:t>
      </w:r>
      <w:r w:rsidR="00883871">
        <w:t xml:space="preserve">to imply </w:t>
      </w:r>
      <w:r w:rsidR="00723CA8">
        <w:t>a</w:t>
      </w:r>
      <w:r w:rsidR="00883871">
        <w:t xml:space="preserve"> more general moral </w:t>
      </w:r>
      <w:r w:rsidR="001B59C1">
        <w:t>demand</w:t>
      </w:r>
      <w:r w:rsidR="003836B6">
        <w:t xml:space="preserve">, namely that </w:t>
      </w:r>
      <w:r w:rsidR="00382998">
        <w:t xml:space="preserve">we should </w:t>
      </w:r>
      <w:r w:rsidR="00382998" w:rsidRPr="00065C8F">
        <w:t>take care of our bodies</w:t>
      </w:r>
      <w:r w:rsidR="00382998">
        <w:t>.</w:t>
      </w:r>
      <w:r w:rsidR="000B6D97">
        <w:t xml:space="preserve"> </w:t>
      </w:r>
      <w:r w:rsidR="00FC1CE0">
        <w:t xml:space="preserve">This general moral demand fits the overall gist of </w:t>
      </w:r>
      <w:r w:rsidR="009B772E">
        <w:t>Paul's</w:t>
      </w:r>
      <w:r w:rsidR="00FC1CE0">
        <w:t xml:space="preserve"> line of argument: </w:t>
      </w:r>
      <w:r w:rsidR="008C3B82" w:rsidRPr="00065C8F">
        <w:t>Resurrection means that our life and our body will continue into eternity, and therefore</w:t>
      </w:r>
      <w:r w:rsidR="008C3B82">
        <w:t>,</w:t>
      </w:r>
      <w:r w:rsidR="008C3B82" w:rsidRPr="00065C8F">
        <w:t xml:space="preserve"> </w:t>
      </w:r>
      <w:r w:rsidR="008C3B82">
        <w:t>we</w:t>
      </w:r>
      <w:r w:rsidR="008C3B82" w:rsidRPr="00065C8F">
        <w:t xml:space="preserve"> s</w:t>
      </w:r>
      <w:r w:rsidR="008C3B82">
        <w:t>hould</w:t>
      </w:r>
      <w:r w:rsidR="008C3B82" w:rsidRPr="00065C8F">
        <w:t xml:space="preserve"> not </w:t>
      </w:r>
      <w:r w:rsidR="008C3B82">
        <w:t xml:space="preserve">be </w:t>
      </w:r>
      <w:r w:rsidR="008C3B82" w:rsidRPr="00065C8F">
        <w:t xml:space="preserve">indifferent </w:t>
      </w:r>
      <w:r w:rsidR="008C3B82">
        <w:t xml:space="preserve">to </w:t>
      </w:r>
      <w:r w:rsidR="008C3B82" w:rsidRPr="00065C8F">
        <w:t xml:space="preserve">how </w:t>
      </w:r>
      <w:r w:rsidR="008C3B82">
        <w:t>we</w:t>
      </w:r>
      <w:r w:rsidR="008C3B82" w:rsidRPr="00065C8F">
        <w:t xml:space="preserve"> live and how </w:t>
      </w:r>
      <w:r w:rsidR="008C3B82">
        <w:t>we</w:t>
      </w:r>
      <w:r w:rsidR="008C3B82" w:rsidRPr="00065C8F">
        <w:t xml:space="preserve"> treat our </w:t>
      </w:r>
      <w:r w:rsidR="008C3B82">
        <w:t>bodies</w:t>
      </w:r>
      <w:r w:rsidR="008C3B82" w:rsidRPr="00065C8F">
        <w:t xml:space="preserve">. </w:t>
      </w:r>
      <w:r w:rsidR="00A04BA8">
        <w:t>Moreover, t</w:t>
      </w:r>
      <w:r w:rsidR="00145874">
        <w:t>he specific cases of sexual immorality,</w:t>
      </w:r>
      <w:r w:rsidR="00145874" w:rsidRPr="00145874">
        <w:t xml:space="preserve"> </w:t>
      </w:r>
      <w:r w:rsidR="00145874">
        <w:t xml:space="preserve">gluttony, and carousing can all be seen as </w:t>
      </w:r>
      <w:r w:rsidR="00E25592">
        <w:t xml:space="preserve">specific cases of </w:t>
      </w:r>
      <w:r w:rsidR="00097903">
        <w:t>taking care of the body.</w:t>
      </w:r>
    </w:p>
    <w:p w14:paraId="6E61DE3A" w14:textId="24D1D0C7" w:rsidR="002B34F2" w:rsidRPr="00065C8F" w:rsidRDefault="00063F66" w:rsidP="001E02C2">
      <w:r>
        <w:t xml:space="preserve">What gives weight to the </w:t>
      </w:r>
      <w:r w:rsidR="002703B4">
        <w:t>moral</w:t>
      </w:r>
      <w:r w:rsidRPr="00065C8F">
        <w:t xml:space="preserve"> imperative of taking care of </w:t>
      </w:r>
      <w:r>
        <w:t>our</w:t>
      </w:r>
      <w:r w:rsidRPr="00065C8F">
        <w:t xml:space="preserve"> body</w:t>
      </w:r>
      <w:r>
        <w:t xml:space="preserve"> </w:t>
      </w:r>
      <w:r w:rsidR="002703B4">
        <w:t>is t</w:t>
      </w:r>
      <w:r w:rsidR="00E75295" w:rsidRPr="00065C8F">
        <w:t xml:space="preserve">he continuity between </w:t>
      </w:r>
      <w:r w:rsidR="007B3B3F">
        <w:t>our</w:t>
      </w:r>
      <w:r w:rsidR="007B3B3F" w:rsidRPr="00065C8F">
        <w:t xml:space="preserve"> </w:t>
      </w:r>
      <w:r w:rsidR="00E75295" w:rsidRPr="00065C8F">
        <w:t xml:space="preserve">present body and </w:t>
      </w:r>
      <w:r w:rsidR="007B3B3F">
        <w:t>our</w:t>
      </w:r>
      <w:r w:rsidR="007B3B3F" w:rsidRPr="00065C8F">
        <w:t xml:space="preserve"> </w:t>
      </w:r>
      <w:r w:rsidR="00E75295" w:rsidRPr="00065C8F">
        <w:t>future body, ensured by the resurrection.</w:t>
      </w:r>
      <w:r w:rsidR="002703B4">
        <w:t xml:space="preserve"> </w:t>
      </w:r>
      <w:r w:rsidR="004E7B8A" w:rsidRPr="00065C8F">
        <w:t>S</w:t>
      </w:r>
      <w:r w:rsidR="00E75295" w:rsidRPr="00065C8F">
        <w:t>ome scholars have questioned this continuity,</w:t>
      </w:r>
      <w:r w:rsidR="00BE48F1" w:rsidRPr="008714F7">
        <w:rPr>
          <w:rStyle w:val="Fotnotereferanse"/>
        </w:rPr>
        <w:footnoteReference w:id="25"/>
      </w:r>
      <w:r w:rsidR="00E75295" w:rsidRPr="00065C8F">
        <w:t xml:space="preserve"> arguing that Paul </w:t>
      </w:r>
      <w:r w:rsidR="002B34F2" w:rsidRPr="00065C8F">
        <w:t>strict</w:t>
      </w:r>
      <w:r w:rsidR="007B3B3F">
        <w:t>ly</w:t>
      </w:r>
      <w:r w:rsidR="002B34F2" w:rsidRPr="00065C8F">
        <w:t xml:space="preserve"> separat</w:t>
      </w:r>
      <w:r w:rsidR="007B3B3F">
        <w:t>e</w:t>
      </w:r>
      <w:r w:rsidR="00E436EE">
        <w:t>s</w:t>
      </w:r>
      <w:r w:rsidR="002B34F2" w:rsidRPr="00065C8F">
        <w:t xml:space="preserve"> </w:t>
      </w:r>
      <w:r w:rsidR="007B3B3F">
        <w:t>our</w:t>
      </w:r>
      <w:r w:rsidR="002B34F2" w:rsidRPr="00065C8F">
        <w:t xml:space="preserve"> earthly body </w:t>
      </w:r>
      <w:r w:rsidR="007B3B3F">
        <w:t>from</w:t>
      </w:r>
      <w:r w:rsidR="002B34F2" w:rsidRPr="00065C8F">
        <w:t xml:space="preserve"> </w:t>
      </w:r>
      <w:r w:rsidR="007B3B3F">
        <w:t>our</w:t>
      </w:r>
      <w:r w:rsidR="002B34F2" w:rsidRPr="00065C8F">
        <w:t xml:space="preserve"> resurrection body</w:t>
      </w:r>
      <w:r w:rsidR="0002068B" w:rsidRPr="00065C8F">
        <w:t xml:space="preserve"> </w:t>
      </w:r>
      <w:r w:rsidR="007B3B3F">
        <w:t>by</w:t>
      </w:r>
      <w:r w:rsidR="002B34F2" w:rsidRPr="00065C8F">
        <w:t xml:space="preserve"> writ</w:t>
      </w:r>
      <w:r w:rsidR="007B3B3F">
        <w:t>ing</w:t>
      </w:r>
      <w:r w:rsidR="002B34F2" w:rsidRPr="00065C8F">
        <w:t xml:space="preserve"> that a perishable body is sown</w:t>
      </w:r>
      <w:r w:rsidR="0002068B" w:rsidRPr="00065C8F">
        <w:t>,</w:t>
      </w:r>
      <w:r w:rsidR="002B34F2" w:rsidRPr="00065C8F">
        <w:t xml:space="preserve"> </w:t>
      </w:r>
      <w:r w:rsidR="007B3B3F">
        <w:t>but</w:t>
      </w:r>
      <w:r w:rsidR="002B34F2" w:rsidRPr="00065C8F">
        <w:t xml:space="preserve"> an imperishable body is raised (v. 42). The seed that is sown is completely different from the plant that </w:t>
      </w:r>
      <w:r w:rsidR="0002068B" w:rsidRPr="00065C8F">
        <w:t>rises</w:t>
      </w:r>
      <w:r w:rsidR="002B34F2" w:rsidRPr="00065C8F">
        <w:t>, so Paul</w:t>
      </w:r>
      <w:r w:rsidR="00624681">
        <w:t>’</w:t>
      </w:r>
      <w:r w:rsidR="002B34F2" w:rsidRPr="00065C8F">
        <w:t xml:space="preserve">s metaphor suggests that </w:t>
      </w:r>
      <w:r w:rsidR="007B3B3F">
        <w:t>our</w:t>
      </w:r>
      <w:r w:rsidR="007B3B3F" w:rsidRPr="00065C8F">
        <w:t xml:space="preserve"> </w:t>
      </w:r>
      <w:r w:rsidR="002B34F2" w:rsidRPr="00065C8F">
        <w:t xml:space="preserve">resurrection body is </w:t>
      </w:r>
      <w:r w:rsidR="0002068B" w:rsidRPr="00065C8F">
        <w:t>very</w:t>
      </w:r>
      <w:r w:rsidR="002B34F2" w:rsidRPr="00065C8F">
        <w:t xml:space="preserve"> different from </w:t>
      </w:r>
      <w:r w:rsidR="007B3B3F">
        <w:t>our</w:t>
      </w:r>
      <w:r w:rsidR="007B3B3F" w:rsidRPr="00065C8F">
        <w:t xml:space="preserve"> </w:t>
      </w:r>
      <w:r w:rsidR="002B34F2" w:rsidRPr="00065C8F">
        <w:t xml:space="preserve">earthly body. If there is a strict </w:t>
      </w:r>
      <w:r w:rsidR="007B3B3F">
        <w:t>delineation</w:t>
      </w:r>
      <w:r w:rsidR="002B34F2" w:rsidRPr="00065C8F">
        <w:t xml:space="preserve"> between our earthly body and </w:t>
      </w:r>
      <w:r w:rsidR="007B3B3F">
        <w:t>our</w:t>
      </w:r>
      <w:r w:rsidR="007B3B3F" w:rsidRPr="00065C8F">
        <w:t xml:space="preserve"> </w:t>
      </w:r>
      <w:r w:rsidR="002B34F2" w:rsidRPr="00065C8F">
        <w:t>resurrection body, then</w:t>
      </w:r>
      <w:r w:rsidR="007B3B3F">
        <w:t>,</w:t>
      </w:r>
      <w:r w:rsidR="002B34F2" w:rsidRPr="00065C8F">
        <w:t xml:space="preserve"> how </w:t>
      </w:r>
      <w:r w:rsidR="007B3B3F">
        <w:t>we</w:t>
      </w:r>
      <w:r w:rsidR="007B3B3F" w:rsidRPr="00065C8F">
        <w:t xml:space="preserve"> </w:t>
      </w:r>
      <w:r w:rsidR="002B34F2" w:rsidRPr="00065C8F">
        <w:t>treat o</w:t>
      </w:r>
      <w:r w:rsidR="007B3B3F">
        <w:t>ur</w:t>
      </w:r>
      <w:r w:rsidR="002B34F2" w:rsidRPr="00065C8F">
        <w:t xml:space="preserve"> body</w:t>
      </w:r>
      <w:r w:rsidR="007B3B3F">
        <w:t xml:space="preserve"> would perhaps not pose so much risk</w:t>
      </w:r>
      <w:r w:rsidR="002B34F2" w:rsidRPr="00065C8F">
        <w:t>, as it will</w:t>
      </w:r>
      <w:r w:rsidR="007B3B3F">
        <w:t>,</w:t>
      </w:r>
      <w:r w:rsidR="002B34F2" w:rsidRPr="00065C8F">
        <w:t xml:space="preserve"> in any case</w:t>
      </w:r>
      <w:r w:rsidR="007B3B3F">
        <w:t>,</w:t>
      </w:r>
      <w:r w:rsidR="002B34F2" w:rsidRPr="00065C8F">
        <w:t xml:space="preserve"> pass away in </w:t>
      </w:r>
      <w:r w:rsidR="002F7E22" w:rsidRPr="00065C8F">
        <w:t>favour</w:t>
      </w:r>
      <w:r w:rsidR="002B34F2" w:rsidRPr="00065C8F">
        <w:t xml:space="preserve"> of a new body.</w:t>
      </w:r>
      <w:r w:rsidR="0002068B" w:rsidRPr="008714F7">
        <w:rPr>
          <w:rStyle w:val="Fotnotereferanse"/>
        </w:rPr>
        <w:footnoteReference w:id="26"/>
      </w:r>
      <w:r w:rsidR="004E7B8A" w:rsidRPr="00065C8F">
        <w:t xml:space="preserve"> </w:t>
      </w:r>
      <w:r w:rsidR="007B3B3F">
        <w:t>In my opinion, h</w:t>
      </w:r>
      <w:r w:rsidR="00A02689" w:rsidRPr="00065C8F">
        <w:t>ow</w:t>
      </w:r>
      <w:r w:rsidR="007B3B3F">
        <w:t>ever</w:t>
      </w:r>
      <w:r w:rsidR="00A02689" w:rsidRPr="00065C8F">
        <w:t xml:space="preserve">, the case for a </w:t>
      </w:r>
      <w:r w:rsidR="002B34F2" w:rsidRPr="00065C8F">
        <w:t xml:space="preserve">strict </w:t>
      </w:r>
      <w:r w:rsidR="007B3B3F">
        <w:t>delineation</w:t>
      </w:r>
      <w:r w:rsidR="007B3B3F" w:rsidRPr="00065C8F">
        <w:t xml:space="preserve"> </w:t>
      </w:r>
      <w:r w:rsidR="002B34F2" w:rsidRPr="00065C8F">
        <w:t xml:space="preserve">between </w:t>
      </w:r>
      <w:r w:rsidR="007B3B3F">
        <w:t>our</w:t>
      </w:r>
      <w:r w:rsidR="007B3B3F" w:rsidRPr="00065C8F">
        <w:t xml:space="preserve"> </w:t>
      </w:r>
      <w:r w:rsidR="002B34F2" w:rsidRPr="00065C8F">
        <w:t xml:space="preserve">earthly body and </w:t>
      </w:r>
      <w:r w:rsidR="007B3B3F">
        <w:t>our</w:t>
      </w:r>
      <w:r w:rsidR="007B3B3F" w:rsidRPr="00065C8F">
        <w:t xml:space="preserve"> </w:t>
      </w:r>
      <w:r w:rsidR="002B34F2" w:rsidRPr="00065C8F">
        <w:t>resurrection body</w:t>
      </w:r>
      <w:r w:rsidR="00A02689" w:rsidRPr="00065C8F">
        <w:t xml:space="preserve"> is</w:t>
      </w:r>
      <w:r w:rsidR="004E7B8A" w:rsidRPr="00065C8F">
        <w:t xml:space="preserve"> weak</w:t>
      </w:r>
      <w:r w:rsidR="002B34F2" w:rsidRPr="00065C8F">
        <w:t>.</w:t>
      </w:r>
      <w:r w:rsidR="00011379" w:rsidRPr="008714F7">
        <w:rPr>
          <w:rStyle w:val="Fotnotereferanse"/>
        </w:rPr>
        <w:footnoteReference w:id="27"/>
      </w:r>
      <w:r w:rsidR="002B34F2" w:rsidRPr="00065C8F">
        <w:t xml:space="preserve"> </w:t>
      </w:r>
      <w:r w:rsidR="006E59A3" w:rsidRPr="00065C8F">
        <w:t xml:space="preserve">There are </w:t>
      </w:r>
      <w:r w:rsidR="00E63B79" w:rsidRPr="00065C8F">
        <w:t>clear</w:t>
      </w:r>
      <w:r w:rsidR="006E59A3" w:rsidRPr="00065C8F">
        <w:t xml:space="preserve"> </w:t>
      </w:r>
      <w:r w:rsidR="002B34F2" w:rsidRPr="00065C8F">
        <w:t>differences between the</w:t>
      </w:r>
      <w:r w:rsidR="007B3B3F">
        <w:t>se</w:t>
      </w:r>
      <w:r w:rsidR="002B34F2" w:rsidRPr="00065C8F">
        <w:t xml:space="preserve"> two</w:t>
      </w:r>
      <w:r w:rsidR="006E59A3" w:rsidRPr="00065C8F">
        <w:t xml:space="preserve"> </w:t>
      </w:r>
      <w:r w:rsidR="007B3B3F">
        <w:t xml:space="preserve">bodies </w:t>
      </w:r>
      <w:r w:rsidR="006E59A3" w:rsidRPr="00065C8F">
        <w:t>– one is weak</w:t>
      </w:r>
      <w:r w:rsidR="007B3B3F">
        <w:t>,</w:t>
      </w:r>
      <w:r w:rsidR="006E59A3" w:rsidRPr="00065C8F">
        <w:t xml:space="preserve"> and the other is </w:t>
      </w:r>
      <w:r w:rsidR="006D5E6C" w:rsidRPr="00065C8F">
        <w:t>glorious –</w:t>
      </w:r>
      <w:r w:rsidR="002B34F2" w:rsidRPr="00065C8F">
        <w:t xml:space="preserve"> but </w:t>
      </w:r>
      <w:r w:rsidR="007B3B3F">
        <w:t xml:space="preserve">they </w:t>
      </w:r>
      <w:r w:rsidR="006D5E6C" w:rsidRPr="00065C8F">
        <w:t>still</w:t>
      </w:r>
      <w:r w:rsidR="002B34F2" w:rsidRPr="00065C8F">
        <w:t xml:space="preserve"> </w:t>
      </w:r>
      <w:r w:rsidR="007B3B3F">
        <w:t xml:space="preserve">show </w:t>
      </w:r>
      <w:r w:rsidR="002B34F2" w:rsidRPr="00065C8F">
        <w:t>continuity. Paul d</w:t>
      </w:r>
      <w:r w:rsidR="007B3B3F">
        <w:t>id</w:t>
      </w:r>
      <w:r w:rsidR="002B34F2" w:rsidRPr="00065C8F">
        <w:t xml:space="preserve"> not seem to think that </w:t>
      </w:r>
      <w:r w:rsidR="007B3B3F">
        <w:t>our</w:t>
      </w:r>
      <w:r w:rsidR="007B3B3F" w:rsidRPr="00065C8F">
        <w:t xml:space="preserve"> </w:t>
      </w:r>
      <w:r w:rsidR="002B34F2" w:rsidRPr="00065C8F">
        <w:t xml:space="preserve">earthly body will be replaced by a heavenly body, </w:t>
      </w:r>
      <w:r w:rsidR="005C414D" w:rsidRPr="00065C8F">
        <w:t>such</w:t>
      </w:r>
      <w:r w:rsidR="006D5E6C" w:rsidRPr="00065C8F">
        <w:t xml:space="preserve"> that </w:t>
      </w:r>
      <w:r w:rsidR="007B3B3F">
        <w:t>our</w:t>
      </w:r>
      <w:r w:rsidR="007B3B3F" w:rsidRPr="00065C8F">
        <w:t xml:space="preserve"> </w:t>
      </w:r>
      <w:r w:rsidR="006D5E6C" w:rsidRPr="00065C8F">
        <w:t xml:space="preserve">earthly body will be </w:t>
      </w:r>
      <w:proofErr w:type="gramStart"/>
      <w:r w:rsidR="00F17955" w:rsidRPr="00065C8F">
        <w:t>destroyed</w:t>
      </w:r>
      <w:proofErr w:type="gramEnd"/>
      <w:r w:rsidR="006D5E6C" w:rsidRPr="00065C8F">
        <w:t xml:space="preserve"> and another </w:t>
      </w:r>
      <w:r w:rsidR="007B3B3F">
        <w:t xml:space="preserve">will be </w:t>
      </w:r>
      <w:r w:rsidR="006D5E6C" w:rsidRPr="00065C8F">
        <w:t xml:space="preserve">created in its place, </w:t>
      </w:r>
      <w:r w:rsidR="002B34F2" w:rsidRPr="00065C8F">
        <w:t xml:space="preserve">but that it will </w:t>
      </w:r>
      <w:r w:rsidR="00AE6D8F">
        <w:t>‘</w:t>
      </w:r>
      <w:r w:rsidR="00375A64" w:rsidRPr="00065C8F">
        <w:t>be changed, in a moment, in the twinkling of an eye, at the last trumpet</w:t>
      </w:r>
      <w:r w:rsidR="00AE6D8F">
        <w:t>’</w:t>
      </w:r>
      <w:r w:rsidR="00375A64" w:rsidRPr="00065C8F">
        <w:t xml:space="preserve"> (</w:t>
      </w:r>
      <w:r w:rsidR="008075D0">
        <w:t>v</w:t>
      </w:r>
      <w:r w:rsidR="00C61D3C">
        <w:t>v</w:t>
      </w:r>
      <w:r w:rsidR="008075D0">
        <w:t xml:space="preserve">. </w:t>
      </w:r>
      <w:r w:rsidR="00375A64" w:rsidRPr="00065C8F">
        <w:t>51</w:t>
      </w:r>
      <w:r w:rsidR="00AE6D8F">
        <w:t>–</w:t>
      </w:r>
      <w:r w:rsidR="00375A64" w:rsidRPr="00065C8F">
        <w:t xml:space="preserve">52). </w:t>
      </w:r>
      <w:r w:rsidR="002A5C8D" w:rsidRPr="00065C8F">
        <w:t>Continuity and</w:t>
      </w:r>
      <w:r w:rsidR="002B34F2" w:rsidRPr="00065C8F">
        <w:t xml:space="preserve"> transformation also </w:t>
      </w:r>
      <w:r w:rsidR="00F17955" w:rsidRPr="00065C8F">
        <w:t>underlie</w:t>
      </w:r>
      <w:r w:rsidR="002B34F2" w:rsidRPr="00065C8F">
        <w:t xml:space="preserve"> Paul</w:t>
      </w:r>
      <w:r w:rsidR="00624681">
        <w:t>’</w:t>
      </w:r>
      <w:r w:rsidR="002B34F2" w:rsidRPr="00065C8F">
        <w:t xml:space="preserve">s metaphor </w:t>
      </w:r>
      <w:r w:rsidR="002A5C8D" w:rsidRPr="00065C8F">
        <w:t>on</w:t>
      </w:r>
      <w:r w:rsidR="002B34F2" w:rsidRPr="00065C8F">
        <w:t xml:space="preserve"> the seed that is sown and sprouts: </w:t>
      </w:r>
      <w:r w:rsidR="007B3B3F">
        <w:t>t</w:t>
      </w:r>
      <w:r w:rsidR="002B34F2" w:rsidRPr="00065C8F">
        <w:t xml:space="preserve">he seed is not replaced by a </w:t>
      </w:r>
      <w:r w:rsidR="00EA4423" w:rsidRPr="00065C8F">
        <w:t>plant but</w:t>
      </w:r>
      <w:r w:rsidR="002B34F2" w:rsidRPr="00065C8F">
        <w:t xml:space="preserve"> is transformed into a plant.</w:t>
      </w:r>
      <w:r w:rsidR="00F17955" w:rsidRPr="008714F7">
        <w:rPr>
          <w:rStyle w:val="Fotnotereferanse"/>
        </w:rPr>
        <w:footnoteReference w:id="28"/>
      </w:r>
      <w:r w:rsidR="002B34F2" w:rsidRPr="00065C8F">
        <w:t xml:space="preserve"> Such a transformation implies that </w:t>
      </w:r>
      <w:r w:rsidR="0022266D">
        <w:t>our</w:t>
      </w:r>
      <w:r w:rsidR="0022266D" w:rsidRPr="00065C8F">
        <w:t xml:space="preserve"> </w:t>
      </w:r>
      <w:r w:rsidR="002B34F2" w:rsidRPr="00065C8F">
        <w:t xml:space="preserve">new </w:t>
      </w:r>
      <w:r w:rsidR="0022266D">
        <w:t xml:space="preserve">body will </w:t>
      </w:r>
      <w:r w:rsidR="00F17955" w:rsidRPr="00065C8F">
        <w:t>really stand out as new</w:t>
      </w:r>
      <w:r w:rsidR="002B34F2" w:rsidRPr="00065C8F">
        <w:t xml:space="preserve"> but </w:t>
      </w:r>
      <w:r w:rsidR="0022266D">
        <w:t xml:space="preserve">will </w:t>
      </w:r>
      <w:r w:rsidR="002B34F2" w:rsidRPr="00065C8F">
        <w:t xml:space="preserve">also </w:t>
      </w:r>
      <w:r w:rsidR="0022266D">
        <w:t xml:space="preserve">have </w:t>
      </w:r>
      <w:r w:rsidR="002B34F2" w:rsidRPr="00065C8F">
        <w:t>continuity with the old.</w:t>
      </w:r>
    </w:p>
    <w:p w14:paraId="074EBDFD" w14:textId="217EF69E" w:rsidR="002B34F2" w:rsidRPr="00065C8F" w:rsidRDefault="002B34F2" w:rsidP="001E02C2">
      <w:r w:rsidRPr="00065C8F">
        <w:t xml:space="preserve">This transformation of </w:t>
      </w:r>
      <w:r w:rsidR="0022266D">
        <w:t>our</w:t>
      </w:r>
      <w:r w:rsidR="0022266D" w:rsidRPr="00065C8F">
        <w:t xml:space="preserve"> </w:t>
      </w:r>
      <w:r w:rsidRPr="00065C8F">
        <w:t>body, a transformation that implies both continuity and tru</w:t>
      </w:r>
      <w:r w:rsidR="0022266D">
        <w:t>e</w:t>
      </w:r>
      <w:r w:rsidRPr="00065C8F">
        <w:t xml:space="preserve"> new</w:t>
      </w:r>
      <w:r w:rsidR="0022266D">
        <w:t>ness</w:t>
      </w:r>
      <w:r w:rsidRPr="00065C8F">
        <w:t>, is</w:t>
      </w:r>
      <w:r w:rsidR="00EA4423" w:rsidRPr="00065C8F">
        <w:t xml:space="preserve"> also</w:t>
      </w:r>
      <w:r w:rsidRPr="00065C8F">
        <w:t xml:space="preserve"> clearly present in the Gospel accounts of the encounters with the resurrected Christ. </w:t>
      </w:r>
      <w:r w:rsidR="0022266D">
        <w:t>Christ’</w:t>
      </w:r>
      <w:r w:rsidRPr="00065C8F">
        <w:t xml:space="preserve">s </w:t>
      </w:r>
      <w:r w:rsidR="0022266D">
        <w:t xml:space="preserve">body is </w:t>
      </w:r>
      <w:r w:rsidRPr="00065C8F">
        <w:t>the same body that hung on the cross</w:t>
      </w:r>
      <w:r w:rsidR="00A31D0F">
        <w:t>,</w:t>
      </w:r>
      <w:r w:rsidRPr="00065C8F">
        <w:t xml:space="preserve"> lay in the tomb</w:t>
      </w:r>
      <w:r w:rsidR="00A31D0F">
        <w:t>,</w:t>
      </w:r>
      <w:r w:rsidRPr="00065C8F">
        <w:t xml:space="preserve"> </w:t>
      </w:r>
      <w:r w:rsidR="0022266D">
        <w:t xml:space="preserve">and </w:t>
      </w:r>
      <w:r w:rsidRPr="00065C8F">
        <w:t xml:space="preserve">suddenly </w:t>
      </w:r>
      <w:r w:rsidR="00257134" w:rsidRPr="00065C8F">
        <w:t>st</w:t>
      </w:r>
      <w:r w:rsidR="00257134">
        <w:t>oo</w:t>
      </w:r>
      <w:r w:rsidR="00257134" w:rsidRPr="00065C8F">
        <w:t>d</w:t>
      </w:r>
      <w:r w:rsidRPr="00065C8F">
        <w:t xml:space="preserve"> before the disciples. The nail marks and the empty tomb </w:t>
      </w:r>
      <w:r w:rsidR="00840EFD" w:rsidRPr="00065C8F">
        <w:t>attest</w:t>
      </w:r>
      <w:r w:rsidRPr="00065C8F">
        <w:t xml:space="preserve"> </w:t>
      </w:r>
      <w:r w:rsidR="00E63B79" w:rsidRPr="00065C8F">
        <w:t xml:space="preserve">to </w:t>
      </w:r>
      <w:r w:rsidR="0022266D">
        <w:t xml:space="preserve">his body’s </w:t>
      </w:r>
      <w:r w:rsidRPr="00065C8F">
        <w:t xml:space="preserve">continuity. </w:t>
      </w:r>
      <w:r w:rsidR="0022266D">
        <w:t>However, t</w:t>
      </w:r>
      <w:r w:rsidR="0011197A" w:rsidRPr="00065C8F">
        <w:t>he difficulty of</w:t>
      </w:r>
      <w:r w:rsidRPr="00065C8F">
        <w:t xml:space="preserve"> </w:t>
      </w:r>
      <w:r w:rsidR="0022266D">
        <w:t xml:space="preserve">Christ’s </w:t>
      </w:r>
      <w:r w:rsidRPr="00065C8F">
        <w:t>recogn</w:t>
      </w:r>
      <w:r w:rsidR="0011197A" w:rsidRPr="00065C8F">
        <w:t>ition</w:t>
      </w:r>
      <w:r w:rsidRPr="00065C8F">
        <w:t xml:space="preserve"> </w:t>
      </w:r>
      <w:r w:rsidR="00E63B79" w:rsidRPr="00065C8F">
        <w:t>attests</w:t>
      </w:r>
      <w:r w:rsidR="00840EFD" w:rsidRPr="00065C8F">
        <w:t xml:space="preserve"> that </w:t>
      </w:r>
      <w:r w:rsidR="0022266D">
        <w:t>h</w:t>
      </w:r>
      <w:r w:rsidR="00840EFD" w:rsidRPr="00065C8F">
        <w:t xml:space="preserve">is </w:t>
      </w:r>
      <w:r w:rsidR="0022266D">
        <w:t xml:space="preserve">body is </w:t>
      </w:r>
      <w:r w:rsidR="00840EFD" w:rsidRPr="00065C8F">
        <w:t xml:space="preserve">truly new </w:t>
      </w:r>
      <w:r w:rsidRPr="00065C8F">
        <w:t xml:space="preserve">(Lk 24:16; Jn 20:14). </w:t>
      </w:r>
      <w:r w:rsidR="0022266D">
        <w:t>Moreover</w:t>
      </w:r>
      <w:r w:rsidR="00624681">
        <w:t>,</w:t>
      </w:r>
      <w:r w:rsidRPr="00065C8F">
        <w:t xml:space="preserve"> </w:t>
      </w:r>
      <w:r w:rsidR="0022266D">
        <w:t xml:space="preserve">while </w:t>
      </w:r>
      <w:r w:rsidRPr="00065C8F">
        <w:t xml:space="preserve">he </w:t>
      </w:r>
      <w:r w:rsidR="0022266D">
        <w:t>ha</w:t>
      </w:r>
      <w:r w:rsidRPr="00065C8F">
        <w:t>s an apparently normal physical body that can eat and drink (Lk 24</w:t>
      </w:r>
      <w:r w:rsidR="00950F25" w:rsidRPr="00065C8F">
        <w:t>:</w:t>
      </w:r>
      <w:r w:rsidRPr="00065C8F">
        <w:t>39</w:t>
      </w:r>
      <w:r w:rsidR="00DD3ABA">
        <w:t xml:space="preserve"> </w:t>
      </w:r>
      <w:r w:rsidRPr="00065C8F">
        <w:t>ff.), he</w:t>
      </w:r>
      <w:r w:rsidR="0022266D">
        <w:t xml:space="preserve"> </w:t>
      </w:r>
      <w:r w:rsidRPr="00065C8F">
        <w:t xml:space="preserve">also </w:t>
      </w:r>
      <w:r w:rsidR="0022266D">
        <w:t xml:space="preserve">has </w:t>
      </w:r>
      <w:r w:rsidRPr="00065C8F">
        <w:t>a body that suddenly appears and disappears (Lk 24</w:t>
      </w:r>
      <w:r w:rsidR="00950F25" w:rsidRPr="00065C8F">
        <w:t>:</w:t>
      </w:r>
      <w:r w:rsidRPr="00065C8F">
        <w:t>31</w:t>
      </w:r>
      <w:r w:rsidR="00DD3ABA">
        <w:t>,</w:t>
      </w:r>
      <w:r w:rsidR="0022266D">
        <w:t xml:space="preserve"> </w:t>
      </w:r>
      <w:r w:rsidRPr="00065C8F">
        <w:t xml:space="preserve">36). </w:t>
      </w:r>
      <w:r w:rsidR="0022266D">
        <w:t>Due to t</w:t>
      </w:r>
      <w:r w:rsidR="00D137BB" w:rsidRPr="00065C8F">
        <w:t xml:space="preserve">his combination of familiar bodily features and new </w:t>
      </w:r>
      <w:r w:rsidR="0022266D">
        <w:t xml:space="preserve">and </w:t>
      </w:r>
      <w:r w:rsidR="00D137BB" w:rsidRPr="00065C8F">
        <w:t>unfamiliar features</w:t>
      </w:r>
      <w:r w:rsidR="0022266D">
        <w:t>,</w:t>
      </w:r>
      <w:r w:rsidR="00D137BB" w:rsidRPr="00065C8F">
        <w:t xml:space="preserve"> </w:t>
      </w:r>
      <w:r w:rsidRPr="00065C8F">
        <w:t>N. T. Wright refer</w:t>
      </w:r>
      <w:r w:rsidR="0022266D">
        <w:t>red</w:t>
      </w:r>
      <w:r w:rsidRPr="00065C8F">
        <w:t xml:space="preserve"> to the resurrection body as </w:t>
      </w:r>
      <w:r w:rsidR="0022266D">
        <w:t>‘</w:t>
      </w:r>
      <w:r w:rsidRPr="00542128">
        <w:t>trans</w:t>
      </w:r>
      <w:r w:rsidR="00D137BB" w:rsidRPr="00542128">
        <w:t>-</w:t>
      </w:r>
      <w:r w:rsidRPr="00542128">
        <w:t>physical</w:t>
      </w:r>
      <w:r w:rsidR="0022266D">
        <w:t>’</w:t>
      </w:r>
      <w:r w:rsidRPr="00065C8F">
        <w:t xml:space="preserve"> </w:t>
      </w:r>
      <w:r w:rsidR="0022266D">
        <w:t>in that</w:t>
      </w:r>
      <w:r w:rsidRPr="00065C8F">
        <w:t xml:space="preserve"> the new body cannot be described as </w:t>
      </w:r>
      <w:r w:rsidR="006607BE" w:rsidRPr="00065C8F">
        <w:t>non-physical but</w:t>
      </w:r>
      <w:r w:rsidRPr="00065C8F">
        <w:t xml:space="preserve"> transcends the physical</w:t>
      </w:r>
      <w:r w:rsidR="006607BE" w:rsidRPr="00065C8F">
        <w:t>.</w:t>
      </w:r>
      <w:r w:rsidR="006607BE" w:rsidRPr="008714F7">
        <w:rPr>
          <w:rStyle w:val="Fotnotereferanse"/>
        </w:rPr>
        <w:footnoteReference w:id="29"/>
      </w:r>
    </w:p>
    <w:p w14:paraId="72DB51EC" w14:textId="6BF281B7" w:rsidR="002B34F2" w:rsidRPr="00065C8F" w:rsidRDefault="002B34F2" w:rsidP="001E02C2">
      <w:r w:rsidRPr="00065C8F">
        <w:t xml:space="preserve">So far, I have </w:t>
      </w:r>
      <w:r w:rsidR="009D573C" w:rsidRPr="00065C8F">
        <w:t xml:space="preserve">argued that </w:t>
      </w:r>
      <w:r w:rsidRPr="00065C8F">
        <w:t xml:space="preserve">Paul </w:t>
      </w:r>
      <w:r w:rsidR="00C1140F" w:rsidRPr="00065C8F">
        <w:t xml:space="preserve">uses the idea </w:t>
      </w:r>
      <w:r w:rsidRPr="00065C8F">
        <w:t>that what is to come (</w:t>
      </w:r>
      <w:r w:rsidR="006607BE" w:rsidRPr="00065C8F">
        <w:t>eschatology</w:t>
      </w:r>
      <w:r w:rsidRPr="00065C8F">
        <w:t xml:space="preserve">) </w:t>
      </w:r>
      <w:r w:rsidR="00D453F4" w:rsidRPr="00065C8F">
        <w:t>has implications for</w:t>
      </w:r>
      <w:r w:rsidR="00C1140F" w:rsidRPr="00065C8F">
        <w:t xml:space="preserve"> </w:t>
      </w:r>
      <w:r w:rsidRPr="00065C8F">
        <w:t>how we should live now (ethics)</w:t>
      </w:r>
      <w:r w:rsidR="009D573C" w:rsidRPr="00065C8F">
        <w:t>, that we can know what is to come</w:t>
      </w:r>
      <w:r w:rsidRPr="00065C8F">
        <w:t xml:space="preserve"> </w:t>
      </w:r>
      <w:r w:rsidR="004124FB" w:rsidRPr="00065C8F">
        <w:t>t</w:t>
      </w:r>
      <w:r w:rsidRPr="00065C8F">
        <w:t>hrough Jesus Christ and his resurrection</w:t>
      </w:r>
      <w:r w:rsidR="009D573C" w:rsidRPr="00065C8F">
        <w:t xml:space="preserve">, </w:t>
      </w:r>
      <w:r w:rsidR="00B44890" w:rsidRPr="00065C8F">
        <w:t xml:space="preserve">that the resurrection entails continuity between what is now and what is to come and that this continuity </w:t>
      </w:r>
      <w:r w:rsidR="00A96050" w:rsidRPr="00065C8F">
        <w:t xml:space="preserve">has the ethical implication that it matters how we treat our body. </w:t>
      </w:r>
      <w:r w:rsidRPr="00065C8F">
        <w:t xml:space="preserve">What I will now show is that </w:t>
      </w:r>
      <w:r w:rsidR="00C35894" w:rsidRPr="00065C8F">
        <w:t xml:space="preserve">the same ethical argument </w:t>
      </w:r>
      <w:r w:rsidRPr="00065C8F">
        <w:t xml:space="preserve">can be applied to nature: </w:t>
      </w:r>
      <w:r w:rsidR="00644E72">
        <w:t>j</w:t>
      </w:r>
      <w:r w:rsidRPr="00065C8F">
        <w:t xml:space="preserve">ust as the </w:t>
      </w:r>
      <w:r w:rsidR="0075015D" w:rsidRPr="00065C8F">
        <w:t>hope of a glorified</w:t>
      </w:r>
      <w:r w:rsidRPr="00065C8F">
        <w:t xml:space="preserve"> body implies that we must take care of </w:t>
      </w:r>
      <w:r w:rsidR="00644E72">
        <w:t>our</w:t>
      </w:r>
      <w:r w:rsidR="00644E72" w:rsidRPr="00065C8F">
        <w:t xml:space="preserve"> </w:t>
      </w:r>
      <w:r w:rsidRPr="00065C8F">
        <w:t xml:space="preserve">body, the </w:t>
      </w:r>
      <w:r w:rsidR="00A80052" w:rsidRPr="00065C8F">
        <w:t>hope of a glorified</w:t>
      </w:r>
      <w:r w:rsidRPr="00065C8F">
        <w:t xml:space="preserve"> creation implies that we must take care of creation</w:t>
      </w:r>
      <w:r w:rsidR="00644E72">
        <w:t xml:space="preserve"> now</w:t>
      </w:r>
      <w:r w:rsidRPr="00065C8F">
        <w:t>.</w:t>
      </w:r>
    </w:p>
    <w:p w14:paraId="45902798" w14:textId="11FC2B12" w:rsidR="00DD692D" w:rsidRPr="00065C8F" w:rsidRDefault="002B34F2" w:rsidP="001E02C2">
      <w:r w:rsidRPr="00065C8F">
        <w:t xml:space="preserve">In </w:t>
      </w:r>
      <w:r w:rsidR="000E16F7">
        <w:t>Rom.</w:t>
      </w:r>
      <w:r w:rsidRPr="00065C8F">
        <w:t xml:space="preserve"> 8</w:t>
      </w:r>
      <w:r w:rsidR="001110CA" w:rsidRPr="00065C8F">
        <w:t>,</w:t>
      </w:r>
      <w:r w:rsidRPr="00065C8F">
        <w:t xml:space="preserve"> Paul</w:t>
      </w:r>
      <w:r w:rsidR="00624681">
        <w:t xml:space="preserve"> writes</w:t>
      </w:r>
      <w:r w:rsidRPr="00065C8F">
        <w:t xml:space="preserve"> </w:t>
      </w:r>
      <w:r w:rsidR="001110CA" w:rsidRPr="00065C8F">
        <w:t>once again</w:t>
      </w:r>
      <w:r w:rsidRPr="00065C8F">
        <w:t xml:space="preserve"> about the resurrection. </w:t>
      </w:r>
      <w:r w:rsidR="00644E72">
        <w:t>Hi</w:t>
      </w:r>
      <w:r w:rsidR="002866AE" w:rsidRPr="00065C8F">
        <w:t>s main point here is to encourage people to</w:t>
      </w:r>
      <w:r w:rsidR="003D763A" w:rsidRPr="00065C8F">
        <w:t xml:space="preserve"> persist </w:t>
      </w:r>
      <w:r w:rsidR="007C255C" w:rsidRPr="00065C8F">
        <w:t xml:space="preserve">in </w:t>
      </w:r>
      <w:r w:rsidR="009F19ED" w:rsidRPr="00065C8F">
        <w:t>their</w:t>
      </w:r>
      <w:r w:rsidR="003D763A" w:rsidRPr="00065C8F">
        <w:t xml:space="preserve"> current suffering </w:t>
      </w:r>
      <w:r w:rsidR="00900BF1" w:rsidRPr="00065C8F">
        <w:t>by reminding them of the glory that awaits</w:t>
      </w:r>
      <w:r w:rsidR="009F19ED" w:rsidRPr="00065C8F">
        <w:t xml:space="preserve"> them</w:t>
      </w:r>
      <w:r w:rsidR="00640C51" w:rsidRPr="00065C8F">
        <w:t>.</w:t>
      </w:r>
      <w:r w:rsidR="00640C51" w:rsidRPr="008714F7">
        <w:rPr>
          <w:rStyle w:val="Fotnotereferanse"/>
        </w:rPr>
        <w:footnoteReference w:id="30"/>
      </w:r>
      <w:r w:rsidR="00A913BD" w:rsidRPr="00065C8F">
        <w:t xml:space="preserve"> </w:t>
      </w:r>
      <w:r w:rsidR="00624681">
        <w:t>However,</w:t>
      </w:r>
      <w:r w:rsidR="00640C51" w:rsidRPr="00065C8F">
        <w:t xml:space="preserve"> Paul does not limit himself to </w:t>
      </w:r>
      <w:r w:rsidR="0059730D" w:rsidRPr="00065C8F">
        <w:t>writ</w:t>
      </w:r>
      <w:r w:rsidR="00624681">
        <w:t>ing</w:t>
      </w:r>
      <w:r w:rsidR="00640C51" w:rsidRPr="00065C8F">
        <w:t xml:space="preserve"> </w:t>
      </w:r>
      <w:r w:rsidR="009F19ED" w:rsidRPr="00065C8F">
        <w:t>about</w:t>
      </w:r>
      <w:r w:rsidR="0059730D" w:rsidRPr="00065C8F">
        <w:t xml:space="preserve"> how humanity</w:t>
      </w:r>
      <w:r w:rsidR="00640C51" w:rsidRPr="00065C8F">
        <w:t xml:space="preserve"> </w:t>
      </w:r>
      <w:r w:rsidR="0059730D" w:rsidRPr="00065C8F">
        <w:t xml:space="preserve">will </w:t>
      </w:r>
      <w:r w:rsidR="00640C51" w:rsidRPr="00065C8F">
        <w:t xml:space="preserve">be </w:t>
      </w:r>
      <w:r w:rsidR="008F0A24" w:rsidRPr="00065C8F">
        <w:t>liberated</w:t>
      </w:r>
      <w:r w:rsidR="00640C51" w:rsidRPr="00065C8F">
        <w:t xml:space="preserve"> from corruption</w:t>
      </w:r>
      <w:r w:rsidR="00775D66">
        <w:t>;</w:t>
      </w:r>
      <w:r w:rsidR="00640C51" w:rsidRPr="00065C8F">
        <w:t xml:space="preserve"> </w:t>
      </w:r>
      <w:r w:rsidR="00775D66">
        <w:t>h</w:t>
      </w:r>
      <w:r w:rsidR="00640C51" w:rsidRPr="00065C8F">
        <w:t xml:space="preserve">e also writes </w:t>
      </w:r>
      <w:r w:rsidR="00417C3A" w:rsidRPr="00065C8F">
        <w:t>about</w:t>
      </w:r>
      <w:r w:rsidR="00113481" w:rsidRPr="00065C8F">
        <w:t xml:space="preserve"> how </w:t>
      </w:r>
      <w:r w:rsidR="0009290A" w:rsidRPr="00065C8F">
        <w:t>creation</w:t>
      </w:r>
      <w:r w:rsidR="00113481" w:rsidRPr="00065C8F">
        <w:t xml:space="preserve"> will be liberated</w:t>
      </w:r>
      <w:r w:rsidR="00B667D2" w:rsidRPr="00065C8F">
        <w:t>.</w:t>
      </w:r>
      <w:r w:rsidR="00B667D2" w:rsidRPr="008714F7">
        <w:rPr>
          <w:rStyle w:val="Fotnotereferanse"/>
        </w:rPr>
        <w:footnoteReference w:id="31"/>
      </w:r>
      <w:r w:rsidR="00BD653C" w:rsidRPr="00065C8F">
        <w:t xml:space="preserve"> </w:t>
      </w:r>
      <w:r w:rsidR="00640C51" w:rsidRPr="00065C8F">
        <w:t xml:space="preserve">Just as </w:t>
      </w:r>
      <w:r w:rsidR="00BA1ECF" w:rsidRPr="00065C8F">
        <w:t>the human being</w:t>
      </w:r>
      <w:r w:rsidR="00640C51" w:rsidRPr="00065C8F">
        <w:t xml:space="preserve"> is subject to </w:t>
      </w:r>
      <w:r w:rsidR="00C816FD" w:rsidRPr="00065C8F">
        <w:t>futility</w:t>
      </w:r>
      <w:r w:rsidR="00640C51" w:rsidRPr="00065C8F">
        <w:t xml:space="preserve"> and must be freed, so also </w:t>
      </w:r>
      <w:r w:rsidR="00FA6863">
        <w:t xml:space="preserve">creation </w:t>
      </w:r>
      <w:r w:rsidR="00640C51" w:rsidRPr="00065C8F">
        <w:t xml:space="preserve">is subject to </w:t>
      </w:r>
      <w:r w:rsidR="00C816FD" w:rsidRPr="00065C8F">
        <w:t>futility</w:t>
      </w:r>
      <w:r w:rsidR="00640C51" w:rsidRPr="00065C8F">
        <w:t xml:space="preserve"> and must be freed (</w:t>
      </w:r>
      <w:r w:rsidR="00296542">
        <w:t xml:space="preserve">vv. </w:t>
      </w:r>
      <w:r w:rsidR="00161D30" w:rsidRPr="00065C8F">
        <w:t>20</w:t>
      </w:r>
      <w:r w:rsidR="00DD3ABA">
        <w:t>–</w:t>
      </w:r>
      <w:r w:rsidR="00640C51" w:rsidRPr="00065C8F">
        <w:t>21). Paul</w:t>
      </w:r>
      <w:r w:rsidR="00417C3A" w:rsidRPr="00065C8F">
        <w:t>,</w:t>
      </w:r>
      <w:r w:rsidR="00640C51" w:rsidRPr="00065C8F">
        <w:t xml:space="preserve"> therefore</w:t>
      </w:r>
      <w:r w:rsidR="00417C3A" w:rsidRPr="00065C8F">
        <w:t>,</w:t>
      </w:r>
      <w:r w:rsidR="00640C51" w:rsidRPr="00065C8F">
        <w:t xml:space="preserve"> writes not only about man</w:t>
      </w:r>
      <w:r w:rsidR="00624681">
        <w:t>’</w:t>
      </w:r>
      <w:r w:rsidR="00640C51" w:rsidRPr="00065C8F">
        <w:t xml:space="preserve">s hope for </w:t>
      </w:r>
      <w:r w:rsidR="00A913BD" w:rsidRPr="00065C8F">
        <w:t>redemption</w:t>
      </w:r>
      <w:r w:rsidR="00640C51" w:rsidRPr="00065C8F">
        <w:t xml:space="preserve"> but also about the entire creation</w:t>
      </w:r>
      <w:r w:rsidR="00624681">
        <w:t>’</w:t>
      </w:r>
      <w:r w:rsidR="00640C51" w:rsidRPr="00065C8F">
        <w:t xml:space="preserve">s hope for </w:t>
      </w:r>
      <w:r w:rsidR="00A913BD" w:rsidRPr="00065C8F">
        <w:t>redemption</w:t>
      </w:r>
      <w:r w:rsidR="00640C51" w:rsidRPr="00065C8F">
        <w:t>.</w:t>
      </w:r>
      <w:r w:rsidR="00DA5326" w:rsidRPr="00065C8F">
        <w:t xml:space="preserve"> </w:t>
      </w:r>
      <w:r w:rsidRPr="00065C8F">
        <w:t>The parallel descriptions of</w:t>
      </w:r>
      <w:r w:rsidR="00B718AB" w:rsidRPr="00065C8F">
        <w:t xml:space="preserve"> human being</w:t>
      </w:r>
      <w:r w:rsidR="00624681">
        <w:t>s</w:t>
      </w:r>
      <w:r w:rsidRPr="00065C8F">
        <w:t xml:space="preserve"> and nature are striking. As there is hope for people who are in Christ, there is also hope for the rest of creation. Just as </w:t>
      </w:r>
      <w:r w:rsidR="00B718AB" w:rsidRPr="00065C8F">
        <w:t>people</w:t>
      </w:r>
      <w:r w:rsidRPr="00065C8F">
        <w:t xml:space="preserve"> </w:t>
      </w:r>
      <w:r w:rsidR="00B718AB" w:rsidRPr="00065C8F">
        <w:t>are</w:t>
      </w:r>
      <w:r w:rsidRPr="00065C8F">
        <w:t xml:space="preserve"> to be freed, so also </w:t>
      </w:r>
      <w:r w:rsidR="00775D66" w:rsidRPr="00065C8F">
        <w:t xml:space="preserve">will </w:t>
      </w:r>
      <w:r w:rsidR="00B718AB" w:rsidRPr="00065C8F">
        <w:t>creation</w:t>
      </w:r>
      <w:r w:rsidRPr="00065C8F">
        <w:t xml:space="preserve"> </w:t>
      </w:r>
      <w:r w:rsidR="00B31C44">
        <w:t>‘</w:t>
      </w:r>
      <w:r w:rsidRPr="00065C8F">
        <w:t>receive the freedom that God</w:t>
      </w:r>
      <w:r w:rsidR="00B31C44">
        <w:t>’</w:t>
      </w:r>
      <w:r w:rsidRPr="00065C8F">
        <w:t>s children shall possess in glory</w:t>
      </w:r>
      <w:r w:rsidR="00B31C44">
        <w:t>’</w:t>
      </w:r>
      <w:r w:rsidRPr="00065C8F">
        <w:t xml:space="preserve"> (</w:t>
      </w:r>
      <w:r w:rsidR="00296542">
        <w:t xml:space="preserve">v. </w:t>
      </w:r>
      <w:r w:rsidRPr="00065C8F">
        <w:t xml:space="preserve">21). </w:t>
      </w:r>
      <w:r w:rsidR="00B31C44">
        <w:t>Moreover,</w:t>
      </w:r>
      <w:r w:rsidR="00B31C44" w:rsidRPr="00065C8F">
        <w:t xml:space="preserve"> </w:t>
      </w:r>
      <w:r w:rsidRPr="00065C8F">
        <w:t>just as creation groans (</w:t>
      </w:r>
      <w:r w:rsidR="00296542">
        <w:t xml:space="preserve">v. </w:t>
      </w:r>
      <w:r w:rsidRPr="00065C8F">
        <w:t>22), so too do those who have received the Spirit and long to become children of God fully and completely</w:t>
      </w:r>
      <w:r w:rsidR="004B71C5" w:rsidRPr="00065C8F">
        <w:t xml:space="preserve"> (</w:t>
      </w:r>
      <w:r w:rsidR="00296542">
        <w:t xml:space="preserve">v. </w:t>
      </w:r>
      <w:r w:rsidR="004B71C5" w:rsidRPr="00065C8F">
        <w:t>23)</w:t>
      </w:r>
      <w:r w:rsidRPr="00065C8F">
        <w:t xml:space="preserve">. </w:t>
      </w:r>
      <w:r w:rsidR="00B31C44">
        <w:t>A</w:t>
      </w:r>
      <w:r w:rsidRPr="00065C8F">
        <w:t>lthough Paul</w:t>
      </w:r>
      <w:r w:rsidR="00624681">
        <w:t>’</w:t>
      </w:r>
      <w:r w:rsidRPr="00065C8F">
        <w:t xml:space="preserve">s focus is primarily on </w:t>
      </w:r>
      <w:r w:rsidR="003C41E9" w:rsidRPr="00065C8F">
        <w:t>humanity’s</w:t>
      </w:r>
      <w:r w:rsidRPr="00065C8F">
        <w:t xml:space="preserve"> salvation, salvation is not only for </w:t>
      </w:r>
      <w:r w:rsidR="003C41E9" w:rsidRPr="00065C8F">
        <w:t>human being</w:t>
      </w:r>
      <w:r w:rsidR="006C14CE">
        <w:t>s</w:t>
      </w:r>
      <w:r w:rsidRPr="00065C8F">
        <w:t xml:space="preserve">. The fate of nature and the fate of </w:t>
      </w:r>
      <w:r w:rsidR="003C41E9" w:rsidRPr="00065C8F">
        <w:t>humanity</w:t>
      </w:r>
      <w:r w:rsidRPr="00065C8F">
        <w:t xml:space="preserve"> are woven together</w:t>
      </w:r>
      <w:r w:rsidR="00C16A7E" w:rsidRPr="00065C8F">
        <w:t>.</w:t>
      </w:r>
      <w:r w:rsidR="00C16A7E" w:rsidRPr="008714F7">
        <w:rPr>
          <w:rStyle w:val="Fotnotereferanse"/>
        </w:rPr>
        <w:footnoteReference w:id="32"/>
      </w:r>
      <w:r w:rsidRPr="00065C8F">
        <w:t xml:space="preserve"> The fall of </w:t>
      </w:r>
      <w:r w:rsidR="003C41E9" w:rsidRPr="00065C8F">
        <w:t>humanity</w:t>
      </w:r>
      <w:r w:rsidRPr="00065C8F">
        <w:t xml:space="preserve"> had consequences for all creation</w:t>
      </w:r>
      <w:r w:rsidR="00C16A7E" w:rsidRPr="00065C8F">
        <w:t>,</w:t>
      </w:r>
      <w:r w:rsidR="00C16A7E" w:rsidRPr="008714F7">
        <w:rPr>
          <w:rStyle w:val="Fotnotereferanse"/>
        </w:rPr>
        <w:footnoteReference w:id="33"/>
      </w:r>
      <w:r w:rsidRPr="00065C8F">
        <w:t xml:space="preserve"> and in the same way</w:t>
      </w:r>
      <w:r w:rsidR="00822DFE" w:rsidRPr="00065C8F">
        <w:t>,</w:t>
      </w:r>
      <w:r w:rsidRPr="00065C8F">
        <w:t xml:space="preserve"> the salvation of God</w:t>
      </w:r>
      <w:r w:rsidR="00624681">
        <w:t>’</w:t>
      </w:r>
      <w:r w:rsidRPr="00065C8F">
        <w:t>s people has consequences for all creation (</w:t>
      </w:r>
      <w:r w:rsidR="00296542">
        <w:t xml:space="preserve">v. </w:t>
      </w:r>
      <w:r w:rsidRPr="00065C8F">
        <w:t>21). Salvation is a cosmic salvation, a salvation that reverses and surpasses the fall</w:t>
      </w:r>
      <w:r w:rsidR="00AE6D8F">
        <w:t>’</w:t>
      </w:r>
      <w:r w:rsidRPr="00065C8F">
        <w:t xml:space="preserve">s consequences for both man and nature </w:t>
      </w:r>
      <w:r w:rsidR="00C7050F">
        <w:t>–</w:t>
      </w:r>
      <w:r w:rsidRPr="00065C8F">
        <w:t xml:space="preserve"> </w:t>
      </w:r>
      <w:r w:rsidR="006C14CE">
        <w:t>which</w:t>
      </w:r>
      <w:r w:rsidRPr="00065C8F">
        <w:t xml:space="preserve"> more and more evangelicals are opening their eyes to.</w:t>
      </w:r>
      <w:r w:rsidR="00BE4064" w:rsidRPr="008714F7">
        <w:rPr>
          <w:rStyle w:val="Fotnotereferanse"/>
        </w:rPr>
        <w:footnoteReference w:id="34"/>
      </w:r>
    </w:p>
    <w:p w14:paraId="58443089" w14:textId="4771B35F" w:rsidR="00C80150" w:rsidRPr="00065C8F" w:rsidRDefault="00D94E29" w:rsidP="001E02C2">
      <w:r w:rsidRPr="00065C8F">
        <w:t>This s</w:t>
      </w:r>
      <w:r w:rsidR="006C14CE">
        <w:t>hort</w:t>
      </w:r>
      <w:r w:rsidRPr="00065C8F">
        <w:t xml:space="preserve"> passage in </w:t>
      </w:r>
      <w:r w:rsidR="000E16F7">
        <w:t>Rom.</w:t>
      </w:r>
      <w:r w:rsidRPr="00065C8F">
        <w:t xml:space="preserve"> 8 is </w:t>
      </w:r>
      <w:r w:rsidR="00186927" w:rsidRPr="00065C8F">
        <w:t>frequently cited in ecotheological literature.</w:t>
      </w:r>
      <w:r w:rsidR="005C36DE" w:rsidRPr="00065C8F">
        <w:t xml:space="preserve"> </w:t>
      </w:r>
      <w:r w:rsidR="00905121" w:rsidRPr="00065C8F">
        <w:t xml:space="preserve">Stating that creation shares the hope </w:t>
      </w:r>
      <w:r w:rsidR="00BC5DF8">
        <w:t>of</w:t>
      </w:r>
      <w:r w:rsidR="00905121" w:rsidRPr="00065C8F">
        <w:t xml:space="preserve"> God’s children ha</w:t>
      </w:r>
      <w:r w:rsidR="00C571B8" w:rsidRPr="00065C8F">
        <w:t xml:space="preserve">s ecological </w:t>
      </w:r>
      <w:proofErr w:type="gramStart"/>
      <w:r w:rsidR="00C571B8" w:rsidRPr="00065C8F">
        <w:t>significance in itself</w:t>
      </w:r>
      <w:proofErr w:type="gramEnd"/>
      <w:r w:rsidR="00C571B8" w:rsidRPr="00065C8F">
        <w:t xml:space="preserve">. </w:t>
      </w:r>
      <w:r w:rsidR="00475204">
        <w:t>Now, w</w:t>
      </w:r>
      <w:r w:rsidR="0077391F" w:rsidRPr="00065C8F">
        <w:t xml:space="preserve">hen the passage is read </w:t>
      </w:r>
      <w:proofErr w:type="gramStart"/>
      <w:r w:rsidR="0077391F" w:rsidRPr="00065C8F">
        <w:t>in light of</w:t>
      </w:r>
      <w:proofErr w:type="gramEnd"/>
      <w:r w:rsidR="0077391F" w:rsidRPr="00065C8F">
        <w:t xml:space="preserve"> the resurrection texts, it m</w:t>
      </w:r>
      <w:r w:rsidR="00C571B8" w:rsidRPr="00065C8F">
        <w:t>akes for a stronger ecotheological statement than other readings.</w:t>
      </w:r>
      <w:r w:rsidR="00944C2A" w:rsidRPr="00065C8F">
        <w:t xml:space="preserve"> Take</w:t>
      </w:r>
      <w:r w:rsidR="00624681">
        <w:t>,</w:t>
      </w:r>
      <w:r w:rsidR="00944C2A" w:rsidRPr="00065C8F">
        <w:t xml:space="preserve"> for instance</w:t>
      </w:r>
      <w:r w:rsidR="00624681">
        <w:t>,</w:t>
      </w:r>
      <w:r w:rsidR="00944C2A" w:rsidRPr="00065C8F">
        <w:t xml:space="preserve"> </w:t>
      </w:r>
      <w:r w:rsidR="00DD692D" w:rsidRPr="00065C8F">
        <w:t>NT scholar Brendan Byrne</w:t>
      </w:r>
      <w:r w:rsidR="00944C2A" w:rsidRPr="00065C8F">
        <w:t xml:space="preserve">’s ecological reading of </w:t>
      </w:r>
      <w:r w:rsidR="000E16F7">
        <w:t>Rom.</w:t>
      </w:r>
      <w:r w:rsidR="00944C2A" w:rsidRPr="00065C8F">
        <w:t xml:space="preserve"> 8.</w:t>
      </w:r>
      <w:r w:rsidR="00F96EED" w:rsidRPr="008714F7">
        <w:rPr>
          <w:rStyle w:val="Fotnotereferanse"/>
        </w:rPr>
        <w:footnoteReference w:id="35"/>
      </w:r>
      <w:r w:rsidR="00056A8D" w:rsidRPr="00065C8F">
        <w:t xml:space="preserve"> </w:t>
      </w:r>
      <w:r w:rsidR="00593E98" w:rsidRPr="00065C8F">
        <w:t>He</w:t>
      </w:r>
      <w:r w:rsidR="00AD161E" w:rsidRPr="00065C8F">
        <w:t xml:space="preserve"> </w:t>
      </w:r>
      <w:r w:rsidR="00593E98" w:rsidRPr="00065C8F">
        <w:t xml:space="preserve">read </w:t>
      </w:r>
      <w:r w:rsidR="00C3230C" w:rsidRPr="00065C8F">
        <w:t>it</w:t>
      </w:r>
      <w:r w:rsidR="00593E98" w:rsidRPr="00065C8F">
        <w:t xml:space="preserve"> </w:t>
      </w:r>
      <w:proofErr w:type="gramStart"/>
      <w:r w:rsidR="00593E98" w:rsidRPr="00065C8F">
        <w:t>in light of</w:t>
      </w:r>
      <w:proofErr w:type="gramEnd"/>
      <w:r w:rsidR="00624681">
        <w:t xml:space="preserve"> the</w:t>
      </w:r>
      <w:r w:rsidR="00F46361" w:rsidRPr="00065C8F">
        <w:t xml:space="preserve"> Jewish</w:t>
      </w:r>
      <w:r w:rsidR="00593E98" w:rsidRPr="00065C8F">
        <w:t xml:space="preserve"> apocalyptic eschatology of two ages: the ‘present age’ and the ‘age to come’</w:t>
      </w:r>
      <w:r w:rsidR="00D6584F" w:rsidRPr="00065C8F">
        <w:t>. In Paul</w:t>
      </w:r>
      <w:r w:rsidR="00624681">
        <w:t>’</w:t>
      </w:r>
      <w:r w:rsidR="00D6584F" w:rsidRPr="00065C8F">
        <w:t xml:space="preserve">s writing, these ages </w:t>
      </w:r>
      <w:r w:rsidR="005D4662" w:rsidRPr="00065C8F">
        <w:t>overlap</w:t>
      </w:r>
      <w:r w:rsidR="008E7098">
        <w:t xml:space="preserve"> —</w:t>
      </w:r>
      <w:r w:rsidR="00050A25" w:rsidRPr="00065C8F">
        <w:t xml:space="preserve"> </w:t>
      </w:r>
      <w:r w:rsidR="003F3AC7">
        <w:t>b</w:t>
      </w:r>
      <w:r w:rsidR="00050A25" w:rsidRPr="00065C8F">
        <w:t>y the spirit, believers already live the life of the new age</w:t>
      </w:r>
      <w:r w:rsidR="00056A8D" w:rsidRPr="00065C8F">
        <w:t xml:space="preserve">, but </w:t>
      </w:r>
      <w:r w:rsidR="00050A25" w:rsidRPr="00065C8F">
        <w:t xml:space="preserve">their bodily existence </w:t>
      </w:r>
      <w:r w:rsidR="00056A8D" w:rsidRPr="00065C8F">
        <w:t xml:space="preserve">is still </w:t>
      </w:r>
      <w:r w:rsidR="00050A25" w:rsidRPr="00065C8F">
        <w:t>anchored in the present age.</w:t>
      </w:r>
      <w:r w:rsidR="005010FD" w:rsidRPr="00065C8F">
        <w:t xml:space="preserve"> </w:t>
      </w:r>
      <w:r w:rsidR="00B02F46" w:rsidRPr="00065C8F">
        <w:t xml:space="preserve">A strength of this reading is that </w:t>
      </w:r>
      <w:r w:rsidR="001B2941" w:rsidRPr="00065C8F">
        <w:t xml:space="preserve">the passage in </w:t>
      </w:r>
      <w:r w:rsidR="000E16F7">
        <w:t>Rom.</w:t>
      </w:r>
      <w:r w:rsidR="005010FD" w:rsidRPr="00065C8F">
        <w:t xml:space="preserve"> 8</w:t>
      </w:r>
      <w:r w:rsidR="001B2941" w:rsidRPr="00065C8F">
        <w:t xml:space="preserve"> </w:t>
      </w:r>
      <w:r w:rsidR="005010FD" w:rsidRPr="00065C8F">
        <w:t xml:space="preserve">does not </w:t>
      </w:r>
      <w:r w:rsidR="001B2941" w:rsidRPr="00065C8F">
        <w:t xml:space="preserve">appear as a digression; </w:t>
      </w:r>
      <w:r w:rsidR="007274D2" w:rsidRPr="00065C8F">
        <w:t xml:space="preserve">just </w:t>
      </w:r>
      <w:r w:rsidR="00611221" w:rsidRPr="00065C8F">
        <w:t xml:space="preserve">as believers </w:t>
      </w:r>
      <w:r w:rsidR="00F91B8B" w:rsidRPr="00065C8F">
        <w:t xml:space="preserve">living a bodily life </w:t>
      </w:r>
      <w:r w:rsidR="002B1903" w:rsidRPr="00065C8F">
        <w:t>experience the</w:t>
      </w:r>
      <w:r w:rsidR="00611221" w:rsidRPr="00065C8F">
        <w:t xml:space="preserve"> opposing tugs of those two ages, so does </w:t>
      </w:r>
      <w:r w:rsidR="00624681">
        <w:t>the</w:t>
      </w:r>
      <w:r w:rsidR="00611221" w:rsidRPr="00065C8F">
        <w:t xml:space="preserve"> rest of creation.</w:t>
      </w:r>
      <w:r w:rsidR="0001049F" w:rsidRPr="00065C8F">
        <w:t xml:space="preserve"> </w:t>
      </w:r>
      <w:r w:rsidR="005D3D47" w:rsidRPr="00065C8F">
        <w:t xml:space="preserve">However, the normative implications are not </w:t>
      </w:r>
      <w:r w:rsidR="00673459" w:rsidRPr="00065C8F">
        <w:t>clear</w:t>
      </w:r>
      <w:r w:rsidR="0080361B" w:rsidRPr="00065C8F">
        <w:t xml:space="preserve">. </w:t>
      </w:r>
      <w:r w:rsidR="002D04FB" w:rsidRPr="00065C8F">
        <w:t>Byrne shows the ethical relevance of eschatology</w:t>
      </w:r>
      <w:r w:rsidR="000853C8" w:rsidRPr="00065C8F">
        <w:t xml:space="preserve"> </w:t>
      </w:r>
      <w:r w:rsidR="00EB48AC" w:rsidRPr="00065C8F">
        <w:t>by arguing that</w:t>
      </w:r>
      <w:r w:rsidR="002D04FB" w:rsidRPr="00065C8F">
        <w:t xml:space="preserve"> living in the </w:t>
      </w:r>
      <w:r w:rsidR="00DD3ABA">
        <w:t>‘</w:t>
      </w:r>
      <w:r w:rsidR="002D04FB" w:rsidRPr="00065C8F">
        <w:t>overlap of the ages</w:t>
      </w:r>
      <w:r w:rsidR="00DD3ABA">
        <w:t>’</w:t>
      </w:r>
      <w:r w:rsidR="002D04FB" w:rsidRPr="00065C8F">
        <w:t xml:space="preserve"> calls for a life in the present age with the values of the new</w:t>
      </w:r>
      <w:r w:rsidR="00624681">
        <w:t>:</w:t>
      </w:r>
      <w:r w:rsidR="000853C8" w:rsidRPr="00065C8F">
        <w:t xml:space="preserve"> </w:t>
      </w:r>
      <w:r w:rsidR="00624681">
        <w:t>‘</w:t>
      </w:r>
      <w:r w:rsidR="00707FC4" w:rsidRPr="00065C8F">
        <w:t xml:space="preserve">believers must live a life of </w:t>
      </w:r>
      <w:r w:rsidR="00B31C44">
        <w:t>“</w:t>
      </w:r>
      <w:r w:rsidR="00707FC4" w:rsidRPr="00065C8F">
        <w:t>obedience</w:t>
      </w:r>
      <w:r w:rsidR="00B31C44">
        <w:t>”</w:t>
      </w:r>
      <w:r w:rsidR="00296542">
        <w:t>’</w:t>
      </w:r>
      <w:r w:rsidR="00707FC4" w:rsidRPr="00065C8F">
        <w:t xml:space="preserve"> (Rom. 6</w:t>
      </w:r>
      <w:r w:rsidR="00612AA5" w:rsidRPr="00065C8F">
        <w:t>:</w:t>
      </w:r>
      <w:r w:rsidR="00707FC4" w:rsidRPr="00065C8F">
        <w:t>1–7</w:t>
      </w:r>
      <w:r w:rsidR="00612AA5" w:rsidRPr="00065C8F">
        <w:t>:</w:t>
      </w:r>
      <w:r w:rsidR="00707FC4" w:rsidRPr="00065C8F">
        <w:t>6).</w:t>
      </w:r>
      <w:r w:rsidR="002B23A7" w:rsidRPr="008714F7">
        <w:rPr>
          <w:rStyle w:val="Fotnotereferanse"/>
        </w:rPr>
        <w:footnoteReference w:id="36"/>
      </w:r>
      <w:r w:rsidR="00331B21" w:rsidRPr="00065C8F">
        <w:t xml:space="preserve"> </w:t>
      </w:r>
      <w:r w:rsidR="00C64387" w:rsidRPr="00065C8F">
        <w:t xml:space="preserve">It might be true that a life of obedience involves creation care, but this </w:t>
      </w:r>
      <w:r w:rsidR="009F55A0" w:rsidRPr="00065C8F">
        <w:t>eschatological reading</w:t>
      </w:r>
      <w:r w:rsidR="00C64387" w:rsidRPr="00065C8F">
        <w:t xml:space="preserve"> of </w:t>
      </w:r>
      <w:r w:rsidR="000E16F7">
        <w:t>Rom.</w:t>
      </w:r>
      <w:r w:rsidR="00DE4021" w:rsidRPr="00065C8F">
        <w:t xml:space="preserve"> 8 does not make that connection.</w:t>
      </w:r>
      <w:r w:rsidR="00095F7A" w:rsidRPr="00065C8F">
        <w:t xml:space="preserve"> The </w:t>
      </w:r>
      <w:r w:rsidR="00CB2F3E" w:rsidRPr="00065C8F">
        <w:t xml:space="preserve">focus of the text is </w:t>
      </w:r>
      <w:r w:rsidR="00D57BDE" w:rsidRPr="00065C8F">
        <w:t>fundamentally theocentric</w:t>
      </w:r>
      <w:r w:rsidR="005D0E28" w:rsidRPr="00065C8F">
        <w:t>;</w:t>
      </w:r>
      <w:r w:rsidR="00891280" w:rsidRPr="00065C8F">
        <w:t xml:space="preserve"> it does not state that humans have any role in </w:t>
      </w:r>
      <w:r w:rsidR="009570CD" w:rsidRPr="00065C8F">
        <w:t xml:space="preserve">bringing </w:t>
      </w:r>
      <w:r w:rsidR="00814F25">
        <w:t>creation</w:t>
      </w:r>
      <w:r w:rsidR="009570CD" w:rsidRPr="00065C8F">
        <w:t xml:space="preserve"> into freedom and glory</w:t>
      </w:r>
      <w:r w:rsidR="00D50EBB" w:rsidRPr="00065C8F">
        <w:t>.</w:t>
      </w:r>
      <w:r w:rsidR="006D292A" w:rsidRPr="008714F7">
        <w:rPr>
          <w:rStyle w:val="Fotnotereferanse"/>
        </w:rPr>
        <w:footnoteReference w:id="37"/>
      </w:r>
      <w:r w:rsidR="009F55A0" w:rsidRPr="00065C8F">
        <w:t xml:space="preserve"> </w:t>
      </w:r>
      <w:r w:rsidR="00BF1A48">
        <w:t>H</w:t>
      </w:r>
      <w:r w:rsidR="002112CD" w:rsidRPr="00065C8F">
        <w:t>ow</w:t>
      </w:r>
      <w:r w:rsidR="00BF1A48">
        <w:t>ever</w:t>
      </w:r>
      <w:r w:rsidR="002112CD" w:rsidRPr="00065C8F">
        <w:t>,</w:t>
      </w:r>
      <w:r w:rsidR="004B35F4" w:rsidRPr="00065C8F">
        <w:t xml:space="preserve"> when the passage is read </w:t>
      </w:r>
      <w:proofErr w:type="gramStart"/>
      <w:r w:rsidR="004B35F4" w:rsidRPr="00065C8F">
        <w:t>in light of</w:t>
      </w:r>
      <w:proofErr w:type="gramEnd"/>
      <w:r w:rsidR="004B35F4" w:rsidRPr="00065C8F">
        <w:t xml:space="preserve"> the resurrection, </w:t>
      </w:r>
      <w:r w:rsidR="00BC13F7" w:rsidRPr="00065C8F">
        <w:t xml:space="preserve">the </w:t>
      </w:r>
      <w:r w:rsidR="004B35F4" w:rsidRPr="00065C8F">
        <w:t xml:space="preserve">connection </w:t>
      </w:r>
      <w:r w:rsidR="00BC13F7" w:rsidRPr="00065C8F">
        <w:t>is made explicit</w:t>
      </w:r>
      <w:r w:rsidR="00710301" w:rsidRPr="00065C8F">
        <w:t xml:space="preserve"> </w:t>
      </w:r>
      <w:r w:rsidR="00BF1A48">
        <w:t>— t</w:t>
      </w:r>
      <w:r w:rsidR="00223704" w:rsidRPr="00065C8F">
        <w:t xml:space="preserve">he resurrection of Jesus attests </w:t>
      </w:r>
      <w:r w:rsidR="00D173FC">
        <w:t xml:space="preserve">to </w:t>
      </w:r>
      <w:r w:rsidR="00223704" w:rsidRPr="00065C8F">
        <w:t xml:space="preserve">bodily continuity, and </w:t>
      </w:r>
      <w:r w:rsidR="008075D0">
        <w:t xml:space="preserve">1 </w:t>
      </w:r>
      <w:r w:rsidR="00142DD6">
        <w:t>Cor.</w:t>
      </w:r>
      <w:r w:rsidR="00F726CE">
        <w:t xml:space="preserve"> </w:t>
      </w:r>
      <w:r w:rsidR="00223704" w:rsidRPr="00065C8F">
        <w:t xml:space="preserve">15 </w:t>
      </w:r>
      <w:r w:rsidR="004C0CA8" w:rsidRPr="00065C8F">
        <w:t>s</w:t>
      </w:r>
      <w:r w:rsidR="000A2B6F" w:rsidRPr="00065C8F">
        <w:t>how</w:t>
      </w:r>
      <w:r w:rsidR="00CA7FA3" w:rsidRPr="00065C8F">
        <w:t>s</w:t>
      </w:r>
      <w:r w:rsidR="000A2B6F" w:rsidRPr="00065C8F">
        <w:t xml:space="preserve"> </w:t>
      </w:r>
      <w:r w:rsidR="00CA7FA3" w:rsidRPr="00065C8F">
        <w:t xml:space="preserve">that </w:t>
      </w:r>
      <w:r w:rsidR="000A2B6F" w:rsidRPr="00065C8F">
        <w:t xml:space="preserve">this continuity has ethical implications. </w:t>
      </w:r>
      <w:r w:rsidR="00E25D03" w:rsidRPr="00065C8F">
        <w:t xml:space="preserve">In </w:t>
      </w:r>
      <w:r w:rsidR="000E16F7">
        <w:t>Rom.</w:t>
      </w:r>
      <w:r w:rsidR="00E25D03" w:rsidRPr="00065C8F">
        <w:t xml:space="preserve"> 8, nature</w:t>
      </w:r>
      <w:r w:rsidR="00624681">
        <w:t>’</w:t>
      </w:r>
      <w:r w:rsidR="00E25D03" w:rsidRPr="00065C8F">
        <w:t xml:space="preserve">s hope of salvation is the same as </w:t>
      </w:r>
      <w:r w:rsidR="0097088E">
        <w:t xml:space="preserve">that of </w:t>
      </w:r>
      <w:r w:rsidR="00E25D03" w:rsidRPr="00065C8F">
        <w:t>humanity</w:t>
      </w:r>
      <w:r w:rsidR="009A3189">
        <w:t>:</w:t>
      </w:r>
      <w:r w:rsidR="00E25D03" w:rsidRPr="00065C8F">
        <w:t xml:space="preserve"> a hope of continuity between what is and what is to come</w:t>
      </w:r>
      <w:r w:rsidR="00AA4B16">
        <w:t xml:space="preserve"> and</w:t>
      </w:r>
      <w:r w:rsidR="00E25D03" w:rsidRPr="00065C8F">
        <w:t xml:space="preserve"> a hope of being set free (v. 21) rather than being destroyed and replaced.</w:t>
      </w:r>
      <w:r w:rsidR="00A50E3B" w:rsidRPr="00065C8F">
        <w:t xml:space="preserve"> </w:t>
      </w:r>
      <w:r w:rsidR="00342DC3" w:rsidRPr="00065C8F">
        <w:t xml:space="preserve">When </w:t>
      </w:r>
      <w:r w:rsidR="000E16F7">
        <w:t>Rom.</w:t>
      </w:r>
      <w:r w:rsidR="00342DC3" w:rsidRPr="00065C8F">
        <w:t xml:space="preserve"> 8</w:t>
      </w:r>
      <w:r w:rsidR="00E25D03" w:rsidRPr="00065C8F">
        <w:t xml:space="preserve"> </w:t>
      </w:r>
      <w:r w:rsidR="00342DC3" w:rsidRPr="00065C8F">
        <w:t xml:space="preserve">is read </w:t>
      </w:r>
      <w:proofErr w:type="gramStart"/>
      <w:r w:rsidR="00342DC3" w:rsidRPr="00065C8F">
        <w:t>in light of</w:t>
      </w:r>
      <w:proofErr w:type="gramEnd"/>
      <w:r w:rsidR="005F35BD" w:rsidRPr="00065C8F">
        <w:t xml:space="preserve"> the</w:t>
      </w:r>
      <w:r w:rsidR="00342DC3" w:rsidRPr="00065C8F">
        <w:t xml:space="preserve"> resurrection,</w:t>
      </w:r>
      <w:r w:rsidR="00E25D03" w:rsidRPr="00065C8F">
        <w:t xml:space="preserve"> </w:t>
      </w:r>
      <w:r w:rsidR="00CC119D" w:rsidRPr="00065C8F">
        <w:t>the</w:t>
      </w:r>
      <w:r w:rsidR="002C3CC1" w:rsidRPr="00065C8F">
        <w:t xml:space="preserve"> hope of </w:t>
      </w:r>
      <w:r w:rsidR="00CC119D" w:rsidRPr="00065C8F">
        <w:t xml:space="preserve">creation </w:t>
      </w:r>
      <w:r w:rsidR="00334E24" w:rsidRPr="00065C8F">
        <w:t>provides normative</w:t>
      </w:r>
      <w:r w:rsidR="00C91E9A">
        <w:t xml:space="preserve"> </w:t>
      </w:r>
      <w:r w:rsidR="00334E24" w:rsidRPr="00065C8F">
        <w:t>implications</w:t>
      </w:r>
      <w:r w:rsidR="00CC119D" w:rsidRPr="00065C8F">
        <w:t xml:space="preserve">: </w:t>
      </w:r>
      <w:r w:rsidR="0097088E">
        <w:t>i</w:t>
      </w:r>
      <w:r w:rsidR="00CC119D" w:rsidRPr="00065C8F">
        <w:t xml:space="preserve">n the same way as the hope of continuity of the body in 1 </w:t>
      </w:r>
      <w:r w:rsidR="00142DD6">
        <w:t>Cor.</w:t>
      </w:r>
      <w:r w:rsidR="00CC119D" w:rsidRPr="00065C8F">
        <w:t xml:space="preserve">15 </w:t>
      </w:r>
      <w:r w:rsidR="00B26D80" w:rsidRPr="00065C8F">
        <w:t>gives</w:t>
      </w:r>
      <w:r w:rsidR="00CC119D" w:rsidRPr="00065C8F">
        <w:t xml:space="preserve"> reason to care for the body, the hope of continuity of creation in </w:t>
      </w:r>
      <w:r w:rsidR="000E16F7">
        <w:t>Rom.</w:t>
      </w:r>
      <w:r w:rsidR="00CC119D" w:rsidRPr="00065C8F">
        <w:t xml:space="preserve"> 8 gives reason to care for nature.</w:t>
      </w:r>
      <w:r w:rsidR="00DC2511" w:rsidRPr="008714F7">
        <w:rPr>
          <w:rStyle w:val="Fotnotereferanse"/>
        </w:rPr>
        <w:footnoteReference w:id="38"/>
      </w:r>
    </w:p>
    <w:p w14:paraId="03734D08" w14:textId="7EF65898" w:rsidR="00747069" w:rsidRPr="00747069" w:rsidRDefault="00DA2749" w:rsidP="000A54A3">
      <w:pPr>
        <w:pStyle w:val="Overskrift1"/>
      </w:pPr>
      <w:r>
        <w:t>IMPLICATIONS FOR</w:t>
      </w:r>
      <w:r w:rsidRPr="00747069">
        <w:t xml:space="preserve"> </w:t>
      </w:r>
      <w:r>
        <w:t>APPLIED ETHICS</w:t>
      </w:r>
    </w:p>
    <w:p w14:paraId="42EC1DBC" w14:textId="10E5C8CC" w:rsidR="00C26B89" w:rsidRDefault="00A97229" w:rsidP="00FB75E9">
      <w:r w:rsidRPr="00065C8F">
        <w:t xml:space="preserve">Until this point, I have argued that </w:t>
      </w:r>
      <w:r w:rsidR="004E68E7" w:rsidRPr="00065C8F">
        <w:t>resurrection implies creation care</w:t>
      </w:r>
      <w:r w:rsidR="00836B46">
        <w:t xml:space="preserve"> </w:t>
      </w:r>
      <w:r w:rsidR="00836B46" w:rsidRPr="00065C8F">
        <w:t>without explicating the content of this creation care</w:t>
      </w:r>
      <w:r w:rsidR="00BA7008">
        <w:t xml:space="preserve">. </w:t>
      </w:r>
      <w:r w:rsidR="00836B46" w:rsidRPr="00065C8F">
        <w:t xml:space="preserve">Just as Paul </w:t>
      </w:r>
      <w:r w:rsidR="00A510ED">
        <w:t>might say</w:t>
      </w:r>
      <w:r w:rsidR="00836B46" w:rsidRPr="00065C8F">
        <w:t xml:space="preserve"> that we should care for </w:t>
      </w:r>
      <w:r w:rsidR="00836B46">
        <w:t>our</w:t>
      </w:r>
      <w:r w:rsidR="00836B46" w:rsidRPr="00065C8F">
        <w:t xml:space="preserve"> body by what food we eat without specifying which food, I </w:t>
      </w:r>
      <w:r w:rsidR="00A510ED">
        <w:t xml:space="preserve">have </w:t>
      </w:r>
      <w:r w:rsidR="00836B46" w:rsidRPr="00065C8F">
        <w:t>argue</w:t>
      </w:r>
      <w:r w:rsidR="00A510ED">
        <w:t>d</w:t>
      </w:r>
      <w:r w:rsidR="00836B46" w:rsidRPr="00065C8F">
        <w:t xml:space="preserve"> that we should care for creation without specifying by which means</w:t>
      </w:r>
      <w:r w:rsidR="00836B46">
        <w:t xml:space="preserve"> we should do so</w:t>
      </w:r>
      <w:r w:rsidR="00836B46" w:rsidRPr="00065C8F">
        <w:t xml:space="preserve">. </w:t>
      </w:r>
      <w:r w:rsidR="008C5153">
        <w:t xml:space="preserve">While </w:t>
      </w:r>
      <w:r w:rsidR="00BA7008">
        <w:t>motivat</w:t>
      </w:r>
      <w:r w:rsidR="008C5153">
        <w:t>ing</w:t>
      </w:r>
      <w:r w:rsidR="00BA7008">
        <w:t xml:space="preserve"> creation care</w:t>
      </w:r>
      <w:r w:rsidR="008C5153">
        <w:t xml:space="preserve"> is </w:t>
      </w:r>
      <w:proofErr w:type="gramStart"/>
      <w:r w:rsidR="008C5153">
        <w:t>significant in itself</w:t>
      </w:r>
      <w:r w:rsidR="00BA7008">
        <w:t xml:space="preserve">, </w:t>
      </w:r>
      <w:r w:rsidR="008C5153">
        <w:t>the</w:t>
      </w:r>
      <w:proofErr w:type="gramEnd"/>
      <w:r w:rsidR="008C5153">
        <w:t xml:space="preserve"> resurrection </w:t>
      </w:r>
      <w:r w:rsidR="003372C0">
        <w:t>not only motivate</w:t>
      </w:r>
      <w:r w:rsidR="004C28BE">
        <w:t>s</w:t>
      </w:r>
      <w:r w:rsidR="003372C0">
        <w:t xml:space="preserve"> but also </w:t>
      </w:r>
      <w:r w:rsidR="00315A63">
        <w:t>influences</w:t>
      </w:r>
      <w:r w:rsidR="002467F6">
        <w:t xml:space="preserve"> the content of creation care. </w:t>
      </w:r>
      <w:r w:rsidR="00AA1E59" w:rsidRPr="00A62F4A">
        <w:t>Now, s</w:t>
      </w:r>
      <w:r w:rsidR="00FB25AC" w:rsidRPr="00A62F4A">
        <w:t xml:space="preserve">ome </w:t>
      </w:r>
      <w:r w:rsidR="00AA1E59" w:rsidRPr="00A62F4A">
        <w:t xml:space="preserve">have </w:t>
      </w:r>
      <w:r w:rsidR="00FB25AC" w:rsidRPr="00A62F4A">
        <w:t>argue</w:t>
      </w:r>
      <w:r w:rsidR="00AA1E59" w:rsidRPr="00A62F4A">
        <w:t>d</w:t>
      </w:r>
      <w:r w:rsidR="00FB25AC" w:rsidRPr="00A62F4A">
        <w:t xml:space="preserve"> that the eschatological hope cannot </w:t>
      </w:r>
      <w:r w:rsidR="00BD17D2" w:rsidRPr="00A62F4A">
        <w:t xml:space="preserve">inform our applied ethics. </w:t>
      </w:r>
      <w:r w:rsidR="00BA181A" w:rsidRPr="00A62F4A">
        <w:t xml:space="preserve">The evangelical theologian </w:t>
      </w:r>
      <w:r w:rsidR="00BD17D2" w:rsidRPr="00A62F4A">
        <w:t>Stephen Williams argue</w:t>
      </w:r>
      <w:r w:rsidR="00BA181A" w:rsidRPr="00A62F4A">
        <w:t xml:space="preserve">s </w:t>
      </w:r>
      <w:r w:rsidR="00B67C72">
        <w:t xml:space="preserve">that </w:t>
      </w:r>
      <w:r w:rsidR="00401A61" w:rsidRPr="00065C8F">
        <w:t xml:space="preserve">the </w:t>
      </w:r>
      <w:r w:rsidR="00370F96" w:rsidRPr="00065C8F">
        <w:t xml:space="preserve">eschatological </w:t>
      </w:r>
      <w:r w:rsidR="00401A61" w:rsidRPr="00065C8F">
        <w:t xml:space="preserve">hope </w:t>
      </w:r>
      <w:r w:rsidR="009C0436">
        <w:t>cannot</w:t>
      </w:r>
      <w:r w:rsidR="009A3189">
        <w:t xml:space="preserve"> </w:t>
      </w:r>
      <w:r w:rsidR="00370F96" w:rsidRPr="00065C8F">
        <w:t xml:space="preserve">serve as a </w:t>
      </w:r>
      <w:r w:rsidR="006833F0" w:rsidRPr="00065C8F">
        <w:t>model for creation care</w:t>
      </w:r>
      <w:r w:rsidR="000A1D13" w:rsidRPr="00065C8F">
        <w:t xml:space="preserve"> because </w:t>
      </w:r>
      <w:r w:rsidR="00300AE6" w:rsidRPr="00065C8F">
        <w:t xml:space="preserve">our knowledge of the eschatological future is </w:t>
      </w:r>
      <w:r w:rsidR="002928B4" w:rsidRPr="00065C8F">
        <w:t>vague and limited</w:t>
      </w:r>
      <w:r w:rsidR="00505507" w:rsidRPr="00065C8F">
        <w:t>.</w:t>
      </w:r>
      <w:r w:rsidR="002928B4" w:rsidRPr="008714F7">
        <w:rPr>
          <w:rStyle w:val="Fotnotereferanse"/>
        </w:rPr>
        <w:footnoteReference w:id="39"/>
      </w:r>
      <w:r w:rsidR="0017013C" w:rsidRPr="00065C8F">
        <w:t xml:space="preserve"> </w:t>
      </w:r>
      <w:r w:rsidR="00504D36">
        <w:t xml:space="preserve">Others </w:t>
      </w:r>
      <w:r w:rsidR="005166C2">
        <w:t>have</w:t>
      </w:r>
      <w:r w:rsidR="00504D36">
        <w:t xml:space="preserve"> </w:t>
      </w:r>
      <w:r w:rsidR="00480C35">
        <w:t>raise</w:t>
      </w:r>
      <w:r w:rsidR="005166C2">
        <w:t>d</w:t>
      </w:r>
      <w:r w:rsidR="00504D36">
        <w:t xml:space="preserve"> a similar </w:t>
      </w:r>
      <w:r w:rsidR="00480C35">
        <w:t>concern</w:t>
      </w:r>
      <w:r w:rsidR="00504D36">
        <w:t>,</w:t>
      </w:r>
      <w:r w:rsidR="00480C35">
        <w:t xml:space="preserve"> </w:t>
      </w:r>
      <w:r w:rsidR="002A4F40">
        <w:t xml:space="preserve">pointing out that the </w:t>
      </w:r>
      <w:r w:rsidR="003024CB">
        <w:t>eschatological reality is so different from the present reality –</w:t>
      </w:r>
      <w:r w:rsidR="00CE3507">
        <w:t xml:space="preserve"> such as a </w:t>
      </w:r>
      <w:r w:rsidR="003024CB" w:rsidRPr="00065C8F">
        <w:t xml:space="preserve">peaceful coexistence of lions and lambs </w:t>
      </w:r>
      <w:r w:rsidR="00CE3507">
        <w:t>or</w:t>
      </w:r>
      <w:r w:rsidR="00CE3507" w:rsidRPr="00065C8F">
        <w:t xml:space="preserve"> Jesus’ teaching that there will be no marriage in the eschaton</w:t>
      </w:r>
      <w:r w:rsidR="00CE3507">
        <w:t xml:space="preserve"> </w:t>
      </w:r>
      <w:r w:rsidR="003024CB">
        <w:t xml:space="preserve">– </w:t>
      </w:r>
      <w:r w:rsidR="002A4F40">
        <w:t xml:space="preserve">that </w:t>
      </w:r>
      <w:r w:rsidR="003024CB">
        <w:t xml:space="preserve">it is unclear </w:t>
      </w:r>
      <w:r w:rsidR="003024CB" w:rsidRPr="00065C8F">
        <w:t>to what degree practical ethical implications can be drawn from eschatology.</w:t>
      </w:r>
      <w:r w:rsidR="002A4F40" w:rsidRPr="008714F7">
        <w:rPr>
          <w:rStyle w:val="Fotnotereferanse"/>
        </w:rPr>
        <w:footnoteReference w:id="40"/>
      </w:r>
      <w:r w:rsidR="003861C3">
        <w:t xml:space="preserve"> </w:t>
      </w:r>
      <w:r w:rsidR="001A70EE">
        <w:t xml:space="preserve">I agree that these concerns </w:t>
      </w:r>
      <w:r w:rsidR="00F252A2">
        <w:t>put</w:t>
      </w:r>
      <w:r w:rsidR="004C5B70">
        <w:t xml:space="preserve"> limits on the scope and precision of </w:t>
      </w:r>
      <w:r w:rsidR="00F252A2">
        <w:t>what ethical content can be drawn from the eschatological reality.</w:t>
      </w:r>
      <w:r w:rsidR="003861C3">
        <w:t xml:space="preserve"> However, m</w:t>
      </w:r>
      <w:r w:rsidR="003861C3" w:rsidRPr="00065C8F">
        <w:t xml:space="preserve">y aim in this article is not to draw ethical implications from eschatology </w:t>
      </w:r>
      <w:r w:rsidR="00444924">
        <w:t xml:space="preserve">as such </w:t>
      </w:r>
      <w:r w:rsidR="003861C3" w:rsidRPr="00065C8F">
        <w:t>but from belief in the resurrection</w:t>
      </w:r>
      <w:r w:rsidR="003861C3">
        <w:t xml:space="preserve">. </w:t>
      </w:r>
      <w:r w:rsidR="001970E4">
        <w:t>The resurrection</w:t>
      </w:r>
      <w:r w:rsidR="00F826E2">
        <w:t>, specifically the continuity and the transformation involved,</w:t>
      </w:r>
      <w:r w:rsidR="001970E4">
        <w:t xml:space="preserve"> </w:t>
      </w:r>
      <w:r w:rsidR="00247B34">
        <w:t>provides</w:t>
      </w:r>
      <w:r w:rsidR="001970E4">
        <w:t xml:space="preserve"> normative reasons </w:t>
      </w:r>
      <w:r w:rsidR="003D2B32">
        <w:t>relevant for concrete</w:t>
      </w:r>
      <w:r w:rsidR="00B7520B">
        <w:t xml:space="preserve"> </w:t>
      </w:r>
      <w:r w:rsidR="001970E4">
        <w:t>ethic</w:t>
      </w:r>
      <w:r w:rsidR="00B7520B">
        <w:t xml:space="preserve">al deliberation </w:t>
      </w:r>
      <w:r w:rsidR="00F826E2">
        <w:t xml:space="preserve">that are both sufficiently </w:t>
      </w:r>
      <w:r w:rsidR="00B7520B">
        <w:t>clear and applicable</w:t>
      </w:r>
      <w:r w:rsidR="00F826E2">
        <w:t xml:space="preserve"> </w:t>
      </w:r>
      <w:r w:rsidR="006936B0">
        <w:t>to life in the present age</w:t>
      </w:r>
      <w:r w:rsidR="00F826E2">
        <w:t>.</w:t>
      </w:r>
      <w:r w:rsidR="001C6997">
        <w:t xml:space="preserve"> </w:t>
      </w:r>
    </w:p>
    <w:p w14:paraId="66AE54DD" w14:textId="57AB0FAC" w:rsidR="000243A2" w:rsidRDefault="00207D5F" w:rsidP="00FB75E9">
      <w:r>
        <w:t xml:space="preserve">Let me indicate a couple of ways the resurrection </w:t>
      </w:r>
      <w:r w:rsidR="003D3764">
        <w:t xml:space="preserve">can </w:t>
      </w:r>
      <w:r w:rsidR="00F74AEC">
        <w:t>shape</w:t>
      </w:r>
      <w:r>
        <w:t xml:space="preserve"> the content of </w:t>
      </w:r>
      <w:r w:rsidR="00451D59">
        <w:t>our creation care.</w:t>
      </w:r>
      <w:r w:rsidR="00C725C8">
        <w:t xml:space="preserve"> </w:t>
      </w:r>
      <w:r w:rsidR="004E0DE2">
        <w:t xml:space="preserve">First, the shared hope of </w:t>
      </w:r>
      <w:r w:rsidR="00806C78">
        <w:t xml:space="preserve">continuity </w:t>
      </w:r>
      <w:r w:rsidR="00C725C8">
        <w:t>should inform</w:t>
      </w:r>
      <w:r w:rsidR="000E110C">
        <w:t xml:space="preserve"> how we view and relate to creation. </w:t>
      </w:r>
      <w:r w:rsidR="00C725C8">
        <w:t xml:space="preserve">The shared hope </w:t>
      </w:r>
      <w:r w:rsidR="00A71FCB">
        <w:t>reveals</w:t>
      </w:r>
      <w:r w:rsidR="00C725C8">
        <w:t xml:space="preserve"> that o</w:t>
      </w:r>
      <w:r w:rsidR="00BF09EE">
        <w:t xml:space="preserve">ur relationship with fellow creatures has eternal significance; we are all creatures </w:t>
      </w:r>
      <w:r w:rsidR="00682DD2">
        <w:t>who</w:t>
      </w:r>
      <w:r w:rsidR="00BF09EE">
        <w:t xml:space="preserve"> share the hope of being fit for worship in the eschaton. </w:t>
      </w:r>
      <w:r w:rsidR="003C5E7B">
        <w:t>Just a</w:t>
      </w:r>
      <w:r w:rsidR="00353A0A" w:rsidRPr="00065C8F">
        <w:t>s Paul argue</w:t>
      </w:r>
      <w:r w:rsidR="00C301C1" w:rsidRPr="00065C8F">
        <w:t>s</w:t>
      </w:r>
      <w:r w:rsidR="00353A0A" w:rsidRPr="00065C8F">
        <w:t xml:space="preserve"> that </w:t>
      </w:r>
      <w:r w:rsidR="006C13B5" w:rsidRPr="00065C8F">
        <w:t xml:space="preserve">eschatological union has implications for </w:t>
      </w:r>
      <w:r w:rsidR="00517B7A" w:rsidRPr="00065C8F">
        <w:t xml:space="preserve">marital </w:t>
      </w:r>
      <w:r w:rsidR="006C13B5" w:rsidRPr="00065C8F">
        <w:t>union</w:t>
      </w:r>
      <w:r w:rsidR="00C301C1" w:rsidRPr="00065C8F">
        <w:t xml:space="preserve">, </w:t>
      </w:r>
      <w:r w:rsidR="000A2F62" w:rsidRPr="00065C8F">
        <w:t xml:space="preserve">the </w:t>
      </w:r>
      <w:r w:rsidR="0011493D" w:rsidRPr="00065C8F">
        <w:t xml:space="preserve">future union with all of creation implies that we should not </w:t>
      </w:r>
      <w:r w:rsidR="000A2F62" w:rsidRPr="00065C8F">
        <w:t>e</w:t>
      </w:r>
      <w:r w:rsidR="00AF2A04" w:rsidRPr="00065C8F">
        <w:t>strange</w:t>
      </w:r>
      <w:r w:rsidR="00494130" w:rsidRPr="00065C8F">
        <w:t xml:space="preserve"> ourselves from creation </w:t>
      </w:r>
      <w:r w:rsidR="00AF2A04" w:rsidRPr="00065C8F">
        <w:t>here</w:t>
      </w:r>
      <w:r w:rsidR="00494130" w:rsidRPr="00065C8F">
        <w:t xml:space="preserve"> and now.</w:t>
      </w:r>
      <w:r w:rsidR="00EB528D">
        <w:t xml:space="preserve"> </w:t>
      </w:r>
      <w:r w:rsidR="003E01DA">
        <w:t>Second</w:t>
      </w:r>
      <w:r w:rsidR="00012C1B" w:rsidRPr="00065C8F">
        <w:t>,</w:t>
      </w:r>
      <w:r w:rsidR="00983025">
        <w:t xml:space="preserve"> </w:t>
      </w:r>
      <w:r w:rsidR="003A608D">
        <w:t>t</w:t>
      </w:r>
      <w:r w:rsidR="00366091">
        <w:t xml:space="preserve">he </w:t>
      </w:r>
      <w:r w:rsidR="008C661A">
        <w:t xml:space="preserve">transformational aspect of the </w:t>
      </w:r>
      <w:r w:rsidR="00366091">
        <w:t xml:space="preserve">resurrection </w:t>
      </w:r>
      <w:r w:rsidR="00D652B4">
        <w:t xml:space="preserve">provides normative reasons that should guide our </w:t>
      </w:r>
      <w:r w:rsidR="003A608D">
        <w:t>practical</w:t>
      </w:r>
      <w:r w:rsidR="00D652B4">
        <w:t xml:space="preserve"> deliberation. </w:t>
      </w:r>
      <w:r w:rsidR="00D4114A">
        <w:t xml:space="preserve">Resurrection sets in motion transformational events which </w:t>
      </w:r>
      <w:r w:rsidR="008D4C6E">
        <w:t>await</w:t>
      </w:r>
      <w:r w:rsidR="00D4114A">
        <w:t xml:space="preserve"> final completion. It not only restores nature but </w:t>
      </w:r>
      <w:r w:rsidR="008D4C6E">
        <w:t>makes</w:t>
      </w:r>
      <w:r w:rsidR="00D4114A">
        <w:t xml:space="preserve"> it new. </w:t>
      </w:r>
      <w:r w:rsidR="00826D01">
        <w:t xml:space="preserve">This transformation gives reason to </w:t>
      </w:r>
      <w:r w:rsidR="00883AFB">
        <w:t>put</w:t>
      </w:r>
      <w:r w:rsidR="00083C65">
        <w:t xml:space="preserve"> greater</w:t>
      </w:r>
      <w:r w:rsidR="001224BA">
        <w:t xml:space="preserve"> normative weight </w:t>
      </w:r>
      <w:r w:rsidR="00883AFB">
        <w:t xml:space="preserve">on </w:t>
      </w:r>
      <w:r w:rsidR="00AB6456">
        <w:t>cultivation than</w:t>
      </w:r>
      <w:r w:rsidR="00083C65">
        <w:t xml:space="preserve"> preservation.</w:t>
      </w:r>
      <w:r w:rsidR="00AB6456">
        <w:t xml:space="preserve"> </w:t>
      </w:r>
      <w:r w:rsidR="00050122">
        <w:t xml:space="preserve">Let me </w:t>
      </w:r>
      <w:r w:rsidR="00AA47B6">
        <w:t>expand on</w:t>
      </w:r>
      <w:r w:rsidR="00050122">
        <w:t xml:space="preserve"> this </w:t>
      </w:r>
      <w:r w:rsidR="003E01DA">
        <w:t>second</w:t>
      </w:r>
      <w:r w:rsidR="00050122">
        <w:t xml:space="preserve"> </w:t>
      </w:r>
      <w:r w:rsidR="003E01DA">
        <w:t>point</w:t>
      </w:r>
      <w:r w:rsidR="00ED4B91">
        <w:t xml:space="preserve"> by considering </w:t>
      </w:r>
      <w:r w:rsidR="00617AAE">
        <w:t xml:space="preserve">care </w:t>
      </w:r>
      <w:r w:rsidR="004A71D2">
        <w:t xml:space="preserve">for </w:t>
      </w:r>
      <w:r w:rsidR="00A33999">
        <w:t xml:space="preserve">wildlife, </w:t>
      </w:r>
      <w:r w:rsidR="00BE0413">
        <w:t xml:space="preserve">the </w:t>
      </w:r>
      <w:r w:rsidR="00A33999" w:rsidRPr="00892B25">
        <w:t>livestock</w:t>
      </w:r>
      <w:r w:rsidR="00BE0413">
        <w:t xml:space="preserve"> industry</w:t>
      </w:r>
      <w:r w:rsidR="00617AAE">
        <w:t>,</w:t>
      </w:r>
      <w:r w:rsidR="00BE0413">
        <w:t xml:space="preserve"> and farming</w:t>
      </w:r>
      <w:r w:rsidR="000243A2">
        <w:t>.</w:t>
      </w:r>
    </w:p>
    <w:p w14:paraId="12CE2C5C" w14:textId="77777777" w:rsidR="00C456A8" w:rsidRDefault="00323C44" w:rsidP="00FB75E9">
      <w:pPr>
        <w:rPr>
          <w:rFonts w:eastAsia="Times New Roman"/>
          <w:color w:val="auto"/>
          <w:lang w:eastAsia="nb-NO"/>
        </w:rPr>
      </w:pPr>
      <w:r>
        <w:t xml:space="preserve">A </w:t>
      </w:r>
      <w:r w:rsidR="00624681">
        <w:t>C</w:t>
      </w:r>
      <w:r w:rsidR="00980EEB" w:rsidRPr="00065C8F">
        <w:t xml:space="preserve">reation care motivated </w:t>
      </w:r>
      <w:r w:rsidR="00B625E9">
        <w:t>primarily by creation theology, emphasising the order of God’s creation,</w:t>
      </w:r>
      <w:r w:rsidR="00980EEB" w:rsidRPr="00065C8F">
        <w:t xml:space="preserve"> </w:t>
      </w:r>
      <w:r w:rsidR="00211ADB" w:rsidRPr="00065C8F">
        <w:t xml:space="preserve">could </w:t>
      </w:r>
      <w:r w:rsidR="000D4375">
        <w:t xml:space="preserve">favour </w:t>
      </w:r>
      <w:r w:rsidR="00DA21A1" w:rsidRPr="00065C8F">
        <w:t xml:space="preserve">a </w:t>
      </w:r>
      <w:r w:rsidR="004E6DB1" w:rsidRPr="00065C8F">
        <w:t xml:space="preserve">practical ethic </w:t>
      </w:r>
      <w:r w:rsidR="00DA21A1" w:rsidRPr="00065C8F">
        <w:t>dominated by preservation</w:t>
      </w:r>
      <w:r w:rsidR="00C24640" w:rsidRPr="00065C8F">
        <w:t>.</w:t>
      </w:r>
      <w:r w:rsidR="009B5293">
        <w:t xml:space="preserve"> </w:t>
      </w:r>
      <w:r w:rsidR="007426E3">
        <w:t xml:space="preserve">When Richard Fern </w:t>
      </w:r>
      <w:r w:rsidR="00487A33">
        <w:t xml:space="preserve">warns against domesticating the wild, </w:t>
      </w:r>
      <w:r w:rsidR="007970E2">
        <w:t xml:space="preserve">he argues that both predators and prey </w:t>
      </w:r>
      <w:r w:rsidR="00811242" w:rsidRPr="001D7258">
        <w:rPr>
          <w:lang w:val="en-US"/>
        </w:rPr>
        <w:t>ought to be allowed to live the lives to which they are suited by their nature.</w:t>
      </w:r>
      <w:r w:rsidR="00840BAF">
        <w:rPr>
          <w:lang w:val="en-US"/>
        </w:rPr>
        <w:t xml:space="preserve"> </w:t>
      </w:r>
      <w:r w:rsidR="003D37B0">
        <w:rPr>
          <w:lang w:val="en-US"/>
        </w:rPr>
        <w:t>As</w:t>
      </w:r>
      <w:r w:rsidR="003D37B0" w:rsidRPr="001D7258">
        <w:rPr>
          <w:lang w:val="en-US"/>
        </w:rPr>
        <w:t xml:space="preserve"> rabbits, antelopes, and other prey animals would </w:t>
      </w:r>
      <w:r w:rsidR="004F03A0">
        <w:rPr>
          <w:lang w:val="en-US"/>
        </w:rPr>
        <w:t>“</w:t>
      </w:r>
      <w:r w:rsidR="003D37B0" w:rsidRPr="001D7258">
        <w:rPr>
          <w:lang w:val="en-US"/>
        </w:rPr>
        <w:t>cease</w:t>
      </w:r>
      <w:r w:rsidR="004F03A0">
        <w:rPr>
          <w:lang w:val="en-US"/>
        </w:rPr>
        <w:t xml:space="preserve"> </w:t>
      </w:r>
      <w:r w:rsidR="003D37B0" w:rsidRPr="001D7258">
        <w:rPr>
          <w:lang w:val="en-US"/>
        </w:rPr>
        <w:t>to be the animals they are apart from a vulnerability to predation</w:t>
      </w:r>
      <w:r w:rsidR="004F03A0">
        <w:rPr>
          <w:lang w:val="en-US"/>
        </w:rPr>
        <w:t>,”</w:t>
      </w:r>
      <w:r w:rsidR="00842090" w:rsidRPr="008714F7">
        <w:rPr>
          <w:rStyle w:val="Fotnotereferanse"/>
        </w:rPr>
        <w:footnoteReference w:id="41"/>
      </w:r>
      <w:r w:rsidR="004F03A0">
        <w:rPr>
          <w:lang w:val="en-US"/>
        </w:rPr>
        <w:t xml:space="preserve"> </w:t>
      </w:r>
      <w:r w:rsidR="00706FB4">
        <w:rPr>
          <w:lang w:val="en-US"/>
        </w:rPr>
        <w:t>Fern calls for a</w:t>
      </w:r>
      <w:r w:rsidR="00D748F8">
        <w:rPr>
          <w:lang w:val="en-US"/>
        </w:rPr>
        <w:t>n</w:t>
      </w:r>
      <w:r w:rsidR="00706FB4">
        <w:rPr>
          <w:lang w:val="en-US"/>
        </w:rPr>
        <w:t xml:space="preserve"> ethic </w:t>
      </w:r>
      <w:r w:rsidR="00AA762B">
        <w:rPr>
          <w:lang w:val="en-US"/>
        </w:rPr>
        <w:t>of nature that preserves</w:t>
      </w:r>
      <w:r w:rsidR="003F3581">
        <w:rPr>
          <w:lang w:val="en-US"/>
        </w:rPr>
        <w:t xml:space="preserve"> natural wildlife.</w:t>
      </w:r>
      <w:r w:rsidR="00CC5C78">
        <w:rPr>
          <w:lang w:val="en-US"/>
        </w:rPr>
        <w:t xml:space="preserve"> </w:t>
      </w:r>
      <w:r w:rsidR="00B361C3">
        <w:t xml:space="preserve">Now, </w:t>
      </w:r>
      <w:r w:rsidR="00BE6776">
        <w:t>r</w:t>
      </w:r>
      <w:r w:rsidR="00B361C3">
        <w:t xml:space="preserve">esurrection </w:t>
      </w:r>
      <w:r w:rsidR="003064DA">
        <w:t>is more than</w:t>
      </w:r>
      <w:r w:rsidR="00B361C3">
        <w:t xml:space="preserve"> </w:t>
      </w:r>
      <w:r w:rsidR="008D4C6E">
        <w:t xml:space="preserve">a </w:t>
      </w:r>
      <w:r w:rsidR="00B361C3" w:rsidRPr="00A57812">
        <w:t>restoration</w:t>
      </w:r>
      <w:r w:rsidR="00B361C3">
        <w:t xml:space="preserve"> of the natural.</w:t>
      </w:r>
      <w:r w:rsidR="00DD7893">
        <w:t xml:space="preserve"> The resurrection </w:t>
      </w:r>
      <w:r w:rsidR="002A5EA3">
        <w:t xml:space="preserve">affirms the old while also transforming it, not bringing the </w:t>
      </w:r>
      <w:r w:rsidR="00DD7893">
        <w:t xml:space="preserve">world back to the Garden of Eden but </w:t>
      </w:r>
      <w:r w:rsidR="000B2ADD">
        <w:t xml:space="preserve">towards a better future. </w:t>
      </w:r>
      <w:r w:rsidR="00F023D3">
        <w:t xml:space="preserve">Consequentially, </w:t>
      </w:r>
      <w:r w:rsidR="00F023D3">
        <w:rPr>
          <w:lang w:val="en-US"/>
        </w:rPr>
        <w:t>t</w:t>
      </w:r>
      <w:r w:rsidR="000600B3">
        <w:rPr>
          <w:lang w:val="en-US"/>
        </w:rPr>
        <w:t xml:space="preserve">he </w:t>
      </w:r>
      <w:r w:rsidR="000600B3">
        <w:t>resurrection</w:t>
      </w:r>
      <w:r w:rsidR="00F023D3">
        <w:t xml:space="preserve"> </w:t>
      </w:r>
      <w:r w:rsidR="000600B3">
        <w:t>implies an ethic</w:t>
      </w:r>
      <w:r w:rsidR="00E5359F">
        <w:t xml:space="preserve"> that goes beyond mere preservation</w:t>
      </w:r>
      <w:r w:rsidR="00FF2E61">
        <w:t xml:space="preserve">, </w:t>
      </w:r>
      <w:r w:rsidR="004C16DA">
        <w:t xml:space="preserve">namely </w:t>
      </w:r>
      <w:r w:rsidR="00FF2E61">
        <w:t>an ethic</w:t>
      </w:r>
      <w:r w:rsidR="00903C4F">
        <w:t xml:space="preserve"> driven </w:t>
      </w:r>
      <w:r w:rsidR="000600B3" w:rsidRPr="00065C8F">
        <w:t xml:space="preserve">by </w:t>
      </w:r>
      <w:r w:rsidR="005E107C">
        <w:t>cultivation</w:t>
      </w:r>
      <w:r w:rsidR="00921082">
        <w:t xml:space="preserve"> rather than preservation.</w:t>
      </w:r>
      <w:r w:rsidR="00F023D3">
        <w:t xml:space="preserve"> </w:t>
      </w:r>
      <w:r w:rsidR="0097620C">
        <w:t xml:space="preserve">An applied ethic driven by cultivation </w:t>
      </w:r>
      <w:r w:rsidR="00BD42C1">
        <w:rPr>
          <w:lang w:val="en-US"/>
        </w:rPr>
        <w:t>welcomes</w:t>
      </w:r>
      <w:r w:rsidR="00880B6A">
        <w:rPr>
          <w:lang w:val="en-US"/>
        </w:rPr>
        <w:t xml:space="preserve"> not only</w:t>
      </w:r>
      <w:r w:rsidR="00BD42C1">
        <w:rPr>
          <w:lang w:val="en-US"/>
        </w:rPr>
        <w:t xml:space="preserve"> </w:t>
      </w:r>
      <w:r w:rsidR="004F4462">
        <w:rPr>
          <w:lang w:val="en-US"/>
        </w:rPr>
        <w:t>cultivating cities</w:t>
      </w:r>
      <w:r w:rsidR="00A254AB">
        <w:rPr>
          <w:lang w:val="en-US"/>
        </w:rPr>
        <w:t xml:space="preserve">, </w:t>
      </w:r>
      <w:r w:rsidR="004F4462">
        <w:rPr>
          <w:lang w:val="en-US"/>
        </w:rPr>
        <w:t>parks</w:t>
      </w:r>
      <w:r w:rsidR="00C203FE">
        <w:rPr>
          <w:lang w:val="en-US"/>
        </w:rPr>
        <w:t>,</w:t>
      </w:r>
      <w:r w:rsidR="00880B6A">
        <w:rPr>
          <w:lang w:val="en-US"/>
        </w:rPr>
        <w:t xml:space="preserve"> and</w:t>
      </w:r>
      <w:r w:rsidR="00A254AB">
        <w:rPr>
          <w:lang w:val="en-US"/>
        </w:rPr>
        <w:t xml:space="preserve"> </w:t>
      </w:r>
      <w:r w:rsidR="004F4462">
        <w:rPr>
          <w:lang w:val="en-US"/>
        </w:rPr>
        <w:t>farms</w:t>
      </w:r>
      <w:r w:rsidR="00A254AB">
        <w:rPr>
          <w:lang w:val="en-US"/>
        </w:rPr>
        <w:t>,</w:t>
      </w:r>
      <w:r w:rsidR="004A1A57">
        <w:rPr>
          <w:lang w:val="en-US"/>
        </w:rPr>
        <w:t xml:space="preserve"> which is not that controversial,</w:t>
      </w:r>
      <w:r w:rsidR="00880B6A">
        <w:rPr>
          <w:lang w:val="en-US"/>
        </w:rPr>
        <w:t xml:space="preserve"> but also cultivating</w:t>
      </w:r>
      <w:r w:rsidR="00A254AB">
        <w:rPr>
          <w:lang w:val="en-US"/>
        </w:rPr>
        <w:t xml:space="preserve"> plants</w:t>
      </w:r>
      <w:r w:rsidR="004A1A57">
        <w:rPr>
          <w:lang w:val="en-US"/>
        </w:rPr>
        <w:t xml:space="preserve">, </w:t>
      </w:r>
      <w:r w:rsidR="004A1A57" w:rsidRPr="006451FA">
        <w:rPr>
          <w:lang w:val="en-US"/>
        </w:rPr>
        <w:t>domesticati</w:t>
      </w:r>
      <w:r w:rsidR="0099087F">
        <w:rPr>
          <w:lang w:val="en-US"/>
        </w:rPr>
        <w:t>ng</w:t>
      </w:r>
      <w:r w:rsidR="004F4462">
        <w:rPr>
          <w:lang w:val="en-US"/>
        </w:rPr>
        <w:t xml:space="preserve"> </w:t>
      </w:r>
      <w:r w:rsidR="00887C1D">
        <w:rPr>
          <w:lang w:val="en-US"/>
        </w:rPr>
        <w:t xml:space="preserve">some </w:t>
      </w:r>
      <w:r w:rsidR="00A254AB">
        <w:rPr>
          <w:lang w:val="en-US"/>
        </w:rPr>
        <w:t>animals</w:t>
      </w:r>
      <w:r w:rsidR="004A1A57">
        <w:rPr>
          <w:lang w:val="en-US"/>
        </w:rPr>
        <w:t xml:space="preserve">, and </w:t>
      </w:r>
      <w:r w:rsidR="00DA5812" w:rsidRPr="006451FA">
        <w:rPr>
          <w:lang w:val="en-US"/>
        </w:rPr>
        <w:t>domesticat</w:t>
      </w:r>
      <w:r w:rsidR="0099087F">
        <w:rPr>
          <w:lang w:val="en-US"/>
        </w:rPr>
        <w:t>ing</w:t>
      </w:r>
      <w:r w:rsidR="00DA5812" w:rsidRPr="006451FA">
        <w:rPr>
          <w:lang w:val="en-US"/>
        </w:rPr>
        <w:t xml:space="preserve"> some zones of wild nature</w:t>
      </w:r>
      <w:r w:rsidR="00DA5812">
        <w:rPr>
          <w:lang w:val="en-US"/>
        </w:rPr>
        <w:t>.</w:t>
      </w:r>
      <w:r w:rsidR="0099242E">
        <w:rPr>
          <w:lang w:val="en-US"/>
        </w:rPr>
        <w:t xml:space="preserve"> </w:t>
      </w:r>
      <w:r w:rsidR="004736F1">
        <w:rPr>
          <w:lang w:val="en-US"/>
        </w:rPr>
        <w:t>Such d</w:t>
      </w:r>
      <w:r w:rsidR="006E5472" w:rsidRPr="006451FA">
        <w:rPr>
          <w:lang w:val="en-US"/>
        </w:rPr>
        <w:t>omesticat</w:t>
      </w:r>
      <w:r w:rsidR="00AE46B3">
        <w:rPr>
          <w:lang w:val="en-US"/>
        </w:rPr>
        <w:t>ion</w:t>
      </w:r>
      <w:r w:rsidR="006E5472" w:rsidRPr="006451FA">
        <w:rPr>
          <w:lang w:val="en-US"/>
        </w:rPr>
        <w:t xml:space="preserve"> </w:t>
      </w:r>
      <w:r w:rsidR="006B6766">
        <w:rPr>
          <w:lang w:val="en-US"/>
        </w:rPr>
        <w:t>is not primarily driven by the value of</w:t>
      </w:r>
      <w:r w:rsidR="00AE46B3">
        <w:rPr>
          <w:lang w:val="en-US"/>
        </w:rPr>
        <w:t xml:space="preserve"> </w:t>
      </w:r>
      <w:r w:rsidR="00CA4ABE">
        <w:rPr>
          <w:lang w:val="en-US"/>
        </w:rPr>
        <w:t>preserv</w:t>
      </w:r>
      <w:r w:rsidR="006B6766">
        <w:rPr>
          <w:lang w:val="en-US"/>
        </w:rPr>
        <w:t>ing</w:t>
      </w:r>
      <w:r w:rsidR="00CA4ABE">
        <w:rPr>
          <w:lang w:val="en-US"/>
        </w:rPr>
        <w:t xml:space="preserve"> the </w:t>
      </w:r>
      <w:r w:rsidR="00E4203A">
        <w:rPr>
          <w:lang w:val="en-US"/>
        </w:rPr>
        <w:t>natural</w:t>
      </w:r>
      <w:r w:rsidR="00AE46B3">
        <w:rPr>
          <w:lang w:val="en-US"/>
        </w:rPr>
        <w:t xml:space="preserve"> but </w:t>
      </w:r>
      <w:r w:rsidR="000F45C2">
        <w:rPr>
          <w:lang w:val="en-US"/>
        </w:rPr>
        <w:t xml:space="preserve">by </w:t>
      </w:r>
      <w:r w:rsidR="006B6766">
        <w:rPr>
          <w:lang w:val="en-US"/>
        </w:rPr>
        <w:t xml:space="preserve">the value of </w:t>
      </w:r>
      <w:r w:rsidR="00CA4ABE">
        <w:rPr>
          <w:lang w:val="en-US"/>
        </w:rPr>
        <w:t>ensur</w:t>
      </w:r>
      <w:r w:rsidR="006B6766">
        <w:rPr>
          <w:lang w:val="en-US"/>
        </w:rPr>
        <w:t>ing</w:t>
      </w:r>
      <w:r w:rsidR="00CA4ABE">
        <w:rPr>
          <w:lang w:val="en-US"/>
        </w:rPr>
        <w:t xml:space="preserve"> </w:t>
      </w:r>
      <w:r w:rsidR="00A40A2F">
        <w:rPr>
          <w:lang w:val="en-US"/>
        </w:rPr>
        <w:t>flourishing</w:t>
      </w:r>
      <w:r w:rsidR="002B7478">
        <w:rPr>
          <w:lang w:val="en-US"/>
        </w:rPr>
        <w:t xml:space="preserve">, </w:t>
      </w:r>
      <w:r w:rsidR="00E4203A">
        <w:rPr>
          <w:lang w:val="en-US"/>
        </w:rPr>
        <w:t>which is the main concern of cultivation</w:t>
      </w:r>
      <w:r w:rsidR="00A40A2F">
        <w:rPr>
          <w:lang w:val="en-US"/>
        </w:rPr>
        <w:t xml:space="preserve">. </w:t>
      </w:r>
      <w:r w:rsidR="00134456">
        <w:rPr>
          <w:lang w:val="en-US"/>
        </w:rPr>
        <w:t>So</w:t>
      </w:r>
      <w:r w:rsidR="00B33DF5">
        <w:rPr>
          <w:lang w:val="en-US"/>
        </w:rPr>
        <w:t>, a</w:t>
      </w:r>
      <w:r w:rsidR="00CC2A6A">
        <w:rPr>
          <w:lang w:val="en-US"/>
        </w:rPr>
        <w:t>n</w:t>
      </w:r>
      <w:r w:rsidR="00846CB6">
        <w:rPr>
          <w:lang w:val="en-US"/>
        </w:rPr>
        <w:t xml:space="preserve"> attitude towards wildlife </w:t>
      </w:r>
      <w:r w:rsidR="00CC2A6A">
        <w:rPr>
          <w:lang w:val="en-US"/>
        </w:rPr>
        <w:t xml:space="preserve">driven by </w:t>
      </w:r>
      <w:r w:rsidR="00C203FE">
        <w:rPr>
          <w:lang w:val="en-US"/>
        </w:rPr>
        <w:t>cultivat</w:t>
      </w:r>
      <w:r w:rsidR="00BE1D3A">
        <w:rPr>
          <w:lang w:val="en-US"/>
        </w:rPr>
        <w:t>ion give</w:t>
      </w:r>
      <w:r w:rsidR="00B33DF5">
        <w:rPr>
          <w:lang w:val="en-US"/>
        </w:rPr>
        <w:t>s</w:t>
      </w:r>
      <w:r w:rsidR="00BE1D3A">
        <w:rPr>
          <w:lang w:val="en-US"/>
        </w:rPr>
        <w:t xml:space="preserve"> a positive</w:t>
      </w:r>
      <w:r w:rsidR="00B33DF5">
        <w:rPr>
          <w:lang w:val="en-US"/>
        </w:rPr>
        <w:t xml:space="preserve"> view </w:t>
      </w:r>
      <w:r w:rsidR="006A57A0">
        <w:rPr>
          <w:lang w:val="en-US"/>
        </w:rPr>
        <w:t>of</w:t>
      </w:r>
      <w:r w:rsidR="00B33DF5">
        <w:rPr>
          <w:lang w:val="en-US"/>
        </w:rPr>
        <w:t xml:space="preserve"> not only w</w:t>
      </w:r>
      <w:r w:rsidR="006044F2" w:rsidRPr="00EB1753">
        <w:rPr>
          <w:lang w:val="en-US"/>
        </w:rPr>
        <w:t>ildlife refuge</w:t>
      </w:r>
      <w:r w:rsidR="00EB1753" w:rsidRPr="00EB1753">
        <w:rPr>
          <w:lang w:val="en-US"/>
        </w:rPr>
        <w:t>s</w:t>
      </w:r>
      <w:r w:rsidR="006044F2" w:rsidRPr="00EB1753">
        <w:rPr>
          <w:lang w:val="en-US"/>
        </w:rPr>
        <w:t xml:space="preserve"> </w:t>
      </w:r>
      <w:r w:rsidR="00B33DF5">
        <w:rPr>
          <w:lang w:val="en-US"/>
        </w:rPr>
        <w:t xml:space="preserve">but also </w:t>
      </w:r>
      <w:r w:rsidR="006044F2" w:rsidRPr="00EB1753">
        <w:rPr>
          <w:lang w:val="en-US"/>
        </w:rPr>
        <w:t xml:space="preserve">some </w:t>
      </w:r>
      <w:r w:rsidR="00353B1D" w:rsidRPr="00EB1753">
        <w:t>animal sanctuar</w:t>
      </w:r>
      <w:r w:rsidR="00EB1753" w:rsidRPr="00EB1753">
        <w:t>ies</w:t>
      </w:r>
      <w:r w:rsidR="00F43CF9">
        <w:t xml:space="preserve"> and zoos</w:t>
      </w:r>
      <w:r w:rsidR="00EB1753" w:rsidRPr="00EB1753">
        <w:t>.</w:t>
      </w:r>
      <w:r w:rsidR="0007314A">
        <w:t xml:space="preserve"> </w:t>
      </w:r>
      <w:r w:rsidR="00134456">
        <w:t>T</w:t>
      </w:r>
      <w:r w:rsidR="0007314A">
        <w:t xml:space="preserve">his is not to support the view that </w:t>
      </w:r>
      <w:r w:rsidR="0007314A" w:rsidRPr="00065C8F">
        <w:t xml:space="preserve">biological diversity and animal extinction </w:t>
      </w:r>
      <w:r w:rsidR="000179DA" w:rsidRPr="000179DA">
        <w:t>should be addressed solely through preservation</w:t>
      </w:r>
      <w:r w:rsidR="0007314A" w:rsidRPr="00065C8F">
        <w:t xml:space="preserve">, as if one could fight animal extinction merely by </w:t>
      </w:r>
      <w:r w:rsidR="0007314A" w:rsidRPr="00065C8F">
        <w:rPr>
          <w:rFonts w:eastAsia="Times New Roman"/>
          <w:color w:val="auto"/>
          <w:lang w:eastAsia="nb-NO"/>
        </w:rPr>
        <w:t xml:space="preserve">preserving members of species in </w:t>
      </w:r>
      <w:r w:rsidR="00C95FFD">
        <w:rPr>
          <w:rFonts w:eastAsia="Times New Roman"/>
          <w:color w:val="auto"/>
          <w:lang w:eastAsia="nb-NO"/>
        </w:rPr>
        <w:t>zoos</w:t>
      </w:r>
      <w:r w:rsidR="0007314A">
        <w:rPr>
          <w:rFonts w:eastAsia="Times New Roman"/>
          <w:color w:val="auto"/>
          <w:lang w:eastAsia="nb-NO"/>
        </w:rPr>
        <w:t>.</w:t>
      </w:r>
      <w:r w:rsidR="0007314A" w:rsidRPr="008714F7">
        <w:rPr>
          <w:rStyle w:val="Fotnotereferanse"/>
        </w:rPr>
        <w:footnoteReference w:id="42"/>
      </w:r>
      <w:r w:rsidR="00E3350C">
        <w:rPr>
          <w:rFonts w:eastAsia="Times New Roman"/>
          <w:color w:val="auto"/>
          <w:lang w:eastAsia="nb-NO"/>
        </w:rPr>
        <w:t xml:space="preserve"> </w:t>
      </w:r>
      <w:r w:rsidR="00CC49BC">
        <w:t>The point is rather that the resurrection</w:t>
      </w:r>
      <w:r w:rsidR="007C0678">
        <w:t>, being a transformational event,</w:t>
      </w:r>
      <w:r w:rsidR="00CC49BC">
        <w:t xml:space="preserve"> </w:t>
      </w:r>
      <w:r w:rsidR="00A706E6">
        <w:t>brings in other normative concerns than preservation</w:t>
      </w:r>
      <w:r w:rsidR="00582EE8">
        <w:t xml:space="preserve">. </w:t>
      </w:r>
      <w:r w:rsidR="007B6739">
        <w:rPr>
          <w:lang w:val="en-US"/>
        </w:rPr>
        <w:t xml:space="preserve">Restoring and upholding ecosystems </w:t>
      </w:r>
      <w:r w:rsidR="00686A0E">
        <w:rPr>
          <w:lang w:val="en-US"/>
        </w:rPr>
        <w:t xml:space="preserve">in the wilderness </w:t>
      </w:r>
      <w:r w:rsidR="007B6739">
        <w:rPr>
          <w:lang w:val="en-US"/>
        </w:rPr>
        <w:t xml:space="preserve">is one way creation might </w:t>
      </w:r>
      <w:r w:rsidR="007B6739" w:rsidRPr="00065C8F">
        <w:rPr>
          <w:rFonts w:eastAsia="Times New Roman"/>
          <w:color w:val="auto"/>
          <w:lang w:eastAsia="nb-NO"/>
        </w:rPr>
        <w:t>flourish</w:t>
      </w:r>
      <w:r w:rsidR="007B6739">
        <w:rPr>
          <w:rFonts w:eastAsia="Times New Roman"/>
          <w:color w:val="auto"/>
          <w:lang w:eastAsia="nb-NO"/>
        </w:rPr>
        <w:t xml:space="preserve">, </w:t>
      </w:r>
      <w:r w:rsidR="00B57AB4">
        <w:rPr>
          <w:rFonts w:eastAsia="Times New Roman"/>
          <w:color w:val="auto"/>
          <w:lang w:eastAsia="nb-NO"/>
        </w:rPr>
        <w:t>but creation might flourish by other means as well.</w:t>
      </w:r>
      <w:r w:rsidR="00930FBA">
        <w:rPr>
          <w:rFonts w:eastAsia="Times New Roman"/>
          <w:color w:val="auto"/>
          <w:lang w:eastAsia="nb-NO"/>
        </w:rPr>
        <w:t xml:space="preserve"> </w:t>
      </w:r>
    </w:p>
    <w:p w14:paraId="1300F92B" w14:textId="77777777" w:rsidR="00EB6B40" w:rsidRDefault="008F1E06" w:rsidP="00FB75E9">
      <w:r>
        <w:t xml:space="preserve">Shifting the </w:t>
      </w:r>
      <w:r w:rsidR="00892B25" w:rsidRPr="00892B25">
        <w:t>focus from wildlife to the livestock industry</w:t>
      </w:r>
      <w:r w:rsidR="00A12D6A">
        <w:t xml:space="preserve">, an industry which often </w:t>
      </w:r>
      <w:r w:rsidR="000F45C2">
        <w:t>addresses</w:t>
      </w:r>
      <w:r w:rsidR="00A12D6A">
        <w:t xml:space="preserve"> the need for sustainability</w:t>
      </w:r>
      <w:r>
        <w:t>, we also see how</w:t>
      </w:r>
      <w:r w:rsidR="00C004C0">
        <w:t xml:space="preserve"> </w:t>
      </w:r>
      <w:r>
        <w:t>t</w:t>
      </w:r>
      <w:r w:rsidR="00B9662B">
        <w:t>hinking in terms of c</w:t>
      </w:r>
      <w:r w:rsidR="00977B0B">
        <w:t xml:space="preserve">ultivation is </w:t>
      </w:r>
      <w:r w:rsidR="00B9662B">
        <w:t>different from thinking in terms of sustainability</w:t>
      </w:r>
      <w:r w:rsidR="00087C27">
        <w:t xml:space="preserve">. </w:t>
      </w:r>
      <w:r w:rsidR="001F03B0">
        <w:t xml:space="preserve">Reading Ex. </w:t>
      </w:r>
      <w:r w:rsidR="001F03B0" w:rsidRPr="00E52A2D">
        <w:t>23:12</w:t>
      </w:r>
      <w:r w:rsidR="001F03B0">
        <w:t>, we might wonder exactly why we should not treat the oxen too hard. One answer could be that it is not sustainable to do so</w:t>
      </w:r>
      <w:r w:rsidR="001C075C">
        <w:t xml:space="preserve">: we should let </w:t>
      </w:r>
      <w:r w:rsidR="001F03B0">
        <w:t>the oxen rest so that it produces better work or better meat.</w:t>
      </w:r>
      <w:r w:rsidR="001C075C">
        <w:t xml:space="preserve"> </w:t>
      </w:r>
      <w:r w:rsidR="001A2B7D">
        <w:t xml:space="preserve">In </w:t>
      </w:r>
      <w:r w:rsidR="00195D50">
        <w:t>contemporary</w:t>
      </w:r>
      <w:r w:rsidR="001A2B7D">
        <w:t xml:space="preserve"> industrial animal </w:t>
      </w:r>
      <w:r w:rsidR="003C4FAF" w:rsidRPr="00734C4C">
        <w:t>husbandry</w:t>
      </w:r>
      <w:r w:rsidR="00AD258C">
        <w:t xml:space="preserve">, sustainability </w:t>
      </w:r>
      <w:r w:rsidR="00694EB8">
        <w:t>will</w:t>
      </w:r>
      <w:r w:rsidR="00087C27">
        <w:t xml:space="preserve"> </w:t>
      </w:r>
      <w:r w:rsidR="006B75A5">
        <w:t>involve</w:t>
      </w:r>
      <w:r w:rsidR="00050822">
        <w:t xml:space="preserve"> balancing </w:t>
      </w:r>
      <w:r w:rsidR="007A3509">
        <w:t xml:space="preserve">the need for development, </w:t>
      </w:r>
      <w:r w:rsidR="00930FBA">
        <w:t>the creation of</w:t>
      </w:r>
      <w:r w:rsidR="007A3509">
        <w:t xml:space="preserve"> resources and wealth, </w:t>
      </w:r>
      <w:r w:rsidR="002A69D4">
        <w:t xml:space="preserve">and </w:t>
      </w:r>
      <w:r w:rsidR="00D22C6D">
        <w:t xml:space="preserve">the need to </w:t>
      </w:r>
      <w:r w:rsidR="000F45C2">
        <w:t>protect</w:t>
      </w:r>
      <w:r w:rsidR="002A69D4">
        <w:t xml:space="preserve"> the environment.</w:t>
      </w:r>
      <w:r w:rsidR="006B71E3" w:rsidRPr="008714F7">
        <w:rPr>
          <w:rStyle w:val="Fotnotereferanse"/>
        </w:rPr>
        <w:footnoteReference w:id="43"/>
      </w:r>
      <w:r w:rsidR="002A69D4">
        <w:t xml:space="preserve"> </w:t>
      </w:r>
      <w:r w:rsidR="007C64C0">
        <w:t xml:space="preserve">While this </w:t>
      </w:r>
      <w:r w:rsidR="00930FBA">
        <w:t>balance</w:t>
      </w:r>
      <w:r w:rsidR="007C64C0">
        <w:t xml:space="preserve"> </w:t>
      </w:r>
      <w:r w:rsidR="00930FBA">
        <w:t xml:space="preserve">gives </w:t>
      </w:r>
      <w:r w:rsidR="007C64C0">
        <w:t xml:space="preserve">some weight to the well-being of the </w:t>
      </w:r>
      <w:r w:rsidR="00EF51D6">
        <w:t>animal</w:t>
      </w:r>
      <w:r w:rsidR="007C64C0">
        <w:t xml:space="preserve">, thinking in terms of flourishing </w:t>
      </w:r>
      <w:r w:rsidR="00E80A16">
        <w:t xml:space="preserve">gives even greater weight to the well-being of the </w:t>
      </w:r>
      <w:r w:rsidR="00EF51D6">
        <w:t>animal</w:t>
      </w:r>
      <w:r w:rsidR="00E80A16">
        <w:t>.</w:t>
      </w:r>
    </w:p>
    <w:p w14:paraId="7EB12E87" w14:textId="6F831672" w:rsidR="00C91E9A" w:rsidRDefault="006B1183" w:rsidP="00FB75E9">
      <w:pPr>
        <w:rPr>
          <w:rFonts w:eastAsia="Times New Roman"/>
          <w:color w:val="auto"/>
          <w:lang w:eastAsia="nb-NO"/>
        </w:rPr>
      </w:pPr>
      <w:r>
        <w:t xml:space="preserve">Lastly, let me shift the </w:t>
      </w:r>
      <w:r w:rsidRPr="00892B25">
        <w:t xml:space="preserve">focus from </w:t>
      </w:r>
      <w:r>
        <w:t xml:space="preserve">animals to plants. </w:t>
      </w:r>
      <w:r w:rsidR="003F5A98" w:rsidRPr="003F5A98">
        <w:t xml:space="preserve">Approaching agriculture with an emphasis on cultivation </w:t>
      </w:r>
      <w:r w:rsidR="004322C6">
        <w:t xml:space="preserve">gives a reason in favour of some use of genetically modified crops, improving plants so that they can </w:t>
      </w:r>
      <w:r w:rsidR="004322C6">
        <w:rPr>
          <w:lang w:val="en-US"/>
        </w:rPr>
        <w:t xml:space="preserve">flourish in currently unusable </w:t>
      </w:r>
      <w:r w:rsidR="00012E20">
        <w:rPr>
          <w:lang w:val="en-US"/>
        </w:rPr>
        <w:t>environments</w:t>
      </w:r>
      <w:r w:rsidR="004322C6">
        <w:rPr>
          <w:lang w:val="en-US"/>
        </w:rPr>
        <w:t xml:space="preserve"> and endure some of the effects global climate change has on agriculture. </w:t>
      </w:r>
      <w:r w:rsidR="00D411B4">
        <w:rPr>
          <w:lang w:val="en-US"/>
        </w:rPr>
        <w:t xml:space="preserve">Now, </w:t>
      </w:r>
      <w:r w:rsidR="00176ED1">
        <w:rPr>
          <w:lang w:val="en-US"/>
        </w:rPr>
        <w:t xml:space="preserve">to provide a </w:t>
      </w:r>
      <w:r w:rsidR="00176ED1">
        <w:t xml:space="preserve">reason in favour of some </w:t>
      </w:r>
      <w:r w:rsidR="00621B77">
        <w:t>genetic</w:t>
      </w:r>
      <w:r w:rsidR="00176ED1">
        <w:t xml:space="preserve"> modification </w:t>
      </w:r>
      <w:r w:rsidR="00575851">
        <w:t xml:space="preserve">does not grant a </w:t>
      </w:r>
      <w:r w:rsidR="004322C6" w:rsidRPr="00447E56">
        <w:rPr>
          <w:lang w:val="en-US"/>
        </w:rPr>
        <w:t>blanket acceptance</w:t>
      </w:r>
      <w:r w:rsidR="004322C6">
        <w:rPr>
          <w:lang w:val="en-US"/>
        </w:rPr>
        <w:t xml:space="preserve"> of technological improvement of nature.</w:t>
      </w:r>
      <w:r w:rsidR="004322C6">
        <w:rPr>
          <w:b/>
          <w:bCs/>
          <w:lang w:val="en-US"/>
        </w:rPr>
        <w:t xml:space="preserve"> </w:t>
      </w:r>
      <w:r w:rsidR="004322C6">
        <w:rPr>
          <w:lang w:val="en-US"/>
        </w:rPr>
        <w:t xml:space="preserve">An ethic informed by the resurrection also gives reason for some restriction on this matter: </w:t>
      </w:r>
      <w:r w:rsidR="004322C6">
        <w:t>o</w:t>
      </w:r>
      <w:r w:rsidR="004322C6" w:rsidRPr="00CF0BC5">
        <w:t xml:space="preserve">ur shared </w:t>
      </w:r>
      <w:r w:rsidR="004322C6">
        <w:t xml:space="preserve">hope and </w:t>
      </w:r>
      <w:r w:rsidR="004322C6" w:rsidRPr="00CF0BC5">
        <w:t>destiny with creation</w:t>
      </w:r>
      <w:r w:rsidR="004322C6">
        <w:t xml:space="preserve"> implies we should not treat nature merely as a means. We should not exercise our dominion over nature just to satisfy our needs and never-ending </w:t>
      </w:r>
      <w:r w:rsidR="00012E20">
        <w:t>appetites</w:t>
      </w:r>
      <w:r w:rsidR="004322C6">
        <w:t>.</w:t>
      </w:r>
    </w:p>
    <w:p w14:paraId="3B704255" w14:textId="73F2727F" w:rsidR="00AC4BB8" w:rsidRPr="00EB6B40" w:rsidRDefault="0063070F" w:rsidP="00FB75E9">
      <w:r>
        <w:t xml:space="preserve">A lot more can be said </w:t>
      </w:r>
      <w:r w:rsidR="00621B77">
        <w:t>about</w:t>
      </w:r>
      <w:r>
        <w:t xml:space="preserve"> the ethics of wildlife, </w:t>
      </w:r>
      <w:proofErr w:type="gramStart"/>
      <w:r w:rsidRPr="00892B25">
        <w:t>livestock</w:t>
      </w:r>
      <w:proofErr w:type="gramEnd"/>
      <w:r>
        <w:t xml:space="preserve"> and farming.</w:t>
      </w:r>
      <w:r w:rsidR="00D4526B">
        <w:t xml:space="preserve"> </w:t>
      </w:r>
      <w:r w:rsidR="00776519">
        <w:t>The reasoning above is simply intended to show</w:t>
      </w:r>
      <w:r w:rsidR="00D4526B">
        <w:t xml:space="preserve"> that the resurrection </w:t>
      </w:r>
      <w:r w:rsidR="002A14DC">
        <w:t xml:space="preserve">not only motivates creation care but </w:t>
      </w:r>
      <w:r w:rsidR="00492506">
        <w:t xml:space="preserve">can </w:t>
      </w:r>
      <w:r w:rsidR="002A14DC">
        <w:t xml:space="preserve">also </w:t>
      </w:r>
      <w:r w:rsidR="00492506">
        <w:t>inform</w:t>
      </w:r>
      <w:r w:rsidR="002A14DC">
        <w:t xml:space="preserve"> our applied ethics.</w:t>
      </w:r>
      <w:r w:rsidR="00437F85">
        <w:t xml:space="preserve"> </w:t>
      </w:r>
      <w:r w:rsidR="002A14DC">
        <w:t xml:space="preserve">Now, </w:t>
      </w:r>
      <w:r w:rsidR="00475C05">
        <w:t xml:space="preserve">two things should be said in this regard to avoid </w:t>
      </w:r>
      <w:r w:rsidR="00406DB1">
        <w:t>being overly ambitious on behalf of the role the resurrection can play</w:t>
      </w:r>
      <w:r w:rsidR="00FE4D86">
        <w:t xml:space="preserve"> in applied ethics</w:t>
      </w:r>
      <w:r w:rsidR="00406DB1">
        <w:t>.</w:t>
      </w:r>
      <w:r w:rsidR="00437F85">
        <w:t xml:space="preserve"> First, </w:t>
      </w:r>
      <w:r w:rsidR="00F7578A">
        <w:t>w</w:t>
      </w:r>
      <w:r w:rsidR="003B557E">
        <w:t xml:space="preserve">hile the resurrection encourages cultivation and transformation, it does so </w:t>
      </w:r>
      <w:r w:rsidR="003B557E" w:rsidRPr="00BA7117">
        <w:t>within certain boundaries</w:t>
      </w:r>
      <w:r w:rsidR="003B557E">
        <w:t xml:space="preserve">. Resurrection sets in motion </w:t>
      </w:r>
      <w:r w:rsidR="001D0ACB">
        <w:t>transformative</w:t>
      </w:r>
      <w:r w:rsidR="003B557E">
        <w:t xml:space="preserve"> events, but the </w:t>
      </w:r>
      <w:r w:rsidR="003B557E">
        <w:rPr>
          <w:lang w:val="en-US"/>
        </w:rPr>
        <w:t xml:space="preserve">full transformation awaits in the eschaton. </w:t>
      </w:r>
      <w:r w:rsidR="003B557E">
        <w:t>This</w:t>
      </w:r>
      <w:r w:rsidR="003B557E" w:rsidRPr="00BD54CD">
        <w:t> inaugurated eschatology</w:t>
      </w:r>
      <w:r w:rsidR="003B557E">
        <w:t xml:space="preserve"> gives reason to </w:t>
      </w:r>
      <w:r w:rsidR="003B557E">
        <w:rPr>
          <w:lang w:val="en-US"/>
        </w:rPr>
        <w:t xml:space="preserve">engage in </w:t>
      </w:r>
      <w:r w:rsidR="003B557E" w:rsidRPr="002F1299">
        <w:rPr>
          <w:lang w:val="en-US"/>
        </w:rPr>
        <w:t xml:space="preserve">modest work of transformation </w:t>
      </w:r>
      <w:r w:rsidR="003B557E">
        <w:rPr>
          <w:lang w:val="en-US"/>
        </w:rPr>
        <w:t>to</w:t>
      </w:r>
      <w:r w:rsidR="003B557E" w:rsidRPr="002F1299">
        <w:rPr>
          <w:lang w:val="en-US"/>
        </w:rPr>
        <w:t xml:space="preserve"> improve </w:t>
      </w:r>
      <w:r w:rsidR="003B557E">
        <w:rPr>
          <w:lang w:val="en-US"/>
        </w:rPr>
        <w:t>creations'</w:t>
      </w:r>
      <w:r w:rsidR="003B557E" w:rsidRPr="002F1299">
        <w:rPr>
          <w:lang w:val="en-US"/>
        </w:rPr>
        <w:t xml:space="preserve"> health and ﬂourishing</w:t>
      </w:r>
      <w:r w:rsidR="003B557E">
        <w:rPr>
          <w:lang w:val="en-US"/>
        </w:rPr>
        <w:t xml:space="preserve"> rather than trying to transcend the created order.</w:t>
      </w:r>
      <w:r w:rsidR="003B557E" w:rsidRPr="008714F7">
        <w:rPr>
          <w:rStyle w:val="Fotnotereferanse"/>
        </w:rPr>
        <w:footnoteReference w:id="44"/>
      </w:r>
      <w:r w:rsidR="003B557E">
        <w:rPr>
          <w:lang w:val="en-US"/>
        </w:rPr>
        <w:t xml:space="preserve"> So, </w:t>
      </w:r>
      <w:r w:rsidR="003B557E">
        <w:t>when considering ethical issues of wildlife and</w:t>
      </w:r>
      <w:r w:rsidR="003B557E" w:rsidRPr="00065C8F">
        <w:t xml:space="preserve"> animal extinction</w:t>
      </w:r>
      <w:r w:rsidR="003B557E">
        <w:t>,</w:t>
      </w:r>
      <w:r w:rsidR="003B557E" w:rsidRPr="00065C8F">
        <w:t xml:space="preserve"> </w:t>
      </w:r>
      <w:r w:rsidR="003B557E">
        <w:t>t</w:t>
      </w:r>
      <w:r w:rsidR="003B557E" w:rsidRPr="00065C8F">
        <w:t>hese issues should not be seen through the lens of an over-realised eschatology</w:t>
      </w:r>
      <w:r w:rsidR="003B557E">
        <w:t>.</w:t>
      </w:r>
      <w:r w:rsidR="003B557E" w:rsidRPr="00065C8F">
        <w:t xml:space="preserve"> </w:t>
      </w:r>
      <w:r w:rsidR="003B557E">
        <w:t>H</w:t>
      </w:r>
      <w:r w:rsidR="003B557E" w:rsidRPr="00065C8F">
        <w:t xml:space="preserve">uman attempts at </w:t>
      </w:r>
      <w:r w:rsidR="003B557E">
        <w:t>altering</w:t>
      </w:r>
      <w:r w:rsidR="003B557E" w:rsidRPr="00065C8F">
        <w:t xml:space="preserve"> ecosystems or food chains would likely prove disastrous for the ecological dynamics.</w:t>
      </w:r>
      <w:r w:rsidR="003B557E">
        <w:rPr>
          <w:lang w:val="en-US"/>
        </w:rPr>
        <w:t xml:space="preserve"> </w:t>
      </w:r>
      <w:r w:rsidR="003B557E" w:rsidRPr="00065C8F">
        <w:t>Making the wolf and the lamb feed together is something only God can do</w:t>
      </w:r>
      <w:r w:rsidR="003B557E">
        <w:t xml:space="preserve"> – something which awaits final completion in the eschaton</w:t>
      </w:r>
      <w:r w:rsidR="003B557E" w:rsidRPr="00065C8F">
        <w:t>.</w:t>
      </w:r>
      <w:r w:rsidR="0051564E">
        <w:t xml:space="preserve"> </w:t>
      </w:r>
      <w:r w:rsidR="00320580">
        <w:t>Second, as</w:t>
      </w:r>
      <w:r w:rsidR="00320580" w:rsidRPr="00065C8F">
        <w:t xml:space="preserve"> eschatology is not the only source </w:t>
      </w:r>
      <w:r w:rsidR="00320580">
        <w:t xml:space="preserve">of knowledge </w:t>
      </w:r>
      <w:r w:rsidR="00320580" w:rsidRPr="00065C8F">
        <w:t>to discern the will of God,</w:t>
      </w:r>
      <w:r w:rsidR="00320580">
        <w:t xml:space="preserve"> the resurrection alone cannot delineate the content of creation care. </w:t>
      </w:r>
      <w:r w:rsidR="00865FC3">
        <w:t>Consequently</w:t>
      </w:r>
      <w:r w:rsidR="00320580">
        <w:t>, while an evangelical ethic of creation care should appeal to the resurrection, it requires more than that.</w:t>
      </w:r>
      <w:r w:rsidR="00695694">
        <w:t xml:space="preserve"> Now, the resurrection is no stranger to the convergence of </w:t>
      </w:r>
      <w:r w:rsidR="00C5255D">
        <w:t>different theological sources</w:t>
      </w:r>
      <w:r w:rsidR="00695694">
        <w:t>.</w:t>
      </w:r>
      <w:r w:rsidR="00C5255D">
        <w:t xml:space="preserve"> </w:t>
      </w:r>
      <w:r w:rsidR="004C6D6B">
        <w:t>In the resurrection, c</w:t>
      </w:r>
      <w:r w:rsidR="00320580">
        <w:t xml:space="preserve">reation and eschatology </w:t>
      </w:r>
      <w:r w:rsidR="000C1586">
        <w:t>come</w:t>
      </w:r>
      <w:r w:rsidR="00320580">
        <w:t xml:space="preserve"> together as the resurrection </w:t>
      </w:r>
      <w:r w:rsidR="00320580" w:rsidRPr="00065C8F">
        <w:t>affirms rather than negates creation</w:t>
      </w:r>
      <w:r w:rsidR="00320580">
        <w:t xml:space="preserve">. </w:t>
      </w:r>
      <w:r w:rsidR="007F301A">
        <w:t>T</w:t>
      </w:r>
      <w:r w:rsidR="00320580">
        <w:t>he resurrection is</w:t>
      </w:r>
      <w:r w:rsidR="007F301A">
        <w:t xml:space="preserve"> also</w:t>
      </w:r>
      <w:r w:rsidR="00320580">
        <w:t xml:space="preserve"> a Christological event, both as an affirmation of the life of Christ and as an event where Christ is </w:t>
      </w:r>
      <w:r w:rsidR="00320580" w:rsidRPr="00DE1273">
        <w:t xml:space="preserve">the </w:t>
      </w:r>
      <w:proofErr w:type="spellStart"/>
      <w:r w:rsidR="00320580" w:rsidRPr="00DE1273">
        <w:t>firstfruits</w:t>
      </w:r>
      <w:proofErr w:type="spellEnd"/>
      <w:r w:rsidR="00320580">
        <w:t xml:space="preserve"> of what is to come (1 Cor 15:23). While the eschatological kingdom of God shows God’s will for his creation, it is the life and person of Christ that reveals what it looks like to live as inhabitants of the kingdom in anticipation of the </w:t>
      </w:r>
      <w:r w:rsidR="00320580" w:rsidRPr="00692BCA">
        <w:t>eschaton.</w:t>
      </w:r>
      <w:r w:rsidR="00F15F2C">
        <w:t xml:space="preserve"> So, i</w:t>
      </w:r>
      <w:r w:rsidR="00320580">
        <w:t xml:space="preserve">n an evangelical ethic of creation care, all these theological </w:t>
      </w:r>
      <w:r w:rsidR="00320580" w:rsidRPr="00065C8F">
        <w:t>sources</w:t>
      </w:r>
      <w:r w:rsidR="00320580">
        <w:t xml:space="preserve"> should work in tandem. </w:t>
      </w:r>
      <w:r w:rsidR="005321A3">
        <w:t>T</w:t>
      </w:r>
      <w:r w:rsidR="00320580">
        <w:t xml:space="preserve">he resurrection provides normative reasons that guide </w:t>
      </w:r>
      <w:r w:rsidR="00A3704E">
        <w:t>our</w:t>
      </w:r>
      <w:r w:rsidR="00320580">
        <w:t xml:space="preserve"> ethical deliberation,</w:t>
      </w:r>
      <w:r w:rsidR="005321A3">
        <w:t xml:space="preserve"> </w:t>
      </w:r>
      <w:r w:rsidR="00BC735D">
        <w:t xml:space="preserve">but so does creation theology and the life of Christ. </w:t>
      </w:r>
      <w:r w:rsidR="00C10764">
        <w:t>Given that Christian theology is a coherent system of beliefs</w:t>
      </w:r>
      <w:r w:rsidR="00FD6A14">
        <w:t xml:space="preserve">, </w:t>
      </w:r>
      <w:r w:rsidR="00301B00">
        <w:t xml:space="preserve">these different sources </w:t>
      </w:r>
      <w:r w:rsidR="00C10764">
        <w:t xml:space="preserve">will often </w:t>
      </w:r>
      <w:r w:rsidR="00301B00">
        <w:t>provide</w:t>
      </w:r>
      <w:r w:rsidR="00C10764">
        <w:t xml:space="preserve"> </w:t>
      </w:r>
      <w:r w:rsidR="00301B00">
        <w:t xml:space="preserve">normative reasons that </w:t>
      </w:r>
      <w:r w:rsidR="003C109E">
        <w:t>coincide</w:t>
      </w:r>
      <w:r w:rsidR="00301B00">
        <w:t>.</w:t>
      </w:r>
      <w:r w:rsidR="003C109E">
        <w:t xml:space="preserve"> However,</w:t>
      </w:r>
      <w:r w:rsidR="0051564E">
        <w:t xml:space="preserve"> </w:t>
      </w:r>
      <w:r w:rsidR="00B16B5D">
        <w:t>i</w:t>
      </w:r>
      <w:r w:rsidR="00232937" w:rsidRPr="00232937">
        <w:t xml:space="preserve">nsofar as </w:t>
      </w:r>
      <w:r w:rsidR="008C3A7F">
        <w:t xml:space="preserve">the resurrection is an </w:t>
      </w:r>
      <w:r w:rsidR="00232937" w:rsidRPr="00232937">
        <w:t xml:space="preserve">original event not anticipated in the created order, </w:t>
      </w:r>
      <w:r w:rsidR="008C3A7F">
        <w:t xml:space="preserve">it </w:t>
      </w:r>
      <w:r w:rsidR="00232937" w:rsidRPr="00232937">
        <w:t xml:space="preserve">may also </w:t>
      </w:r>
      <w:r w:rsidR="0051564E">
        <w:t xml:space="preserve">make original contributions to </w:t>
      </w:r>
      <w:r w:rsidR="00B16B5D">
        <w:t>applied</w:t>
      </w:r>
      <w:r w:rsidR="0051564E">
        <w:t xml:space="preserve"> ethics, </w:t>
      </w:r>
      <w:r w:rsidR="00005608">
        <w:t>providing</w:t>
      </w:r>
      <w:r w:rsidR="00232937" w:rsidRPr="00232937">
        <w:t xml:space="preserve"> </w:t>
      </w:r>
      <w:r w:rsidR="00005608">
        <w:t xml:space="preserve">some </w:t>
      </w:r>
      <w:r w:rsidR="00232937" w:rsidRPr="00232937">
        <w:t xml:space="preserve">new normative </w:t>
      </w:r>
      <w:r w:rsidR="00005608">
        <w:t>reasons</w:t>
      </w:r>
      <w:r w:rsidR="00232937" w:rsidRPr="00232937">
        <w:t xml:space="preserve"> not anticipated by creation theology.</w:t>
      </w:r>
    </w:p>
    <w:p w14:paraId="2BB4780A" w14:textId="44235CF4" w:rsidR="00CE2951" w:rsidRPr="000A54A3" w:rsidRDefault="004F629E" w:rsidP="000A54A3">
      <w:pPr>
        <w:pStyle w:val="Overskrift1"/>
      </w:pPr>
      <w:r w:rsidRPr="000A54A3">
        <w:t>OBJECTION 1: THE EARTH WILL BE DESTROYED</w:t>
      </w:r>
    </w:p>
    <w:p w14:paraId="7F42CFAA" w14:textId="4D3A1928" w:rsidR="00AE1626" w:rsidRPr="00065C8F" w:rsidRDefault="00585AB0" w:rsidP="001E02C2">
      <w:r w:rsidRPr="00065C8F">
        <w:t>My argument for creation care has been this</w:t>
      </w:r>
      <w:r w:rsidR="00624681">
        <w:t>:</w:t>
      </w:r>
      <w:r w:rsidRPr="00065C8F">
        <w:t xml:space="preserve"> the resurrection of Jesus teaches continuity between creation and the new creation, and this continuity entails that we take care of creation.</w:t>
      </w:r>
      <w:r w:rsidR="00201EB8" w:rsidRPr="00065C8F">
        <w:t xml:space="preserve"> Now, let me consider some objections to this argument. </w:t>
      </w:r>
      <w:r w:rsidR="009B21CA" w:rsidRPr="00065C8F">
        <w:t xml:space="preserve">First, some </w:t>
      </w:r>
      <w:r w:rsidR="00E45984">
        <w:t xml:space="preserve">scholars </w:t>
      </w:r>
      <w:r w:rsidR="009B21CA" w:rsidRPr="00065C8F">
        <w:t xml:space="preserve">might object </w:t>
      </w:r>
      <w:r w:rsidR="00CE2951" w:rsidRPr="00065C8F">
        <w:t xml:space="preserve">by questioning the continuity. </w:t>
      </w:r>
      <w:r w:rsidR="00AE1626" w:rsidRPr="00065C8F">
        <w:t xml:space="preserve">The Christian hope has sometimes been seen as redemption </w:t>
      </w:r>
      <w:r w:rsidR="00AE1626" w:rsidRPr="00C8265D">
        <w:t>from</w:t>
      </w:r>
      <w:r w:rsidR="00AE1626" w:rsidRPr="00065C8F">
        <w:t xml:space="preserve"> the earth. Take the view of pre</w:t>
      </w:r>
      <w:r w:rsidR="00CB27A0">
        <w:t>-</w:t>
      </w:r>
      <w:r w:rsidR="00AE1626" w:rsidRPr="00065C8F">
        <w:t>millennial dispensationalism, a vi</w:t>
      </w:r>
      <w:r w:rsidR="00AE1626" w:rsidRPr="00F22FF5">
        <w:t xml:space="preserve">ew </w:t>
      </w:r>
      <w:r w:rsidR="00624681" w:rsidRPr="00F22FF5">
        <w:t>t</w:t>
      </w:r>
      <w:r w:rsidR="00AE1626" w:rsidRPr="00F22FF5">
        <w:t>h</w:t>
      </w:r>
      <w:r w:rsidR="00624681" w:rsidRPr="00F22FF5">
        <w:t>at</w:t>
      </w:r>
      <w:r w:rsidR="00AE1626" w:rsidRPr="00F22FF5">
        <w:t xml:space="preserve"> has been popular in </w:t>
      </w:r>
      <w:r w:rsidR="008E4DEA" w:rsidRPr="00F22FF5">
        <w:t xml:space="preserve">early </w:t>
      </w:r>
      <w:r w:rsidR="00AE1626" w:rsidRPr="00F22FF5">
        <w:t>American revivalist movements and evangelical circles.</w:t>
      </w:r>
      <w:r w:rsidR="00AE1626" w:rsidRPr="008714F7">
        <w:rPr>
          <w:rStyle w:val="Fotnotereferanse"/>
        </w:rPr>
        <w:footnoteReference w:id="45"/>
      </w:r>
      <w:r w:rsidR="00AE1626" w:rsidRPr="00F22FF5">
        <w:t xml:space="preserve"> According to this view, history consists of different periods (dispensations)</w:t>
      </w:r>
      <w:r w:rsidR="003374A0" w:rsidRPr="00F22FF5">
        <w:t>,</w:t>
      </w:r>
      <w:r w:rsidR="00AE1626" w:rsidRPr="00F22FF5">
        <w:t xml:space="preserve"> and Jesus will r</w:t>
      </w:r>
      <w:r w:rsidR="00AE1626" w:rsidRPr="00065C8F">
        <w:t xml:space="preserve">eturn to earth before his thousand-year reign (pre-millennial). There is a temporal kingdom </w:t>
      </w:r>
      <w:r w:rsidR="00470904" w:rsidRPr="00065C8F">
        <w:t>in</w:t>
      </w:r>
      <w:r w:rsidR="00AE1626" w:rsidRPr="00065C8F">
        <w:t xml:space="preserve"> which Christ reigns for a thousand years,</w:t>
      </w:r>
      <w:r w:rsidR="003374A0">
        <w:t xml:space="preserve"> and</w:t>
      </w:r>
      <w:r w:rsidR="00AE1626" w:rsidRPr="00065C8F">
        <w:t xml:space="preserve"> there is an eternal Kingdom on the new earth, and at the time between these two kingdoms</w:t>
      </w:r>
      <w:r w:rsidR="00470904" w:rsidRPr="00065C8F">
        <w:t>,</w:t>
      </w:r>
      <w:r w:rsidR="00AE1626" w:rsidRPr="00065C8F">
        <w:t xml:space="preserve"> God will destroy the old earth. This view has implications for creation care. Take</w:t>
      </w:r>
      <w:r w:rsidR="00624681">
        <w:t>,</w:t>
      </w:r>
      <w:r w:rsidR="00AE1626" w:rsidRPr="00065C8F">
        <w:t xml:space="preserve"> for instance</w:t>
      </w:r>
      <w:r w:rsidR="00624681">
        <w:t>,</w:t>
      </w:r>
      <w:r w:rsidR="00AE1626" w:rsidRPr="00065C8F">
        <w:t xml:space="preserve"> Dwight L. Moody, a pre</w:t>
      </w:r>
      <w:r w:rsidR="003374A0">
        <w:t>-</w:t>
      </w:r>
      <w:r w:rsidR="00AE1626" w:rsidRPr="00065C8F">
        <w:t>millennial dispensationalist</w:t>
      </w:r>
      <w:r w:rsidR="00470904" w:rsidRPr="00065C8F">
        <w:t xml:space="preserve"> who</w:t>
      </w:r>
      <w:r w:rsidR="00AE1626" w:rsidRPr="00065C8F">
        <w:t xml:space="preserve"> </w:t>
      </w:r>
      <w:r w:rsidR="00470904" w:rsidRPr="00065C8F">
        <w:t>said</w:t>
      </w:r>
      <w:r w:rsidR="00624681">
        <w:t>,</w:t>
      </w:r>
      <w:r w:rsidR="00AE1626" w:rsidRPr="00065C8F">
        <w:t xml:space="preserve"> </w:t>
      </w:r>
      <w:r w:rsidR="00AE6D8F">
        <w:t>‘</w:t>
      </w:r>
      <w:r w:rsidR="00AE1626" w:rsidRPr="00065C8F">
        <w:t xml:space="preserve">I look upon this world as a wrecked vessel. God has given me a lifeboat and said, </w:t>
      </w:r>
      <w:r w:rsidR="00AE6D8F">
        <w:t>“</w:t>
      </w:r>
      <w:r w:rsidR="00AE1626" w:rsidRPr="00065C8F">
        <w:t>Moody, save all you can</w:t>
      </w:r>
      <w:r w:rsidR="00AE6D8F">
        <w:t>.</w:t>
      </w:r>
      <w:r w:rsidR="00AE1626" w:rsidRPr="00065C8F">
        <w:t>”</w:t>
      </w:r>
      <w:r w:rsidR="00AE6D8F">
        <w:t>’</w:t>
      </w:r>
      <w:r w:rsidR="00AE1626" w:rsidRPr="008714F7">
        <w:rPr>
          <w:rStyle w:val="Fotnotereferanse"/>
        </w:rPr>
        <w:footnoteReference w:id="46"/>
      </w:r>
      <w:r w:rsidR="00AE1626" w:rsidRPr="00065C8F">
        <w:t xml:space="preserve"> As this world is headed for inevitable destruction, there is no point in trying to save or heal the wrecked vessel. </w:t>
      </w:r>
    </w:p>
    <w:p w14:paraId="29E78C48" w14:textId="6454EDBC" w:rsidR="00982BA9" w:rsidRPr="00065C8F" w:rsidRDefault="00AE1626" w:rsidP="001E02C2">
      <w:pPr>
        <w:rPr>
          <w:rStyle w:val="text"/>
          <w:color w:val="000000"/>
        </w:rPr>
      </w:pPr>
      <w:r w:rsidRPr="00065C8F">
        <w:t>One might argue, then, that my case for creation care is not compatible with pre</w:t>
      </w:r>
      <w:r w:rsidR="003374A0">
        <w:t>-</w:t>
      </w:r>
      <w:r w:rsidRPr="00065C8F">
        <w:t xml:space="preserve">millennial dispensationalism. That is partly correct. My case for creation care is not compatible with the view that God will destroy his creation. However, my </w:t>
      </w:r>
      <w:proofErr w:type="gramStart"/>
      <w:r w:rsidR="003374A0">
        <w:t xml:space="preserve">aforementioned </w:t>
      </w:r>
      <w:r w:rsidRPr="00065C8F">
        <w:t>treatment</w:t>
      </w:r>
      <w:proofErr w:type="gramEnd"/>
      <w:r w:rsidRPr="00065C8F">
        <w:t xml:space="preserve"> of 1 </w:t>
      </w:r>
      <w:r w:rsidR="00142DD6">
        <w:t>Cor.</w:t>
      </w:r>
      <w:r w:rsidRPr="00065C8F">
        <w:t xml:space="preserve">15 and </w:t>
      </w:r>
      <w:r w:rsidR="000E16F7">
        <w:t>Rom.</w:t>
      </w:r>
      <w:r w:rsidRPr="00065C8F">
        <w:t xml:space="preserve"> 8 strongly suggests that God will not destroy his creation. The dispensationalist may point to biblical texts such as 2 Pet</w:t>
      </w:r>
      <w:r w:rsidR="00B754E0">
        <w:t>.</w:t>
      </w:r>
      <w:r w:rsidRPr="00065C8F">
        <w:t xml:space="preserve"> 3:10 (</w:t>
      </w:r>
      <w:r w:rsidR="003A5ACB">
        <w:t>‘</w:t>
      </w:r>
      <w:r w:rsidRPr="00065C8F">
        <w:t>the elements will be destroyed with fire, and the earth and everything that is done on it will be disclosed</w:t>
      </w:r>
      <w:r w:rsidR="003A5ACB">
        <w:t>’</w:t>
      </w:r>
      <w:r w:rsidRPr="00065C8F">
        <w:t xml:space="preserve">) to support the view that the earth will be annihilated. </w:t>
      </w:r>
      <w:r w:rsidR="008E3325" w:rsidRPr="00065C8F">
        <w:t xml:space="preserve">While I agree that this text points in </w:t>
      </w:r>
      <w:r w:rsidR="00110CB8" w:rsidRPr="00065C8F">
        <w:t>th</w:t>
      </w:r>
      <w:r w:rsidR="001939DB">
        <w:t>at</w:t>
      </w:r>
      <w:r w:rsidR="00110CB8" w:rsidRPr="00065C8F">
        <w:t xml:space="preserve"> direction</w:t>
      </w:r>
      <w:r w:rsidR="001F4AFF" w:rsidRPr="00065C8F">
        <w:t xml:space="preserve">, two points need to be made. First, </w:t>
      </w:r>
      <w:r w:rsidR="00C66ECD" w:rsidRPr="00065C8F">
        <w:t xml:space="preserve">the imagery of fire </w:t>
      </w:r>
      <w:r w:rsidR="009C713E" w:rsidRPr="00065C8F">
        <w:t xml:space="preserve">may point to </w:t>
      </w:r>
      <w:r w:rsidR="00CA5DBC" w:rsidRPr="00065C8F">
        <w:t>a cleansing of creation rather than destruction</w:t>
      </w:r>
      <w:r w:rsidR="007D67E6" w:rsidRPr="00065C8F">
        <w:t>, as in Zech</w:t>
      </w:r>
      <w:r w:rsidR="00B754E0">
        <w:t>.</w:t>
      </w:r>
      <w:r w:rsidR="007D67E6" w:rsidRPr="00065C8F">
        <w:t xml:space="preserve"> 13:9 (</w:t>
      </w:r>
      <w:r w:rsidR="003A5ACB">
        <w:t>‘</w:t>
      </w:r>
      <w:r w:rsidR="007D67E6" w:rsidRPr="00065C8F">
        <w:rPr>
          <w:rStyle w:val="text"/>
          <w:color w:val="000000"/>
        </w:rPr>
        <w:t>I will put this third into the fire,</w:t>
      </w:r>
      <w:r w:rsidR="007D67E6" w:rsidRPr="00065C8F">
        <w:rPr>
          <w:color w:val="000000"/>
        </w:rPr>
        <w:t xml:space="preserve"> </w:t>
      </w:r>
      <w:r w:rsidR="007D67E6" w:rsidRPr="00065C8F">
        <w:rPr>
          <w:rStyle w:val="text"/>
          <w:color w:val="000000"/>
        </w:rPr>
        <w:t>refine them as one refines silver</w:t>
      </w:r>
      <w:r w:rsidR="003A5ACB">
        <w:rPr>
          <w:rStyle w:val="text"/>
          <w:color w:val="000000"/>
        </w:rPr>
        <w:t>’</w:t>
      </w:r>
      <w:r w:rsidR="007D67E6" w:rsidRPr="00065C8F">
        <w:rPr>
          <w:rStyle w:val="text"/>
          <w:color w:val="000000"/>
        </w:rPr>
        <w:t>) and Mal</w:t>
      </w:r>
      <w:r w:rsidR="00910B62">
        <w:rPr>
          <w:rStyle w:val="text"/>
          <w:color w:val="000000"/>
        </w:rPr>
        <w:t>.</w:t>
      </w:r>
      <w:r w:rsidR="007D67E6" w:rsidRPr="00065C8F">
        <w:rPr>
          <w:rStyle w:val="text"/>
          <w:color w:val="000000"/>
        </w:rPr>
        <w:t xml:space="preserve"> 3:2</w:t>
      </w:r>
      <w:r w:rsidR="00624681">
        <w:rPr>
          <w:rStyle w:val="text"/>
          <w:color w:val="000000"/>
        </w:rPr>
        <w:t>–</w:t>
      </w:r>
      <w:r w:rsidR="007D67E6" w:rsidRPr="00065C8F">
        <w:rPr>
          <w:rStyle w:val="text"/>
          <w:color w:val="000000"/>
        </w:rPr>
        <w:t>3 (</w:t>
      </w:r>
      <w:r w:rsidR="00624681">
        <w:rPr>
          <w:rStyle w:val="text"/>
          <w:color w:val="000000"/>
        </w:rPr>
        <w:t>‘W</w:t>
      </w:r>
      <w:r w:rsidR="007D67E6" w:rsidRPr="00065C8F">
        <w:rPr>
          <w:rStyle w:val="text"/>
          <w:color w:val="000000"/>
        </w:rPr>
        <w:t>ho can stand when he appears? For he is like a refiner’s fire and like washers’ soap;</w:t>
      </w:r>
      <w:r w:rsidR="007D67E6" w:rsidRPr="00065C8F">
        <w:rPr>
          <w:rStyle w:val="apple-converted-space"/>
          <w:color w:val="000000"/>
        </w:rPr>
        <w:t xml:space="preserve"> </w:t>
      </w:r>
      <w:r w:rsidR="007D67E6" w:rsidRPr="00065C8F">
        <w:rPr>
          <w:rStyle w:val="text"/>
          <w:color w:val="000000"/>
        </w:rPr>
        <w:t>he will sit as a refiner and purifier of silver</w:t>
      </w:r>
      <w:r w:rsidR="00624681">
        <w:rPr>
          <w:rStyle w:val="text"/>
          <w:color w:val="000000"/>
        </w:rPr>
        <w:t>’</w:t>
      </w:r>
      <w:r w:rsidR="007D67E6" w:rsidRPr="00065C8F">
        <w:rPr>
          <w:rStyle w:val="text"/>
          <w:color w:val="000000"/>
        </w:rPr>
        <w:t>).</w:t>
      </w:r>
      <w:r w:rsidR="00D56418" w:rsidRPr="008714F7">
        <w:rPr>
          <w:rStyle w:val="Fotnotereferanse"/>
        </w:rPr>
        <w:footnoteReference w:id="47"/>
      </w:r>
      <w:r w:rsidR="007D67E6" w:rsidRPr="00065C8F">
        <w:rPr>
          <w:rStyle w:val="text"/>
          <w:color w:val="000000"/>
        </w:rPr>
        <w:t xml:space="preserve"> </w:t>
      </w:r>
      <w:r w:rsidRPr="00065C8F">
        <w:rPr>
          <w:rStyle w:val="text"/>
          <w:color w:val="000000"/>
        </w:rPr>
        <w:t>When texts such as 2 Pet</w:t>
      </w:r>
      <w:r w:rsidR="006938E6">
        <w:rPr>
          <w:rStyle w:val="text"/>
          <w:color w:val="000000"/>
        </w:rPr>
        <w:t>.</w:t>
      </w:r>
      <w:r w:rsidR="00A32D81" w:rsidRPr="00065C8F">
        <w:rPr>
          <w:rStyle w:val="text"/>
          <w:color w:val="000000"/>
        </w:rPr>
        <w:t xml:space="preserve"> 3</w:t>
      </w:r>
      <w:r w:rsidRPr="00065C8F">
        <w:rPr>
          <w:rStyle w:val="text"/>
          <w:color w:val="000000"/>
        </w:rPr>
        <w:t xml:space="preserve"> </w:t>
      </w:r>
      <w:r w:rsidR="00470904" w:rsidRPr="00065C8F">
        <w:rPr>
          <w:rStyle w:val="text"/>
          <w:color w:val="000000"/>
        </w:rPr>
        <w:t>are</w:t>
      </w:r>
      <w:r w:rsidRPr="00065C8F">
        <w:rPr>
          <w:rStyle w:val="text"/>
          <w:color w:val="000000"/>
        </w:rPr>
        <w:t xml:space="preserve"> read in light of </w:t>
      </w:r>
      <w:r w:rsidR="007074AF" w:rsidRPr="00065C8F">
        <w:rPr>
          <w:rStyle w:val="text"/>
          <w:color w:val="000000"/>
        </w:rPr>
        <w:t>this</w:t>
      </w:r>
      <w:r w:rsidRPr="00065C8F">
        <w:rPr>
          <w:rStyle w:val="text"/>
          <w:color w:val="000000"/>
        </w:rPr>
        <w:t xml:space="preserve"> biblical imagery of fire, as well as in light of </w:t>
      </w:r>
      <w:r w:rsidR="00A97255" w:rsidRPr="00065C8F">
        <w:rPr>
          <w:rStyle w:val="text"/>
          <w:color w:val="000000"/>
        </w:rPr>
        <w:t xml:space="preserve">fire </w:t>
      </w:r>
      <w:r w:rsidR="00A97255" w:rsidRPr="00065C8F">
        <w:t>being a symbol of God’s power and holiness (Deut</w:t>
      </w:r>
      <w:r w:rsidR="007D63D3">
        <w:t>.</w:t>
      </w:r>
      <w:r w:rsidR="00A97255" w:rsidRPr="00065C8F">
        <w:t xml:space="preserve"> 4:24; Heb</w:t>
      </w:r>
      <w:r w:rsidR="007D63D3">
        <w:t>.</w:t>
      </w:r>
      <w:r w:rsidR="00A97255" w:rsidRPr="00065C8F">
        <w:t xml:space="preserve"> 12:29)</w:t>
      </w:r>
      <w:r w:rsidR="004D3D34" w:rsidRPr="00065C8F">
        <w:t>,</w:t>
      </w:r>
      <w:r w:rsidR="005E7732" w:rsidRPr="00065C8F">
        <w:t xml:space="preserve"> the text</w:t>
      </w:r>
      <w:r w:rsidR="00354A20">
        <w:t>s</w:t>
      </w:r>
      <w:r w:rsidR="005E7732" w:rsidRPr="00065C8F">
        <w:t xml:space="preserve"> </w:t>
      </w:r>
      <w:r w:rsidR="00C079A3" w:rsidRPr="00065C8F">
        <w:t xml:space="preserve">might suggest destruction but </w:t>
      </w:r>
      <w:r w:rsidR="005E7732" w:rsidRPr="00065C8F">
        <w:t xml:space="preserve">do not entail </w:t>
      </w:r>
      <w:r w:rsidR="00C079A3" w:rsidRPr="00065C8F">
        <w:t>it</w:t>
      </w:r>
      <w:r w:rsidR="00DE7FA2" w:rsidRPr="00065C8F">
        <w:t xml:space="preserve">. </w:t>
      </w:r>
      <w:r w:rsidRPr="00065C8F">
        <w:rPr>
          <w:rStyle w:val="text"/>
          <w:color w:val="000000"/>
        </w:rPr>
        <w:t xml:space="preserve">This is how John Calvin read </w:t>
      </w:r>
      <w:r w:rsidR="00354A20">
        <w:rPr>
          <w:rStyle w:val="text"/>
          <w:color w:val="000000"/>
        </w:rPr>
        <w:t xml:space="preserve">such </w:t>
      </w:r>
      <w:r w:rsidRPr="00065C8F">
        <w:rPr>
          <w:rStyle w:val="text"/>
          <w:color w:val="000000"/>
        </w:rPr>
        <w:t>t</w:t>
      </w:r>
      <w:r w:rsidR="00354A20">
        <w:rPr>
          <w:rStyle w:val="text"/>
          <w:color w:val="000000"/>
        </w:rPr>
        <w:t>exts</w:t>
      </w:r>
      <w:r w:rsidRPr="00065C8F">
        <w:rPr>
          <w:rStyle w:val="text"/>
          <w:color w:val="000000"/>
        </w:rPr>
        <w:t xml:space="preserve">, arguing that </w:t>
      </w:r>
      <w:r w:rsidR="003A5ACB">
        <w:rPr>
          <w:rStyle w:val="text"/>
          <w:color w:val="000000"/>
        </w:rPr>
        <w:t>‘</w:t>
      </w:r>
      <w:r w:rsidRPr="00065C8F">
        <w:rPr>
          <w:rStyle w:val="text"/>
          <w:color w:val="000000"/>
        </w:rPr>
        <w:t>heaven and earth are to be purged by fire, that they may correspond with the kingdom of God.</w:t>
      </w:r>
      <w:r w:rsidR="003A5ACB">
        <w:rPr>
          <w:rStyle w:val="text"/>
          <w:color w:val="000000"/>
        </w:rPr>
        <w:t>’</w:t>
      </w:r>
      <w:r w:rsidRPr="008714F7">
        <w:rPr>
          <w:rStyle w:val="Fotnotereferanse"/>
        </w:rPr>
        <w:footnoteReference w:id="48"/>
      </w:r>
      <w:r w:rsidRPr="00065C8F">
        <w:rPr>
          <w:rStyle w:val="text"/>
          <w:color w:val="000000"/>
        </w:rPr>
        <w:t xml:space="preserve"> </w:t>
      </w:r>
      <w:r w:rsidR="00DD5EC8" w:rsidRPr="00065C8F">
        <w:rPr>
          <w:rStyle w:val="text"/>
          <w:color w:val="000000"/>
        </w:rPr>
        <w:t xml:space="preserve">Second, </w:t>
      </w:r>
      <w:r w:rsidR="00A32D81" w:rsidRPr="00065C8F">
        <w:rPr>
          <w:rStyle w:val="text"/>
          <w:color w:val="000000"/>
        </w:rPr>
        <w:t xml:space="preserve">even if 2 Peter 3 is understood </w:t>
      </w:r>
      <w:r w:rsidR="000843A6" w:rsidRPr="00065C8F">
        <w:rPr>
          <w:rStyle w:val="text"/>
          <w:color w:val="000000"/>
        </w:rPr>
        <w:t xml:space="preserve">to describe the destruction of the earth, </w:t>
      </w:r>
      <w:r w:rsidR="003940E0" w:rsidRPr="00065C8F">
        <w:rPr>
          <w:rStyle w:val="text"/>
          <w:color w:val="000000"/>
        </w:rPr>
        <w:t xml:space="preserve">destruction does not </w:t>
      </w:r>
      <w:r w:rsidR="000E2B21">
        <w:rPr>
          <w:rStyle w:val="text"/>
          <w:color w:val="000000"/>
        </w:rPr>
        <w:t>mean</w:t>
      </w:r>
      <w:r w:rsidR="003940E0" w:rsidRPr="00065C8F">
        <w:rPr>
          <w:rStyle w:val="text"/>
          <w:color w:val="000000"/>
        </w:rPr>
        <w:t xml:space="preserve"> annihilation.</w:t>
      </w:r>
      <w:r w:rsidR="00132917" w:rsidRPr="00065C8F">
        <w:rPr>
          <w:rStyle w:val="text"/>
          <w:color w:val="000000"/>
        </w:rPr>
        <w:t xml:space="preserve"> </w:t>
      </w:r>
      <w:r w:rsidR="0003092F" w:rsidRPr="00065C8F">
        <w:rPr>
          <w:rStyle w:val="text"/>
          <w:color w:val="000000"/>
        </w:rPr>
        <w:t xml:space="preserve">NT </w:t>
      </w:r>
      <w:r w:rsidR="00F6547E" w:rsidRPr="00065C8F">
        <w:rPr>
          <w:rStyle w:val="text"/>
          <w:color w:val="000000"/>
        </w:rPr>
        <w:t>scholar</w:t>
      </w:r>
      <w:r w:rsidR="0003092F" w:rsidRPr="00065C8F">
        <w:rPr>
          <w:rStyle w:val="text"/>
          <w:color w:val="000000"/>
        </w:rPr>
        <w:t xml:space="preserve"> Edward Adams </w:t>
      </w:r>
      <w:r w:rsidR="004B271E" w:rsidRPr="00065C8F">
        <w:rPr>
          <w:rStyle w:val="text"/>
          <w:color w:val="000000"/>
        </w:rPr>
        <w:t>point</w:t>
      </w:r>
      <w:r w:rsidR="006938E6">
        <w:rPr>
          <w:rStyle w:val="text"/>
          <w:color w:val="000000"/>
        </w:rPr>
        <w:t>s</w:t>
      </w:r>
      <w:r w:rsidR="004B271E" w:rsidRPr="00065C8F">
        <w:rPr>
          <w:rStyle w:val="text"/>
          <w:color w:val="000000"/>
        </w:rPr>
        <w:t xml:space="preserve"> out that debates over 2 Pet</w:t>
      </w:r>
      <w:r w:rsidR="00815E0F">
        <w:rPr>
          <w:rStyle w:val="text"/>
          <w:color w:val="000000"/>
        </w:rPr>
        <w:t>.</w:t>
      </w:r>
      <w:r w:rsidR="004B271E" w:rsidRPr="00065C8F">
        <w:rPr>
          <w:rStyle w:val="text"/>
          <w:color w:val="000000"/>
        </w:rPr>
        <w:t xml:space="preserve"> 3 </w:t>
      </w:r>
      <w:r w:rsidR="005F05EA" w:rsidRPr="00065C8F">
        <w:rPr>
          <w:rStyle w:val="text"/>
          <w:color w:val="000000"/>
        </w:rPr>
        <w:t xml:space="preserve">operate within a dichotomy between </w:t>
      </w:r>
      <w:r w:rsidR="00F6547E" w:rsidRPr="00065C8F">
        <w:rPr>
          <w:rStyle w:val="text"/>
          <w:color w:val="000000"/>
        </w:rPr>
        <w:t>t</w:t>
      </w:r>
      <w:r w:rsidR="005F05EA" w:rsidRPr="00065C8F">
        <w:rPr>
          <w:rStyle w:val="text"/>
          <w:color w:val="000000"/>
        </w:rPr>
        <w:t xml:space="preserve">otal annihilation </w:t>
      </w:r>
      <w:r w:rsidR="00F6547E" w:rsidRPr="00065C8F">
        <w:rPr>
          <w:rStyle w:val="text"/>
          <w:color w:val="000000"/>
        </w:rPr>
        <w:t>and</w:t>
      </w:r>
      <w:r w:rsidR="005F05EA" w:rsidRPr="00065C8F">
        <w:rPr>
          <w:rStyle w:val="text"/>
          <w:color w:val="000000"/>
        </w:rPr>
        <w:t xml:space="preserve"> transformation</w:t>
      </w:r>
      <w:r w:rsidR="00F6547E" w:rsidRPr="00065C8F">
        <w:rPr>
          <w:rStyle w:val="text"/>
          <w:color w:val="000000"/>
        </w:rPr>
        <w:t>.</w:t>
      </w:r>
      <w:r w:rsidR="00F83C04" w:rsidRPr="008714F7">
        <w:rPr>
          <w:rStyle w:val="Fotnotereferanse"/>
        </w:rPr>
        <w:footnoteReference w:id="49"/>
      </w:r>
      <w:r w:rsidR="00406D92" w:rsidRPr="00065C8F">
        <w:rPr>
          <w:rStyle w:val="text"/>
          <w:color w:val="000000"/>
        </w:rPr>
        <w:t xml:space="preserve"> While Adams </w:t>
      </w:r>
      <w:r w:rsidR="00B309A4" w:rsidRPr="00065C8F">
        <w:rPr>
          <w:rStyle w:val="text"/>
          <w:color w:val="000000"/>
        </w:rPr>
        <w:t>believes</w:t>
      </w:r>
      <w:r w:rsidR="00D12BA7">
        <w:rPr>
          <w:rStyle w:val="text"/>
          <w:color w:val="000000"/>
        </w:rPr>
        <w:t xml:space="preserve"> that</w:t>
      </w:r>
      <w:r w:rsidR="00406D92" w:rsidRPr="00065C8F">
        <w:rPr>
          <w:rStyle w:val="text"/>
          <w:color w:val="000000"/>
        </w:rPr>
        <w:t xml:space="preserve"> the text describes destruction, he argues that </w:t>
      </w:r>
      <w:r w:rsidR="00982BA9" w:rsidRPr="00065C8F">
        <w:rPr>
          <w:rStyle w:val="text"/>
          <w:color w:val="000000"/>
        </w:rPr>
        <w:t>total annihilation would have been inconceivable to the author</w:t>
      </w:r>
      <w:r w:rsidR="004D03F2">
        <w:rPr>
          <w:rStyle w:val="text"/>
          <w:color w:val="000000"/>
        </w:rPr>
        <w:t xml:space="preserve"> of the text.</w:t>
      </w:r>
      <w:r w:rsidR="00AB7084">
        <w:rPr>
          <w:rStyle w:val="text"/>
          <w:color w:val="000000"/>
        </w:rPr>
        <w:t xml:space="preserve"> </w:t>
      </w:r>
      <w:r w:rsidR="00086BD0">
        <w:rPr>
          <w:rStyle w:val="text"/>
          <w:color w:val="000000"/>
        </w:rPr>
        <w:t xml:space="preserve">The author </w:t>
      </w:r>
      <w:r w:rsidR="00AB7084">
        <w:rPr>
          <w:rStyle w:val="text"/>
          <w:color w:val="000000"/>
        </w:rPr>
        <w:t>would envisage</w:t>
      </w:r>
      <w:r w:rsidR="00B62081" w:rsidRPr="00065C8F">
        <w:rPr>
          <w:rStyle w:val="text"/>
          <w:color w:val="000000"/>
        </w:rPr>
        <w:t xml:space="preserve"> </w:t>
      </w:r>
      <w:r w:rsidR="00AB7084">
        <w:rPr>
          <w:rStyle w:val="text"/>
          <w:color w:val="000000"/>
        </w:rPr>
        <w:t xml:space="preserve">a </w:t>
      </w:r>
      <w:r w:rsidR="00B62081" w:rsidRPr="00065C8F">
        <w:rPr>
          <w:rStyle w:val="text"/>
          <w:color w:val="000000"/>
        </w:rPr>
        <w:t xml:space="preserve">destruction </w:t>
      </w:r>
      <w:r w:rsidR="00B918F4" w:rsidRPr="00065C8F">
        <w:rPr>
          <w:rStyle w:val="text"/>
          <w:color w:val="000000"/>
        </w:rPr>
        <w:t>followed by a restoration</w:t>
      </w:r>
      <w:r w:rsidR="00086BD0">
        <w:rPr>
          <w:rStyle w:val="text"/>
          <w:color w:val="000000"/>
        </w:rPr>
        <w:t>,</w:t>
      </w:r>
      <w:r w:rsidR="00B918F4" w:rsidRPr="00065C8F">
        <w:rPr>
          <w:rStyle w:val="text"/>
          <w:color w:val="000000"/>
        </w:rPr>
        <w:t xml:space="preserve"> with material continuity between the old and the new</w:t>
      </w:r>
      <w:r w:rsidR="00E15A88" w:rsidRPr="00065C8F">
        <w:rPr>
          <w:rStyle w:val="text"/>
          <w:color w:val="000000"/>
        </w:rPr>
        <w:t xml:space="preserve">. Accordingly, the </w:t>
      </w:r>
      <w:r w:rsidR="00E16986" w:rsidRPr="00065C8F">
        <w:rPr>
          <w:rStyle w:val="text"/>
          <w:color w:val="000000"/>
        </w:rPr>
        <w:t xml:space="preserve">new heavens and earth </w:t>
      </w:r>
      <w:r w:rsidR="00E15A88" w:rsidRPr="00065C8F">
        <w:rPr>
          <w:rStyle w:val="text"/>
          <w:color w:val="000000"/>
        </w:rPr>
        <w:t>in 2 Pet</w:t>
      </w:r>
      <w:r w:rsidR="000D2064">
        <w:rPr>
          <w:rStyle w:val="text"/>
          <w:color w:val="000000"/>
        </w:rPr>
        <w:t>.</w:t>
      </w:r>
      <w:r w:rsidR="00E15A88" w:rsidRPr="00065C8F">
        <w:rPr>
          <w:rStyle w:val="text"/>
          <w:color w:val="000000"/>
        </w:rPr>
        <w:t xml:space="preserve"> 3 do not come about </w:t>
      </w:r>
      <w:r w:rsidR="00D12BA7">
        <w:rPr>
          <w:rStyle w:val="text"/>
          <w:color w:val="000000"/>
        </w:rPr>
        <w:t>through</w:t>
      </w:r>
      <w:r w:rsidR="00E16986" w:rsidRPr="00065C8F">
        <w:rPr>
          <w:rStyle w:val="text"/>
          <w:color w:val="000000"/>
        </w:rPr>
        <w:t xml:space="preserve"> </w:t>
      </w:r>
      <w:r w:rsidR="00E16986" w:rsidRPr="00065C8F">
        <w:rPr>
          <w:rStyle w:val="text"/>
          <w:i/>
          <w:iCs/>
          <w:color w:val="000000"/>
        </w:rPr>
        <w:t>creatio ex nihilo</w:t>
      </w:r>
      <w:r w:rsidR="00E16986" w:rsidRPr="00065C8F">
        <w:rPr>
          <w:rStyle w:val="text"/>
          <w:color w:val="000000"/>
        </w:rPr>
        <w:t xml:space="preserve"> </w:t>
      </w:r>
      <w:r w:rsidR="00940A37">
        <w:rPr>
          <w:rStyle w:val="text"/>
          <w:color w:val="000000"/>
        </w:rPr>
        <w:t>(</w:t>
      </w:r>
      <w:r w:rsidR="00940A37" w:rsidRPr="00065C8F">
        <w:rPr>
          <w:rStyle w:val="text"/>
          <w:color w:val="000000"/>
        </w:rPr>
        <w:t xml:space="preserve">creation out of </w:t>
      </w:r>
      <w:r w:rsidR="00940A37">
        <w:rPr>
          <w:rStyle w:val="text"/>
          <w:color w:val="000000"/>
        </w:rPr>
        <w:t xml:space="preserve">nothing) </w:t>
      </w:r>
      <w:r w:rsidR="00E16986" w:rsidRPr="00065C8F">
        <w:rPr>
          <w:rStyle w:val="text"/>
          <w:color w:val="000000"/>
        </w:rPr>
        <w:t xml:space="preserve">but </w:t>
      </w:r>
      <w:r w:rsidR="00D12BA7">
        <w:rPr>
          <w:rStyle w:val="text"/>
          <w:color w:val="000000"/>
        </w:rPr>
        <w:t>through</w:t>
      </w:r>
      <w:r w:rsidR="00E16986" w:rsidRPr="00065C8F">
        <w:rPr>
          <w:rStyle w:val="text"/>
          <w:color w:val="000000"/>
        </w:rPr>
        <w:t xml:space="preserve"> </w:t>
      </w:r>
      <w:r w:rsidR="00E16986" w:rsidRPr="00065C8F">
        <w:rPr>
          <w:rStyle w:val="text"/>
          <w:i/>
          <w:iCs/>
          <w:color w:val="000000"/>
        </w:rPr>
        <w:t xml:space="preserve">creatio ex </w:t>
      </w:r>
      <w:proofErr w:type="spellStart"/>
      <w:r w:rsidR="00E16986" w:rsidRPr="00065C8F">
        <w:rPr>
          <w:rStyle w:val="text"/>
          <w:i/>
          <w:iCs/>
          <w:color w:val="000000"/>
        </w:rPr>
        <w:t>vetere</w:t>
      </w:r>
      <w:proofErr w:type="spellEnd"/>
      <w:r w:rsidR="00E16986" w:rsidRPr="00065C8F">
        <w:rPr>
          <w:rStyle w:val="text"/>
          <w:color w:val="000000"/>
        </w:rPr>
        <w:t xml:space="preserve"> </w:t>
      </w:r>
      <w:r w:rsidR="004759A1">
        <w:rPr>
          <w:rStyle w:val="text"/>
          <w:color w:val="000000"/>
        </w:rPr>
        <w:t>(</w:t>
      </w:r>
      <w:r w:rsidR="00E16986" w:rsidRPr="00065C8F">
        <w:rPr>
          <w:rStyle w:val="text"/>
          <w:color w:val="000000"/>
        </w:rPr>
        <w:t>creation out of the old</w:t>
      </w:r>
      <w:r w:rsidR="004759A1">
        <w:rPr>
          <w:rStyle w:val="text"/>
          <w:color w:val="000000"/>
        </w:rPr>
        <w:t>)</w:t>
      </w:r>
      <w:r w:rsidR="00E16986" w:rsidRPr="00065C8F">
        <w:rPr>
          <w:rStyle w:val="text"/>
          <w:color w:val="000000"/>
        </w:rPr>
        <w:t>.</w:t>
      </w:r>
      <w:r w:rsidR="000047EE" w:rsidRPr="008714F7">
        <w:rPr>
          <w:rStyle w:val="Fotnotereferanse"/>
        </w:rPr>
        <w:footnoteReference w:id="50"/>
      </w:r>
      <w:r w:rsidR="002170FD" w:rsidRPr="00065C8F">
        <w:rPr>
          <w:rStyle w:val="text"/>
          <w:color w:val="000000"/>
        </w:rPr>
        <w:t xml:space="preserve"> </w:t>
      </w:r>
      <w:r w:rsidR="00170248">
        <w:rPr>
          <w:rStyle w:val="text"/>
          <w:color w:val="000000"/>
        </w:rPr>
        <w:t>Thus</w:t>
      </w:r>
      <w:r w:rsidR="002170FD" w:rsidRPr="00065C8F">
        <w:rPr>
          <w:rStyle w:val="text"/>
          <w:color w:val="000000"/>
        </w:rPr>
        <w:t xml:space="preserve">, even if this text </w:t>
      </w:r>
      <w:r w:rsidR="00FF606D" w:rsidRPr="00065C8F">
        <w:rPr>
          <w:rStyle w:val="text"/>
          <w:color w:val="000000"/>
        </w:rPr>
        <w:t xml:space="preserve">describes the destruction of the earth, </w:t>
      </w:r>
      <w:r w:rsidR="001A3B66" w:rsidRPr="00065C8F">
        <w:rPr>
          <w:rStyle w:val="text"/>
          <w:color w:val="000000"/>
        </w:rPr>
        <w:t xml:space="preserve">it </w:t>
      </w:r>
      <w:r w:rsidR="009B0095" w:rsidRPr="00065C8F">
        <w:rPr>
          <w:rStyle w:val="text"/>
          <w:color w:val="000000"/>
        </w:rPr>
        <w:t>need not challenge the continuity between the old and the new creation</w:t>
      </w:r>
      <w:r w:rsidR="00BF4BC2">
        <w:rPr>
          <w:rStyle w:val="text"/>
          <w:color w:val="000000"/>
        </w:rPr>
        <w:t>s</w:t>
      </w:r>
      <w:r w:rsidR="00F33A2B" w:rsidRPr="00065C8F">
        <w:rPr>
          <w:rStyle w:val="text"/>
          <w:color w:val="000000"/>
        </w:rPr>
        <w:t xml:space="preserve">, which is what </w:t>
      </w:r>
      <w:r w:rsidR="00110CB8" w:rsidRPr="00065C8F">
        <w:rPr>
          <w:rStyle w:val="text"/>
          <w:color w:val="000000"/>
        </w:rPr>
        <w:t>my argument for creation care hinges on.</w:t>
      </w:r>
    </w:p>
    <w:p w14:paraId="539049BC" w14:textId="7BF3F791" w:rsidR="00AE1626" w:rsidRPr="00065C8F" w:rsidRDefault="00AE1626" w:rsidP="001E02C2">
      <w:r w:rsidRPr="00065C8F">
        <w:rPr>
          <w:rStyle w:val="text"/>
          <w:color w:val="000000"/>
        </w:rPr>
        <w:t xml:space="preserve">The </w:t>
      </w:r>
      <w:r w:rsidR="009D6DD6">
        <w:rPr>
          <w:rStyle w:val="text"/>
          <w:color w:val="000000"/>
        </w:rPr>
        <w:t>point</w:t>
      </w:r>
      <w:r w:rsidRPr="00065C8F">
        <w:rPr>
          <w:rStyle w:val="text"/>
          <w:color w:val="000000"/>
        </w:rPr>
        <w:t xml:space="preserve">, then, is that while my argument </w:t>
      </w:r>
      <w:r w:rsidRPr="00065C8F">
        <w:t xml:space="preserve">is not compatible with the view that </w:t>
      </w:r>
      <w:r w:rsidR="00F33A2B" w:rsidRPr="00065C8F">
        <w:t>creation will be annihilated</w:t>
      </w:r>
      <w:r w:rsidRPr="00065C8F">
        <w:t xml:space="preserve">, </w:t>
      </w:r>
      <w:r w:rsidR="00B47F5C" w:rsidRPr="00065C8F">
        <w:t xml:space="preserve">there is </w:t>
      </w:r>
      <w:r w:rsidR="00470904" w:rsidRPr="00065C8F">
        <w:t>no</w:t>
      </w:r>
      <w:r w:rsidR="00B47F5C" w:rsidRPr="00065C8F">
        <w:t xml:space="preserve"> strong biblical </w:t>
      </w:r>
      <w:r w:rsidR="00937BA6" w:rsidRPr="00065C8F">
        <w:t xml:space="preserve">warrant for the view that God will </w:t>
      </w:r>
      <w:r w:rsidR="006A562B" w:rsidRPr="00065C8F">
        <w:t>destroy everything</w:t>
      </w:r>
      <w:r w:rsidR="00C20576" w:rsidRPr="00065C8F">
        <w:t xml:space="preserve"> </w:t>
      </w:r>
      <w:r w:rsidR="00D83B37" w:rsidRPr="00065C8F">
        <w:t>– after all, God himself promise</w:t>
      </w:r>
      <w:r w:rsidR="000F098C" w:rsidRPr="00065C8F">
        <w:t>d</w:t>
      </w:r>
      <w:r w:rsidR="00D83B37" w:rsidRPr="00065C8F">
        <w:t xml:space="preserve"> Noah </w:t>
      </w:r>
      <w:r w:rsidR="000F098C" w:rsidRPr="00065C8F">
        <w:t>t</w:t>
      </w:r>
      <w:r w:rsidR="003A5ACB">
        <w:t>hat he will</w:t>
      </w:r>
      <w:r w:rsidR="000F098C" w:rsidRPr="00065C8F">
        <w:t xml:space="preserve"> </w:t>
      </w:r>
      <w:r w:rsidR="00D419F0">
        <w:t>not</w:t>
      </w:r>
      <w:r w:rsidR="000F098C" w:rsidRPr="00065C8F">
        <w:t xml:space="preserve"> destroy everything again</w:t>
      </w:r>
      <w:r w:rsidR="00937BA6" w:rsidRPr="00065C8F">
        <w:t xml:space="preserve"> </w:t>
      </w:r>
      <w:r w:rsidR="0038748B" w:rsidRPr="00065C8F">
        <w:t>(Gen</w:t>
      </w:r>
      <w:r w:rsidR="00910B62">
        <w:t>.</w:t>
      </w:r>
      <w:r w:rsidR="0038748B" w:rsidRPr="00065C8F">
        <w:t xml:space="preserve"> 8:21)</w:t>
      </w:r>
      <w:r w:rsidR="00C20576" w:rsidRPr="00065C8F">
        <w:t xml:space="preserve"> </w:t>
      </w:r>
      <w:r w:rsidR="00C20576" w:rsidRPr="00065C8F">
        <w:softHyphen/>
        <w:t xml:space="preserve">– and </w:t>
      </w:r>
      <w:r w:rsidR="00170248">
        <w:t xml:space="preserve">there is an </w:t>
      </w:r>
      <w:r w:rsidR="00C20576" w:rsidRPr="00065C8F">
        <w:t xml:space="preserve">even weaker warrant </w:t>
      </w:r>
      <w:r w:rsidR="00F21C4D" w:rsidRPr="00065C8F">
        <w:t xml:space="preserve">for the view that </w:t>
      </w:r>
      <w:r w:rsidR="00075FB8" w:rsidRPr="00065C8F">
        <w:t>creation will be annihilated.</w:t>
      </w:r>
      <w:r w:rsidR="0038748B" w:rsidRPr="00065C8F">
        <w:t xml:space="preserve"> </w:t>
      </w:r>
      <w:r w:rsidR="00170248">
        <w:t>Although</w:t>
      </w:r>
      <w:r w:rsidR="006D44E8" w:rsidRPr="00065C8F">
        <w:t xml:space="preserve"> my argument is incompatible with </w:t>
      </w:r>
      <w:r w:rsidR="00075FB8" w:rsidRPr="00065C8F">
        <w:t>annihilation</w:t>
      </w:r>
      <w:r w:rsidR="006D44E8" w:rsidRPr="00065C8F">
        <w:t>, it is not incompatible with dispensationa</w:t>
      </w:r>
      <w:r w:rsidR="00D4714B" w:rsidRPr="00065C8F">
        <w:t xml:space="preserve">lism. It is possible to </w:t>
      </w:r>
      <w:r w:rsidRPr="00065C8F">
        <w:t>maintain that there are dispensations and a millennium without embracing the view that God will annihilate his creation</w:t>
      </w:r>
      <w:r w:rsidR="006124F2" w:rsidRPr="00065C8F">
        <w:t>.</w:t>
      </w:r>
      <w:r w:rsidR="0086393C" w:rsidRPr="008714F7">
        <w:rPr>
          <w:rStyle w:val="Fotnotereferanse"/>
        </w:rPr>
        <w:footnoteReference w:id="51"/>
      </w:r>
      <w:r w:rsidR="008E7F2A" w:rsidRPr="00065C8F">
        <w:t xml:space="preserve"> </w:t>
      </w:r>
      <w:r w:rsidR="006124F2" w:rsidRPr="00065C8F">
        <w:t xml:space="preserve">In that case, </w:t>
      </w:r>
      <w:r w:rsidR="006B2EB4" w:rsidRPr="00065C8F">
        <w:t>one</w:t>
      </w:r>
      <w:r w:rsidR="006124F2" w:rsidRPr="00065C8F">
        <w:t xml:space="preserve"> can still hold</w:t>
      </w:r>
      <w:r w:rsidR="008E7F2A" w:rsidRPr="00065C8F">
        <w:t xml:space="preserve"> that the kingdom to come</w:t>
      </w:r>
      <w:r w:rsidR="00B21B15" w:rsidRPr="00065C8F">
        <w:t xml:space="preserve"> </w:t>
      </w:r>
      <w:r w:rsidR="00624681">
        <w:t>–</w:t>
      </w:r>
      <w:r w:rsidR="006D2499" w:rsidRPr="00065C8F">
        <w:t xml:space="preserve"> which expresses God’s will for creation </w:t>
      </w:r>
      <w:r w:rsidR="00624681">
        <w:t>–</w:t>
      </w:r>
      <w:r w:rsidR="00B21B15" w:rsidRPr="00065C8F">
        <w:t xml:space="preserve"> </w:t>
      </w:r>
      <w:r w:rsidR="006D2499" w:rsidRPr="00065C8F">
        <w:t>ou</w:t>
      </w:r>
      <w:r w:rsidR="00B21B15" w:rsidRPr="00065C8F">
        <w:t>gh</w:t>
      </w:r>
      <w:r w:rsidR="006D2499" w:rsidRPr="00065C8F">
        <w:t xml:space="preserve">t to determine how we </w:t>
      </w:r>
      <w:r w:rsidR="0086393C" w:rsidRPr="00065C8F">
        <w:t>live and how we treat creation here and now.</w:t>
      </w:r>
    </w:p>
    <w:p w14:paraId="28A6F3EA" w14:textId="4BF42A15" w:rsidR="00AE1626" w:rsidRPr="00065C8F" w:rsidRDefault="004F629E" w:rsidP="000A54A3">
      <w:pPr>
        <w:pStyle w:val="Overskrift1"/>
      </w:pPr>
      <w:r w:rsidRPr="00065C8F">
        <w:t>OBJECTION 2: DOES EVERYTHING NEED TO BE SAVED?</w:t>
      </w:r>
    </w:p>
    <w:p w14:paraId="16B2B73B" w14:textId="1F45E535" w:rsidR="006526CA" w:rsidRPr="00065C8F" w:rsidRDefault="00487C85" w:rsidP="001E02C2">
      <w:r w:rsidRPr="00065C8F">
        <w:t>Let me consider a second objection</w:t>
      </w:r>
      <w:r w:rsidR="00AE3D8E" w:rsidRPr="00065C8F">
        <w:t xml:space="preserve"> to my argument hinging on</w:t>
      </w:r>
      <w:r w:rsidR="00AC7853">
        <w:t xml:space="preserve"> the</w:t>
      </w:r>
      <w:r w:rsidR="00AE3D8E" w:rsidRPr="00065C8F">
        <w:t xml:space="preserve"> </w:t>
      </w:r>
      <w:r w:rsidR="003A34E9" w:rsidRPr="00065C8F">
        <w:t xml:space="preserve">continuity between </w:t>
      </w:r>
      <w:r w:rsidR="009410E0" w:rsidRPr="00065C8F">
        <w:t>creation and the new creation</w:t>
      </w:r>
      <w:r w:rsidR="00BE5059" w:rsidRPr="00065C8F">
        <w:t>.</w:t>
      </w:r>
      <w:r w:rsidR="00ED7301" w:rsidRPr="00065C8F">
        <w:t xml:space="preserve"> In the case of Jesus and in the case of all believers, </w:t>
      </w:r>
      <w:r w:rsidR="00F24055" w:rsidRPr="00065C8F">
        <w:t>the continuity concerns the individual</w:t>
      </w:r>
      <w:r w:rsidR="00755767" w:rsidRPr="00065C8F">
        <w:t xml:space="preserve">, and the continuity of the individual entails that the individual should be taken care of. </w:t>
      </w:r>
      <w:r w:rsidR="00F364BD">
        <w:t>H</w:t>
      </w:r>
      <w:r w:rsidR="00847C32" w:rsidRPr="00065C8F">
        <w:t>ow</w:t>
      </w:r>
      <w:r w:rsidR="00F364BD">
        <w:t>ever</w:t>
      </w:r>
      <w:r w:rsidR="00847C32" w:rsidRPr="00065C8F">
        <w:t xml:space="preserve">, </w:t>
      </w:r>
      <w:r w:rsidR="004C3C61" w:rsidRPr="00065C8F">
        <w:t xml:space="preserve">if the argument </w:t>
      </w:r>
      <w:r w:rsidR="008A1D35" w:rsidRPr="00065C8F">
        <w:t>is</w:t>
      </w:r>
      <w:r w:rsidR="004C3C61" w:rsidRPr="00065C8F">
        <w:t xml:space="preserve"> </w:t>
      </w:r>
      <w:r w:rsidR="00F364BD">
        <w:t xml:space="preserve">based </w:t>
      </w:r>
      <w:r w:rsidR="004C3C61" w:rsidRPr="00065C8F">
        <w:t xml:space="preserve">on </w:t>
      </w:r>
      <w:r w:rsidR="00AC7853">
        <w:t xml:space="preserve">the </w:t>
      </w:r>
      <w:r w:rsidR="00F6158C" w:rsidRPr="00065C8F">
        <w:t xml:space="preserve">continuity of the individual, </w:t>
      </w:r>
      <w:r w:rsidR="00F364BD">
        <w:t>i</w:t>
      </w:r>
      <w:r w:rsidR="00AB2D11" w:rsidRPr="00065C8F">
        <w:t>t seems to p</w:t>
      </w:r>
      <w:r w:rsidR="002F32D2" w:rsidRPr="00065C8F">
        <w:t>resuppose</w:t>
      </w:r>
      <w:r w:rsidR="00AB2D11" w:rsidRPr="00065C8F">
        <w:t xml:space="preserve"> that a</w:t>
      </w:r>
      <w:r w:rsidR="008A1D35" w:rsidRPr="00065C8F">
        <w:t>ll individual created things must be included in God’s salvation</w:t>
      </w:r>
      <w:r w:rsidR="00F364BD">
        <w:t>. Thus,</w:t>
      </w:r>
      <w:r w:rsidR="00D21AA0" w:rsidRPr="00065C8F">
        <w:t xml:space="preserve"> we should care for things in the natural world because these things will be liberated and transformed</w:t>
      </w:r>
      <w:r w:rsidR="00E310D7" w:rsidRPr="00065C8F">
        <w:t>.</w:t>
      </w:r>
      <w:r w:rsidR="00DB7805" w:rsidRPr="00065C8F">
        <w:t xml:space="preserve"> </w:t>
      </w:r>
      <w:r w:rsidR="00412621" w:rsidRPr="00065C8F">
        <w:t xml:space="preserve">The question, then, is </w:t>
      </w:r>
      <w:r w:rsidR="00093D26" w:rsidRPr="00065C8F">
        <w:t>whether</w:t>
      </w:r>
      <w:r w:rsidR="009D6FFB">
        <w:t xml:space="preserve"> my argument for creation care </w:t>
      </w:r>
      <w:r w:rsidR="009A308E">
        <w:t xml:space="preserve">entails that </w:t>
      </w:r>
      <w:proofErr w:type="gramStart"/>
      <w:r w:rsidR="00093D26" w:rsidRPr="00065C8F">
        <w:t>every single thing</w:t>
      </w:r>
      <w:proofErr w:type="gramEnd"/>
      <w:r w:rsidR="00093D26" w:rsidRPr="00065C8F">
        <w:t xml:space="preserve"> </w:t>
      </w:r>
      <w:r w:rsidR="00F364BD">
        <w:t xml:space="preserve">that </w:t>
      </w:r>
      <w:r w:rsidR="00093D26" w:rsidRPr="00065C8F">
        <w:t xml:space="preserve">God </w:t>
      </w:r>
      <w:r w:rsidR="003F2C08" w:rsidRPr="00065C8F">
        <w:t>created will also be part of the new creation</w:t>
      </w:r>
      <w:r w:rsidR="006A209D">
        <w:t xml:space="preserve">, which is a </w:t>
      </w:r>
      <w:r w:rsidR="00D5712B">
        <w:t>somewhat</w:t>
      </w:r>
      <w:r w:rsidR="006A209D">
        <w:t xml:space="preserve"> controversial eschatological view.</w:t>
      </w:r>
    </w:p>
    <w:p w14:paraId="1809D229" w14:textId="1C1C0A5A" w:rsidR="00A63D31" w:rsidRPr="000A54A3" w:rsidRDefault="00A63D31" w:rsidP="000A54A3">
      <w:pPr>
        <w:pStyle w:val="Overskrift2"/>
      </w:pPr>
      <w:r w:rsidRPr="000A54A3">
        <w:t xml:space="preserve">Every created thing survives </w:t>
      </w:r>
      <w:proofErr w:type="gramStart"/>
      <w:r w:rsidRPr="000A54A3">
        <w:t>death</w:t>
      </w:r>
      <w:proofErr w:type="gramEnd"/>
    </w:p>
    <w:p w14:paraId="4BD03ACC" w14:textId="4DEDF601" w:rsidR="00A63D31" w:rsidRPr="00065C8F" w:rsidRDefault="00F364BD" w:rsidP="001E02C2">
      <w:r>
        <w:t>S</w:t>
      </w:r>
      <w:r w:rsidR="00DC4128" w:rsidRPr="00065C8F">
        <w:t xml:space="preserve">ome theologians have affirmed that God saves </w:t>
      </w:r>
      <w:proofErr w:type="gramStart"/>
      <w:r w:rsidR="00DC4128" w:rsidRPr="00065C8F">
        <w:t>every single thing</w:t>
      </w:r>
      <w:proofErr w:type="gramEnd"/>
      <w:r w:rsidR="00DC4128" w:rsidRPr="00065C8F">
        <w:t xml:space="preserve">. </w:t>
      </w:r>
      <w:r w:rsidR="007235FE">
        <w:t>F</w:t>
      </w:r>
      <w:r w:rsidR="007235FE" w:rsidRPr="00065C8F">
        <w:t xml:space="preserve">or instance, </w:t>
      </w:r>
      <w:r w:rsidR="00B5343A" w:rsidRPr="00065C8F">
        <w:t xml:space="preserve">Jürgen </w:t>
      </w:r>
      <w:r w:rsidR="00A63D31" w:rsidRPr="00065C8F">
        <w:t xml:space="preserve">Moltmann takes the </w:t>
      </w:r>
      <w:r w:rsidR="00624681">
        <w:t>‘</w:t>
      </w:r>
      <w:r w:rsidR="00A63D31" w:rsidRPr="00065C8F">
        <w:t>restoration of all things</w:t>
      </w:r>
      <w:r w:rsidR="00624681">
        <w:t>’</w:t>
      </w:r>
      <w:r w:rsidR="00A63D31" w:rsidRPr="00065C8F">
        <w:t xml:space="preserve"> quite </w:t>
      </w:r>
      <w:r w:rsidR="00EA48C4" w:rsidRPr="00065C8F">
        <w:t>literally</w:t>
      </w:r>
      <w:r w:rsidR="00A63D31" w:rsidRPr="00065C8F">
        <w:t xml:space="preserve">, holding </w:t>
      </w:r>
      <w:r w:rsidR="00F109BE">
        <w:t xml:space="preserve">the view of </w:t>
      </w:r>
      <w:r w:rsidR="00A63D31" w:rsidRPr="00065C8F">
        <w:t xml:space="preserve">a </w:t>
      </w:r>
      <w:r w:rsidR="00A63D31" w:rsidRPr="00A260BE">
        <w:t>cosmic eschatology</w:t>
      </w:r>
      <w:r w:rsidR="00A63D31" w:rsidRPr="00065C8F">
        <w:t xml:space="preserve"> that includes every single created thing: </w:t>
      </w:r>
      <w:r w:rsidR="00624681">
        <w:t>‘</w:t>
      </w:r>
      <w:r w:rsidR="00A63D31" w:rsidRPr="00065C8F">
        <w:t>the Redeemer is no other than the Creator. He would contradict himself if he were not to redeem everything he has made.</w:t>
      </w:r>
      <w:r w:rsidR="00624681">
        <w:t>’</w:t>
      </w:r>
      <w:r w:rsidR="00A63D31" w:rsidRPr="008714F7">
        <w:rPr>
          <w:rStyle w:val="Fotnotereferanse"/>
        </w:rPr>
        <w:footnoteReference w:id="52"/>
      </w:r>
      <w:r w:rsidR="00A63D31" w:rsidRPr="00065C8F">
        <w:t xml:space="preserve"> </w:t>
      </w:r>
      <w:r w:rsidR="00F109BE">
        <w:t>Thus,</w:t>
      </w:r>
      <w:r w:rsidR="00A63D31" w:rsidRPr="00065C8F">
        <w:t xml:space="preserve"> </w:t>
      </w:r>
      <w:r w:rsidR="00A63D31" w:rsidRPr="00065C8F">
        <w:rPr>
          <w:i/>
          <w:iCs/>
        </w:rPr>
        <w:t>everything</w:t>
      </w:r>
      <w:r w:rsidR="00A63D31" w:rsidRPr="00065C8F">
        <w:t xml:space="preserve"> here </w:t>
      </w:r>
      <w:r w:rsidR="00F109BE">
        <w:t>mean</w:t>
      </w:r>
      <w:r w:rsidR="00A63D31" w:rsidRPr="00065C8F">
        <w:t xml:space="preserve">s </w:t>
      </w:r>
      <w:r w:rsidR="00660591">
        <w:t xml:space="preserve">literally </w:t>
      </w:r>
      <w:r w:rsidR="00A63D31" w:rsidRPr="00065C8F">
        <w:t>everything</w:t>
      </w:r>
      <w:r w:rsidR="00994AE2">
        <w:t xml:space="preserve">. </w:t>
      </w:r>
      <w:r w:rsidR="006F5A73">
        <w:t xml:space="preserve">He envisages a </w:t>
      </w:r>
      <w:r w:rsidR="00A63D31" w:rsidRPr="00065C8F">
        <w:t xml:space="preserve">resurrection </w:t>
      </w:r>
      <w:r w:rsidR="00624681">
        <w:t>‘</w:t>
      </w:r>
      <w:r w:rsidR="00A63D31" w:rsidRPr="00065C8F">
        <w:t>not merely for human beings, but for animals, plants, stones and all cosmic life systems as well</w:t>
      </w:r>
      <w:r w:rsidR="00624681">
        <w:t>’.</w:t>
      </w:r>
      <w:r w:rsidR="00A63D31" w:rsidRPr="008714F7">
        <w:rPr>
          <w:rStyle w:val="Fotnotereferanse"/>
        </w:rPr>
        <w:footnoteReference w:id="53"/>
      </w:r>
      <w:r w:rsidR="00A63D31" w:rsidRPr="00065C8F">
        <w:t xml:space="preserve"> Moltmann defend</w:t>
      </w:r>
      <w:r w:rsidR="00F2628F">
        <w:t>s</w:t>
      </w:r>
      <w:r w:rsidR="00A63D31" w:rsidRPr="00065C8F">
        <w:t xml:space="preserve"> this view both by pointing to the connection of creation and redemption (as in the</w:t>
      </w:r>
      <w:r w:rsidR="00F109BE">
        <w:t xml:space="preserve"> preceding</w:t>
      </w:r>
      <w:r w:rsidR="00A63D31" w:rsidRPr="00065C8F">
        <w:t xml:space="preserve"> quote), by pointing to Christ and </w:t>
      </w:r>
      <w:r w:rsidR="00F109BE">
        <w:t xml:space="preserve">the </w:t>
      </w:r>
      <w:r w:rsidR="00A63D31" w:rsidRPr="00065C8F">
        <w:t>resurrection (</w:t>
      </w:r>
      <w:r w:rsidR="007235FE">
        <w:t xml:space="preserve">that </w:t>
      </w:r>
      <w:r w:rsidR="00A63D31" w:rsidRPr="00065C8F">
        <w:t>the raised body of Christ acts as an embodied promise for the whole creation)</w:t>
      </w:r>
      <w:r w:rsidR="00622328" w:rsidRPr="008714F7">
        <w:rPr>
          <w:rStyle w:val="Fotnotereferanse"/>
        </w:rPr>
        <w:footnoteReference w:id="54"/>
      </w:r>
      <w:r w:rsidR="00A63D31" w:rsidRPr="00065C8F">
        <w:t xml:space="preserve"> and by arguing that the human being is so embedded in creation that an existence isolated from it is inconceivable.</w:t>
      </w:r>
      <w:r w:rsidR="00A63D31" w:rsidRPr="008714F7">
        <w:rPr>
          <w:rStyle w:val="Fotnotereferanse"/>
        </w:rPr>
        <w:footnoteReference w:id="55"/>
      </w:r>
    </w:p>
    <w:p w14:paraId="2A9CD9C3" w14:textId="5A320362" w:rsidR="00B252B1" w:rsidRPr="00065C8F" w:rsidRDefault="00B5343A" w:rsidP="001E02C2">
      <w:r w:rsidRPr="00065C8F">
        <w:t xml:space="preserve">Karl </w:t>
      </w:r>
      <w:r w:rsidR="00A63D31" w:rsidRPr="00065C8F">
        <w:t xml:space="preserve">Barth also formulates an eschatology that covers more than humans. He writes that God will not allow anything to perish, not even </w:t>
      </w:r>
      <w:r w:rsidR="003A5ACB">
        <w:t>‘</w:t>
      </w:r>
      <w:r w:rsidR="00A63D31" w:rsidRPr="00065C8F">
        <w:t>the day-ﬂy in far-ﬂung epochs of geological time</w:t>
      </w:r>
      <w:r w:rsidR="003A5ACB">
        <w:t>’.</w:t>
      </w:r>
      <w:r w:rsidR="00A63D31" w:rsidRPr="008714F7">
        <w:rPr>
          <w:rStyle w:val="Fotnotereferanse"/>
        </w:rPr>
        <w:footnoteReference w:id="56"/>
      </w:r>
      <w:r w:rsidR="00A63D31" w:rsidRPr="00065C8F">
        <w:t xml:space="preserve"> Some </w:t>
      </w:r>
      <w:r w:rsidR="00A4182E">
        <w:t xml:space="preserve">scholars </w:t>
      </w:r>
      <w:r w:rsidR="00A63D31" w:rsidRPr="00065C8F">
        <w:t xml:space="preserve">might object </w:t>
      </w:r>
      <w:r w:rsidR="00787350" w:rsidRPr="00065C8F">
        <w:t xml:space="preserve">that </w:t>
      </w:r>
      <w:r w:rsidR="00A63D31" w:rsidRPr="00065C8F">
        <w:t>it is difficult to conceive a reality where everything that has ever existed will continue to exist side</w:t>
      </w:r>
      <w:r w:rsidR="00624681">
        <w:t xml:space="preserve"> </w:t>
      </w:r>
      <w:r w:rsidR="00A63D31" w:rsidRPr="00065C8F">
        <w:t>by</w:t>
      </w:r>
      <w:r w:rsidR="00624681">
        <w:t xml:space="preserve"> </w:t>
      </w:r>
      <w:r w:rsidR="00A63D31" w:rsidRPr="00065C8F">
        <w:t>side.</w:t>
      </w:r>
      <w:r w:rsidR="00D13A1B">
        <w:t xml:space="preserve"> T</w:t>
      </w:r>
      <w:r w:rsidR="00A63D31" w:rsidRPr="00065C8F">
        <w:t>o this</w:t>
      </w:r>
      <w:r w:rsidR="00787350" w:rsidRPr="00065C8F">
        <w:t xml:space="preserve"> objection</w:t>
      </w:r>
      <w:r w:rsidR="00A63D31" w:rsidRPr="00065C8F">
        <w:t xml:space="preserve">, one could say that heaven </w:t>
      </w:r>
      <w:r w:rsidR="00036485">
        <w:t>can</w:t>
      </w:r>
      <w:r w:rsidR="00A63D31" w:rsidRPr="00065C8F">
        <w:t xml:space="preserve">not </w:t>
      </w:r>
      <w:r w:rsidR="00036485">
        <w:t>be</w:t>
      </w:r>
      <w:r w:rsidR="00A63D31" w:rsidRPr="00065C8F">
        <w:t xml:space="preserve"> overcrowded. Barth holds</w:t>
      </w:r>
      <w:r w:rsidR="0098714F" w:rsidRPr="00065C8F">
        <w:t>, however,</w:t>
      </w:r>
      <w:r w:rsidR="00A63D31" w:rsidRPr="00065C8F">
        <w:t xml:space="preserve"> that no creature will </w:t>
      </w:r>
      <w:r w:rsidR="00A63D31" w:rsidRPr="007255AC">
        <w:t>continue to exist</w:t>
      </w:r>
      <w:r w:rsidR="00A63D31" w:rsidRPr="00065C8F">
        <w:rPr>
          <w:i/>
          <w:iCs/>
        </w:rPr>
        <w:t xml:space="preserve"> </w:t>
      </w:r>
      <w:r w:rsidR="00A63D31" w:rsidRPr="00065C8F">
        <w:t>after its death but rather</w:t>
      </w:r>
      <w:r w:rsidR="00036485">
        <w:t>, it will</w:t>
      </w:r>
      <w:r w:rsidR="00A63D31" w:rsidRPr="00065C8F">
        <w:t xml:space="preserve"> be </w:t>
      </w:r>
      <w:r w:rsidR="00A63D31" w:rsidRPr="007255AC">
        <w:t>eternally preserved</w:t>
      </w:r>
      <w:r w:rsidR="00A63D31" w:rsidRPr="00065C8F">
        <w:t xml:space="preserve"> by God.</w:t>
      </w:r>
      <w:r w:rsidR="00A63D31" w:rsidRPr="008714F7">
        <w:rPr>
          <w:rStyle w:val="Fotnotereferanse"/>
        </w:rPr>
        <w:footnoteReference w:id="57"/>
      </w:r>
      <w:r w:rsidR="00A63D31" w:rsidRPr="00065C8F">
        <w:t xml:space="preserve"> According to Barth, the Christian hope is not for a continuation of our existence into an indeﬁnite future </w:t>
      </w:r>
      <w:r w:rsidR="0098714F">
        <w:t>with</w:t>
      </w:r>
      <w:r w:rsidR="00A63D31" w:rsidRPr="00065C8F">
        <w:t xml:space="preserve"> a somewhat altered life but</w:t>
      </w:r>
      <w:r w:rsidR="00BF454E" w:rsidRPr="00065C8F">
        <w:t xml:space="preserve"> for</w:t>
      </w:r>
      <w:r w:rsidR="00A63D31" w:rsidRPr="00065C8F">
        <w:t xml:space="preserve"> </w:t>
      </w:r>
      <w:r w:rsidR="005B6C2C" w:rsidRPr="00065C8F">
        <w:t>God</w:t>
      </w:r>
      <w:r w:rsidR="00F714BD">
        <w:t>’</w:t>
      </w:r>
      <w:r w:rsidR="005B6C2C" w:rsidRPr="00065C8F">
        <w:t>s</w:t>
      </w:r>
      <w:r w:rsidR="00A63D31" w:rsidRPr="00065C8F">
        <w:t xml:space="preserve"> </w:t>
      </w:r>
      <w:r w:rsidR="00F714BD">
        <w:t>‘</w:t>
      </w:r>
      <w:r w:rsidR="00A63D31" w:rsidRPr="00065C8F">
        <w:t>eternalising</w:t>
      </w:r>
      <w:r w:rsidR="00F714BD">
        <w:t>’</w:t>
      </w:r>
      <w:r w:rsidR="00A63D31" w:rsidRPr="00065C8F">
        <w:t xml:space="preserve"> of </w:t>
      </w:r>
      <w:r w:rsidR="0098714F">
        <w:t>our</w:t>
      </w:r>
      <w:r w:rsidR="00A63D31" w:rsidRPr="00065C8F">
        <w:t xml:space="preserve"> earthly li</w:t>
      </w:r>
      <w:r w:rsidR="0098714F">
        <w:t>f</w:t>
      </w:r>
      <w:r w:rsidR="00A63D31" w:rsidRPr="00065C8F">
        <w:t>e.</w:t>
      </w:r>
      <w:r w:rsidR="00A63D31" w:rsidRPr="008714F7">
        <w:rPr>
          <w:rStyle w:val="Fotnotereferanse"/>
        </w:rPr>
        <w:footnoteReference w:id="58"/>
      </w:r>
      <w:r w:rsidR="00A0282B" w:rsidRPr="00065C8F">
        <w:t xml:space="preserve"> </w:t>
      </w:r>
      <w:r w:rsidR="00AE3694" w:rsidRPr="00065C8F">
        <w:t>He holds that t</w:t>
      </w:r>
      <w:r w:rsidR="00A0282B" w:rsidRPr="00065C8F">
        <w:t>ime</w:t>
      </w:r>
      <w:r w:rsidR="0098714F">
        <w:t>,</w:t>
      </w:r>
      <w:r w:rsidR="0098714F" w:rsidRPr="00065C8F">
        <w:t xml:space="preserve"> as a form of existence</w:t>
      </w:r>
      <w:r w:rsidR="0098714F">
        <w:t>,</w:t>
      </w:r>
      <w:r w:rsidR="00A0282B" w:rsidRPr="00065C8F">
        <w:t xml:space="preserve"> will come to an end</w:t>
      </w:r>
      <w:r w:rsidR="00240C42">
        <w:t>, and</w:t>
      </w:r>
      <w:r w:rsidR="00AE3694" w:rsidRPr="00065C8F">
        <w:t xml:space="preserve"> </w:t>
      </w:r>
      <w:r w:rsidR="00240C42">
        <w:t>a</w:t>
      </w:r>
      <w:r w:rsidR="00F918B9" w:rsidRPr="00065C8F">
        <w:t>ccordingly, t</w:t>
      </w:r>
      <w:r w:rsidR="00C528B4" w:rsidRPr="00065C8F">
        <w:t xml:space="preserve">he </w:t>
      </w:r>
      <w:r w:rsidR="00DF1ACB" w:rsidRPr="00065C8F">
        <w:t xml:space="preserve">afterlife is a participation in God’s timeless existence, </w:t>
      </w:r>
      <w:r w:rsidR="00DF5756" w:rsidRPr="00065C8F">
        <w:t xml:space="preserve">a present without an </w:t>
      </w:r>
      <w:r w:rsidR="00BF454E" w:rsidRPr="00065C8F">
        <w:t>afterwards</w:t>
      </w:r>
      <w:r w:rsidR="00DF5756" w:rsidRPr="00065C8F">
        <w:t xml:space="preserve">. </w:t>
      </w:r>
      <w:r w:rsidR="002B016E">
        <w:t>Although</w:t>
      </w:r>
      <w:r w:rsidR="00DF5756" w:rsidRPr="00065C8F">
        <w:t xml:space="preserve"> </w:t>
      </w:r>
      <w:r w:rsidR="00A63D31" w:rsidRPr="00065C8F">
        <w:t>Barth’s eschatology has problems,</w:t>
      </w:r>
      <w:r w:rsidR="00A63D31" w:rsidRPr="008714F7">
        <w:rPr>
          <w:rStyle w:val="Fotnotereferanse"/>
        </w:rPr>
        <w:footnoteReference w:id="59"/>
      </w:r>
      <w:r w:rsidR="00A63D31" w:rsidRPr="00065C8F">
        <w:t xml:space="preserve"> it show</w:t>
      </w:r>
      <w:r w:rsidR="00620F0B">
        <w:t>s</w:t>
      </w:r>
      <w:r w:rsidR="00A63D31" w:rsidRPr="00065C8F">
        <w:t xml:space="preserve"> that a</w:t>
      </w:r>
      <w:r w:rsidR="000876EB" w:rsidRPr="00065C8F">
        <w:t>n</w:t>
      </w:r>
      <w:r w:rsidR="00A63D31" w:rsidRPr="00065C8F">
        <w:t xml:space="preserve"> eschatology that includes every created being</w:t>
      </w:r>
      <w:r w:rsidR="00F714BD">
        <w:t xml:space="preserve"> – </w:t>
      </w:r>
      <w:r w:rsidR="00A63D31" w:rsidRPr="00065C8F">
        <w:t xml:space="preserve">which might be hard to conceive of as every being occupying a new Jerusalem </w:t>
      </w:r>
      <w:r w:rsidR="005D5807" w:rsidRPr="00065C8F">
        <w:t>–</w:t>
      </w:r>
      <w:r w:rsidR="00A63D31" w:rsidRPr="00065C8F">
        <w:t xml:space="preserve"> </w:t>
      </w:r>
      <w:r w:rsidR="005D5807" w:rsidRPr="00065C8F">
        <w:t>might be</w:t>
      </w:r>
      <w:r w:rsidR="00A63D31" w:rsidRPr="00065C8F">
        <w:t xml:space="preserve"> more easily </w:t>
      </w:r>
      <w:r w:rsidR="00620F0B">
        <w:t>envisag</w:t>
      </w:r>
      <w:r w:rsidR="00A63D31" w:rsidRPr="00065C8F">
        <w:t>ed as participation in God or existing in the mind of God</w:t>
      </w:r>
      <w:r w:rsidR="00C7329D" w:rsidRPr="00065C8F">
        <w:t xml:space="preserve"> than </w:t>
      </w:r>
      <w:r w:rsidR="002B016E">
        <w:t>a</w:t>
      </w:r>
      <w:r w:rsidR="002B016E" w:rsidRPr="00065C8F">
        <w:t xml:space="preserve"> </w:t>
      </w:r>
      <w:r w:rsidR="006E3BA3" w:rsidRPr="00065C8F">
        <w:t xml:space="preserve">form of </w:t>
      </w:r>
      <w:r w:rsidR="00D83820" w:rsidRPr="00065C8F">
        <w:t xml:space="preserve">renewed </w:t>
      </w:r>
      <w:r w:rsidR="006E3BA3" w:rsidRPr="00065C8F">
        <w:t>spatiotemporal existence.</w:t>
      </w:r>
      <w:r w:rsidR="008B6570" w:rsidRPr="008714F7">
        <w:rPr>
          <w:rStyle w:val="Fotnotereferanse"/>
        </w:rPr>
        <w:footnoteReference w:id="60"/>
      </w:r>
    </w:p>
    <w:p w14:paraId="26FE04C5" w14:textId="172426D2" w:rsidR="00112622" w:rsidRPr="00065C8F" w:rsidRDefault="003A5ACB" w:rsidP="001E02C2">
      <w:r>
        <w:t>I</w:t>
      </w:r>
      <w:r w:rsidR="0044160C" w:rsidRPr="00065C8F">
        <w:t xml:space="preserve"> </w:t>
      </w:r>
      <w:r>
        <w:t>mentioned</w:t>
      </w:r>
      <w:r w:rsidR="0044160C" w:rsidRPr="00065C8F">
        <w:t xml:space="preserve"> the eschatology of Barth and Moltmann to </w:t>
      </w:r>
      <w:r w:rsidR="00B96F24" w:rsidRPr="00065C8F">
        <w:t>show that</w:t>
      </w:r>
      <w:r w:rsidR="001C37AD" w:rsidRPr="00065C8F">
        <w:t xml:space="preserve"> </w:t>
      </w:r>
      <w:r w:rsidR="007D0F1D">
        <w:t xml:space="preserve">it is possible to formulate an eschatology </w:t>
      </w:r>
      <w:r w:rsidR="00273AC7">
        <w:t>affirming</w:t>
      </w:r>
      <w:r w:rsidR="001C37AD" w:rsidRPr="00065C8F">
        <w:t xml:space="preserve"> that every created thing will be transformed</w:t>
      </w:r>
      <w:r w:rsidR="001332FA" w:rsidRPr="00065C8F">
        <w:t xml:space="preserve">, </w:t>
      </w:r>
      <w:r w:rsidR="00620F0B">
        <w:t xml:space="preserve">which </w:t>
      </w:r>
      <w:r w:rsidR="001332FA" w:rsidRPr="00065C8F">
        <w:t>my argument for creation care is compatible with</w:t>
      </w:r>
      <w:r w:rsidR="00B252B1" w:rsidRPr="00065C8F">
        <w:t>.</w:t>
      </w:r>
      <w:r w:rsidR="00712243" w:rsidRPr="00065C8F">
        <w:t xml:space="preserve"> Moreover, </w:t>
      </w:r>
      <w:r w:rsidR="0018362F">
        <w:t xml:space="preserve">I mention these two theologians to </w:t>
      </w:r>
      <w:r w:rsidR="00712243" w:rsidRPr="00065C8F">
        <w:t xml:space="preserve">show that </w:t>
      </w:r>
      <w:r w:rsidR="003A4560" w:rsidRPr="00065C8F">
        <w:t xml:space="preserve">my argument for </w:t>
      </w:r>
      <w:r w:rsidR="00C91BC6" w:rsidRPr="00065C8F">
        <w:t>c</w:t>
      </w:r>
      <w:r w:rsidR="003A4560" w:rsidRPr="00065C8F">
        <w:t xml:space="preserve">reation care is compatible </w:t>
      </w:r>
      <w:r w:rsidR="00D85324" w:rsidRPr="00065C8F">
        <w:t xml:space="preserve">not only with </w:t>
      </w:r>
      <w:r w:rsidR="00BF454E" w:rsidRPr="00065C8F">
        <w:t>a temporal view</w:t>
      </w:r>
      <w:r w:rsidR="00C45298" w:rsidRPr="00065C8F">
        <w:t xml:space="preserve"> </w:t>
      </w:r>
      <w:r w:rsidR="00721283" w:rsidRPr="00065C8F">
        <w:t>of</w:t>
      </w:r>
      <w:r w:rsidR="00C45298" w:rsidRPr="00065C8F">
        <w:t xml:space="preserve"> God and the eschaton</w:t>
      </w:r>
      <w:r w:rsidR="00D85324" w:rsidRPr="00065C8F">
        <w:t xml:space="preserve"> but also with a timeless view (as </w:t>
      </w:r>
      <w:r w:rsidR="00B618B3">
        <w:t>that of</w:t>
      </w:r>
      <w:r w:rsidR="00D85324" w:rsidRPr="00065C8F">
        <w:t xml:space="preserve"> Barth)</w:t>
      </w:r>
      <w:r w:rsidR="00C45298" w:rsidRPr="00065C8F">
        <w:t>.</w:t>
      </w:r>
      <w:r w:rsidR="00B252B1" w:rsidRPr="00065C8F">
        <w:t xml:space="preserve"> Now, let me consider other views that </w:t>
      </w:r>
      <w:r w:rsidR="00721283" w:rsidRPr="00065C8F">
        <w:t>are</w:t>
      </w:r>
      <w:r w:rsidR="00B252B1" w:rsidRPr="00065C8F">
        <w:t xml:space="preserve"> not as permissive </w:t>
      </w:r>
      <w:r w:rsidR="009E2CAB">
        <w:t>as Barth</w:t>
      </w:r>
      <w:r w:rsidR="006D3F7E">
        <w:t>’s</w:t>
      </w:r>
      <w:r w:rsidR="009E2CAB">
        <w:t xml:space="preserve"> and Moltmann</w:t>
      </w:r>
      <w:r w:rsidR="006D3F7E">
        <w:t>’s</w:t>
      </w:r>
      <w:r w:rsidR="009E2CAB">
        <w:t xml:space="preserve"> </w:t>
      </w:r>
      <w:r w:rsidR="00807559">
        <w:t>regarding</w:t>
      </w:r>
      <w:r w:rsidR="00A101EB" w:rsidRPr="00065C8F">
        <w:t xml:space="preserve"> </w:t>
      </w:r>
      <w:r w:rsidR="00910FC8" w:rsidRPr="00065C8F">
        <w:t>how wide</w:t>
      </w:r>
      <w:r w:rsidR="00EB23E7">
        <w:t>ly</w:t>
      </w:r>
      <w:r w:rsidR="00910FC8" w:rsidRPr="00065C8F">
        <w:t xml:space="preserve"> God’s redemption stretches.</w:t>
      </w:r>
    </w:p>
    <w:p w14:paraId="095365E9" w14:textId="7C03ABF9" w:rsidR="001679B9" w:rsidRPr="00065C8F" w:rsidRDefault="008E333E" w:rsidP="000A54A3">
      <w:pPr>
        <w:pStyle w:val="Overskrift2"/>
      </w:pPr>
      <w:r w:rsidRPr="00065C8F">
        <w:t xml:space="preserve">Some individual animals survive </w:t>
      </w:r>
      <w:proofErr w:type="gramStart"/>
      <w:r w:rsidRPr="00065C8F">
        <w:t>death</w:t>
      </w:r>
      <w:proofErr w:type="gramEnd"/>
    </w:p>
    <w:p w14:paraId="07452EBC" w14:textId="50A9664F" w:rsidR="00F236A7" w:rsidRPr="00065C8F" w:rsidRDefault="00850918" w:rsidP="001E02C2">
      <w:r w:rsidRPr="00065C8F">
        <w:t xml:space="preserve">Philosopher </w:t>
      </w:r>
      <w:r w:rsidR="00F6346E" w:rsidRPr="00065C8F">
        <w:t xml:space="preserve">Blake </w:t>
      </w:r>
      <w:r w:rsidR="00F236A7" w:rsidRPr="00065C8F">
        <w:t>Hereth argues that all sentient animals will be brought into heaven and remain there for eternity.</w:t>
      </w:r>
      <w:r w:rsidR="00F236A7" w:rsidRPr="008714F7">
        <w:rPr>
          <w:rStyle w:val="Fotnotereferanse"/>
        </w:rPr>
        <w:footnoteReference w:id="61"/>
      </w:r>
      <w:r w:rsidR="00F236A7" w:rsidRPr="00065C8F">
        <w:t xml:space="preserve"> First, he </w:t>
      </w:r>
      <w:r w:rsidR="003A5ACB">
        <w:t>posited</w:t>
      </w:r>
      <w:r w:rsidR="00F236A7" w:rsidRPr="00065C8F">
        <w:t xml:space="preserve"> that animals could have</w:t>
      </w:r>
      <w:r w:rsidR="00E96512" w:rsidRPr="00065C8F">
        <w:t xml:space="preserve"> either</w:t>
      </w:r>
      <w:r w:rsidR="00F236A7" w:rsidRPr="00065C8F">
        <w:t xml:space="preserve"> no afterlife, a bad </w:t>
      </w:r>
      <w:r w:rsidR="0092626D" w:rsidRPr="00065C8F">
        <w:t>afterlife,</w:t>
      </w:r>
      <w:r w:rsidR="00F236A7" w:rsidRPr="00065C8F">
        <w:t xml:space="preserve"> or a good afterlife. As sentient beings, </w:t>
      </w:r>
      <w:r w:rsidR="007764A3">
        <w:t xml:space="preserve">however, </w:t>
      </w:r>
      <w:r w:rsidR="00F236A7" w:rsidRPr="00065C8F">
        <w:t>t</w:t>
      </w:r>
      <w:r w:rsidR="003A5ACB">
        <w:t>hey</w:t>
      </w:r>
      <w:r w:rsidR="00F236A7" w:rsidRPr="00065C8F">
        <w:t xml:space="preserve"> would be better </w:t>
      </w:r>
      <w:r w:rsidR="003A5ACB">
        <w:t>of</w:t>
      </w:r>
      <w:r w:rsidR="00F236A7" w:rsidRPr="00065C8F">
        <w:t>f enjoy</w:t>
      </w:r>
      <w:r w:rsidR="003A5ACB">
        <w:t>ing</w:t>
      </w:r>
      <w:r w:rsidR="00F236A7" w:rsidRPr="00065C8F">
        <w:t xml:space="preserve"> a heavenly life than not do</w:t>
      </w:r>
      <w:r w:rsidR="003A5ACB">
        <w:t>ing</w:t>
      </w:r>
      <w:r w:rsidR="00F236A7" w:rsidRPr="00065C8F">
        <w:t xml:space="preserve"> so. </w:t>
      </w:r>
      <w:r w:rsidR="003A5ACB">
        <w:t>Moreover,</w:t>
      </w:r>
      <w:r w:rsidR="003A5ACB" w:rsidRPr="00065C8F">
        <w:t xml:space="preserve"> </w:t>
      </w:r>
      <w:r w:rsidR="00F236A7" w:rsidRPr="00065C8F">
        <w:t xml:space="preserve">as animals are not morally blameworthy, they do not deserve nonexistence or a bad afterlife. </w:t>
      </w:r>
      <w:r w:rsidR="00F2351F" w:rsidRPr="00065C8F">
        <w:t>A</w:t>
      </w:r>
      <w:r w:rsidR="00F236A7" w:rsidRPr="00065C8F">
        <w:t xml:space="preserve"> good God would ensure the best option</w:t>
      </w:r>
      <w:r w:rsidR="001C3EFE">
        <w:t>:</w:t>
      </w:r>
      <w:r w:rsidR="00F236A7" w:rsidRPr="00065C8F">
        <w:t xml:space="preserve"> a good afterlife. Second, Hereth argue</w:t>
      </w:r>
      <w:r w:rsidR="0049377A">
        <w:t>s</w:t>
      </w:r>
      <w:r w:rsidR="00F236A7" w:rsidRPr="00065C8F">
        <w:t xml:space="preserve"> that sentient</w:t>
      </w:r>
      <w:r w:rsidR="00624681">
        <w:t>,</w:t>
      </w:r>
      <w:r w:rsidR="00F236A7" w:rsidRPr="00065C8F">
        <w:t xml:space="preserve"> non-blameworthy animals deserve just compensation for </w:t>
      </w:r>
      <w:r w:rsidR="003A5ACB">
        <w:t xml:space="preserve">the </w:t>
      </w:r>
      <w:r w:rsidR="00F236A7" w:rsidRPr="00065C8F">
        <w:t>suffering they have gone through for no fault of their own, and a just God would ensure such just compensation with immortality.</w:t>
      </w:r>
      <w:r w:rsidR="00F236A7" w:rsidRPr="008714F7">
        <w:rPr>
          <w:rStyle w:val="Fotnotereferanse"/>
        </w:rPr>
        <w:footnoteReference w:id="62"/>
      </w:r>
    </w:p>
    <w:p w14:paraId="0AEF928B" w14:textId="3D49D3A1" w:rsidR="00CC5F67" w:rsidRPr="00065C8F" w:rsidRDefault="00A10C69" w:rsidP="001E02C2">
      <w:r w:rsidRPr="00065C8F">
        <w:t xml:space="preserve">A difficulty </w:t>
      </w:r>
      <w:r w:rsidR="005921D1" w:rsidRPr="00065C8F">
        <w:t>with this</w:t>
      </w:r>
      <w:r w:rsidRPr="00065C8F">
        <w:t xml:space="preserve"> </w:t>
      </w:r>
      <w:r w:rsidR="005921D1" w:rsidRPr="00065C8F">
        <w:t xml:space="preserve">argument </w:t>
      </w:r>
      <w:r w:rsidRPr="00065C8F">
        <w:t xml:space="preserve">is that </w:t>
      </w:r>
      <w:r w:rsidR="00013393" w:rsidRPr="00065C8F">
        <w:t xml:space="preserve">compensation </w:t>
      </w:r>
      <w:r w:rsidR="006D761F" w:rsidRPr="00065C8F">
        <w:t>is not</w:t>
      </w:r>
      <w:r w:rsidR="00013393" w:rsidRPr="00065C8F">
        <w:t xml:space="preserve"> possible for </w:t>
      </w:r>
      <w:r w:rsidR="00F61D43" w:rsidRPr="00065C8F">
        <w:t xml:space="preserve">a creature </w:t>
      </w:r>
      <w:r w:rsidR="00624681">
        <w:t>t</w:t>
      </w:r>
      <w:r w:rsidR="00F61D43" w:rsidRPr="00065C8F">
        <w:t>h</w:t>
      </w:r>
      <w:r w:rsidR="00624681">
        <w:t>at</w:t>
      </w:r>
      <w:r w:rsidR="00F61D43" w:rsidRPr="00065C8F">
        <w:t xml:space="preserve"> is not conscious in the sense </w:t>
      </w:r>
      <w:r w:rsidR="00013393" w:rsidRPr="00065C8F">
        <w:t xml:space="preserve">that it is aware of itself </w:t>
      </w:r>
      <w:r w:rsidR="002E2C9B" w:rsidRPr="00065C8F">
        <w:t>and recogni</w:t>
      </w:r>
      <w:r w:rsidR="00C166F6">
        <w:t>s</w:t>
      </w:r>
      <w:r w:rsidR="002E2C9B" w:rsidRPr="00065C8F">
        <w:t xml:space="preserve">es itself as the same self over time. </w:t>
      </w:r>
      <w:r w:rsidR="00342C84" w:rsidRPr="00065C8F">
        <w:t xml:space="preserve">God may </w:t>
      </w:r>
      <w:r w:rsidR="00F61D43" w:rsidRPr="00065C8F">
        <w:t xml:space="preserve">recall to life </w:t>
      </w:r>
      <w:r w:rsidR="00342C84" w:rsidRPr="00065C8F">
        <w:t>an ant that died today</w:t>
      </w:r>
      <w:r w:rsidR="00D1402A" w:rsidRPr="00065C8F">
        <w:t xml:space="preserve">, </w:t>
      </w:r>
      <w:r w:rsidR="00B11D4F">
        <w:t xml:space="preserve">but </w:t>
      </w:r>
      <w:r w:rsidR="00D1402A" w:rsidRPr="00065C8F">
        <w:t>i</w:t>
      </w:r>
      <w:r w:rsidR="00F61D43" w:rsidRPr="00065C8F">
        <w:t xml:space="preserve">t would not recognise itself as the same </w:t>
      </w:r>
      <w:r w:rsidR="00D1402A" w:rsidRPr="00065C8F">
        <w:t>ant, meaning that</w:t>
      </w:r>
      <w:r w:rsidR="00F61D43" w:rsidRPr="00065C8F">
        <w:t xml:space="preserve"> the pleasant sensations of any other </w:t>
      </w:r>
      <w:r w:rsidR="00D1402A" w:rsidRPr="00065C8F">
        <w:t xml:space="preserve">ant </w:t>
      </w:r>
      <w:r w:rsidR="00F61D43" w:rsidRPr="00065C8F">
        <w:t>that lived after its death would be just as much</w:t>
      </w:r>
      <w:r w:rsidR="00180A0F" w:rsidRPr="00065C8F">
        <w:t>, or rather just as little,</w:t>
      </w:r>
      <w:r w:rsidR="00F61D43" w:rsidRPr="00065C8F">
        <w:t xml:space="preserve"> </w:t>
      </w:r>
      <w:r w:rsidR="00D1402A" w:rsidRPr="00065C8F">
        <w:t xml:space="preserve">compensation </w:t>
      </w:r>
      <w:r w:rsidR="00F61D43" w:rsidRPr="00065C8F">
        <w:t>for its earthly sufferings</w:t>
      </w:r>
      <w:r w:rsidR="00D1402A" w:rsidRPr="00065C8F">
        <w:t>.</w:t>
      </w:r>
      <w:r w:rsidR="00F61D43" w:rsidRPr="008714F7">
        <w:rPr>
          <w:rStyle w:val="Fotnotereferanse"/>
        </w:rPr>
        <w:footnoteReference w:id="63"/>
      </w:r>
      <w:r w:rsidR="00302D93" w:rsidRPr="00065C8F">
        <w:t xml:space="preserve"> Such c</w:t>
      </w:r>
      <w:r w:rsidR="0005159F" w:rsidRPr="00065C8F">
        <w:t xml:space="preserve">onsiderations </w:t>
      </w:r>
      <w:r w:rsidR="00F8457F" w:rsidRPr="00065C8F">
        <w:t>o</w:t>
      </w:r>
      <w:r w:rsidR="00624681">
        <w:t>f</w:t>
      </w:r>
      <w:r w:rsidR="0005159F" w:rsidRPr="00065C8F">
        <w:t xml:space="preserve"> </w:t>
      </w:r>
      <w:r w:rsidR="00B24245" w:rsidRPr="00065C8F">
        <w:t xml:space="preserve">consciousness </w:t>
      </w:r>
      <w:r w:rsidR="002A4A28" w:rsidRPr="00065C8F">
        <w:t>make</w:t>
      </w:r>
      <w:r w:rsidR="00B24245" w:rsidRPr="00065C8F">
        <w:t xml:space="preserve"> </w:t>
      </w:r>
      <w:r w:rsidR="00850918" w:rsidRPr="00065C8F">
        <w:t xml:space="preserve">theologian </w:t>
      </w:r>
      <w:r w:rsidR="00865D2F" w:rsidRPr="00065C8F">
        <w:t xml:space="preserve">Keith </w:t>
      </w:r>
      <w:r w:rsidR="00F236A7" w:rsidRPr="00065C8F">
        <w:t xml:space="preserve">Ward </w:t>
      </w:r>
      <w:r w:rsidR="00B24245" w:rsidRPr="00065C8F">
        <w:t xml:space="preserve">opt for </w:t>
      </w:r>
      <w:r w:rsidR="007A0E47" w:rsidRPr="00065C8F">
        <w:t xml:space="preserve">a </w:t>
      </w:r>
      <w:r w:rsidR="00B11D4F">
        <w:t>sl</w:t>
      </w:r>
      <w:r w:rsidR="007A0E47" w:rsidRPr="00065C8F">
        <w:t>i</w:t>
      </w:r>
      <w:r w:rsidR="00B11D4F">
        <w:t>gh</w:t>
      </w:r>
      <w:r w:rsidR="007A0E47" w:rsidRPr="00065C8F">
        <w:t>t</w:t>
      </w:r>
      <w:r w:rsidR="00B11D4F">
        <w:t>ly</w:t>
      </w:r>
      <w:r w:rsidR="007A0E47" w:rsidRPr="00065C8F">
        <w:t xml:space="preserve"> more restrictive view o</w:t>
      </w:r>
      <w:r w:rsidR="00B11D4F">
        <w:t>f</w:t>
      </w:r>
      <w:r w:rsidR="007A0E47" w:rsidRPr="00065C8F">
        <w:t xml:space="preserve"> what t</w:t>
      </w:r>
      <w:r w:rsidR="003A5ACB">
        <w:t>ypes</w:t>
      </w:r>
      <w:r w:rsidR="007A0E47" w:rsidRPr="00065C8F">
        <w:t xml:space="preserve"> of beings are included in the afterlife.</w:t>
      </w:r>
      <w:r w:rsidR="007E0200" w:rsidRPr="00065C8F">
        <w:t xml:space="preserve"> </w:t>
      </w:r>
      <w:r w:rsidR="00FD20E0" w:rsidRPr="00065C8F">
        <w:t xml:space="preserve">In </w:t>
      </w:r>
      <w:r w:rsidR="003A5ACB">
        <w:t xml:space="preserve">his </w:t>
      </w:r>
      <w:r w:rsidR="00FD20E0" w:rsidRPr="00065C8F">
        <w:t>earlier works, h</w:t>
      </w:r>
      <w:r w:rsidR="007E0200" w:rsidRPr="00065C8F">
        <w:t xml:space="preserve">e reasons along the same </w:t>
      </w:r>
      <w:r w:rsidR="00F236A7" w:rsidRPr="00065C8F">
        <w:t>lines</w:t>
      </w:r>
      <w:r w:rsidR="00865D2F" w:rsidRPr="00065C8F">
        <w:t xml:space="preserve"> as Hereth</w:t>
      </w:r>
      <w:r w:rsidR="001F6E25" w:rsidRPr="00065C8F">
        <w:t xml:space="preserve">, </w:t>
      </w:r>
      <w:r w:rsidR="00FD20E0" w:rsidRPr="00065C8F">
        <w:t>suggesting that</w:t>
      </w:r>
      <w:r w:rsidR="001F6E25" w:rsidRPr="00065C8F">
        <w:t xml:space="preserve"> </w:t>
      </w:r>
      <w:r w:rsidR="00CC5F67" w:rsidRPr="00065C8F">
        <w:t xml:space="preserve">all sentient beings </w:t>
      </w:r>
      <w:r w:rsidR="001F6E25" w:rsidRPr="00065C8F">
        <w:t>will have a good afterlife as compensation for their suffering</w:t>
      </w:r>
      <w:r w:rsidR="00FD20E0" w:rsidRPr="00065C8F">
        <w:t>.</w:t>
      </w:r>
      <w:r w:rsidR="00FD20E0" w:rsidRPr="008714F7">
        <w:rPr>
          <w:rStyle w:val="Fotnotereferanse"/>
        </w:rPr>
        <w:footnoteReference w:id="64"/>
      </w:r>
      <w:r w:rsidR="00CC5F67" w:rsidRPr="00065C8F">
        <w:t xml:space="preserve"> In </w:t>
      </w:r>
      <w:r w:rsidR="00B11D4F">
        <w:t>Ward’s</w:t>
      </w:r>
      <w:r w:rsidR="003A5ACB">
        <w:t xml:space="preserve"> </w:t>
      </w:r>
      <w:r w:rsidR="00CC5F67" w:rsidRPr="00065C8F">
        <w:t xml:space="preserve">later works, </w:t>
      </w:r>
      <w:r w:rsidR="007C0D5C" w:rsidRPr="00065C8F">
        <w:t xml:space="preserve">he suggests that </w:t>
      </w:r>
      <w:r w:rsidR="005F7ACC" w:rsidRPr="00065C8F">
        <w:t xml:space="preserve">only </w:t>
      </w:r>
      <w:r w:rsidR="00F236A7" w:rsidRPr="00065C8F">
        <w:t>animals with a sense of continuing self, which he thinks most higher mammals possess, will be included.</w:t>
      </w:r>
      <w:r w:rsidR="00F236A7" w:rsidRPr="008714F7">
        <w:rPr>
          <w:rStyle w:val="Fotnotereferanse"/>
        </w:rPr>
        <w:footnoteReference w:id="65"/>
      </w:r>
    </w:p>
    <w:p w14:paraId="4B701EA5" w14:textId="52471389" w:rsidR="00E44E55" w:rsidRPr="00224647" w:rsidRDefault="00960BE1" w:rsidP="001E02C2">
      <w:r w:rsidRPr="00065C8F">
        <w:t xml:space="preserve">There are </w:t>
      </w:r>
      <w:r w:rsidR="00F155CD" w:rsidRPr="00065C8F">
        <w:t xml:space="preserve">good </w:t>
      </w:r>
      <w:r w:rsidRPr="00065C8F">
        <w:t>reasons to take the sense of continuing self as a demarcation line for what will be included in the heavenly life.</w:t>
      </w:r>
      <w:r w:rsidR="00DF0132" w:rsidRPr="00065C8F">
        <w:t xml:space="preserve"> Ward presupposes that </w:t>
      </w:r>
      <w:r w:rsidR="00FB1F60" w:rsidRPr="00065C8F">
        <w:t xml:space="preserve">heavenly compensation makes sense </w:t>
      </w:r>
      <w:r w:rsidR="00586C38" w:rsidRPr="00065C8F">
        <w:t xml:space="preserve">only </w:t>
      </w:r>
      <w:r w:rsidR="00FB1F60" w:rsidRPr="00065C8F">
        <w:t xml:space="preserve">for such beings. </w:t>
      </w:r>
      <w:r w:rsidR="00624681">
        <w:t>However,</w:t>
      </w:r>
      <w:r w:rsidR="002D60EC" w:rsidRPr="00065C8F">
        <w:t xml:space="preserve"> one can </w:t>
      </w:r>
      <w:r w:rsidR="00BE045A" w:rsidRPr="00065C8F">
        <w:t xml:space="preserve">make the stronger argument </w:t>
      </w:r>
      <w:r w:rsidR="002D60EC" w:rsidRPr="00065C8F">
        <w:t xml:space="preserve">that </w:t>
      </w:r>
      <w:r w:rsidR="00B62F45" w:rsidRPr="00065C8F">
        <w:t xml:space="preserve">life after death is </w:t>
      </w:r>
      <w:r w:rsidR="00FE0590" w:rsidRPr="003C2843">
        <w:rPr>
          <w:i/>
          <w:iCs/>
        </w:rPr>
        <w:t>metaphysically</w:t>
      </w:r>
      <w:r w:rsidR="00FE0590">
        <w:t xml:space="preserve"> </w:t>
      </w:r>
      <w:r w:rsidR="00B62F45" w:rsidRPr="003C2843">
        <w:rPr>
          <w:i/>
          <w:iCs/>
        </w:rPr>
        <w:t>possible</w:t>
      </w:r>
      <w:r w:rsidR="00B62F45" w:rsidRPr="00065C8F">
        <w:t xml:space="preserve"> </w:t>
      </w:r>
      <w:r w:rsidR="00B11D4F">
        <w:t xml:space="preserve">only </w:t>
      </w:r>
      <w:r w:rsidR="00B62F45" w:rsidRPr="00065C8F">
        <w:t>for such beings.</w:t>
      </w:r>
      <w:r w:rsidR="001841B7" w:rsidRPr="008714F7">
        <w:rPr>
          <w:rStyle w:val="Fotnotereferanse"/>
        </w:rPr>
        <w:footnoteReference w:id="66"/>
      </w:r>
      <w:r w:rsidR="00A21466" w:rsidRPr="00065C8F">
        <w:t xml:space="preserve"> </w:t>
      </w:r>
      <w:r w:rsidR="00FB0AE4" w:rsidRPr="00065C8F">
        <w:t>Derek Parﬁt discusses personal identity</w:t>
      </w:r>
      <w:r w:rsidR="005B6C2C" w:rsidRPr="00065C8F">
        <w:t xml:space="preserve"> over time</w:t>
      </w:r>
      <w:r w:rsidR="00A21466" w:rsidRPr="00065C8F">
        <w:t xml:space="preserve"> </w:t>
      </w:r>
      <w:r w:rsidR="00FB0AE4" w:rsidRPr="00065C8F">
        <w:t xml:space="preserve">by constructing </w:t>
      </w:r>
      <w:r w:rsidR="00A21466" w:rsidRPr="00065C8F">
        <w:t>puzzling</w:t>
      </w:r>
      <w:r w:rsidR="00FB0AE4" w:rsidRPr="00065C8F">
        <w:t xml:space="preserve"> cases, such as the case of teleportation</w:t>
      </w:r>
      <w:r w:rsidR="00872D6F">
        <w:t>.</w:t>
      </w:r>
      <w:r w:rsidR="003D27FD" w:rsidRPr="00065C8F">
        <w:t xml:space="preserve"> </w:t>
      </w:r>
      <w:r w:rsidR="00A91322" w:rsidRPr="00065C8F">
        <w:t>I</w:t>
      </w:r>
      <w:r w:rsidR="003D27FD" w:rsidRPr="00065C8F">
        <w:t xml:space="preserve">magine a person being teleported from </w:t>
      </w:r>
      <w:r w:rsidR="006D3F7E">
        <w:t>Earth</w:t>
      </w:r>
      <w:r w:rsidR="00C47659" w:rsidRPr="00065C8F">
        <w:t xml:space="preserve"> to the moon</w:t>
      </w:r>
      <w:r w:rsidR="003D27FD" w:rsidRPr="00065C8F">
        <w:t xml:space="preserve"> </w:t>
      </w:r>
      <w:r w:rsidR="00EE7C7E" w:rsidRPr="00065C8F">
        <w:t xml:space="preserve">in a process where the </w:t>
      </w:r>
      <w:r w:rsidR="00DF203D" w:rsidRPr="00065C8F">
        <w:t xml:space="preserve">exact state of the </w:t>
      </w:r>
      <w:r w:rsidR="00C6281C" w:rsidRPr="00065C8F">
        <w:t>person</w:t>
      </w:r>
      <w:r w:rsidR="00624681">
        <w:t>’</w:t>
      </w:r>
      <w:r w:rsidR="00C6281C" w:rsidRPr="00065C8F">
        <w:t>s</w:t>
      </w:r>
      <w:r w:rsidR="00DF203D" w:rsidRPr="00065C8F">
        <w:t xml:space="preserve"> cells </w:t>
      </w:r>
      <w:r w:rsidR="003A3532" w:rsidRPr="00065C8F">
        <w:t>is</w:t>
      </w:r>
      <w:r w:rsidR="00DF203D" w:rsidRPr="00065C8F">
        <w:t xml:space="preserve"> recorded and </w:t>
      </w:r>
      <w:r w:rsidR="00213942" w:rsidRPr="00065C8F">
        <w:t>transmitted</w:t>
      </w:r>
      <w:r w:rsidR="00A91322" w:rsidRPr="00065C8F">
        <w:t>.</w:t>
      </w:r>
      <w:r w:rsidR="008D7DFD" w:rsidRPr="008714F7">
        <w:rPr>
          <w:rStyle w:val="Fotnotereferanse"/>
        </w:rPr>
        <w:footnoteReference w:id="67"/>
      </w:r>
      <w:r w:rsidR="00C47659" w:rsidRPr="00065C8F">
        <w:t xml:space="preserve"> In that case, is it the same person that appears on the moon</w:t>
      </w:r>
      <w:r w:rsidR="006D383D">
        <w:t>,</w:t>
      </w:r>
      <w:r w:rsidR="00C47659" w:rsidRPr="00065C8F">
        <w:t xml:space="preserve"> or </w:t>
      </w:r>
      <w:r w:rsidR="00341940" w:rsidRPr="00065C8F">
        <w:t xml:space="preserve">have we just made a good </w:t>
      </w:r>
      <w:r w:rsidR="00D37E11" w:rsidRPr="00065C8F">
        <w:t>replica</w:t>
      </w:r>
      <w:r w:rsidR="00341940" w:rsidRPr="00065C8F">
        <w:t>?</w:t>
      </w:r>
      <w:r w:rsidR="00802A90" w:rsidRPr="00065C8F">
        <w:t xml:space="preserve"> </w:t>
      </w:r>
      <w:r w:rsidR="008E0A5F" w:rsidRPr="00065C8F">
        <w:t xml:space="preserve">To say that it is the same person, we need </w:t>
      </w:r>
      <w:r w:rsidR="006D383D">
        <w:t>an</w:t>
      </w:r>
      <w:r w:rsidR="006D383D" w:rsidRPr="00065C8F">
        <w:t xml:space="preserve"> </w:t>
      </w:r>
      <w:r w:rsidR="008E0A5F" w:rsidRPr="00065C8F">
        <w:t xml:space="preserve">account of what constitutes identity </w:t>
      </w:r>
      <w:r w:rsidR="00743BE9" w:rsidRPr="00065C8F">
        <w:t>through such change.</w:t>
      </w:r>
      <w:r w:rsidR="00B44371" w:rsidRPr="00065C8F">
        <w:t xml:space="preserve"> </w:t>
      </w:r>
      <w:r w:rsidR="001522B9" w:rsidRPr="00065C8F">
        <w:t xml:space="preserve">When </w:t>
      </w:r>
      <w:r w:rsidR="005B3BAB" w:rsidRPr="00065C8F">
        <w:t xml:space="preserve">philosophers </w:t>
      </w:r>
      <w:r w:rsidR="001522B9" w:rsidRPr="00065C8F">
        <w:t>discuss identity through change and o</w:t>
      </w:r>
      <w:r w:rsidR="00624681">
        <w:t>ver</w:t>
      </w:r>
      <w:r w:rsidR="001522B9" w:rsidRPr="00065C8F">
        <w:t xml:space="preserve"> time, most of them</w:t>
      </w:r>
      <w:r w:rsidR="00746EC4" w:rsidRPr="00065C8F">
        <w:t xml:space="preserve"> (Parfit included)</w:t>
      </w:r>
      <w:r w:rsidR="001522B9" w:rsidRPr="00065C8F">
        <w:t xml:space="preserve"> argue that </w:t>
      </w:r>
      <w:r w:rsidR="00B54DBE" w:rsidRPr="00065C8F">
        <w:t xml:space="preserve">what </w:t>
      </w:r>
      <w:r w:rsidR="00C6281C" w:rsidRPr="00065C8F">
        <w:t>grants</w:t>
      </w:r>
      <w:r w:rsidR="00B54DBE" w:rsidRPr="00065C8F">
        <w:t xml:space="preserve"> such identity is </w:t>
      </w:r>
      <w:r w:rsidR="00856C1A" w:rsidRPr="00065C8F">
        <w:t>psychological</w:t>
      </w:r>
      <w:r w:rsidR="00746EC4" w:rsidRPr="00065C8F">
        <w:t xml:space="preserve"> </w:t>
      </w:r>
      <w:r w:rsidR="00856C1A" w:rsidRPr="00065C8F">
        <w:t>continuity</w:t>
      </w:r>
      <w:r w:rsidR="00B54DBE" w:rsidRPr="00065C8F">
        <w:rPr>
          <w:i/>
          <w:iCs/>
        </w:rPr>
        <w:t>.</w:t>
      </w:r>
      <w:r w:rsidR="00A322C1" w:rsidRPr="008714F7">
        <w:rPr>
          <w:rStyle w:val="Fotnotereferanse"/>
        </w:rPr>
        <w:footnoteReference w:id="68"/>
      </w:r>
      <w:r w:rsidR="002A0B90" w:rsidRPr="00065C8F">
        <w:rPr>
          <w:i/>
          <w:iCs/>
        </w:rPr>
        <w:t xml:space="preserve"> </w:t>
      </w:r>
      <w:r w:rsidR="00746EC4" w:rsidRPr="00065C8F">
        <w:t xml:space="preserve">The </w:t>
      </w:r>
      <w:r w:rsidR="002A0B90" w:rsidRPr="00065C8F">
        <w:t xml:space="preserve">person </w:t>
      </w:r>
      <w:r w:rsidR="006D383D" w:rsidRPr="00065C8F">
        <w:t xml:space="preserve">teleported </w:t>
      </w:r>
      <w:r w:rsidR="006D3F7E">
        <w:t>to</w:t>
      </w:r>
      <w:r w:rsidR="00197178" w:rsidRPr="00065C8F">
        <w:t xml:space="preserve"> the moon </w:t>
      </w:r>
      <w:r w:rsidR="002A0B90" w:rsidRPr="00065C8F">
        <w:t xml:space="preserve">is the same </w:t>
      </w:r>
      <w:r w:rsidR="00197178" w:rsidRPr="00065C8F">
        <w:t xml:space="preserve">as the </w:t>
      </w:r>
      <w:r w:rsidR="00A07420" w:rsidRPr="00065C8F">
        <w:t>person</w:t>
      </w:r>
      <w:r w:rsidR="00197178" w:rsidRPr="00065C8F">
        <w:t xml:space="preserve"> </w:t>
      </w:r>
      <w:r w:rsidR="006D383D">
        <w:t xml:space="preserve">who </w:t>
      </w:r>
      <w:r w:rsidR="00197178" w:rsidRPr="00065C8F">
        <w:t>le</w:t>
      </w:r>
      <w:r w:rsidR="006D383D">
        <w:t>ft</w:t>
      </w:r>
      <w:r w:rsidR="00197178" w:rsidRPr="00065C8F">
        <w:t xml:space="preserve"> </w:t>
      </w:r>
      <w:r w:rsidR="006D3F7E">
        <w:t>Earth</w:t>
      </w:r>
      <w:r w:rsidR="00624681">
        <w:t>,</w:t>
      </w:r>
      <w:r w:rsidR="00197178" w:rsidRPr="00065C8F">
        <w:t xml:space="preserve"> as there is psychological continuity.</w:t>
      </w:r>
      <w:r w:rsidR="00D66B5A">
        <w:t xml:space="preserve"> </w:t>
      </w:r>
      <w:r w:rsidR="00224647" w:rsidRPr="00224647">
        <w:rPr>
          <w:lang w:val="en-US"/>
        </w:rPr>
        <w:t xml:space="preserve">There are views of identity through change other than those that </w:t>
      </w:r>
      <w:proofErr w:type="spellStart"/>
      <w:r w:rsidR="00224647" w:rsidRPr="00224647">
        <w:rPr>
          <w:lang w:val="en-US"/>
        </w:rPr>
        <w:t>emphasise</w:t>
      </w:r>
      <w:proofErr w:type="spellEnd"/>
      <w:r w:rsidR="00224647" w:rsidRPr="00224647">
        <w:rPr>
          <w:lang w:val="en-US"/>
        </w:rPr>
        <w:t xml:space="preserve"> psychological continuity, </w:t>
      </w:r>
      <w:r w:rsidR="00F52EBF" w:rsidRPr="00D66B5A">
        <w:t>such</w:t>
      </w:r>
      <w:r w:rsidR="00F52EBF" w:rsidRPr="00065C8F">
        <w:t xml:space="preserve"> as views emphasi</w:t>
      </w:r>
      <w:r w:rsidR="00C166F6">
        <w:t>s</w:t>
      </w:r>
      <w:r w:rsidR="00A25E70">
        <w:t>ing</w:t>
      </w:r>
      <w:r w:rsidR="00F52EBF" w:rsidRPr="00065C8F">
        <w:t xml:space="preserve"> physical </w:t>
      </w:r>
      <w:r w:rsidR="003E79B6" w:rsidRPr="00065C8F">
        <w:t xml:space="preserve">or causal </w:t>
      </w:r>
      <w:r w:rsidR="00F52EBF" w:rsidRPr="00065C8F">
        <w:t xml:space="preserve">continuity. </w:t>
      </w:r>
      <w:r w:rsidR="003A5ACB">
        <w:t>However,</w:t>
      </w:r>
      <w:r w:rsidR="003A5ACB" w:rsidRPr="00065C8F">
        <w:t xml:space="preserve"> </w:t>
      </w:r>
      <w:r w:rsidR="00F52EBF" w:rsidRPr="00065C8F">
        <w:t>these views</w:t>
      </w:r>
      <w:r w:rsidR="00134884" w:rsidRPr="00065C8F">
        <w:t xml:space="preserve"> </w:t>
      </w:r>
      <w:r w:rsidR="00DC5931" w:rsidRPr="00065C8F">
        <w:t xml:space="preserve">cannot grant </w:t>
      </w:r>
      <w:r w:rsidR="006161B2" w:rsidRPr="00065C8F">
        <w:t xml:space="preserve">identity through </w:t>
      </w:r>
      <w:r w:rsidR="00462E84" w:rsidRPr="00065C8F">
        <w:t>a person</w:t>
      </w:r>
      <w:r w:rsidR="00624681">
        <w:t>’</w:t>
      </w:r>
      <w:r w:rsidR="00462E84" w:rsidRPr="00065C8F">
        <w:t xml:space="preserve">s </w:t>
      </w:r>
      <w:r w:rsidR="006161B2" w:rsidRPr="00065C8F">
        <w:t>death and resurrection</w:t>
      </w:r>
      <w:r w:rsidR="00A07420" w:rsidRPr="00065C8F">
        <w:t>. It is one thing to make sense of identity through chang</w:t>
      </w:r>
      <w:r w:rsidR="005345B7" w:rsidRPr="00065C8F">
        <w:t>e</w:t>
      </w:r>
      <w:r w:rsidR="00A07420" w:rsidRPr="00065C8F">
        <w:t xml:space="preserve"> </w:t>
      </w:r>
      <w:r w:rsidR="005345B7" w:rsidRPr="00065C8F">
        <w:t xml:space="preserve">and </w:t>
      </w:r>
      <w:r w:rsidR="00A07420" w:rsidRPr="00065C8F">
        <w:t>quite another to make sense of identity through death</w:t>
      </w:r>
      <w:r w:rsidR="00462E84" w:rsidRPr="00065C8F">
        <w:t xml:space="preserve">. </w:t>
      </w:r>
      <w:r w:rsidR="00287FD6" w:rsidRPr="00065C8F">
        <w:t xml:space="preserve">If Paul is right </w:t>
      </w:r>
      <w:r w:rsidR="009F5319" w:rsidRPr="00065C8F">
        <w:t xml:space="preserve">in saying that </w:t>
      </w:r>
      <w:r w:rsidR="00853BE2" w:rsidRPr="00065C8F">
        <w:t xml:space="preserve">the resurrection will happen </w:t>
      </w:r>
      <w:r w:rsidR="003A5ACB">
        <w:t>‘</w:t>
      </w:r>
      <w:r w:rsidR="00853BE2" w:rsidRPr="00065C8F">
        <w:t>at the last trumpet</w:t>
      </w:r>
      <w:r w:rsidR="003A5ACB">
        <w:t>’</w:t>
      </w:r>
      <w:r w:rsidR="00853BE2" w:rsidRPr="00065C8F">
        <w:t xml:space="preserve"> (1 Cor</w:t>
      </w:r>
      <w:r w:rsidR="00910B62">
        <w:t>.</w:t>
      </w:r>
      <w:r w:rsidR="00853BE2" w:rsidRPr="00065C8F">
        <w:t xml:space="preserve"> 15:52)</w:t>
      </w:r>
      <w:r w:rsidR="007108BA" w:rsidRPr="00065C8F">
        <w:t>, there will be a gap in existence</w:t>
      </w:r>
      <w:r w:rsidR="006A467D" w:rsidRPr="00065C8F">
        <w:t xml:space="preserve">, a gap between the earthly life and the heavenly life. </w:t>
      </w:r>
      <w:r w:rsidR="00041C5D" w:rsidRPr="00065C8F">
        <w:t>Such a gap will break a p</w:t>
      </w:r>
      <w:r w:rsidR="006A467D" w:rsidRPr="00065C8F">
        <w:t xml:space="preserve">hysical or causal </w:t>
      </w:r>
      <w:r w:rsidR="00041C5D" w:rsidRPr="00065C8F">
        <w:t>continuity</w:t>
      </w:r>
      <w:r w:rsidR="00065DAD" w:rsidRPr="00065C8F">
        <w:t xml:space="preserve">, </w:t>
      </w:r>
      <w:r w:rsidR="00BD1C9A" w:rsidRPr="00065C8F">
        <w:t xml:space="preserve">meaning that one cannot appeal to </w:t>
      </w:r>
      <w:r w:rsidR="000113EC" w:rsidRPr="00065C8F">
        <w:t xml:space="preserve">physical or causal continuity to ensure identity through </w:t>
      </w:r>
      <w:r w:rsidR="00D9433E" w:rsidRPr="00065C8F">
        <w:t>death and resurrection.</w:t>
      </w:r>
      <w:r w:rsidR="00FF0EFE" w:rsidRPr="00065C8F">
        <w:t xml:space="preserve"> </w:t>
      </w:r>
      <w:r w:rsidR="00624681">
        <w:t>However,</w:t>
      </w:r>
      <w:r w:rsidR="00FF0EFE" w:rsidRPr="00065C8F">
        <w:t xml:space="preserve"> one can appeal to psychological continuity.</w:t>
      </w:r>
      <w:r w:rsidR="00F472D2" w:rsidRPr="00065C8F">
        <w:t xml:space="preserve"> The capacity to have </w:t>
      </w:r>
      <w:r w:rsidR="00FF0EFE" w:rsidRPr="00065C8F">
        <w:t xml:space="preserve">a </w:t>
      </w:r>
      <w:r w:rsidR="005564DF" w:rsidRPr="00065C8F">
        <w:t>sense of continuing self</w:t>
      </w:r>
      <w:r w:rsidR="00340EC3" w:rsidRPr="00065C8F">
        <w:t xml:space="preserve"> can guarantee personal identity through </w:t>
      </w:r>
      <w:r w:rsidR="000F1976" w:rsidRPr="00065C8F">
        <w:t xml:space="preserve">gaps where this capacity is not manifested, such as </w:t>
      </w:r>
      <w:r w:rsidR="00A5049D">
        <w:t xml:space="preserve">in </w:t>
      </w:r>
      <w:r w:rsidR="000A78C2" w:rsidRPr="00065C8F">
        <w:t xml:space="preserve">dreamless sleep, </w:t>
      </w:r>
      <w:proofErr w:type="gramStart"/>
      <w:r w:rsidR="000A78C2" w:rsidRPr="00065C8F">
        <w:t>coma</w:t>
      </w:r>
      <w:proofErr w:type="gramEnd"/>
      <w:r w:rsidR="000A78C2" w:rsidRPr="00065C8F">
        <w:t xml:space="preserve"> or resurrection</w:t>
      </w:r>
      <w:r w:rsidR="00340EC3" w:rsidRPr="00065C8F">
        <w:t>.</w:t>
      </w:r>
      <w:r w:rsidR="00246142" w:rsidRPr="008714F7">
        <w:rPr>
          <w:rStyle w:val="Fotnotereferanse"/>
        </w:rPr>
        <w:footnoteReference w:id="69"/>
      </w:r>
      <w:r w:rsidR="001420A9" w:rsidRPr="00065C8F">
        <w:t xml:space="preserve"> </w:t>
      </w:r>
      <w:r w:rsidR="006A49FD">
        <w:t xml:space="preserve">These gaps in existence show </w:t>
      </w:r>
      <w:r w:rsidR="008E5FCD" w:rsidRPr="00065C8F">
        <w:t xml:space="preserve">that it </w:t>
      </w:r>
      <w:r w:rsidR="00CC47BF" w:rsidRPr="00065C8F">
        <w:t xml:space="preserve">is harder to make sense of continuity through death than </w:t>
      </w:r>
      <w:r w:rsidR="00A5049D">
        <w:t xml:space="preserve">of </w:t>
      </w:r>
      <w:r w:rsidR="00CC47BF" w:rsidRPr="00065C8F">
        <w:t>continuity through change.</w:t>
      </w:r>
      <w:r w:rsidR="00B36245" w:rsidRPr="00065C8F">
        <w:t xml:space="preserve"> In such cases, psychological continuity might be, as Parfit suggests, the only </w:t>
      </w:r>
      <w:r w:rsidR="00C662C1">
        <w:t>explanation for continuing identity</w:t>
      </w:r>
      <w:r w:rsidR="00B36245" w:rsidRPr="00065C8F">
        <w:t>.</w:t>
      </w:r>
      <w:r w:rsidR="00C32311" w:rsidRPr="008714F7">
        <w:rPr>
          <w:rStyle w:val="Fotnotereferanse"/>
        </w:rPr>
        <w:footnoteReference w:id="70"/>
      </w:r>
      <w:r w:rsidR="00664D8D" w:rsidRPr="00065C8F">
        <w:t xml:space="preserve"> </w:t>
      </w:r>
      <w:r w:rsidR="003A5ACB">
        <w:t>Thus</w:t>
      </w:r>
      <w:r w:rsidR="00F0059A" w:rsidRPr="00065C8F">
        <w:t xml:space="preserve">, if identity through death </w:t>
      </w:r>
      <w:r w:rsidR="00C32311" w:rsidRPr="00065C8F">
        <w:t>holds</w:t>
      </w:r>
      <w:r w:rsidR="00F01184" w:rsidRPr="00065C8F">
        <w:t xml:space="preserve"> because the </w:t>
      </w:r>
      <w:r w:rsidR="00B51DB1" w:rsidRPr="00065C8F">
        <w:t xml:space="preserve">former person is </w:t>
      </w:r>
      <w:r w:rsidR="005345B7" w:rsidRPr="00065C8F">
        <w:t>psychologically</w:t>
      </w:r>
      <w:r w:rsidR="00F01184" w:rsidRPr="00065C8F">
        <w:t xml:space="preserve"> connect</w:t>
      </w:r>
      <w:r w:rsidR="00B51DB1" w:rsidRPr="00065C8F">
        <w:t>ed to the latter</w:t>
      </w:r>
      <w:r w:rsidR="005720BB" w:rsidRPr="00065C8F">
        <w:t xml:space="preserve">, </w:t>
      </w:r>
      <w:r w:rsidR="0044277A" w:rsidRPr="00065C8F">
        <w:t xml:space="preserve">then a </w:t>
      </w:r>
      <w:r w:rsidR="00092915" w:rsidRPr="00065C8F">
        <w:t xml:space="preserve">capacity to have a </w:t>
      </w:r>
      <w:r w:rsidR="0044277A" w:rsidRPr="00065C8F">
        <w:t xml:space="preserve">sense of continuing self becomes a demarcation line for what </w:t>
      </w:r>
      <w:r w:rsidR="00C662C1">
        <w:t xml:space="preserve">creatures </w:t>
      </w:r>
      <w:r w:rsidR="0044277A" w:rsidRPr="00065C8F">
        <w:t xml:space="preserve">can be included in the heavenly life. </w:t>
      </w:r>
      <w:r w:rsidR="00D05297" w:rsidRPr="00065C8F">
        <w:t>Persons can be resurrected</w:t>
      </w:r>
      <w:r w:rsidR="006D383D">
        <w:t>, but</w:t>
      </w:r>
      <w:r w:rsidR="00D05297" w:rsidRPr="00065C8F">
        <w:t xml:space="preserve"> </w:t>
      </w:r>
      <w:r w:rsidR="006D383D">
        <w:t>b</w:t>
      </w:r>
      <w:r w:rsidR="00812D6F" w:rsidRPr="00065C8F">
        <w:t xml:space="preserve">irds </w:t>
      </w:r>
      <w:r w:rsidR="00B443AB" w:rsidRPr="00065C8F">
        <w:t xml:space="preserve">and lilies </w:t>
      </w:r>
      <w:r w:rsidR="003A5ACB">
        <w:t xml:space="preserve">that </w:t>
      </w:r>
      <w:r w:rsidR="00812D6F" w:rsidRPr="00065C8F">
        <w:t xml:space="preserve">appear in heaven </w:t>
      </w:r>
      <w:r w:rsidR="00C662C1">
        <w:t>ar</w:t>
      </w:r>
      <w:r w:rsidR="00812D6F" w:rsidRPr="00065C8F">
        <w:t xml:space="preserve">e </w:t>
      </w:r>
      <w:r w:rsidR="00D37E11" w:rsidRPr="00065C8F">
        <w:t>replicas</w:t>
      </w:r>
      <w:r w:rsidR="00F07957" w:rsidRPr="00065C8F">
        <w:t xml:space="preserve"> </w:t>
      </w:r>
      <w:r w:rsidR="00F97C7B">
        <w:t xml:space="preserve">rather </w:t>
      </w:r>
      <w:r w:rsidR="00F07957" w:rsidRPr="00065C8F">
        <w:t xml:space="preserve">than </w:t>
      </w:r>
      <w:r w:rsidR="003A5ACB" w:rsidRPr="00065C8F">
        <w:t xml:space="preserve">resurrected </w:t>
      </w:r>
      <w:r w:rsidR="00F07957" w:rsidRPr="00065C8F">
        <w:t>earthly birds</w:t>
      </w:r>
      <w:r w:rsidR="009208AE" w:rsidRPr="00065C8F">
        <w:t>.</w:t>
      </w:r>
    </w:p>
    <w:p w14:paraId="594E8ED0" w14:textId="27DEB79B" w:rsidR="000D0B90" w:rsidRPr="000A54A3" w:rsidRDefault="00624681" w:rsidP="000A54A3">
      <w:pPr>
        <w:pStyle w:val="Overskrift2"/>
      </w:pPr>
      <w:r w:rsidRPr="000A54A3">
        <w:t>Is c</w:t>
      </w:r>
      <w:r w:rsidR="006C3D93" w:rsidRPr="000A54A3">
        <w:t xml:space="preserve">reation care </w:t>
      </w:r>
      <w:r w:rsidR="005A7D58" w:rsidRPr="000A54A3">
        <w:t>limited to a small part of creation?</w:t>
      </w:r>
      <w:r w:rsidR="00A856BE" w:rsidRPr="000A54A3">
        <w:t xml:space="preserve"> </w:t>
      </w:r>
    </w:p>
    <w:p w14:paraId="2C468588" w14:textId="7A12C379" w:rsidR="004C276E" w:rsidRPr="00065C8F" w:rsidRDefault="00D2447D" w:rsidP="001E02C2">
      <w:r w:rsidRPr="00065C8F">
        <w:t xml:space="preserve">My argument for creation care rests on </w:t>
      </w:r>
      <w:r w:rsidR="005345B7" w:rsidRPr="00065C8F">
        <w:t xml:space="preserve">the </w:t>
      </w:r>
      <w:r w:rsidRPr="00065C8F">
        <w:t xml:space="preserve">continuity between </w:t>
      </w:r>
      <w:r w:rsidR="006A52A5">
        <w:t>our</w:t>
      </w:r>
      <w:r w:rsidRPr="00065C8F">
        <w:t xml:space="preserve"> earthly life and </w:t>
      </w:r>
      <w:r w:rsidR="006A52A5">
        <w:t>our</w:t>
      </w:r>
      <w:r w:rsidRPr="00065C8F">
        <w:t xml:space="preserve"> heavenly life. </w:t>
      </w:r>
      <w:r w:rsidR="006A52A5">
        <w:t>G</w:t>
      </w:r>
      <w:r w:rsidR="006A52A5" w:rsidRPr="00065C8F">
        <w:t xml:space="preserve">iven </w:t>
      </w:r>
      <w:r w:rsidR="006A52A5">
        <w:t>our earlier</w:t>
      </w:r>
      <w:r w:rsidR="006A52A5" w:rsidRPr="00065C8F">
        <w:t xml:space="preserve"> discussion of identity through death, </w:t>
      </w:r>
      <w:r w:rsidR="006A52A5">
        <w:t>another</w:t>
      </w:r>
      <w:r w:rsidR="002E34DB" w:rsidRPr="00065C8F">
        <w:t xml:space="preserve"> possible objection</w:t>
      </w:r>
      <w:r w:rsidR="006A52A5">
        <w:t xml:space="preserve"> to my argument</w:t>
      </w:r>
      <w:r w:rsidR="002E34DB" w:rsidRPr="00065C8F">
        <w:t xml:space="preserve"> </w:t>
      </w:r>
      <w:r w:rsidR="006A52A5">
        <w:t>is</w:t>
      </w:r>
      <w:r w:rsidR="00AC61F4" w:rsidRPr="00065C8F">
        <w:t xml:space="preserve"> as follows: </w:t>
      </w:r>
      <w:r w:rsidR="006A52A5">
        <w:t>i</w:t>
      </w:r>
      <w:r w:rsidRPr="00065C8F">
        <w:t xml:space="preserve">f only </w:t>
      </w:r>
      <w:r w:rsidR="00CB0601" w:rsidRPr="00065C8F">
        <w:t>individuals with a sense of continuing self can have continuity between their earthly existence and their heavenly existence</w:t>
      </w:r>
      <w:r w:rsidRPr="00065C8F">
        <w:t>,</w:t>
      </w:r>
      <w:r w:rsidR="00CB0601" w:rsidRPr="00065C8F">
        <w:t xml:space="preserve"> </w:t>
      </w:r>
      <w:r w:rsidR="00DB6808" w:rsidRPr="00065C8F">
        <w:t>this</w:t>
      </w:r>
      <w:r w:rsidR="00B9007B" w:rsidRPr="00065C8F">
        <w:t xml:space="preserve"> </w:t>
      </w:r>
      <w:r w:rsidR="00CB0601" w:rsidRPr="00065C8F">
        <w:t>argument for creation care</w:t>
      </w:r>
      <w:r w:rsidR="00B9007B" w:rsidRPr="00065C8F">
        <w:t xml:space="preserve"> </w:t>
      </w:r>
      <w:r w:rsidR="002E34DB" w:rsidRPr="00065C8F">
        <w:t xml:space="preserve">is </w:t>
      </w:r>
      <w:r w:rsidR="00B9007B" w:rsidRPr="00065C8F">
        <w:t>either undermined or limited to a small part of creation</w:t>
      </w:r>
      <w:r w:rsidR="00B420D0">
        <w:t>:</w:t>
      </w:r>
      <w:r w:rsidR="00B9007B" w:rsidRPr="00065C8F">
        <w:t xml:space="preserve"> only</w:t>
      </w:r>
      <w:r w:rsidR="004F4D74" w:rsidRPr="00065C8F">
        <w:t xml:space="preserve"> </w:t>
      </w:r>
      <w:r w:rsidR="00B420D0">
        <w:t xml:space="preserve">to </w:t>
      </w:r>
      <w:r w:rsidR="004F4D74" w:rsidRPr="00065C8F">
        <w:t>individuals with</w:t>
      </w:r>
      <w:r w:rsidR="00B9007B" w:rsidRPr="00065C8F">
        <w:t xml:space="preserve"> </w:t>
      </w:r>
      <w:r w:rsidR="00092915" w:rsidRPr="00065C8F">
        <w:t xml:space="preserve">a </w:t>
      </w:r>
      <w:r w:rsidR="004F4D74" w:rsidRPr="00065C8F">
        <w:t>capacity to have a sense of continuing self</w:t>
      </w:r>
      <w:r w:rsidR="00092915" w:rsidRPr="00065C8F">
        <w:t>.</w:t>
      </w:r>
      <w:r w:rsidR="00E332EE" w:rsidRPr="00065C8F">
        <w:t xml:space="preserve"> </w:t>
      </w:r>
      <w:r w:rsidR="00623FF4" w:rsidRPr="00065C8F">
        <w:t>I think there are two ways to respond to this</w:t>
      </w:r>
      <w:r w:rsidR="00AC61F4" w:rsidRPr="00065C8F">
        <w:t xml:space="preserve"> objection</w:t>
      </w:r>
      <w:r w:rsidR="00624681">
        <w:t>:</w:t>
      </w:r>
      <w:r w:rsidR="00AC61F4" w:rsidRPr="00065C8F">
        <w:t xml:space="preserve"> one</w:t>
      </w:r>
      <w:r w:rsidR="006A52A5">
        <w:t>,</w:t>
      </w:r>
      <w:r w:rsidR="00AC61F4" w:rsidRPr="00065C8F">
        <w:t xml:space="preserve"> </w:t>
      </w:r>
      <w:r w:rsidR="006A52A5">
        <w:t>by</w:t>
      </w:r>
      <w:r w:rsidR="006A52A5" w:rsidRPr="00065C8F">
        <w:t xml:space="preserve"> </w:t>
      </w:r>
      <w:r w:rsidR="00AC61F4" w:rsidRPr="00065C8F">
        <w:t>distin</w:t>
      </w:r>
      <w:r w:rsidR="006A52A5">
        <w:t>guishing</w:t>
      </w:r>
      <w:r w:rsidR="00AC61F4" w:rsidRPr="00065C8F">
        <w:t xml:space="preserve"> </w:t>
      </w:r>
      <w:r w:rsidR="00D53ED6" w:rsidRPr="00065C8F">
        <w:t>individual</w:t>
      </w:r>
      <w:r w:rsidR="006A52A5">
        <w:t>s</w:t>
      </w:r>
      <w:r w:rsidR="00AC61F4" w:rsidRPr="00065C8F">
        <w:t xml:space="preserve"> </w:t>
      </w:r>
      <w:r w:rsidR="006A52A5">
        <w:t>from</w:t>
      </w:r>
      <w:r w:rsidR="006A52A5" w:rsidRPr="00065C8F">
        <w:t xml:space="preserve"> </w:t>
      </w:r>
      <w:r w:rsidR="00D53ED6" w:rsidRPr="00065C8F">
        <w:t>group</w:t>
      </w:r>
      <w:r w:rsidR="006A52A5">
        <w:t>s</w:t>
      </w:r>
      <w:r w:rsidR="00AC61F4" w:rsidRPr="00065C8F">
        <w:t>,</w:t>
      </w:r>
      <w:r w:rsidR="00624681">
        <w:t xml:space="preserve"> and</w:t>
      </w:r>
      <w:r w:rsidR="00AC61F4" w:rsidRPr="00065C8F">
        <w:t xml:space="preserve"> </w:t>
      </w:r>
      <w:r w:rsidR="006A52A5">
        <w:t xml:space="preserve">the </w:t>
      </w:r>
      <w:r w:rsidR="00AC61F4" w:rsidRPr="00065C8F">
        <w:t>o</w:t>
      </w:r>
      <w:r w:rsidR="006A52A5">
        <w:t>th</w:t>
      </w:r>
      <w:r w:rsidR="00AC61F4" w:rsidRPr="00065C8F">
        <w:t>e</w:t>
      </w:r>
      <w:r w:rsidR="006A52A5">
        <w:t>r,</w:t>
      </w:r>
      <w:r w:rsidR="00AC61F4" w:rsidRPr="00065C8F">
        <w:t xml:space="preserve"> </w:t>
      </w:r>
      <w:r w:rsidR="006A52A5">
        <w:t>by</w:t>
      </w:r>
      <w:r w:rsidR="00AC61F4" w:rsidRPr="00065C8F">
        <w:t xml:space="preserve"> distin</w:t>
      </w:r>
      <w:r w:rsidR="006A52A5">
        <w:t>guishing</w:t>
      </w:r>
      <w:r w:rsidR="00AC61F4" w:rsidRPr="00065C8F">
        <w:t xml:space="preserve"> between resurrection and renewal.</w:t>
      </w:r>
    </w:p>
    <w:p w14:paraId="2EBE8A84" w14:textId="22895D5F" w:rsidR="004207A0" w:rsidRPr="00065C8F" w:rsidRDefault="00CF5708" w:rsidP="001E02C2">
      <w:r w:rsidRPr="00065C8F">
        <w:t>First, let</w:t>
      </w:r>
      <w:r w:rsidR="003A5ACB">
        <w:t xml:space="preserve"> </w:t>
      </w:r>
      <w:r w:rsidR="00FC3075">
        <w:t>me</w:t>
      </w:r>
      <w:r w:rsidRPr="00065C8F">
        <w:t xml:space="preserve"> </w:t>
      </w:r>
      <w:r w:rsidR="00F54F4A" w:rsidRPr="00065C8F">
        <w:t>consider</w:t>
      </w:r>
      <w:r w:rsidRPr="00065C8F">
        <w:t xml:space="preserve"> </w:t>
      </w:r>
      <w:r w:rsidR="00624681">
        <w:t>the</w:t>
      </w:r>
      <w:r w:rsidRPr="00065C8F">
        <w:t xml:space="preserve"> distinction between individual</w:t>
      </w:r>
      <w:r w:rsidR="00881084">
        <w:t>s</w:t>
      </w:r>
      <w:r w:rsidRPr="00065C8F">
        <w:t xml:space="preserve"> and group</w:t>
      </w:r>
      <w:r w:rsidR="00881084">
        <w:t>s</w:t>
      </w:r>
      <w:r w:rsidRPr="00065C8F">
        <w:t xml:space="preserve">. </w:t>
      </w:r>
      <w:r w:rsidR="004E6644" w:rsidRPr="00065C8F">
        <w:t>There is no shortage of biblical text illustrating heaven as a place where all kinds of animals thrive together and praise the glory of the Lord (i.e., Is</w:t>
      </w:r>
      <w:r w:rsidR="00FC3075">
        <w:t>.</w:t>
      </w:r>
      <w:r w:rsidR="004E6644" w:rsidRPr="00065C8F">
        <w:t xml:space="preserve"> 11; Ps</w:t>
      </w:r>
      <w:r w:rsidR="00FC3075">
        <w:t>.</w:t>
      </w:r>
      <w:r w:rsidR="004E6644" w:rsidRPr="00065C8F">
        <w:t xml:space="preserve"> 148).</w:t>
      </w:r>
      <w:r w:rsidR="004E6644" w:rsidRPr="008714F7">
        <w:rPr>
          <w:rStyle w:val="Fotnotereferanse"/>
        </w:rPr>
        <w:footnoteReference w:id="71"/>
      </w:r>
      <w:r w:rsidR="004E6644" w:rsidRPr="00065C8F">
        <w:t xml:space="preserve"> </w:t>
      </w:r>
      <w:r w:rsidR="00862339" w:rsidRPr="00065C8F">
        <w:t xml:space="preserve">One could argue that </w:t>
      </w:r>
      <w:r w:rsidR="001A2236" w:rsidRPr="00065C8F">
        <w:t xml:space="preserve">while </w:t>
      </w:r>
      <w:r w:rsidR="004E6644" w:rsidRPr="00065C8F">
        <w:t xml:space="preserve">it is metaphysically impossible for God to restore </w:t>
      </w:r>
      <w:r w:rsidR="001A2236" w:rsidRPr="00065C8F">
        <w:t>individual birds and individual sheep</w:t>
      </w:r>
      <w:r w:rsidR="0068041F">
        <w:t>,</w:t>
      </w:r>
      <w:r w:rsidR="004E6644">
        <w:t xml:space="preserve"> as they have</w:t>
      </w:r>
      <w:r w:rsidR="004E6644" w:rsidRPr="00065C8F">
        <w:t xml:space="preserve"> no psychological continuity</w:t>
      </w:r>
      <w:r w:rsidR="001A2236" w:rsidRPr="00065C8F">
        <w:t xml:space="preserve">, </w:t>
      </w:r>
      <w:r w:rsidR="004E6644">
        <w:t xml:space="preserve">he can restore them as groups </w:t>
      </w:r>
      <w:r w:rsidR="00AB28C6">
        <w:t xml:space="preserve">or species </w:t>
      </w:r>
      <w:r w:rsidR="004E6644">
        <w:t>to glorify himself</w:t>
      </w:r>
      <w:r w:rsidR="005366B1">
        <w:t xml:space="preserve"> through</w:t>
      </w:r>
      <w:r w:rsidR="004E6644">
        <w:t xml:space="preserve"> </w:t>
      </w:r>
      <w:r w:rsidR="000B1B84" w:rsidRPr="00065C8F">
        <w:t>the</w:t>
      </w:r>
      <w:r w:rsidR="005366B1">
        <w:t>i</w:t>
      </w:r>
      <w:r w:rsidR="000B1B84" w:rsidRPr="00065C8F">
        <w:t xml:space="preserve">r </w:t>
      </w:r>
      <w:r w:rsidR="00090A5A" w:rsidRPr="00065C8F">
        <w:t xml:space="preserve">peaceful </w:t>
      </w:r>
      <w:r w:rsidR="0050053A" w:rsidRPr="00065C8F">
        <w:t xml:space="preserve">heavenly </w:t>
      </w:r>
      <w:r w:rsidR="00090A5A" w:rsidRPr="00065C8F">
        <w:t>coexistence</w:t>
      </w:r>
      <w:r w:rsidR="006778B3" w:rsidRPr="00065C8F">
        <w:t>.</w:t>
      </w:r>
      <w:r w:rsidR="00E0448E" w:rsidRPr="00065C8F">
        <w:t xml:space="preserve"> </w:t>
      </w:r>
      <w:r w:rsidR="00B7149F">
        <w:t>Thus,</w:t>
      </w:r>
      <w:r w:rsidR="00F2322E" w:rsidRPr="00065C8F">
        <w:t xml:space="preserve"> God </w:t>
      </w:r>
      <w:r w:rsidR="001936E9" w:rsidRPr="00065C8F">
        <w:t>can restore individuals with a sense of continuing self</w:t>
      </w:r>
      <w:r w:rsidR="00A474C7">
        <w:t>, and God can let other beings be</w:t>
      </w:r>
      <w:r w:rsidR="001936E9" w:rsidRPr="00065C8F">
        <w:t xml:space="preserve"> </w:t>
      </w:r>
      <w:r w:rsidR="00B7149F">
        <w:t>represent</w:t>
      </w:r>
      <w:r w:rsidR="00A474C7">
        <w:t>ed</w:t>
      </w:r>
      <w:r w:rsidR="00B7149F" w:rsidRPr="00065C8F">
        <w:t xml:space="preserve"> </w:t>
      </w:r>
      <w:r w:rsidR="002F333D" w:rsidRPr="00065C8F">
        <w:t>in the eschaton as types rather than individuals.</w:t>
      </w:r>
      <w:r w:rsidR="000D739D" w:rsidRPr="008714F7">
        <w:rPr>
          <w:rStyle w:val="Fotnotereferanse"/>
        </w:rPr>
        <w:footnoteReference w:id="72"/>
      </w:r>
      <w:r w:rsidR="00C76422" w:rsidRPr="00065C8F">
        <w:t xml:space="preserve"> </w:t>
      </w:r>
      <w:r w:rsidR="00DF7104" w:rsidRPr="00065C8F">
        <w:t xml:space="preserve">While </w:t>
      </w:r>
      <w:r w:rsidR="004C276E" w:rsidRPr="00065C8F">
        <w:t>the view that God restores individual</w:t>
      </w:r>
      <w:r w:rsidR="00B420D0">
        <w:t>s</w:t>
      </w:r>
      <w:r w:rsidR="004C276E" w:rsidRPr="00065C8F">
        <w:t xml:space="preserve"> </w:t>
      </w:r>
      <w:r w:rsidR="00B420D0">
        <w:t>require</w:t>
      </w:r>
      <w:r w:rsidR="00B420D0" w:rsidRPr="00065C8F">
        <w:t xml:space="preserve">s </w:t>
      </w:r>
      <w:r w:rsidR="004C276E" w:rsidRPr="00065C8F">
        <w:t xml:space="preserve">an account of individual identity </w:t>
      </w:r>
      <w:r w:rsidR="008D3B1B" w:rsidRPr="00065C8F">
        <w:t xml:space="preserve">through change, the view that God restores </w:t>
      </w:r>
      <w:r w:rsidR="00E47F87" w:rsidRPr="00065C8F">
        <w:t xml:space="preserve">species or </w:t>
      </w:r>
      <w:r w:rsidR="008C3868" w:rsidRPr="00065C8F">
        <w:t xml:space="preserve">types of animals </w:t>
      </w:r>
      <w:r w:rsidR="00B420D0">
        <w:t>require</w:t>
      </w:r>
      <w:r w:rsidR="00B420D0" w:rsidRPr="00065C8F">
        <w:t xml:space="preserve">s </w:t>
      </w:r>
      <w:r w:rsidR="00774BF6" w:rsidRPr="00065C8F">
        <w:t xml:space="preserve">an account </w:t>
      </w:r>
      <w:r w:rsidR="007845C2" w:rsidRPr="00065C8F">
        <w:t xml:space="preserve">of species or group identity. </w:t>
      </w:r>
      <w:r w:rsidR="00A80721" w:rsidRPr="00065C8F">
        <w:t xml:space="preserve">Such an account seems to be easily available. </w:t>
      </w:r>
      <w:r w:rsidR="005D6130">
        <w:t xml:space="preserve">In the </w:t>
      </w:r>
      <w:r w:rsidR="00F75698" w:rsidRPr="00065C8F">
        <w:t xml:space="preserve">Aristotelian </w:t>
      </w:r>
      <w:r w:rsidR="005D6130">
        <w:t>view,</w:t>
      </w:r>
      <w:r w:rsidR="005D6130" w:rsidRPr="00065C8F">
        <w:t xml:space="preserve"> </w:t>
      </w:r>
      <w:r w:rsidR="00DB4832" w:rsidRPr="00065C8F">
        <w:t xml:space="preserve">a type of animal is </w:t>
      </w:r>
      <w:r w:rsidR="00266A7F" w:rsidRPr="00065C8F">
        <w:t>identifie</w:t>
      </w:r>
      <w:r w:rsidR="00266A7F">
        <w:t>d by</w:t>
      </w:r>
      <w:r w:rsidR="00266A7F" w:rsidRPr="00065C8F">
        <w:t xml:space="preserve"> </w:t>
      </w:r>
      <w:r w:rsidR="00266A7F">
        <w:t>an</w:t>
      </w:r>
      <w:r w:rsidR="00266A7F" w:rsidRPr="00065C8F">
        <w:t xml:space="preserve"> </w:t>
      </w:r>
      <w:r w:rsidR="00DB4832" w:rsidRPr="00065C8F">
        <w:t>essential quality, structure or function</w:t>
      </w:r>
      <w:r w:rsidR="00266A7F">
        <w:t xml:space="preserve"> of the animal</w:t>
      </w:r>
      <w:r w:rsidR="005D6130">
        <w:t>;</w:t>
      </w:r>
      <w:r w:rsidR="00015BF3" w:rsidRPr="008714F7">
        <w:rPr>
          <w:rStyle w:val="Fotnotereferanse"/>
        </w:rPr>
        <w:footnoteReference w:id="73"/>
      </w:r>
      <w:r w:rsidR="00DB4832" w:rsidRPr="00065C8F">
        <w:t xml:space="preserve"> a</w:t>
      </w:r>
      <w:r w:rsidR="005D6130">
        <w:t>nd in the</w:t>
      </w:r>
      <w:r w:rsidR="00DB4832" w:rsidRPr="00065C8F">
        <w:t xml:space="preserve"> Platonist </w:t>
      </w:r>
      <w:r w:rsidR="005D6130">
        <w:t>view</w:t>
      </w:r>
      <w:r w:rsidR="00DB4832" w:rsidRPr="00065C8F">
        <w:t>,</w:t>
      </w:r>
      <w:r w:rsidR="005D6130">
        <w:t xml:space="preserve"> </w:t>
      </w:r>
      <w:r w:rsidR="00266A7F">
        <w:t xml:space="preserve">the </w:t>
      </w:r>
      <w:r w:rsidR="00266A7F" w:rsidRPr="00065C8F">
        <w:t>identity o</w:t>
      </w:r>
      <w:r w:rsidR="00266A7F">
        <w:t>f</w:t>
      </w:r>
      <w:r w:rsidR="00266A7F" w:rsidRPr="00065C8F">
        <w:t xml:space="preserve"> </w:t>
      </w:r>
      <w:r w:rsidR="00266A7F">
        <w:t>a</w:t>
      </w:r>
      <w:r w:rsidR="00266A7F" w:rsidRPr="00065C8F">
        <w:t xml:space="preserve"> type</w:t>
      </w:r>
      <w:r w:rsidR="00266A7F">
        <w:t xml:space="preserve"> of animal </w:t>
      </w:r>
      <w:r w:rsidR="00B420D0">
        <w:t>comes from</w:t>
      </w:r>
      <w:r w:rsidR="00266A7F" w:rsidRPr="00065C8F">
        <w:t xml:space="preserve"> </w:t>
      </w:r>
      <w:r w:rsidR="000D5A88" w:rsidRPr="00065C8F">
        <w:t xml:space="preserve">a </w:t>
      </w:r>
      <w:r w:rsidR="003E0C8D" w:rsidRPr="00065C8F">
        <w:t>form or an idea in the mind of God</w:t>
      </w:r>
      <w:r w:rsidR="00F93255" w:rsidRPr="00065C8F">
        <w:t>.</w:t>
      </w:r>
      <w:r w:rsidR="00F93255" w:rsidRPr="008714F7">
        <w:rPr>
          <w:rStyle w:val="Fotnotereferanse"/>
        </w:rPr>
        <w:footnoteReference w:id="74"/>
      </w:r>
      <w:r w:rsidR="00592670" w:rsidRPr="00065C8F">
        <w:t xml:space="preserve"> </w:t>
      </w:r>
      <w:r w:rsidR="00420038">
        <w:t>Thus</w:t>
      </w:r>
      <w:r w:rsidR="00592670" w:rsidRPr="00065C8F">
        <w:t xml:space="preserve">, </w:t>
      </w:r>
      <w:r w:rsidR="005A2451" w:rsidRPr="00065C8F">
        <w:t xml:space="preserve">by </w:t>
      </w:r>
      <w:r w:rsidR="00592670" w:rsidRPr="00065C8F">
        <w:t>distin</w:t>
      </w:r>
      <w:r w:rsidR="005D6130">
        <w:t>guishing</w:t>
      </w:r>
      <w:r w:rsidR="00592670" w:rsidRPr="00065C8F">
        <w:t xml:space="preserve"> individual</w:t>
      </w:r>
      <w:r w:rsidR="005D6130">
        <w:t>s</w:t>
      </w:r>
      <w:r w:rsidR="00592670" w:rsidRPr="00065C8F">
        <w:t xml:space="preserve"> </w:t>
      </w:r>
      <w:r w:rsidR="005D6130">
        <w:t>from</w:t>
      </w:r>
      <w:r w:rsidR="005D6130" w:rsidRPr="00065C8F">
        <w:t xml:space="preserve"> </w:t>
      </w:r>
      <w:r w:rsidR="00592670" w:rsidRPr="00065C8F">
        <w:t>group</w:t>
      </w:r>
      <w:r w:rsidR="005D6130">
        <w:t>s and</w:t>
      </w:r>
      <w:r w:rsidR="00592670" w:rsidRPr="00065C8F">
        <w:t xml:space="preserve"> arguing that God </w:t>
      </w:r>
      <w:r w:rsidR="0009432A" w:rsidRPr="00065C8F">
        <w:t xml:space="preserve">does not restore individual animals </w:t>
      </w:r>
      <w:r w:rsidR="005A2451" w:rsidRPr="00065C8F">
        <w:t xml:space="preserve">but groups, </w:t>
      </w:r>
      <w:r w:rsidR="00245749" w:rsidRPr="00065C8F">
        <w:t xml:space="preserve">one can still appeal to </w:t>
      </w:r>
      <w:r w:rsidR="005D6130">
        <w:t>the</w:t>
      </w:r>
      <w:r w:rsidR="00245749" w:rsidRPr="00065C8F">
        <w:t xml:space="preserve"> continuity between earthly life and heavenly life as </w:t>
      </w:r>
      <w:r w:rsidR="005D6130">
        <w:t xml:space="preserve">the </w:t>
      </w:r>
      <w:r w:rsidR="00245749" w:rsidRPr="00065C8F">
        <w:t xml:space="preserve">ground for </w:t>
      </w:r>
      <w:r w:rsidR="00AC3E2A" w:rsidRPr="00065C8F">
        <w:t>creation care.</w:t>
      </w:r>
      <w:r w:rsidR="00055A6F" w:rsidRPr="00065C8F">
        <w:t xml:space="preserve"> </w:t>
      </w:r>
      <w:r w:rsidR="006F0C1D" w:rsidRPr="00065C8F">
        <w:t xml:space="preserve">Given continuity </w:t>
      </w:r>
      <w:r w:rsidR="005D6130">
        <w:t>at</w:t>
      </w:r>
      <w:r w:rsidR="00624681">
        <w:t xml:space="preserve"> the</w:t>
      </w:r>
      <w:r w:rsidR="006F0C1D" w:rsidRPr="00065C8F">
        <w:t xml:space="preserve"> group level, t</w:t>
      </w:r>
      <w:r w:rsidR="00AB0254" w:rsidRPr="00065C8F">
        <w:t xml:space="preserve">he argument for creation care still holds. </w:t>
      </w:r>
      <w:r w:rsidR="003A3737" w:rsidRPr="00065C8F">
        <w:t>Just a</w:t>
      </w:r>
      <w:r w:rsidR="00F741DE" w:rsidRPr="00065C8F">
        <w:t xml:space="preserve">s continuity </w:t>
      </w:r>
      <w:r w:rsidR="005D6130">
        <w:t>at</w:t>
      </w:r>
      <w:r w:rsidR="00624681">
        <w:t xml:space="preserve"> the</w:t>
      </w:r>
      <w:r w:rsidR="00F741DE" w:rsidRPr="00065C8F">
        <w:t xml:space="preserve"> individual level </w:t>
      </w:r>
      <w:r w:rsidR="006761E1">
        <w:t>provides a</w:t>
      </w:r>
      <w:r w:rsidR="006761E1" w:rsidRPr="00065C8F">
        <w:t xml:space="preserve"> </w:t>
      </w:r>
      <w:r w:rsidR="00F741DE" w:rsidRPr="00065C8F">
        <w:t xml:space="preserve">reason </w:t>
      </w:r>
      <w:r w:rsidR="006761E1">
        <w:t>f</w:t>
      </w:r>
      <w:r w:rsidR="00F741DE" w:rsidRPr="00065C8F">
        <w:t>o</w:t>
      </w:r>
      <w:r w:rsidR="006761E1">
        <w:t>r</w:t>
      </w:r>
      <w:r w:rsidR="00F741DE" w:rsidRPr="00065C8F">
        <w:t xml:space="preserve"> car</w:t>
      </w:r>
      <w:r w:rsidR="006761E1">
        <w:t>ing</w:t>
      </w:r>
      <w:r w:rsidR="00F741DE" w:rsidRPr="00065C8F">
        <w:t xml:space="preserve"> for individual</w:t>
      </w:r>
      <w:r w:rsidR="006761E1">
        <w:t>s</w:t>
      </w:r>
      <w:r w:rsidR="00F741DE" w:rsidRPr="00065C8F">
        <w:t xml:space="preserve">, </w:t>
      </w:r>
      <w:r w:rsidR="003A3737" w:rsidRPr="00065C8F">
        <w:t xml:space="preserve">continuity </w:t>
      </w:r>
      <w:r w:rsidR="007F6B66">
        <w:t>at</w:t>
      </w:r>
      <w:r w:rsidR="00624681">
        <w:t xml:space="preserve"> the</w:t>
      </w:r>
      <w:r w:rsidR="003A3737" w:rsidRPr="00065C8F">
        <w:t xml:space="preserve"> group level </w:t>
      </w:r>
      <w:r w:rsidR="006761E1">
        <w:t>provid</w:t>
      </w:r>
      <w:r w:rsidR="006761E1" w:rsidRPr="00065C8F">
        <w:t>es</w:t>
      </w:r>
      <w:r w:rsidR="006761E1">
        <w:t xml:space="preserve"> a</w:t>
      </w:r>
      <w:r w:rsidR="006761E1" w:rsidRPr="00065C8F">
        <w:t xml:space="preserve"> </w:t>
      </w:r>
      <w:r w:rsidR="003A3737" w:rsidRPr="00065C8F">
        <w:t xml:space="preserve">reason </w:t>
      </w:r>
      <w:r w:rsidR="006761E1">
        <w:t>f</w:t>
      </w:r>
      <w:r w:rsidR="003A3737" w:rsidRPr="00065C8F">
        <w:t>o</w:t>
      </w:r>
      <w:r w:rsidR="006761E1">
        <w:t>r</w:t>
      </w:r>
      <w:r w:rsidR="003A3737" w:rsidRPr="00065C8F">
        <w:t xml:space="preserve"> </w:t>
      </w:r>
      <w:r w:rsidR="004207A0" w:rsidRPr="00065C8F">
        <w:t>car</w:t>
      </w:r>
      <w:r w:rsidR="006761E1">
        <w:t>ing</w:t>
      </w:r>
      <w:r w:rsidR="004207A0" w:rsidRPr="00065C8F">
        <w:t xml:space="preserve"> for species. </w:t>
      </w:r>
      <w:r w:rsidR="003A3737" w:rsidRPr="00065C8F">
        <w:t>However,</w:t>
      </w:r>
      <w:r w:rsidR="004207A0" w:rsidRPr="00065C8F">
        <w:t xml:space="preserve"> </w:t>
      </w:r>
      <w:r w:rsidR="00404234" w:rsidRPr="00065C8F">
        <w:t xml:space="preserve">because the </w:t>
      </w:r>
      <w:r w:rsidR="006761E1">
        <w:t xml:space="preserve">species or </w:t>
      </w:r>
      <w:r w:rsidR="00404234" w:rsidRPr="00065C8F">
        <w:t xml:space="preserve">group is composed </w:t>
      </w:r>
      <w:r w:rsidR="00624681">
        <w:t>of</w:t>
      </w:r>
      <w:r w:rsidR="00404234" w:rsidRPr="00065C8F">
        <w:t xml:space="preserve"> individuals, </w:t>
      </w:r>
      <w:r w:rsidR="004207A0" w:rsidRPr="00065C8F">
        <w:t>reasons to care for</w:t>
      </w:r>
      <w:r w:rsidR="00624681">
        <w:t xml:space="preserve"> the</w:t>
      </w:r>
      <w:r w:rsidR="004207A0" w:rsidRPr="00065C8F">
        <w:t xml:space="preserve"> species </w:t>
      </w:r>
      <w:r w:rsidR="003A3737" w:rsidRPr="00065C8F">
        <w:t>will</w:t>
      </w:r>
      <w:r w:rsidR="004207A0" w:rsidRPr="00065C8F">
        <w:t xml:space="preserve"> trickle down to reasons to care for the individuals.</w:t>
      </w:r>
    </w:p>
    <w:p w14:paraId="3CAE07BF" w14:textId="6D533B84" w:rsidR="006D6622" w:rsidRPr="00065C8F" w:rsidRDefault="00385F1E" w:rsidP="0059535B">
      <w:r w:rsidRPr="00065C8F">
        <w:t>If the distinction between individual</w:t>
      </w:r>
      <w:r w:rsidR="006761E1">
        <w:t>s</w:t>
      </w:r>
      <w:r w:rsidRPr="00065C8F">
        <w:t xml:space="preserve"> and group</w:t>
      </w:r>
      <w:r w:rsidR="006761E1">
        <w:t>s</w:t>
      </w:r>
      <w:r w:rsidRPr="00065C8F">
        <w:t xml:space="preserve"> </w:t>
      </w:r>
      <w:r w:rsidR="00F05E0D" w:rsidRPr="00065C8F">
        <w:t>is not convincing either for theological or philosophical reasons, another distinction can be made to salvage the argument for creation care</w:t>
      </w:r>
      <w:r w:rsidR="006761E1">
        <w:t>:</w:t>
      </w:r>
      <w:r w:rsidR="00F05E0D" w:rsidRPr="00065C8F">
        <w:t xml:space="preserve"> </w:t>
      </w:r>
      <w:r w:rsidR="006761E1">
        <w:t>the</w:t>
      </w:r>
      <w:r w:rsidR="006065CC" w:rsidRPr="00065C8F">
        <w:t xml:space="preserve"> distinction between </w:t>
      </w:r>
      <w:r w:rsidR="00357BF9" w:rsidRPr="00065C8F">
        <w:t>resurrection and renewal</w:t>
      </w:r>
      <w:r w:rsidR="006065CC" w:rsidRPr="00065C8F">
        <w:t xml:space="preserve">. </w:t>
      </w:r>
      <w:r w:rsidR="009E6C3D" w:rsidRPr="00065C8F">
        <w:t xml:space="preserve">One could hold that while only persons will be raised from the dead, the whole of creation </w:t>
      </w:r>
      <w:r w:rsidR="006761E1">
        <w:t>wi</w:t>
      </w:r>
      <w:r w:rsidR="00624681">
        <w:t>ll</w:t>
      </w:r>
      <w:r w:rsidR="009E6C3D" w:rsidRPr="00065C8F">
        <w:t xml:space="preserve"> be renewed. </w:t>
      </w:r>
      <w:r w:rsidR="00BF7E1A" w:rsidRPr="00065C8F">
        <w:t xml:space="preserve">This distinction </w:t>
      </w:r>
      <w:r w:rsidR="009E6C3D" w:rsidRPr="00065C8F">
        <w:t>has</w:t>
      </w:r>
      <w:r w:rsidR="00BF7E1A" w:rsidRPr="00065C8F">
        <w:t xml:space="preserve"> </w:t>
      </w:r>
      <w:r w:rsidR="00D10496">
        <w:t>a</w:t>
      </w:r>
      <w:r w:rsidR="00D10496" w:rsidRPr="00065C8F">
        <w:t xml:space="preserve"> </w:t>
      </w:r>
      <w:r w:rsidR="00624681">
        <w:t>b</w:t>
      </w:r>
      <w:r w:rsidR="00BF7E1A" w:rsidRPr="00065C8F">
        <w:t xml:space="preserve">iblical </w:t>
      </w:r>
      <w:r w:rsidR="00D10496">
        <w:t>basis</w:t>
      </w:r>
      <w:r w:rsidR="00BF7E1A" w:rsidRPr="00065C8F">
        <w:t>.</w:t>
      </w:r>
      <w:r w:rsidR="00D6573A" w:rsidRPr="00065C8F">
        <w:t xml:space="preserve"> Paul states that humans will be resurrected (</w:t>
      </w:r>
      <w:r w:rsidR="00D10496">
        <w:t xml:space="preserve">1 </w:t>
      </w:r>
      <w:r w:rsidR="000E16F7">
        <w:t>Cor.</w:t>
      </w:r>
      <w:r w:rsidR="009B5BB6">
        <w:t xml:space="preserve"> </w:t>
      </w:r>
      <w:r w:rsidR="00D6573A" w:rsidRPr="00065C8F">
        <w:t xml:space="preserve">15), </w:t>
      </w:r>
      <w:r w:rsidR="00BF7E1A" w:rsidRPr="00065C8F">
        <w:t>b</w:t>
      </w:r>
      <w:r w:rsidR="00D6573A" w:rsidRPr="00065C8F">
        <w:t xml:space="preserve">ut there is no explicit mention of resurrection in </w:t>
      </w:r>
      <w:r w:rsidR="000E16F7">
        <w:t>Rom.</w:t>
      </w:r>
      <w:r w:rsidR="00D6573A" w:rsidRPr="00065C8F">
        <w:t xml:space="preserve"> 8.</w:t>
      </w:r>
      <w:r w:rsidR="00BF7E1A" w:rsidRPr="00065C8F">
        <w:t xml:space="preserve"> Byrne </w:t>
      </w:r>
      <w:r w:rsidR="00C36043" w:rsidRPr="00065C8F">
        <w:t xml:space="preserve">suggests that Paul might </w:t>
      </w:r>
      <w:r w:rsidR="00420038">
        <w:t>not have used</w:t>
      </w:r>
      <w:r w:rsidR="00420038" w:rsidRPr="00065C8F">
        <w:t xml:space="preserve"> </w:t>
      </w:r>
      <w:r w:rsidR="00526079" w:rsidRPr="00065C8F">
        <w:t xml:space="preserve">resurrection language in </w:t>
      </w:r>
      <w:r w:rsidR="000E16F7">
        <w:t>Rom.</w:t>
      </w:r>
      <w:r w:rsidR="00526079" w:rsidRPr="00065C8F">
        <w:t xml:space="preserve"> 8 </w:t>
      </w:r>
      <w:r w:rsidR="003B33DF" w:rsidRPr="00065C8F">
        <w:t xml:space="preserve">to </w:t>
      </w:r>
      <w:r w:rsidR="003E7CBA" w:rsidRPr="00065C8F">
        <w:t xml:space="preserve">avoid the implication that </w:t>
      </w:r>
      <w:r w:rsidR="0046306C" w:rsidRPr="00065C8F">
        <w:t xml:space="preserve">creation is heading towards </w:t>
      </w:r>
      <w:r w:rsidR="00CC6B1F" w:rsidRPr="00065C8F">
        <w:t xml:space="preserve">destruction and rebirth. </w:t>
      </w:r>
      <w:r w:rsidR="00BE5D00" w:rsidRPr="00065C8F">
        <w:t>Byrne</w:t>
      </w:r>
      <w:r w:rsidR="00C70DE3" w:rsidRPr="00065C8F">
        <w:t xml:space="preserve"> </w:t>
      </w:r>
      <w:r w:rsidR="000D76CC">
        <w:t>posit</w:t>
      </w:r>
      <w:r w:rsidR="003C4594">
        <w:t>s</w:t>
      </w:r>
      <w:r w:rsidR="00C70DE3" w:rsidRPr="00065C8F">
        <w:t xml:space="preserve"> that </w:t>
      </w:r>
      <w:r w:rsidR="003772FE" w:rsidRPr="00065C8F">
        <w:t xml:space="preserve">the material universe is </w:t>
      </w:r>
      <w:r w:rsidR="00F70F30" w:rsidRPr="00065C8F">
        <w:t xml:space="preserve">heading for a transformation </w:t>
      </w:r>
      <w:r w:rsidR="00CC6B1F" w:rsidRPr="00065C8F">
        <w:t>into the age of salvation rather than dying (or being destroyed) and being raised.</w:t>
      </w:r>
      <w:r w:rsidR="00732348" w:rsidRPr="008714F7">
        <w:rPr>
          <w:rStyle w:val="Fotnotereferanse"/>
        </w:rPr>
        <w:footnoteReference w:id="75"/>
      </w:r>
      <w:r w:rsidR="00CC6B1F" w:rsidRPr="00065C8F">
        <w:t xml:space="preserve"> </w:t>
      </w:r>
      <w:r w:rsidR="006D7725" w:rsidRPr="00065C8F">
        <w:t>P</w:t>
      </w:r>
      <w:r w:rsidR="00EA767F" w:rsidRPr="00065C8F">
        <w:t xml:space="preserve">hysicist and theologian </w:t>
      </w:r>
      <w:r w:rsidR="004A4F43" w:rsidRPr="00065C8F">
        <w:t>John Polkinghorne</w:t>
      </w:r>
      <w:r w:rsidR="006D7725" w:rsidRPr="00065C8F">
        <w:t xml:space="preserve"> </w:t>
      </w:r>
      <w:r w:rsidR="004D67D7" w:rsidRPr="00065C8F">
        <w:t xml:space="preserve">develops </w:t>
      </w:r>
      <w:r w:rsidR="006D7725" w:rsidRPr="00065C8F">
        <w:t xml:space="preserve">this </w:t>
      </w:r>
      <w:r w:rsidR="00E451B2" w:rsidRPr="00065C8F">
        <w:t>view</w:t>
      </w:r>
      <w:r w:rsidR="004D67D7" w:rsidRPr="00065C8F">
        <w:t xml:space="preserve"> more </w:t>
      </w:r>
      <w:r w:rsidR="00954DAB" w:rsidRPr="00065C8F">
        <w:t>systematic</w:t>
      </w:r>
      <w:r w:rsidR="00420038">
        <w:t>ally</w:t>
      </w:r>
      <w:r w:rsidR="00954DAB" w:rsidRPr="00065C8F">
        <w:t xml:space="preserve"> and philosophical</w:t>
      </w:r>
      <w:r w:rsidR="00420038">
        <w:t>ly</w:t>
      </w:r>
      <w:r w:rsidR="000D76CC">
        <w:t>,</w:t>
      </w:r>
      <w:r w:rsidR="000C44C0" w:rsidRPr="00065C8F">
        <w:t xml:space="preserve"> </w:t>
      </w:r>
      <w:r w:rsidR="004A4F43" w:rsidRPr="00065C8F">
        <w:t>argu</w:t>
      </w:r>
      <w:r w:rsidR="000D76CC">
        <w:t>ing</w:t>
      </w:r>
      <w:r w:rsidR="004A4F43" w:rsidRPr="00065C8F">
        <w:t xml:space="preserve"> that </w:t>
      </w:r>
      <w:r w:rsidR="006A30AE" w:rsidRPr="00065C8F">
        <w:t xml:space="preserve">the new creation is not God’s second attempt </w:t>
      </w:r>
      <w:r w:rsidR="00ED40C9" w:rsidRPr="00065C8F">
        <w:t>at</w:t>
      </w:r>
      <w:r w:rsidR="00934418" w:rsidRPr="00065C8F">
        <w:t xml:space="preserve"> creati</w:t>
      </w:r>
      <w:r w:rsidR="00624681">
        <w:t>o</w:t>
      </w:r>
      <w:r w:rsidR="00ED40C9" w:rsidRPr="00065C8F">
        <w:t>n</w:t>
      </w:r>
      <w:r w:rsidR="00934418" w:rsidRPr="00065C8F">
        <w:t xml:space="preserve">. </w:t>
      </w:r>
      <w:r w:rsidR="008B6A55">
        <w:t>As stated earlier, i</w:t>
      </w:r>
      <w:r w:rsidR="00934418" w:rsidRPr="00065C8F">
        <w:t xml:space="preserve">t is not a new </w:t>
      </w:r>
      <w:r w:rsidR="00E15A88" w:rsidRPr="00065C8F">
        <w:rPr>
          <w:i/>
          <w:iCs/>
        </w:rPr>
        <w:t>creation</w:t>
      </w:r>
      <w:r w:rsidR="00934418" w:rsidRPr="00065C8F">
        <w:rPr>
          <w:i/>
          <w:iCs/>
        </w:rPr>
        <w:t xml:space="preserve"> ex nihilo</w:t>
      </w:r>
      <w:r w:rsidR="00E15A88" w:rsidRPr="00065C8F">
        <w:t xml:space="preserve"> but</w:t>
      </w:r>
      <w:r w:rsidR="00934418" w:rsidRPr="00065C8F">
        <w:t xml:space="preserve"> a </w:t>
      </w:r>
      <w:r w:rsidR="00E15A88" w:rsidRPr="00065C8F">
        <w:rPr>
          <w:i/>
          <w:iCs/>
        </w:rPr>
        <w:t>creatio</w:t>
      </w:r>
      <w:r w:rsidR="00934418" w:rsidRPr="00065C8F">
        <w:t xml:space="preserve"> </w:t>
      </w:r>
      <w:r w:rsidR="00934418" w:rsidRPr="00065C8F">
        <w:rPr>
          <w:i/>
          <w:iCs/>
        </w:rPr>
        <w:t xml:space="preserve">ex </w:t>
      </w:r>
      <w:proofErr w:type="spellStart"/>
      <w:r w:rsidR="00934418" w:rsidRPr="00065C8F">
        <w:rPr>
          <w:i/>
          <w:iCs/>
        </w:rPr>
        <w:t>vetere</w:t>
      </w:r>
      <w:proofErr w:type="spellEnd"/>
      <w:r w:rsidR="0000431B" w:rsidRPr="00065C8F">
        <w:t>.</w:t>
      </w:r>
      <w:r w:rsidR="00816882" w:rsidRPr="008714F7">
        <w:rPr>
          <w:rStyle w:val="Fotnotereferanse"/>
        </w:rPr>
        <w:footnoteReference w:id="76"/>
      </w:r>
      <w:r w:rsidR="00735E38" w:rsidRPr="00065C8F">
        <w:t xml:space="preserve"> That is, God will not raise or renew the individual bird and lily but</w:t>
      </w:r>
      <w:r w:rsidR="00420038">
        <w:t>,</w:t>
      </w:r>
      <w:r w:rsidR="00735E38" w:rsidRPr="00065C8F">
        <w:t xml:space="preserve"> at a certain time in the history of the universe</w:t>
      </w:r>
      <w:r w:rsidR="00624681">
        <w:t>,</w:t>
      </w:r>
      <w:r w:rsidR="00735E38" w:rsidRPr="00065C8F">
        <w:t xml:space="preserve"> </w:t>
      </w:r>
      <w:r w:rsidR="000D76CC">
        <w:t xml:space="preserve">will </w:t>
      </w:r>
      <w:r w:rsidR="00735E38" w:rsidRPr="00065C8F">
        <w:t>bring forth an eschatological renewal of creation.</w:t>
      </w:r>
      <w:r w:rsidR="00EA767F" w:rsidRPr="00065C8F">
        <w:t xml:space="preserve"> </w:t>
      </w:r>
      <w:r w:rsidR="00356ABC" w:rsidRPr="00065C8F">
        <w:t>The continuity</w:t>
      </w:r>
      <w:r w:rsidR="0035103B" w:rsidRPr="00065C8F">
        <w:t xml:space="preserve">, then, will not be between individual earthly birds and heavenly birds, </w:t>
      </w:r>
      <w:r w:rsidR="00C33AAA" w:rsidRPr="00065C8F">
        <w:t xml:space="preserve">and perhaps not </w:t>
      </w:r>
      <w:r w:rsidR="00420038">
        <w:t>at a</w:t>
      </w:r>
      <w:r w:rsidR="00146C08" w:rsidRPr="00065C8F">
        <w:t xml:space="preserve"> group</w:t>
      </w:r>
      <w:r w:rsidR="00624681">
        <w:t xml:space="preserve"> </w:t>
      </w:r>
      <w:r w:rsidR="00146C08" w:rsidRPr="00065C8F">
        <w:t>level either</w:t>
      </w:r>
      <w:r w:rsidR="001B2063">
        <w:t>, as</w:t>
      </w:r>
      <w:r w:rsidR="00146C08" w:rsidRPr="00065C8F">
        <w:t xml:space="preserve"> </w:t>
      </w:r>
      <w:r w:rsidR="005E450A" w:rsidRPr="00065C8F">
        <w:t xml:space="preserve">species </w:t>
      </w:r>
      <w:r w:rsidR="00281C25" w:rsidRPr="00065C8F">
        <w:t xml:space="preserve">could be quite different in the future </w:t>
      </w:r>
      <w:r w:rsidR="00420038">
        <w:t>from</w:t>
      </w:r>
      <w:r w:rsidR="00281C25" w:rsidRPr="00065C8F">
        <w:t xml:space="preserve"> what the</w:t>
      </w:r>
      <w:r w:rsidR="008B6A55">
        <w:t>y</w:t>
      </w:r>
      <w:r w:rsidR="00281C25" w:rsidRPr="00065C8F">
        <w:t xml:space="preserve"> </w:t>
      </w:r>
      <w:r w:rsidR="008B6A55">
        <w:t>ar</w:t>
      </w:r>
      <w:r w:rsidR="00281C25" w:rsidRPr="00065C8F">
        <w:t xml:space="preserve">e today. </w:t>
      </w:r>
      <w:r w:rsidR="00EC5DA2" w:rsidRPr="00065C8F">
        <w:t xml:space="preserve">The continuity </w:t>
      </w:r>
      <w:r w:rsidR="00D20BA4">
        <w:t xml:space="preserve">will </w:t>
      </w:r>
      <w:r w:rsidR="00EC5DA2" w:rsidRPr="00065C8F">
        <w:t xml:space="preserve">hold </w:t>
      </w:r>
      <w:r w:rsidR="00420038">
        <w:t>at</w:t>
      </w:r>
      <w:r w:rsidR="00E00730" w:rsidRPr="00065C8F">
        <w:t xml:space="preserve"> a future macro level</w:t>
      </w:r>
      <w:r w:rsidR="00624681">
        <w:t>,</w:t>
      </w:r>
      <w:r w:rsidR="000B36D9" w:rsidRPr="00065C8F">
        <w:t xml:space="preserve"> </w:t>
      </w:r>
      <w:r w:rsidR="007A6D79" w:rsidRPr="00065C8F">
        <w:t>as God</w:t>
      </w:r>
      <w:r w:rsidR="00D904CD" w:rsidRPr="00065C8F">
        <w:t>’s</w:t>
      </w:r>
      <w:r w:rsidR="007A6D79" w:rsidRPr="00065C8F">
        <w:t xml:space="preserve"> </w:t>
      </w:r>
      <w:r w:rsidR="00D904CD" w:rsidRPr="00065C8F">
        <w:t xml:space="preserve">new creation </w:t>
      </w:r>
      <w:r w:rsidR="000D76CC">
        <w:t>will be</w:t>
      </w:r>
      <w:r w:rsidR="000D76CC" w:rsidRPr="00065C8F">
        <w:t xml:space="preserve"> </w:t>
      </w:r>
      <w:r w:rsidR="00511B53" w:rsidRPr="00065C8F">
        <w:t>a transformation</w:t>
      </w:r>
      <w:r w:rsidR="00D904CD" w:rsidRPr="00065C8F">
        <w:t xml:space="preserve"> of </w:t>
      </w:r>
      <w:r w:rsidR="00575B34" w:rsidRPr="00065C8F">
        <w:t xml:space="preserve">a future state of </w:t>
      </w:r>
      <w:r w:rsidR="00511B53" w:rsidRPr="00065C8F">
        <w:t>the universe</w:t>
      </w:r>
      <w:r w:rsidR="00A71FCC" w:rsidRPr="00065C8F">
        <w:t>.</w:t>
      </w:r>
      <w:r w:rsidR="009E5723" w:rsidRPr="008714F7">
        <w:rPr>
          <w:rStyle w:val="Fotnotereferanse"/>
        </w:rPr>
        <w:footnoteReference w:id="77"/>
      </w:r>
      <w:r w:rsidR="00A71FCC" w:rsidRPr="00065C8F">
        <w:t xml:space="preserve"> </w:t>
      </w:r>
      <w:r w:rsidR="001718BF" w:rsidRPr="00065C8F">
        <w:t xml:space="preserve">If the continuity </w:t>
      </w:r>
      <w:r w:rsidR="000D76CC">
        <w:t xml:space="preserve">will </w:t>
      </w:r>
      <w:r w:rsidR="001718BF" w:rsidRPr="00065C8F">
        <w:t xml:space="preserve">hold </w:t>
      </w:r>
      <w:r w:rsidR="00D20BA4">
        <w:t>at</w:t>
      </w:r>
      <w:r w:rsidR="001718BF" w:rsidRPr="00065C8F">
        <w:t xml:space="preserve"> </w:t>
      </w:r>
      <w:r w:rsidR="00D20BA4">
        <w:t>the</w:t>
      </w:r>
      <w:r w:rsidR="001718BF" w:rsidRPr="00065C8F">
        <w:t xml:space="preserve"> macro level, the ecotheological argument will not be as </w:t>
      </w:r>
      <w:r w:rsidR="001D45DD" w:rsidRPr="00065C8F">
        <w:t>strong</w:t>
      </w:r>
      <w:r w:rsidR="001718BF" w:rsidRPr="00065C8F">
        <w:t xml:space="preserve"> as the view that God </w:t>
      </w:r>
      <w:r w:rsidR="00941400">
        <w:t xml:space="preserve">will </w:t>
      </w:r>
      <w:r w:rsidR="001718BF" w:rsidRPr="00065C8F">
        <w:t xml:space="preserve">restore every created thing, as in Moltmann and Barth, </w:t>
      </w:r>
      <w:r w:rsidR="00D22BD2" w:rsidRPr="00065C8F">
        <w:t xml:space="preserve">or </w:t>
      </w:r>
      <w:r w:rsidR="00941400">
        <w:t xml:space="preserve">will </w:t>
      </w:r>
      <w:r w:rsidR="00862840" w:rsidRPr="00065C8F">
        <w:t xml:space="preserve">restore some individuals and some </w:t>
      </w:r>
      <w:r w:rsidR="00D20BA4">
        <w:t>speci</w:t>
      </w:r>
      <w:r w:rsidR="00862840" w:rsidRPr="00065C8F">
        <w:t>es</w:t>
      </w:r>
      <w:r w:rsidR="001718BF" w:rsidRPr="00065C8F">
        <w:t xml:space="preserve">. Continuity </w:t>
      </w:r>
      <w:r w:rsidR="00D20BA4">
        <w:t>at</w:t>
      </w:r>
      <w:r w:rsidR="001718BF" w:rsidRPr="00065C8F">
        <w:t xml:space="preserve"> the macro level give</w:t>
      </w:r>
      <w:r w:rsidR="00941400">
        <w:t>s</w:t>
      </w:r>
      <w:r w:rsidR="001718BF" w:rsidRPr="00065C8F">
        <w:t xml:space="preserve"> </w:t>
      </w:r>
      <w:r w:rsidR="00B5368B">
        <w:t xml:space="preserve">a </w:t>
      </w:r>
      <w:r w:rsidR="001718BF" w:rsidRPr="00065C8F">
        <w:t>reason to care for the ecosystem</w:t>
      </w:r>
      <w:r w:rsidR="00941400">
        <w:t>, which</w:t>
      </w:r>
      <w:r w:rsidR="001718BF" w:rsidRPr="00065C8F">
        <w:t xml:space="preserve"> might trickle down to reasons to care for </w:t>
      </w:r>
      <w:r w:rsidR="000B59EB" w:rsidRPr="00065C8F">
        <w:t xml:space="preserve">groups and </w:t>
      </w:r>
      <w:r w:rsidR="001718BF" w:rsidRPr="00065C8F">
        <w:t xml:space="preserve">individual parts, but </w:t>
      </w:r>
      <w:r w:rsidR="00953183" w:rsidRPr="00065C8F">
        <w:t xml:space="preserve">these reasons </w:t>
      </w:r>
      <w:r w:rsidR="001718BF" w:rsidRPr="00065C8F">
        <w:t xml:space="preserve">will not be </w:t>
      </w:r>
      <w:r w:rsidR="00870F5F">
        <w:t>as</w:t>
      </w:r>
      <w:r w:rsidR="00B5368B" w:rsidRPr="00065C8F">
        <w:t xml:space="preserve"> </w:t>
      </w:r>
      <w:r w:rsidR="001718BF" w:rsidRPr="00065C8F">
        <w:t>strong</w:t>
      </w:r>
      <w:r w:rsidR="00732848" w:rsidRPr="00065C8F">
        <w:t xml:space="preserve"> </w:t>
      </w:r>
      <w:r w:rsidR="00E437F9">
        <w:t>as reasons provided by individual or group continuity</w:t>
      </w:r>
      <w:r w:rsidR="00F51F88" w:rsidRPr="00065C8F">
        <w:t>.</w:t>
      </w:r>
      <w:r w:rsidR="00763F26" w:rsidRPr="00065C8F">
        <w:t xml:space="preserve"> </w:t>
      </w:r>
      <w:r w:rsidR="00F51F88" w:rsidRPr="00065C8F">
        <w:t>Not only is there</w:t>
      </w:r>
      <w:r w:rsidR="00732848" w:rsidRPr="00065C8F">
        <w:t xml:space="preserve"> a vast distance </w:t>
      </w:r>
      <w:r w:rsidR="00F51F88" w:rsidRPr="00065C8F">
        <w:t xml:space="preserve">between </w:t>
      </w:r>
      <w:r w:rsidR="00732848" w:rsidRPr="00065C8F">
        <w:t xml:space="preserve">the macro level </w:t>
      </w:r>
      <w:r w:rsidR="00F51F88" w:rsidRPr="00065C8F">
        <w:t xml:space="preserve">and </w:t>
      </w:r>
      <w:r w:rsidR="00351E2A" w:rsidRPr="00065C8F">
        <w:t>individua</w:t>
      </w:r>
      <w:r w:rsidR="00B21200" w:rsidRPr="00065C8F">
        <w:t>l</w:t>
      </w:r>
      <w:r w:rsidR="00B25E16" w:rsidRPr="00065C8F">
        <w:t xml:space="preserve"> created things</w:t>
      </w:r>
      <w:r w:rsidR="005861EA" w:rsidRPr="00065C8F">
        <w:t xml:space="preserve">, </w:t>
      </w:r>
      <w:r w:rsidR="001B2063">
        <w:t>which makes</w:t>
      </w:r>
      <w:r w:rsidR="00B25E16" w:rsidRPr="00065C8F">
        <w:t xml:space="preserve"> </w:t>
      </w:r>
      <w:r w:rsidR="004C2F0C" w:rsidRPr="00065C8F">
        <w:t>i</w:t>
      </w:r>
      <w:r w:rsidR="00B21200" w:rsidRPr="00065C8F">
        <w:t xml:space="preserve">t </w:t>
      </w:r>
      <w:r w:rsidR="004518E3" w:rsidRPr="00065C8F">
        <w:t xml:space="preserve">possible to care for the whole </w:t>
      </w:r>
      <w:r w:rsidR="001B2063">
        <w:t>but</w:t>
      </w:r>
      <w:r w:rsidR="001B2063" w:rsidRPr="00065C8F">
        <w:t xml:space="preserve"> </w:t>
      </w:r>
      <w:r w:rsidR="004518E3" w:rsidRPr="00065C8F">
        <w:t>still neglect some parts</w:t>
      </w:r>
      <w:r w:rsidR="00B25E16" w:rsidRPr="00065C8F">
        <w:t xml:space="preserve">, </w:t>
      </w:r>
      <w:r w:rsidR="00D857AF" w:rsidRPr="00065C8F">
        <w:t>but t</w:t>
      </w:r>
      <w:r w:rsidR="00F5317B">
        <w:t>here</w:t>
      </w:r>
      <w:r w:rsidR="00B25E16" w:rsidRPr="00065C8F">
        <w:t xml:space="preserve"> is also a vast historical distance </w:t>
      </w:r>
      <w:r w:rsidR="0025770C" w:rsidRPr="00065C8F">
        <w:t xml:space="preserve">between the present </w:t>
      </w:r>
      <w:r w:rsidR="00203D40" w:rsidRPr="00065C8F">
        <w:t xml:space="preserve">state </w:t>
      </w:r>
      <w:r w:rsidR="00E46438" w:rsidRPr="00065C8F">
        <w:t xml:space="preserve">and the future </w:t>
      </w:r>
      <w:r w:rsidR="00F5317B">
        <w:t xml:space="preserve">renewed </w:t>
      </w:r>
      <w:r w:rsidR="00E46438" w:rsidRPr="00065C8F">
        <w:t>state of the universe</w:t>
      </w:r>
      <w:r w:rsidR="004B026D" w:rsidRPr="00065C8F">
        <w:t xml:space="preserve">. However, </w:t>
      </w:r>
      <w:r w:rsidR="007A6680" w:rsidRPr="00065C8F">
        <w:t xml:space="preserve">also </w:t>
      </w:r>
      <w:r w:rsidR="00BA5176" w:rsidRPr="00065C8F">
        <w:t>on</w:t>
      </w:r>
      <w:r w:rsidR="007A6680" w:rsidRPr="00065C8F">
        <w:t xml:space="preserve"> this </w:t>
      </w:r>
      <w:r w:rsidR="00A81147" w:rsidRPr="00065C8F">
        <w:t>eschatolo</w:t>
      </w:r>
      <w:r w:rsidR="00BA5176" w:rsidRPr="00065C8F">
        <w:t>gical view</w:t>
      </w:r>
      <w:r w:rsidR="00624681">
        <w:t>,</w:t>
      </w:r>
      <w:r w:rsidR="00BA5176" w:rsidRPr="00065C8F">
        <w:t xml:space="preserve"> there is </w:t>
      </w:r>
      <w:r w:rsidR="00D857AF" w:rsidRPr="00065C8F">
        <w:t xml:space="preserve">some force to the idea that continuity warrants creation </w:t>
      </w:r>
      <w:r w:rsidR="00CC46E8" w:rsidRPr="00065C8F">
        <w:t>care</w:t>
      </w:r>
      <w:r w:rsidR="001B38C4" w:rsidRPr="00065C8F">
        <w:t>,</w:t>
      </w:r>
      <w:r w:rsidR="00CC46E8" w:rsidRPr="00065C8F">
        <w:t xml:space="preserve"> </w:t>
      </w:r>
      <w:r w:rsidR="001B38C4" w:rsidRPr="00065C8F">
        <w:t xml:space="preserve">as </w:t>
      </w:r>
      <w:r w:rsidR="00CC46E8" w:rsidRPr="00065C8F">
        <w:t>t</w:t>
      </w:r>
      <w:r w:rsidR="008E79BD" w:rsidRPr="00065C8F">
        <w:t xml:space="preserve">he future is contingent on our present </w:t>
      </w:r>
      <w:r w:rsidR="00B45BDF" w:rsidRPr="00065C8F">
        <w:t>imprint on history.</w:t>
      </w:r>
      <w:r w:rsidR="00D11B2C" w:rsidRPr="00065C8F">
        <w:t xml:space="preserve"> </w:t>
      </w:r>
      <w:r w:rsidR="00057EB6" w:rsidRPr="00065C8F">
        <w:t xml:space="preserve">While much human work will </w:t>
      </w:r>
      <w:r w:rsidR="000C08D6" w:rsidRPr="00065C8F">
        <w:t xml:space="preserve">disappear before the day of eschatological transformation, </w:t>
      </w:r>
      <w:r w:rsidR="000F39CE" w:rsidRPr="00065C8F">
        <w:t>much communal human work leaves</w:t>
      </w:r>
      <w:r w:rsidR="00624681">
        <w:t xml:space="preserve"> a</w:t>
      </w:r>
      <w:r w:rsidR="000F39CE" w:rsidRPr="00065C8F">
        <w:t xml:space="preserve"> permanent imprint on </w:t>
      </w:r>
      <w:r w:rsidR="005A343B">
        <w:t>our</w:t>
      </w:r>
      <w:r w:rsidR="000F39CE" w:rsidRPr="00065C8F">
        <w:t xml:space="preserve"> </w:t>
      </w:r>
      <w:r w:rsidR="00C4311D" w:rsidRPr="00065C8F">
        <w:t xml:space="preserve">social </w:t>
      </w:r>
      <w:r w:rsidR="000F39CE" w:rsidRPr="00065C8F">
        <w:t xml:space="preserve">and </w:t>
      </w:r>
      <w:r w:rsidR="00C4311D" w:rsidRPr="00065C8F">
        <w:t xml:space="preserve">natural </w:t>
      </w:r>
      <w:r w:rsidR="000F39CE" w:rsidRPr="00065C8F">
        <w:t>environment</w:t>
      </w:r>
      <w:r w:rsidR="005A343B">
        <w:t>s</w:t>
      </w:r>
      <w:r w:rsidR="000F39CE" w:rsidRPr="00065C8F">
        <w:t xml:space="preserve">. </w:t>
      </w:r>
      <w:r w:rsidR="005A343B">
        <w:t>In addition,</w:t>
      </w:r>
      <w:r w:rsidR="005A343B" w:rsidRPr="00065C8F">
        <w:t xml:space="preserve"> </w:t>
      </w:r>
      <w:r w:rsidR="006267BB" w:rsidRPr="00065C8F">
        <w:t xml:space="preserve">as generations stand on </w:t>
      </w:r>
      <w:r w:rsidR="00E43BD1">
        <w:t>one ano</w:t>
      </w:r>
      <w:r w:rsidR="006267BB" w:rsidRPr="00065C8F">
        <w:t>the</w:t>
      </w:r>
      <w:r w:rsidR="00E43BD1">
        <w:t>r’s</w:t>
      </w:r>
      <w:r w:rsidR="006267BB" w:rsidRPr="00065C8F">
        <w:t xml:space="preserve"> shoulders, </w:t>
      </w:r>
      <w:r w:rsidR="003F3914" w:rsidRPr="00065C8F">
        <w:t xml:space="preserve">the </w:t>
      </w:r>
      <w:r w:rsidR="00C4311D" w:rsidRPr="00065C8F">
        <w:t>imprints</w:t>
      </w:r>
      <w:r w:rsidR="003F3914" w:rsidRPr="00065C8F">
        <w:t xml:space="preserve"> </w:t>
      </w:r>
      <w:r w:rsidR="00C4311D" w:rsidRPr="00065C8F">
        <w:t>of</w:t>
      </w:r>
      <w:r w:rsidR="003F3914" w:rsidRPr="00065C8F">
        <w:t xml:space="preserve"> each generation build on previous ones</w:t>
      </w:r>
      <w:r w:rsidR="00CC5D49" w:rsidRPr="00065C8F">
        <w:t>.</w:t>
      </w:r>
      <w:r w:rsidR="003C3CC5" w:rsidRPr="00065C8F">
        <w:t xml:space="preserve"> </w:t>
      </w:r>
      <w:r w:rsidR="00056E6B" w:rsidRPr="00065C8F">
        <w:t>B</w:t>
      </w:r>
      <w:r w:rsidR="00420038">
        <w:t>ased on</w:t>
      </w:r>
      <w:r w:rsidR="00056E6B" w:rsidRPr="00065C8F">
        <w:t xml:space="preserve"> this line of thought, theologian </w:t>
      </w:r>
      <w:r w:rsidR="00814338" w:rsidRPr="00065C8F">
        <w:t xml:space="preserve">Miroslav </w:t>
      </w:r>
      <w:proofErr w:type="spellStart"/>
      <w:r w:rsidR="00814338" w:rsidRPr="00065C8F">
        <w:t>Volf</w:t>
      </w:r>
      <w:proofErr w:type="spellEnd"/>
      <w:r w:rsidR="00814338" w:rsidRPr="00065C8F">
        <w:t xml:space="preserve"> argue</w:t>
      </w:r>
      <w:r w:rsidR="00420038">
        <w:t>d</w:t>
      </w:r>
      <w:r w:rsidR="00814338" w:rsidRPr="00065C8F">
        <w:t xml:space="preserve"> that </w:t>
      </w:r>
      <w:r w:rsidR="00420038">
        <w:t>‘</w:t>
      </w:r>
      <w:r w:rsidR="00814338" w:rsidRPr="00065C8F">
        <w:t>noble human efforts will not be wasted</w:t>
      </w:r>
      <w:r w:rsidR="00420038">
        <w:t>’</w:t>
      </w:r>
      <w:r w:rsidR="001B072A" w:rsidRPr="008714F7">
        <w:rPr>
          <w:rStyle w:val="Fotnotereferanse"/>
        </w:rPr>
        <w:footnoteReference w:id="78"/>
      </w:r>
      <w:r w:rsidR="00814338" w:rsidRPr="00065C8F">
        <w:t xml:space="preserve"> but</w:t>
      </w:r>
      <w:r w:rsidR="005D20FB">
        <w:t xml:space="preserve"> </w:t>
      </w:r>
      <w:r w:rsidR="008E387C" w:rsidRPr="00065C8F">
        <w:t xml:space="preserve">integrated by divine action into the new </w:t>
      </w:r>
      <w:r w:rsidR="00AD3DC7" w:rsidRPr="00065C8F">
        <w:t>heaven</w:t>
      </w:r>
      <w:r w:rsidR="008E387C" w:rsidRPr="00065C8F">
        <w:t xml:space="preserve"> and earth</w:t>
      </w:r>
      <w:r w:rsidR="00480B50" w:rsidRPr="00065C8F">
        <w:t xml:space="preserve">. </w:t>
      </w:r>
      <w:r w:rsidR="00420038">
        <w:t>Thus</w:t>
      </w:r>
      <w:r w:rsidR="000A1890" w:rsidRPr="00065C8F">
        <w:t>, as our</w:t>
      </w:r>
      <w:r w:rsidR="008E4599" w:rsidRPr="00065C8F">
        <w:t xml:space="preserve"> </w:t>
      </w:r>
      <w:r w:rsidR="00480B50" w:rsidRPr="00065C8F">
        <w:t xml:space="preserve">actions </w:t>
      </w:r>
      <w:r w:rsidR="007D25B3" w:rsidRPr="00065C8F">
        <w:t xml:space="preserve">towards creation </w:t>
      </w:r>
      <w:r w:rsidR="000A1890" w:rsidRPr="00065C8F">
        <w:t>impact the future</w:t>
      </w:r>
      <w:r w:rsidR="005F5CD6" w:rsidRPr="00065C8F">
        <w:t xml:space="preserve"> of creation</w:t>
      </w:r>
      <w:r w:rsidR="000A1890" w:rsidRPr="00065C8F">
        <w:t xml:space="preserve">, </w:t>
      </w:r>
      <w:r w:rsidR="00517274" w:rsidRPr="00065C8F">
        <w:t>they</w:t>
      </w:r>
      <w:r w:rsidR="004C723E" w:rsidRPr="00065C8F">
        <w:t xml:space="preserve"> will in </w:t>
      </w:r>
      <w:r w:rsidR="00BC4058" w:rsidRPr="00065C8F">
        <w:t xml:space="preserve">their </w:t>
      </w:r>
      <w:r w:rsidR="004C723E" w:rsidRPr="00065C8F">
        <w:t xml:space="preserve">modest ways </w:t>
      </w:r>
      <w:r w:rsidR="003C3CC5" w:rsidRPr="00065C8F">
        <w:t>contribute to God’s new creation</w:t>
      </w:r>
      <w:r w:rsidR="00655056" w:rsidRPr="00065C8F">
        <w:t xml:space="preserve">, </w:t>
      </w:r>
      <w:r w:rsidR="007E3883">
        <w:t xml:space="preserve">which </w:t>
      </w:r>
      <w:r w:rsidR="00655056" w:rsidRPr="00065C8F">
        <w:t>mean</w:t>
      </w:r>
      <w:r w:rsidR="007E3883">
        <w:t>s</w:t>
      </w:r>
      <w:r w:rsidR="00655056" w:rsidRPr="00065C8F">
        <w:t xml:space="preserve"> that our actions towards creation </w:t>
      </w:r>
      <w:r w:rsidR="00517274" w:rsidRPr="00065C8F">
        <w:t xml:space="preserve">still </w:t>
      </w:r>
      <w:r w:rsidR="00655056" w:rsidRPr="00065C8F">
        <w:t>matter.</w:t>
      </w:r>
    </w:p>
    <w:p w14:paraId="78052C98" w14:textId="7AEADE13" w:rsidR="006D6622" w:rsidRPr="00065C8F" w:rsidRDefault="006D6622" w:rsidP="000A54A3">
      <w:pPr>
        <w:pStyle w:val="Overskrift1"/>
      </w:pPr>
      <w:r w:rsidRPr="00065C8F">
        <w:t>CONCLUSION</w:t>
      </w:r>
    </w:p>
    <w:p w14:paraId="02175E1E" w14:textId="0D1050B7" w:rsidR="00657982" w:rsidRPr="00065C8F" w:rsidRDefault="00C22B00" w:rsidP="000A54A3">
      <w:r w:rsidRPr="00065C8F">
        <w:t xml:space="preserve">Paul states that resurrection implies continuity between </w:t>
      </w:r>
      <w:r w:rsidR="007F650A">
        <w:t>our</w:t>
      </w:r>
      <w:r w:rsidRPr="00065C8F">
        <w:t xml:space="preserve"> earthly body and </w:t>
      </w:r>
      <w:r w:rsidR="007F650A">
        <w:t>our</w:t>
      </w:r>
      <w:r w:rsidRPr="00065C8F">
        <w:t xml:space="preserve"> heavenly body. This continuity gives</w:t>
      </w:r>
      <w:r w:rsidR="00624681">
        <w:t xml:space="preserve"> </w:t>
      </w:r>
      <w:r w:rsidR="000D1C63">
        <w:t>us</w:t>
      </w:r>
      <w:r w:rsidR="00D5690C">
        <w:t xml:space="preserve"> </w:t>
      </w:r>
      <w:r w:rsidRPr="00065C8F">
        <w:t>reason to take care of oursel</w:t>
      </w:r>
      <w:r w:rsidR="000D1C63">
        <w:t>ves</w:t>
      </w:r>
      <w:r w:rsidRPr="00065C8F">
        <w:t xml:space="preserve"> and our bod</w:t>
      </w:r>
      <w:r w:rsidR="000D1C63">
        <w:t>ies</w:t>
      </w:r>
      <w:r w:rsidRPr="00065C8F">
        <w:t xml:space="preserve">. </w:t>
      </w:r>
      <w:r w:rsidR="00990B10" w:rsidRPr="00065C8F">
        <w:t>I</w:t>
      </w:r>
      <w:r w:rsidR="000D1C63">
        <w:t>n this paper, I</w:t>
      </w:r>
      <w:r w:rsidR="00990B10" w:rsidRPr="00065C8F">
        <w:t xml:space="preserve"> argued that t</w:t>
      </w:r>
      <w:r w:rsidRPr="00065C8F">
        <w:t xml:space="preserve">he same continuity between this world and the world to come gives </w:t>
      </w:r>
      <w:r w:rsidR="00D67B9F" w:rsidRPr="00065C8F">
        <w:t xml:space="preserve">us </w:t>
      </w:r>
      <w:r w:rsidR="00657982" w:rsidRPr="00065C8F">
        <w:t xml:space="preserve">a </w:t>
      </w:r>
      <w:r w:rsidRPr="00065C8F">
        <w:t>reason to take care of nature.</w:t>
      </w:r>
      <w:r w:rsidR="008602B5" w:rsidRPr="00065C8F">
        <w:t xml:space="preserve"> </w:t>
      </w:r>
      <w:r w:rsidR="007F650A">
        <w:t>Although</w:t>
      </w:r>
      <w:r w:rsidR="007F650A" w:rsidRPr="00065C8F">
        <w:t xml:space="preserve"> </w:t>
      </w:r>
      <w:r w:rsidR="0025678B" w:rsidRPr="00065C8F">
        <w:t>many good theological arguments for creation care</w:t>
      </w:r>
      <w:r w:rsidR="007F650A">
        <w:t xml:space="preserve"> have been formulate</w:t>
      </w:r>
      <w:r w:rsidR="00624681">
        <w:t>d</w:t>
      </w:r>
      <w:r w:rsidR="0025678B" w:rsidRPr="00065C8F">
        <w:t xml:space="preserve">, </w:t>
      </w:r>
      <w:r w:rsidR="00490CEA" w:rsidRPr="00065C8F">
        <w:t xml:space="preserve">a strength of the argument presented here is its Christological underpinning. </w:t>
      </w:r>
      <w:r w:rsidR="00967473" w:rsidRPr="00065C8F">
        <w:t xml:space="preserve">By focusing specifically on resurrection as a basis for environmental </w:t>
      </w:r>
      <w:r w:rsidR="004A2ED4" w:rsidRPr="00065C8F">
        <w:t>care</w:t>
      </w:r>
      <w:r w:rsidR="00967473" w:rsidRPr="00065C8F">
        <w:t>,</w:t>
      </w:r>
      <w:r w:rsidR="004A2ED4" w:rsidRPr="00065C8F">
        <w:t xml:space="preserve"> I grounded environmental care at the </w:t>
      </w:r>
      <w:r w:rsidR="00064BE9" w:rsidRPr="00065C8F">
        <w:t>centr</w:t>
      </w:r>
      <w:r w:rsidR="00624681">
        <w:t>e</w:t>
      </w:r>
      <w:r w:rsidR="004A2ED4" w:rsidRPr="00065C8F">
        <w:t xml:space="preserve"> of </w:t>
      </w:r>
      <w:r w:rsidR="00714183" w:rsidRPr="00065C8F">
        <w:t>evangelical theology,</w:t>
      </w:r>
      <w:r w:rsidR="00064BE9" w:rsidRPr="00065C8F">
        <w:t xml:space="preserve"> showing that ecotheology can fit well i</w:t>
      </w:r>
      <w:r w:rsidR="00A4756C">
        <w:t>n</w:t>
      </w:r>
      <w:r w:rsidR="00064BE9" w:rsidRPr="00065C8F">
        <w:t>t</w:t>
      </w:r>
      <w:r w:rsidR="00A4756C">
        <w:t>o</w:t>
      </w:r>
      <w:r w:rsidR="00064BE9" w:rsidRPr="00065C8F">
        <w:t xml:space="preserve"> evangelical theology. </w:t>
      </w:r>
      <w:r w:rsidR="00B976CC" w:rsidRPr="00065C8F">
        <w:t>M</w:t>
      </w:r>
      <w:r w:rsidR="00064BE9" w:rsidRPr="00065C8F">
        <w:t xml:space="preserve">oreover, </w:t>
      </w:r>
      <w:r w:rsidR="00973829" w:rsidRPr="00065C8F">
        <w:t xml:space="preserve">I argued that </w:t>
      </w:r>
      <w:r w:rsidR="00205578" w:rsidRPr="00065C8F">
        <w:t xml:space="preserve">grounding creation care in the resurrection has an advantage over grounding it in </w:t>
      </w:r>
      <w:r w:rsidR="00094143" w:rsidRPr="00065C8F">
        <w:t>eschatology and cosmic salvation</w:t>
      </w:r>
      <w:r w:rsidR="00703A03">
        <w:t>, as while</w:t>
      </w:r>
      <w:r w:rsidR="00094143" w:rsidRPr="00065C8F">
        <w:t xml:space="preserve"> </w:t>
      </w:r>
      <w:r w:rsidR="000E16F7">
        <w:t>Rom.</w:t>
      </w:r>
      <w:r w:rsidR="006728F7" w:rsidRPr="00065C8F">
        <w:t xml:space="preserve"> 8 provide</w:t>
      </w:r>
      <w:r w:rsidR="0005690C" w:rsidRPr="00065C8F">
        <w:t>s</w:t>
      </w:r>
      <w:r w:rsidR="006728F7" w:rsidRPr="00065C8F">
        <w:t xml:space="preserve"> </w:t>
      </w:r>
      <w:r w:rsidR="00684CE2" w:rsidRPr="00065C8F">
        <w:t>hope for nature</w:t>
      </w:r>
      <w:r w:rsidR="00120DD7" w:rsidRPr="00065C8F">
        <w:t xml:space="preserve"> through the work of God</w:t>
      </w:r>
      <w:r w:rsidR="00684CE2" w:rsidRPr="00065C8F">
        <w:t xml:space="preserve">, when </w:t>
      </w:r>
      <w:r w:rsidR="00420038">
        <w:t xml:space="preserve">it is </w:t>
      </w:r>
      <w:r w:rsidR="00684CE2" w:rsidRPr="00065C8F">
        <w:t xml:space="preserve">read </w:t>
      </w:r>
      <w:proofErr w:type="gramStart"/>
      <w:r w:rsidR="00684CE2" w:rsidRPr="00065C8F">
        <w:t>in light of</w:t>
      </w:r>
      <w:proofErr w:type="gramEnd"/>
      <w:r w:rsidR="00684CE2" w:rsidRPr="00065C8F">
        <w:t xml:space="preserve"> 1 </w:t>
      </w:r>
      <w:r w:rsidR="000E16F7">
        <w:t>Cor.</w:t>
      </w:r>
      <w:r w:rsidR="00684CE2" w:rsidRPr="00065C8F">
        <w:t xml:space="preserve">15, </w:t>
      </w:r>
      <w:r w:rsidR="00703A03">
        <w:t>it shows</w:t>
      </w:r>
      <w:r w:rsidR="00C3239F" w:rsidRPr="00065C8F">
        <w:t xml:space="preserve"> why the hope of creation </w:t>
      </w:r>
      <w:r w:rsidR="00120DD7" w:rsidRPr="00065C8F">
        <w:t>provides normative implications for human creation care.</w:t>
      </w:r>
      <w:r w:rsidR="006003B2" w:rsidRPr="00065C8F">
        <w:t xml:space="preserve"> </w:t>
      </w:r>
      <w:r w:rsidR="00420038">
        <w:t>Final</w:t>
      </w:r>
      <w:r w:rsidR="00420038" w:rsidRPr="00065C8F">
        <w:t>ly</w:t>
      </w:r>
      <w:r w:rsidR="00312034" w:rsidRPr="00065C8F">
        <w:t xml:space="preserve">, </w:t>
      </w:r>
      <w:r w:rsidR="00D02275" w:rsidRPr="00065C8F">
        <w:t xml:space="preserve">by considering some possible objections to </w:t>
      </w:r>
      <w:r w:rsidR="00A4756C">
        <w:t>my</w:t>
      </w:r>
      <w:r w:rsidR="00A4756C" w:rsidRPr="00065C8F">
        <w:t xml:space="preserve"> </w:t>
      </w:r>
      <w:r w:rsidR="00D02275" w:rsidRPr="00065C8F">
        <w:t xml:space="preserve">argument, </w:t>
      </w:r>
      <w:r w:rsidR="00312034" w:rsidRPr="00065C8F">
        <w:t>I show</w:t>
      </w:r>
      <w:r w:rsidR="00A4756C">
        <w:t>ed</w:t>
      </w:r>
      <w:r w:rsidR="00312034" w:rsidRPr="00065C8F">
        <w:t xml:space="preserve"> how </w:t>
      </w:r>
      <w:r w:rsidR="00A4756C">
        <w:t>my</w:t>
      </w:r>
      <w:r w:rsidR="00A4756C" w:rsidRPr="00065C8F">
        <w:t xml:space="preserve"> </w:t>
      </w:r>
      <w:r w:rsidR="00312034" w:rsidRPr="00065C8F">
        <w:t xml:space="preserve">argument fits </w:t>
      </w:r>
      <w:r w:rsidR="00A4756C">
        <w:t>into</w:t>
      </w:r>
      <w:r w:rsidR="00312034" w:rsidRPr="00065C8F">
        <w:t xml:space="preserve"> </w:t>
      </w:r>
      <w:r w:rsidR="00D02275" w:rsidRPr="00065C8F">
        <w:t>a wide range of views on eschatology</w:t>
      </w:r>
      <w:r w:rsidR="00813AFB" w:rsidRPr="00065C8F">
        <w:t>.</w:t>
      </w:r>
    </w:p>
    <w:sectPr w:rsidR="00657982" w:rsidRPr="00065C8F" w:rsidSect="0093447B">
      <w:headerReference w:type="even" r:id="rId8"/>
      <w:headerReference w:type="default" r:id="rId9"/>
      <w:footerReference w:type="even" r:id="rId10"/>
      <w:footerReference w:type="default" r:id="rId11"/>
      <w:pgSz w:w="11906" w:h="16838" w:code="9"/>
      <w:pgMar w:top="1417" w:right="1417" w:bottom="1417" w:left="1417" w:header="96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EBCC" w14:textId="77777777" w:rsidR="00CC4493" w:rsidRPr="00A9190C" w:rsidRDefault="00CC4493" w:rsidP="001E02C2">
      <w:r w:rsidRPr="00A9190C">
        <w:separator/>
      </w:r>
    </w:p>
    <w:p w14:paraId="308CA69C" w14:textId="77777777" w:rsidR="00CC4493" w:rsidRDefault="00CC4493" w:rsidP="001E02C2"/>
    <w:p w14:paraId="1EE07CAD" w14:textId="77777777" w:rsidR="00CC4493" w:rsidRDefault="00CC4493" w:rsidP="001E02C2"/>
    <w:p w14:paraId="251BAFB2" w14:textId="77777777" w:rsidR="00CC4493" w:rsidRDefault="00CC4493" w:rsidP="001E02C2"/>
    <w:p w14:paraId="32301801" w14:textId="77777777" w:rsidR="00CC4493" w:rsidRDefault="00CC4493" w:rsidP="001E02C2"/>
    <w:p w14:paraId="7A15BE1E" w14:textId="77777777" w:rsidR="00CC4493" w:rsidRDefault="00CC4493" w:rsidP="001E02C2"/>
    <w:p w14:paraId="2F2B8A59" w14:textId="77777777" w:rsidR="00CC4493" w:rsidRDefault="00CC4493" w:rsidP="001E02C2"/>
    <w:p w14:paraId="34673F24" w14:textId="77777777" w:rsidR="00CC4493" w:rsidRDefault="00CC4493" w:rsidP="001E02C2"/>
    <w:p w14:paraId="77EE1480" w14:textId="77777777" w:rsidR="00CC4493" w:rsidRDefault="00CC4493" w:rsidP="001E02C2"/>
    <w:p w14:paraId="03957D32" w14:textId="77777777" w:rsidR="00CC4493" w:rsidRDefault="00CC4493" w:rsidP="001E02C2"/>
  </w:endnote>
  <w:endnote w:type="continuationSeparator" w:id="0">
    <w:p w14:paraId="62AB48C4" w14:textId="77777777" w:rsidR="00CC4493" w:rsidRPr="00A9190C" w:rsidRDefault="00CC4493" w:rsidP="001E02C2">
      <w:r w:rsidRPr="00A9190C">
        <w:continuationSeparator/>
      </w:r>
    </w:p>
    <w:p w14:paraId="60135F64" w14:textId="77777777" w:rsidR="00CC4493" w:rsidRDefault="00CC4493" w:rsidP="001E02C2"/>
    <w:p w14:paraId="623F7783" w14:textId="77777777" w:rsidR="00CC4493" w:rsidRDefault="00CC4493" w:rsidP="001E02C2"/>
    <w:p w14:paraId="37D8C3EB" w14:textId="77777777" w:rsidR="00CC4493" w:rsidRDefault="00CC4493" w:rsidP="001E02C2"/>
    <w:p w14:paraId="11E0D45B" w14:textId="77777777" w:rsidR="00CC4493" w:rsidRDefault="00CC4493" w:rsidP="001E02C2"/>
    <w:p w14:paraId="793F738F" w14:textId="77777777" w:rsidR="00CC4493" w:rsidRDefault="00CC4493" w:rsidP="001E02C2"/>
    <w:p w14:paraId="12412040" w14:textId="77777777" w:rsidR="00CC4493" w:rsidRDefault="00CC4493" w:rsidP="001E02C2"/>
    <w:p w14:paraId="677EEEEB" w14:textId="77777777" w:rsidR="00CC4493" w:rsidRDefault="00CC4493" w:rsidP="001E02C2"/>
    <w:p w14:paraId="0BA0AC01" w14:textId="77777777" w:rsidR="00CC4493" w:rsidRDefault="00CC4493" w:rsidP="001E02C2"/>
    <w:p w14:paraId="2DF354CB" w14:textId="77777777" w:rsidR="00CC4493" w:rsidRDefault="00CC4493" w:rsidP="001E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Wingdings 3">
    <w:panose1 w:val="050401020108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252699681"/>
      <w:docPartObj>
        <w:docPartGallery w:val="Page Numbers (Bottom of Page)"/>
        <w:docPartUnique/>
      </w:docPartObj>
    </w:sdtPr>
    <w:sdtEndPr>
      <w:rPr>
        <w:rStyle w:val="Sidetall"/>
      </w:rPr>
    </w:sdtEndPr>
    <w:sdtContent>
      <w:p w14:paraId="38DDBD8D" w14:textId="5DF89ABE" w:rsidR="00FD6574" w:rsidRDefault="00FD6574" w:rsidP="001E02C2">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0539E22E" w14:textId="77777777" w:rsidR="00FD6574" w:rsidRDefault="00FD6574" w:rsidP="001E02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36773108"/>
      <w:docPartObj>
        <w:docPartGallery w:val="Page Numbers (Bottom of Page)"/>
        <w:docPartUnique/>
      </w:docPartObj>
    </w:sdtPr>
    <w:sdtEndPr>
      <w:rPr>
        <w:rStyle w:val="Sidetall"/>
      </w:rPr>
    </w:sdtEndPr>
    <w:sdtContent>
      <w:p w14:paraId="41066A38" w14:textId="77777777" w:rsidR="00FD6574" w:rsidRDefault="00FD6574" w:rsidP="001E02C2">
        <w:pPr>
          <w:pStyle w:val="Bunntekst"/>
          <w:jc w:val="center"/>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31</w:t>
        </w:r>
        <w:r>
          <w:rPr>
            <w:rStyle w:val="Sidetall"/>
          </w:rPr>
          <w:fldChar w:fldCharType="end"/>
        </w:r>
      </w:p>
    </w:sdtContent>
  </w:sdt>
  <w:p w14:paraId="5075D16F" w14:textId="77777777" w:rsidR="00FD6574" w:rsidRDefault="00FD6574" w:rsidP="001E02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DA22" w14:textId="77777777" w:rsidR="00CC4493" w:rsidRPr="00D40423" w:rsidRDefault="00CC4493" w:rsidP="001E02C2">
      <w:r w:rsidRPr="00A9190C">
        <w:separator/>
      </w:r>
    </w:p>
  </w:footnote>
  <w:footnote w:type="continuationSeparator" w:id="0">
    <w:p w14:paraId="7BEE2EE0" w14:textId="77777777" w:rsidR="00CC4493" w:rsidRPr="00D40423" w:rsidRDefault="00CC4493" w:rsidP="001E02C2">
      <w:r w:rsidRPr="00A9190C">
        <w:continuationSeparator/>
      </w:r>
    </w:p>
  </w:footnote>
  <w:footnote w:type="continuationNotice" w:id="1">
    <w:p w14:paraId="5915E853" w14:textId="77777777" w:rsidR="00CC4493" w:rsidRDefault="00CC4493" w:rsidP="001E02C2"/>
    <w:p w14:paraId="387EABEB" w14:textId="77777777" w:rsidR="00CC4493" w:rsidRDefault="00CC4493" w:rsidP="001E02C2"/>
    <w:p w14:paraId="6E962232" w14:textId="77777777" w:rsidR="00CC4493" w:rsidRDefault="00CC4493" w:rsidP="001E02C2"/>
  </w:footnote>
  <w:footnote w:id="2">
    <w:p w14:paraId="5D027663" w14:textId="4DF4B64E" w:rsidR="005D1FEC" w:rsidRPr="00E042B9" w:rsidRDefault="005D1FEC" w:rsidP="00D90FBA">
      <w:pPr>
        <w:pStyle w:val="Fotnotetekst"/>
        <w:spacing w:line="240" w:lineRule="auto"/>
        <w:rPr>
          <w:lang w:val="en-GB"/>
        </w:rPr>
      </w:pPr>
      <w:r w:rsidRPr="008714F7">
        <w:rPr>
          <w:rStyle w:val="Fotnotereferanse"/>
        </w:rPr>
        <w:footnoteRef/>
      </w:r>
      <w:r w:rsidR="00FB2B74" w:rsidRPr="00E042B9">
        <w:rPr>
          <w:lang w:val="en-GB"/>
        </w:rPr>
        <w:fldChar w:fldCharType="begin"/>
      </w:r>
      <w:r w:rsidR="00A35C99" w:rsidRPr="00E042B9">
        <w:rPr>
          <w:lang w:val="en-GB"/>
        </w:rPr>
        <w:instrText xml:space="preserve"> ADDIN ZOTERO_ITEM CSL_CITATION {"citationID":"yEqDZtWU","properties":{"formattedCitation":"Stanley J. Grenz, {\\i{}Renewing the Center: Evangelical Theology in a Post-Theological Era}, 2nd ed (Grand Rapids, Mich: Baker Books, 2006), 337.","plainCitation":"Stanley J. Grenz, Renewing the Center: Evangelical Theology in a Post-Theological Era, 2nd ed (Grand Rapids, Mich: Baker Books, 2006), 337.","dontUpdate":true,"noteIndex":1},"citationItems":[{"id":1645,"uris":["http://zotero.org/users/2918778/items/T8M6ZTWY"],"itemData":{"id":1645,"type":"book","call-number":"BR1640 .G75 2006","edition":"2nd ed","event-place":"Grand Rapids, Mich","ISBN":"978-0-8010-3181-6","note":"OCLC: ocm76742310","number-of-pages":"384","publisher":"Baker Books","publisher-place":"Grand Rapids, Mich","source":"Library of Congress ISBN","title":"Renewing the Center: Evangelical Theology in a Post-Theological Era","title-short":"Renewing the Center","author":[{"family":"Grenz","given":"Stanley J."}],"issued":{"date-parts":[["2006"]]}},"locator":"337"}],"schema":"https://github.com/citation-style-language/schema/raw/master/csl-citation.json"} </w:instrText>
      </w:r>
      <w:r w:rsidR="00FB2B74" w:rsidRPr="00E042B9">
        <w:rPr>
          <w:lang w:val="en-GB"/>
        </w:rPr>
        <w:fldChar w:fldCharType="separate"/>
      </w:r>
      <w:r w:rsidR="00FB2B74" w:rsidRPr="00E042B9">
        <w:rPr>
          <w:color w:val="000000"/>
          <w:lang w:val="en-GB"/>
        </w:rPr>
        <w:t xml:space="preserve">Stanley J. Grenz, </w:t>
      </w:r>
      <w:r w:rsidR="00FB2B74" w:rsidRPr="00E042B9">
        <w:rPr>
          <w:i/>
          <w:iCs/>
          <w:color w:val="000000"/>
          <w:lang w:val="en-GB"/>
        </w:rPr>
        <w:t>Renewing the Center: Evangelical Theology in a Post-Theological Era</w:t>
      </w:r>
      <w:r w:rsidR="00FB2B74" w:rsidRPr="00E042B9">
        <w:rPr>
          <w:color w:val="000000"/>
          <w:lang w:val="en-GB"/>
        </w:rPr>
        <w:t>, 2nd ed. (Grand Rapids, MI: Baker Books, 2006), 337.</w:t>
      </w:r>
      <w:r w:rsidR="00FB2B74" w:rsidRPr="00E042B9">
        <w:rPr>
          <w:lang w:val="en-GB"/>
        </w:rPr>
        <w:fldChar w:fldCharType="end"/>
      </w:r>
      <w:r w:rsidR="00FB2B74" w:rsidRPr="00E042B9">
        <w:rPr>
          <w:lang w:val="en-GB"/>
        </w:rPr>
        <w:t xml:space="preserve"> </w:t>
      </w:r>
      <w:r w:rsidRPr="00E042B9">
        <w:rPr>
          <w:lang w:val="en-GB"/>
        </w:rPr>
        <w:t xml:space="preserve">Note that I am describing evangelical theology. For definitions of the evangelical movement, see </w:t>
      </w:r>
      <w:r w:rsidRPr="00E042B9">
        <w:rPr>
          <w:lang w:val="en-GB"/>
        </w:rPr>
        <w:fldChar w:fldCharType="begin"/>
      </w:r>
      <w:r w:rsidR="00A35C99" w:rsidRPr="00E042B9">
        <w:rPr>
          <w:lang w:val="en-GB"/>
        </w:rPr>
        <w:instrText xml:space="preserve"> ADDIN ZOTERO_ITEM CSL_CITATION {"citationID":"tvyUUKGJ","properties":{"formattedCitation":"George M. Marsden, {\\i{}Understanding Fundamentalism and Evangelicalism} (Grand Rapids, Mich: W.B. Eerdmans, 1991), 5; David William Bebbington, {\\i{}Evangelicalism in Modern Britain: A History from the 1730s to the 1980s} (London: Routledge, 1989), 2\\uc0\\u8211{}17; Timothy Larsen and Daniel J. Treier, eds., {\\i{}The Cambridge Companion to Evangelical Theology}, Cambridge Companions to Religion (Cambridge New York: Cambridge University Press, 2007), 1.","plainCitation":"George M. Marsden, Understanding Fundamentalism and Evangelicalism (Grand Rapids, Mich: W.B. Eerdmans, 1991), 5; David William Bebbington, Evangelicalism in Modern Britain: A History from the 1730s to the 1980s (London: Routledge, 1989), 2–17; Timothy Larsen and Daniel J. Treier, eds., The Cambridge Companion to Evangelical Theology, Cambridge Companions to Religion (Cambridge New York: Cambridge University Press, 2007), 1.","dontUpdate":true,"noteIndex":1},"citationItems":[{"id":1579,"uris":["http://zotero.org/users/2918778/items/WD7K8KTS"],"itemData":{"id":1579,"type":"book","call-number":"BT82.2 .M39 1991","event-place":"Grand Rapids, Mich","ISBN":"978-0-8028-0539-3","number-of-pages":"208","publisher":"W.B. Eerdmans","publisher-place":"Grand Rapids, Mich","source":"Library of Congress ISBN","title":"Understanding fundamentalism and evangelicalism","author":[{"family":"Marsden","given":"George M."}],"issued":{"date-parts":[["1991"]]}},"locator":"5"},{"id":1633,"uris":["http://zotero.org/users/2918778/items/8W4VSFD6"],"itemData":{"id":1633,"type":"book","event-place":"London","ISBN":"978-0-415-10464-7","language":"eng","note":"OCLC: 245822248","number-of-pages":"364","publisher":"Routledge","publisher-place":"London","source":"Gemeinsamer Bibliotheksverbund ISBN","title":"Evangelicalism in Modern Britain: A History from the 1730s to the 1980s","title-short":"Evangelicalism in Modern Britain","author":[{"family":"Bebbington","given":"David William"}],"issued":{"date-parts":[["1989"]]}},"locator":"2-17"},{"id":1650,"uris":["http://zotero.org/users/2918778/items/XPZDWKHC"],"itemData":{"id":1650,"type":"book","call-number":"BR1640 .C36 2007","collection-title":"Cambridge companions to religion","event-place":"Cambridge New York","ISBN":"978-0-521-84698-1","note":"OCLC: ocm75713468","number-of-pages":"303","publisher":"Cambridge University Press","publisher-place":"Cambridge New York","source":"Library of Congress ISBN","title":"The Cambridge Companion to Evangelical Theology","editor":[{"family":"Larsen","given":"Timothy"},{"family":"Treier","given":"Daniel J."}],"issued":{"date-parts":[["2007"]]}},"locator":"1"}],"schema":"https://github.com/citation-style-language/schema/raw/master/csl-citation.json"} </w:instrText>
      </w:r>
      <w:r w:rsidRPr="00E042B9">
        <w:rPr>
          <w:lang w:val="en-GB"/>
        </w:rPr>
        <w:fldChar w:fldCharType="separate"/>
      </w:r>
      <w:r w:rsidRPr="00E042B9">
        <w:rPr>
          <w:color w:val="000000"/>
          <w:lang w:val="en-GB"/>
        </w:rPr>
        <w:t xml:space="preserve">George M. Marsden, </w:t>
      </w:r>
      <w:r w:rsidRPr="00E042B9">
        <w:rPr>
          <w:i/>
          <w:iCs/>
          <w:color w:val="000000"/>
          <w:lang w:val="en-GB"/>
        </w:rPr>
        <w:t>Understanding Fundamentalism and Evangelicalism</w:t>
      </w:r>
      <w:r w:rsidRPr="00E042B9">
        <w:rPr>
          <w:color w:val="000000"/>
          <w:lang w:val="en-GB"/>
        </w:rPr>
        <w:t xml:space="preserve"> (Grand Rapids, MI: W. B. Eerdmans, 1991), 5; David William Bebbington, </w:t>
      </w:r>
      <w:r w:rsidRPr="00E042B9">
        <w:rPr>
          <w:i/>
          <w:iCs/>
          <w:color w:val="000000"/>
          <w:lang w:val="en-GB"/>
        </w:rPr>
        <w:t>Evangelicalism in Modern Britain: A History from the 1730s to the 1980s</w:t>
      </w:r>
      <w:r w:rsidRPr="00E042B9">
        <w:rPr>
          <w:color w:val="000000"/>
          <w:lang w:val="en-GB"/>
        </w:rPr>
        <w:t xml:space="preserve"> (London: Routledge, 1989), 2–17; Timothy Larsen and Daniel J. Treier, eds.,</w:t>
      </w:r>
      <w:r w:rsidRPr="00E042B9">
        <w:rPr>
          <w:i/>
          <w:iCs/>
          <w:color w:val="000000"/>
          <w:lang w:val="en-GB"/>
        </w:rPr>
        <w:t xml:space="preserve"> The Cambridge Companion to Evangelical Theology</w:t>
      </w:r>
      <w:r w:rsidRPr="00E042B9">
        <w:rPr>
          <w:color w:val="000000"/>
          <w:lang w:val="en-GB"/>
        </w:rPr>
        <w:t xml:space="preserve">, </w:t>
      </w:r>
      <w:r w:rsidRPr="00E042B9">
        <w:rPr>
          <w:i/>
          <w:iCs/>
          <w:color w:val="000000"/>
          <w:lang w:val="en-GB"/>
        </w:rPr>
        <w:t>Cambridge Companions to Religion</w:t>
      </w:r>
      <w:r w:rsidRPr="00E042B9">
        <w:rPr>
          <w:color w:val="000000"/>
          <w:lang w:val="en-GB"/>
        </w:rPr>
        <w:t xml:space="preserve"> (Cambridge, NY: Cambridge University Press, 2007), 1.</w:t>
      </w:r>
      <w:r w:rsidRPr="00E042B9">
        <w:rPr>
          <w:lang w:val="en-GB"/>
        </w:rPr>
        <w:fldChar w:fldCharType="end"/>
      </w:r>
    </w:p>
  </w:footnote>
  <w:footnote w:id="3">
    <w:p w14:paraId="750CA94D" w14:textId="5ADA8F90" w:rsidR="005D1FEC" w:rsidRPr="00E042B9" w:rsidRDefault="005D1FE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{"citationID":"rhxrzSFh","properties":{"formattedCitation":"Kevin J. Vanhoozer, {\\i{}The Drama of Doctrine: A Canonical-Linguistic Approach to Christian Theology}, 1st ed (Louisville: Westminster John Knox Press, 2005), 39.","plainCitation":"Kevin J. Vanhoozer, The Drama of Doctrine: A Canonical-Linguistic Approach to Christian Theology, 1st ed (Louisville: Westminster John Knox Press, 2005), 39.","dontUpdate":true,"noteIndex":2},"citationItems":[{"id":1629,"uris":["http://zotero.org/users/2918778/items/YZATQW3P"],"itemData":{"id":1629,"type":"book","call-number":"BR118 .V36 2005","edition":"1st ed","event-place":"Louisville","ISBN":"978-0-664-22327-4","note":"OCLC: ocm57068823","number-of-pages":"488","publisher":"Westminster John Knox Press","publisher-place":"Louisville","source":"Library of Congress ISBN","title":"The Drama of Doctrine: A Canonical-Linguistic Approach to Christian Theology","title-short":"The Drama of Doctrine","author":[{"family":"Vanhoozer","given":"Kevin J."}],"issued":{"date-parts":[["2005"]]}},"locator":"39"}],"schema":"https://github.com/citation-style-language/schema/raw/master/csl-citation.json"} </w:instrText>
      </w:r>
      <w:r w:rsidRPr="00E042B9">
        <w:rPr>
          <w:lang w:val="en-GB"/>
        </w:rPr>
        <w:fldChar w:fldCharType="separate"/>
      </w:r>
      <w:r w:rsidRPr="00E042B9">
        <w:rPr>
          <w:color w:val="000000"/>
          <w:lang w:val="en-GB"/>
        </w:rPr>
        <w:t xml:space="preserve">Kevin J. Vanhoozer, </w:t>
      </w:r>
      <w:r w:rsidRPr="00E042B9">
        <w:rPr>
          <w:i/>
          <w:iCs/>
          <w:color w:val="000000"/>
          <w:lang w:val="en-GB"/>
        </w:rPr>
        <w:t>The Drama of Doctrine: A Canonical–Linguistic Approach to Christian Theology</w:t>
      </w:r>
      <w:r w:rsidRPr="00E042B9">
        <w:rPr>
          <w:color w:val="000000"/>
          <w:lang w:val="en-GB"/>
        </w:rPr>
        <w:t>, 1st ed. (Louisville, KY: Westminster John Knox Press, 2005), 39.</w:t>
      </w:r>
      <w:r w:rsidRPr="00E042B9">
        <w:rPr>
          <w:lang w:val="en-GB"/>
        </w:rPr>
        <w:fldChar w:fldCharType="end"/>
      </w:r>
    </w:p>
  </w:footnote>
  <w:footnote w:id="4">
    <w:p w14:paraId="01C7F865" w14:textId="4235094E" w:rsidR="005D1FEC" w:rsidRPr="00E042B9" w:rsidRDefault="005D1FE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{"citationID":"pnjLLb1A","properties":{"formattedCitation":"John Stott, {\\i{}Evangelical Truth: A Personal Plea for Unity, Integrity and Faithfulness} (Carlisle: Langham Global Library, 2013), 35.","plainCitation":"John Stott, Evangelical Truth: A Personal Plea for Unity, Integrity and Faithfulness (Carlisle: Langham Global Library, 2013), 35.","noteIndex":3},"citationItems":[{"id":1605,"uris":["http://zotero.org/users/2918778/items/4ABBWEJ8"],"itemData":{"id":1605,"type":"book","abstract":"Evangelicalism is now so divided that some would question whether the word is even worth using. Is there real common ground which can hold us together? This heartfelt appeal from John Stott shows that there is.","event-place":"Carlisle","note":"Google-Books-ID: RTwtDwAAQBAJ","publisher":"Langham Global Library","publisher-place":"Carlisle","source":"Google Books","title":"Evangelical Truth: A Personal Plea for Unity, Integrity and Faithfulness","title-short":"Evangelical Truth","author":[{"family":"Stott","given":"John"}],"issued":{"date-parts":[["2013"]]}},"locator":"35"}],"schema":"https://github.com/citation-style-language/schema/raw/master/csl-citation.json"} </w:instrText>
      </w:r>
      <w:r w:rsidRPr="00E042B9">
        <w:rPr>
          <w:lang w:val="en-GB"/>
        </w:rPr>
        <w:fldChar w:fldCharType="separate"/>
      </w:r>
      <w:r w:rsidRPr="00E042B9">
        <w:rPr>
          <w:color w:val="000000"/>
          <w:lang w:val="en-GB"/>
        </w:rPr>
        <w:t xml:space="preserve">John Stott, </w:t>
      </w:r>
      <w:r w:rsidRPr="00E042B9">
        <w:rPr>
          <w:i/>
          <w:iCs/>
          <w:color w:val="000000"/>
          <w:lang w:val="en-GB"/>
        </w:rPr>
        <w:t>Evangelical Truth: A Personal Plea for Unity, Integrity and Faithfulness</w:t>
      </w:r>
      <w:r w:rsidRPr="00E042B9">
        <w:rPr>
          <w:color w:val="000000"/>
          <w:lang w:val="en-GB"/>
        </w:rPr>
        <w:t xml:space="preserve"> (Carlisle: Langham Global Library, 2013), 35.</w:t>
      </w:r>
      <w:r w:rsidRPr="00E042B9">
        <w:rPr>
          <w:lang w:val="en-GB"/>
        </w:rPr>
        <w:fldChar w:fldCharType="end"/>
      </w:r>
    </w:p>
  </w:footnote>
  <w:footnote w:id="5">
    <w:p w14:paraId="6F90F31C" w14:textId="3BD0B714" w:rsidR="005D1FEC" w:rsidRPr="00E042B9" w:rsidRDefault="005D1FE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{"citationID":"WqsZ4pE8","properties":{"formattedCitation":"Alister E. McGrath, {\\i{}A Passion for Truth: The Intellectual Coherence of Evangelicalism} (Leicester: Apollos, 1996), 37; Martin Luther, {\\i{}Luther\\uc0\\u8217{}s Works}, vol. 40 (Saint Louis, Missouri: Concordia Publishing House, 1963), 396.","plainCitation":"Alister E. McGrath, A Passion for Truth: The Intellectual Coherence of Evangelicalism (Leicester: Apollos, 1996), 37; Martin Luther, Luther’s Works, vol. 40 (Saint Louis, Missouri: Concordia Publishing House, 1963), 396.","dontUpdate":true,"noteIndex":4},"citationItems":[{"id":1656,"uris":["http://zotero.org/users/2918778/items/8DVPQMTS"],"itemData":{"id":1656,"type":"book","call-number":"230.046 Mc, 230.04 McG","event-place":"Leicester","ISBN":"978-0-85111-447-7","language":"eng","number-of-pages":"287","publisher":"Apollos","publisher-place":"Leicester","source":"bibsys-almaprimo.com","title":"A Passion for Truth: The Intellectual Coherence of Evangelicalism","title-short":"A Passion for Truth","author":[{"family":"McGrath","given":"Alister E."}],"issued":{"date-parts":[["1996"]]}},"locator":"37"},{"id":1304,"uris":["http://zotero.org/users/2918778/items/TKIXZZG3"],"itemData":{"id":1304,"type":"book","event-place":"Saint Louis, Missouri","language":"en","note":"Google-Books-ID: D5YlAQAAMAAJ","number-of-pages":"444","publisher":"Concordia Publishing House","publisher-place":"Saint Louis, Missouri","source":"Google Books","title":"Luther's works","volume":"40","author":[{"family":"Luther","given":"Martin"}],"issued":{"date-parts":[["1963"]]}},"locator":"396"}],"schema":"https://github.com/citation-style-language/schema/raw/master/csl-citation.json"} </w:instrText>
      </w:r>
      <w:r w:rsidRPr="00E042B9">
        <w:rPr>
          <w:lang w:val="en-GB"/>
        </w:rPr>
        <w:fldChar w:fldCharType="separate"/>
      </w:r>
      <w:r w:rsidRPr="00E042B9">
        <w:rPr>
          <w:color w:val="000000"/>
          <w:lang w:val="en-GB"/>
        </w:rPr>
        <w:t xml:space="preserve">Alister E. McGrath, </w:t>
      </w:r>
      <w:r w:rsidRPr="00E042B9">
        <w:rPr>
          <w:i/>
          <w:iCs/>
          <w:color w:val="000000"/>
          <w:lang w:val="en-GB"/>
        </w:rPr>
        <w:t>A Passion for Truth: The Intellectual Coherence of Evangelicalism</w:t>
      </w:r>
      <w:r w:rsidRPr="00E042B9">
        <w:rPr>
          <w:color w:val="000000"/>
          <w:lang w:val="en-GB"/>
        </w:rPr>
        <w:t xml:space="preserve"> (Leicester: Apollos, 1996), 37; Martin Luther, </w:t>
      </w:r>
      <w:r w:rsidRPr="00E042B9">
        <w:rPr>
          <w:i/>
          <w:iCs/>
          <w:color w:val="000000"/>
          <w:lang w:val="en-GB"/>
        </w:rPr>
        <w:t>Luther’s Works</w:t>
      </w:r>
      <w:r w:rsidRPr="00E042B9">
        <w:rPr>
          <w:color w:val="000000"/>
          <w:lang w:val="en-GB"/>
        </w:rPr>
        <w:t>, vol. 40 (Saint Louis, MO: Concordia Publishing House, 1963), 396.</w:t>
      </w:r>
      <w:r w:rsidRPr="00E042B9">
        <w:rPr>
          <w:lang w:val="en-GB"/>
        </w:rPr>
        <w:fldChar w:fldCharType="end"/>
      </w:r>
    </w:p>
  </w:footnote>
  <w:footnote w:id="6">
    <w:p w14:paraId="5AEAD6F6" w14:textId="69781E46" w:rsidR="001634AC" w:rsidRPr="00E042B9" w:rsidRDefault="001634A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{"citationID":"7QykR73X","properties":{"formattedCitation":"Larsen and Treier, {\\i{}The Cambridge Companion to Evangelical Theology}; Gerald R. McDermott, ed., {\\i{}The Oxford Handbook of Evangelical Theology} (Oxford: Oxford University Press, 2013).","plainCitation":"Larsen and Treier, The Cambridge Companion to Evangelical Theology; Gerald R. McDermott, ed., The Oxford Handbook of Evangelical Theology (Oxford: Oxford University Press, 2013).","noteIndex":5},"citationItems":[{"id":1650,"uris":["http://zotero.org/users/2918778/items/XPZDWKHC"],"itemData":{"id":1650,"type":"book","call-number":"BR1640 .C36 2007","collection-title":"Cambridge companions to religion","event-place":"Cambridge New York","ISBN":"978-0-521-84698-1","note":"OCLC: ocm75713468","number-of-pages":"303","publisher":"Cambridge University Press","publisher-place":"Cambridge New York","source":"Library of Congress ISBN","title":"The Cambridge Companion to Evangelical Theology","editor":[{"family":"Larsen","given":"Timothy"},{"family":"Treier","given":"Daniel J."}],"issued":{"date-parts":[["2007"]]}}},{"id":1290,"uris":["http://zotero.org/users/2918778/items/EBBEYBFX"],"itemData":{"id":1290,"type":"book","event-place":"Oxford","ISBN":"978-0-19-933599-2","language":"eng","note":"OCLC: 935146467","number-of-pages":"524","publisher":"Oxford University Press","publisher-place":"Oxford","source":"Gemeinsamer Bibliotheksverbund ISBN","title":"The Oxford handbook of evangelical theology","editor":[{"family":"McDermott","given":"Gerald R."}],"issued":{"date-parts":[["2013"]]}}}],"schema":"https://github.com/citation-style-language/schema/raw/master/csl-citation.json"} </w:instrText>
      </w:r>
      <w:r w:rsidRPr="00E042B9">
        <w:rPr>
          <w:lang w:val="en-GB"/>
        </w:rPr>
        <w:fldChar w:fldCharType="separate"/>
      </w:r>
      <w:r w:rsidRPr="00E042B9">
        <w:rPr>
          <w:color w:val="000000"/>
          <w:lang w:val="en-GB"/>
        </w:rPr>
        <w:t xml:space="preserve">Larsen and Treier, </w:t>
      </w:r>
      <w:r w:rsidRPr="00E042B9">
        <w:rPr>
          <w:i/>
          <w:iCs/>
          <w:color w:val="000000"/>
          <w:lang w:val="en-GB"/>
        </w:rPr>
        <w:t>The Cambridge Companion to Evangelical Theology</w:t>
      </w:r>
      <w:r w:rsidRPr="00E042B9">
        <w:rPr>
          <w:color w:val="000000"/>
          <w:lang w:val="en-GB"/>
        </w:rPr>
        <w:t xml:space="preserve">; Gerald R. McDermott, ed., </w:t>
      </w:r>
      <w:r w:rsidRPr="00E042B9">
        <w:rPr>
          <w:i/>
          <w:iCs/>
          <w:color w:val="000000"/>
          <w:lang w:val="en-GB"/>
        </w:rPr>
        <w:t>The Oxford Handbook of Evangelical Theology</w:t>
      </w:r>
      <w:r w:rsidRPr="00E042B9">
        <w:rPr>
          <w:color w:val="000000"/>
          <w:lang w:val="en-GB"/>
        </w:rPr>
        <w:t xml:space="preserve"> (Oxford: Oxford University Press, 2013).</w:t>
      </w:r>
      <w:r w:rsidRPr="00E042B9">
        <w:rPr>
          <w:lang w:val="en-GB"/>
        </w:rPr>
        <w:fldChar w:fldCharType="end"/>
      </w:r>
    </w:p>
  </w:footnote>
  <w:footnote w:id="7">
    <w:p w14:paraId="7E4585E9" w14:textId="0C38D2AD" w:rsidR="001634AC" w:rsidRPr="00E042B9" w:rsidRDefault="001634A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{"citationID":"pAmLpOGH","properties":{"formattedCitation":"Daniel J. Treier, {\\i{}Introducing Evangelical Theology} (Grand Rapids: Baker Publishing Group, 2019), 133.","plainCitation":"Daniel J. Treier, Introducing Evangelical Theology (Grand Rapids: Baker Publishing Group, 2019), 133.","dontUpdate":true,"noteIndex":6},"citationItems":[{"id":1528,"uris":["http://zotero.org/users/2918778/items/X6989ZBC"],"itemData":{"id":1528,"type":"book","call-number":"BR1640 .T74 2019","event-place":"Grand Rapids","ISBN":"978-0-8010-9769-0","publisher":"Baker Publishing Group","publisher-place":"Grand Rapids","source":"Library of Congress ISBN","title":"Introducing Evangelical Theology","author":[{"family":"Treier","given":"Daniel J."}],"issued":{"date-parts":[["2019"]]}},"locator":"133"}],"schema":"https://github.com/citation-style-language/schema/raw/master/csl-citation.json"} </w:instrText>
      </w:r>
      <w:r w:rsidRPr="00E042B9">
        <w:rPr>
          <w:lang w:val="en-GB"/>
        </w:rPr>
        <w:fldChar w:fldCharType="separate"/>
      </w:r>
      <w:r w:rsidRPr="00E042B9">
        <w:rPr>
          <w:color w:val="000000"/>
          <w:lang w:val="en-GB"/>
        </w:rPr>
        <w:t xml:space="preserve">Daniel J. Treier, </w:t>
      </w:r>
      <w:r w:rsidRPr="00E042B9">
        <w:rPr>
          <w:i/>
          <w:iCs/>
          <w:color w:val="000000"/>
          <w:lang w:val="en-GB"/>
        </w:rPr>
        <w:t>Introducing Evangelical Theology</w:t>
      </w:r>
      <w:r w:rsidRPr="00E042B9">
        <w:rPr>
          <w:color w:val="000000"/>
          <w:lang w:val="en-GB"/>
        </w:rPr>
        <w:t xml:space="preserve"> (Grand Rapids</w:t>
      </w:r>
      <w:r w:rsidR="00ED4F89" w:rsidRPr="00E042B9">
        <w:rPr>
          <w:color w:val="000000"/>
          <w:lang w:val="en-GB"/>
        </w:rPr>
        <w:t>, MI</w:t>
      </w:r>
      <w:r w:rsidRPr="00E042B9">
        <w:rPr>
          <w:color w:val="000000"/>
          <w:lang w:val="en-GB"/>
        </w:rPr>
        <w:t>: Baker Publishing Group, 2019), 133.</w:t>
      </w:r>
      <w:r w:rsidRPr="00E042B9">
        <w:rPr>
          <w:lang w:val="en-GB"/>
        </w:rPr>
        <w:fldChar w:fldCharType="end"/>
      </w:r>
    </w:p>
  </w:footnote>
  <w:footnote w:id="8">
    <w:p w14:paraId="03450AC4" w14:textId="26447F5A" w:rsidR="00C83127" w:rsidRPr="00E042B9" w:rsidRDefault="00C8312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{"citationID":"cRJMmZ8B","properties":{"formattedCitation":"Dave Bookless, \\uc0\\u8216{}Jesus Is Lord... of All? Evangelicals, Earth Care, and the Scope of the Gospel\\uc0\\u8217{}, in {\\i{}Creation Care in Christian Mission}, ed. Kapya J Kaoma, vol. 29, Regnum Edinburgh Centenary Series (Oxford: Regnum, 2016), 105\\uc0\\u8211{}20; Harry O. Maier, \\uc0\\u8216{}Green Millennialism: American Evangelicals, Environmentalism and the Book of Revelation\\uc0\\u8217{}, in {\\i{}Ecological Hermeneutics: Biblical, Historical and Theological Perspectives}, ed. David G. Horrell (London\\uc0\\u8239{}; New York: T &amp; T Clark, 2010), 246\\uc0\\u8211{}65.","plainCitation":"Dave Bookless, ‘Jesus Is Lord... of All? Evangelicals, Earth Care, and the Scope of the Gospel’, in Creation Care in Christian Mission, ed. Kapya J Kaoma, vol. 29, Regnum Edinburgh Centenary Series (Oxford: Regnum, 2016), 105–20; Harry O. Maier, ‘Green Millennialism: American Evangelicals, Environmentalism and the Book of Revelation’, in Ecological Hermeneutics: Biblical, Historical and Theological Perspectives, ed. David G. Horrell (London</w:instrText>
      </w:r>
      <w:r w:rsidR="00A35C99" w:rsidRPr="00E042B9">
        <w:rPr>
          <w:rFonts w:ascii="Times New Roman" w:hAnsi="Times New Roman"/>
          <w:lang w:val="en-GB"/>
        </w:rPr>
        <w:instrText> </w:instrText>
      </w:r>
      <w:r w:rsidR="00A35C99" w:rsidRPr="00E042B9">
        <w:rPr>
          <w:lang w:val="en-GB"/>
        </w:rPr>
        <w:instrText xml:space="preserve">; New York: T &amp; T Clark, 2010), 246–65.","dontUpdate":true,"noteIndex":7},"citationItems":[{"id":87,"uris":["http://zotero.org/users/2918778/items/KHYF4YAS"],"itemData":{"id":87,"type":"chapter","collection-title":"Regnum Edinburgh Centenary Series","container-title":"Creation care in Christian mission","event-place":"Oxford","ISBN":"978-1-4982-9086-9","language":"English","note":"OCLC: 992556573","page":"105-120","publisher":"Regnum","publisher-place":"Oxford","source":"Open WorldCat","title":"Jesus is Lord... of All? Evangelicals, Earth Care, and the Scope of the Gospel","volume":"29","editor":[{"family":"Kaoma","given":"Kapya J"}],"author":[{"family":"Bookless","given":"Dave"}],"issued":{"date-parts":[["2016"]]}},"label":"page"},{"id":4285,"uris":["http://zotero.org/users/2918778/items/3E7H7DS4"],"itemData":{"id":4285,"type":"chapter","call-number":"BS511.3 .E36 2010","container-title":"Ecological hermeneutics: biblical, historical and theological perspectives","event-place":"London ; New York","ISBN":"978-0-567-03303-1","language":"en","note":"OCLC: ocn466343799","page":"246-265","publisher":"T &amp; T Clark","publisher-place":"London ; New York","source":"Library of Congress ISBN","title":"Green Millennialism: American Evangelicals, Environmentalism and the Book of Revelation","editor":[{"family":"Horrell","given":"David G."}],"author":[{"family":"Maier","given":"Harry O."}],"issued":{"date-parts":[["2010"]]}}}],"schema":"https://github.com/citation-style-language/schema/raw/master/csl-citation.json"} </w:instrText>
      </w:r>
      <w:r w:rsidRPr="00E042B9">
        <w:rPr>
          <w:lang w:val="en-GB"/>
        </w:rPr>
        <w:fldChar w:fldCharType="separate"/>
      </w:r>
      <w:r w:rsidRPr="00E042B9">
        <w:rPr>
          <w:color w:val="000000"/>
          <w:lang w:val="en-GB"/>
        </w:rPr>
        <w:t>Dave Bookless, ‘Jesus Is Lord</w:t>
      </w:r>
      <w:r w:rsidR="00624681" w:rsidRPr="00E042B9">
        <w:rPr>
          <w:color w:val="000000"/>
          <w:lang w:val="en-GB"/>
        </w:rPr>
        <w:t xml:space="preserve"> </w:t>
      </w:r>
      <w:r w:rsidRPr="00E042B9">
        <w:rPr>
          <w:color w:val="000000"/>
          <w:lang w:val="en-GB"/>
        </w:rPr>
        <w:t xml:space="preserve">... of All? Evangelicals, Earth Care, and the Scope of the Gospel’, in </w:t>
      </w:r>
      <w:r w:rsidRPr="00E042B9">
        <w:rPr>
          <w:i/>
          <w:iCs/>
          <w:color w:val="000000"/>
          <w:lang w:val="en-GB"/>
        </w:rPr>
        <w:t>Creation Care in Christian Mission</w:t>
      </w:r>
      <w:r w:rsidRPr="00E042B9">
        <w:rPr>
          <w:color w:val="000000"/>
          <w:lang w:val="en-GB"/>
        </w:rPr>
        <w:t>, ed. Kapya J</w:t>
      </w:r>
      <w:r w:rsidR="00624681" w:rsidRPr="00E042B9">
        <w:rPr>
          <w:color w:val="000000"/>
          <w:lang w:val="en-GB"/>
        </w:rPr>
        <w:t>.</w:t>
      </w:r>
      <w:r w:rsidRPr="00E042B9">
        <w:rPr>
          <w:color w:val="000000"/>
          <w:lang w:val="en-GB"/>
        </w:rPr>
        <w:t xml:space="preserve"> Kaoma, vol. 29, Regnum Edinburgh Centenary Series (Oxford: Regnum, 2016), 105–20; Harry O. Maier, ‘Green Millennialism: American Evangelicals, Environmentalism and the Book of Revelation’, in </w:t>
      </w:r>
      <w:r w:rsidRPr="00E042B9">
        <w:rPr>
          <w:i/>
          <w:iCs/>
          <w:color w:val="000000"/>
          <w:lang w:val="en-GB"/>
        </w:rPr>
        <w:t>Ecological Hermeneutics: Biblical, Historical and Theological Perspectives</w:t>
      </w:r>
      <w:r w:rsidRPr="00E042B9">
        <w:rPr>
          <w:color w:val="000000"/>
          <w:lang w:val="en-GB"/>
        </w:rPr>
        <w:t>, ed. David G. Horrell (London</w:t>
      </w:r>
      <w:r w:rsidRPr="00E042B9">
        <w:rPr>
          <w:rFonts w:ascii="Times New Roman" w:hAnsi="Times New Roman"/>
          <w:color w:val="000000"/>
          <w:lang w:val="en-GB"/>
        </w:rPr>
        <w:t> </w:t>
      </w:r>
      <w:r w:rsidR="00081F31" w:rsidRPr="00E042B9">
        <w:rPr>
          <w:color w:val="000000"/>
          <w:lang w:val="en-GB"/>
        </w:rPr>
        <w:t>and</w:t>
      </w:r>
      <w:r w:rsidRPr="00E042B9">
        <w:rPr>
          <w:color w:val="000000"/>
          <w:lang w:val="en-GB"/>
        </w:rPr>
        <w:t xml:space="preserve"> NY: T&amp;T Clark, 2010), 246–65.</w:t>
      </w:r>
      <w:r w:rsidRPr="00E042B9">
        <w:rPr>
          <w:lang w:val="en-GB"/>
        </w:rPr>
        <w:fldChar w:fldCharType="end"/>
      </w:r>
    </w:p>
  </w:footnote>
  <w:footnote w:id="9">
    <w:p w14:paraId="166CB2E3" w14:textId="1C632FAD" w:rsidR="00AC4913" w:rsidRPr="00E042B9" w:rsidRDefault="00AC4913"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{"citationID":"sPwaihdE","properties":{"formattedCitation":"Norman L. Geisler, {\\i{}Christian Ethics: Contemporary Issues &amp; Options}, 2nd ed. (Grand Rapids, MI: Baker Academic, 2010); John Stott, {\\i{}Issues Facing Christians Today}, 4th ed. (Grand Rapids, MI: Zondervan, 2006); Alister E McGrath, {\\i{}The Reenchantment of Nature: The Denial of Religion and the Ecological Crisis} (New York: Doubleday/Galilee, 2003).","plainCitation":"Norman L. Geisler, Christian Ethics: Contemporary Issues &amp; Options, 2nd ed. (Grand Rapids, MI: Baker Academic, 2010); John Stott, Issues Facing Christians Today, 4th ed. (Grand Rapids, MI: Zondervan, 2006); Alister E McGrath, The Reenchantment of Nature: The Denial of Religion and the Ecological Crisis (New York: Doubleday/Galilee, 2003).","dontUpdate":true,"noteIndex":8},"citationItems":[{"id":1644,"uris":["http://zotero.org/users/2918778/items/T7VHYJH2"],"itemData":{"id":1644,"type":"book","call-number":"BJ1251 .G4 2010","edition":"2","event-place":"Grand Rapids, MI","ISBN":"978-0-8010-3879-2","note":"OCLC: ocn421148404","number-of-pages":"442","publisher":"Baker Academic","publisher-place":"Grand Rapids, MI","source":"Library of Congress ISBN","title":"Christian Ethics: Contemporary Issues &amp; Options","title-short":"Christian Ethics","author":[{"family":"Geisler","given":"Norman L."}],"issued":{"date-parts":[["2010"]]}}},{"id":1630,"uris":["http://zotero.org/users/2918778/items/I4VCDHML"],"itemData":{"id":1630,"type":"book","call-number":"BT738 .S77 2006","edition":"4","event-place":"Grand Rapids, MI","ISBN":"978-0-310-25269-6","note":"OCLC: ocm70265512","number-of-pages":"528","publisher":"Zondervan","publisher-place":"Grand Rapids, MI","source":"Library of Congress ISBN","title":"Issues Facing Christians Today","author":[{"family":"Stott","given":"John"}],"issued":{"date-parts":[["2006"]]}}},{"id":1658,"uris":["http://zotero.org/users/2918778/items/Q7EJB5IL"],"itemData":{"id":1658,"type":"book","event-place":"New York","ISBN":"978-0-385-50060-9","language":"English","note":"OCLC: 54999659","publisher":"Doubleday/Galilee","publisher-place":"New York","source":"Open WorldCat","title":"The Reenchantment of Nature: The Denial of Religion and the Ecological Crisis","title-short":"The Reenchantment of Nature","author":[{"family":"McGrath","given":"Alister E"}],"issued":{"date-parts":[["2003"]]}}}],"schema":"https://github.com/citation-style-language/schema/raw/master/csl-citation.json"} </w:instrText>
      </w:r>
      <w:r w:rsidRPr="00E042B9">
        <w:rPr>
          <w:lang w:val="en-GB"/>
        </w:rPr>
        <w:fldChar w:fldCharType="separate"/>
      </w:r>
      <w:r w:rsidRPr="00E042B9">
        <w:rPr>
          <w:color w:val="000000"/>
          <w:lang w:val="en-GB"/>
        </w:rPr>
        <w:t xml:space="preserve">Norman L. Geisler, </w:t>
      </w:r>
      <w:r w:rsidRPr="00E042B9">
        <w:rPr>
          <w:i/>
          <w:iCs/>
          <w:color w:val="000000"/>
          <w:lang w:val="en-GB"/>
        </w:rPr>
        <w:t>Christian Ethics: Contemporary Issues &amp; Options</w:t>
      </w:r>
      <w:r w:rsidRPr="00E042B9">
        <w:rPr>
          <w:color w:val="000000"/>
          <w:lang w:val="en-GB"/>
        </w:rPr>
        <w:t xml:space="preserve">, 2nd ed. (Grand Rapids, MI: Baker Academic, 2010); John Stott, </w:t>
      </w:r>
      <w:r w:rsidRPr="00E042B9">
        <w:rPr>
          <w:i/>
          <w:iCs/>
          <w:color w:val="000000"/>
          <w:lang w:val="en-GB"/>
        </w:rPr>
        <w:t>Issues Facing Christians Today</w:t>
      </w:r>
      <w:r w:rsidRPr="00E042B9">
        <w:rPr>
          <w:color w:val="000000"/>
          <w:lang w:val="en-GB"/>
        </w:rPr>
        <w:t>, 4th ed. (Grand Rapids, MI: Zondervan, 2006); Alister E</w:t>
      </w:r>
      <w:r w:rsidR="00624681" w:rsidRPr="00E042B9">
        <w:rPr>
          <w:color w:val="000000"/>
          <w:lang w:val="en-GB"/>
        </w:rPr>
        <w:t>.</w:t>
      </w:r>
      <w:r w:rsidRPr="00E042B9">
        <w:rPr>
          <w:color w:val="000000"/>
          <w:lang w:val="en-GB"/>
        </w:rPr>
        <w:t xml:space="preserve"> McGrath, </w:t>
      </w:r>
      <w:r w:rsidRPr="00E042B9">
        <w:rPr>
          <w:i/>
          <w:iCs/>
          <w:color w:val="000000"/>
          <w:lang w:val="en-GB"/>
        </w:rPr>
        <w:t>The Reenchantment of Nature: The Denial of Religion and the Ecological Crisis</w:t>
      </w:r>
      <w:r w:rsidRPr="00E042B9">
        <w:rPr>
          <w:color w:val="000000"/>
          <w:lang w:val="en-GB"/>
        </w:rPr>
        <w:t xml:space="preserve"> (NY: Doubleday/Galilee, 2003).</w:t>
      </w:r>
      <w:r w:rsidRPr="00E042B9">
        <w:rPr>
          <w:lang w:val="en-GB"/>
        </w:rPr>
        <w:fldChar w:fldCharType="end"/>
      </w:r>
      <w:r w:rsidRPr="00E042B9">
        <w:rPr>
          <w:lang w:val="en-GB"/>
        </w:rPr>
        <w:t xml:space="preserve"> See </w:t>
      </w:r>
      <w:r w:rsidRPr="00E042B9">
        <w:rPr>
          <w:lang w:val="en-GB"/>
        </w:rPr>
        <w:fldChar w:fldCharType="begin"/>
      </w:r>
      <w:r w:rsidR="00A35C99" w:rsidRPr="00E042B9">
        <w:rPr>
          <w:lang w:val="en-GB"/>
        </w:rPr>
        <w:instrText xml:space="preserve"> ADDIN ZOTERO_ITEM CSL_CITATION {"citationID":"HmxAmmJU","properties":{"formattedCitation":"R. J. Berry and Laura Suzanne Meitzner Yoder, {\\i{}John Stott on Creation Care} (Nottingham: IVP, 2021).","plainCitation":"R. J. Berry and Laura Suzanne Meitzner Yoder, John Stott on Creation Care (Nottingham: IVP, 2021).","noteIndex":8},"citationItems":[{"id":4111,"uris":["http://zotero.org/users/2918778/items/9B2X22NR"],"itemData":{"id":4111,"type":"book","event-place":"Nottingham","ISBN":"978-1-78974-364-7","language":"eng","number-of-pages":"1","publisher":"IVP","publisher-place":"Nottingham","source":"K10plus ISBN","title":"John Stott on Creation Care","author":[{"family":"Berry","given":"R. J."},{"family":"Meitzner Yoder","given":"Laura Suzanne"}],"issued":{"date-parts":[["2021"]]}}}],"schema":"https://github.com/citation-style-language/schema/raw/master/csl-citation.json"} </w:instrText>
      </w:r>
      <w:r w:rsidRPr="00E042B9">
        <w:rPr>
          <w:lang w:val="en-GB"/>
        </w:rPr>
        <w:fldChar w:fldCharType="separate"/>
      </w:r>
      <w:r w:rsidRPr="00E042B9">
        <w:rPr>
          <w:color w:val="000000"/>
          <w:lang w:val="en-GB"/>
        </w:rPr>
        <w:t xml:space="preserve">R. J. Berry and Laura Suzanne Meitzner Yoder, </w:t>
      </w:r>
      <w:r w:rsidRPr="00E042B9">
        <w:rPr>
          <w:i/>
          <w:iCs/>
          <w:color w:val="000000"/>
          <w:lang w:val="en-GB"/>
        </w:rPr>
        <w:t>John Stott on Creation Care</w:t>
      </w:r>
      <w:r w:rsidRPr="00E042B9">
        <w:rPr>
          <w:color w:val="000000"/>
          <w:lang w:val="en-GB"/>
        </w:rPr>
        <w:t xml:space="preserve"> (Nottingham: IVP, 2021).</w:t>
      </w:r>
      <w:r w:rsidRPr="00E042B9">
        <w:rPr>
          <w:lang w:val="en-GB"/>
        </w:rPr>
        <w:fldChar w:fldCharType="end"/>
      </w:r>
    </w:p>
  </w:footnote>
  <w:footnote w:id="10">
    <w:p w14:paraId="37F8F52A" w14:textId="6739D0F4" w:rsidR="00452B68" w:rsidRPr="00E042B9" w:rsidRDefault="00452B68" w:rsidP="00D90FBA">
      <w:pPr>
        <w:pStyle w:val="Fotnotetekst"/>
        <w:spacing w:line="240" w:lineRule="auto"/>
        <w:rPr>
          <w:lang w:val="en-GB"/>
        </w:rPr>
      </w:pPr>
      <w:r w:rsidRPr="008714F7">
        <w:rPr>
          <w:rStyle w:val="Fotnotereferanse"/>
        </w:rPr>
        <w:footnoteRef/>
      </w:r>
      <w:r w:rsidRPr="00E042B9">
        <w:rPr>
          <w:lang w:val="en-GB"/>
        </w:rPr>
        <w:t xml:space="preserve"> </w:t>
      </w:r>
      <w:r w:rsidR="001E4708" w:rsidRPr="00E042B9">
        <w:rPr>
          <w:lang w:val="en-GB"/>
        </w:rPr>
        <w:fldChar w:fldCharType="begin"/>
      </w:r>
      <w:r w:rsidR="00A35C99" w:rsidRPr="00E042B9">
        <w:rPr>
          <w:lang w:val="en-GB"/>
        </w:rPr>
        <w:instrText xml:space="preserve"> ADDIN ZOTERO_ITEM CSL_CITATION {"citationID":"GruUMoaK","properties":{"formattedCitation":"Colin Bell and Robert S. White, eds., {\\i{}Creation Care and the Gospel: Reconsidering the Mission of the Church} (Peabody, MA.: Hendrickson Publishers, 2016).","plainCitation":"Colin Bell and Robert S. White, eds., Creation Care and the Gospel: Reconsidering the Mission of the Church (Peabody, MA.: Hendrickson Publishers, 2016).","dontUpdate":true,"noteIndex":9},"citationItems":[{"id":1635,"uris":["http://zotero.org/users/2918778/items/3FI2CG4L"],"itemData":{"id":1635,"type":"book","abstract":"What does the Gospel have to do with Creation Care? From Augustine to Martin Luther, theologians and preachers recognized that God speaks to his people through \"two books\", namely the Bible and his created world. In this volume an international group of theologians, scientists and creation care practitioners explore what this ancient truth means for us today. They show how care of God's creation must be an integral part of the mission of Christ's church, an expression of joyful worship, and a path of hope for a world in desperate need of it. - from the back of the book","event-place":"Peabody, MA.","ISBN":"978-1-61970-895-2","language":"English","note":"OCLC: 1111736602","publisher":"Hendrickson Publishers","publisher-place":"Peabody, MA.","source":"Open WorldCat","title":"Creation Care and the Gospel: Reconsidering the Mission of the Church","title-short":"Creation Care and the Gospel","editor":[{"family":"Bell","given":"Colin"},{"family":"White","given":"Robert S."}],"accessed":{"date-parts":[["2021",6,22]]},"issued":{"date-parts":[["2016"]]}}}],"schema":"https://github.com/citation-style-language/schema/raw/master/csl-citation.json"} </w:instrText>
      </w:r>
      <w:r w:rsidR="001E4708" w:rsidRPr="00E042B9">
        <w:rPr>
          <w:lang w:val="en-GB"/>
        </w:rPr>
        <w:fldChar w:fldCharType="separate"/>
      </w:r>
      <w:r w:rsidR="008B6BC1" w:rsidRPr="00E042B9">
        <w:rPr>
          <w:color w:val="000000"/>
          <w:lang w:val="en-GB"/>
        </w:rPr>
        <w:t xml:space="preserve">Colin Bell and Robert S. White, eds., </w:t>
      </w:r>
      <w:r w:rsidR="008B6BC1" w:rsidRPr="00E042B9">
        <w:rPr>
          <w:i/>
          <w:iCs/>
          <w:color w:val="000000"/>
          <w:lang w:val="en-GB"/>
        </w:rPr>
        <w:t>Creation Care and the Gospel: Reconsidering the Mission of the Church</w:t>
      </w:r>
      <w:r w:rsidR="008B6BC1" w:rsidRPr="00E042B9">
        <w:rPr>
          <w:color w:val="000000"/>
          <w:lang w:val="en-GB"/>
        </w:rPr>
        <w:t xml:space="preserve"> (Peabody, MA: Hendrickson Publishers, 2016)</w:t>
      </w:r>
      <w:r w:rsidR="001E4708" w:rsidRPr="00E042B9">
        <w:rPr>
          <w:lang w:val="en-GB"/>
        </w:rPr>
        <w:fldChar w:fldCharType="end"/>
      </w:r>
      <w:r w:rsidR="00624681" w:rsidRPr="00E042B9">
        <w:rPr>
          <w:lang w:val="en-GB"/>
        </w:rPr>
        <w:t xml:space="preserve">; </w:t>
      </w:r>
      <w:r w:rsidRPr="00E042B9">
        <w:rPr>
          <w:lang w:val="en-GB"/>
        </w:rPr>
        <w:fldChar w:fldCharType="begin"/>
      </w:r>
      <w:r w:rsidR="00A35C99" w:rsidRPr="00E042B9">
        <w:rPr>
          <w:lang w:val="en-GB"/>
        </w:rPr>
        <w:instrText xml:space="preserve"> ADDIN ZOTERO_ITEM CSL_CITATION {"citationID":"e7Uc89e4","properties":{"formattedCitation":"Edwar R. Brown, {\\i{}Our Father\\uc0\\u8217{}s World} (Cambridge, MA: Doorlight Publications, 2018).","plainCitation":"Edwar R. Brown, Our Father’s World (Cambridge, MA: Doorlight Publications, 2018).","noteIndex":9},"citationItems":[{"id":1527,"uris":["http://zotero.org/users/2918778/items/CAK59LAU"],"itemData":{"id":1527,"type":"book","event-place":"Cambridge, MA","publisher":"Doorlight Publications","publisher-place":"Cambridge, MA","title":"Our Father’s World","author":[{"family":"Brown","given":"Edwar R."}],"issued":{"date-parts":[["2018"]]}}}],"schema":"https://github.com/citation-style-language/schema/raw/master/csl-citation.json"} </w:instrText>
      </w:r>
      <w:r w:rsidRPr="00E042B9">
        <w:rPr>
          <w:lang w:val="en-GB"/>
        </w:rPr>
        <w:fldChar w:fldCharType="separate"/>
      </w:r>
      <w:r w:rsidR="00A35C99" w:rsidRPr="00E042B9">
        <w:rPr>
          <w:color w:val="000000"/>
          <w:lang w:val="en-GB"/>
        </w:rPr>
        <w:t xml:space="preserve">Edwar R. Brown, </w:t>
      </w:r>
      <w:r w:rsidR="00A35C99" w:rsidRPr="00E042B9">
        <w:rPr>
          <w:i/>
          <w:iCs/>
          <w:color w:val="000000"/>
          <w:lang w:val="en-GB"/>
        </w:rPr>
        <w:t>Our Father’s World</w:t>
      </w:r>
      <w:r w:rsidR="00A35C99" w:rsidRPr="00E042B9">
        <w:rPr>
          <w:color w:val="000000"/>
          <w:lang w:val="en-GB"/>
        </w:rPr>
        <w:t xml:space="preserve"> (Cambridge, MA: Doorlight Publications, 2018).</w:t>
      </w:r>
      <w:r w:rsidRPr="00E042B9">
        <w:rPr>
          <w:lang w:val="en-GB"/>
        </w:rPr>
        <w:fldChar w:fldCharType="end"/>
      </w:r>
    </w:p>
  </w:footnote>
  <w:footnote w:id="11">
    <w:p w14:paraId="79239073" w14:textId="7386912E" w:rsidR="00DB4CF7" w:rsidRPr="00E042B9" w:rsidRDefault="00DB4CF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{"citationID":"gJ6ZqV51","properties":{"formattedCitation":"Daniel L Brunner, Jennifer L Butler, and A. J Swoboda, {\\i{}Introducing Evangelical Ecotheology: Foundations in Scripture, Theology, History, and Praxis} (Grand Rapids, MI: Baker Academic, 2014), 102\\uc0\\u8211{}9.","plainCitation":"Daniel L Brunner, Jennifer L Butler, and A. J Swoboda, Introducing Evangelical Ecotheology: Foundations in Scripture, Theology, History, and Praxis (Grand Rapids, MI: Baker Academic, 2014), 102–9.","dontUpdate":true,"noteIndex":10},"citationItems":[{"id":1638,"uris":["http://zotero.org/users/2918778/items/HYD2JFX8"],"itemData":{"id":1638,"type":"book","abstract":"Today's church finds itself in a new world, one in which climate change and ecological degradation are front-page news. In the eyes of many, the evangelical community has been slow to take up a call to creation care. How do Christians address this issue in a faithful way? This evangelically centered but ecumenically informed introduction to ecological theology (ecotheology) explores the global dimensions of creation care, calling Christians to meet contemporary ecological challenges with courage and hope. The book provides a biblical, theological, ecological, and historical rationale for earthcare as well as specific practices to engage both individuals and churches. Drawing from a variety of Christian traditions, the book promotes a spirit of hospitality, civility, honesty, and partnership. It includes a foreword by Bill McKibben and an afterword by Matthew Sleeth.","event-place":"Grand Rapids, MI","ISBN":"978-0-8010-4965-1","language":"English","note":"OCLC: 869268974","publisher":"Baker Academic","publisher-place":"Grand Rapids, MI","source":"Open WorldCat","title":"Introducing Evangelical Ecotheology: Foundations in Scripture, Theology, History, and Praxis","title-short":"Introducing Evangelical Ecotheology","author":[{"family":"Brunner","given":"Daniel L"},{"family":"Butler","given":"Jennifer L"},{"family":"Swoboda","given":"A. J"}],"issued":{"date-parts":[["2014"]]}},"locator":"102-109"}],"schema":"https://github.com/citation-style-language/schema/raw/master/csl-citation.json"} </w:instrText>
      </w:r>
      <w:r w:rsidRPr="00E042B9">
        <w:rPr>
          <w:lang w:val="en-GB"/>
        </w:rPr>
        <w:fldChar w:fldCharType="separate"/>
      </w:r>
      <w:r w:rsidR="00994C81" w:rsidRPr="00E042B9">
        <w:rPr>
          <w:color w:val="000000"/>
          <w:lang w:val="en-GB"/>
        </w:rPr>
        <w:t>Daniel L</w:t>
      </w:r>
      <w:r w:rsidR="0078200C" w:rsidRPr="00E042B9">
        <w:rPr>
          <w:color w:val="000000"/>
          <w:lang w:val="en-GB"/>
        </w:rPr>
        <w:t>.</w:t>
      </w:r>
      <w:r w:rsidR="00994C81" w:rsidRPr="00E042B9">
        <w:rPr>
          <w:color w:val="000000"/>
          <w:lang w:val="en-GB"/>
        </w:rPr>
        <w:t xml:space="preserve"> Brunner, Jennifer L</w:t>
      </w:r>
      <w:r w:rsidR="0078200C" w:rsidRPr="00E042B9">
        <w:rPr>
          <w:color w:val="000000"/>
          <w:lang w:val="en-GB"/>
        </w:rPr>
        <w:t>.</w:t>
      </w:r>
      <w:r w:rsidR="00994C81" w:rsidRPr="00E042B9">
        <w:rPr>
          <w:color w:val="000000"/>
          <w:lang w:val="en-GB"/>
        </w:rPr>
        <w:t xml:space="preserve"> Butler, and A. J</w:t>
      </w:r>
      <w:r w:rsidR="0078200C" w:rsidRPr="00E042B9">
        <w:rPr>
          <w:color w:val="000000"/>
          <w:lang w:val="en-GB"/>
        </w:rPr>
        <w:t>.</w:t>
      </w:r>
      <w:r w:rsidR="00994C81" w:rsidRPr="00E042B9">
        <w:rPr>
          <w:color w:val="000000"/>
          <w:lang w:val="en-GB"/>
        </w:rPr>
        <w:t xml:space="preserve"> Swoboda, </w:t>
      </w:r>
      <w:r w:rsidR="00994C81" w:rsidRPr="00E042B9">
        <w:rPr>
          <w:i/>
          <w:iCs/>
          <w:color w:val="000000"/>
          <w:lang w:val="en-GB"/>
        </w:rPr>
        <w:t>Introducing Evangelical Ecotheology: Foundations in Scripture, Theology, History, and Praxis</w:t>
      </w:r>
      <w:r w:rsidR="00994C81" w:rsidRPr="00E042B9">
        <w:rPr>
          <w:color w:val="000000"/>
          <w:lang w:val="en-GB"/>
        </w:rPr>
        <w:t xml:space="preserve"> (Grand Rapids, MI: Baker Academic, 2014), 102–9.</w:t>
      </w:r>
      <w:r w:rsidRPr="00E042B9">
        <w:rPr>
          <w:lang w:val="en-GB"/>
        </w:rPr>
        <w:fldChar w:fldCharType="end"/>
      </w:r>
    </w:p>
  </w:footnote>
  <w:footnote w:id="12">
    <w:p w14:paraId="7FCD24EE" w14:textId="2471F8A1" w:rsidR="0042654F" w:rsidRPr="00E042B9" w:rsidRDefault="0042654F"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{"citationID":"S4jiTnC4","properties":{"formattedCitation":"R. J. Berry, ed., {\\i{}The Care of Creation: Focusing Concern and Action} (Leicester: IVP Academic, 2000).","plainCitation":"R. J. Berry, ed., The Care of Creation: Focusing Concern and Action (Leicester: IVP Academic, 2000).","noteIndex":11},"citationItems":[{"id":1662,"uris":["http://zotero.org/users/2918778/items/QX55PBYH"],"itemData":{"id":1662,"type":"book","call-number":"BT695.5 .C364 2000","event-place":"Leicester","ISBN":"978-0-8308-1556-2","number-of-pages":"213","publisher":"IVP Academic","publisher-place":"Leicester","source":"Library of Congress ISBN","title":"The Care of Creation: Focusing Concern and Action","title-short":"The Care of Creation","editor":[{"family":"Berry","given":"R. J."}],"issued":{"date-parts":[["2000"]]}}}],"schema":"https://github.com/citation-style-language/schema/raw/master/csl-citation.json"} </w:instrText>
      </w:r>
      <w:r w:rsidRPr="00E042B9">
        <w:rPr>
          <w:lang w:val="en-GB"/>
        </w:rPr>
        <w:fldChar w:fldCharType="separate"/>
      </w:r>
      <w:r w:rsidR="00994C81" w:rsidRPr="00E042B9">
        <w:rPr>
          <w:color w:val="000000"/>
          <w:lang w:val="en-GB"/>
        </w:rPr>
        <w:t xml:space="preserve">R. J. Berry, ed., </w:t>
      </w:r>
      <w:r w:rsidR="00994C81" w:rsidRPr="00E042B9">
        <w:rPr>
          <w:i/>
          <w:iCs/>
          <w:color w:val="000000"/>
          <w:lang w:val="en-GB"/>
        </w:rPr>
        <w:t>The Care of Creation: Focusing Concern and Action</w:t>
      </w:r>
      <w:r w:rsidR="00994C81" w:rsidRPr="00E042B9">
        <w:rPr>
          <w:color w:val="000000"/>
          <w:lang w:val="en-GB"/>
        </w:rPr>
        <w:t xml:space="preserve"> (Leicester: IVP Academic, 2000).</w:t>
      </w:r>
      <w:r w:rsidRPr="00E042B9">
        <w:rPr>
          <w:lang w:val="en-GB"/>
        </w:rPr>
        <w:fldChar w:fldCharType="end"/>
      </w:r>
    </w:p>
  </w:footnote>
  <w:footnote w:id="13">
    <w:p w14:paraId="06D04D5E" w14:textId="78F24D74" w:rsidR="007B658E" w:rsidRPr="00E042B9" w:rsidRDefault="007B658E"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{"citationID":"HKqlX11K","properties":{"formattedCitation":"Douglas J. Moo and Jonathan A. Moo, {\\i{}Creation Care: A Biblical Theology of the Natural World}, Biblical Theology for Life (Grand Rapids, Michigan: Zondervan, 2018).","plainCitation":"Douglas J. Moo and Jonathan A. Moo, Creation Care: A Biblical Theology of the Natural World, Biblical Theology for Life (Grand Rapids, Michigan: Zondervan, 2018).","dontUpdate":true,"noteIndex":12},"citationItems":[{"id":1632,"uris":["http://zotero.org/users/2918778/items/XXCKKCEJ"],"itemData":{"id":1632,"type":"book","call-number":"BT695.5 .M64 2018","collection-title":"Biblical theology for life","event-place":"Grand Rapids, Michigan","ISBN":"978-0-310-29374-3","number-of-pages":"250","publisher":"Zondervan","publisher-place":"Grand Rapids, Michigan","source":"Library of Congress ISBN","title":"Creation Care: A Biblical Theology of the Natural World","title-short":"Creation Care","author":[{"family":"Moo","given":"Douglas J."},{"family":"Moo","given":"Jonathan A."}],"issued":{"date-parts":[["2018"]]}}}],"schema":"https://github.com/citation-style-language/schema/raw/master/csl-citation.json"} </w:instrText>
      </w:r>
      <w:r w:rsidRPr="00E042B9">
        <w:rPr>
          <w:lang w:val="en-GB"/>
        </w:rPr>
        <w:fldChar w:fldCharType="separate"/>
      </w:r>
      <w:r w:rsidR="00994C81" w:rsidRPr="00E042B9">
        <w:rPr>
          <w:color w:val="000000"/>
          <w:lang w:val="en-GB"/>
        </w:rPr>
        <w:t xml:space="preserve">Douglas J. Moo and Jonathan A. Moo, </w:t>
      </w:r>
      <w:r w:rsidR="00994C81" w:rsidRPr="00E042B9">
        <w:rPr>
          <w:i/>
          <w:iCs/>
          <w:color w:val="000000"/>
          <w:lang w:val="en-GB"/>
        </w:rPr>
        <w:t>Creation Care: A Biblical Theology of the Natural World, Biblical Theology for Life</w:t>
      </w:r>
      <w:r w:rsidR="00994C81" w:rsidRPr="00E042B9">
        <w:rPr>
          <w:color w:val="000000"/>
          <w:lang w:val="en-GB"/>
        </w:rPr>
        <w:t xml:space="preserve"> (Grand Rapids, M</w:t>
      </w:r>
      <w:r w:rsidR="00F33C82" w:rsidRPr="00E042B9">
        <w:rPr>
          <w:color w:val="000000"/>
          <w:lang w:val="en-GB"/>
        </w:rPr>
        <w:t>I</w:t>
      </w:r>
      <w:r w:rsidR="00994C81" w:rsidRPr="00E042B9">
        <w:rPr>
          <w:color w:val="000000"/>
          <w:lang w:val="en-GB"/>
        </w:rPr>
        <w:t>: Zondervan, 2018).</w:t>
      </w:r>
      <w:r w:rsidRPr="00E042B9">
        <w:rPr>
          <w:lang w:val="en-GB"/>
        </w:rPr>
        <w:fldChar w:fldCharType="end"/>
      </w:r>
    </w:p>
  </w:footnote>
  <w:footnote w:id="14">
    <w:p w14:paraId="65D1FF64" w14:textId="16CF9446" w:rsidR="00D154A7" w:rsidRPr="00E042B9" w:rsidRDefault="00D154A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{"citationID":"NAXjf0oS","properties":{"formattedCitation":"Laurel Kearns, \\uc0\\u8216{}Noah\\uc0\\u8217{}s Ark Goes to Washington: A Profile of Evangelical Environmentalism\\uc0\\u8217{}, {\\i{}Social Compass} 44, no. 3 (September 1997): 349\\uc0\\u8211{}66, https://doi.org/10.1177/003776897044003004; Katharine K. Wilkinson, {\\i{}Between God and Green: How Evangelicals Are Cultivating a Middle Ground on Climate Change} (New York: Oxford University Press, 2012).","plainCitation":"Laurel Kearns, ‘Noah’s Ark Goes to Washington: A Profile of Evangelical Environmentalism’, Social Compass 44, no. 3 (September 1997): 349–66, https://doi.org/10.1177/003776897044003004; Katharine K. Wilkinson, Between God and Green: How Evangelicals Are Cultivating a Middle Ground on Climate Change (New York: Oxford University Press, 2012).","dontUpdate":true,"noteIndex":13},"citationItems":[{"id":1576,"uris":["http://zotero.org/users/2918778/items/S8TR2ZMC"],"itemData":{"id":1576,"type":"article-journal","container-title":"Social Compass","DOI":"10.1177/003776897044003004","ISSN":"0037-7686, 1461-7404","issue":"3","journalAbbreviation":"Social Compass","language":"en","page":"349-366","source":"DOI.org (Crossref)","title":"Noah's Ark Goes to Washington: A Profile of Evangelical Environmentalism","title-short":"Noah's Ark Goes to Washington","volume":"44","author":[{"family":"Kearns","given":"Laurel"}],"issued":{"date-parts":[["1997",9]]}}},{"id":1628,"uris":["http://zotero.org/users/2918778/items/ZWLVGTEP"],"itemData":{"id":1628,"type":"book","call-number":"BT695.5 .W566 2012","event-place":"New York","ISBN":"978-0-19-989588-5","number-of-pages":"234","publisher":"Oxford University Press","publisher-place":"New York","source":"Library of Congress ISBN","title":"Between God and Green: How Evangelicals Are Cultivating a Middle Ground on Climate Change","title-short":"Between God and Green","author":[{"family":"Wilkinson","given":"Katharine K."}],"issued":{"date-parts":[["2012"]]}}}],"schema":"https://github.com/citation-style-language/schema/raw/master/csl-citation.json"} </w:instrText>
      </w:r>
      <w:r w:rsidRPr="00E042B9">
        <w:rPr>
          <w:lang w:val="en-GB"/>
        </w:rPr>
        <w:fldChar w:fldCharType="separate"/>
      </w:r>
      <w:r w:rsidR="00994C81" w:rsidRPr="00E042B9">
        <w:rPr>
          <w:color w:val="000000"/>
          <w:lang w:val="en-GB"/>
        </w:rPr>
        <w:t xml:space="preserve">Laurel Kearns, ‘Noah’s Ark Goes to Washington: A Profile of Evangelical Environmentalism’, </w:t>
      </w:r>
      <w:r w:rsidR="00994C81" w:rsidRPr="00E042B9">
        <w:rPr>
          <w:i/>
          <w:iCs/>
          <w:color w:val="000000"/>
          <w:lang w:val="en-GB"/>
        </w:rPr>
        <w:t>Social Compass</w:t>
      </w:r>
      <w:r w:rsidR="00994C81" w:rsidRPr="00E042B9">
        <w:rPr>
          <w:color w:val="000000"/>
          <w:lang w:val="en-GB"/>
        </w:rPr>
        <w:t xml:space="preserve"> 44, no. 3 (September 1997): 349–66, </w:t>
      </w:r>
      <w:hyperlink r:id="rId1" w:history="1">
        <w:r w:rsidR="00994C81" w:rsidRPr="00E042B9">
          <w:rPr>
            <w:rStyle w:val="Hyperkobling"/>
            <w:lang w:val="en-GB"/>
          </w:rPr>
          <w:t>https://doi.org/10.1177/003776897044003004</w:t>
        </w:r>
      </w:hyperlink>
      <w:r w:rsidR="00994C81" w:rsidRPr="00E042B9">
        <w:rPr>
          <w:color w:val="000000"/>
          <w:lang w:val="en-GB"/>
        </w:rPr>
        <w:t xml:space="preserve">; Katharine K. Wilkinson, </w:t>
      </w:r>
      <w:r w:rsidR="00994C81" w:rsidRPr="00E042B9">
        <w:rPr>
          <w:i/>
          <w:iCs/>
          <w:color w:val="000000"/>
          <w:lang w:val="en-GB"/>
        </w:rPr>
        <w:t>Between God and Green: How Evangelicals Are Cultivating a Middle Ground on Climate Change</w:t>
      </w:r>
      <w:r w:rsidR="00994C81" w:rsidRPr="00E042B9">
        <w:rPr>
          <w:color w:val="000000"/>
          <w:lang w:val="en-GB"/>
        </w:rPr>
        <w:t xml:space="preserve"> (NY: Oxford University Press, 2012).</w:t>
      </w:r>
      <w:r w:rsidRPr="00E042B9">
        <w:rPr>
          <w:lang w:val="en-GB"/>
        </w:rPr>
        <w:fldChar w:fldCharType="end"/>
      </w:r>
    </w:p>
  </w:footnote>
  <w:footnote w:id="15">
    <w:p w14:paraId="6DEE1686" w14:textId="17B65353" w:rsidR="007B3D02" w:rsidRPr="00E042B9" w:rsidRDefault="007B3D02"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{"citationID":"wcAUpPXg","properties":{"formattedCitation":"Richard Bauckham, \\uc0\\u8216{}Reading the Synoptic Gospels Ecologically\\uc0\\u8217{}, in {\\i{}Ecological Hermeneutics: Biblical, Historical and Theological Perspectives}, ed. David G. Horrell et al. (London\\uc0\\u8239{}; New York: T &amp; T Clark, 2010), 70.","plainCitation":"Richard Bauckham, ‘Reading the Synoptic Gospels Ecologically’, in Ecological Hermeneutics: Biblical, Historical and Theological Perspectives, ed. David G. Horrell et al. (London</w:instrText>
      </w:r>
      <w:r w:rsidR="00A35C99" w:rsidRPr="00E042B9">
        <w:rPr>
          <w:rFonts w:ascii="Times New Roman" w:hAnsi="Times New Roman"/>
          <w:lang w:val="en-GB"/>
        </w:rPr>
        <w:instrText> </w:instrText>
      </w:r>
      <w:r w:rsidR="00A35C99" w:rsidRPr="00E042B9">
        <w:rPr>
          <w:lang w:val="en-GB"/>
        </w:rPr>
        <w:instrText xml:space="preserve">; New York: T &amp; T Clark, 2010), 70.","dontUpdate":true,"noteIndex":14},"citationItems":[{"id":4286,"uris":["http://zotero.org/users/2918778/items/BI7PEM9N","http://zotero.org/users/2918778/items/AZPTZ8PX"],"itemData":{"id":4286,"type":"chapter","call-number":"BS511.3 .E36 2010","container-title":"Ecological hermeneutics: biblical, historical and theological perspectives","event-place":"London ; New York","ISBN":"978-0-567-03303-1","language":"en","note":"OCLC: ocn466343799","page":"70-82","publisher":"T &amp; T Clark","publisher-place":"London ; New York","source":"Library of Congress ISBN","title":"Reading the Synoptic Gospels Ecologically","editor":[{"family":"Horrell","given":"David G."},{"family":"Hunt","given":"Cherryl"},{"family":"Southgate","given":"Christopher"},{"family":"Stavrakopoulou","given":"Francesca"}],"author":[{"family":"Bauckham","given":"Richard"}],"issued":{"date-parts":[["2010"]]}},"locator":"70"}],"schema":"https://github.com/citation-style-language/schema/raw/master/csl-citation.json"} </w:instrText>
      </w:r>
      <w:r w:rsidRPr="00E042B9">
        <w:rPr>
          <w:lang w:val="en-GB"/>
        </w:rPr>
        <w:fldChar w:fldCharType="separate"/>
      </w:r>
      <w:r w:rsidRPr="00E042B9">
        <w:rPr>
          <w:color w:val="000000"/>
          <w:lang w:val="en-GB"/>
        </w:rPr>
        <w:t xml:space="preserve">Richard Bauckham, ‘Reading the Synoptic Gospels Ecologically’, in </w:t>
      </w:r>
      <w:r w:rsidRPr="00E042B9">
        <w:rPr>
          <w:i/>
          <w:iCs/>
          <w:color w:val="000000"/>
          <w:lang w:val="en-GB"/>
        </w:rPr>
        <w:t>Ecological Hermeneutics: Biblical, Historical and Theological Perspectives</w:t>
      </w:r>
      <w:r w:rsidRPr="00E042B9">
        <w:rPr>
          <w:color w:val="000000"/>
          <w:lang w:val="en-GB"/>
        </w:rPr>
        <w:t>, ed. David G. Horrell et al. (London</w:t>
      </w:r>
      <w:r w:rsidRPr="00E042B9">
        <w:rPr>
          <w:rFonts w:ascii="Times New Roman" w:hAnsi="Times New Roman"/>
          <w:color w:val="000000"/>
          <w:lang w:val="en-GB"/>
        </w:rPr>
        <w:t> </w:t>
      </w:r>
      <w:r w:rsidRPr="00E042B9">
        <w:rPr>
          <w:color w:val="000000"/>
          <w:lang w:val="en-GB"/>
        </w:rPr>
        <w:t>and NY: T&amp;T Clark, 2010), 70.</w:t>
      </w:r>
      <w:r w:rsidRPr="00E042B9">
        <w:rPr>
          <w:lang w:val="en-GB"/>
        </w:rPr>
        <w:fldChar w:fldCharType="end"/>
      </w:r>
    </w:p>
  </w:footnote>
  <w:footnote w:id="16">
    <w:p w14:paraId="61E30AF0" w14:textId="0634E91B" w:rsidR="007B3D02" w:rsidRPr="00E042B9" w:rsidRDefault="007B3D02"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{"citationID":"ckLhbCEk","properties":{"formattedCitation":"I Howard Marshall, \\uc0\\u8216{}Commitment to Creation\\uc0\\u8217{}, in {\\i{}The Care of Creation: Focusing Concern and Action}, ed. R. J. Berry (Leicester: IVP Academic, 2000), 95; Richard Bauckham, {\\i{}Bible and Ecology: Rediscovering the Community of Creation}, Sarum Theological Lectures (Waco, Tex: Baylor University Press, 2010), 141; Ernest Lucas, \\uc0\\u8216{}The New Testament Teaching on the Environment\\uc0\\u8217{}, {\\i{}Transformation} 16, no. 3 (1999): 93\\uc0\\u8211{}99.","plainCitation":"I Howard Marshall, ‘Commitment to Creation’, in The Care of Creation: Focusing Concern and Action, ed. R. J. Berry (Leicester: IVP Academic, 2000), 95; Richard Bauckham, Bible and Ecology: Rediscovering the Community of Creation, Sarum Theological Lectures (Waco, Tex: Baylor University Press, 2010), 141; Ernest Lucas, ‘The New Testament Teaching on the Environment’, Transformation 16, no. 3 (1999): 93–99.","dontUpdate":true,"noteIndex":15},"citationItems":[{"id":1661,"uris":["http://zotero.org/users/2918778/items/PXM359QC"],"itemData":{"id":1661,"type":"chapter","call-number":"BT695.5 .C364 2000","container-title":"The Care of Creation: Focusing Concern and Action","event-place":"Leicester","ISBN":"978-0-8308-1556-2","page":"94-98","publisher":"IVP Academic","publisher-place":"Leicester","source":"Library of Congress ISBN","title":"Commitment to Creation","editor":[{"family":"Berry","given":"R. J."}],"author":[{"family":"Marshall","given":"I Howard"}],"issued":{"date-parts":[["2000"]]}},"locator":"95"},{"id":1691,"uris":["http://zotero.org/users/2918778/items/Y9FKLZPV"],"itemData":{"id":1691,"type":"book","call-number":"BS660 .B38 2010","collection-title":"Sarum theological lectures","event-place":"Waco, Tex","ISBN":"978-1-60258-310-8","note":"OCLC: ocn608297467","number-of-pages":"226","publisher":"Baylor University Press","publisher-place":"Waco, Tex","source":"Library of Congress ISBN","title":"Bible and Ecology: Rediscovering the Community of Creation","title-short":"Bible and Ecology","author":[{"family":"Bauckham","given":"Richard"}],"issued":{"date-parts":[["2010"]]}},"locator":"141"},{"id":4064,"uris":["http://zotero.org/users/2918778/items/J9UZ7FVV"],"itemData":{"id":4064,"type":"article-journal","abstract":"Although the New Testament contains very little specific teaching on the environment, themes and principles, many of them pointing back to the Old Testament, can be identified.","container-title":"Transformation","ISSN":"0265-3788","issue":"3","note":"publisher: Sage Publications, Ltd.","page":"93-99","source":"JSTOR","title":"The New Testament teaching on the environment","volume":"16","author":[{"family":"Lucas","given":"Ernest"}],"issued":{"date-parts":[["1999"]]}}}],"schema":"https://github.com/citation-style-language/schema/raw/master/csl-citation.json"} </w:instrText>
      </w:r>
      <w:r w:rsidRPr="00E042B9">
        <w:rPr>
          <w:lang w:val="en-GB"/>
        </w:rPr>
        <w:fldChar w:fldCharType="separate"/>
      </w:r>
      <w:r w:rsidRPr="00E042B9">
        <w:rPr>
          <w:color w:val="000000"/>
          <w:lang w:val="en-GB"/>
        </w:rPr>
        <w:t xml:space="preserve">I Howard Marshall, ‘Commitment to Creation’, in </w:t>
      </w:r>
      <w:r w:rsidRPr="00E042B9">
        <w:rPr>
          <w:i/>
          <w:iCs/>
          <w:color w:val="000000"/>
          <w:lang w:val="en-GB"/>
        </w:rPr>
        <w:t>The Care of Creation: Focusing Concern and Action</w:t>
      </w:r>
      <w:r w:rsidRPr="00E042B9">
        <w:rPr>
          <w:color w:val="000000"/>
          <w:lang w:val="en-GB"/>
        </w:rPr>
        <w:t xml:space="preserve">, ed. R. J. Berry (Leicester: IVP Academic, 2000), 95; Richard Bauckham, </w:t>
      </w:r>
      <w:r w:rsidRPr="00E042B9">
        <w:rPr>
          <w:i/>
          <w:iCs/>
          <w:color w:val="000000"/>
          <w:lang w:val="en-GB"/>
        </w:rPr>
        <w:t>Bible and Ecology: Rediscovering the Community of Creation, Sarum Theological Lectures</w:t>
      </w:r>
      <w:r w:rsidRPr="00E042B9">
        <w:rPr>
          <w:color w:val="000000"/>
          <w:lang w:val="en-GB"/>
        </w:rPr>
        <w:t xml:space="preserve"> (Waco, TX: Baylor University Press, 2010), 141; Ernest Lucas, ‘The New Testament Teaching on the Environment’, </w:t>
      </w:r>
      <w:r w:rsidRPr="00E042B9">
        <w:rPr>
          <w:i/>
          <w:iCs/>
          <w:color w:val="000000"/>
          <w:lang w:val="en-GB"/>
        </w:rPr>
        <w:t>Transformation</w:t>
      </w:r>
      <w:r w:rsidRPr="00E042B9">
        <w:rPr>
          <w:color w:val="000000"/>
          <w:lang w:val="en-GB"/>
        </w:rPr>
        <w:t xml:space="preserve"> 16, no. 3 (1999): 93–99.</w:t>
      </w:r>
      <w:r w:rsidRPr="00E042B9">
        <w:rPr>
          <w:lang w:val="en-GB"/>
        </w:rPr>
        <w:fldChar w:fldCharType="end"/>
      </w:r>
      <w:r w:rsidRPr="00E042B9">
        <w:rPr>
          <w:lang w:val="en-GB"/>
        </w:rPr>
        <w:t xml:space="preserve"> Another reason might be that it seems easier to establish common ground in an interreligious or secular conversation when appealing to creation theology rather than to Christology. </w:t>
      </w:r>
      <w:r w:rsidRPr="00E042B9">
        <w:rPr>
          <w:lang w:val="en-GB"/>
        </w:rPr>
        <w:fldChar w:fldCharType="begin"/>
      </w:r>
      <w:r w:rsidR="00A35C99" w:rsidRPr="00E042B9">
        <w:rPr>
          <w:lang w:val="en-GB"/>
        </w:rPr>
        <w:instrText xml:space="preserve"> ADDIN ZOTERO_ITEM CSL_CITATION {"citationID":"klV4zfaH","properties":{"formattedCitation":"Celia Deane-Drummond, {\\i{}A Primer in Ecotheology: Theology for a Fragile Earth}, Cascade Companions 37 (Eugene, Oregon: Cascade Books, 2017), 73.","plainCitation":"Celia Deane-Drummond, A Primer in Ecotheology: Theology for a Fragile Earth, Cascade Companions 37 (Eugene, Oregon: Cascade Books, 2017), 73.","dontUpdate":true,"noteIndex":15},"citationItems":[{"id":1639,"uris":["http://zotero.org/users/2918778/items/VA2QWA4P"],"itemData":{"id":1639,"type":"book","abstract":"This book serves as an introduction to the burgeoning field of ecothology, illustrating both its variety and its commonality across different Christian theological divides. Some of the questions addressed in this short book include the following: How can the Bible still make sense in the context of climate change and biodiversity loss? Who on earth is Jesus Christ, and what does he mean for us in today's world? How can Christians be faithful to their traditions while responding to pressing calls to be engaged in environmental activism? What is the relationship between theory and practice, and local as well as global demands, and how is this relationship expressed in different ecclesial settings? How can we encourage each other to develop a sense of the earth as divine gift? Written in clear, accessible style, this book walks readers through difficult concepts and shows the way different sources in Christian theology have responded to one of the most significant cultural issues of our time","call-number":"BT695.5 .D427 2017","collection-number":"37","collection-title":"Cascade companions","event-place":"Eugene, Oregon","ISBN":"978-1-4982-3701-7","note":"OCLC: ocn995346794","number-of-pages":"167","publisher":"Cascade Books","publisher-place":"Eugene, Oregon","source":"Library of Congress ISBN","title":"A Primer in Ecotheology: Theology for a Fragile Earth","title-short":"A Primer in Ecotheology","author":[{"family":"Deane-Drummond","given":"Celia"}],"issued":{"date-parts":[["2017"]]}},"locator":"73"}],"schema":"https://github.com/citation-style-language/schema/raw/master/csl-citation.json"} </w:instrText>
      </w:r>
      <w:r w:rsidRPr="00E042B9">
        <w:rPr>
          <w:lang w:val="en-GB"/>
        </w:rPr>
        <w:fldChar w:fldCharType="separate"/>
      </w:r>
      <w:r w:rsidRPr="00E042B9">
        <w:rPr>
          <w:color w:val="000000"/>
          <w:lang w:val="en-GB"/>
        </w:rPr>
        <w:t>Celia Deane-Drummond,</w:t>
      </w:r>
      <w:r w:rsidRPr="00E042B9">
        <w:rPr>
          <w:i/>
          <w:iCs/>
          <w:color w:val="000000"/>
          <w:lang w:val="en-GB"/>
        </w:rPr>
        <w:t xml:space="preserve"> A Primer in Ecotheology: Theology for a Fragile Earth, Cascade Companions 37</w:t>
      </w:r>
      <w:r w:rsidRPr="00E042B9">
        <w:rPr>
          <w:color w:val="000000"/>
          <w:lang w:val="en-GB"/>
        </w:rPr>
        <w:t xml:space="preserve"> (Eugene, OR: Cascade Books, 2017), 73.</w:t>
      </w:r>
      <w:r w:rsidRPr="00E042B9">
        <w:rPr>
          <w:lang w:val="en-GB"/>
        </w:rPr>
        <w:fldChar w:fldCharType="end"/>
      </w:r>
    </w:p>
  </w:footnote>
  <w:footnote w:id="17">
    <w:p w14:paraId="0D067E76" w14:textId="4DBEE4D1" w:rsidR="004534BE" w:rsidRPr="00E042B9" w:rsidRDefault="004534BE"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{"citationID":"s9U247t6","properties":{"formattedCitation":"Norman Wirzba, \\uc0\\u8216{}Creation through Christ\\uc0\\u8217{}, in {\\i{}Christ and the Created Order: Perspectives from Theology, Philosophy, and Science}, ed. Andrew B. Torrance and Thomas H. McCall (Grand Rapids, MI: Zondervan, 2018), 35\\uc0\\u8211{}53.","plainCitation":"Norman Wirzba, ‘Creation through Christ’, in Christ and the Created Order: Perspectives from Theology, Philosophy, and Science, ed. Andrew B. Torrance and Thomas H. McCall (Grand Rapids, MI: Zondervan, 2018), 35–53.","dontUpdate":true,"noteIndex":16},"citationItems":[{"id":1659,"uris":["http://zotero.org/users/2918778/items/4BB23P3W"],"itemData":{"id":1659,"type":"chapter","call-number":"BT590.S4 C47 2018","container-title":"Christ and the created order: perspectives from theology, philosophy, and science","event-place":"Grand Rapids, MI","ISBN":"978-0-310-53608-6","page":"35-53","publisher":"Zondervan","publisher-place":"Grand Rapids, MI","source":"Library of Congress ISBN","title":"Creation through Christ","editor":[{"family":"Torrance","given":"Andrew B."},{"family":"McCall","given":"Thomas H."}],"author":[{"family":"Wirzba","given":"Norman"}],"issued":{"date-parts":[["2018"]]}}}],"schema":"https://github.com/citation-style-language/schema/raw/master/csl-citation.json"} </w:instrText>
      </w:r>
      <w:r w:rsidRPr="00E042B9">
        <w:rPr>
          <w:lang w:val="en-GB"/>
        </w:rPr>
        <w:fldChar w:fldCharType="separate"/>
      </w:r>
      <w:r w:rsidR="00994C81" w:rsidRPr="00E042B9">
        <w:rPr>
          <w:color w:val="000000"/>
          <w:lang w:val="en-GB"/>
        </w:rPr>
        <w:t xml:space="preserve">Norman Wirzba, ‘Creation through Christ’, in </w:t>
      </w:r>
      <w:r w:rsidR="00994C81" w:rsidRPr="00E042B9">
        <w:rPr>
          <w:i/>
          <w:iCs/>
          <w:color w:val="000000"/>
          <w:lang w:val="en-GB"/>
        </w:rPr>
        <w:t>Christ and the Created Order: Perspectives from Theology, Philosophy, and Science</w:t>
      </w:r>
      <w:r w:rsidR="00994C81" w:rsidRPr="00E042B9">
        <w:rPr>
          <w:color w:val="000000"/>
          <w:lang w:val="en-GB"/>
        </w:rPr>
        <w:t>, ed</w:t>
      </w:r>
      <w:r w:rsidR="00616F8B" w:rsidRPr="00E042B9">
        <w:rPr>
          <w:color w:val="000000"/>
          <w:lang w:val="en-GB"/>
        </w:rPr>
        <w:t>s</w:t>
      </w:r>
      <w:r w:rsidR="00994C81" w:rsidRPr="00E042B9">
        <w:rPr>
          <w:color w:val="000000"/>
          <w:lang w:val="en-GB"/>
        </w:rPr>
        <w:t>. Andrew B. Torrance and Thomas H. McCall (Grand Rapids, MI: Zondervan, 2018), 35–53.</w:t>
      </w:r>
      <w:r w:rsidRPr="00E042B9">
        <w:rPr>
          <w:lang w:val="en-GB"/>
        </w:rPr>
        <w:fldChar w:fldCharType="end"/>
      </w:r>
    </w:p>
  </w:footnote>
  <w:footnote w:id="18">
    <w:p w14:paraId="3093C6E1" w14:textId="3C4A10E2" w:rsidR="00730383" w:rsidRPr="00E042B9" w:rsidRDefault="00730383"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{"citationID":"UcsON3sC","properties":{"formattedCitation":"Douglas J. Moo, \\uc0\\u8216{}Nature In The New Creation: New Testament Eschatology And The Environment\\uc0\\u8217{}, {\\i{}Journal of the Evangelical Theological Society} 49, no. 3 (2006); Lucas, \\uc0\\u8216{}The New Testament Teaching on the Environment\\uc0\\u8217{}.","plainCitation":"Douglas J. Moo, ‘Nature In The New Creation: New Testament Eschatology And The Environment’, Journal of the Evangelical Theological Society 49, no. 3 (2006); Lucas, ‘The New Testament Teaching on the Environment’.","dontUpdate":true,"noteIndex":17},"citationItems":[{"id":4070,"uris":["http://zotero.org/users/2918778/items/HT5RASG9"],"itemData":{"id":4070,"type":"article-journal","container-title":"Journal of the Evangelical Theological Society","issue":"3","journalAbbreviation":"JETS","title":"Nature In The New Creation: New Testament Eschatology And The Environment","title-short":"Nature In The New Creation","volume":"49","author":[{"family":"Moo","given":"Douglas J."}],"issued":{"date-parts":[["2006"]]}}},{"id":4064,"uris":["http://zotero.org/users/2918778/items/J9UZ7FVV"],"itemData":{"id":4064,"type":"article-journal","abstract":"Although the New Testament contains very little specific teaching on the environment, themes and principles, many of them pointing back to the Old Testament, can be identified.","container-title":"Transformation","ISSN":"0265-3788","issue":"3","note":"publisher: Sage Publications, Ltd.","page":"93-99","source":"JSTOR","title":"The New Testament teaching on the environment","volume":"16","author":[{"family":"Lucas","given":"Ernest"}],"issued":{"date-parts":[["1999"]]}}}],"schema":"https://github.com/citation-style-language/schema/raw/master/csl-citation.json"} </w:instrText>
      </w:r>
      <w:r w:rsidRPr="00E042B9">
        <w:rPr>
          <w:lang w:val="en-GB"/>
        </w:rPr>
        <w:fldChar w:fldCharType="separate"/>
      </w:r>
      <w:r w:rsidRPr="00E042B9">
        <w:rPr>
          <w:color w:val="000000"/>
          <w:lang w:val="en-GB"/>
        </w:rPr>
        <w:t xml:space="preserve">Douglas J. Moo, ‘Nature </w:t>
      </w:r>
      <w:r w:rsidR="00616F8B" w:rsidRPr="00E042B9">
        <w:rPr>
          <w:color w:val="000000"/>
          <w:lang w:val="en-GB"/>
        </w:rPr>
        <w:t>i</w:t>
      </w:r>
      <w:r w:rsidRPr="00E042B9">
        <w:rPr>
          <w:color w:val="000000"/>
          <w:lang w:val="en-GB"/>
        </w:rPr>
        <w:t xml:space="preserve">n </w:t>
      </w:r>
      <w:r w:rsidR="00616F8B" w:rsidRPr="00E042B9">
        <w:rPr>
          <w:color w:val="000000"/>
          <w:lang w:val="en-GB"/>
        </w:rPr>
        <w:t>t</w:t>
      </w:r>
      <w:r w:rsidRPr="00E042B9">
        <w:rPr>
          <w:color w:val="000000"/>
          <w:lang w:val="en-GB"/>
        </w:rPr>
        <w:t xml:space="preserve">he New Creation: New Testament Eschatology </w:t>
      </w:r>
      <w:r w:rsidR="00616F8B" w:rsidRPr="00E042B9">
        <w:rPr>
          <w:color w:val="000000"/>
          <w:lang w:val="en-GB"/>
        </w:rPr>
        <w:t>a</w:t>
      </w:r>
      <w:r w:rsidRPr="00E042B9">
        <w:rPr>
          <w:color w:val="000000"/>
          <w:lang w:val="en-GB"/>
        </w:rPr>
        <w:t xml:space="preserve">nd </w:t>
      </w:r>
      <w:r w:rsidR="00616F8B" w:rsidRPr="00E042B9">
        <w:rPr>
          <w:color w:val="000000"/>
          <w:lang w:val="en-GB"/>
        </w:rPr>
        <w:t>t</w:t>
      </w:r>
      <w:r w:rsidRPr="00E042B9">
        <w:rPr>
          <w:color w:val="000000"/>
          <w:lang w:val="en-GB"/>
        </w:rPr>
        <w:t xml:space="preserve">he Environment’, </w:t>
      </w:r>
      <w:r w:rsidRPr="00E042B9">
        <w:rPr>
          <w:i/>
          <w:iCs/>
          <w:color w:val="000000"/>
          <w:lang w:val="en-GB"/>
        </w:rPr>
        <w:t>Journal of the Evangelical Theological Society</w:t>
      </w:r>
      <w:r w:rsidRPr="00E042B9">
        <w:rPr>
          <w:color w:val="000000"/>
          <w:lang w:val="en-GB"/>
        </w:rPr>
        <w:t xml:space="preserve"> 49, no. 3 (2006); Lucas, ‘The New Testament Teaching on the Environment’.</w:t>
      </w:r>
      <w:r w:rsidRPr="00E042B9">
        <w:rPr>
          <w:lang w:val="en-GB"/>
        </w:rPr>
        <w:fldChar w:fldCharType="end"/>
      </w:r>
    </w:p>
  </w:footnote>
  <w:footnote w:id="19">
    <w:p w14:paraId="1CD5F517" w14:textId="6A63EDFF" w:rsidR="005D39DC" w:rsidRPr="00E042B9" w:rsidRDefault="005D39D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{"citationID":"qitbFbiy","properties":{"formattedCitation":"Richard B. Hays, {\\i{}The Moral Vision of the New Testament: Community, Cross, New Creation: A Contemporary Introduction to New Testament Ethics} (San Francisco: HarperSanFrancisco, 1996), 19\\uc0\\u8211{}27; Richard B. Hays, \\uc0\\u8216{}The Conversion of the Imagination: Scripture and Eschatology in 1 Corinthians\\uc0\\u8217{}, {\\i{}New Testament Studies} 45, no. 3 (1999): 391\\uc0\\u8211{}412, https://doi.org/10.1017/S0028688598003919; N. T. Wright, {\\i{}The Resurrection of the Son of God}, Christian Origins and the Question of God 3 (London: SPCK, 2003), 278\\uc0\\u8211{}97.","plainCitation":"Richard B. Hays, The Moral Vision of the New Testament: Community, Cross, New Creation: A Contemporary Introduction to New Testament Ethics (San Francisco: HarperSanFrancisco, 1996), 19–27; Richard B. Hays, ‘The Conversion of the Imagination: Scripture and Eschatology in 1 Corinthians’, New Testament Studies 45, no. 3 (1999): 391–412, https://doi.org/10.1017/S0028688598003919; N. T. Wright, The Resurrection of the Son of God, Christian Origins and the Question of God 3 (London: SPCK, 2003), 278–97.","dontUpdate":true,"noteIndex":18},"citationItems":[{"id":1647,"uris":["http://zotero.org/users/2918778/items/QMLXKTMR"],"itemData":{"id":1647,"type":"book","call-number":"BS2545.E8 H39 1996","event-place":"San Francisco","ISBN":"978-0-06-063796-5","number-of-pages":"508","publisher":"HarperSanFrancisco","publisher-place":"San Francisco","source":"Library of Congress ISBN","title":"The Moral Vision of the New Testament: Community, Cross, New Creation: A Contemporary Introduction to New Testament Ethics","title-short":"The Moral Vision of the New Testament","author":[{"family":"Hays","given":"Richard B."}],"issued":{"date-parts":[["1996"]]}},"locator":"19-27"},{"id":1524,"uris":["http://zotero.org/users/2918778/items/R57BJVU5"],"itemData":{"id":1524,"type":"article-journal","abstract":"This article argues two major theses: (1) Paul was trying to teach the Corinthian church to think eschatologically; (2) Paul was trying to teach the Corinthian church to reshape its identity in light of Israel's Scripture. These theses entail two important corollaries: (1) the Corinthians did not have an ‘overrealized eschatology’; (2) scholars who contend that Paul engaged in OT interpretation only when his hand was forced by Judaizing opponents cannot explain Paul's rich and varied use of Scripture in 1 Cor. These theses are explained and defended with reference to 1 Cor 10.1–22; 1.18–31 and 5.1–13.","container-title":"New Testament Studies","DOI":"10.1017/S0028688598003919","ISSN":"0028-6885, 1469-8145","issue":"3","language":"en","page":"391-412","title":"The Conversion of the Imagination: Scripture and Eschatology in 1 Corinthians","title-short":"The Conversion of the Imagination","volume":"45","author":[{"family":"Hays","given":"Richard B."}],"issued":{"date-parts":[["1999"]]}},"label":"page"},{"id":740,"uris":["http://zotero.org/users/2918778/items/RC3F6R6B"],"itemData":{"id":740,"type":"book","archive_location":"015490492","call-number":"PTFBL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T."}],"issued":{"date-parts":[["2003"]]}},"locator":"278-297"}],"schema":"https://github.com/citation-style-language/schema/raw/master/csl-citation.json"} </w:instrText>
      </w:r>
      <w:r w:rsidRPr="00E042B9">
        <w:rPr>
          <w:lang w:val="en-GB"/>
        </w:rPr>
        <w:fldChar w:fldCharType="separate"/>
      </w:r>
      <w:r w:rsidR="00E94F29" w:rsidRPr="00E042B9">
        <w:rPr>
          <w:color w:val="000000"/>
          <w:lang w:val="en-GB"/>
        </w:rPr>
        <w:t xml:space="preserve">Richard B. Hays, </w:t>
      </w:r>
      <w:r w:rsidR="00E94F29" w:rsidRPr="00E042B9">
        <w:rPr>
          <w:i/>
          <w:iCs/>
          <w:color w:val="000000"/>
          <w:lang w:val="en-GB"/>
        </w:rPr>
        <w:t>The Moral Vision of the New Testament: Community, Cross, New Creation: A Contemporary Introduction to New Testament Ethics</w:t>
      </w:r>
      <w:r w:rsidR="00E94F29" w:rsidRPr="00E042B9">
        <w:rPr>
          <w:color w:val="000000"/>
          <w:lang w:val="en-GB"/>
        </w:rPr>
        <w:t xml:space="preserve"> (San Francisco</w:t>
      </w:r>
      <w:r w:rsidR="00616F8B" w:rsidRPr="00E042B9">
        <w:rPr>
          <w:color w:val="000000"/>
          <w:lang w:val="en-GB"/>
        </w:rPr>
        <w:t>, CA</w:t>
      </w:r>
      <w:r w:rsidR="00E94F29" w:rsidRPr="00E042B9">
        <w:rPr>
          <w:color w:val="000000"/>
          <w:lang w:val="en-GB"/>
        </w:rPr>
        <w:t xml:space="preserve">: HarperSanFrancisco, 1996), 19–27; Richard B. Hays, ‘The Conversion of the Imagination: Scripture and Eschatology in 1 Corinthians’, </w:t>
      </w:r>
      <w:r w:rsidR="00E94F29" w:rsidRPr="00E042B9">
        <w:rPr>
          <w:i/>
          <w:iCs/>
          <w:color w:val="000000"/>
          <w:lang w:val="en-GB"/>
        </w:rPr>
        <w:t>New Testament Studies</w:t>
      </w:r>
      <w:r w:rsidR="00E94F29" w:rsidRPr="00E042B9">
        <w:rPr>
          <w:color w:val="000000"/>
          <w:lang w:val="en-GB"/>
        </w:rPr>
        <w:t xml:space="preserve"> 45, no. 3 (1999): 391–412, </w:t>
      </w:r>
      <w:hyperlink r:id="rId2" w:history="1">
        <w:r w:rsidR="00E94F29" w:rsidRPr="00E042B9">
          <w:rPr>
            <w:rStyle w:val="Hyperkobling"/>
            <w:lang w:val="en-GB"/>
          </w:rPr>
          <w:t>https://doi.org/10.1017/S0028688598003919</w:t>
        </w:r>
      </w:hyperlink>
      <w:r w:rsidR="00E94F29" w:rsidRPr="00E042B9">
        <w:rPr>
          <w:color w:val="000000"/>
          <w:lang w:val="en-GB"/>
        </w:rPr>
        <w:t xml:space="preserve">; N. T. Wright, </w:t>
      </w:r>
      <w:r w:rsidR="00E94F29" w:rsidRPr="00E042B9">
        <w:rPr>
          <w:i/>
          <w:iCs/>
          <w:color w:val="000000"/>
          <w:lang w:val="en-GB"/>
        </w:rPr>
        <w:t>The Resurrection of the Son of God</w:t>
      </w:r>
      <w:r w:rsidR="00E94F29" w:rsidRPr="00E042B9">
        <w:rPr>
          <w:color w:val="000000"/>
          <w:lang w:val="en-GB"/>
        </w:rPr>
        <w:t xml:space="preserve">, </w:t>
      </w:r>
      <w:r w:rsidR="00E94F29" w:rsidRPr="00E042B9">
        <w:rPr>
          <w:i/>
          <w:iCs/>
          <w:color w:val="000000"/>
          <w:lang w:val="en-GB"/>
        </w:rPr>
        <w:t>Christian Origins and the Question of God 3</w:t>
      </w:r>
      <w:r w:rsidR="00E94F29" w:rsidRPr="00E042B9">
        <w:rPr>
          <w:color w:val="000000"/>
          <w:lang w:val="en-GB"/>
        </w:rPr>
        <w:t xml:space="preserve"> (London: SPCK, 2003), 278–97.</w:t>
      </w:r>
      <w:r w:rsidRPr="00E042B9">
        <w:rPr>
          <w:lang w:val="en-GB"/>
        </w:rPr>
        <w:fldChar w:fldCharType="end"/>
      </w:r>
      <w:r w:rsidR="003A16C7" w:rsidRPr="00E042B9">
        <w:rPr>
          <w:lang w:val="en-GB"/>
        </w:rPr>
        <w:t xml:space="preserve"> Eschatology has also been a ground for </w:t>
      </w:r>
      <w:r w:rsidR="00F26EC4" w:rsidRPr="00E042B9">
        <w:rPr>
          <w:lang w:val="en-GB"/>
        </w:rPr>
        <w:t>br</w:t>
      </w:r>
      <w:r w:rsidR="00616F8B" w:rsidRPr="00E042B9">
        <w:rPr>
          <w:lang w:val="en-GB"/>
        </w:rPr>
        <w:t>o</w:t>
      </w:r>
      <w:r w:rsidR="00F26EC4" w:rsidRPr="00E042B9">
        <w:rPr>
          <w:lang w:val="en-GB"/>
        </w:rPr>
        <w:t>ad</w:t>
      </w:r>
      <w:r w:rsidR="00616F8B" w:rsidRPr="00E042B9">
        <w:rPr>
          <w:lang w:val="en-GB"/>
        </w:rPr>
        <w:t>er</w:t>
      </w:r>
      <w:r w:rsidR="00F26EC4" w:rsidRPr="00E042B9">
        <w:rPr>
          <w:lang w:val="en-GB"/>
        </w:rPr>
        <w:t xml:space="preserve"> social responsibility</w:t>
      </w:r>
      <w:r w:rsidR="0002213C" w:rsidRPr="00E042B9">
        <w:rPr>
          <w:lang w:val="en-GB"/>
        </w:rPr>
        <w:t xml:space="preserve">, as in </w:t>
      </w:r>
      <w:r w:rsidR="001A79F8" w:rsidRPr="00E042B9">
        <w:rPr>
          <w:lang w:val="en-GB"/>
        </w:rPr>
        <w:fldChar w:fldCharType="begin"/>
      </w:r>
      <w:r w:rsidR="00A35C99" w:rsidRPr="00E042B9">
        <w:rPr>
          <w:lang w:val="en-GB"/>
        </w:rPr>
        <w:instrText xml:space="preserve"> ADDIN ZOTERO_ITEM CSL_CITATION {"citationID":"7E7kF6pw","properties":{"formattedCitation":"Bruce Nicholls, ed., {\\i{}In Word and Deed: Evangelism and Social Responsibility} (Consultation on the Relationship between Evangelism and Social Responsibility, Grand Rapids, Mich: W.B. Eerdmans Pub. Co, 1986).","plainCitation":"Bruce Nicholls, ed., In Word and Deed: Evangelism and Social Responsibility (Consultation on the Relationship between Evangelism and Social Responsibility, Grand Rapids, Mich: W.B. Eerdmans Pub. Co, 1986).","dontUpdate":true,"noteIndex":18},"citationItems":[{"id":4262,"uris":["http://zotero.org/users/2918778/items/3C4QFTVR"],"itemData":{"id":4262,"type":"book","call-number":"BV3755 .I5 1986","event-place":"Grand Rapids, Mich","ISBN":"978-0-8028-1965-9","note":"event-title: Consultation on the Relationship between Evangelism and Social Responsibility","number-of-pages":"238","publisher":"W.B. Eerdmans Pub. Co","publisher-place":"Grand Rapids, Mich","source":"Library of Congress ISBN","title":"In Word and Deed: Evangelism and Social Responsibility","title-short":"In Word and Deed","editor":[{"family":"Nicholls","given":"Bruce"}],"issued":{"date-parts":[["1986"]]}}}],"schema":"https://github.com/citation-style-language/schema/raw/master/csl-citation.json"} </w:instrText>
      </w:r>
      <w:r w:rsidR="001A79F8" w:rsidRPr="00E042B9">
        <w:rPr>
          <w:lang w:val="en-GB"/>
        </w:rPr>
        <w:fldChar w:fldCharType="separate"/>
      </w:r>
      <w:r w:rsidR="001A79F8" w:rsidRPr="00E042B9">
        <w:rPr>
          <w:color w:val="000000"/>
          <w:lang w:val="en-GB"/>
        </w:rPr>
        <w:t xml:space="preserve">Bruce Nicholls, ed., </w:t>
      </w:r>
      <w:r w:rsidR="001A79F8" w:rsidRPr="00E042B9">
        <w:rPr>
          <w:i/>
          <w:iCs/>
          <w:color w:val="000000"/>
          <w:lang w:val="en-GB"/>
        </w:rPr>
        <w:t>In Word and Deed: Evangelism and Social Responsibility</w:t>
      </w:r>
      <w:r w:rsidR="001A79F8" w:rsidRPr="00E042B9">
        <w:rPr>
          <w:color w:val="000000"/>
          <w:lang w:val="en-GB"/>
        </w:rPr>
        <w:t xml:space="preserve"> </w:t>
      </w:r>
      <w:r w:rsidR="001A79F8" w:rsidRPr="00E042B9">
        <w:rPr>
          <w:i/>
          <w:iCs/>
          <w:color w:val="000000"/>
          <w:lang w:val="en-GB"/>
        </w:rPr>
        <w:t>(Consultation on the Relationship between Evangelism and Social Responsibility</w:t>
      </w:r>
      <w:r w:rsidR="00C92172" w:rsidRPr="00E042B9">
        <w:rPr>
          <w:i/>
          <w:iCs/>
          <w:color w:val="000000"/>
          <w:lang w:val="en-GB"/>
        </w:rPr>
        <w:t>)</w:t>
      </w:r>
      <w:r w:rsidR="001A79F8" w:rsidRPr="00E042B9">
        <w:rPr>
          <w:color w:val="000000"/>
          <w:lang w:val="en-GB"/>
        </w:rPr>
        <w:t xml:space="preserve"> </w:t>
      </w:r>
      <w:r w:rsidR="00C92172" w:rsidRPr="00E042B9">
        <w:rPr>
          <w:color w:val="000000"/>
          <w:lang w:val="en-GB"/>
        </w:rPr>
        <w:t>(</w:t>
      </w:r>
      <w:r w:rsidR="001A79F8" w:rsidRPr="00E042B9">
        <w:rPr>
          <w:color w:val="000000"/>
          <w:lang w:val="en-GB"/>
        </w:rPr>
        <w:t>Grand Rapids, M</w:t>
      </w:r>
      <w:r w:rsidR="00616F8B" w:rsidRPr="00E042B9">
        <w:rPr>
          <w:color w:val="000000"/>
          <w:lang w:val="en-GB"/>
        </w:rPr>
        <w:t>I</w:t>
      </w:r>
      <w:r w:rsidR="001A79F8" w:rsidRPr="00E042B9">
        <w:rPr>
          <w:color w:val="000000"/>
          <w:lang w:val="en-GB"/>
        </w:rPr>
        <w:t>: W.</w:t>
      </w:r>
      <w:r w:rsidR="00616F8B" w:rsidRPr="00E042B9">
        <w:rPr>
          <w:color w:val="000000"/>
          <w:lang w:val="en-GB"/>
        </w:rPr>
        <w:t xml:space="preserve"> </w:t>
      </w:r>
      <w:r w:rsidR="001A79F8" w:rsidRPr="00E042B9">
        <w:rPr>
          <w:color w:val="000000"/>
          <w:lang w:val="en-GB"/>
        </w:rPr>
        <w:t>B. Eerdmans, 1986).</w:t>
      </w:r>
      <w:r w:rsidR="001A79F8" w:rsidRPr="00E042B9">
        <w:rPr>
          <w:lang w:val="en-GB"/>
        </w:rPr>
        <w:fldChar w:fldCharType="end"/>
      </w:r>
    </w:p>
  </w:footnote>
  <w:footnote w:id="20">
    <w:p w14:paraId="110194A5" w14:textId="59778E90" w:rsidR="00FD7D92" w:rsidRPr="00E042B9" w:rsidRDefault="00FD7D92"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{"citationID":"UN4fB5IF","properties":{"formattedCitation":"Lucas, \\uc0\\u8216{}The New Testament Teaching on the Environment\\uc0\\u8217{}.","plainCitation":"Lucas, ‘The New Testament Teaching on the Environment’.","noteIndex":19},"citationItems":[{"id":4064,"uris":["http://zotero.org/users/2918778/items/J9UZ7FVV"],"itemData":{"id":4064,"type":"article-journal","abstract":"Although the New Testament contains very little specific teaching on the environment, themes and principles, many of them pointing back to the Old Testament, can be identified.","container-title":"Transformation","ISSN":"0265-3788","issue":"3","note":"publisher: Sage Publications, Ltd.","page":"93-99","source":"JSTOR","title":"The New Testament teaching on the environment","volume":"16","author":[{"family":"Lucas","given":"Ernest"}],"issued":{"date-parts":[["1999"]]}}}],"schema":"https://github.com/citation-style-language/schema/raw/master/csl-citation.json"} </w:instrText>
      </w:r>
      <w:r w:rsidRPr="00E042B9">
        <w:rPr>
          <w:lang w:val="en-GB"/>
        </w:rPr>
        <w:fldChar w:fldCharType="separate"/>
      </w:r>
      <w:r w:rsidR="00E94F29" w:rsidRPr="00E042B9">
        <w:rPr>
          <w:color w:val="000000"/>
          <w:lang w:val="en-GB"/>
        </w:rPr>
        <w:t>Lucas, ‘The New Testament Teaching on the Environment’.</w:t>
      </w:r>
      <w:r w:rsidRPr="00E042B9">
        <w:rPr>
          <w:lang w:val="en-GB"/>
        </w:rPr>
        <w:fldChar w:fldCharType="end"/>
      </w:r>
    </w:p>
  </w:footnote>
  <w:footnote w:id="21">
    <w:p w14:paraId="2D9E4303" w14:textId="612557EC" w:rsidR="009D5CD0" w:rsidRPr="00E042B9" w:rsidRDefault="009D5CD0"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{"citationID":"48C7ewL7","properties":{"formattedCitation":"Moo, \\uc0\\u8216{}Nature In The New Creation\\uc0\\u8217{}, 458.","plainCitation":"Moo, ‘Nature In The New Creation’, 458.","dontUpdate":true,"noteIndex":20},"citationItems":[{"id":4070,"uris":["http://zotero.org/users/2918778/items/HT5RASG9"],"itemData":{"id":4070,"type":"article-journal","container-title":"Journal of the Evangelical Theological Society","issue":"3","journalAbbreviation":"JETS","title":"Nature In The New Creation: New Testament Eschatology And The Environment","title-short":"Nature In The New Creation","volume":"49","author":[{"family":"Moo","given":"Douglas J."}],"issued":{"date-parts":[["2006"]]}},"locator":"458"}],"schema":"https://github.com/citation-style-language/schema/raw/master/csl-citation.json"} </w:instrText>
      </w:r>
      <w:r w:rsidRPr="00E042B9">
        <w:rPr>
          <w:lang w:val="en-GB"/>
        </w:rPr>
        <w:fldChar w:fldCharType="separate"/>
      </w:r>
      <w:r w:rsidR="00F26795" w:rsidRPr="00E042B9">
        <w:rPr>
          <w:color w:val="000000"/>
          <w:lang w:val="en-GB"/>
        </w:rPr>
        <w:t xml:space="preserve">Moo, ‘Nature </w:t>
      </w:r>
      <w:r w:rsidR="00616F8B" w:rsidRPr="00E042B9">
        <w:rPr>
          <w:color w:val="000000"/>
          <w:lang w:val="en-GB"/>
        </w:rPr>
        <w:t>i</w:t>
      </w:r>
      <w:r w:rsidR="00F26795" w:rsidRPr="00E042B9">
        <w:rPr>
          <w:color w:val="000000"/>
          <w:lang w:val="en-GB"/>
        </w:rPr>
        <w:t xml:space="preserve">n </w:t>
      </w:r>
      <w:r w:rsidR="00616F8B" w:rsidRPr="00E042B9">
        <w:rPr>
          <w:color w:val="000000"/>
          <w:lang w:val="en-GB"/>
        </w:rPr>
        <w:t>t</w:t>
      </w:r>
      <w:r w:rsidR="00F26795" w:rsidRPr="00E042B9">
        <w:rPr>
          <w:color w:val="000000"/>
          <w:lang w:val="en-GB"/>
        </w:rPr>
        <w:t>he New Creation’, 458.</w:t>
      </w:r>
      <w:r w:rsidRPr="00E042B9">
        <w:rPr>
          <w:lang w:val="en-GB"/>
        </w:rPr>
        <w:fldChar w:fldCharType="end"/>
      </w:r>
    </w:p>
  </w:footnote>
  <w:footnote w:id="22">
    <w:p w14:paraId="7B9DB200" w14:textId="48DAB297" w:rsidR="005C431B" w:rsidRPr="00E042B9" w:rsidRDefault="005C431B"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{"citationID":"Ueet217Z","properties":{"formattedCitation":"Wright, {\\i{}The Resurrection of the Son of God}, 314.","plainCitation":"Wright, The Resurrection of the Son of God, 314.","noteIndex":21},"citationItems":[{"id":740,"uris":["http://zotero.org/users/2918778/items/RC3F6R6B"],"itemData":{"id":740,"type":"book","archive_location":"015490492","call-number":"PTFBL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T."}],"issued":{"date-parts":[["2003"]]}},"locator":"314","label":"page"}],"schema":"https://github.com/citation-style-language/schema/raw/master/csl-citation.json"} </w:instrText>
      </w:r>
      <w:r w:rsidRPr="00E042B9">
        <w:rPr>
          <w:lang w:val="en-GB"/>
        </w:rPr>
        <w:fldChar w:fldCharType="separate"/>
      </w:r>
      <w:r w:rsidRPr="00E042B9">
        <w:rPr>
          <w:color w:val="000000"/>
          <w:lang w:val="en-GB"/>
        </w:rPr>
        <w:t xml:space="preserve">Wright, </w:t>
      </w:r>
      <w:r w:rsidRPr="00E042B9">
        <w:rPr>
          <w:i/>
          <w:iCs/>
          <w:color w:val="000000"/>
          <w:lang w:val="en-GB"/>
        </w:rPr>
        <w:t>The Resurrection of the Son of God</w:t>
      </w:r>
      <w:r w:rsidRPr="00E042B9">
        <w:rPr>
          <w:color w:val="000000"/>
          <w:lang w:val="en-GB"/>
        </w:rPr>
        <w:t>, 314.</w:t>
      </w:r>
      <w:r w:rsidRPr="00E042B9">
        <w:rPr>
          <w:lang w:val="en-GB"/>
        </w:rPr>
        <w:fldChar w:fldCharType="end"/>
      </w:r>
    </w:p>
  </w:footnote>
  <w:footnote w:id="23">
    <w:p w14:paraId="2F57D5D5" w14:textId="0465BFA7" w:rsidR="005E51E6" w:rsidRPr="00E042B9" w:rsidRDefault="005E51E6"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{"citationID":"0IXdTlSi","properties":{"formattedCitation":"Wright, 289.","plainCitation":"Wright, 289.","noteIndex":22},"citationItems":[{"id":740,"uris":["http://zotero.org/users/2918778/items/RC3F6R6B"],"itemData":{"id":740,"type":"book","archive_location":"015490492","call-number":"PTFBL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T."}],"issued":{"date-parts":[["2003"]]}},"locator":"289"}],"schema":"https://github.com/citation-style-language/schema/raw/master/csl-citation.json"} </w:instrText>
      </w:r>
      <w:r w:rsidRPr="00E042B9">
        <w:rPr>
          <w:lang w:val="en-GB"/>
        </w:rPr>
        <w:fldChar w:fldCharType="separate"/>
      </w:r>
      <w:r w:rsidR="00994C81" w:rsidRPr="00E042B9">
        <w:rPr>
          <w:noProof/>
          <w:lang w:val="en-GB"/>
        </w:rPr>
        <w:t>Wright, 289.</w:t>
      </w:r>
      <w:r w:rsidRPr="00E042B9">
        <w:rPr>
          <w:lang w:val="en-GB"/>
        </w:rPr>
        <w:fldChar w:fldCharType="end"/>
      </w:r>
    </w:p>
  </w:footnote>
  <w:footnote w:id="24">
    <w:p w14:paraId="40DCEBF2" w14:textId="418FCAC4" w:rsidR="007C38B5" w:rsidRPr="00E042B9" w:rsidRDefault="007C38B5" w:rsidP="00D90FBA">
      <w:pPr>
        <w:pStyle w:val="Fotnotetekst"/>
        <w:spacing w:line="240" w:lineRule="auto"/>
        <w:rPr>
          <w:lang w:val="en-GB"/>
        </w:rPr>
      </w:pPr>
      <w:r w:rsidRPr="008714F7">
        <w:rPr>
          <w:rStyle w:val="Fotnotereferanse"/>
        </w:rPr>
        <w:footnoteRef/>
      </w:r>
      <w:r w:rsidRPr="00E042B9">
        <w:rPr>
          <w:lang w:val="en-GB"/>
        </w:rPr>
        <w:t xml:space="preserve"> See also Isaiah 22, where the people of Israel have forgotten God, w</w:t>
      </w:r>
      <w:r w:rsidR="00616F8B" w:rsidRPr="00E042B9">
        <w:rPr>
          <w:lang w:val="en-GB"/>
        </w:rPr>
        <w:t>ou</w:t>
      </w:r>
      <w:r w:rsidRPr="00E042B9">
        <w:rPr>
          <w:lang w:val="en-GB"/>
        </w:rPr>
        <w:t>l</w:t>
      </w:r>
      <w:r w:rsidR="00616F8B" w:rsidRPr="00E042B9">
        <w:rPr>
          <w:lang w:val="en-GB"/>
        </w:rPr>
        <w:t>d</w:t>
      </w:r>
      <w:r w:rsidRPr="00E042B9">
        <w:rPr>
          <w:lang w:val="en-GB"/>
        </w:rPr>
        <w:t xml:space="preserve"> not turn back, but rather</w:t>
      </w:r>
      <w:r w:rsidR="00616F8B" w:rsidRPr="00E042B9">
        <w:rPr>
          <w:lang w:val="en-GB"/>
        </w:rPr>
        <w:t>,</w:t>
      </w:r>
      <w:r w:rsidRPr="00E042B9">
        <w:rPr>
          <w:lang w:val="en-GB"/>
        </w:rPr>
        <w:t xml:space="preserve"> </w:t>
      </w:r>
      <w:r w:rsidR="00616F8B" w:rsidRPr="00E042B9">
        <w:rPr>
          <w:lang w:val="en-GB"/>
        </w:rPr>
        <w:t xml:space="preserve">just </w:t>
      </w:r>
      <w:r w:rsidRPr="00E042B9">
        <w:rPr>
          <w:lang w:val="en-GB"/>
        </w:rPr>
        <w:t>at</w:t>
      </w:r>
      <w:r w:rsidR="00616F8B" w:rsidRPr="00E042B9">
        <w:rPr>
          <w:lang w:val="en-GB"/>
        </w:rPr>
        <w:t>e</w:t>
      </w:r>
      <w:r w:rsidRPr="00E042B9">
        <w:rPr>
          <w:lang w:val="en-GB"/>
        </w:rPr>
        <w:t xml:space="preserve"> and dr</w:t>
      </w:r>
      <w:r w:rsidR="00616F8B" w:rsidRPr="00E042B9">
        <w:rPr>
          <w:lang w:val="en-GB"/>
        </w:rPr>
        <w:t>a</w:t>
      </w:r>
      <w:r w:rsidRPr="00E042B9">
        <w:rPr>
          <w:lang w:val="en-GB"/>
        </w:rPr>
        <w:t xml:space="preserve">nk. See also </w:t>
      </w:r>
      <w:r w:rsidR="00616F8B" w:rsidRPr="00E042B9">
        <w:rPr>
          <w:lang w:val="en-GB"/>
        </w:rPr>
        <w:t>C</w:t>
      </w:r>
      <w:r w:rsidRPr="00E042B9">
        <w:rPr>
          <w:lang w:val="en-GB"/>
        </w:rPr>
        <w:t xml:space="preserve">hapter 2 of the </w:t>
      </w:r>
      <w:r w:rsidRPr="00E042B9">
        <w:rPr>
          <w:i/>
          <w:iCs/>
          <w:lang w:val="en-GB"/>
        </w:rPr>
        <w:t>Book of Wisdom</w:t>
      </w:r>
      <w:r w:rsidR="00C92172" w:rsidRPr="00E042B9">
        <w:rPr>
          <w:lang w:val="en-GB"/>
        </w:rPr>
        <w:t>,</w:t>
      </w:r>
      <w:r w:rsidRPr="00E042B9">
        <w:rPr>
          <w:lang w:val="en-GB"/>
        </w:rPr>
        <w:t xml:space="preserve"> where those who do not know God use the same reasoning as the Corinthians.</w:t>
      </w:r>
    </w:p>
  </w:footnote>
  <w:footnote w:id="25">
    <w:p w14:paraId="5A3E22C3" w14:textId="447D7AE3" w:rsidR="00BE48F1" w:rsidRPr="00E042B9" w:rsidRDefault="00BE48F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{"citationID":"3gZtXrSx","properties":{"formattedCitation":"Dag \\uc0\\u216{}istein Endsj\\uc0\\u248{}, {\\i{}Greek Resurrection Beliefs and the Success of Christianity} (New York: Palgrave Macmillan, 2009), 141 ff.; Dale B. Martin, {\\i{}The Corinthian Body} (New Haven: Yale University Press, 1995), 129 ff.","plainCitation":"Dag Øistein Endsjø, Greek Resurrection Beliefs and the Success of Christianity (New York: Palgrave Macmillan, 2009), 141 ff.; Dale B. Martin, The Corinthian Body (New Haven: Yale University Press, 1995), 129 ff.","dontUpdate":true,"noteIndex":24},"citationItems":[{"id":307,"uris":["http://zotero.org/users/2918778/items/IQEJVZDN"],"itemData":{"id":307,"type":"book","event-place":"New York","ISBN":"978-0-230-61729-2","number-of-pages":"X, 274 s.","publisher":"Palgrave Macmillan","publisher-place":"New York","title":"Greek Resurrection Beliefs and the Success of Christianity","title-short":"Greek Resurrection Beliefs and the Success of Christianity","author":[{"family":"Endsjø","given":"Dag Øistein"}],"issued":{"date-parts":[["2009"]]}},"locator":"141 ff."},{"id":1523,"uris":["http://zotero.org/users/2918778/items/7HK8A229"],"itemData":{"id":1523,"type":"book","call-number":"BS2675.6.B63 M37 1995","event-place":"New Haven","ISBN":"978-0-300-06205-2","language":"en","number-of-pages":"330","publisher":"Yale University Press","publisher-place":"New Haven","source":"Library of Congress ISBN","title":"The Corinthian Body","author":[{"family":"Martin","given":"Dale B."}],"issued":{"date-parts":[["1995"]]}},"locator":"129 ff."}],"schema":"https://github.com/citation-style-language/schema/raw/master/csl-citation.json"} </w:instrText>
      </w:r>
      <w:r w:rsidRPr="00E042B9">
        <w:rPr>
          <w:lang w:val="en-GB"/>
        </w:rPr>
        <w:fldChar w:fldCharType="separate"/>
      </w:r>
      <w:r w:rsidR="00994C81" w:rsidRPr="00E042B9">
        <w:rPr>
          <w:color w:val="000000"/>
          <w:lang w:val="en-GB"/>
        </w:rPr>
        <w:t xml:space="preserve">Dag Øistein Endsjø, </w:t>
      </w:r>
      <w:r w:rsidR="00994C81" w:rsidRPr="00E042B9">
        <w:rPr>
          <w:i/>
          <w:iCs/>
          <w:color w:val="000000"/>
          <w:lang w:val="en-GB"/>
        </w:rPr>
        <w:t>Greek Resurrection Beliefs and the Success of Christianity</w:t>
      </w:r>
      <w:r w:rsidR="00994C81" w:rsidRPr="00E042B9">
        <w:rPr>
          <w:color w:val="000000"/>
          <w:lang w:val="en-GB"/>
        </w:rPr>
        <w:t xml:space="preserve"> (NY: Palgrave Macmillan, 2009), 141 ff.; Dale B. Martin, </w:t>
      </w:r>
      <w:r w:rsidR="00994C81" w:rsidRPr="00E042B9">
        <w:rPr>
          <w:i/>
          <w:iCs/>
          <w:color w:val="000000"/>
          <w:lang w:val="en-GB"/>
        </w:rPr>
        <w:t>The Corinthian Body</w:t>
      </w:r>
      <w:r w:rsidR="00994C81" w:rsidRPr="00E042B9">
        <w:rPr>
          <w:color w:val="000000"/>
          <w:lang w:val="en-GB"/>
        </w:rPr>
        <w:t xml:space="preserve"> (New Haven</w:t>
      </w:r>
      <w:r w:rsidR="00616F8B" w:rsidRPr="00E042B9">
        <w:rPr>
          <w:color w:val="000000"/>
          <w:lang w:val="en-GB"/>
        </w:rPr>
        <w:t>, CT</w:t>
      </w:r>
      <w:r w:rsidR="00994C81" w:rsidRPr="00E042B9">
        <w:rPr>
          <w:color w:val="000000"/>
          <w:lang w:val="en-GB"/>
        </w:rPr>
        <w:t>: Yale University Press, 1995), 129 ff.</w:t>
      </w:r>
      <w:r w:rsidRPr="00E042B9">
        <w:rPr>
          <w:lang w:val="en-GB"/>
        </w:rPr>
        <w:fldChar w:fldCharType="end"/>
      </w:r>
    </w:p>
  </w:footnote>
  <w:footnote w:id="26">
    <w:p w14:paraId="6BF0FBDF" w14:textId="27A5B396" w:rsidR="0002068B" w:rsidRPr="00E042B9" w:rsidRDefault="0002068B" w:rsidP="00D90FBA">
      <w:pPr>
        <w:pStyle w:val="Fotnotetekst"/>
        <w:spacing w:line="240" w:lineRule="auto"/>
        <w:rPr>
          <w:lang w:val="en-GB"/>
        </w:rPr>
      </w:pPr>
      <w:r w:rsidRPr="008714F7">
        <w:rPr>
          <w:rStyle w:val="Fotnotereferanse"/>
        </w:rPr>
        <w:footnoteRef/>
      </w:r>
      <w:r w:rsidRPr="00E042B9">
        <w:rPr>
          <w:lang w:val="en-GB"/>
        </w:rPr>
        <w:t xml:space="preserve"> Some might think that Paul </w:t>
      </w:r>
      <w:r w:rsidR="00C92172" w:rsidRPr="00E042B9">
        <w:rPr>
          <w:lang w:val="en-GB"/>
        </w:rPr>
        <w:t>wa</w:t>
      </w:r>
      <w:r w:rsidRPr="00E042B9">
        <w:rPr>
          <w:lang w:val="en-GB"/>
        </w:rPr>
        <w:t>s doing what Descartes did</w:t>
      </w:r>
      <w:r w:rsidR="00C92172" w:rsidRPr="00E042B9">
        <w:rPr>
          <w:lang w:val="en-GB"/>
        </w:rPr>
        <w:t>:</w:t>
      </w:r>
      <w:r w:rsidRPr="00E042B9">
        <w:rPr>
          <w:lang w:val="en-GB"/>
        </w:rPr>
        <w:t xml:space="preserve"> distinguishing between a physical substance and a spiritual substance, so that the physical substance (</w:t>
      </w:r>
      <w:r w:rsidRPr="00E042B9">
        <w:rPr>
          <w:i/>
          <w:iCs/>
          <w:lang w:val="en-GB"/>
        </w:rPr>
        <w:t>soma psychikon</w:t>
      </w:r>
      <w:r w:rsidRPr="00E042B9">
        <w:rPr>
          <w:lang w:val="en-GB"/>
        </w:rPr>
        <w:t>) w</w:t>
      </w:r>
      <w:r w:rsidR="00C92172" w:rsidRPr="00E042B9">
        <w:rPr>
          <w:lang w:val="en-GB"/>
        </w:rPr>
        <w:t>ou</w:t>
      </w:r>
      <w:r w:rsidRPr="00E042B9">
        <w:rPr>
          <w:lang w:val="en-GB"/>
        </w:rPr>
        <w:t>l</w:t>
      </w:r>
      <w:r w:rsidR="00C92172" w:rsidRPr="00E042B9">
        <w:rPr>
          <w:lang w:val="en-GB"/>
        </w:rPr>
        <w:t>d</w:t>
      </w:r>
      <w:r w:rsidRPr="00E042B9">
        <w:rPr>
          <w:lang w:val="en-GB"/>
        </w:rPr>
        <w:t xml:space="preserve"> pass away in </w:t>
      </w:r>
      <w:proofErr w:type="spellStart"/>
      <w:r w:rsidRPr="00E042B9">
        <w:rPr>
          <w:lang w:val="en-GB"/>
        </w:rPr>
        <w:t>favor</w:t>
      </w:r>
      <w:proofErr w:type="spellEnd"/>
      <w:r w:rsidRPr="00E042B9">
        <w:rPr>
          <w:lang w:val="en-GB"/>
        </w:rPr>
        <w:t xml:space="preserve"> of a spiritual substance (</w:t>
      </w:r>
      <w:r w:rsidRPr="00E042B9">
        <w:rPr>
          <w:i/>
          <w:iCs/>
          <w:lang w:val="en-GB"/>
        </w:rPr>
        <w:t>soma pneumatikon</w:t>
      </w:r>
      <w:r w:rsidRPr="00E042B9">
        <w:rPr>
          <w:lang w:val="en-GB"/>
        </w:rPr>
        <w:t>). I argue that Paul d</w:t>
      </w:r>
      <w:r w:rsidR="00C92172" w:rsidRPr="00E042B9">
        <w:rPr>
          <w:lang w:val="en-GB"/>
        </w:rPr>
        <w:t>id</w:t>
      </w:r>
      <w:r w:rsidRPr="00E042B9">
        <w:rPr>
          <w:lang w:val="en-GB"/>
        </w:rPr>
        <w:t xml:space="preserve"> not operate with a material distinction (</w:t>
      </w:r>
      <w:r w:rsidR="00C92172" w:rsidRPr="00E042B9">
        <w:rPr>
          <w:lang w:val="en-GB"/>
        </w:rPr>
        <w:t xml:space="preserve">i.e., </w:t>
      </w:r>
      <w:r w:rsidRPr="00E042B9">
        <w:rPr>
          <w:lang w:val="en-GB"/>
        </w:rPr>
        <w:t>what kind of matter the body is made of) but</w:t>
      </w:r>
      <w:r w:rsidR="00616F8B" w:rsidRPr="00E042B9">
        <w:rPr>
          <w:lang w:val="en-GB"/>
        </w:rPr>
        <w:t>,</w:t>
      </w:r>
      <w:r w:rsidRPr="00E042B9">
        <w:rPr>
          <w:lang w:val="en-GB"/>
        </w:rPr>
        <w:t xml:space="preserve"> rather</w:t>
      </w:r>
      <w:r w:rsidR="00616F8B" w:rsidRPr="00E042B9">
        <w:rPr>
          <w:lang w:val="en-GB"/>
        </w:rPr>
        <w:t>,</w:t>
      </w:r>
      <w:r w:rsidRPr="00E042B9">
        <w:rPr>
          <w:lang w:val="en-GB"/>
        </w:rPr>
        <w:t xml:space="preserve"> </w:t>
      </w:r>
      <w:r w:rsidR="00C92172" w:rsidRPr="00E042B9">
        <w:rPr>
          <w:lang w:val="en-GB"/>
        </w:rPr>
        <w:t xml:space="preserve">with </w:t>
      </w:r>
      <w:r w:rsidRPr="00E042B9">
        <w:rPr>
          <w:lang w:val="en-GB"/>
        </w:rPr>
        <w:t>a functional distinction (</w:t>
      </w:r>
      <w:r w:rsidR="00C92172" w:rsidRPr="00E042B9">
        <w:rPr>
          <w:lang w:val="en-GB"/>
        </w:rPr>
        <w:t xml:space="preserve">i.e., </w:t>
      </w:r>
      <w:r w:rsidRPr="00E042B9">
        <w:rPr>
          <w:lang w:val="en-GB"/>
        </w:rPr>
        <w:t>which powers govern man), so that Paul outline</w:t>
      </w:r>
      <w:r w:rsidR="00C92172" w:rsidRPr="00E042B9">
        <w:rPr>
          <w:lang w:val="en-GB"/>
        </w:rPr>
        <w:t>d</w:t>
      </w:r>
      <w:r w:rsidRPr="00E042B9">
        <w:rPr>
          <w:lang w:val="en-GB"/>
        </w:rPr>
        <w:t xml:space="preserve"> how </w:t>
      </w:r>
      <w:r w:rsidR="007C38B5" w:rsidRPr="00E042B9">
        <w:rPr>
          <w:lang w:val="en-GB"/>
        </w:rPr>
        <w:t>raised humanity</w:t>
      </w:r>
      <w:r w:rsidRPr="00E042B9">
        <w:rPr>
          <w:lang w:val="en-GB"/>
        </w:rPr>
        <w:t xml:space="preserve"> is determined by, filled with and led by the spirit of God. </w:t>
      </w:r>
      <w:r w:rsidRPr="00E042B9">
        <w:rPr>
          <w:lang w:val="en-GB"/>
        </w:rPr>
        <w:fldChar w:fldCharType="begin"/>
      </w:r>
      <w:r w:rsidR="00A35C99" w:rsidRPr="00E042B9">
        <w:rPr>
          <w:lang w:val="en-GB"/>
        </w:rPr>
        <w:instrText xml:space="preserve"> ADDIN ZOTERO_ITEM CSL_CITATION {"citationID":"pYGSw7BQ","properties":{"formattedCitation":"Wright, {\\i{}The Resurrection of the Son of God}, 348\\uc0\\u8211{}52.","plainCitation":"Wright, The Resurrection of the Son of God, 348–52.","noteIndex":25},"citationItems":[{"id":740,"uris":["http://zotero.org/users/2918778/items/RC3F6R6B"],"itemData":{"id":740,"type":"book","archive_location":"015490492","call-number":"PTFBL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T."}],"issued":{"date-parts":[["2003"]]}},"locator":"348-352"}],"schema":"https://github.com/citation-style-language/schema/raw/master/csl-citation.json"} </w:instrText>
      </w:r>
      <w:r w:rsidRPr="00E042B9">
        <w:rPr>
          <w:lang w:val="en-GB"/>
        </w:rPr>
        <w:fldChar w:fldCharType="separate"/>
      </w:r>
      <w:r w:rsidR="00994C81" w:rsidRPr="00E042B9">
        <w:rPr>
          <w:color w:val="000000"/>
          <w:lang w:val="en-GB"/>
        </w:rPr>
        <w:t xml:space="preserve">Wright, </w:t>
      </w:r>
      <w:r w:rsidR="00994C81" w:rsidRPr="00E042B9">
        <w:rPr>
          <w:i/>
          <w:iCs/>
          <w:color w:val="000000"/>
          <w:lang w:val="en-GB"/>
        </w:rPr>
        <w:t>The Resurrection of the Son of God</w:t>
      </w:r>
      <w:r w:rsidR="00994C81" w:rsidRPr="00E042B9">
        <w:rPr>
          <w:color w:val="000000"/>
          <w:lang w:val="en-GB"/>
        </w:rPr>
        <w:t>, 348–52.</w:t>
      </w:r>
      <w:r w:rsidRPr="00E042B9">
        <w:rPr>
          <w:lang w:val="en-GB"/>
        </w:rPr>
        <w:fldChar w:fldCharType="end"/>
      </w:r>
      <w:r w:rsidRPr="00E042B9">
        <w:rPr>
          <w:lang w:val="en-GB"/>
        </w:rPr>
        <w:t xml:space="preserve"> See also </w:t>
      </w:r>
      <w:r w:rsidRPr="00E042B9">
        <w:rPr>
          <w:lang w:val="en-GB"/>
        </w:rPr>
        <w:fldChar w:fldCharType="begin"/>
      </w:r>
      <w:r w:rsidR="00A35C99" w:rsidRPr="00E042B9">
        <w:rPr>
          <w:lang w:val="en-GB"/>
        </w:rPr>
        <w:instrText xml:space="preserve"> ADDIN ZOTERO_ITEM CSL_CITATION {"citationID":"M5r3IgwV","properties":{"formattedCitation":"James D. G. Dunn, {\\i{}Jesus Remembered}, Christianity in the Making 1 (Grand Rapids, Mich.: W.B. Eerdmans Pub., 2003), 870\\uc0\\u8211{}72; Richard B. Hays, {\\i{}First Corinthians} (Louisville, Ky.: John Knox Press, 1997), 46; 271; Mike Licona, {\\i{}The Resurrection of Jesus} (Downers Grove, IL. Nottingham: IVP Academic\\uc0\\u8239{}; Apollos, 2010), 415; Anthony C. Thiselton, {\\i{}The First Epistle to the Corinthians: A Commentary on the Greek Text}, The New International Greek Testament Commentary (Grand Rapids, Mich: Eerdmans, 2013), 1276\\uc0\\u8211{}78.","plainCitation":"James D. G. Dunn, Jesus Remembered, Christianity in the Making 1 (Grand Rapids, Mich.: W.B. Eerdmans Pub., 2003), 870–72; Richard B. Hays, First Corinthians (Louisville, Ky.: John Knox Press, 1997), 46; 271; Mike Licona, The Resurrection of Jesus (Downers Grove, IL. Nottingham: IVP Academic</w:instrText>
      </w:r>
      <w:r w:rsidR="00A35C99" w:rsidRPr="00E042B9">
        <w:rPr>
          <w:rFonts w:ascii="Times New Roman" w:hAnsi="Times New Roman"/>
          <w:lang w:val="en-GB"/>
        </w:rPr>
        <w:instrText> </w:instrText>
      </w:r>
      <w:r w:rsidR="00A35C99" w:rsidRPr="00E042B9">
        <w:rPr>
          <w:lang w:val="en-GB"/>
        </w:rPr>
        <w:instrText xml:space="preserve">; Apollos, 2010), 415; Anthony C. Thiselton, The First Epistle to the Corinthians: A Commentary on the Greek Text, The New International Greek Testament Commentary (Grand Rapids, Mich: Eerdmans, 2013), 1276–78.","dontUpdate":true,"noteIndex":25},"citationItems":[{"id":321,"uris":["http://zotero.org/users/2918778/items/SCEKDHD8"],"itemData":{"id":321,"type":"book","archive_location":"13143363","call-number":"Jefferson or Adams Building Reading Rooms BT203; .D86 2003 Jefferson or Adams Building Reading Rooms - STORED OFFSITE BT203; .D86 2003","collection-number":"1","collection-title":"Christianity in the making","event-place":"Grand Rapids, Mich.","ISBN":"0802839312","number-of-pages":"xvii, 1019 p.","publisher":"W.B. Eerdmans Pub.","publisher-place":"Grand Rapids, Mich.","title":"Jesus Remembered","title-short":"Jesus Remembered","author":[{"family":"Dunn","given":"James D. G."}],"issued":{"date-parts":[["2003"]]}},"locator":"870-872"},{"id":777,"uris":["http://zotero.org/users/2918778/items/SEPWDPJ5"],"itemData":{"id":777,"type":"book","event-place":"Louisville, Ky.","ISBN":"0-8042-3144-3","number-of-pages":"XIV, 299 s.","publisher":"John Knox Press","publisher-place":"Louisville, Ky.","title":"First Corinthians","title-short":"First Corinthians","author":[{"family":"Hays","given":"Richard B."}],"issued":{"date-parts":[["1997"]]}},"locator":"46; 271"},{"id":944,"uris":["http://zotero.org/users/2918778/items/2BUMQB63"],"itemData":{"id":944,"type":"book","archive_location":"017562646","call-number":"BODBL Week 14 (11) KEBCL TD 64.008 Bodleian Library Week 14 (11) Keble College Library TD 64.008","event-place":"Downers Grove, IL. Nottingham","ISBN":"9781844744855","number-of-pages":"718 p.","publisher":"IVP Academic ; Apollos","publisher-place":"Downers Grove, IL. Nottingham","title":"The Resurrection of Jesus","title-short":"The Resurrection of Jesus","author":[{"family":"Licona","given":"Mike"}],"issued":{"date-parts":[["2010"]]}},"locator":"415"},{"id":164,"uris":["http://zotero.org/users/2918778/items/G6XXCSX3"],"itemData":{"id":164,"type":"book","collection-title":"The new international Greek Testament commentary","event-place":"Grand Rapids, Mich","ISBN":"978-0-8028-7091-9","language":"eng","note":"OCLC: 889846253","publisher":"Eerdmans","publisher-place":"Grand Rapids, Mich","source":"Gemeinsamer Bibliotheksverbund ISBN","title":"The First Epistle to the Corinthians: a commentary on the Greek text","title-short":"The First Epistle to the Corinthians","author":[{"family":"Thiselton","given":"Anthony C."}],"issued":{"date-parts":[["2013"]]}},"locator":"1276-1278"}],"schema":"https://github.com/citation-style-language/schema/raw/master/csl-citation.json"} </w:instrText>
      </w:r>
      <w:r w:rsidRPr="00E042B9">
        <w:rPr>
          <w:lang w:val="en-GB"/>
        </w:rPr>
        <w:fldChar w:fldCharType="separate"/>
      </w:r>
      <w:r w:rsidR="00994C81" w:rsidRPr="00E042B9">
        <w:rPr>
          <w:color w:val="000000"/>
          <w:lang w:val="en-GB"/>
        </w:rPr>
        <w:t xml:space="preserve">James D. G. Dunn, </w:t>
      </w:r>
      <w:r w:rsidR="00994C81" w:rsidRPr="00E042B9">
        <w:rPr>
          <w:i/>
          <w:iCs/>
          <w:color w:val="000000"/>
          <w:lang w:val="en-GB"/>
        </w:rPr>
        <w:t>Jesus Remembered</w:t>
      </w:r>
      <w:r w:rsidR="00994C81" w:rsidRPr="00E042B9">
        <w:rPr>
          <w:color w:val="000000"/>
          <w:lang w:val="en-GB"/>
        </w:rPr>
        <w:t xml:space="preserve">, </w:t>
      </w:r>
      <w:r w:rsidR="00994C81" w:rsidRPr="00E042B9">
        <w:rPr>
          <w:i/>
          <w:iCs/>
          <w:color w:val="000000"/>
          <w:lang w:val="en-GB"/>
        </w:rPr>
        <w:t>Christianity in the Making 1</w:t>
      </w:r>
      <w:r w:rsidR="00994C81" w:rsidRPr="00E042B9">
        <w:rPr>
          <w:color w:val="000000"/>
          <w:lang w:val="en-GB"/>
        </w:rPr>
        <w:t xml:space="preserve"> (Grand Rapids, M</w:t>
      </w:r>
      <w:r w:rsidR="00616F8B" w:rsidRPr="00E042B9">
        <w:rPr>
          <w:color w:val="000000"/>
          <w:lang w:val="en-GB"/>
        </w:rPr>
        <w:t>I</w:t>
      </w:r>
      <w:r w:rsidR="00994C81" w:rsidRPr="00E042B9">
        <w:rPr>
          <w:color w:val="000000"/>
          <w:lang w:val="en-GB"/>
        </w:rPr>
        <w:t>: W.</w:t>
      </w:r>
      <w:r w:rsidR="00616F8B" w:rsidRPr="00E042B9">
        <w:rPr>
          <w:color w:val="000000"/>
          <w:lang w:val="en-GB"/>
        </w:rPr>
        <w:t xml:space="preserve"> </w:t>
      </w:r>
      <w:r w:rsidR="00994C81" w:rsidRPr="00E042B9">
        <w:rPr>
          <w:color w:val="000000"/>
          <w:lang w:val="en-GB"/>
        </w:rPr>
        <w:t xml:space="preserve">B. Eerdmans, 2003), 870–72; Richard B. Hays, </w:t>
      </w:r>
      <w:r w:rsidR="00994C81" w:rsidRPr="00E042B9">
        <w:rPr>
          <w:i/>
          <w:iCs/>
          <w:color w:val="000000"/>
          <w:lang w:val="en-GB"/>
        </w:rPr>
        <w:t>First Corinthians</w:t>
      </w:r>
      <w:r w:rsidR="00994C81" w:rsidRPr="00E042B9">
        <w:rPr>
          <w:color w:val="000000"/>
          <w:lang w:val="en-GB"/>
        </w:rPr>
        <w:t xml:space="preserve"> (Louisville, K</w:t>
      </w:r>
      <w:r w:rsidR="00616F8B" w:rsidRPr="00E042B9">
        <w:rPr>
          <w:color w:val="000000"/>
          <w:lang w:val="en-GB"/>
        </w:rPr>
        <w:t>Y</w:t>
      </w:r>
      <w:r w:rsidR="00994C81" w:rsidRPr="00E042B9">
        <w:rPr>
          <w:color w:val="000000"/>
          <w:lang w:val="en-GB"/>
        </w:rPr>
        <w:t>: John Knox Press, 1997), 46</w:t>
      </w:r>
      <w:r w:rsidR="00616F8B" w:rsidRPr="00E042B9">
        <w:rPr>
          <w:color w:val="000000"/>
          <w:lang w:val="en-GB"/>
        </w:rPr>
        <w:t>,</w:t>
      </w:r>
      <w:r w:rsidR="00994C81" w:rsidRPr="00E042B9">
        <w:rPr>
          <w:color w:val="000000"/>
          <w:lang w:val="en-GB"/>
        </w:rPr>
        <w:t xml:space="preserve"> 271; Mike Licona, </w:t>
      </w:r>
      <w:r w:rsidR="00994C81" w:rsidRPr="00E042B9">
        <w:rPr>
          <w:i/>
          <w:iCs/>
          <w:color w:val="000000"/>
          <w:lang w:val="en-GB"/>
        </w:rPr>
        <w:t>The Resurrection of Jesus</w:t>
      </w:r>
      <w:r w:rsidR="00994C81" w:rsidRPr="00E042B9">
        <w:rPr>
          <w:color w:val="000000"/>
          <w:lang w:val="en-GB"/>
        </w:rPr>
        <w:t xml:space="preserve"> (Downers Grove, IL</w:t>
      </w:r>
      <w:r w:rsidR="00285D6E" w:rsidRPr="00E042B9">
        <w:rPr>
          <w:color w:val="000000"/>
          <w:lang w:val="en-GB"/>
        </w:rPr>
        <w:t xml:space="preserve"> and</w:t>
      </w:r>
      <w:r w:rsidR="00994C81" w:rsidRPr="00E042B9">
        <w:rPr>
          <w:color w:val="000000"/>
          <w:lang w:val="en-GB"/>
        </w:rPr>
        <w:t xml:space="preserve"> Nottingham: IVP Academic</w:t>
      </w:r>
      <w:r w:rsidR="00285D6E" w:rsidRPr="00E042B9">
        <w:rPr>
          <w:color w:val="000000"/>
          <w:lang w:val="en-GB"/>
        </w:rPr>
        <w:t xml:space="preserve"> and</w:t>
      </w:r>
      <w:r w:rsidR="00994C81" w:rsidRPr="00E042B9">
        <w:rPr>
          <w:color w:val="000000"/>
          <w:lang w:val="en-GB"/>
        </w:rPr>
        <w:t xml:space="preserve"> Apollos, 2010), 415; Anthony C. Thiselton, </w:t>
      </w:r>
      <w:r w:rsidR="00994C81" w:rsidRPr="00E042B9">
        <w:rPr>
          <w:i/>
          <w:iCs/>
          <w:color w:val="000000"/>
          <w:lang w:val="en-GB"/>
        </w:rPr>
        <w:t>The First Epistle to the Corinthians: A Commentary on the Greek Text</w:t>
      </w:r>
      <w:r w:rsidR="00994C81" w:rsidRPr="00E042B9">
        <w:rPr>
          <w:color w:val="000000"/>
          <w:lang w:val="en-GB"/>
        </w:rPr>
        <w:t xml:space="preserve">, </w:t>
      </w:r>
      <w:r w:rsidR="00994C81" w:rsidRPr="00E042B9">
        <w:rPr>
          <w:i/>
          <w:iCs/>
          <w:color w:val="000000"/>
          <w:lang w:val="en-GB"/>
        </w:rPr>
        <w:t>The New</w:t>
      </w:r>
      <w:r w:rsidR="00994C81" w:rsidRPr="00E042B9">
        <w:rPr>
          <w:color w:val="000000"/>
          <w:lang w:val="en-GB"/>
        </w:rPr>
        <w:t xml:space="preserve"> </w:t>
      </w:r>
      <w:r w:rsidR="00994C81" w:rsidRPr="00E042B9">
        <w:rPr>
          <w:i/>
          <w:iCs/>
          <w:color w:val="000000"/>
          <w:lang w:val="en-GB"/>
        </w:rPr>
        <w:t>International Greek Testament</w:t>
      </w:r>
      <w:r w:rsidR="00994C81" w:rsidRPr="00E042B9">
        <w:rPr>
          <w:color w:val="000000"/>
          <w:lang w:val="en-GB"/>
        </w:rPr>
        <w:t xml:space="preserve"> </w:t>
      </w:r>
      <w:r w:rsidR="00994C81" w:rsidRPr="00E042B9">
        <w:rPr>
          <w:i/>
          <w:iCs/>
          <w:color w:val="000000"/>
          <w:lang w:val="en-GB"/>
        </w:rPr>
        <w:t>Commentary</w:t>
      </w:r>
      <w:r w:rsidR="00994C81" w:rsidRPr="00E042B9">
        <w:rPr>
          <w:color w:val="000000"/>
          <w:lang w:val="en-GB"/>
        </w:rPr>
        <w:t xml:space="preserve"> (Grand Rapids, M</w:t>
      </w:r>
      <w:r w:rsidR="00616F8B" w:rsidRPr="00E042B9">
        <w:rPr>
          <w:color w:val="000000"/>
          <w:lang w:val="en-GB"/>
        </w:rPr>
        <w:t>I</w:t>
      </w:r>
      <w:r w:rsidR="00994C81" w:rsidRPr="00E042B9">
        <w:rPr>
          <w:color w:val="000000"/>
          <w:lang w:val="en-GB"/>
        </w:rPr>
        <w:t xml:space="preserve">: </w:t>
      </w:r>
      <w:r w:rsidR="00177F39" w:rsidRPr="00E042B9">
        <w:rPr>
          <w:color w:val="000000"/>
          <w:lang w:val="en-GB"/>
        </w:rPr>
        <w:t xml:space="preserve">W. B. </w:t>
      </w:r>
      <w:r w:rsidR="00994C81" w:rsidRPr="00E042B9">
        <w:rPr>
          <w:color w:val="000000"/>
          <w:lang w:val="en-GB"/>
        </w:rPr>
        <w:t>Eerdmans, 2013), 1276–78.</w:t>
      </w:r>
      <w:r w:rsidRPr="00E042B9">
        <w:rPr>
          <w:lang w:val="en-GB"/>
        </w:rPr>
        <w:fldChar w:fldCharType="end"/>
      </w:r>
    </w:p>
  </w:footnote>
  <w:footnote w:id="27">
    <w:p w14:paraId="025F1829" w14:textId="6A2D3A11" w:rsidR="00011379" w:rsidRPr="00E042B9" w:rsidRDefault="00011379" w:rsidP="00D90FBA">
      <w:pPr>
        <w:pStyle w:val="Fotnotetekst"/>
        <w:spacing w:line="240" w:lineRule="auto"/>
        <w:rPr>
          <w:lang w:val="en-GB"/>
        </w:rPr>
      </w:pPr>
      <w:r w:rsidRPr="008714F7">
        <w:rPr>
          <w:rStyle w:val="Fotnotereferanse"/>
        </w:rPr>
        <w:footnoteRef/>
      </w:r>
      <w:r w:rsidRPr="00E042B9">
        <w:rPr>
          <w:lang w:val="en-GB"/>
        </w:rPr>
        <w:t xml:space="preserve"> </w:t>
      </w:r>
      <w:r w:rsidR="004E7B8A" w:rsidRPr="00E042B9">
        <w:rPr>
          <w:lang w:val="en-GB"/>
        </w:rPr>
        <w:t>See</w:t>
      </w:r>
      <w:r w:rsidR="00616F8B" w:rsidRPr="00E042B9">
        <w:rPr>
          <w:lang w:val="en-GB"/>
        </w:rPr>
        <w:t>,</w:t>
      </w:r>
      <w:r w:rsidR="004E7B8A" w:rsidRPr="00E042B9">
        <w:rPr>
          <w:lang w:val="en-GB"/>
        </w:rPr>
        <w:t xml:space="preserve"> for instance</w:t>
      </w:r>
      <w:r w:rsidR="00616F8B" w:rsidRPr="00E042B9">
        <w:rPr>
          <w:lang w:val="en-GB"/>
        </w:rPr>
        <w:t>,</w:t>
      </w:r>
      <w:r w:rsidR="004E7B8A" w:rsidRPr="00E042B9">
        <w:rPr>
          <w:lang w:val="en-GB"/>
        </w:rPr>
        <w:t xml:space="preserve"> </w:t>
      </w:r>
      <w:r w:rsidRPr="00E042B9">
        <w:rPr>
          <w:lang w:val="en-GB"/>
        </w:rPr>
        <w:fldChar w:fldCharType="begin"/>
      </w:r>
      <w:r w:rsidR="00A35C99" w:rsidRPr="00E042B9">
        <w:rPr>
          <w:lang w:val="en-GB"/>
        </w:rPr>
        <w:instrText xml:space="preserve"> ADDIN ZOTERO_ITEM CSL_CITATION {"citationID":"es9Fnb9P","properties":{"formattedCitation":"Hays, {\\i{}First Corinthians}, 270\\uc0\\u8211{}71; Licona, {\\i{}The Resurrection of Jesus}, 405.","plainCitation":"Hays, First Corinthians, 270–71; Licona, The Resurrection of Jesus, 405.","noteIndex":26},"citationItems":[{"id":777,"uris":["http://zotero.org/users/2918778/items/SEPWDPJ5"],"itemData":{"id":777,"type":"book","event-place":"Louisville, Ky.","ISBN":"0-8042-3144-3","number-of-pages":"XIV, 299 s.","publisher":"John Knox Press","publisher-place":"Louisville, Ky.","title":"First Corinthians","title-short":"First Corinthians","author":[{"family":"Hays","given":"Richard B."}],"issued":{"date-parts":[["1997"]]}},"locator":"270-271"},{"id":944,"uris":["http://zotero.org/users/2918778/items/2BUMQB63"],"itemData":{"id":944,"type":"book","archive_location":"017562646","call-number":"BODBL Week 14 (11) KEBCL TD 64.008 Bodleian Library Week 14 (11) Keble College Library TD 64.008","event-place":"Downers Grove, IL. Nottingham","ISBN":"9781844744855","number-of-pages":"718 p.","publisher":"IVP Academic ; Apollos","publisher-place":"Downers Grove, IL. Nottingham","title":"The Resurrection of Jesus","title-short":"The Resurrection of Jesus","author":[{"family":"Licona","given":"Mike"}],"issued":{"date-parts":[["2010"]]}},"locator":"405"}],"schema":"https://github.com/citation-style-language/schema/raw/master/csl-citation.json"} </w:instrText>
      </w:r>
      <w:r w:rsidRPr="00E042B9">
        <w:rPr>
          <w:lang w:val="en-GB"/>
        </w:rPr>
        <w:fldChar w:fldCharType="separate"/>
      </w:r>
      <w:r w:rsidR="00994C81" w:rsidRPr="00E042B9">
        <w:rPr>
          <w:color w:val="000000"/>
          <w:lang w:val="en-GB"/>
        </w:rPr>
        <w:t xml:space="preserve">Hays, </w:t>
      </w:r>
      <w:r w:rsidR="00994C81" w:rsidRPr="00E042B9">
        <w:rPr>
          <w:i/>
          <w:iCs/>
          <w:color w:val="000000"/>
          <w:lang w:val="en-GB"/>
        </w:rPr>
        <w:t>First Corinthians</w:t>
      </w:r>
      <w:r w:rsidR="00994C81" w:rsidRPr="00E042B9">
        <w:rPr>
          <w:color w:val="000000"/>
          <w:lang w:val="en-GB"/>
        </w:rPr>
        <w:t xml:space="preserve">, 270–71; Licona, </w:t>
      </w:r>
      <w:r w:rsidR="00994C81" w:rsidRPr="00E042B9">
        <w:rPr>
          <w:i/>
          <w:iCs/>
          <w:color w:val="000000"/>
          <w:lang w:val="en-GB"/>
        </w:rPr>
        <w:t>The Resurrection of Jesus</w:t>
      </w:r>
      <w:r w:rsidR="00994C81" w:rsidRPr="00E042B9">
        <w:rPr>
          <w:color w:val="000000"/>
          <w:lang w:val="en-GB"/>
        </w:rPr>
        <w:t>, 405.</w:t>
      </w:r>
      <w:r w:rsidRPr="00E042B9">
        <w:rPr>
          <w:lang w:val="en-GB"/>
        </w:rPr>
        <w:fldChar w:fldCharType="end"/>
      </w:r>
    </w:p>
  </w:footnote>
  <w:footnote w:id="28">
    <w:p w14:paraId="3402038E" w14:textId="758EC490" w:rsidR="00F17955" w:rsidRPr="00E042B9" w:rsidRDefault="00F17955" w:rsidP="00D90FBA">
      <w:pPr>
        <w:pStyle w:val="Fotnotetekst"/>
        <w:spacing w:line="240" w:lineRule="auto"/>
        <w:rPr>
          <w:lang w:val="en-GB"/>
        </w:rPr>
      </w:pPr>
      <w:r w:rsidRPr="008714F7">
        <w:rPr>
          <w:rStyle w:val="Fotnotereferanse"/>
        </w:rPr>
        <w:footnoteRef/>
      </w:r>
      <w:r w:rsidRPr="00E042B9">
        <w:rPr>
          <w:lang w:val="en-GB"/>
        </w:rPr>
        <w:t xml:space="preserve"> </w:t>
      </w:r>
      <w:r w:rsidR="00C92172" w:rsidRPr="00E042B9">
        <w:rPr>
          <w:lang w:val="en-GB"/>
        </w:rPr>
        <w:t>At present</w:t>
      </w:r>
      <w:r w:rsidRPr="00E042B9">
        <w:rPr>
          <w:lang w:val="en-GB"/>
        </w:rPr>
        <w:t>, whe</w:t>
      </w:r>
      <w:r w:rsidR="00616F8B" w:rsidRPr="00E042B9">
        <w:rPr>
          <w:lang w:val="en-GB"/>
        </w:rPr>
        <w:t>n</w:t>
      </w:r>
      <w:r w:rsidRPr="00E042B9">
        <w:rPr>
          <w:lang w:val="en-GB"/>
        </w:rPr>
        <w:t xml:space="preserve"> dead bodies are buried in the ground and not in a stone grave, it is natural to think of </w:t>
      </w:r>
      <w:r w:rsidR="00DD3ABA" w:rsidRPr="00E042B9">
        <w:rPr>
          <w:color w:val="000000"/>
          <w:lang w:val="en-GB"/>
        </w:rPr>
        <w:t>‘</w:t>
      </w:r>
      <w:r w:rsidRPr="00E042B9">
        <w:rPr>
          <w:lang w:val="en-GB"/>
        </w:rPr>
        <w:t>it is sown</w:t>
      </w:r>
      <w:r w:rsidR="00616F8B" w:rsidRPr="00E042B9">
        <w:rPr>
          <w:lang w:val="en-GB"/>
        </w:rPr>
        <w:t>’</w:t>
      </w:r>
      <w:r w:rsidRPr="00E042B9">
        <w:rPr>
          <w:lang w:val="en-GB"/>
        </w:rPr>
        <w:t xml:space="preserve"> as a metaphor for dying. However, the metaphor was perceived different</w:t>
      </w:r>
      <w:r w:rsidR="00C92172" w:rsidRPr="00E042B9">
        <w:rPr>
          <w:lang w:val="en-GB"/>
        </w:rPr>
        <w:t>l</w:t>
      </w:r>
      <w:r w:rsidRPr="00E042B9">
        <w:rPr>
          <w:lang w:val="en-GB"/>
        </w:rPr>
        <w:t xml:space="preserve">y in antiquity as a metaphor for the creation of </w:t>
      </w:r>
      <w:r w:rsidR="00BA1ECF" w:rsidRPr="00E042B9">
        <w:rPr>
          <w:lang w:val="en-GB"/>
        </w:rPr>
        <w:t xml:space="preserve">the </w:t>
      </w:r>
      <w:r w:rsidR="0017501C" w:rsidRPr="00E042B9">
        <w:rPr>
          <w:lang w:val="en-GB"/>
        </w:rPr>
        <w:t>human being</w:t>
      </w:r>
      <w:r w:rsidRPr="00E042B9">
        <w:rPr>
          <w:lang w:val="en-GB"/>
        </w:rPr>
        <w:t xml:space="preserve"> </w:t>
      </w:r>
      <w:r w:rsidR="00616F8B" w:rsidRPr="00E042B9">
        <w:rPr>
          <w:lang w:val="en-GB"/>
        </w:rPr>
        <w:t>[</w:t>
      </w:r>
      <w:r w:rsidRPr="00E042B9">
        <w:rPr>
          <w:lang w:val="en-GB"/>
        </w:rPr>
        <w:fldChar w:fldCharType="begin"/>
      </w:r>
      <w:r w:rsidR="00A35C99" w:rsidRPr="00E042B9">
        <w:rPr>
          <w:lang w:val="en-GB"/>
        </w:rPr>
        <w:instrText xml:space="preserve"> ADDIN ZOTERO_ITEM CSL_CITATION {"citationID":"byxuNv7P","properties":{"formattedCitation":"David E. Garland, {\\i{}1 Corinthians} (Grand Rapids, Mich.: Baker Academic, 2003), 733.","plainCitation":"David E. Garland, 1 Corinthians (Grand Rapids, Mich.: Baker Academic, 2003), 733.","dontUpdate":true,"noteIndex":27},"citationItems":[{"id":813,"uris":["http://zotero.org/users/2918778/items/QD5PVU88"],"itemData":{"id":813,"type":"book","event-place":"Grand Rapids, Mich.","ISBN":"0-8010-2630-X","number-of-pages":"XXI, 870 s.","publisher":"Baker Academic","publisher-place":"Grand Rapids, Mich.","title":"1 Corinthians","title-short":"1 Corinthians","author":[{"family":"Garland","given":"David E."}],"issued":{"date-parts":[["2003"]]}},"locator":"733"}],"schema":"https://github.com/citation-style-language/schema/raw/master/csl-citation.json"} </w:instrText>
      </w:r>
      <w:r w:rsidRPr="00E042B9">
        <w:rPr>
          <w:lang w:val="en-GB"/>
        </w:rPr>
        <w:fldChar w:fldCharType="separate"/>
      </w:r>
      <w:r w:rsidR="00994C81" w:rsidRPr="00E042B9">
        <w:rPr>
          <w:color w:val="000000"/>
          <w:lang w:val="en-GB"/>
        </w:rPr>
        <w:t xml:space="preserve">David E. Garland, </w:t>
      </w:r>
      <w:r w:rsidR="00994C81" w:rsidRPr="00E042B9">
        <w:rPr>
          <w:i/>
          <w:iCs/>
          <w:color w:val="000000"/>
          <w:lang w:val="en-GB"/>
        </w:rPr>
        <w:t>1 Corinthians</w:t>
      </w:r>
      <w:r w:rsidR="00994C81" w:rsidRPr="00E042B9">
        <w:rPr>
          <w:color w:val="000000"/>
          <w:lang w:val="en-GB"/>
        </w:rPr>
        <w:t xml:space="preserve"> (Grand Rapids, M</w:t>
      </w:r>
      <w:r w:rsidR="00616F8B" w:rsidRPr="00E042B9">
        <w:rPr>
          <w:color w:val="000000"/>
          <w:lang w:val="en-GB"/>
        </w:rPr>
        <w:t>I</w:t>
      </w:r>
      <w:r w:rsidR="00994C81" w:rsidRPr="00E042B9">
        <w:rPr>
          <w:color w:val="000000"/>
          <w:lang w:val="en-GB"/>
        </w:rPr>
        <w:t>: Baker Academic, 2003), 733</w:t>
      </w:r>
      <w:r w:rsidRPr="00E042B9">
        <w:rPr>
          <w:lang w:val="en-GB"/>
        </w:rPr>
        <w:fldChar w:fldCharType="end"/>
      </w:r>
      <w:r w:rsidR="00616F8B" w:rsidRPr="00E042B9">
        <w:rPr>
          <w:lang w:val="en-GB"/>
        </w:rPr>
        <w:t>]</w:t>
      </w:r>
      <w:r w:rsidRPr="00E042B9">
        <w:rPr>
          <w:lang w:val="en-GB"/>
        </w:rPr>
        <w:t xml:space="preserve">. </w:t>
      </w:r>
      <w:r w:rsidR="00C92172" w:rsidRPr="00E042B9">
        <w:rPr>
          <w:lang w:val="en-GB"/>
        </w:rPr>
        <w:t>L</w:t>
      </w:r>
      <w:r w:rsidRPr="00E042B9">
        <w:rPr>
          <w:lang w:val="en-GB"/>
        </w:rPr>
        <w:t>ook at verse 36, where</w:t>
      </w:r>
      <w:r w:rsidR="00616F8B" w:rsidRPr="00E042B9">
        <w:rPr>
          <w:lang w:val="en-GB"/>
        </w:rPr>
        <w:t>in</w:t>
      </w:r>
      <w:r w:rsidRPr="00E042B9">
        <w:rPr>
          <w:lang w:val="en-GB"/>
        </w:rPr>
        <w:t xml:space="preserve"> Paul treats being sown and dying as two different things. The metaphor about what is sown and what sprouts up is therefore not about the transition from death to resurrection but about creation and the new creation </w:t>
      </w:r>
      <w:r w:rsidR="00616F8B" w:rsidRPr="00E042B9">
        <w:rPr>
          <w:lang w:val="en-GB"/>
        </w:rPr>
        <w:t>–</w:t>
      </w:r>
      <w:r w:rsidRPr="00E042B9">
        <w:rPr>
          <w:lang w:val="en-GB"/>
        </w:rPr>
        <w:t xml:space="preserve"> about the first Adam and the last Adam. </w:t>
      </w:r>
      <w:r w:rsidRPr="00E042B9">
        <w:rPr>
          <w:lang w:val="en-GB"/>
        </w:rPr>
        <w:fldChar w:fldCharType="begin"/>
      </w:r>
      <w:r w:rsidR="00A35C99" w:rsidRPr="00E042B9">
        <w:rPr>
          <w:lang w:val="en-GB"/>
        </w:rPr>
        <w:instrText xml:space="preserve"> ADDIN ZOTERO_ITEM CSL_CITATION {"citationID":"x8PL2IPP","properties":{"formattedCitation":"Hays, {\\i{}First Corinthians}, 272; Wright, {\\i{}The Resurrection of the Son of God}, 353.","plainCitation":"Hays, First Corinthians, 272; Wright, The Resurrection of the Son of God, 353.","noteIndex":27},"citationItems":[{"id":777,"uris":["http://zotero.org/users/2918778/items/SEPWDPJ5"],"itemData":{"id":777,"type":"book","event-place":"Louisville, Ky.","ISBN":"0-8042-3144-3","number-of-pages":"XIV, 299 s.","publisher":"John Knox Press","publisher-place":"Louisville, Ky.","title":"First Corinthians","title-short":"First Corinthians","author":[{"family":"Hays","given":"Richard B."}],"issued":{"date-parts":[["1997"]]}},"locator":"272"},{"id":740,"uris":["http://zotero.org/users/2918778/items/RC3F6R6B"],"itemData":{"id":740,"type":"book","archive_location":"015490492","call-number":"PTFBL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T."}],"issued":{"date-parts":[["2003"]]}},"locator":"353"}],"schema":"https://github.com/citation-style-language/schema/raw/master/csl-citation.json"} </w:instrText>
      </w:r>
      <w:r w:rsidRPr="00E042B9">
        <w:rPr>
          <w:lang w:val="en-GB"/>
        </w:rPr>
        <w:fldChar w:fldCharType="separate"/>
      </w:r>
      <w:r w:rsidR="00994C81" w:rsidRPr="00E042B9">
        <w:rPr>
          <w:color w:val="000000"/>
          <w:lang w:val="en-GB"/>
        </w:rPr>
        <w:t xml:space="preserve">Hays, </w:t>
      </w:r>
      <w:r w:rsidR="00994C81" w:rsidRPr="00E042B9">
        <w:rPr>
          <w:i/>
          <w:iCs/>
          <w:color w:val="000000"/>
          <w:lang w:val="en-GB"/>
        </w:rPr>
        <w:t>First Corinthians</w:t>
      </w:r>
      <w:r w:rsidR="00994C81" w:rsidRPr="00E042B9">
        <w:rPr>
          <w:color w:val="000000"/>
          <w:lang w:val="en-GB"/>
        </w:rPr>
        <w:t xml:space="preserve">, 272; Wright, </w:t>
      </w:r>
      <w:r w:rsidR="00994C81" w:rsidRPr="00E042B9">
        <w:rPr>
          <w:i/>
          <w:iCs/>
          <w:color w:val="000000"/>
          <w:lang w:val="en-GB"/>
        </w:rPr>
        <w:t>The Resurrection of the Son of God</w:t>
      </w:r>
      <w:r w:rsidR="00994C81" w:rsidRPr="00E042B9">
        <w:rPr>
          <w:color w:val="000000"/>
          <w:lang w:val="en-GB"/>
        </w:rPr>
        <w:t>, 353.</w:t>
      </w:r>
      <w:r w:rsidRPr="00E042B9">
        <w:rPr>
          <w:lang w:val="en-GB"/>
        </w:rPr>
        <w:fldChar w:fldCharType="end"/>
      </w:r>
    </w:p>
  </w:footnote>
  <w:footnote w:id="29">
    <w:p w14:paraId="097FB637" w14:textId="652EFC96" w:rsidR="006607BE" w:rsidRPr="00E042B9" w:rsidRDefault="006607BE"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{"citationID":"qpoE0xsb","properties":{"formattedCitation":"Wright, {\\i{}The Resurrection of the Son of God}, 477; 646.","plainCitation":"Wright, The Resurrection of the Son of God, 477; 646.","dontUpdate":true,"noteIndex":28},"citationItems":[{"id":740,"uris":["http://zotero.org/users/2918778/items/RC3F6R6B"],"itemData":{"id":740,"type":"book","archive_location":"015490492","call-number":"PTFBL 25.05c59 BLFCL BT 947 WRI 1 HMCCL GJ40 WRI HERCL T 10/WRI KEBCL TD 64.005 LMHCL 232 48 MAGCL 236.8 WRI CMSNU 232.97 WRI ORLCL O 115.82 REGCL 232.5 WRI SPCCL PNB N [wri] WORCL 17 g 5/5 BODBL S Th F 9.37(3) MNSCL 3616 WRI Blackfriars Library BT 947 WRI 1 Bodleian Library S Th F 9.37(3) Harris Manchester College Lib GJ40 WRI Hertford College Library T 10/WRI Keble College Library TD 64.005 Lady Margaret Hall Library 232 48 Magdalen College Library 236.8 WRI Mansfield College Library 3616 WRI Mission Studies Library 232.97 WRI Oriel College Library O 115.82 Philosophy &amp; Theology Fac Lib 25.05c59 vol.3 Regent's Park College Library 232.5 WRI St Peter's College Library PNB N [wri] Worcester College Library 17 g 5/5","collection-number":"3","collection-title":"Christian origins and the question of God","event-place":"London","ISBN":"0281055513","number-of-pages":"xxi, 817 p.","publisher":"SPCK","publisher-place":"London","title":"The Resurrection of the Son of God","title-short":"The Resurrection of the Son of God","author":[{"family":"Wright","given":"N. T."}],"issued":{"date-parts":[["2003"]]}},"locator":"477; 646"}],"schema":"https://github.com/citation-style-language/schema/raw/master/csl-citation.json"} </w:instrText>
      </w:r>
      <w:r w:rsidRPr="00E042B9">
        <w:rPr>
          <w:lang w:val="en-GB"/>
        </w:rPr>
        <w:fldChar w:fldCharType="separate"/>
      </w:r>
      <w:r w:rsidR="00994C81" w:rsidRPr="00E042B9">
        <w:rPr>
          <w:color w:val="000000"/>
          <w:lang w:val="en-GB"/>
        </w:rPr>
        <w:t xml:space="preserve">Wright, </w:t>
      </w:r>
      <w:r w:rsidR="00994C81" w:rsidRPr="00E042B9">
        <w:rPr>
          <w:i/>
          <w:iCs/>
          <w:color w:val="000000"/>
          <w:lang w:val="en-GB"/>
        </w:rPr>
        <w:t>The Resurrection of the Son of God</w:t>
      </w:r>
      <w:r w:rsidR="00994C81" w:rsidRPr="00E042B9">
        <w:rPr>
          <w:color w:val="000000"/>
          <w:lang w:val="en-GB"/>
        </w:rPr>
        <w:t>, 477</w:t>
      </w:r>
      <w:r w:rsidR="00616F8B" w:rsidRPr="00E042B9">
        <w:rPr>
          <w:color w:val="000000"/>
          <w:lang w:val="en-GB"/>
        </w:rPr>
        <w:t>,</w:t>
      </w:r>
      <w:r w:rsidR="00994C81" w:rsidRPr="00E042B9">
        <w:rPr>
          <w:color w:val="000000"/>
          <w:lang w:val="en-GB"/>
        </w:rPr>
        <w:t xml:space="preserve"> 646.</w:t>
      </w:r>
      <w:r w:rsidRPr="00E042B9">
        <w:rPr>
          <w:lang w:val="en-GB"/>
        </w:rPr>
        <w:fldChar w:fldCharType="end"/>
      </w:r>
    </w:p>
  </w:footnote>
  <w:footnote w:id="30">
    <w:p w14:paraId="39E27AB2" w14:textId="641D4403" w:rsidR="00640C51" w:rsidRPr="00E042B9" w:rsidRDefault="00640C5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{"citationID":"wabXEqCv","properties":{"formattedCitation":"Thomas R. Schreiner, {\\i{}Romans}, 7. print, Baker Exegetical Commentary on the New Testament 6 (Grand Rapids, Mich: Baker Academic, 2008), 438.","plainCitation":"Thomas R. Schreiner, Romans, 7. print, Baker Exegetical Commentary on the New Testament 6 (Grand Rapids, Mich: Baker Academic, 2008), 438.","dontUpdate":true,"noteIndex":29},"citationItems":[{"id":1721,"uris":["http://zotero.org/users/2918778/items/S9BWZCJK"],"itemData":{"id":1721,"type":"book","collection-number":"6","collection-title":"Baker exegetical commentary on the New Testament","edition":"7. print","event-place":"Grand Rapids, Mich","ISBN":"978-0-8010-2149-7","language":"eng","note":"OCLC: 837620946","number-of-pages":"919","publisher":"Baker Academic","publisher-place":"Grand Rapids, Mich","source":"Gemeinsamer Bibliotheksverbund ISBN","title":"Romans","author":[{"family":"Schreiner","given":"Thomas R."}],"issued":{"date-parts":[["2008"]]}},"locator":"438"}],"schema":"https://github.com/citation-style-language/schema/raw/master/csl-citation.json"} </w:instrText>
      </w:r>
      <w:r w:rsidRPr="00E042B9">
        <w:rPr>
          <w:lang w:val="en-GB"/>
        </w:rPr>
        <w:fldChar w:fldCharType="separate"/>
      </w:r>
      <w:r w:rsidR="00994C81" w:rsidRPr="00E042B9">
        <w:rPr>
          <w:color w:val="000000"/>
          <w:lang w:val="en-GB"/>
        </w:rPr>
        <w:t xml:space="preserve">Thomas R. Schreiner, </w:t>
      </w:r>
      <w:r w:rsidR="00994C81" w:rsidRPr="00E042B9">
        <w:rPr>
          <w:i/>
          <w:iCs/>
          <w:color w:val="000000"/>
          <w:lang w:val="en-GB"/>
        </w:rPr>
        <w:t>Romans</w:t>
      </w:r>
      <w:r w:rsidR="00994C81" w:rsidRPr="00E042B9">
        <w:rPr>
          <w:color w:val="000000"/>
          <w:lang w:val="en-GB"/>
        </w:rPr>
        <w:t xml:space="preserve"> </w:t>
      </w:r>
      <w:r w:rsidR="00616F8B" w:rsidRPr="00E042B9">
        <w:rPr>
          <w:i/>
          <w:iCs/>
          <w:color w:val="000000"/>
          <w:lang w:val="en-GB"/>
        </w:rPr>
        <w:t>(</w:t>
      </w:r>
      <w:r w:rsidR="00994C81" w:rsidRPr="00E042B9">
        <w:rPr>
          <w:i/>
          <w:iCs/>
          <w:color w:val="000000"/>
          <w:lang w:val="en-GB"/>
        </w:rPr>
        <w:t>Baker Exegetical Commentary on the New Testament 6</w:t>
      </w:r>
      <w:r w:rsidR="00616F8B" w:rsidRPr="00E042B9">
        <w:rPr>
          <w:i/>
          <w:iCs/>
          <w:color w:val="000000"/>
          <w:lang w:val="en-GB"/>
        </w:rPr>
        <w:t>)</w:t>
      </w:r>
      <w:r w:rsidR="00994C81" w:rsidRPr="00E042B9">
        <w:rPr>
          <w:color w:val="000000"/>
          <w:lang w:val="en-GB"/>
        </w:rPr>
        <w:t xml:space="preserve"> (Grand Rapids, M</w:t>
      </w:r>
      <w:r w:rsidR="00616F8B" w:rsidRPr="00E042B9">
        <w:rPr>
          <w:color w:val="000000"/>
          <w:lang w:val="en-GB"/>
        </w:rPr>
        <w:t>I</w:t>
      </w:r>
      <w:r w:rsidR="00994C81" w:rsidRPr="00E042B9">
        <w:rPr>
          <w:color w:val="000000"/>
          <w:lang w:val="en-GB"/>
        </w:rPr>
        <w:t>: Baker Academic, 2008), 438.</w:t>
      </w:r>
      <w:r w:rsidRPr="00E042B9">
        <w:rPr>
          <w:lang w:val="en-GB"/>
        </w:rPr>
        <w:fldChar w:fldCharType="end"/>
      </w:r>
    </w:p>
  </w:footnote>
  <w:footnote w:id="31">
    <w:p w14:paraId="11B1F77E" w14:textId="17DCAFDE" w:rsidR="00B667D2" w:rsidRPr="00E042B9" w:rsidRDefault="00B667D2" w:rsidP="00D90FBA">
      <w:pPr>
        <w:pStyle w:val="Fotnotetekst"/>
        <w:spacing w:line="240" w:lineRule="auto"/>
        <w:rPr>
          <w:lang w:val="en-GB"/>
        </w:rPr>
      </w:pPr>
      <w:r w:rsidRPr="008714F7">
        <w:rPr>
          <w:rStyle w:val="Fotnotereferanse"/>
        </w:rPr>
        <w:footnoteRef/>
      </w:r>
      <w:r w:rsidRPr="00E042B9">
        <w:rPr>
          <w:lang w:val="en-GB"/>
        </w:rPr>
        <w:t xml:space="preserve"> When Paul refers to </w:t>
      </w:r>
      <w:r w:rsidR="00616F8B" w:rsidRPr="00E042B9">
        <w:rPr>
          <w:color w:val="000000"/>
          <w:lang w:val="en-GB"/>
        </w:rPr>
        <w:t>‘</w:t>
      </w:r>
      <w:r w:rsidRPr="00E042B9">
        <w:rPr>
          <w:lang w:val="en-GB"/>
        </w:rPr>
        <w:t>the created</w:t>
      </w:r>
      <w:r w:rsidR="00616F8B" w:rsidRPr="00E042B9">
        <w:rPr>
          <w:color w:val="000000"/>
          <w:lang w:val="en-GB"/>
        </w:rPr>
        <w:t>’,</w:t>
      </w:r>
      <w:r w:rsidRPr="00E042B9">
        <w:rPr>
          <w:lang w:val="en-GB"/>
        </w:rPr>
        <w:t xml:space="preserve"> he does not refer to created </w:t>
      </w:r>
      <w:r w:rsidR="00B134CA" w:rsidRPr="00E042B9">
        <w:rPr>
          <w:lang w:val="en-GB"/>
        </w:rPr>
        <w:t>humans</w:t>
      </w:r>
      <w:r w:rsidRPr="00E042B9">
        <w:rPr>
          <w:lang w:val="en-GB"/>
        </w:rPr>
        <w:t xml:space="preserve"> but to the rest of creation</w:t>
      </w:r>
      <w:r w:rsidR="00BD653C" w:rsidRPr="00E042B9">
        <w:rPr>
          <w:lang w:val="en-GB"/>
        </w:rPr>
        <w:t xml:space="preserve">. See </w:t>
      </w:r>
      <w:r w:rsidR="00BD653C" w:rsidRPr="00E042B9">
        <w:rPr>
          <w:lang w:val="en-GB"/>
        </w:rPr>
        <w:fldChar w:fldCharType="begin"/>
      </w:r>
      <w:r w:rsidR="00A35C99" w:rsidRPr="00E042B9">
        <w:rPr>
          <w:lang w:val="en-GB"/>
        </w:rPr>
        <w:instrText xml:space="preserve"> ADDIN ZOTERO_ITEM CSL_CITATION {"citationID":"qFF9Wizx","properties":{"formattedCitation":"Richard N. Longenecker, {\\i{}The Epistle to the Romans: A Commentary on the Greek Text}, The New International Greek Testament Commentary (Grand Rapids, Michigan: William B. Eerdmans Publishing Company, 2016), 721; Schreiner, {\\i{}Romans}, 435.","plainCitation":"Richard N. Longenecker, The Epistle to the Romans: A Commentary on the Greek Text, The New International Greek Testament Commentary (Grand Rapids, Michigan: William B. Eerdmans Publishing Company, 2016), 721; Schreiner, Romans, 435.","dontUpdate":true,"noteIndex":30},"citationItems":[{"id":1720,"uris":["http://zotero.org/users/2918778/items/H3HMYBVR"],"itemData":{"id":1720,"type":"book","collection-title":"The New International Greek Testament commentary","event-place":"Grand Rapids, Michigan","ISBN":"978-0-8028-2448-6","language":"eng","note":"OCLC: 945649144","number-of-pages":"1140","publisher":"William B. Eerdmans Publishing Company","publisher-place":"Grand Rapids, Michigan","source":"Gemeinsamer Bibliotheksverbund ISBN","title":"The Epistle to the Romans: a commentary on the Greek text","title-short":"The Epistle to the Romans","author":[{"family":"Longenecker","given":"Richard N."}],"issued":{"date-parts":[["2016"]]}},"locator":"721"},{"id":1721,"uris":["http://zotero.org/users/2918778/items/S9BWZCJK"],"itemData":{"id":1721,"type":"book","collection-number":"6","collection-title":"Baker exegetical commentary on the New Testament","edition":"7. print","event-place":"Grand Rapids, Mich","ISBN":"978-0-8010-2149-7","language":"eng","note":"OCLC: 837620946","number-of-pages":"919","publisher":"Baker Academic","publisher-place":"Grand Rapids, Mich","source":"Gemeinsamer Bibliotheksverbund ISBN","title":"Romans","author":[{"family":"Schreiner","given":"Thomas R."}],"issued":{"date-parts":[["2008"]]}},"locator":"435"}],"schema":"https://github.com/citation-style-language/schema/raw/master/csl-citation.json"} </w:instrText>
      </w:r>
      <w:r w:rsidR="00BD653C" w:rsidRPr="00E042B9">
        <w:rPr>
          <w:lang w:val="en-GB"/>
        </w:rPr>
        <w:fldChar w:fldCharType="separate"/>
      </w:r>
      <w:r w:rsidR="00994C81" w:rsidRPr="00E042B9">
        <w:rPr>
          <w:i/>
          <w:iCs/>
          <w:color w:val="000000"/>
          <w:lang w:val="en-GB"/>
        </w:rPr>
        <w:t>Richard N. Longenecker, The Epistle to the Romans: A Commentary on the Greek Text, The New International Greek Testament Commentary</w:t>
      </w:r>
      <w:r w:rsidR="00994C81" w:rsidRPr="00E042B9">
        <w:rPr>
          <w:color w:val="000000"/>
          <w:lang w:val="en-GB"/>
        </w:rPr>
        <w:t xml:space="preserve"> (Grand Rapids, M</w:t>
      </w:r>
      <w:r w:rsidR="00616F8B" w:rsidRPr="00E042B9">
        <w:rPr>
          <w:color w:val="000000"/>
          <w:lang w:val="en-GB"/>
        </w:rPr>
        <w:t>I</w:t>
      </w:r>
      <w:r w:rsidR="00994C81" w:rsidRPr="00E042B9">
        <w:rPr>
          <w:color w:val="000000"/>
          <w:lang w:val="en-GB"/>
        </w:rPr>
        <w:t>: W</w:t>
      </w:r>
      <w:r w:rsidR="001676F4" w:rsidRPr="00E042B9">
        <w:rPr>
          <w:color w:val="000000"/>
          <w:lang w:val="en-GB"/>
        </w:rPr>
        <w:t>.</w:t>
      </w:r>
      <w:r w:rsidR="00994C81" w:rsidRPr="00E042B9">
        <w:rPr>
          <w:color w:val="000000"/>
          <w:lang w:val="en-GB"/>
        </w:rPr>
        <w:t xml:space="preserve"> B. Eerdmans, 2016), 721; Schreiner, </w:t>
      </w:r>
      <w:r w:rsidR="00994C81" w:rsidRPr="00E042B9">
        <w:rPr>
          <w:i/>
          <w:iCs/>
          <w:color w:val="000000"/>
          <w:lang w:val="en-GB"/>
        </w:rPr>
        <w:t>Romans</w:t>
      </w:r>
      <w:r w:rsidR="00994C81" w:rsidRPr="00E042B9">
        <w:rPr>
          <w:color w:val="000000"/>
          <w:lang w:val="en-GB"/>
        </w:rPr>
        <w:t>, 435.</w:t>
      </w:r>
      <w:r w:rsidR="00BD653C" w:rsidRPr="00E042B9">
        <w:rPr>
          <w:lang w:val="en-GB"/>
        </w:rPr>
        <w:fldChar w:fldCharType="end"/>
      </w:r>
      <w:r w:rsidR="009071CB" w:rsidRPr="00E042B9">
        <w:rPr>
          <w:lang w:val="en-GB"/>
        </w:rPr>
        <w:t xml:space="preserve"> For an extended analysis of Romans 8</w:t>
      </w:r>
      <w:r w:rsidR="00860896" w:rsidRPr="00E042B9">
        <w:rPr>
          <w:lang w:val="en-GB"/>
        </w:rPr>
        <w:t>:19</w:t>
      </w:r>
      <w:r w:rsidR="001676F4" w:rsidRPr="00E042B9">
        <w:rPr>
          <w:lang w:val="en-GB"/>
        </w:rPr>
        <w:t>–</w:t>
      </w:r>
      <w:r w:rsidR="00860896" w:rsidRPr="00E042B9">
        <w:rPr>
          <w:lang w:val="en-GB"/>
        </w:rPr>
        <w:t xml:space="preserve">22, see </w:t>
      </w:r>
      <w:r w:rsidR="00CC6985" w:rsidRPr="00E042B9">
        <w:rPr>
          <w:lang w:val="en-GB"/>
        </w:rPr>
        <w:fldChar w:fldCharType="begin"/>
      </w:r>
      <w:r w:rsidR="00A35C99" w:rsidRPr="00E042B9">
        <w:rPr>
          <w:lang w:val="en-GB"/>
        </w:rPr>
        <w:instrText xml:space="preserve"> ADDIN ZOTERO_ITEM CSL_CITATION {"citationID":"3sgSY4DP","properties":{"formattedCitation":"Presian Renee Burroughs, {\\i{}Creation\\uc0\\u8217{}s Slavery and Liberation: Paul\\uc0\\u8217{}s Letter to Rome in the Face of Imperial and Industrial Agriculture}, Cascade Library of Pauline Studies (Euguene, Oregon: Wipf &amp; Stock, 2022), 102\\uc0\\u8211{}96.","plainCitation":"Presian Renee Burroughs, Creation’s Slavery and Liberation: Paul’s Letter to Rome in the Face of Imperial and Industrial Agriculture, Cascade Library of Pauline Studies (Euguene, Oregon: Wipf &amp; Stock, 2022), 102–96.","dontUpdate":true,"noteIndex":30},"citationItems":[{"id":4296,"uris":["http://zotero.org/users/2918778/items/53C256EM"],"itemData":{"id":4296,"type":"book","abstract":"\"What did the apostle Paul mean when he portrayed the creation as subjected to frustration and enslaved to destruction? What forms of frustration and destruction might he have seen throughout the Roman Empire? And how would he describe creation's condition today? Creation's Slavery and Liberation addresses these questions by tracing the story of creation as it appears in Paul's own Scriptures (the Tanakh), Roman imperial propaganda, Paul's letter to Rome, and U.S. industrial agriculture. This story reveals God to be the Creator who makes right (justifies) and makes alive through Jesus Christ and the Spirit. Because God liberates, justifies, and vivifies the entire creation and since--according to Paul--creation's liberation is linked to humanity's glorification, Paul expects Christians to pursue justice and nourish life. Burroughs encapsulates key justice-oriented and life-supporting practices in seven eco-ethical principles. To make these principles come alive, she describes the ways in which Roman imperial and American industrial regimes have caused injustice and destruction and, instead, she proposes more regenerative approaches to growing, enjoying, and sharing our daily bread.\"--","call-number":"BS2665.52 .B877 2022","collection-title":"Cascade library of Pauline studies","event-place":"Euguene, Oregon","ISBN":"978-1-72529-487-5","note":"OCLC: on1354266711","number-of-pages":"337","publisher":"Wipf &amp; Stock","publisher-place":"Euguene, Oregon","source":"Library of Congress ISBN","title":"Creation's Slavery and Liberation: Paul's Letter to Rome in the Face of Imperial and Industrial Agriculture","title-short":"Creation's Slavery and Liberation","author":[{"family":"Burroughs","given":"Presian Renee"}],"issued":{"date-parts":[["2022"]]}},"locator":"102-196"}],"schema":"https://github.com/citation-style-language/schema/raw/master/csl-citation.json"} </w:instrText>
      </w:r>
      <w:r w:rsidR="00CC6985" w:rsidRPr="00E042B9">
        <w:rPr>
          <w:lang w:val="en-GB"/>
        </w:rPr>
        <w:fldChar w:fldCharType="separate"/>
      </w:r>
      <w:r w:rsidR="00D47763" w:rsidRPr="00E042B9">
        <w:rPr>
          <w:color w:val="000000"/>
          <w:lang w:val="en-GB"/>
        </w:rPr>
        <w:t xml:space="preserve">Presian Renee Burroughs, </w:t>
      </w:r>
      <w:r w:rsidR="00D47763" w:rsidRPr="00E042B9">
        <w:rPr>
          <w:i/>
          <w:iCs/>
          <w:color w:val="000000"/>
          <w:lang w:val="en-GB"/>
        </w:rPr>
        <w:t>Creation’s Slavery and Liberation: Paul’s Letter to Rome in the Face of Imperial and Industrial Agriculture</w:t>
      </w:r>
      <w:r w:rsidR="00D47763" w:rsidRPr="00E042B9">
        <w:rPr>
          <w:color w:val="000000"/>
          <w:lang w:val="en-GB"/>
        </w:rPr>
        <w:t xml:space="preserve">, </w:t>
      </w:r>
      <w:r w:rsidR="00D47763" w:rsidRPr="00E042B9">
        <w:rPr>
          <w:i/>
          <w:iCs/>
          <w:color w:val="000000"/>
          <w:lang w:val="en-GB"/>
        </w:rPr>
        <w:t>Cascade Library of Pauline Studies</w:t>
      </w:r>
      <w:r w:rsidR="00D47763" w:rsidRPr="00E042B9">
        <w:rPr>
          <w:color w:val="000000"/>
          <w:lang w:val="en-GB"/>
        </w:rPr>
        <w:t xml:space="preserve"> (Euguene, O</w:t>
      </w:r>
      <w:r w:rsidR="001676F4" w:rsidRPr="00E042B9">
        <w:rPr>
          <w:color w:val="000000"/>
          <w:lang w:val="en-GB"/>
        </w:rPr>
        <w:t>R</w:t>
      </w:r>
      <w:r w:rsidR="00D47763" w:rsidRPr="00E042B9">
        <w:rPr>
          <w:color w:val="000000"/>
          <w:lang w:val="en-GB"/>
        </w:rPr>
        <w:t>: Wipf &amp; Stock, 2022), 102–96.</w:t>
      </w:r>
      <w:r w:rsidR="00CC6985" w:rsidRPr="00E042B9">
        <w:rPr>
          <w:lang w:val="en-GB"/>
        </w:rPr>
        <w:fldChar w:fldCharType="end"/>
      </w:r>
      <w:r w:rsidR="00860896" w:rsidRPr="00E042B9">
        <w:rPr>
          <w:lang w:val="en-GB"/>
        </w:rPr>
        <w:t xml:space="preserve"> </w:t>
      </w:r>
    </w:p>
  </w:footnote>
  <w:footnote w:id="32">
    <w:p w14:paraId="13547F70" w14:textId="77E849A2" w:rsidR="00C16A7E" w:rsidRPr="00E042B9" w:rsidRDefault="00C16A7E"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{"citationID":"l5t1RwI2","properties":{"formattedCitation":"James D. G. Dunn, {\\i{}Romans 1 - 8}, Word Biblical Commentary (Waco, Tex: Word Books, Publisher, 1988), 471; 487; Schreiner, {\\i{}Romans}, 437; Brendan Byrne, {\\i{}Romans} (Collegeville, Minn.: Liturgical Press, 2007), 256.","plainCitation":"James D. G. Dunn, Romans 1 - 8, Word Biblical Commentary (Waco, Tex: Word Books, Publisher, 1988), 471; 487; Schreiner, Romans, 437; Brendan Byrne, Romans (Collegeville, Minn.: Liturgical Press, 2007), 256.","dontUpdate":true,"noteIndex":31},"citationItems":[{"id":1719,"uris":["http://zotero.org/users/2918778/items/K9AJNP8Y"],"itemData":{"id":1719,"type":"book","collection-title":"Word biblical commentary","event-place":"Waco, Tex","ISBN":"978-0-8499-0237-6","language":"eng","note":"OCLC: 311360519","number-of-pages":"513","publisher":"Word Books, Publisher","publisher-place":"Waco, Tex","source":"Gemeinsamer Bibliotheksverbund ISBN","title":"Romans 1 - 8","author":[{"family":"Dunn","given":"James D. G."}],"issued":{"date-parts":[["1988"]]}},"locator":"471; 487"},{"id":1721,"uris":["http://zotero.org/users/2918778/items/S9BWZCJK"],"itemData":{"id":1721,"type":"book","collection-number":"6","collection-title":"Baker exegetical commentary on the New Testament","edition":"7. print","event-place":"Grand Rapids, Mich","ISBN":"978-0-8010-2149-7","language":"eng","note":"OCLC: 837620946","number-of-pages":"919","publisher":"Baker Academic","publisher-place":"Grand Rapids, Mich","source":"Gemeinsamer Bibliotheksverbund ISBN","title":"Romans","author":[{"family":"Schreiner","given":"Thomas R."}],"issued":{"date-parts":[["2008"]]}},"locator":"437"},{"id":4283,"uris":["http://zotero.org/users/2918778/items/V8R7ZEIL"],"itemData":{"id":4283,"type":"book","abstract":"\"This commentary adopts a literary-rhetorical approach, viewing the letter as an instrument of persuasion designed to transform readers through a celebratory presentation of the Gospel. Reflecting upon the fate of Jews and Gentiles, Paul wins his audience to a vision of a God who always acts inclusively. The God who, in the person of Israel's Messiah (Jesus), has acted faithfully to include the Gentile peoples within the community of salvation, will not fail to see to the eventual inclusion of Israel as well. In the victory of grace displayed already in the risen humanity of Jesus, the original design of the Creator for human communities and for the world begins to come true. The interpretation of Paul's letter to Rome has accompanied and stimulated the path of Christian theology down to today. Romans touches upon virtually all main issues of Christian theology, as well as presenting a rewarding introduction to Paul. Byrne facilitates full access to Paul and his Gospel through the letter, allowing Christians today to hear his voice as intelligibly and powerfully as it has spoken to past generations.\"--Publisher","event-place":"Collegeville, Minn.","ISBN":"978-0-8146-8287-6","language":"en","note":"OCLC: 952665474","publisher":"Liturgical Press","publisher-place":"Collegeville, Minn.","source":"Open WorldCat","title":"Romans","author":[{"family":"Byrne","given":"Brendan"}],"issued":{"date-parts":[["2007"]]}},"locator":"256"}],"schema":"https://github.com/citation-style-language/schema/raw/master/csl-citation.json"} </w:instrText>
      </w:r>
      <w:r w:rsidRPr="00E042B9">
        <w:rPr>
          <w:lang w:val="en-GB"/>
        </w:rPr>
        <w:fldChar w:fldCharType="separate"/>
      </w:r>
      <w:r w:rsidR="0069697C" w:rsidRPr="00E042B9">
        <w:rPr>
          <w:color w:val="000000"/>
          <w:lang w:val="en-GB"/>
        </w:rPr>
        <w:t xml:space="preserve">James D. G. Dunn, </w:t>
      </w:r>
      <w:r w:rsidR="0069697C" w:rsidRPr="00E042B9">
        <w:rPr>
          <w:i/>
          <w:iCs/>
          <w:color w:val="000000"/>
          <w:lang w:val="en-GB"/>
        </w:rPr>
        <w:t>Romans 1</w:t>
      </w:r>
      <w:r w:rsidR="00285D6E" w:rsidRPr="00E042B9">
        <w:rPr>
          <w:i/>
          <w:iCs/>
          <w:color w:val="000000"/>
          <w:lang w:val="en-GB"/>
        </w:rPr>
        <w:t>–</w:t>
      </w:r>
      <w:r w:rsidR="0069697C" w:rsidRPr="00E042B9">
        <w:rPr>
          <w:i/>
          <w:iCs/>
          <w:color w:val="000000"/>
          <w:lang w:val="en-GB"/>
        </w:rPr>
        <w:t>8</w:t>
      </w:r>
      <w:r w:rsidR="0069697C" w:rsidRPr="00E042B9">
        <w:rPr>
          <w:color w:val="000000"/>
          <w:lang w:val="en-GB"/>
        </w:rPr>
        <w:t>, Word Biblical Commentary (Waco, T</w:t>
      </w:r>
      <w:r w:rsidR="00285D6E" w:rsidRPr="00E042B9">
        <w:rPr>
          <w:color w:val="000000"/>
          <w:lang w:val="en-GB"/>
        </w:rPr>
        <w:t>X</w:t>
      </w:r>
      <w:r w:rsidR="0069697C" w:rsidRPr="00E042B9">
        <w:rPr>
          <w:color w:val="000000"/>
          <w:lang w:val="en-GB"/>
        </w:rPr>
        <w:t>: Word Books, Publisher, 1988), 471</w:t>
      </w:r>
      <w:r w:rsidR="00285D6E" w:rsidRPr="00E042B9">
        <w:rPr>
          <w:color w:val="000000"/>
          <w:lang w:val="en-GB"/>
        </w:rPr>
        <w:t>,</w:t>
      </w:r>
      <w:r w:rsidR="0069697C" w:rsidRPr="00E042B9">
        <w:rPr>
          <w:color w:val="000000"/>
          <w:lang w:val="en-GB"/>
        </w:rPr>
        <w:t xml:space="preserve"> 487; Schreiner, </w:t>
      </w:r>
      <w:r w:rsidR="0069697C" w:rsidRPr="00E042B9">
        <w:rPr>
          <w:i/>
          <w:iCs/>
          <w:color w:val="000000"/>
          <w:lang w:val="en-GB"/>
        </w:rPr>
        <w:t>Romans</w:t>
      </w:r>
      <w:r w:rsidR="0069697C" w:rsidRPr="00E042B9">
        <w:rPr>
          <w:color w:val="000000"/>
          <w:lang w:val="en-GB"/>
        </w:rPr>
        <w:t xml:space="preserve">, 437; Brendan Byrne, </w:t>
      </w:r>
      <w:r w:rsidR="0069697C" w:rsidRPr="00E042B9">
        <w:rPr>
          <w:i/>
          <w:iCs/>
          <w:color w:val="000000"/>
          <w:lang w:val="en-GB"/>
        </w:rPr>
        <w:t>Romans</w:t>
      </w:r>
      <w:r w:rsidR="0069697C" w:rsidRPr="00E042B9">
        <w:rPr>
          <w:color w:val="000000"/>
          <w:lang w:val="en-GB"/>
        </w:rPr>
        <w:t xml:space="preserve"> (Collegeville, M</w:t>
      </w:r>
      <w:r w:rsidR="00285D6E" w:rsidRPr="00E042B9">
        <w:rPr>
          <w:color w:val="000000"/>
          <w:lang w:val="en-GB"/>
        </w:rPr>
        <w:t>N</w:t>
      </w:r>
      <w:r w:rsidR="0069697C" w:rsidRPr="00E042B9">
        <w:rPr>
          <w:color w:val="000000"/>
          <w:lang w:val="en-GB"/>
        </w:rPr>
        <w:t>: Liturgical Press, 2007), 256.</w:t>
      </w:r>
      <w:r w:rsidRPr="00E042B9">
        <w:rPr>
          <w:lang w:val="en-GB"/>
        </w:rPr>
        <w:fldChar w:fldCharType="end"/>
      </w:r>
    </w:p>
  </w:footnote>
  <w:footnote w:id="33">
    <w:p w14:paraId="2AD5035D" w14:textId="0C949D38" w:rsidR="00C16A7E" w:rsidRPr="00E042B9" w:rsidRDefault="00C16A7E" w:rsidP="00D90FBA">
      <w:pPr>
        <w:pStyle w:val="Fotnotetekst"/>
        <w:spacing w:line="240" w:lineRule="auto"/>
        <w:rPr>
          <w:lang w:val="en-GB"/>
        </w:rPr>
      </w:pPr>
      <w:r w:rsidRPr="008714F7">
        <w:rPr>
          <w:rStyle w:val="Fotnotereferanse"/>
        </w:rPr>
        <w:footnoteRef/>
      </w:r>
      <w:r w:rsidRPr="00E042B9">
        <w:rPr>
          <w:lang w:val="en-GB"/>
        </w:rPr>
        <w:t xml:space="preserve"> Rom</w:t>
      </w:r>
      <w:r w:rsidR="00285D6E" w:rsidRPr="00E042B9">
        <w:rPr>
          <w:lang w:val="en-GB"/>
        </w:rPr>
        <w:t>.</w:t>
      </w:r>
      <w:r w:rsidRPr="00E042B9">
        <w:rPr>
          <w:lang w:val="en-GB"/>
        </w:rPr>
        <w:t xml:space="preserve"> 8</w:t>
      </w:r>
      <w:r w:rsidR="004B5570" w:rsidRPr="00E042B9">
        <w:rPr>
          <w:lang w:val="en-GB"/>
        </w:rPr>
        <w:t>:</w:t>
      </w:r>
      <w:r w:rsidRPr="00E042B9">
        <w:rPr>
          <w:lang w:val="en-GB"/>
        </w:rPr>
        <w:t>20</w:t>
      </w:r>
      <w:r w:rsidR="004B5570" w:rsidRPr="00E042B9">
        <w:rPr>
          <w:lang w:val="en-GB"/>
        </w:rPr>
        <w:t>.</w:t>
      </w:r>
      <w:r w:rsidRPr="00E042B9">
        <w:rPr>
          <w:lang w:val="en-GB"/>
        </w:rPr>
        <w:t xml:space="preserve"> </w:t>
      </w:r>
      <w:r w:rsidR="004B5570" w:rsidRPr="00E042B9">
        <w:rPr>
          <w:lang w:val="en-GB"/>
        </w:rPr>
        <w:t>S</w:t>
      </w:r>
      <w:r w:rsidRPr="00E042B9">
        <w:rPr>
          <w:lang w:val="en-GB"/>
        </w:rPr>
        <w:t>ee also Gen</w:t>
      </w:r>
      <w:r w:rsidR="00452BFA" w:rsidRPr="00E042B9">
        <w:rPr>
          <w:lang w:val="en-GB"/>
        </w:rPr>
        <w:t>.</w:t>
      </w:r>
      <w:r w:rsidRPr="00E042B9">
        <w:rPr>
          <w:lang w:val="en-GB"/>
        </w:rPr>
        <w:t xml:space="preserve"> 3</w:t>
      </w:r>
      <w:r w:rsidR="004B5570" w:rsidRPr="00E042B9">
        <w:rPr>
          <w:lang w:val="en-GB"/>
        </w:rPr>
        <w:t>:</w:t>
      </w:r>
      <w:r w:rsidRPr="00E042B9">
        <w:rPr>
          <w:lang w:val="en-GB"/>
        </w:rPr>
        <w:t>17ff; Hos</w:t>
      </w:r>
      <w:r w:rsidR="00285D6E" w:rsidRPr="00E042B9">
        <w:rPr>
          <w:lang w:val="en-GB"/>
        </w:rPr>
        <w:t>.</w:t>
      </w:r>
      <w:r w:rsidRPr="00E042B9">
        <w:rPr>
          <w:lang w:val="en-GB"/>
        </w:rPr>
        <w:t xml:space="preserve"> 4</w:t>
      </w:r>
      <w:r w:rsidR="004B5570" w:rsidRPr="00E042B9">
        <w:rPr>
          <w:lang w:val="en-GB"/>
        </w:rPr>
        <w:t>:</w:t>
      </w:r>
      <w:r w:rsidRPr="00E042B9">
        <w:rPr>
          <w:lang w:val="en-GB"/>
        </w:rPr>
        <w:t>1</w:t>
      </w:r>
      <w:r w:rsidR="004B5570" w:rsidRPr="00E042B9">
        <w:rPr>
          <w:lang w:val="en-GB"/>
        </w:rPr>
        <w:t>–</w:t>
      </w:r>
      <w:r w:rsidRPr="00E042B9">
        <w:rPr>
          <w:lang w:val="en-GB"/>
        </w:rPr>
        <w:t>3.</w:t>
      </w:r>
    </w:p>
  </w:footnote>
  <w:footnote w:id="34">
    <w:p w14:paraId="2C67775A" w14:textId="1605116A" w:rsidR="00BE4064" w:rsidRPr="00E042B9" w:rsidRDefault="00BE4064" w:rsidP="00D90FBA">
      <w:pPr>
        <w:pStyle w:val="Fotnotetekst"/>
        <w:spacing w:line="240" w:lineRule="auto"/>
        <w:rPr>
          <w:lang w:val="en-GB"/>
        </w:rPr>
      </w:pPr>
      <w:r w:rsidRPr="008714F7">
        <w:rPr>
          <w:rStyle w:val="Fotnotereferanse"/>
        </w:rPr>
        <w:footnoteRef/>
      </w:r>
      <w:r w:rsidR="000F1A7D" w:rsidRPr="00E042B9">
        <w:rPr>
          <w:lang w:val="en-GB"/>
        </w:rPr>
        <w:t xml:space="preserve"> See</w:t>
      </w:r>
      <w:r w:rsidRPr="00E042B9">
        <w:rPr>
          <w:lang w:val="en-GB"/>
        </w:rPr>
        <w:t xml:space="preserve"> </w:t>
      </w:r>
      <w:r w:rsidR="000F1A7D" w:rsidRPr="00E042B9">
        <w:rPr>
          <w:lang w:val="en-GB"/>
        </w:rPr>
        <w:fldChar w:fldCharType="begin"/>
      </w:r>
      <w:r w:rsidR="00A35C99" w:rsidRPr="00E042B9">
        <w:rPr>
          <w:lang w:val="en-GB"/>
        </w:rPr>
        <w:instrText xml:space="preserve"> ADDIN ZOTERO_ITEM CSL_CITATION {"citationID":"XT7e43BT","properties":{"formattedCitation":"Bell and White, {\\i{}Creation Care and the Gospel}, 214; F. F. Bruce, {\\i{}Romans: An Introduction and Commentary}, The Tyndale New Testament Commentaries 6 (Downers Grove, Ill: IVP Academic, 2007), 160.","plainCitation":"Bell and White, Creation Care and the Gospel, 214; F. F. Bruce, Romans: An Introduction and Commentary, The Tyndale New Testament Commentaries 6 (Downers Grove, Ill: IVP Academic, 2007), 160.","dontUpdate":true,"noteIndex":33},"citationItems":[{"id":1635,"uris":["http://zotero.org/users/2918778/items/3FI2CG4L"],"itemData":{"id":1635,"type":"book","abstract":"What does the Gospel have to do with Creation Care? From Augustine to Martin Luther, theologians and preachers recognized that God speaks to his people through \"two books\", namely the Bible and his created world. In this volume an international group of theologians, scientists and creation care practitioners explore what this ancient truth means for us today. They show how care of God's creation must be an integral part of the mission of Christ's church, an expression of joyful worship, and a path of hope for a world in desperate need of it. - from the back of the book","event-place":"Peabody, MA.","ISBN":"978-1-61970-895-2","language":"English","note":"OCLC: 1111736602","publisher":"Hendrickson Publishers","publisher-place":"Peabody, MA.","source":"Open WorldCat","title":"Creation Care and the Gospel: Reconsidering the Mission of the Church","title-short":"Creation Care and the Gospel","editor":[{"family":"Bell","given":"Colin"},{"family":"White","given":"Robert S."}],"accessed":{"date-parts":[["2021",6,22]]},"issued":{"date-parts":[["2016"]]}},"locator":"214"},{"id":1637,"uris":["http://zotero.org/users/2918778/items/NBDKPHMU"],"itemData":{"id":1637,"type":"book","call-number":"BS2665.53 .B78 2007","collection-number":"6","collection-title":"The Tyndale New Testament commentaries","event-place":"Downers Grove, Ill","ISBN":"978-0-8308-2985-9","note":"OCLC: ocm82673586","number-of-pages":"274","publisher":"IVP Academic","publisher-place":"Downers Grove, Ill","source":"K10plus ISBN","title":"Romans: An Introduction and Commentary","title-short":"Romans","author":[{"family":"Bruce","given":"F. F."}],"issued":{"date-parts":[["2007"]]}},"locator":"160"}],"schema":"https://github.com/citation-style-language/schema/raw/master/csl-citation.json"} </w:instrText>
      </w:r>
      <w:r w:rsidR="000F1A7D" w:rsidRPr="00E042B9">
        <w:rPr>
          <w:lang w:val="en-GB"/>
        </w:rPr>
        <w:fldChar w:fldCharType="separate"/>
      </w:r>
      <w:r w:rsidR="00994C81" w:rsidRPr="00E042B9">
        <w:rPr>
          <w:color w:val="000000"/>
          <w:lang w:val="en-GB"/>
        </w:rPr>
        <w:t xml:space="preserve">Bell and White, </w:t>
      </w:r>
      <w:r w:rsidR="00994C81" w:rsidRPr="00E042B9">
        <w:rPr>
          <w:i/>
          <w:iCs/>
          <w:color w:val="000000"/>
          <w:lang w:val="en-GB"/>
        </w:rPr>
        <w:t>Creation Care and the Gospel</w:t>
      </w:r>
      <w:r w:rsidR="00994C81" w:rsidRPr="00E042B9">
        <w:rPr>
          <w:color w:val="000000"/>
          <w:lang w:val="en-GB"/>
        </w:rPr>
        <w:t xml:space="preserve">, 214; F. F. Bruce, </w:t>
      </w:r>
      <w:r w:rsidR="00994C81" w:rsidRPr="00E042B9">
        <w:rPr>
          <w:i/>
          <w:iCs/>
          <w:color w:val="000000"/>
          <w:lang w:val="en-GB"/>
        </w:rPr>
        <w:t>Romans: An Introduction and Commentary</w:t>
      </w:r>
      <w:r w:rsidR="00994C81" w:rsidRPr="00E042B9">
        <w:rPr>
          <w:color w:val="000000"/>
          <w:lang w:val="en-GB"/>
        </w:rPr>
        <w:t xml:space="preserve">, </w:t>
      </w:r>
      <w:r w:rsidR="00994C81" w:rsidRPr="00E042B9">
        <w:rPr>
          <w:i/>
          <w:iCs/>
          <w:color w:val="000000"/>
          <w:lang w:val="en-GB"/>
        </w:rPr>
        <w:t>The</w:t>
      </w:r>
      <w:r w:rsidR="00994C81" w:rsidRPr="00E042B9">
        <w:rPr>
          <w:color w:val="000000"/>
          <w:lang w:val="en-GB"/>
        </w:rPr>
        <w:t xml:space="preserve"> </w:t>
      </w:r>
      <w:r w:rsidR="00994C81" w:rsidRPr="00E042B9">
        <w:rPr>
          <w:i/>
          <w:iCs/>
          <w:color w:val="000000"/>
          <w:lang w:val="en-GB"/>
        </w:rPr>
        <w:t>Tyndale New Testament Commentaries 6</w:t>
      </w:r>
      <w:r w:rsidR="00994C81" w:rsidRPr="00E042B9">
        <w:rPr>
          <w:color w:val="000000"/>
          <w:lang w:val="en-GB"/>
        </w:rPr>
        <w:t xml:space="preserve"> (Downers Grove, I</w:t>
      </w:r>
      <w:r w:rsidR="004B5570" w:rsidRPr="00E042B9">
        <w:rPr>
          <w:color w:val="000000"/>
          <w:lang w:val="en-GB"/>
        </w:rPr>
        <w:t>L</w:t>
      </w:r>
      <w:r w:rsidR="00994C81" w:rsidRPr="00E042B9">
        <w:rPr>
          <w:color w:val="000000"/>
          <w:lang w:val="en-GB"/>
        </w:rPr>
        <w:t>: IVP Academic, 2007), 160.</w:t>
      </w:r>
      <w:r w:rsidR="000F1A7D" w:rsidRPr="00E042B9">
        <w:rPr>
          <w:lang w:val="en-GB"/>
        </w:rPr>
        <w:fldChar w:fldCharType="end"/>
      </w:r>
      <w:r w:rsidR="000F1A7D" w:rsidRPr="00E042B9">
        <w:rPr>
          <w:lang w:val="en-GB"/>
        </w:rPr>
        <w:t xml:space="preserve"> </w:t>
      </w:r>
      <w:r w:rsidRPr="00E042B9">
        <w:rPr>
          <w:lang w:val="en-GB"/>
        </w:rPr>
        <w:t xml:space="preserve">This does not </w:t>
      </w:r>
      <w:r w:rsidR="002B6148" w:rsidRPr="00E042B9">
        <w:rPr>
          <w:lang w:val="en-GB"/>
        </w:rPr>
        <w:t>entail</w:t>
      </w:r>
      <w:r w:rsidRPr="00E042B9">
        <w:rPr>
          <w:lang w:val="en-GB"/>
        </w:rPr>
        <w:t xml:space="preserve"> that Paul th</w:t>
      </w:r>
      <w:r w:rsidR="00C22136" w:rsidRPr="00E042B9">
        <w:rPr>
          <w:lang w:val="en-GB"/>
        </w:rPr>
        <w:t>ought</w:t>
      </w:r>
      <w:r w:rsidRPr="00E042B9">
        <w:rPr>
          <w:lang w:val="en-GB"/>
        </w:rPr>
        <w:t xml:space="preserve"> everyone w</w:t>
      </w:r>
      <w:r w:rsidR="00C22136" w:rsidRPr="00E042B9">
        <w:rPr>
          <w:lang w:val="en-GB"/>
        </w:rPr>
        <w:t>ou</w:t>
      </w:r>
      <w:r w:rsidRPr="00E042B9">
        <w:rPr>
          <w:lang w:val="en-GB"/>
        </w:rPr>
        <w:t>l</w:t>
      </w:r>
      <w:r w:rsidR="00C22136" w:rsidRPr="00E042B9">
        <w:rPr>
          <w:lang w:val="en-GB"/>
        </w:rPr>
        <w:t>d</w:t>
      </w:r>
      <w:r w:rsidRPr="00E042B9">
        <w:rPr>
          <w:lang w:val="en-GB"/>
        </w:rPr>
        <w:t xml:space="preserve"> be saved and excludes the possibility of perdition. Paul extend</w:t>
      </w:r>
      <w:r w:rsidR="00C22136" w:rsidRPr="00E042B9">
        <w:rPr>
          <w:lang w:val="en-GB"/>
        </w:rPr>
        <w:t>ed</w:t>
      </w:r>
      <w:r w:rsidRPr="00E042B9">
        <w:rPr>
          <w:lang w:val="en-GB"/>
        </w:rPr>
        <w:t xml:space="preserve"> the hope of salvation to apply not only to people, but </w:t>
      </w:r>
      <w:r w:rsidR="00C22136" w:rsidRPr="00E042B9">
        <w:rPr>
          <w:lang w:val="en-GB"/>
        </w:rPr>
        <w:t xml:space="preserve">he </w:t>
      </w:r>
      <w:r w:rsidRPr="00E042B9">
        <w:rPr>
          <w:lang w:val="en-GB"/>
        </w:rPr>
        <w:t>d</w:t>
      </w:r>
      <w:r w:rsidR="00C22136" w:rsidRPr="00E042B9">
        <w:rPr>
          <w:lang w:val="en-GB"/>
        </w:rPr>
        <w:t>id</w:t>
      </w:r>
      <w:r w:rsidRPr="00E042B9">
        <w:rPr>
          <w:lang w:val="en-GB"/>
        </w:rPr>
        <w:t xml:space="preserve"> not seem to think that salvation is available to people or angels who have rejected Christ </w:t>
      </w:r>
      <w:r w:rsidR="00492B57" w:rsidRPr="00E042B9">
        <w:rPr>
          <w:lang w:val="en-GB"/>
        </w:rPr>
        <w:t>(</w:t>
      </w:r>
      <w:r w:rsidRPr="00E042B9">
        <w:rPr>
          <w:lang w:val="en-GB"/>
        </w:rPr>
        <w:fldChar w:fldCharType="begin"/>
      </w:r>
      <w:r w:rsidR="00A35C99" w:rsidRPr="00E042B9">
        <w:rPr>
          <w:lang w:val="en-GB"/>
        </w:rPr>
        <w:instrText xml:space="preserve"> ADDIN ZOTERO_ITEM CSL_CITATION {"citationID":"Y10prpUL","properties":{"formattedCitation":"Longenecker, {\\i{}The Epistle to the Romans}, 723.","plainCitation":"Longenecker, The Epistle to the Romans, 723.","dontUpdate":true,"noteIndex":33},"citationItems":[{"id":1720,"uris":["http://zotero.org/users/2918778/items/H3HMYBVR"],"itemData":{"id":1720,"type":"book","collection-title":"The New International Greek Testament commentary","event-place":"Grand Rapids, Michigan","ISBN":"978-0-8028-2448-6","language":"eng","note":"OCLC: 945649144","number-of-pages":"1140","publisher":"William B. Eerdmans Publishing Company","publisher-place":"Grand Rapids, Michigan","source":"Gemeinsamer Bibliotheksverbund ISBN","title":"The Epistle to the Romans: a commentary on the Greek text","title-short":"The Epistle to the Romans","author":[{"family":"Longenecker","given":"Richard N."}],"issued":{"date-parts":[["2016"]]}},"locator":"723"}],"schema":"https://github.com/citation-style-language/schema/raw/master/csl-citation.json"} </w:instrText>
      </w:r>
      <w:r w:rsidRPr="00E042B9">
        <w:rPr>
          <w:lang w:val="en-GB"/>
        </w:rPr>
        <w:fldChar w:fldCharType="separate"/>
      </w:r>
      <w:r w:rsidR="00994C81" w:rsidRPr="00E042B9">
        <w:rPr>
          <w:color w:val="000000"/>
          <w:lang w:val="en-GB"/>
        </w:rPr>
        <w:t xml:space="preserve">Longenecker, </w:t>
      </w:r>
      <w:r w:rsidR="00994C81" w:rsidRPr="00E042B9">
        <w:rPr>
          <w:i/>
          <w:iCs/>
          <w:color w:val="000000"/>
          <w:lang w:val="en-GB"/>
        </w:rPr>
        <w:t>The Epistle to the Romans</w:t>
      </w:r>
      <w:r w:rsidR="00994C81" w:rsidRPr="00E042B9">
        <w:rPr>
          <w:color w:val="000000"/>
          <w:lang w:val="en-GB"/>
        </w:rPr>
        <w:t>, 723</w:t>
      </w:r>
      <w:r w:rsidR="00492B57" w:rsidRPr="00E042B9">
        <w:rPr>
          <w:color w:val="000000"/>
          <w:lang w:val="en-GB"/>
        </w:rPr>
        <w:t>)</w:t>
      </w:r>
      <w:r w:rsidR="00994C81" w:rsidRPr="00E042B9">
        <w:rPr>
          <w:color w:val="000000"/>
          <w:lang w:val="en-GB"/>
        </w:rPr>
        <w:t>.</w:t>
      </w:r>
      <w:r w:rsidRPr="00E042B9">
        <w:rPr>
          <w:lang w:val="en-GB"/>
        </w:rPr>
        <w:fldChar w:fldCharType="end"/>
      </w:r>
    </w:p>
  </w:footnote>
  <w:footnote w:id="35">
    <w:p w14:paraId="557140AB" w14:textId="2A993D22" w:rsidR="00F96EED" w:rsidRPr="00E042B9" w:rsidRDefault="00F96EED"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{"citationID":"VIkA8DiL","properties":{"formattedCitation":"Brendan Byrne, \\uc0\\u8216{}An Ecological Reading of Rom. 8.19-22: Possibilities and Hesitations\\uc0\\u8217{}, in {\\i{}Ecological Hermeneutics: Biblical, Historical and Theological Perspectives}, ed. David G. Horrell et al. (London\\uc0\\u8239{}; New York: T &amp; T Clark, 2010), 83\\uc0\\u8211{}93.","plainCitation":"Brendan Byrne, ‘An Ecological Reading of Rom. 8.19-22: Possibilities and Hesitations’, in Ecological Hermeneutics: Biblical, Historical and Theological Perspectives, ed. David G. Horrell et al. (London</w:instrText>
      </w:r>
      <w:r w:rsidR="00A35C99" w:rsidRPr="00E042B9">
        <w:rPr>
          <w:rFonts w:ascii="Times New Roman" w:hAnsi="Times New Roman"/>
          <w:lang w:val="en-GB"/>
        </w:rPr>
        <w:instrText> </w:instrText>
      </w:r>
      <w:r w:rsidR="00A35C99" w:rsidRPr="00E042B9">
        <w:rPr>
          <w:lang w:val="en-GB"/>
        </w:rPr>
        <w:instrText xml:space="preserve">; New York: T &amp; T Clark, 2010), 83–93.","dontUpdate":true,"noteIndex":34},"citationItems":[{"id":4287,"uris":["http://zotero.org/users/2918778/items/2GYHJF5M"],"itemData":{"id":4287,"type":"chapter","call-number":"BS511.3 .E36 2010","container-title":"Ecological hermeneutics: biblical, historical and theological perspectives","event-place":"London ; New York","ISBN":"978-0-567-03303-1","language":"en","note":"OCLC: ocn466343799","page":"83-93","publisher":"T &amp; T Clark","publisher-place":"London ; New York","source":"Library of Congress ISBN","title":"An Ecological Reading of Rom. 8.19-22: Possibilities and Hesitations","editor":[{"family":"Horrell","given":"David G."},{"family":"Hunt","given":"Cherryl"},{"family":"Southgate","given":"Christopher"},{"family":"Stavrakopoulou","given":"Francesca"}],"author":[{"family":"Byrne","given":"Brendan"}],"issued":{"date-parts":[["2010"]]}}}],"schema":"https://github.com/citation-style-language/schema/raw/master/csl-citation.json"} </w:instrText>
      </w:r>
      <w:r w:rsidRPr="00E042B9">
        <w:rPr>
          <w:lang w:val="en-GB"/>
        </w:rPr>
        <w:fldChar w:fldCharType="separate"/>
      </w:r>
      <w:r w:rsidR="00FF14AD" w:rsidRPr="00E042B9">
        <w:rPr>
          <w:color w:val="000000"/>
          <w:lang w:val="en-GB"/>
        </w:rPr>
        <w:t>Brendan Byrne, ‘An Ecological Reading of Rom. 8</w:t>
      </w:r>
      <w:r w:rsidR="00285D6E" w:rsidRPr="00E042B9">
        <w:rPr>
          <w:color w:val="000000"/>
          <w:lang w:val="en-GB"/>
        </w:rPr>
        <w:t>:</w:t>
      </w:r>
      <w:r w:rsidR="00FF14AD" w:rsidRPr="00E042B9">
        <w:rPr>
          <w:color w:val="000000"/>
          <w:lang w:val="en-GB"/>
        </w:rPr>
        <w:t>19</w:t>
      </w:r>
      <w:r w:rsidR="00C22136" w:rsidRPr="00E042B9">
        <w:rPr>
          <w:color w:val="000000"/>
          <w:lang w:val="en-GB"/>
        </w:rPr>
        <w:t>–</w:t>
      </w:r>
      <w:r w:rsidR="00FF14AD" w:rsidRPr="00E042B9">
        <w:rPr>
          <w:color w:val="000000"/>
          <w:lang w:val="en-GB"/>
        </w:rPr>
        <w:t xml:space="preserve">22: Possibilities and Hesitations’, in </w:t>
      </w:r>
      <w:r w:rsidR="00FF14AD" w:rsidRPr="00E042B9">
        <w:rPr>
          <w:i/>
          <w:iCs/>
          <w:color w:val="000000"/>
          <w:lang w:val="en-GB"/>
        </w:rPr>
        <w:t>Ecological Hermeneutics: Biblical, Historical and Theological Perspectives</w:t>
      </w:r>
      <w:r w:rsidR="00FF14AD" w:rsidRPr="00E042B9">
        <w:rPr>
          <w:color w:val="000000"/>
          <w:lang w:val="en-GB"/>
        </w:rPr>
        <w:t>, ed. David G. Horrell et al. (London</w:t>
      </w:r>
      <w:r w:rsidR="00FF14AD" w:rsidRPr="00E042B9">
        <w:rPr>
          <w:rFonts w:ascii="Times New Roman" w:hAnsi="Times New Roman"/>
          <w:color w:val="000000"/>
          <w:lang w:val="en-GB"/>
        </w:rPr>
        <w:t> </w:t>
      </w:r>
      <w:r w:rsidR="00285D6E" w:rsidRPr="00E042B9">
        <w:rPr>
          <w:color w:val="000000"/>
          <w:lang w:val="en-GB"/>
        </w:rPr>
        <w:t>and</w:t>
      </w:r>
      <w:r w:rsidR="00FF14AD" w:rsidRPr="00E042B9">
        <w:rPr>
          <w:color w:val="000000"/>
          <w:lang w:val="en-GB"/>
        </w:rPr>
        <w:t xml:space="preserve"> NY: T&amp;T Clark, 2010), 83–93.</w:t>
      </w:r>
      <w:r w:rsidRPr="00E042B9">
        <w:rPr>
          <w:lang w:val="en-GB"/>
        </w:rPr>
        <w:fldChar w:fldCharType="end"/>
      </w:r>
    </w:p>
  </w:footnote>
  <w:footnote w:id="36">
    <w:p w14:paraId="658FE10D" w14:textId="665CC13F" w:rsidR="002B23A7" w:rsidRPr="00AD6265" w:rsidRDefault="002B23A7" w:rsidP="00D90FBA">
      <w:pPr>
        <w:pStyle w:val="Fotnotetekst"/>
        <w:spacing w:line="240" w:lineRule="auto"/>
        <w:rPr>
          <w:lang w:val="nb-NO"/>
        </w:rPr>
      </w:pPr>
      <w:r w:rsidRPr="008714F7">
        <w:rPr>
          <w:rStyle w:val="Fotnotereferanse"/>
        </w:rPr>
        <w:footnoteRef/>
      </w:r>
      <w:r w:rsidRPr="00AD6265">
        <w:rPr>
          <w:lang w:val="nb-NO"/>
        </w:rPr>
        <w:t xml:space="preserve"> </w:t>
      </w:r>
      <w:r w:rsidRPr="00E042B9">
        <w:rPr>
          <w:lang w:val="en-GB"/>
        </w:rPr>
        <w:fldChar w:fldCharType="begin"/>
      </w:r>
      <w:r w:rsidR="00A35C99" w:rsidRPr="00AD6265">
        <w:rPr>
          <w:lang w:val="nb-NO"/>
        </w:rPr>
        <w:instrText xml:space="preserve"> ADDIN ZOTERO_ITEM CSL_CITATION {"citationID":"7Z0Shmwp","properties":{"formattedCitation":"Byrne, 92.","plainCitation":"Byrne, 92.","noteIndex":35},"citationItems":[{"id":4287,"uris":["http://zotero.org/users/2918778/items/2GYHJF5M"],"itemData":{"id":4287,"type":"chapter","call-number":"BS511.3 .E36 2010","container-title":"Ecological hermeneutics: biblical, historical and theological perspectives","event-place":"London ; New York","ISBN":"978-0-567-03303-1","language":"en","note":"OCLC: ocn466343799","page":"83-93","publisher":"T &amp; T Clark","publisher-place":"London ; New York","source":"Library of Congress ISBN","title":"An Ecological Reading of Rom. 8.19-22: Possibilities and Hesitations","editor":[{"family":"Horrell","given":"David G."},{"family":"Hunt","given":"Cherryl"},{"family":"Southgate","given":"Christopher"},{"family":"Stavrakopoulou","given":"Francesca"}],"author":[{"family":"Byrne","given":"Brendan"}],"issued":{"date-parts":[["2010"]]}},"locator":"92"}],"schema":"https://github.com/citation-style-language/schema/raw/master/csl-citation.json"} </w:instrText>
      </w:r>
      <w:r w:rsidRPr="00E042B9">
        <w:rPr>
          <w:lang w:val="en-GB"/>
        </w:rPr>
        <w:fldChar w:fldCharType="separate"/>
      </w:r>
      <w:r w:rsidRPr="00AD6265">
        <w:rPr>
          <w:noProof/>
          <w:lang w:val="nb-NO"/>
        </w:rPr>
        <w:t>Byrne, 92.</w:t>
      </w:r>
      <w:r w:rsidRPr="00E042B9">
        <w:rPr>
          <w:lang w:val="en-GB"/>
        </w:rPr>
        <w:fldChar w:fldCharType="end"/>
      </w:r>
    </w:p>
  </w:footnote>
  <w:footnote w:id="37">
    <w:p w14:paraId="6B95C656" w14:textId="21CAF175" w:rsidR="006D292A" w:rsidRPr="00AD6265" w:rsidRDefault="006D292A" w:rsidP="00D90FBA">
      <w:pPr>
        <w:pStyle w:val="Fotnotetekst"/>
        <w:spacing w:line="240" w:lineRule="auto"/>
        <w:rPr>
          <w:lang w:val="nb-NO"/>
        </w:rPr>
      </w:pPr>
      <w:r w:rsidRPr="008714F7">
        <w:rPr>
          <w:rStyle w:val="Fotnotereferanse"/>
        </w:rPr>
        <w:footnoteRef/>
      </w:r>
      <w:r w:rsidRPr="00AD6265">
        <w:rPr>
          <w:lang w:val="nb-NO"/>
        </w:rPr>
        <w:t xml:space="preserve"> </w:t>
      </w:r>
      <w:r w:rsidRPr="00E042B9">
        <w:rPr>
          <w:lang w:val="en-GB"/>
        </w:rPr>
        <w:fldChar w:fldCharType="begin"/>
      </w:r>
      <w:r w:rsidR="00A35C99" w:rsidRPr="00AD6265">
        <w:rPr>
          <w:lang w:val="nb-NO"/>
        </w:rPr>
        <w:instrText xml:space="preserve"> ADDIN ZOTERO_ITEM CSL_CITATION {"citationID":"tve8soUo","properties":{"formattedCitation":"David G. Horrell, Cherryl Hunt, and Christopher Southgate, {\\i{}Greening Paul: Rereading the Apostle in a Time of Ecological Crisis} (Waco, Tex: Baylor University Press, 2010), 122; Burroughs, {\\i{}Creation\\uc0\\u8217{}s Slavery and Liberation}, 194.","plainCitation":"David G. Horrell, Cherryl Hunt, and Christopher Southgate, Greening Paul: Rereading the Apostle in a Time of Ecological Crisis (Waco, Tex: Baylor University Press, 2010), 122; Burroughs, Creation’s Slavery and Liberation, 194.","dontUpdate":true,"noteIndex":36},"citationItems":[{"id":4292,"uris":["http://zotero.org/users/2918778/items/A7P85PIJ"],"itemData":{"id":4292,"type":"book","call-number":"BS2650.52 .H68 2010","event-place":"Waco, Tex","ISBN":"978-1-60258-290-3","note":"OCLC: ocn498418625","number-of-pages":"333","publisher":"Baylor University Press","publisher-place":"Waco, Tex","source":"Library of Congress ISBN","title":"Greening Paul: rereading the apostle in a time of ecological crisis","title-short":"Greening Paul","author":[{"family":"Horrell","given":"David G."},{"family":"Hunt","given":"Cherryl"},{"family":"Southgate","given":"Christopher"}],"issued":{"date-parts":[["2010"]]}},"locator":"122"},{"id":4296,"uris":["http://zotero.org/users/2918778/items/53C256EM"],"itemData":{"id":4296,"type":"book","abstract":"\"What did the apostle Paul mean when he portrayed the creation as subjected to frustration and enslaved to destruction? What forms of frustration and destruction might he have seen throughout the Roman Empire? And how would he describe creation's condition today? Creation's Slavery and Liberation addresses these questions by tracing the story of creation as it appears in Paul's own Scriptures (the Tanakh), Roman imperial propaganda, Paul's letter to Rome, and U.S. industrial agriculture. This story reveals God to be the Creator who makes right (justifies) and makes alive through Jesus Christ and the Spirit. Because God liberates, justifies, and vivifies the entire creation and since--according to Paul--creation's liberation is linked to humanity's glorification, Paul expects Christians to pursue justice and nourish life. Burroughs encapsulates key justice-oriented and life-supporting practices in seven eco-ethical principles. To make these principles come alive, she describes the ways in which Roman imperial and American industrial regimes have caused injustice and destruction and, instead, she proposes more regenerative approaches to growing, enjoying, and sharing our daily bread.\"--","call-number":"BS2665.52 .B877 2022","collection-title":"Cascade library of Pauline studies","event-place":"Euguene, Oregon","ISBN":"978-1-72529-487-5","note":"OCLC: on1354266711","number-of-pages":"337","publisher":"Wipf &amp; Stock","publisher-place":"Euguene, Oregon","source":"Library of Congress ISBN","title":"Creation's Slavery and Liberation: Paul's Letter to Rome in the Face of Imperial and Industrial Agriculture","title-short":"Creation's Slavery and Liberation","author":[{"family":"Burroughs","given":"Presian Renee"}],"issued":{"date-parts":[["2022"]]}},"locator":"194"}],"schema":"https://github.com/citation-style-language/schema/raw/master/csl-citation.json"} </w:instrText>
      </w:r>
      <w:r w:rsidRPr="00E042B9">
        <w:rPr>
          <w:lang w:val="en-GB"/>
        </w:rPr>
        <w:fldChar w:fldCharType="separate"/>
      </w:r>
      <w:r w:rsidR="00D47763" w:rsidRPr="00AD6265">
        <w:rPr>
          <w:color w:val="000000"/>
          <w:lang w:val="nb-NO"/>
        </w:rPr>
        <w:t xml:space="preserve">David G. Horrell, Cherryl Hunt, and Christopher Southgate, </w:t>
      </w:r>
      <w:r w:rsidR="00D47763" w:rsidRPr="00AD6265">
        <w:rPr>
          <w:i/>
          <w:iCs/>
          <w:color w:val="000000"/>
          <w:lang w:val="nb-NO"/>
        </w:rPr>
        <w:t>Greening Paul: Rereading the Apostle in a Time of Ecological Crisis</w:t>
      </w:r>
      <w:r w:rsidR="00D47763" w:rsidRPr="00AD6265">
        <w:rPr>
          <w:color w:val="000000"/>
          <w:lang w:val="nb-NO"/>
        </w:rPr>
        <w:t xml:space="preserve"> (Waco, T</w:t>
      </w:r>
      <w:r w:rsidR="00C22136" w:rsidRPr="00AD6265">
        <w:rPr>
          <w:color w:val="000000"/>
          <w:lang w:val="nb-NO"/>
        </w:rPr>
        <w:t>X</w:t>
      </w:r>
      <w:r w:rsidR="00D47763" w:rsidRPr="00AD6265">
        <w:rPr>
          <w:color w:val="000000"/>
          <w:lang w:val="nb-NO"/>
        </w:rPr>
        <w:t xml:space="preserve">: Baylor University Press, 2010), 122; Burroughs, </w:t>
      </w:r>
      <w:r w:rsidR="00D47763" w:rsidRPr="00AD6265">
        <w:rPr>
          <w:i/>
          <w:iCs/>
          <w:color w:val="000000"/>
          <w:lang w:val="nb-NO"/>
        </w:rPr>
        <w:t>Creation’s Slavery and Liberation</w:t>
      </w:r>
      <w:r w:rsidR="00D47763" w:rsidRPr="00AD6265">
        <w:rPr>
          <w:color w:val="000000"/>
          <w:lang w:val="nb-NO"/>
        </w:rPr>
        <w:t>, 194.</w:t>
      </w:r>
      <w:r w:rsidRPr="00E042B9">
        <w:rPr>
          <w:lang w:val="en-GB"/>
        </w:rPr>
        <w:fldChar w:fldCharType="end"/>
      </w:r>
      <w:r w:rsidR="000012C0" w:rsidRPr="00AD6265">
        <w:rPr>
          <w:lang w:val="nb-NO"/>
        </w:rPr>
        <w:t xml:space="preserve"> </w:t>
      </w:r>
    </w:p>
  </w:footnote>
  <w:footnote w:id="38">
    <w:p w14:paraId="3650D3CF" w14:textId="3B5D8BD4" w:rsidR="00DC2511" w:rsidRPr="00E042B9" w:rsidRDefault="00DC2511" w:rsidP="00D90FBA">
      <w:pPr>
        <w:pStyle w:val="Fotnotetekst"/>
        <w:spacing w:line="240" w:lineRule="auto"/>
        <w:rPr>
          <w:lang w:val="en-GB"/>
        </w:rPr>
      </w:pPr>
      <w:r w:rsidRPr="008714F7">
        <w:rPr>
          <w:rStyle w:val="Fotnotereferanse"/>
        </w:rPr>
        <w:footnoteRef/>
      </w:r>
      <w:r w:rsidRPr="00E042B9">
        <w:rPr>
          <w:lang w:val="en-GB"/>
        </w:rPr>
        <w:t xml:space="preserve"> </w:t>
      </w:r>
      <w:r w:rsidR="00CB52D6" w:rsidRPr="00E042B9">
        <w:rPr>
          <w:lang w:val="en-GB"/>
        </w:rPr>
        <w:t xml:space="preserve">One could still push the </w:t>
      </w:r>
      <w:r w:rsidR="00073368" w:rsidRPr="00E042B9">
        <w:rPr>
          <w:lang w:val="en-GB"/>
        </w:rPr>
        <w:t>theocentric point</w:t>
      </w:r>
      <w:r w:rsidR="00C22136" w:rsidRPr="00E042B9">
        <w:rPr>
          <w:lang w:val="en-GB"/>
        </w:rPr>
        <w:t xml:space="preserve"> and</w:t>
      </w:r>
      <w:r w:rsidR="00073368" w:rsidRPr="00E042B9">
        <w:rPr>
          <w:lang w:val="en-GB"/>
        </w:rPr>
        <w:t xml:space="preserve"> ask why we ought to care for the body or creation </w:t>
      </w:r>
      <w:r w:rsidR="005D2D25" w:rsidRPr="00E042B9">
        <w:rPr>
          <w:lang w:val="en-GB"/>
        </w:rPr>
        <w:t>when the renewal is the work of God.</w:t>
      </w:r>
      <w:r w:rsidR="00104B5D" w:rsidRPr="00E042B9">
        <w:rPr>
          <w:lang w:val="en-GB"/>
        </w:rPr>
        <w:t xml:space="preserve"> </w:t>
      </w:r>
      <w:r w:rsidR="00855CCE" w:rsidRPr="00E042B9">
        <w:rPr>
          <w:lang w:val="en-GB"/>
        </w:rPr>
        <w:t xml:space="preserve">God can </w:t>
      </w:r>
      <w:r w:rsidR="00DE4FC0" w:rsidRPr="00E042B9">
        <w:rPr>
          <w:lang w:val="en-GB"/>
        </w:rPr>
        <w:t xml:space="preserve">renew a body mangled in a traffic accident, </w:t>
      </w:r>
      <w:r w:rsidR="007F5123" w:rsidRPr="00E042B9">
        <w:rPr>
          <w:lang w:val="en-GB"/>
        </w:rPr>
        <w:t xml:space="preserve">so </w:t>
      </w:r>
      <w:r w:rsidR="00DE4FC0" w:rsidRPr="00E042B9">
        <w:rPr>
          <w:lang w:val="en-GB"/>
        </w:rPr>
        <w:t>why should it matter if humans trash the environment</w:t>
      </w:r>
      <w:r w:rsidR="00C22136" w:rsidRPr="00E042B9">
        <w:rPr>
          <w:lang w:val="en-GB"/>
        </w:rPr>
        <w:t>,</w:t>
      </w:r>
      <w:r w:rsidR="00DE4FC0" w:rsidRPr="00E042B9">
        <w:rPr>
          <w:lang w:val="en-GB"/>
        </w:rPr>
        <w:t xml:space="preserve"> </w:t>
      </w:r>
      <w:r w:rsidR="00ED03BC" w:rsidRPr="00E042B9">
        <w:rPr>
          <w:lang w:val="en-GB"/>
        </w:rPr>
        <w:t xml:space="preserve">as </w:t>
      </w:r>
      <w:r w:rsidR="006F3223" w:rsidRPr="00E042B9">
        <w:rPr>
          <w:lang w:val="en-GB"/>
        </w:rPr>
        <w:t xml:space="preserve">God’s transformational work </w:t>
      </w:r>
      <w:r w:rsidR="00C22136" w:rsidRPr="00E042B9">
        <w:rPr>
          <w:lang w:val="en-GB"/>
        </w:rPr>
        <w:t xml:space="preserve">will </w:t>
      </w:r>
      <w:r w:rsidR="00467542" w:rsidRPr="00E042B9">
        <w:rPr>
          <w:lang w:val="en-GB"/>
        </w:rPr>
        <w:t>always triumph over our ability to destroy?</w:t>
      </w:r>
      <w:r w:rsidR="007F5123" w:rsidRPr="00E042B9">
        <w:rPr>
          <w:lang w:val="en-GB"/>
        </w:rPr>
        <w:t xml:space="preserve"> </w:t>
      </w:r>
      <w:r w:rsidR="00A65572" w:rsidRPr="00E042B9">
        <w:rPr>
          <w:lang w:val="en-GB"/>
        </w:rPr>
        <w:t xml:space="preserve">One way to answer </w:t>
      </w:r>
      <w:r w:rsidR="00C22136" w:rsidRPr="00E042B9">
        <w:rPr>
          <w:lang w:val="en-GB"/>
        </w:rPr>
        <w:t>this is</w:t>
      </w:r>
      <w:r w:rsidR="00A65572" w:rsidRPr="00E042B9">
        <w:rPr>
          <w:lang w:val="en-GB"/>
        </w:rPr>
        <w:t xml:space="preserve"> that</w:t>
      </w:r>
      <w:r w:rsidR="00567DB4" w:rsidRPr="00E042B9">
        <w:rPr>
          <w:lang w:val="en-GB"/>
        </w:rPr>
        <w:t xml:space="preserve"> </w:t>
      </w:r>
      <w:r w:rsidR="00C22136" w:rsidRPr="00E042B9">
        <w:rPr>
          <w:lang w:val="en-GB"/>
        </w:rPr>
        <w:t>although</w:t>
      </w:r>
      <w:r w:rsidR="00567DB4" w:rsidRPr="00E042B9">
        <w:rPr>
          <w:lang w:val="en-GB"/>
        </w:rPr>
        <w:t xml:space="preserve"> God can fix our mistakes</w:t>
      </w:r>
      <w:r w:rsidR="00916636" w:rsidRPr="00E042B9">
        <w:rPr>
          <w:lang w:val="en-GB"/>
        </w:rPr>
        <w:t>, we should not keep on doing them</w:t>
      </w:r>
      <w:r w:rsidR="005E4AF4" w:rsidRPr="00E042B9">
        <w:rPr>
          <w:lang w:val="en-GB"/>
        </w:rPr>
        <w:t xml:space="preserve">; we </w:t>
      </w:r>
      <w:r w:rsidR="00C22136" w:rsidRPr="00E042B9">
        <w:rPr>
          <w:lang w:val="en-GB"/>
        </w:rPr>
        <w:t>must stop</w:t>
      </w:r>
      <w:r w:rsidR="005E4AF4" w:rsidRPr="00E042B9">
        <w:rPr>
          <w:lang w:val="en-GB"/>
        </w:rPr>
        <w:t xml:space="preserve"> sinning so that grace may increase.</w:t>
      </w:r>
      <w:r w:rsidR="00A65572" w:rsidRPr="00E042B9">
        <w:rPr>
          <w:lang w:val="en-GB"/>
        </w:rPr>
        <w:t xml:space="preserve"> Another way </w:t>
      </w:r>
      <w:r w:rsidR="00C22136" w:rsidRPr="00E042B9">
        <w:rPr>
          <w:lang w:val="en-GB"/>
        </w:rPr>
        <w:t>is</w:t>
      </w:r>
      <w:r w:rsidR="00DB1701" w:rsidRPr="00E042B9">
        <w:rPr>
          <w:lang w:val="en-GB"/>
        </w:rPr>
        <w:t xml:space="preserve"> that a core theme in Paul’s ethics </w:t>
      </w:r>
      <w:r w:rsidR="004F4703" w:rsidRPr="00E042B9">
        <w:rPr>
          <w:lang w:val="en-GB"/>
        </w:rPr>
        <w:t>is to imitate God after the model of Christ</w:t>
      </w:r>
      <w:r w:rsidR="00156F3C" w:rsidRPr="00E042B9">
        <w:rPr>
          <w:lang w:val="en-GB"/>
        </w:rPr>
        <w:t>, which</w:t>
      </w:r>
      <w:r w:rsidR="00C22136" w:rsidRPr="00E042B9">
        <w:rPr>
          <w:lang w:val="en-GB"/>
        </w:rPr>
        <w:t>,</w:t>
      </w:r>
      <w:r w:rsidR="00156F3C" w:rsidRPr="00E042B9">
        <w:rPr>
          <w:lang w:val="en-GB"/>
        </w:rPr>
        <w:t xml:space="preserve"> in this case</w:t>
      </w:r>
      <w:r w:rsidR="00C22136" w:rsidRPr="00E042B9">
        <w:rPr>
          <w:lang w:val="en-GB"/>
        </w:rPr>
        <w:t>,</w:t>
      </w:r>
      <w:r w:rsidR="00156F3C" w:rsidRPr="00E042B9">
        <w:rPr>
          <w:lang w:val="en-GB"/>
        </w:rPr>
        <w:t xml:space="preserve"> </w:t>
      </w:r>
      <w:r w:rsidR="00156F1D" w:rsidRPr="00E042B9">
        <w:rPr>
          <w:lang w:val="en-GB"/>
        </w:rPr>
        <w:t>entails acting in harmony with God’s eschatological purpose.</w:t>
      </w:r>
    </w:p>
  </w:footnote>
  <w:footnote w:id="39">
    <w:p w14:paraId="42350016" w14:textId="21D61321" w:rsidR="002928B4" w:rsidRPr="00E042B9" w:rsidRDefault="002928B4"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{"citationID":"pgWc11m7","properties":{"formattedCitation":"Stephen N. Williams, {\\i{}The Limits of Hope and the Logic of Love: Essays on Eschatology and Social Action} (Vancouver: Regent College Pub., 2006), 61.","plainCitation":"Stephen N. Williams, The Limits of Hope and the Logic of Love: Essays on Eschatology and Social Action (Vancouver: Regent College Pub., 2006), 61.","noteIndex":38},"citationItems":[{"id":4265,"uris":["http://zotero.org/users/2918778/items/ZYASCVGC"],"itemData":{"id":4265,"type":"book","event-place":"Vancouver","ISBN":"978-1-57383-375-2","language":"eng","note":"OCLC: 69785831","publisher":"Regent College Pub.","publisher-place":"Vancouver","source":"Open WorldCat","title":"The Limits of Hope and the Logic of Love: Essays on Eschatology and Social Action","title-short":"The Limits of Hope and the Logic of Love","author":[{"family":"Williams","given":"Stephen N."}],"issued":{"date-parts":[["2006"]]}},"locator":"61"}],"schema":"https://github.com/citation-style-language/schema/raw/master/csl-citation.json"} </w:instrText>
      </w:r>
      <w:r w:rsidRPr="00E042B9">
        <w:rPr>
          <w:lang w:val="en-GB"/>
        </w:rPr>
        <w:fldChar w:fldCharType="separate"/>
      </w:r>
      <w:r w:rsidR="00505507" w:rsidRPr="00E042B9">
        <w:rPr>
          <w:color w:val="000000"/>
          <w:lang w:val="en-GB"/>
        </w:rPr>
        <w:t xml:space="preserve">Stephen N. Williams, </w:t>
      </w:r>
      <w:r w:rsidR="00505507" w:rsidRPr="00E042B9">
        <w:rPr>
          <w:i/>
          <w:iCs/>
          <w:color w:val="000000"/>
          <w:lang w:val="en-GB"/>
        </w:rPr>
        <w:t>The Limits of Hope and the Logic of Love: Essays on Eschatology and Social Action</w:t>
      </w:r>
      <w:r w:rsidR="00505507" w:rsidRPr="00E042B9">
        <w:rPr>
          <w:color w:val="000000"/>
          <w:lang w:val="en-GB"/>
        </w:rPr>
        <w:t xml:space="preserve"> (Vancouver: Regent College Pub., 2006), 61.</w:t>
      </w:r>
      <w:r w:rsidRPr="00E042B9">
        <w:rPr>
          <w:lang w:val="en-GB"/>
        </w:rPr>
        <w:fldChar w:fldCharType="end"/>
      </w:r>
      <w:r w:rsidR="00FB75E9" w:rsidRPr="00E042B9">
        <w:rPr>
          <w:lang w:val="en-GB"/>
        </w:rPr>
        <w:t xml:space="preserve"> Williams argues that love for creation</w:t>
      </w:r>
      <w:r w:rsidR="00C22136" w:rsidRPr="00E042B9">
        <w:rPr>
          <w:lang w:val="en-GB"/>
        </w:rPr>
        <w:t xml:space="preserve"> should motivate creation care</w:t>
      </w:r>
      <w:r w:rsidR="00FB75E9" w:rsidRPr="00E042B9">
        <w:rPr>
          <w:lang w:val="en-GB"/>
        </w:rPr>
        <w:t xml:space="preserve"> rather than hope for creation.</w:t>
      </w:r>
    </w:p>
  </w:footnote>
  <w:footnote w:id="40">
    <w:p w14:paraId="624738AB" w14:textId="34119697" w:rsidR="002A4F40" w:rsidRPr="00E042B9" w:rsidRDefault="002A4F40">
      <w:pPr>
        <w:pStyle w:val="Fotnotetekst"/>
        <w:rPr>
          <w:lang w:val="en-GB"/>
        </w:rPr>
      </w:pPr>
      <w:r w:rsidRPr="008714F7">
        <w:rPr>
          <w:rStyle w:val="Fotnotereferanse"/>
        </w:rPr>
        <w:footnoteRef/>
      </w:r>
      <w:r w:rsidRPr="00E042B9">
        <w:rPr>
          <w:lang w:val="en-GB"/>
        </w:rPr>
        <w:t xml:space="preserve"> </w:t>
      </w:r>
      <w:r w:rsidR="00D52A03" w:rsidRPr="00E042B9">
        <w:rPr>
          <w:lang w:val="en-GB"/>
        </w:rPr>
        <w:t xml:space="preserve">That you to </w:t>
      </w:r>
      <w:r w:rsidR="005166C2" w:rsidRPr="00E042B9">
        <w:rPr>
          <w:lang w:val="en-GB"/>
        </w:rPr>
        <w:t>a</w:t>
      </w:r>
      <w:r w:rsidR="00D52A03" w:rsidRPr="00E042B9">
        <w:rPr>
          <w:lang w:val="en-GB"/>
        </w:rPr>
        <w:t xml:space="preserve"> reviewer for raising this concern.</w:t>
      </w:r>
    </w:p>
  </w:footnote>
  <w:footnote w:id="41">
    <w:p w14:paraId="77793564" w14:textId="115DD642" w:rsidR="00842090" w:rsidRPr="00E042B9" w:rsidRDefault="00842090"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{"citationID":"yP1FR2jG","properties":{"formattedCitation":"Richard L. Fern, {\\i{}Nature, God, and Humanity: Envisioning an Ethics of Nature} (Cambridge, UK\\uc0\\u8239{}; New York: Cambridge University Press, 2002), 218.","plainCitation":"Richard L. Fern, Nature, God, and Humanity: Envisioning an Ethics of Nature (Cambridge, UK</w:instrText>
      </w:r>
      <w:r w:rsidR="00A35C99" w:rsidRPr="00E042B9">
        <w:rPr>
          <w:rFonts w:ascii="Times New Roman" w:hAnsi="Times New Roman"/>
          <w:lang w:val="en-GB"/>
        </w:rPr>
        <w:instrText> </w:instrText>
      </w:r>
      <w:r w:rsidR="00A35C99" w:rsidRPr="00E042B9">
        <w:rPr>
          <w:lang w:val="en-GB"/>
        </w:rPr>
        <w:instrText xml:space="preserve">; New York: Cambridge University Press, 2002), 218.","noteIndex":39},"citationItems":[{"id":4394,"uris":["http://zotero.org/users/2918778/items/FC5USAY8"],"itemData":{"id":4394,"type":"book","call-number":"BD581 .F39 2002","event-place":"Cambridge, UK ; New York","ISBN":"978-0-521-81122-4","number-of-pages":"267","publisher":"Cambridge University Press","publisher-place":"Cambridge, UK ; New York","source":"Library of Congress ISBN","title":"Nature, God, and humanity: envisioning an ethics of nature","title-short":"Nature, God, and humanity","author":[{"family":"Fern","given":"Richard L."}],"issued":{"date-parts":[["2002"]]}},"locator":"218"}],"schema":"https://github.com/citation-style-language/schema/raw/master/csl-citation.json"} </w:instrText>
      </w:r>
      <w:r w:rsidRPr="00E042B9">
        <w:rPr>
          <w:lang w:val="en-GB"/>
        </w:rPr>
        <w:fldChar w:fldCharType="separate"/>
      </w:r>
      <w:r w:rsidR="00A35C99" w:rsidRPr="00E042B9">
        <w:rPr>
          <w:color w:val="000000"/>
          <w:lang w:val="en-GB"/>
        </w:rPr>
        <w:t xml:space="preserve">Richard L. Fern, </w:t>
      </w:r>
      <w:r w:rsidR="00A35C99" w:rsidRPr="00E042B9">
        <w:rPr>
          <w:i/>
          <w:iCs/>
          <w:color w:val="000000"/>
          <w:lang w:val="en-GB"/>
        </w:rPr>
        <w:t>Nature, God, and Humanity: Envisioning an Ethics of Nature</w:t>
      </w:r>
      <w:r w:rsidR="00A35C99" w:rsidRPr="00E042B9">
        <w:rPr>
          <w:color w:val="000000"/>
          <w:lang w:val="en-GB"/>
        </w:rPr>
        <w:t xml:space="preserve"> (Cambridge, UK ; New York: Cambridge University Press, 2002), 218.</w:t>
      </w:r>
      <w:r w:rsidRPr="00E042B9">
        <w:rPr>
          <w:lang w:val="en-GB"/>
        </w:rPr>
        <w:fldChar w:fldCharType="end"/>
      </w:r>
    </w:p>
  </w:footnote>
  <w:footnote w:id="42">
    <w:p w14:paraId="14AF23F9" w14:textId="25D4F2D4" w:rsidR="0007314A" w:rsidRPr="00E042B9" w:rsidRDefault="0007314A"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{"citationID":"6En4gWd6","properties":{"formattedCitation":"Ole Martin Moen, \\uc0\\u8216{}The Ethics of Wild Animal Suffering\\uc0\\u8217{}, {\\i{}Etikk i Praksis - Nordic Journal of Applied Ethics}, no. 1 (9 May 2016): 100, https://doi.org/10.5324/eip.v10i1.1972; Christopher Southgate, {\\i{}The Groaning of Creation: God, Evolution, and the Problem of Evil}, 1st ed (Louisville: Westminster John Knox Press, 2008), 122\\uc0\\u8211{}32.","plainCitation":"Ole Martin Moen, ‘The Ethics of Wild Animal Suffering’, Etikk i Praksis - Nordic Journal of Applied Ethics, no. 1 (9 May 2016): 100, https://doi.org/10.5324/eip.v10i1.1972; Christopher Southgate, The Groaning of Creation: God, Evolution, and the Problem of Evil, 1st ed (Louisville: Westminster John Knox Press, 2008), 122–32.","noteIndex":41},"citationItems":[{"id":4294,"uris":["http://zotero.org/users/2918778/items/JA5E3TLK"],"itemData":{"id":4294,"type":"article-journal","abstract":"Animal ethics has received a lot of attention over the last four decades. Its focus, however, has almost exclusively been on the welfare of captive animals, ignoring the vast majority of animals: those living in the wild. I suggest that this one-sided focus is unwarranted. On the empirical side, I argue that wild animals overwhelmingly outnumber captive animals, and that billions of wild animals are likely to have lives that are even more painful and distressing than those of their captive counterparts. On the normative side, I argue that as long as we have duties of assistance towards humans suffering from natural causes, and we reject anthropocentrism, we also have duties of assistance towards animals suffering in the wild.Article first published online: 22 MARCH 2016","container-title":"Etikk i praksis - Nordic Journal of Applied Ethics","DOI":"10.5324/eip.v10i1.1972","ISSN":"1890-4009, 1890-3991","issue":"1","journalAbbreviation":"Etikk Praksis - Nord J Appl Ethics","page":"91-104","source":"DOI.org (Crossref)","title":"The ethics of wild animal suffering","author":[{"family":"Moen","given":"Ole Martin"}],"issued":{"date-parts":[["2016",5,9]]}},"locator":"100"},{"id":4297,"uris":["http://zotero.org/users/2918778/items/HVDPY9QW"],"itemData":{"id":4297,"type":"book","call-number":"BT160 .S67 2008","edition":"1st ed","event-place":"Louisville","ISBN":"978-0-664-23090-6","note":"OCLC: 191763247","number-of-pages":"196","publisher":"Westminster John Knox Press","publisher-place":"Louisville","source":"Library of Congress ISBN","title":"The Groaning of Creation: God, Evolution, and the Problem of Evil","title-short":"The Groaning of Creation","author":[{"family":"Southgate","given":"Christopher"}],"issued":{"date-parts":[["2008"]]}},"locator":"122-132","label":"page"}],"schema":"https://github.com/citation-style-language/schema/raw/master/csl-citation.json"} </w:instrText>
      </w:r>
      <w:r w:rsidRPr="00E042B9">
        <w:rPr>
          <w:lang w:val="en-GB"/>
        </w:rPr>
        <w:fldChar w:fldCharType="separate"/>
      </w:r>
      <w:r w:rsidR="00AC4BB8" w:rsidRPr="00E042B9">
        <w:rPr>
          <w:color w:val="000000"/>
          <w:lang w:val="en-GB"/>
        </w:rPr>
        <w:t xml:space="preserve">Ole Martin Moen, ‘The Ethics of Wild Animal Suffering’, </w:t>
      </w:r>
      <w:r w:rsidR="00AC4BB8" w:rsidRPr="00E042B9">
        <w:rPr>
          <w:i/>
          <w:iCs/>
          <w:color w:val="000000"/>
          <w:lang w:val="en-GB"/>
        </w:rPr>
        <w:t>Etikk i Praksis - Nordic Journal of Applied Ethics</w:t>
      </w:r>
      <w:r w:rsidR="00AC4BB8" w:rsidRPr="00E042B9">
        <w:rPr>
          <w:color w:val="000000"/>
          <w:lang w:val="en-GB"/>
        </w:rPr>
        <w:t xml:space="preserve">, no. 1 (9 May 2016): 100, https://doi.org/10.5324/eip.v10i1.1972; Christopher Southgate, </w:t>
      </w:r>
      <w:r w:rsidR="00AC4BB8" w:rsidRPr="00E042B9">
        <w:rPr>
          <w:i/>
          <w:iCs/>
          <w:color w:val="000000"/>
          <w:lang w:val="en-GB"/>
        </w:rPr>
        <w:t>The Groaning of Creation: God, Evolution, and the Problem of Evil</w:t>
      </w:r>
      <w:r w:rsidR="00AC4BB8" w:rsidRPr="00E042B9">
        <w:rPr>
          <w:color w:val="000000"/>
          <w:lang w:val="en-GB"/>
        </w:rPr>
        <w:t>, 1st ed (Louisville: Westminster John Knox Press, 2008), 122–32.</w:t>
      </w:r>
      <w:r w:rsidRPr="00E042B9">
        <w:rPr>
          <w:lang w:val="en-GB"/>
        </w:rPr>
        <w:fldChar w:fldCharType="end"/>
      </w:r>
    </w:p>
  </w:footnote>
  <w:footnote w:id="43">
    <w:p w14:paraId="01E3B0C0" w14:textId="579CB3E5" w:rsidR="006B71E3" w:rsidRPr="00E042B9" w:rsidRDefault="006B71E3">
      <w:pPr>
        <w:pStyle w:val="Fotnotetekst"/>
        <w:rPr>
          <w:lang w:val="en-GB"/>
        </w:rPr>
      </w:pPr>
      <w:r w:rsidRPr="008714F7">
        <w:rPr>
          <w:rStyle w:val="Fotnotereferanse"/>
        </w:rPr>
        <w:footnoteRef/>
      </w:r>
      <w:r w:rsidRPr="00E042B9">
        <w:rPr>
          <w:lang w:val="en-GB"/>
        </w:rPr>
        <w:t xml:space="preserve"> </w:t>
      </w:r>
      <w:r w:rsidR="009E282E" w:rsidRPr="00E042B9">
        <w:rPr>
          <w:lang w:val="en-GB"/>
        </w:rPr>
        <w:fldChar w:fldCharType="begin"/>
      </w:r>
      <w:r w:rsidR="00D8471A" w:rsidRPr="00E042B9">
        <w:rPr>
          <w:lang w:val="en-GB"/>
        </w:rPr>
        <w:instrText xml:space="preserve"> ADDIN ZOTERO_ITEM CSL_CITATION {"citationID":"btnc5flw","properties":{"formattedCitation":"Ben Quash, \\uc0\\u8216{}Treasuring the Creation\\uc0\\u8217{}, in {\\i{}The Blackwell Companion to Christian Ethics}, ed. Stanley Hauerwas and Samuel Wells, Blackwell Companions to Religion (Malden, MA: Blackwell Pub, 2004), 308.","plainCitation":"Ben Quash, ‘Treasuring the Creation’, in The Blackwell Companion to Christian Ethics, ed. Stanley Hauerwas and Samuel Wells, Blackwell Companions to Religion (Malden, MA: Blackwell Pub, 2004), 308.","noteIndex":42},"citationItems":[{"id":4410,"uris":["http://zotero.org/users/2918778/items/LD64QUDV"],"itemData":{"id":4410,"type":"chapter","call-number":"BJ1251 .B54 2004","collection-title":"Blackwell companions to religion","container-title":"The Blackwell companion to Christian ethics","event-place":"Malden, MA","ISBN":"978-0-631-23506-4","language":"en","page":"305-318","publisher":"Blackwell Pub","publisher-place":"Malden, MA","source":"Library of Congress ISBN","title":"Treasuring the creation","editor":[{"family":"Hauerwas","given":"Stanley"},{"family":"Wells","given":"Samuel"}],"author":[{"family":"Quash","given":"Ben"}],"issued":{"date-parts":[["2004"]]}},"locator":"308"}],"schema":"https://github.com/citation-style-language/schema/raw/master/csl-citation.json"} </w:instrText>
      </w:r>
      <w:r w:rsidR="009E282E" w:rsidRPr="00E042B9">
        <w:rPr>
          <w:lang w:val="en-GB"/>
        </w:rPr>
        <w:fldChar w:fldCharType="separate"/>
      </w:r>
      <w:r w:rsidR="00D8471A" w:rsidRPr="00E042B9">
        <w:rPr>
          <w:color w:val="000000"/>
          <w:lang w:val="en-GB"/>
        </w:rPr>
        <w:t xml:space="preserve">Ben Quash, ‘Treasuring the Creation’, in </w:t>
      </w:r>
      <w:r w:rsidR="00D8471A" w:rsidRPr="00E042B9">
        <w:rPr>
          <w:i/>
          <w:iCs/>
          <w:color w:val="000000"/>
          <w:lang w:val="en-GB"/>
        </w:rPr>
        <w:t>The Blackwell Companion to Christian Ethics</w:t>
      </w:r>
      <w:r w:rsidR="00D8471A" w:rsidRPr="00E042B9">
        <w:rPr>
          <w:color w:val="000000"/>
          <w:lang w:val="en-GB"/>
        </w:rPr>
        <w:t>, ed. Stanley Hauerwas and Samuel Wells, Blackwell Companions to Religion (Malden, MA: Blackwell Pub, 2004), 308.</w:t>
      </w:r>
      <w:r w:rsidR="009E282E" w:rsidRPr="00E042B9">
        <w:rPr>
          <w:lang w:val="en-GB"/>
        </w:rPr>
        <w:fldChar w:fldCharType="end"/>
      </w:r>
    </w:p>
  </w:footnote>
  <w:footnote w:id="44">
    <w:p w14:paraId="13A14603" w14:textId="77777777" w:rsidR="003B557E" w:rsidRPr="00144E2F" w:rsidRDefault="003B557E" w:rsidP="003B557E">
      <w:pPr>
        <w:pStyle w:val="Fotnotetekst"/>
        <w:spacing w:line="240" w:lineRule="auto"/>
        <w:rPr>
          <w:lang w:val="en-GB"/>
        </w:rPr>
      </w:pPr>
      <w:r w:rsidRPr="008714F7">
        <w:rPr>
          <w:rStyle w:val="Fotnotereferanse"/>
        </w:rPr>
        <w:footnoteRef/>
      </w:r>
      <w:r w:rsidRPr="00E042B9">
        <w:rPr>
          <w:lang w:val="en-GB"/>
        </w:rPr>
        <w:t xml:space="preserve"> See for </w:t>
      </w:r>
      <w:r w:rsidRPr="00144E2F">
        <w:rPr>
          <w:lang w:val="en-GB"/>
        </w:rPr>
        <w:t xml:space="preserve">instance </w:t>
      </w:r>
      <w:r w:rsidRPr="00144E2F">
        <w:rPr>
          <w:lang w:val="en-GB"/>
        </w:rPr>
        <w:fldChar w:fldCharType="begin"/>
      </w:r>
      <w:r w:rsidRPr="00144E2F">
        <w:rPr>
          <w:lang w:val="en-GB"/>
        </w:rPr>
        <w:instrText xml:space="preserve"> ADDIN ZOTERO_ITEM CSL_CITATION {"citationID":"iB8KtBWe","properties":{"formattedCitation":"Celia Deane-Drummond, {\\i{}Christ and Evolution: Wonder and Wisdom} (Minneapolis: Fortress Press, 2009), 256\\uc0\\u8211{}87.","plainCitation":"Celia Deane-Drummond, Christ and Evolution: Wonder and Wisdom (Minneapolis: Fortress Press, 2009), 256–87.","noteIndex":42},"citationItems":[{"id":4408,"uris":["http://zotero.org/users/2918778/items/YYUQ3Y94"],"itemData":{"id":4408,"type":"book","call-number":"BT203 .D43 2009","event-place":"Minneapolis","ISBN":"978-0-8006-4013-2","number-of-pages":"300","publisher":"Fortress Press","publisher-place":"Minneapolis","source":"Library of Congress ISBN","title":"Christ and evolution: wonder and wisdom","title-short":"Christ and evolution","author":[{"family":"Deane-Drummond","given":"Celia"}],"issued":{"date-parts":[["2009"]]}},"locator":"256-287"}],"schema":"https://github.com/citation-style-language/schema/raw/master/csl-citation.json"} </w:instrText>
      </w:r>
      <w:r w:rsidRPr="00144E2F">
        <w:rPr>
          <w:lang w:val="en-GB"/>
        </w:rPr>
        <w:fldChar w:fldCharType="separate"/>
      </w:r>
      <w:r w:rsidRPr="00144E2F">
        <w:rPr>
          <w:rFonts w:cs="Calibri"/>
          <w:lang w:val="en-GB"/>
        </w:rPr>
        <w:t xml:space="preserve">Celia Deane-Drummond, </w:t>
      </w:r>
      <w:r w:rsidRPr="00144E2F">
        <w:rPr>
          <w:rFonts w:cs="Calibri"/>
          <w:i/>
          <w:iCs/>
          <w:lang w:val="en-GB"/>
        </w:rPr>
        <w:t>Christ and Evolution: Wonder and Wisdom</w:t>
      </w:r>
      <w:r w:rsidRPr="00144E2F">
        <w:rPr>
          <w:rFonts w:cs="Calibri"/>
          <w:lang w:val="en-GB"/>
        </w:rPr>
        <w:t xml:space="preserve"> (Minneapolis: Fortress Press, 2009), 256–87.</w:t>
      </w:r>
      <w:r w:rsidRPr="00144E2F">
        <w:rPr>
          <w:lang w:val="en-GB"/>
        </w:rPr>
        <w:fldChar w:fldCharType="end"/>
      </w:r>
    </w:p>
  </w:footnote>
  <w:footnote w:id="45">
    <w:p w14:paraId="5AA8EADF" w14:textId="13B5F2AB" w:rsidR="00AE1626" w:rsidRPr="00E042B9" w:rsidRDefault="00AE1626"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{"citationID":"8QVAMkPi","properties":{"formattedCitation":"Marsden, {\\i{}Understanding Fundamentalism and Evangelicalism}, 39; Howard A. Snyder and Joel Scandrett, {\\i{}Salvation Means Creation Healed: The Ecology of Sin and Grace: Overcoming the Divorce between Earth and Heaven} (Eugene, Or: Cascade Books, 2011), 57.","plainCitation":"Marsden, Understanding Fundamentalism and Evangelicalism, 39; Howard A. Snyder and Joel Scandrett, Salvation Means Creation Healed: The Ecology of Sin and Grace: Overcoming the Divorce between Earth and Heaven (Eugene, Or: Cascade Books, 2011), 57.","dontUpdate":true,"noteIndex":45},"citationItems":[{"id":1579,"uris":["http://zotero.org/users/2918778/items/WD7K8KTS"],"itemData":{"id":1579,"type":"book","call-number":"BT82.2 .M39 1991","event-place":"Grand Rapids, Mich","ISBN":"978-0-8028-0539-3","number-of-pages":"208","publisher":"W.B. Eerdmans","publisher-place":"Grand Rapids, Mich","source":"Library of Congress ISBN","title":"Understanding fundamentalism and evangelicalism","author":[{"family":"Marsden","given":"George M."}],"issued":{"date-parts":[["1991"]]}},"locator":"39"},{"id":3830,"uris":["http://zotero.org/users/2918778/items/SXZ458GY"],"itemData":{"id":3830,"type":"book","call-number":"BS680.S25 S69 2011","event-place":"Eugene, Or","ISBN":"978-1-60899-888-3","note":"OCLC: ocn747091014","number-of-pages":"260","publisher":"Cascade Books","publisher-place":"Eugene, Or","source":"Library of Congress ISBN","title":"Salvation means creation healed: the ecology of sin and grace: overcoming the divorce between Earth and Heaven","title-short":"Salvation means creation healed","author":[{"family":"Snyder","given":"Howard A."},{"family":"Scandrett","given":"Joel"}],"issued":{"date-parts":[["2011"]]}},"locator":"57"}],"schema":"https://github.com/citation-style-language/schema/raw/master/csl-citation.json"} </w:instrText>
      </w:r>
      <w:r w:rsidRPr="00E042B9">
        <w:rPr>
          <w:lang w:val="en-GB"/>
        </w:rPr>
        <w:fldChar w:fldCharType="separate"/>
      </w:r>
      <w:r w:rsidR="00994C81" w:rsidRPr="00E042B9">
        <w:rPr>
          <w:color w:val="000000"/>
          <w:lang w:val="en-GB"/>
        </w:rPr>
        <w:t xml:space="preserve">Marsden, </w:t>
      </w:r>
      <w:r w:rsidR="00994C81" w:rsidRPr="00E042B9">
        <w:rPr>
          <w:i/>
          <w:iCs/>
          <w:color w:val="000000"/>
          <w:lang w:val="en-GB"/>
        </w:rPr>
        <w:t>Understanding Fundamentalism and Evangelicalism</w:t>
      </w:r>
      <w:r w:rsidR="00994C81" w:rsidRPr="00E042B9">
        <w:rPr>
          <w:color w:val="000000"/>
          <w:lang w:val="en-GB"/>
        </w:rPr>
        <w:t xml:space="preserve">, 39; Howard A. Snyder and Joel Scandrett, </w:t>
      </w:r>
      <w:r w:rsidR="00994C81" w:rsidRPr="00E042B9">
        <w:rPr>
          <w:i/>
          <w:iCs/>
          <w:color w:val="000000"/>
          <w:lang w:val="en-GB"/>
        </w:rPr>
        <w:t>Salvation Means Creation Healed: The Ecology of Sin and Grace: Overcoming the Divorce between Earth and Heaven</w:t>
      </w:r>
      <w:r w:rsidR="00994C81" w:rsidRPr="00E042B9">
        <w:rPr>
          <w:color w:val="000000"/>
          <w:lang w:val="en-GB"/>
        </w:rPr>
        <w:t xml:space="preserve"> (Eugene, O</w:t>
      </w:r>
      <w:r w:rsidR="00C22136" w:rsidRPr="00E042B9">
        <w:rPr>
          <w:color w:val="000000"/>
          <w:lang w:val="en-GB"/>
        </w:rPr>
        <w:t>R</w:t>
      </w:r>
      <w:r w:rsidR="00994C81" w:rsidRPr="00E042B9">
        <w:rPr>
          <w:color w:val="000000"/>
          <w:lang w:val="en-GB"/>
        </w:rPr>
        <w:t>: Cascade Books, 2011), 57.</w:t>
      </w:r>
      <w:r w:rsidRPr="00E042B9">
        <w:rPr>
          <w:lang w:val="en-GB"/>
        </w:rPr>
        <w:fldChar w:fldCharType="end"/>
      </w:r>
    </w:p>
  </w:footnote>
  <w:footnote w:id="46">
    <w:p w14:paraId="1D47608E" w14:textId="0B940607" w:rsidR="00AE1626" w:rsidRPr="00E042B9" w:rsidRDefault="00AE1626"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{"citationID":"RIS724mm","properties":{"formattedCitation":"Snyder and Scandrett, {\\i{}Salvation Means Creation Healed}, 58.","plainCitation":"Snyder and Scandrett, Salvation Means Creation Healed, 58.","noteIndex":46},"citationItems":[{"id":3830,"uris":["http://zotero.org/users/2918778/items/SXZ458GY"],"itemData":{"id":3830,"type":"book","call-number":"BS680.S25 S69 2011","event-place":"Eugene, Or","ISBN":"978-1-60899-888-3","note":"OCLC: ocn747091014","number-of-pages":"260","publisher":"Cascade Books","publisher-place":"Eugene, Or","source":"Library of Congress ISBN","title":"Salvation means creation healed: the ecology of sin and grace: overcoming the divorce between Earth and Heaven","title-short":"Salvation means creation healed","author":[{"family":"Snyder","given":"Howard A."},{"family":"Scandrett","given":"Joel"}],"issued":{"date-parts":[["2011"]]}},"locator":"58"}],"schema":"https://github.com/citation-style-language/schema/raw/master/csl-citation.json"} </w:instrText>
      </w:r>
      <w:r w:rsidRPr="00E042B9">
        <w:rPr>
          <w:lang w:val="en-GB"/>
        </w:rPr>
        <w:fldChar w:fldCharType="separate"/>
      </w:r>
      <w:r w:rsidR="00994C81" w:rsidRPr="00E042B9">
        <w:rPr>
          <w:color w:val="000000"/>
          <w:lang w:val="en-GB"/>
        </w:rPr>
        <w:t xml:space="preserve">Snyder and Scandrett, </w:t>
      </w:r>
      <w:r w:rsidR="00994C81" w:rsidRPr="00E042B9">
        <w:rPr>
          <w:i/>
          <w:iCs/>
          <w:color w:val="000000"/>
          <w:lang w:val="en-GB"/>
        </w:rPr>
        <w:t>Salvation Means Creation Healed</w:t>
      </w:r>
      <w:r w:rsidR="00994C81" w:rsidRPr="00E042B9">
        <w:rPr>
          <w:color w:val="000000"/>
          <w:lang w:val="en-GB"/>
        </w:rPr>
        <w:t>, 58.</w:t>
      </w:r>
      <w:r w:rsidRPr="00E042B9">
        <w:rPr>
          <w:lang w:val="en-GB"/>
        </w:rPr>
        <w:fldChar w:fldCharType="end"/>
      </w:r>
      <w:r w:rsidR="00845E61" w:rsidRPr="00E042B9">
        <w:rPr>
          <w:lang w:val="en-GB"/>
        </w:rPr>
        <w:t xml:space="preserve"> </w:t>
      </w:r>
      <w:r w:rsidR="00732206" w:rsidRPr="00E042B9">
        <w:rPr>
          <w:lang w:val="en-GB"/>
        </w:rPr>
        <w:t xml:space="preserve">Some pre-millennialists might hold that we should welcome rather than hinder the destruction of this wrecked vessel, as its destruction entails that the long-awaited end is drawing near. However, if my treatment of 1 Cor. 15 and Rom. 8 is correct, and Christian eschatology is constructed </w:t>
      </w:r>
      <w:proofErr w:type="gramStart"/>
      <w:r w:rsidR="00732206" w:rsidRPr="00E042B9">
        <w:rPr>
          <w:lang w:val="en-GB"/>
        </w:rPr>
        <w:t>in light of</w:t>
      </w:r>
      <w:proofErr w:type="gramEnd"/>
      <w:r w:rsidR="00732206" w:rsidRPr="00E042B9">
        <w:rPr>
          <w:lang w:val="en-GB"/>
        </w:rPr>
        <w:t xml:space="preserve"> the resurrection, a proper response to the hope of renewal is to care for creation rather than welcoming its decay.</w:t>
      </w:r>
    </w:p>
  </w:footnote>
  <w:footnote w:id="47">
    <w:p w14:paraId="78EAA3C6" w14:textId="3ECDAF6D" w:rsidR="00D56418" w:rsidRPr="00E042B9" w:rsidRDefault="00D56418"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{"citationID":"mvtIGlvW","properties":{"formattedCitation":"Snyder and Scandrett, 59; Moo, \\uc0\\u8216{}Nature In The New Creation\\uc0\\u8217{}, 465.","plainCitation":"Snyder and Scandrett, 59; Moo, ‘Nature In The New Creation’, 465.","dontUpdate":true,"noteIndex":47},"citationItems":[{"id":3830,"uris":["http://zotero.org/users/2918778/items/SXZ458GY"],"itemData":{"id":3830,"type":"book","call-number":"BS680.S25 S69 2011","event-place":"Eugene, Or","ISBN":"978-1-60899-888-3","note":"OCLC: ocn747091014","number-of-pages":"260","publisher":"Cascade Books","publisher-place":"Eugene, Or","source":"Library of Congress ISBN","title":"Salvation means creation healed: the ecology of sin and grace: overcoming the divorce between Earth and Heaven","title-short":"Salvation means creation healed","author":[{"family":"Snyder","given":"Howard A."},{"family":"Scandrett","given":"Joel"}],"issued":{"date-parts":[["2011"]]}},"locator":"59"},{"id":4070,"uris":["http://zotero.org/users/2918778/items/HT5RASG9"],"itemData":{"id":4070,"type":"article-journal","container-title":"Journal of the Evangelical Theological Society","issue":"3","journalAbbreviation":"JETS","title":"Nature In The New Creation: New Testament Eschatology And The Environment","title-short":"Nature In The New Creation","volume":"49","author":[{"family":"Moo","given":"Douglas J."}],"issued":{"date-parts":[["2006"]]}},"locator":"465"}],"schema":"https://github.com/citation-style-language/schema/raw/master/csl-citation.json"} </w:instrText>
      </w:r>
      <w:r w:rsidRPr="00E042B9">
        <w:rPr>
          <w:lang w:val="en-GB"/>
        </w:rPr>
        <w:fldChar w:fldCharType="separate"/>
      </w:r>
      <w:r w:rsidR="00A32D81" w:rsidRPr="00E042B9">
        <w:rPr>
          <w:color w:val="000000"/>
          <w:lang w:val="en-GB"/>
        </w:rPr>
        <w:t xml:space="preserve">Snyder and Scandrett, </w:t>
      </w:r>
      <w:r w:rsidR="003376CF" w:rsidRPr="00E042B9">
        <w:rPr>
          <w:i/>
          <w:iCs/>
          <w:color w:val="000000"/>
          <w:lang w:val="en-GB"/>
        </w:rPr>
        <w:t>Salvation Means Creation Healed</w:t>
      </w:r>
      <w:r w:rsidR="003376CF" w:rsidRPr="00E042B9">
        <w:rPr>
          <w:color w:val="000000"/>
          <w:lang w:val="en-GB"/>
        </w:rPr>
        <w:t xml:space="preserve">, </w:t>
      </w:r>
      <w:r w:rsidR="00A32D81" w:rsidRPr="00E042B9">
        <w:rPr>
          <w:color w:val="000000"/>
          <w:lang w:val="en-GB"/>
        </w:rPr>
        <w:t xml:space="preserve">59; Moo, ‘Nature </w:t>
      </w:r>
      <w:r w:rsidR="00C22136" w:rsidRPr="00E042B9">
        <w:rPr>
          <w:color w:val="000000"/>
          <w:lang w:val="en-GB"/>
        </w:rPr>
        <w:t>i</w:t>
      </w:r>
      <w:r w:rsidR="00A32D81" w:rsidRPr="00E042B9">
        <w:rPr>
          <w:color w:val="000000"/>
          <w:lang w:val="en-GB"/>
        </w:rPr>
        <w:t xml:space="preserve">n </w:t>
      </w:r>
      <w:r w:rsidR="00C22136" w:rsidRPr="00E042B9">
        <w:rPr>
          <w:color w:val="000000"/>
          <w:lang w:val="en-GB"/>
        </w:rPr>
        <w:t>t</w:t>
      </w:r>
      <w:r w:rsidR="00A32D81" w:rsidRPr="00E042B9">
        <w:rPr>
          <w:color w:val="000000"/>
          <w:lang w:val="en-GB"/>
        </w:rPr>
        <w:t>he New Creation’, 465.</w:t>
      </w:r>
      <w:r w:rsidRPr="00E042B9">
        <w:rPr>
          <w:lang w:val="en-GB"/>
        </w:rPr>
        <w:fldChar w:fldCharType="end"/>
      </w:r>
    </w:p>
  </w:footnote>
  <w:footnote w:id="48">
    <w:p w14:paraId="51180089" w14:textId="4CF71A96" w:rsidR="00AE1626" w:rsidRPr="00E042B9" w:rsidRDefault="00AE1626"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{"citationID":"pZKBGRYn","properties":{"formattedCitation":"John Calvin, {\\i{}Commentaries on the Catholic Epistles} (Grand Rapids: Christian Classics Ethereal Library, 1855), 381, https://ccel.org/ccel/calvin/calcom45/calcom45.vii.iv.iii.html.","plainCitation":"John Calvin, Commentaries on the Catholic Epistles (Grand Rapids: Christian Classics Ethereal Library, 1855), 381, https://ccel.org/ccel/calvin/calcom45/calcom45.vii.iv.iii.html.","dontUpdate":true,"noteIndex":45},"citationItems":[{"id":3952,"uris":["http://zotero.org/users/2918778/items/T8MU2KUM"],"itemData":{"id":3952,"type":"book","event-place":"Grand Rapids","publisher":"Christian Classics Ethereal Library","publisher-place":"Grand Rapids","title":"Commentaries on the Catholic Epistles","URL":"https://ccel.org/ccel/calvin/calcom45/calcom45.vii.iv.iii.html","author":[{"family":"Calvin","given":"John"}],"issued":{"date-parts":[["1855"]]}},"locator":"381"}],"schema":"https://github.com/citation-style-language/schema/raw/master/csl-citation.json"} </w:instrText>
      </w:r>
      <w:r w:rsidRPr="00E042B9">
        <w:rPr>
          <w:lang w:val="en-GB"/>
        </w:rPr>
        <w:fldChar w:fldCharType="separate"/>
      </w:r>
      <w:r w:rsidR="00994C81" w:rsidRPr="00E042B9">
        <w:rPr>
          <w:color w:val="000000"/>
          <w:lang w:val="en-GB"/>
        </w:rPr>
        <w:t xml:space="preserve">John Calvin, </w:t>
      </w:r>
      <w:r w:rsidR="00994C81" w:rsidRPr="00E042B9">
        <w:rPr>
          <w:i/>
          <w:iCs/>
          <w:color w:val="000000"/>
          <w:lang w:val="en-GB"/>
        </w:rPr>
        <w:t>Commentaries on the Catholic Epistles</w:t>
      </w:r>
      <w:r w:rsidR="00994C81" w:rsidRPr="00E042B9">
        <w:rPr>
          <w:color w:val="000000"/>
          <w:lang w:val="en-GB"/>
        </w:rPr>
        <w:t xml:space="preserve"> (Grand Rapids</w:t>
      </w:r>
      <w:r w:rsidR="00C22136" w:rsidRPr="00E042B9">
        <w:rPr>
          <w:color w:val="000000"/>
          <w:lang w:val="en-GB"/>
        </w:rPr>
        <w:t>, MI</w:t>
      </w:r>
      <w:r w:rsidR="00994C81" w:rsidRPr="00E042B9">
        <w:rPr>
          <w:color w:val="000000"/>
          <w:lang w:val="en-GB"/>
        </w:rPr>
        <w:t xml:space="preserve">: Christian Classics Ethereal Library, 1855), 381, </w:t>
      </w:r>
      <w:hyperlink r:id="rId3" w:history="1">
        <w:r w:rsidR="00994C81" w:rsidRPr="00E042B9">
          <w:rPr>
            <w:rStyle w:val="Hyperkobling"/>
            <w:lang w:val="en-GB"/>
          </w:rPr>
          <w:t>https://ccel.org/ccel/calvin/calcom45/calcom45.vii.iv.iii.html</w:t>
        </w:r>
      </w:hyperlink>
      <w:r w:rsidR="00994C81" w:rsidRPr="00E042B9">
        <w:rPr>
          <w:color w:val="000000"/>
          <w:lang w:val="en-GB"/>
        </w:rPr>
        <w:t>.</w:t>
      </w:r>
      <w:r w:rsidRPr="00E042B9">
        <w:rPr>
          <w:lang w:val="en-GB"/>
        </w:rPr>
        <w:fldChar w:fldCharType="end"/>
      </w:r>
    </w:p>
  </w:footnote>
  <w:footnote w:id="49">
    <w:p w14:paraId="2FAAF365" w14:textId="6B4323E2" w:rsidR="00F83C04" w:rsidRPr="00E042B9" w:rsidRDefault="00F83C04"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{"citationID":"tHwQKa1o","properties":{"formattedCitation":"Edward Adams, \\uc0\\u8216{}Retrieving the Earth from the Con\\uc0\\u64258{}agration: 2 Peter 3.5-13 and the Environment\\uc0\\u8217{}, in {\\i{}Ecological Hermeneutics: Biblical, Historical and Theological Perspectives}, ed. David G. Horrell et al. (London\\uc0\\u8239{}; New York: T &amp; T Clark, 2010), 108\\uc0\\u8211{}20.","plainCitation":"Edward Adams, ‘Retrieving the Earth from the Conﬂagration: 2 Peter 3.5-13 and the Environment’, in Ecological Hermeneutics: Biblical, Historical and Theological Perspectives, ed. David G. Horrell et al. (London</w:instrText>
      </w:r>
      <w:r w:rsidR="00D8471A" w:rsidRPr="00E042B9">
        <w:rPr>
          <w:rFonts w:ascii="Times New Roman" w:hAnsi="Times New Roman"/>
          <w:lang w:val="en-GB"/>
        </w:rPr>
        <w:instrText> </w:instrText>
      </w:r>
      <w:r w:rsidR="00D8471A" w:rsidRPr="00E042B9">
        <w:rPr>
          <w:lang w:val="en-GB"/>
        </w:rPr>
        <w:instrText xml:space="preserve">; New York: T &amp; T Clark, 2010), 108–20.","dontUpdate":true,"noteIndex":49},"citationItems":[{"id":4290,"uris":["http://zotero.org/users/2918778/items/SCRMCHZV"],"itemData":{"id":4290,"type":"chapter","call-number":"BS511.3 .E36 2010","container-title":"Ecological hermeneutics: biblical, historical and theological perspectives","event-place":"London ; New York","ISBN":"978-0-567-03303-1","language":"en","note":"OCLC: ocn466343799","page":"108-120","publisher":"T &amp; T Clark","publisher-place":"London ; New York","source":"Library of Congress ISBN","title":"Retrieving the Earth from the Conﬂagration: 2 Peter 3.5-13 and the Environment","editor":[{"family":"Horrell","given":"David G."},{"family":"Hunt","given":"Cherryl"},{"family":"Southgate","given":"Christopher"},{"family":"Stavrakopoulou","given":"Francesca"}],"author":[{"family":"Adams","given":"Edward"}],"issued":{"date-parts":[["2010"]]}}}],"schema":"https://github.com/citation-style-language/schema/raw/master/csl-citation.json"} </w:instrText>
      </w:r>
      <w:r w:rsidRPr="00E042B9">
        <w:rPr>
          <w:lang w:val="en-GB"/>
        </w:rPr>
        <w:fldChar w:fldCharType="separate"/>
      </w:r>
      <w:r w:rsidR="00406D92" w:rsidRPr="00E042B9">
        <w:rPr>
          <w:color w:val="000000"/>
          <w:lang w:val="en-GB"/>
        </w:rPr>
        <w:t>Edward Adams, ‘Retrieving the Earth from the Conﬂagration: 2 Peter 3</w:t>
      </w:r>
      <w:r w:rsidR="005D6001" w:rsidRPr="00E042B9">
        <w:rPr>
          <w:color w:val="000000"/>
          <w:lang w:val="en-GB"/>
        </w:rPr>
        <w:t>:</w:t>
      </w:r>
      <w:r w:rsidR="00406D92" w:rsidRPr="00E042B9">
        <w:rPr>
          <w:color w:val="000000"/>
          <w:lang w:val="en-GB"/>
        </w:rPr>
        <w:t>5</w:t>
      </w:r>
      <w:r w:rsidR="005D6001" w:rsidRPr="00E042B9">
        <w:rPr>
          <w:color w:val="000000"/>
          <w:lang w:val="en-GB"/>
        </w:rPr>
        <w:t>–</w:t>
      </w:r>
      <w:r w:rsidR="00406D92" w:rsidRPr="00E042B9">
        <w:rPr>
          <w:color w:val="000000"/>
          <w:lang w:val="en-GB"/>
        </w:rPr>
        <w:t xml:space="preserve">13 and the Environment’, in </w:t>
      </w:r>
      <w:r w:rsidR="00406D92" w:rsidRPr="00E042B9">
        <w:rPr>
          <w:i/>
          <w:iCs/>
          <w:color w:val="000000"/>
          <w:lang w:val="en-GB"/>
        </w:rPr>
        <w:t>Ecological Hermeneutics: Biblical, Historical and Theological Perspectives</w:t>
      </w:r>
      <w:r w:rsidR="00406D92" w:rsidRPr="00E042B9">
        <w:rPr>
          <w:color w:val="000000"/>
          <w:lang w:val="en-GB"/>
        </w:rPr>
        <w:t>, ed. David G. Horrell et al. (London</w:t>
      </w:r>
      <w:r w:rsidR="003376CF" w:rsidRPr="00E042B9">
        <w:rPr>
          <w:color w:val="000000"/>
          <w:lang w:val="en-GB"/>
        </w:rPr>
        <w:t xml:space="preserve"> and</w:t>
      </w:r>
      <w:r w:rsidR="00406D92" w:rsidRPr="00E042B9">
        <w:rPr>
          <w:color w:val="000000"/>
          <w:lang w:val="en-GB"/>
        </w:rPr>
        <w:t xml:space="preserve"> NY: T&amp;T Clark, 2010), 108–20.</w:t>
      </w:r>
      <w:r w:rsidRPr="00E042B9">
        <w:rPr>
          <w:lang w:val="en-GB"/>
        </w:rPr>
        <w:fldChar w:fldCharType="end"/>
      </w:r>
    </w:p>
  </w:footnote>
  <w:footnote w:id="50">
    <w:p w14:paraId="6628E575" w14:textId="66165B89" w:rsidR="000047EE" w:rsidRPr="00E042B9" w:rsidRDefault="000047EE"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{"citationID":"CyDheH5f","properties":{"formattedCitation":"Adams, 117; Edward Adams, {\\i{}The Stars Will Fall from Heaven: Cosmic Catastrophe in the New Testament and Its World}, Library of New Testament Studies 347 (London\\uc0\\u8239{}; New York: T &amp; T Clark, 2007), 233.","plainCitation":"Adams, 117; Edward Adams, The Stars Will Fall from Heaven: Cosmic Catastrophe in the New Testament and Its World, Library of New Testament Studies 347 (London</w:instrText>
      </w:r>
      <w:r w:rsidR="00D8471A" w:rsidRPr="00E042B9">
        <w:rPr>
          <w:rFonts w:ascii="Times New Roman" w:hAnsi="Times New Roman"/>
          <w:lang w:val="en-GB"/>
        </w:rPr>
        <w:instrText> </w:instrText>
      </w:r>
      <w:r w:rsidR="00D8471A" w:rsidRPr="00E042B9">
        <w:rPr>
          <w:lang w:val="en-GB"/>
        </w:rPr>
        <w:instrText xml:space="preserve">; New York: T &amp; T Clark, 2007), 233.","dontUpdate":true,"noteIndex":50},"citationItems":[{"id":4290,"uris":["http://zotero.org/users/2918778/items/SCRMCHZV"],"itemData":{"id":4290,"type":"chapter","call-number":"BS511.3 .E36 2010","container-title":"Ecological hermeneutics: biblical, historical and theological perspectives","event-place":"London ; New York","ISBN":"978-0-567-03303-1","language":"en","note":"OCLC: ocn466343799","page":"108-120","publisher":"T &amp; T Clark","publisher-place":"London ; New York","source":"Library of Congress ISBN","title":"Retrieving the Earth from the Conﬂagration: 2 Peter 3.5-13 and the Environment","editor":[{"family":"Horrell","given":"David G."},{"family":"Hunt","given":"Cherryl"},{"family":"Southgate","given":"Christopher"},{"family":"Stavrakopoulou","given":"Francesca"}],"author":[{"family":"Adams","given":"Edward"}],"issued":{"date-parts":[["2010"]]}},"locator":"117"},{"id":4291,"uris":["http://zotero.org/users/2918778/items/VLBXUKNJ"],"itemData":{"id":4291,"type":"book","call-number":"BS649.E63 A32 2007","collection-number":"347","collection-title":"Library of New Testament studies","event-place":"London ; New York","ISBN":"978-0-567-08912-0","note":"OCLC: ocm77796054","number-of-pages":"300","publisher":"T &amp; T Clark","publisher-place":"London ; New York","source":"Library of Congress ISBN","title":"The Stars Will Fall from Heaven: Cosmic Catastrophe in the New Testament and Its World","title-short":"The Stars Will Fall from Heaven","author":[{"family":"Adams","given":"Edward"}],"issued":{"date-parts":[["2007"]]}},"locator":"233"}],"schema":"https://github.com/citation-style-language/schema/raw/master/csl-citation.json"} </w:instrText>
      </w:r>
      <w:r w:rsidRPr="00E042B9">
        <w:rPr>
          <w:lang w:val="en-GB"/>
        </w:rPr>
        <w:fldChar w:fldCharType="separate"/>
      </w:r>
      <w:r w:rsidR="00995D1A" w:rsidRPr="00E042B9">
        <w:rPr>
          <w:color w:val="000000"/>
          <w:lang w:val="en-GB"/>
        </w:rPr>
        <w:t xml:space="preserve">Adams, 117; Edward Adams, </w:t>
      </w:r>
      <w:r w:rsidR="00995D1A" w:rsidRPr="00E042B9">
        <w:rPr>
          <w:i/>
          <w:iCs/>
          <w:color w:val="000000"/>
          <w:lang w:val="en-GB"/>
        </w:rPr>
        <w:t xml:space="preserve">The Stars Will Fall from Heaven: </w:t>
      </w:r>
      <w:r w:rsidR="005D6001" w:rsidRPr="00E042B9">
        <w:rPr>
          <w:i/>
          <w:iCs/>
          <w:color w:val="000000"/>
          <w:lang w:val="en-GB"/>
        </w:rPr>
        <w:t>'</w:t>
      </w:r>
      <w:r w:rsidR="00995D1A" w:rsidRPr="00E042B9">
        <w:rPr>
          <w:i/>
          <w:iCs/>
          <w:color w:val="000000"/>
          <w:lang w:val="en-GB"/>
        </w:rPr>
        <w:t>Cosmic Catastrophe</w:t>
      </w:r>
      <w:r w:rsidR="005D6001" w:rsidRPr="00E042B9">
        <w:rPr>
          <w:i/>
          <w:iCs/>
          <w:color w:val="000000"/>
          <w:lang w:val="en-GB"/>
        </w:rPr>
        <w:t>'</w:t>
      </w:r>
      <w:r w:rsidR="00995D1A" w:rsidRPr="00E042B9">
        <w:rPr>
          <w:i/>
          <w:iCs/>
          <w:color w:val="000000"/>
          <w:lang w:val="en-GB"/>
        </w:rPr>
        <w:t xml:space="preserve"> in the New Testament and Its World</w:t>
      </w:r>
      <w:r w:rsidR="00995D1A" w:rsidRPr="00E042B9">
        <w:rPr>
          <w:color w:val="000000"/>
          <w:lang w:val="en-GB"/>
        </w:rPr>
        <w:t xml:space="preserve"> </w:t>
      </w:r>
      <w:r w:rsidR="005D6001" w:rsidRPr="00E042B9">
        <w:rPr>
          <w:i/>
          <w:iCs/>
          <w:color w:val="000000"/>
          <w:lang w:val="en-GB"/>
        </w:rPr>
        <w:t xml:space="preserve">(The </w:t>
      </w:r>
      <w:r w:rsidR="00995D1A" w:rsidRPr="00E042B9">
        <w:rPr>
          <w:i/>
          <w:iCs/>
          <w:color w:val="000000"/>
          <w:lang w:val="en-GB"/>
        </w:rPr>
        <w:t>Library of New Testament Studies 347</w:t>
      </w:r>
      <w:r w:rsidR="005D6001" w:rsidRPr="00E042B9">
        <w:rPr>
          <w:i/>
          <w:iCs/>
          <w:color w:val="000000"/>
          <w:lang w:val="en-GB"/>
        </w:rPr>
        <w:t>)</w:t>
      </w:r>
      <w:r w:rsidR="00995D1A" w:rsidRPr="00E042B9">
        <w:rPr>
          <w:color w:val="000000"/>
          <w:lang w:val="en-GB"/>
        </w:rPr>
        <w:t xml:space="preserve"> (London</w:t>
      </w:r>
      <w:r w:rsidR="003376CF" w:rsidRPr="00E042B9">
        <w:rPr>
          <w:color w:val="000000"/>
          <w:lang w:val="en-GB"/>
        </w:rPr>
        <w:t xml:space="preserve"> and</w:t>
      </w:r>
      <w:r w:rsidR="00995D1A" w:rsidRPr="00E042B9">
        <w:rPr>
          <w:color w:val="000000"/>
          <w:lang w:val="en-GB"/>
        </w:rPr>
        <w:t xml:space="preserve"> NY: T&amp;T Clark, 2007), 233.</w:t>
      </w:r>
      <w:r w:rsidRPr="00E042B9">
        <w:rPr>
          <w:lang w:val="en-GB"/>
        </w:rPr>
        <w:fldChar w:fldCharType="end"/>
      </w:r>
      <w:r w:rsidR="00653674" w:rsidRPr="00E042B9">
        <w:rPr>
          <w:lang w:val="en-GB"/>
        </w:rPr>
        <w:t xml:space="preserve"> </w:t>
      </w:r>
    </w:p>
  </w:footnote>
  <w:footnote w:id="51">
    <w:p w14:paraId="09265277" w14:textId="25D9D5CA" w:rsidR="0086393C" w:rsidRPr="00E042B9" w:rsidRDefault="0086393C"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{"citationID":"uuieJVLY","properties":{"formattedCitation":"George Eldon Ladd, {\\i{}A Theology of the New Testament}, Rev. ed (Grand Rapids, Mich: Eerdmans, 1993), 682; Stanley J. Grenz, {\\i{}The Millennial Maze: Sorting Out Evangelical Options} (Downers Grove, Ill: InterVarsity Press, 1992), 91\\uc0\\u8211{}125.","plainCitation":"George Eldon Ladd, A Theology of the New Testament, Rev. ed (Grand Rapids, Mich: Eerdmans, 1993), 682; Stanley J. Grenz, The Millennial Maze: Sorting Out Evangelical Options (Downers Grove, Ill: InterVarsity Press, 1992), 91–125.","dontUpdate":true,"noteIndex":48},"citationItems":[{"id":3950,"uris":["http://zotero.org/users/2918778/items/5AA58ZZ8"],"itemData":{"id":3950,"type":"book","call-number":"BS2397 .L33 1993","edition":"Rev. ed","event-place":"Grand Rapids, Mich","ISBN":"978-0-8028-0680-2","number-of-pages":"764","publisher":"Eerdmans","publisher-place":"Grand Rapids, Mich","source":"Library of Congress ISBN","title":"A theology of the New Testament","author":[{"family":"Ladd","given":"George Eldon"}],"issued":{"date-parts":[["1993"]]}},"locator":"682"},{"id":3967,"uris":["http://zotero.org/users/2918778/items/DBRZEIVF"],"itemData":{"id":3967,"type":"book","call-number":"BT891 .G74 1992","event-place":"Downers Grove, Ill","ISBN":"978-0-8308-1757-3","number-of-pages":"239","publisher":"InterVarsity Press","publisher-place":"Downers Grove, Ill","source":"Library of Congress ISBN","title":"The Millennial Maze: Sorting Out Evangelical Options","title-short":"The Millennial Maze","author":[{"family":"Grenz","given":"Stanley J."}],"issued":{"date-parts":[["1992"]]}},"locator":"91-125"}],"schema":"https://github.com/citation-style-language/schema/raw/master/csl-citation.json"} </w:instrText>
      </w:r>
      <w:r w:rsidRPr="00E042B9">
        <w:rPr>
          <w:lang w:val="en-GB"/>
        </w:rPr>
        <w:fldChar w:fldCharType="separate"/>
      </w:r>
      <w:r w:rsidR="00994C81" w:rsidRPr="00E042B9">
        <w:rPr>
          <w:color w:val="000000"/>
          <w:lang w:val="en-GB"/>
        </w:rPr>
        <w:t xml:space="preserve">George Eldon Ladd, </w:t>
      </w:r>
      <w:r w:rsidR="00994C81" w:rsidRPr="00E042B9">
        <w:rPr>
          <w:i/>
          <w:iCs/>
          <w:color w:val="000000"/>
          <w:lang w:val="en-GB"/>
        </w:rPr>
        <w:t>A Theology of the New Testament</w:t>
      </w:r>
      <w:r w:rsidR="00994C81" w:rsidRPr="00E042B9">
        <w:rPr>
          <w:color w:val="000000"/>
          <w:lang w:val="en-GB"/>
        </w:rPr>
        <w:t>, Rev. ed</w:t>
      </w:r>
      <w:r w:rsidR="003376CF" w:rsidRPr="00E042B9">
        <w:rPr>
          <w:color w:val="000000"/>
          <w:lang w:val="en-GB"/>
        </w:rPr>
        <w:t>.</w:t>
      </w:r>
      <w:r w:rsidR="00994C81" w:rsidRPr="00E042B9">
        <w:rPr>
          <w:color w:val="000000"/>
          <w:lang w:val="en-GB"/>
        </w:rPr>
        <w:t xml:space="preserve"> (Grand Rapids, M</w:t>
      </w:r>
      <w:r w:rsidR="005D6001" w:rsidRPr="00E042B9">
        <w:rPr>
          <w:color w:val="000000"/>
          <w:lang w:val="en-GB"/>
        </w:rPr>
        <w:t>I</w:t>
      </w:r>
      <w:r w:rsidR="00994C81" w:rsidRPr="00E042B9">
        <w:rPr>
          <w:color w:val="000000"/>
          <w:lang w:val="en-GB"/>
        </w:rPr>
        <w:t xml:space="preserve">: </w:t>
      </w:r>
      <w:r w:rsidR="00177F39" w:rsidRPr="00E042B9">
        <w:rPr>
          <w:color w:val="000000"/>
          <w:lang w:val="en-GB"/>
        </w:rPr>
        <w:t xml:space="preserve">W. B. </w:t>
      </w:r>
      <w:r w:rsidR="00994C81" w:rsidRPr="00E042B9">
        <w:rPr>
          <w:color w:val="000000"/>
          <w:lang w:val="en-GB"/>
        </w:rPr>
        <w:t xml:space="preserve">Eerdmans, 1993), 682; Stanley J. Grenz, </w:t>
      </w:r>
      <w:r w:rsidR="00994C81" w:rsidRPr="00E042B9">
        <w:rPr>
          <w:i/>
          <w:iCs/>
          <w:color w:val="000000"/>
          <w:lang w:val="en-GB"/>
        </w:rPr>
        <w:t>The Millennial Maze: Sorting Out Evangelical Options</w:t>
      </w:r>
      <w:r w:rsidR="00994C81" w:rsidRPr="00E042B9">
        <w:rPr>
          <w:color w:val="000000"/>
          <w:lang w:val="en-GB"/>
        </w:rPr>
        <w:t xml:space="preserve"> (Downers Grove, I</w:t>
      </w:r>
      <w:r w:rsidR="005D6001" w:rsidRPr="00E042B9">
        <w:rPr>
          <w:color w:val="000000"/>
          <w:lang w:val="en-GB"/>
        </w:rPr>
        <w:t>L</w:t>
      </w:r>
      <w:r w:rsidR="00994C81" w:rsidRPr="00E042B9">
        <w:rPr>
          <w:color w:val="000000"/>
          <w:lang w:val="en-GB"/>
        </w:rPr>
        <w:t>: InterVarsity Press, 1992), 91–125.</w:t>
      </w:r>
      <w:r w:rsidRPr="00E042B9">
        <w:rPr>
          <w:lang w:val="en-GB"/>
        </w:rPr>
        <w:fldChar w:fldCharType="end"/>
      </w:r>
      <w:r w:rsidRPr="00E042B9">
        <w:rPr>
          <w:lang w:val="en-GB"/>
        </w:rPr>
        <w:t xml:space="preserve"> </w:t>
      </w:r>
    </w:p>
  </w:footnote>
  <w:footnote w:id="52">
    <w:p w14:paraId="141A7E33" w14:textId="2F4CFCEE"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{"citationID":"D0pEC68S","properties":{"formattedCitation":"J\\uc0\\u252{}rgen Moltmann, {\\i{}The Coming of God: Christian Eschatology}, trans. Margaret Kohl (London: SCM Press Ltd, 1996), 259.","plainCitation":"Jürgen Moltmann, The Coming of God: Christian Eschatology, trans. Margaret Kohl (London: SCM Press Ltd, 1996), 259.","dontUpdate":true,"noteIndex":52},"citationItems":[{"id":196,"uris":["http://zotero.org/users/2918778/items/NG3X4LZM"],"itemData":{"id":196,"type":"book","event-place":"London","ISBN":"978-0-334-02635-8","language":"eng","note":"OCLC: 723002143","number-of-pages":"390","publisher":"SCM Press Ltd","publisher-place":"London","source":"Gemeinsamer Bibliotheksverbund ISBN","title":"The coming of God: Christian eschatology","title-short":"The coming of God","author":[{"family":"Moltmann","given":"Jürgen"}],"translator":[{"family":"Kohl","given":"Margaret"}],"issued":{"date-parts":[["1996"]]}},"locator":"259"}],"schema":"https://github.com/citation-style-language/schema/raw/master/csl-citation.json"} </w:instrText>
      </w:r>
      <w:r w:rsidRPr="00E042B9">
        <w:rPr>
          <w:lang w:val="en-GB"/>
        </w:rPr>
        <w:fldChar w:fldCharType="separate"/>
      </w:r>
      <w:r w:rsidR="00994C81" w:rsidRPr="00E042B9">
        <w:rPr>
          <w:color w:val="000000"/>
          <w:lang w:val="en-GB"/>
        </w:rPr>
        <w:t xml:space="preserve">Jürgen Moltmann, </w:t>
      </w:r>
      <w:r w:rsidR="00994C81" w:rsidRPr="00E042B9">
        <w:rPr>
          <w:i/>
          <w:iCs/>
          <w:color w:val="000000"/>
          <w:lang w:val="en-GB"/>
        </w:rPr>
        <w:t>The Coming of God: Christian Eschatology</w:t>
      </w:r>
      <w:r w:rsidR="00994C81" w:rsidRPr="00E042B9">
        <w:rPr>
          <w:color w:val="000000"/>
          <w:lang w:val="en-GB"/>
        </w:rPr>
        <w:t>, trans. Margaret Kohl (London: SCM Press Ltd</w:t>
      </w:r>
      <w:r w:rsidR="005D6001" w:rsidRPr="00E042B9">
        <w:rPr>
          <w:color w:val="000000"/>
          <w:lang w:val="en-GB"/>
        </w:rPr>
        <w:t>.</w:t>
      </w:r>
      <w:r w:rsidR="00994C81" w:rsidRPr="00E042B9">
        <w:rPr>
          <w:color w:val="000000"/>
          <w:lang w:val="en-GB"/>
        </w:rPr>
        <w:t>, 1996), 259.</w:t>
      </w:r>
      <w:r w:rsidRPr="00E042B9">
        <w:rPr>
          <w:lang w:val="en-GB"/>
        </w:rPr>
        <w:fldChar w:fldCharType="end"/>
      </w:r>
    </w:p>
  </w:footnote>
  <w:footnote w:id="53">
    <w:p w14:paraId="576819A8" w14:textId="7AB1D42E"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{"citationID":"Y5sfiax0","properties":{"formattedCitation":"J\\uc0\\u252{}rgen Moltmann, {\\i{}The Way of Jesus Christ: Christology in Messianic Dimensions}, 1st HarperCollins ed (San Francisco: HarperSanFrancisco, 1990), 258.","plainCitation":"Jürgen Moltmann, The Way of Jesus Christ: Christology in Messianic Dimensions, 1st HarperCollins ed (San Francisco: HarperSanFrancisco, 1990), 258.","dontUpdate":true,"noteIndex":53},"citationItems":[{"id":1409,"uris":["http://zotero.org/users/2918778/items/A9THSH6L"],"itemData":{"id":1409,"type":"book","call-number":"BT202 .M55213 1990","edition":"1st HarperCollins ed","event-place":"San Francisco","ISBN":"978-0-06-065910-3","language":"eng","number-of-pages":"388","publisher":"HarperSanFrancisco","publisher-place":"San Francisco","source":"Library of Congress ISBN","title":"The Way of Jesus Christ: Christology in Messianic Dimensions","title-short":"The Way of Jesus Christ","author":[{"family":"Moltmann","given":"Jürgen"}],"issued":{"date-parts":[["1990"]]}},"locator":"258"}],"schema":"https://github.com/citation-style-language/schema/raw/master/csl-citation.json"} </w:instrText>
      </w:r>
      <w:r w:rsidRPr="00E042B9">
        <w:rPr>
          <w:lang w:val="en-GB"/>
        </w:rPr>
        <w:fldChar w:fldCharType="separate"/>
      </w:r>
      <w:r w:rsidR="00994C81" w:rsidRPr="00E042B9">
        <w:rPr>
          <w:color w:val="000000"/>
          <w:lang w:val="en-GB"/>
        </w:rPr>
        <w:t xml:space="preserve">Jürgen Moltmann, </w:t>
      </w:r>
      <w:r w:rsidR="00994C81" w:rsidRPr="00E042B9">
        <w:rPr>
          <w:i/>
          <w:iCs/>
          <w:color w:val="000000"/>
          <w:lang w:val="en-GB"/>
        </w:rPr>
        <w:t>The Way of Jesus Christ: Christology in Messianic Dimensions</w:t>
      </w:r>
      <w:r w:rsidR="00994C81" w:rsidRPr="00E042B9">
        <w:rPr>
          <w:color w:val="000000"/>
          <w:lang w:val="en-GB"/>
        </w:rPr>
        <w:t>, 1st HarperCollins ed</w:t>
      </w:r>
      <w:r w:rsidR="005D6001" w:rsidRPr="00E042B9">
        <w:rPr>
          <w:color w:val="000000"/>
          <w:lang w:val="en-GB"/>
        </w:rPr>
        <w:t>.</w:t>
      </w:r>
      <w:r w:rsidR="00994C81" w:rsidRPr="00E042B9">
        <w:rPr>
          <w:color w:val="000000"/>
          <w:lang w:val="en-GB"/>
        </w:rPr>
        <w:t xml:space="preserve"> (San Francisco</w:t>
      </w:r>
      <w:r w:rsidR="005D6001" w:rsidRPr="00E042B9">
        <w:rPr>
          <w:color w:val="000000"/>
          <w:lang w:val="en-GB"/>
        </w:rPr>
        <w:t>, CA</w:t>
      </w:r>
      <w:r w:rsidR="00994C81" w:rsidRPr="00E042B9">
        <w:rPr>
          <w:color w:val="000000"/>
          <w:lang w:val="en-GB"/>
        </w:rPr>
        <w:t>: HarperSanFrancisco, 1990), 258.</w:t>
      </w:r>
      <w:r w:rsidRPr="00E042B9">
        <w:rPr>
          <w:lang w:val="en-GB"/>
        </w:rPr>
        <w:fldChar w:fldCharType="end"/>
      </w:r>
      <w:r w:rsidRPr="00E042B9">
        <w:rPr>
          <w:lang w:val="en-GB"/>
        </w:rPr>
        <w:t xml:space="preserve"> See also </w:t>
      </w:r>
      <w:r w:rsidRPr="00E042B9">
        <w:rPr>
          <w:lang w:val="en-GB"/>
        </w:rPr>
        <w:fldChar w:fldCharType="begin"/>
      </w:r>
      <w:r w:rsidR="00D8471A" w:rsidRPr="00E042B9">
        <w:rPr>
          <w:lang w:val="en-GB"/>
        </w:rPr>
        <w:instrText xml:space="preserve"> ADDIN ZOTERO_ITEM CSL_CITATION {"citationID":"VTqA0feL","properties":{"formattedCitation":"Moltmann, {\\i{}The Coming of God}, 132; Richard Bauckham, \\uc0\\u8216{}Eschatology in the Coming of God\\uc0\\u8217{}, in {\\i{}God Will Be All in All: The Eschatology of J\\uc0\\u252{}rgen Moltmann}, ed. Richard Bauckham, 1. publ (Edinburgh: T&amp;T Clark, 1999), 10.","plainCitation":"Moltmann, The Coming of God, 132; Richard Bauckham, ‘Eschatology in the Coming of God’, in God Will Be All in All: The Eschatology of Jürgen Moltmann, ed. Richard Bauckham, 1. publ (Edinburgh: T&amp;T Clark, 1999), 10.","noteIndex":53},"citationItems":[{"id":196,"uris":["http://zotero.org/users/2918778/items/NG3X4LZM"],"itemData":{"id":196,"type":"book","event-place":"London","ISBN":"978-0-334-02635-8","language":"eng","note":"OCLC: 723002143","number-of-pages":"390","publisher":"SCM Press Ltd","publisher-place":"London","source":"Gemeinsamer Bibliotheksverbund ISBN","title":"The coming of God: Christian eschatology","title-short":"The coming of God","author":[{"family":"Moltmann","given":"Jürgen"}],"translator":[{"family":"Kohl","given":"Margaret"}],"issued":{"date-parts":[["1996"]]}},"locator":"132"},{"id":3779,"uris":["http://zotero.org/users/2918778/items/W9LAULEK"],"itemData":{"id":3779,"type":"chapter","container-title":"God Will Be All in All: The Eschatology of Jürgen Moltmann","edition":"1. publ","event-place":"Edinburgh","ISBN":"978-0-567-08663-1","language":"eng","page":"1-34","publisher":"T&amp;T Clark","publisher-place":"Edinburgh","source":"K10plus ISBN","title":"Eschatology in the Coming of God","editor":[{"family":"Bauckham","given":"Richard"}],"author":[{"family":"Bauckham","given":"Richard"}],"issued":{"date-parts":[["1999"]]}},"locator":"10","label":"page"}],"schema":"https://github.com/citation-style-language/schema/raw/master/csl-citation.json"} </w:instrText>
      </w:r>
      <w:r w:rsidRPr="00E042B9">
        <w:rPr>
          <w:lang w:val="en-GB"/>
        </w:rPr>
        <w:fldChar w:fldCharType="separate"/>
      </w:r>
      <w:r w:rsidR="00994C81" w:rsidRPr="00E042B9">
        <w:rPr>
          <w:color w:val="000000"/>
          <w:lang w:val="en-GB"/>
        </w:rPr>
        <w:t xml:space="preserve">Moltmann, </w:t>
      </w:r>
      <w:r w:rsidR="00994C81" w:rsidRPr="00E042B9">
        <w:rPr>
          <w:i/>
          <w:iCs/>
          <w:color w:val="000000"/>
          <w:lang w:val="en-GB"/>
        </w:rPr>
        <w:t>The Coming of God</w:t>
      </w:r>
      <w:r w:rsidR="00994C81" w:rsidRPr="00E042B9">
        <w:rPr>
          <w:color w:val="000000"/>
          <w:lang w:val="en-GB"/>
        </w:rPr>
        <w:t xml:space="preserve">, 132; Richard Bauckham, ‘Eschatology in the Coming of God’, in </w:t>
      </w:r>
      <w:r w:rsidR="00994C81" w:rsidRPr="00E042B9">
        <w:rPr>
          <w:i/>
          <w:iCs/>
          <w:color w:val="000000"/>
          <w:lang w:val="en-GB"/>
        </w:rPr>
        <w:t>God Will Be All in All: The Eschatology of Jürgen Moltmann</w:t>
      </w:r>
      <w:r w:rsidR="00994C81" w:rsidRPr="00E042B9">
        <w:rPr>
          <w:color w:val="000000"/>
          <w:lang w:val="en-GB"/>
        </w:rPr>
        <w:t>, ed. Richard Bauckham, 1. publ (Edinburgh: T&amp;T Clark, 1999), 10.</w:t>
      </w:r>
      <w:r w:rsidRPr="00E042B9">
        <w:rPr>
          <w:lang w:val="en-GB"/>
        </w:rPr>
        <w:fldChar w:fldCharType="end"/>
      </w:r>
      <w:r w:rsidRPr="00E042B9">
        <w:rPr>
          <w:lang w:val="en-GB"/>
        </w:rPr>
        <w:t xml:space="preserve"> </w:t>
      </w:r>
    </w:p>
  </w:footnote>
  <w:footnote w:id="54">
    <w:p w14:paraId="6FBBA97C" w14:textId="6291D561" w:rsidR="00622328" w:rsidRPr="00E042B9" w:rsidRDefault="00622328"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{"citationID":"MCleZcJF","properties":{"formattedCitation":"Moltmann, {\\i{}The Way of Jesus Christ}, 258.","plainCitation":"Moltmann, The Way of Jesus Christ, 258.","noteIndex":54},"citationItems":[{"id":1409,"uris":["http://zotero.org/users/2918778/items/A9THSH6L"],"itemData":{"id":1409,"type":"book","call-number":"BT202 .M55213 1990","edition":"1st HarperCollins ed","event-place":"San Francisco","ISBN":"978-0-06-065910-3","language":"eng","number-of-pages":"388","publisher":"HarperSanFrancisco","publisher-place":"San Francisco","source":"Library of Congress ISBN","title":"The Way of Jesus Christ: Christology in Messianic Dimensions","title-short":"The Way of Jesus Christ","author":[{"family":"Moltmann","given":"Jürgen"}],"issued":{"date-parts":[["1990"]]}},"locator":"258"}],"schema":"https://github.com/citation-style-language/schema/raw/master/csl-citation.json"} </w:instrText>
      </w:r>
      <w:r w:rsidRPr="00E042B9">
        <w:rPr>
          <w:lang w:val="en-GB"/>
        </w:rPr>
        <w:fldChar w:fldCharType="separate"/>
      </w:r>
      <w:r w:rsidRPr="00E042B9">
        <w:rPr>
          <w:color w:val="000000"/>
          <w:lang w:val="en-GB"/>
        </w:rPr>
        <w:t xml:space="preserve">Moltmann, </w:t>
      </w:r>
      <w:r w:rsidRPr="00E042B9">
        <w:rPr>
          <w:i/>
          <w:iCs/>
          <w:color w:val="000000"/>
          <w:lang w:val="en-GB"/>
        </w:rPr>
        <w:t>The Way of Jesus Christ</w:t>
      </w:r>
      <w:r w:rsidRPr="00E042B9">
        <w:rPr>
          <w:color w:val="000000"/>
          <w:lang w:val="en-GB"/>
        </w:rPr>
        <w:t>, 258.</w:t>
      </w:r>
      <w:r w:rsidRPr="00E042B9">
        <w:rPr>
          <w:lang w:val="en-GB"/>
        </w:rPr>
        <w:fldChar w:fldCharType="end"/>
      </w:r>
    </w:p>
  </w:footnote>
  <w:footnote w:id="55">
    <w:p w14:paraId="4085DB00" w14:textId="44818661"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{"citationID":"MRNh0uC9","properties":{"formattedCitation":"Moltmann, {\\i{}The Coming of God}, 260.","plainCitation":"Moltmann, The Coming of God, 260.","noteIndex":55},"citationItems":[{"id":196,"uris":["http://zotero.org/users/2918778/items/NG3X4LZM"],"itemData":{"id":196,"type":"book","event-place":"London","ISBN":"978-0-334-02635-8","language":"eng","note":"OCLC: 723002143","number-of-pages":"390","publisher":"SCM Press Ltd","publisher-place":"London","source":"Gemeinsamer Bibliotheksverbund ISBN","title":"The coming of God: Christian eschatology","title-short":"The coming of God","author":[{"family":"Moltmann","given":"Jürgen"}],"translator":[{"family":"Kohl","given":"Margaret"}],"issued":{"date-parts":[["1996"]]}},"locator":"260"}],"schema":"https://github.com/citation-style-language/schema/raw/master/csl-citation.json"} </w:instrText>
      </w:r>
      <w:r w:rsidRPr="00E042B9">
        <w:rPr>
          <w:lang w:val="en-GB"/>
        </w:rPr>
        <w:fldChar w:fldCharType="separate"/>
      </w:r>
      <w:r w:rsidR="00994C81" w:rsidRPr="00E042B9">
        <w:rPr>
          <w:color w:val="000000"/>
          <w:lang w:val="en-GB"/>
        </w:rPr>
        <w:t xml:space="preserve">Moltmann, </w:t>
      </w:r>
      <w:r w:rsidR="00994C81" w:rsidRPr="00E042B9">
        <w:rPr>
          <w:i/>
          <w:iCs/>
          <w:color w:val="000000"/>
          <w:lang w:val="en-GB"/>
        </w:rPr>
        <w:t>The Coming of God</w:t>
      </w:r>
      <w:r w:rsidR="00994C81" w:rsidRPr="00E042B9">
        <w:rPr>
          <w:color w:val="000000"/>
          <w:lang w:val="en-GB"/>
        </w:rPr>
        <w:t>, 260.</w:t>
      </w:r>
      <w:r w:rsidRPr="00E042B9">
        <w:rPr>
          <w:lang w:val="en-GB"/>
        </w:rPr>
        <w:fldChar w:fldCharType="end"/>
      </w:r>
      <w:r w:rsidR="00495276" w:rsidRPr="00E042B9">
        <w:rPr>
          <w:lang w:val="en-GB"/>
        </w:rPr>
        <w:t xml:space="preserve"> Moltmann</w:t>
      </w:r>
      <w:r w:rsidR="00D5712B" w:rsidRPr="00E042B9">
        <w:rPr>
          <w:lang w:val="en-GB"/>
        </w:rPr>
        <w:t>’</w:t>
      </w:r>
      <w:r w:rsidR="00495276" w:rsidRPr="00E042B9">
        <w:rPr>
          <w:lang w:val="en-GB"/>
        </w:rPr>
        <w:t xml:space="preserve">s eschatology </w:t>
      </w:r>
      <w:r w:rsidR="005D6001" w:rsidRPr="00E042B9">
        <w:rPr>
          <w:lang w:val="en-GB"/>
        </w:rPr>
        <w:t xml:space="preserve">is motivated </w:t>
      </w:r>
      <w:r w:rsidR="00495276" w:rsidRPr="00E042B9">
        <w:rPr>
          <w:lang w:val="en-GB"/>
        </w:rPr>
        <w:t>different</w:t>
      </w:r>
      <w:r w:rsidR="005D6001" w:rsidRPr="00E042B9">
        <w:rPr>
          <w:lang w:val="en-GB"/>
        </w:rPr>
        <w:t>ly</w:t>
      </w:r>
      <w:r w:rsidR="00495276" w:rsidRPr="00E042B9">
        <w:rPr>
          <w:lang w:val="en-GB"/>
        </w:rPr>
        <w:t xml:space="preserve"> </w:t>
      </w:r>
      <w:r w:rsidR="005D6001" w:rsidRPr="00E042B9">
        <w:rPr>
          <w:lang w:val="en-GB"/>
        </w:rPr>
        <w:t>from that of</w:t>
      </w:r>
      <w:r w:rsidR="00495276" w:rsidRPr="00E042B9">
        <w:rPr>
          <w:lang w:val="en-GB"/>
        </w:rPr>
        <w:t xml:space="preserve"> Hereth and Ward below. He does not think in terms of compensation, in which animals are included in the afterlife because the heavenly afterlife is good for them. Rather, he holds </w:t>
      </w:r>
      <w:r w:rsidR="005D6001" w:rsidRPr="00E042B9">
        <w:rPr>
          <w:lang w:val="en-GB"/>
        </w:rPr>
        <w:t>that e</w:t>
      </w:r>
      <w:r w:rsidR="00495276" w:rsidRPr="00E042B9">
        <w:rPr>
          <w:lang w:val="en-GB"/>
        </w:rPr>
        <w:t xml:space="preserve">schatology is not for creation’s sake but for God’s sake and God’s glory. </w:t>
      </w:r>
      <w:r w:rsidR="006F7F94" w:rsidRPr="00E042B9">
        <w:rPr>
          <w:lang w:val="en-GB"/>
        </w:rPr>
        <w:t>Humans are</w:t>
      </w:r>
      <w:r w:rsidR="00495276" w:rsidRPr="00E042B9">
        <w:rPr>
          <w:lang w:val="en-GB"/>
        </w:rPr>
        <w:t xml:space="preserve"> not at the centre of heaven, nor any other created being; God is. In heaven, </w:t>
      </w:r>
      <w:r w:rsidR="006F7F94" w:rsidRPr="00E042B9">
        <w:rPr>
          <w:lang w:val="en-GB"/>
        </w:rPr>
        <w:t xml:space="preserve">humans </w:t>
      </w:r>
      <w:r w:rsidR="00495276" w:rsidRPr="00E042B9">
        <w:rPr>
          <w:lang w:val="en-GB"/>
        </w:rPr>
        <w:t>will worship God (Rev</w:t>
      </w:r>
      <w:r w:rsidR="0030140F" w:rsidRPr="00E042B9">
        <w:rPr>
          <w:lang w:val="en-GB"/>
        </w:rPr>
        <w:t>.</w:t>
      </w:r>
      <w:r w:rsidR="00495276" w:rsidRPr="00E042B9">
        <w:rPr>
          <w:lang w:val="en-GB"/>
        </w:rPr>
        <w:t xml:space="preserve"> 4</w:t>
      </w:r>
      <w:r w:rsidR="005D6001" w:rsidRPr="00E042B9">
        <w:rPr>
          <w:lang w:val="en-GB"/>
        </w:rPr>
        <w:t>–</w:t>
      </w:r>
      <w:r w:rsidR="00495276" w:rsidRPr="00E042B9">
        <w:rPr>
          <w:lang w:val="en-GB"/>
        </w:rPr>
        <w:t>5)</w:t>
      </w:r>
      <w:r w:rsidR="005D6001" w:rsidRPr="00E042B9">
        <w:rPr>
          <w:lang w:val="en-GB"/>
        </w:rPr>
        <w:t>,</w:t>
      </w:r>
      <w:r w:rsidR="00495276" w:rsidRPr="00E042B9">
        <w:rPr>
          <w:lang w:val="en-GB"/>
        </w:rPr>
        <w:t xml:space="preserve"> and so will the rest of creation (as in Ps</w:t>
      </w:r>
      <w:r w:rsidR="0030140F" w:rsidRPr="00E042B9">
        <w:rPr>
          <w:lang w:val="en-GB"/>
        </w:rPr>
        <w:t>.</w:t>
      </w:r>
      <w:r w:rsidR="00495276" w:rsidRPr="00E042B9">
        <w:rPr>
          <w:lang w:val="en-GB"/>
        </w:rPr>
        <w:t xml:space="preserve"> 148).</w:t>
      </w:r>
    </w:p>
  </w:footnote>
  <w:footnote w:id="56">
    <w:p w14:paraId="6A2F6DDB" w14:textId="601B66DA"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{"citationID":"FrD4a9DN","properties":{"formattedCitation":"Karl Barth, {\\i{}Church Dogmatics}, vol. III.3 (Peabody, MA.: Hendrickson Publishers, 1960), 90.","plainCitation":"Karl Barth, Church Dogmatics, vol. III.3 (Peabody, MA.: Hendrickson Publishers, 1960), 90.","dontUpdate":true,"noteIndex":56},"citationItems":[{"id":3785,"uris":["http://zotero.org/users/2918778/items/7NXIHP66"],"itemData":{"id":3785,"type":"book","event-place":"Peabody, MA.","publisher":"Hendrickson Publishers","publisher-place":"Peabody, MA.","title":"Church Dogmatics","title-short":"CD","volume":"III.3","author":[{"family":"Barth","given":"Karl"}],"issued":{"date-parts":[["1960"]]}},"locator":"90"}],"schema":"https://github.com/citation-style-language/schema/raw/master/csl-citation.json"} </w:instrText>
      </w:r>
      <w:r w:rsidRPr="00E042B9">
        <w:rPr>
          <w:lang w:val="en-GB"/>
        </w:rPr>
        <w:fldChar w:fldCharType="separate"/>
      </w:r>
      <w:r w:rsidR="00994C81" w:rsidRPr="00E042B9">
        <w:rPr>
          <w:color w:val="auto"/>
          <w:lang w:val="en-GB"/>
        </w:rPr>
        <w:t xml:space="preserve">Karl Barth, </w:t>
      </w:r>
      <w:bookmarkStart w:id="1" w:name="_Hlk139118468"/>
      <w:r w:rsidR="00994C81" w:rsidRPr="00E042B9">
        <w:rPr>
          <w:i/>
          <w:iCs/>
          <w:color w:val="auto"/>
          <w:lang w:val="en-GB"/>
        </w:rPr>
        <w:t>Church Dogmatics</w:t>
      </w:r>
      <w:bookmarkEnd w:id="1"/>
      <w:r w:rsidR="00994C81" w:rsidRPr="00E042B9">
        <w:rPr>
          <w:color w:val="auto"/>
          <w:lang w:val="en-GB"/>
        </w:rPr>
        <w:t>, vol. III.3 (Peabody, MA: Hendrickson Publishers, 1960), 90.</w:t>
      </w:r>
      <w:r w:rsidRPr="00E042B9">
        <w:rPr>
          <w:lang w:val="en-GB"/>
        </w:rPr>
        <w:fldChar w:fldCharType="end"/>
      </w:r>
      <w:r w:rsidRPr="00E042B9">
        <w:rPr>
          <w:lang w:val="en-GB"/>
        </w:rPr>
        <w:t xml:space="preserve"> See also </w:t>
      </w:r>
      <w:r w:rsidRPr="00E042B9">
        <w:rPr>
          <w:lang w:val="en-GB"/>
        </w:rPr>
        <w:fldChar w:fldCharType="begin"/>
      </w:r>
      <w:r w:rsidR="00D8471A" w:rsidRPr="00E042B9">
        <w:rPr>
          <w:lang w:val="en-GB"/>
        </w:rPr>
        <w:instrText xml:space="preserve"> ADDIN ZOTERO_ITEM CSL_CITATION {"citationID":"YkeDlEmu","properties":{"formattedCitation":"Barth, III.3:84; Gerrit Cornelis Berkouwer, {\\i{}The Triumph of Grace in the Theology of Karl Barth} (W. B. Eerdmans, 1956), 164; Ernst M. Conradie, {\\i{}Hope for the Earth: Vistas for a New Century} (Wipf &amp; Stock Pub, 2005), 151; 283.","plainCitation":"Barth, III.3:84; Gerrit Cornelis Berkouwer, The Triumph of Grace in the Theology of Karl Barth (W. B. Eerdmans, 1956), 164; Ernst M. Conradie, Hope for the Earth: Vistas for a New Century (Wipf &amp; Stock Pub, 2005), 151; 283.","dontUpdate":true,"noteIndex":56},"citationItems":[{"id":3785,"uris":["http://zotero.org/users/2918778/items/7NXIHP66"],"itemData":{"id":3785,"type":"book","event-place":"Peabody, MA.","publisher":"Hendrickson Publishers","publisher-place":"Peabody, MA.","title":"Church Dogmatics","title-short":"CD","volume":"III.3","author":[{"family":"Barth","given":"Karl"}],"issued":{"date-parts":[["1960"]]}},"locator":"84"},{"id":3781,"uris":["http://zotero.org/users/2918778/items/SLI867JS"],"itemData":{"id":3781,"type":"book","language":"en","note":"Google-Books-ID: 838cAAAAMAAJ","number-of-pages":"424","publisher":"W. B. Eerdmans","source":"Google Books","title":"The Triumph of Grace in the Theology of Karl Barth","author":[{"family":"Berkouwer","given":"Gerrit Cornelis"}],"issued":{"date-parts":[["1956"]]}},"locator":"164"},{"id":3770,"uris":["http://zotero.org/users/2918778/items/9B8TR426"],"itemData":{"id":3770,"type":"book","ISBN":"978-1-59752-209-0","language":"English","number-of-pages":"368","publisher":"Wipf &amp; Stock Pub","source":"Amazon","title":"Hope for the Earth: Vistas for a New Century","title-short":"Hope for the Earth","author":[{"family":"Conradie","given":"Ernst M."}],"issued":{"date-parts":[["2005"]]}},"locator":"151; 283","label":"page"}],"schema":"https://github.com/citation-style-language/schema/raw/master/csl-citation.json"} </w:instrText>
      </w:r>
      <w:r w:rsidRPr="00E042B9">
        <w:rPr>
          <w:lang w:val="en-GB"/>
        </w:rPr>
        <w:fldChar w:fldCharType="separate"/>
      </w:r>
      <w:r w:rsidR="00994C81" w:rsidRPr="00E042B9">
        <w:rPr>
          <w:color w:val="auto"/>
          <w:lang w:val="en-GB"/>
        </w:rPr>
        <w:t xml:space="preserve">Barth, </w:t>
      </w:r>
      <w:r w:rsidR="003376CF" w:rsidRPr="00E042B9">
        <w:rPr>
          <w:i/>
          <w:iCs/>
          <w:color w:val="auto"/>
          <w:lang w:val="en-GB"/>
        </w:rPr>
        <w:t>Church</w:t>
      </w:r>
      <w:r w:rsidR="003376CF" w:rsidRPr="00E042B9">
        <w:rPr>
          <w:color w:val="auto"/>
          <w:lang w:val="en-GB"/>
        </w:rPr>
        <w:t xml:space="preserve"> </w:t>
      </w:r>
      <w:r w:rsidR="003376CF" w:rsidRPr="00E042B9">
        <w:rPr>
          <w:i/>
          <w:iCs/>
          <w:color w:val="auto"/>
          <w:lang w:val="en-GB"/>
        </w:rPr>
        <w:t>Dogmatics</w:t>
      </w:r>
      <w:r w:rsidR="0030140F" w:rsidRPr="00E042B9">
        <w:rPr>
          <w:i/>
          <w:iCs/>
          <w:color w:val="auto"/>
          <w:lang w:val="en-GB"/>
        </w:rPr>
        <w:t xml:space="preserve"> </w:t>
      </w:r>
      <w:r w:rsidR="00994C81" w:rsidRPr="00E042B9">
        <w:rPr>
          <w:color w:val="auto"/>
          <w:lang w:val="en-GB"/>
        </w:rPr>
        <w:t>III.3:</w:t>
      </w:r>
      <w:r w:rsidR="003376CF" w:rsidRPr="00E042B9">
        <w:rPr>
          <w:color w:val="auto"/>
          <w:lang w:val="en-GB"/>
        </w:rPr>
        <w:t xml:space="preserve">, </w:t>
      </w:r>
      <w:r w:rsidR="00994C81" w:rsidRPr="00E042B9">
        <w:rPr>
          <w:color w:val="auto"/>
          <w:lang w:val="en-GB"/>
        </w:rPr>
        <w:t xml:space="preserve">84; Gerrit Cornelis Berkouwer, </w:t>
      </w:r>
      <w:r w:rsidR="00994C81" w:rsidRPr="00E042B9">
        <w:rPr>
          <w:i/>
          <w:iCs/>
          <w:color w:val="auto"/>
          <w:lang w:val="en-GB"/>
        </w:rPr>
        <w:t>The Triumph of Grace in the Theology of Karl Barth</w:t>
      </w:r>
      <w:r w:rsidR="00994C81" w:rsidRPr="00E042B9">
        <w:rPr>
          <w:color w:val="auto"/>
          <w:lang w:val="en-GB"/>
        </w:rPr>
        <w:t xml:space="preserve"> (W. B. Eerdmans, 1956), 164; Ernst M. Conradie, </w:t>
      </w:r>
      <w:r w:rsidR="00994C81" w:rsidRPr="00E042B9">
        <w:rPr>
          <w:i/>
          <w:iCs/>
          <w:color w:val="auto"/>
          <w:lang w:val="en-GB"/>
        </w:rPr>
        <w:t>Hope for the Earth: Vistas for a New Century</w:t>
      </w:r>
      <w:r w:rsidR="00994C81" w:rsidRPr="00E042B9">
        <w:rPr>
          <w:color w:val="auto"/>
          <w:lang w:val="en-GB"/>
        </w:rPr>
        <w:t xml:space="preserve"> (Wipf &amp; Stock Pub</w:t>
      </w:r>
      <w:r w:rsidR="005D6001" w:rsidRPr="00E042B9">
        <w:rPr>
          <w:color w:val="auto"/>
          <w:lang w:val="en-GB"/>
        </w:rPr>
        <w:t>.</w:t>
      </w:r>
      <w:r w:rsidR="00994C81" w:rsidRPr="00E042B9">
        <w:rPr>
          <w:color w:val="auto"/>
          <w:lang w:val="en-GB"/>
        </w:rPr>
        <w:t>, 2005), 151</w:t>
      </w:r>
      <w:r w:rsidR="005D6001" w:rsidRPr="00E042B9">
        <w:rPr>
          <w:color w:val="auto"/>
          <w:lang w:val="en-GB"/>
        </w:rPr>
        <w:t>,</w:t>
      </w:r>
      <w:r w:rsidR="00994C81" w:rsidRPr="00E042B9">
        <w:rPr>
          <w:color w:val="auto"/>
          <w:lang w:val="en-GB"/>
        </w:rPr>
        <w:t xml:space="preserve"> 283.</w:t>
      </w:r>
      <w:r w:rsidRPr="00E042B9">
        <w:rPr>
          <w:lang w:val="en-GB"/>
        </w:rPr>
        <w:fldChar w:fldCharType="end"/>
      </w:r>
    </w:p>
  </w:footnote>
  <w:footnote w:id="57">
    <w:p w14:paraId="3896691D" w14:textId="2E735DF2"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{"citationID":"hAMXrgEJ","properties":{"formattedCitation":"Barth, {\\i{}CD}, 1960, III.3:88.","plainCitation":"Barth, CD, 1960, III.3:88.","dontUpdate":true,"noteIndex":57},"citationItems":[{"id":3785,"uris":["http://zotero.org/users/2918778/items/7NXIHP66"],"itemData":{"id":3785,"type":"book","event-place":"Peabody, MA.","publisher":"Hendrickson Publishers","publisher-place":"Peabody, MA.","title":"Church Dogmatics","title-short":"CD","volume":"III.3","author":[{"family":"Barth","given":"Karl"}],"issued":{"date-parts":[["1960"]]}},"locator":"88"}],"schema":"https://github.com/citation-style-language/schema/raw/master/csl-citation.json"} </w:instrText>
      </w:r>
      <w:r w:rsidRPr="00E042B9">
        <w:rPr>
          <w:lang w:val="en-GB"/>
        </w:rPr>
        <w:fldChar w:fldCharType="separate"/>
      </w:r>
      <w:r w:rsidR="00994C81" w:rsidRPr="00E042B9">
        <w:rPr>
          <w:color w:val="auto"/>
          <w:lang w:val="en-GB"/>
        </w:rPr>
        <w:t xml:space="preserve">Barth, </w:t>
      </w:r>
      <w:r w:rsidR="00994C81" w:rsidRPr="00E042B9">
        <w:rPr>
          <w:i/>
          <w:iCs/>
          <w:color w:val="auto"/>
          <w:lang w:val="en-GB"/>
        </w:rPr>
        <w:t>C</w:t>
      </w:r>
      <w:r w:rsidR="003376CF" w:rsidRPr="00E042B9">
        <w:rPr>
          <w:i/>
          <w:iCs/>
          <w:color w:val="auto"/>
          <w:lang w:val="en-GB"/>
        </w:rPr>
        <w:t xml:space="preserve">hurch </w:t>
      </w:r>
      <w:r w:rsidR="00994C81" w:rsidRPr="00E042B9">
        <w:rPr>
          <w:i/>
          <w:iCs/>
          <w:color w:val="auto"/>
          <w:lang w:val="en-GB"/>
        </w:rPr>
        <w:t>D</w:t>
      </w:r>
      <w:r w:rsidR="003376CF" w:rsidRPr="00E042B9">
        <w:rPr>
          <w:i/>
          <w:iCs/>
          <w:color w:val="auto"/>
          <w:lang w:val="en-GB"/>
        </w:rPr>
        <w:t>ogmatics</w:t>
      </w:r>
      <w:r w:rsidR="00994C81" w:rsidRPr="00E042B9">
        <w:rPr>
          <w:color w:val="auto"/>
          <w:lang w:val="en-GB"/>
        </w:rPr>
        <w:t>, 1960, III.3:88.</w:t>
      </w:r>
      <w:r w:rsidRPr="00E042B9">
        <w:rPr>
          <w:lang w:val="en-GB"/>
        </w:rPr>
        <w:fldChar w:fldCharType="end"/>
      </w:r>
    </w:p>
  </w:footnote>
  <w:footnote w:id="58">
    <w:p w14:paraId="7D4B4F5A" w14:textId="18587D16"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{"citationID":"oLLlj9iA","properties":{"formattedCitation":"Karl Barth, {\\i{}Church Dogmatics}, vol. III.2 (Peabody, MA.: Hendrickson Publishers, 1960), 624.","plainCitation":"Karl Barth, Church Dogmatics, vol. III.2 (Peabody, MA.: Hendrickson Publishers, 1960), 624.","dontUpdate":true,"noteIndex":55},"citationItems":[{"id":1429,"uris":["http://zotero.org/users/2918778/items/UJZJYSDJ"],"itemData":{"id":1429,"type":"book","event-place":"Peabody, MA.","publisher":"Hendrickson Publishers","publisher-place":"Peabody, MA.","title":"Church Dogmatics","title-short":"CD","volume":"III.2","author":[{"family":"Barth","given":"Karl"}],"issued":{"date-parts":[["1960"]]}},"locator":"624"}],"schema":"https://github.com/citation-style-language/schema/raw/master/csl-citation.json"} </w:instrText>
      </w:r>
      <w:r w:rsidRPr="00E042B9">
        <w:rPr>
          <w:lang w:val="en-GB"/>
        </w:rPr>
        <w:fldChar w:fldCharType="separate"/>
      </w:r>
      <w:r w:rsidR="00994C81" w:rsidRPr="00E042B9">
        <w:rPr>
          <w:color w:val="auto"/>
          <w:lang w:val="en-GB"/>
        </w:rPr>
        <w:t xml:space="preserve">Karl Barth, </w:t>
      </w:r>
      <w:r w:rsidR="00994C81" w:rsidRPr="00E042B9">
        <w:rPr>
          <w:i/>
          <w:iCs/>
          <w:color w:val="auto"/>
          <w:lang w:val="en-GB"/>
        </w:rPr>
        <w:t>Church Dogmatics</w:t>
      </w:r>
      <w:r w:rsidR="00994C81" w:rsidRPr="00E042B9">
        <w:rPr>
          <w:color w:val="auto"/>
          <w:lang w:val="en-GB"/>
        </w:rPr>
        <w:t>, vol. III.2 (Peabody, MA: Hendrickson Publishers, 1960), 624.</w:t>
      </w:r>
      <w:r w:rsidRPr="00E042B9">
        <w:rPr>
          <w:lang w:val="en-GB"/>
        </w:rPr>
        <w:fldChar w:fldCharType="end"/>
      </w:r>
    </w:p>
  </w:footnote>
  <w:footnote w:id="59">
    <w:p w14:paraId="4D303D62" w14:textId="290A7641" w:rsidR="00A63D31" w:rsidRPr="00E042B9" w:rsidRDefault="00A63D31" w:rsidP="00D90FBA">
      <w:pPr>
        <w:pStyle w:val="Fotnotetekst"/>
        <w:spacing w:line="240" w:lineRule="auto"/>
        <w:rPr>
          <w:lang w:val="en-GB"/>
        </w:rPr>
      </w:pPr>
      <w:r w:rsidRPr="008714F7">
        <w:rPr>
          <w:rStyle w:val="Fotnotereferanse"/>
        </w:rPr>
        <w:footnoteRef/>
      </w:r>
      <w:r w:rsidRPr="00E042B9">
        <w:rPr>
          <w:lang w:val="en-GB"/>
        </w:rPr>
        <w:t xml:space="preserve"> See</w:t>
      </w:r>
      <w:r w:rsidR="005D6001" w:rsidRPr="00E042B9">
        <w:rPr>
          <w:lang w:val="en-GB"/>
        </w:rPr>
        <w:t>,</w:t>
      </w:r>
      <w:r w:rsidRPr="00E042B9">
        <w:rPr>
          <w:lang w:val="en-GB"/>
        </w:rPr>
        <w:t xml:space="preserve"> for instance</w:t>
      </w:r>
      <w:r w:rsidR="005D6001" w:rsidRPr="00E042B9">
        <w:rPr>
          <w:lang w:val="en-GB"/>
        </w:rPr>
        <w:t>,</w:t>
      </w:r>
      <w:r w:rsidRPr="00E042B9">
        <w:rPr>
          <w:lang w:val="en-GB"/>
        </w:rPr>
        <w:t xml:space="preserve"> </w:t>
      </w:r>
      <w:r w:rsidRPr="00E042B9">
        <w:rPr>
          <w:lang w:val="en-GB"/>
        </w:rPr>
        <w:fldChar w:fldCharType="begin"/>
      </w:r>
      <w:r w:rsidR="00D8471A" w:rsidRPr="00E042B9">
        <w:rPr>
          <w:lang w:val="en-GB"/>
        </w:rPr>
        <w:instrText xml:space="preserve"> ADDIN ZOTERO_ITEM CSL_CITATION {"citationID":"37OPwkJK","properties":{"formattedCitation":"Moltmann, {\\i{}The Coming of God}, 70.","plainCitation":"Moltmann, The Coming of God, 70.","noteIndex":59},"citationItems":[{"id":196,"uris":["http://zotero.org/users/2918778/items/NG3X4LZM"],"itemData":{"id":196,"type":"book","event-place":"London","ISBN":"978-0-334-02635-8","language":"eng","note":"OCLC: 723002143","number-of-pages":"390","publisher":"SCM Press Ltd","publisher-place":"London","source":"Gemeinsamer Bibliotheksverbund ISBN","title":"The coming of God: Christian eschatology","title-short":"The coming of God","author":[{"family":"Moltmann","given":"Jürgen"}],"translator":[{"family":"Kohl","given":"Margaret"}],"issued":{"date-parts":[["1996"]]}},"locator":"70"}],"schema":"https://github.com/citation-style-language/schema/raw/master/csl-citation.json"} </w:instrText>
      </w:r>
      <w:r w:rsidRPr="00E042B9">
        <w:rPr>
          <w:lang w:val="en-GB"/>
        </w:rPr>
        <w:fldChar w:fldCharType="separate"/>
      </w:r>
      <w:r w:rsidR="00994C81" w:rsidRPr="00E042B9">
        <w:rPr>
          <w:color w:val="auto"/>
          <w:lang w:val="en-GB"/>
        </w:rPr>
        <w:t xml:space="preserve">Moltmann, </w:t>
      </w:r>
      <w:r w:rsidR="00994C81" w:rsidRPr="00E042B9">
        <w:rPr>
          <w:i/>
          <w:iCs/>
          <w:color w:val="auto"/>
          <w:lang w:val="en-GB"/>
        </w:rPr>
        <w:t>The Coming of God</w:t>
      </w:r>
      <w:r w:rsidR="00994C81" w:rsidRPr="00E042B9">
        <w:rPr>
          <w:color w:val="auto"/>
          <w:lang w:val="en-GB"/>
        </w:rPr>
        <w:t>, 70.</w:t>
      </w:r>
      <w:r w:rsidRPr="00E042B9">
        <w:rPr>
          <w:lang w:val="en-GB"/>
        </w:rPr>
        <w:fldChar w:fldCharType="end"/>
      </w:r>
      <w:r w:rsidRPr="00E042B9">
        <w:rPr>
          <w:lang w:val="en-GB"/>
        </w:rPr>
        <w:t xml:space="preserve"> </w:t>
      </w:r>
      <w:r w:rsidR="00F714BD" w:rsidRPr="00E042B9">
        <w:rPr>
          <w:lang w:val="en-GB"/>
        </w:rPr>
        <w:t>T</w:t>
      </w:r>
      <w:r w:rsidRPr="00E042B9">
        <w:rPr>
          <w:lang w:val="en-GB"/>
        </w:rPr>
        <w:t xml:space="preserve">he Christian hope is quite bleak in Barth’s eschatology. He might respond that being conserved eternally by God is not bleak but significant – what more could one want than one’s life to be eternally preserved by God and looked upon with delight? </w:t>
      </w:r>
      <w:r w:rsidR="007F4A0F" w:rsidRPr="00E042B9">
        <w:rPr>
          <w:lang w:val="en-GB"/>
        </w:rPr>
        <w:t>I</w:t>
      </w:r>
      <w:r w:rsidR="00F714BD" w:rsidRPr="00E042B9">
        <w:rPr>
          <w:lang w:val="en-GB"/>
        </w:rPr>
        <w:t>,</w:t>
      </w:r>
      <w:r w:rsidR="007F4A0F" w:rsidRPr="00E042B9">
        <w:rPr>
          <w:lang w:val="en-GB"/>
        </w:rPr>
        <w:t xml:space="preserve"> at least</w:t>
      </w:r>
      <w:r w:rsidR="00F714BD" w:rsidRPr="00E042B9">
        <w:rPr>
          <w:lang w:val="en-GB"/>
        </w:rPr>
        <w:t>,</w:t>
      </w:r>
      <w:r w:rsidRPr="00E042B9">
        <w:rPr>
          <w:lang w:val="en-GB"/>
        </w:rPr>
        <w:t xml:space="preserve"> hope for a two-way relationship and not only a one-sided relationship of God </w:t>
      </w:r>
      <w:r w:rsidR="00F714BD" w:rsidRPr="00E042B9">
        <w:rPr>
          <w:lang w:val="en-GB"/>
        </w:rPr>
        <w:t>with</w:t>
      </w:r>
      <w:r w:rsidRPr="00E042B9">
        <w:rPr>
          <w:lang w:val="en-GB"/>
        </w:rPr>
        <w:t xml:space="preserve"> humanity.</w:t>
      </w:r>
    </w:p>
  </w:footnote>
  <w:footnote w:id="60">
    <w:p w14:paraId="5752AD91" w14:textId="1F8D0DB3" w:rsidR="008B6570" w:rsidRPr="00E042B9" w:rsidRDefault="008B6570" w:rsidP="00D90FBA">
      <w:pPr>
        <w:pStyle w:val="Fotnotetekst"/>
        <w:spacing w:line="240" w:lineRule="auto"/>
        <w:rPr>
          <w:lang w:val="en-GB"/>
        </w:rPr>
      </w:pPr>
      <w:r w:rsidRPr="008714F7">
        <w:rPr>
          <w:rStyle w:val="Fotnotereferanse"/>
        </w:rPr>
        <w:footnoteRef/>
      </w:r>
      <w:r w:rsidRPr="00E042B9">
        <w:rPr>
          <w:lang w:val="en-GB"/>
        </w:rPr>
        <w:t xml:space="preserve"> See </w:t>
      </w:r>
      <w:r w:rsidR="009605AD" w:rsidRPr="00E042B9">
        <w:rPr>
          <w:lang w:val="en-GB"/>
        </w:rPr>
        <w:fldChar w:fldCharType="begin"/>
      </w:r>
      <w:r w:rsidR="00D8471A" w:rsidRPr="00E042B9">
        <w:rPr>
          <w:lang w:val="en-GB"/>
        </w:rPr>
        <w:instrText xml:space="preserve"> ADDIN ZOTERO_ITEM CSL_CITATION {"citationID":"OfGJeSY1","properties":{"formattedCitation":"Conradie, {\\i{}Hope for the Earth}, 294 ff.","plainCitation":"Conradie, Hope for the Earth, 294 ff.","noteIndex":60},"citationItems":[{"id":3770,"uris":["http://zotero.org/users/2918778/items/9B8TR426"],"itemData":{"id":3770,"type":"book","ISBN":"978-1-59752-209-0","language":"English","number-of-pages":"368","publisher":"Wipf &amp; Stock Pub","source":"Amazon","title":"Hope for the Earth: Vistas for a New Century","title-short":"Hope for the Earth","author":[{"family":"Conradie","given":"Ernst M."}],"issued":{"date-parts":[["2005"]]}},"locator":"294","label":"page","suffix":" ff."}],"schema":"https://github.com/citation-style-language/schema/raw/master/csl-citation.json"} </w:instrText>
      </w:r>
      <w:r w:rsidR="009605AD" w:rsidRPr="00E042B9">
        <w:rPr>
          <w:lang w:val="en-GB"/>
        </w:rPr>
        <w:fldChar w:fldCharType="separate"/>
      </w:r>
      <w:r w:rsidR="00994C81" w:rsidRPr="00E042B9">
        <w:rPr>
          <w:color w:val="000000"/>
          <w:lang w:val="en-GB"/>
        </w:rPr>
        <w:t xml:space="preserve">Conradie, </w:t>
      </w:r>
      <w:r w:rsidR="00994C81" w:rsidRPr="00E042B9">
        <w:rPr>
          <w:i/>
          <w:iCs/>
          <w:color w:val="000000"/>
          <w:lang w:val="en-GB"/>
        </w:rPr>
        <w:t>Hope for the Earth</w:t>
      </w:r>
      <w:r w:rsidR="00994C81" w:rsidRPr="00E042B9">
        <w:rPr>
          <w:color w:val="000000"/>
          <w:lang w:val="en-GB"/>
        </w:rPr>
        <w:t>, 294 ff.</w:t>
      </w:r>
      <w:r w:rsidR="009605AD" w:rsidRPr="00E042B9">
        <w:rPr>
          <w:lang w:val="en-GB"/>
        </w:rPr>
        <w:fldChar w:fldCharType="end"/>
      </w:r>
      <w:r w:rsidRPr="00E042B9">
        <w:rPr>
          <w:lang w:val="en-GB"/>
        </w:rPr>
        <w:t xml:space="preserve"> for a discussion of </w:t>
      </w:r>
      <w:r w:rsidR="00EE642F" w:rsidRPr="00E042B9">
        <w:rPr>
          <w:lang w:val="en-GB"/>
        </w:rPr>
        <w:t xml:space="preserve">the relation </w:t>
      </w:r>
      <w:r w:rsidR="00F714BD" w:rsidRPr="00E042B9">
        <w:rPr>
          <w:lang w:val="en-GB"/>
        </w:rPr>
        <w:t>between</w:t>
      </w:r>
      <w:r w:rsidR="00EE642F" w:rsidRPr="00E042B9">
        <w:rPr>
          <w:lang w:val="en-GB"/>
        </w:rPr>
        <w:t xml:space="preserve"> time and eternity </w:t>
      </w:r>
      <w:r w:rsidR="009605AD" w:rsidRPr="00E042B9">
        <w:rPr>
          <w:lang w:val="en-GB"/>
        </w:rPr>
        <w:t>with regard to the hope of the earth.</w:t>
      </w:r>
      <w:r w:rsidR="001E6E99" w:rsidRPr="00E042B9">
        <w:rPr>
          <w:lang w:val="en-GB"/>
        </w:rPr>
        <w:t xml:space="preserve"> </w:t>
      </w:r>
    </w:p>
  </w:footnote>
  <w:footnote w:id="61">
    <w:p w14:paraId="377DEEA7" w14:textId="3850E1E3" w:rsidR="00F236A7" w:rsidRPr="00E042B9" w:rsidRDefault="00F236A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{"citationID":"RpNyuWSU","properties":{"formattedCitation":"Blake Hereth, \\uc0\\u8216{}Two Arguments for Animal Immortality\\uc0\\u8217{}, in {\\i{}Heaven and Philosophy}, ed. Simon Cushing (Lanham: Lexington Books, 2018), 174.","plainCitation":"Blake Hereth, ‘Two Arguments for Animal Immortality’, in Heaven and Philosophy, ed. Simon Cushing (Lanham: Lexington Books, 2018), 174.","dontUpdate":true,"noteIndex":61},"citationItems":[{"id":3758,"uris":["http://zotero.org/users/2918778/items/5VQ6EUFZ"],"itemData":{"id":3758,"type":"chapter","call-number":"BL540","container-title":"Heaven and Philosophy","event-place":"Lanham","ISBN":"978-1-4985-5567-8","page":"171-199","publisher":"Lexington Books","publisher-place":"Lanham","source":"Library of Congress ISBN","title":"Two Arguments for Animal Immortality","editor":[{"family":"Cushing","given":"Simon"}],"author":[{"family":"Hereth","given":"Blake"}],"issued":{"date-parts":[["2018"]]}},"locator":"174"}],"schema":"https://github.com/citation-style-language/schema/raw/master/csl-citation.json"} </w:instrText>
      </w:r>
      <w:r w:rsidRPr="00E042B9">
        <w:rPr>
          <w:lang w:val="en-GB"/>
        </w:rPr>
        <w:fldChar w:fldCharType="separate"/>
      </w:r>
      <w:r w:rsidR="00994C81" w:rsidRPr="00E042B9">
        <w:rPr>
          <w:color w:val="000000"/>
          <w:lang w:val="en-GB"/>
        </w:rPr>
        <w:t xml:space="preserve">Blake Hereth, ‘Two Arguments for Animal Immortality’, in </w:t>
      </w:r>
      <w:r w:rsidR="00994C81" w:rsidRPr="00E042B9">
        <w:rPr>
          <w:i/>
          <w:iCs/>
          <w:color w:val="000000"/>
          <w:lang w:val="en-GB"/>
        </w:rPr>
        <w:t>Heaven and Philosophy</w:t>
      </w:r>
      <w:r w:rsidR="00994C81" w:rsidRPr="00E042B9">
        <w:rPr>
          <w:color w:val="000000"/>
          <w:lang w:val="en-GB"/>
        </w:rPr>
        <w:t>, ed. Simon Cushing (Lanham</w:t>
      </w:r>
      <w:r w:rsidR="00F714BD" w:rsidRPr="00E042B9">
        <w:rPr>
          <w:color w:val="000000"/>
          <w:lang w:val="en-GB"/>
        </w:rPr>
        <w:t>, MD</w:t>
      </w:r>
      <w:r w:rsidR="00994C81" w:rsidRPr="00E042B9">
        <w:rPr>
          <w:color w:val="000000"/>
          <w:lang w:val="en-GB"/>
        </w:rPr>
        <w:t>: Lexington Books, 2018), 174.</w:t>
      </w:r>
      <w:r w:rsidRPr="00E042B9">
        <w:rPr>
          <w:lang w:val="en-GB"/>
        </w:rPr>
        <w:fldChar w:fldCharType="end"/>
      </w:r>
    </w:p>
  </w:footnote>
  <w:footnote w:id="62">
    <w:p w14:paraId="75395874" w14:textId="4BB27720" w:rsidR="00F236A7" w:rsidRPr="00E042B9" w:rsidRDefault="00F236A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{"citationID":"OnoUcsqk","properties":{"formattedCitation":"Hereth, 183.","plainCitation":"Hereth, 183.","noteIndex":62},"citationItems":[{"id":3758,"uris":["http://zotero.org/users/2918778/items/5VQ6EUFZ"],"itemData":{"id":3758,"type":"chapter","call-number":"BL540","container-title":"Heaven and Philosophy","event-place":"Lanham","ISBN":"978-1-4985-5567-8","page":"171-199","publisher":"Lexington Books","publisher-place":"Lanham","source":"Library of Congress ISBN","title":"Two Arguments for Animal Immortality","editor":[{"family":"Cushing","given":"Simon"}],"author":[{"family":"Hereth","given":"Blake"}],"issued":{"date-parts":[["2018"]]}},"locator":"183"}],"schema":"https://github.com/citation-style-language/schema/raw/master/csl-citation.json"} </w:instrText>
      </w:r>
      <w:r w:rsidRPr="00E042B9">
        <w:rPr>
          <w:lang w:val="en-GB"/>
        </w:rPr>
        <w:fldChar w:fldCharType="separate"/>
      </w:r>
      <w:r w:rsidR="00994C81" w:rsidRPr="00E042B9">
        <w:rPr>
          <w:noProof/>
          <w:lang w:val="en-GB"/>
        </w:rPr>
        <w:t>Hereth, 183.</w:t>
      </w:r>
      <w:r w:rsidRPr="00E042B9">
        <w:rPr>
          <w:lang w:val="en-GB"/>
        </w:rPr>
        <w:fldChar w:fldCharType="end"/>
      </w:r>
    </w:p>
  </w:footnote>
  <w:footnote w:id="63">
    <w:p w14:paraId="31A8C181" w14:textId="2D2DBB68" w:rsidR="00F61D43" w:rsidRPr="00E042B9" w:rsidRDefault="00F61D43"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{"citationID":"k6yg6pcJ","properties":{"formattedCitation":"C. S. Lewis, {\\i{}The Problem of Pain} (Quebec: Samizdat university Press, 2016), 88.","plainCitation":"C. S. Lewis, The Problem of Pain (Quebec: Samizdat university Press, 2016), 88.","dontUpdate":true,"noteIndex":60},"citationItems":[{"id":3764,"uris":["http://zotero.org/users/2918778/items/RAHDRCNW"],"itemData":{"id":3764,"type":"book","event-place":"Quebec","publisher":"Samizdat university Press","publisher-place":"Quebec","title":"The Problem of Pain","author":[{"family":"Lewis","given":"C. S."}],"issued":{"date-parts":[["2016"]]}},"locator":"88"}],"schema":"https://github.com/citation-style-language/schema/raw/master/csl-citation.json"} </w:instrText>
      </w:r>
      <w:r w:rsidRPr="00E042B9">
        <w:rPr>
          <w:lang w:val="en-GB"/>
        </w:rPr>
        <w:fldChar w:fldCharType="separate"/>
      </w:r>
      <w:r w:rsidR="00994C81" w:rsidRPr="00E042B9">
        <w:rPr>
          <w:color w:val="000000"/>
          <w:lang w:val="en-GB"/>
        </w:rPr>
        <w:t xml:space="preserve">C. S. Lewis, </w:t>
      </w:r>
      <w:r w:rsidR="00994C81" w:rsidRPr="00E042B9">
        <w:rPr>
          <w:i/>
          <w:iCs/>
          <w:color w:val="000000"/>
          <w:lang w:val="en-GB"/>
        </w:rPr>
        <w:t>The Problem of Pain</w:t>
      </w:r>
      <w:r w:rsidR="00994C81" w:rsidRPr="00E042B9">
        <w:rPr>
          <w:color w:val="000000"/>
          <w:lang w:val="en-GB"/>
        </w:rPr>
        <w:t xml:space="preserve"> (Quebec: Samizdat </w:t>
      </w:r>
      <w:r w:rsidR="00F714BD" w:rsidRPr="00E042B9">
        <w:rPr>
          <w:color w:val="000000"/>
          <w:lang w:val="en-GB"/>
        </w:rPr>
        <w:t>U</w:t>
      </w:r>
      <w:r w:rsidR="00994C81" w:rsidRPr="00E042B9">
        <w:rPr>
          <w:color w:val="000000"/>
          <w:lang w:val="en-GB"/>
        </w:rPr>
        <w:t>niversity Press, 2016), 88.</w:t>
      </w:r>
      <w:r w:rsidRPr="00E042B9">
        <w:rPr>
          <w:lang w:val="en-GB"/>
        </w:rPr>
        <w:fldChar w:fldCharType="end"/>
      </w:r>
    </w:p>
  </w:footnote>
  <w:footnote w:id="64">
    <w:p w14:paraId="62CC8EE5" w14:textId="28D61ADC" w:rsidR="00FD20E0" w:rsidRPr="00E042B9" w:rsidRDefault="00FD20E0"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{"citationID":"Ve5YDf7d","properties":{"formattedCitation":"Keith Ward, {\\i{}The Concept of God} (Oxford: Blackwell, 1974), 223.","plainCitation":"Keith Ward, The Concept of God (Oxford: Blackwell, 1974), 223.","noteIndex":61},"citationItems":[{"id":3763,"uris":["http://zotero.org/users/2918778/items/AER8ES6U"],"itemData":{"id":3763,"type":"book","call-number":"BT102 .W33","event-place":"Oxford","ISBN":"978-0-631-15540-9","number-of-pages":"236","publisher":"Blackwell","publisher-place":"Oxford","source":"Library of Congress ISBN","title":"The concept of God","author":[{"family":"Ward","given":"Keith"}],"issued":{"date-parts":[["1974"]]}},"locator":"223"}],"schema":"https://github.com/citation-style-language/schema/raw/master/csl-citation.json"} </w:instrText>
      </w:r>
      <w:r w:rsidRPr="00E042B9">
        <w:rPr>
          <w:lang w:val="en-GB"/>
        </w:rPr>
        <w:fldChar w:fldCharType="separate"/>
      </w:r>
      <w:r w:rsidR="00994C81" w:rsidRPr="00E042B9">
        <w:rPr>
          <w:color w:val="000000"/>
          <w:lang w:val="en-GB"/>
        </w:rPr>
        <w:t xml:space="preserve">Keith Ward, </w:t>
      </w:r>
      <w:r w:rsidR="00994C81" w:rsidRPr="00E042B9">
        <w:rPr>
          <w:i/>
          <w:iCs/>
          <w:color w:val="000000"/>
          <w:lang w:val="en-GB"/>
        </w:rPr>
        <w:t>The Concept of God</w:t>
      </w:r>
      <w:r w:rsidR="00994C81" w:rsidRPr="00E042B9">
        <w:rPr>
          <w:color w:val="000000"/>
          <w:lang w:val="en-GB"/>
        </w:rPr>
        <w:t xml:space="preserve"> (Oxford: Blackwell, 1974), 223.</w:t>
      </w:r>
      <w:r w:rsidRPr="00E042B9">
        <w:rPr>
          <w:lang w:val="en-GB"/>
        </w:rPr>
        <w:fldChar w:fldCharType="end"/>
      </w:r>
    </w:p>
  </w:footnote>
  <w:footnote w:id="65">
    <w:p w14:paraId="26C7A16A" w14:textId="4A30F1BB" w:rsidR="00F236A7" w:rsidRPr="00E042B9" w:rsidRDefault="00F236A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{"citationID":"C6BVGNCY","properties":{"formattedCitation":"Keith Ward, {\\i{}Pascal\\uc0\\u8217{}s Fire: Scientific Faith and Religious Understanding}, Repr (Oxford: Oneworld Publ, 2007), 167; Atle Ottesen S\\uc0\\u248{}vik, {\\i{}The Problem of Evil and the Power of God} (Leiden: Brill, 2011), 44.","plainCitation":"Keith Ward, Pascal’s Fire: Scientific Faith and Religious Understanding, Repr (Oxford: Oneworld Publ, 2007), 167; Atle Ottesen Søvik, The Problem of Evil and the Power of God (Leiden: Brill, 2011), 44.","dontUpdate":true,"noteIndex":62},"citationItems":[{"id":3760,"uris":["http://zotero.org/users/2918778/items/KQSCBMCC"],"itemData":{"id":3760,"type":"book","edition":"Repr","event-place":"Oxford","ISBN":"978-1-85168-446-5","language":"en","number-of-pages":"270","publisher":"Oneworld Publ","publisher-place":"Oxford","source":"K10plus ISBN","title":"Pascal's fire: scientific faith and religious understanding","title-short":"Pascal's fire","author":[{"family":"Ward","given":"Keith"}],"issued":{"date-parts":[["2007"]]}},"locator":"167","label":"page"},{"id":441,"uris":["http://zotero.org/users/2918778/items/GNKPW2S7"],"itemData":{"id":441,"type":"book","event-place":"Leiden","publisher":"Brill","publisher-place":"Leiden","title":"The Problem of Evil and the Power of God","title-short":"The Problem of Evil and the Power of God","author":[{"family":"Søvik","given":"Atle Ottesen"}],"issued":{"date-parts":[["2011"]]}},"locator":"44"}],"schema":"https://github.com/citation-style-language/schema/raw/master/csl-citation.json"} </w:instrText>
      </w:r>
      <w:r w:rsidRPr="00E042B9">
        <w:rPr>
          <w:lang w:val="en-GB"/>
        </w:rPr>
        <w:fldChar w:fldCharType="separate"/>
      </w:r>
      <w:r w:rsidR="00994C81" w:rsidRPr="00E042B9">
        <w:rPr>
          <w:color w:val="000000"/>
          <w:lang w:val="en-GB"/>
        </w:rPr>
        <w:t xml:space="preserve">Keith Ward, </w:t>
      </w:r>
      <w:r w:rsidR="00994C81" w:rsidRPr="00E042B9">
        <w:rPr>
          <w:i/>
          <w:iCs/>
          <w:color w:val="000000"/>
          <w:lang w:val="en-GB"/>
        </w:rPr>
        <w:t>Pascal’s Fire: Scientific Faith and Religious Understanding</w:t>
      </w:r>
      <w:r w:rsidR="00994C81" w:rsidRPr="00E042B9">
        <w:rPr>
          <w:color w:val="000000"/>
          <w:lang w:val="en-GB"/>
        </w:rPr>
        <w:t>, Repr</w:t>
      </w:r>
      <w:r w:rsidR="00F714BD" w:rsidRPr="00E042B9">
        <w:rPr>
          <w:color w:val="000000"/>
          <w:lang w:val="en-GB"/>
        </w:rPr>
        <w:t>.</w:t>
      </w:r>
      <w:r w:rsidR="00994C81" w:rsidRPr="00E042B9">
        <w:rPr>
          <w:color w:val="000000"/>
          <w:lang w:val="en-GB"/>
        </w:rPr>
        <w:t xml:space="preserve"> (Oxford: Oneworld Publ</w:t>
      </w:r>
      <w:r w:rsidR="00F714BD" w:rsidRPr="00E042B9">
        <w:rPr>
          <w:color w:val="000000"/>
          <w:lang w:val="en-GB"/>
        </w:rPr>
        <w:t>.</w:t>
      </w:r>
      <w:r w:rsidR="00994C81" w:rsidRPr="00E042B9">
        <w:rPr>
          <w:color w:val="000000"/>
          <w:lang w:val="en-GB"/>
        </w:rPr>
        <w:t xml:space="preserve">, 2007), 167; Atle Ottesen Søvik, </w:t>
      </w:r>
      <w:r w:rsidR="00994C81" w:rsidRPr="00E042B9">
        <w:rPr>
          <w:i/>
          <w:iCs/>
          <w:color w:val="000000"/>
          <w:lang w:val="en-GB"/>
        </w:rPr>
        <w:t>The Problem of Evil and the Power of God</w:t>
      </w:r>
      <w:r w:rsidR="00994C81" w:rsidRPr="00E042B9">
        <w:rPr>
          <w:color w:val="000000"/>
          <w:lang w:val="en-GB"/>
        </w:rPr>
        <w:t xml:space="preserve"> (Leiden: Brill, 2011), 44.</w:t>
      </w:r>
      <w:r w:rsidRPr="00E042B9">
        <w:rPr>
          <w:lang w:val="en-GB"/>
        </w:rPr>
        <w:fldChar w:fldCharType="end"/>
      </w:r>
    </w:p>
  </w:footnote>
  <w:footnote w:id="66">
    <w:p w14:paraId="2278F8F2" w14:textId="427AAD44" w:rsidR="001841B7" w:rsidRPr="00E042B9" w:rsidRDefault="001841B7"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{"citationID":"Cpio18lv","properties":{"formattedCitation":"Atle O S\\uc0\\u248{}vik, \\uc0\\u8216{}Om forskjellen p\\uc0\\u229{} dyr og mennesker i lys av evolusjonen\\uc0\\u8217{} 3, no. 4 (2015): 10.","plainCitation":"Atle O Søvik, ‘Om forskjellen på dyr og mennesker i lys av evolusjonen’ 3, no. 4 (2015): 10.","dontUpdate":true,"noteIndex":63},"citationItems":[{"id":1393,"uris":["http://zotero.org/users/2918778/items/WJSA2QMU"],"itemData":{"id":1393,"type":"article-journal","abstract":"Evolution teaches us that our brain and mind have developed gradually from animals through various hominids to modern humans. But such a gradual evolution raises some theological questions, like the question of exactly which species will take part in God’s salvation plan. Jan-Olav Henriksen discusses this question, and argues that any line we might draw between species will be arbitrary. He therefore suggests that all living beings will be saved. In the beginning of this article I criticize this view. Then as an alternative, I explore in the rest of the article whether a view that not all will be saved can give non-arbitrary answers to the question of who will be saved and who are created in the image of God.","issue":"4","language":"no","page":"10","source":"Zotero","title":"Om forskjellen på dyr og mennesker i lys av evolusjonen","volume":"3","author":[{"family":"Søvik","given":"Atle O"}],"issued":{"date-parts":[["2015"]]}}}],"schema":"https://github.com/citation-style-language/schema/raw/master/csl-citation.json"} </w:instrText>
      </w:r>
      <w:r w:rsidRPr="00E042B9">
        <w:rPr>
          <w:lang w:val="en-GB"/>
        </w:rPr>
        <w:fldChar w:fldCharType="separate"/>
      </w:r>
      <w:r w:rsidR="00994C81" w:rsidRPr="00E042B9">
        <w:rPr>
          <w:color w:val="000000"/>
          <w:lang w:val="en-GB"/>
        </w:rPr>
        <w:t>Atle O</w:t>
      </w:r>
      <w:r w:rsidR="00F714BD" w:rsidRPr="00E042B9">
        <w:rPr>
          <w:color w:val="000000"/>
          <w:lang w:val="en-GB"/>
        </w:rPr>
        <w:t>.</w:t>
      </w:r>
      <w:r w:rsidR="00994C81" w:rsidRPr="00E042B9">
        <w:rPr>
          <w:color w:val="000000"/>
          <w:lang w:val="en-GB"/>
        </w:rPr>
        <w:t xml:space="preserve"> Søvik, ‘Om forskjellen på dyr og mennesker i lys av evolusjonen</w:t>
      </w:r>
      <w:r w:rsidR="00BF4C50" w:rsidRPr="00E042B9">
        <w:rPr>
          <w:color w:val="000000"/>
          <w:lang w:val="en-GB"/>
        </w:rPr>
        <w:t xml:space="preserve"> [On the difference between animals and humans in the light of evolution]</w:t>
      </w:r>
      <w:r w:rsidR="00994C81" w:rsidRPr="00E042B9">
        <w:rPr>
          <w:color w:val="000000"/>
          <w:lang w:val="en-GB"/>
        </w:rPr>
        <w:t xml:space="preserve">’ </w:t>
      </w:r>
      <w:r w:rsidR="00BF4C50" w:rsidRPr="00E042B9">
        <w:rPr>
          <w:i/>
          <w:iCs/>
          <w:color w:val="000000"/>
          <w:lang w:val="en-GB"/>
        </w:rPr>
        <w:t>Teologisk Tidsskrift</w:t>
      </w:r>
      <w:r w:rsidR="00BF4C50" w:rsidRPr="00E042B9">
        <w:rPr>
          <w:color w:val="000000"/>
          <w:lang w:val="en-GB"/>
        </w:rPr>
        <w:t xml:space="preserve"> </w:t>
      </w:r>
      <w:r w:rsidR="00994C81" w:rsidRPr="00E042B9">
        <w:rPr>
          <w:color w:val="000000"/>
          <w:lang w:val="en-GB"/>
        </w:rPr>
        <w:t>3, no. 4 (2015): 10.</w:t>
      </w:r>
      <w:r w:rsidRPr="00E042B9">
        <w:rPr>
          <w:lang w:val="en-GB"/>
        </w:rPr>
        <w:fldChar w:fldCharType="end"/>
      </w:r>
    </w:p>
  </w:footnote>
  <w:footnote w:id="67">
    <w:p w14:paraId="119409EF" w14:textId="25009638" w:rsidR="008D7DFD" w:rsidRPr="00E042B9" w:rsidRDefault="008D7DFD"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{"citationID":"23EUKtdS","properties":{"formattedCitation":"Derek Parfit, {\\i{}Reasons and Persons} (Oxford: Clarendon, 1984), 199.","plainCitation":"Derek Parfit, Reasons and Persons (Oxford: Clarendon, 1984), 199.","noteIndex":67},"citationItems":[{"id":12,"uris":["http://zotero.org/users/2918778/items/D629U52Q"],"itemData":{"id":12,"type":"book","event-place":"Oxford","ISBN":"0-19-824615-3","number-of-pages":"xv, 543 s. : ill.","publisher":"Clarendon","publisher-place":"Oxford","title":"Reasons and Persons","title-short":"Reasons and Persons","author":[{"family":"Parfit","given":"Derek"}],"issued":{"date-parts":[["1984"]]}},"locator":"199"}],"schema":"https://github.com/citation-style-language/schema/raw/master/csl-citation.json"} </w:instrText>
      </w:r>
      <w:r w:rsidRPr="00E042B9">
        <w:rPr>
          <w:lang w:val="en-GB"/>
        </w:rPr>
        <w:fldChar w:fldCharType="separate"/>
      </w:r>
      <w:r w:rsidR="00994C81" w:rsidRPr="00E042B9">
        <w:rPr>
          <w:color w:val="000000"/>
          <w:lang w:val="en-GB"/>
        </w:rPr>
        <w:t xml:space="preserve">Derek Parfit, </w:t>
      </w:r>
      <w:r w:rsidR="00994C81" w:rsidRPr="00E042B9">
        <w:rPr>
          <w:i/>
          <w:iCs/>
          <w:color w:val="000000"/>
          <w:lang w:val="en-GB"/>
        </w:rPr>
        <w:t>Reasons and Persons</w:t>
      </w:r>
      <w:r w:rsidR="00994C81" w:rsidRPr="00E042B9">
        <w:rPr>
          <w:color w:val="000000"/>
          <w:lang w:val="en-GB"/>
        </w:rPr>
        <w:t xml:space="preserve"> (Oxford: Clarendon, 1984), 199.</w:t>
      </w:r>
      <w:r w:rsidRPr="00E042B9">
        <w:rPr>
          <w:lang w:val="en-GB"/>
        </w:rPr>
        <w:fldChar w:fldCharType="end"/>
      </w:r>
    </w:p>
  </w:footnote>
  <w:footnote w:id="68">
    <w:p w14:paraId="1203D204" w14:textId="4A09E2E1" w:rsidR="00A322C1" w:rsidRPr="00E042B9" w:rsidRDefault="00A322C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{"citationID":"dijPmvXO","properties":{"formattedCitation":"Eric T. Olson and Edward N. Zalta, \\uc0\\u8216{}Personal Identity\\uc0\\u8217{}, in {\\i{}The Stanford Encyclopedia of Philosophy}, 2019, https://plato.stanford.edu/entries/identity-personal/#ProPerIde.","plainCitation":"Eric T. Olson and Edward N. Zalta, ‘Personal Identity’, in The Stanford Encyclopedia of Philosophy, 2019, https://plato.stanford.edu/entries/identity-personal/#ProPerIde.","noteIndex":65},"citationItems":[{"id":3932,"uris":["http://zotero.org/users/2918778/items/S28TT7ZR"],"itemData":{"id":3932,"type":"chapter","container-title":"The Stanford Encyclopedia of Philosophy","ISBN":"accessed 15 Novermber 2016","title":"Personal Identity","URL":"https://plato.stanford.edu/entries/identity-personal/#ProPerIde","author":[{"family":"Olson","given":"Eric T."},{"family":"Zalta","given":"Edward N."}],"accessed":{"date-parts":[["2022",10,28]]},"issued":{"date-parts":[["2019"]]}}}],"schema":"https://github.com/citation-style-language/schema/raw/master/csl-citation.json"} </w:instrText>
      </w:r>
      <w:r w:rsidRPr="00E042B9">
        <w:rPr>
          <w:lang w:val="en-GB"/>
        </w:rPr>
        <w:fldChar w:fldCharType="separate"/>
      </w:r>
      <w:r w:rsidR="00994C81" w:rsidRPr="00E042B9">
        <w:rPr>
          <w:color w:val="000000"/>
          <w:lang w:val="en-GB"/>
        </w:rPr>
        <w:t xml:space="preserve">Eric T. Olson and Edward N. Zalta, ‘Personal Identity’, in </w:t>
      </w:r>
      <w:r w:rsidR="00994C81" w:rsidRPr="00E042B9">
        <w:rPr>
          <w:i/>
          <w:iCs/>
          <w:color w:val="000000"/>
          <w:lang w:val="en-GB"/>
        </w:rPr>
        <w:t>The Stanford Encyclopedia of Philosophy</w:t>
      </w:r>
      <w:r w:rsidR="00994C81" w:rsidRPr="00E042B9">
        <w:rPr>
          <w:color w:val="000000"/>
          <w:lang w:val="en-GB"/>
        </w:rPr>
        <w:t xml:space="preserve">, 2019, </w:t>
      </w:r>
      <w:hyperlink r:id="rId4" w:history="1">
        <w:r w:rsidR="00994C81" w:rsidRPr="00E042B9">
          <w:rPr>
            <w:rStyle w:val="Hyperkobling"/>
            <w:lang w:val="en-GB"/>
          </w:rPr>
          <w:t>https://plato.stanford.edu/entries/identity-personal/#ProPerIde</w:t>
        </w:r>
      </w:hyperlink>
      <w:r w:rsidR="00994C81" w:rsidRPr="00E042B9">
        <w:rPr>
          <w:color w:val="000000"/>
          <w:lang w:val="en-GB"/>
        </w:rPr>
        <w:t>.</w:t>
      </w:r>
      <w:r w:rsidRPr="00E042B9">
        <w:rPr>
          <w:lang w:val="en-GB"/>
        </w:rPr>
        <w:fldChar w:fldCharType="end"/>
      </w:r>
      <w:r w:rsidR="000C7FD3" w:rsidRPr="00E042B9">
        <w:rPr>
          <w:lang w:val="en-GB"/>
        </w:rPr>
        <w:t xml:space="preserve"> Some </w:t>
      </w:r>
      <w:r w:rsidR="00F714BD" w:rsidRPr="00E042B9">
        <w:rPr>
          <w:lang w:val="en-GB"/>
        </w:rPr>
        <w:t xml:space="preserve">people </w:t>
      </w:r>
      <w:r w:rsidR="000C7FD3" w:rsidRPr="00E042B9">
        <w:rPr>
          <w:lang w:val="en-GB"/>
        </w:rPr>
        <w:t xml:space="preserve">might be worried that appeal to psychological continuity sounds </w:t>
      </w:r>
      <w:r w:rsidR="00F714BD" w:rsidRPr="00E042B9">
        <w:rPr>
          <w:lang w:val="en-GB"/>
        </w:rPr>
        <w:t>slightly</w:t>
      </w:r>
      <w:r w:rsidR="000C7FD3" w:rsidRPr="00E042B9">
        <w:rPr>
          <w:lang w:val="en-GB"/>
        </w:rPr>
        <w:t xml:space="preserve"> dualistic, that it grants identity </w:t>
      </w:r>
      <w:r w:rsidR="00F714BD" w:rsidRPr="00E042B9">
        <w:rPr>
          <w:lang w:val="en-GB"/>
        </w:rPr>
        <w:t>only t</w:t>
      </w:r>
      <w:r w:rsidR="000C7FD3" w:rsidRPr="00E042B9">
        <w:rPr>
          <w:lang w:val="en-GB"/>
        </w:rPr>
        <w:t xml:space="preserve">o the </w:t>
      </w:r>
      <w:proofErr w:type="spellStart"/>
      <w:r w:rsidR="000C7FD3" w:rsidRPr="00E042B9">
        <w:rPr>
          <w:i/>
          <w:iCs/>
          <w:lang w:val="en-GB"/>
        </w:rPr>
        <w:t>psycke</w:t>
      </w:r>
      <w:proofErr w:type="spellEnd"/>
      <w:r w:rsidR="000C7FD3" w:rsidRPr="00E042B9">
        <w:rPr>
          <w:i/>
          <w:iCs/>
          <w:lang w:val="en-GB"/>
        </w:rPr>
        <w:t xml:space="preserve"> </w:t>
      </w:r>
      <w:r w:rsidR="000C7FD3" w:rsidRPr="00E042B9">
        <w:rPr>
          <w:lang w:val="en-GB"/>
        </w:rPr>
        <w:t xml:space="preserve">and not </w:t>
      </w:r>
      <w:r w:rsidR="00F714BD" w:rsidRPr="00E042B9">
        <w:rPr>
          <w:lang w:val="en-GB"/>
        </w:rPr>
        <w:t>t</w:t>
      </w:r>
      <w:r w:rsidR="000C7FD3" w:rsidRPr="00E042B9">
        <w:rPr>
          <w:lang w:val="en-GB"/>
        </w:rPr>
        <w:t>o the body</w:t>
      </w:r>
      <w:r w:rsidR="00FD3EBA" w:rsidRPr="00E042B9">
        <w:rPr>
          <w:lang w:val="en-GB"/>
        </w:rPr>
        <w:t>,</w:t>
      </w:r>
      <w:r w:rsidR="000C7FD3" w:rsidRPr="00E042B9">
        <w:rPr>
          <w:lang w:val="en-GB"/>
        </w:rPr>
        <w:t xml:space="preserve"> </w:t>
      </w:r>
      <w:r w:rsidR="00FD3EBA" w:rsidRPr="00E042B9">
        <w:rPr>
          <w:lang w:val="en-GB"/>
        </w:rPr>
        <w:t>when</w:t>
      </w:r>
      <w:r w:rsidR="000C7FD3" w:rsidRPr="00E042B9">
        <w:rPr>
          <w:lang w:val="en-GB"/>
        </w:rPr>
        <w:t xml:space="preserve"> the Christian hope concerns a bodily resurrection. </w:t>
      </w:r>
      <w:r w:rsidR="00F714BD" w:rsidRPr="00E042B9">
        <w:rPr>
          <w:lang w:val="en-GB"/>
        </w:rPr>
        <w:t>However,</w:t>
      </w:r>
      <w:r w:rsidR="000C7FD3" w:rsidRPr="00E042B9">
        <w:rPr>
          <w:lang w:val="en-GB"/>
        </w:rPr>
        <w:t xml:space="preserve"> that need not be a worry. If personhood is seen as embodied so that </w:t>
      </w:r>
      <w:r w:rsidR="00FD3EBA" w:rsidRPr="00E042B9">
        <w:rPr>
          <w:lang w:val="en-GB"/>
        </w:rPr>
        <w:t xml:space="preserve">the </w:t>
      </w:r>
      <w:r w:rsidR="000C7FD3" w:rsidRPr="00E042B9">
        <w:rPr>
          <w:lang w:val="en-GB"/>
        </w:rPr>
        <w:t>physical and psychological identiti</w:t>
      </w:r>
      <w:r w:rsidR="00FD3EBA" w:rsidRPr="00E042B9">
        <w:rPr>
          <w:lang w:val="en-GB"/>
        </w:rPr>
        <w:t>e</w:t>
      </w:r>
      <w:r w:rsidR="000C7FD3" w:rsidRPr="00E042B9">
        <w:rPr>
          <w:lang w:val="en-GB"/>
        </w:rPr>
        <w:t xml:space="preserve">s </w:t>
      </w:r>
      <w:r w:rsidR="00FD3EBA" w:rsidRPr="00E042B9">
        <w:rPr>
          <w:lang w:val="en-GB"/>
        </w:rPr>
        <w:t xml:space="preserve">are </w:t>
      </w:r>
      <w:r w:rsidR="000C7FD3" w:rsidRPr="00E042B9">
        <w:rPr>
          <w:lang w:val="en-GB"/>
        </w:rPr>
        <w:t xml:space="preserve">deeply interwoven, an appeal to psychological continuity implies some </w:t>
      </w:r>
      <w:r w:rsidR="00DD282A" w:rsidRPr="00E042B9">
        <w:rPr>
          <w:lang w:val="en-GB"/>
        </w:rPr>
        <w:t xml:space="preserve">sort of </w:t>
      </w:r>
      <w:r w:rsidR="000C7FD3" w:rsidRPr="00E042B9">
        <w:rPr>
          <w:lang w:val="en-GB"/>
        </w:rPr>
        <w:t>physical continuity as well.</w:t>
      </w:r>
      <w:r w:rsidR="001F160E" w:rsidRPr="00E042B9">
        <w:rPr>
          <w:lang w:val="en-GB"/>
        </w:rPr>
        <w:t xml:space="preserve"> In my view, persons are not identical to their body no</w:t>
      </w:r>
      <w:r w:rsidR="00FD3EBA" w:rsidRPr="00E042B9">
        <w:rPr>
          <w:lang w:val="en-GB"/>
        </w:rPr>
        <w:t>r</w:t>
      </w:r>
      <w:r w:rsidR="001F160E" w:rsidRPr="00E042B9">
        <w:rPr>
          <w:lang w:val="en-GB"/>
        </w:rPr>
        <w:t xml:space="preserve"> to a part of </w:t>
      </w:r>
      <w:r w:rsidR="00FD3EBA" w:rsidRPr="00E042B9">
        <w:rPr>
          <w:lang w:val="en-GB"/>
        </w:rPr>
        <w:t>i</w:t>
      </w:r>
      <w:r w:rsidR="001F160E" w:rsidRPr="00E042B9">
        <w:rPr>
          <w:lang w:val="en-GB"/>
        </w:rPr>
        <w:t xml:space="preserve">t (such as the brain), but a person is constituted by a body. In that case, persons </w:t>
      </w:r>
      <w:r w:rsidR="00FD3EBA" w:rsidRPr="00E042B9">
        <w:rPr>
          <w:lang w:val="en-GB"/>
        </w:rPr>
        <w:t>n</w:t>
      </w:r>
      <w:r w:rsidR="001F160E" w:rsidRPr="00E042B9">
        <w:rPr>
          <w:lang w:val="en-GB"/>
        </w:rPr>
        <w:t>e</w:t>
      </w:r>
      <w:r w:rsidR="00FD3EBA" w:rsidRPr="00E042B9">
        <w:rPr>
          <w:lang w:val="en-GB"/>
        </w:rPr>
        <w:t>ed to be</w:t>
      </w:r>
      <w:r w:rsidR="001F160E" w:rsidRPr="00E042B9">
        <w:rPr>
          <w:lang w:val="en-GB"/>
        </w:rPr>
        <w:t xml:space="preserve"> embodied but not necessar</w:t>
      </w:r>
      <w:r w:rsidR="00FD3EBA" w:rsidRPr="00E042B9">
        <w:rPr>
          <w:lang w:val="en-GB"/>
        </w:rPr>
        <w:t>il</w:t>
      </w:r>
      <w:r w:rsidR="001F160E" w:rsidRPr="00E042B9">
        <w:rPr>
          <w:lang w:val="en-GB"/>
        </w:rPr>
        <w:t>y t</w:t>
      </w:r>
      <w:r w:rsidR="00FD3EBA" w:rsidRPr="00E042B9">
        <w:rPr>
          <w:lang w:val="en-GB"/>
        </w:rPr>
        <w:t>o</w:t>
      </w:r>
      <w:r w:rsidR="001F160E" w:rsidRPr="00E042B9">
        <w:rPr>
          <w:lang w:val="en-GB"/>
        </w:rPr>
        <w:t xml:space="preserve"> have the bodies that they have – an important point</w:t>
      </w:r>
      <w:r w:rsidR="00FD3EBA" w:rsidRPr="00E042B9">
        <w:rPr>
          <w:lang w:val="en-GB"/>
        </w:rPr>
        <w:t>,</w:t>
      </w:r>
      <w:r w:rsidR="001F160E" w:rsidRPr="00E042B9">
        <w:rPr>
          <w:lang w:val="en-GB"/>
        </w:rPr>
        <w:t xml:space="preserve"> as resurrection involves renewal of the body. This present corruptible body is my body</w:t>
      </w:r>
      <w:r w:rsidR="002635D3" w:rsidRPr="00E042B9">
        <w:rPr>
          <w:lang w:val="en-GB"/>
        </w:rPr>
        <w:t>,</w:t>
      </w:r>
      <w:r w:rsidR="001F160E" w:rsidRPr="00E042B9">
        <w:rPr>
          <w:lang w:val="en-GB"/>
        </w:rPr>
        <w:t xml:space="preserve"> as it is the </w:t>
      </w:r>
      <w:r w:rsidR="002635D3" w:rsidRPr="00E042B9">
        <w:rPr>
          <w:lang w:val="en-GB"/>
        </w:rPr>
        <w:t xml:space="preserve">only </w:t>
      </w:r>
      <w:r w:rsidR="001F160E" w:rsidRPr="00E042B9">
        <w:rPr>
          <w:lang w:val="en-GB"/>
        </w:rPr>
        <w:t>body I can think of</w:t>
      </w:r>
      <w:r w:rsidR="002635D3" w:rsidRPr="00E042B9">
        <w:rPr>
          <w:lang w:val="en-GB"/>
        </w:rPr>
        <w:t>,</w:t>
      </w:r>
      <w:r w:rsidR="001F160E" w:rsidRPr="00E042B9">
        <w:rPr>
          <w:lang w:val="en-GB"/>
        </w:rPr>
        <w:t xml:space="preserve"> and </w:t>
      </w:r>
      <w:r w:rsidR="002635D3" w:rsidRPr="00E042B9">
        <w:rPr>
          <w:lang w:val="en-GB"/>
        </w:rPr>
        <w:t xml:space="preserve">I </w:t>
      </w:r>
      <w:r w:rsidR="001F160E" w:rsidRPr="00E042B9">
        <w:rPr>
          <w:lang w:val="en-GB"/>
        </w:rPr>
        <w:t xml:space="preserve">refer to it </w:t>
      </w:r>
      <w:r w:rsidR="002635D3" w:rsidRPr="00E042B9">
        <w:rPr>
          <w:lang w:val="en-GB"/>
        </w:rPr>
        <w:t>in the</w:t>
      </w:r>
      <w:r w:rsidR="001F160E" w:rsidRPr="00E042B9">
        <w:rPr>
          <w:lang w:val="en-GB"/>
        </w:rPr>
        <w:t xml:space="preserve"> ﬁrst-person </w:t>
      </w:r>
      <w:r w:rsidR="002635D3" w:rsidRPr="00E042B9">
        <w:rPr>
          <w:lang w:val="en-GB"/>
        </w:rPr>
        <w:t>point of view</w:t>
      </w:r>
      <w:r w:rsidR="001F160E" w:rsidRPr="00E042B9">
        <w:rPr>
          <w:lang w:val="en-GB"/>
        </w:rPr>
        <w:t xml:space="preserve">. </w:t>
      </w:r>
      <w:r w:rsidR="002635D3" w:rsidRPr="00E042B9">
        <w:rPr>
          <w:lang w:val="en-GB"/>
        </w:rPr>
        <w:t>My</w:t>
      </w:r>
      <w:r w:rsidR="001F160E" w:rsidRPr="00E042B9">
        <w:rPr>
          <w:lang w:val="en-GB"/>
        </w:rPr>
        <w:t xml:space="preserve"> future glorified body will </w:t>
      </w:r>
      <w:r w:rsidR="002635D3" w:rsidRPr="00E042B9">
        <w:rPr>
          <w:lang w:val="en-GB"/>
        </w:rPr>
        <w:t xml:space="preserve">also </w:t>
      </w:r>
      <w:r w:rsidR="001F160E" w:rsidRPr="00E042B9">
        <w:rPr>
          <w:lang w:val="en-GB"/>
        </w:rPr>
        <w:t>be my body</w:t>
      </w:r>
      <w:r w:rsidR="002635D3" w:rsidRPr="00E042B9">
        <w:rPr>
          <w:lang w:val="en-GB"/>
        </w:rPr>
        <w:t>,</w:t>
      </w:r>
      <w:r w:rsidR="001F160E" w:rsidRPr="00E042B9">
        <w:rPr>
          <w:lang w:val="en-GB"/>
        </w:rPr>
        <w:t xml:space="preserve"> as it is I who think of and refer to it </w:t>
      </w:r>
      <w:r w:rsidR="002635D3" w:rsidRPr="00E042B9">
        <w:rPr>
          <w:lang w:val="en-GB"/>
        </w:rPr>
        <w:t>in the</w:t>
      </w:r>
      <w:r w:rsidR="001F160E" w:rsidRPr="00E042B9">
        <w:rPr>
          <w:lang w:val="en-GB"/>
        </w:rPr>
        <w:t xml:space="preserve"> ﬁrst-person </w:t>
      </w:r>
      <w:r w:rsidR="002635D3" w:rsidRPr="00E042B9">
        <w:rPr>
          <w:lang w:val="en-GB"/>
        </w:rPr>
        <w:t>point of view</w:t>
      </w:r>
      <w:r w:rsidR="001F160E" w:rsidRPr="00E042B9">
        <w:rPr>
          <w:lang w:val="en-GB"/>
        </w:rPr>
        <w:t xml:space="preserve">. See </w:t>
      </w:r>
      <w:r w:rsidR="001F160E" w:rsidRPr="00E042B9">
        <w:rPr>
          <w:lang w:val="en-GB"/>
        </w:rPr>
        <w:fldChar w:fldCharType="begin"/>
      </w:r>
      <w:r w:rsidR="00A35C99" w:rsidRPr="00E042B9">
        <w:rPr>
          <w:lang w:val="en-GB"/>
        </w:rPr>
        <w:instrText xml:space="preserve"> ADDIN ZOTERO_ITEM CSL_CITATION {"citationID":"mOnT6ZPp","properties":{"formattedCitation":"Lynne Rudder Baker, \\uc0\\u8216{}Persons and the Metaphysics of Resurrection\\uc0\\u8217{}, in {\\i{}Personal Identity and Resurrection: How Do We Survive Our Death?}, ed. Georg Gasser (Farnham, Surrey, England Burlington, VT: Ashgate Pub, 2010), 161\\uc0\\u8211{}76.","plainCitation":"Lynne Rudder Baker, ‘Persons and the Metaphysics of Resurrection’, in Personal Identity and Resurrection: How Do We Survive Our Death?, ed. Georg Gasser (Farnham, Surrey, England Burlington, VT: Ashgate Pub, 2010), 161–76.","dontUpdate":true,"noteIndex":65},"citationItems":[{"id":3816,"uris":["http://zotero.org/users/2918778/items/HPZSUKEZ"],"itemData":{"id":3816,"type":"chapter","container-title":"Personal identity and resurrection: how do we survive our death?","event-place":"Farnham, Surrey, England Burlington, VT","ISBN":"978-1-4094-0493-4","language":"en","page":"161-176","publisher":"Ashgate Pub","publisher-place":"Farnham, Surrey, England Burlington, VT","source":"BnF ISBN","title":"Persons and the Metaphysics of Resurrection","editor":[{"family":"Gasser","given":"Georg"}],"author":[{"family":"Baker","given":"Lynne Rudder"}],"issued":{"date-parts":[["2010"]]}}}],"schema":"https://github.com/citation-style-language/schema/raw/master/csl-citation.json"} </w:instrText>
      </w:r>
      <w:r w:rsidR="001F160E" w:rsidRPr="00E042B9">
        <w:rPr>
          <w:lang w:val="en-GB"/>
        </w:rPr>
        <w:fldChar w:fldCharType="separate"/>
      </w:r>
      <w:r w:rsidR="00994C81" w:rsidRPr="00E042B9">
        <w:rPr>
          <w:color w:val="000000"/>
          <w:lang w:val="en-GB"/>
        </w:rPr>
        <w:t xml:space="preserve">Lynne Rudder Baker, ‘Persons and the Metaphysics of Resurrection’, in </w:t>
      </w:r>
      <w:r w:rsidR="00994C81" w:rsidRPr="00E042B9">
        <w:rPr>
          <w:i/>
          <w:iCs/>
          <w:color w:val="000000"/>
          <w:lang w:val="en-GB"/>
        </w:rPr>
        <w:t>Personal Identity and Resurrection: How Do We Survive Our Death?</w:t>
      </w:r>
      <w:r w:rsidR="00994C81" w:rsidRPr="00E042B9">
        <w:rPr>
          <w:color w:val="000000"/>
          <w:lang w:val="en-GB"/>
        </w:rPr>
        <w:t>, ed. Georg Gasser (Farnham, Surrey, England</w:t>
      </w:r>
      <w:r w:rsidR="002635D3" w:rsidRPr="00E042B9">
        <w:rPr>
          <w:color w:val="000000"/>
          <w:lang w:val="en-GB"/>
        </w:rPr>
        <w:t xml:space="preserve"> and</w:t>
      </w:r>
      <w:r w:rsidR="00994C81" w:rsidRPr="00E042B9">
        <w:rPr>
          <w:color w:val="000000"/>
          <w:lang w:val="en-GB"/>
        </w:rPr>
        <w:t xml:space="preserve"> Burlington, VT: Ashgate Pub</w:t>
      </w:r>
      <w:r w:rsidR="002635D3" w:rsidRPr="00E042B9">
        <w:rPr>
          <w:color w:val="000000"/>
          <w:lang w:val="en-GB"/>
        </w:rPr>
        <w:t>.</w:t>
      </w:r>
      <w:r w:rsidR="00994C81" w:rsidRPr="00E042B9">
        <w:rPr>
          <w:color w:val="000000"/>
          <w:lang w:val="en-GB"/>
        </w:rPr>
        <w:t>, 2010), 161–76.</w:t>
      </w:r>
      <w:r w:rsidR="001F160E" w:rsidRPr="00E042B9">
        <w:rPr>
          <w:lang w:val="en-GB"/>
        </w:rPr>
        <w:fldChar w:fldCharType="end"/>
      </w:r>
    </w:p>
  </w:footnote>
  <w:footnote w:id="69">
    <w:p w14:paraId="11007F30" w14:textId="5A2281B8" w:rsidR="00246142" w:rsidRPr="00E042B9" w:rsidRDefault="00246142"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{"citationID":"xy6Ic6KJ","properties":{"formattedCitation":"Josef Quitterer, \\uc0\\u8216{}Hylomorphism and the Constitution View\\uc0\\u8217{}, in {\\i{}Personal Identity and Resurrection: How Do We Survive Our Death?}, ed. Georg Gasser (Farnham, Surrey, England Burlington, VT: Ashgate Pub, 2010), 184.","plainCitation":"Josef Quitterer, ‘Hylomorphism and the Constitution View’, in Personal Identity and Resurrection: How Do We Survive Our Death?, ed. Georg Gasser (Farnham, Surrey, England Burlington, VT: Ashgate Pub, 2010), 184.","dontUpdate":true,"noteIndex":66},"citationItems":[{"id":3821,"uris":["http://zotero.org/users/2918778/items/EY4QZGMG"],"itemData":{"id":3821,"type":"chapter","container-title":"Personal identity and resurrection: how do we survive our death?","event-place":"Farnham, Surrey, England Burlington, VT","ISBN":"978-1-4094-0493-4","language":"en","page":"177-190","publisher":"Ashgate Pub","publisher-place":"Farnham, Surrey, England Burlington, VT","source":"BnF ISBN","title":"Hylomorphism and the Constitution View","editor":[{"family":"Gasser","given":"Georg"}],"author":[{"family":"Quitterer","given":"Josef"}],"issued":{"date-parts":[["2010"]]}},"locator":"184"}],"schema":"https://github.com/citation-style-language/schema/raw/master/csl-citation.json"} </w:instrText>
      </w:r>
      <w:r w:rsidRPr="00E042B9">
        <w:rPr>
          <w:lang w:val="en-GB"/>
        </w:rPr>
        <w:fldChar w:fldCharType="separate"/>
      </w:r>
      <w:r w:rsidR="00994C81" w:rsidRPr="00E042B9">
        <w:rPr>
          <w:color w:val="000000"/>
          <w:lang w:val="en-GB"/>
        </w:rPr>
        <w:t xml:space="preserve">Josef Quitterer, ‘Hylomorphism and the Constitution View’, in </w:t>
      </w:r>
      <w:r w:rsidR="00994C81" w:rsidRPr="00E042B9">
        <w:rPr>
          <w:i/>
          <w:iCs/>
          <w:color w:val="000000"/>
          <w:lang w:val="en-GB"/>
        </w:rPr>
        <w:t>Personal Identity and Resurrection: How Do We Survive Our Death?</w:t>
      </w:r>
      <w:r w:rsidR="00994C81" w:rsidRPr="00E042B9">
        <w:rPr>
          <w:color w:val="000000"/>
          <w:lang w:val="en-GB"/>
        </w:rPr>
        <w:t xml:space="preserve">, ed. Georg Gasser (Farnham, Surrey, England </w:t>
      </w:r>
      <w:r w:rsidR="002635D3" w:rsidRPr="00E042B9">
        <w:rPr>
          <w:color w:val="000000"/>
          <w:lang w:val="en-GB"/>
        </w:rPr>
        <w:t xml:space="preserve">and </w:t>
      </w:r>
      <w:r w:rsidR="00994C81" w:rsidRPr="00E042B9">
        <w:rPr>
          <w:color w:val="000000"/>
          <w:lang w:val="en-GB"/>
        </w:rPr>
        <w:t>Burlington, VT: Ashgate Pub</w:t>
      </w:r>
      <w:r w:rsidR="00E20C13" w:rsidRPr="00E042B9">
        <w:rPr>
          <w:color w:val="000000"/>
          <w:lang w:val="en-GB"/>
        </w:rPr>
        <w:t>.</w:t>
      </w:r>
      <w:r w:rsidR="00994C81" w:rsidRPr="00E042B9">
        <w:rPr>
          <w:color w:val="000000"/>
          <w:lang w:val="en-GB"/>
        </w:rPr>
        <w:t>, 2010), 184.</w:t>
      </w:r>
      <w:r w:rsidRPr="00E042B9">
        <w:rPr>
          <w:lang w:val="en-GB"/>
        </w:rPr>
        <w:fldChar w:fldCharType="end"/>
      </w:r>
    </w:p>
  </w:footnote>
  <w:footnote w:id="70">
    <w:p w14:paraId="25226487" w14:textId="1AE156E7" w:rsidR="00C32311" w:rsidRPr="00E042B9" w:rsidRDefault="00C32311"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{"citationID":"5a9cuJQj","properties":{"formattedCitation":"Parfit, {\\i{}Reasons and Persons}, 206.","plainCitation":"Parfit, Reasons and Persons, 206.","noteIndex":70},"citationItems":[{"id":12,"uris":["http://zotero.org/users/2918778/items/D629U52Q"],"itemData":{"id":12,"type":"book","event-place":"Oxford","ISBN":"0-19-824615-3","number-of-pages":"xv, 543 s. : ill.","publisher":"Clarendon","publisher-place":"Oxford","title":"Reasons and Persons","title-short":"Reasons and Persons","author":[{"family":"Parfit","given":"Derek"}],"issued":{"date-parts":[["1984"]]}},"locator":"206"}],"schema":"https://github.com/citation-style-language/schema/raw/master/csl-citation.json"} </w:instrText>
      </w:r>
      <w:r w:rsidRPr="00E042B9">
        <w:rPr>
          <w:lang w:val="en-GB"/>
        </w:rPr>
        <w:fldChar w:fldCharType="separate"/>
      </w:r>
      <w:r w:rsidR="00994C81" w:rsidRPr="00E042B9">
        <w:rPr>
          <w:color w:val="000000"/>
          <w:lang w:val="en-GB"/>
        </w:rPr>
        <w:t xml:space="preserve">Parfit, </w:t>
      </w:r>
      <w:r w:rsidR="00994C81" w:rsidRPr="00E042B9">
        <w:rPr>
          <w:i/>
          <w:iCs/>
          <w:color w:val="000000"/>
          <w:lang w:val="en-GB"/>
        </w:rPr>
        <w:t>Reasons and Persons</w:t>
      </w:r>
      <w:r w:rsidR="00994C81" w:rsidRPr="00E042B9">
        <w:rPr>
          <w:color w:val="000000"/>
          <w:lang w:val="en-GB"/>
        </w:rPr>
        <w:t>, 206.</w:t>
      </w:r>
      <w:r w:rsidRPr="00E042B9">
        <w:rPr>
          <w:lang w:val="en-GB"/>
        </w:rPr>
        <w:fldChar w:fldCharType="end"/>
      </w:r>
      <w:r w:rsidR="003574CA" w:rsidRPr="00E042B9">
        <w:rPr>
          <w:lang w:val="en-GB"/>
        </w:rPr>
        <w:t xml:space="preserve"> </w:t>
      </w:r>
      <w:r w:rsidR="0061630F" w:rsidRPr="00E042B9">
        <w:rPr>
          <w:lang w:val="en-GB"/>
        </w:rPr>
        <w:t xml:space="preserve">Other formulations of </w:t>
      </w:r>
      <w:r w:rsidR="00B201F6" w:rsidRPr="00E042B9">
        <w:rPr>
          <w:lang w:val="en-GB"/>
        </w:rPr>
        <w:t>psychological</w:t>
      </w:r>
      <w:r w:rsidR="000117B4" w:rsidRPr="00E042B9">
        <w:rPr>
          <w:lang w:val="en-GB"/>
        </w:rPr>
        <w:t xml:space="preserve"> continuity</w:t>
      </w:r>
      <w:r w:rsidR="0061630F" w:rsidRPr="00E042B9">
        <w:rPr>
          <w:lang w:val="en-GB"/>
        </w:rPr>
        <w:t xml:space="preserve"> </w:t>
      </w:r>
      <w:r w:rsidR="00E20C13" w:rsidRPr="00E042B9">
        <w:rPr>
          <w:lang w:val="en-GB"/>
        </w:rPr>
        <w:t>are</w:t>
      </w:r>
      <w:r w:rsidR="0061630F" w:rsidRPr="00E042B9">
        <w:rPr>
          <w:lang w:val="en-GB"/>
        </w:rPr>
        <w:t xml:space="preserve"> possible. One could </w:t>
      </w:r>
      <w:r w:rsidR="00234B41" w:rsidRPr="00E042B9">
        <w:rPr>
          <w:lang w:val="en-GB"/>
        </w:rPr>
        <w:t xml:space="preserve">argue that </w:t>
      </w:r>
      <w:r w:rsidR="0061630F" w:rsidRPr="00E042B9">
        <w:rPr>
          <w:lang w:val="en-GB"/>
        </w:rPr>
        <w:t>the soul</w:t>
      </w:r>
      <w:r w:rsidR="00E238F1" w:rsidRPr="00E042B9">
        <w:rPr>
          <w:lang w:val="en-GB"/>
        </w:rPr>
        <w:t xml:space="preserve"> </w:t>
      </w:r>
      <w:r w:rsidR="00E20C13" w:rsidRPr="00E042B9">
        <w:rPr>
          <w:lang w:val="en-GB"/>
        </w:rPr>
        <w:t>–</w:t>
      </w:r>
      <w:r w:rsidR="00E238F1" w:rsidRPr="00E042B9">
        <w:rPr>
          <w:lang w:val="en-GB"/>
        </w:rPr>
        <w:t xml:space="preserve"> defined as the form of the body </w:t>
      </w:r>
      <w:r w:rsidR="00E20C13" w:rsidRPr="00E042B9">
        <w:rPr>
          <w:lang w:val="en-GB"/>
        </w:rPr>
        <w:t>–</w:t>
      </w:r>
      <w:r w:rsidR="0061630F" w:rsidRPr="00E042B9">
        <w:rPr>
          <w:lang w:val="en-GB"/>
        </w:rPr>
        <w:t xml:space="preserve"> </w:t>
      </w:r>
      <w:r w:rsidR="00234B41" w:rsidRPr="00E042B9">
        <w:rPr>
          <w:lang w:val="en-GB"/>
        </w:rPr>
        <w:t>constitutes personal identity</w:t>
      </w:r>
      <w:r w:rsidR="00E238F1" w:rsidRPr="00E042B9">
        <w:rPr>
          <w:lang w:val="en-GB"/>
        </w:rPr>
        <w:t xml:space="preserve"> </w:t>
      </w:r>
      <w:r w:rsidR="00E20C13" w:rsidRPr="00E042B9">
        <w:rPr>
          <w:lang w:val="en-GB"/>
        </w:rPr>
        <w:t>and</w:t>
      </w:r>
      <w:r w:rsidR="00B201F6" w:rsidRPr="00E042B9">
        <w:rPr>
          <w:lang w:val="en-GB"/>
        </w:rPr>
        <w:t xml:space="preserve"> will be given a new and glorified body</w:t>
      </w:r>
      <w:r w:rsidR="00F94049" w:rsidRPr="00E042B9">
        <w:rPr>
          <w:lang w:val="en-GB"/>
        </w:rPr>
        <w:t xml:space="preserve">, </w:t>
      </w:r>
      <w:r w:rsidR="00E20C13" w:rsidRPr="00E042B9">
        <w:rPr>
          <w:lang w:val="en-GB"/>
        </w:rPr>
        <w:t xml:space="preserve">which </w:t>
      </w:r>
      <w:r w:rsidR="00F94049" w:rsidRPr="00E042B9">
        <w:rPr>
          <w:lang w:val="en-GB"/>
        </w:rPr>
        <w:t>mean</w:t>
      </w:r>
      <w:r w:rsidR="00E20C13" w:rsidRPr="00E042B9">
        <w:rPr>
          <w:lang w:val="en-GB"/>
        </w:rPr>
        <w:t>s</w:t>
      </w:r>
      <w:r w:rsidR="00F94049" w:rsidRPr="00E042B9">
        <w:rPr>
          <w:lang w:val="en-GB"/>
        </w:rPr>
        <w:t xml:space="preserve"> that the soul ensures continuity. </w:t>
      </w:r>
      <w:r w:rsidR="00971422" w:rsidRPr="00E042B9">
        <w:rPr>
          <w:lang w:val="en-GB"/>
        </w:rPr>
        <w:t xml:space="preserve">Furthermore, one could fill the gap in the </w:t>
      </w:r>
      <w:r w:rsidR="001F2587" w:rsidRPr="00E042B9">
        <w:rPr>
          <w:lang w:val="en-GB"/>
        </w:rPr>
        <w:t>soul’s</w:t>
      </w:r>
      <w:r w:rsidR="00971422" w:rsidRPr="00E042B9">
        <w:rPr>
          <w:lang w:val="en-GB"/>
        </w:rPr>
        <w:t xml:space="preserve"> existence by stating that in the time between a </w:t>
      </w:r>
      <w:r w:rsidR="001F2587" w:rsidRPr="00E042B9">
        <w:rPr>
          <w:lang w:val="en-GB"/>
        </w:rPr>
        <w:t>person’s</w:t>
      </w:r>
      <w:r w:rsidR="00971422" w:rsidRPr="00E042B9">
        <w:rPr>
          <w:lang w:val="en-GB"/>
        </w:rPr>
        <w:t xml:space="preserve"> death and resurrection, </w:t>
      </w:r>
      <w:r w:rsidR="001F2587" w:rsidRPr="00E042B9">
        <w:rPr>
          <w:lang w:val="en-GB"/>
        </w:rPr>
        <w:t>the divine mind</w:t>
      </w:r>
      <w:r w:rsidR="00971422" w:rsidRPr="00E042B9">
        <w:rPr>
          <w:lang w:val="en-GB"/>
        </w:rPr>
        <w:t xml:space="preserve"> remembers the soul. </w:t>
      </w:r>
      <w:r w:rsidR="003720F4" w:rsidRPr="00E042B9">
        <w:rPr>
          <w:lang w:val="en-GB"/>
        </w:rPr>
        <w:t xml:space="preserve">See </w:t>
      </w:r>
      <w:r w:rsidR="007C29CA" w:rsidRPr="00E042B9">
        <w:rPr>
          <w:lang w:val="en-GB"/>
        </w:rPr>
        <w:fldChar w:fldCharType="begin"/>
      </w:r>
      <w:r w:rsidR="00A35C99" w:rsidRPr="00E042B9">
        <w:rPr>
          <w:lang w:val="en-GB"/>
        </w:rPr>
        <w:instrText xml:space="preserve"> ADDIN ZOTERO_ITEM CSL_CITATION {"citationID":"EYtRqzqp","properties":{"formattedCitation":"Peters, Ted, \\uc0\\u8216{}Resurrection: The Conceptual Challenge\\uc0\\u8217{}, in {\\i{}Resurrection: Theological and Scientific Assessments}, ed. Ted Peters, Robert J. Russell, and Michael Welker (Grand Rapids, Mich: W.B. Eerdmans Pub, 2002), 320.","plainCitation":"Peters, Ted, ‘Resurrection: The Conceptual Challenge’, in Resurrection: Theological and Scientific Assessments, ed. Ted Peters, Robert J. Russell, and Michael Welker (Grand Rapids, Mich: W.B. Eerdmans Pub, 2002), 320.","dontUpdate":true,"noteIndex":67},"citationItems":[{"id":3974,"uris":["http://zotero.org/users/2918778/items/9Q47QMTT"],"itemData":{"id":3974,"type":"chapter","call-number":"BT873 .R47 2002","container-title":"Resurrection: theological and scientific assessments","event-place":"Grand Rapids, Mich","ISBN":"978-0-8028-0519-5","page":"297-321","publisher":"W.B. Eerdmans Pub","publisher-place":"Grand Rapids, Mich","source":"Library of Congress ISBN","title":"Resurrection: The conceptual challenge","editor":[{"family":"Peters","given":"Ted"},{"family":"Russell","given":"Robert J."},{"family":"Welker","given":"Michael"}],"author":[{"literal":"Peters, Ted"}],"issued":{"date-parts":[["2002"]]}},"locator":"320"}],"schema":"https://github.com/citation-style-language/schema/raw/master/csl-citation.json"} </w:instrText>
      </w:r>
      <w:r w:rsidR="007C29CA" w:rsidRPr="00E042B9">
        <w:rPr>
          <w:lang w:val="en-GB"/>
        </w:rPr>
        <w:fldChar w:fldCharType="separate"/>
      </w:r>
      <w:r w:rsidR="00994C81" w:rsidRPr="00E042B9">
        <w:rPr>
          <w:color w:val="000000"/>
          <w:lang w:val="en-GB"/>
        </w:rPr>
        <w:t>Ted</w:t>
      </w:r>
      <w:r w:rsidR="00E20C13" w:rsidRPr="00E042B9">
        <w:rPr>
          <w:color w:val="000000"/>
          <w:lang w:val="en-GB"/>
        </w:rPr>
        <w:t xml:space="preserve"> Peters</w:t>
      </w:r>
      <w:r w:rsidR="00994C81" w:rsidRPr="00E042B9">
        <w:rPr>
          <w:color w:val="000000"/>
          <w:lang w:val="en-GB"/>
        </w:rPr>
        <w:t xml:space="preserve">, ‘Resurrection: The Conceptual Challenge’, in </w:t>
      </w:r>
      <w:r w:rsidR="00994C81" w:rsidRPr="00E042B9">
        <w:rPr>
          <w:i/>
          <w:iCs/>
          <w:color w:val="000000"/>
          <w:lang w:val="en-GB"/>
        </w:rPr>
        <w:t>Resurrection: Theological and Scientific Assessments</w:t>
      </w:r>
      <w:r w:rsidR="00994C81" w:rsidRPr="00E042B9">
        <w:rPr>
          <w:color w:val="000000"/>
          <w:lang w:val="en-GB"/>
        </w:rPr>
        <w:t>, ed</w:t>
      </w:r>
      <w:r w:rsidR="00E20C13" w:rsidRPr="00E042B9">
        <w:rPr>
          <w:color w:val="000000"/>
          <w:lang w:val="en-GB"/>
        </w:rPr>
        <w:t>s</w:t>
      </w:r>
      <w:r w:rsidR="00994C81" w:rsidRPr="00E042B9">
        <w:rPr>
          <w:color w:val="000000"/>
          <w:lang w:val="en-GB"/>
        </w:rPr>
        <w:t>. Ted Peters, Robert J. Russell, and Michael Welker (Grand Rapids, M</w:t>
      </w:r>
      <w:r w:rsidR="00E20C13" w:rsidRPr="00E042B9">
        <w:rPr>
          <w:color w:val="000000"/>
          <w:lang w:val="en-GB"/>
        </w:rPr>
        <w:t>I</w:t>
      </w:r>
      <w:r w:rsidR="00994C81" w:rsidRPr="00E042B9">
        <w:rPr>
          <w:color w:val="000000"/>
          <w:lang w:val="en-GB"/>
        </w:rPr>
        <w:t>: W.</w:t>
      </w:r>
      <w:r w:rsidR="00E20C13" w:rsidRPr="00E042B9">
        <w:rPr>
          <w:color w:val="000000"/>
          <w:lang w:val="en-GB"/>
        </w:rPr>
        <w:t xml:space="preserve"> </w:t>
      </w:r>
      <w:r w:rsidR="00994C81" w:rsidRPr="00E042B9">
        <w:rPr>
          <w:color w:val="000000"/>
          <w:lang w:val="en-GB"/>
        </w:rPr>
        <w:t>B. Eerdmans, 2002), 320.</w:t>
      </w:r>
      <w:r w:rsidR="007C29CA" w:rsidRPr="00E042B9">
        <w:rPr>
          <w:lang w:val="en-GB"/>
        </w:rPr>
        <w:fldChar w:fldCharType="end"/>
      </w:r>
    </w:p>
  </w:footnote>
  <w:footnote w:id="71">
    <w:p w14:paraId="62139C0D" w14:textId="0D998C4A" w:rsidR="004E6644" w:rsidRPr="00E042B9" w:rsidRDefault="004E6644"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{"citationID":"JdABzcn2","properties":{"formattedCitation":"David Clough, {\\i{}On Animals: Systematic Theology Volume I}, T&amp;T Clark Theology (London\\uc0\\u8239{}; New York: T&amp;T Clark, 2012), 154 ff.","plainCitation":"David Clough, On Animals: Systematic Theology Volume I, T&amp;T Clark Theology (London</w:instrText>
      </w:r>
      <w:r w:rsidR="00A35C99" w:rsidRPr="00E042B9">
        <w:rPr>
          <w:rFonts w:ascii="Times New Roman" w:hAnsi="Times New Roman"/>
          <w:lang w:val="en-GB"/>
        </w:rPr>
        <w:instrText> </w:instrText>
      </w:r>
      <w:r w:rsidR="00A35C99" w:rsidRPr="00E042B9">
        <w:rPr>
          <w:lang w:val="en-GB"/>
        </w:rPr>
        <w:instrText xml:space="preserve">; New York: T&amp;T Clark, 2012), 154 ff.","dontUpdate":true,"noteIndex":68},"citationItems":[{"id":3766,"uris":["http://zotero.org/users/2918778/items/55VK6WDS"],"itemData":{"id":3766,"type":"book","call-number":"BT746 .C57 2012","collection-title":"T&amp;T Clark theology","event-place":"London ; New York","ISBN":"978-0-567-13948-1","number-of-pages":"2","publisher":"T&amp;T Clark","publisher-place":"London ; New York","source":"Library of Congress ISBN","title":"On Animals: Systematic Theology Volume I","author":[{"family":"Clough","given":"David"}],"issued":{"date-parts":[["2012"]]}},"locator":"154","label":"page","suffix":" ff."}],"schema":"https://github.com/citation-style-language/schema/raw/master/csl-citation.json"} </w:instrText>
      </w:r>
      <w:r w:rsidRPr="00E042B9">
        <w:rPr>
          <w:lang w:val="en-GB"/>
        </w:rPr>
        <w:fldChar w:fldCharType="separate"/>
      </w:r>
      <w:r w:rsidRPr="00E042B9">
        <w:rPr>
          <w:color w:val="000000"/>
          <w:lang w:val="en-GB"/>
        </w:rPr>
        <w:t xml:space="preserve">David Clough, </w:t>
      </w:r>
      <w:r w:rsidRPr="00E042B9">
        <w:rPr>
          <w:i/>
          <w:iCs/>
          <w:color w:val="000000"/>
          <w:lang w:val="en-GB"/>
        </w:rPr>
        <w:t>On Animals: Systematic Theology Volume I</w:t>
      </w:r>
      <w:r w:rsidRPr="00E042B9">
        <w:rPr>
          <w:color w:val="000000"/>
          <w:lang w:val="en-GB"/>
        </w:rPr>
        <w:t>, T&amp;T Clark Theology (London and NY: T&amp;T Clark, 2012), 154 ff.</w:t>
      </w:r>
      <w:r w:rsidRPr="00E042B9">
        <w:rPr>
          <w:lang w:val="en-GB"/>
        </w:rPr>
        <w:fldChar w:fldCharType="end"/>
      </w:r>
    </w:p>
  </w:footnote>
  <w:footnote w:id="72">
    <w:p w14:paraId="49E0EC14" w14:textId="3471AFFF" w:rsidR="000D739D" w:rsidRPr="00E042B9" w:rsidRDefault="000D739D"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D8471A" w:rsidRPr="00E042B9">
        <w:rPr>
          <w:lang w:val="en-GB"/>
        </w:rPr>
        <w:instrText xml:space="preserve"> ADDIN ZOTERO_ITEM CSL_CITATION {"citationID":"EloirsaY","properties":{"formattedCitation":"Southgate, {\\i{}The Groaning of Creation}, 84.","plainCitation":"Southgate, The Groaning of Creation, 84.","noteIndex":72},"citationItems":[{"id":4297,"uris":["http://zotero.org/users/2918778/items/HVDPY9QW"],"itemData":{"id":4297,"type":"book","call-number":"BT160 .S67 2008","edition":"1st ed","event-place":"Louisville","ISBN":"978-0-664-23090-6","note":"OCLC: 191763247","number-of-pages":"196","publisher":"Westminster John Knox Press","publisher-place":"Louisville","source":"Library of Congress ISBN","title":"The Groaning of Creation: God, Evolution, and the Problem of Evil","title-short":"The Groaning of Creation","author":[{"family":"Southgate","given":"Christopher"}],"issued":{"date-parts":[["2008"]]}},"locator":"84"}],"schema":"https://github.com/citation-style-language/schema/raw/master/csl-citation.json"} </w:instrText>
      </w:r>
      <w:r w:rsidRPr="00E042B9">
        <w:rPr>
          <w:lang w:val="en-GB"/>
        </w:rPr>
        <w:fldChar w:fldCharType="separate"/>
      </w:r>
      <w:r w:rsidR="00182B28" w:rsidRPr="00E042B9">
        <w:rPr>
          <w:color w:val="000000"/>
          <w:lang w:val="en-GB"/>
        </w:rPr>
        <w:t xml:space="preserve">Southgate, </w:t>
      </w:r>
      <w:r w:rsidR="00182B28" w:rsidRPr="00E042B9">
        <w:rPr>
          <w:i/>
          <w:iCs/>
          <w:color w:val="000000"/>
          <w:lang w:val="en-GB"/>
        </w:rPr>
        <w:t>The Groaning of Creation</w:t>
      </w:r>
      <w:r w:rsidR="00182B28" w:rsidRPr="00E042B9">
        <w:rPr>
          <w:color w:val="000000"/>
          <w:lang w:val="en-GB"/>
        </w:rPr>
        <w:t>, 84.</w:t>
      </w:r>
      <w:r w:rsidRPr="00E042B9">
        <w:rPr>
          <w:lang w:val="en-GB"/>
        </w:rPr>
        <w:fldChar w:fldCharType="end"/>
      </w:r>
    </w:p>
  </w:footnote>
  <w:footnote w:id="73">
    <w:p w14:paraId="25495658" w14:textId="5C17D74B" w:rsidR="00015BF3" w:rsidRPr="00E042B9" w:rsidRDefault="00015BF3"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{"citationID":"1vepuzgW","properties":{"formattedCitation":"James G. Lennox, \\uc0\\u8216{}Aristotle on Genera, Species, and \\uc0\\u8220{}the More and the Less\\uc0\\u8221{}\\uc0\\u8217{}, {\\i{}Journal of the History of Biology} 13, no. 2 (1980): 332, https://doi.org/10.1007/BF00125746 ff.","plainCitation":"James G. Lennox, ‘Aristotle on Genera, Species, and “the More and the Less”’, Journal of the History of Biology 13, no. 2 (1980): 332, https://doi.org/10.1007/BF00125746 ff.","noteIndex":70},"citationItems":[{"id":3960,"uris":["http://zotero.org/users/2918778/items/YGP75R7H"],"itemData":{"id":3960,"type":"article-journal","container-title":"Journal of the History of Biology","DOI":"10.1007/BF00125746","ISSN":"0022-5010, 1573-0387","issue":"2","journalAbbreviation":"J Hist Biol","language":"en","page":"321-346","source":"DOI.org (Crossref)","title":"Aristotle on genera, species, and \"the more and the less\"","volume":"13","author":[{"family":"Lennox","given":"James G."}],"issued":{"date-parts":[["1980"]]}},"locator":"332","label":"page","suffix":" ff."}],"schema":"https://github.com/citation-style-language/schema/raw/master/csl-citation.json"} </w:instrText>
      </w:r>
      <w:r w:rsidRPr="00E042B9">
        <w:rPr>
          <w:lang w:val="en-GB"/>
        </w:rPr>
        <w:fldChar w:fldCharType="separate"/>
      </w:r>
      <w:r w:rsidR="00994C81" w:rsidRPr="00E042B9">
        <w:rPr>
          <w:color w:val="000000"/>
          <w:lang w:val="en-GB"/>
        </w:rPr>
        <w:t xml:space="preserve">James G. Lennox, ‘Aristotle on Genera, Species, and “the More and the Less”’, </w:t>
      </w:r>
      <w:r w:rsidR="00994C81" w:rsidRPr="00E042B9">
        <w:rPr>
          <w:i/>
          <w:iCs/>
          <w:color w:val="000000"/>
          <w:lang w:val="en-GB"/>
        </w:rPr>
        <w:t>Journal of the History of Biology</w:t>
      </w:r>
      <w:r w:rsidR="00994C81" w:rsidRPr="00E042B9">
        <w:rPr>
          <w:color w:val="000000"/>
          <w:lang w:val="en-GB"/>
        </w:rPr>
        <w:t xml:space="preserve"> 13, no. 2 (1980): 332, </w:t>
      </w:r>
      <w:hyperlink r:id="rId5" w:history="1">
        <w:r w:rsidR="00994C81" w:rsidRPr="00E042B9">
          <w:rPr>
            <w:rStyle w:val="Hyperkobling"/>
            <w:lang w:val="en-GB"/>
          </w:rPr>
          <w:t>https://doi.org/10.1007/BF00125746</w:t>
        </w:r>
      </w:hyperlink>
      <w:r w:rsidR="00994C81" w:rsidRPr="00E042B9">
        <w:rPr>
          <w:color w:val="000000"/>
          <w:lang w:val="en-GB"/>
        </w:rPr>
        <w:t xml:space="preserve"> ff.</w:t>
      </w:r>
      <w:r w:rsidRPr="00E042B9">
        <w:rPr>
          <w:lang w:val="en-GB"/>
        </w:rPr>
        <w:fldChar w:fldCharType="end"/>
      </w:r>
    </w:p>
  </w:footnote>
  <w:footnote w:id="74">
    <w:p w14:paraId="7239D00B" w14:textId="7F164C7F" w:rsidR="00F93255" w:rsidRPr="00E042B9" w:rsidRDefault="00F93255" w:rsidP="00D90FBA">
      <w:pPr>
        <w:pStyle w:val="Fotnotetekst"/>
        <w:spacing w:line="240" w:lineRule="auto"/>
        <w:rPr>
          <w:lang w:val="en-GB"/>
        </w:rPr>
      </w:pPr>
      <w:r w:rsidRPr="008714F7">
        <w:rPr>
          <w:rStyle w:val="Fotnotereferanse"/>
        </w:rPr>
        <w:footnoteRef/>
      </w:r>
      <w:r w:rsidRPr="00E042B9">
        <w:rPr>
          <w:lang w:val="en-GB"/>
        </w:rPr>
        <w:t xml:space="preserve"> </w:t>
      </w:r>
      <w:r w:rsidR="00D93427" w:rsidRPr="00E042B9">
        <w:rPr>
          <w:lang w:val="en-GB"/>
        </w:rPr>
        <w:t xml:space="preserve">See different possible formulations in </w:t>
      </w:r>
      <w:r w:rsidR="00E20C13" w:rsidRPr="00E042B9">
        <w:rPr>
          <w:lang w:val="en-GB"/>
        </w:rPr>
        <w:t>C</w:t>
      </w:r>
      <w:r w:rsidR="00D93427" w:rsidRPr="00E042B9">
        <w:rPr>
          <w:lang w:val="en-GB"/>
        </w:rPr>
        <w:t xml:space="preserve">hapter 2.4 in </w:t>
      </w:r>
      <w:r w:rsidRPr="00076CA5">
        <w:rPr>
          <w:lang w:val="en-GB"/>
        </w:rPr>
        <w:fldChar w:fldCharType="begin"/>
      </w:r>
      <w:r w:rsidR="00A35C99" w:rsidRPr="00076CA5">
        <w:rPr>
          <w:lang w:val="en-GB"/>
        </w:rPr>
        <w:instrText xml:space="preserve"> ADDIN ZOTERO_ITEM CSL_CITATION {"citationID":"geA6eGw3","properties":{"formattedCitation":"Einar Duenger B\\uc0\\u248{}hn, {\\i{}God and Abstract Objects} (Cambridge: Cambridge University Press, 2019).","plainCitation":"Einar Duenger Bøhn, God and Abstract Objects (Cambridge: Cambridge University Press, 2019).","noteIndex":71},"citationItems":[{"id":1529,"uris":["http://zotero.org/users/2918778/items/LPFQP2KN"],"itemData":{"id":1529,"type":"book","abstract":"Cambridge Core - Philosophy of Religion - God and Abstract Objects -  by Einar Duenger Bøhn","event-place":"Cambridge","language":"en","publisher":"Cambridge University Press","publisher-place":"Cambridge","title":"God and Abstract Objects","author":[{"family":"Bøhn","given":"Einar Duenger"}],"accessed":{"date-parts":[["2019",7,20]]},"issued":{"date-parts":[["2019"]]}}}],"schema":"https://github.com/citation-style-language/schema/raw/master/csl-citation.json"} </w:instrText>
      </w:r>
      <w:r w:rsidRPr="00076CA5">
        <w:rPr>
          <w:lang w:val="en-GB"/>
        </w:rPr>
        <w:fldChar w:fldCharType="separate"/>
      </w:r>
      <w:r w:rsidR="00994C81" w:rsidRPr="00076CA5">
        <w:rPr>
          <w:color w:val="000000"/>
          <w:lang w:val="en-GB"/>
        </w:rPr>
        <w:t xml:space="preserve">Einar Duenger Bøhn, </w:t>
      </w:r>
      <w:r w:rsidR="00994C81" w:rsidRPr="00076CA5">
        <w:rPr>
          <w:i/>
          <w:iCs/>
          <w:color w:val="000000"/>
          <w:lang w:val="en-GB"/>
        </w:rPr>
        <w:t>God and Abstract Objects</w:t>
      </w:r>
      <w:r w:rsidR="00994C81" w:rsidRPr="00076CA5">
        <w:rPr>
          <w:color w:val="000000"/>
          <w:lang w:val="en-GB"/>
        </w:rPr>
        <w:t xml:space="preserve"> (Cambridge: Cambridge University Press, 2019).</w:t>
      </w:r>
      <w:r w:rsidRPr="00076CA5">
        <w:rPr>
          <w:lang w:val="en-GB"/>
        </w:rPr>
        <w:fldChar w:fldCharType="end"/>
      </w:r>
      <w:r w:rsidR="00525F1D" w:rsidRPr="00076CA5">
        <w:rPr>
          <w:lang w:val="en-GB"/>
        </w:rPr>
        <w:t xml:space="preserve"> </w:t>
      </w:r>
      <w:r w:rsidR="00076CA5" w:rsidRPr="00076CA5">
        <w:rPr>
          <w:lang w:val="en-GB"/>
        </w:rPr>
        <w:t xml:space="preserve">Some might object to securing group identity in something as abstract as ideas in the mind of God. Creation care concerns concrete things </w:t>
      </w:r>
      <w:r w:rsidR="0057235D">
        <w:rPr>
          <w:lang w:val="en-GB"/>
        </w:rPr>
        <w:t xml:space="preserve">while </w:t>
      </w:r>
      <w:r w:rsidR="00076CA5" w:rsidRPr="00076CA5">
        <w:rPr>
          <w:lang w:val="en-GB"/>
        </w:rPr>
        <w:t>appealing to abstract ideas is an appeal to something one cannot care for or harm. Now, this objection conflates that which constitutes identity with that which we should care for. What constitutes an entity’s identity through change might be abstract, either a sense of self over time or an idea in the mind of God, but what we should care for is not simply that which constitutes the entity’s identity but the entity itself.</w:t>
      </w:r>
    </w:p>
  </w:footnote>
  <w:footnote w:id="75">
    <w:p w14:paraId="1F28C514" w14:textId="7777F092" w:rsidR="00732348" w:rsidRPr="00E042B9" w:rsidRDefault="00732348"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{"citationID":"4Kg4gwZt","properties":{"formattedCitation":"Brendan Byrne, \\uc0\\u8216{}Creation Groaning: An Earth Bible Reading of Romans 8.18-22\\uc0\\u8217{}, in {\\i{}Readings from the Perspective of Earth}, ed. Norman C. Habel, The Earth Bible 1 (Sheffield: Sheffield Academic Press, 2000), 202.","plainCitation":"Brendan Byrne, ‘Creation Groaning: An Earth Bible Reading of Romans 8.18-22’, in Readings from the Perspective of Earth, ed. Norman C. Habel, The Earth Bible 1 (Sheffield: Sheffield Academic Press, 2000), 202.","dontUpdate":true,"noteIndex":72},"citationItems":[{"id":4105,"uris":["http://zotero.org/users/2918778/items/Z4LCJ5F4"],"itemData":{"id":4105,"type":"chapter","collection-number":"1","collection-title":"The Earth Bible","container-title":"Readings from the perspective of Earth","event-place":"Sheffield","ISBN":"978-1-84127-084-5","language":"en","page":"193-203","publisher":"Sheffield Academic Press","publisher-place":"Sheffield","source":"K10plus ISBN","title":"Creation Groaning: An Earth Bible Reading of Romans 8.18-22","editor":[{"family":"Habel","given":"Norman C."}],"author":[{"family":"Byrne","given":"Brendan"}],"issued":{"date-parts":[["2000"]]}},"locator":"202"}],"schema":"https://github.com/citation-style-language/schema/raw/master/csl-citation.json"} </w:instrText>
      </w:r>
      <w:r w:rsidRPr="00E042B9">
        <w:rPr>
          <w:lang w:val="en-GB"/>
        </w:rPr>
        <w:fldChar w:fldCharType="separate"/>
      </w:r>
      <w:r w:rsidRPr="00E042B9">
        <w:rPr>
          <w:color w:val="000000"/>
          <w:lang w:val="en-GB"/>
        </w:rPr>
        <w:t>Brendan Byrne, ‘Creation Groaning: An Earth Bible Reading of Romans 8</w:t>
      </w:r>
      <w:r w:rsidR="002635D3" w:rsidRPr="00E042B9">
        <w:rPr>
          <w:color w:val="000000"/>
          <w:lang w:val="en-GB"/>
        </w:rPr>
        <w:t>:</w:t>
      </w:r>
      <w:r w:rsidRPr="00E042B9">
        <w:rPr>
          <w:color w:val="000000"/>
          <w:lang w:val="en-GB"/>
        </w:rPr>
        <w:t>18</w:t>
      </w:r>
      <w:r w:rsidR="00E20C13" w:rsidRPr="00E042B9">
        <w:rPr>
          <w:color w:val="000000"/>
          <w:lang w:val="en-GB"/>
        </w:rPr>
        <w:t>–</w:t>
      </w:r>
      <w:r w:rsidRPr="00E042B9">
        <w:rPr>
          <w:color w:val="000000"/>
          <w:lang w:val="en-GB"/>
        </w:rPr>
        <w:t xml:space="preserve">22’, in </w:t>
      </w:r>
      <w:r w:rsidRPr="00E042B9">
        <w:rPr>
          <w:i/>
          <w:iCs/>
          <w:color w:val="000000"/>
          <w:lang w:val="en-GB"/>
        </w:rPr>
        <w:t>Readings from the Perspective of Earth</w:t>
      </w:r>
      <w:r w:rsidRPr="00E042B9">
        <w:rPr>
          <w:color w:val="000000"/>
          <w:lang w:val="en-GB"/>
        </w:rPr>
        <w:t>, ed. Norman C. Habel, The Earth Bible 1 (Sheffield: Sheffield Academic Press, 2000), 202.</w:t>
      </w:r>
      <w:r w:rsidRPr="00E042B9">
        <w:rPr>
          <w:lang w:val="en-GB"/>
        </w:rPr>
        <w:fldChar w:fldCharType="end"/>
      </w:r>
    </w:p>
  </w:footnote>
  <w:footnote w:id="76">
    <w:p w14:paraId="3E06330C" w14:textId="443C056F" w:rsidR="00816882" w:rsidRPr="00E042B9" w:rsidRDefault="00816882"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{"citationID":"Vl36hIns","properties":{"formattedCitation":"John C. Polkinghorne, {\\i{}The Faith of a Physicist: Reflections of a Bottom-up Thinker} (Princeton: Princeton University Press, 1994), 167.","plainCitation":"John C. Polkinghorne, The Faith of a Physicist: Reflections of a Bottom-up Thinker (Princeton: Princeton University Press, 1994), 167.","noteIndex":73},"citationItems":[{"id":3971,"uris":["http://zotero.org/users/2918778/items/G6S5NG6H"],"itemData":{"id":3971,"type":"book","call-number":"BT999 .P65 1994","event-place":"Princeton","ISBN":"978-0-691-03620-5","language":"en","number-of-pages":"211","publisher":"Princeton University Press","publisher-place":"Princeton","source":"Library of Congress ISBN","title":"The Faith of a Physicist: Reflections of a Bottom-up Thinker","title-short":"The Faith of a Physicist","author":[{"family":"Polkinghorne","given":"John C."}],"issued":{"date-parts":[["1994"]]}},"locator":"167"}],"schema":"https://github.com/citation-style-language/schema/raw/master/csl-citation.json"} </w:instrText>
      </w:r>
      <w:r w:rsidRPr="00E042B9">
        <w:rPr>
          <w:lang w:val="en-GB"/>
        </w:rPr>
        <w:fldChar w:fldCharType="separate"/>
      </w:r>
      <w:r w:rsidR="00994C81" w:rsidRPr="00E042B9">
        <w:rPr>
          <w:color w:val="000000"/>
          <w:lang w:val="en-GB"/>
        </w:rPr>
        <w:t xml:space="preserve">John C. Polkinghorne, </w:t>
      </w:r>
      <w:r w:rsidR="00994C81" w:rsidRPr="00E042B9">
        <w:rPr>
          <w:i/>
          <w:iCs/>
          <w:color w:val="000000"/>
          <w:lang w:val="en-GB"/>
        </w:rPr>
        <w:t>The Faith of a Physicist: Reflections of a Bottom-up Thinker</w:t>
      </w:r>
      <w:r w:rsidR="00994C81" w:rsidRPr="00E042B9">
        <w:rPr>
          <w:color w:val="000000"/>
          <w:lang w:val="en-GB"/>
        </w:rPr>
        <w:t xml:space="preserve"> (Princeton: Princeton University Press, 1994), 167.</w:t>
      </w:r>
      <w:r w:rsidRPr="00E042B9">
        <w:rPr>
          <w:lang w:val="en-GB"/>
        </w:rPr>
        <w:fldChar w:fldCharType="end"/>
      </w:r>
    </w:p>
  </w:footnote>
  <w:footnote w:id="77">
    <w:p w14:paraId="1F3EBF5B" w14:textId="29D2C2C2" w:rsidR="003A62FF" w:rsidRPr="00E042B9" w:rsidRDefault="009E5723" w:rsidP="00D90FBA">
      <w:pPr>
        <w:pStyle w:val="Fotnotetekst"/>
        <w:spacing w:line="240" w:lineRule="auto"/>
        <w:rPr>
          <w:lang w:val="en-GB"/>
        </w:rPr>
      </w:pPr>
      <w:r w:rsidRPr="008714F7">
        <w:rPr>
          <w:rStyle w:val="Fotnotereferanse"/>
        </w:rPr>
        <w:footnoteRef/>
      </w:r>
      <w:r w:rsidRPr="00E042B9">
        <w:rPr>
          <w:lang w:val="en-GB"/>
        </w:rPr>
        <w:t xml:space="preserve"> </w:t>
      </w:r>
      <w:r w:rsidR="00616F8B" w:rsidRPr="00E042B9">
        <w:rPr>
          <w:lang w:val="en-GB"/>
        </w:rPr>
        <w:t>T</w:t>
      </w:r>
      <w:r w:rsidR="00A71FCC" w:rsidRPr="00E042B9">
        <w:rPr>
          <w:lang w:val="en-GB"/>
        </w:rPr>
        <w:t>his view o</w:t>
      </w:r>
      <w:r w:rsidR="00E20C13" w:rsidRPr="00E042B9">
        <w:rPr>
          <w:lang w:val="en-GB"/>
        </w:rPr>
        <w:t>f</w:t>
      </w:r>
      <w:r w:rsidR="00A71FCC" w:rsidRPr="00E042B9">
        <w:rPr>
          <w:lang w:val="en-GB"/>
        </w:rPr>
        <w:t xml:space="preserve"> how God will bring forth his new creation touches upon questions of how to reconcile Christian eschatology with cosmology</w:t>
      </w:r>
      <w:r w:rsidR="00616F8B" w:rsidRPr="00E042B9">
        <w:rPr>
          <w:lang w:val="en-GB"/>
        </w:rPr>
        <w:t>.</w:t>
      </w:r>
      <w:r w:rsidR="00A71FCC" w:rsidRPr="00E042B9">
        <w:rPr>
          <w:lang w:val="en-GB"/>
        </w:rPr>
        <w:t xml:space="preserve"> </w:t>
      </w:r>
      <w:r w:rsidR="008829EC" w:rsidRPr="00E042B9">
        <w:rPr>
          <w:lang w:val="en-GB"/>
        </w:rPr>
        <w:t xml:space="preserve">For </w:t>
      </w:r>
      <w:r w:rsidR="00676C91" w:rsidRPr="00E042B9">
        <w:rPr>
          <w:lang w:val="en-GB"/>
        </w:rPr>
        <w:t xml:space="preserve">an </w:t>
      </w:r>
      <w:r w:rsidR="008829EC" w:rsidRPr="00E042B9">
        <w:rPr>
          <w:lang w:val="en-GB"/>
        </w:rPr>
        <w:t xml:space="preserve">overview, see </w:t>
      </w:r>
      <w:r w:rsidR="00700A58" w:rsidRPr="00E042B9">
        <w:rPr>
          <w:lang w:val="en-GB"/>
        </w:rPr>
        <w:t xml:space="preserve"> </w:t>
      </w:r>
      <w:r w:rsidRPr="00E042B9">
        <w:rPr>
          <w:lang w:val="en-GB"/>
        </w:rPr>
        <w:fldChar w:fldCharType="begin"/>
      </w:r>
      <w:r w:rsidR="00A35C99" w:rsidRPr="00E042B9">
        <w:rPr>
          <w:lang w:val="en-GB"/>
        </w:rPr>
        <w:instrText xml:space="preserve"> ADDIN ZOTERO_ITEM CSL_CITATION {"citationID":"dIWLah0L","properties":{"formattedCitation":"Robert John Russell, \\uc0\\u8216{}Scienti\\uc0\\u64257{}c Insights into the Problem of Personal Identity in the Context of a Christian Theology of Resurrection and Eschatology\\uc0\\u8217{}, in {\\i{}Personal Identity and Resurrection: How Do We Survive Our Death?}, ed. Georg Gasser (Farnham, Surrey, England Burlington, VT: Ashgate Pub, 2010), 241\\uc0\\u8211{}58.","plainCitation":"Robert John Russell, ‘Scientiﬁc Insights into the Problem of Personal Identity in the Context of a Christian Theology of Resurrection and Eschatology’, in Personal Identity and Resurrection: How Do We Survive Our Death?, ed. Georg Gasser (Farnham, Surrey, England Burlington, VT: Ashgate Pub, 2010), 241–58.","dontUpdate":true,"noteIndex":74},"citationItems":[{"id":3973,"uris":["http://zotero.org/users/2918778/items/NM7JWDBI"],"itemData":{"id":3973,"type":"chapter","container-title":"Personal Identity and Resurrection: How Do We Survive Our Death?","event-place":"Farnham, Surrey, England Burlington, VT","ISBN":"978-1-4094-0493-4","language":"en","page":"241-258","publisher":"Ashgate Pub","publisher-place":"Farnham, Surrey, England Burlington, VT","source":"BnF ISBN","title":"Scientiﬁc Insights into the Problem of Personal Identity in the Context of a Christian Theology of Resurrection and Eschatology","editor":[{"family":"Gasser","given":"Georg"}],"author":[{"family":"Russell","given":"Robert John"}],"issued":{"date-parts":[["2010"]]}}}],"schema":"https://github.com/citation-style-language/schema/raw/master/csl-citation.json"} </w:instrText>
      </w:r>
      <w:r w:rsidRPr="00E042B9">
        <w:rPr>
          <w:lang w:val="en-GB"/>
        </w:rPr>
        <w:fldChar w:fldCharType="separate"/>
      </w:r>
      <w:r w:rsidR="00994C81" w:rsidRPr="00E042B9">
        <w:rPr>
          <w:color w:val="000000"/>
          <w:lang w:val="en-GB"/>
        </w:rPr>
        <w:t xml:space="preserve">Robert John Russell, ‘Scientiﬁc Insights into the Problem of Personal Identity in the Context of a Christian Theology of Resurrection and Eschatology’, in </w:t>
      </w:r>
      <w:r w:rsidR="00994C81" w:rsidRPr="00E042B9">
        <w:rPr>
          <w:i/>
          <w:iCs/>
          <w:color w:val="000000"/>
          <w:lang w:val="en-GB"/>
        </w:rPr>
        <w:t>Personal Identity and Resurrection: How Do We Survive Our Death?</w:t>
      </w:r>
      <w:r w:rsidR="00994C81" w:rsidRPr="00E042B9">
        <w:rPr>
          <w:color w:val="000000"/>
          <w:lang w:val="en-GB"/>
        </w:rPr>
        <w:t>, ed. Georg Gasser (Farnham, Surrey, England</w:t>
      </w:r>
      <w:r w:rsidR="002635D3" w:rsidRPr="00E042B9">
        <w:rPr>
          <w:color w:val="000000"/>
          <w:lang w:val="en-GB"/>
        </w:rPr>
        <w:t xml:space="preserve"> and</w:t>
      </w:r>
      <w:r w:rsidR="00994C81" w:rsidRPr="00E042B9">
        <w:rPr>
          <w:color w:val="000000"/>
          <w:lang w:val="en-GB"/>
        </w:rPr>
        <w:t xml:space="preserve"> Burlington, VT: Ashgate Pub</w:t>
      </w:r>
      <w:r w:rsidR="00616F8B" w:rsidRPr="00E042B9">
        <w:rPr>
          <w:color w:val="000000"/>
          <w:lang w:val="en-GB"/>
        </w:rPr>
        <w:t>.</w:t>
      </w:r>
      <w:r w:rsidR="00994C81" w:rsidRPr="00E042B9">
        <w:rPr>
          <w:color w:val="000000"/>
          <w:lang w:val="en-GB"/>
        </w:rPr>
        <w:t>, 2010), 241–58.</w:t>
      </w:r>
      <w:r w:rsidRPr="00E042B9">
        <w:rPr>
          <w:lang w:val="en-GB"/>
        </w:rPr>
        <w:fldChar w:fldCharType="end"/>
      </w:r>
      <w:r w:rsidR="00A71FCC" w:rsidRPr="00E042B9">
        <w:rPr>
          <w:lang w:val="en-GB"/>
        </w:rPr>
        <w:t xml:space="preserve"> </w:t>
      </w:r>
      <w:r w:rsidR="003A62FF" w:rsidRPr="00E042B9">
        <w:rPr>
          <w:lang w:val="en-GB"/>
        </w:rPr>
        <w:t xml:space="preserve">According to </w:t>
      </w:r>
      <w:r w:rsidR="002635D3" w:rsidRPr="00E042B9">
        <w:rPr>
          <w:lang w:val="en-GB"/>
        </w:rPr>
        <w:t xml:space="preserve">the </w:t>
      </w:r>
      <w:r w:rsidR="003A62FF" w:rsidRPr="00E042B9">
        <w:rPr>
          <w:lang w:val="en-GB"/>
        </w:rPr>
        <w:t xml:space="preserve">present cosmology, our universe does not have an eternal future, </w:t>
      </w:r>
      <w:r w:rsidR="00616F8B" w:rsidRPr="00E042B9">
        <w:rPr>
          <w:lang w:val="en-GB"/>
        </w:rPr>
        <w:t xml:space="preserve">and </w:t>
      </w:r>
      <w:r w:rsidR="003A62FF" w:rsidRPr="00E042B9">
        <w:rPr>
          <w:lang w:val="en-GB"/>
        </w:rPr>
        <w:t xml:space="preserve">it will probably continue to expand forever and freeze or collapse back to a singularity. </w:t>
      </w:r>
      <w:r w:rsidR="00616F8B" w:rsidRPr="00E042B9">
        <w:rPr>
          <w:lang w:val="en-GB"/>
        </w:rPr>
        <w:t>However</w:t>
      </w:r>
      <w:r w:rsidR="003A62FF" w:rsidRPr="00E042B9">
        <w:rPr>
          <w:lang w:val="en-GB"/>
        </w:rPr>
        <w:t xml:space="preserve">, the Christian hope is not </w:t>
      </w:r>
      <w:r w:rsidR="0083007E" w:rsidRPr="00E042B9">
        <w:rPr>
          <w:lang w:val="en-GB"/>
        </w:rPr>
        <w:t xml:space="preserve">based on </w:t>
      </w:r>
      <w:r w:rsidR="00E50118" w:rsidRPr="00E042B9">
        <w:rPr>
          <w:lang w:val="en-GB"/>
        </w:rPr>
        <w:t>cosmology but on the Christ event</w:t>
      </w:r>
      <w:r w:rsidR="00B5580D" w:rsidRPr="00E042B9">
        <w:rPr>
          <w:lang w:val="en-GB"/>
        </w:rPr>
        <w:t xml:space="preserve">. See </w:t>
      </w:r>
      <w:r w:rsidR="00E50118" w:rsidRPr="00E042B9">
        <w:rPr>
          <w:lang w:val="en-GB"/>
        </w:rPr>
        <w:fldChar w:fldCharType="begin"/>
      </w:r>
      <w:r w:rsidR="00A35C99" w:rsidRPr="00E042B9">
        <w:rPr>
          <w:lang w:val="en-GB"/>
        </w:rPr>
        <w:instrText xml:space="preserve"> ADDIN ZOTERO_ITEM CSL_CITATION {"citationID":"CFRTt1fN","properties":{"formattedCitation":"Ted Peters, {\\i{}God as Trinity: Relationality and Temporality in Divine Life}, 1st ed (Louisville, Ky: Westminster/J. Knox Press, 1993), 176.","plainCitation":"Ted Peters, God as Trinity: Relationality and Temporality in Divine Life, 1st ed (Louisville, Ky: Westminster/J. Knox Press, 1993), 176.","dontUpdate":true,"noteIndex":74},"citationItems":[{"id":3968,"uris":["http://zotero.org/users/2918778/items/4H6RTM8R"],"itemData":{"id":3968,"type":"book","call-number":"BT111.2 .P48 1993","edition":"1st ed","event-place":"Louisville, Ky","ISBN":"978-0-664-25402-5","number-of-pages":"239","publisher":"Westminster/J. Knox Press","publisher-place":"Louisville, Ky","source":"Library of Congress ISBN","title":"God as Trinity: Relationality and Temporality in Divine Life","author":[{"family":"Peters","given":"Ted"}],"issued":{"date-parts":[["1993"]]}},"locator":"176"}],"schema":"https://github.com/citation-style-language/schema/raw/master/csl-citation.json"} </w:instrText>
      </w:r>
      <w:r w:rsidR="00E50118" w:rsidRPr="00E042B9">
        <w:rPr>
          <w:lang w:val="en-GB"/>
        </w:rPr>
        <w:fldChar w:fldCharType="separate"/>
      </w:r>
      <w:r w:rsidR="00E50118" w:rsidRPr="00E042B9">
        <w:rPr>
          <w:color w:val="000000"/>
          <w:lang w:val="en-GB"/>
        </w:rPr>
        <w:t xml:space="preserve">Ted Peters, </w:t>
      </w:r>
      <w:r w:rsidR="00E50118" w:rsidRPr="00E042B9">
        <w:rPr>
          <w:i/>
          <w:iCs/>
          <w:color w:val="000000"/>
          <w:lang w:val="en-GB"/>
        </w:rPr>
        <w:t>God as Trinity: Relationality and Temporality in Divine Life</w:t>
      </w:r>
      <w:r w:rsidR="00E50118" w:rsidRPr="00E042B9">
        <w:rPr>
          <w:color w:val="000000"/>
          <w:lang w:val="en-GB"/>
        </w:rPr>
        <w:t>, 1st ed</w:t>
      </w:r>
      <w:r w:rsidR="00616F8B" w:rsidRPr="00E042B9">
        <w:rPr>
          <w:color w:val="000000"/>
          <w:lang w:val="en-GB"/>
        </w:rPr>
        <w:t>.</w:t>
      </w:r>
      <w:r w:rsidR="00E50118" w:rsidRPr="00E042B9">
        <w:rPr>
          <w:color w:val="000000"/>
          <w:lang w:val="en-GB"/>
        </w:rPr>
        <w:t xml:space="preserve"> (Louisville, K</w:t>
      </w:r>
      <w:r w:rsidR="00616F8B" w:rsidRPr="00E042B9">
        <w:rPr>
          <w:color w:val="000000"/>
          <w:lang w:val="en-GB"/>
        </w:rPr>
        <w:t>Y</w:t>
      </w:r>
      <w:r w:rsidR="00E50118" w:rsidRPr="00E042B9">
        <w:rPr>
          <w:color w:val="000000"/>
          <w:lang w:val="en-GB"/>
        </w:rPr>
        <w:t>: Westminster/J. Knox Press, 1993), 176</w:t>
      </w:r>
      <w:r w:rsidR="00E50118" w:rsidRPr="00E042B9">
        <w:rPr>
          <w:lang w:val="en-GB"/>
        </w:rPr>
        <w:fldChar w:fldCharType="end"/>
      </w:r>
      <w:r w:rsidR="00E50118" w:rsidRPr="00E042B9">
        <w:rPr>
          <w:lang w:val="en-GB"/>
        </w:rPr>
        <w:t xml:space="preserve">. Furthermore, the hope is not </w:t>
      </w:r>
      <w:r w:rsidR="003A62FF" w:rsidRPr="00E042B9">
        <w:rPr>
          <w:lang w:val="en-GB"/>
        </w:rPr>
        <w:t>that everything will be new</w:t>
      </w:r>
      <w:r w:rsidR="00E20C13" w:rsidRPr="00E042B9">
        <w:rPr>
          <w:lang w:val="en-GB"/>
        </w:rPr>
        <w:t>,</w:t>
      </w:r>
      <w:r w:rsidR="003A62FF" w:rsidRPr="00E042B9">
        <w:rPr>
          <w:lang w:val="en-GB"/>
        </w:rPr>
        <w:t xml:space="preserve"> given that the universe follows its natural course</w:t>
      </w:r>
      <w:r w:rsidR="00033436" w:rsidRPr="00E042B9">
        <w:rPr>
          <w:lang w:val="en-GB"/>
        </w:rPr>
        <w:t>, but that</w:t>
      </w:r>
      <w:r w:rsidR="003A62FF" w:rsidRPr="00E042B9">
        <w:rPr>
          <w:lang w:val="en-GB"/>
        </w:rPr>
        <w:t xml:space="preserve"> God will make everything new. </w:t>
      </w:r>
      <w:r w:rsidR="00E20C13" w:rsidRPr="00E042B9">
        <w:rPr>
          <w:lang w:val="en-GB"/>
        </w:rPr>
        <w:t>The p</w:t>
      </w:r>
      <w:r w:rsidR="003A62FF" w:rsidRPr="00E042B9">
        <w:rPr>
          <w:lang w:val="en-GB"/>
        </w:rPr>
        <w:t>resent cosmology, then, does not undermine the hope that everything will be new</w:t>
      </w:r>
      <w:r w:rsidR="00616F8B" w:rsidRPr="00E042B9">
        <w:rPr>
          <w:lang w:val="en-GB"/>
        </w:rPr>
        <w:t>,</w:t>
      </w:r>
      <w:r w:rsidR="003A62FF" w:rsidRPr="00E042B9">
        <w:rPr>
          <w:lang w:val="en-GB"/>
        </w:rPr>
        <w:t xml:space="preserve"> as it only describes how the universe will end </w:t>
      </w:r>
      <w:r w:rsidR="00616F8B" w:rsidRPr="00E042B9">
        <w:rPr>
          <w:lang w:val="en-GB"/>
        </w:rPr>
        <w:t xml:space="preserve">if there </w:t>
      </w:r>
      <w:r w:rsidR="00E20C13" w:rsidRPr="00E042B9">
        <w:rPr>
          <w:lang w:val="en-GB"/>
        </w:rPr>
        <w:t xml:space="preserve">were </w:t>
      </w:r>
      <w:r w:rsidR="003A62FF" w:rsidRPr="00E042B9">
        <w:rPr>
          <w:lang w:val="en-GB"/>
        </w:rPr>
        <w:t>no divine act.</w:t>
      </w:r>
    </w:p>
  </w:footnote>
  <w:footnote w:id="78">
    <w:p w14:paraId="5FF8691E" w14:textId="2C19F4C8" w:rsidR="001B072A" w:rsidRPr="00E042B9" w:rsidRDefault="001B072A" w:rsidP="00D90FBA">
      <w:pPr>
        <w:pStyle w:val="Fotnotetekst"/>
        <w:spacing w:line="240" w:lineRule="auto"/>
        <w:rPr>
          <w:lang w:val="en-GB"/>
        </w:rPr>
      </w:pPr>
      <w:r w:rsidRPr="008714F7">
        <w:rPr>
          <w:rStyle w:val="Fotnotereferanse"/>
        </w:rPr>
        <w:footnoteRef/>
      </w:r>
      <w:r w:rsidRPr="00E042B9">
        <w:rPr>
          <w:lang w:val="en-GB"/>
        </w:rPr>
        <w:t xml:space="preserve"> </w:t>
      </w:r>
      <w:r w:rsidRPr="00E042B9">
        <w:rPr>
          <w:lang w:val="en-GB"/>
        </w:rPr>
        <w:fldChar w:fldCharType="begin"/>
      </w:r>
      <w:r w:rsidR="00A35C99" w:rsidRPr="00E042B9">
        <w:rPr>
          <w:lang w:val="en-GB"/>
        </w:rPr>
        <w:instrText xml:space="preserve"> ADDIN ZOTERO_ITEM CSL_CITATION {"citationID":"3UXU7E1n","properties":{"formattedCitation":"Miroslav Volf, \\uc0\\u8216{}On Lovind With Hope\\uc0\\u8217{}, in {\\i{}The Limits of Hope and the Logic of Love: Essays on Eschatology and Social Action}, ed. Stephen N. Williams (Vancouver: Regent College Pub., 2006), 73.","plainCitation":"Miroslav Volf, ‘On Lovind With Hope’, in The Limits of Hope and the Logic of Love: Essays on Eschatology and Social Action, ed. Stephen N. Williams (Vancouver: Regent College Pub., 2006), 73.","dontUpdate":true,"noteIndex":75},"citationItems":[{"id":4266,"uris":["http://zotero.org/users/2918778/items/IWV82SEM","http://zotero.org/users/2918778/items/2ZWZKR6Y"],"itemData":{"id":4266,"type":"chapter","container-title":"The Limits of Hope and the Logic of Love: Essays on Eschatology and Social Action","event-place":"Vancouver","ISBN":"978-1-57383-375-2","language":"eng","note":"OCLC: 69785831","page":"65-74","publisher":"Regent College Pub.","publisher-place":"Vancouver","source":"Open WorldCat","title":"On Lovind With Hope","editor":[{"family":"Williams","given":"Stephen N."}],"author":[{"family":"Volf","given":"Miroslav"}],"issued":{"date-parts":[["2006"]]}},"locator":"73"}],"schema":"https://github.com/citation-style-language/schema/raw/master/csl-citation.json"} </w:instrText>
      </w:r>
      <w:r w:rsidRPr="00E042B9">
        <w:rPr>
          <w:lang w:val="en-GB"/>
        </w:rPr>
        <w:fldChar w:fldCharType="separate"/>
      </w:r>
      <w:r w:rsidR="00C17B06" w:rsidRPr="00E042B9">
        <w:rPr>
          <w:color w:val="000000"/>
          <w:lang w:val="en-GB"/>
        </w:rPr>
        <w:t>Miroslav Volf, ‘On Lovin</w:t>
      </w:r>
      <w:r w:rsidR="00616F8B" w:rsidRPr="00E042B9">
        <w:rPr>
          <w:color w:val="000000"/>
          <w:lang w:val="en-GB"/>
        </w:rPr>
        <w:t>g</w:t>
      </w:r>
      <w:r w:rsidR="00C17B06" w:rsidRPr="00E042B9">
        <w:rPr>
          <w:color w:val="000000"/>
          <w:lang w:val="en-GB"/>
        </w:rPr>
        <w:t xml:space="preserve"> </w:t>
      </w:r>
      <w:r w:rsidR="00616F8B" w:rsidRPr="00E042B9">
        <w:rPr>
          <w:color w:val="000000"/>
          <w:lang w:val="en-GB"/>
        </w:rPr>
        <w:t>w</w:t>
      </w:r>
      <w:r w:rsidR="00C17B06" w:rsidRPr="00E042B9">
        <w:rPr>
          <w:color w:val="000000"/>
          <w:lang w:val="en-GB"/>
        </w:rPr>
        <w:t xml:space="preserve">ith Hope’, in </w:t>
      </w:r>
      <w:r w:rsidR="00C17B06" w:rsidRPr="00E042B9">
        <w:rPr>
          <w:i/>
          <w:iCs/>
          <w:color w:val="000000"/>
          <w:lang w:val="en-GB"/>
        </w:rPr>
        <w:t>The Limits of Hope and the Logic of Love: Essays on Eschatology and Social Action</w:t>
      </w:r>
      <w:r w:rsidR="00C17B06" w:rsidRPr="00E042B9">
        <w:rPr>
          <w:color w:val="000000"/>
          <w:lang w:val="en-GB"/>
        </w:rPr>
        <w:t>, ed. Stephen N. Williams (Vancouver: Regent College Pub., 2006), 73.</w:t>
      </w:r>
      <w:r w:rsidRPr="00E042B9">
        <w:rPr>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09159695"/>
      <w:docPartObj>
        <w:docPartGallery w:val="Page Numbers (Top of Page)"/>
        <w:docPartUnique/>
      </w:docPartObj>
    </w:sdtPr>
    <w:sdtEndPr>
      <w:rPr>
        <w:rStyle w:val="Sidetall"/>
      </w:rPr>
    </w:sdtEndPr>
    <w:sdtContent>
      <w:p w14:paraId="28B6A648" w14:textId="66B9FAAE" w:rsidR="00C96855" w:rsidRDefault="00C96855" w:rsidP="004D50AD">
        <w:pPr>
          <w:pStyle w:val="Topptekst"/>
          <w:rPr>
            <w:rStyle w:val="Sidetall"/>
          </w:rPr>
        </w:pPr>
        <w:r>
          <w:rPr>
            <w:rStyle w:val="Sidetall"/>
          </w:rPr>
          <w:fldChar w:fldCharType="begin"/>
        </w:r>
        <w:r>
          <w:rPr>
            <w:rStyle w:val="Sidetall"/>
          </w:rPr>
          <w:instrText xml:space="preserve"> PAGE </w:instrText>
        </w:r>
        <w:r>
          <w:rPr>
            <w:rStyle w:val="Sidetall"/>
          </w:rPr>
          <w:fldChar w:fldCharType="separate"/>
        </w:r>
        <w:r w:rsidR="00DB7E79">
          <w:rPr>
            <w:rStyle w:val="Sidetall"/>
            <w:noProof/>
          </w:rPr>
          <w:t>26</w:t>
        </w:r>
        <w:r>
          <w:rPr>
            <w:rStyle w:val="Sidetall"/>
          </w:rPr>
          <w:fldChar w:fldCharType="end"/>
        </w:r>
      </w:p>
    </w:sdtContent>
  </w:sdt>
  <w:p w14:paraId="0215E423" w14:textId="77777777" w:rsidR="007F1BD8" w:rsidRDefault="007F1BD8" w:rsidP="004D50AD">
    <w:pPr>
      <w:pStyle w:val="Topptekst"/>
      <w:rPr>
        <w:rStyle w:val="Sidetall"/>
      </w:rPr>
    </w:pPr>
  </w:p>
  <w:p w14:paraId="1CDDCD3C" w14:textId="77777777" w:rsidR="00B9180C" w:rsidRDefault="00B9180C" w:rsidP="004D50AD">
    <w:pPr>
      <w:pStyle w:val="Topptekst"/>
    </w:pPr>
  </w:p>
  <w:p w14:paraId="04174B53" w14:textId="77777777" w:rsidR="00E6680B" w:rsidRDefault="00E6680B" w:rsidP="001E02C2"/>
  <w:p w14:paraId="0CB14F13" w14:textId="77777777" w:rsidR="00E6680B" w:rsidRDefault="00E6680B" w:rsidP="001E02C2"/>
  <w:p w14:paraId="09334DEB" w14:textId="77777777" w:rsidR="00E6680B" w:rsidRDefault="00E6680B" w:rsidP="001E02C2"/>
  <w:p w14:paraId="1040E4D3" w14:textId="77777777" w:rsidR="00E6680B" w:rsidRDefault="00E6680B" w:rsidP="001E02C2"/>
  <w:p w14:paraId="24972BD3" w14:textId="77777777" w:rsidR="00E6680B" w:rsidRDefault="00E6680B" w:rsidP="001E02C2"/>
  <w:p w14:paraId="567907D5" w14:textId="77777777" w:rsidR="00E6680B" w:rsidRDefault="00E6680B" w:rsidP="001E02C2"/>
  <w:p w14:paraId="7C2E4979" w14:textId="77777777" w:rsidR="00E6680B" w:rsidRDefault="00E6680B" w:rsidP="001E02C2"/>
  <w:p w14:paraId="16C591A8" w14:textId="77777777" w:rsidR="00E6680B" w:rsidRDefault="00E6680B" w:rsidP="001E02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2BD" w14:textId="215E8EC7" w:rsidR="004D50AD" w:rsidRPr="00934D9A" w:rsidRDefault="004D50AD" w:rsidP="00934D9A">
    <w:pPr>
      <w:pStyle w:val="Topptekst"/>
      <w:rPr>
        <w:rFonts w:ascii="Garamond" w:hAnsi="Garamond"/>
        <w:sz w:val="20"/>
        <w:szCs w:val="20"/>
        <w:lang w:val="en-US" w:eastAsia="nb-NO"/>
      </w:rPr>
    </w:pPr>
    <w:r w:rsidRPr="00934D9A">
      <w:rPr>
        <w:rFonts w:ascii="Garamond" w:hAnsi="Garamond"/>
        <w:sz w:val="20"/>
        <w:szCs w:val="20"/>
        <w:lang w:val="en-US" w:eastAsia="nb-NO"/>
      </w:rPr>
      <w:t>Final vers</w:t>
    </w:r>
    <w:r w:rsidR="00934D9A" w:rsidRPr="00934D9A">
      <w:rPr>
        <w:rFonts w:ascii="Garamond" w:hAnsi="Garamond"/>
        <w:sz w:val="20"/>
        <w:szCs w:val="20"/>
        <w:lang w:val="en-US" w:eastAsia="nb-NO"/>
      </w:rPr>
      <w:t>i</w:t>
    </w:r>
    <w:r w:rsidRPr="00934D9A">
      <w:rPr>
        <w:rFonts w:ascii="Garamond" w:hAnsi="Garamond"/>
        <w:sz w:val="20"/>
        <w:szCs w:val="20"/>
        <w:lang w:val="en-US" w:eastAsia="nb-NO"/>
      </w:rPr>
      <w:t xml:space="preserve">on: </w:t>
    </w:r>
    <w:hyperlink r:id="rId1" w:history="1">
      <w:r w:rsidRPr="00934D9A">
        <w:rPr>
          <w:rStyle w:val="Hyperkobling"/>
          <w:rFonts w:eastAsia="Times New Roman" w:cs="Times New Roman"/>
          <w:sz w:val="20"/>
          <w:szCs w:val="20"/>
          <w:lang w:val="en-US" w:eastAsia="nb-NO"/>
        </w:rPr>
        <w:t>https://doi.org/10.1177/09539468241233176</w:t>
      </w:r>
    </w:hyperlink>
    <w:r w:rsidRPr="00934D9A">
      <w:rPr>
        <w:rFonts w:ascii="Garamond" w:hAnsi="Garamond"/>
        <w:sz w:val="20"/>
        <w:szCs w:val="20"/>
        <w:lang w:val="en-US" w:eastAsia="nb-NO"/>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88F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DC4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6E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FA2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681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89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B443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EAA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8C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E4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34D80"/>
    <w:multiLevelType w:val="hybridMultilevel"/>
    <w:tmpl w:val="50E6F3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B044F31"/>
    <w:multiLevelType w:val="hybridMultilevel"/>
    <w:tmpl w:val="DF7E7750"/>
    <w:lvl w:ilvl="0" w:tplc="BDC6FA74">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AD5FAA"/>
    <w:multiLevelType w:val="hybridMultilevel"/>
    <w:tmpl w:val="DBB2E7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9FC03B5"/>
    <w:multiLevelType w:val="multilevel"/>
    <w:tmpl w:val="A73C37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D027A07"/>
    <w:multiLevelType w:val="hybridMultilevel"/>
    <w:tmpl w:val="52DEA8C0"/>
    <w:lvl w:ilvl="0" w:tplc="3B689108">
      <w:start w:val="1"/>
      <w:numFmt w:val="bullet"/>
      <w:lvlText w:val=" "/>
      <w:lvlJc w:val="left"/>
      <w:pPr>
        <w:tabs>
          <w:tab w:val="num" w:pos="720"/>
        </w:tabs>
        <w:ind w:left="720" w:hanging="360"/>
      </w:pPr>
      <w:rPr>
        <w:rFonts w:ascii="Tw Cen MT" w:hAnsi="Tw Cen MT" w:hint="default"/>
      </w:rPr>
    </w:lvl>
    <w:lvl w:ilvl="1" w:tplc="75AE2352">
      <w:start w:val="209"/>
      <w:numFmt w:val="bullet"/>
      <w:lvlText w:val=""/>
      <w:lvlJc w:val="left"/>
      <w:pPr>
        <w:tabs>
          <w:tab w:val="num" w:pos="1440"/>
        </w:tabs>
        <w:ind w:left="1440" w:hanging="360"/>
      </w:pPr>
      <w:rPr>
        <w:rFonts w:ascii="Wingdings 3" w:hAnsi="Wingdings 3" w:hint="default"/>
      </w:rPr>
    </w:lvl>
    <w:lvl w:ilvl="2" w:tplc="7F88F148" w:tentative="1">
      <w:start w:val="1"/>
      <w:numFmt w:val="bullet"/>
      <w:lvlText w:val=" "/>
      <w:lvlJc w:val="left"/>
      <w:pPr>
        <w:tabs>
          <w:tab w:val="num" w:pos="2160"/>
        </w:tabs>
        <w:ind w:left="2160" w:hanging="360"/>
      </w:pPr>
      <w:rPr>
        <w:rFonts w:ascii="Tw Cen MT" w:hAnsi="Tw Cen MT" w:hint="default"/>
      </w:rPr>
    </w:lvl>
    <w:lvl w:ilvl="3" w:tplc="0FC42CA8" w:tentative="1">
      <w:start w:val="1"/>
      <w:numFmt w:val="bullet"/>
      <w:lvlText w:val=" "/>
      <w:lvlJc w:val="left"/>
      <w:pPr>
        <w:tabs>
          <w:tab w:val="num" w:pos="2880"/>
        </w:tabs>
        <w:ind w:left="2880" w:hanging="360"/>
      </w:pPr>
      <w:rPr>
        <w:rFonts w:ascii="Tw Cen MT" w:hAnsi="Tw Cen MT" w:hint="default"/>
      </w:rPr>
    </w:lvl>
    <w:lvl w:ilvl="4" w:tplc="7F3823D8" w:tentative="1">
      <w:start w:val="1"/>
      <w:numFmt w:val="bullet"/>
      <w:lvlText w:val=" "/>
      <w:lvlJc w:val="left"/>
      <w:pPr>
        <w:tabs>
          <w:tab w:val="num" w:pos="3600"/>
        </w:tabs>
        <w:ind w:left="3600" w:hanging="360"/>
      </w:pPr>
      <w:rPr>
        <w:rFonts w:ascii="Tw Cen MT" w:hAnsi="Tw Cen MT" w:hint="default"/>
      </w:rPr>
    </w:lvl>
    <w:lvl w:ilvl="5" w:tplc="86C23C72" w:tentative="1">
      <w:start w:val="1"/>
      <w:numFmt w:val="bullet"/>
      <w:lvlText w:val=" "/>
      <w:lvlJc w:val="left"/>
      <w:pPr>
        <w:tabs>
          <w:tab w:val="num" w:pos="4320"/>
        </w:tabs>
        <w:ind w:left="4320" w:hanging="360"/>
      </w:pPr>
      <w:rPr>
        <w:rFonts w:ascii="Tw Cen MT" w:hAnsi="Tw Cen MT" w:hint="default"/>
      </w:rPr>
    </w:lvl>
    <w:lvl w:ilvl="6" w:tplc="53042C1E" w:tentative="1">
      <w:start w:val="1"/>
      <w:numFmt w:val="bullet"/>
      <w:lvlText w:val=" "/>
      <w:lvlJc w:val="left"/>
      <w:pPr>
        <w:tabs>
          <w:tab w:val="num" w:pos="5040"/>
        </w:tabs>
        <w:ind w:left="5040" w:hanging="360"/>
      </w:pPr>
      <w:rPr>
        <w:rFonts w:ascii="Tw Cen MT" w:hAnsi="Tw Cen MT" w:hint="default"/>
      </w:rPr>
    </w:lvl>
    <w:lvl w:ilvl="7" w:tplc="F266D9C0" w:tentative="1">
      <w:start w:val="1"/>
      <w:numFmt w:val="bullet"/>
      <w:lvlText w:val=" "/>
      <w:lvlJc w:val="left"/>
      <w:pPr>
        <w:tabs>
          <w:tab w:val="num" w:pos="5760"/>
        </w:tabs>
        <w:ind w:left="5760" w:hanging="360"/>
      </w:pPr>
      <w:rPr>
        <w:rFonts w:ascii="Tw Cen MT" w:hAnsi="Tw Cen MT" w:hint="default"/>
      </w:rPr>
    </w:lvl>
    <w:lvl w:ilvl="8" w:tplc="28EEBBF8"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23F76F5C"/>
    <w:multiLevelType w:val="hybridMultilevel"/>
    <w:tmpl w:val="CE9A83BA"/>
    <w:lvl w:ilvl="0" w:tplc="0218940A">
      <w:start w:val="6"/>
      <w:numFmt w:val="bullet"/>
      <w:lvlText w:val="-"/>
      <w:lvlJc w:val="left"/>
      <w:pPr>
        <w:ind w:left="1068" w:hanging="360"/>
      </w:pPr>
      <w:rPr>
        <w:rFonts w:ascii="Calibri" w:eastAsiaTheme="minorHAnsi" w:hAnsi="Calibri" w:cs="Calibr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30817C9A"/>
    <w:multiLevelType w:val="hybridMultilevel"/>
    <w:tmpl w:val="E77AEC1E"/>
    <w:lvl w:ilvl="0" w:tplc="13E20E24">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F810BE"/>
    <w:multiLevelType w:val="hybridMultilevel"/>
    <w:tmpl w:val="057CA44A"/>
    <w:lvl w:ilvl="0" w:tplc="60480E0A">
      <w:start w:val="25"/>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67780F"/>
    <w:multiLevelType w:val="hybridMultilevel"/>
    <w:tmpl w:val="18861CA0"/>
    <w:lvl w:ilvl="0" w:tplc="A3021B4C">
      <w:start w:val="1"/>
      <w:numFmt w:val="upperLetter"/>
      <w:lvlText w:val="%1."/>
      <w:lvlJc w:val="left"/>
      <w:pPr>
        <w:ind w:left="720" w:hanging="360"/>
      </w:pPr>
      <w:rPr>
        <w:rFonts w:hint="default"/>
      </w:rPr>
    </w:lvl>
    <w:lvl w:ilvl="1" w:tplc="A9FA7B90" w:tentative="1">
      <w:start w:val="1"/>
      <w:numFmt w:val="lowerLetter"/>
      <w:lvlText w:val="%2."/>
      <w:lvlJc w:val="left"/>
      <w:pPr>
        <w:ind w:left="1440" w:hanging="360"/>
      </w:pPr>
    </w:lvl>
    <w:lvl w:ilvl="2" w:tplc="AB02F554" w:tentative="1">
      <w:start w:val="1"/>
      <w:numFmt w:val="lowerRoman"/>
      <w:lvlText w:val="%3."/>
      <w:lvlJc w:val="right"/>
      <w:pPr>
        <w:ind w:left="2160" w:hanging="180"/>
      </w:pPr>
    </w:lvl>
    <w:lvl w:ilvl="3" w:tplc="2CD6598C" w:tentative="1">
      <w:start w:val="1"/>
      <w:numFmt w:val="decimal"/>
      <w:lvlText w:val="%4."/>
      <w:lvlJc w:val="left"/>
      <w:pPr>
        <w:ind w:left="2880" w:hanging="360"/>
      </w:pPr>
    </w:lvl>
    <w:lvl w:ilvl="4" w:tplc="B1963C3A" w:tentative="1">
      <w:start w:val="1"/>
      <w:numFmt w:val="lowerLetter"/>
      <w:lvlText w:val="%5."/>
      <w:lvlJc w:val="left"/>
      <w:pPr>
        <w:ind w:left="3600" w:hanging="360"/>
      </w:pPr>
    </w:lvl>
    <w:lvl w:ilvl="5" w:tplc="F5FC71F8" w:tentative="1">
      <w:start w:val="1"/>
      <w:numFmt w:val="lowerRoman"/>
      <w:lvlText w:val="%6."/>
      <w:lvlJc w:val="right"/>
      <w:pPr>
        <w:ind w:left="4320" w:hanging="180"/>
      </w:pPr>
    </w:lvl>
    <w:lvl w:ilvl="6" w:tplc="9A96ECA8" w:tentative="1">
      <w:start w:val="1"/>
      <w:numFmt w:val="decimal"/>
      <w:lvlText w:val="%7."/>
      <w:lvlJc w:val="left"/>
      <w:pPr>
        <w:ind w:left="5040" w:hanging="360"/>
      </w:pPr>
    </w:lvl>
    <w:lvl w:ilvl="7" w:tplc="B1F486C4" w:tentative="1">
      <w:start w:val="1"/>
      <w:numFmt w:val="lowerLetter"/>
      <w:lvlText w:val="%8."/>
      <w:lvlJc w:val="left"/>
      <w:pPr>
        <w:ind w:left="5760" w:hanging="360"/>
      </w:pPr>
    </w:lvl>
    <w:lvl w:ilvl="8" w:tplc="9B30079C" w:tentative="1">
      <w:start w:val="1"/>
      <w:numFmt w:val="lowerRoman"/>
      <w:lvlText w:val="%9."/>
      <w:lvlJc w:val="right"/>
      <w:pPr>
        <w:ind w:left="6480" w:hanging="180"/>
      </w:pPr>
    </w:lvl>
  </w:abstractNum>
  <w:abstractNum w:abstractNumId="19" w15:restartNumberingAfterBreak="0">
    <w:nsid w:val="67002AF0"/>
    <w:multiLevelType w:val="hybridMultilevel"/>
    <w:tmpl w:val="B456E216"/>
    <w:lvl w:ilvl="0" w:tplc="3356C89C">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246777"/>
    <w:multiLevelType w:val="hybridMultilevel"/>
    <w:tmpl w:val="29027C06"/>
    <w:lvl w:ilvl="0" w:tplc="6ADC12D8">
      <w:start w:val="1"/>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472881"/>
    <w:multiLevelType w:val="hybridMultilevel"/>
    <w:tmpl w:val="A4FE23CC"/>
    <w:lvl w:ilvl="0" w:tplc="9C1C62E0">
      <w:start w:val="1"/>
      <w:numFmt w:val="decimal"/>
      <w:lvlText w:val="%1)"/>
      <w:lvlJc w:val="left"/>
      <w:pPr>
        <w:ind w:left="720" w:hanging="360"/>
      </w:pPr>
      <w:rPr>
        <w:rFonts w:hint="default"/>
      </w:rPr>
    </w:lvl>
    <w:lvl w:ilvl="1" w:tplc="B8EEFE1C" w:tentative="1">
      <w:start w:val="1"/>
      <w:numFmt w:val="lowerLetter"/>
      <w:lvlText w:val="%2."/>
      <w:lvlJc w:val="left"/>
      <w:pPr>
        <w:ind w:left="1440" w:hanging="360"/>
      </w:pPr>
    </w:lvl>
    <w:lvl w:ilvl="2" w:tplc="18469EC6" w:tentative="1">
      <w:start w:val="1"/>
      <w:numFmt w:val="lowerRoman"/>
      <w:lvlText w:val="%3."/>
      <w:lvlJc w:val="right"/>
      <w:pPr>
        <w:ind w:left="2160" w:hanging="180"/>
      </w:pPr>
    </w:lvl>
    <w:lvl w:ilvl="3" w:tplc="9718F8E8" w:tentative="1">
      <w:start w:val="1"/>
      <w:numFmt w:val="decimal"/>
      <w:lvlText w:val="%4."/>
      <w:lvlJc w:val="left"/>
      <w:pPr>
        <w:ind w:left="2880" w:hanging="360"/>
      </w:pPr>
    </w:lvl>
    <w:lvl w:ilvl="4" w:tplc="7CB80C32" w:tentative="1">
      <w:start w:val="1"/>
      <w:numFmt w:val="lowerLetter"/>
      <w:lvlText w:val="%5."/>
      <w:lvlJc w:val="left"/>
      <w:pPr>
        <w:ind w:left="3600" w:hanging="360"/>
      </w:pPr>
    </w:lvl>
    <w:lvl w:ilvl="5" w:tplc="215AD55A" w:tentative="1">
      <w:start w:val="1"/>
      <w:numFmt w:val="lowerRoman"/>
      <w:lvlText w:val="%6."/>
      <w:lvlJc w:val="right"/>
      <w:pPr>
        <w:ind w:left="4320" w:hanging="180"/>
      </w:pPr>
    </w:lvl>
    <w:lvl w:ilvl="6" w:tplc="6B589462" w:tentative="1">
      <w:start w:val="1"/>
      <w:numFmt w:val="decimal"/>
      <w:lvlText w:val="%7."/>
      <w:lvlJc w:val="left"/>
      <w:pPr>
        <w:ind w:left="5040" w:hanging="360"/>
      </w:pPr>
    </w:lvl>
    <w:lvl w:ilvl="7" w:tplc="05C6C53A" w:tentative="1">
      <w:start w:val="1"/>
      <w:numFmt w:val="lowerLetter"/>
      <w:lvlText w:val="%8."/>
      <w:lvlJc w:val="left"/>
      <w:pPr>
        <w:ind w:left="5760" w:hanging="360"/>
      </w:pPr>
    </w:lvl>
    <w:lvl w:ilvl="8" w:tplc="C2DE3526" w:tentative="1">
      <w:start w:val="1"/>
      <w:numFmt w:val="lowerRoman"/>
      <w:lvlText w:val="%9."/>
      <w:lvlJc w:val="right"/>
      <w:pPr>
        <w:ind w:left="6480" w:hanging="180"/>
      </w:pPr>
    </w:lvl>
  </w:abstractNum>
  <w:abstractNum w:abstractNumId="22" w15:restartNumberingAfterBreak="0">
    <w:nsid w:val="79C12913"/>
    <w:multiLevelType w:val="hybridMultilevel"/>
    <w:tmpl w:val="2E2468D6"/>
    <w:lvl w:ilvl="0" w:tplc="9BD0F48C">
      <w:numFmt w:val="bullet"/>
      <w:lvlText w:val=""/>
      <w:lvlJc w:val="left"/>
      <w:pPr>
        <w:ind w:left="720" w:hanging="360"/>
      </w:pPr>
      <w:rPr>
        <w:rFonts w:ascii="Wingdings" w:eastAsia="Calibri"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C3E3A65"/>
    <w:multiLevelType w:val="hybridMultilevel"/>
    <w:tmpl w:val="36BACFF0"/>
    <w:lvl w:ilvl="0" w:tplc="DBC6D5F2">
      <w:start w:val="13"/>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38013171">
    <w:abstractNumId w:val="21"/>
  </w:num>
  <w:num w:numId="2" w16cid:durableId="510607031">
    <w:abstractNumId w:val="18"/>
  </w:num>
  <w:num w:numId="3" w16cid:durableId="11879225">
    <w:abstractNumId w:val="4"/>
  </w:num>
  <w:num w:numId="4" w16cid:durableId="381174855">
    <w:abstractNumId w:val="5"/>
  </w:num>
  <w:num w:numId="5" w16cid:durableId="1540237395">
    <w:abstractNumId w:val="6"/>
  </w:num>
  <w:num w:numId="6" w16cid:durableId="1373190082">
    <w:abstractNumId w:val="7"/>
  </w:num>
  <w:num w:numId="7" w16cid:durableId="904032169">
    <w:abstractNumId w:val="9"/>
  </w:num>
  <w:num w:numId="8" w16cid:durableId="593978150">
    <w:abstractNumId w:val="0"/>
  </w:num>
  <w:num w:numId="9" w16cid:durableId="1404838188">
    <w:abstractNumId w:val="1"/>
  </w:num>
  <w:num w:numId="10" w16cid:durableId="1863784347">
    <w:abstractNumId w:val="2"/>
  </w:num>
  <w:num w:numId="11" w16cid:durableId="1078134731">
    <w:abstractNumId w:val="3"/>
  </w:num>
  <w:num w:numId="12" w16cid:durableId="1812287528">
    <w:abstractNumId w:val="8"/>
  </w:num>
  <w:num w:numId="13" w16cid:durableId="39668483">
    <w:abstractNumId w:val="23"/>
  </w:num>
  <w:num w:numId="14" w16cid:durableId="1480883733">
    <w:abstractNumId w:val="12"/>
  </w:num>
  <w:num w:numId="15" w16cid:durableId="1874876471">
    <w:abstractNumId w:val="17"/>
  </w:num>
  <w:num w:numId="16" w16cid:durableId="110636337">
    <w:abstractNumId w:val="19"/>
  </w:num>
  <w:num w:numId="17" w16cid:durableId="372923151">
    <w:abstractNumId w:val="11"/>
  </w:num>
  <w:num w:numId="18" w16cid:durableId="1755206862">
    <w:abstractNumId w:val="22"/>
  </w:num>
  <w:num w:numId="19" w16cid:durableId="1624731846">
    <w:abstractNumId w:val="20"/>
  </w:num>
  <w:num w:numId="20" w16cid:durableId="1314943383">
    <w:abstractNumId w:val="15"/>
  </w:num>
  <w:num w:numId="21" w16cid:durableId="1642736375">
    <w:abstractNumId w:val="14"/>
  </w:num>
  <w:num w:numId="22" w16cid:durableId="1108693011">
    <w:abstractNumId w:val="16"/>
  </w:num>
  <w:num w:numId="23" w16cid:durableId="87390088">
    <w:abstractNumId w:val="13"/>
  </w:num>
  <w:num w:numId="24" w16cid:durableId="2070109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6D"/>
    <w:rsid w:val="000002D9"/>
    <w:rsid w:val="00000493"/>
    <w:rsid w:val="000007B9"/>
    <w:rsid w:val="000009D7"/>
    <w:rsid w:val="00001203"/>
    <w:rsid w:val="000012C0"/>
    <w:rsid w:val="00001602"/>
    <w:rsid w:val="00002B5E"/>
    <w:rsid w:val="000030FB"/>
    <w:rsid w:val="00003385"/>
    <w:rsid w:val="00003E2E"/>
    <w:rsid w:val="0000431B"/>
    <w:rsid w:val="000047EE"/>
    <w:rsid w:val="00004D99"/>
    <w:rsid w:val="000051BA"/>
    <w:rsid w:val="000053E2"/>
    <w:rsid w:val="00005608"/>
    <w:rsid w:val="00005701"/>
    <w:rsid w:val="00005AE4"/>
    <w:rsid w:val="00005AF4"/>
    <w:rsid w:val="00005C31"/>
    <w:rsid w:val="00006534"/>
    <w:rsid w:val="00006885"/>
    <w:rsid w:val="00007791"/>
    <w:rsid w:val="000078E4"/>
    <w:rsid w:val="00007A8E"/>
    <w:rsid w:val="00010154"/>
    <w:rsid w:val="0001049F"/>
    <w:rsid w:val="00010899"/>
    <w:rsid w:val="00010D44"/>
    <w:rsid w:val="00010E87"/>
    <w:rsid w:val="00011363"/>
    <w:rsid w:val="00011379"/>
    <w:rsid w:val="000113EC"/>
    <w:rsid w:val="000115CF"/>
    <w:rsid w:val="000117B4"/>
    <w:rsid w:val="0001218C"/>
    <w:rsid w:val="00012703"/>
    <w:rsid w:val="00012C1B"/>
    <w:rsid w:val="00012E20"/>
    <w:rsid w:val="00012F42"/>
    <w:rsid w:val="00013013"/>
    <w:rsid w:val="00013393"/>
    <w:rsid w:val="000137E1"/>
    <w:rsid w:val="00013B7E"/>
    <w:rsid w:val="00013BCF"/>
    <w:rsid w:val="000153B9"/>
    <w:rsid w:val="00015BAD"/>
    <w:rsid w:val="00015BF3"/>
    <w:rsid w:val="000163E7"/>
    <w:rsid w:val="000168CE"/>
    <w:rsid w:val="000175F0"/>
    <w:rsid w:val="000179DA"/>
    <w:rsid w:val="00020141"/>
    <w:rsid w:val="0002068B"/>
    <w:rsid w:val="00020E92"/>
    <w:rsid w:val="00021CE5"/>
    <w:rsid w:val="00021F6D"/>
    <w:rsid w:val="0002213C"/>
    <w:rsid w:val="00023852"/>
    <w:rsid w:val="000243A2"/>
    <w:rsid w:val="00024B20"/>
    <w:rsid w:val="000251FD"/>
    <w:rsid w:val="0002597D"/>
    <w:rsid w:val="000262C4"/>
    <w:rsid w:val="00026EBC"/>
    <w:rsid w:val="000279A3"/>
    <w:rsid w:val="00027F57"/>
    <w:rsid w:val="0003023D"/>
    <w:rsid w:val="00030475"/>
    <w:rsid w:val="00030794"/>
    <w:rsid w:val="0003092F"/>
    <w:rsid w:val="0003138C"/>
    <w:rsid w:val="00031ECF"/>
    <w:rsid w:val="00031F27"/>
    <w:rsid w:val="000321E2"/>
    <w:rsid w:val="00032383"/>
    <w:rsid w:val="00032EB4"/>
    <w:rsid w:val="00032FC4"/>
    <w:rsid w:val="00033436"/>
    <w:rsid w:val="000342F9"/>
    <w:rsid w:val="00034929"/>
    <w:rsid w:val="00034BFC"/>
    <w:rsid w:val="00035135"/>
    <w:rsid w:val="00035148"/>
    <w:rsid w:val="0003560F"/>
    <w:rsid w:val="00035B87"/>
    <w:rsid w:val="00035BC4"/>
    <w:rsid w:val="00036485"/>
    <w:rsid w:val="000367E3"/>
    <w:rsid w:val="000368E4"/>
    <w:rsid w:val="00036EFD"/>
    <w:rsid w:val="0003708D"/>
    <w:rsid w:val="000376EE"/>
    <w:rsid w:val="00040242"/>
    <w:rsid w:val="00041179"/>
    <w:rsid w:val="00041251"/>
    <w:rsid w:val="00041459"/>
    <w:rsid w:val="000414EC"/>
    <w:rsid w:val="00041C5D"/>
    <w:rsid w:val="00042176"/>
    <w:rsid w:val="0004228E"/>
    <w:rsid w:val="00043538"/>
    <w:rsid w:val="00043867"/>
    <w:rsid w:val="00044737"/>
    <w:rsid w:val="0004515F"/>
    <w:rsid w:val="0004527C"/>
    <w:rsid w:val="000459B3"/>
    <w:rsid w:val="00046A17"/>
    <w:rsid w:val="00046D22"/>
    <w:rsid w:val="00046E26"/>
    <w:rsid w:val="00047291"/>
    <w:rsid w:val="00050122"/>
    <w:rsid w:val="00050822"/>
    <w:rsid w:val="00050A25"/>
    <w:rsid w:val="0005159F"/>
    <w:rsid w:val="00051FF7"/>
    <w:rsid w:val="00052052"/>
    <w:rsid w:val="00052361"/>
    <w:rsid w:val="00052DCC"/>
    <w:rsid w:val="00052DDC"/>
    <w:rsid w:val="00053902"/>
    <w:rsid w:val="00053BC9"/>
    <w:rsid w:val="00053CE2"/>
    <w:rsid w:val="00053E63"/>
    <w:rsid w:val="00054BCE"/>
    <w:rsid w:val="00054FD8"/>
    <w:rsid w:val="000558D6"/>
    <w:rsid w:val="00055A6F"/>
    <w:rsid w:val="00055CBF"/>
    <w:rsid w:val="0005635F"/>
    <w:rsid w:val="0005690C"/>
    <w:rsid w:val="0005696D"/>
    <w:rsid w:val="00056A8D"/>
    <w:rsid w:val="00056E6B"/>
    <w:rsid w:val="000570DF"/>
    <w:rsid w:val="0005719D"/>
    <w:rsid w:val="00057E9D"/>
    <w:rsid w:val="00057EB6"/>
    <w:rsid w:val="000600B3"/>
    <w:rsid w:val="000601E7"/>
    <w:rsid w:val="0006030D"/>
    <w:rsid w:val="00060500"/>
    <w:rsid w:val="000611AE"/>
    <w:rsid w:val="000619DC"/>
    <w:rsid w:val="00061E5F"/>
    <w:rsid w:val="00061F54"/>
    <w:rsid w:val="000624E3"/>
    <w:rsid w:val="000626C8"/>
    <w:rsid w:val="00062948"/>
    <w:rsid w:val="000632BF"/>
    <w:rsid w:val="0006393B"/>
    <w:rsid w:val="00063F66"/>
    <w:rsid w:val="00063FD1"/>
    <w:rsid w:val="000645BF"/>
    <w:rsid w:val="0006495E"/>
    <w:rsid w:val="00064BCE"/>
    <w:rsid w:val="00064BE9"/>
    <w:rsid w:val="00064CAB"/>
    <w:rsid w:val="00064DD6"/>
    <w:rsid w:val="0006522F"/>
    <w:rsid w:val="0006561A"/>
    <w:rsid w:val="00065C8F"/>
    <w:rsid w:val="00065DAD"/>
    <w:rsid w:val="00065ED6"/>
    <w:rsid w:val="00066451"/>
    <w:rsid w:val="00067299"/>
    <w:rsid w:val="0006746C"/>
    <w:rsid w:val="00067519"/>
    <w:rsid w:val="00071545"/>
    <w:rsid w:val="00071CB7"/>
    <w:rsid w:val="00071EBA"/>
    <w:rsid w:val="000724C8"/>
    <w:rsid w:val="000725A7"/>
    <w:rsid w:val="0007304C"/>
    <w:rsid w:val="0007314A"/>
    <w:rsid w:val="00073368"/>
    <w:rsid w:val="000744A7"/>
    <w:rsid w:val="0007474F"/>
    <w:rsid w:val="00074837"/>
    <w:rsid w:val="00074B4C"/>
    <w:rsid w:val="00074BC6"/>
    <w:rsid w:val="000758FC"/>
    <w:rsid w:val="00075FB8"/>
    <w:rsid w:val="0007643C"/>
    <w:rsid w:val="00076775"/>
    <w:rsid w:val="00076CA5"/>
    <w:rsid w:val="00076EA1"/>
    <w:rsid w:val="00076FBA"/>
    <w:rsid w:val="000777C4"/>
    <w:rsid w:val="000778DB"/>
    <w:rsid w:val="00077E00"/>
    <w:rsid w:val="00080FF4"/>
    <w:rsid w:val="000812EE"/>
    <w:rsid w:val="0008136B"/>
    <w:rsid w:val="00081F31"/>
    <w:rsid w:val="00082601"/>
    <w:rsid w:val="000836C5"/>
    <w:rsid w:val="00083C65"/>
    <w:rsid w:val="00083EB8"/>
    <w:rsid w:val="000843A6"/>
    <w:rsid w:val="0008482C"/>
    <w:rsid w:val="000849EC"/>
    <w:rsid w:val="000850B4"/>
    <w:rsid w:val="000852BA"/>
    <w:rsid w:val="000853C8"/>
    <w:rsid w:val="000857FC"/>
    <w:rsid w:val="00085B64"/>
    <w:rsid w:val="00085D29"/>
    <w:rsid w:val="00085F1E"/>
    <w:rsid w:val="00085F45"/>
    <w:rsid w:val="00086091"/>
    <w:rsid w:val="000861FA"/>
    <w:rsid w:val="00086BD0"/>
    <w:rsid w:val="000876EB"/>
    <w:rsid w:val="00087C27"/>
    <w:rsid w:val="0009078C"/>
    <w:rsid w:val="00090A5A"/>
    <w:rsid w:val="00090D4B"/>
    <w:rsid w:val="00091984"/>
    <w:rsid w:val="00091E8A"/>
    <w:rsid w:val="00091F5A"/>
    <w:rsid w:val="00092583"/>
    <w:rsid w:val="0009290A"/>
    <w:rsid w:val="00092915"/>
    <w:rsid w:val="00092B80"/>
    <w:rsid w:val="000937B0"/>
    <w:rsid w:val="00093A3D"/>
    <w:rsid w:val="00093D26"/>
    <w:rsid w:val="00094143"/>
    <w:rsid w:val="0009423C"/>
    <w:rsid w:val="0009432A"/>
    <w:rsid w:val="00094436"/>
    <w:rsid w:val="00094D64"/>
    <w:rsid w:val="00095404"/>
    <w:rsid w:val="00095A53"/>
    <w:rsid w:val="00095F7A"/>
    <w:rsid w:val="00096BF7"/>
    <w:rsid w:val="00097373"/>
    <w:rsid w:val="0009770D"/>
    <w:rsid w:val="00097903"/>
    <w:rsid w:val="00097D94"/>
    <w:rsid w:val="00097DC4"/>
    <w:rsid w:val="000A004F"/>
    <w:rsid w:val="000A00A2"/>
    <w:rsid w:val="000A0994"/>
    <w:rsid w:val="000A0B6C"/>
    <w:rsid w:val="000A0D35"/>
    <w:rsid w:val="000A1724"/>
    <w:rsid w:val="000A1890"/>
    <w:rsid w:val="000A1943"/>
    <w:rsid w:val="000A1A29"/>
    <w:rsid w:val="000A1C34"/>
    <w:rsid w:val="000A1D13"/>
    <w:rsid w:val="000A2B6F"/>
    <w:rsid w:val="000A2B9D"/>
    <w:rsid w:val="000A2C3B"/>
    <w:rsid w:val="000A2F62"/>
    <w:rsid w:val="000A3120"/>
    <w:rsid w:val="000A54A3"/>
    <w:rsid w:val="000A6B54"/>
    <w:rsid w:val="000A6E4E"/>
    <w:rsid w:val="000A78C2"/>
    <w:rsid w:val="000A7B5B"/>
    <w:rsid w:val="000A7DC2"/>
    <w:rsid w:val="000B00BA"/>
    <w:rsid w:val="000B0235"/>
    <w:rsid w:val="000B0502"/>
    <w:rsid w:val="000B075D"/>
    <w:rsid w:val="000B10FB"/>
    <w:rsid w:val="000B13EB"/>
    <w:rsid w:val="000B1B84"/>
    <w:rsid w:val="000B2ADD"/>
    <w:rsid w:val="000B36D9"/>
    <w:rsid w:val="000B481D"/>
    <w:rsid w:val="000B54E8"/>
    <w:rsid w:val="000B59EB"/>
    <w:rsid w:val="000B6D97"/>
    <w:rsid w:val="000B70C2"/>
    <w:rsid w:val="000B7707"/>
    <w:rsid w:val="000B7743"/>
    <w:rsid w:val="000B7EB0"/>
    <w:rsid w:val="000C0297"/>
    <w:rsid w:val="000C08D6"/>
    <w:rsid w:val="000C0C71"/>
    <w:rsid w:val="000C136F"/>
    <w:rsid w:val="000C1586"/>
    <w:rsid w:val="000C2837"/>
    <w:rsid w:val="000C2C7C"/>
    <w:rsid w:val="000C316C"/>
    <w:rsid w:val="000C3828"/>
    <w:rsid w:val="000C3858"/>
    <w:rsid w:val="000C3C60"/>
    <w:rsid w:val="000C3EE9"/>
    <w:rsid w:val="000C44C0"/>
    <w:rsid w:val="000C4DDF"/>
    <w:rsid w:val="000C558C"/>
    <w:rsid w:val="000C7FD3"/>
    <w:rsid w:val="000D00BA"/>
    <w:rsid w:val="000D020C"/>
    <w:rsid w:val="000D0518"/>
    <w:rsid w:val="000D0B90"/>
    <w:rsid w:val="000D0FF5"/>
    <w:rsid w:val="000D1B67"/>
    <w:rsid w:val="000D1C63"/>
    <w:rsid w:val="000D1E49"/>
    <w:rsid w:val="000D2064"/>
    <w:rsid w:val="000D2B83"/>
    <w:rsid w:val="000D4375"/>
    <w:rsid w:val="000D44A0"/>
    <w:rsid w:val="000D4D7B"/>
    <w:rsid w:val="000D5869"/>
    <w:rsid w:val="000D5A88"/>
    <w:rsid w:val="000D6A91"/>
    <w:rsid w:val="000D739D"/>
    <w:rsid w:val="000D76B9"/>
    <w:rsid w:val="000D76CB"/>
    <w:rsid w:val="000D76CC"/>
    <w:rsid w:val="000D7806"/>
    <w:rsid w:val="000E110C"/>
    <w:rsid w:val="000E121C"/>
    <w:rsid w:val="000E14AB"/>
    <w:rsid w:val="000E1523"/>
    <w:rsid w:val="000E16F7"/>
    <w:rsid w:val="000E1D48"/>
    <w:rsid w:val="000E1F94"/>
    <w:rsid w:val="000E285F"/>
    <w:rsid w:val="000E2921"/>
    <w:rsid w:val="000E2B21"/>
    <w:rsid w:val="000E3294"/>
    <w:rsid w:val="000E5AD2"/>
    <w:rsid w:val="000E7220"/>
    <w:rsid w:val="000E7BAC"/>
    <w:rsid w:val="000F098C"/>
    <w:rsid w:val="000F0E07"/>
    <w:rsid w:val="000F1161"/>
    <w:rsid w:val="000F18FB"/>
    <w:rsid w:val="000F1976"/>
    <w:rsid w:val="000F1A7D"/>
    <w:rsid w:val="000F1D4F"/>
    <w:rsid w:val="000F2AD5"/>
    <w:rsid w:val="000F2C30"/>
    <w:rsid w:val="000F2CC1"/>
    <w:rsid w:val="000F2DEE"/>
    <w:rsid w:val="000F39CE"/>
    <w:rsid w:val="000F3B41"/>
    <w:rsid w:val="000F3C1F"/>
    <w:rsid w:val="000F453F"/>
    <w:rsid w:val="000F45C2"/>
    <w:rsid w:val="000F4625"/>
    <w:rsid w:val="000F488B"/>
    <w:rsid w:val="000F6F20"/>
    <w:rsid w:val="000F6F8D"/>
    <w:rsid w:val="000F7011"/>
    <w:rsid w:val="000F784E"/>
    <w:rsid w:val="00100289"/>
    <w:rsid w:val="00101921"/>
    <w:rsid w:val="00101A1F"/>
    <w:rsid w:val="00101CA6"/>
    <w:rsid w:val="00102A4B"/>
    <w:rsid w:val="00102B77"/>
    <w:rsid w:val="0010308C"/>
    <w:rsid w:val="00103B24"/>
    <w:rsid w:val="00103ED6"/>
    <w:rsid w:val="00104940"/>
    <w:rsid w:val="00104B5D"/>
    <w:rsid w:val="00104F7B"/>
    <w:rsid w:val="0010501E"/>
    <w:rsid w:val="00105774"/>
    <w:rsid w:val="00106616"/>
    <w:rsid w:val="00106973"/>
    <w:rsid w:val="00107C05"/>
    <w:rsid w:val="00107C62"/>
    <w:rsid w:val="0011017D"/>
    <w:rsid w:val="00110439"/>
    <w:rsid w:val="0011091D"/>
    <w:rsid w:val="00110CB8"/>
    <w:rsid w:val="001110CA"/>
    <w:rsid w:val="00111399"/>
    <w:rsid w:val="001115EA"/>
    <w:rsid w:val="0011197A"/>
    <w:rsid w:val="00111A15"/>
    <w:rsid w:val="00111B7F"/>
    <w:rsid w:val="00111BA6"/>
    <w:rsid w:val="0011218E"/>
    <w:rsid w:val="001124B9"/>
    <w:rsid w:val="00112622"/>
    <w:rsid w:val="00112BE8"/>
    <w:rsid w:val="00112FEE"/>
    <w:rsid w:val="00113481"/>
    <w:rsid w:val="00113787"/>
    <w:rsid w:val="00113E60"/>
    <w:rsid w:val="00113F4C"/>
    <w:rsid w:val="0011422A"/>
    <w:rsid w:val="0011493D"/>
    <w:rsid w:val="001149EA"/>
    <w:rsid w:val="00115442"/>
    <w:rsid w:val="00116541"/>
    <w:rsid w:val="00116725"/>
    <w:rsid w:val="001173FD"/>
    <w:rsid w:val="00117AE9"/>
    <w:rsid w:val="00117C78"/>
    <w:rsid w:val="00120085"/>
    <w:rsid w:val="001202E1"/>
    <w:rsid w:val="00120546"/>
    <w:rsid w:val="00120704"/>
    <w:rsid w:val="00120DD7"/>
    <w:rsid w:val="001213C4"/>
    <w:rsid w:val="00121CCF"/>
    <w:rsid w:val="001224BA"/>
    <w:rsid w:val="001225E9"/>
    <w:rsid w:val="00122D60"/>
    <w:rsid w:val="00123260"/>
    <w:rsid w:val="0012358D"/>
    <w:rsid w:val="00123711"/>
    <w:rsid w:val="00123C82"/>
    <w:rsid w:val="00125130"/>
    <w:rsid w:val="00126231"/>
    <w:rsid w:val="00126E92"/>
    <w:rsid w:val="001273E7"/>
    <w:rsid w:val="00127411"/>
    <w:rsid w:val="0013046C"/>
    <w:rsid w:val="001316D1"/>
    <w:rsid w:val="001327DE"/>
    <w:rsid w:val="00132917"/>
    <w:rsid w:val="001332FA"/>
    <w:rsid w:val="00133984"/>
    <w:rsid w:val="00134456"/>
    <w:rsid w:val="00134873"/>
    <w:rsid w:val="00134884"/>
    <w:rsid w:val="00134A89"/>
    <w:rsid w:val="0013502C"/>
    <w:rsid w:val="001359C4"/>
    <w:rsid w:val="00135D4F"/>
    <w:rsid w:val="00136205"/>
    <w:rsid w:val="001369CE"/>
    <w:rsid w:val="00136AC0"/>
    <w:rsid w:val="00136CA4"/>
    <w:rsid w:val="00136DE3"/>
    <w:rsid w:val="00136F1E"/>
    <w:rsid w:val="00137075"/>
    <w:rsid w:val="00137980"/>
    <w:rsid w:val="001405BB"/>
    <w:rsid w:val="00140F70"/>
    <w:rsid w:val="00140F95"/>
    <w:rsid w:val="0014195B"/>
    <w:rsid w:val="001420A9"/>
    <w:rsid w:val="00142603"/>
    <w:rsid w:val="0014294D"/>
    <w:rsid w:val="00142D22"/>
    <w:rsid w:val="00142DD6"/>
    <w:rsid w:val="001430FB"/>
    <w:rsid w:val="001432F5"/>
    <w:rsid w:val="00143742"/>
    <w:rsid w:val="00143897"/>
    <w:rsid w:val="0014392B"/>
    <w:rsid w:val="00143DCD"/>
    <w:rsid w:val="0014423F"/>
    <w:rsid w:val="00144B2D"/>
    <w:rsid w:val="00144E2F"/>
    <w:rsid w:val="00144F7E"/>
    <w:rsid w:val="00145874"/>
    <w:rsid w:val="00145A7D"/>
    <w:rsid w:val="00145AF7"/>
    <w:rsid w:val="00146A6C"/>
    <w:rsid w:val="00146C08"/>
    <w:rsid w:val="00146C1D"/>
    <w:rsid w:val="00146D44"/>
    <w:rsid w:val="00150AFD"/>
    <w:rsid w:val="0015148D"/>
    <w:rsid w:val="001522B9"/>
    <w:rsid w:val="0015294F"/>
    <w:rsid w:val="00152AC8"/>
    <w:rsid w:val="00153054"/>
    <w:rsid w:val="0015358E"/>
    <w:rsid w:val="00153736"/>
    <w:rsid w:val="00154427"/>
    <w:rsid w:val="00154ECF"/>
    <w:rsid w:val="001557EC"/>
    <w:rsid w:val="00155A4F"/>
    <w:rsid w:val="001567C3"/>
    <w:rsid w:val="00156AAF"/>
    <w:rsid w:val="00156F1D"/>
    <w:rsid w:val="00156F23"/>
    <w:rsid w:val="00156F3C"/>
    <w:rsid w:val="00157097"/>
    <w:rsid w:val="00157861"/>
    <w:rsid w:val="00157D0E"/>
    <w:rsid w:val="00157FFE"/>
    <w:rsid w:val="0016097D"/>
    <w:rsid w:val="00160A1A"/>
    <w:rsid w:val="00160E9D"/>
    <w:rsid w:val="00161210"/>
    <w:rsid w:val="0016140D"/>
    <w:rsid w:val="001614F7"/>
    <w:rsid w:val="00161845"/>
    <w:rsid w:val="00161D30"/>
    <w:rsid w:val="00161FEE"/>
    <w:rsid w:val="0016283C"/>
    <w:rsid w:val="00163037"/>
    <w:rsid w:val="0016316D"/>
    <w:rsid w:val="001634AC"/>
    <w:rsid w:val="001634C3"/>
    <w:rsid w:val="001646E7"/>
    <w:rsid w:val="001651FA"/>
    <w:rsid w:val="001652C1"/>
    <w:rsid w:val="00165758"/>
    <w:rsid w:val="001668F4"/>
    <w:rsid w:val="00167111"/>
    <w:rsid w:val="001676F4"/>
    <w:rsid w:val="001679B9"/>
    <w:rsid w:val="00167AB2"/>
    <w:rsid w:val="00167EB8"/>
    <w:rsid w:val="0017013C"/>
    <w:rsid w:val="00170248"/>
    <w:rsid w:val="0017081B"/>
    <w:rsid w:val="00170E01"/>
    <w:rsid w:val="00170E20"/>
    <w:rsid w:val="001711AE"/>
    <w:rsid w:val="001718BF"/>
    <w:rsid w:val="00171AD7"/>
    <w:rsid w:val="00173A60"/>
    <w:rsid w:val="00173D31"/>
    <w:rsid w:val="00173D8F"/>
    <w:rsid w:val="00173DFC"/>
    <w:rsid w:val="001743AA"/>
    <w:rsid w:val="00174B55"/>
    <w:rsid w:val="00174BE1"/>
    <w:rsid w:val="0017501C"/>
    <w:rsid w:val="00176228"/>
    <w:rsid w:val="001766A1"/>
    <w:rsid w:val="00176D53"/>
    <w:rsid w:val="00176DC8"/>
    <w:rsid w:val="00176ED1"/>
    <w:rsid w:val="00177168"/>
    <w:rsid w:val="00177F39"/>
    <w:rsid w:val="0018031B"/>
    <w:rsid w:val="0018065A"/>
    <w:rsid w:val="00180A0F"/>
    <w:rsid w:val="0018106A"/>
    <w:rsid w:val="0018196D"/>
    <w:rsid w:val="00181D4D"/>
    <w:rsid w:val="00181F27"/>
    <w:rsid w:val="0018214A"/>
    <w:rsid w:val="001825D3"/>
    <w:rsid w:val="00182B28"/>
    <w:rsid w:val="0018362F"/>
    <w:rsid w:val="001841B7"/>
    <w:rsid w:val="00184445"/>
    <w:rsid w:val="0018494B"/>
    <w:rsid w:val="00184956"/>
    <w:rsid w:val="00185179"/>
    <w:rsid w:val="00185365"/>
    <w:rsid w:val="001854D4"/>
    <w:rsid w:val="001855A1"/>
    <w:rsid w:val="00185A69"/>
    <w:rsid w:val="00185BCD"/>
    <w:rsid w:val="00185C05"/>
    <w:rsid w:val="00185F72"/>
    <w:rsid w:val="00186157"/>
    <w:rsid w:val="001868A5"/>
    <w:rsid w:val="00186927"/>
    <w:rsid w:val="00187D18"/>
    <w:rsid w:val="00190767"/>
    <w:rsid w:val="00190A48"/>
    <w:rsid w:val="00191256"/>
    <w:rsid w:val="00191744"/>
    <w:rsid w:val="0019294C"/>
    <w:rsid w:val="001930B8"/>
    <w:rsid w:val="001936E9"/>
    <w:rsid w:val="00193821"/>
    <w:rsid w:val="001939DB"/>
    <w:rsid w:val="00193FFC"/>
    <w:rsid w:val="0019462A"/>
    <w:rsid w:val="00194939"/>
    <w:rsid w:val="001951EE"/>
    <w:rsid w:val="00195681"/>
    <w:rsid w:val="00195D50"/>
    <w:rsid w:val="0019605D"/>
    <w:rsid w:val="0019621A"/>
    <w:rsid w:val="001970E4"/>
    <w:rsid w:val="00197178"/>
    <w:rsid w:val="00197977"/>
    <w:rsid w:val="001A04A7"/>
    <w:rsid w:val="001A063E"/>
    <w:rsid w:val="001A166F"/>
    <w:rsid w:val="001A17BE"/>
    <w:rsid w:val="001A2236"/>
    <w:rsid w:val="001A2B7D"/>
    <w:rsid w:val="001A33A6"/>
    <w:rsid w:val="001A3B66"/>
    <w:rsid w:val="001A401F"/>
    <w:rsid w:val="001A54CA"/>
    <w:rsid w:val="001A6BBC"/>
    <w:rsid w:val="001A6E34"/>
    <w:rsid w:val="001A70EE"/>
    <w:rsid w:val="001A75A7"/>
    <w:rsid w:val="001A7908"/>
    <w:rsid w:val="001A79F8"/>
    <w:rsid w:val="001B006A"/>
    <w:rsid w:val="001B072A"/>
    <w:rsid w:val="001B18FB"/>
    <w:rsid w:val="001B1D6E"/>
    <w:rsid w:val="001B2063"/>
    <w:rsid w:val="001B2941"/>
    <w:rsid w:val="001B2F4A"/>
    <w:rsid w:val="001B38C4"/>
    <w:rsid w:val="001B3DED"/>
    <w:rsid w:val="001B3EE1"/>
    <w:rsid w:val="001B44FE"/>
    <w:rsid w:val="001B5442"/>
    <w:rsid w:val="001B5939"/>
    <w:rsid w:val="001B59C1"/>
    <w:rsid w:val="001B6303"/>
    <w:rsid w:val="001B6BB8"/>
    <w:rsid w:val="001B6DB0"/>
    <w:rsid w:val="001B7BC1"/>
    <w:rsid w:val="001C032E"/>
    <w:rsid w:val="001C075C"/>
    <w:rsid w:val="001C0FD2"/>
    <w:rsid w:val="001C15AB"/>
    <w:rsid w:val="001C1870"/>
    <w:rsid w:val="001C1B15"/>
    <w:rsid w:val="001C2798"/>
    <w:rsid w:val="001C37AD"/>
    <w:rsid w:val="001C3AE4"/>
    <w:rsid w:val="001C3EFE"/>
    <w:rsid w:val="001C5A31"/>
    <w:rsid w:val="001C5EE0"/>
    <w:rsid w:val="001C644A"/>
    <w:rsid w:val="001C6997"/>
    <w:rsid w:val="001C6E01"/>
    <w:rsid w:val="001C718A"/>
    <w:rsid w:val="001D00F4"/>
    <w:rsid w:val="001D0ACB"/>
    <w:rsid w:val="001D1A4F"/>
    <w:rsid w:val="001D2761"/>
    <w:rsid w:val="001D27DA"/>
    <w:rsid w:val="001D37A7"/>
    <w:rsid w:val="001D3C1F"/>
    <w:rsid w:val="001D45DD"/>
    <w:rsid w:val="001D4900"/>
    <w:rsid w:val="001D4D7F"/>
    <w:rsid w:val="001D5117"/>
    <w:rsid w:val="001D5513"/>
    <w:rsid w:val="001D55BA"/>
    <w:rsid w:val="001D5F31"/>
    <w:rsid w:val="001D61DB"/>
    <w:rsid w:val="001D63A9"/>
    <w:rsid w:val="001D65BF"/>
    <w:rsid w:val="001D6A79"/>
    <w:rsid w:val="001D6B2C"/>
    <w:rsid w:val="001D7148"/>
    <w:rsid w:val="001D7AAD"/>
    <w:rsid w:val="001D7CBB"/>
    <w:rsid w:val="001D7FCD"/>
    <w:rsid w:val="001E0241"/>
    <w:rsid w:val="001E02C2"/>
    <w:rsid w:val="001E0357"/>
    <w:rsid w:val="001E080E"/>
    <w:rsid w:val="001E0FEE"/>
    <w:rsid w:val="001E105D"/>
    <w:rsid w:val="001E160E"/>
    <w:rsid w:val="001E1717"/>
    <w:rsid w:val="001E187B"/>
    <w:rsid w:val="001E1891"/>
    <w:rsid w:val="001E1AA6"/>
    <w:rsid w:val="001E245F"/>
    <w:rsid w:val="001E4246"/>
    <w:rsid w:val="001E427A"/>
    <w:rsid w:val="001E4708"/>
    <w:rsid w:val="001E48FC"/>
    <w:rsid w:val="001E5D3F"/>
    <w:rsid w:val="001E6660"/>
    <w:rsid w:val="001E6741"/>
    <w:rsid w:val="001E6E99"/>
    <w:rsid w:val="001E7F29"/>
    <w:rsid w:val="001F03B0"/>
    <w:rsid w:val="001F09E7"/>
    <w:rsid w:val="001F0D62"/>
    <w:rsid w:val="001F1426"/>
    <w:rsid w:val="001F1475"/>
    <w:rsid w:val="001F160E"/>
    <w:rsid w:val="001F19D2"/>
    <w:rsid w:val="001F1FCF"/>
    <w:rsid w:val="001F20C4"/>
    <w:rsid w:val="001F213A"/>
    <w:rsid w:val="001F2587"/>
    <w:rsid w:val="001F2592"/>
    <w:rsid w:val="001F2A56"/>
    <w:rsid w:val="001F2E62"/>
    <w:rsid w:val="001F32CD"/>
    <w:rsid w:val="001F36BD"/>
    <w:rsid w:val="001F390F"/>
    <w:rsid w:val="001F3A16"/>
    <w:rsid w:val="001F3DB0"/>
    <w:rsid w:val="001F4AFF"/>
    <w:rsid w:val="001F56BB"/>
    <w:rsid w:val="001F5CB1"/>
    <w:rsid w:val="001F5E37"/>
    <w:rsid w:val="001F6E25"/>
    <w:rsid w:val="001F6EBB"/>
    <w:rsid w:val="002013BE"/>
    <w:rsid w:val="00201E17"/>
    <w:rsid w:val="00201EB8"/>
    <w:rsid w:val="00202922"/>
    <w:rsid w:val="002029F8"/>
    <w:rsid w:val="00202BBB"/>
    <w:rsid w:val="00202F90"/>
    <w:rsid w:val="00203342"/>
    <w:rsid w:val="00203D40"/>
    <w:rsid w:val="00204648"/>
    <w:rsid w:val="0020473B"/>
    <w:rsid w:val="00205578"/>
    <w:rsid w:val="00205D99"/>
    <w:rsid w:val="00206196"/>
    <w:rsid w:val="00207D5F"/>
    <w:rsid w:val="00210100"/>
    <w:rsid w:val="0021017F"/>
    <w:rsid w:val="00210948"/>
    <w:rsid w:val="00211083"/>
    <w:rsid w:val="002112CD"/>
    <w:rsid w:val="00211787"/>
    <w:rsid w:val="002119C9"/>
    <w:rsid w:val="00211ADB"/>
    <w:rsid w:val="00212031"/>
    <w:rsid w:val="00212AD1"/>
    <w:rsid w:val="00212DD7"/>
    <w:rsid w:val="002138B8"/>
    <w:rsid w:val="00213942"/>
    <w:rsid w:val="00214418"/>
    <w:rsid w:val="002149A0"/>
    <w:rsid w:val="0021535B"/>
    <w:rsid w:val="002156BE"/>
    <w:rsid w:val="00215709"/>
    <w:rsid w:val="00215754"/>
    <w:rsid w:val="00215A22"/>
    <w:rsid w:val="00215ACC"/>
    <w:rsid w:val="00216D24"/>
    <w:rsid w:val="002170FD"/>
    <w:rsid w:val="00217465"/>
    <w:rsid w:val="00217B35"/>
    <w:rsid w:val="00220333"/>
    <w:rsid w:val="002203A9"/>
    <w:rsid w:val="0022190A"/>
    <w:rsid w:val="00222151"/>
    <w:rsid w:val="0022266D"/>
    <w:rsid w:val="00222CA2"/>
    <w:rsid w:val="002231D4"/>
    <w:rsid w:val="00223704"/>
    <w:rsid w:val="002238E7"/>
    <w:rsid w:val="00223FDE"/>
    <w:rsid w:val="00224647"/>
    <w:rsid w:val="00224E31"/>
    <w:rsid w:val="00225FBA"/>
    <w:rsid w:val="0022626D"/>
    <w:rsid w:val="00226DDF"/>
    <w:rsid w:val="0022795C"/>
    <w:rsid w:val="0023007C"/>
    <w:rsid w:val="00230361"/>
    <w:rsid w:val="00230E34"/>
    <w:rsid w:val="0023108D"/>
    <w:rsid w:val="00231151"/>
    <w:rsid w:val="0023156B"/>
    <w:rsid w:val="00232937"/>
    <w:rsid w:val="00233ED6"/>
    <w:rsid w:val="00234883"/>
    <w:rsid w:val="0023492B"/>
    <w:rsid w:val="00234B41"/>
    <w:rsid w:val="002360EE"/>
    <w:rsid w:val="002361E7"/>
    <w:rsid w:val="002363D1"/>
    <w:rsid w:val="00236649"/>
    <w:rsid w:val="00236D34"/>
    <w:rsid w:val="002371A9"/>
    <w:rsid w:val="00237788"/>
    <w:rsid w:val="00237EFA"/>
    <w:rsid w:val="0024060B"/>
    <w:rsid w:val="002408ED"/>
    <w:rsid w:val="00240C42"/>
    <w:rsid w:val="0024117B"/>
    <w:rsid w:val="002417AB"/>
    <w:rsid w:val="00242D5B"/>
    <w:rsid w:val="00243787"/>
    <w:rsid w:val="00243AAC"/>
    <w:rsid w:val="00243C42"/>
    <w:rsid w:val="00244185"/>
    <w:rsid w:val="00245749"/>
    <w:rsid w:val="00246142"/>
    <w:rsid w:val="002467F6"/>
    <w:rsid w:val="00246A67"/>
    <w:rsid w:val="00246ABE"/>
    <w:rsid w:val="00247539"/>
    <w:rsid w:val="00247B34"/>
    <w:rsid w:val="0025103E"/>
    <w:rsid w:val="00251175"/>
    <w:rsid w:val="002512F4"/>
    <w:rsid w:val="002515FD"/>
    <w:rsid w:val="00251828"/>
    <w:rsid w:val="00251B4C"/>
    <w:rsid w:val="002524DF"/>
    <w:rsid w:val="00252501"/>
    <w:rsid w:val="0025287F"/>
    <w:rsid w:val="00252FFA"/>
    <w:rsid w:val="00253071"/>
    <w:rsid w:val="00253E45"/>
    <w:rsid w:val="00254614"/>
    <w:rsid w:val="00255917"/>
    <w:rsid w:val="00255E87"/>
    <w:rsid w:val="00256200"/>
    <w:rsid w:val="0025678B"/>
    <w:rsid w:val="002567A5"/>
    <w:rsid w:val="00256CBE"/>
    <w:rsid w:val="00256D93"/>
    <w:rsid w:val="00257134"/>
    <w:rsid w:val="0025770C"/>
    <w:rsid w:val="00257DE4"/>
    <w:rsid w:val="00260016"/>
    <w:rsid w:val="002601C6"/>
    <w:rsid w:val="002603F2"/>
    <w:rsid w:val="00261BCE"/>
    <w:rsid w:val="002627DB"/>
    <w:rsid w:val="00262DF5"/>
    <w:rsid w:val="00263125"/>
    <w:rsid w:val="002635D3"/>
    <w:rsid w:val="00263651"/>
    <w:rsid w:val="00264BEC"/>
    <w:rsid w:val="00264D6F"/>
    <w:rsid w:val="002659DC"/>
    <w:rsid w:val="00265BCD"/>
    <w:rsid w:val="00266627"/>
    <w:rsid w:val="002667F9"/>
    <w:rsid w:val="00266828"/>
    <w:rsid w:val="00266879"/>
    <w:rsid w:val="00266A7F"/>
    <w:rsid w:val="002676D0"/>
    <w:rsid w:val="002703B4"/>
    <w:rsid w:val="0027048A"/>
    <w:rsid w:val="0027096A"/>
    <w:rsid w:val="00270B7B"/>
    <w:rsid w:val="00271317"/>
    <w:rsid w:val="002733E1"/>
    <w:rsid w:val="00273AC7"/>
    <w:rsid w:val="00274316"/>
    <w:rsid w:val="00274A5E"/>
    <w:rsid w:val="00274CC2"/>
    <w:rsid w:val="00275331"/>
    <w:rsid w:val="002756DC"/>
    <w:rsid w:val="002757C1"/>
    <w:rsid w:val="00275B80"/>
    <w:rsid w:val="0027623B"/>
    <w:rsid w:val="00276562"/>
    <w:rsid w:val="0027657F"/>
    <w:rsid w:val="00276921"/>
    <w:rsid w:val="0027695D"/>
    <w:rsid w:val="00281311"/>
    <w:rsid w:val="00281416"/>
    <w:rsid w:val="0028176C"/>
    <w:rsid w:val="00281C25"/>
    <w:rsid w:val="00281C9B"/>
    <w:rsid w:val="002822C2"/>
    <w:rsid w:val="0028231C"/>
    <w:rsid w:val="002827CB"/>
    <w:rsid w:val="00282C95"/>
    <w:rsid w:val="00282F13"/>
    <w:rsid w:val="00282FC9"/>
    <w:rsid w:val="0028336B"/>
    <w:rsid w:val="00283E48"/>
    <w:rsid w:val="00284DA8"/>
    <w:rsid w:val="00285D6E"/>
    <w:rsid w:val="002862BA"/>
    <w:rsid w:val="00286413"/>
    <w:rsid w:val="002866AE"/>
    <w:rsid w:val="002874A0"/>
    <w:rsid w:val="00287FD6"/>
    <w:rsid w:val="002928B4"/>
    <w:rsid w:val="00292EB0"/>
    <w:rsid w:val="00293252"/>
    <w:rsid w:val="002935A0"/>
    <w:rsid w:val="00293741"/>
    <w:rsid w:val="00293F25"/>
    <w:rsid w:val="00294556"/>
    <w:rsid w:val="00294DDB"/>
    <w:rsid w:val="00296288"/>
    <w:rsid w:val="00296542"/>
    <w:rsid w:val="00296622"/>
    <w:rsid w:val="00296D08"/>
    <w:rsid w:val="00296D68"/>
    <w:rsid w:val="0029711F"/>
    <w:rsid w:val="002974BB"/>
    <w:rsid w:val="00297631"/>
    <w:rsid w:val="002976B4"/>
    <w:rsid w:val="00297DBF"/>
    <w:rsid w:val="002A0ACD"/>
    <w:rsid w:val="002A0B90"/>
    <w:rsid w:val="002A0D2A"/>
    <w:rsid w:val="002A1151"/>
    <w:rsid w:val="002A14DC"/>
    <w:rsid w:val="002A1511"/>
    <w:rsid w:val="002A15CF"/>
    <w:rsid w:val="002A1ACE"/>
    <w:rsid w:val="002A2188"/>
    <w:rsid w:val="002A36A3"/>
    <w:rsid w:val="002A3822"/>
    <w:rsid w:val="002A3909"/>
    <w:rsid w:val="002A3D6D"/>
    <w:rsid w:val="002A3E56"/>
    <w:rsid w:val="002A45D6"/>
    <w:rsid w:val="002A4A28"/>
    <w:rsid w:val="002A4F40"/>
    <w:rsid w:val="002A5893"/>
    <w:rsid w:val="002A5C8D"/>
    <w:rsid w:val="002A5EA3"/>
    <w:rsid w:val="002A5FC1"/>
    <w:rsid w:val="002A61F2"/>
    <w:rsid w:val="002A63F5"/>
    <w:rsid w:val="002A6827"/>
    <w:rsid w:val="002A69D4"/>
    <w:rsid w:val="002A6AD0"/>
    <w:rsid w:val="002B016E"/>
    <w:rsid w:val="002B05EB"/>
    <w:rsid w:val="002B0F3C"/>
    <w:rsid w:val="002B183B"/>
    <w:rsid w:val="002B1903"/>
    <w:rsid w:val="002B1F0B"/>
    <w:rsid w:val="002B21B5"/>
    <w:rsid w:val="002B23A7"/>
    <w:rsid w:val="002B25F8"/>
    <w:rsid w:val="002B27D0"/>
    <w:rsid w:val="002B2F56"/>
    <w:rsid w:val="002B34F2"/>
    <w:rsid w:val="002B36B8"/>
    <w:rsid w:val="002B4B6B"/>
    <w:rsid w:val="002B4D42"/>
    <w:rsid w:val="002B4EE9"/>
    <w:rsid w:val="002B4F3A"/>
    <w:rsid w:val="002B4F83"/>
    <w:rsid w:val="002B5D19"/>
    <w:rsid w:val="002B5F4B"/>
    <w:rsid w:val="002B6148"/>
    <w:rsid w:val="002B7478"/>
    <w:rsid w:val="002B7A18"/>
    <w:rsid w:val="002B7BAD"/>
    <w:rsid w:val="002C0B90"/>
    <w:rsid w:val="002C1789"/>
    <w:rsid w:val="002C17B4"/>
    <w:rsid w:val="002C190F"/>
    <w:rsid w:val="002C2398"/>
    <w:rsid w:val="002C2F25"/>
    <w:rsid w:val="002C3CC1"/>
    <w:rsid w:val="002C5E7F"/>
    <w:rsid w:val="002C61D9"/>
    <w:rsid w:val="002C651C"/>
    <w:rsid w:val="002D04FB"/>
    <w:rsid w:val="002D0790"/>
    <w:rsid w:val="002D0EB6"/>
    <w:rsid w:val="002D1883"/>
    <w:rsid w:val="002D2180"/>
    <w:rsid w:val="002D2821"/>
    <w:rsid w:val="002D297E"/>
    <w:rsid w:val="002D3763"/>
    <w:rsid w:val="002D3D81"/>
    <w:rsid w:val="002D4199"/>
    <w:rsid w:val="002D4277"/>
    <w:rsid w:val="002D5186"/>
    <w:rsid w:val="002D60EC"/>
    <w:rsid w:val="002D784B"/>
    <w:rsid w:val="002E0264"/>
    <w:rsid w:val="002E03D0"/>
    <w:rsid w:val="002E0BC4"/>
    <w:rsid w:val="002E0EE5"/>
    <w:rsid w:val="002E11F3"/>
    <w:rsid w:val="002E16EF"/>
    <w:rsid w:val="002E247C"/>
    <w:rsid w:val="002E2C9B"/>
    <w:rsid w:val="002E2E4E"/>
    <w:rsid w:val="002E34DB"/>
    <w:rsid w:val="002E4179"/>
    <w:rsid w:val="002E41B3"/>
    <w:rsid w:val="002E423E"/>
    <w:rsid w:val="002E4C3C"/>
    <w:rsid w:val="002E4F7E"/>
    <w:rsid w:val="002E5908"/>
    <w:rsid w:val="002E5B5D"/>
    <w:rsid w:val="002E64F2"/>
    <w:rsid w:val="002E675C"/>
    <w:rsid w:val="002E6E6C"/>
    <w:rsid w:val="002E795A"/>
    <w:rsid w:val="002F018D"/>
    <w:rsid w:val="002F01EB"/>
    <w:rsid w:val="002F03BF"/>
    <w:rsid w:val="002F0E17"/>
    <w:rsid w:val="002F1EF0"/>
    <w:rsid w:val="002F2153"/>
    <w:rsid w:val="002F2913"/>
    <w:rsid w:val="002F2A20"/>
    <w:rsid w:val="002F2F33"/>
    <w:rsid w:val="002F3052"/>
    <w:rsid w:val="002F32D2"/>
    <w:rsid w:val="002F333D"/>
    <w:rsid w:val="002F3E1E"/>
    <w:rsid w:val="002F40F9"/>
    <w:rsid w:val="002F5127"/>
    <w:rsid w:val="002F71D1"/>
    <w:rsid w:val="002F7347"/>
    <w:rsid w:val="002F7A0F"/>
    <w:rsid w:val="002F7E22"/>
    <w:rsid w:val="00300792"/>
    <w:rsid w:val="00300AE6"/>
    <w:rsid w:val="0030140F"/>
    <w:rsid w:val="00301B00"/>
    <w:rsid w:val="00301EBB"/>
    <w:rsid w:val="003024CB"/>
    <w:rsid w:val="003027E3"/>
    <w:rsid w:val="00302D93"/>
    <w:rsid w:val="00303598"/>
    <w:rsid w:val="00303656"/>
    <w:rsid w:val="00303E6D"/>
    <w:rsid w:val="00304621"/>
    <w:rsid w:val="00304C15"/>
    <w:rsid w:val="00304D61"/>
    <w:rsid w:val="00304DF8"/>
    <w:rsid w:val="00304EF4"/>
    <w:rsid w:val="00305235"/>
    <w:rsid w:val="003054D1"/>
    <w:rsid w:val="0030553F"/>
    <w:rsid w:val="00305759"/>
    <w:rsid w:val="00305D23"/>
    <w:rsid w:val="003064DA"/>
    <w:rsid w:val="003069C5"/>
    <w:rsid w:val="00306CE5"/>
    <w:rsid w:val="00306F5E"/>
    <w:rsid w:val="00307308"/>
    <w:rsid w:val="00307CAD"/>
    <w:rsid w:val="00310821"/>
    <w:rsid w:val="00310D38"/>
    <w:rsid w:val="00310E28"/>
    <w:rsid w:val="00311E6B"/>
    <w:rsid w:val="00312034"/>
    <w:rsid w:val="0031209F"/>
    <w:rsid w:val="00312207"/>
    <w:rsid w:val="0031288B"/>
    <w:rsid w:val="003132E2"/>
    <w:rsid w:val="003138DD"/>
    <w:rsid w:val="00314421"/>
    <w:rsid w:val="00314998"/>
    <w:rsid w:val="00315491"/>
    <w:rsid w:val="003156D4"/>
    <w:rsid w:val="003158BB"/>
    <w:rsid w:val="00315A63"/>
    <w:rsid w:val="00315FE4"/>
    <w:rsid w:val="003161A1"/>
    <w:rsid w:val="003169CD"/>
    <w:rsid w:val="00317551"/>
    <w:rsid w:val="00317561"/>
    <w:rsid w:val="003179A1"/>
    <w:rsid w:val="00320580"/>
    <w:rsid w:val="00320C26"/>
    <w:rsid w:val="00320D4A"/>
    <w:rsid w:val="00320F08"/>
    <w:rsid w:val="00321008"/>
    <w:rsid w:val="0032161C"/>
    <w:rsid w:val="00321E58"/>
    <w:rsid w:val="00321EBA"/>
    <w:rsid w:val="003221C5"/>
    <w:rsid w:val="00323C44"/>
    <w:rsid w:val="003241BF"/>
    <w:rsid w:val="0032453F"/>
    <w:rsid w:val="00324C24"/>
    <w:rsid w:val="0032602D"/>
    <w:rsid w:val="00326461"/>
    <w:rsid w:val="00330229"/>
    <w:rsid w:val="00330C93"/>
    <w:rsid w:val="003313BB"/>
    <w:rsid w:val="0033142A"/>
    <w:rsid w:val="00331A13"/>
    <w:rsid w:val="00331AA6"/>
    <w:rsid w:val="00331B21"/>
    <w:rsid w:val="00332AA1"/>
    <w:rsid w:val="003336E8"/>
    <w:rsid w:val="00333BD8"/>
    <w:rsid w:val="00333D1F"/>
    <w:rsid w:val="0033408F"/>
    <w:rsid w:val="0033433E"/>
    <w:rsid w:val="003344AA"/>
    <w:rsid w:val="0033490F"/>
    <w:rsid w:val="00334E24"/>
    <w:rsid w:val="00334ED4"/>
    <w:rsid w:val="00335703"/>
    <w:rsid w:val="0033593C"/>
    <w:rsid w:val="00335A9B"/>
    <w:rsid w:val="00336017"/>
    <w:rsid w:val="0033685C"/>
    <w:rsid w:val="00336E70"/>
    <w:rsid w:val="003371AE"/>
    <w:rsid w:val="00337213"/>
    <w:rsid w:val="003372C0"/>
    <w:rsid w:val="003374A0"/>
    <w:rsid w:val="003376CF"/>
    <w:rsid w:val="00337F80"/>
    <w:rsid w:val="003400A8"/>
    <w:rsid w:val="00340E07"/>
    <w:rsid w:val="00340EC3"/>
    <w:rsid w:val="00341434"/>
    <w:rsid w:val="00341940"/>
    <w:rsid w:val="00341C54"/>
    <w:rsid w:val="0034253A"/>
    <w:rsid w:val="0034280B"/>
    <w:rsid w:val="00342910"/>
    <w:rsid w:val="00342C84"/>
    <w:rsid w:val="00342DC3"/>
    <w:rsid w:val="003436A5"/>
    <w:rsid w:val="00344371"/>
    <w:rsid w:val="00344B33"/>
    <w:rsid w:val="00344B8E"/>
    <w:rsid w:val="00344CF8"/>
    <w:rsid w:val="00344DDB"/>
    <w:rsid w:val="003451F5"/>
    <w:rsid w:val="00345252"/>
    <w:rsid w:val="00345698"/>
    <w:rsid w:val="00346A3B"/>
    <w:rsid w:val="00346BFA"/>
    <w:rsid w:val="00347495"/>
    <w:rsid w:val="003474B8"/>
    <w:rsid w:val="003505B8"/>
    <w:rsid w:val="00350D0C"/>
    <w:rsid w:val="00350FEC"/>
    <w:rsid w:val="0035103B"/>
    <w:rsid w:val="00351A8A"/>
    <w:rsid w:val="00351E2A"/>
    <w:rsid w:val="0035259E"/>
    <w:rsid w:val="003527C0"/>
    <w:rsid w:val="00352B76"/>
    <w:rsid w:val="00353A0A"/>
    <w:rsid w:val="00353A2C"/>
    <w:rsid w:val="00353B1D"/>
    <w:rsid w:val="00353B74"/>
    <w:rsid w:val="00354A20"/>
    <w:rsid w:val="00354A38"/>
    <w:rsid w:val="00354C84"/>
    <w:rsid w:val="00354DF0"/>
    <w:rsid w:val="00355074"/>
    <w:rsid w:val="003557BC"/>
    <w:rsid w:val="0035599A"/>
    <w:rsid w:val="00356574"/>
    <w:rsid w:val="00356ABC"/>
    <w:rsid w:val="00356AD8"/>
    <w:rsid w:val="00356D33"/>
    <w:rsid w:val="003574CA"/>
    <w:rsid w:val="00357A50"/>
    <w:rsid w:val="00357BF9"/>
    <w:rsid w:val="00357DD5"/>
    <w:rsid w:val="00357FB0"/>
    <w:rsid w:val="0036021D"/>
    <w:rsid w:val="00360A97"/>
    <w:rsid w:val="00360D8F"/>
    <w:rsid w:val="003612E3"/>
    <w:rsid w:val="003613C6"/>
    <w:rsid w:val="0036142E"/>
    <w:rsid w:val="00361EA7"/>
    <w:rsid w:val="003621B8"/>
    <w:rsid w:val="0036228B"/>
    <w:rsid w:val="003623F5"/>
    <w:rsid w:val="00362688"/>
    <w:rsid w:val="003632F5"/>
    <w:rsid w:val="00363338"/>
    <w:rsid w:val="00363842"/>
    <w:rsid w:val="00364B28"/>
    <w:rsid w:val="00364BC7"/>
    <w:rsid w:val="00365057"/>
    <w:rsid w:val="00365A5A"/>
    <w:rsid w:val="00365A6D"/>
    <w:rsid w:val="00365BF6"/>
    <w:rsid w:val="00365C4C"/>
    <w:rsid w:val="00366091"/>
    <w:rsid w:val="003661A0"/>
    <w:rsid w:val="00366C23"/>
    <w:rsid w:val="0036781A"/>
    <w:rsid w:val="00367B73"/>
    <w:rsid w:val="00367F9D"/>
    <w:rsid w:val="00370028"/>
    <w:rsid w:val="003700D0"/>
    <w:rsid w:val="003700FE"/>
    <w:rsid w:val="003709C8"/>
    <w:rsid w:val="00370CB0"/>
    <w:rsid w:val="00370E00"/>
    <w:rsid w:val="00370F96"/>
    <w:rsid w:val="003720F4"/>
    <w:rsid w:val="00372FFD"/>
    <w:rsid w:val="003735D2"/>
    <w:rsid w:val="00374CCF"/>
    <w:rsid w:val="00374D59"/>
    <w:rsid w:val="00375751"/>
    <w:rsid w:val="00375983"/>
    <w:rsid w:val="00375A64"/>
    <w:rsid w:val="003769E7"/>
    <w:rsid w:val="00376A9F"/>
    <w:rsid w:val="003772FE"/>
    <w:rsid w:val="00377368"/>
    <w:rsid w:val="003775E7"/>
    <w:rsid w:val="00377A5F"/>
    <w:rsid w:val="00381A92"/>
    <w:rsid w:val="00381F12"/>
    <w:rsid w:val="0038230F"/>
    <w:rsid w:val="00382998"/>
    <w:rsid w:val="0038352F"/>
    <w:rsid w:val="003836B6"/>
    <w:rsid w:val="00383A9E"/>
    <w:rsid w:val="00383E83"/>
    <w:rsid w:val="003844EB"/>
    <w:rsid w:val="00384B99"/>
    <w:rsid w:val="00384D5B"/>
    <w:rsid w:val="003857F5"/>
    <w:rsid w:val="00385F1E"/>
    <w:rsid w:val="003861C3"/>
    <w:rsid w:val="003868F2"/>
    <w:rsid w:val="00386DE0"/>
    <w:rsid w:val="0038748B"/>
    <w:rsid w:val="003903F2"/>
    <w:rsid w:val="003905DE"/>
    <w:rsid w:val="0039077D"/>
    <w:rsid w:val="00390CD4"/>
    <w:rsid w:val="00390CDE"/>
    <w:rsid w:val="00390CFB"/>
    <w:rsid w:val="003911B9"/>
    <w:rsid w:val="00391745"/>
    <w:rsid w:val="00391F14"/>
    <w:rsid w:val="00391FBA"/>
    <w:rsid w:val="0039220F"/>
    <w:rsid w:val="0039229C"/>
    <w:rsid w:val="0039242E"/>
    <w:rsid w:val="00392970"/>
    <w:rsid w:val="00393065"/>
    <w:rsid w:val="00393072"/>
    <w:rsid w:val="003937C0"/>
    <w:rsid w:val="003940E0"/>
    <w:rsid w:val="00394278"/>
    <w:rsid w:val="00394400"/>
    <w:rsid w:val="00394476"/>
    <w:rsid w:val="00394B16"/>
    <w:rsid w:val="003954FB"/>
    <w:rsid w:val="00395C19"/>
    <w:rsid w:val="0039661A"/>
    <w:rsid w:val="00396932"/>
    <w:rsid w:val="00397116"/>
    <w:rsid w:val="0039747D"/>
    <w:rsid w:val="003974B8"/>
    <w:rsid w:val="003978D5"/>
    <w:rsid w:val="00397F35"/>
    <w:rsid w:val="003A025A"/>
    <w:rsid w:val="003A0F65"/>
    <w:rsid w:val="003A16C7"/>
    <w:rsid w:val="003A1840"/>
    <w:rsid w:val="003A18FB"/>
    <w:rsid w:val="003A206B"/>
    <w:rsid w:val="003A27FB"/>
    <w:rsid w:val="003A293A"/>
    <w:rsid w:val="003A2D15"/>
    <w:rsid w:val="003A2D45"/>
    <w:rsid w:val="003A30DF"/>
    <w:rsid w:val="003A3189"/>
    <w:rsid w:val="003A34E9"/>
    <w:rsid w:val="003A3532"/>
    <w:rsid w:val="003A3737"/>
    <w:rsid w:val="003A4560"/>
    <w:rsid w:val="003A46C5"/>
    <w:rsid w:val="003A46ED"/>
    <w:rsid w:val="003A53F8"/>
    <w:rsid w:val="003A5438"/>
    <w:rsid w:val="003A5ACB"/>
    <w:rsid w:val="003A608D"/>
    <w:rsid w:val="003A623F"/>
    <w:rsid w:val="003A62FF"/>
    <w:rsid w:val="003A6EBB"/>
    <w:rsid w:val="003A7118"/>
    <w:rsid w:val="003A73CE"/>
    <w:rsid w:val="003A775D"/>
    <w:rsid w:val="003B0E60"/>
    <w:rsid w:val="003B1807"/>
    <w:rsid w:val="003B1881"/>
    <w:rsid w:val="003B1A8C"/>
    <w:rsid w:val="003B1B1B"/>
    <w:rsid w:val="003B2365"/>
    <w:rsid w:val="003B33DF"/>
    <w:rsid w:val="003B340E"/>
    <w:rsid w:val="003B362F"/>
    <w:rsid w:val="003B44EC"/>
    <w:rsid w:val="003B4F92"/>
    <w:rsid w:val="003B5402"/>
    <w:rsid w:val="003B5526"/>
    <w:rsid w:val="003B557E"/>
    <w:rsid w:val="003B6FE9"/>
    <w:rsid w:val="003B74C6"/>
    <w:rsid w:val="003B78EB"/>
    <w:rsid w:val="003B7E56"/>
    <w:rsid w:val="003C03D7"/>
    <w:rsid w:val="003C0739"/>
    <w:rsid w:val="003C109E"/>
    <w:rsid w:val="003C1AF6"/>
    <w:rsid w:val="003C21FD"/>
    <w:rsid w:val="003C2843"/>
    <w:rsid w:val="003C2E42"/>
    <w:rsid w:val="003C3845"/>
    <w:rsid w:val="003C3892"/>
    <w:rsid w:val="003C3CC5"/>
    <w:rsid w:val="003C41E9"/>
    <w:rsid w:val="003C4594"/>
    <w:rsid w:val="003C4E53"/>
    <w:rsid w:val="003C4FAF"/>
    <w:rsid w:val="003C5179"/>
    <w:rsid w:val="003C58A1"/>
    <w:rsid w:val="003C5E3A"/>
    <w:rsid w:val="003C5E7B"/>
    <w:rsid w:val="003C5F2A"/>
    <w:rsid w:val="003C61CA"/>
    <w:rsid w:val="003C6833"/>
    <w:rsid w:val="003C6CCB"/>
    <w:rsid w:val="003C7ED0"/>
    <w:rsid w:val="003D03F9"/>
    <w:rsid w:val="003D06CE"/>
    <w:rsid w:val="003D0D1D"/>
    <w:rsid w:val="003D1CB8"/>
    <w:rsid w:val="003D27FD"/>
    <w:rsid w:val="003D2B32"/>
    <w:rsid w:val="003D2E6B"/>
    <w:rsid w:val="003D36B5"/>
    <w:rsid w:val="003D3764"/>
    <w:rsid w:val="003D3767"/>
    <w:rsid w:val="003D37B0"/>
    <w:rsid w:val="003D41FA"/>
    <w:rsid w:val="003D47A3"/>
    <w:rsid w:val="003D4AE1"/>
    <w:rsid w:val="003D5245"/>
    <w:rsid w:val="003D6170"/>
    <w:rsid w:val="003D6490"/>
    <w:rsid w:val="003D6546"/>
    <w:rsid w:val="003D726A"/>
    <w:rsid w:val="003D7601"/>
    <w:rsid w:val="003D763A"/>
    <w:rsid w:val="003E01DA"/>
    <w:rsid w:val="003E0C8A"/>
    <w:rsid w:val="003E0C8D"/>
    <w:rsid w:val="003E144F"/>
    <w:rsid w:val="003E1803"/>
    <w:rsid w:val="003E1C44"/>
    <w:rsid w:val="003E1E87"/>
    <w:rsid w:val="003E2237"/>
    <w:rsid w:val="003E22B2"/>
    <w:rsid w:val="003E26F2"/>
    <w:rsid w:val="003E2E5C"/>
    <w:rsid w:val="003E3CE4"/>
    <w:rsid w:val="003E4260"/>
    <w:rsid w:val="003E4628"/>
    <w:rsid w:val="003E4D2F"/>
    <w:rsid w:val="003E514A"/>
    <w:rsid w:val="003E5646"/>
    <w:rsid w:val="003E7310"/>
    <w:rsid w:val="003E74E1"/>
    <w:rsid w:val="003E78FB"/>
    <w:rsid w:val="003E79B6"/>
    <w:rsid w:val="003E7A0F"/>
    <w:rsid w:val="003E7CBA"/>
    <w:rsid w:val="003E7DAF"/>
    <w:rsid w:val="003F0F7C"/>
    <w:rsid w:val="003F11F9"/>
    <w:rsid w:val="003F16B7"/>
    <w:rsid w:val="003F1B91"/>
    <w:rsid w:val="003F2122"/>
    <w:rsid w:val="003F2C08"/>
    <w:rsid w:val="003F3581"/>
    <w:rsid w:val="003F35AF"/>
    <w:rsid w:val="003F3914"/>
    <w:rsid w:val="003F3AC7"/>
    <w:rsid w:val="003F457B"/>
    <w:rsid w:val="003F4C87"/>
    <w:rsid w:val="003F5A98"/>
    <w:rsid w:val="003F640B"/>
    <w:rsid w:val="003F675D"/>
    <w:rsid w:val="003F6F40"/>
    <w:rsid w:val="003F74EF"/>
    <w:rsid w:val="003F757E"/>
    <w:rsid w:val="003F7586"/>
    <w:rsid w:val="003F77CB"/>
    <w:rsid w:val="003F7AAF"/>
    <w:rsid w:val="003F7D27"/>
    <w:rsid w:val="003F7DF2"/>
    <w:rsid w:val="00400125"/>
    <w:rsid w:val="00400AA8"/>
    <w:rsid w:val="00400ACF"/>
    <w:rsid w:val="00400E61"/>
    <w:rsid w:val="00401A61"/>
    <w:rsid w:val="00402443"/>
    <w:rsid w:val="0040265B"/>
    <w:rsid w:val="0040275C"/>
    <w:rsid w:val="00402819"/>
    <w:rsid w:val="00402928"/>
    <w:rsid w:val="004036E1"/>
    <w:rsid w:val="004038C9"/>
    <w:rsid w:val="00403BEF"/>
    <w:rsid w:val="00403CAB"/>
    <w:rsid w:val="00403D85"/>
    <w:rsid w:val="00404234"/>
    <w:rsid w:val="004045D0"/>
    <w:rsid w:val="00404934"/>
    <w:rsid w:val="00405495"/>
    <w:rsid w:val="004055EE"/>
    <w:rsid w:val="00405E91"/>
    <w:rsid w:val="0040619F"/>
    <w:rsid w:val="004061FF"/>
    <w:rsid w:val="004064A3"/>
    <w:rsid w:val="00406D08"/>
    <w:rsid w:val="00406D92"/>
    <w:rsid w:val="00406DB1"/>
    <w:rsid w:val="00406F31"/>
    <w:rsid w:val="00410104"/>
    <w:rsid w:val="00410788"/>
    <w:rsid w:val="004110D5"/>
    <w:rsid w:val="0041211B"/>
    <w:rsid w:val="004124FB"/>
    <w:rsid w:val="00412621"/>
    <w:rsid w:val="00412AFF"/>
    <w:rsid w:val="00413A78"/>
    <w:rsid w:val="00414252"/>
    <w:rsid w:val="0041430A"/>
    <w:rsid w:val="00414554"/>
    <w:rsid w:val="00414D44"/>
    <w:rsid w:val="0041529F"/>
    <w:rsid w:val="0041561E"/>
    <w:rsid w:val="0041606C"/>
    <w:rsid w:val="00416198"/>
    <w:rsid w:val="004163F0"/>
    <w:rsid w:val="00416656"/>
    <w:rsid w:val="00416782"/>
    <w:rsid w:val="00417152"/>
    <w:rsid w:val="004172B1"/>
    <w:rsid w:val="004175D9"/>
    <w:rsid w:val="00417C3A"/>
    <w:rsid w:val="00420038"/>
    <w:rsid w:val="00420702"/>
    <w:rsid w:val="004207A0"/>
    <w:rsid w:val="00420FC9"/>
    <w:rsid w:val="00421116"/>
    <w:rsid w:val="004212C3"/>
    <w:rsid w:val="00422222"/>
    <w:rsid w:val="0042327F"/>
    <w:rsid w:val="00423C7B"/>
    <w:rsid w:val="004240B0"/>
    <w:rsid w:val="0042496A"/>
    <w:rsid w:val="0042654F"/>
    <w:rsid w:val="004272F9"/>
    <w:rsid w:val="00430E21"/>
    <w:rsid w:val="00430FCC"/>
    <w:rsid w:val="004317EB"/>
    <w:rsid w:val="00431997"/>
    <w:rsid w:val="00431A02"/>
    <w:rsid w:val="00431DFF"/>
    <w:rsid w:val="004322C6"/>
    <w:rsid w:val="004324D2"/>
    <w:rsid w:val="00432795"/>
    <w:rsid w:val="0043303C"/>
    <w:rsid w:val="00434708"/>
    <w:rsid w:val="00437021"/>
    <w:rsid w:val="0043738A"/>
    <w:rsid w:val="004378FC"/>
    <w:rsid w:val="00437DEE"/>
    <w:rsid w:val="00437F85"/>
    <w:rsid w:val="0044049B"/>
    <w:rsid w:val="004410F8"/>
    <w:rsid w:val="0044122C"/>
    <w:rsid w:val="0044160C"/>
    <w:rsid w:val="00441ABC"/>
    <w:rsid w:val="00441CAB"/>
    <w:rsid w:val="0044277A"/>
    <w:rsid w:val="004427E0"/>
    <w:rsid w:val="0044288B"/>
    <w:rsid w:val="00443599"/>
    <w:rsid w:val="004436EA"/>
    <w:rsid w:val="00443B3E"/>
    <w:rsid w:val="00443C79"/>
    <w:rsid w:val="00444216"/>
    <w:rsid w:val="00444924"/>
    <w:rsid w:val="00444D40"/>
    <w:rsid w:val="00444F70"/>
    <w:rsid w:val="004453B7"/>
    <w:rsid w:val="004455B7"/>
    <w:rsid w:val="004455CB"/>
    <w:rsid w:val="004457A2"/>
    <w:rsid w:val="00445844"/>
    <w:rsid w:val="00445993"/>
    <w:rsid w:val="0044676E"/>
    <w:rsid w:val="00447011"/>
    <w:rsid w:val="00447A4C"/>
    <w:rsid w:val="00447E56"/>
    <w:rsid w:val="00447F5D"/>
    <w:rsid w:val="00447FE5"/>
    <w:rsid w:val="00450999"/>
    <w:rsid w:val="004509BF"/>
    <w:rsid w:val="00450B1A"/>
    <w:rsid w:val="00450F17"/>
    <w:rsid w:val="00450F72"/>
    <w:rsid w:val="0045144A"/>
    <w:rsid w:val="004518E3"/>
    <w:rsid w:val="00451D59"/>
    <w:rsid w:val="0045216E"/>
    <w:rsid w:val="004522BA"/>
    <w:rsid w:val="00452724"/>
    <w:rsid w:val="00452B68"/>
    <w:rsid w:val="00452BFA"/>
    <w:rsid w:val="00452CB3"/>
    <w:rsid w:val="004534BE"/>
    <w:rsid w:val="0045363A"/>
    <w:rsid w:val="0045397E"/>
    <w:rsid w:val="00453EDB"/>
    <w:rsid w:val="00454842"/>
    <w:rsid w:val="0045516E"/>
    <w:rsid w:val="00455A0F"/>
    <w:rsid w:val="00455AD2"/>
    <w:rsid w:val="00455D78"/>
    <w:rsid w:val="0045615D"/>
    <w:rsid w:val="004561A1"/>
    <w:rsid w:val="00456AF7"/>
    <w:rsid w:val="00456D57"/>
    <w:rsid w:val="00456EEE"/>
    <w:rsid w:val="004570DC"/>
    <w:rsid w:val="004571A1"/>
    <w:rsid w:val="004577B6"/>
    <w:rsid w:val="00460567"/>
    <w:rsid w:val="00460C0F"/>
    <w:rsid w:val="00461E6A"/>
    <w:rsid w:val="0046261D"/>
    <w:rsid w:val="00462E84"/>
    <w:rsid w:val="00462EDB"/>
    <w:rsid w:val="00462FA5"/>
    <w:rsid w:val="0046306C"/>
    <w:rsid w:val="00463293"/>
    <w:rsid w:val="0046397D"/>
    <w:rsid w:val="00463A9D"/>
    <w:rsid w:val="004646C0"/>
    <w:rsid w:val="00464E61"/>
    <w:rsid w:val="0046503A"/>
    <w:rsid w:val="004656AF"/>
    <w:rsid w:val="0046574A"/>
    <w:rsid w:val="00465A02"/>
    <w:rsid w:val="0046620F"/>
    <w:rsid w:val="00466D31"/>
    <w:rsid w:val="00467273"/>
    <w:rsid w:val="00467542"/>
    <w:rsid w:val="00467CE5"/>
    <w:rsid w:val="00470904"/>
    <w:rsid w:val="00470A06"/>
    <w:rsid w:val="00470B86"/>
    <w:rsid w:val="00470F8D"/>
    <w:rsid w:val="00471177"/>
    <w:rsid w:val="00471761"/>
    <w:rsid w:val="004719D9"/>
    <w:rsid w:val="00471A07"/>
    <w:rsid w:val="004723AD"/>
    <w:rsid w:val="00472FAE"/>
    <w:rsid w:val="004736F1"/>
    <w:rsid w:val="00475204"/>
    <w:rsid w:val="004759A1"/>
    <w:rsid w:val="00475C05"/>
    <w:rsid w:val="00476C4B"/>
    <w:rsid w:val="00480B50"/>
    <w:rsid w:val="00480C35"/>
    <w:rsid w:val="00481288"/>
    <w:rsid w:val="004813EB"/>
    <w:rsid w:val="00481F69"/>
    <w:rsid w:val="0048205F"/>
    <w:rsid w:val="004824CF"/>
    <w:rsid w:val="00482644"/>
    <w:rsid w:val="004828C8"/>
    <w:rsid w:val="004845C0"/>
    <w:rsid w:val="004849D8"/>
    <w:rsid w:val="00484A03"/>
    <w:rsid w:val="00484EF1"/>
    <w:rsid w:val="00485502"/>
    <w:rsid w:val="0048554A"/>
    <w:rsid w:val="00486620"/>
    <w:rsid w:val="00487A33"/>
    <w:rsid w:val="00487BFF"/>
    <w:rsid w:val="00487C85"/>
    <w:rsid w:val="00490368"/>
    <w:rsid w:val="004907AF"/>
    <w:rsid w:val="00490809"/>
    <w:rsid w:val="00490CEA"/>
    <w:rsid w:val="00492506"/>
    <w:rsid w:val="00492B57"/>
    <w:rsid w:val="00493720"/>
    <w:rsid w:val="0049377A"/>
    <w:rsid w:val="00494130"/>
    <w:rsid w:val="0049461C"/>
    <w:rsid w:val="00494AB6"/>
    <w:rsid w:val="00495276"/>
    <w:rsid w:val="00495EA8"/>
    <w:rsid w:val="00496B1E"/>
    <w:rsid w:val="004973FF"/>
    <w:rsid w:val="004A07F6"/>
    <w:rsid w:val="004A08F1"/>
    <w:rsid w:val="004A0AC9"/>
    <w:rsid w:val="004A1532"/>
    <w:rsid w:val="004A1A57"/>
    <w:rsid w:val="004A1D34"/>
    <w:rsid w:val="004A212E"/>
    <w:rsid w:val="004A28B8"/>
    <w:rsid w:val="004A2ED4"/>
    <w:rsid w:val="004A2F35"/>
    <w:rsid w:val="004A36F2"/>
    <w:rsid w:val="004A37AA"/>
    <w:rsid w:val="004A402F"/>
    <w:rsid w:val="004A44DF"/>
    <w:rsid w:val="004A47EB"/>
    <w:rsid w:val="004A483B"/>
    <w:rsid w:val="004A4CB2"/>
    <w:rsid w:val="004A4F43"/>
    <w:rsid w:val="004A551B"/>
    <w:rsid w:val="004A5681"/>
    <w:rsid w:val="004A58EA"/>
    <w:rsid w:val="004A58F8"/>
    <w:rsid w:val="004A6EFA"/>
    <w:rsid w:val="004A709C"/>
    <w:rsid w:val="004A71D2"/>
    <w:rsid w:val="004A742B"/>
    <w:rsid w:val="004A7D37"/>
    <w:rsid w:val="004B0070"/>
    <w:rsid w:val="004B026D"/>
    <w:rsid w:val="004B271E"/>
    <w:rsid w:val="004B28DA"/>
    <w:rsid w:val="004B35F4"/>
    <w:rsid w:val="004B3CC4"/>
    <w:rsid w:val="004B4C30"/>
    <w:rsid w:val="004B4DAC"/>
    <w:rsid w:val="004B5570"/>
    <w:rsid w:val="004B558F"/>
    <w:rsid w:val="004B71C5"/>
    <w:rsid w:val="004B78C5"/>
    <w:rsid w:val="004C0014"/>
    <w:rsid w:val="004C0CA8"/>
    <w:rsid w:val="004C0DAE"/>
    <w:rsid w:val="004C16DA"/>
    <w:rsid w:val="004C1D75"/>
    <w:rsid w:val="004C276E"/>
    <w:rsid w:val="004C28BE"/>
    <w:rsid w:val="004C2E73"/>
    <w:rsid w:val="004C2E85"/>
    <w:rsid w:val="004C2F0C"/>
    <w:rsid w:val="004C3782"/>
    <w:rsid w:val="004C3AB2"/>
    <w:rsid w:val="004C3C61"/>
    <w:rsid w:val="004C4036"/>
    <w:rsid w:val="004C4227"/>
    <w:rsid w:val="004C472C"/>
    <w:rsid w:val="004C4984"/>
    <w:rsid w:val="004C5B70"/>
    <w:rsid w:val="004C6D6B"/>
    <w:rsid w:val="004C723E"/>
    <w:rsid w:val="004C7F43"/>
    <w:rsid w:val="004D03F2"/>
    <w:rsid w:val="004D191C"/>
    <w:rsid w:val="004D20D9"/>
    <w:rsid w:val="004D2C39"/>
    <w:rsid w:val="004D36A6"/>
    <w:rsid w:val="004D3D34"/>
    <w:rsid w:val="004D403C"/>
    <w:rsid w:val="004D462C"/>
    <w:rsid w:val="004D468B"/>
    <w:rsid w:val="004D4865"/>
    <w:rsid w:val="004D49BC"/>
    <w:rsid w:val="004D50AD"/>
    <w:rsid w:val="004D51AC"/>
    <w:rsid w:val="004D67D7"/>
    <w:rsid w:val="004D6B7D"/>
    <w:rsid w:val="004D7137"/>
    <w:rsid w:val="004D72AA"/>
    <w:rsid w:val="004D79E2"/>
    <w:rsid w:val="004D7C31"/>
    <w:rsid w:val="004E0039"/>
    <w:rsid w:val="004E08C0"/>
    <w:rsid w:val="004E0AB6"/>
    <w:rsid w:val="004E0DE2"/>
    <w:rsid w:val="004E0EAC"/>
    <w:rsid w:val="004E1047"/>
    <w:rsid w:val="004E1CEC"/>
    <w:rsid w:val="004E1D25"/>
    <w:rsid w:val="004E20C2"/>
    <w:rsid w:val="004E28F7"/>
    <w:rsid w:val="004E2CED"/>
    <w:rsid w:val="004E306B"/>
    <w:rsid w:val="004E3A33"/>
    <w:rsid w:val="004E3C6A"/>
    <w:rsid w:val="004E4776"/>
    <w:rsid w:val="004E47C2"/>
    <w:rsid w:val="004E4C98"/>
    <w:rsid w:val="004E4DD4"/>
    <w:rsid w:val="004E6644"/>
    <w:rsid w:val="004E66A1"/>
    <w:rsid w:val="004E68E7"/>
    <w:rsid w:val="004E6B34"/>
    <w:rsid w:val="004E6DB1"/>
    <w:rsid w:val="004E760B"/>
    <w:rsid w:val="004E7B8A"/>
    <w:rsid w:val="004F03A0"/>
    <w:rsid w:val="004F05F2"/>
    <w:rsid w:val="004F0D08"/>
    <w:rsid w:val="004F1302"/>
    <w:rsid w:val="004F1419"/>
    <w:rsid w:val="004F2146"/>
    <w:rsid w:val="004F2205"/>
    <w:rsid w:val="004F2562"/>
    <w:rsid w:val="004F25F2"/>
    <w:rsid w:val="004F3FB4"/>
    <w:rsid w:val="004F4462"/>
    <w:rsid w:val="004F4703"/>
    <w:rsid w:val="004F4D74"/>
    <w:rsid w:val="004F4EF1"/>
    <w:rsid w:val="004F5601"/>
    <w:rsid w:val="004F56E2"/>
    <w:rsid w:val="004F6203"/>
    <w:rsid w:val="004F629E"/>
    <w:rsid w:val="004F6983"/>
    <w:rsid w:val="004F7111"/>
    <w:rsid w:val="0050053A"/>
    <w:rsid w:val="0050055D"/>
    <w:rsid w:val="00500B8C"/>
    <w:rsid w:val="005010FD"/>
    <w:rsid w:val="005016E3"/>
    <w:rsid w:val="005018EB"/>
    <w:rsid w:val="005019AC"/>
    <w:rsid w:val="00502527"/>
    <w:rsid w:val="00502919"/>
    <w:rsid w:val="00503300"/>
    <w:rsid w:val="00504457"/>
    <w:rsid w:val="00504653"/>
    <w:rsid w:val="00504D36"/>
    <w:rsid w:val="00505284"/>
    <w:rsid w:val="00505368"/>
    <w:rsid w:val="00505507"/>
    <w:rsid w:val="00505B82"/>
    <w:rsid w:val="00505E31"/>
    <w:rsid w:val="0050683B"/>
    <w:rsid w:val="00506B87"/>
    <w:rsid w:val="005071F1"/>
    <w:rsid w:val="00510898"/>
    <w:rsid w:val="005108AD"/>
    <w:rsid w:val="00510F43"/>
    <w:rsid w:val="00511B53"/>
    <w:rsid w:val="00512443"/>
    <w:rsid w:val="00512BFD"/>
    <w:rsid w:val="005147B9"/>
    <w:rsid w:val="00515313"/>
    <w:rsid w:val="0051564E"/>
    <w:rsid w:val="00515A3B"/>
    <w:rsid w:val="005166C2"/>
    <w:rsid w:val="00517274"/>
    <w:rsid w:val="00517789"/>
    <w:rsid w:val="00517B7A"/>
    <w:rsid w:val="005202E2"/>
    <w:rsid w:val="005212F1"/>
    <w:rsid w:val="005218DD"/>
    <w:rsid w:val="00521ED1"/>
    <w:rsid w:val="00522378"/>
    <w:rsid w:val="00523B2B"/>
    <w:rsid w:val="00524170"/>
    <w:rsid w:val="00525235"/>
    <w:rsid w:val="00525521"/>
    <w:rsid w:val="005258BC"/>
    <w:rsid w:val="00525F1D"/>
    <w:rsid w:val="00525F96"/>
    <w:rsid w:val="00526079"/>
    <w:rsid w:val="005263A9"/>
    <w:rsid w:val="00526475"/>
    <w:rsid w:val="00526535"/>
    <w:rsid w:val="00527042"/>
    <w:rsid w:val="0052739F"/>
    <w:rsid w:val="00530110"/>
    <w:rsid w:val="0053011B"/>
    <w:rsid w:val="0053021C"/>
    <w:rsid w:val="0053058D"/>
    <w:rsid w:val="00530EEB"/>
    <w:rsid w:val="00531042"/>
    <w:rsid w:val="005310CA"/>
    <w:rsid w:val="00531533"/>
    <w:rsid w:val="00531668"/>
    <w:rsid w:val="005321A3"/>
    <w:rsid w:val="0053258E"/>
    <w:rsid w:val="005326FF"/>
    <w:rsid w:val="00532AD9"/>
    <w:rsid w:val="00532F90"/>
    <w:rsid w:val="00533BF2"/>
    <w:rsid w:val="00533D03"/>
    <w:rsid w:val="005345B7"/>
    <w:rsid w:val="00534AD3"/>
    <w:rsid w:val="0053636C"/>
    <w:rsid w:val="00536642"/>
    <w:rsid w:val="005366B1"/>
    <w:rsid w:val="00536975"/>
    <w:rsid w:val="005370BD"/>
    <w:rsid w:val="0053740D"/>
    <w:rsid w:val="00537411"/>
    <w:rsid w:val="00537D7E"/>
    <w:rsid w:val="0054023E"/>
    <w:rsid w:val="00540F10"/>
    <w:rsid w:val="00540F16"/>
    <w:rsid w:val="00540F75"/>
    <w:rsid w:val="00541286"/>
    <w:rsid w:val="00542128"/>
    <w:rsid w:val="00542744"/>
    <w:rsid w:val="005428FD"/>
    <w:rsid w:val="005429CA"/>
    <w:rsid w:val="00542F40"/>
    <w:rsid w:val="0054316A"/>
    <w:rsid w:val="00543BDD"/>
    <w:rsid w:val="00543CD6"/>
    <w:rsid w:val="0054456E"/>
    <w:rsid w:val="00544B3B"/>
    <w:rsid w:val="00545A78"/>
    <w:rsid w:val="00545AF0"/>
    <w:rsid w:val="00545BB7"/>
    <w:rsid w:val="0054603A"/>
    <w:rsid w:val="0054742F"/>
    <w:rsid w:val="00547C2E"/>
    <w:rsid w:val="00547C67"/>
    <w:rsid w:val="005509D5"/>
    <w:rsid w:val="00550E8D"/>
    <w:rsid w:val="0055142B"/>
    <w:rsid w:val="005518E6"/>
    <w:rsid w:val="005539E9"/>
    <w:rsid w:val="005546EA"/>
    <w:rsid w:val="00554720"/>
    <w:rsid w:val="00554734"/>
    <w:rsid w:val="005548AA"/>
    <w:rsid w:val="00555485"/>
    <w:rsid w:val="00555C7A"/>
    <w:rsid w:val="005564DF"/>
    <w:rsid w:val="00556674"/>
    <w:rsid w:val="0055679A"/>
    <w:rsid w:val="00556BB0"/>
    <w:rsid w:val="005574C7"/>
    <w:rsid w:val="005606C5"/>
    <w:rsid w:val="00560879"/>
    <w:rsid w:val="00560FD6"/>
    <w:rsid w:val="0056134F"/>
    <w:rsid w:val="00562139"/>
    <w:rsid w:val="00562646"/>
    <w:rsid w:val="005627A9"/>
    <w:rsid w:val="00564E36"/>
    <w:rsid w:val="005651CD"/>
    <w:rsid w:val="005652AF"/>
    <w:rsid w:val="00565E98"/>
    <w:rsid w:val="00566075"/>
    <w:rsid w:val="005660E8"/>
    <w:rsid w:val="00566694"/>
    <w:rsid w:val="005666E5"/>
    <w:rsid w:val="00566BC9"/>
    <w:rsid w:val="00567554"/>
    <w:rsid w:val="00567750"/>
    <w:rsid w:val="00567DB4"/>
    <w:rsid w:val="00567E07"/>
    <w:rsid w:val="00567E2A"/>
    <w:rsid w:val="00570CA0"/>
    <w:rsid w:val="00571A40"/>
    <w:rsid w:val="00571B05"/>
    <w:rsid w:val="00571EEF"/>
    <w:rsid w:val="005720BB"/>
    <w:rsid w:val="00572252"/>
    <w:rsid w:val="0057235D"/>
    <w:rsid w:val="0057255B"/>
    <w:rsid w:val="00572969"/>
    <w:rsid w:val="00573D95"/>
    <w:rsid w:val="0057457D"/>
    <w:rsid w:val="005749B7"/>
    <w:rsid w:val="00575851"/>
    <w:rsid w:val="00575B34"/>
    <w:rsid w:val="00575EAA"/>
    <w:rsid w:val="00576171"/>
    <w:rsid w:val="00576AC6"/>
    <w:rsid w:val="00576C9D"/>
    <w:rsid w:val="0057718D"/>
    <w:rsid w:val="00577664"/>
    <w:rsid w:val="005779E6"/>
    <w:rsid w:val="00580D29"/>
    <w:rsid w:val="005814AA"/>
    <w:rsid w:val="0058156F"/>
    <w:rsid w:val="00581C08"/>
    <w:rsid w:val="00581D43"/>
    <w:rsid w:val="00582A86"/>
    <w:rsid w:val="00582EE8"/>
    <w:rsid w:val="00583927"/>
    <w:rsid w:val="00583A43"/>
    <w:rsid w:val="00583BF6"/>
    <w:rsid w:val="00583E5D"/>
    <w:rsid w:val="00584A9C"/>
    <w:rsid w:val="00584E63"/>
    <w:rsid w:val="00585AB0"/>
    <w:rsid w:val="00585DE5"/>
    <w:rsid w:val="005861EA"/>
    <w:rsid w:val="005869F3"/>
    <w:rsid w:val="00586B96"/>
    <w:rsid w:val="00586C38"/>
    <w:rsid w:val="00586FD3"/>
    <w:rsid w:val="00586FDF"/>
    <w:rsid w:val="0058742B"/>
    <w:rsid w:val="00587A50"/>
    <w:rsid w:val="00590949"/>
    <w:rsid w:val="00590EF6"/>
    <w:rsid w:val="00591AFB"/>
    <w:rsid w:val="005921D1"/>
    <w:rsid w:val="00592670"/>
    <w:rsid w:val="005928DB"/>
    <w:rsid w:val="00592C47"/>
    <w:rsid w:val="00592F2F"/>
    <w:rsid w:val="00593024"/>
    <w:rsid w:val="00593453"/>
    <w:rsid w:val="00593E98"/>
    <w:rsid w:val="00594A23"/>
    <w:rsid w:val="0059528A"/>
    <w:rsid w:val="0059535B"/>
    <w:rsid w:val="005956F2"/>
    <w:rsid w:val="00595AC2"/>
    <w:rsid w:val="00596296"/>
    <w:rsid w:val="00596449"/>
    <w:rsid w:val="005964E5"/>
    <w:rsid w:val="00596678"/>
    <w:rsid w:val="00596B5E"/>
    <w:rsid w:val="00596BEA"/>
    <w:rsid w:val="0059730D"/>
    <w:rsid w:val="005A09B1"/>
    <w:rsid w:val="005A1484"/>
    <w:rsid w:val="005A1707"/>
    <w:rsid w:val="005A1A89"/>
    <w:rsid w:val="005A212D"/>
    <w:rsid w:val="005A2451"/>
    <w:rsid w:val="005A2594"/>
    <w:rsid w:val="005A2669"/>
    <w:rsid w:val="005A28AC"/>
    <w:rsid w:val="005A343B"/>
    <w:rsid w:val="005A3F93"/>
    <w:rsid w:val="005A5D2D"/>
    <w:rsid w:val="005A5F39"/>
    <w:rsid w:val="005A61F1"/>
    <w:rsid w:val="005A655E"/>
    <w:rsid w:val="005A6DE0"/>
    <w:rsid w:val="005A7083"/>
    <w:rsid w:val="005A7684"/>
    <w:rsid w:val="005A7D58"/>
    <w:rsid w:val="005B0135"/>
    <w:rsid w:val="005B06FD"/>
    <w:rsid w:val="005B0F65"/>
    <w:rsid w:val="005B1124"/>
    <w:rsid w:val="005B16EE"/>
    <w:rsid w:val="005B1BEE"/>
    <w:rsid w:val="005B365A"/>
    <w:rsid w:val="005B3BAB"/>
    <w:rsid w:val="005B3DFC"/>
    <w:rsid w:val="005B5368"/>
    <w:rsid w:val="005B5909"/>
    <w:rsid w:val="005B5A06"/>
    <w:rsid w:val="005B604E"/>
    <w:rsid w:val="005B6788"/>
    <w:rsid w:val="005B6C2C"/>
    <w:rsid w:val="005B6CFC"/>
    <w:rsid w:val="005B733D"/>
    <w:rsid w:val="005B7A72"/>
    <w:rsid w:val="005B7B50"/>
    <w:rsid w:val="005C0917"/>
    <w:rsid w:val="005C2CB7"/>
    <w:rsid w:val="005C36DE"/>
    <w:rsid w:val="005C38B6"/>
    <w:rsid w:val="005C414D"/>
    <w:rsid w:val="005C431B"/>
    <w:rsid w:val="005C4476"/>
    <w:rsid w:val="005C47B4"/>
    <w:rsid w:val="005C4A5E"/>
    <w:rsid w:val="005C4B68"/>
    <w:rsid w:val="005C51D5"/>
    <w:rsid w:val="005C5FA7"/>
    <w:rsid w:val="005C6B57"/>
    <w:rsid w:val="005C74DF"/>
    <w:rsid w:val="005C792B"/>
    <w:rsid w:val="005C7C09"/>
    <w:rsid w:val="005C7D8C"/>
    <w:rsid w:val="005D0D18"/>
    <w:rsid w:val="005D0E28"/>
    <w:rsid w:val="005D186E"/>
    <w:rsid w:val="005D1F77"/>
    <w:rsid w:val="005D1FEC"/>
    <w:rsid w:val="005D20FB"/>
    <w:rsid w:val="005D23F8"/>
    <w:rsid w:val="005D296A"/>
    <w:rsid w:val="005D2CE5"/>
    <w:rsid w:val="005D2D25"/>
    <w:rsid w:val="005D32C3"/>
    <w:rsid w:val="005D363F"/>
    <w:rsid w:val="005D3690"/>
    <w:rsid w:val="005D38D2"/>
    <w:rsid w:val="005D38F1"/>
    <w:rsid w:val="005D39DC"/>
    <w:rsid w:val="005D3D26"/>
    <w:rsid w:val="005D3D47"/>
    <w:rsid w:val="005D42F7"/>
    <w:rsid w:val="005D4662"/>
    <w:rsid w:val="005D4ED2"/>
    <w:rsid w:val="005D5807"/>
    <w:rsid w:val="005D5BFC"/>
    <w:rsid w:val="005D6001"/>
    <w:rsid w:val="005D6130"/>
    <w:rsid w:val="005D654E"/>
    <w:rsid w:val="005D6916"/>
    <w:rsid w:val="005D694B"/>
    <w:rsid w:val="005D6D59"/>
    <w:rsid w:val="005E0BD9"/>
    <w:rsid w:val="005E0C9B"/>
    <w:rsid w:val="005E0D04"/>
    <w:rsid w:val="005E0FF3"/>
    <w:rsid w:val="005E107C"/>
    <w:rsid w:val="005E1433"/>
    <w:rsid w:val="005E1993"/>
    <w:rsid w:val="005E1C7E"/>
    <w:rsid w:val="005E1ED9"/>
    <w:rsid w:val="005E32F9"/>
    <w:rsid w:val="005E3C69"/>
    <w:rsid w:val="005E450A"/>
    <w:rsid w:val="005E4A21"/>
    <w:rsid w:val="005E4AF4"/>
    <w:rsid w:val="005E4BE9"/>
    <w:rsid w:val="005E51E6"/>
    <w:rsid w:val="005E5F74"/>
    <w:rsid w:val="005E6259"/>
    <w:rsid w:val="005E63AA"/>
    <w:rsid w:val="005E648D"/>
    <w:rsid w:val="005E6C6D"/>
    <w:rsid w:val="005E7357"/>
    <w:rsid w:val="005E7732"/>
    <w:rsid w:val="005E78D1"/>
    <w:rsid w:val="005E7D73"/>
    <w:rsid w:val="005F05EA"/>
    <w:rsid w:val="005F0F05"/>
    <w:rsid w:val="005F21AC"/>
    <w:rsid w:val="005F2A57"/>
    <w:rsid w:val="005F2A86"/>
    <w:rsid w:val="005F35BD"/>
    <w:rsid w:val="005F3614"/>
    <w:rsid w:val="005F466B"/>
    <w:rsid w:val="005F5025"/>
    <w:rsid w:val="005F5086"/>
    <w:rsid w:val="005F50C3"/>
    <w:rsid w:val="005F5CD6"/>
    <w:rsid w:val="005F5DF8"/>
    <w:rsid w:val="005F614F"/>
    <w:rsid w:val="005F6997"/>
    <w:rsid w:val="005F6CF8"/>
    <w:rsid w:val="005F7ACC"/>
    <w:rsid w:val="005F7B32"/>
    <w:rsid w:val="00600048"/>
    <w:rsid w:val="00600338"/>
    <w:rsid w:val="006003B2"/>
    <w:rsid w:val="00600641"/>
    <w:rsid w:val="00601748"/>
    <w:rsid w:val="0060181E"/>
    <w:rsid w:val="00601A6B"/>
    <w:rsid w:val="006024C4"/>
    <w:rsid w:val="006027B9"/>
    <w:rsid w:val="006031B6"/>
    <w:rsid w:val="00603325"/>
    <w:rsid w:val="006033CE"/>
    <w:rsid w:val="00603BDB"/>
    <w:rsid w:val="00603EB9"/>
    <w:rsid w:val="006044F2"/>
    <w:rsid w:val="00604FC4"/>
    <w:rsid w:val="006054D9"/>
    <w:rsid w:val="00606043"/>
    <w:rsid w:val="006065CC"/>
    <w:rsid w:val="006065D2"/>
    <w:rsid w:val="00606BB8"/>
    <w:rsid w:val="00607534"/>
    <w:rsid w:val="00607E65"/>
    <w:rsid w:val="00611221"/>
    <w:rsid w:val="0061227F"/>
    <w:rsid w:val="0061239D"/>
    <w:rsid w:val="006124F2"/>
    <w:rsid w:val="006128EF"/>
    <w:rsid w:val="00612AA5"/>
    <w:rsid w:val="006143C1"/>
    <w:rsid w:val="006144C9"/>
    <w:rsid w:val="0061564B"/>
    <w:rsid w:val="00615AC7"/>
    <w:rsid w:val="00615C43"/>
    <w:rsid w:val="006161B2"/>
    <w:rsid w:val="0061630F"/>
    <w:rsid w:val="00616F8B"/>
    <w:rsid w:val="006172FB"/>
    <w:rsid w:val="00617AAE"/>
    <w:rsid w:val="00617BD3"/>
    <w:rsid w:val="00617F80"/>
    <w:rsid w:val="006200AE"/>
    <w:rsid w:val="00620739"/>
    <w:rsid w:val="00620F0B"/>
    <w:rsid w:val="006210BD"/>
    <w:rsid w:val="0062133E"/>
    <w:rsid w:val="00621970"/>
    <w:rsid w:val="00621B77"/>
    <w:rsid w:val="00621C4A"/>
    <w:rsid w:val="00621EDC"/>
    <w:rsid w:val="00621EF1"/>
    <w:rsid w:val="00621F1E"/>
    <w:rsid w:val="00622034"/>
    <w:rsid w:val="00622167"/>
    <w:rsid w:val="00622328"/>
    <w:rsid w:val="0062236E"/>
    <w:rsid w:val="00622FDE"/>
    <w:rsid w:val="006232EB"/>
    <w:rsid w:val="006235F9"/>
    <w:rsid w:val="00623FF4"/>
    <w:rsid w:val="00624681"/>
    <w:rsid w:val="00624C80"/>
    <w:rsid w:val="006251E9"/>
    <w:rsid w:val="006253F6"/>
    <w:rsid w:val="00625805"/>
    <w:rsid w:val="00625E3A"/>
    <w:rsid w:val="00626309"/>
    <w:rsid w:val="006267BB"/>
    <w:rsid w:val="00626E19"/>
    <w:rsid w:val="00626E8A"/>
    <w:rsid w:val="00626EA2"/>
    <w:rsid w:val="00627012"/>
    <w:rsid w:val="0062712E"/>
    <w:rsid w:val="00630327"/>
    <w:rsid w:val="006304F1"/>
    <w:rsid w:val="0063070F"/>
    <w:rsid w:val="00630AB7"/>
    <w:rsid w:val="00632B38"/>
    <w:rsid w:val="00633036"/>
    <w:rsid w:val="006335E3"/>
    <w:rsid w:val="00633991"/>
    <w:rsid w:val="006343EF"/>
    <w:rsid w:val="00634868"/>
    <w:rsid w:val="00634DD1"/>
    <w:rsid w:val="00634EC3"/>
    <w:rsid w:val="00635711"/>
    <w:rsid w:val="00636AEC"/>
    <w:rsid w:val="006375B7"/>
    <w:rsid w:val="00637B63"/>
    <w:rsid w:val="00637B7C"/>
    <w:rsid w:val="00640656"/>
    <w:rsid w:val="0064075C"/>
    <w:rsid w:val="00640C51"/>
    <w:rsid w:val="00641405"/>
    <w:rsid w:val="006417CA"/>
    <w:rsid w:val="006417E0"/>
    <w:rsid w:val="0064228B"/>
    <w:rsid w:val="00642B48"/>
    <w:rsid w:val="006432F6"/>
    <w:rsid w:val="0064355D"/>
    <w:rsid w:val="00643AD0"/>
    <w:rsid w:val="00644008"/>
    <w:rsid w:val="00644420"/>
    <w:rsid w:val="0064451E"/>
    <w:rsid w:val="0064477A"/>
    <w:rsid w:val="00644B74"/>
    <w:rsid w:val="00644C4C"/>
    <w:rsid w:val="00644E72"/>
    <w:rsid w:val="00645E4B"/>
    <w:rsid w:val="0064625D"/>
    <w:rsid w:val="00646E69"/>
    <w:rsid w:val="00647911"/>
    <w:rsid w:val="00650449"/>
    <w:rsid w:val="00651C39"/>
    <w:rsid w:val="00651EFE"/>
    <w:rsid w:val="006523FA"/>
    <w:rsid w:val="006526CA"/>
    <w:rsid w:val="00652776"/>
    <w:rsid w:val="006533D5"/>
    <w:rsid w:val="00653674"/>
    <w:rsid w:val="00653A32"/>
    <w:rsid w:val="00653A3D"/>
    <w:rsid w:val="006544A4"/>
    <w:rsid w:val="0065496B"/>
    <w:rsid w:val="00654BF1"/>
    <w:rsid w:val="00654D6E"/>
    <w:rsid w:val="00655056"/>
    <w:rsid w:val="006550FA"/>
    <w:rsid w:val="006557A0"/>
    <w:rsid w:val="0065586D"/>
    <w:rsid w:val="0065596D"/>
    <w:rsid w:val="006559D6"/>
    <w:rsid w:val="00656044"/>
    <w:rsid w:val="0065701B"/>
    <w:rsid w:val="006571D5"/>
    <w:rsid w:val="00657982"/>
    <w:rsid w:val="00660105"/>
    <w:rsid w:val="00660591"/>
    <w:rsid w:val="00660712"/>
    <w:rsid w:val="006607BE"/>
    <w:rsid w:val="00660A98"/>
    <w:rsid w:val="00661147"/>
    <w:rsid w:val="00661D2E"/>
    <w:rsid w:val="00662172"/>
    <w:rsid w:val="006633D8"/>
    <w:rsid w:val="0066364E"/>
    <w:rsid w:val="00663CFD"/>
    <w:rsid w:val="0066401A"/>
    <w:rsid w:val="006645CD"/>
    <w:rsid w:val="00664D8D"/>
    <w:rsid w:val="00665214"/>
    <w:rsid w:val="00665C02"/>
    <w:rsid w:val="006678A8"/>
    <w:rsid w:val="00670397"/>
    <w:rsid w:val="006711A2"/>
    <w:rsid w:val="006714E1"/>
    <w:rsid w:val="00671F27"/>
    <w:rsid w:val="0067247C"/>
    <w:rsid w:val="00672756"/>
    <w:rsid w:val="006728F7"/>
    <w:rsid w:val="00672A40"/>
    <w:rsid w:val="00672E0B"/>
    <w:rsid w:val="00673001"/>
    <w:rsid w:val="00673459"/>
    <w:rsid w:val="00673841"/>
    <w:rsid w:val="00674B5C"/>
    <w:rsid w:val="00675700"/>
    <w:rsid w:val="0067575F"/>
    <w:rsid w:val="0067591C"/>
    <w:rsid w:val="006761E1"/>
    <w:rsid w:val="00676C91"/>
    <w:rsid w:val="006777C0"/>
    <w:rsid w:val="006778B3"/>
    <w:rsid w:val="0068041F"/>
    <w:rsid w:val="00680536"/>
    <w:rsid w:val="006814A3"/>
    <w:rsid w:val="00682067"/>
    <w:rsid w:val="0068272C"/>
    <w:rsid w:val="00682CAE"/>
    <w:rsid w:val="00682DD2"/>
    <w:rsid w:val="006833F0"/>
    <w:rsid w:val="006836BB"/>
    <w:rsid w:val="00683847"/>
    <w:rsid w:val="0068395E"/>
    <w:rsid w:val="00683BA4"/>
    <w:rsid w:val="0068410C"/>
    <w:rsid w:val="006841B4"/>
    <w:rsid w:val="0068496D"/>
    <w:rsid w:val="00684A2A"/>
    <w:rsid w:val="00684CE2"/>
    <w:rsid w:val="0068636E"/>
    <w:rsid w:val="006868DB"/>
    <w:rsid w:val="00686A0E"/>
    <w:rsid w:val="006877DC"/>
    <w:rsid w:val="00687F35"/>
    <w:rsid w:val="00691081"/>
    <w:rsid w:val="00691199"/>
    <w:rsid w:val="00691456"/>
    <w:rsid w:val="006925BA"/>
    <w:rsid w:val="00692BCA"/>
    <w:rsid w:val="006936B0"/>
    <w:rsid w:val="006938E6"/>
    <w:rsid w:val="00693904"/>
    <w:rsid w:val="006944D7"/>
    <w:rsid w:val="00694BE4"/>
    <w:rsid w:val="00694EB8"/>
    <w:rsid w:val="00695559"/>
    <w:rsid w:val="00695694"/>
    <w:rsid w:val="006967AF"/>
    <w:rsid w:val="006967C4"/>
    <w:rsid w:val="006967DB"/>
    <w:rsid w:val="0069697C"/>
    <w:rsid w:val="006975F2"/>
    <w:rsid w:val="006A01A1"/>
    <w:rsid w:val="006A03EC"/>
    <w:rsid w:val="006A0774"/>
    <w:rsid w:val="006A1399"/>
    <w:rsid w:val="006A209D"/>
    <w:rsid w:val="006A2875"/>
    <w:rsid w:val="006A2988"/>
    <w:rsid w:val="006A29B8"/>
    <w:rsid w:val="006A2E40"/>
    <w:rsid w:val="006A30AE"/>
    <w:rsid w:val="006A41B8"/>
    <w:rsid w:val="006A467D"/>
    <w:rsid w:val="006A49FD"/>
    <w:rsid w:val="006A4EE6"/>
    <w:rsid w:val="006A52A5"/>
    <w:rsid w:val="006A5370"/>
    <w:rsid w:val="006A562B"/>
    <w:rsid w:val="006A57A0"/>
    <w:rsid w:val="006A5DB5"/>
    <w:rsid w:val="006A72A0"/>
    <w:rsid w:val="006A7678"/>
    <w:rsid w:val="006A7D7B"/>
    <w:rsid w:val="006B0BF6"/>
    <w:rsid w:val="006B0C30"/>
    <w:rsid w:val="006B0D0A"/>
    <w:rsid w:val="006B1183"/>
    <w:rsid w:val="006B1567"/>
    <w:rsid w:val="006B164A"/>
    <w:rsid w:val="006B18BE"/>
    <w:rsid w:val="006B29F4"/>
    <w:rsid w:val="006B2CAB"/>
    <w:rsid w:val="006B2EB4"/>
    <w:rsid w:val="006B39F8"/>
    <w:rsid w:val="006B41D9"/>
    <w:rsid w:val="006B46C6"/>
    <w:rsid w:val="006B53EE"/>
    <w:rsid w:val="006B5C17"/>
    <w:rsid w:val="006B5FA9"/>
    <w:rsid w:val="006B6348"/>
    <w:rsid w:val="006B64B7"/>
    <w:rsid w:val="006B6766"/>
    <w:rsid w:val="006B6942"/>
    <w:rsid w:val="006B71E3"/>
    <w:rsid w:val="006B73A9"/>
    <w:rsid w:val="006B75A5"/>
    <w:rsid w:val="006C02DA"/>
    <w:rsid w:val="006C0B60"/>
    <w:rsid w:val="006C1164"/>
    <w:rsid w:val="006C13B5"/>
    <w:rsid w:val="006C13CC"/>
    <w:rsid w:val="006C14CE"/>
    <w:rsid w:val="006C239E"/>
    <w:rsid w:val="006C2A3D"/>
    <w:rsid w:val="006C2F49"/>
    <w:rsid w:val="006C30C7"/>
    <w:rsid w:val="006C3172"/>
    <w:rsid w:val="006C3758"/>
    <w:rsid w:val="006C3D93"/>
    <w:rsid w:val="006C3EE6"/>
    <w:rsid w:val="006C49BB"/>
    <w:rsid w:val="006C5162"/>
    <w:rsid w:val="006C542E"/>
    <w:rsid w:val="006C5D56"/>
    <w:rsid w:val="006C6AD7"/>
    <w:rsid w:val="006C6CB1"/>
    <w:rsid w:val="006C7777"/>
    <w:rsid w:val="006D05E0"/>
    <w:rsid w:val="006D1A27"/>
    <w:rsid w:val="006D1FC8"/>
    <w:rsid w:val="006D20FC"/>
    <w:rsid w:val="006D2376"/>
    <w:rsid w:val="006D2499"/>
    <w:rsid w:val="006D292A"/>
    <w:rsid w:val="006D2DD2"/>
    <w:rsid w:val="006D2F77"/>
    <w:rsid w:val="006D37DE"/>
    <w:rsid w:val="006D383D"/>
    <w:rsid w:val="006D3E18"/>
    <w:rsid w:val="006D3F7E"/>
    <w:rsid w:val="006D44E8"/>
    <w:rsid w:val="006D49B0"/>
    <w:rsid w:val="006D50B2"/>
    <w:rsid w:val="006D558B"/>
    <w:rsid w:val="006D5E6C"/>
    <w:rsid w:val="006D6622"/>
    <w:rsid w:val="006D6BA8"/>
    <w:rsid w:val="006D761F"/>
    <w:rsid w:val="006D7725"/>
    <w:rsid w:val="006D7C6F"/>
    <w:rsid w:val="006E00D7"/>
    <w:rsid w:val="006E0224"/>
    <w:rsid w:val="006E0601"/>
    <w:rsid w:val="006E0B66"/>
    <w:rsid w:val="006E1280"/>
    <w:rsid w:val="006E18AB"/>
    <w:rsid w:val="006E1AF7"/>
    <w:rsid w:val="006E1E02"/>
    <w:rsid w:val="006E22A0"/>
    <w:rsid w:val="006E238D"/>
    <w:rsid w:val="006E388A"/>
    <w:rsid w:val="006E3BA2"/>
    <w:rsid w:val="006E3BA3"/>
    <w:rsid w:val="006E4971"/>
    <w:rsid w:val="006E4AEE"/>
    <w:rsid w:val="006E4E3B"/>
    <w:rsid w:val="006E5472"/>
    <w:rsid w:val="006E56FD"/>
    <w:rsid w:val="006E59A3"/>
    <w:rsid w:val="006E5AB0"/>
    <w:rsid w:val="006E63AB"/>
    <w:rsid w:val="006E6C07"/>
    <w:rsid w:val="006E6F37"/>
    <w:rsid w:val="006E6F66"/>
    <w:rsid w:val="006E7BC9"/>
    <w:rsid w:val="006F0103"/>
    <w:rsid w:val="006F086C"/>
    <w:rsid w:val="006F0C1D"/>
    <w:rsid w:val="006F0DEC"/>
    <w:rsid w:val="006F2360"/>
    <w:rsid w:val="006F2479"/>
    <w:rsid w:val="006F2A99"/>
    <w:rsid w:val="006F2B04"/>
    <w:rsid w:val="006F3223"/>
    <w:rsid w:val="006F3EF9"/>
    <w:rsid w:val="006F5A73"/>
    <w:rsid w:val="006F5D0D"/>
    <w:rsid w:val="006F669A"/>
    <w:rsid w:val="006F6FE5"/>
    <w:rsid w:val="006F752A"/>
    <w:rsid w:val="006F7F94"/>
    <w:rsid w:val="007000A4"/>
    <w:rsid w:val="007001EB"/>
    <w:rsid w:val="00700A58"/>
    <w:rsid w:val="0070248A"/>
    <w:rsid w:val="007031AE"/>
    <w:rsid w:val="007034B6"/>
    <w:rsid w:val="00703A03"/>
    <w:rsid w:val="00703DFD"/>
    <w:rsid w:val="00704056"/>
    <w:rsid w:val="00705F32"/>
    <w:rsid w:val="00706FB4"/>
    <w:rsid w:val="007071A9"/>
    <w:rsid w:val="007074AF"/>
    <w:rsid w:val="00707B48"/>
    <w:rsid w:val="00707FC4"/>
    <w:rsid w:val="00710301"/>
    <w:rsid w:val="0071048D"/>
    <w:rsid w:val="007108BA"/>
    <w:rsid w:val="00710D66"/>
    <w:rsid w:val="00710FC6"/>
    <w:rsid w:val="00711861"/>
    <w:rsid w:val="00711D33"/>
    <w:rsid w:val="00711EED"/>
    <w:rsid w:val="00712243"/>
    <w:rsid w:val="00712523"/>
    <w:rsid w:val="00713315"/>
    <w:rsid w:val="0071333F"/>
    <w:rsid w:val="00714183"/>
    <w:rsid w:val="007142B2"/>
    <w:rsid w:val="00714ED2"/>
    <w:rsid w:val="0071560B"/>
    <w:rsid w:val="00715891"/>
    <w:rsid w:val="00715A04"/>
    <w:rsid w:val="00716E21"/>
    <w:rsid w:val="00717A9A"/>
    <w:rsid w:val="007200FE"/>
    <w:rsid w:val="0072080E"/>
    <w:rsid w:val="00720D07"/>
    <w:rsid w:val="00721283"/>
    <w:rsid w:val="007215F7"/>
    <w:rsid w:val="00721A98"/>
    <w:rsid w:val="007222BB"/>
    <w:rsid w:val="0072286B"/>
    <w:rsid w:val="007235FE"/>
    <w:rsid w:val="00723758"/>
    <w:rsid w:val="00723A8F"/>
    <w:rsid w:val="00723B03"/>
    <w:rsid w:val="00723C0B"/>
    <w:rsid w:val="00723CA8"/>
    <w:rsid w:val="007247CF"/>
    <w:rsid w:val="00724C41"/>
    <w:rsid w:val="007255AC"/>
    <w:rsid w:val="00725A3A"/>
    <w:rsid w:val="00725E91"/>
    <w:rsid w:val="00726433"/>
    <w:rsid w:val="00726DAA"/>
    <w:rsid w:val="0072711E"/>
    <w:rsid w:val="007274D2"/>
    <w:rsid w:val="00727A1D"/>
    <w:rsid w:val="00727A7D"/>
    <w:rsid w:val="00730383"/>
    <w:rsid w:val="00730938"/>
    <w:rsid w:val="0073159D"/>
    <w:rsid w:val="00731CDA"/>
    <w:rsid w:val="00731DC4"/>
    <w:rsid w:val="0073205E"/>
    <w:rsid w:val="00732206"/>
    <w:rsid w:val="00732348"/>
    <w:rsid w:val="00732848"/>
    <w:rsid w:val="00732A4F"/>
    <w:rsid w:val="007342AB"/>
    <w:rsid w:val="007346D7"/>
    <w:rsid w:val="00734C26"/>
    <w:rsid w:val="00734C4C"/>
    <w:rsid w:val="0073533D"/>
    <w:rsid w:val="0073547A"/>
    <w:rsid w:val="00735E38"/>
    <w:rsid w:val="007367DE"/>
    <w:rsid w:val="0074004E"/>
    <w:rsid w:val="00740310"/>
    <w:rsid w:val="00740537"/>
    <w:rsid w:val="00740981"/>
    <w:rsid w:val="00741DF6"/>
    <w:rsid w:val="007426E3"/>
    <w:rsid w:val="00743BE9"/>
    <w:rsid w:val="00744A6D"/>
    <w:rsid w:val="00744DCD"/>
    <w:rsid w:val="0074521B"/>
    <w:rsid w:val="00745310"/>
    <w:rsid w:val="007467AD"/>
    <w:rsid w:val="00746EC4"/>
    <w:rsid w:val="00746F4E"/>
    <w:rsid w:val="00747069"/>
    <w:rsid w:val="00747203"/>
    <w:rsid w:val="00747CAD"/>
    <w:rsid w:val="0075015D"/>
    <w:rsid w:val="0075045D"/>
    <w:rsid w:val="00750861"/>
    <w:rsid w:val="00750A1A"/>
    <w:rsid w:val="0075166E"/>
    <w:rsid w:val="00752218"/>
    <w:rsid w:val="00754047"/>
    <w:rsid w:val="007543B0"/>
    <w:rsid w:val="007547AC"/>
    <w:rsid w:val="007548D9"/>
    <w:rsid w:val="00754C62"/>
    <w:rsid w:val="0075537E"/>
    <w:rsid w:val="00755616"/>
    <w:rsid w:val="00755767"/>
    <w:rsid w:val="00755961"/>
    <w:rsid w:val="007564DC"/>
    <w:rsid w:val="0075678C"/>
    <w:rsid w:val="00757490"/>
    <w:rsid w:val="00757544"/>
    <w:rsid w:val="00757C78"/>
    <w:rsid w:val="00757CC6"/>
    <w:rsid w:val="0076000F"/>
    <w:rsid w:val="00760AD4"/>
    <w:rsid w:val="007614A3"/>
    <w:rsid w:val="00763EB1"/>
    <w:rsid w:val="00763F26"/>
    <w:rsid w:val="0076499B"/>
    <w:rsid w:val="00764CA2"/>
    <w:rsid w:val="00764CD4"/>
    <w:rsid w:val="00765017"/>
    <w:rsid w:val="00766143"/>
    <w:rsid w:val="007662DF"/>
    <w:rsid w:val="00766F02"/>
    <w:rsid w:val="00767068"/>
    <w:rsid w:val="007702A3"/>
    <w:rsid w:val="007719FB"/>
    <w:rsid w:val="007726CF"/>
    <w:rsid w:val="00772763"/>
    <w:rsid w:val="00772DDF"/>
    <w:rsid w:val="0077391F"/>
    <w:rsid w:val="00773E84"/>
    <w:rsid w:val="00774685"/>
    <w:rsid w:val="007748E7"/>
    <w:rsid w:val="00774AC3"/>
    <w:rsid w:val="00774B3E"/>
    <w:rsid w:val="00774BF6"/>
    <w:rsid w:val="00775575"/>
    <w:rsid w:val="00775D66"/>
    <w:rsid w:val="007760FF"/>
    <w:rsid w:val="007764A3"/>
    <w:rsid w:val="00776519"/>
    <w:rsid w:val="0077667A"/>
    <w:rsid w:val="00776782"/>
    <w:rsid w:val="00777763"/>
    <w:rsid w:val="00777A3D"/>
    <w:rsid w:val="00777C34"/>
    <w:rsid w:val="00781C78"/>
    <w:rsid w:val="0078200C"/>
    <w:rsid w:val="00782FD2"/>
    <w:rsid w:val="00783123"/>
    <w:rsid w:val="0078327E"/>
    <w:rsid w:val="00783441"/>
    <w:rsid w:val="00783A3F"/>
    <w:rsid w:val="0078436A"/>
    <w:rsid w:val="0078454F"/>
    <w:rsid w:val="007845C2"/>
    <w:rsid w:val="00785DFF"/>
    <w:rsid w:val="00785E9C"/>
    <w:rsid w:val="00786CC8"/>
    <w:rsid w:val="007872E6"/>
    <w:rsid w:val="00787350"/>
    <w:rsid w:val="00790BA4"/>
    <w:rsid w:val="00791974"/>
    <w:rsid w:val="00791A2F"/>
    <w:rsid w:val="00793042"/>
    <w:rsid w:val="00793526"/>
    <w:rsid w:val="00793E6D"/>
    <w:rsid w:val="007956C6"/>
    <w:rsid w:val="00796852"/>
    <w:rsid w:val="00796BCA"/>
    <w:rsid w:val="00796CE5"/>
    <w:rsid w:val="007970E2"/>
    <w:rsid w:val="00797E6A"/>
    <w:rsid w:val="007A0E47"/>
    <w:rsid w:val="007A24B6"/>
    <w:rsid w:val="007A2613"/>
    <w:rsid w:val="007A265D"/>
    <w:rsid w:val="007A28C2"/>
    <w:rsid w:val="007A29FA"/>
    <w:rsid w:val="007A30F5"/>
    <w:rsid w:val="007A3509"/>
    <w:rsid w:val="007A45A8"/>
    <w:rsid w:val="007A4758"/>
    <w:rsid w:val="007A48E4"/>
    <w:rsid w:val="007A4C1C"/>
    <w:rsid w:val="007A6680"/>
    <w:rsid w:val="007A6D79"/>
    <w:rsid w:val="007A6F72"/>
    <w:rsid w:val="007A707C"/>
    <w:rsid w:val="007A753F"/>
    <w:rsid w:val="007A756A"/>
    <w:rsid w:val="007A79AC"/>
    <w:rsid w:val="007A7CDE"/>
    <w:rsid w:val="007A7E89"/>
    <w:rsid w:val="007B048A"/>
    <w:rsid w:val="007B0E52"/>
    <w:rsid w:val="007B131D"/>
    <w:rsid w:val="007B197B"/>
    <w:rsid w:val="007B1DD3"/>
    <w:rsid w:val="007B2322"/>
    <w:rsid w:val="007B26D1"/>
    <w:rsid w:val="007B27DC"/>
    <w:rsid w:val="007B27EB"/>
    <w:rsid w:val="007B2B2A"/>
    <w:rsid w:val="007B2E94"/>
    <w:rsid w:val="007B3B3F"/>
    <w:rsid w:val="007B3C3C"/>
    <w:rsid w:val="007B3D02"/>
    <w:rsid w:val="007B42C4"/>
    <w:rsid w:val="007B4971"/>
    <w:rsid w:val="007B641D"/>
    <w:rsid w:val="007B658E"/>
    <w:rsid w:val="007B6739"/>
    <w:rsid w:val="007B69AD"/>
    <w:rsid w:val="007B6D1E"/>
    <w:rsid w:val="007B73F0"/>
    <w:rsid w:val="007B76F0"/>
    <w:rsid w:val="007C0678"/>
    <w:rsid w:val="007C0D5C"/>
    <w:rsid w:val="007C255C"/>
    <w:rsid w:val="007C29CA"/>
    <w:rsid w:val="007C2D37"/>
    <w:rsid w:val="007C2D3F"/>
    <w:rsid w:val="007C327C"/>
    <w:rsid w:val="007C3876"/>
    <w:rsid w:val="007C38B5"/>
    <w:rsid w:val="007C400E"/>
    <w:rsid w:val="007C471C"/>
    <w:rsid w:val="007C4E26"/>
    <w:rsid w:val="007C4EC2"/>
    <w:rsid w:val="007C56C8"/>
    <w:rsid w:val="007C5DBE"/>
    <w:rsid w:val="007C62E2"/>
    <w:rsid w:val="007C62F3"/>
    <w:rsid w:val="007C64C0"/>
    <w:rsid w:val="007C67EA"/>
    <w:rsid w:val="007C72B1"/>
    <w:rsid w:val="007C7F3E"/>
    <w:rsid w:val="007D0411"/>
    <w:rsid w:val="007D0F1D"/>
    <w:rsid w:val="007D1311"/>
    <w:rsid w:val="007D14AC"/>
    <w:rsid w:val="007D1B09"/>
    <w:rsid w:val="007D1D8F"/>
    <w:rsid w:val="007D25B3"/>
    <w:rsid w:val="007D3084"/>
    <w:rsid w:val="007D358F"/>
    <w:rsid w:val="007D396D"/>
    <w:rsid w:val="007D3DCC"/>
    <w:rsid w:val="007D48CF"/>
    <w:rsid w:val="007D505E"/>
    <w:rsid w:val="007D520D"/>
    <w:rsid w:val="007D5F87"/>
    <w:rsid w:val="007D60CA"/>
    <w:rsid w:val="007D63D3"/>
    <w:rsid w:val="007D6611"/>
    <w:rsid w:val="007D67E6"/>
    <w:rsid w:val="007D6997"/>
    <w:rsid w:val="007E0200"/>
    <w:rsid w:val="007E0E65"/>
    <w:rsid w:val="007E0EE0"/>
    <w:rsid w:val="007E11FE"/>
    <w:rsid w:val="007E1232"/>
    <w:rsid w:val="007E1848"/>
    <w:rsid w:val="007E2268"/>
    <w:rsid w:val="007E2E40"/>
    <w:rsid w:val="007E3160"/>
    <w:rsid w:val="007E32D4"/>
    <w:rsid w:val="007E3883"/>
    <w:rsid w:val="007E38A0"/>
    <w:rsid w:val="007E3B00"/>
    <w:rsid w:val="007E4911"/>
    <w:rsid w:val="007E51B1"/>
    <w:rsid w:val="007E5E36"/>
    <w:rsid w:val="007E6A6A"/>
    <w:rsid w:val="007E7060"/>
    <w:rsid w:val="007E7C68"/>
    <w:rsid w:val="007F053C"/>
    <w:rsid w:val="007F1118"/>
    <w:rsid w:val="007F189E"/>
    <w:rsid w:val="007F1AC6"/>
    <w:rsid w:val="007F1BD8"/>
    <w:rsid w:val="007F292A"/>
    <w:rsid w:val="007F301A"/>
    <w:rsid w:val="007F3D63"/>
    <w:rsid w:val="007F3DFB"/>
    <w:rsid w:val="007F4406"/>
    <w:rsid w:val="007F44BE"/>
    <w:rsid w:val="007F4A0F"/>
    <w:rsid w:val="007F5123"/>
    <w:rsid w:val="007F564B"/>
    <w:rsid w:val="007F5DF4"/>
    <w:rsid w:val="007F5EFD"/>
    <w:rsid w:val="007F64A2"/>
    <w:rsid w:val="007F650A"/>
    <w:rsid w:val="007F6B66"/>
    <w:rsid w:val="007F7B4C"/>
    <w:rsid w:val="00800231"/>
    <w:rsid w:val="00801494"/>
    <w:rsid w:val="00801AB1"/>
    <w:rsid w:val="00802039"/>
    <w:rsid w:val="008020B4"/>
    <w:rsid w:val="00802A90"/>
    <w:rsid w:val="0080344B"/>
    <w:rsid w:val="0080361B"/>
    <w:rsid w:val="00803769"/>
    <w:rsid w:val="008046D8"/>
    <w:rsid w:val="0080471E"/>
    <w:rsid w:val="008054FC"/>
    <w:rsid w:val="00806407"/>
    <w:rsid w:val="00806C78"/>
    <w:rsid w:val="00807559"/>
    <w:rsid w:val="008075D0"/>
    <w:rsid w:val="008076AB"/>
    <w:rsid w:val="00810022"/>
    <w:rsid w:val="008107B2"/>
    <w:rsid w:val="00811242"/>
    <w:rsid w:val="00812D6F"/>
    <w:rsid w:val="00812EE2"/>
    <w:rsid w:val="008137AF"/>
    <w:rsid w:val="00813AFB"/>
    <w:rsid w:val="00813B5D"/>
    <w:rsid w:val="00813BDF"/>
    <w:rsid w:val="00814338"/>
    <w:rsid w:val="00814505"/>
    <w:rsid w:val="00814F25"/>
    <w:rsid w:val="0081563D"/>
    <w:rsid w:val="00815E0F"/>
    <w:rsid w:val="00815F06"/>
    <w:rsid w:val="008164C7"/>
    <w:rsid w:val="00816882"/>
    <w:rsid w:val="00816EA8"/>
    <w:rsid w:val="00817CCC"/>
    <w:rsid w:val="00817E02"/>
    <w:rsid w:val="00817F7C"/>
    <w:rsid w:val="008208F5"/>
    <w:rsid w:val="00820DD9"/>
    <w:rsid w:val="00820F65"/>
    <w:rsid w:val="00820F95"/>
    <w:rsid w:val="0082130A"/>
    <w:rsid w:val="0082250C"/>
    <w:rsid w:val="00822DFE"/>
    <w:rsid w:val="0082306E"/>
    <w:rsid w:val="0082313C"/>
    <w:rsid w:val="0082348B"/>
    <w:rsid w:val="00823846"/>
    <w:rsid w:val="00823B58"/>
    <w:rsid w:val="00824477"/>
    <w:rsid w:val="00825713"/>
    <w:rsid w:val="00825B6A"/>
    <w:rsid w:val="00825D51"/>
    <w:rsid w:val="00825F79"/>
    <w:rsid w:val="00826BF2"/>
    <w:rsid w:val="00826D01"/>
    <w:rsid w:val="00826D55"/>
    <w:rsid w:val="008270F9"/>
    <w:rsid w:val="00827D0A"/>
    <w:rsid w:val="00827EC2"/>
    <w:rsid w:val="0083007E"/>
    <w:rsid w:val="008310D5"/>
    <w:rsid w:val="008315CE"/>
    <w:rsid w:val="00831777"/>
    <w:rsid w:val="00832C4D"/>
    <w:rsid w:val="008334C4"/>
    <w:rsid w:val="00834199"/>
    <w:rsid w:val="00834798"/>
    <w:rsid w:val="00834BB2"/>
    <w:rsid w:val="00834D47"/>
    <w:rsid w:val="00835726"/>
    <w:rsid w:val="00835F9C"/>
    <w:rsid w:val="008361BB"/>
    <w:rsid w:val="008365AF"/>
    <w:rsid w:val="00836819"/>
    <w:rsid w:val="0083690D"/>
    <w:rsid w:val="00836B46"/>
    <w:rsid w:val="008372F6"/>
    <w:rsid w:val="0083755D"/>
    <w:rsid w:val="00840BAF"/>
    <w:rsid w:val="00840EFD"/>
    <w:rsid w:val="00840F48"/>
    <w:rsid w:val="008413FE"/>
    <w:rsid w:val="00842090"/>
    <w:rsid w:val="0084243B"/>
    <w:rsid w:val="008427EF"/>
    <w:rsid w:val="00843A5F"/>
    <w:rsid w:val="00843D90"/>
    <w:rsid w:val="008443E1"/>
    <w:rsid w:val="0084480C"/>
    <w:rsid w:val="00844BF4"/>
    <w:rsid w:val="008452B4"/>
    <w:rsid w:val="0084589E"/>
    <w:rsid w:val="00845E61"/>
    <w:rsid w:val="008466DB"/>
    <w:rsid w:val="00846C6A"/>
    <w:rsid w:val="00846CB6"/>
    <w:rsid w:val="00846FDA"/>
    <w:rsid w:val="00847108"/>
    <w:rsid w:val="008471D3"/>
    <w:rsid w:val="00847C32"/>
    <w:rsid w:val="00850918"/>
    <w:rsid w:val="008515B4"/>
    <w:rsid w:val="00851CAE"/>
    <w:rsid w:val="00851F64"/>
    <w:rsid w:val="00852036"/>
    <w:rsid w:val="00852062"/>
    <w:rsid w:val="0085212E"/>
    <w:rsid w:val="00852824"/>
    <w:rsid w:val="00853028"/>
    <w:rsid w:val="008539F9"/>
    <w:rsid w:val="00853B9C"/>
    <w:rsid w:val="00853BE2"/>
    <w:rsid w:val="00853DB6"/>
    <w:rsid w:val="0085460F"/>
    <w:rsid w:val="00854894"/>
    <w:rsid w:val="00854A38"/>
    <w:rsid w:val="00854CBA"/>
    <w:rsid w:val="008550A5"/>
    <w:rsid w:val="00855327"/>
    <w:rsid w:val="00855CCE"/>
    <w:rsid w:val="00856027"/>
    <w:rsid w:val="00856C1A"/>
    <w:rsid w:val="00856F1C"/>
    <w:rsid w:val="00856F5D"/>
    <w:rsid w:val="00857784"/>
    <w:rsid w:val="00857C6E"/>
    <w:rsid w:val="00857DA8"/>
    <w:rsid w:val="00857E70"/>
    <w:rsid w:val="00860078"/>
    <w:rsid w:val="008602B5"/>
    <w:rsid w:val="00860896"/>
    <w:rsid w:val="00860B7E"/>
    <w:rsid w:val="00860F52"/>
    <w:rsid w:val="008616A4"/>
    <w:rsid w:val="00862339"/>
    <w:rsid w:val="00862840"/>
    <w:rsid w:val="00862A42"/>
    <w:rsid w:val="00862A6E"/>
    <w:rsid w:val="00862CF6"/>
    <w:rsid w:val="00862EEC"/>
    <w:rsid w:val="00863880"/>
    <w:rsid w:val="0086393C"/>
    <w:rsid w:val="0086469E"/>
    <w:rsid w:val="00864942"/>
    <w:rsid w:val="00864B59"/>
    <w:rsid w:val="00864F00"/>
    <w:rsid w:val="00865093"/>
    <w:rsid w:val="00865CD6"/>
    <w:rsid w:val="00865D2F"/>
    <w:rsid w:val="00865D59"/>
    <w:rsid w:val="00865FC3"/>
    <w:rsid w:val="0086673E"/>
    <w:rsid w:val="00866DCA"/>
    <w:rsid w:val="0086718C"/>
    <w:rsid w:val="00867507"/>
    <w:rsid w:val="008679BC"/>
    <w:rsid w:val="00867C02"/>
    <w:rsid w:val="00870307"/>
    <w:rsid w:val="008703A2"/>
    <w:rsid w:val="00870765"/>
    <w:rsid w:val="00870F5F"/>
    <w:rsid w:val="008714F7"/>
    <w:rsid w:val="00871FB1"/>
    <w:rsid w:val="00872877"/>
    <w:rsid w:val="0087290D"/>
    <w:rsid w:val="00872A25"/>
    <w:rsid w:val="00872D6F"/>
    <w:rsid w:val="0087358F"/>
    <w:rsid w:val="00873C85"/>
    <w:rsid w:val="00875042"/>
    <w:rsid w:val="00875DAC"/>
    <w:rsid w:val="008768EF"/>
    <w:rsid w:val="00876BA4"/>
    <w:rsid w:val="00877356"/>
    <w:rsid w:val="00877405"/>
    <w:rsid w:val="00877634"/>
    <w:rsid w:val="00877C05"/>
    <w:rsid w:val="00880B6A"/>
    <w:rsid w:val="00880BC2"/>
    <w:rsid w:val="00881084"/>
    <w:rsid w:val="00881458"/>
    <w:rsid w:val="00881783"/>
    <w:rsid w:val="008820A2"/>
    <w:rsid w:val="008826C8"/>
    <w:rsid w:val="008829EC"/>
    <w:rsid w:val="00882D49"/>
    <w:rsid w:val="008830A4"/>
    <w:rsid w:val="008830E9"/>
    <w:rsid w:val="00883871"/>
    <w:rsid w:val="00883AFB"/>
    <w:rsid w:val="0088439C"/>
    <w:rsid w:val="00884434"/>
    <w:rsid w:val="008844E0"/>
    <w:rsid w:val="008852FE"/>
    <w:rsid w:val="008860EB"/>
    <w:rsid w:val="00886B27"/>
    <w:rsid w:val="008870F4"/>
    <w:rsid w:val="008873C9"/>
    <w:rsid w:val="008876B7"/>
    <w:rsid w:val="00887C1D"/>
    <w:rsid w:val="00887D78"/>
    <w:rsid w:val="00887EA0"/>
    <w:rsid w:val="008901DA"/>
    <w:rsid w:val="00890441"/>
    <w:rsid w:val="008911A8"/>
    <w:rsid w:val="00891280"/>
    <w:rsid w:val="008916D7"/>
    <w:rsid w:val="00891807"/>
    <w:rsid w:val="00891B18"/>
    <w:rsid w:val="008920ED"/>
    <w:rsid w:val="00892B25"/>
    <w:rsid w:val="008935CA"/>
    <w:rsid w:val="0089365E"/>
    <w:rsid w:val="00894832"/>
    <w:rsid w:val="00896046"/>
    <w:rsid w:val="00896D77"/>
    <w:rsid w:val="008970C3"/>
    <w:rsid w:val="00897882"/>
    <w:rsid w:val="00897A05"/>
    <w:rsid w:val="008A05EC"/>
    <w:rsid w:val="008A06F9"/>
    <w:rsid w:val="008A10EA"/>
    <w:rsid w:val="008A1595"/>
    <w:rsid w:val="008A163E"/>
    <w:rsid w:val="008A1D35"/>
    <w:rsid w:val="008A22FC"/>
    <w:rsid w:val="008A2978"/>
    <w:rsid w:val="008A3EB1"/>
    <w:rsid w:val="008A4BE4"/>
    <w:rsid w:val="008A50E7"/>
    <w:rsid w:val="008A533D"/>
    <w:rsid w:val="008A584E"/>
    <w:rsid w:val="008A710C"/>
    <w:rsid w:val="008A7232"/>
    <w:rsid w:val="008A77B1"/>
    <w:rsid w:val="008B0589"/>
    <w:rsid w:val="008B05F4"/>
    <w:rsid w:val="008B08A2"/>
    <w:rsid w:val="008B14A3"/>
    <w:rsid w:val="008B2659"/>
    <w:rsid w:val="008B333E"/>
    <w:rsid w:val="008B3F26"/>
    <w:rsid w:val="008B4D1B"/>
    <w:rsid w:val="008B5D4E"/>
    <w:rsid w:val="008B63E2"/>
    <w:rsid w:val="008B6570"/>
    <w:rsid w:val="008B6A55"/>
    <w:rsid w:val="008B6BC1"/>
    <w:rsid w:val="008B71F0"/>
    <w:rsid w:val="008B74C3"/>
    <w:rsid w:val="008B754E"/>
    <w:rsid w:val="008B7C59"/>
    <w:rsid w:val="008B7F09"/>
    <w:rsid w:val="008C05C1"/>
    <w:rsid w:val="008C06E1"/>
    <w:rsid w:val="008C0EED"/>
    <w:rsid w:val="008C100D"/>
    <w:rsid w:val="008C145B"/>
    <w:rsid w:val="008C169E"/>
    <w:rsid w:val="008C2277"/>
    <w:rsid w:val="008C26F4"/>
    <w:rsid w:val="008C2F15"/>
    <w:rsid w:val="008C34C7"/>
    <w:rsid w:val="008C3868"/>
    <w:rsid w:val="008C3A7F"/>
    <w:rsid w:val="008C3B82"/>
    <w:rsid w:val="008C3D0F"/>
    <w:rsid w:val="008C49EA"/>
    <w:rsid w:val="008C5153"/>
    <w:rsid w:val="008C5950"/>
    <w:rsid w:val="008C60B9"/>
    <w:rsid w:val="008C614B"/>
    <w:rsid w:val="008C64D3"/>
    <w:rsid w:val="008C661A"/>
    <w:rsid w:val="008C6CE0"/>
    <w:rsid w:val="008C76C1"/>
    <w:rsid w:val="008C7779"/>
    <w:rsid w:val="008D01C1"/>
    <w:rsid w:val="008D051C"/>
    <w:rsid w:val="008D098E"/>
    <w:rsid w:val="008D1068"/>
    <w:rsid w:val="008D2194"/>
    <w:rsid w:val="008D2209"/>
    <w:rsid w:val="008D260B"/>
    <w:rsid w:val="008D2D41"/>
    <w:rsid w:val="008D2E54"/>
    <w:rsid w:val="008D3B1B"/>
    <w:rsid w:val="008D4C6E"/>
    <w:rsid w:val="008D551F"/>
    <w:rsid w:val="008D57F1"/>
    <w:rsid w:val="008D6D2E"/>
    <w:rsid w:val="008D7D2B"/>
    <w:rsid w:val="008D7DFD"/>
    <w:rsid w:val="008E0343"/>
    <w:rsid w:val="008E0A5F"/>
    <w:rsid w:val="008E0F28"/>
    <w:rsid w:val="008E0FF7"/>
    <w:rsid w:val="008E1400"/>
    <w:rsid w:val="008E233F"/>
    <w:rsid w:val="008E2357"/>
    <w:rsid w:val="008E26ED"/>
    <w:rsid w:val="008E2CAA"/>
    <w:rsid w:val="008E3325"/>
    <w:rsid w:val="008E333E"/>
    <w:rsid w:val="008E387C"/>
    <w:rsid w:val="008E3C22"/>
    <w:rsid w:val="008E3DC3"/>
    <w:rsid w:val="008E3DF5"/>
    <w:rsid w:val="008E4127"/>
    <w:rsid w:val="008E4488"/>
    <w:rsid w:val="008E4504"/>
    <w:rsid w:val="008E4599"/>
    <w:rsid w:val="008E4DEA"/>
    <w:rsid w:val="008E59B5"/>
    <w:rsid w:val="008E5A08"/>
    <w:rsid w:val="008E5E45"/>
    <w:rsid w:val="008E5FCD"/>
    <w:rsid w:val="008E639E"/>
    <w:rsid w:val="008E6893"/>
    <w:rsid w:val="008E7098"/>
    <w:rsid w:val="008E743D"/>
    <w:rsid w:val="008E79BD"/>
    <w:rsid w:val="008E7F2A"/>
    <w:rsid w:val="008F080C"/>
    <w:rsid w:val="008F0A24"/>
    <w:rsid w:val="008F1092"/>
    <w:rsid w:val="008F14A9"/>
    <w:rsid w:val="008F1794"/>
    <w:rsid w:val="008F1E06"/>
    <w:rsid w:val="008F3BAC"/>
    <w:rsid w:val="008F3C09"/>
    <w:rsid w:val="008F3C22"/>
    <w:rsid w:val="008F41E9"/>
    <w:rsid w:val="008F4CA3"/>
    <w:rsid w:val="008F4DFD"/>
    <w:rsid w:val="008F4E0E"/>
    <w:rsid w:val="008F57A1"/>
    <w:rsid w:val="008F6115"/>
    <w:rsid w:val="008F65BA"/>
    <w:rsid w:val="008F6B83"/>
    <w:rsid w:val="008F745E"/>
    <w:rsid w:val="008F7CB0"/>
    <w:rsid w:val="00900024"/>
    <w:rsid w:val="00900BF1"/>
    <w:rsid w:val="0090154A"/>
    <w:rsid w:val="00901580"/>
    <w:rsid w:val="00901E0D"/>
    <w:rsid w:val="00902283"/>
    <w:rsid w:val="0090251C"/>
    <w:rsid w:val="00902743"/>
    <w:rsid w:val="00903332"/>
    <w:rsid w:val="00903C4F"/>
    <w:rsid w:val="009044A6"/>
    <w:rsid w:val="00904732"/>
    <w:rsid w:val="00904939"/>
    <w:rsid w:val="00905121"/>
    <w:rsid w:val="00905761"/>
    <w:rsid w:val="009059F9"/>
    <w:rsid w:val="00906202"/>
    <w:rsid w:val="009064C5"/>
    <w:rsid w:val="00906BA1"/>
    <w:rsid w:val="009071CB"/>
    <w:rsid w:val="009073B5"/>
    <w:rsid w:val="009075B6"/>
    <w:rsid w:val="00907651"/>
    <w:rsid w:val="009076B9"/>
    <w:rsid w:val="00907E04"/>
    <w:rsid w:val="009108B5"/>
    <w:rsid w:val="00910B62"/>
    <w:rsid w:val="00910D7D"/>
    <w:rsid w:val="00910FB6"/>
    <w:rsid w:val="00910FC8"/>
    <w:rsid w:val="0091107D"/>
    <w:rsid w:val="009113EE"/>
    <w:rsid w:val="00911951"/>
    <w:rsid w:val="00911CC9"/>
    <w:rsid w:val="0091238A"/>
    <w:rsid w:val="0091263D"/>
    <w:rsid w:val="00912C9D"/>
    <w:rsid w:val="00913F95"/>
    <w:rsid w:val="009140F1"/>
    <w:rsid w:val="009147C3"/>
    <w:rsid w:val="009148A8"/>
    <w:rsid w:val="00914CEE"/>
    <w:rsid w:val="0091547E"/>
    <w:rsid w:val="00916636"/>
    <w:rsid w:val="0091766F"/>
    <w:rsid w:val="00917D07"/>
    <w:rsid w:val="00917D8A"/>
    <w:rsid w:val="00917FDE"/>
    <w:rsid w:val="009203D9"/>
    <w:rsid w:val="009208AE"/>
    <w:rsid w:val="00920EBD"/>
    <w:rsid w:val="00921082"/>
    <w:rsid w:val="00922F84"/>
    <w:rsid w:val="00923D14"/>
    <w:rsid w:val="009240F8"/>
    <w:rsid w:val="0092496C"/>
    <w:rsid w:val="00924BB4"/>
    <w:rsid w:val="009250C5"/>
    <w:rsid w:val="009259BA"/>
    <w:rsid w:val="00925E3C"/>
    <w:rsid w:val="00925FD0"/>
    <w:rsid w:val="009261AE"/>
    <w:rsid w:val="0092621F"/>
    <w:rsid w:val="0092626D"/>
    <w:rsid w:val="009266E5"/>
    <w:rsid w:val="00926ABF"/>
    <w:rsid w:val="00930FBA"/>
    <w:rsid w:val="0093246E"/>
    <w:rsid w:val="009324BD"/>
    <w:rsid w:val="00933863"/>
    <w:rsid w:val="00933B80"/>
    <w:rsid w:val="00934227"/>
    <w:rsid w:val="00934418"/>
    <w:rsid w:val="0093447B"/>
    <w:rsid w:val="00934D9A"/>
    <w:rsid w:val="00935CF2"/>
    <w:rsid w:val="00935D82"/>
    <w:rsid w:val="009360D9"/>
    <w:rsid w:val="00936501"/>
    <w:rsid w:val="00936F53"/>
    <w:rsid w:val="00937761"/>
    <w:rsid w:val="009378CE"/>
    <w:rsid w:val="00937BA6"/>
    <w:rsid w:val="00937E0A"/>
    <w:rsid w:val="0094033E"/>
    <w:rsid w:val="0094083F"/>
    <w:rsid w:val="009408B6"/>
    <w:rsid w:val="00940A37"/>
    <w:rsid w:val="009410E0"/>
    <w:rsid w:val="00941400"/>
    <w:rsid w:val="009415E0"/>
    <w:rsid w:val="009423BE"/>
    <w:rsid w:val="00942AB8"/>
    <w:rsid w:val="009442C9"/>
    <w:rsid w:val="009444C1"/>
    <w:rsid w:val="00944AA4"/>
    <w:rsid w:val="00944C2A"/>
    <w:rsid w:val="00944F21"/>
    <w:rsid w:val="00945363"/>
    <w:rsid w:val="00946171"/>
    <w:rsid w:val="009468DD"/>
    <w:rsid w:val="00946C2F"/>
    <w:rsid w:val="00950074"/>
    <w:rsid w:val="00950347"/>
    <w:rsid w:val="009506C7"/>
    <w:rsid w:val="00950F25"/>
    <w:rsid w:val="00951817"/>
    <w:rsid w:val="00951EF5"/>
    <w:rsid w:val="00952FA0"/>
    <w:rsid w:val="00953183"/>
    <w:rsid w:val="009536A1"/>
    <w:rsid w:val="009536E7"/>
    <w:rsid w:val="00953F75"/>
    <w:rsid w:val="009540AC"/>
    <w:rsid w:val="009545DC"/>
    <w:rsid w:val="0095481D"/>
    <w:rsid w:val="0095493B"/>
    <w:rsid w:val="00954DAB"/>
    <w:rsid w:val="00954FD9"/>
    <w:rsid w:val="00956574"/>
    <w:rsid w:val="0095707A"/>
    <w:rsid w:val="009570CD"/>
    <w:rsid w:val="00957C3A"/>
    <w:rsid w:val="00960059"/>
    <w:rsid w:val="009604B5"/>
    <w:rsid w:val="009605AD"/>
    <w:rsid w:val="00960BE1"/>
    <w:rsid w:val="00960FD9"/>
    <w:rsid w:val="00962116"/>
    <w:rsid w:val="00962BF9"/>
    <w:rsid w:val="009633D2"/>
    <w:rsid w:val="00963912"/>
    <w:rsid w:val="00963C89"/>
    <w:rsid w:val="00963F7F"/>
    <w:rsid w:val="009641B9"/>
    <w:rsid w:val="00964623"/>
    <w:rsid w:val="0096462F"/>
    <w:rsid w:val="00965D3C"/>
    <w:rsid w:val="0096690D"/>
    <w:rsid w:val="00967473"/>
    <w:rsid w:val="00967CE6"/>
    <w:rsid w:val="009704E3"/>
    <w:rsid w:val="0097088E"/>
    <w:rsid w:val="00970D7E"/>
    <w:rsid w:val="00971370"/>
    <w:rsid w:val="00971422"/>
    <w:rsid w:val="00971433"/>
    <w:rsid w:val="00971CFC"/>
    <w:rsid w:val="00972C9A"/>
    <w:rsid w:val="00973017"/>
    <w:rsid w:val="009730C4"/>
    <w:rsid w:val="0097359E"/>
    <w:rsid w:val="00973829"/>
    <w:rsid w:val="00973F6C"/>
    <w:rsid w:val="009741BF"/>
    <w:rsid w:val="0097582C"/>
    <w:rsid w:val="00975FFA"/>
    <w:rsid w:val="0097620C"/>
    <w:rsid w:val="00976AEE"/>
    <w:rsid w:val="00977A9C"/>
    <w:rsid w:val="00977ACF"/>
    <w:rsid w:val="00977B0B"/>
    <w:rsid w:val="00977EB2"/>
    <w:rsid w:val="0098022F"/>
    <w:rsid w:val="009802FE"/>
    <w:rsid w:val="009806B8"/>
    <w:rsid w:val="00980EAD"/>
    <w:rsid w:val="00980EEB"/>
    <w:rsid w:val="00980FFC"/>
    <w:rsid w:val="009824F9"/>
    <w:rsid w:val="00982794"/>
    <w:rsid w:val="00982B49"/>
    <w:rsid w:val="00982BA9"/>
    <w:rsid w:val="00982D8D"/>
    <w:rsid w:val="00982D90"/>
    <w:rsid w:val="00983025"/>
    <w:rsid w:val="009836A8"/>
    <w:rsid w:val="009837DF"/>
    <w:rsid w:val="009839AD"/>
    <w:rsid w:val="00983BC2"/>
    <w:rsid w:val="009851B0"/>
    <w:rsid w:val="00985351"/>
    <w:rsid w:val="009857EA"/>
    <w:rsid w:val="00986198"/>
    <w:rsid w:val="009863DE"/>
    <w:rsid w:val="00986AA3"/>
    <w:rsid w:val="0098714F"/>
    <w:rsid w:val="009901F7"/>
    <w:rsid w:val="00990646"/>
    <w:rsid w:val="0099087F"/>
    <w:rsid w:val="00990B10"/>
    <w:rsid w:val="00990C57"/>
    <w:rsid w:val="00990C8A"/>
    <w:rsid w:val="00991899"/>
    <w:rsid w:val="00991D00"/>
    <w:rsid w:val="0099234D"/>
    <w:rsid w:val="0099242E"/>
    <w:rsid w:val="00993BC6"/>
    <w:rsid w:val="00993C21"/>
    <w:rsid w:val="00994300"/>
    <w:rsid w:val="00994AE2"/>
    <w:rsid w:val="00994BC1"/>
    <w:rsid w:val="00994C81"/>
    <w:rsid w:val="00995408"/>
    <w:rsid w:val="00995955"/>
    <w:rsid w:val="00995D1A"/>
    <w:rsid w:val="00996357"/>
    <w:rsid w:val="00996597"/>
    <w:rsid w:val="00996E33"/>
    <w:rsid w:val="00997A53"/>
    <w:rsid w:val="009A1516"/>
    <w:rsid w:val="009A1650"/>
    <w:rsid w:val="009A1C01"/>
    <w:rsid w:val="009A1CBE"/>
    <w:rsid w:val="009A1D49"/>
    <w:rsid w:val="009A250E"/>
    <w:rsid w:val="009A27B9"/>
    <w:rsid w:val="009A2FBB"/>
    <w:rsid w:val="009A308E"/>
    <w:rsid w:val="009A3189"/>
    <w:rsid w:val="009A3D2A"/>
    <w:rsid w:val="009A3FDE"/>
    <w:rsid w:val="009A493C"/>
    <w:rsid w:val="009A52E3"/>
    <w:rsid w:val="009A5D61"/>
    <w:rsid w:val="009A757F"/>
    <w:rsid w:val="009B0095"/>
    <w:rsid w:val="009B0BAE"/>
    <w:rsid w:val="009B1203"/>
    <w:rsid w:val="009B1F84"/>
    <w:rsid w:val="009B20A4"/>
    <w:rsid w:val="009B21CA"/>
    <w:rsid w:val="009B23D5"/>
    <w:rsid w:val="009B2791"/>
    <w:rsid w:val="009B4D53"/>
    <w:rsid w:val="009B5293"/>
    <w:rsid w:val="009B533C"/>
    <w:rsid w:val="009B5BB6"/>
    <w:rsid w:val="009B5C0A"/>
    <w:rsid w:val="009B6505"/>
    <w:rsid w:val="009B6828"/>
    <w:rsid w:val="009B6965"/>
    <w:rsid w:val="009B6C9F"/>
    <w:rsid w:val="009B6D3E"/>
    <w:rsid w:val="009B6DD0"/>
    <w:rsid w:val="009B6F8D"/>
    <w:rsid w:val="009B758F"/>
    <w:rsid w:val="009B772E"/>
    <w:rsid w:val="009B77E2"/>
    <w:rsid w:val="009B77FB"/>
    <w:rsid w:val="009B7A8D"/>
    <w:rsid w:val="009C03AF"/>
    <w:rsid w:val="009C0436"/>
    <w:rsid w:val="009C0863"/>
    <w:rsid w:val="009C1C56"/>
    <w:rsid w:val="009C206C"/>
    <w:rsid w:val="009C243E"/>
    <w:rsid w:val="009C2618"/>
    <w:rsid w:val="009C3A9C"/>
    <w:rsid w:val="009C4475"/>
    <w:rsid w:val="009C5151"/>
    <w:rsid w:val="009C560B"/>
    <w:rsid w:val="009C7030"/>
    <w:rsid w:val="009C713E"/>
    <w:rsid w:val="009C73E9"/>
    <w:rsid w:val="009C7A10"/>
    <w:rsid w:val="009C7A3F"/>
    <w:rsid w:val="009D00D4"/>
    <w:rsid w:val="009D107A"/>
    <w:rsid w:val="009D1162"/>
    <w:rsid w:val="009D1938"/>
    <w:rsid w:val="009D1C73"/>
    <w:rsid w:val="009D1C87"/>
    <w:rsid w:val="009D1F22"/>
    <w:rsid w:val="009D2039"/>
    <w:rsid w:val="009D2DB6"/>
    <w:rsid w:val="009D32FE"/>
    <w:rsid w:val="009D34E1"/>
    <w:rsid w:val="009D419E"/>
    <w:rsid w:val="009D42F5"/>
    <w:rsid w:val="009D4582"/>
    <w:rsid w:val="009D4A8F"/>
    <w:rsid w:val="009D4CCB"/>
    <w:rsid w:val="009D534B"/>
    <w:rsid w:val="009D548B"/>
    <w:rsid w:val="009D573C"/>
    <w:rsid w:val="009D5CD0"/>
    <w:rsid w:val="009D69E5"/>
    <w:rsid w:val="009D6DD6"/>
    <w:rsid w:val="009D6FFB"/>
    <w:rsid w:val="009D7292"/>
    <w:rsid w:val="009D7806"/>
    <w:rsid w:val="009E100E"/>
    <w:rsid w:val="009E11CF"/>
    <w:rsid w:val="009E134F"/>
    <w:rsid w:val="009E1C28"/>
    <w:rsid w:val="009E2092"/>
    <w:rsid w:val="009E282E"/>
    <w:rsid w:val="009E28C8"/>
    <w:rsid w:val="009E2CAB"/>
    <w:rsid w:val="009E2D26"/>
    <w:rsid w:val="009E32A8"/>
    <w:rsid w:val="009E3513"/>
    <w:rsid w:val="009E3DDF"/>
    <w:rsid w:val="009E56AE"/>
    <w:rsid w:val="009E5723"/>
    <w:rsid w:val="009E57D6"/>
    <w:rsid w:val="009E5CB6"/>
    <w:rsid w:val="009E674F"/>
    <w:rsid w:val="009E6C3D"/>
    <w:rsid w:val="009E6DD7"/>
    <w:rsid w:val="009F0AD3"/>
    <w:rsid w:val="009F105F"/>
    <w:rsid w:val="009F15D0"/>
    <w:rsid w:val="009F19ED"/>
    <w:rsid w:val="009F2AAE"/>
    <w:rsid w:val="009F2E1C"/>
    <w:rsid w:val="009F314B"/>
    <w:rsid w:val="009F3B5B"/>
    <w:rsid w:val="009F3D03"/>
    <w:rsid w:val="009F47DC"/>
    <w:rsid w:val="009F4B81"/>
    <w:rsid w:val="009F5147"/>
    <w:rsid w:val="009F5319"/>
    <w:rsid w:val="009F55A0"/>
    <w:rsid w:val="009F5980"/>
    <w:rsid w:val="009F5A5D"/>
    <w:rsid w:val="009F5ED5"/>
    <w:rsid w:val="009F6441"/>
    <w:rsid w:val="009F6930"/>
    <w:rsid w:val="009F7E32"/>
    <w:rsid w:val="00A02689"/>
    <w:rsid w:val="00A0282B"/>
    <w:rsid w:val="00A02D91"/>
    <w:rsid w:val="00A03A8E"/>
    <w:rsid w:val="00A04BA8"/>
    <w:rsid w:val="00A04F4E"/>
    <w:rsid w:val="00A058EF"/>
    <w:rsid w:val="00A058FB"/>
    <w:rsid w:val="00A061C1"/>
    <w:rsid w:val="00A073AB"/>
    <w:rsid w:val="00A07420"/>
    <w:rsid w:val="00A0758E"/>
    <w:rsid w:val="00A07CC8"/>
    <w:rsid w:val="00A101EB"/>
    <w:rsid w:val="00A10C69"/>
    <w:rsid w:val="00A1110D"/>
    <w:rsid w:val="00A1158E"/>
    <w:rsid w:val="00A128DB"/>
    <w:rsid w:val="00A12D6A"/>
    <w:rsid w:val="00A130E7"/>
    <w:rsid w:val="00A13996"/>
    <w:rsid w:val="00A13B27"/>
    <w:rsid w:val="00A14322"/>
    <w:rsid w:val="00A152C7"/>
    <w:rsid w:val="00A1575E"/>
    <w:rsid w:val="00A15CDF"/>
    <w:rsid w:val="00A15CFB"/>
    <w:rsid w:val="00A15E6B"/>
    <w:rsid w:val="00A1602D"/>
    <w:rsid w:val="00A163FD"/>
    <w:rsid w:val="00A16850"/>
    <w:rsid w:val="00A1696B"/>
    <w:rsid w:val="00A16BFC"/>
    <w:rsid w:val="00A16D2B"/>
    <w:rsid w:val="00A16FE2"/>
    <w:rsid w:val="00A170DD"/>
    <w:rsid w:val="00A20D72"/>
    <w:rsid w:val="00A20DF5"/>
    <w:rsid w:val="00A2132A"/>
    <w:rsid w:val="00A21466"/>
    <w:rsid w:val="00A214D3"/>
    <w:rsid w:val="00A2175B"/>
    <w:rsid w:val="00A21A79"/>
    <w:rsid w:val="00A2349B"/>
    <w:rsid w:val="00A23547"/>
    <w:rsid w:val="00A2376F"/>
    <w:rsid w:val="00A23888"/>
    <w:rsid w:val="00A23A70"/>
    <w:rsid w:val="00A23E45"/>
    <w:rsid w:val="00A24635"/>
    <w:rsid w:val="00A2466E"/>
    <w:rsid w:val="00A251D3"/>
    <w:rsid w:val="00A254AB"/>
    <w:rsid w:val="00A25E70"/>
    <w:rsid w:val="00A260AC"/>
    <w:rsid w:val="00A260BE"/>
    <w:rsid w:val="00A26455"/>
    <w:rsid w:val="00A26B24"/>
    <w:rsid w:val="00A26F80"/>
    <w:rsid w:val="00A27676"/>
    <w:rsid w:val="00A30259"/>
    <w:rsid w:val="00A31281"/>
    <w:rsid w:val="00A3143C"/>
    <w:rsid w:val="00A316EA"/>
    <w:rsid w:val="00A31896"/>
    <w:rsid w:val="00A31BC6"/>
    <w:rsid w:val="00A31D0F"/>
    <w:rsid w:val="00A322C1"/>
    <w:rsid w:val="00A3230B"/>
    <w:rsid w:val="00A3266B"/>
    <w:rsid w:val="00A327C1"/>
    <w:rsid w:val="00A32D81"/>
    <w:rsid w:val="00A330C2"/>
    <w:rsid w:val="00A3323E"/>
    <w:rsid w:val="00A332D5"/>
    <w:rsid w:val="00A33450"/>
    <w:rsid w:val="00A33999"/>
    <w:rsid w:val="00A33D01"/>
    <w:rsid w:val="00A348A3"/>
    <w:rsid w:val="00A35258"/>
    <w:rsid w:val="00A35517"/>
    <w:rsid w:val="00A35C34"/>
    <w:rsid w:val="00A35C54"/>
    <w:rsid w:val="00A35C99"/>
    <w:rsid w:val="00A3704E"/>
    <w:rsid w:val="00A37C8F"/>
    <w:rsid w:val="00A37DC9"/>
    <w:rsid w:val="00A40714"/>
    <w:rsid w:val="00A40A2F"/>
    <w:rsid w:val="00A410B4"/>
    <w:rsid w:val="00A414C9"/>
    <w:rsid w:val="00A4182E"/>
    <w:rsid w:val="00A41D0E"/>
    <w:rsid w:val="00A41D58"/>
    <w:rsid w:val="00A42756"/>
    <w:rsid w:val="00A4305C"/>
    <w:rsid w:val="00A430FF"/>
    <w:rsid w:val="00A431DE"/>
    <w:rsid w:val="00A43297"/>
    <w:rsid w:val="00A43B25"/>
    <w:rsid w:val="00A43B53"/>
    <w:rsid w:val="00A43DBC"/>
    <w:rsid w:val="00A43F3D"/>
    <w:rsid w:val="00A45293"/>
    <w:rsid w:val="00A45587"/>
    <w:rsid w:val="00A457DF"/>
    <w:rsid w:val="00A4599E"/>
    <w:rsid w:val="00A45B43"/>
    <w:rsid w:val="00A46195"/>
    <w:rsid w:val="00A46399"/>
    <w:rsid w:val="00A46E06"/>
    <w:rsid w:val="00A46FC5"/>
    <w:rsid w:val="00A4749B"/>
    <w:rsid w:val="00A474C7"/>
    <w:rsid w:val="00A4756C"/>
    <w:rsid w:val="00A47D30"/>
    <w:rsid w:val="00A50355"/>
    <w:rsid w:val="00A5049D"/>
    <w:rsid w:val="00A50E3B"/>
    <w:rsid w:val="00A510ED"/>
    <w:rsid w:val="00A515A2"/>
    <w:rsid w:val="00A53902"/>
    <w:rsid w:val="00A54199"/>
    <w:rsid w:val="00A54537"/>
    <w:rsid w:val="00A55056"/>
    <w:rsid w:val="00A55753"/>
    <w:rsid w:val="00A5588D"/>
    <w:rsid w:val="00A55D21"/>
    <w:rsid w:val="00A56D80"/>
    <w:rsid w:val="00A57B0D"/>
    <w:rsid w:val="00A57D21"/>
    <w:rsid w:val="00A602BA"/>
    <w:rsid w:val="00A62471"/>
    <w:rsid w:val="00A625C1"/>
    <w:rsid w:val="00A627C4"/>
    <w:rsid w:val="00A62F22"/>
    <w:rsid w:val="00A62F4A"/>
    <w:rsid w:val="00A630D3"/>
    <w:rsid w:val="00A6353D"/>
    <w:rsid w:val="00A63D31"/>
    <w:rsid w:val="00A63D62"/>
    <w:rsid w:val="00A63EE2"/>
    <w:rsid w:val="00A64104"/>
    <w:rsid w:val="00A6486F"/>
    <w:rsid w:val="00A64B16"/>
    <w:rsid w:val="00A65138"/>
    <w:rsid w:val="00A65572"/>
    <w:rsid w:val="00A65AEA"/>
    <w:rsid w:val="00A677DD"/>
    <w:rsid w:val="00A678CE"/>
    <w:rsid w:val="00A67BBB"/>
    <w:rsid w:val="00A706E6"/>
    <w:rsid w:val="00A70BC6"/>
    <w:rsid w:val="00A70D66"/>
    <w:rsid w:val="00A71FAB"/>
    <w:rsid w:val="00A71FCB"/>
    <w:rsid w:val="00A71FCC"/>
    <w:rsid w:val="00A724D3"/>
    <w:rsid w:val="00A73F7F"/>
    <w:rsid w:val="00A75043"/>
    <w:rsid w:val="00A751E1"/>
    <w:rsid w:val="00A763CB"/>
    <w:rsid w:val="00A76580"/>
    <w:rsid w:val="00A76D42"/>
    <w:rsid w:val="00A772D4"/>
    <w:rsid w:val="00A77E06"/>
    <w:rsid w:val="00A80052"/>
    <w:rsid w:val="00A8019B"/>
    <w:rsid w:val="00A80721"/>
    <w:rsid w:val="00A80EBA"/>
    <w:rsid w:val="00A81147"/>
    <w:rsid w:val="00A824AC"/>
    <w:rsid w:val="00A832C9"/>
    <w:rsid w:val="00A8368C"/>
    <w:rsid w:val="00A84315"/>
    <w:rsid w:val="00A846DC"/>
    <w:rsid w:val="00A84922"/>
    <w:rsid w:val="00A84B8D"/>
    <w:rsid w:val="00A85367"/>
    <w:rsid w:val="00A85523"/>
    <w:rsid w:val="00A856BE"/>
    <w:rsid w:val="00A85F9B"/>
    <w:rsid w:val="00A86103"/>
    <w:rsid w:val="00A8647C"/>
    <w:rsid w:val="00A869BB"/>
    <w:rsid w:val="00A87245"/>
    <w:rsid w:val="00A87301"/>
    <w:rsid w:val="00A9097B"/>
    <w:rsid w:val="00A91322"/>
    <w:rsid w:val="00A913BD"/>
    <w:rsid w:val="00A9190C"/>
    <w:rsid w:val="00A91C8F"/>
    <w:rsid w:val="00A91C92"/>
    <w:rsid w:val="00A922C1"/>
    <w:rsid w:val="00A923EB"/>
    <w:rsid w:val="00A9297D"/>
    <w:rsid w:val="00A92B5E"/>
    <w:rsid w:val="00A935C2"/>
    <w:rsid w:val="00A94A7C"/>
    <w:rsid w:val="00A9569E"/>
    <w:rsid w:val="00A96050"/>
    <w:rsid w:val="00A9648A"/>
    <w:rsid w:val="00A96810"/>
    <w:rsid w:val="00A97052"/>
    <w:rsid w:val="00A97229"/>
    <w:rsid w:val="00A97255"/>
    <w:rsid w:val="00A97765"/>
    <w:rsid w:val="00AA01CF"/>
    <w:rsid w:val="00AA0B9B"/>
    <w:rsid w:val="00AA1E59"/>
    <w:rsid w:val="00AA239E"/>
    <w:rsid w:val="00AA27D8"/>
    <w:rsid w:val="00AA28AC"/>
    <w:rsid w:val="00AA314B"/>
    <w:rsid w:val="00AA341D"/>
    <w:rsid w:val="00AA3C56"/>
    <w:rsid w:val="00AA47B6"/>
    <w:rsid w:val="00AA4B16"/>
    <w:rsid w:val="00AA6624"/>
    <w:rsid w:val="00AA670A"/>
    <w:rsid w:val="00AA6B79"/>
    <w:rsid w:val="00AA6BC9"/>
    <w:rsid w:val="00AA6C27"/>
    <w:rsid w:val="00AA6E62"/>
    <w:rsid w:val="00AA6F27"/>
    <w:rsid w:val="00AA72FB"/>
    <w:rsid w:val="00AA74E6"/>
    <w:rsid w:val="00AA74F8"/>
    <w:rsid w:val="00AA762B"/>
    <w:rsid w:val="00AA78C2"/>
    <w:rsid w:val="00AA7AE0"/>
    <w:rsid w:val="00AB0254"/>
    <w:rsid w:val="00AB1D49"/>
    <w:rsid w:val="00AB1FDD"/>
    <w:rsid w:val="00AB249B"/>
    <w:rsid w:val="00AB28C6"/>
    <w:rsid w:val="00AB2D11"/>
    <w:rsid w:val="00AB2F6E"/>
    <w:rsid w:val="00AB3049"/>
    <w:rsid w:val="00AB38B1"/>
    <w:rsid w:val="00AB3A4E"/>
    <w:rsid w:val="00AB3EDA"/>
    <w:rsid w:val="00AB5162"/>
    <w:rsid w:val="00AB5FB1"/>
    <w:rsid w:val="00AB616B"/>
    <w:rsid w:val="00AB6219"/>
    <w:rsid w:val="00AB6456"/>
    <w:rsid w:val="00AB69AB"/>
    <w:rsid w:val="00AB7084"/>
    <w:rsid w:val="00AB72C4"/>
    <w:rsid w:val="00AB7EE4"/>
    <w:rsid w:val="00AC0120"/>
    <w:rsid w:val="00AC01ED"/>
    <w:rsid w:val="00AC028D"/>
    <w:rsid w:val="00AC0318"/>
    <w:rsid w:val="00AC0A94"/>
    <w:rsid w:val="00AC0F09"/>
    <w:rsid w:val="00AC1134"/>
    <w:rsid w:val="00AC30BB"/>
    <w:rsid w:val="00AC3E2A"/>
    <w:rsid w:val="00AC3F89"/>
    <w:rsid w:val="00AC45C0"/>
    <w:rsid w:val="00AC4913"/>
    <w:rsid w:val="00AC4BB8"/>
    <w:rsid w:val="00AC4F00"/>
    <w:rsid w:val="00AC51F9"/>
    <w:rsid w:val="00AC58A0"/>
    <w:rsid w:val="00AC5D04"/>
    <w:rsid w:val="00AC5D10"/>
    <w:rsid w:val="00AC5F8E"/>
    <w:rsid w:val="00AC61F4"/>
    <w:rsid w:val="00AC6BD3"/>
    <w:rsid w:val="00AC706D"/>
    <w:rsid w:val="00AC7853"/>
    <w:rsid w:val="00AD00D7"/>
    <w:rsid w:val="00AD04CA"/>
    <w:rsid w:val="00AD057D"/>
    <w:rsid w:val="00AD060B"/>
    <w:rsid w:val="00AD088E"/>
    <w:rsid w:val="00AD107E"/>
    <w:rsid w:val="00AD161E"/>
    <w:rsid w:val="00AD1A65"/>
    <w:rsid w:val="00AD1A81"/>
    <w:rsid w:val="00AD2058"/>
    <w:rsid w:val="00AD22B8"/>
    <w:rsid w:val="00AD258C"/>
    <w:rsid w:val="00AD27E5"/>
    <w:rsid w:val="00AD2E81"/>
    <w:rsid w:val="00AD32C0"/>
    <w:rsid w:val="00AD3302"/>
    <w:rsid w:val="00AD3617"/>
    <w:rsid w:val="00AD3DC7"/>
    <w:rsid w:val="00AD3F4B"/>
    <w:rsid w:val="00AD40C2"/>
    <w:rsid w:val="00AD49B0"/>
    <w:rsid w:val="00AD4B2D"/>
    <w:rsid w:val="00AD506C"/>
    <w:rsid w:val="00AD58C1"/>
    <w:rsid w:val="00AD5D0B"/>
    <w:rsid w:val="00AD6265"/>
    <w:rsid w:val="00AD7F3D"/>
    <w:rsid w:val="00AE014C"/>
    <w:rsid w:val="00AE1626"/>
    <w:rsid w:val="00AE3317"/>
    <w:rsid w:val="00AE3694"/>
    <w:rsid w:val="00AE3862"/>
    <w:rsid w:val="00AE3D8E"/>
    <w:rsid w:val="00AE3EFB"/>
    <w:rsid w:val="00AE46B3"/>
    <w:rsid w:val="00AE481C"/>
    <w:rsid w:val="00AE49B2"/>
    <w:rsid w:val="00AE4E77"/>
    <w:rsid w:val="00AE5157"/>
    <w:rsid w:val="00AE5B12"/>
    <w:rsid w:val="00AE5EB3"/>
    <w:rsid w:val="00AE63A4"/>
    <w:rsid w:val="00AE65D5"/>
    <w:rsid w:val="00AE6797"/>
    <w:rsid w:val="00AE6D8F"/>
    <w:rsid w:val="00AE6EFE"/>
    <w:rsid w:val="00AE75C2"/>
    <w:rsid w:val="00AE799A"/>
    <w:rsid w:val="00AF0CDE"/>
    <w:rsid w:val="00AF113C"/>
    <w:rsid w:val="00AF12EC"/>
    <w:rsid w:val="00AF28C2"/>
    <w:rsid w:val="00AF291E"/>
    <w:rsid w:val="00AF2A04"/>
    <w:rsid w:val="00AF2FD6"/>
    <w:rsid w:val="00AF318D"/>
    <w:rsid w:val="00AF36A8"/>
    <w:rsid w:val="00AF37B0"/>
    <w:rsid w:val="00AF491C"/>
    <w:rsid w:val="00AF4A27"/>
    <w:rsid w:val="00AF4F83"/>
    <w:rsid w:val="00AF5A83"/>
    <w:rsid w:val="00AF5B34"/>
    <w:rsid w:val="00AF6560"/>
    <w:rsid w:val="00AF69CF"/>
    <w:rsid w:val="00AF700C"/>
    <w:rsid w:val="00AF7092"/>
    <w:rsid w:val="00AF7440"/>
    <w:rsid w:val="00AF7CE6"/>
    <w:rsid w:val="00AF7E35"/>
    <w:rsid w:val="00B0019E"/>
    <w:rsid w:val="00B00B60"/>
    <w:rsid w:val="00B013D7"/>
    <w:rsid w:val="00B02338"/>
    <w:rsid w:val="00B02CE1"/>
    <w:rsid w:val="00B02F46"/>
    <w:rsid w:val="00B0306C"/>
    <w:rsid w:val="00B03915"/>
    <w:rsid w:val="00B03CE2"/>
    <w:rsid w:val="00B0448F"/>
    <w:rsid w:val="00B047A3"/>
    <w:rsid w:val="00B04F0E"/>
    <w:rsid w:val="00B05276"/>
    <w:rsid w:val="00B0635B"/>
    <w:rsid w:val="00B065C9"/>
    <w:rsid w:val="00B0785E"/>
    <w:rsid w:val="00B07F88"/>
    <w:rsid w:val="00B1038F"/>
    <w:rsid w:val="00B1048A"/>
    <w:rsid w:val="00B104C2"/>
    <w:rsid w:val="00B10C04"/>
    <w:rsid w:val="00B11D4F"/>
    <w:rsid w:val="00B12185"/>
    <w:rsid w:val="00B12E2B"/>
    <w:rsid w:val="00B12F6D"/>
    <w:rsid w:val="00B134CA"/>
    <w:rsid w:val="00B13F30"/>
    <w:rsid w:val="00B14709"/>
    <w:rsid w:val="00B14BDF"/>
    <w:rsid w:val="00B159BF"/>
    <w:rsid w:val="00B15E97"/>
    <w:rsid w:val="00B16B5D"/>
    <w:rsid w:val="00B201F6"/>
    <w:rsid w:val="00B21200"/>
    <w:rsid w:val="00B21437"/>
    <w:rsid w:val="00B21A47"/>
    <w:rsid w:val="00B21B15"/>
    <w:rsid w:val="00B226A8"/>
    <w:rsid w:val="00B22FBF"/>
    <w:rsid w:val="00B23173"/>
    <w:rsid w:val="00B231A5"/>
    <w:rsid w:val="00B23559"/>
    <w:rsid w:val="00B23DAA"/>
    <w:rsid w:val="00B24141"/>
    <w:rsid w:val="00B24245"/>
    <w:rsid w:val="00B24AB5"/>
    <w:rsid w:val="00B25140"/>
    <w:rsid w:val="00B252B1"/>
    <w:rsid w:val="00B25706"/>
    <w:rsid w:val="00B25750"/>
    <w:rsid w:val="00B25A08"/>
    <w:rsid w:val="00B25E16"/>
    <w:rsid w:val="00B2678E"/>
    <w:rsid w:val="00B26D80"/>
    <w:rsid w:val="00B26F6E"/>
    <w:rsid w:val="00B30338"/>
    <w:rsid w:val="00B304EE"/>
    <w:rsid w:val="00B309A4"/>
    <w:rsid w:val="00B30E68"/>
    <w:rsid w:val="00B31C44"/>
    <w:rsid w:val="00B32211"/>
    <w:rsid w:val="00B322A5"/>
    <w:rsid w:val="00B33361"/>
    <w:rsid w:val="00B33DF5"/>
    <w:rsid w:val="00B33E79"/>
    <w:rsid w:val="00B34C2B"/>
    <w:rsid w:val="00B361C3"/>
    <w:rsid w:val="00B36245"/>
    <w:rsid w:val="00B3648B"/>
    <w:rsid w:val="00B36CB3"/>
    <w:rsid w:val="00B37D3B"/>
    <w:rsid w:val="00B40614"/>
    <w:rsid w:val="00B40E29"/>
    <w:rsid w:val="00B41622"/>
    <w:rsid w:val="00B41DBB"/>
    <w:rsid w:val="00B420D0"/>
    <w:rsid w:val="00B42A57"/>
    <w:rsid w:val="00B43529"/>
    <w:rsid w:val="00B43752"/>
    <w:rsid w:val="00B43F00"/>
    <w:rsid w:val="00B44371"/>
    <w:rsid w:val="00B443AB"/>
    <w:rsid w:val="00B44798"/>
    <w:rsid w:val="00B44890"/>
    <w:rsid w:val="00B44B55"/>
    <w:rsid w:val="00B44F5A"/>
    <w:rsid w:val="00B45A7D"/>
    <w:rsid w:val="00B45BDF"/>
    <w:rsid w:val="00B45D82"/>
    <w:rsid w:val="00B46AB5"/>
    <w:rsid w:val="00B475AC"/>
    <w:rsid w:val="00B47888"/>
    <w:rsid w:val="00B47F5C"/>
    <w:rsid w:val="00B50A65"/>
    <w:rsid w:val="00B50AA8"/>
    <w:rsid w:val="00B511CE"/>
    <w:rsid w:val="00B51915"/>
    <w:rsid w:val="00B51C69"/>
    <w:rsid w:val="00B51DB1"/>
    <w:rsid w:val="00B52163"/>
    <w:rsid w:val="00B52638"/>
    <w:rsid w:val="00B53020"/>
    <w:rsid w:val="00B5343A"/>
    <w:rsid w:val="00B5368B"/>
    <w:rsid w:val="00B536CD"/>
    <w:rsid w:val="00B53C3C"/>
    <w:rsid w:val="00B53C4B"/>
    <w:rsid w:val="00B549C7"/>
    <w:rsid w:val="00B54DBE"/>
    <w:rsid w:val="00B54E73"/>
    <w:rsid w:val="00B54E8C"/>
    <w:rsid w:val="00B5580D"/>
    <w:rsid w:val="00B572B5"/>
    <w:rsid w:val="00B57698"/>
    <w:rsid w:val="00B57AB4"/>
    <w:rsid w:val="00B57EB9"/>
    <w:rsid w:val="00B6025E"/>
    <w:rsid w:val="00B603EC"/>
    <w:rsid w:val="00B60EC9"/>
    <w:rsid w:val="00B618B3"/>
    <w:rsid w:val="00B6190F"/>
    <w:rsid w:val="00B62081"/>
    <w:rsid w:val="00B6237D"/>
    <w:rsid w:val="00B625E9"/>
    <w:rsid w:val="00B62C0A"/>
    <w:rsid w:val="00B62F45"/>
    <w:rsid w:val="00B631A7"/>
    <w:rsid w:val="00B63E90"/>
    <w:rsid w:val="00B63F89"/>
    <w:rsid w:val="00B64F77"/>
    <w:rsid w:val="00B6557E"/>
    <w:rsid w:val="00B65EFD"/>
    <w:rsid w:val="00B6600C"/>
    <w:rsid w:val="00B667D2"/>
    <w:rsid w:val="00B66B9C"/>
    <w:rsid w:val="00B673A5"/>
    <w:rsid w:val="00B67435"/>
    <w:rsid w:val="00B67C72"/>
    <w:rsid w:val="00B67C88"/>
    <w:rsid w:val="00B7149F"/>
    <w:rsid w:val="00B718AB"/>
    <w:rsid w:val="00B71A16"/>
    <w:rsid w:val="00B7220E"/>
    <w:rsid w:val="00B74027"/>
    <w:rsid w:val="00B740D4"/>
    <w:rsid w:val="00B74610"/>
    <w:rsid w:val="00B7520B"/>
    <w:rsid w:val="00B754E0"/>
    <w:rsid w:val="00B75C30"/>
    <w:rsid w:val="00B7645F"/>
    <w:rsid w:val="00B7719B"/>
    <w:rsid w:val="00B801CB"/>
    <w:rsid w:val="00B8126F"/>
    <w:rsid w:val="00B81CA0"/>
    <w:rsid w:val="00B81F10"/>
    <w:rsid w:val="00B824D7"/>
    <w:rsid w:val="00B82681"/>
    <w:rsid w:val="00B82785"/>
    <w:rsid w:val="00B82816"/>
    <w:rsid w:val="00B83F1F"/>
    <w:rsid w:val="00B85034"/>
    <w:rsid w:val="00B853E1"/>
    <w:rsid w:val="00B856A9"/>
    <w:rsid w:val="00B86626"/>
    <w:rsid w:val="00B86A8C"/>
    <w:rsid w:val="00B87C17"/>
    <w:rsid w:val="00B9007B"/>
    <w:rsid w:val="00B9088A"/>
    <w:rsid w:val="00B90B62"/>
    <w:rsid w:val="00B90BC5"/>
    <w:rsid w:val="00B9180C"/>
    <w:rsid w:val="00B918F4"/>
    <w:rsid w:val="00B92229"/>
    <w:rsid w:val="00B927C0"/>
    <w:rsid w:val="00B93FA3"/>
    <w:rsid w:val="00B95773"/>
    <w:rsid w:val="00B9581B"/>
    <w:rsid w:val="00B95CB3"/>
    <w:rsid w:val="00B96598"/>
    <w:rsid w:val="00B9662B"/>
    <w:rsid w:val="00B96F24"/>
    <w:rsid w:val="00B96F85"/>
    <w:rsid w:val="00B976CC"/>
    <w:rsid w:val="00B9790A"/>
    <w:rsid w:val="00BA092B"/>
    <w:rsid w:val="00BA181A"/>
    <w:rsid w:val="00BA1AEF"/>
    <w:rsid w:val="00BA1CB8"/>
    <w:rsid w:val="00BA1E5B"/>
    <w:rsid w:val="00BA1ECF"/>
    <w:rsid w:val="00BA36D1"/>
    <w:rsid w:val="00BA3973"/>
    <w:rsid w:val="00BA49CE"/>
    <w:rsid w:val="00BA4CB2"/>
    <w:rsid w:val="00BA4CD3"/>
    <w:rsid w:val="00BA5176"/>
    <w:rsid w:val="00BA603F"/>
    <w:rsid w:val="00BA6373"/>
    <w:rsid w:val="00BA6A72"/>
    <w:rsid w:val="00BA7008"/>
    <w:rsid w:val="00BA7117"/>
    <w:rsid w:val="00BA7563"/>
    <w:rsid w:val="00BA75B8"/>
    <w:rsid w:val="00BB0EDB"/>
    <w:rsid w:val="00BB1485"/>
    <w:rsid w:val="00BB1E07"/>
    <w:rsid w:val="00BB21B0"/>
    <w:rsid w:val="00BB30A8"/>
    <w:rsid w:val="00BB368F"/>
    <w:rsid w:val="00BB3CDB"/>
    <w:rsid w:val="00BB463A"/>
    <w:rsid w:val="00BB524B"/>
    <w:rsid w:val="00BB58C8"/>
    <w:rsid w:val="00BB5984"/>
    <w:rsid w:val="00BB5AFC"/>
    <w:rsid w:val="00BB5D60"/>
    <w:rsid w:val="00BB64B4"/>
    <w:rsid w:val="00BB70D2"/>
    <w:rsid w:val="00BB7414"/>
    <w:rsid w:val="00BB7427"/>
    <w:rsid w:val="00BB74B1"/>
    <w:rsid w:val="00BC13F7"/>
    <w:rsid w:val="00BC160D"/>
    <w:rsid w:val="00BC19BD"/>
    <w:rsid w:val="00BC24A3"/>
    <w:rsid w:val="00BC2C4D"/>
    <w:rsid w:val="00BC2F2B"/>
    <w:rsid w:val="00BC304C"/>
    <w:rsid w:val="00BC4058"/>
    <w:rsid w:val="00BC41AF"/>
    <w:rsid w:val="00BC4261"/>
    <w:rsid w:val="00BC55DF"/>
    <w:rsid w:val="00BC5DF8"/>
    <w:rsid w:val="00BC6CAA"/>
    <w:rsid w:val="00BC71CF"/>
    <w:rsid w:val="00BC735D"/>
    <w:rsid w:val="00BD0FF2"/>
    <w:rsid w:val="00BD1467"/>
    <w:rsid w:val="00BD15B9"/>
    <w:rsid w:val="00BD17D2"/>
    <w:rsid w:val="00BD1C9A"/>
    <w:rsid w:val="00BD2002"/>
    <w:rsid w:val="00BD21FE"/>
    <w:rsid w:val="00BD22B9"/>
    <w:rsid w:val="00BD33DD"/>
    <w:rsid w:val="00BD36B2"/>
    <w:rsid w:val="00BD3B54"/>
    <w:rsid w:val="00BD42C1"/>
    <w:rsid w:val="00BD4F56"/>
    <w:rsid w:val="00BD4F5F"/>
    <w:rsid w:val="00BD54CD"/>
    <w:rsid w:val="00BD5A3B"/>
    <w:rsid w:val="00BD5AC3"/>
    <w:rsid w:val="00BD5D1C"/>
    <w:rsid w:val="00BD5EBD"/>
    <w:rsid w:val="00BD653C"/>
    <w:rsid w:val="00BD69F2"/>
    <w:rsid w:val="00BD6BCB"/>
    <w:rsid w:val="00BD700C"/>
    <w:rsid w:val="00BD7582"/>
    <w:rsid w:val="00BD7CA4"/>
    <w:rsid w:val="00BE0413"/>
    <w:rsid w:val="00BE045A"/>
    <w:rsid w:val="00BE0885"/>
    <w:rsid w:val="00BE0FE8"/>
    <w:rsid w:val="00BE1D3A"/>
    <w:rsid w:val="00BE2395"/>
    <w:rsid w:val="00BE2423"/>
    <w:rsid w:val="00BE2C8C"/>
    <w:rsid w:val="00BE2F18"/>
    <w:rsid w:val="00BE328A"/>
    <w:rsid w:val="00BE36F3"/>
    <w:rsid w:val="00BE3F17"/>
    <w:rsid w:val="00BE4064"/>
    <w:rsid w:val="00BE4086"/>
    <w:rsid w:val="00BE42CB"/>
    <w:rsid w:val="00BE44CB"/>
    <w:rsid w:val="00BE48F1"/>
    <w:rsid w:val="00BE4AA5"/>
    <w:rsid w:val="00BE5059"/>
    <w:rsid w:val="00BE5530"/>
    <w:rsid w:val="00BE574B"/>
    <w:rsid w:val="00BE5D00"/>
    <w:rsid w:val="00BE5EF1"/>
    <w:rsid w:val="00BE6776"/>
    <w:rsid w:val="00BE6F62"/>
    <w:rsid w:val="00BE7219"/>
    <w:rsid w:val="00BF0182"/>
    <w:rsid w:val="00BF021B"/>
    <w:rsid w:val="00BF0787"/>
    <w:rsid w:val="00BF09EE"/>
    <w:rsid w:val="00BF0D59"/>
    <w:rsid w:val="00BF1749"/>
    <w:rsid w:val="00BF1A48"/>
    <w:rsid w:val="00BF1B1C"/>
    <w:rsid w:val="00BF1E25"/>
    <w:rsid w:val="00BF25E6"/>
    <w:rsid w:val="00BF288F"/>
    <w:rsid w:val="00BF328E"/>
    <w:rsid w:val="00BF33FD"/>
    <w:rsid w:val="00BF35D0"/>
    <w:rsid w:val="00BF454E"/>
    <w:rsid w:val="00BF4719"/>
    <w:rsid w:val="00BF48D3"/>
    <w:rsid w:val="00BF4AB9"/>
    <w:rsid w:val="00BF4BC2"/>
    <w:rsid w:val="00BF4C50"/>
    <w:rsid w:val="00BF5302"/>
    <w:rsid w:val="00BF5951"/>
    <w:rsid w:val="00BF6292"/>
    <w:rsid w:val="00BF65D1"/>
    <w:rsid w:val="00BF6A5D"/>
    <w:rsid w:val="00BF6C60"/>
    <w:rsid w:val="00BF7306"/>
    <w:rsid w:val="00BF7718"/>
    <w:rsid w:val="00BF7809"/>
    <w:rsid w:val="00BF7E1A"/>
    <w:rsid w:val="00C004C0"/>
    <w:rsid w:val="00C00597"/>
    <w:rsid w:val="00C00D18"/>
    <w:rsid w:val="00C01060"/>
    <w:rsid w:val="00C01E6E"/>
    <w:rsid w:val="00C02842"/>
    <w:rsid w:val="00C0303A"/>
    <w:rsid w:val="00C04B4C"/>
    <w:rsid w:val="00C05591"/>
    <w:rsid w:val="00C06340"/>
    <w:rsid w:val="00C06650"/>
    <w:rsid w:val="00C071CA"/>
    <w:rsid w:val="00C079A3"/>
    <w:rsid w:val="00C10097"/>
    <w:rsid w:val="00C10276"/>
    <w:rsid w:val="00C104D9"/>
    <w:rsid w:val="00C106FA"/>
    <w:rsid w:val="00C10764"/>
    <w:rsid w:val="00C10A7F"/>
    <w:rsid w:val="00C10C10"/>
    <w:rsid w:val="00C1140F"/>
    <w:rsid w:val="00C12098"/>
    <w:rsid w:val="00C1260D"/>
    <w:rsid w:val="00C13999"/>
    <w:rsid w:val="00C14866"/>
    <w:rsid w:val="00C15056"/>
    <w:rsid w:val="00C154B2"/>
    <w:rsid w:val="00C15738"/>
    <w:rsid w:val="00C15B71"/>
    <w:rsid w:val="00C163CB"/>
    <w:rsid w:val="00C166DB"/>
    <w:rsid w:val="00C166F6"/>
    <w:rsid w:val="00C16A7E"/>
    <w:rsid w:val="00C16CC3"/>
    <w:rsid w:val="00C16EAC"/>
    <w:rsid w:val="00C170A5"/>
    <w:rsid w:val="00C17263"/>
    <w:rsid w:val="00C175A6"/>
    <w:rsid w:val="00C17812"/>
    <w:rsid w:val="00C17AA9"/>
    <w:rsid w:val="00C17B06"/>
    <w:rsid w:val="00C203FE"/>
    <w:rsid w:val="00C20576"/>
    <w:rsid w:val="00C20A44"/>
    <w:rsid w:val="00C2105C"/>
    <w:rsid w:val="00C2129F"/>
    <w:rsid w:val="00C22136"/>
    <w:rsid w:val="00C22821"/>
    <w:rsid w:val="00C22B00"/>
    <w:rsid w:val="00C23CCE"/>
    <w:rsid w:val="00C24640"/>
    <w:rsid w:val="00C254B6"/>
    <w:rsid w:val="00C256C0"/>
    <w:rsid w:val="00C25E80"/>
    <w:rsid w:val="00C26129"/>
    <w:rsid w:val="00C26503"/>
    <w:rsid w:val="00C2658F"/>
    <w:rsid w:val="00C26B89"/>
    <w:rsid w:val="00C3014D"/>
    <w:rsid w:val="00C301C1"/>
    <w:rsid w:val="00C304E5"/>
    <w:rsid w:val="00C30595"/>
    <w:rsid w:val="00C30CEE"/>
    <w:rsid w:val="00C30EF3"/>
    <w:rsid w:val="00C31CDA"/>
    <w:rsid w:val="00C3201B"/>
    <w:rsid w:val="00C3230C"/>
    <w:rsid w:val="00C32311"/>
    <w:rsid w:val="00C32336"/>
    <w:rsid w:val="00C3238D"/>
    <w:rsid w:val="00C3239F"/>
    <w:rsid w:val="00C32458"/>
    <w:rsid w:val="00C3254B"/>
    <w:rsid w:val="00C331C6"/>
    <w:rsid w:val="00C33AAA"/>
    <w:rsid w:val="00C34557"/>
    <w:rsid w:val="00C346E0"/>
    <w:rsid w:val="00C348A5"/>
    <w:rsid w:val="00C34A17"/>
    <w:rsid w:val="00C34EEB"/>
    <w:rsid w:val="00C35894"/>
    <w:rsid w:val="00C36043"/>
    <w:rsid w:val="00C364D0"/>
    <w:rsid w:val="00C36898"/>
    <w:rsid w:val="00C36D13"/>
    <w:rsid w:val="00C37710"/>
    <w:rsid w:val="00C400BC"/>
    <w:rsid w:val="00C408F8"/>
    <w:rsid w:val="00C41127"/>
    <w:rsid w:val="00C424C1"/>
    <w:rsid w:val="00C4311D"/>
    <w:rsid w:val="00C43791"/>
    <w:rsid w:val="00C43E9F"/>
    <w:rsid w:val="00C442ED"/>
    <w:rsid w:val="00C44EC0"/>
    <w:rsid w:val="00C45298"/>
    <w:rsid w:val="00C456A8"/>
    <w:rsid w:val="00C45A72"/>
    <w:rsid w:val="00C4607F"/>
    <w:rsid w:val="00C4657F"/>
    <w:rsid w:val="00C46F84"/>
    <w:rsid w:val="00C47659"/>
    <w:rsid w:val="00C479BF"/>
    <w:rsid w:val="00C47AD7"/>
    <w:rsid w:val="00C50071"/>
    <w:rsid w:val="00C5175E"/>
    <w:rsid w:val="00C51F13"/>
    <w:rsid w:val="00C5210D"/>
    <w:rsid w:val="00C522A0"/>
    <w:rsid w:val="00C5245B"/>
    <w:rsid w:val="00C5255D"/>
    <w:rsid w:val="00C525B2"/>
    <w:rsid w:val="00C528B4"/>
    <w:rsid w:val="00C52986"/>
    <w:rsid w:val="00C52AF0"/>
    <w:rsid w:val="00C5330C"/>
    <w:rsid w:val="00C544B5"/>
    <w:rsid w:val="00C54667"/>
    <w:rsid w:val="00C549C0"/>
    <w:rsid w:val="00C553A9"/>
    <w:rsid w:val="00C5566D"/>
    <w:rsid w:val="00C5638F"/>
    <w:rsid w:val="00C56944"/>
    <w:rsid w:val="00C56D2F"/>
    <w:rsid w:val="00C571B8"/>
    <w:rsid w:val="00C5743E"/>
    <w:rsid w:val="00C57ADB"/>
    <w:rsid w:val="00C57E88"/>
    <w:rsid w:val="00C614B0"/>
    <w:rsid w:val="00C614B7"/>
    <w:rsid w:val="00C61905"/>
    <w:rsid w:val="00C61998"/>
    <w:rsid w:val="00C61D3C"/>
    <w:rsid w:val="00C6240E"/>
    <w:rsid w:val="00C6270D"/>
    <w:rsid w:val="00C6281C"/>
    <w:rsid w:val="00C631F6"/>
    <w:rsid w:val="00C63B0E"/>
    <w:rsid w:val="00C64387"/>
    <w:rsid w:val="00C65193"/>
    <w:rsid w:val="00C6521D"/>
    <w:rsid w:val="00C660B3"/>
    <w:rsid w:val="00C661B2"/>
    <w:rsid w:val="00C662C1"/>
    <w:rsid w:val="00C665C4"/>
    <w:rsid w:val="00C667AB"/>
    <w:rsid w:val="00C66B8D"/>
    <w:rsid w:val="00C66ECD"/>
    <w:rsid w:val="00C67B25"/>
    <w:rsid w:val="00C7009F"/>
    <w:rsid w:val="00C7021E"/>
    <w:rsid w:val="00C7050F"/>
    <w:rsid w:val="00C70DE3"/>
    <w:rsid w:val="00C71342"/>
    <w:rsid w:val="00C71912"/>
    <w:rsid w:val="00C7193B"/>
    <w:rsid w:val="00C71E86"/>
    <w:rsid w:val="00C71F5B"/>
    <w:rsid w:val="00C724A5"/>
    <w:rsid w:val="00C725C8"/>
    <w:rsid w:val="00C7288D"/>
    <w:rsid w:val="00C730DD"/>
    <w:rsid w:val="00C7329D"/>
    <w:rsid w:val="00C73DC1"/>
    <w:rsid w:val="00C74119"/>
    <w:rsid w:val="00C743EE"/>
    <w:rsid w:val="00C7453E"/>
    <w:rsid w:val="00C75363"/>
    <w:rsid w:val="00C76422"/>
    <w:rsid w:val="00C76CA4"/>
    <w:rsid w:val="00C76CDF"/>
    <w:rsid w:val="00C7736A"/>
    <w:rsid w:val="00C77582"/>
    <w:rsid w:val="00C77934"/>
    <w:rsid w:val="00C779EE"/>
    <w:rsid w:val="00C77F50"/>
    <w:rsid w:val="00C80137"/>
    <w:rsid w:val="00C80150"/>
    <w:rsid w:val="00C8018F"/>
    <w:rsid w:val="00C80B4D"/>
    <w:rsid w:val="00C810FD"/>
    <w:rsid w:val="00C816FD"/>
    <w:rsid w:val="00C81FA7"/>
    <w:rsid w:val="00C81FDE"/>
    <w:rsid w:val="00C8265D"/>
    <w:rsid w:val="00C8281F"/>
    <w:rsid w:val="00C82F82"/>
    <w:rsid w:val="00C83127"/>
    <w:rsid w:val="00C833FD"/>
    <w:rsid w:val="00C8381B"/>
    <w:rsid w:val="00C84300"/>
    <w:rsid w:val="00C85CF5"/>
    <w:rsid w:val="00C864C0"/>
    <w:rsid w:val="00C86537"/>
    <w:rsid w:val="00C86623"/>
    <w:rsid w:val="00C86C93"/>
    <w:rsid w:val="00C86DD1"/>
    <w:rsid w:val="00C90002"/>
    <w:rsid w:val="00C9017B"/>
    <w:rsid w:val="00C904DC"/>
    <w:rsid w:val="00C90765"/>
    <w:rsid w:val="00C90A03"/>
    <w:rsid w:val="00C913F6"/>
    <w:rsid w:val="00C9141F"/>
    <w:rsid w:val="00C915C2"/>
    <w:rsid w:val="00C9172C"/>
    <w:rsid w:val="00C91998"/>
    <w:rsid w:val="00C91BC6"/>
    <w:rsid w:val="00C91E9A"/>
    <w:rsid w:val="00C92000"/>
    <w:rsid w:val="00C92172"/>
    <w:rsid w:val="00C92366"/>
    <w:rsid w:val="00C92ADE"/>
    <w:rsid w:val="00C93A14"/>
    <w:rsid w:val="00C93E20"/>
    <w:rsid w:val="00C94C63"/>
    <w:rsid w:val="00C95FFD"/>
    <w:rsid w:val="00C960A7"/>
    <w:rsid w:val="00C9636F"/>
    <w:rsid w:val="00C9658C"/>
    <w:rsid w:val="00C96855"/>
    <w:rsid w:val="00C96A6F"/>
    <w:rsid w:val="00C97794"/>
    <w:rsid w:val="00CA01B3"/>
    <w:rsid w:val="00CA0324"/>
    <w:rsid w:val="00CA0928"/>
    <w:rsid w:val="00CA0D5D"/>
    <w:rsid w:val="00CA13F3"/>
    <w:rsid w:val="00CA1F1E"/>
    <w:rsid w:val="00CA2107"/>
    <w:rsid w:val="00CA2506"/>
    <w:rsid w:val="00CA286D"/>
    <w:rsid w:val="00CA2E1B"/>
    <w:rsid w:val="00CA2EFE"/>
    <w:rsid w:val="00CA3524"/>
    <w:rsid w:val="00CA3D6C"/>
    <w:rsid w:val="00CA4485"/>
    <w:rsid w:val="00CA4ABE"/>
    <w:rsid w:val="00CA5AAF"/>
    <w:rsid w:val="00CA5D29"/>
    <w:rsid w:val="00CA5DBC"/>
    <w:rsid w:val="00CA7FA3"/>
    <w:rsid w:val="00CB0601"/>
    <w:rsid w:val="00CB0D3B"/>
    <w:rsid w:val="00CB0F7B"/>
    <w:rsid w:val="00CB1B51"/>
    <w:rsid w:val="00CB1E3B"/>
    <w:rsid w:val="00CB27A0"/>
    <w:rsid w:val="00CB2CA7"/>
    <w:rsid w:val="00CB2F3E"/>
    <w:rsid w:val="00CB33F7"/>
    <w:rsid w:val="00CB3CC1"/>
    <w:rsid w:val="00CB439F"/>
    <w:rsid w:val="00CB4963"/>
    <w:rsid w:val="00CB52D6"/>
    <w:rsid w:val="00CB53FD"/>
    <w:rsid w:val="00CB6471"/>
    <w:rsid w:val="00CB6BC8"/>
    <w:rsid w:val="00CB70F5"/>
    <w:rsid w:val="00CC00CF"/>
    <w:rsid w:val="00CC0951"/>
    <w:rsid w:val="00CC0A01"/>
    <w:rsid w:val="00CC0BE0"/>
    <w:rsid w:val="00CC119D"/>
    <w:rsid w:val="00CC14EC"/>
    <w:rsid w:val="00CC1A50"/>
    <w:rsid w:val="00CC1AE3"/>
    <w:rsid w:val="00CC201D"/>
    <w:rsid w:val="00CC2A6A"/>
    <w:rsid w:val="00CC4493"/>
    <w:rsid w:val="00CC46E8"/>
    <w:rsid w:val="00CC47BF"/>
    <w:rsid w:val="00CC49BC"/>
    <w:rsid w:val="00CC49E4"/>
    <w:rsid w:val="00CC5357"/>
    <w:rsid w:val="00CC56E5"/>
    <w:rsid w:val="00CC57FC"/>
    <w:rsid w:val="00CC5C78"/>
    <w:rsid w:val="00CC5D49"/>
    <w:rsid w:val="00CC5DF0"/>
    <w:rsid w:val="00CC5F67"/>
    <w:rsid w:val="00CC6055"/>
    <w:rsid w:val="00CC68E6"/>
    <w:rsid w:val="00CC6985"/>
    <w:rsid w:val="00CC6B1F"/>
    <w:rsid w:val="00CD02A8"/>
    <w:rsid w:val="00CD18E4"/>
    <w:rsid w:val="00CD282A"/>
    <w:rsid w:val="00CD467E"/>
    <w:rsid w:val="00CD4D6C"/>
    <w:rsid w:val="00CD50C5"/>
    <w:rsid w:val="00CD544F"/>
    <w:rsid w:val="00CD6239"/>
    <w:rsid w:val="00CD6551"/>
    <w:rsid w:val="00CD6A00"/>
    <w:rsid w:val="00CD703A"/>
    <w:rsid w:val="00CD7539"/>
    <w:rsid w:val="00CD76A6"/>
    <w:rsid w:val="00CE0E76"/>
    <w:rsid w:val="00CE1307"/>
    <w:rsid w:val="00CE16BE"/>
    <w:rsid w:val="00CE1768"/>
    <w:rsid w:val="00CE1E8F"/>
    <w:rsid w:val="00CE2951"/>
    <w:rsid w:val="00CE2996"/>
    <w:rsid w:val="00CE2C87"/>
    <w:rsid w:val="00CE34CE"/>
    <w:rsid w:val="00CE34F6"/>
    <w:rsid w:val="00CE3507"/>
    <w:rsid w:val="00CE36F8"/>
    <w:rsid w:val="00CE39CD"/>
    <w:rsid w:val="00CE3E55"/>
    <w:rsid w:val="00CE4841"/>
    <w:rsid w:val="00CE4AFE"/>
    <w:rsid w:val="00CE4C5C"/>
    <w:rsid w:val="00CE4DD2"/>
    <w:rsid w:val="00CE5D4C"/>
    <w:rsid w:val="00CE655A"/>
    <w:rsid w:val="00CE6694"/>
    <w:rsid w:val="00CE675A"/>
    <w:rsid w:val="00CE72FA"/>
    <w:rsid w:val="00CE7C71"/>
    <w:rsid w:val="00CF0765"/>
    <w:rsid w:val="00CF08A9"/>
    <w:rsid w:val="00CF0BC5"/>
    <w:rsid w:val="00CF0E4A"/>
    <w:rsid w:val="00CF14CB"/>
    <w:rsid w:val="00CF1A9C"/>
    <w:rsid w:val="00CF1B4E"/>
    <w:rsid w:val="00CF1EF7"/>
    <w:rsid w:val="00CF2679"/>
    <w:rsid w:val="00CF2903"/>
    <w:rsid w:val="00CF2A15"/>
    <w:rsid w:val="00CF2CA2"/>
    <w:rsid w:val="00CF3027"/>
    <w:rsid w:val="00CF353A"/>
    <w:rsid w:val="00CF3C5E"/>
    <w:rsid w:val="00CF3F49"/>
    <w:rsid w:val="00CF4B77"/>
    <w:rsid w:val="00CF4F53"/>
    <w:rsid w:val="00CF5320"/>
    <w:rsid w:val="00CF5708"/>
    <w:rsid w:val="00CF6471"/>
    <w:rsid w:val="00CF6D11"/>
    <w:rsid w:val="00CF7921"/>
    <w:rsid w:val="00CF7E87"/>
    <w:rsid w:val="00D00ABF"/>
    <w:rsid w:val="00D01527"/>
    <w:rsid w:val="00D0197E"/>
    <w:rsid w:val="00D01A0C"/>
    <w:rsid w:val="00D01BDC"/>
    <w:rsid w:val="00D02275"/>
    <w:rsid w:val="00D024AC"/>
    <w:rsid w:val="00D02CF5"/>
    <w:rsid w:val="00D02E92"/>
    <w:rsid w:val="00D040C0"/>
    <w:rsid w:val="00D04C97"/>
    <w:rsid w:val="00D04DE9"/>
    <w:rsid w:val="00D05297"/>
    <w:rsid w:val="00D053BE"/>
    <w:rsid w:val="00D05749"/>
    <w:rsid w:val="00D06058"/>
    <w:rsid w:val="00D0650F"/>
    <w:rsid w:val="00D0725F"/>
    <w:rsid w:val="00D10496"/>
    <w:rsid w:val="00D1093D"/>
    <w:rsid w:val="00D110A6"/>
    <w:rsid w:val="00D11B2C"/>
    <w:rsid w:val="00D11D43"/>
    <w:rsid w:val="00D11E5D"/>
    <w:rsid w:val="00D11EF3"/>
    <w:rsid w:val="00D12994"/>
    <w:rsid w:val="00D12BA7"/>
    <w:rsid w:val="00D13236"/>
    <w:rsid w:val="00D13716"/>
    <w:rsid w:val="00D137BB"/>
    <w:rsid w:val="00D137F0"/>
    <w:rsid w:val="00D13A1B"/>
    <w:rsid w:val="00D13BAB"/>
    <w:rsid w:val="00D13F32"/>
    <w:rsid w:val="00D1402A"/>
    <w:rsid w:val="00D14416"/>
    <w:rsid w:val="00D145CA"/>
    <w:rsid w:val="00D15071"/>
    <w:rsid w:val="00D154A7"/>
    <w:rsid w:val="00D15C1F"/>
    <w:rsid w:val="00D1639E"/>
    <w:rsid w:val="00D163F3"/>
    <w:rsid w:val="00D16686"/>
    <w:rsid w:val="00D16C62"/>
    <w:rsid w:val="00D16CF6"/>
    <w:rsid w:val="00D17205"/>
    <w:rsid w:val="00D173FC"/>
    <w:rsid w:val="00D20A59"/>
    <w:rsid w:val="00D20BA4"/>
    <w:rsid w:val="00D21006"/>
    <w:rsid w:val="00D213B0"/>
    <w:rsid w:val="00D216BF"/>
    <w:rsid w:val="00D216FE"/>
    <w:rsid w:val="00D21AA0"/>
    <w:rsid w:val="00D21D15"/>
    <w:rsid w:val="00D21EC2"/>
    <w:rsid w:val="00D22527"/>
    <w:rsid w:val="00D22BD2"/>
    <w:rsid w:val="00D22C6D"/>
    <w:rsid w:val="00D23B4A"/>
    <w:rsid w:val="00D23EC2"/>
    <w:rsid w:val="00D24432"/>
    <w:rsid w:val="00D2447D"/>
    <w:rsid w:val="00D247D9"/>
    <w:rsid w:val="00D25299"/>
    <w:rsid w:val="00D2535F"/>
    <w:rsid w:val="00D25C5D"/>
    <w:rsid w:val="00D26673"/>
    <w:rsid w:val="00D26E59"/>
    <w:rsid w:val="00D27883"/>
    <w:rsid w:val="00D278A2"/>
    <w:rsid w:val="00D27D8D"/>
    <w:rsid w:val="00D30598"/>
    <w:rsid w:val="00D30764"/>
    <w:rsid w:val="00D31B33"/>
    <w:rsid w:val="00D31E83"/>
    <w:rsid w:val="00D32353"/>
    <w:rsid w:val="00D32381"/>
    <w:rsid w:val="00D323E4"/>
    <w:rsid w:val="00D32E3F"/>
    <w:rsid w:val="00D3346B"/>
    <w:rsid w:val="00D33D1D"/>
    <w:rsid w:val="00D349CD"/>
    <w:rsid w:val="00D3533E"/>
    <w:rsid w:val="00D3536A"/>
    <w:rsid w:val="00D35672"/>
    <w:rsid w:val="00D357DE"/>
    <w:rsid w:val="00D36A22"/>
    <w:rsid w:val="00D36BA4"/>
    <w:rsid w:val="00D36DE4"/>
    <w:rsid w:val="00D37958"/>
    <w:rsid w:val="00D37E11"/>
    <w:rsid w:val="00D37ED7"/>
    <w:rsid w:val="00D40423"/>
    <w:rsid w:val="00D409B8"/>
    <w:rsid w:val="00D40FCA"/>
    <w:rsid w:val="00D4114A"/>
    <w:rsid w:val="00D411B4"/>
    <w:rsid w:val="00D411CC"/>
    <w:rsid w:val="00D414F1"/>
    <w:rsid w:val="00D419F0"/>
    <w:rsid w:val="00D41D27"/>
    <w:rsid w:val="00D41F0C"/>
    <w:rsid w:val="00D4213B"/>
    <w:rsid w:val="00D4267D"/>
    <w:rsid w:val="00D42863"/>
    <w:rsid w:val="00D4340B"/>
    <w:rsid w:val="00D44AD7"/>
    <w:rsid w:val="00D45154"/>
    <w:rsid w:val="00D4526B"/>
    <w:rsid w:val="00D453F4"/>
    <w:rsid w:val="00D45460"/>
    <w:rsid w:val="00D4553E"/>
    <w:rsid w:val="00D45570"/>
    <w:rsid w:val="00D4593A"/>
    <w:rsid w:val="00D45B25"/>
    <w:rsid w:val="00D463B7"/>
    <w:rsid w:val="00D46A5A"/>
    <w:rsid w:val="00D46A76"/>
    <w:rsid w:val="00D4714B"/>
    <w:rsid w:val="00D47763"/>
    <w:rsid w:val="00D47779"/>
    <w:rsid w:val="00D47EC6"/>
    <w:rsid w:val="00D50EBB"/>
    <w:rsid w:val="00D5111C"/>
    <w:rsid w:val="00D51802"/>
    <w:rsid w:val="00D51BF8"/>
    <w:rsid w:val="00D51D89"/>
    <w:rsid w:val="00D51E4E"/>
    <w:rsid w:val="00D52752"/>
    <w:rsid w:val="00D52A03"/>
    <w:rsid w:val="00D52A54"/>
    <w:rsid w:val="00D52E1E"/>
    <w:rsid w:val="00D537FC"/>
    <w:rsid w:val="00D53874"/>
    <w:rsid w:val="00D53D76"/>
    <w:rsid w:val="00D53ED6"/>
    <w:rsid w:val="00D54744"/>
    <w:rsid w:val="00D54B2A"/>
    <w:rsid w:val="00D55A38"/>
    <w:rsid w:val="00D562D4"/>
    <w:rsid w:val="00D56418"/>
    <w:rsid w:val="00D5690C"/>
    <w:rsid w:val="00D5712B"/>
    <w:rsid w:val="00D5723B"/>
    <w:rsid w:val="00D57BDE"/>
    <w:rsid w:val="00D60573"/>
    <w:rsid w:val="00D61939"/>
    <w:rsid w:val="00D61F53"/>
    <w:rsid w:val="00D621AD"/>
    <w:rsid w:val="00D62315"/>
    <w:rsid w:val="00D623E2"/>
    <w:rsid w:val="00D6288D"/>
    <w:rsid w:val="00D63787"/>
    <w:rsid w:val="00D63AF3"/>
    <w:rsid w:val="00D646AC"/>
    <w:rsid w:val="00D652B4"/>
    <w:rsid w:val="00D652ED"/>
    <w:rsid w:val="00D65651"/>
    <w:rsid w:val="00D6573A"/>
    <w:rsid w:val="00D6584F"/>
    <w:rsid w:val="00D65852"/>
    <w:rsid w:val="00D65D1F"/>
    <w:rsid w:val="00D66B5A"/>
    <w:rsid w:val="00D66D0F"/>
    <w:rsid w:val="00D67B9F"/>
    <w:rsid w:val="00D706E9"/>
    <w:rsid w:val="00D710A6"/>
    <w:rsid w:val="00D71AD3"/>
    <w:rsid w:val="00D71E85"/>
    <w:rsid w:val="00D7217E"/>
    <w:rsid w:val="00D726B3"/>
    <w:rsid w:val="00D73F44"/>
    <w:rsid w:val="00D74852"/>
    <w:rsid w:val="00D748F8"/>
    <w:rsid w:val="00D7496B"/>
    <w:rsid w:val="00D75DCE"/>
    <w:rsid w:val="00D763A9"/>
    <w:rsid w:val="00D769F0"/>
    <w:rsid w:val="00D76A31"/>
    <w:rsid w:val="00D7728E"/>
    <w:rsid w:val="00D77F75"/>
    <w:rsid w:val="00D80006"/>
    <w:rsid w:val="00D82106"/>
    <w:rsid w:val="00D8303A"/>
    <w:rsid w:val="00D83229"/>
    <w:rsid w:val="00D83820"/>
    <w:rsid w:val="00D83B37"/>
    <w:rsid w:val="00D844AB"/>
    <w:rsid w:val="00D8471A"/>
    <w:rsid w:val="00D8503E"/>
    <w:rsid w:val="00D85324"/>
    <w:rsid w:val="00D8567F"/>
    <w:rsid w:val="00D857AF"/>
    <w:rsid w:val="00D8646D"/>
    <w:rsid w:val="00D878C2"/>
    <w:rsid w:val="00D8796D"/>
    <w:rsid w:val="00D90107"/>
    <w:rsid w:val="00D9041A"/>
    <w:rsid w:val="00D904CD"/>
    <w:rsid w:val="00D90FBA"/>
    <w:rsid w:val="00D914FB"/>
    <w:rsid w:val="00D919F6"/>
    <w:rsid w:val="00D91CEC"/>
    <w:rsid w:val="00D92933"/>
    <w:rsid w:val="00D92AAE"/>
    <w:rsid w:val="00D92BF7"/>
    <w:rsid w:val="00D92D89"/>
    <w:rsid w:val="00D93427"/>
    <w:rsid w:val="00D934A7"/>
    <w:rsid w:val="00D937D4"/>
    <w:rsid w:val="00D93D3C"/>
    <w:rsid w:val="00D9428F"/>
    <w:rsid w:val="00D9433E"/>
    <w:rsid w:val="00D94C3F"/>
    <w:rsid w:val="00D94E29"/>
    <w:rsid w:val="00D95269"/>
    <w:rsid w:val="00D95719"/>
    <w:rsid w:val="00D959B7"/>
    <w:rsid w:val="00D9689E"/>
    <w:rsid w:val="00D96B2A"/>
    <w:rsid w:val="00DA01E9"/>
    <w:rsid w:val="00DA1764"/>
    <w:rsid w:val="00DA18B7"/>
    <w:rsid w:val="00DA1EA5"/>
    <w:rsid w:val="00DA21A1"/>
    <w:rsid w:val="00DA2232"/>
    <w:rsid w:val="00DA2749"/>
    <w:rsid w:val="00DA2D60"/>
    <w:rsid w:val="00DA2E84"/>
    <w:rsid w:val="00DA305B"/>
    <w:rsid w:val="00DA3944"/>
    <w:rsid w:val="00DA39A3"/>
    <w:rsid w:val="00DA48F5"/>
    <w:rsid w:val="00DA4CD5"/>
    <w:rsid w:val="00DA4E17"/>
    <w:rsid w:val="00DA4EAA"/>
    <w:rsid w:val="00DA5326"/>
    <w:rsid w:val="00DA5812"/>
    <w:rsid w:val="00DA58F8"/>
    <w:rsid w:val="00DA5BB6"/>
    <w:rsid w:val="00DA5DB8"/>
    <w:rsid w:val="00DA5E64"/>
    <w:rsid w:val="00DA60DF"/>
    <w:rsid w:val="00DA6836"/>
    <w:rsid w:val="00DA6B32"/>
    <w:rsid w:val="00DA7A1A"/>
    <w:rsid w:val="00DA7DF8"/>
    <w:rsid w:val="00DB08BA"/>
    <w:rsid w:val="00DB0B24"/>
    <w:rsid w:val="00DB1701"/>
    <w:rsid w:val="00DB20D0"/>
    <w:rsid w:val="00DB2617"/>
    <w:rsid w:val="00DB4832"/>
    <w:rsid w:val="00DB4CF7"/>
    <w:rsid w:val="00DB4D9F"/>
    <w:rsid w:val="00DB525F"/>
    <w:rsid w:val="00DB52EE"/>
    <w:rsid w:val="00DB59B9"/>
    <w:rsid w:val="00DB5D5E"/>
    <w:rsid w:val="00DB6100"/>
    <w:rsid w:val="00DB6808"/>
    <w:rsid w:val="00DB69EC"/>
    <w:rsid w:val="00DB6C06"/>
    <w:rsid w:val="00DB7805"/>
    <w:rsid w:val="00DB7B06"/>
    <w:rsid w:val="00DB7B08"/>
    <w:rsid w:val="00DB7CD7"/>
    <w:rsid w:val="00DB7E79"/>
    <w:rsid w:val="00DB7FC4"/>
    <w:rsid w:val="00DC035D"/>
    <w:rsid w:val="00DC185F"/>
    <w:rsid w:val="00DC2511"/>
    <w:rsid w:val="00DC3E1D"/>
    <w:rsid w:val="00DC4128"/>
    <w:rsid w:val="00DC4152"/>
    <w:rsid w:val="00DC4586"/>
    <w:rsid w:val="00DC4728"/>
    <w:rsid w:val="00DC4F74"/>
    <w:rsid w:val="00DC5931"/>
    <w:rsid w:val="00DC6550"/>
    <w:rsid w:val="00DC6E3F"/>
    <w:rsid w:val="00DD058B"/>
    <w:rsid w:val="00DD06DB"/>
    <w:rsid w:val="00DD0B2B"/>
    <w:rsid w:val="00DD0E19"/>
    <w:rsid w:val="00DD1315"/>
    <w:rsid w:val="00DD282A"/>
    <w:rsid w:val="00DD320E"/>
    <w:rsid w:val="00DD36BF"/>
    <w:rsid w:val="00DD3ABA"/>
    <w:rsid w:val="00DD3D11"/>
    <w:rsid w:val="00DD3E39"/>
    <w:rsid w:val="00DD4D42"/>
    <w:rsid w:val="00DD50A8"/>
    <w:rsid w:val="00DD5EC8"/>
    <w:rsid w:val="00DD6704"/>
    <w:rsid w:val="00DD692D"/>
    <w:rsid w:val="00DD7619"/>
    <w:rsid w:val="00DD774A"/>
    <w:rsid w:val="00DD7893"/>
    <w:rsid w:val="00DE0875"/>
    <w:rsid w:val="00DE0FB2"/>
    <w:rsid w:val="00DE1273"/>
    <w:rsid w:val="00DE1436"/>
    <w:rsid w:val="00DE1494"/>
    <w:rsid w:val="00DE1968"/>
    <w:rsid w:val="00DE19F2"/>
    <w:rsid w:val="00DE209F"/>
    <w:rsid w:val="00DE2C22"/>
    <w:rsid w:val="00DE2C72"/>
    <w:rsid w:val="00DE4021"/>
    <w:rsid w:val="00DE4715"/>
    <w:rsid w:val="00DE4764"/>
    <w:rsid w:val="00DE4AD4"/>
    <w:rsid w:val="00DE4FC0"/>
    <w:rsid w:val="00DE6219"/>
    <w:rsid w:val="00DE63F5"/>
    <w:rsid w:val="00DE67C6"/>
    <w:rsid w:val="00DE688C"/>
    <w:rsid w:val="00DE689A"/>
    <w:rsid w:val="00DE69FF"/>
    <w:rsid w:val="00DE72EB"/>
    <w:rsid w:val="00DE7FA2"/>
    <w:rsid w:val="00DE7FF8"/>
    <w:rsid w:val="00DF0132"/>
    <w:rsid w:val="00DF0495"/>
    <w:rsid w:val="00DF0860"/>
    <w:rsid w:val="00DF17B9"/>
    <w:rsid w:val="00DF1806"/>
    <w:rsid w:val="00DF1ACB"/>
    <w:rsid w:val="00DF203D"/>
    <w:rsid w:val="00DF2162"/>
    <w:rsid w:val="00DF21F1"/>
    <w:rsid w:val="00DF2606"/>
    <w:rsid w:val="00DF263A"/>
    <w:rsid w:val="00DF26BA"/>
    <w:rsid w:val="00DF46DE"/>
    <w:rsid w:val="00DF4996"/>
    <w:rsid w:val="00DF4E11"/>
    <w:rsid w:val="00DF500E"/>
    <w:rsid w:val="00DF5756"/>
    <w:rsid w:val="00DF5D5D"/>
    <w:rsid w:val="00DF5DFF"/>
    <w:rsid w:val="00DF5FA8"/>
    <w:rsid w:val="00DF6199"/>
    <w:rsid w:val="00DF6606"/>
    <w:rsid w:val="00DF6AAC"/>
    <w:rsid w:val="00DF6FC8"/>
    <w:rsid w:val="00DF7104"/>
    <w:rsid w:val="00DF77FE"/>
    <w:rsid w:val="00DF7928"/>
    <w:rsid w:val="00E00102"/>
    <w:rsid w:val="00E00730"/>
    <w:rsid w:val="00E0109C"/>
    <w:rsid w:val="00E019B7"/>
    <w:rsid w:val="00E01FE7"/>
    <w:rsid w:val="00E021B1"/>
    <w:rsid w:val="00E02798"/>
    <w:rsid w:val="00E03152"/>
    <w:rsid w:val="00E03E85"/>
    <w:rsid w:val="00E042B9"/>
    <w:rsid w:val="00E0448E"/>
    <w:rsid w:val="00E053BC"/>
    <w:rsid w:val="00E057AB"/>
    <w:rsid w:val="00E05C8C"/>
    <w:rsid w:val="00E05F86"/>
    <w:rsid w:val="00E0746C"/>
    <w:rsid w:val="00E077A1"/>
    <w:rsid w:val="00E0798E"/>
    <w:rsid w:val="00E07B64"/>
    <w:rsid w:val="00E10979"/>
    <w:rsid w:val="00E10BD6"/>
    <w:rsid w:val="00E1141C"/>
    <w:rsid w:val="00E119EB"/>
    <w:rsid w:val="00E11AE3"/>
    <w:rsid w:val="00E122B1"/>
    <w:rsid w:val="00E12AF4"/>
    <w:rsid w:val="00E15378"/>
    <w:rsid w:val="00E15381"/>
    <w:rsid w:val="00E15A88"/>
    <w:rsid w:val="00E15DE6"/>
    <w:rsid w:val="00E1667B"/>
    <w:rsid w:val="00E16742"/>
    <w:rsid w:val="00E16986"/>
    <w:rsid w:val="00E16B98"/>
    <w:rsid w:val="00E16E0E"/>
    <w:rsid w:val="00E17E54"/>
    <w:rsid w:val="00E2066A"/>
    <w:rsid w:val="00E2082D"/>
    <w:rsid w:val="00E20C13"/>
    <w:rsid w:val="00E21D10"/>
    <w:rsid w:val="00E21D1B"/>
    <w:rsid w:val="00E21E92"/>
    <w:rsid w:val="00E22798"/>
    <w:rsid w:val="00E236A3"/>
    <w:rsid w:val="00E238F1"/>
    <w:rsid w:val="00E24364"/>
    <w:rsid w:val="00E24399"/>
    <w:rsid w:val="00E2454B"/>
    <w:rsid w:val="00E2472B"/>
    <w:rsid w:val="00E2494A"/>
    <w:rsid w:val="00E24BCE"/>
    <w:rsid w:val="00E251AE"/>
    <w:rsid w:val="00E25592"/>
    <w:rsid w:val="00E25B28"/>
    <w:rsid w:val="00E25D03"/>
    <w:rsid w:val="00E25D45"/>
    <w:rsid w:val="00E2689B"/>
    <w:rsid w:val="00E26CC1"/>
    <w:rsid w:val="00E27002"/>
    <w:rsid w:val="00E30159"/>
    <w:rsid w:val="00E30E35"/>
    <w:rsid w:val="00E30EA2"/>
    <w:rsid w:val="00E310D7"/>
    <w:rsid w:val="00E32019"/>
    <w:rsid w:val="00E330A0"/>
    <w:rsid w:val="00E332EE"/>
    <w:rsid w:val="00E3350C"/>
    <w:rsid w:val="00E34623"/>
    <w:rsid w:val="00E347BE"/>
    <w:rsid w:val="00E350E6"/>
    <w:rsid w:val="00E351BC"/>
    <w:rsid w:val="00E35DF5"/>
    <w:rsid w:val="00E367FB"/>
    <w:rsid w:val="00E36B56"/>
    <w:rsid w:val="00E3727E"/>
    <w:rsid w:val="00E378CD"/>
    <w:rsid w:val="00E37922"/>
    <w:rsid w:val="00E41100"/>
    <w:rsid w:val="00E41746"/>
    <w:rsid w:val="00E4203A"/>
    <w:rsid w:val="00E429DD"/>
    <w:rsid w:val="00E42C42"/>
    <w:rsid w:val="00E436EE"/>
    <w:rsid w:val="00E437F9"/>
    <w:rsid w:val="00E43BD1"/>
    <w:rsid w:val="00E442F2"/>
    <w:rsid w:val="00E446AB"/>
    <w:rsid w:val="00E44A9B"/>
    <w:rsid w:val="00E44E55"/>
    <w:rsid w:val="00E44EFA"/>
    <w:rsid w:val="00E450C9"/>
    <w:rsid w:val="00E45184"/>
    <w:rsid w:val="00E451B2"/>
    <w:rsid w:val="00E4596F"/>
    <w:rsid w:val="00E45984"/>
    <w:rsid w:val="00E46438"/>
    <w:rsid w:val="00E47639"/>
    <w:rsid w:val="00E47F87"/>
    <w:rsid w:val="00E50118"/>
    <w:rsid w:val="00E51356"/>
    <w:rsid w:val="00E513E2"/>
    <w:rsid w:val="00E51502"/>
    <w:rsid w:val="00E51B64"/>
    <w:rsid w:val="00E52A2D"/>
    <w:rsid w:val="00E52F64"/>
    <w:rsid w:val="00E53440"/>
    <w:rsid w:val="00E5359F"/>
    <w:rsid w:val="00E540DF"/>
    <w:rsid w:val="00E543EE"/>
    <w:rsid w:val="00E550F7"/>
    <w:rsid w:val="00E55735"/>
    <w:rsid w:val="00E566CD"/>
    <w:rsid w:val="00E56737"/>
    <w:rsid w:val="00E56A4E"/>
    <w:rsid w:val="00E56FBC"/>
    <w:rsid w:val="00E60AC1"/>
    <w:rsid w:val="00E60D20"/>
    <w:rsid w:val="00E612C2"/>
    <w:rsid w:val="00E61FE4"/>
    <w:rsid w:val="00E639B2"/>
    <w:rsid w:val="00E63B57"/>
    <w:rsid w:val="00E63B79"/>
    <w:rsid w:val="00E63DE6"/>
    <w:rsid w:val="00E6402F"/>
    <w:rsid w:val="00E6655F"/>
    <w:rsid w:val="00E6680B"/>
    <w:rsid w:val="00E67322"/>
    <w:rsid w:val="00E70080"/>
    <w:rsid w:val="00E7021F"/>
    <w:rsid w:val="00E70C96"/>
    <w:rsid w:val="00E70CC0"/>
    <w:rsid w:val="00E7130E"/>
    <w:rsid w:val="00E71DEA"/>
    <w:rsid w:val="00E73AF7"/>
    <w:rsid w:val="00E747E4"/>
    <w:rsid w:val="00E74A39"/>
    <w:rsid w:val="00E75046"/>
    <w:rsid w:val="00E75295"/>
    <w:rsid w:val="00E76304"/>
    <w:rsid w:val="00E764CD"/>
    <w:rsid w:val="00E76823"/>
    <w:rsid w:val="00E7688A"/>
    <w:rsid w:val="00E76D46"/>
    <w:rsid w:val="00E808FC"/>
    <w:rsid w:val="00E80A16"/>
    <w:rsid w:val="00E80C45"/>
    <w:rsid w:val="00E80E82"/>
    <w:rsid w:val="00E81090"/>
    <w:rsid w:val="00E82195"/>
    <w:rsid w:val="00E823A8"/>
    <w:rsid w:val="00E827F3"/>
    <w:rsid w:val="00E829E6"/>
    <w:rsid w:val="00E82DBD"/>
    <w:rsid w:val="00E84A18"/>
    <w:rsid w:val="00E856B7"/>
    <w:rsid w:val="00E86461"/>
    <w:rsid w:val="00E869CA"/>
    <w:rsid w:val="00E86AAF"/>
    <w:rsid w:val="00E86D46"/>
    <w:rsid w:val="00E86F28"/>
    <w:rsid w:val="00E86FC1"/>
    <w:rsid w:val="00E8793B"/>
    <w:rsid w:val="00E87F57"/>
    <w:rsid w:val="00E90597"/>
    <w:rsid w:val="00E9078C"/>
    <w:rsid w:val="00E90A83"/>
    <w:rsid w:val="00E90D14"/>
    <w:rsid w:val="00E916BF"/>
    <w:rsid w:val="00E92A69"/>
    <w:rsid w:val="00E92AB8"/>
    <w:rsid w:val="00E92F1D"/>
    <w:rsid w:val="00E9349E"/>
    <w:rsid w:val="00E94604"/>
    <w:rsid w:val="00E94872"/>
    <w:rsid w:val="00E94F29"/>
    <w:rsid w:val="00E952AF"/>
    <w:rsid w:val="00E9640B"/>
    <w:rsid w:val="00E96512"/>
    <w:rsid w:val="00E96A57"/>
    <w:rsid w:val="00E97084"/>
    <w:rsid w:val="00E976DE"/>
    <w:rsid w:val="00EA0173"/>
    <w:rsid w:val="00EA020A"/>
    <w:rsid w:val="00EA066A"/>
    <w:rsid w:val="00EA179A"/>
    <w:rsid w:val="00EA1B03"/>
    <w:rsid w:val="00EA1DC6"/>
    <w:rsid w:val="00EA22A4"/>
    <w:rsid w:val="00EA28B8"/>
    <w:rsid w:val="00EA2E7E"/>
    <w:rsid w:val="00EA2F3A"/>
    <w:rsid w:val="00EA3FF9"/>
    <w:rsid w:val="00EA43C9"/>
    <w:rsid w:val="00EA4423"/>
    <w:rsid w:val="00EA48C4"/>
    <w:rsid w:val="00EA4E37"/>
    <w:rsid w:val="00EA59A8"/>
    <w:rsid w:val="00EA5B3C"/>
    <w:rsid w:val="00EA6298"/>
    <w:rsid w:val="00EA688F"/>
    <w:rsid w:val="00EA767F"/>
    <w:rsid w:val="00EA7766"/>
    <w:rsid w:val="00EA7C5E"/>
    <w:rsid w:val="00EB0139"/>
    <w:rsid w:val="00EB1753"/>
    <w:rsid w:val="00EB1756"/>
    <w:rsid w:val="00EB1964"/>
    <w:rsid w:val="00EB23E7"/>
    <w:rsid w:val="00EB3968"/>
    <w:rsid w:val="00EB3969"/>
    <w:rsid w:val="00EB3997"/>
    <w:rsid w:val="00EB3C60"/>
    <w:rsid w:val="00EB3F41"/>
    <w:rsid w:val="00EB42B1"/>
    <w:rsid w:val="00EB48AC"/>
    <w:rsid w:val="00EB48B1"/>
    <w:rsid w:val="00EB4F8D"/>
    <w:rsid w:val="00EB528D"/>
    <w:rsid w:val="00EB6B40"/>
    <w:rsid w:val="00EB78DE"/>
    <w:rsid w:val="00EB7911"/>
    <w:rsid w:val="00EB79D0"/>
    <w:rsid w:val="00EC00C0"/>
    <w:rsid w:val="00EC03D6"/>
    <w:rsid w:val="00EC0A62"/>
    <w:rsid w:val="00EC16BD"/>
    <w:rsid w:val="00EC1B5C"/>
    <w:rsid w:val="00EC23E9"/>
    <w:rsid w:val="00EC2A29"/>
    <w:rsid w:val="00EC40E9"/>
    <w:rsid w:val="00EC4A4C"/>
    <w:rsid w:val="00EC51DC"/>
    <w:rsid w:val="00EC5CC3"/>
    <w:rsid w:val="00EC5DA2"/>
    <w:rsid w:val="00EC621A"/>
    <w:rsid w:val="00EC62D4"/>
    <w:rsid w:val="00EC653C"/>
    <w:rsid w:val="00EC66C4"/>
    <w:rsid w:val="00EC68E4"/>
    <w:rsid w:val="00EC7FEA"/>
    <w:rsid w:val="00ED02B2"/>
    <w:rsid w:val="00ED03BC"/>
    <w:rsid w:val="00ED04B7"/>
    <w:rsid w:val="00ED0E4B"/>
    <w:rsid w:val="00ED17CF"/>
    <w:rsid w:val="00ED1E50"/>
    <w:rsid w:val="00ED27CE"/>
    <w:rsid w:val="00ED3223"/>
    <w:rsid w:val="00ED32C2"/>
    <w:rsid w:val="00ED362D"/>
    <w:rsid w:val="00ED381D"/>
    <w:rsid w:val="00ED385D"/>
    <w:rsid w:val="00ED40C9"/>
    <w:rsid w:val="00ED4672"/>
    <w:rsid w:val="00ED4B91"/>
    <w:rsid w:val="00ED4F89"/>
    <w:rsid w:val="00ED5087"/>
    <w:rsid w:val="00ED5C23"/>
    <w:rsid w:val="00ED68E4"/>
    <w:rsid w:val="00ED6F74"/>
    <w:rsid w:val="00ED7301"/>
    <w:rsid w:val="00EE078A"/>
    <w:rsid w:val="00EE1207"/>
    <w:rsid w:val="00EE17D7"/>
    <w:rsid w:val="00EE23C2"/>
    <w:rsid w:val="00EE2517"/>
    <w:rsid w:val="00EE2D17"/>
    <w:rsid w:val="00EE3EF8"/>
    <w:rsid w:val="00EE3FFF"/>
    <w:rsid w:val="00EE48A2"/>
    <w:rsid w:val="00EE4C59"/>
    <w:rsid w:val="00EE4DFC"/>
    <w:rsid w:val="00EE5319"/>
    <w:rsid w:val="00EE5973"/>
    <w:rsid w:val="00EE59D3"/>
    <w:rsid w:val="00EE59EF"/>
    <w:rsid w:val="00EE5C7C"/>
    <w:rsid w:val="00EE63F7"/>
    <w:rsid w:val="00EE642F"/>
    <w:rsid w:val="00EE66C6"/>
    <w:rsid w:val="00EE673F"/>
    <w:rsid w:val="00EE6CF7"/>
    <w:rsid w:val="00EE7359"/>
    <w:rsid w:val="00EE78E2"/>
    <w:rsid w:val="00EE7C2C"/>
    <w:rsid w:val="00EE7C7E"/>
    <w:rsid w:val="00EF0111"/>
    <w:rsid w:val="00EF06F8"/>
    <w:rsid w:val="00EF119F"/>
    <w:rsid w:val="00EF12DA"/>
    <w:rsid w:val="00EF19D7"/>
    <w:rsid w:val="00EF2335"/>
    <w:rsid w:val="00EF264F"/>
    <w:rsid w:val="00EF27A3"/>
    <w:rsid w:val="00EF33D6"/>
    <w:rsid w:val="00EF453E"/>
    <w:rsid w:val="00EF4C93"/>
    <w:rsid w:val="00EF4D62"/>
    <w:rsid w:val="00EF5149"/>
    <w:rsid w:val="00EF51D6"/>
    <w:rsid w:val="00EF527F"/>
    <w:rsid w:val="00EF5B53"/>
    <w:rsid w:val="00EF5D98"/>
    <w:rsid w:val="00EF6B91"/>
    <w:rsid w:val="00EF6C42"/>
    <w:rsid w:val="00EF6DD8"/>
    <w:rsid w:val="00EF7878"/>
    <w:rsid w:val="00EF7914"/>
    <w:rsid w:val="00F0059A"/>
    <w:rsid w:val="00F0061C"/>
    <w:rsid w:val="00F00F6E"/>
    <w:rsid w:val="00F01184"/>
    <w:rsid w:val="00F01633"/>
    <w:rsid w:val="00F01F0D"/>
    <w:rsid w:val="00F022EE"/>
    <w:rsid w:val="00F023D3"/>
    <w:rsid w:val="00F02FE7"/>
    <w:rsid w:val="00F04B29"/>
    <w:rsid w:val="00F05365"/>
    <w:rsid w:val="00F05378"/>
    <w:rsid w:val="00F05E0D"/>
    <w:rsid w:val="00F0667C"/>
    <w:rsid w:val="00F0757B"/>
    <w:rsid w:val="00F07597"/>
    <w:rsid w:val="00F07957"/>
    <w:rsid w:val="00F103F0"/>
    <w:rsid w:val="00F109BE"/>
    <w:rsid w:val="00F11042"/>
    <w:rsid w:val="00F111D9"/>
    <w:rsid w:val="00F113F3"/>
    <w:rsid w:val="00F11709"/>
    <w:rsid w:val="00F119CD"/>
    <w:rsid w:val="00F11ADE"/>
    <w:rsid w:val="00F11B74"/>
    <w:rsid w:val="00F138DE"/>
    <w:rsid w:val="00F13C18"/>
    <w:rsid w:val="00F14760"/>
    <w:rsid w:val="00F151F2"/>
    <w:rsid w:val="00F152CD"/>
    <w:rsid w:val="00F155CD"/>
    <w:rsid w:val="00F15E19"/>
    <w:rsid w:val="00F15F2C"/>
    <w:rsid w:val="00F168B4"/>
    <w:rsid w:val="00F16D33"/>
    <w:rsid w:val="00F16DAF"/>
    <w:rsid w:val="00F17214"/>
    <w:rsid w:val="00F1729D"/>
    <w:rsid w:val="00F173DB"/>
    <w:rsid w:val="00F17728"/>
    <w:rsid w:val="00F17955"/>
    <w:rsid w:val="00F17C5F"/>
    <w:rsid w:val="00F20467"/>
    <w:rsid w:val="00F2053E"/>
    <w:rsid w:val="00F2079D"/>
    <w:rsid w:val="00F20CE3"/>
    <w:rsid w:val="00F20DB6"/>
    <w:rsid w:val="00F215A5"/>
    <w:rsid w:val="00F21C4D"/>
    <w:rsid w:val="00F2281D"/>
    <w:rsid w:val="00F22FF5"/>
    <w:rsid w:val="00F2322E"/>
    <w:rsid w:val="00F2351F"/>
    <w:rsid w:val="00F236A7"/>
    <w:rsid w:val="00F24055"/>
    <w:rsid w:val="00F2488A"/>
    <w:rsid w:val="00F24959"/>
    <w:rsid w:val="00F24D81"/>
    <w:rsid w:val="00F252A2"/>
    <w:rsid w:val="00F2628F"/>
    <w:rsid w:val="00F266CF"/>
    <w:rsid w:val="00F26795"/>
    <w:rsid w:val="00F26B60"/>
    <w:rsid w:val="00F26DBC"/>
    <w:rsid w:val="00F26EC4"/>
    <w:rsid w:val="00F2716F"/>
    <w:rsid w:val="00F2731F"/>
    <w:rsid w:val="00F30003"/>
    <w:rsid w:val="00F30540"/>
    <w:rsid w:val="00F30AA7"/>
    <w:rsid w:val="00F31A36"/>
    <w:rsid w:val="00F32247"/>
    <w:rsid w:val="00F328E7"/>
    <w:rsid w:val="00F32D77"/>
    <w:rsid w:val="00F32E79"/>
    <w:rsid w:val="00F331B0"/>
    <w:rsid w:val="00F336EF"/>
    <w:rsid w:val="00F337D4"/>
    <w:rsid w:val="00F33A2B"/>
    <w:rsid w:val="00F33C82"/>
    <w:rsid w:val="00F343F7"/>
    <w:rsid w:val="00F346A8"/>
    <w:rsid w:val="00F34A6C"/>
    <w:rsid w:val="00F3509E"/>
    <w:rsid w:val="00F3559D"/>
    <w:rsid w:val="00F35677"/>
    <w:rsid w:val="00F35BC7"/>
    <w:rsid w:val="00F36117"/>
    <w:rsid w:val="00F364BD"/>
    <w:rsid w:val="00F369EA"/>
    <w:rsid w:val="00F36AD9"/>
    <w:rsid w:val="00F37138"/>
    <w:rsid w:val="00F3720E"/>
    <w:rsid w:val="00F40480"/>
    <w:rsid w:val="00F40A0B"/>
    <w:rsid w:val="00F41269"/>
    <w:rsid w:val="00F41EED"/>
    <w:rsid w:val="00F4214B"/>
    <w:rsid w:val="00F42D33"/>
    <w:rsid w:val="00F42FB0"/>
    <w:rsid w:val="00F43CA3"/>
    <w:rsid w:val="00F43CF9"/>
    <w:rsid w:val="00F44143"/>
    <w:rsid w:val="00F445CA"/>
    <w:rsid w:val="00F45154"/>
    <w:rsid w:val="00F4562D"/>
    <w:rsid w:val="00F46361"/>
    <w:rsid w:val="00F471E6"/>
    <w:rsid w:val="00F472D2"/>
    <w:rsid w:val="00F5033E"/>
    <w:rsid w:val="00F50913"/>
    <w:rsid w:val="00F50FF2"/>
    <w:rsid w:val="00F519C8"/>
    <w:rsid w:val="00F51B3F"/>
    <w:rsid w:val="00F51F88"/>
    <w:rsid w:val="00F52A1B"/>
    <w:rsid w:val="00F52EBF"/>
    <w:rsid w:val="00F5317B"/>
    <w:rsid w:val="00F53CFB"/>
    <w:rsid w:val="00F54616"/>
    <w:rsid w:val="00F54F4A"/>
    <w:rsid w:val="00F54FCE"/>
    <w:rsid w:val="00F55772"/>
    <w:rsid w:val="00F55F74"/>
    <w:rsid w:val="00F5723D"/>
    <w:rsid w:val="00F5743E"/>
    <w:rsid w:val="00F57825"/>
    <w:rsid w:val="00F57847"/>
    <w:rsid w:val="00F5787F"/>
    <w:rsid w:val="00F5792C"/>
    <w:rsid w:val="00F57FC3"/>
    <w:rsid w:val="00F60E2D"/>
    <w:rsid w:val="00F6158C"/>
    <w:rsid w:val="00F618CD"/>
    <w:rsid w:val="00F618FE"/>
    <w:rsid w:val="00F61D43"/>
    <w:rsid w:val="00F620A0"/>
    <w:rsid w:val="00F6271B"/>
    <w:rsid w:val="00F6346E"/>
    <w:rsid w:val="00F642F2"/>
    <w:rsid w:val="00F6441A"/>
    <w:rsid w:val="00F649B2"/>
    <w:rsid w:val="00F64D79"/>
    <w:rsid w:val="00F651CE"/>
    <w:rsid w:val="00F6547E"/>
    <w:rsid w:val="00F657EB"/>
    <w:rsid w:val="00F70E54"/>
    <w:rsid w:val="00F70F30"/>
    <w:rsid w:val="00F713DE"/>
    <w:rsid w:val="00F714BD"/>
    <w:rsid w:val="00F726CE"/>
    <w:rsid w:val="00F739A0"/>
    <w:rsid w:val="00F73CCE"/>
    <w:rsid w:val="00F73EFC"/>
    <w:rsid w:val="00F741DE"/>
    <w:rsid w:val="00F74AEC"/>
    <w:rsid w:val="00F74F46"/>
    <w:rsid w:val="00F75698"/>
    <w:rsid w:val="00F7578A"/>
    <w:rsid w:val="00F75F35"/>
    <w:rsid w:val="00F760A6"/>
    <w:rsid w:val="00F769BD"/>
    <w:rsid w:val="00F76CA4"/>
    <w:rsid w:val="00F76D5A"/>
    <w:rsid w:val="00F8024D"/>
    <w:rsid w:val="00F80430"/>
    <w:rsid w:val="00F804BB"/>
    <w:rsid w:val="00F80AE9"/>
    <w:rsid w:val="00F826E2"/>
    <w:rsid w:val="00F82BF1"/>
    <w:rsid w:val="00F82D49"/>
    <w:rsid w:val="00F83412"/>
    <w:rsid w:val="00F83A12"/>
    <w:rsid w:val="00F83C04"/>
    <w:rsid w:val="00F84179"/>
    <w:rsid w:val="00F8457F"/>
    <w:rsid w:val="00F846BD"/>
    <w:rsid w:val="00F850CA"/>
    <w:rsid w:val="00F85360"/>
    <w:rsid w:val="00F85663"/>
    <w:rsid w:val="00F87261"/>
    <w:rsid w:val="00F87D43"/>
    <w:rsid w:val="00F87F36"/>
    <w:rsid w:val="00F90686"/>
    <w:rsid w:val="00F90842"/>
    <w:rsid w:val="00F90880"/>
    <w:rsid w:val="00F9093A"/>
    <w:rsid w:val="00F90997"/>
    <w:rsid w:val="00F90AC3"/>
    <w:rsid w:val="00F9141D"/>
    <w:rsid w:val="00F918B9"/>
    <w:rsid w:val="00F91B8B"/>
    <w:rsid w:val="00F91FC4"/>
    <w:rsid w:val="00F92E72"/>
    <w:rsid w:val="00F93255"/>
    <w:rsid w:val="00F93FE8"/>
    <w:rsid w:val="00F94049"/>
    <w:rsid w:val="00F953C2"/>
    <w:rsid w:val="00F95469"/>
    <w:rsid w:val="00F9583C"/>
    <w:rsid w:val="00F95BCB"/>
    <w:rsid w:val="00F96019"/>
    <w:rsid w:val="00F960AF"/>
    <w:rsid w:val="00F9666C"/>
    <w:rsid w:val="00F96EED"/>
    <w:rsid w:val="00F96F36"/>
    <w:rsid w:val="00F9710D"/>
    <w:rsid w:val="00F97C7B"/>
    <w:rsid w:val="00FA0840"/>
    <w:rsid w:val="00FA167F"/>
    <w:rsid w:val="00FA19C5"/>
    <w:rsid w:val="00FA1A46"/>
    <w:rsid w:val="00FA269D"/>
    <w:rsid w:val="00FA27B9"/>
    <w:rsid w:val="00FA3308"/>
    <w:rsid w:val="00FA3C7D"/>
    <w:rsid w:val="00FA5B90"/>
    <w:rsid w:val="00FA63C5"/>
    <w:rsid w:val="00FA6573"/>
    <w:rsid w:val="00FA6863"/>
    <w:rsid w:val="00FA6B08"/>
    <w:rsid w:val="00FA7612"/>
    <w:rsid w:val="00FA76FE"/>
    <w:rsid w:val="00FA7969"/>
    <w:rsid w:val="00FB07CE"/>
    <w:rsid w:val="00FB0A15"/>
    <w:rsid w:val="00FB0AE4"/>
    <w:rsid w:val="00FB0B24"/>
    <w:rsid w:val="00FB112E"/>
    <w:rsid w:val="00FB1F60"/>
    <w:rsid w:val="00FB1F8D"/>
    <w:rsid w:val="00FB2112"/>
    <w:rsid w:val="00FB2266"/>
    <w:rsid w:val="00FB257A"/>
    <w:rsid w:val="00FB25AC"/>
    <w:rsid w:val="00FB2615"/>
    <w:rsid w:val="00FB2B74"/>
    <w:rsid w:val="00FB332D"/>
    <w:rsid w:val="00FB363B"/>
    <w:rsid w:val="00FB3698"/>
    <w:rsid w:val="00FB3BA9"/>
    <w:rsid w:val="00FB3D23"/>
    <w:rsid w:val="00FB524D"/>
    <w:rsid w:val="00FB58B4"/>
    <w:rsid w:val="00FB5969"/>
    <w:rsid w:val="00FB5B94"/>
    <w:rsid w:val="00FB5F8E"/>
    <w:rsid w:val="00FB610A"/>
    <w:rsid w:val="00FB6320"/>
    <w:rsid w:val="00FB67E4"/>
    <w:rsid w:val="00FB75E9"/>
    <w:rsid w:val="00FB7D74"/>
    <w:rsid w:val="00FC0D0C"/>
    <w:rsid w:val="00FC1CE0"/>
    <w:rsid w:val="00FC1E2A"/>
    <w:rsid w:val="00FC20D4"/>
    <w:rsid w:val="00FC286A"/>
    <w:rsid w:val="00FC2EC8"/>
    <w:rsid w:val="00FC300C"/>
    <w:rsid w:val="00FC3075"/>
    <w:rsid w:val="00FC31A0"/>
    <w:rsid w:val="00FC4239"/>
    <w:rsid w:val="00FC467E"/>
    <w:rsid w:val="00FC4956"/>
    <w:rsid w:val="00FC4B08"/>
    <w:rsid w:val="00FC53B5"/>
    <w:rsid w:val="00FC572F"/>
    <w:rsid w:val="00FC6184"/>
    <w:rsid w:val="00FC65F6"/>
    <w:rsid w:val="00FC66AC"/>
    <w:rsid w:val="00FC6E0D"/>
    <w:rsid w:val="00FC6F2E"/>
    <w:rsid w:val="00FC6F77"/>
    <w:rsid w:val="00FC790E"/>
    <w:rsid w:val="00FC7D33"/>
    <w:rsid w:val="00FD0E25"/>
    <w:rsid w:val="00FD1262"/>
    <w:rsid w:val="00FD14B8"/>
    <w:rsid w:val="00FD20E0"/>
    <w:rsid w:val="00FD2164"/>
    <w:rsid w:val="00FD3589"/>
    <w:rsid w:val="00FD371A"/>
    <w:rsid w:val="00FD393A"/>
    <w:rsid w:val="00FD3EBA"/>
    <w:rsid w:val="00FD41C0"/>
    <w:rsid w:val="00FD445F"/>
    <w:rsid w:val="00FD4A6C"/>
    <w:rsid w:val="00FD4BC3"/>
    <w:rsid w:val="00FD4C8E"/>
    <w:rsid w:val="00FD6574"/>
    <w:rsid w:val="00FD6A14"/>
    <w:rsid w:val="00FD7023"/>
    <w:rsid w:val="00FD78AB"/>
    <w:rsid w:val="00FD7D92"/>
    <w:rsid w:val="00FE0401"/>
    <w:rsid w:val="00FE0590"/>
    <w:rsid w:val="00FE2634"/>
    <w:rsid w:val="00FE2812"/>
    <w:rsid w:val="00FE2F86"/>
    <w:rsid w:val="00FE3343"/>
    <w:rsid w:val="00FE3A95"/>
    <w:rsid w:val="00FE421F"/>
    <w:rsid w:val="00FE458E"/>
    <w:rsid w:val="00FE4CD7"/>
    <w:rsid w:val="00FE4D86"/>
    <w:rsid w:val="00FE4DBE"/>
    <w:rsid w:val="00FE5740"/>
    <w:rsid w:val="00FE628B"/>
    <w:rsid w:val="00FE62C1"/>
    <w:rsid w:val="00FE6323"/>
    <w:rsid w:val="00FE635A"/>
    <w:rsid w:val="00FE63B6"/>
    <w:rsid w:val="00FE650A"/>
    <w:rsid w:val="00FE67BF"/>
    <w:rsid w:val="00FE6AA6"/>
    <w:rsid w:val="00FE6D79"/>
    <w:rsid w:val="00FE737B"/>
    <w:rsid w:val="00FF0145"/>
    <w:rsid w:val="00FF0EFE"/>
    <w:rsid w:val="00FF14AD"/>
    <w:rsid w:val="00FF2E61"/>
    <w:rsid w:val="00FF336B"/>
    <w:rsid w:val="00FF3BC5"/>
    <w:rsid w:val="00FF3E1B"/>
    <w:rsid w:val="00FF4874"/>
    <w:rsid w:val="00FF523E"/>
    <w:rsid w:val="00FF606D"/>
    <w:rsid w:val="00FF64E5"/>
    <w:rsid w:val="00FF6AE2"/>
    <w:rsid w:val="00FF6C91"/>
    <w:rsid w:val="00FF7C47"/>
    <w:rsid w:val="00FF7CE7"/>
    <w:rsid w:val="00FF7D1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9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A3"/>
    <w:pPr>
      <w:spacing w:after="240" w:line="276" w:lineRule="auto"/>
      <w:jc w:val="both"/>
    </w:pPr>
    <w:rPr>
      <w:rFonts w:ascii="Garamond" w:hAnsi="Garamond" w:cs="Times New Roman"/>
      <w:color w:val="000000" w:themeColor="text1"/>
      <w:sz w:val="24"/>
      <w:szCs w:val="24"/>
      <w:lang w:val="en-GB"/>
    </w:rPr>
  </w:style>
  <w:style w:type="paragraph" w:styleId="Overskrift1">
    <w:name w:val="heading 1"/>
    <w:basedOn w:val="Overskrift2"/>
    <w:next w:val="Normal"/>
    <w:link w:val="Overskrift1Tegn"/>
    <w:uiPriority w:val="9"/>
    <w:qFormat/>
    <w:rsid w:val="000A54A3"/>
    <w:pPr>
      <w:jc w:val="center"/>
      <w:outlineLvl w:val="0"/>
    </w:pPr>
    <w:rPr>
      <w:b w:val="0"/>
      <w:bCs w:val="0"/>
      <w:sz w:val="32"/>
      <w:szCs w:val="32"/>
    </w:rPr>
  </w:style>
  <w:style w:type="paragraph" w:styleId="Overskrift2">
    <w:name w:val="heading 2"/>
    <w:basedOn w:val="Overskrift3"/>
    <w:next w:val="Normal"/>
    <w:link w:val="Overskrift2Tegn"/>
    <w:uiPriority w:val="9"/>
    <w:unhideWhenUsed/>
    <w:qFormat/>
    <w:rsid w:val="000A54A3"/>
    <w:pPr>
      <w:spacing w:after="0"/>
      <w:outlineLvl w:val="1"/>
    </w:pPr>
    <w:rPr>
      <w:rFonts w:ascii="Calibri" w:hAnsi="Calibri" w:cs="Calibri"/>
    </w:rPr>
  </w:style>
  <w:style w:type="paragraph" w:styleId="Overskrift3">
    <w:name w:val="heading 3"/>
    <w:basedOn w:val="Normal"/>
    <w:next w:val="Normal"/>
    <w:link w:val="Overskrift3Tegn"/>
    <w:uiPriority w:val="9"/>
    <w:unhideWhenUsed/>
    <w:qFormat/>
    <w:rsid w:val="00E44E55"/>
    <w:pPr>
      <w:spacing w:before="36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A15CF"/>
    <w:pPr>
      <w:spacing w:line="240" w:lineRule="auto"/>
      <w:contextualSpacing/>
    </w:pPr>
    <w:rPr>
      <w:rFonts w:ascii="Cambria" w:eastAsiaTheme="majorEastAsia" w:hAnsi="Cambria" w:cstheme="minorHAnsi"/>
      <w:spacing w:val="-10"/>
      <w:kern w:val="28"/>
      <w:sz w:val="48"/>
      <w:szCs w:val="48"/>
      <w:shd w:val="clear" w:color="auto" w:fill="FFFFFF"/>
      <w:lang w:eastAsia="nb-NO"/>
    </w:rPr>
  </w:style>
  <w:style w:type="character" w:customStyle="1" w:styleId="TittelTegn">
    <w:name w:val="Tittel Tegn"/>
    <w:basedOn w:val="Standardskriftforavsnitt"/>
    <w:link w:val="Tittel"/>
    <w:uiPriority w:val="10"/>
    <w:rsid w:val="002A15CF"/>
    <w:rPr>
      <w:rFonts w:ascii="Cambria" w:eastAsiaTheme="majorEastAsia" w:hAnsi="Cambria" w:cstheme="minorHAnsi"/>
      <w:color w:val="000000" w:themeColor="text1"/>
      <w:spacing w:val="-10"/>
      <w:kern w:val="28"/>
      <w:sz w:val="48"/>
      <w:szCs w:val="48"/>
      <w:lang w:val="en-GB" w:eastAsia="nb-NO"/>
    </w:rPr>
  </w:style>
  <w:style w:type="paragraph" w:styleId="Fotnotetekst">
    <w:name w:val="footnote text"/>
    <w:basedOn w:val="Normal"/>
    <w:link w:val="FotnotetekstTegn"/>
    <w:autoRedefine/>
    <w:uiPriority w:val="99"/>
    <w:unhideWhenUsed/>
    <w:qFormat/>
    <w:rsid w:val="00FB2B74"/>
    <w:pPr>
      <w:spacing w:after="0"/>
    </w:pPr>
    <w:rPr>
      <w:rFonts w:eastAsiaTheme="minorEastAsia"/>
      <w:sz w:val="20"/>
      <w:szCs w:val="20"/>
      <w:lang w:val="sv-SE" w:eastAsia="nb-NO"/>
    </w:rPr>
  </w:style>
  <w:style w:type="character" w:customStyle="1" w:styleId="FotnotetekstTegn">
    <w:name w:val="Fotnotetekst Tegn"/>
    <w:basedOn w:val="Standardskriftforavsnitt"/>
    <w:link w:val="Fotnotetekst"/>
    <w:uiPriority w:val="99"/>
    <w:rsid w:val="00FB2B74"/>
    <w:rPr>
      <w:rFonts w:ascii="Garamond" w:eastAsiaTheme="minorEastAsia" w:hAnsi="Garamond" w:cs="Times New Roman"/>
      <w:color w:val="000000" w:themeColor="text1"/>
      <w:sz w:val="20"/>
      <w:szCs w:val="20"/>
      <w:lang w:val="sv-SE" w:eastAsia="nb-NO"/>
    </w:rPr>
  </w:style>
  <w:style w:type="character" w:styleId="Fotnotereferanse">
    <w:name w:val="footnote reference"/>
    <w:basedOn w:val="Standardskriftforavsnitt"/>
    <w:uiPriority w:val="99"/>
    <w:unhideWhenUsed/>
    <w:rsid w:val="00F50913"/>
    <w:rPr>
      <w:vertAlign w:val="superscript"/>
    </w:rPr>
  </w:style>
  <w:style w:type="paragraph" w:styleId="Topptekst">
    <w:name w:val="header"/>
    <w:basedOn w:val="Merknadstekst"/>
    <w:link w:val="TopptekstTegn"/>
    <w:autoRedefine/>
    <w:uiPriority w:val="99"/>
    <w:unhideWhenUsed/>
    <w:qFormat/>
    <w:rsid w:val="004D50AD"/>
    <w:pPr>
      <w:tabs>
        <w:tab w:val="left" w:pos="1198"/>
        <w:tab w:val="left" w:pos="1387"/>
        <w:tab w:val="left" w:pos="3185"/>
        <w:tab w:val="left" w:pos="7655"/>
        <w:tab w:val="right" w:pos="8504"/>
      </w:tabs>
      <w:jc w:val="left"/>
    </w:pPr>
    <w:rPr>
      <w:rFonts w:asciiTheme="minorHAnsi" w:hAnsiTheme="minorHAnsi" w:cs="Calibri"/>
      <w:color w:val="000000"/>
      <w:szCs w:val="16"/>
      <w:lang w:val="nb-NO"/>
    </w:rPr>
  </w:style>
  <w:style w:type="character" w:customStyle="1" w:styleId="TopptekstTegn">
    <w:name w:val="Topptekst Tegn"/>
    <w:basedOn w:val="Standardskriftforavsnitt"/>
    <w:link w:val="Topptekst"/>
    <w:uiPriority w:val="99"/>
    <w:rsid w:val="004D50AD"/>
    <w:rPr>
      <w:rFonts w:cs="Calibri"/>
      <w:color w:val="000000"/>
      <w:sz w:val="16"/>
      <w:szCs w:val="16"/>
    </w:rPr>
  </w:style>
  <w:style w:type="paragraph" w:styleId="Bunntekst">
    <w:name w:val="footer"/>
    <w:basedOn w:val="Normal"/>
    <w:link w:val="BunntekstTegn"/>
    <w:uiPriority w:val="99"/>
    <w:unhideWhenUsed/>
    <w:rsid w:val="006777C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777C0"/>
  </w:style>
  <w:style w:type="paragraph" w:styleId="Ingenmellomrom">
    <w:name w:val="No Spacing"/>
    <w:uiPriority w:val="1"/>
    <w:rsid w:val="009B77FB"/>
    <w:pPr>
      <w:spacing w:after="0" w:line="240" w:lineRule="auto"/>
    </w:pPr>
    <w:rPr>
      <w:lang w:val="en-US"/>
    </w:rPr>
  </w:style>
  <w:style w:type="paragraph" w:styleId="Bobletekst">
    <w:name w:val="Balloon Text"/>
    <w:basedOn w:val="Normal"/>
    <w:link w:val="BobletekstTegn"/>
    <w:uiPriority w:val="99"/>
    <w:semiHidden/>
    <w:unhideWhenUsed/>
    <w:rsid w:val="005A5F39"/>
    <w:pPr>
      <w:spacing w:line="240" w:lineRule="auto"/>
    </w:pPr>
    <w:rPr>
      <w:rFonts w:ascii="Segoe UI" w:hAnsi="Segoe UI" w:cs="Segoe UI"/>
      <w:sz w:val="20"/>
      <w:szCs w:val="18"/>
    </w:rPr>
  </w:style>
  <w:style w:type="character" w:customStyle="1" w:styleId="BobletekstTegn">
    <w:name w:val="Bobletekst Tegn"/>
    <w:basedOn w:val="Standardskriftforavsnitt"/>
    <w:link w:val="Bobletekst"/>
    <w:uiPriority w:val="99"/>
    <w:semiHidden/>
    <w:rsid w:val="005A5F39"/>
    <w:rPr>
      <w:rFonts w:ascii="Segoe UI" w:hAnsi="Segoe UI" w:cs="Segoe UI"/>
      <w:color w:val="000000" w:themeColor="text1"/>
      <w:sz w:val="20"/>
      <w:szCs w:val="18"/>
      <w:lang w:val="en-GB"/>
    </w:rPr>
  </w:style>
  <w:style w:type="character" w:styleId="Merknadsreferanse">
    <w:name w:val="annotation reference"/>
    <w:basedOn w:val="Standardskriftforavsnitt"/>
    <w:uiPriority w:val="99"/>
    <w:semiHidden/>
    <w:unhideWhenUsed/>
    <w:rsid w:val="001D7CBB"/>
    <w:rPr>
      <w:rFonts w:ascii="Tahoma" w:hAnsi="Tahoma" w:cs="Tahoma"/>
      <w:b w:val="0"/>
      <w:i w:val="0"/>
      <w:caps w:val="0"/>
      <w:strike w:val="0"/>
      <w:sz w:val="16"/>
      <w:szCs w:val="16"/>
      <w:u w:val="none"/>
    </w:rPr>
  </w:style>
  <w:style w:type="paragraph" w:styleId="Merknadstekst">
    <w:name w:val="annotation text"/>
    <w:basedOn w:val="Normal"/>
    <w:link w:val="MerknadstekstTegn"/>
    <w:uiPriority w:val="99"/>
    <w:unhideWhenUsed/>
    <w:rsid w:val="001D7CBB"/>
    <w:pPr>
      <w:spacing w:line="240" w:lineRule="auto"/>
    </w:pPr>
    <w:rPr>
      <w:rFonts w:ascii="Tahoma" w:hAnsi="Tahoma" w:cs="Tahoma"/>
      <w:sz w:val="16"/>
      <w:szCs w:val="20"/>
    </w:rPr>
  </w:style>
  <w:style w:type="character" w:customStyle="1" w:styleId="MerknadstekstTegn">
    <w:name w:val="Merknadstekst Tegn"/>
    <w:basedOn w:val="Standardskriftforavsnitt"/>
    <w:link w:val="Merknadstekst"/>
    <w:uiPriority w:val="99"/>
    <w:rsid w:val="001D7CBB"/>
    <w:rPr>
      <w:rFonts w:ascii="Tahoma" w:hAnsi="Tahoma" w:cs="Tahoma"/>
      <w:color w:val="000000" w:themeColor="text1"/>
      <w:sz w:val="16"/>
      <w:szCs w:val="20"/>
      <w:lang w:val="en-GB"/>
    </w:rPr>
  </w:style>
  <w:style w:type="paragraph" w:styleId="Kommentaremne">
    <w:name w:val="annotation subject"/>
    <w:basedOn w:val="Merknadstekst"/>
    <w:next w:val="Merknadstekst"/>
    <w:link w:val="KommentaremneTegn"/>
    <w:uiPriority w:val="99"/>
    <w:semiHidden/>
    <w:unhideWhenUsed/>
    <w:rsid w:val="001D7CBB"/>
    <w:rPr>
      <w:b/>
      <w:bCs/>
    </w:rPr>
  </w:style>
  <w:style w:type="character" w:customStyle="1" w:styleId="KommentaremneTegn">
    <w:name w:val="Kommentaremne Tegn"/>
    <w:basedOn w:val="MerknadstekstTegn"/>
    <w:link w:val="Kommentaremne"/>
    <w:uiPriority w:val="99"/>
    <w:semiHidden/>
    <w:rsid w:val="001D7CBB"/>
    <w:rPr>
      <w:rFonts w:ascii="Tahoma" w:hAnsi="Tahoma" w:cs="Tahoma"/>
      <w:b/>
      <w:bCs/>
      <w:color w:val="000000" w:themeColor="text1"/>
      <w:sz w:val="16"/>
      <w:szCs w:val="20"/>
      <w:lang w:val="en-US"/>
    </w:rPr>
  </w:style>
  <w:style w:type="paragraph" w:styleId="Listeavsnitt">
    <w:name w:val="List Paragraph"/>
    <w:basedOn w:val="Normal"/>
    <w:uiPriority w:val="34"/>
    <w:qFormat/>
    <w:rsid w:val="00A33450"/>
    <w:pPr>
      <w:ind w:left="720"/>
      <w:contextualSpacing/>
    </w:pPr>
  </w:style>
  <w:style w:type="character" w:customStyle="1" w:styleId="Overskrift1Tegn">
    <w:name w:val="Overskrift 1 Tegn"/>
    <w:basedOn w:val="Standardskriftforavsnitt"/>
    <w:link w:val="Overskrift1"/>
    <w:uiPriority w:val="9"/>
    <w:rsid w:val="000A54A3"/>
    <w:rPr>
      <w:rFonts w:ascii="Calibri" w:hAnsi="Calibri" w:cs="Calibri"/>
      <w:color w:val="000000" w:themeColor="text1"/>
      <w:sz w:val="32"/>
      <w:szCs w:val="32"/>
      <w:lang w:val="en-GB"/>
    </w:rPr>
  </w:style>
  <w:style w:type="character" w:customStyle="1" w:styleId="Overskrift2Tegn">
    <w:name w:val="Overskrift 2 Tegn"/>
    <w:basedOn w:val="Standardskriftforavsnitt"/>
    <w:link w:val="Overskrift2"/>
    <w:uiPriority w:val="9"/>
    <w:rsid w:val="000A54A3"/>
    <w:rPr>
      <w:rFonts w:ascii="Calibri" w:hAnsi="Calibri" w:cs="Calibri"/>
      <w:b/>
      <w:bCs/>
      <w:color w:val="000000" w:themeColor="text1"/>
      <w:sz w:val="24"/>
      <w:szCs w:val="24"/>
      <w:lang w:val="en-GB"/>
    </w:rPr>
  </w:style>
  <w:style w:type="character" w:customStyle="1" w:styleId="Overskrift3Tegn">
    <w:name w:val="Overskrift 3 Tegn"/>
    <w:basedOn w:val="Standardskriftforavsnitt"/>
    <w:link w:val="Overskrift3"/>
    <w:uiPriority w:val="9"/>
    <w:rsid w:val="00E44E55"/>
    <w:rPr>
      <w:rFonts w:ascii="Garamond" w:hAnsi="Garamond"/>
      <w:b/>
      <w:bCs/>
      <w:color w:val="000000" w:themeColor="text1"/>
      <w:lang w:val="en-GB"/>
    </w:rPr>
  </w:style>
  <w:style w:type="paragraph" w:styleId="Brdtekst">
    <w:name w:val="Body Text"/>
    <w:basedOn w:val="Normal"/>
    <w:link w:val="BrdtekstTegn"/>
    <w:uiPriority w:val="99"/>
    <w:unhideWhenUsed/>
    <w:rsid w:val="0041606C"/>
    <w:pPr>
      <w:spacing w:after="120"/>
    </w:pPr>
  </w:style>
  <w:style w:type="character" w:customStyle="1" w:styleId="BrdtekstTegn">
    <w:name w:val="Brødtekst Tegn"/>
    <w:basedOn w:val="Standardskriftforavsnitt"/>
    <w:link w:val="Brdtekst"/>
    <w:uiPriority w:val="99"/>
    <w:rsid w:val="0041606C"/>
  </w:style>
  <w:style w:type="paragraph" w:styleId="Brdtekst-frsteinnrykk">
    <w:name w:val="Body Text First Indent"/>
    <w:basedOn w:val="Brdtekst"/>
    <w:link w:val="Brdtekst-frsteinnrykkTegn"/>
    <w:uiPriority w:val="99"/>
    <w:unhideWhenUsed/>
    <w:rsid w:val="0041606C"/>
    <w:pPr>
      <w:spacing w:after="160"/>
      <w:ind w:firstLine="360"/>
    </w:pPr>
  </w:style>
  <w:style w:type="character" w:customStyle="1" w:styleId="Brdtekst-frsteinnrykkTegn">
    <w:name w:val="Brødtekst - første innrykk Tegn"/>
    <w:basedOn w:val="BrdtekstTegn"/>
    <w:link w:val="Brdtekst-frsteinnrykk"/>
    <w:uiPriority w:val="99"/>
    <w:rsid w:val="0041606C"/>
  </w:style>
  <w:style w:type="paragraph" w:styleId="Brdtekstinnrykk">
    <w:name w:val="Body Text Indent"/>
    <w:basedOn w:val="Normal"/>
    <w:link w:val="BrdtekstinnrykkTegn"/>
    <w:uiPriority w:val="99"/>
    <w:semiHidden/>
    <w:unhideWhenUsed/>
    <w:rsid w:val="0041606C"/>
    <w:pPr>
      <w:spacing w:after="120"/>
      <w:ind w:left="283"/>
    </w:pPr>
  </w:style>
  <w:style w:type="character" w:customStyle="1" w:styleId="BrdtekstinnrykkTegn">
    <w:name w:val="Brødtekstinnrykk Tegn"/>
    <w:basedOn w:val="Standardskriftforavsnitt"/>
    <w:link w:val="Brdtekstinnrykk"/>
    <w:uiPriority w:val="99"/>
    <w:semiHidden/>
    <w:rsid w:val="0041606C"/>
  </w:style>
  <w:style w:type="paragraph" w:styleId="Brdtekst-frsteinnrykk2">
    <w:name w:val="Body Text First Indent 2"/>
    <w:basedOn w:val="Brdtekstinnrykk"/>
    <w:link w:val="Brdtekst-frsteinnrykk2Tegn"/>
    <w:uiPriority w:val="99"/>
    <w:unhideWhenUsed/>
    <w:rsid w:val="0041606C"/>
    <w:pPr>
      <w:spacing w:after="160"/>
      <w:ind w:left="360" w:firstLine="360"/>
    </w:pPr>
  </w:style>
  <w:style w:type="character" w:customStyle="1" w:styleId="Brdtekst-frsteinnrykk2Tegn">
    <w:name w:val="Brødtekst - første innrykk 2 Tegn"/>
    <w:basedOn w:val="BrdtekstinnrykkTegn"/>
    <w:link w:val="Brdtekst-frsteinnrykk2"/>
    <w:uiPriority w:val="99"/>
    <w:rsid w:val="0041606C"/>
  </w:style>
  <w:style w:type="character" w:styleId="Hyperkobling">
    <w:name w:val="Hyperlink"/>
    <w:basedOn w:val="Standardskriftforavsnitt"/>
    <w:uiPriority w:val="99"/>
    <w:unhideWhenUsed/>
    <w:qFormat/>
    <w:rsid w:val="00C544B5"/>
    <w:rPr>
      <w:rFonts w:ascii="Garamond" w:hAnsi="Garamond"/>
      <w:color w:val="404040" w:themeColor="text1" w:themeTint="BF"/>
      <w:u w:val="single"/>
    </w:rPr>
  </w:style>
  <w:style w:type="character" w:styleId="Fulgthyperkobling">
    <w:name w:val="FollowedHyperlink"/>
    <w:basedOn w:val="Standardskriftforavsnitt"/>
    <w:uiPriority w:val="99"/>
    <w:semiHidden/>
    <w:unhideWhenUsed/>
    <w:rsid w:val="003505B8"/>
    <w:rPr>
      <w:color w:val="954F72" w:themeColor="followedHyperlink"/>
      <w:u w:val="single"/>
    </w:rPr>
  </w:style>
  <w:style w:type="character" w:customStyle="1" w:styleId="UnresolvedMention1">
    <w:name w:val="Unresolved Mention1"/>
    <w:basedOn w:val="Standardskriftforavsnitt"/>
    <w:uiPriority w:val="99"/>
    <w:semiHidden/>
    <w:unhideWhenUsed/>
    <w:rsid w:val="009E57D6"/>
    <w:rPr>
      <w:color w:val="605E5C"/>
      <w:shd w:val="clear" w:color="auto" w:fill="E1DFDD"/>
    </w:rPr>
  </w:style>
  <w:style w:type="paragraph" w:customStyle="1" w:styleId="Default">
    <w:name w:val="Default"/>
    <w:rsid w:val="00526475"/>
    <w:pPr>
      <w:autoSpaceDE w:val="0"/>
      <w:autoSpaceDN w:val="0"/>
      <w:adjustRightInd w:val="0"/>
      <w:spacing w:after="0" w:line="240" w:lineRule="auto"/>
    </w:pPr>
    <w:rPr>
      <w:rFonts w:ascii="Cambria" w:hAnsi="Cambria" w:cs="Cambria"/>
      <w:color w:val="000000"/>
      <w:sz w:val="24"/>
      <w:szCs w:val="24"/>
    </w:rPr>
  </w:style>
  <w:style w:type="character" w:styleId="Ulstomtale">
    <w:name w:val="Unresolved Mention"/>
    <w:basedOn w:val="Standardskriftforavsnitt"/>
    <w:uiPriority w:val="99"/>
    <w:semiHidden/>
    <w:unhideWhenUsed/>
    <w:rsid w:val="009E5CB6"/>
    <w:rPr>
      <w:color w:val="605E5C"/>
      <w:shd w:val="clear" w:color="auto" w:fill="E1DFDD"/>
    </w:rPr>
  </w:style>
  <w:style w:type="paragraph" w:styleId="NormalWeb">
    <w:name w:val="Normal (Web)"/>
    <w:basedOn w:val="Normal"/>
    <w:uiPriority w:val="99"/>
    <w:unhideWhenUsed/>
    <w:rsid w:val="00C90765"/>
    <w:pPr>
      <w:spacing w:before="100" w:beforeAutospacing="1" w:after="100" w:afterAutospacing="1" w:line="240" w:lineRule="auto"/>
    </w:pPr>
    <w:rPr>
      <w:rFonts w:ascii="Times New Roman" w:eastAsia="Times New Roman" w:hAnsi="Times New Roman"/>
      <w:lang w:val="nb-NO" w:eastAsia="nb-NO"/>
    </w:rPr>
  </w:style>
  <w:style w:type="paragraph" w:styleId="Sluttnotetekst">
    <w:name w:val="endnote text"/>
    <w:basedOn w:val="Normal"/>
    <w:link w:val="SluttnotetekstTegn"/>
    <w:uiPriority w:val="99"/>
    <w:semiHidden/>
    <w:unhideWhenUsed/>
    <w:rsid w:val="00C90765"/>
    <w:pPr>
      <w:spacing w:line="240" w:lineRule="auto"/>
    </w:pPr>
    <w:rPr>
      <w:rFonts w:ascii="Times New Roman" w:eastAsiaTheme="minorEastAsia" w:hAnsi="Times New Roman"/>
      <w:lang w:val="nb-NO" w:eastAsia="nb-NO"/>
    </w:rPr>
  </w:style>
  <w:style w:type="character" w:customStyle="1" w:styleId="SluttnotetekstTegn">
    <w:name w:val="Sluttnotetekst Tegn"/>
    <w:basedOn w:val="Standardskriftforavsnitt"/>
    <w:link w:val="Sluttnotetekst"/>
    <w:uiPriority w:val="99"/>
    <w:semiHidden/>
    <w:rsid w:val="00C90765"/>
    <w:rPr>
      <w:rFonts w:ascii="Times New Roman" w:eastAsiaTheme="minorEastAsia" w:hAnsi="Times New Roman" w:cs="Times New Roman"/>
      <w:sz w:val="24"/>
      <w:szCs w:val="24"/>
      <w:lang w:eastAsia="nb-NO"/>
    </w:rPr>
  </w:style>
  <w:style w:type="character" w:styleId="Sidetall">
    <w:name w:val="page number"/>
    <w:basedOn w:val="Standardskriftforavsnitt"/>
    <w:uiPriority w:val="99"/>
    <w:semiHidden/>
    <w:unhideWhenUsed/>
    <w:rsid w:val="007F1BD8"/>
  </w:style>
  <w:style w:type="paragraph" w:styleId="Revisjon">
    <w:name w:val="Revision"/>
    <w:hidden/>
    <w:uiPriority w:val="99"/>
    <w:semiHidden/>
    <w:rsid w:val="00933863"/>
    <w:pPr>
      <w:spacing w:after="0" w:line="240" w:lineRule="auto"/>
    </w:pPr>
    <w:rPr>
      <w:lang w:val="en-US"/>
    </w:rPr>
  </w:style>
  <w:style w:type="paragraph" w:styleId="Undertittel">
    <w:name w:val="Subtitle"/>
    <w:basedOn w:val="Normal"/>
    <w:next w:val="Normal"/>
    <w:link w:val="UndertittelTegn"/>
    <w:uiPriority w:val="11"/>
    <w:qFormat/>
    <w:rsid w:val="002A15CF"/>
    <w:pPr>
      <w:spacing w:before="120"/>
    </w:pPr>
    <w:rPr>
      <w:rFonts w:ascii="Cambria" w:eastAsia="Times New Roman" w:hAnsi="Cambria"/>
      <w:sz w:val="28"/>
      <w:szCs w:val="28"/>
      <w:shd w:val="clear" w:color="auto" w:fill="FFFFFF"/>
      <w:lang w:eastAsia="nb-NO"/>
    </w:rPr>
  </w:style>
  <w:style w:type="character" w:customStyle="1" w:styleId="UndertittelTegn">
    <w:name w:val="Undertittel Tegn"/>
    <w:basedOn w:val="Standardskriftforavsnitt"/>
    <w:link w:val="Undertittel"/>
    <w:uiPriority w:val="11"/>
    <w:rsid w:val="002A15CF"/>
    <w:rPr>
      <w:rFonts w:ascii="Cambria" w:eastAsia="Times New Roman" w:hAnsi="Cambria" w:cs="Times New Roman"/>
      <w:color w:val="000000" w:themeColor="text1"/>
      <w:sz w:val="28"/>
      <w:szCs w:val="28"/>
      <w:lang w:val="en-GB" w:eastAsia="nb-NO"/>
    </w:rPr>
  </w:style>
  <w:style w:type="paragraph" w:styleId="Bibliografi">
    <w:name w:val="Bibliography"/>
    <w:basedOn w:val="Normal"/>
    <w:next w:val="Normal"/>
    <w:uiPriority w:val="37"/>
    <w:unhideWhenUsed/>
    <w:rsid w:val="0064355D"/>
  </w:style>
  <w:style w:type="paragraph" w:styleId="Kildeliste">
    <w:name w:val="table of authorities"/>
    <w:basedOn w:val="Normal"/>
    <w:next w:val="Normal"/>
    <w:uiPriority w:val="99"/>
    <w:unhideWhenUsed/>
    <w:qFormat/>
    <w:rsid w:val="00C544B5"/>
    <w:pPr>
      <w:spacing w:line="240" w:lineRule="auto"/>
      <w:ind w:left="454" w:hanging="454"/>
    </w:pPr>
  </w:style>
  <w:style w:type="paragraph" w:styleId="Kildelisteoverskrift">
    <w:name w:val="toa heading"/>
    <w:basedOn w:val="Normal"/>
    <w:next w:val="Normal"/>
    <w:uiPriority w:val="99"/>
    <w:unhideWhenUsed/>
    <w:rsid w:val="0064355D"/>
    <w:pPr>
      <w:spacing w:before="120"/>
    </w:pPr>
    <w:rPr>
      <w:rFonts w:asciiTheme="majorHAnsi" w:eastAsiaTheme="majorEastAsia" w:hAnsiTheme="majorHAnsi" w:cstheme="majorBidi"/>
      <w:b/>
      <w:bCs/>
    </w:rPr>
  </w:style>
  <w:style w:type="character" w:styleId="Sterkreferanse">
    <w:name w:val="Intense Reference"/>
    <w:aliases w:val="forfattere"/>
    <w:uiPriority w:val="32"/>
    <w:qFormat/>
    <w:rsid w:val="007000A4"/>
    <w:rPr>
      <w:rFonts w:ascii="Times New Roman" w:hAnsi="Times New Roman"/>
      <w:b/>
      <w:bCs/>
      <w:lang w:val="en-US"/>
    </w:rPr>
  </w:style>
  <w:style w:type="character" w:styleId="Boktittel">
    <w:name w:val="Book Title"/>
    <w:aliases w:val="Institusjon"/>
    <w:uiPriority w:val="33"/>
    <w:qFormat/>
    <w:rsid w:val="007000A4"/>
    <w:rPr>
      <w:rFonts w:ascii="Times New Roman" w:hAnsi="Times New Roman"/>
      <w:lang w:val="en-US"/>
    </w:rPr>
  </w:style>
  <w:style w:type="paragraph" w:styleId="Sitat">
    <w:name w:val="Quote"/>
    <w:basedOn w:val="Normal"/>
    <w:next w:val="Normal"/>
    <w:link w:val="SitatTegn"/>
    <w:uiPriority w:val="29"/>
    <w:qFormat/>
    <w:rsid w:val="00C544B5"/>
    <w:pPr>
      <w:spacing w:before="120" w:after="120"/>
      <w:ind w:left="709"/>
    </w:pPr>
    <w:rPr>
      <w:rFonts w:eastAsia="Calibri"/>
      <w:lang w:eastAsia="nb-NO"/>
    </w:rPr>
  </w:style>
  <w:style w:type="character" w:customStyle="1" w:styleId="SitatTegn">
    <w:name w:val="Sitat Tegn"/>
    <w:basedOn w:val="Standardskriftforavsnitt"/>
    <w:link w:val="Sitat"/>
    <w:uiPriority w:val="29"/>
    <w:rsid w:val="00C544B5"/>
    <w:rPr>
      <w:rFonts w:ascii="Garamond" w:eastAsia="Calibri" w:hAnsi="Garamond" w:cs="Times New Roman"/>
      <w:color w:val="000000" w:themeColor="text1"/>
      <w:sz w:val="24"/>
      <w:szCs w:val="24"/>
      <w:lang w:val="en-GB" w:eastAsia="nb-NO"/>
    </w:rPr>
  </w:style>
  <w:style w:type="table" w:styleId="Tabellrutenett">
    <w:name w:val="Table Grid"/>
    <w:basedOn w:val="Vanligtabell"/>
    <w:uiPriority w:val="39"/>
    <w:rsid w:val="00021F6D"/>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021F6D"/>
    <w:pPr>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021F6D"/>
    <w:rPr>
      <w:rFonts w:ascii="Calibri" w:hAnsi="Calibri" w:cs="Calibri"/>
      <w:noProof/>
      <w:color w:val="000000" w:themeColor="text1"/>
      <w:lang w:val="en-US"/>
    </w:rPr>
  </w:style>
  <w:style w:type="paragraph" w:customStyle="1" w:styleId="EndNoteBibliography">
    <w:name w:val="EndNote Bibliography"/>
    <w:basedOn w:val="Normal"/>
    <w:link w:val="EndNoteBibliographyTegn"/>
    <w:rsid w:val="00021F6D"/>
    <w:pPr>
      <w:spacing w:line="240" w:lineRule="auto"/>
    </w:pPr>
    <w:rPr>
      <w:rFonts w:ascii="Calibri" w:hAnsi="Calibri" w:cs="Calibri"/>
      <w:noProof/>
    </w:rPr>
  </w:style>
  <w:style w:type="character" w:customStyle="1" w:styleId="EndNoteBibliographyTegn">
    <w:name w:val="EndNote Bibliography Tegn"/>
    <w:basedOn w:val="Standardskriftforavsnitt"/>
    <w:link w:val="EndNoteBibliography"/>
    <w:rsid w:val="00021F6D"/>
    <w:rPr>
      <w:rFonts w:ascii="Calibri" w:hAnsi="Calibri" w:cs="Calibri"/>
      <w:noProof/>
      <w:color w:val="000000" w:themeColor="text1"/>
      <w:lang w:val="en-US"/>
    </w:rPr>
  </w:style>
  <w:style w:type="paragraph" w:styleId="HTML-forhndsformatert">
    <w:name w:val="HTML Preformatted"/>
    <w:basedOn w:val="Normal"/>
    <w:link w:val="HTML-forhndsformatertTegn"/>
    <w:uiPriority w:val="99"/>
    <w:semiHidden/>
    <w:unhideWhenUsed/>
    <w:rsid w:val="00021F6D"/>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21F6D"/>
    <w:rPr>
      <w:rFonts w:ascii="Consolas" w:hAnsi="Consolas"/>
      <w:color w:val="000000" w:themeColor="text1"/>
      <w:sz w:val="20"/>
      <w:szCs w:val="20"/>
      <w:lang w:val="en-US"/>
    </w:rPr>
  </w:style>
  <w:style w:type="character" w:customStyle="1" w:styleId="apple-converted-space">
    <w:name w:val="apple-converted-space"/>
    <w:basedOn w:val="Standardskriftforavsnitt"/>
    <w:rsid w:val="00021F6D"/>
  </w:style>
  <w:style w:type="character" w:styleId="Sluttnotereferanse">
    <w:name w:val="endnote reference"/>
    <w:basedOn w:val="Standardskriftforavsnitt"/>
    <w:uiPriority w:val="99"/>
    <w:unhideWhenUsed/>
    <w:rsid w:val="00021F6D"/>
    <w:rPr>
      <w:vertAlign w:val="superscript"/>
    </w:rPr>
  </w:style>
  <w:style w:type="paragraph" w:customStyle="1" w:styleId="Body">
    <w:name w:val="Body"/>
    <w:rsid w:val="00793E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rPr>
  </w:style>
  <w:style w:type="paragraph" w:customStyle="1" w:styleId="Fotnote">
    <w:name w:val="Fotnote"/>
    <w:basedOn w:val="Fotnotetekst"/>
    <w:link w:val="FotnoteTegn"/>
    <w:rsid w:val="00793E6D"/>
    <w:pPr>
      <w:ind w:firstLine="709"/>
    </w:pPr>
    <w:rPr>
      <w:rFonts w:ascii="Calibri" w:hAnsi="Calibri"/>
      <w:lang w:val="en-GB"/>
    </w:rPr>
  </w:style>
  <w:style w:type="character" w:customStyle="1" w:styleId="FotnoteTegn">
    <w:name w:val="Fotnote Tegn"/>
    <w:basedOn w:val="FotnotetekstTegn"/>
    <w:link w:val="Fotnote"/>
    <w:rsid w:val="00793E6D"/>
    <w:rPr>
      <w:rFonts w:ascii="Calibri" w:eastAsiaTheme="minorEastAsia" w:hAnsi="Calibri" w:cs="Times New Roman"/>
      <w:color w:val="000000" w:themeColor="text1"/>
      <w:sz w:val="20"/>
      <w:szCs w:val="20"/>
      <w:lang w:val="en-GB" w:eastAsia="nb-NO"/>
    </w:rPr>
  </w:style>
  <w:style w:type="paragraph" w:customStyle="1" w:styleId="Bibliografi1">
    <w:name w:val="Bibliografi1"/>
    <w:basedOn w:val="Normal"/>
    <w:link w:val="BibliographyTegn"/>
    <w:rsid w:val="00793E6D"/>
    <w:pPr>
      <w:spacing w:line="240" w:lineRule="auto"/>
      <w:ind w:left="720" w:hanging="720"/>
    </w:pPr>
  </w:style>
  <w:style w:type="character" w:customStyle="1" w:styleId="BibliographyTegn">
    <w:name w:val="Bibliography Tegn"/>
    <w:basedOn w:val="Standardskriftforavsnitt"/>
    <w:link w:val="Bibliografi1"/>
    <w:rsid w:val="00793E6D"/>
    <w:rPr>
      <w:rFonts w:ascii="Garamond" w:hAnsi="Garamond"/>
      <w:color w:val="000000" w:themeColor="text1"/>
      <w:lang w:val="en-US"/>
    </w:rPr>
  </w:style>
  <w:style w:type="paragraph" w:customStyle="1" w:styleId="Bibliografi2">
    <w:name w:val="Bibliografi2"/>
    <w:basedOn w:val="Normal"/>
    <w:link w:val="BibliographyTegn1"/>
    <w:rsid w:val="00793E6D"/>
    <w:pPr>
      <w:spacing w:line="480" w:lineRule="auto"/>
      <w:ind w:left="720" w:hanging="720"/>
    </w:pPr>
  </w:style>
  <w:style w:type="character" w:customStyle="1" w:styleId="BibliographyTegn1">
    <w:name w:val="Bibliography Tegn1"/>
    <w:basedOn w:val="Standardskriftforavsnitt"/>
    <w:link w:val="Bibliografi2"/>
    <w:rsid w:val="00793E6D"/>
    <w:rPr>
      <w:rFonts w:ascii="Garamond" w:hAnsi="Garamond"/>
      <w:color w:val="000000" w:themeColor="text1"/>
      <w:lang w:val="en-US"/>
    </w:rPr>
  </w:style>
  <w:style w:type="character" w:customStyle="1" w:styleId="a-size-extra-large">
    <w:name w:val="a-size-extra-large"/>
    <w:basedOn w:val="Standardskriftforavsnitt"/>
    <w:rsid w:val="00793E6D"/>
  </w:style>
  <w:style w:type="character" w:customStyle="1" w:styleId="text">
    <w:name w:val="text"/>
    <w:basedOn w:val="Standardskriftforavsnitt"/>
    <w:rsid w:val="00C14866"/>
  </w:style>
  <w:style w:type="character" w:customStyle="1" w:styleId="indent-1-breaks">
    <w:name w:val="indent-1-breaks"/>
    <w:basedOn w:val="Standardskriftforavsnitt"/>
    <w:rsid w:val="00C14866"/>
  </w:style>
  <w:style w:type="character" w:customStyle="1" w:styleId="small-caps">
    <w:name w:val="small-caps"/>
    <w:basedOn w:val="Standardskriftforavsnitt"/>
    <w:rsid w:val="00C14866"/>
  </w:style>
  <w:style w:type="paragraph" w:customStyle="1" w:styleId="Bibliografi3">
    <w:name w:val="Bibliografi3"/>
    <w:basedOn w:val="Normal"/>
    <w:link w:val="BibliographyTegn2"/>
    <w:rsid w:val="00C553A9"/>
    <w:pPr>
      <w:spacing w:line="240" w:lineRule="auto"/>
      <w:ind w:left="720" w:hanging="720"/>
    </w:pPr>
  </w:style>
  <w:style w:type="character" w:customStyle="1" w:styleId="BibliographyTegn2">
    <w:name w:val="Bibliography Tegn2"/>
    <w:basedOn w:val="Standardskriftforavsnitt"/>
    <w:link w:val="Bibliografi3"/>
    <w:rsid w:val="00C553A9"/>
    <w:rPr>
      <w:rFonts w:ascii="Garamond" w:hAnsi="Garamond"/>
      <w:color w:val="000000" w:themeColor="text1"/>
      <w:sz w:val="24"/>
      <w:szCs w:val="24"/>
      <w:lang w:val="en-US"/>
    </w:rPr>
  </w:style>
  <w:style w:type="paragraph" w:customStyle="1" w:styleId="chapter-1">
    <w:name w:val="chapter-1"/>
    <w:basedOn w:val="Normal"/>
    <w:rsid w:val="001F3DB0"/>
    <w:pPr>
      <w:spacing w:before="100" w:beforeAutospacing="1" w:after="100" w:afterAutospacing="1" w:line="240" w:lineRule="auto"/>
    </w:pPr>
    <w:rPr>
      <w:rFonts w:ascii="Times New Roman" w:eastAsia="Times New Roman" w:hAnsi="Times New Roman"/>
      <w:color w:val="auto"/>
      <w:lang w:val="nb-NO" w:eastAsia="nb-NO"/>
    </w:rPr>
  </w:style>
  <w:style w:type="paragraph" w:customStyle="1" w:styleId="Bibliografi4">
    <w:name w:val="Bibliografi4"/>
    <w:basedOn w:val="Normal"/>
    <w:link w:val="BibliographyTegn3"/>
    <w:rsid w:val="00D26673"/>
    <w:pPr>
      <w:spacing w:line="240" w:lineRule="auto"/>
      <w:ind w:left="720" w:hanging="720"/>
    </w:pPr>
  </w:style>
  <w:style w:type="character" w:customStyle="1" w:styleId="BibliographyTegn3">
    <w:name w:val="Bibliography Tegn3"/>
    <w:basedOn w:val="Standardskriftforavsnitt"/>
    <w:link w:val="Bibliografi4"/>
    <w:rsid w:val="00D26673"/>
    <w:rPr>
      <w:rFonts w:ascii="Garamond" w:hAnsi="Garamond"/>
      <w:color w:val="000000" w:themeColor="text1"/>
      <w:lang w:val="en-GB"/>
    </w:rPr>
  </w:style>
  <w:style w:type="paragraph" w:customStyle="1" w:styleId="Bibliografi5">
    <w:name w:val="Bibliografi5"/>
    <w:basedOn w:val="Normal"/>
    <w:link w:val="BibliographyTegn4"/>
    <w:rsid w:val="00047291"/>
    <w:pPr>
      <w:spacing w:line="240" w:lineRule="auto"/>
      <w:ind w:left="720" w:hanging="720"/>
    </w:pPr>
    <w:rPr>
      <w:rFonts w:ascii="Times New Roman" w:hAnsi="Times New Roman"/>
    </w:rPr>
  </w:style>
  <w:style w:type="character" w:customStyle="1" w:styleId="BibliographyTegn4">
    <w:name w:val="Bibliography Tegn4"/>
    <w:basedOn w:val="Standardskriftforavsnitt"/>
    <w:link w:val="Bibliografi5"/>
    <w:rsid w:val="00047291"/>
    <w:rPr>
      <w:rFonts w:ascii="Times New Roman" w:hAnsi="Times New Roman" w:cs="Times New Roman"/>
      <w:color w:val="000000" w:themeColor="text1"/>
      <w:sz w:val="24"/>
      <w:szCs w:val="24"/>
      <w:lang w:val="en-GB"/>
    </w:rPr>
  </w:style>
  <w:style w:type="character" w:styleId="Linjenummer">
    <w:name w:val="line number"/>
    <w:basedOn w:val="Standardskriftforavsnitt"/>
    <w:uiPriority w:val="99"/>
    <w:semiHidden/>
    <w:unhideWhenUsed/>
    <w:rsid w:val="0053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079">
      <w:bodyDiv w:val="1"/>
      <w:marLeft w:val="0"/>
      <w:marRight w:val="0"/>
      <w:marTop w:val="0"/>
      <w:marBottom w:val="0"/>
      <w:divBdr>
        <w:top w:val="none" w:sz="0" w:space="0" w:color="auto"/>
        <w:left w:val="none" w:sz="0" w:space="0" w:color="auto"/>
        <w:bottom w:val="none" w:sz="0" w:space="0" w:color="auto"/>
        <w:right w:val="none" w:sz="0" w:space="0" w:color="auto"/>
      </w:divBdr>
    </w:div>
    <w:div w:id="90708343">
      <w:bodyDiv w:val="1"/>
      <w:marLeft w:val="0"/>
      <w:marRight w:val="0"/>
      <w:marTop w:val="0"/>
      <w:marBottom w:val="0"/>
      <w:divBdr>
        <w:top w:val="none" w:sz="0" w:space="0" w:color="auto"/>
        <w:left w:val="none" w:sz="0" w:space="0" w:color="auto"/>
        <w:bottom w:val="none" w:sz="0" w:space="0" w:color="auto"/>
        <w:right w:val="none" w:sz="0" w:space="0" w:color="auto"/>
      </w:divBdr>
    </w:div>
    <w:div w:id="236021656">
      <w:bodyDiv w:val="1"/>
      <w:marLeft w:val="0"/>
      <w:marRight w:val="0"/>
      <w:marTop w:val="0"/>
      <w:marBottom w:val="0"/>
      <w:divBdr>
        <w:top w:val="none" w:sz="0" w:space="0" w:color="auto"/>
        <w:left w:val="none" w:sz="0" w:space="0" w:color="auto"/>
        <w:bottom w:val="none" w:sz="0" w:space="0" w:color="auto"/>
        <w:right w:val="none" w:sz="0" w:space="0" w:color="auto"/>
      </w:divBdr>
    </w:div>
    <w:div w:id="338242333">
      <w:bodyDiv w:val="1"/>
      <w:marLeft w:val="0"/>
      <w:marRight w:val="0"/>
      <w:marTop w:val="0"/>
      <w:marBottom w:val="0"/>
      <w:divBdr>
        <w:top w:val="none" w:sz="0" w:space="0" w:color="auto"/>
        <w:left w:val="none" w:sz="0" w:space="0" w:color="auto"/>
        <w:bottom w:val="none" w:sz="0" w:space="0" w:color="auto"/>
        <w:right w:val="none" w:sz="0" w:space="0" w:color="auto"/>
      </w:divBdr>
    </w:div>
    <w:div w:id="338849266">
      <w:bodyDiv w:val="1"/>
      <w:marLeft w:val="0"/>
      <w:marRight w:val="0"/>
      <w:marTop w:val="0"/>
      <w:marBottom w:val="0"/>
      <w:divBdr>
        <w:top w:val="none" w:sz="0" w:space="0" w:color="auto"/>
        <w:left w:val="none" w:sz="0" w:space="0" w:color="auto"/>
        <w:bottom w:val="none" w:sz="0" w:space="0" w:color="auto"/>
        <w:right w:val="none" w:sz="0" w:space="0" w:color="auto"/>
      </w:divBdr>
      <w:divsChild>
        <w:div w:id="1822695150">
          <w:marLeft w:val="240"/>
          <w:marRight w:val="0"/>
          <w:marTop w:val="240"/>
          <w:marBottom w:val="240"/>
          <w:divBdr>
            <w:top w:val="none" w:sz="0" w:space="0" w:color="auto"/>
            <w:left w:val="none" w:sz="0" w:space="0" w:color="auto"/>
            <w:bottom w:val="none" w:sz="0" w:space="0" w:color="auto"/>
            <w:right w:val="none" w:sz="0" w:space="0" w:color="auto"/>
          </w:divBdr>
        </w:div>
      </w:divsChild>
    </w:div>
    <w:div w:id="480779786">
      <w:bodyDiv w:val="1"/>
      <w:marLeft w:val="0"/>
      <w:marRight w:val="0"/>
      <w:marTop w:val="0"/>
      <w:marBottom w:val="0"/>
      <w:divBdr>
        <w:top w:val="none" w:sz="0" w:space="0" w:color="auto"/>
        <w:left w:val="none" w:sz="0" w:space="0" w:color="auto"/>
        <w:bottom w:val="none" w:sz="0" w:space="0" w:color="auto"/>
        <w:right w:val="none" w:sz="0" w:space="0" w:color="auto"/>
      </w:divBdr>
    </w:div>
    <w:div w:id="486172234">
      <w:bodyDiv w:val="1"/>
      <w:marLeft w:val="0"/>
      <w:marRight w:val="0"/>
      <w:marTop w:val="0"/>
      <w:marBottom w:val="0"/>
      <w:divBdr>
        <w:top w:val="none" w:sz="0" w:space="0" w:color="auto"/>
        <w:left w:val="none" w:sz="0" w:space="0" w:color="auto"/>
        <w:bottom w:val="none" w:sz="0" w:space="0" w:color="auto"/>
        <w:right w:val="none" w:sz="0" w:space="0" w:color="auto"/>
      </w:divBdr>
    </w:div>
    <w:div w:id="505095934">
      <w:bodyDiv w:val="1"/>
      <w:marLeft w:val="0"/>
      <w:marRight w:val="0"/>
      <w:marTop w:val="0"/>
      <w:marBottom w:val="0"/>
      <w:divBdr>
        <w:top w:val="none" w:sz="0" w:space="0" w:color="auto"/>
        <w:left w:val="none" w:sz="0" w:space="0" w:color="auto"/>
        <w:bottom w:val="none" w:sz="0" w:space="0" w:color="auto"/>
        <w:right w:val="none" w:sz="0" w:space="0" w:color="auto"/>
      </w:divBdr>
    </w:div>
    <w:div w:id="528295823">
      <w:bodyDiv w:val="1"/>
      <w:marLeft w:val="0"/>
      <w:marRight w:val="0"/>
      <w:marTop w:val="0"/>
      <w:marBottom w:val="0"/>
      <w:divBdr>
        <w:top w:val="none" w:sz="0" w:space="0" w:color="auto"/>
        <w:left w:val="none" w:sz="0" w:space="0" w:color="auto"/>
        <w:bottom w:val="none" w:sz="0" w:space="0" w:color="auto"/>
        <w:right w:val="none" w:sz="0" w:space="0" w:color="auto"/>
      </w:divBdr>
    </w:div>
    <w:div w:id="652028682">
      <w:bodyDiv w:val="1"/>
      <w:marLeft w:val="0"/>
      <w:marRight w:val="0"/>
      <w:marTop w:val="0"/>
      <w:marBottom w:val="0"/>
      <w:divBdr>
        <w:top w:val="none" w:sz="0" w:space="0" w:color="auto"/>
        <w:left w:val="none" w:sz="0" w:space="0" w:color="auto"/>
        <w:bottom w:val="none" w:sz="0" w:space="0" w:color="auto"/>
        <w:right w:val="none" w:sz="0" w:space="0" w:color="auto"/>
      </w:divBdr>
      <w:divsChild>
        <w:div w:id="1903128678">
          <w:marLeft w:val="0"/>
          <w:marRight w:val="0"/>
          <w:marTop w:val="0"/>
          <w:marBottom w:val="0"/>
          <w:divBdr>
            <w:top w:val="none" w:sz="0" w:space="0" w:color="auto"/>
            <w:left w:val="none" w:sz="0" w:space="0" w:color="auto"/>
            <w:bottom w:val="none" w:sz="0" w:space="0" w:color="auto"/>
            <w:right w:val="none" w:sz="0" w:space="0" w:color="auto"/>
          </w:divBdr>
          <w:divsChild>
            <w:div w:id="946959775">
              <w:marLeft w:val="0"/>
              <w:marRight w:val="0"/>
              <w:marTop w:val="0"/>
              <w:marBottom w:val="0"/>
              <w:divBdr>
                <w:top w:val="none" w:sz="0" w:space="0" w:color="auto"/>
                <w:left w:val="none" w:sz="0" w:space="0" w:color="auto"/>
                <w:bottom w:val="none" w:sz="0" w:space="0" w:color="auto"/>
                <w:right w:val="none" w:sz="0" w:space="0" w:color="auto"/>
              </w:divBdr>
              <w:divsChild>
                <w:div w:id="11914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4971">
      <w:bodyDiv w:val="1"/>
      <w:marLeft w:val="0"/>
      <w:marRight w:val="0"/>
      <w:marTop w:val="0"/>
      <w:marBottom w:val="0"/>
      <w:divBdr>
        <w:top w:val="none" w:sz="0" w:space="0" w:color="auto"/>
        <w:left w:val="none" w:sz="0" w:space="0" w:color="auto"/>
        <w:bottom w:val="none" w:sz="0" w:space="0" w:color="auto"/>
        <w:right w:val="none" w:sz="0" w:space="0" w:color="auto"/>
      </w:divBdr>
    </w:div>
    <w:div w:id="759525959">
      <w:bodyDiv w:val="1"/>
      <w:marLeft w:val="0"/>
      <w:marRight w:val="0"/>
      <w:marTop w:val="0"/>
      <w:marBottom w:val="0"/>
      <w:divBdr>
        <w:top w:val="none" w:sz="0" w:space="0" w:color="auto"/>
        <w:left w:val="none" w:sz="0" w:space="0" w:color="auto"/>
        <w:bottom w:val="none" w:sz="0" w:space="0" w:color="auto"/>
        <w:right w:val="none" w:sz="0" w:space="0" w:color="auto"/>
      </w:divBdr>
    </w:div>
    <w:div w:id="774327066">
      <w:bodyDiv w:val="1"/>
      <w:marLeft w:val="0"/>
      <w:marRight w:val="0"/>
      <w:marTop w:val="0"/>
      <w:marBottom w:val="0"/>
      <w:divBdr>
        <w:top w:val="none" w:sz="0" w:space="0" w:color="auto"/>
        <w:left w:val="none" w:sz="0" w:space="0" w:color="auto"/>
        <w:bottom w:val="none" w:sz="0" w:space="0" w:color="auto"/>
        <w:right w:val="none" w:sz="0" w:space="0" w:color="auto"/>
      </w:divBdr>
    </w:div>
    <w:div w:id="795104547">
      <w:bodyDiv w:val="1"/>
      <w:marLeft w:val="0"/>
      <w:marRight w:val="0"/>
      <w:marTop w:val="0"/>
      <w:marBottom w:val="0"/>
      <w:divBdr>
        <w:top w:val="none" w:sz="0" w:space="0" w:color="auto"/>
        <w:left w:val="none" w:sz="0" w:space="0" w:color="auto"/>
        <w:bottom w:val="none" w:sz="0" w:space="0" w:color="auto"/>
        <w:right w:val="none" w:sz="0" w:space="0" w:color="auto"/>
      </w:divBdr>
    </w:div>
    <w:div w:id="824930832">
      <w:bodyDiv w:val="1"/>
      <w:marLeft w:val="0"/>
      <w:marRight w:val="0"/>
      <w:marTop w:val="0"/>
      <w:marBottom w:val="0"/>
      <w:divBdr>
        <w:top w:val="none" w:sz="0" w:space="0" w:color="auto"/>
        <w:left w:val="none" w:sz="0" w:space="0" w:color="auto"/>
        <w:bottom w:val="none" w:sz="0" w:space="0" w:color="auto"/>
        <w:right w:val="none" w:sz="0" w:space="0" w:color="auto"/>
      </w:divBdr>
      <w:divsChild>
        <w:div w:id="360476167">
          <w:marLeft w:val="0"/>
          <w:marRight w:val="0"/>
          <w:marTop w:val="0"/>
          <w:marBottom w:val="0"/>
          <w:divBdr>
            <w:top w:val="none" w:sz="0" w:space="0" w:color="auto"/>
            <w:left w:val="none" w:sz="0" w:space="0" w:color="auto"/>
            <w:bottom w:val="none" w:sz="0" w:space="0" w:color="auto"/>
            <w:right w:val="none" w:sz="0" w:space="0" w:color="auto"/>
          </w:divBdr>
          <w:divsChild>
            <w:div w:id="1424758970">
              <w:marLeft w:val="0"/>
              <w:marRight w:val="0"/>
              <w:marTop w:val="0"/>
              <w:marBottom w:val="0"/>
              <w:divBdr>
                <w:top w:val="none" w:sz="0" w:space="0" w:color="auto"/>
                <w:left w:val="none" w:sz="0" w:space="0" w:color="auto"/>
                <w:bottom w:val="none" w:sz="0" w:space="0" w:color="auto"/>
                <w:right w:val="none" w:sz="0" w:space="0" w:color="auto"/>
              </w:divBdr>
              <w:divsChild>
                <w:div w:id="9459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335">
      <w:bodyDiv w:val="1"/>
      <w:marLeft w:val="0"/>
      <w:marRight w:val="0"/>
      <w:marTop w:val="0"/>
      <w:marBottom w:val="0"/>
      <w:divBdr>
        <w:top w:val="none" w:sz="0" w:space="0" w:color="auto"/>
        <w:left w:val="none" w:sz="0" w:space="0" w:color="auto"/>
        <w:bottom w:val="none" w:sz="0" w:space="0" w:color="auto"/>
        <w:right w:val="none" w:sz="0" w:space="0" w:color="auto"/>
      </w:divBdr>
    </w:div>
    <w:div w:id="964196054">
      <w:bodyDiv w:val="1"/>
      <w:marLeft w:val="0"/>
      <w:marRight w:val="0"/>
      <w:marTop w:val="0"/>
      <w:marBottom w:val="0"/>
      <w:divBdr>
        <w:top w:val="none" w:sz="0" w:space="0" w:color="auto"/>
        <w:left w:val="none" w:sz="0" w:space="0" w:color="auto"/>
        <w:bottom w:val="none" w:sz="0" w:space="0" w:color="auto"/>
        <w:right w:val="none" w:sz="0" w:space="0" w:color="auto"/>
      </w:divBdr>
    </w:div>
    <w:div w:id="1042904088">
      <w:bodyDiv w:val="1"/>
      <w:marLeft w:val="0"/>
      <w:marRight w:val="0"/>
      <w:marTop w:val="0"/>
      <w:marBottom w:val="0"/>
      <w:divBdr>
        <w:top w:val="none" w:sz="0" w:space="0" w:color="auto"/>
        <w:left w:val="none" w:sz="0" w:space="0" w:color="auto"/>
        <w:bottom w:val="none" w:sz="0" w:space="0" w:color="auto"/>
        <w:right w:val="none" w:sz="0" w:space="0" w:color="auto"/>
      </w:divBdr>
    </w:div>
    <w:div w:id="1099643107">
      <w:bodyDiv w:val="1"/>
      <w:marLeft w:val="0"/>
      <w:marRight w:val="0"/>
      <w:marTop w:val="0"/>
      <w:marBottom w:val="0"/>
      <w:divBdr>
        <w:top w:val="none" w:sz="0" w:space="0" w:color="auto"/>
        <w:left w:val="none" w:sz="0" w:space="0" w:color="auto"/>
        <w:bottom w:val="none" w:sz="0" w:space="0" w:color="auto"/>
        <w:right w:val="none" w:sz="0" w:space="0" w:color="auto"/>
      </w:divBdr>
    </w:div>
    <w:div w:id="1172448224">
      <w:bodyDiv w:val="1"/>
      <w:marLeft w:val="0"/>
      <w:marRight w:val="0"/>
      <w:marTop w:val="0"/>
      <w:marBottom w:val="0"/>
      <w:divBdr>
        <w:top w:val="none" w:sz="0" w:space="0" w:color="auto"/>
        <w:left w:val="none" w:sz="0" w:space="0" w:color="auto"/>
        <w:bottom w:val="none" w:sz="0" w:space="0" w:color="auto"/>
        <w:right w:val="none" w:sz="0" w:space="0" w:color="auto"/>
      </w:divBdr>
    </w:div>
    <w:div w:id="1260069445">
      <w:bodyDiv w:val="1"/>
      <w:marLeft w:val="0"/>
      <w:marRight w:val="0"/>
      <w:marTop w:val="0"/>
      <w:marBottom w:val="0"/>
      <w:divBdr>
        <w:top w:val="none" w:sz="0" w:space="0" w:color="auto"/>
        <w:left w:val="none" w:sz="0" w:space="0" w:color="auto"/>
        <w:bottom w:val="none" w:sz="0" w:space="0" w:color="auto"/>
        <w:right w:val="none" w:sz="0" w:space="0" w:color="auto"/>
      </w:divBdr>
    </w:div>
    <w:div w:id="1356076056">
      <w:bodyDiv w:val="1"/>
      <w:marLeft w:val="0"/>
      <w:marRight w:val="0"/>
      <w:marTop w:val="0"/>
      <w:marBottom w:val="0"/>
      <w:divBdr>
        <w:top w:val="none" w:sz="0" w:space="0" w:color="auto"/>
        <w:left w:val="none" w:sz="0" w:space="0" w:color="auto"/>
        <w:bottom w:val="none" w:sz="0" w:space="0" w:color="auto"/>
        <w:right w:val="none" w:sz="0" w:space="0" w:color="auto"/>
      </w:divBdr>
      <w:divsChild>
        <w:div w:id="649863936">
          <w:marLeft w:val="0"/>
          <w:marRight w:val="0"/>
          <w:marTop w:val="0"/>
          <w:marBottom w:val="0"/>
          <w:divBdr>
            <w:top w:val="none" w:sz="0" w:space="0" w:color="auto"/>
            <w:left w:val="none" w:sz="0" w:space="0" w:color="auto"/>
            <w:bottom w:val="none" w:sz="0" w:space="0" w:color="auto"/>
            <w:right w:val="none" w:sz="0" w:space="0" w:color="auto"/>
          </w:divBdr>
          <w:divsChild>
            <w:div w:id="2021735226">
              <w:marLeft w:val="0"/>
              <w:marRight w:val="0"/>
              <w:marTop w:val="0"/>
              <w:marBottom w:val="0"/>
              <w:divBdr>
                <w:top w:val="none" w:sz="0" w:space="0" w:color="auto"/>
                <w:left w:val="none" w:sz="0" w:space="0" w:color="auto"/>
                <w:bottom w:val="none" w:sz="0" w:space="0" w:color="auto"/>
                <w:right w:val="none" w:sz="0" w:space="0" w:color="auto"/>
              </w:divBdr>
              <w:divsChild>
                <w:div w:id="1469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058">
      <w:bodyDiv w:val="1"/>
      <w:marLeft w:val="0"/>
      <w:marRight w:val="0"/>
      <w:marTop w:val="0"/>
      <w:marBottom w:val="0"/>
      <w:divBdr>
        <w:top w:val="none" w:sz="0" w:space="0" w:color="auto"/>
        <w:left w:val="none" w:sz="0" w:space="0" w:color="auto"/>
        <w:bottom w:val="none" w:sz="0" w:space="0" w:color="auto"/>
        <w:right w:val="none" w:sz="0" w:space="0" w:color="auto"/>
      </w:divBdr>
    </w:div>
    <w:div w:id="1437751019">
      <w:bodyDiv w:val="1"/>
      <w:marLeft w:val="0"/>
      <w:marRight w:val="0"/>
      <w:marTop w:val="0"/>
      <w:marBottom w:val="0"/>
      <w:divBdr>
        <w:top w:val="none" w:sz="0" w:space="0" w:color="auto"/>
        <w:left w:val="none" w:sz="0" w:space="0" w:color="auto"/>
        <w:bottom w:val="none" w:sz="0" w:space="0" w:color="auto"/>
        <w:right w:val="none" w:sz="0" w:space="0" w:color="auto"/>
      </w:divBdr>
    </w:div>
    <w:div w:id="1568764405">
      <w:bodyDiv w:val="1"/>
      <w:marLeft w:val="0"/>
      <w:marRight w:val="0"/>
      <w:marTop w:val="0"/>
      <w:marBottom w:val="0"/>
      <w:divBdr>
        <w:top w:val="none" w:sz="0" w:space="0" w:color="auto"/>
        <w:left w:val="none" w:sz="0" w:space="0" w:color="auto"/>
        <w:bottom w:val="none" w:sz="0" w:space="0" w:color="auto"/>
        <w:right w:val="none" w:sz="0" w:space="0" w:color="auto"/>
      </w:divBdr>
    </w:div>
    <w:div w:id="1618218568">
      <w:bodyDiv w:val="1"/>
      <w:marLeft w:val="0"/>
      <w:marRight w:val="0"/>
      <w:marTop w:val="0"/>
      <w:marBottom w:val="0"/>
      <w:divBdr>
        <w:top w:val="none" w:sz="0" w:space="0" w:color="auto"/>
        <w:left w:val="none" w:sz="0" w:space="0" w:color="auto"/>
        <w:bottom w:val="none" w:sz="0" w:space="0" w:color="auto"/>
        <w:right w:val="none" w:sz="0" w:space="0" w:color="auto"/>
      </w:divBdr>
    </w:div>
    <w:div w:id="1673528285">
      <w:bodyDiv w:val="1"/>
      <w:marLeft w:val="0"/>
      <w:marRight w:val="0"/>
      <w:marTop w:val="0"/>
      <w:marBottom w:val="0"/>
      <w:divBdr>
        <w:top w:val="none" w:sz="0" w:space="0" w:color="auto"/>
        <w:left w:val="none" w:sz="0" w:space="0" w:color="auto"/>
        <w:bottom w:val="none" w:sz="0" w:space="0" w:color="auto"/>
        <w:right w:val="none" w:sz="0" w:space="0" w:color="auto"/>
      </w:divBdr>
    </w:div>
    <w:div w:id="1716998509">
      <w:bodyDiv w:val="1"/>
      <w:marLeft w:val="0"/>
      <w:marRight w:val="0"/>
      <w:marTop w:val="0"/>
      <w:marBottom w:val="0"/>
      <w:divBdr>
        <w:top w:val="none" w:sz="0" w:space="0" w:color="auto"/>
        <w:left w:val="none" w:sz="0" w:space="0" w:color="auto"/>
        <w:bottom w:val="none" w:sz="0" w:space="0" w:color="auto"/>
        <w:right w:val="none" w:sz="0" w:space="0" w:color="auto"/>
      </w:divBdr>
    </w:div>
    <w:div w:id="1746800317">
      <w:bodyDiv w:val="1"/>
      <w:marLeft w:val="0"/>
      <w:marRight w:val="0"/>
      <w:marTop w:val="0"/>
      <w:marBottom w:val="0"/>
      <w:divBdr>
        <w:top w:val="none" w:sz="0" w:space="0" w:color="auto"/>
        <w:left w:val="none" w:sz="0" w:space="0" w:color="auto"/>
        <w:bottom w:val="none" w:sz="0" w:space="0" w:color="auto"/>
        <w:right w:val="none" w:sz="0" w:space="0" w:color="auto"/>
      </w:divBdr>
      <w:divsChild>
        <w:div w:id="582379366">
          <w:marLeft w:val="0"/>
          <w:marRight w:val="0"/>
          <w:marTop w:val="0"/>
          <w:marBottom w:val="0"/>
          <w:divBdr>
            <w:top w:val="none" w:sz="0" w:space="0" w:color="auto"/>
            <w:left w:val="none" w:sz="0" w:space="0" w:color="auto"/>
            <w:bottom w:val="none" w:sz="0" w:space="0" w:color="auto"/>
            <w:right w:val="none" w:sz="0" w:space="0" w:color="auto"/>
          </w:divBdr>
          <w:divsChild>
            <w:div w:id="2058118509">
              <w:marLeft w:val="0"/>
              <w:marRight w:val="0"/>
              <w:marTop w:val="0"/>
              <w:marBottom w:val="0"/>
              <w:divBdr>
                <w:top w:val="none" w:sz="0" w:space="0" w:color="auto"/>
                <w:left w:val="none" w:sz="0" w:space="0" w:color="auto"/>
                <w:bottom w:val="none" w:sz="0" w:space="0" w:color="auto"/>
                <w:right w:val="none" w:sz="0" w:space="0" w:color="auto"/>
              </w:divBdr>
              <w:divsChild>
                <w:div w:id="16194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7427">
      <w:bodyDiv w:val="1"/>
      <w:marLeft w:val="0"/>
      <w:marRight w:val="0"/>
      <w:marTop w:val="0"/>
      <w:marBottom w:val="0"/>
      <w:divBdr>
        <w:top w:val="none" w:sz="0" w:space="0" w:color="auto"/>
        <w:left w:val="none" w:sz="0" w:space="0" w:color="auto"/>
        <w:bottom w:val="none" w:sz="0" w:space="0" w:color="auto"/>
        <w:right w:val="none" w:sz="0" w:space="0" w:color="auto"/>
      </w:divBdr>
      <w:divsChild>
        <w:div w:id="1465731427">
          <w:marLeft w:val="240"/>
          <w:marRight w:val="0"/>
          <w:marTop w:val="240"/>
          <w:marBottom w:val="240"/>
          <w:divBdr>
            <w:top w:val="none" w:sz="0" w:space="0" w:color="auto"/>
            <w:left w:val="none" w:sz="0" w:space="0" w:color="auto"/>
            <w:bottom w:val="none" w:sz="0" w:space="0" w:color="auto"/>
            <w:right w:val="none" w:sz="0" w:space="0" w:color="auto"/>
          </w:divBdr>
        </w:div>
      </w:divsChild>
    </w:div>
    <w:div w:id="1809785097">
      <w:bodyDiv w:val="1"/>
      <w:marLeft w:val="0"/>
      <w:marRight w:val="0"/>
      <w:marTop w:val="0"/>
      <w:marBottom w:val="0"/>
      <w:divBdr>
        <w:top w:val="none" w:sz="0" w:space="0" w:color="auto"/>
        <w:left w:val="none" w:sz="0" w:space="0" w:color="auto"/>
        <w:bottom w:val="none" w:sz="0" w:space="0" w:color="auto"/>
        <w:right w:val="none" w:sz="0" w:space="0" w:color="auto"/>
      </w:divBdr>
    </w:div>
    <w:div w:id="1832477676">
      <w:bodyDiv w:val="1"/>
      <w:marLeft w:val="0"/>
      <w:marRight w:val="0"/>
      <w:marTop w:val="0"/>
      <w:marBottom w:val="0"/>
      <w:divBdr>
        <w:top w:val="none" w:sz="0" w:space="0" w:color="auto"/>
        <w:left w:val="none" w:sz="0" w:space="0" w:color="auto"/>
        <w:bottom w:val="none" w:sz="0" w:space="0" w:color="auto"/>
        <w:right w:val="none" w:sz="0" w:space="0" w:color="auto"/>
      </w:divBdr>
    </w:div>
    <w:div w:id="1941404698">
      <w:bodyDiv w:val="1"/>
      <w:marLeft w:val="0"/>
      <w:marRight w:val="0"/>
      <w:marTop w:val="0"/>
      <w:marBottom w:val="0"/>
      <w:divBdr>
        <w:top w:val="none" w:sz="0" w:space="0" w:color="auto"/>
        <w:left w:val="none" w:sz="0" w:space="0" w:color="auto"/>
        <w:bottom w:val="none" w:sz="0" w:space="0" w:color="auto"/>
        <w:right w:val="none" w:sz="0" w:space="0" w:color="auto"/>
      </w:divBdr>
      <w:divsChild>
        <w:div w:id="1672290132">
          <w:marLeft w:val="0"/>
          <w:marRight w:val="0"/>
          <w:marTop w:val="0"/>
          <w:marBottom w:val="0"/>
          <w:divBdr>
            <w:top w:val="none" w:sz="0" w:space="0" w:color="auto"/>
            <w:left w:val="none" w:sz="0" w:space="0" w:color="auto"/>
            <w:bottom w:val="none" w:sz="0" w:space="0" w:color="auto"/>
            <w:right w:val="none" w:sz="0" w:space="0" w:color="auto"/>
          </w:divBdr>
          <w:divsChild>
            <w:div w:id="1044409070">
              <w:marLeft w:val="0"/>
              <w:marRight w:val="0"/>
              <w:marTop w:val="0"/>
              <w:marBottom w:val="0"/>
              <w:divBdr>
                <w:top w:val="none" w:sz="0" w:space="0" w:color="auto"/>
                <w:left w:val="none" w:sz="0" w:space="0" w:color="auto"/>
                <w:bottom w:val="none" w:sz="0" w:space="0" w:color="auto"/>
                <w:right w:val="none" w:sz="0" w:space="0" w:color="auto"/>
              </w:divBdr>
              <w:divsChild>
                <w:div w:id="2091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0257">
      <w:bodyDiv w:val="1"/>
      <w:marLeft w:val="0"/>
      <w:marRight w:val="0"/>
      <w:marTop w:val="0"/>
      <w:marBottom w:val="0"/>
      <w:divBdr>
        <w:top w:val="none" w:sz="0" w:space="0" w:color="auto"/>
        <w:left w:val="none" w:sz="0" w:space="0" w:color="auto"/>
        <w:bottom w:val="none" w:sz="0" w:space="0" w:color="auto"/>
        <w:right w:val="none" w:sz="0" w:space="0" w:color="auto"/>
      </w:divBdr>
    </w:div>
    <w:div w:id="2056735968">
      <w:bodyDiv w:val="1"/>
      <w:marLeft w:val="0"/>
      <w:marRight w:val="0"/>
      <w:marTop w:val="0"/>
      <w:marBottom w:val="0"/>
      <w:divBdr>
        <w:top w:val="none" w:sz="0" w:space="0" w:color="auto"/>
        <w:left w:val="none" w:sz="0" w:space="0" w:color="auto"/>
        <w:bottom w:val="none" w:sz="0" w:space="0" w:color="auto"/>
        <w:right w:val="none" w:sz="0" w:space="0" w:color="auto"/>
      </w:divBdr>
    </w:div>
    <w:div w:id="2114788228">
      <w:bodyDiv w:val="1"/>
      <w:marLeft w:val="0"/>
      <w:marRight w:val="0"/>
      <w:marTop w:val="0"/>
      <w:marBottom w:val="0"/>
      <w:divBdr>
        <w:top w:val="none" w:sz="0" w:space="0" w:color="auto"/>
        <w:left w:val="none" w:sz="0" w:space="0" w:color="auto"/>
        <w:bottom w:val="none" w:sz="0" w:space="0" w:color="auto"/>
        <w:right w:val="none" w:sz="0" w:space="0" w:color="auto"/>
      </w:divBdr>
    </w:div>
    <w:div w:id="2116753220">
      <w:bodyDiv w:val="1"/>
      <w:marLeft w:val="0"/>
      <w:marRight w:val="0"/>
      <w:marTop w:val="0"/>
      <w:marBottom w:val="0"/>
      <w:divBdr>
        <w:top w:val="none" w:sz="0" w:space="0" w:color="auto"/>
        <w:left w:val="none" w:sz="0" w:space="0" w:color="auto"/>
        <w:bottom w:val="none" w:sz="0" w:space="0" w:color="auto"/>
        <w:right w:val="none" w:sz="0" w:space="0" w:color="auto"/>
      </w:divBdr>
      <w:divsChild>
        <w:div w:id="1670063641">
          <w:marLeft w:val="0"/>
          <w:marRight w:val="0"/>
          <w:marTop w:val="0"/>
          <w:marBottom w:val="225"/>
          <w:divBdr>
            <w:top w:val="none" w:sz="0" w:space="0" w:color="auto"/>
            <w:left w:val="none" w:sz="0" w:space="0" w:color="auto"/>
            <w:bottom w:val="none" w:sz="0" w:space="0" w:color="auto"/>
            <w:right w:val="none" w:sz="0" w:space="0" w:color="auto"/>
          </w:divBdr>
          <w:divsChild>
            <w:div w:id="1804611560">
              <w:marLeft w:val="0"/>
              <w:marRight w:val="0"/>
              <w:marTop w:val="0"/>
              <w:marBottom w:val="0"/>
              <w:divBdr>
                <w:top w:val="none" w:sz="0" w:space="0" w:color="auto"/>
                <w:left w:val="none" w:sz="0" w:space="0" w:color="auto"/>
                <w:bottom w:val="none" w:sz="0" w:space="0" w:color="auto"/>
                <w:right w:val="none" w:sz="0" w:space="0" w:color="auto"/>
              </w:divBdr>
              <w:divsChild>
                <w:div w:id="137694442">
                  <w:marLeft w:val="-225"/>
                  <w:marRight w:val="-225"/>
                  <w:marTop w:val="0"/>
                  <w:marBottom w:val="0"/>
                  <w:divBdr>
                    <w:top w:val="none" w:sz="0" w:space="0" w:color="auto"/>
                    <w:left w:val="none" w:sz="0" w:space="0" w:color="auto"/>
                    <w:bottom w:val="none" w:sz="0" w:space="0" w:color="auto"/>
                    <w:right w:val="none" w:sz="0" w:space="0" w:color="auto"/>
                  </w:divBdr>
                  <w:divsChild>
                    <w:div w:id="1604611153">
                      <w:marLeft w:val="0"/>
                      <w:marRight w:val="0"/>
                      <w:marTop w:val="0"/>
                      <w:marBottom w:val="300"/>
                      <w:divBdr>
                        <w:top w:val="none" w:sz="0" w:space="0" w:color="auto"/>
                        <w:left w:val="none" w:sz="0" w:space="0" w:color="auto"/>
                        <w:bottom w:val="none" w:sz="0" w:space="0" w:color="auto"/>
                        <w:right w:val="none" w:sz="0" w:space="0" w:color="auto"/>
                      </w:divBdr>
                      <w:divsChild>
                        <w:div w:id="1305306695">
                          <w:marLeft w:val="0"/>
                          <w:marRight w:val="0"/>
                          <w:marTop w:val="0"/>
                          <w:marBottom w:val="0"/>
                          <w:divBdr>
                            <w:top w:val="none" w:sz="0" w:space="0" w:color="auto"/>
                            <w:left w:val="none" w:sz="0" w:space="0" w:color="auto"/>
                            <w:bottom w:val="none" w:sz="0" w:space="0" w:color="auto"/>
                            <w:right w:val="none" w:sz="0" w:space="0" w:color="auto"/>
                          </w:divBdr>
                          <w:divsChild>
                            <w:div w:id="3605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962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cel.org/ccel/calvin/calcom45/calcom45.vii.iv.iii.html" TargetMode="External"/><Relationship Id="rId2" Type="http://schemas.openxmlformats.org/officeDocument/2006/relationships/hyperlink" Target="https://doi.org/10.1017/S0028688598003919" TargetMode="External"/><Relationship Id="rId1" Type="http://schemas.openxmlformats.org/officeDocument/2006/relationships/hyperlink" Target="https://doi.org/10.1177/003776897044003004" TargetMode="External"/><Relationship Id="rId5" Type="http://schemas.openxmlformats.org/officeDocument/2006/relationships/hyperlink" Target="https://doi.org/10.1007/BF00125746" TargetMode="External"/><Relationship Id="rId4" Type="http://schemas.openxmlformats.org/officeDocument/2006/relationships/hyperlink" Target="https://plato.stanford.edu/entries/identity-personal/%23ProPerI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177/0953946824123317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D85B39-C730-3440-9848-9B572B120A7C}">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F5D4-3B05-4A8C-99B7-12EA8AA4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7152</Words>
  <Characters>37906</Characters>
  <Application>Microsoft Office Word</Application>
  <DocSecurity>0</DocSecurity>
  <Lines>315</Lines>
  <Paragraphs>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2022-02-22T09:12:00Z</cp:lastPrinted>
  <dcterms:created xsi:type="dcterms:W3CDTF">2023-07-05T12:21:00Z</dcterms:created>
  <dcterms:modified xsi:type="dcterms:W3CDTF">2024-02-23T08:24:00Z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44138.4638425926</vt:r8>
  </property>
  <property fmtid="{D5CDD505-2E9C-101B-9397-08002B2CF9AE}" pid="4" name="EditTotal">
    <vt:i4>943</vt:i4>
  </property>
  <property fmtid="{D5CDD505-2E9C-101B-9397-08002B2CF9AE}" pid="5" name="grammarly_documentId">
    <vt:lpwstr>documentId_5722</vt:lpwstr>
  </property>
  <property fmtid="{D5CDD505-2E9C-101B-9397-08002B2CF9AE}" pid="6" name="grammarly_documentContext">
    <vt:lpwstr>{"goals":[],"domain":"general","emotions":[],"dialect":"british"}</vt:lpwstr>
  </property>
  <property fmtid="{D5CDD505-2E9C-101B-9397-08002B2CF9AE}" pid="7" name="ZOTERO_PREF_1">
    <vt:lpwstr>&lt;data data-version="3" zotero-version="7.0.0-beta.45+64a78412c"&gt;&lt;session id="4SvN5PcV"/&gt;&lt;style id="http://www.zotero.org/styles/chicago-fullnote-bibliography" locale="en-GB" hasBibliography="1" bibliographyStyleHasBeenSet="1"/&gt;&lt;prefs&gt;&lt;pref name="fieldType</vt:lpwstr>
  </property>
  <property fmtid="{D5CDD505-2E9C-101B-9397-08002B2CF9AE}" pid="8" name="ZOTERO_PREF_2">
    <vt:lpwstr>" value="Field"/&gt;&lt;pref name="automaticJournalAbbreviations" value="true"/&gt;&lt;pref name="noteType" value="1"/&gt;&lt;/prefs&gt;&lt;/data&gt;</vt:lpwstr>
  </property>
</Properties>
</file>