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1C6A5" w14:textId="77777777" w:rsidR="00E35B7D" w:rsidRPr="004F7E69" w:rsidRDefault="00E35B7D" w:rsidP="004F7E69">
      <w:pPr>
        <w:spacing w:line="360" w:lineRule="auto"/>
        <w:jc w:val="both"/>
        <w:rPr>
          <w:rFonts w:ascii="Times New Roman" w:hAnsi="Times New Roman" w:cs="Times New Roman"/>
          <w:sz w:val="24"/>
          <w:szCs w:val="24"/>
        </w:rPr>
      </w:pPr>
    </w:p>
    <w:p w14:paraId="2D1E70A0" w14:textId="77777777" w:rsidR="00E35B7D" w:rsidRPr="004F7E69" w:rsidRDefault="00E35B7D" w:rsidP="004F7E69">
      <w:pPr>
        <w:spacing w:line="360" w:lineRule="auto"/>
        <w:jc w:val="both"/>
        <w:rPr>
          <w:rFonts w:ascii="Times New Roman" w:hAnsi="Times New Roman" w:cs="Times New Roman"/>
          <w:sz w:val="24"/>
          <w:szCs w:val="24"/>
        </w:rPr>
      </w:pPr>
    </w:p>
    <w:p w14:paraId="03D364F3" w14:textId="77777777" w:rsidR="00E35B7D" w:rsidRPr="004F7E69" w:rsidRDefault="00E35B7D" w:rsidP="004F7E69">
      <w:pPr>
        <w:spacing w:line="360" w:lineRule="auto"/>
        <w:jc w:val="both"/>
        <w:rPr>
          <w:rFonts w:ascii="Times New Roman" w:hAnsi="Times New Roman" w:cs="Times New Roman"/>
          <w:sz w:val="24"/>
          <w:szCs w:val="24"/>
        </w:rPr>
      </w:pPr>
    </w:p>
    <w:p w14:paraId="5FD461F1" w14:textId="77777777" w:rsidR="00E35B7D" w:rsidRPr="004F7E69" w:rsidRDefault="00E35B7D" w:rsidP="004F7E69">
      <w:pPr>
        <w:spacing w:line="360" w:lineRule="auto"/>
        <w:jc w:val="both"/>
        <w:rPr>
          <w:rFonts w:ascii="Times New Roman" w:hAnsi="Times New Roman" w:cs="Times New Roman"/>
          <w:sz w:val="24"/>
          <w:szCs w:val="24"/>
        </w:rPr>
      </w:pPr>
    </w:p>
    <w:p w14:paraId="71BE4612" w14:textId="77777777" w:rsidR="00E35B7D" w:rsidRPr="004F7E69" w:rsidRDefault="00E35B7D" w:rsidP="004F7E69">
      <w:pPr>
        <w:spacing w:line="360" w:lineRule="auto"/>
        <w:jc w:val="both"/>
        <w:rPr>
          <w:rFonts w:ascii="Times New Roman" w:hAnsi="Times New Roman" w:cs="Times New Roman"/>
          <w:sz w:val="24"/>
          <w:szCs w:val="24"/>
        </w:rPr>
      </w:pPr>
    </w:p>
    <w:p w14:paraId="2B93137B" w14:textId="77777777" w:rsidR="00E35B7D" w:rsidRPr="00062201" w:rsidRDefault="00E35B7D" w:rsidP="004F7E69">
      <w:pPr>
        <w:spacing w:line="360" w:lineRule="auto"/>
        <w:jc w:val="center"/>
        <w:rPr>
          <w:rFonts w:ascii="Times New Roman" w:hAnsi="Times New Roman" w:cs="Times New Roman"/>
          <w:sz w:val="36"/>
          <w:szCs w:val="36"/>
        </w:rPr>
      </w:pPr>
    </w:p>
    <w:p w14:paraId="445F21BC" w14:textId="77777777" w:rsidR="00E35B7D" w:rsidRPr="0020450E" w:rsidRDefault="00B7252D" w:rsidP="004F7E69">
      <w:pPr>
        <w:spacing w:line="360" w:lineRule="auto"/>
        <w:jc w:val="center"/>
        <w:rPr>
          <w:rFonts w:ascii="Times New Roman" w:hAnsi="Times New Roman" w:cs="Times New Roman"/>
          <w:b/>
          <w:bCs/>
          <w:sz w:val="36"/>
          <w:szCs w:val="36"/>
          <w:u w:val="single"/>
        </w:rPr>
      </w:pPr>
      <w:r w:rsidRPr="0020450E">
        <w:rPr>
          <w:rFonts w:ascii="Times New Roman" w:hAnsi="Times New Roman" w:cs="Times New Roman"/>
          <w:b/>
          <w:bCs/>
          <w:sz w:val="36"/>
          <w:szCs w:val="36"/>
          <w:u w:val="single"/>
        </w:rPr>
        <w:t>PAINTING PATRIARCHY ON HER</w:t>
      </w:r>
    </w:p>
    <w:p w14:paraId="675B29D7" w14:textId="77777777" w:rsidR="00D100CB" w:rsidRDefault="00D100CB" w:rsidP="004F7E69">
      <w:pPr>
        <w:spacing w:line="360" w:lineRule="auto"/>
        <w:jc w:val="center"/>
        <w:rPr>
          <w:rFonts w:ascii="Times New Roman" w:hAnsi="Times New Roman" w:cs="Times New Roman"/>
          <w:b/>
          <w:bCs/>
          <w:sz w:val="44"/>
          <w:szCs w:val="44"/>
        </w:rPr>
      </w:pPr>
    </w:p>
    <w:p w14:paraId="38165AC2" w14:textId="77777777" w:rsidR="00D100CB" w:rsidRPr="00D100CB" w:rsidRDefault="00D100CB" w:rsidP="004F7E69">
      <w:pPr>
        <w:spacing w:line="360" w:lineRule="auto"/>
        <w:jc w:val="center"/>
        <w:rPr>
          <w:rFonts w:ascii="Times New Roman" w:hAnsi="Times New Roman" w:cs="Times New Roman"/>
          <w:b/>
          <w:bCs/>
          <w:sz w:val="44"/>
          <w:szCs w:val="44"/>
        </w:rPr>
      </w:pPr>
    </w:p>
    <w:p w14:paraId="55B7F02F" w14:textId="77777777" w:rsidR="00D100CB" w:rsidRDefault="00D100CB" w:rsidP="004F7E69">
      <w:pPr>
        <w:spacing w:line="360" w:lineRule="auto"/>
        <w:jc w:val="center"/>
        <w:rPr>
          <w:rFonts w:ascii="Times New Roman" w:hAnsi="Times New Roman" w:cs="Times New Roman"/>
          <w:b/>
          <w:bCs/>
          <w:sz w:val="36"/>
          <w:szCs w:val="36"/>
        </w:rPr>
      </w:pPr>
    </w:p>
    <w:p w14:paraId="0ED48712" w14:textId="4CA485E3" w:rsidR="00D100CB" w:rsidRPr="0020450E" w:rsidRDefault="00D100CB" w:rsidP="004F7E69">
      <w:pPr>
        <w:spacing w:line="360" w:lineRule="auto"/>
        <w:jc w:val="center"/>
        <w:rPr>
          <w:rFonts w:ascii="Times New Roman" w:hAnsi="Times New Roman" w:cs="Times New Roman"/>
          <w:b/>
          <w:bCs/>
          <w:sz w:val="30"/>
          <w:szCs w:val="30"/>
        </w:rPr>
      </w:pPr>
      <w:r w:rsidRPr="0020450E">
        <w:rPr>
          <w:rFonts w:ascii="Times New Roman" w:hAnsi="Times New Roman" w:cs="Times New Roman"/>
          <w:b/>
          <w:bCs/>
          <w:sz w:val="30"/>
          <w:szCs w:val="30"/>
        </w:rPr>
        <w:t>BY:</w:t>
      </w:r>
    </w:p>
    <w:p w14:paraId="25383C71" w14:textId="625AA402" w:rsidR="00D100CB" w:rsidRPr="0020450E" w:rsidRDefault="00D100CB" w:rsidP="004F7E69">
      <w:pPr>
        <w:spacing w:line="360" w:lineRule="auto"/>
        <w:jc w:val="center"/>
        <w:rPr>
          <w:rFonts w:ascii="Times New Roman" w:hAnsi="Times New Roman" w:cs="Times New Roman"/>
          <w:b/>
          <w:bCs/>
          <w:sz w:val="30"/>
          <w:szCs w:val="30"/>
        </w:rPr>
      </w:pPr>
      <w:r w:rsidRPr="0020450E">
        <w:rPr>
          <w:rFonts w:ascii="Times New Roman" w:hAnsi="Times New Roman" w:cs="Times New Roman"/>
          <w:b/>
          <w:bCs/>
          <w:sz w:val="30"/>
          <w:szCs w:val="30"/>
        </w:rPr>
        <w:t>MERIN JOE</w:t>
      </w:r>
    </w:p>
    <w:p w14:paraId="02CB2F78" w14:textId="6E6D0E08" w:rsidR="009527F0" w:rsidRPr="0020450E" w:rsidRDefault="009527F0" w:rsidP="004F7E69">
      <w:pPr>
        <w:spacing w:line="360" w:lineRule="auto"/>
        <w:jc w:val="center"/>
        <w:rPr>
          <w:rFonts w:ascii="Times New Roman" w:hAnsi="Times New Roman" w:cs="Times New Roman"/>
          <w:b/>
          <w:bCs/>
          <w:sz w:val="30"/>
          <w:szCs w:val="30"/>
        </w:rPr>
      </w:pPr>
      <w:r w:rsidRPr="0020450E">
        <w:rPr>
          <w:rFonts w:ascii="Times New Roman" w:hAnsi="Times New Roman" w:cs="Times New Roman"/>
          <w:b/>
          <w:bCs/>
          <w:sz w:val="30"/>
          <w:szCs w:val="30"/>
        </w:rPr>
        <w:t>O.P JINDAL GLOBAL UNIVERRSITY</w:t>
      </w:r>
    </w:p>
    <w:p w14:paraId="4FD14AC7" w14:textId="77777777" w:rsidR="00D100CB" w:rsidRDefault="00D100CB" w:rsidP="004F7E69">
      <w:pPr>
        <w:spacing w:line="360" w:lineRule="auto"/>
        <w:jc w:val="both"/>
        <w:rPr>
          <w:rFonts w:ascii="Times New Roman" w:hAnsi="Times New Roman" w:cs="Times New Roman"/>
          <w:sz w:val="24"/>
          <w:szCs w:val="24"/>
        </w:rPr>
      </w:pPr>
    </w:p>
    <w:p w14:paraId="33D042DF" w14:textId="77777777" w:rsidR="00D100CB" w:rsidRDefault="00D100CB" w:rsidP="004F7E69">
      <w:pPr>
        <w:spacing w:line="360" w:lineRule="auto"/>
        <w:jc w:val="both"/>
        <w:rPr>
          <w:rFonts w:ascii="Times New Roman" w:hAnsi="Times New Roman" w:cs="Times New Roman"/>
          <w:sz w:val="24"/>
          <w:szCs w:val="24"/>
        </w:rPr>
      </w:pPr>
    </w:p>
    <w:p w14:paraId="0297ADCF" w14:textId="77777777" w:rsidR="00D100CB" w:rsidRDefault="00D100CB" w:rsidP="004F7E69">
      <w:pPr>
        <w:spacing w:line="360" w:lineRule="auto"/>
        <w:jc w:val="both"/>
        <w:rPr>
          <w:rFonts w:ascii="Times New Roman" w:hAnsi="Times New Roman" w:cs="Times New Roman"/>
          <w:sz w:val="24"/>
          <w:szCs w:val="24"/>
        </w:rPr>
      </w:pPr>
    </w:p>
    <w:p w14:paraId="0C28C28C" w14:textId="77777777" w:rsidR="00D100CB" w:rsidRPr="004F7E69" w:rsidRDefault="00D100CB" w:rsidP="004F7E69">
      <w:pPr>
        <w:spacing w:line="360" w:lineRule="auto"/>
        <w:jc w:val="both"/>
        <w:rPr>
          <w:rFonts w:ascii="Times New Roman" w:hAnsi="Times New Roman" w:cs="Times New Roman"/>
          <w:sz w:val="24"/>
          <w:szCs w:val="24"/>
        </w:rPr>
      </w:pPr>
    </w:p>
    <w:p w14:paraId="224CD580" w14:textId="77777777" w:rsidR="00C46E6A" w:rsidRDefault="00C46E6A" w:rsidP="00C46E6A">
      <w:pPr>
        <w:spacing w:line="360" w:lineRule="auto"/>
        <w:rPr>
          <w:rFonts w:ascii="Times New Roman" w:hAnsi="Times New Roman" w:cs="Times New Roman"/>
          <w:b/>
          <w:bCs/>
          <w:sz w:val="24"/>
          <w:szCs w:val="24"/>
        </w:rPr>
      </w:pPr>
    </w:p>
    <w:p w14:paraId="51BACF1D" w14:textId="77777777" w:rsidR="00D100CB" w:rsidRDefault="00D100CB" w:rsidP="00C46E6A">
      <w:pPr>
        <w:spacing w:line="360" w:lineRule="auto"/>
        <w:jc w:val="center"/>
        <w:rPr>
          <w:rFonts w:ascii="Times New Roman" w:hAnsi="Times New Roman" w:cs="Times New Roman"/>
          <w:b/>
          <w:bCs/>
          <w:sz w:val="24"/>
          <w:szCs w:val="24"/>
        </w:rPr>
      </w:pPr>
    </w:p>
    <w:p w14:paraId="0839E38A" w14:textId="77777777" w:rsidR="00D100CB" w:rsidRDefault="00D100CB" w:rsidP="00C46E6A">
      <w:pPr>
        <w:spacing w:line="360" w:lineRule="auto"/>
        <w:jc w:val="center"/>
        <w:rPr>
          <w:rFonts w:ascii="Times New Roman" w:hAnsi="Times New Roman" w:cs="Times New Roman"/>
          <w:b/>
          <w:bCs/>
          <w:sz w:val="24"/>
          <w:szCs w:val="24"/>
        </w:rPr>
      </w:pPr>
    </w:p>
    <w:p w14:paraId="70284D08" w14:textId="77777777" w:rsidR="00D100CB" w:rsidRDefault="00D100CB" w:rsidP="004C57BB">
      <w:pPr>
        <w:spacing w:line="360" w:lineRule="auto"/>
        <w:rPr>
          <w:rFonts w:ascii="Times New Roman" w:hAnsi="Times New Roman" w:cs="Times New Roman"/>
          <w:b/>
          <w:bCs/>
          <w:sz w:val="24"/>
          <w:szCs w:val="24"/>
        </w:rPr>
      </w:pPr>
    </w:p>
    <w:p w14:paraId="3ABA9870" w14:textId="77777777" w:rsidR="004C57BB" w:rsidRDefault="004C57BB" w:rsidP="004C57BB">
      <w:pPr>
        <w:spacing w:line="360" w:lineRule="auto"/>
        <w:rPr>
          <w:rFonts w:ascii="Times New Roman" w:hAnsi="Times New Roman" w:cs="Times New Roman"/>
          <w:b/>
          <w:bCs/>
          <w:sz w:val="24"/>
          <w:szCs w:val="24"/>
        </w:rPr>
      </w:pPr>
    </w:p>
    <w:p w14:paraId="257F5770" w14:textId="77777777" w:rsidR="00D100CB" w:rsidRDefault="00D100CB" w:rsidP="009527F0">
      <w:pPr>
        <w:spacing w:line="360" w:lineRule="auto"/>
        <w:rPr>
          <w:rFonts w:ascii="Times New Roman" w:hAnsi="Times New Roman" w:cs="Times New Roman"/>
          <w:b/>
          <w:bCs/>
          <w:sz w:val="24"/>
          <w:szCs w:val="24"/>
        </w:rPr>
      </w:pPr>
    </w:p>
    <w:p w14:paraId="072EF489" w14:textId="427BE14E" w:rsidR="00094E59" w:rsidRPr="004D70FD" w:rsidRDefault="00094E59" w:rsidP="00C46E6A">
      <w:pPr>
        <w:spacing w:line="360" w:lineRule="auto"/>
        <w:jc w:val="center"/>
        <w:rPr>
          <w:rFonts w:ascii="Times New Roman" w:hAnsi="Times New Roman" w:cs="Times New Roman"/>
          <w:b/>
          <w:bCs/>
          <w:sz w:val="24"/>
          <w:szCs w:val="24"/>
        </w:rPr>
      </w:pPr>
      <w:r w:rsidRPr="004F7E69">
        <w:rPr>
          <w:rFonts w:ascii="Times New Roman" w:hAnsi="Times New Roman" w:cs="Times New Roman"/>
          <w:b/>
          <w:bCs/>
          <w:sz w:val="24"/>
          <w:szCs w:val="24"/>
        </w:rPr>
        <w:t>INTRODUCTION</w:t>
      </w:r>
    </w:p>
    <w:p w14:paraId="2F67DBF3" w14:textId="77777777" w:rsidR="00D67AFA" w:rsidRPr="004F7E69" w:rsidRDefault="00D67AFA" w:rsidP="004F7E69">
      <w:pPr>
        <w:spacing w:line="360" w:lineRule="auto"/>
        <w:jc w:val="both"/>
        <w:rPr>
          <w:rFonts w:ascii="Times New Roman" w:hAnsi="Times New Roman" w:cs="Times New Roman"/>
          <w:sz w:val="24"/>
          <w:szCs w:val="24"/>
        </w:rPr>
      </w:pPr>
    </w:p>
    <w:p w14:paraId="738594FB" w14:textId="67368AF4" w:rsidR="006E46E6" w:rsidRPr="00D22921" w:rsidRDefault="00094E59" w:rsidP="00332679">
      <w:pPr>
        <w:shd w:val="clear" w:color="auto" w:fill="FFFFFF"/>
        <w:spacing w:line="360" w:lineRule="auto"/>
        <w:jc w:val="both"/>
        <w:rPr>
          <w:rFonts w:ascii="Times New Roman" w:hAnsi="Times New Roman" w:cs="Times New Roman"/>
          <w:color w:val="202124"/>
          <w:sz w:val="24"/>
          <w:szCs w:val="24"/>
          <w:shd w:val="clear" w:color="auto" w:fill="FFFFFF"/>
        </w:rPr>
      </w:pPr>
      <w:r w:rsidRPr="00F10780">
        <w:rPr>
          <w:rFonts w:ascii="Times New Roman" w:hAnsi="Times New Roman" w:cs="Times New Roman"/>
          <w:sz w:val="24"/>
          <w:szCs w:val="24"/>
        </w:rPr>
        <w:t>Th</w:t>
      </w:r>
      <w:r w:rsidR="003A381B" w:rsidRPr="00F10780">
        <w:rPr>
          <w:rFonts w:ascii="Times New Roman" w:hAnsi="Times New Roman" w:cs="Times New Roman"/>
          <w:sz w:val="24"/>
          <w:szCs w:val="24"/>
        </w:rPr>
        <w:t>e</w:t>
      </w:r>
      <w:r w:rsidR="00BE2E30" w:rsidRPr="00F10780">
        <w:rPr>
          <w:rFonts w:ascii="Times New Roman" w:hAnsi="Times New Roman" w:cs="Times New Roman"/>
          <w:sz w:val="24"/>
          <w:szCs w:val="24"/>
        </w:rPr>
        <w:t xml:space="preserve"> barbarous</w:t>
      </w:r>
      <w:r w:rsidR="00332679" w:rsidRPr="00F10780">
        <w:rPr>
          <w:rFonts w:ascii="Times New Roman" w:hAnsi="Times New Roman" w:cs="Times New Roman"/>
          <w:sz w:val="24"/>
          <w:szCs w:val="24"/>
        </w:rPr>
        <w:t xml:space="preserve"> </w:t>
      </w:r>
      <w:r w:rsidR="00BE2E30" w:rsidRPr="00F10780">
        <w:rPr>
          <w:rFonts w:ascii="Times New Roman" w:hAnsi="Times New Roman" w:cs="Times New Roman"/>
          <w:sz w:val="24"/>
          <w:szCs w:val="24"/>
        </w:rPr>
        <w:t>dragon m</w:t>
      </w:r>
      <w:r w:rsidR="00263FB9" w:rsidRPr="00F10780">
        <w:rPr>
          <w:rFonts w:ascii="Times New Roman" w:hAnsi="Times New Roman" w:cs="Times New Roman"/>
          <w:sz w:val="24"/>
          <w:szCs w:val="24"/>
        </w:rPr>
        <w:t>e</w:t>
      </w:r>
      <w:r w:rsidR="00350509" w:rsidRPr="00F10780">
        <w:rPr>
          <w:rFonts w:ascii="Times New Roman" w:hAnsi="Times New Roman" w:cs="Times New Roman"/>
          <w:sz w:val="24"/>
          <w:szCs w:val="24"/>
        </w:rPr>
        <w:t>e</w:t>
      </w:r>
      <w:r w:rsidR="00DB7A20" w:rsidRPr="00F10780">
        <w:rPr>
          <w:rFonts w:ascii="Times New Roman" w:hAnsi="Times New Roman" w:cs="Times New Roman"/>
          <w:sz w:val="24"/>
          <w:szCs w:val="24"/>
        </w:rPr>
        <w:t>t</w:t>
      </w:r>
      <w:r w:rsidR="00263FB9" w:rsidRPr="00F10780">
        <w:rPr>
          <w:rFonts w:ascii="Times New Roman" w:hAnsi="Times New Roman" w:cs="Times New Roman"/>
          <w:sz w:val="24"/>
          <w:szCs w:val="24"/>
        </w:rPr>
        <w:t>s</w:t>
      </w:r>
      <w:r w:rsidR="00BE2E30" w:rsidRPr="00F10780">
        <w:rPr>
          <w:rFonts w:ascii="Times New Roman" w:hAnsi="Times New Roman" w:cs="Times New Roman"/>
          <w:sz w:val="24"/>
          <w:szCs w:val="24"/>
        </w:rPr>
        <w:t xml:space="preserve"> its demise </w:t>
      </w:r>
      <w:r w:rsidR="000134B9" w:rsidRPr="00F10780">
        <w:rPr>
          <w:rFonts w:ascii="Times New Roman" w:hAnsi="Times New Roman" w:cs="Times New Roman"/>
          <w:sz w:val="24"/>
          <w:szCs w:val="24"/>
        </w:rPr>
        <w:t xml:space="preserve">at the hands of mighty Prince Philip, who </w:t>
      </w:r>
      <w:r w:rsidR="003A381B" w:rsidRPr="00F10780">
        <w:rPr>
          <w:rFonts w:ascii="Times New Roman" w:hAnsi="Times New Roman" w:cs="Times New Roman"/>
          <w:sz w:val="24"/>
          <w:szCs w:val="24"/>
        </w:rPr>
        <w:t>rushes over to where Princess Aurora</w:t>
      </w:r>
      <w:r w:rsidR="00AA7A48" w:rsidRPr="00F10780">
        <w:rPr>
          <w:rFonts w:ascii="Times New Roman" w:hAnsi="Times New Roman" w:cs="Times New Roman"/>
          <w:sz w:val="24"/>
          <w:szCs w:val="24"/>
        </w:rPr>
        <w:t xml:space="preserve"> lies asleep</w:t>
      </w:r>
      <w:r w:rsidR="003A381B" w:rsidRPr="00F10780">
        <w:rPr>
          <w:rFonts w:ascii="Times New Roman" w:hAnsi="Times New Roman" w:cs="Times New Roman"/>
          <w:sz w:val="24"/>
          <w:szCs w:val="24"/>
        </w:rPr>
        <w:t>. He kisses her</w:t>
      </w:r>
      <w:r w:rsidR="002B696C" w:rsidRPr="00F10780">
        <w:rPr>
          <w:rFonts w:ascii="Times New Roman" w:hAnsi="Times New Roman" w:cs="Times New Roman"/>
          <w:sz w:val="24"/>
          <w:szCs w:val="24"/>
        </w:rPr>
        <w:t xml:space="preserve">, for only </w:t>
      </w:r>
      <w:r w:rsidR="002B696C" w:rsidRPr="00F10780">
        <w:rPr>
          <w:rFonts w:ascii="Times New Roman" w:hAnsi="Times New Roman" w:cs="Times New Roman"/>
          <w:i/>
          <w:iCs/>
          <w:sz w:val="24"/>
          <w:szCs w:val="24"/>
        </w:rPr>
        <w:t>true love’s kiss</w:t>
      </w:r>
      <w:r w:rsidR="002B696C" w:rsidRPr="00F10780">
        <w:rPr>
          <w:rFonts w:ascii="Times New Roman" w:hAnsi="Times New Roman" w:cs="Times New Roman"/>
          <w:sz w:val="24"/>
          <w:szCs w:val="24"/>
        </w:rPr>
        <w:t xml:space="preserve"> could save the sleeping beauty</w:t>
      </w:r>
      <w:r w:rsidR="00210090" w:rsidRPr="00F10780">
        <w:rPr>
          <w:rFonts w:ascii="Times New Roman" w:hAnsi="Times New Roman" w:cs="Times New Roman"/>
          <w:sz w:val="24"/>
          <w:szCs w:val="24"/>
        </w:rPr>
        <w:t xml:space="preserve"> and </w:t>
      </w:r>
      <w:r w:rsidR="002B68C4" w:rsidRPr="00F10780">
        <w:rPr>
          <w:rFonts w:ascii="Times New Roman" w:hAnsi="Times New Roman" w:cs="Times New Roman"/>
          <w:sz w:val="24"/>
          <w:szCs w:val="24"/>
        </w:rPr>
        <w:t xml:space="preserve">lo and behold, </w:t>
      </w:r>
      <w:r w:rsidR="00BE2E30" w:rsidRPr="00F10780">
        <w:rPr>
          <w:rFonts w:ascii="Times New Roman" w:hAnsi="Times New Roman" w:cs="Times New Roman"/>
          <w:sz w:val="24"/>
          <w:szCs w:val="24"/>
        </w:rPr>
        <w:t>Aurora</w:t>
      </w:r>
      <w:r w:rsidR="002B696C" w:rsidRPr="00F10780">
        <w:rPr>
          <w:rFonts w:ascii="Times New Roman" w:hAnsi="Times New Roman" w:cs="Times New Roman"/>
          <w:sz w:val="24"/>
          <w:szCs w:val="24"/>
        </w:rPr>
        <w:t xml:space="preserve"> and the entire kingdom</w:t>
      </w:r>
      <w:r w:rsidR="00BE2E30" w:rsidRPr="00F10780">
        <w:rPr>
          <w:rFonts w:ascii="Times New Roman" w:hAnsi="Times New Roman" w:cs="Times New Roman"/>
          <w:sz w:val="24"/>
          <w:szCs w:val="24"/>
        </w:rPr>
        <w:t xml:space="preserve"> finally awaken from </w:t>
      </w:r>
      <w:r w:rsidR="002B696C" w:rsidRPr="00F10780">
        <w:rPr>
          <w:rFonts w:ascii="Times New Roman" w:hAnsi="Times New Roman" w:cs="Times New Roman"/>
          <w:sz w:val="24"/>
          <w:szCs w:val="24"/>
        </w:rPr>
        <w:t>their</w:t>
      </w:r>
      <w:r w:rsidR="00BE2E30" w:rsidRPr="00F10780">
        <w:rPr>
          <w:rFonts w:ascii="Times New Roman" w:hAnsi="Times New Roman" w:cs="Times New Roman"/>
          <w:sz w:val="24"/>
          <w:szCs w:val="24"/>
        </w:rPr>
        <w:t xml:space="preserve"> charmed slumber</w:t>
      </w:r>
      <w:r w:rsidR="00486162" w:rsidRPr="00F10780">
        <w:rPr>
          <w:rFonts w:ascii="Times New Roman" w:hAnsi="Times New Roman" w:cs="Times New Roman"/>
          <w:sz w:val="24"/>
          <w:szCs w:val="24"/>
        </w:rPr>
        <w:t xml:space="preserve"> to live happily ever after</w:t>
      </w:r>
      <w:r w:rsidR="003A381B" w:rsidRPr="00F10780">
        <w:rPr>
          <w:rFonts w:ascii="Times New Roman" w:hAnsi="Times New Roman" w:cs="Times New Roman"/>
          <w:sz w:val="24"/>
          <w:szCs w:val="24"/>
        </w:rPr>
        <w:t xml:space="preserve">. </w:t>
      </w:r>
      <w:r w:rsidR="00CF4FC5">
        <w:rPr>
          <w:rFonts w:ascii="Times New Roman" w:hAnsi="Times New Roman" w:cs="Times New Roman"/>
          <w:sz w:val="24"/>
          <w:szCs w:val="24"/>
        </w:rPr>
        <w:t>W</w:t>
      </w:r>
      <w:r w:rsidR="003A381B" w:rsidRPr="00F10780">
        <w:rPr>
          <w:rFonts w:ascii="Times New Roman" w:hAnsi="Times New Roman" w:cs="Times New Roman"/>
          <w:sz w:val="24"/>
          <w:szCs w:val="24"/>
        </w:rPr>
        <w:t>hat is not</w:t>
      </w:r>
      <w:r w:rsidR="002B68C4" w:rsidRPr="00F10780">
        <w:rPr>
          <w:rFonts w:ascii="Times New Roman" w:hAnsi="Times New Roman" w:cs="Times New Roman"/>
          <w:sz w:val="24"/>
          <w:szCs w:val="24"/>
        </w:rPr>
        <w:t xml:space="preserve"> so</w:t>
      </w:r>
      <w:r w:rsidR="003A381B" w:rsidRPr="00F10780">
        <w:rPr>
          <w:rFonts w:ascii="Times New Roman" w:hAnsi="Times New Roman" w:cs="Times New Roman"/>
          <w:sz w:val="24"/>
          <w:szCs w:val="24"/>
        </w:rPr>
        <w:t xml:space="preserve"> classy about the ever-popular Disney movie is the patriarchal gender roles inflicted on both men and women</w:t>
      </w:r>
      <w:r w:rsidR="002B696C" w:rsidRPr="00F10780">
        <w:rPr>
          <w:rFonts w:ascii="Times New Roman" w:hAnsi="Times New Roman" w:cs="Times New Roman"/>
          <w:sz w:val="24"/>
          <w:szCs w:val="24"/>
        </w:rPr>
        <w:t>.</w:t>
      </w:r>
      <w:r w:rsidR="00332679" w:rsidRPr="00F10780">
        <w:rPr>
          <w:rFonts w:ascii="Times New Roman" w:hAnsi="Times New Roman" w:cs="Times New Roman"/>
          <w:sz w:val="24"/>
          <w:szCs w:val="24"/>
        </w:rPr>
        <w:t xml:space="preserve"> </w:t>
      </w:r>
      <w:r w:rsidR="000A7EFD" w:rsidRPr="00F10780">
        <w:rPr>
          <w:rFonts w:ascii="Times New Roman" w:hAnsi="Times New Roman" w:cs="Times New Roman"/>
          <w:sz w:val="24"/>
          <w:szCs w:val="24"/>
        </w:rPr>
        <w:t xml:space="preserve">We live in a world where patriarchal beliefs impact our daily behaviours, emotions, and attitudes </w:t>
      </w:r>
      <w:r w:rsidR="00781166">
        <w:rPr>
          <w:rFonts w:ascii="Times New Roman" w:hAnsi="Times New Roman" w:cs="Times New Roman"/>
          <w:sz w:val="24"/>
          <w:szCs w:val="24"/>
        </w:rPr>
        <w:t>to</w:t>
      </w:r>
      <w:r w:rsidR="000A7EFD" w:rsidRPr="00F10780">
        <w:rPr>
          <w:rFonts w:ascii="Times New Roman" w:hAnsi="Times New Roman" w:cs="Times New Roman"/>
          <w:sz w:val="24"/>
          <w:szCs w:val="24"/>
        </w:rPr>
        <w:t xml:space="preserve"> sustain gender, racial, and heterosexual privileges. For ages, patriarchy has encouraged women's dependency on males to the point of infantilization, with women firmly internalising sexist behaviours as a direct result of male domination and societal conditioning.</w:t>
      </w:r>
      <w:r w:rsidR="002608CE" w:rsidRPr="00D22921">
        <w:rPr>
          <w:rFonts w:ascii="Times New Roman" w:hAnsi="Times New Roman" w:cs="Times New Roman"/>
          <w:sz w:val="24"/>
          <w:szCs w:val="24"/>
        </w:rPr>
        <w:t xml:space="preserve"> </w:t>
      </w:r>
      <w:r w:rsidR="002608CE" w:rsidRPr="00F10780">
        <w:rPr>
          <w:rFonts w:ascii="Times New Roman" w:hAnsi="Times New Roman" w:cs="Times New Roman"/>
          <w:sz w:val="24"/>
          <w:szCs w:val="24"/>
        </w:rPr>
        <w:t xml:space="preserve">By internalising </w:t>
      </w:r>
      <w:r w:rsidR="00737DB7">
        <w:rPr>
          <w:rFonts w:ascii="Times New Roman" w:hAnsi="Times New Roman" w:cs="Times New Roman"/>
          <w:sz w:val="24"/>
          <w:szCs w:val="24"/>
        </w:rPr>
        <w:t xml:space="preserve">such </w:t>
      </w:r>
      <w:r w:rsidR="002608CE" w:rsidRPr="00F10780">
        <w:rPr>
          <w:rFonts w:ascii="Times New Roman" w:hAnsi="Times New Roman" w:cs="Times New Roman"/>
          <w:sz w:val="24"/>
          <w:szCs w:val="24"/>
        </w:rPr>
        <w:t>patriarchal ideals and norms in their sociocultural positions</w:t>
      </w:r>
      <w:r w:rsidR="00737DB7">
        <w:rPr>
          <w:rFonts w:ascii="Times New Roman" w:hAnsi="Times New Roman" w:cs="Times New Roman"/>
          <w:sz w:val="24"/>
          <w:szCs w:val="24"/>
        </w:rPr>
        <w:t>, it</w:t>
      </w:r>
      <w:r w:rsidR="002608CE" w:rsidRPr="00F10780">
        <w:rPr>
          <w:rFonts w:ascii="Times New Roman" w:hAnsi="Times New Roman" w:cs="Times New Roman"/>
          <w:sz w:val="24"/>
          <w:szCs w:val="24"/>
        </w:rPr>
        <w:t xml:space="preserve"> affect</w:t>
      </w:r>
      <w:r w:rsidR="00737DB7">
        <w:rPr>
          <w:rFonts w:ascii="Times New Roman" w:hAnsi="Times New Roman" w:cs="Times New Roman"/>
          <w:sz w:val="24"/>
          <w:szCs w:val="24"/>
        </w:rPr>
        <w:t>s</w:t>
      </w:r>
      <w:r w:rsidR="002608CE" w:rsidRPr="00F10780">
        <w:rPr>
          <w:rFonts w:ascii="Times New Roman" w:hAnsi="Times New Roman" w:cs="Times New Roman"/>
          <w:sz w:val="24"/>
          <w:szCs w:val="24"/>
        </w:rPr>
        <w:t xml:space="preserve"> how they manage their identities. </w:t>
      </w:r>
      <w:bookmarkStart w:id="0" w:name="_Hlk68806988"/>
      <w:r w:rsidR="003557A7" w:rsidRPr="00F10780">
        <w:rPr>
          <w:rFonts w:ascii="Times New Roman" w:hAnsi="Times New Roman" w:cs="Times New Roman"/>
          <w:color w:val="202124"/>
          <w:sz w:val="24"/>
          <w:szCs w:val="24"/>
          <w:shd w:val="clear" w:color="auto" w:fill="FFFFFF"/>
        </w:rPr>
        <w:t>T</w:t>
      </w:r>
      <w:r w:rsidR="00436562" w:rsidRPr="00F10780">
        <w:rPr>
          <w:rFonts w:ascii="Times New Roman" w:hAnsi="Times New Roman" w:cs="Times New Roman"/>
          <w:color w:val="202124"/>
          <w:sz w:val="24"/>
          <w:szCs w:val="24"/>
          <w:shd w:val="clear" w:color="auto" w:fill="FFFFFF"/>
        </w:rPr>
        <w:t>herefore, t</w:t>
      </w:r>
      <w:r w:rsidR="00A16FCC" w:rsidRPr="00F10780">
        <w:rPr>
          <w:rFonts w:ascii="Times New Roman" w:hAnsi="Times New Roman" w:cs="Times New Roman"/>
          <w:color w:val="202124"/>
          <w:sz w:val="24"/>
          <w:szCs w:val="24"/>
          <w:shd w:val="clear" w:color="auto" w:fill="FFFFFF"/>
        </w:rPr>
        <w:t xml:space="preserve">hrough this paper </w:t>
      </w:r>
      <w:r w:rsidR="000D1298" w:rsidRPr="00F10780">
        <w:rPr>
          <w:rFonts w:ascii="Times New Roman" w:hAnsi="Times New Roman" w:cs="Times New Roman"/>
          <w:color w:val="202124"/>
          <w:sz w:val="24"/>
          <w:szCs w:val="24"/>
          <w:shd w:val="clear" w:color="auto" w:fill="FFFFFF"/>
        </w:rPr>
        <w:t xml:space="preserve">I </w:t>
      </w:r>
      <w:r w:rsidR="00476736" w:rsidRPr="00F10780">
        <w:rPr>
          <w:rFonts w:ascii="Times New Roman" w:hAnsi="Times New Roman" w:cs="Times New Roman"/>
          <w:color w:val="202124"/>
          <w:sz w:val="24"/>
          <w:szCs w:val="24"/>
          <w:shd w:val="clear" w:color="auto" w:fill="FFFFFF"/>
        </w:rPr>
        <w:t xml:space="preserve">seek </w:t>
      </w:r>
      <w:r w:rsidR="00436562" w:rsidRPr="00D22921">
        <w:rPr>
          <w:rFonts w:ascii="Times New Roman" w:hAnsi="Times New Roman" w:cs="Times New Roman"/>
          <w:color w:val="202124"/>
          <w:sz w:val="24"/>
          <w:szCs w:val="24"/>
          <w:shd w:val="clear" w:color="auto" w:fill="FFFFFF"/>
        </w:rPr>
        <w:t xml:space="preserve">to interpret </w:t>
      </w:r>
      <w:r w:rsidR="00436562" w:rsidRPr="00D22921">
        <w:rPr>
          <w:rFonts w:ascii="Times New Roman" w:hAnsi="Times New Roman" w:cs="Times New Roman"/>
          <w:color w:val="000000" w:themeColor="text1"/>
          <w:sz w:val="24"/>
          <w:szCs w:val="24"/>
        </w:rPr>
        <w:t xml:space="preserve">women subordination using </w:t>
      </w:r>
      <w:r w:rsidR="00436562" w:rsidRPr="00D22921">
        <w:rPr>
          <w:rFonts w:ascii="Times New Roman" w:hAnsi="Times New Roman" w:cs="Times New Roman"/>
          <w:color w:val="202124"/>
          <w:sz w:val="24"/>
          <w:szCs w:val="24"/>
          <w:shd w:val="clear" w:color="auto" w:fill="FFFFFF"/>
        </w:rPr>
        <w:t xml:space="preserve">empirical evidences that </w:t>
      </w:r>
      <w:r w:rsidR="00436562" w:rsidRPr="00D22921">
        <w:rPr>
          <w:rFonts w:ascii="Times New Roman" w:hAnsi="Times New Roman" w:cs="Times New Roman"/>
          <w:color w:val="212121"/>
          <w:sz w:val="24"/>
          <w:szCs w:val="24"/>
          <w:shd w:val="clear" w:color="auto" w:fill="FFFFFF"/>
        </w:rPr>
        <w:t>shed light on the lived experiences of victimization</w:t>
      </w:r>
      <w:r w:rsidR="00436562" w:rsidRPr="00F10780">
        <w:rPr>
          <w:rFonts w:ascii="Times New Roman" w:hAnsi="Times New Roman" w:cs="Times New Roman"/>
          <w:color w:val="212121"/>
          <w:sz w:val="24"/>
          <w:szCs w:val="24"/>
          <w:shd w:val="clear" w:color="auto" w:fill="FFFFFF"/>
        </w:rPr>
        <w:t xml:space="preserve"> and </w:t>
      </w:r>
      <w:r w:rsidR="00436562" w:rsidRPr="00F10780">
        <w:rPr>
          <w:rFonts w:ascii="Times New Roman" w:hAnsi="Times New Roman" w:cs="Times New Roman"/>
          <w:sz w:val="24"/>
          <w:szCs w:val="24"/>
        </w:rPr>
        <w:t>how patriarchy trickles into the everyday lives of women</w:t>
      </w:r>
      <w:r w:rsidR="00436562" w:rsidRPr="00F10780">
        <w:rPr>
          <w:rFonts w:ascii="Times New Roman" w:hAnsi="Times New Roman" w:cs="Times New Roman"/>
          <w:color w:val="212121"/>
          <w:sz w:val="24"/>
          <w:szCs w:val="24"/>
          <w:shd w:val="clear" w:color="auto" w:fill="FFFFFF"/>
        </w:rPr>
        <w:t xml:space="preserve"> in </w:t>
      </w:r>
      <w:r w:rsidR="00436562" w:rsidRPr="00F10780">
        <w:rPr>
          <w:rFonts w:ascii="Times New Roman" w:hAnsi="Times New Roman" w:cs="Times New Roman"/>
          <w:color w:val="000000"/>
          <w:spacing w:val="5"/>
          <w:sz w:val="24"/>
          <w:szCs w:val="24"/>
          <w:shd w:val="clear" w:color="auto" w:fill="FFFFFF"/>
        </w:rPr>
        <w:t>personal and public spaces</w:t>
      </w:r>
      <w:r w:rsidR="00A5662E" w:rsidRPr="00F10780">
        <w:rPr>
          <w:rFonts w:ascii="Times New Roman" w:hAnsi="Times New Roman" w:cs="Times New Roman"/>
          <w:color w:val="333333"/>
          <w:sz w:val="24"/>
          <w:szCs w:val="24"/>
          <w:shd w:val="clear" w:color="auto" w:fill="FFFFFF"/>
        </w:rPr>
        <w:t>.</w:t>
      </w:r>
      <w:r w:rsidR="00476736" w:rsidRPr="00F10780">
        <w:rPr>
          <w:rFonts w:ascii="Times New Roman" w:hAnsi="Times New Roman" w:cs="Times New Roman"/>
          <w:color w:val="202124"/>
          <w:sz w:val="24"/>
          <w:szCs w:val="24"/>
          <w:shd w:val="clear" w:color="auto" w:fill="FFFFFF"/>
        </w:rPr>
        <w:t xml:space="preserve"> </w:t>
      </w:r>
      <w:r w:rsidR="00066521" w:rsidRPr="00F10780">
        <w:rPr>
          <w:rFonts w:ascii="Times New Roman" w:hAnsi="Times New Roman" w:cs="Times New Roman"/>
          <w:color w:val="202124"/>
          <w:sz w:val="24"/>
          <w:szCs w:val="24"/>
          <w:shd w:val="clear" w:color="auto" w:fill="FFFFFF"/>
        </w:rPr>
        <w:t>A</w:t>
      </w:r>
      <w:r w:rsidR="00476736" w:rsidRPr="00F10780">
        <w:rPr>
          <w:rFonts w:ascii="Times New Roman" w:hAnsi="Times New Roman" w:cs="Times New Roman"/>
          <w:color w:val="202124"/>
          <w:sz w:val="24"/>
          <w:szCs w:val="24"/>
          <w:shd w:val="clear" w:color="auto" w:fill="FFFFFF"/>
        </w:rPr>
        <w:t xml:space="preserve"> </w:t>
      </w:r>
      <w:r w:rsidR="00A16FCC" w:rsidRPr="00F10780">
        <w:rPr>
          <w:rFonts w:ascii="Times New Roman" w:hAnsi="Times New Roman" w:cs="Times New Roman"/>
          <w:color w:val="202124"/>
          <w:sz w:val="24"/>
          <w:szCs w:val="24"/>
          <w:shd w:val="clear" w:color="auto" w:fill="FFFFFF"/>
        </w:rPr>
        <w:t xml:space="preserve">sociocultural </w:t>
      </w:r>
      <w:r w:rsidR="00066521" w:rsidRPr="00F10780">
        <w:rPr>
          <w:rFonts w:ascii="Times New Roman" w:hAnsi="Times New Roman" w:cs="Times New Roman"/>
          <w:color w:val="202124"/>
          <w:sz w:val="24"/>
          <w:szCs w:val="24"/>
          <w:shd w:val="clear" w:color="auto" w:fill="FFFFFF"/>
        </w:rPr>
        <w:t>analysis as t</w:t>
      </w:r>
      <w:r w:rsidR="00A16FCC" w:rsidRPr="00F10780">
        <w:rPr>
          <w:rFonts w:ascii="Times New Roman" w:hAnsi="Times New Roman" w:cs="Times New Roman"/>
          <w:color w:val="202124"/>
          <w:sz w:val="24"/>
          <w:szCs w:val="24"/>
          <w:shd w:val="clear" w:color="auto" w:fill="FFFFFF"/>
        </w:rPr>
        <w:t>o</w:t>
      </w:r>
      <w:r w:rsidR="00267DA4" w:rsidRPr="00F10780">
        <w:rPr>
          <w:rFonts w:ascii="Times New Roman" w:hAnsi="Times New Roman" w:cs="Times New Roman"/>
          <w:color w:val="202124"/>
          <w:sz w:val="24"/>
          <w:szCs w:val="24"/>
          <w:shd w:val="clear" w:color="auto" w:fill="FFFFFF"/>
        </w:rPr>
        <w:t xml:space="preserve"> how internalization of patriarchy</w:t>
      </w:r>
      <w:r w:rsidR="003B724E" w:rsidRPr="00F10780">
        <w:rPr>
          <w:rFonts w:ascii="Times New Roman" w:hAnsi="Times New Roman" w:cs="Times New Roman"/>
          <w:color w:val="202124"/>
          <w:sz w:val="24"/>
          <w:szCs w:val="24"/>
          <w:shd w:val="clear" w:color="auto" w:fill="FFFFFF"/>
        </w:rPr>
        <w:t xml:space="preserve"> </w:t>
      </w:r>
      <w:r w:rsidR="000D1298" w:rsidRPr="00F10780">
        <w:rPr>
          <w:rFonts w:ascii="Times New Roman" w:hAnsi="Times New Roman" w:cs="Times New Roman"/>
          <w:color w:val="202124"/>
          <w:sz w:val="24"/>
          <w:szCs w:val="24"/>
          <w:shd w:val="clear" w:color="auto" w:fill="FFFFFF"/>
        </w:rPr>
        <w:t xml:space="preserve">transpires </w:t>
      </w:r>
      <w:r w:rsidR="00267DA4" w:rsidRPr="00F10780">
        <w:rPr>
          <w:rFonts w:ascii="Times New Roman" w:hAnsi="Times New Roman" w:cs="Times New Roman"/>
          <w:color w:val="202124"/>
          <w:sz w:val="24"/>
          <w:szCs w:val="24"/>
          <w:shd w:val="clear" w:color="auto" w:fill="FFFFFF"/>
        </w:rPr>
        <w:t xml:space="preserve">through </w:t>
      </w:r>
      <w:r w:rsidR="00A16FCC" w:rsidRPr="00F10780">
        <w:rPr>
          <w:rFonts w:ascii="Times New Roman" w:hAnsi="Times New Roman" w:cs="Times New Roman"/>
          <w:color w:val="202124"/>
          <w:sz w:val="24"/>
          <w:szCs w:val="24"/>
          <w:shd w:val="clear" w:color="auto" w:fill="FFFFFF"/>
        </w:rPr>
        <w:t xml:space="preserve">the </w:t>
      </w:r>
      <w:r w:rsidR="006B68F7" w:rsidRPr="00F10780">
        <w:rPr>
          <w:rFonts w:ascii="Times New Roman" w:hAnsi="Times New Roman" w:cs="Times New Roman"/>
          <w:color w:val="202124"/>
          <w:sz w:val="24"/>
          <w:szCs w:val="24"/>
          <w:shd w:val="clear" w:color="auto" w:fill="FFFFFF"/>
        </w:rPr>
        <w:t>micro</w:t>
      </w:r>
      <w:r w:rsidR="00092F19" w:rsidRPr="00F10780">
        <w:rPr>
          <w:rFonts w:ascii="Times New Roman" w:hAnsi="Times New Roman" w:cs="Times New Roman"/>
          <w:color w:val="202124"/>
          <w:sz w:val="24"/>
          <w:szCs w:val="24"/>
          <w:shd w:val="clear" w:color="auto" w:fill="FFFFFF"/>
        </w:rPr>
        <w:t xml:space="preserve"> and </w:t>
      </w:r>
      <w:r w:rsidR="006B68F7" w:rsidRPr="00F10780">
        <w:rPr>
          <w:rFonts w:ascii="Times New Roman" w:hAnsi="Times New Roman" w:cs="Times New Roman"/>
          <w:color w:val="202124"/>
          <w:sz w:val="24"/>
          <w:szCs w:val="24"/>
          <w:shd w:val="clear" w:color="auto" w:fill="FFFFFF"/>
        </w:rPr>
        <w:t>macro</w:t>
      </w:r>
      <w:r w:rsidR="0019500B" w:rsidRPr="00F10780">
        <w:rPr>
          <w:rFonts w:ascii="Times New Roman" w:hAnsi="Times New Roman" w:cs="Times New Roman"/>
          <w:color w:val="202124"/>
          <w:sz w:val="24"/>
          <w:szCs w:val="24"/>
          <w:shd w:val="clear" w:color="auto" w:fill="FFFFFF"/>
        </w:rPr>
        <w:t>leve</w:t>
      </w:r>
      <w:r w:rsidR="00D16F0F" w:rsidRPr="00F10780">
        <w:rPr>
          <w:rFonts w:ascii="Times New Roman" w:hAnsi="Times New Roman" w:cs="Times New Roman"/>
          <w:color w:val="202124"/>
          <w:sz w:val="24"/>
          <w:szCs w:val="24"/>
          <w:shd w:val="clear" w:color="auto" w:fill="FFFFFF"/>
        </w:rPr>
        <w:t>l</w:t>
      </w:r>
      <w:r w:rsidR="003912B3" w:rsidRPr="00F10780">
        <w:rPr>
          <w:rFonts w:ascii="Times New Roman" w:hAnsi="Times New Roman" w:cs="Times New Roman"/>
          <w:color w:val="202124"/>
          <w:sz w:val="24"/>
          <w:szCs w:val="24"/>
          <w:shd w:val="clear" w:color="auto" w:fill="FFFFFF"/>
        </w:rPr>
        <w:t xml:space="preserve"> of socialization</w:t>
      </w:r>
      <w:r w:rsidR="00B1644A" w:rsidRPr="00F10780">
        <w:rPr>
          <w:rFonts w:ascii="Times New Roman" w:hAnsi="Times New Roman" w:cs="Times New Roman"/>
          <w:color w:val="202124"/>
          <w:sz w:val="24"/>
          <w:szCs w:val="24"/>
          <w:shd w:val="clear" w:color="auto" w:fill="FFFFFF"/>
        </w:rPr>
        <w:t xml:space="preserve">, particularly </w:t>
      </w:r>
      <w:r w:rsidR="00B1644A" w:rsidRPr="00D22921">
        <w:rPr>
          <w:rFonts w:ascii="Times New Roman" w:hAnsi="Times New Roman" w:cs="Times New Roman"/>
          <w:color w:val="212121"/>
          <w:sz w:val="24"/>
          <w:szCs w:val="24"/>
          <w:shd w:val="clear" w:color="auto" w:fill="FFFFFF"/>
        </w:rPr>
        <w:t>the involvement of family and socializing institutions in the deconstruction of gender stereotypes</w:t>
      </w:r>
      <w:r w:rsidR="00066521" w:rsidRPr="00D22921">
        <w:rPr>
          <w:rFonts w:ascii="Times New Roman" w:hAnsi="Times New Roman" w:cs="Times New Roman"/>
          <w:color w:val="212121"/>
          <w:sz w:val="24"/>
          <w:szCs w:val="24"/>
          <w:shd w:val="clear" w:color="auto" w:fill="FFFFFF"/>
        </w:rPr>
        <w:t xml:space="preserve"> </w:t>
      </w:r>
      <w:r w:rsidR="000A7EFD" w:rsidRPr="00D22921">
        <w:rPr>
          <w:rFonts w:ascii="Times New Roman" w:hAnsi="Times New Roman" w:cs="Times New Roman"/>
          <w:color w:val="212121"/>
          <w:sz w:val="24"/>
          <w:szCs w:val="24"/>
          <w:shd w:val="clear" w:color="auto" w:fill="FFFFFF"/>
        </w:rPr>
        <w:t>will also be</w:t>
      </w:r>
      <w:r w:rsidR="00066521" w:rsidRPr="00D22921">
        <w:rPr>
          <w:rFonts w:ascii="Times New Roman" w:hAnsi="Times New Roman" w:cs="Times New Roman"/>
          <w:color w:val="212121"/>
          <w:sz w:val="24"/>
          <w:szCs w:val="24"/>
          <w:shd w:val="clear" w:color="auto" w:fill="FFFFFF"/>
        </w:rPr>
        <w:t xml:space="preserve"> </w:t>
      </w:r>
      <w:r w:rsidR="00F643CF" w:rsidRPr="00D22921">
        <w:rPr>
          <w:rFonts w:ascii="Times New Roman" w:hAnsi="Times New Roman" w:cs="Times New Roman"/>
          <w:color w:val="212121"/>
          <w:sz w:val="24"/>
          <w:szCs w:val="24"/>
          <w:shd w:val="clear" w:color="auto" w:fill="FFFFFF"/>
        </w:rPr>
        <w:t>undertaken</w:t>
      </w:r>
      <w:r w:rsidR="000D1298" w:rsidRPr="00F10780">
        <w:rPr>
          <w:rFonts w:ascii="Times New Roman" w:hAnsi="Times New Roman" w:cs="Times New Roman"/>
          <w:color w:val="202124"/>
          <w:sz w:val="24"/>
          <w:szCs w:val="24"/>
          <w:shd w:val="clear" w:color="auto" w:fill="FFFFFF"/>
        </w:rPr>
        <w:t xml:space="preserve">, followed by </w:t>
      </w:r>
      <w:r w:rsidR="00FD2C3A" w:rsidRPr="00F10780">
        <w:rPr>
          <w:rFonts w:ascii="Times New Roman" w:hAnsi="Times New Roman" w:cs="Times New Roman"/>
          <w:color w:val="202124"/>
          <w:sz w:val="24"/>
          <w:szCs w:val="24"/>
          <w:shd w:val="clear" w:color="auto" w:fill="FFFFFF"/>
        </w:rPr>
        <w:t xml:space="preserve">a </w:t>
      </w:r>
      <w:r w:rsidR="000D1298" w:rsidRPr="00F10780">
        <w:rPr>
          <w:rFonts w:ascii="Times New Roman" w:hAnsi="Times New Roman" w:cs="Times New Roman"/>
          <w:color w:val="202124"/>
          <w:sz w:val="24"/>
          <w:szCs w:val="24"/>
          <w:shd w:val="clear" w:color="auto" w:fill="FFFFFF"/>
        </w:rPr>
        <w:t>brief assessment</w:t>
      </w:r>
      <w:r w:rsidR="00476736" w:rsidRPr="00F10780">
        <w:rPr>
          <w:rFonts w:ascii="Times New Roman" w:hAnsi="Times New Roman" w:cs="Times New Roman"/>
          <w:color w:val="202124"/>
          <w:sz w:val="24"/>
          <w:szCs w:val="24"/>
          <w:shd w:val="clear" w:color="auto" w:fill="FFFFFF"/>
        </w:rPr>
        <w:t xml:space="preserve"> </w:t>
      </w:r>
      <w:r w:rsidR="000D1298" w:rsidRPr="00F10780">
        <w:rPr>
          <w:rFonts w:ascii="Times New Roman" w:hAnsi="Times New Roman" w:cs="Times New Roman"/>
          <w:color w:val="202124"/>
          <w:sz w:val="24"/>
          <w:szCs w:val="24"/>
          <w:shd w:val="clear" w:color="auto" w:fill="FFFFFF"/>
        </w:rPr>
        <w:t>on</w:t>
      </w:r>
      <w:r w:rsidR="00FD2C3A" w:rsidRPr="00F10780">
        <w:rPr>
          <w:rFonts w:ascii="Times New Roman" w:hAnsi="Times New Roman" w:cs="Times New Roman"/>
          <w:color w:val="202124"/>
          <w:sz w:val="24"/>
          <w:szCs w:val="24"/>
          <w:shd w:val="clear" w:color="auto" w:fill="FFFFFF"/>
        </w:rPr>
        <w:t xml:space="preserve"> slut shaming</w:t>
      </w:r>
      <w:r w:rsidR="008D4D05" w:rsidRPr="00F10780">
        <w:rPr>
          <w:rFonts w:ascii="Times New Roman" w:hAnsi="Times New Roman" w:cs="Times New Roman"/>
          <w:color w:val="202124"/>
          <w:sz w:val="24"/>
          <w:szCs w:val="24"/>
          <w:shd w:val="clear" w:color="auto" w:fill="FFFFFF"/>
        </w:rPr>
        <w:t xml:space="preserve">- </w:t>
      </w:r>
      <w:r w:rsidR="008D4D05" w:rsidRPr="00D22921">
        <w:rPr>
          <w:rFonts w:ascii="Times New Roman" w:eastAsia="Times New Roman" w:hAnsi="Times New Roman" w:cs="Times New Roman"/>
          <w:color w:val="231F20"/>
          <w:sz w:val="24"/>
          <w:szCs w:val="24"/>
          <w:lang w:val="en-US"/>
        </w:rPr>
        <w:t>a social stigma labelled to women who are considered to have unconventional sexual behaviour</w:t>
      </w:r>
      <w:r w:rsidR="008D4D05" w:rsidRPr="00F10780">
        <w:rPr>
          <w:rFonts w:ascii="Times New Roman" w:eastAsia="Times New Roman" w:hAnsi="Times New Roman" w:cs="Times New Roman"/>
          <w:color w:val="231F20"/>
          <w:sz w:val="24"/>
          <w:szCs w:val="24"/>
          <w:lang w:val="en-US"/>
        </w:rPr>
        <w:t>s</w:t>
      </w:r>
      <w:r w:rsidR="008D4D05" w:rsidRPr="00D22921">
        <w:rPr>
          <w:rFonts w:ascii="Times New Roman" w:hAnsi="Times New Roman" w:cs="Times New Roman"/>
          <w:color w:val="202122"/>
          <w:sz w:val="24"/>
          <w:szCs w:val="24"/>
          <w:shd w:val="clear" w:color="auto" w:fill="FFFFFF"/>
        </w:rPr>
        <w:t> to reclaim the word 'slut' as a source of power and agency for girls and women</w:t>
      </w:r>
      <w:r w:rsidR="00476736" w:rsidRPr="00D22921">
        <w:rPr>
          <w:rFonts w:ascii="Times New Roman" w:hAnsi="Times New Roman" w:cs="Times New Roman"/>
          <w:color w:val="202122"/>
          <w:sz w:val="24"/>
          <w:szCs w:val="24"/>
          <w:shd w:val="clear" w:color="auto" w:fill="FFFFFF"/>
        </w:rPr>
        <w:t xml:space="preserve"> (</w:t>
      </w:r>
      <w:r w:rsidR="008D4D05" w:rsidRPr="00D22921">
        <w:rPr>
          <w:rFonts w:ascii="Times New Roman" w:hAnsi="Times New Roman" w:cs="Times New Roman"/>
          <w:color w:val="202122"/>
          <w:sz w:val="24"/>
          <w:szCs w:val="24"/>
          <w:shd w:val="clear" w:color="auto" w:fill="FFFFFF"/>
        </w:rPr>
        <w:t>Jessalynn</w:t>
      </w:r>
      <w:r w:rsidR="00476736" w:rsidRPr="00D22921">
        <w:rPr>
          <w:rFonts w:ascii="Times New Roman" w:hAnsi="Times New Roman" w:cs="Times New Roman"/>
          <w:color w:val="202122"/>
          <w:sz w:val="24"/>
          <w:szCs w:val="24"/>
          <w:shd w:val="clear" w:color="auto" w:fill="FFFFFF"/>
        </w:rPr>
        <w:t>, 2015)</w:t>
      </w:r>
      <w:r w:rsidR="00332679" w:rsidRPr="00D22921">
        <w:rPr>
          <w:rFonts w:ascii="Times New Roman" w:hAnsi="Times New Roman" w:cs="Times New Roman"/>
          <w:color w:val="202122"/>
          <w:sz w:val="24"/>
          <w:szCs w:val="24"/>
          <w:shd w:val="clear" w:color="auto" w:fill="FFFFFF"/>
        </w:rPr>
        <w:t>.</w:t>
      </w:r>
      <w:r w:rsidR="00F10780">
        <w:rPr>
          <w:rFonts w:ascii="Times New Roman" w:hAnsi="Times New Roman" w:cs="Times New Roman"/>
          <w:color w:val="202124"/>
          <w:sz w:val="24"/>
          <w:szCs w:val="24"/>
          <w:shd w:val="clear" w:color="auto" w:fill="FFFFFF"/>
        </w:rPr>
        <w:t xml:space="preserve"> </w:t>
      </w:r>
      <w:r w:rsidR="00F643CF" w:rsidRPr="00F10780">
        <w:rPr>
          <w:rFonts w:ascii="Times New Roman" w:hAnsi="Times New Roman" w:cs="Times New Roman"/>
          <w:color w:val="202124"/>
          <w:sz w:val="24"/>
          <w:szCs w:val="24"/>
          <w:shd w:val="clear" w:color="auto" w:fill="FFFFFF"/>
        </w:rPr>
        <w:t xml:space="preserve">The paper </w:t>
      </w:r>
      <w:r w:rsidR="000668DA" w:rsidRPr="00F10780">
        <w:rPr>
          <w:rFonts w:ascii="Times New Roman" w:hAnsi="Times New Roman" w:cs="Times New Roman"/>
          <w:color w:val="202124"/>
          <w:sz w:val="24"/>
          <w:szCs w:val="24"/>
          <w:shd w:val="clear" w:color="auto" w:fill="FFFFFF"/>
        </w:rPr>
        <w:t>will</w:t>
      </w:r>
      <w:r w:rsidR="00F643CF" w:rsidRPr="00F10780">
        <w:rPr>
          <w:rFonts w:ascii="Times New Roman" w:hAnsi="Times New Roman" w:cs="Times New Roman"/>
          <w:color w:val="202124"/>
          <w:sz w:val="24"/>
          <w:szCs w:val="24"/>
          <w:shd w:val="clear" w:color="auto" w:fill="FFFFFF"/>
        </w:rPr>
        <w:t xml:space="preserve"> also</w:t>
      </w:r>
      <w:r w:rsidR="000668DA" w:rsidRPr="00F10780">
        <w:rPr>
          <w:rFonts w:ascii="Times New Roman" w:hAnsi="Times New Roman" w:cs="Times New Roman"/>
          <w:color w:val="202124"/>
          <w:sz w:val="24"/>
          <w:szCs w:val="24"/>
          <w:shd w:val="clear" w:color="auto" w:fill="FFFFFF"/>
        </w:rPr>
        <w:t xml:space="preserve"> </w:t>
      </w:r>
      <w:r w:rsidR="00D62ABB" w:rsidRPr="00F10780">
        <w:rPr>
          <w:rFonts w:ascii="Times New Roman" w:hAnsi="Times New Roman" w:cs="Times New Roman"/>
          <w:color w:val="202124"/>
          <w:sz w:val="24"/>
          <w:szCs w:val="24"/>
          <w:shd w:val="clear" w:color="auto" w:fill="FFFFFF"/>
        </w:rPr>
        <w:t xml:space="preserve">discuss </w:t>
      </w:r>
      <w:r w:rsidR="000668DA" w:rsidRPr="00F10780">
        <w:rPr>
          <w:rFonts w:ascii="Times New Roman" w:hAnsi="Times New Roman" w:cs="Times New Roman"/>
          <w:color w:val="202124"/>
          <w:sz w:val="24"/>
          <w:szCs w:val="24"/>
          <w:shd w:val="clear" w:color="auto" w:fill="FFFFFF"/>
        </w:rPr>
        <w:t>argument</w:t>
      </w:r>
      <w:r w:rsidR="00490E85" w:rsidRPr="00F10780">
        <w:rPr>
          <w:rFonts w:ascii="Times New Roman" w:hAnsi="Times New Roman" w:cs="Times New Roman"/>
          <w:color w:val="202124"/>
          <w:sz w:val="24"/>
          <w:szCs w:val="24"/>
          <w:shd w:val="clear" w:color="auto" w:fill="FFFFFF"/>
        </w:rPr>
        <w:t>s</w:t>
      </w:r>
      <w:r w:rsidR="00B1644A" w:rsidRPr="00F10780">
        <w:rPr>
          <w:rFonts w:ascii="Times New Roman" w:hAnsi="Times New Roman" w:cs="Times New Roman"/>
          <w:color w:val="202124"/>
          <w:sz w:val="24"/>
          <w:szCs w:val="24"/>
          <w:shd w:val="clear" w:color="auto" w:fill="FFFFFF"/>
        </w:rPr>
        <w:t xml:space="preserve"> </w:t>
      </w:r>
      <w:r w:rsidR="00131568" w:rsidRPr="00F10780">
        <w:rPr>
          <w:rFonts w:ascii="Times New Roman" w:hAnsi="Times New Roman" w:cs="Times New Roman"/>
          <w:color w:val="202124"/>
          <w:sz w:val="24"/>
          <w:szCs w:val="24"/>
          <w:shd w:val="clear" w:color="auto" w:fill="FFFFFF"/>
        </w:rPr>
        <w:t xml:space="preserve">and </w:t>
      </w:r>
      <w:r w:rsidR="00587AC5" w:rsidRPr="00F10780">
        <w:rPr>
          <w:rFonts w:ascii="Times New Roman" w:hAnsi="Times New Roman" w:cs="Times New Roman"/>
          <w:color w:val="202124"/>
          <w:sz w:val="24"/>
          <w:szCs w:val="24"/>
          <w:shd w:val="clear" w:color="auto" w:fill="FFFFFF"/>
        </w:rPr>
        <w:t>counter arguments</w:t>
      </w:r>
      <w:r w:rsidR="00D62ABB" w:rsidRPr="00F10780">
        <w:rPr>
          <w:rFonts w:ascii="Times New Roman" w:hAnsi="Times New Roman" w:cs="Times New Roman"/>
          <w:color w:val="202124"/>
          <w:sz w:val="24"/>
          <w:szCs w:val="24"/>
          <w:shd w:val="clear" w:color="auto" w:fill="FFFFFF"/>
        </w:rPr>
        <w:t xml:space="preserve"> indicative of </w:t>
      </w:r>
      <w:r w:rsidR="00BE660C" w:rsidRPr="00F10780">
        <w:rPr>
          <w:rFonts w:ascii="Times New Roman" w:hAnsi="Times New Roman" w:cs="Times New Roman"/>
          <w:color w:val="202124"/>
          <w:sz w:val="24"/>
          <w:szCs w:val="24"/>
          <w:shd w:val="clear" w:color="auto" w:fill="FFFFFF"/>
        </w:rPr>
        <w:t>patriarchal m</w:t>
      </w:r>
      <w:r w:rsidR="00B64DE2" w:rsidRPr="00F10780">
        <w:rPr>
          <w:rFonts w:ascii="Times New Roman" w:hAnsi="Times New Roman" w:cs="Times New Roman"/>
          <w:color w:val="202124"/>
          <w:sz w:val="24"/>
          <w:szCs w:val="24"/>
          <w:shd w:val="clear" w:color="auto" w:fill="FFFFFF"/>
        </w:rPr>
        <w:t>yths</w:t>
      </w:r>
      <w:r w:rsidR="00FC1EB4" w:rsidRPr="00F10780">
        <w:rPr>
          <w:rFonts w:ascii="Times New Roman" w:hAnsi="Times New Roman" w:cs="Times New Roman"/>
          <w:color w:val="202124"/>
          <w:sz w:val="24"/>
          <w:szCs w:val="24"/>
          <w:shd w:val="clear" w:color="auto" w:fill="FFFFFF"/>
        </w:rPr>
        <w:t xml:space="preserve"> that have infiltrated women's identities in which women are both victims and perpetrators of chauvinism</w:t>
      </w:r>
      <w:r w:rsidR="00F10780">
        <w:rPr>
          <w:rFonts w:ascii="Times New Roman" w:hAnsi="Times New Roman" w:cs="Times New Roman"/>
          <w:color w:val="000000"/>
          <w:spacing w:val="5"/>
          <w:sz w:val="24"/>
          <w:szCs w:val="24"/>
          <w:shd w:val="clear" w:color="auto" w:fill="FFFFFF"/>
        </w:rPr>
        <w:t xml:space="preserve">. </w:t>
      </w:r>
      <w:r w:rsidR="00436562" w:rsidRPr="00F10780">
        <w:rPr>
          <w:rFonts w:ascii="Times New Roman" w:hAnsi="Times New Roman" w:cs="Times New Roman"/>
          <w:color w:val="000000"/>
          <w:spacing w:val="5"/>
          <w:sz w:val="24"/>
          <w:szCs w:val="24"/>
          <w:shd w:val="clear" w:color="auto" w:fill="FFFFFF"/>
        </w:rPr>
        <w:t xml:space="preserve">By </w:t>
      </w:r>
      <w:r w:rsidR="00656489" w:rsidRPr="00F10780">
        <w:rPr>
          <w:rFonts w:ascii="Times New Roman" w:hAnsi="Times New Roman" w:cs="Times New Roman"/>
          <w:color w:val="000000"/>
          <w:spacing w:val="5"/>
          <w:sz w:val="24"/>
          <w:szCs w:val="24"/>
          <w:shd w:val="clear" w:color="auto" w:fill="FFFFFF"/>
        </w:rPr>
        <w:t>examining</w:t>
      </w:r>
      <w:r w:rsidR="00066521" w:rsidRPr="00D22921">
        <w:rPr>
          <w:rFonts w:ascii="Times New Roman" w:hAnsi="Times New Roman" w:cs="Times New Roman"/>
          <w:color w:val="000000"/>
          <w:spacing w:val="5"/>
          <w:sz w:val="24"/>
          <w:szCs w:val="24"/>
          <w:shd w:val="clear" w:color="auto" w:fill="FFFFFF"/>
        </w:rPr>
        <w:t xml:space="preserve"> the </w:t>
      </w:r>
      <w:r w:rsidR="00656489" w:rsidRPr="00F10780">
        <w:rPr>
          <w:rFonts w:ascii="Times New Roman" w:hAnsi="Times New Roman" w:cs="Times New Roman"/>
          <w:color w:val="000000"/>
          <w:spacing w:val="5"/>
          <w:sz w:val="24"/>
          <w:szCs w:val="24"/>
          <w:shd w:val="clear" w:color="auto" w:fill="FFFFFF"/>
        </w:rPr>
        <w:t>effects</w:t>
      </w:r>
      <w:r w:rsidR="00066521" w:rsidRPr="00D22921">
        <w:rPr>
          <w:rFonts w:ascii="Times New Roman" w:hAnsi="Times New Roman" w:cs="Times New Roman"/>
          <w:color w:val="000000"/>
          <w:spacing w:val="5"/>
          <w:sz w:val="24"/>
          <w:szCs w:val="24"/>
          <w:shd w:val="clear" w:color="auto" w:fill="FFFFFF"/>
        </w:rPr>
        <w:t xml:space="preserve"> of</w:t>
      </w:r>
      <w:r w:rsidR="00FD613E">
        <w:rPr>
          <w:rFonts w:ascii="Times New Roman" w:hAnsi="Times New Roman" w:cs="Times New Roman"/>
          <w:color w:val="000000"/>
          <w:spacing w:val="5"/>
          <w:sz w:val="24"/>
          <w:szCs w:val="24"/>
          <w:shd w:val="clear" w:color="auto" w:fill="FFFFFF"/>
        </w:rPr>
        <w:t xml:space="preserve"> </w:t>
      </w:r>
      <w:r w:rsidR="00FD613E" w:rsidRPr="00F10780">
        <w:rPr>
          <w:rFonts w:ascii="Times New Roman" w:hAnsi="Times New Roman" w:cs="Times New Roman"/>
          <w:color w:val="000000"/>
          <w:spacing w:val="5"/>
          <w:sz w:val="24"/>
          <w:szCs w:val="24"/>
          <w:shd w:val="clear" w:color="auto" w:fill="FFFFFF"/>
        </w:rPr>
        <w:t xml:space="preserve">patriarchal preconceptions </w:t>
      </w:r>
      <w:r w:rsidR="00066521" w:rsidRPr="00D22921">
        <w:rPr>
          <w:rFonts w:ascii="Times New Roman" w:hAnsi="Times New Roman" w:cs="Times New Roman"/>
          <w:color w:val="000000"/>
          <w:spacing w:val="5"/>
          <w:sz w:val="24"/>
          <w:szCs w:val="24"/>
          <w:shd w:val="clear" w:color="auto" w:fill="FFFFFF"/>
        </w:rPr>
        <w:t>and how it condition</w:t>
      </w:r>
      <w:r w:rsidR="00440831" w:rsidRPr="00F10780">
        <w:rPr>
          <w:rFonts w:ascii="Times New Roman" w:hAnsi="Times New Roman" w:cs="Times New Roman"/>
          <w:color w:val="000000"/>
          <w:spacing w:val="5"/>
          <w:sz w:val="24"/>
          <w:szCs w:val="24"/>
          <w:shd w:val="clear" w:color="auto" w:fill="FFFFFF"/>
        </w:rPr>
        <w:t>s</w:t>
      </w:r>
      <w:r w:rsidR="00066521" w:rsidRPr="00D22921">
        <w:rPr>
          <w:rFonts w:ascii="Times New Roman" w:hAnsi="Times New Roman" w:cs="Times New Roman"/>
          <w:color w:val="000000"/>
          <w:spacing w:val="5"/>
          <w:sz w:val="24"/>
          <w:szCs w:val="24"/>
          <w:shd w:val="clear" w:color="auto" w:fill="FFFFFF"/>
        </w:rPr>
        <w:t xml:space="preserve"> the way women perceive</w:t>
      </w:r>
      <w:r w:rsidR="00440831" w:rsidRPr="00F10780">
        <w:rPr>
          <w:rFonts w:ascii="Times New Roman" w:hAnsi="Times New Roman" w:cs="Times New Roman"/>
          <w:color w:val="000000"/>
          <w:spacing w:val="5"/>
          <w:sz w:val="24"/>
          <w:szCs w:val="24"/>
          <w:shd w:val="clear" w:color="auto" w:fill="FFFFFF"/>
        </w:rPr>
        <w:t>s</w:t>
      </w:r>
      <w:r w:rsidR="00436562" w:rsidRPr="00F10780">
        <w:rPr>
          <w:rFonts w:ascii="Times New Roman" w:hAnsi="Times New Roman" w:cs="Times New Roman"/>
          <w:color w:val="000000"/>
          <w:spacing w:val="5"/>
          <w:sz w:val="24"/>
          <w:szCs w:val="24"/>
          <w:shd w:val="clear" w:color="auto" w:fill="FFFFFF"/>
        </w:rPr>
        <w:t xml:space="preserve"> </w:t>
      </w:r>
      <w:r w:rsidR="00581EBE">
        <w:rPr>
          <w:rFonts w:ascii="Times New Roman" w:hAnsi="Times New Roman" w:cs="Times New Roman"/>
          <w:color w:val="000000"/>
          <w:spacing w:val="5"/>
          <w:sz w:val="24"/>
          <w:szCs w:val="24"/>
          <w:shd w:val="clear" w:color="auto" w:fill="FFFFFF"/>
        </w:rPr>
        <w:t>her own</w:t>
      </w:r>
      <w:r w:rsidR="00436562" w:rsidRPr="00F10780">
        <w:rPr>
          <w:rFonts w:ascii="Times New Roman" w:hAnsi="Times New Roman" w:cs="Times New Roman"/>
          <w:color w:val="000000"/>
          <w:spacing w:val="5"/>
          <w:sz w:val="24"/>
          <w:szCs w:val="24"/>
          <w:shd w:val="clear" w:color="auto" w:fill="FFFFFF"/>
        </w:rPr>
        <w:t xml:space="preserve"> self-importance, the paper aspires to present a h</w:t>
      </w:r>
      <w:r w:rsidR="00D96C40" w:rsidRPr="00F10780">
        <w:rPr>
          <w:rFonts w:ascii="Times New Roman" w:hAnsi="Times New Roman" w:cs="Times New Roman"/>
          <w:color w:val="000000"/>
          <w:spacing w:val="5"/>
          <w:sz w:val="24"/>
          <w:szCs w:val="24"/>
          <w:shd w:val="clear" w:color="auto" w:fill="FFFFFF"/>
        </w:rPr>
        <w:t>istorical</w:t>
      </w:r>
      <w:r w:rsidR="00436562" w:rsidRPr="00F10780">
        <w:rPr>
          <w:rFonts w:ascii="Times New Roman" w:hAnsi="Times New Roman" w:cs="Times New Roman"/>
          <w:color w:val="000000"/>
          <w:spacing w:val="5"/>
          <w:sz w:val="24"/>
          <w:szCs w:val="24"/>
          <w:shd w:val="clear" w:color="auto" w:fill="FFFFFF"/>
        </w:rPr>
        <w:t xml:space="preserve"> perspective of the multi-faceted </w:t>
      </w:r>
      <w:r w:rsidR="00BF3D50" w:rsidRPr="00F10780">
        <w:rPr>
          <w:rFonts w:ascii="Times New Roman" w:hAnsi="Times New Roman" w:cs="Times New Roman"/>
          <w:color w:val="000000"/>
          <w:spacing w:val="5"/>
          <w:sz w:val="24"/>
          <w:szCs w:val="24"/>
          <w:shd w:val="clear" w:color="auto" w:fill="FFFFFF"/>
        </w:rPr>
        <w:t xml:space="preserve">obstacles to </w:t>
      </w:r>
      <w:r w:rsidR="00436562" w:rsidRPr="00F10780">
        <w:rPr>
          <w:rFonts w:ascii="Times New Roman" w:hAnsi="Times New Roman" w:cs="Times New Roman"/>
          <w:color w:val="000000"/>
          <w:spacing w:val="5"/>
          <w:sz w:val="24"/>
          <w:szCs w:val="24"/>
          <w:shd w:val="clear" w:color="auto" w:fill="FFFFFF"/>
        </w:rPr>
        <w:t>women empowerment</w:t>
      </w:r>
      <w:r w:rsidR="00770258">
        <w:rPr>
          <w:rFonts w:ascii="Times New Roman" w:hAnsi="Times New Roman" w:cs="Times New Roman"/>
          <w:color w:val="000000"/>
          <w:spacing w:val="5"/>
          <w:sz w:val="24"/>
          <w:szCs w:val="24"/>
          <w:shd w:val="clear" w:color="auto" w:fill="FFFFFF"/>
        </w:rPr>
        <w:t>.</w:t>
      </w:r>
      <w:r w:rsidR="00436562" w:rsidRPr="00F10780">
        <w:rPr>
          <w:rFonts w:ascii="Times New Roman" w:hAnsi="Times New Roman" w:cs="Times New Roman"/>
          <w:color w:val="000000"/>
          <w:spacing w:val="5"/>
          <w:sz w:val="24"/>
          <w:szCs w:val="24"/>
          <w:shd w:val="clear" w:color="auto" w:fill="FFFFFF"/>
        </w:rPr>
        <w:t xml:space="preserve"> </w:t>
      </w:r>
      <w:r w:rsidR="00770258">
        <w:rPr>
          <w:rFonts w:ascii="Times New Roman" w:hAnsi="Times New Roman" w:cs="Times New Roman"/>
          <w:color w:val="000000"/>
          <w:spacing w:val="5"/>
          <w:sz w:val="24"/>
          <w:szCs w:val="24"/>
          <w:shd w:val="clear" w:color="auto" w:fill="FFFFFF"/>
        </w:rPr>
        <w:t xml:space="preserve">It concludes with </w:t>
      </w:r>
      <w:r w:rsidR="000546DE" w:rsidRPr="00D22921">
        <w:rPr>
          <w:rFonts w:ascii="Times New Roman" w:hAnsi="Times New Roman" w:cs="Times New Roman"/>
          <w:sz w:val="24"/>
          <w:szCs w:val="24"/>
        </w:rPr>
        <w:t xml:space="preserve">the need for sustained efforts to increase the involvement of both men and women </w:t>
      </w:r>
      <w:r w:rsidR="00BF3D50" w:rsidRPr="00F10780">
        <w:rPr>
          <w:rFonts w:ascii="Times New Roman" w:hAnsi="Times New Roman" w:cs="Times New Roman"/>
          <w:sz w:val="24"/>
          <w:szCs w:val="24"/>
        </w:rPr>
        <w:t xml:space="preserve">in removing </w:t>
      </w:r>
      <w:r w:rsidR="000546DE" w:rsidRPr="00D22921">
        <w:rPr>
          <w:rFonts w:ascii="Times New Roman" w:hAnsi="Times New Roman" w:cs="Times New Roman"/>
          <w:sz w:val="24"/>
          <w:szCs w:val="24"/>
        </w:rPr>
        <w:t>socio-cultural barriers, stereotypical attitudes, and violence against women for creating a gender-balanced society.</w:t>
      </w:r>
      <w:bookmarkEnd w:id="0"/>
    </w:p>
    <w:p w14:paraId="7B09A288" w14:textId="77777777" w:rsidR="00066521" w:rsidRPr="00D22921" w:rsidRDefault="00066521" w:rsidP="00332679">
      <w:pPr>
        <w:shd w:val="clear" w:color="auto" w:fill="FFFFFF"/>
        <w:spacing w:line="360" w:lineRule="auto"/>
        <w:jc w:val="both"/>
        <w:rPr>
          <w:rFonts w:ascii="Times New Roman" w:hAnsi="Times New Roman" w:cs="Times New Roman"/>
          <w:color w:val="333333"/>
          <w:sz w:val="24"/>
          <w:szCs w:val="24"/>
          <w:shd w:val="clear" w:color="auto" w:fill="FFFFFF"/>
        </w:rPr>
      </w:pPr>
    </w:p>
    <w:p w14:paraId="2E36BD65" w14:textId="19065E0B" w:rsidR="006E46E6" w:rsidRPr="00D22921" w:rsidRDefault="006E46E6" w:rsidP="00332679">
      <w:pPr>
        <w:shd w:val="clear" w:color="auto" w:fill="FFFFFF"/>
        <w:spacing w:line="360" w:lineRule="auto"/>
        <w:jc w:val="both"/>
        <w:rPr>
          <w:rFonts w:ascii="Times New Roman" w:hAnsi="Times New Roman" w:cs="Times New Roman"/>
          <w:i/>
          <w:iCs/>
          <w:color w:val="000000" w:themeColor="text1"/>
          <w:sz w:val="24"/>
          <w:szCs w:val="24"/>
        </w:rPr>
      </w:pPr>
      <w:r w:rsidRPr="00D22921">
        <w:rPr>
          <w:rFonts w:ascii="Times New Roman" w:hAnsi="Times New Roman" w:cs="Times New Roman"/>
          <w:i/>
          <w:iCs/>
          <w:color w:val="000000" w:themeColor="text1"/>
          <w:sz w:val="24"/>
          <w:szCs w:val="24"/>
        </w:rPr>
        <w:t xml:space="preserve">Keywords: Patriarchy, Gender, Slut Shaming, </w:t>
      </w:r>
      <w:r w:rsidR="007A6EF5">
        <w:rPr>
          <w:rFonts w:ascii="Times New Roman" w:hAnsi="Times New Roman" w:cs="Times New Roman"/>
          <w:i/>
          <w:iCs/>
          <w:color w:val="000000" w:themeColor="text1"/>
          <w:sz w:val="24"/>
          <w:szCs w:val="24"/>
        </w:rPr>
        <w:t xml:space="preserve">Philosophy, </w:t>
      </w:r>
      <w:r w:rsidR="00F7542A" w:rsidRPr="00D22921">
        <w:rPr>
          <w:rFonts w:ascii="Times New Roman" w:hAnsi="Times New Roman" w:cs="Times New Roman"/>
          <w:i/>
          <w:iCs/>
          <w:color w:val="000000" w:themeColor="text1"/>
          <w:sz w:val="24"/>
          <w:szCs w:val="24"/>
        </w:rPr>
        <w:t>Women</w:t>
      </w:r>
      <w:r w:rsidR="007C41BA" w:rsidRPr="00F10780">
        <w:rPr>
          <w:rFonts w:ascii="Times New Roman" w:hAnsi="Times New Roman" w:cs="Times New Roman"/>
          <w:i/>
          <w:iCs/>
          <w:color w:val="000000" w:themeColor="text1"/>
          <w:sz w:val="24"/>
          <w:szCs w:val="24"/>
        </w:rPr>
        <w:t>, Male supremacy</w:t>
      </w:r>
    </w:p>
    <w:p w14:paraId="4D6D06E9" w14:textId="77777777" w:rsidR="00062201" w:rsidRPr="00D22921" w:rsidRDefault="00062201" w:rsidP="00BC52F4">
      <w:pPr>
        <w:spacing w:line="360" w:lineRule="auto"/>
        <w:jc w:val="center"/>
        <w:rPr>
          <w:rFonts w:ascii="Times New Roman" w:hAnsi="Times New Roman" w:cs="Times New Roman"/>
          <w:b/>
          <w:bCs/>
          <w:i/>
          <w:iCs/>
          <w:color w:val="000000" w:themeColor="text1"/>
          <w:sz w:val="24"/>
          <w:szCs w:val="24"/>
        </w:rPr>
      </w:pPr>
    </w:p>
    <w:p w14:paraId="3B0870EA" w14:textId="02F12239" w:rsidR="00F27815" w:rsidRDefault="00CA2301" w:rsidP="00BC52F4">
      <w:pPr>
        <w:spacing w:line="360" w:lineRule="auto"/>
        <w:jc w:val="center"/>
        <w:rPr>
          <w:rFonts w:ascii="Times New Roman" w:hAnsi="Times New Roman" w:cs="Times New Roman"/>
          <w:b/>
          <w:bCs/>
          <w:color w:val="000000" w:themeColor="text1"/>
          <w:sz w:val="24"/>
          <w:szCs w:val="24"/>
        </w:rPr>
      </w:pPr>
      <w:r w:rsidRPr="00D22921">
        <w:rPr>
          <w:rFonts w:ascii="Times New Roman" w:hAnsi="Times New Roman" w:cs="Times New Roman"/>
          <w:b/>
          <w:bCs/>
          <w:color w:val="000000" w:themeColor="text1"/>
          <w:sz w:val="24"/>
          <w:szCs w:val="24"/>
        </w:rPr>
        <w:t>LITERATURE REVIEW</w:t>
      </w:r>
    </w:p>
    <w:p w14:paraId="0E3FBC27" w14:textId="77777777" w:rsidR="00BC52F4" w:rsidRPr="00D22921" w:rsidRDefault="00BC52F4" w:rsidP="00BC52F4">
      <w:pPr>
        <w:spacing w:line="360" w:lineRule="auto"/>
        <w:jc w:val="center"/>
        <w:rPr>
          <w:rFonts w:ascii="Times New Roman" w:hAnsi="Times New Roman" w:cs="Times New Roman"/>
          <w:b/>
          <w:bCs/>
          <w:color w:val="000000" w:themeColor="text1"/>
          <w:sz w:val="24"/>
          <w:szCs w:val="24"/>
        </w:rPr>
      </w:pPr>
    </w:p>
    <w:p w14:paraId="0BCB2557" w14:textId="2513DB4E" w:rsidR="00F27815" w:rsidRPr="00F10780" w:rsidRDefault="00F7542A" w:rsidP="00CA2301">
      <w:pPr>
        <w:pStyle w:val="ListParagraph"/>
        <w:numPr>
          <w:ilvl w:val="0"/>
          <w:numId w:val="5"/>
        </w:numPr>
        <w:spacing w:line="360" w:lineRule="auto"/>
        <w:rPr>
          <w:rFonts w:ascii="Times New Roman" w:hAnsi="Times New Roman" w:cs="Times New Roman"/>
          <w:b/>
          <w:bCs/>
          <w:color w:val="000000" w:themeColor="text1"/>
          <w:sz w:val="24"/>
          <w:szCs w:val="24"/>
        </w:rPr>
      </w:pPr>
      <w:r w:rsidRPr="00D22921">
        <w:rPr>
          <w:rFonts w:ascii="Times New Roman" w:hAnsi="Times New Roman" w:cs="Times New Roman"/>
          <w:b/>
          <w:bCs/>
          <w:color w:val="000000" w:themeColor="text1"/>
          <w:sz w:val="24"/>
          <w:szCs w:val="24"/>
          <w:u w:val="single"/>
        </w:rPr>
        <w:t xml:space="preserve">Patriarchy and social institutions </w:t>
      </w:r>
    </w:p>
    <w:p w14:paraId="70E01C9B" w14:textId="7589477C" w:rsidR="00737DB7" w:rsidRPr="003F0F45" w:rsidRDefault="00F27815" w:rsidP="003F0F45">
      <w:pPr>
        <w:spacing w:line="360" w:lineRule="auto"/>
        <w:ind w:left="360"/>
        <w:jc w:val="both"/>
        <w:rPr>
          <w:rFonts w:ascii="Times New Roman" w:hAnsi="Times New Roman" w:cs="Times New Roman"/>
          <w:color w:val="000000" w:themeColor="text1"/>
          <w:sz w:val="24"/>
          <w:szCs w:val="24"/>
        </w:rPr>
      </w:pPr>
      <w:r w:rsidRPr="003F0F45">
        <w:rPr>
          <w:rFonts w:ascii="Times New Roman" w:hAnsi="Times New Roman" w:cs="Times New Roman"/>
          <w:sz w:val="24"/>
          <w:szCs w:val="24"/>
        </w:rPr>
        <w:t xml:space="preserve">According to Walby (1990), </w:t>
      </w:r>
      <w:r w:rsidR="00C068FD" w:rsidRPr="003F0F45">
        <w:rPr>
          <w:rFonts w:ascii="Times New Roman" w:hAnsi="Times New Roman" w:cs="Times New Roman"/>
          <w:sz w:val="24"/>
          <w:szCs w:val="24"/>
        </w:rPr>
        <w:t>p</w:t>
      </w:r>
      <w:r w:rsidRPr="003F0F45">
        <w:rPr>
          <w:rFonts w:ascii="Times New Roman" w:hAnsi="Times New Roman" w:cs="Times New Roman"/>
          <w:sz w:val="24"/>
          <w:szCs w:val="24"/>
        </w:rPr>
        <w:t>atriarchy is a social system</w:t>
      </w:r>
      <w:r w:rsidR="00DE3FD7" w:rsidRPr="003F0F45">
        <w:rPr>
          <w:rFonts w:ascii="Times New Roman" w:hAnsi="Times New Roman" w:cs="Times New Roman"/>
          <w:sz w:val="24"/>
          <w:szCs w:val="24"/>
        </w:rPr>
        <w:t xml:space="preserve"> within which </w:t>
      </w:r>
      <w:r w:rsidRPr="003F0F45">
        <w:rPr>
          <w:rFonts w:ascii="Times New Roman" w:hAnsi="Times New Roman" w:cs="Times New Roman"/>
          <w:sz w:val="24"/>
          <w:szCs w:val="24"/>
        </w:rPr>
        <w:t>the role of the male as the primary authority figure is central to soci</w:t>
      </w:r>
      <w:r w:rsidR="00DE3FD7" w:rsidRPr="003F0F45">
        <w:rPr>
          <w:rFonts w:ascii="Times New Roman" w:hAnsi="Times New Roman" w:cs="Times New Roman"/>
          <w:sz w:val="24"/>
          <w:szCs w:val="24"/>
        </w:rPr>
        <w:t xml:space="preserve">etal well-being- characterized by </w:t>
      </w:r>
      <w:proofErr w:type="gramStart"/>
      <w:r w:rsidRPr="003F0F45">
        <w:rPr>
          <w:rFonts w:ascii="Times New Roman" w:hAnsi="Times New Roman" w:cs="Times New Roman"/>
          <w:sz w:val="24"/>
          <w:szCs w:val="24"/>
        </w:rPr>
        <w:t>males</w:t>
      </w:r>
      <w:proofErr w:type="gramEnd"/>
      <w:r w:rsidRPr="003F0F45">
        <w:rPr>
          <w:rFonts w:ascii="Times New Roman" w:hAnsi="Times New Roman" w:cs="Times New Roman"/>
          <w:sz w:val="24"/>
          <w:szCs w:val="24"/>
        </w:rPr>
        <w:t xml:space="preserve"> authority over women, children, and property.</w:t>
      </w:r>
      <w:r w:rsidRPr="003F0F45">
        <w:rPr>
          <w:rFonts w:ascii="Times New Roman" w:hAnsi="Times New Roman" w:cs="Times New Roman"/>
          <w:b/>
          <w:bCs/>
          <w:color w:val="000000" w:themeColor="text1"/>
          <w:sz w:val="24"/>
          <w:szCs w:val="24"/>
        </w:rPr>
        <w:t xml:space="preserve"> </w:t>
      </w:r>
      <w:r w:rsidRPr="003F0F45">
        <w:rPr>
          <w:rStyle w:val="Strong"/>
          <w:rFonts w:ascii="Times New Roman" w:hAnsi="Times New Roman" w:cs="Times New Roman"/>
          <w:b w:val="0"/>
          <w:bCs w:val="0"/>
          <w:color w:val="000000" w:themeColor="text1"/>
          <w:sz w:val="24"/>
          <w:szCs w:val="24"/>
          <w:bdr w:val="none" w:sz="0" w:space="0" w:color="auto" w:frame="1"/>
          <w:shd w:val="clear" w:color="auto" w:fill="FFFFFF"/>
        </w:rPr>
        <w:t xml:space="preserve">Starting from the </w:t>
      </w:r>
      <w:r w:rsidRPr="003F0F45">
        <w:rPr>
          <w:rFonts w:ascii="Times New Roman" w:hAnsi="Times New Roman" w:cs="Times New Roman"/>
          <w:sz w:val="24"/>
          <w:szCs w:val="24"/>
        </w:rPr>
        <w:t xml:space="preserve">micro-level institution of a family, mothers and grandmothers act as </w:t>
      </w:r>
      <w:r w:rsidR="00C068FD" w:rsidRPr="003F0F45">
        <w:rPr>
          <w:rFonts w:ascii="Times New Roman" w:hAnsi="Times New Roman" w:cs="Times New Roman"/>
          <w:sz w:val="24"/>
          <w:szCs w:val="24"/>
        </w:rPr>
        <w:t>patriarchal</w:t>
      </w:r>
      <w:r w:rsidRPr="003F0F45">
        <w:rPr>
          <w:rFonts w:ascii="Times New Roman" w:hAnsi="Times New Roman" w:cs="Times New Roman"/>
          <w:sz w:val="24"/>
          <w:szCs w:val="24"/>
        </w:rPr>
        <w:t xml:space="preserve"> agents who propagate </w:t>
      </w:r>
      <w:r w:rsidR="007C41BA" w:rsidRPr="003F0F45">
        <w:rPr>
          <w:rFonts w:ascii="Times New Roman" w:hAnsi="Times New Roman" w:cs="Times New Roman"/>
          <w:sz w:val="24"/>
          <w:szCs w:val="24"/>
        </w:rPr>
        <w:t>sexist</w:t>
      </w:r>
      <w:r w:rsidRPr="003F0F45">
        <w:rPr>
          <w:rFonts w:ascii="Times New Roman" w:hAnsi="Times New Roman" w:cs="Times New Roman"/>
          <w:sz w:val="24"/>
          <w:szCs w:val="24"/>
        </w:rPr>
        <w:t xml:space="preserve"> ideologies by way of gender segregation. We often see how the birth of a boy is celebrated and glorified as a blessing while that of a girl is treated as </w:t>
      </w:r>
      <w:r w:rsidRPr="003F0F45">
        <w:rPr>
          <w:rFonts w:ascii="Times New Roman" w:hAnsi="Times New Roman" w:cs="Times New Roman"/>
          <w:i/>
          <w:iCs/>
          <w:sz w:val="24"/>
          <w:szCs w:val="24"/>
        </w:rPr>
        <w:t>liability</w:t>
      </w:r>
      <w:r w:rsidRPr="003F0F45">
        <w:rPr>
          <w:rFonts w:ascii="Times New Roman" w:hAnsi="Times New Roman" w:cs="Times New Roman"/>
          <w:sz w:val="24"/>
          <w:szCs w:val="24"/>
        </w:rPr>
        <w:t xml:space="preserve">.  As </w:t>
      </w:r>
      <w:r w:rsidR="005925A5" w:rsidRPr="003F0F45">
        <w:rPr>
          <w:rFonts w:ascii="Times New Roman" w:hAnsi="Times New Roman" w:cs="Times New Roman"/>
          <w:sz w:val="24"/>
          <w:szCs w:val="24"/>
        </w:rPr>
        <w:t>children</w:t>
      </w:r>
      <w:r w:rsidRPr="003F0F45">
        <w:rPr>
          <w:rFonts w:ascii="Times New Roman" w:hAnsi="Times New Roman" w:cs="Times New Roman"/>
          <w:sz w:val="24"/>
          <w:szCs w:val="24"/>
        </w:rPr>
        <w:t xml:space="preserve">, daughters are trained to be like Savitri and Sita, the ideal wife who are submissive and sacrificing homemakers whereas boys are taught to be self-reliant and powerful decision makers. Sons are given preferential treatment based on the flawed </w:t>
      </w:r>
      <w:r w:rsidR="007D260D" w:rsidRPr="003F0F45">
        <w:rPr>
          <w:rFonts w:ascii="Times New Roman" w:hAnsi="Times New Roman" w:cs="Times New Roman"/>
          <w:sz w:val="24"/>
          <w:szCs w:val="24"/>
        </w:rPr>
        <w:t xml:space="preserve">logic that </w:t>
      </w:r>
      <w:r w:rsidRPr="003F0F45">
        <w:rPr>
          <w:rFonts w:ascii="Times New Roman" w:hAnsi="Times New Roman" w:cs="Times New Roman"/>
          <w:sz w:val="24"/>
          <w:szCs w:val="24"/>
        </w:rPr>
        <w:t xml:space="preserve">daughters being married off shall not continue the family legacy. Growing up, </w:t>
      </w:r>
      <w:r w:rsidRPr="003F0F45">
        <w:rPr>
          <w:rFonts w:ascii="Times New Roman" w:hAnsi="Times New Roman" w:cs="Times New Roman"/>
          <w:color w:val="333333"/>
          <w:sz w:val="24"/>
          <w:szCs w:val="24"/>
          <w:shd w:val="clear" w:color="auto" w:fill="FFFFFF"/>
        </w:rPr>
        <w:t xml:space="preserve">the tale of shame becomes a girl’s identity. They are taught to be ashamed of </w:t>
      </w:r>
      <w:r w:rsidR="005925A5" w:rsidRPr="003F0F45">
        <w:rPr>
          <w:rFonts w:ascii="Times New Roman" w:hAnsi="Times New Roman" w:cs="Times New Roman"/>
          <w:color w:val="333333"/>
          <w:sz w:val="24"/>
          <w:szCs w:val="24"/>
          <w:shd w:val="clear" w:color="auto" w:fill="FFFFFF"/>
        </w:rPr>
        <w:t>a</w:t>
      </w:r>
      <w:r w:rsidRPr="003F0F45">
        <w:rPr>
          <w:rFonts w:ascii="Times New Roman" w:hAnsi="Times New Roman" w:cs="Times New Roman"/>
          <w:color w:val="333333"/>
          <w:sz w:val="24"/>
          <w:szCs w:val="24"/>
          <w:shd w:val="clear" w:color="auto" w:fill="FFFFFF"/>
        </w:rPr>
        <w:t xml:space="preserve"> stained skirt, to silence menstruation cramps as a shameful pain. </w:t>
      </w:r>
      <w:r w:rsidRPr="003F0F45">
        <w:rPr>
          <w:rFonts w:ascii="Times New Roman" w:eastAsia="Comfortaa" w:hAnsi="Times New Roman" w:cs="Times New Roman"/>
          <w:iCs/>
          <w:sz w:val="24"/>
          <w:szCs w:val="24"/>
        </w:rPr>
        <w:t xml:space="preserve">Life after </w:t>
      </w:r>
      <w:r w:rsidRPr="003F0F45">
        <w:rPr>
          <w:rFonts w:ascii="Times New Roman" w:eastAsia="Comfortaa" w:hAnsi="Times New Roman" w:cs="Times New Roman"/>
          <w:iCs/>
          <w:color w:val="000000" w:themeColor="text1"/>
          <w:sz w:val="24"/>
          <w:szCs w:val="24"/>
        </w:rPr>
        <w:t xml:space="preserve">marriage is no exception. </w:t>
      </w:r>
      <w:r w:rsidR="005925A5" w:rsidRPr="003F0F45">
        <w:rPr>
          <w:rFonts w:ascii="Times New Roman" w:eastAsia="Comfortaa" w:hAnsi="Times New Roman" w:cs="Times New Roman"/>
          <w:iCs/>
          <w:color w:val="000000" w:themeColor="text1"/>
          <w:sz w:val="24"/>
          <w:szCs w:val="24"/>
        </w:rPr>
        <w:t>O</w:t>
      </w:r>
      <w:r w:rsidRPr="003F0F45">
        <w:rPr>
          <w:rFonts w:ascii="Times New Roman" w:eastAsia="Comfortaa" w:hAnsi="Times New Roman" w:cs="Times New Roman"/>
          <w:iCs/>
          <w:color w:val="000000" w:themeColor="text1"/>
          <w:sz w:val="24"/>
          <w:szCs w:val="24"/>
        </w:rPr>
        <w:t xml:space="preserve">nce the bride enters a new household, her in-laws </w:t>
      </w:r>
      <w:r w:rsidR="003366FE" w:rsidRPr="003F0F45">
        <w:rPr>
          <w:rFonts w:ascii="Times New Roman" w:eastAsia="Comfortaa" w:hAnsi="Times New Roman" w:cs="Times New Roman"/>
          <w:iCs/>
          <w:color w:val="000000" w:themeColor="text1"/>
          <w:sz w:val="24"/>
          <w:szCs w:val="24"/>
        </w:rPr>
        <w:t xml:space="preserve">immediately </w:t>
      </w:r>
      <w:r w:rsidRPr="003F0F45">
        <w:rPr>
          <w:rFonts w:ascii="Times New Roman" w:eastAsia="Comfortaa" w:hAnsi="Times New Roman" w:cs="Times New Roman"/>
          <w:iCs/>
          <w:color w:val="000000" w:themeColor="text1"/>
          <w:sz w:val="24"/>
          <w:szCs w:val="24"/>
        </w:rPr>
        <w:t>reduce her identity to that of</w:t>
      </w:r>
      <w:r w:rsidRPr="003F0F45">
        <w:rPr>
          <w:rFonts w:ascii="Times New Roman" w:hAnsi="Times New Roman" w:cs="Times New Roman"/>
          <w:color w:val="000000" w:themeColor="text1"/>
          <w:sz w:val="24"/>
          <w:szCs w:val="24"/>
        </w:rPr>
        <w:t xml:space="preserve"> 3 ‘Cs’ – </w:t>
      </w:r>
      <w:r w:rsidRPr="003F0F45">
        <w:rPr>
          <w:rFonts w:ascii="Times New Roman" w:hAnsi="Times New Roman" w:cs="Times New Roman"/>
          <w:i/>
          <w:iCs/>
          <w:color w:val="000000" w:themeColor="text1"/>
          <w:sz w:val="24"/>
          <w:szCs w:val="24"/>
        </w:rPr>
        <w:t>cleaning, catering and caring</w:t>
      </w:r>
      <w:r w:rsidR="003366FE" w:rsidRPr="003F0F45">
        <w:rPr>
          <w:rFonts w:ascii="Times New Roman" w:hAnsi="Times New Roman" w:cs="Times New Roman"/>
          <w:color w:val="000000" w:themeColor="text1"/>
          <w:sz w:val="24"/>
          <w:szCs w:val="24"/>
        </w:rPr>
        <w:t xml:space="preserve">. Failing to do so, </w:t>
      </w:r>
      <w:r w:rsidRPr="003F0F45">
        <w:rPr>
          <w:rFonts w:ascii="Times New Roman" w:hAnsi="Times New Roman" w:cs="Times New Roman"/>
          <w:color w:val="000000" w:themeColor="text1"/>
          <w:sz w:val="24"/>
          <w:szCs w:val="24"/>
        </w:rPr>
        <w:t xml:space="preserve">she is </w:t>
      </w:r>
      <w:r w:rsidR="003366FE" w:rsidRPr="003F0F45">
        <w:rPr>
          <w:rFonts w:ascii="Times New Roman" w:hAnsi="Times New Roman" w:cs="Times New Roman"/>
          <w:color w:val="000000" w:themeColor="text1"/>
          <w:sz w:val="24"/>
          <w:szCs w:val="24"/>
        </w:rPr>
        <w:t xml:space="preserve">labelled as </w:t>
      </w:r>
      <w:r w:rsidRPr="003F0F45">
        <w:rPr>
          <w:rFonts w:ascii="Times New Roman" w:hAnsi="Times New Roman" w:cs="Times New Roman"/>
          <w:color w:val="000000" w:themeColor="text1"/>
          <w:sz w:val="24"/>
          <w:szCs w:val="24"/>
          <w:shd w:val="clear" w:color="auto" w:fill="FFFFFF"/>
        </w:rPr>
        <w:t xml:space="preserve">over-ambitious, asked to take a </w:t>
      </w:r>
      <w:r w:rsidR="00F10780" w:rsidRPr="003F0F45">
        <w:rPr>
          <w:rFonts w:ascii="Times New Roman" w:hAnsi="Times New Roman" w:cs="Times New Roman"/>
          <w:color w:val="000000" w:themeColor="text1"/>
          <w:sz w:val="24"/>
          <w:szCs w:val="24"/>
          <w:shd w:val="clear" w:color="auto" w:fill="FFFFFF"/>
        </w:rPr>
        <w:t>break,</w:t>
      </w:r>
      <w:r w:rsidRPr="003F0F45">
        <w:rPr>
          <w:rFonts w:ascii="Times New Roman" w:hAnsi="Times New Roman" w:cs="Times New Roman"/>
          <w:color w:val="000000" w:themeColor="text1"/>
          <w:sz w:val="24"/>
          <w:szCs w:val="24"/>
          <w:shd w:val="clear" w:color="auto" w:fill="FFFFFF"/>
        </w:rPr>
        <w:t xml:space="preserve"> or quit her professional life after having a baby. </w:t>
      </w:r>
      <w:r w:rsidRPr="003F0F45">
        <w:rPr>
          <w:rFonts w:ascii="Times New Roman" w:hAnsi="Times New Roman" w:cs="Times New Roman"/>
          <w:color w:val="000000" w:themeColor="text1"/>
          <w:sz w:val="24"/>
          <w:szCs w:val="24"/>
        </w:rPr>
        <w:t xml:space="preserve">Thus, </w:t>
      </w:r>
      <w:r w:rsidRPr="003F0F45">
        <w:rPr>
          <w:rFonts w:ascii="Times New Roman" w:hAnsi="Times New Roman" w:cs="Times New Roman"/>
          <w:color w:val="000000" w:themeColor="text1"/>
          <w:sz w:val="24"/>
          <w:szCs w:val="24"/>
          <w:shd w:val="clear" w:color="auto" w:fill="FFFFFF"/>
        </w:rPr>
        <w:t xml:space="preserve">when women openly criticize and chastise other woman, they perpetuate stereotypes within households in cyclic fashion, often devaluing themselves </w:t>
      </w:r>
      <w:r w:rsidR="00361E39" w:rsidRPr="003F0F45">
        <w:rPr>
          <w:rFonts w:ascii="Times New Roman" w:hAnsi="Times New Roman" w:cs="Times New Roman"/>
          <w:color w:val="000000" w:themeColor="text1"/>
          <w:sz w:val="24"/>
          <w:szCs w:val="24"/>
          <w:shd w:val="clear" w:color="auto" w:fill="FFFFFF"/>
        </w:rPr>
        <w:t xml:space="preserve">through </w:t>
      </w:r>
      <w:r w:rsidRPr="003F0F45">
        <w:rPr>
          <w:rFonts w:ascii="Times New Roman" w:hAnsi="Times New Roman" w:cs="Times New Roman"/>
          <w:color w:val="000000" w:themeColor="text1"/>
          <w:sz w:val="24"/>
          <w:szCs w:val="24"/>
          <w:shd w:val="clear" w:color="auto" w:fill="FFFFFF"/>
        </w:rPr>
        <w:t>others by what is known as horizontal hostility</w:t>
      </w:r>
      <w:r w:rsidR="00361E39" w:rsidRPr="003F0F45">
        <w:rPr>
          <w:rFonts w:ascii="Times New Roman" w:hAnsi="Times New Roman" w:cs="Times New Roman"/>
          <w:color w:val="000000" w:themeColor="text1"/>
          <w:sz w:val="24"/>
          <w:szCs w:val="24"/>
          <w:shd w:val="clear" w:color="auto" w:fill="FFFFFF"/>
        </w:rPr>
        <w:t>.</w:t>
      </w:r>
      <w:r w:rsidRPr="003F0F45">
        <w:rPr>
          <w:rFonts w:ascii="Times New Roman" w:hAnsi="Times New Roman" w:cs="Times New Roman"/>
          <w:i/>
          <w:iCs/>
          <w:color w:val="000000" w:themeColor="text1"/>
          <w:sz w:val="24"/>
          <w:szCs w:val="24"/>
          <w:shd w:val="clear" w:color="auto" w:fill="FFFFFF"/>
        </w:rPr>
        <w:t xml:space="preserve"> </w:t>
      </w:r>
      <w:r w:rsidRPr="003F0F45">
        <w:rPr>
          <w:rFonts w:ascii="Times New Roman" w:hAnsi="Times New Roman" w:cs="Times New Roman"/>
          <w:color w:val="000000" w:themeColor="text1"/>
          <w:sz w:val="24"/>
          <w:szCs w:val="24"/>
          <w:bdr w:val="none" w:sz="0" w:space="0" w:color="auto" w:frame="1"/>
          <w:shd w:val="clear" w:color="auto" w:fill="FFFFFF"/>
        </w:rPr>
        <w:t xml:space="preserve"> </w:t>
      </w:r>
      <w:r w:rsidRPr="003F0F45">
        <w:rPr>
          <w:rStyle w:val="Strong"/>
          <w:rFonts w:ascii="Times New Roman" w:hAnsi="Times New Roman" w:cs="Times New Roman"/>
          <w:b w:val="0"/>
          <w:bCs w:val="0"/>
          <w:color w:val="000000" w:themeColor="text1"/>
          <w:sz w:val="24"/>
          <w:szCs w:val="24"/>
          <w:bdr w:val="none" w:sz="0" w:space="0" w:color="auto" w:frame="1"/>
          <w:shd w:val="clear" w:color="auto" w:fill="FFFFFF"/>
        </w:rPr>
        <w:t>Horizontal hostility</w:t>
      </w:r>
      <w:r w:rsidRPr="003F0F45">
        <w:rPr>
          <w:rFonts w:ascii="Times New Roman" w:hAnsi="Times New Roman" w:cs="Times New Roman"/>
          <w:color w:val="000000" w:themeColor="text1"/>
          <w:sz w:val="24"/>
          <w:szCs w:val="24"/>
          <w:shd w:val="clear" w:color="auto" w:fill="FFFFFF"/>
        </w:rPr>
        <w:t> occurs when members of a targeted group believe, act on, or enforce the dominant system of discrimination and oppression</w:t>
      </w:r>
      <w:r w:rsidR="00361E39" w:rsidRPr="003F0F45">
        <w:rPr>
          <w:rFonts w:ascii="Times New Roman" w:hAnsi="Times New Roman" w:cs="Times New Roman"/>
          <w:color w:val="000000" w:themeColor="text1"/>
          <w:sz w:val="24"/>
          <w:szCs w:val="24"/>
          <w:shd w:val="clear" w:color="auto" w:fill="FFFFFF"/>
        </w:rPr>
        <w:t xml:space="preserve"> (Diane 2014)</w:t>
      </w:r>
      <w:r w:rsidRPr="003F0F45">
        <w:rPr>
          <w:rFonts w:ascii="Times New Roman" w:hAnsi="Times New Roman" w:cs="Times New Roman"/>
          <w:color w:val="000000" w:themeColor="text1"/>
          <w:sz w:val="24"/>
          <w:szCs w:val="24"/>
          <w:shd w:val="clear" w:color="auto" w:fill="FFFFFF"/>
        </w:rPr>
        <w:t xml:space="preserve">. </w:t>
      </w:r>
      <w:r w:rsidRPr="003F0F45">
        <w:rPr>
          <w:rFonts w:ascii="Times New Roman" w:hAnsi="Times New Roman" w:cs="Times New Roman"/>
          <w:color w:val="000000" w:themeColor="text1"/>
          <w:sz w:val="24"/>
          <w:szCs w:val="24"/>
        </w:rPr>
        <w:t xml:space="preserve">At the macro-level of the society, the dominance </w:t>
      </w:r>
      <w:r w:rsidR="00C068FD" w:rsidRPr="003F0F45">
        <w:rPr>
          <w:rFonts w:ascii="Times New Roman" w:hAnsi="Times New Roman" w:cs="Times New Roman"/>
          <w:color w:val="000000" w:themeColor="text1"/>
          <w:sz w:val="24"/>
          <w:szCs w:val="24"/>
        </w:rPr>
        <w:t>of patriarchal</w:t>
      </w:r>
      <w:r w:rsidRPr="003F0F45">
        <w:rPr>
          <w:rFonts w:ascii="Times New Roman" w:hAnsi="Times New Roman" w:cs="Times New Roman"/>
          <w:color w:val="000000" w:themeColor="text1"/>
          <w:sz w:val="24"/>
          <w:szCs w:val="24"/>
        </w:rPr>
        <w:t xml:space="preserve"> norms which formulates all the regulations of society subsequently assigns male superiority as the natural order of things. Society easily </w:t>
      </w:r>
      <w:r w:rsidRPr="003F0F45">
        <w:rPr>
          <w:rFonts w:ascii="Times New Roman" w:hAnsi="Times New Roman" w:cs="Times New Roman"/>
          <w:color w:val="000000" w:themeColor="text1"/>
          <w:spacing w:val="-3"/>
          <w:sz w:val="24"/>
          <w:szCs w:val="24"/>
          <w:shd w:val="clear" w:color="auto" w:fill="FFFFFF"/>
        </w:rPr>
        <w:t>attacks women for minor transgressions and pardon men for major one</w:t>
      </w:r>
      <w:r w:rsidRPr="003F0F45">
        <w:rPr>
          <w:rFonts w:ascii="Times New Roman" w:hAnsi="Times New Roman" w:cs="Times New Roman"/>
          <w:color w:val="000000" w:themeColor="text1"/>
          <w:sz w:val="24"/>
          <w:szCs w:val="24"/>
        </w:rPr>
        <w:t xml:space="preserve">s as can be highlighted </w:t>
      </w:r>
      <w:r w:rsidR="00C068FD" w:rsidRPr="003F0F45">
        <w:rPr>
          <w:rFonts w:ascii="Times New Roman" w:hAnsi="Times New Roman" w:cs="Times New Roman"/>
          <w:color w:val="000000" w:themeColor="text1"/>
          <w:sz w:val="24"/>
          <w:szCs w:val="24"/>
        </w:rPr>
        <w:t>through</w:t>
      </w:r>
      <w:r w:rsidRPr="003F0F45">
        <w:rPr>
          <w:rFonts w:ascii="Times New Roman" w:hAnsi="Times New Roman" w:cs="Times New Roman"/>
          <w:color w:val="000000" w:themeColor="text1"/>
          <w:sz w:val="24"/>
          <w:szCs w:val="24"/>
        </w:rPr>
        <w:t xml:space="preserve"> the following </w:t>
      </w:r>
      <w:r w:rsidR="00BD67E0" w:rsidRPr="003F0F45">
        <w:rPr>
          <w:rFonts w:ascii="Times New Roman" w:hAnsi="Times New Roman" w:cs="Times New Roman"/>
          <w:color w:val="000000" w:themeColor="text1"/>
          <w:sz w:val="24"/>
          <w:szCs w:val="24"/>
        </w:rPr>
        <w:t>media representations</w:t>
      </w:r>
      <w:r w:rsidR="00C068FD" w:rsidRPr="003F0F45">
        <w:rPr>
          <w:rFonts w:ascii="Times New Roman" w:hAnsi="Times New Roman" w:cs="Times New Roman"/>
          <w:color w:val="000000" w:themeColor="text1"/>
          <w:sz w:val="24"/>
          <w:szCs w:val="24"/>
        </w:rPr>
        <w:t xml:space="preserve">: </w:t>
      </w:r>
    </w:p>
    <w:p w14:paraId="70D93AD0" w14:textId="77777777" w:rsidR="00F516C0" w:rsidRPr="00737DB7" w:rsidRDefault="00F516C0" w:rsidP="00F516C0">
      <w:pPr>
        <w:pStyle w:val="ListParagraph"/>
        <w:spacing w:line="360" w:lineRule="auto"/>
        <w:jc w:val="both"/>
        <w:rPr>
          <w:rFonts w:ascii="Times New Roman" w:hAnsi="Times New Roman" w:cs="Times New Roman"/>
          <w:color w:val="000000" w:themeColor="text1"/>
          <w:sz w:val="24"/>
          <w:szCs w:val="24"/>
        </w:rPr>
      </w:pPr>
    </w:p>
    <w:p w14:paraId="09ADD63A" w14:textId="273954BD" w:rsidR="00656F61" w:rsidRPr="00D22921" w:rsidRDefault="0086623F" w:rsidP="00D22921">
      <w:pPr>
        <w:pStyle w:val="ListParagraph"/>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val="en-US"/>
        </w:rPr>
      </w:pPr>
      <w:r w:rsidRPr="00C24E3B">
        <w:rPr>
          <w:rFonts w:ascii="Times New Roman" w:hAnsi="Times New Roman" w:cs="Times New Roman"/>
          <w:b/>
          <w:bCs/>
          <w:i/>
          <w:iCs/>
          <w:color w:val="000000" w:themeColor="text1"/>
          <w:sz w:val="24"/>
          <w:szCs w:val="24"/>
        </w:rPr>
        <w:t>Rape</w:t>
      </w:r>
      <w:r w:rsidR="00F27815" w:rsidRPr="00C24E3B">
        <w:rPr>
          <w:rFonts w:ascii="Times New Roman" w:hAnsi="Times New Roman" w:cs="Times New Roman"/>
          <w:b/>
          <w:bCs/>
          <w:i/>
          <w:iCs/>
          <w:color w:val="000000" w:themeColor="text1"/>
          <w:sz w:val="24"/>
          <w:szCs w:val="24"/>
        </w:rPr>
        <w:t xml:space="preserve"> culture</w:t>
      </w:r>
      <w:r w:rsidR="00F27815" w:rsidRPr="00D22921">
        <w:rPr>
          <w:rFonts w:ascii="Times New Roman" w:hAnsi="Times New Roman" w:cs="Times New Roman"/>
          <w:i/>
          <w:iCs/>
          <w:color w:val="000000" w:themeColor="text1"/>
          <w:sz w:val="24"/>
          <w:szCs w:val="24"/>
        </w:rPr>
        <w:t>-</w:t>
      </w:r>
      <w:r w:rsidRPr="00D22921">
        <w:rPr>
          <w:rFonts w:ascii="Times New Roman" w:hAnsi="Times New Roman" w:cs="Times New Roman"/>
          <w:color w:val="000000" w:themeColor="text1"/>
          <w:sz w:val="24"/>
          <w:szCs w:val="24"/>
          <w:shd w:val="clear" w:color="auto" w:fill="FFFFFF"/>
        </w:rPr>
        <w:t xml:space="preserve"> </w:t>
      </w:r>
      <w:r w:rsidR="00A90E6A" w:rsidRPr="00D22921">
        <w:rPr>
          <w:rFonts w:ascii="Times New Roman" w:hAnsi="Times New Roman" w:cs="Times New Roman"/>
          <w:color w:val="000000" w:themeColor="text1"/>
          <w:sz w:val="24"/>
          <w:szCs w:val="24"/>
          <w:shd w:val="clear" w:color="auto" w:fill="FFFFFF"/>
        </w:rPr>
        <w:t xml:space="preserve">Rape culture is defined as an atmosphere in which rape is common and sexual violence is accepted and justified in the media and popular culture. Women are still held accountable for sexual abuse because sanskari society believes they "beg for it" by wearing improperly, drinking, or hanging out late. </w:t>
      </w:r>
      <w:r w:rsidR="00A90E6A" w:rsidRPr="00D22921">
        <w:rPr>
          <w:rFonts w:ascii="Times New Roman" w:hAnsi="Times New Roman" w:cs="Times New Roman"/>
          <w:color w:val="000000" w:themeColor="text1"/>
          <w:sz w:val="24"/>
          <w:szCs w:val="24"/>
          <w:shd w:val="clear" w:color="auto" w:fill="FFFFFF"/>
        </w:rPr>
        <w:lastRenderedPageBreak/>
        <w:t>Women are urged to adjust their behaviour to prevent being assaulted, thus every woman who is raped is deemed the culprit of her own crime. As a result, by trivialising sexual assault ("Boys will be boys!"), society permits the abuser to commit interpersonal abuse or sexual assault while evading accountability.</w:t>
      </w:r>
    </w:p>
    <w:p w14:paraId="6FC48B32" w14:textId="4DEE8CF2" w:rsidR="006F447E" w:rsidRPr="006F447E" w:rsidRDefault="00026BB4" w:rsidP="006F447E">
      <w:pPr>
        <w:pStyle w:val="ListParagraph"/>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val="en-US"/>
        </w:rPr>
      </w:pPr>
      <w:r w:rsidRPr="00C24E3B">
        <w:rPr>
          <w:rFonts w:ascii="Times New Roman" w:eastAsia="Comfortaa" w:hAnsi="Times New Roman" w:cs="Times New Roman"/>
          <w:b/>
          <w:bCs/>
          <w:i/>
          <w:color w:val="000000" w:themeColor="text1"/>
          <w:sz w:val="24"/>
          <w:szCs w:val="24"/>
        </w:rPr>
        <w:t>Virginity-</w:t>
      </w:r>
      <w:r w:rsidR="00E95D92" w:rsidRPr="00F10780">
        <w:rPr>
          <w:rFonts w:ascii="Times New Roman" w:eastAsia="Comfortaa" w:hAnsi="Times New Roman" w:cs="Times New Roman"/>
          <w:i/>
          <w:color w:val="000000" w:themeColor="text1"/>
          <w:sz w:val="24"/>
          <w:szCs w:val="24"/>
        </w:rPr>
        <w:t xml:space="preserve"> </w:t>
      </w:r>
      <w:r w:rsidR="00795E1A" w:rsidRPr="00795E1A">
        <w:rPr>
          <w:rFonts w:ascii="Times New Roman" w:eastAsia="Comfortaa" w:hAnsi="Times New Roman" w:cs="Times New Roman"/>
          <w:iCs/>
          <w:color w:val="000000" w:themeColor="text1"/>
          <w:sz w:val="24"/>
          <w:szCs w:val="24"/>
        </w:rPr>
        <w:t>Religious</w:t>
      </w:r>
      <w:r w:rsidR="00E06483" w:rsidRPr="00795E1A">
        <w:rPr>
          <w:rFonts w:ascii="Times New Roman" w:eastAsia="Comfortaa" w:hAnsi="Times New Roman" w:cs="Times New Roman"/>
          <w:iCs/>
          <w:color w:val="000000" w:themeColor="text1"/>
          <w:sz w:val="24"/>
          <w:szCs w:val="24"/>
        </w:rPr>
        <w:t xml:space="preserve"> beliefs</w:t>
      </w:r>
      <w:r w:rsidR="00795E1A">
        <w:rPr>
          <w:rFonts w:ascii="Times New Roman" w:eastAsia="Comfortaa" w:hAnsi="Times New Roman" w:cs="Times New Roman"/>
          <w:iCs/>
          <w:color w:val="000000" w:themeColor="text1"/>
          <w:sz w:val="24"/>
          <w:szCs w:val="24"/>
        </w:rPr>
        <w:t xml:space="preserve"> imposes on </w:t>
      </w:r>
      <w:r w:rsidR="00795E1A">
        <w:rPr>
          <w:rFonts w:ascii="Times New Roman" w:eastAsia="Comfortaa" w:hAnsi="Times New Roman" w:cs="Times New Roman"/>
          <w:i/>
          <w:color w:val="000000" w:themeColor="text1"/>
          <w:sz w:val="24"/>
          <w:szCs w:val="24"/>
        </w:rPr>
        <w:t>yo</w:t>
      </w:r>
      <w:r w:rsidR="00A90E6A" w:rsidRPr="00D22921">
        <w:rPr>
          <w:rFonts w:ascii="Times New Roman" w:eastAsia="Comfortaa" w:hAnsi="Times New Roman" w:cs="Times New Roman"/>
          <w:iCs/>
          <w:color w:val="000000" w:themeColor="text1"/>
          <w:sz w:val="24"/>
          <w:szCs w:val="24"/>
        </w:rPr>
        <w:t xml:space="preserve">ung girls and women </w:t>
      </w:r>
      <w:r w:rsidR="00795E1A">
        <w:rPr>
          <w:rFonts w:ascii="Times New Roman" w:eastAsia="Comfortaa" w:hAnsi="Times New Roman" w:cs="Times New Roman"/>
          <w:iCs/>
          <w:color w:val="000000" w:themeColor="text1"/>
          <w:sz w:val="24"/>
          <w:szCs w:val="24"/>
        </w:rPr>
        <w:t xml:space="preserve">the expectations of </w:t>
      </w:r>
      <w:r w:rsidR="00A90E6A" w:rsidRPr="00D22921">
        <w:rPr>
          <w:rFonts w:ascii="Times New Roman" w:eastAsia="Comfortaa" w:hAnsi="Times New Roman" w:cs="Times New Roman"/>
          <w:iCs/>
          <w:color w:val="000000" w:themeColor="text1"/>
          <w:sz w:val="24"/>
          <w:szCs w:val="24"/>
        </w:rPr>
        <w:t>virgin</w:t>
      </w:r>
      <w:r w:rsidR="00795E1A">
        <w:rPr>
          <w:rFonts w:ascii="Times New Roman" w:eastAsia="Comfortaa" w:hAnsi="Times New Roman" w:cs="Times New Roman"/>
          <w:iCs/>
          <w:color w:val="000000" w:themeColor="text1"/>
          <w:sz w:val="24"/>
          <w:szCs w:val="24"/>
        </w:rPr>
        <w:t>ity</w:t>
      </w:r>
      <w:r w:rsidR="00A90E6A" w:rsidRPr="00D22921">
        <w:rPr>
          <w:rFonts w:ascii="Times New Roman" w:eastAsia="Comfortaa" w:hAnsi="Times New Roman" w:cs="Times New Roman"/>
          <w:iCs/>
          <w:color w:val="000000" w:themeColor="text1"/>
          <w:sz w:val="24"/>
          <w:szCs w:val="24"/>
        </w:rPr>
        <w:t xml:space="preserve"> until marri</w:t>
      </w:r>
      <w:r w:rsidR="00AE4A95">
        <w:rPr>
          <w:rFonts w:ascii="Times New Roman" w:eastAsia="Comfortaa" w:hAnsi="Times New Roman" w:cs="Times New Roman"/>
          <w:iCs/>
          <w:color w:val="000000" w:themeColor="text1"/>
          <w:sz w:val="24"/>
          <w:szCs w:val="24"/>
        </w:rPr>
        <w:t>a</w:t>
      </w:r>
      <w:r w:rsidR="00A90E6A" w:rsidRPr="00D22921">
        <w:rPr>
          <w:rFonts w:ascii="Times New Roman" w:eastAsia="Comfortaa" w:hAnsi="Times New Roman" w:cs="Times New Roman"/>
          <w:iCs/>
          <w:color w:val="000000" w:themeColor="text1"/>
          <w:sz w:val="24"/>
          <w:szCs w:val="24"/>
        </w:rPr>
        <w:t>g</w:t>
      </w:r>
      <w:r w:rsidR="00AE4A95">
        <w:rPr>
          <w:rFonts w:ascii="Times New Roman" w:eastAsia="Comfortaa" w:hAnsi="Times New Roman" w:cs="Times New Roman"/>
          <w:iCs/>
          <w:color w:val="000000" w:themeColor="text1"/>
          <w:sz w:val="24"/>
          <w:szCs w:val="24"/>
        </w:rPr>
        <w:t>e.</w:t>
      </w:r>
      <w:r w:rsidR="00AE4A95" w:rsidRPr="00AE4A95">
        <w:t xml:space="preserve"> </w:t>
      </w:r>
      <w:r w:rsidR="00AE4A95" w:rsidRPr="00AE4A95">
        <w:rPr>
          <w:rFonts w:ascii="Times New Roman" w:eastAsia="Comfortaa" w:hAnsi="Times New Roman" w:cs="Times New Roman"/>
          <w:iCs/>
          <w:color w:val="000000" w:themeColor="text1"/>
          <w:sz w:val="24"/>
          <w:szCs w:val="24"/>
        </w:rPr>
        <w:t>Honor-based sexism may lead to violence or punishment- extreme reactions towards perceived breaches of family or religious honour surrounding women's attitudes or relationships</w:t>
      </w:r>
      <w:r w:rsidR="00A90E6A" w:rsidRPr="00D22921">
        <w:rPr>
          <w:rFonts w:ascii="Times New Roman" w:eastAsia="Comfortaa" w:hAnsi="Times New Roman" w:cs="Times New Roman"/>
          <w:iCs/>
          <w:color w:val="000000" w:themeColor="text1"/>
          <w:sz w:val="24"/>
          <w:szCs w:val="24"/>
        </w:rPr>
        <w:t xml:space="preserve"> A woman is unconditionally obliged to be a virgin until after marriage, discouraged to date</w:t>
      </w:r>
      <w:r w:rsidR="00F92065">
        <w:rPr>
          <w:rFonts w:ascii="Times New Roman" w:eastAsia="Comfortaa" w:hAnsi="Times New Roman" w:cs="Times New Roman"/>
          <w:iCs/>
          <w:color w:val="000000" w:themeColor="text1"/>
          <w:sz w:val="24"/>
          <w:szCs w:val="24"/>
        </w:rPr>
        <w:t xml:space="preserve"> or make independent choices and is </w:t>
      </w:r>
      <w:r w:rsidR="00A90E6A" w:rsidRPr="00D22921">
        <w:rPr>
          <w:rFonts w:ascii="Times New Roman" w:eastAsia="Comfortaa" w:hAnsi="Times New Roman" w:cs="Times New Roman"/>
          <w:iCs/>
          <w:color w:val="000000" w:themeColor="text1"/>
          <w:sz w:val="24"/>
          <w:szCs w:val="24"/>
        </w:rPr>
        <w:t>urged to</w:t>
      </w:r>
      <w:r w:rsidR="00F92065">
        <w:rPr>
          <w:rFonts w:ascii="Times New Roman" w:eastAsia="Comfortaa" w:hAnsi="Times New Roman" w:cs="Times New Roman"/>
          <w:iCs/>
          <w:color w:val="000000" w:themeColor="text1"/>
          <w:sz w:val="24"/>
          <w:szCs w:val="24"/>
        </w:rPr>
        <w:t xml:space="preserve"> </w:t>
      </w:r>
      <w:r w:rsidR="00A90E6A" w:rsidRPr="00D22921">
        <w:rPr>
          <w:rFonts w:ascii="Times New Roman" w:eastAsia="Comfortaa" w:hAnsi="Times New Roman" w:cs="Times New Roman"/>
          <w:iCs/>
          <w:color w:val="000000" w:themeColor="text1"/>
          <w:sz w:val="24"/>
          <w:szCs w:val="24"/>
        </w:rPr>
        <w:t>have perfect ignorance about everything to do with sex</w:t>
      </w:r>
      <w:r w:rsidR="00F92065">
        <w:rPr>
          <w:rFonts w:ascii="Times New Roman" w:eastAsia="Comfortaa" w:hAnsi="Times New Roman" w:cs="Times New Roman"/>
          <w:iCs/>
          <w:color w:val="000000" w:themeColor="text1"/>
          <w:sz w:val="24"/>
          <w:szCs w:val="24"/>
        </w:rPr>
        <w:t xml:space="preserve">. </w:t>
      </w:r>
      <w:r w:rsidR="006F447E">
        <w:rPr>
          <w:rFonts w:ascii="Times New Roman" w:eastAsia="Comfortaa" w:hAnsi="Times New Roman" w:cs="Times New Roman"/>
          <w:iCs/>
          <w:color w:val="000000" w:themeColor="text1"/>
          <w:sz w:val="24"/>
          <w:szCs w:val="24"/>
        </w:rPr>
        <w:t>Such</w:t>
      </w:r>
      <w:r w:rsidR="00AE4A95" w:rsidRPr="00AE4A95">
        <w:t xml:space="preserve"> </w:t>
      </w:r>
      <w:r w:rsidR="00AE4A95" w:rsidRPr="00AE4A95">
        <w:rPr>
          <w:rFonts w:ascii="Times New Roman" w:eastAsia="Comfortaa" w:hAnsi="Times New Roman" w:cs="Times New Roman"/>
          <w:iCs/>
          <w:color w:val="000000" w:themeColor="text1"/>
          <w:sz w:val="24"/>
          <w:szCs w:val="24"/>
        </w:rPr>
        <w:t>strict control over women's behaviour is justified based on the underlying belief that modesty is synonymous with family honour or religious piety. Thus,</w:t>
      </w:r>
      <w:r w:rsidR="00AE4A95">
        <w:rPr>
          <w:rFonts w:ascii="Times New Roman" w:eastAsia="Comfortaa" w:hAnsi="Times New Roman" w:cs="Times New Roman"/>
          <w:iCs/>
          <w:color w:val="000000" w:themeColor="text1"/>
          <w:sz w:val="24"/>
          <w:szCs w:val="24"/>
        </w:rPr>
        <w:t xml:space="preserve"> </w:t>
      </w:r>
      <w:r w:rsidR="00AE4A95" w:rsidRPr="00D22921">
        <w:rPr>
          <w:rFonts w:ascii="Times New Roman" w:eastAsia="Comfortaa" w:hAnsi="Times New Roman" w:cs="Times New Roman"/>
          <w:iCs/>
          <w:color w:val="000000" w:themeColor="text1"/>
          <w:sz w:val="24"/>
          <w:szCs w:val="24"/>
        </w:rPr>
        <w:t>women</w:t>
      </w:r>
      <w:r w:rsidR="00A90E6A" w:rsidRPr="00D22921">
        <w:rPr>
          <w:rFonts w:ascii="Times New Roman" w:eastAsia="Comfortaa" w:hAnsi="Times New Roman" w:cs="Times New Roman"/>
          <w:iCs/>
          <w:color w:val="000000" w:themeColor="text1"/>
          <w:sz w:val="24"/>
          <w:szCs w:val="24"/>
        </w:rPr>
        <w:t xml:space="preserve"> who appear to fail the "virginity tests" are rejected</w:t>
      </w:r>
      <w:r w:rsidR="00AE4A95">
        <w:rPr>
          <w:rFonts w:ascii="Times New Roman" w:eastAsia="Comfortaa" w:hAnsi="Times New Roman" w:cs="Times New Roman"/>
          <w:iCs/>
          <w:color w:val="000000" w:themeColor="text1"/>
          <w:sz w:val="24"/>
          <w:szCs w:val="24"/>
        </w:rPr>
        <w:t xml:space="preserve"> for </w:t>
      </w:r>
      <w:r w:rsidR="00DE3FD7">
        <w:rPr>
          <w:rFonts w:ascii="Times New Roman" w:eastAsia="Comfortaa" w:hAnsi="Times New Roman" w:cs="Times New Roman"/>
          <w:iCs/>
          <w:color w:val="000000" w:themeColor="text1"/>
          <w:sz w:val="24"/>
          <w:szCs w:val="24"/>
        </w:rPr>
        <w:t>marriage</w:t>
      </w:r>
      <w:r w:rsidR="00A90E6A" w:rsidRPr="00D22921">
        <w:rPr>
          <w:rFonts w:ascii="Times New Roman" w:eastAsia="Comfortaa" w:hAnsi="Times New Roman" w:cs="Times New Roman"/>
          <w:iCs/>
          <w:color w:val="000000" w:themeColor="text1"/>
          <w:sz w:val="24"/>
          <w:szCs w:val="24"/>
        </w:rPr>
        <w:t xml:space="preserve"> and labelled as "damaged goods" by society.</w:t>
      </w:r>
      <w:r w:rsidR="00C90940">
        <w:rPr>
          <w:rFonts w:ascii="Times New Roman" w:eastAsia="Comfortaa" w:hAnsi="Times New Roman" w:cs="Times New Roman"/>
          <w:iCs/>
          <w:color w:val="000000" w:themeColor="text1"/>
          <w:sz w:val="24"/>
          <w:szCs w:val="24"/>
        </w:rPr>
        <w:t xml:space="preserve"> </w:t>
      </w:r>
    </w:p>
    <w:p w14:paraId="75754ACA" w14:textId="40AF0589" w:rsidR="00F27815" w:rsidRPr="006F447E" w:rsidRDefault="00F27815" w:rsidP="006F447E">
      <w:pPr>
        <w:pStyle w:val="ListParagraph"/>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val="en-US"/>
        </w:rPr>
      </w:pPr>
      <w:r w:rsidRPr="006F447E">
        <w:rPr>
          <w:rFonts w:ascii="Times New Roman" w:eastAsia="Comfortaa" w:hAnsi="Times New Roman" w:cs="Times New Roman"/>
          <w:b/>
          <w:bCs/>
          <w:i/>
          <w:iCs/>
          <w:color w:val="000000" w:themeColor="text1"/>
          <w:sz w:val="24"/>
          <w:szCs w:val="24"/>
        </w:rPr>
        <w:t>Marital sexual violence</w:t>
      </w:r>
      <w:r w:rsidRPr="006F447E">
        <w:rPr>
          <w:rFonts w:ascii="Times New Roman" w:eastAsia="Comfortaa" w:hAnsi="Times New Roman" w:cs="Times New Roman"/>
          <w:b/>
          <w:bCs/>
          <w:color w:val="000000" w:themeColor="text1"/>
          <w:sz w:val="24"/>
          <w:szCs w:val="24"/>
        </w:rPr>
        <w:t>–</w:t>
      </w:r>
      <w:r w:rsidRPr="006F447E">
        <w:rPr>
          <w:rFonts w:ascii="Times New Roman" w:eastAsia="Comfortaa" w:hAnsi="Times New Roman" w:cs="Times New Roman"/>
          <w:color w:val="000000" w:themeColor="text1"/>
          <w:sz w:val="24"/>
          <w:szCs w:val="24"/>
        </w:rPr>
        <w:t xml:space="preserve"> </w:t>
      </w:r>
      <w:r w:rsidR="00A90E6A" w:rsidRPr="006F447E">
        <w:rPr>
          <w:rFonts w:ascii="Times New Roman" w:eastAsia="Comfortaa" w:hAnsi="Times New Roman" w:cs="Times New Roman"/>
          <w:color w:val="000000" w:themeColor="text1"/>
          <w:sz w:val="24"/>
          <w:szCs w:val="24"/>
        </w:rPr>
        <w:t>Marital rape is a social offence that breaches a married woman's fundamental right to dignity. The Hindu Marriage Act of 1955, on the other hand, states that "a wife is duty-bound to have intercourse with her husband." This means that having sex whenever, whenever, and in whatever form is an implied provision of the marital contract, and the woman cannot violate such stipulations. When a woman marries a man, there is an implicit permission to have sexual intercourse, but the expression of love via physical intimacy is not the same as forced sex, which regrettably goes unpunished. Allowing the husband's emotional and physical dominance over woman perpetuates</w:t>
      </w:r>
      <w:r w:rsidR="00AE4A95">
        <w:rPr>
          <w:rFonts w:ascii="Times New Roman" w:eastAsia="Comfortaa" w:hAnsi="Times New Roman" w:cs="Times New Roman"/>
          <w:color w:val="000000" w:themeColor="text1"/>
          <w:sz w:val="24"/>
          <w:szCs w:val="24"/>
        </w:rPr>
        <w:t xml:space="preserve"> unequal power dynamics</w:t>
      </w:r>
      <w:r w:rsidR="00A90E6A" w:rsidRPr="006F447E">
        <w:rPr>
          <w:rFonts w:ascii="Times New Roman" w:eastAsia="Comfortaa" w:hAnsi="Times New Roman" w:cs="Times New Roman"/>
          <w:color w:val="000000" w:themeColor="text1"/>
          <w:sz w:val="24"/>
          <w:szCs w:val="24"/>
        </w:rPr>
        <w:t xml:space="preserve">, which in turn preserves patriarchal societal </w:t>
      </w:r>
      <w:r w:rsidR="006807A0">
        <w:rPr>
          <w:rFonts w:ascii="Times New Roman" w:eastAsia="Comfortaa" w:hAnsi="Times New Roman" w:cs="Times New Roman"/>
          <w:color w:val="000000" w:themeColor="text1"/>
          <w:sz w:val="24"/>
          <w:szCs w:val="24"/>
        </w:rPr>
        <w:t>structures</w:t>
      </w:r>
      <w:r w:rsidR="00A90E6A" w:rsidRPr="006F447E">
        <w:rPr>
          <w:rFonts w:ascii="Times New Roman" w:eastAsia="Comfortaa" w:hAnsi="Times New Roman" w:cs="Times New Roman"/>
          <w:color w:val="000000" w:themeColor="text1"/>
          <w:sz w:val="24"/>
          <w:szCs w:val="24"/>
        </w:rPr>
        <w:t>.</w:t>
      </w:r>
    </w:p>
    <w:p w14:paraId="7B3F4542" w14:textId="77777777" w:rsidR="00CA2301" w:rsidRPr="00B42076" w:rsidRDefault="00CA2301" w:rsidP="00D22921">
      <w:pPr>
        <w:pStyle w:val="ListParagraph"/>
        <w:spacing w:line="360" w:lineRule="auto"/>
        <w:jc w:val="both"/>
        <w:rPr>
          <w:rFonts w:ascii="Times New Roman" w:hAnsi="Times New Roman" w:cs="Times New Roman"/>
          <w:b/>
          <w:bCs/>
          <w:color w:val="000000" w:themeColor="text1"/>
          <w:sz w:val="24"/>
          <w:szCs w:val="24"/>
          <w:u w:val="single"/>
        </w:rPr>
      </w:pPr>
    </w:p>
    <w:p w14:paraId="668E1AFC" w14:textId="23F4D4B3" w:rsidR="003F0F45" w:rsidRDefault="00CC6A2A" w:rsidP="003F0F45">
      <w:pPr>
        <w:pStyle w:val="ListParagraph"/>
        <w:numPr>
          <w:ilvl w:val="0"/>
          <w:numId w:val="5"/>
        </w:numPr>
        <w:spacing w:line="360" w:lineRule="auto"/>
        <w:jc w:val="both"/>
        <w:rPr>
          <w:rFonts w:ascii="Times New Roman" w:hAnsi="Times New Roman" w:cs="Times New Roman"/>
          <w:b/>
          <w:bCs/>
          <w:color w:val="000000" w:themeColor="text1"/>
          <w:sz w:val="24"/>
          <w:szCs w:val="24"/>
          <w:u w:val="single"/>
        </w:rPr>
      </w:pPr>
      <w:r w:rsidRPr="00B42076">
        <w:rPr>
          <w:rFonts w:ascii="Times New Roman" w:hAnsi="Times New Roman" w:cs="Times New Roman"/>
          <w:b/>
          <w:bCs/>
          <w:color w:val="000000" w:themeColor="text1"/>
          <w:sz w:val="24"/>
          <w:szCs w:val="24"/>
          <w:u w:val="single"/>
        </w:rPr>
        <w:t>Patriarchal</w:t>
      </w:r>
      <w:r w:rsidR="00F7542A" w:rsidRPr="00B42076">
        <w:rPr>
          <w:rFonts w:ascii="Times New Roman" w:hAnsi="Times New Roman" w:cs="Times New Roman"/>
          <w:b/>
          <w:bCs/>
          <w:color w:val="000000" w:themeColor="text1"/>
          <w:sz w:val="24"/>
          <w:szCs w:val="24"/>
          <w:u w:val="single"/>
        </w:rPr>
        <w:t xml:space="preserve"> myths and </w:t>
      </w:r>
      <w:r w:rsidR="008055A5" w:rsidRPr="00B42076">
        <w:rPr>
          <w:rFonts w:ascii="Times New Roman" w:hAnsi="Times New Roman" w:cs="Times New Roman"/>
          <w:b/>
          <w:bCs/>
          <w:color w:val="000000" w:themeColor="text1"/>
          <w:sz w:val="24"/>
          <w:szCs w:val="24"/>
          <w:u w:val="single"/>
        </w:rPr>
        <w:t xml:space="preserve">male </w:t>
      </w:r>
      <w:r w:rsidR="003276F4" w:rsidRPr="00B42076">
        <w:rPr>
          <w:rFonts w:ascii="Times New Roman" w:hAnsi="Times New Roman" w:cs="Times New Roman"/>
          <w:b/>
          <w:bCs/>
          <w:color w:val="000000" w:themeColor="text1"/>
          <w:sz w:val="24"/>
          <w:szCs w:val="24"/>
          <w:u w:val="single"/>
        </w:rPr>
        <w:t>dominance</w:t>
      </w:r>
    </w:p>
    <w:p w14:paraId="540A2890" w14:textId="000CDFDE" w:rsidR="005925A5" w:rsidRPr="003F0F45" w:rsidRDefault="00FC2FD8" w:rsidP="003F0F45">
      <w:pPr>
        <w:spacing w:line="360" w:lineRule="auto"/>
        <w:jc w:val="both"/>
        <w:rPr>
          <w:rFonts w:ascii="Times New Roman" w:hAnsi="Times New Roman" w:cs="Times New Roman"/>
          <w:color w:val="000000" w:themeColor="text1"/>
          <w:sz w:val="24"/>
          <w:szCs w:val="24"/>
          <w:shd w:val="clear" w:color="auto" w:fill="FFFFFF"/>
        </w:rPr>
      </w:pPr>
      <w:r w:rsidRPr="003F0F45">
        <w:rPr>
          <w:rFonts w:ascii="Times New Roman" w:hAnsi="Times New Roman" w:cs="Times New Roman"/>
          <w:color w:val="000000" w:themeColor="text1"/>
          <w:sz w:val="24"/>
          <w:szCs w:val="24"/>
        </w:rPr>
        <w:t xml:space="preserve">Traditionalist </w:t>
      </w:r>
      <w:r w:rsidR="00EC48FF">
        <w:rPr>
          <w:rFonts w:ascii="Times New Roman" w:hAnsi="Times New Roman" w:cs="Times New Roman"/>
          <w:color w:val="000000" w:themeColor="text1"/>
          <w:sz w:val="24"/>
          <w:szCs w:val="24"/>
        </w:rPr>
        <w:t>philosophies</w:t>
      </w:r>
      <w:r w:rsidRPr="003F0F45">
        <w:rPr>
          <w:rFonts w:ascii="Times New Roman" w:hAnsi="Times New Roman" w:cs="Times New Roman"/>
          <w:color w:val="000000" w:themeColor="text1"/>
          <w:sz w:val="24"/>
          <w:szCs w:val="24"/>
        </w:rPr>
        <w:t xml:space="preserve"> of male dominance premise female inferiority on biological reasons, claiming that m</w:t>
      </w:r>
      <w:r w:rsidR="000E507A" w:rsidRPr="003F0F45">
        <w:rPr>
          <w:rFonts w:ascii="Times New Roman" w:hAnsi="Times New Roman" w:cs="Times New Roman"/>
          <w:color w:val="000000" w:themeColor="text1"/>
          <w:sz w:val="24"/>
          <w:szCs w:val="24"/>
        </w:rPr>
        <w:t>en as normative hunters</w:t>
      </w:r>
      <w:r w:rsidRPr="003F0F45">
        <w:rPr>
          <w:rFonts w:ascii="Times New Roman" w:hAnsi="Times New Roman" w:cs="Times New Roman"/>
          <w:color w:val="000000" w:themeColor="text1"/>
          <w:sz w:val="24"/>
          <w:szCs w:val="24"/>
        </w:rPr>
        <w:t xml:space="preserve"> control the major food supply in society. To rephrase it another way, these theories contend that patriarchy benefits women because it promotes males with higher physical strength to defend women. </w:t>
      </w:r>
      <w:r w:rsidR="001E4E77" w:rsidRPr="003F0F45">
        <w:rPr>
          <w:rFonts w:ascii="Times New Roman" w:hAnsi="Times New Roman" w:cs="Times New Roman"/>
          <w:color w:val="000000" w:themeColor="text1"/>
          <w:sz w:val="24"/>
          <w:szCs w:val="24"/>
        </w:rPr>
        <w:t>Such a</w:t>
      </w:r>
      <w:r w:rsidRPr="003F0F45">
        <w:rPr>
          <w:rFonts w:ascii="Times New Roman" w:hAnsi="Times New Roman" w:cs="Times New Roman"/>
          <w:color w:val="000000" w:themeColor="text1"/>
          <w:sz w:val="24"/>
          <w:szCs w:val="24"/>
        </w:rPr>
        <w:t xml:space="preserve"> prevailing worldview </w:t>
      </w:r>
      <w:r w:rsidR="00E043CA" w:rsidRPr="003F0F45">
        <w:rPr>
          <w:rFonts w:ascii="Times New Roman" w:hAnsi="Times New Roman" w:cs="Times New Roman"/>
          <w:color w:val="000000" w:themeColor="text1"/>
          <w:sz w:val="24"/>
          <w:szCs w:val="24"/>
        </w:rPr>
        <w:t xml:space="preserve">bestows higher regard for women accepting their peripheral status </w:t>
      </w:r>
      <w:r w:rsidRPr="003F0F45">
        <w:rPr>
          <w:rFonts w:ascii="Times New Roman" w:hAnsi="Times New Roman" w:cs="Times New Roman"/>
          <w:color w:val="000000" w:themeColor="text1"/>
          <w:sz w:val="24"/>
          <w:szCs w:val="24"/>
        </w:rPr>
        <w:t>within the hierarchy as compared to being a free woman, which translates to benign sexism</w:t>
      </w:r>
      <w:r w:rsidR="00E043CA" w:rsidRPr="003F0F45">
        <w:rPr>
          <w:rFonts w:ascii="Times New Roman" w:hAnsi="Times New Roman" w:cs="Times New Roman"/>
          <w:color w:val="000000" w:themeColor="text1"/>
          <w:sz w:val="24"/>
          <w:szCs w:val="24"/>
        </w:rPr>
        <w:t xml:space="preserve">. </w:t>
      </w:r>
      <w:r w:rsidR="00E043CA" w:rsidRPr="003F0F45">
        <w:rPr>
          <w:rStyle w:val="bold"/>
          <w:rFonts w:ascii="Arial" w:hAnsi="Arial" w:cs="Arial"/>
          <w:b/>
          <w:bCs/>
          <w:color w:val="333333"/>
          <w:sz w:val="27"/>
          <w:szCs w:val="27"/>
          <w:bdr w:val="none" w:sz="0" w:space="0" w:color="auto" w:frame="1"/>
          <w:shd w:val="clear" w:color="auto" w:fill="FFFFFF"/>
        </w:rPr>
        <w:t> </w:t>
      </w:r>
      <w:r w:rsidR="00E043CA" w:rsidRPr="003F0F45">
        <w:rPr>
          <w:rFonts w:ascii="Times New Roman" w:hAnsi="Times New Roman" w:cs="Times New Roman"/>
          <w:color w:val="333333"/>
          <w:sz w:val="24"/>
          <w:szCs w:val="24"/>
          <w:shd w:val="clear" w:color="auto" w:fill="FFFFFF"/>
        </w:rPr>
        <w:t xml:space="preserve">“It is a set of interrelated attitudes toward women that are sexist in terms of viewing women stereotypically and in </w:t>
      </w:r>
      <w:r w:rsidR="00E043CA" w:rsidRPr="003F0F45">
        <w:rPr>
          <w:rFonts w:ascii="Times New Roman" w:hAnsi="Times New Roman" w:cs="Times New Roman"/>
          <w:color w:val="333333"/>
          <w:sz w:val="24"/>
          <w:szCs w:val="24"/>
          <w:shd w:val="clear" w:color="auto" w:fill="FFFFFF"/>
        </w:rPr>
        <w:lastRenderedPageBreak/>
        <w:t>restricted roles but that are subjectively positive in feeling (for the perceiver)” (Glick &amp; Fiske, 1996, p. 491)</w:t>
      </w:r>
      <w:r w:rsidR="009B6558" w:rsidRPr="003F0F45">
        <w:rPr>
          <w:rFonts w:ascii="Times New Roman" w:hAnsi="Times New Roman" w:cs="Times New Roman"/>
          <w:color w:val="333333"/>
          <w:sz w:val="24"/>
          <w:szCs w:val="24"/>
          <w:shd w:val="clear" w:color="auto" w:fill="FFFFFF"/>
        </w:rPr>
        <w:t>.</w:t>
      </w:r>
      <w:r w:rsidRPr="003F0F45">
        <w:rPr>
          <w:rFonts w:ascii="Times New Roman" w:hAnsi="Times New Roman" w:cs="Times New Roman"/>
          <w:color w:val="000000" w:themeColor="text1"/>
          <w:sz w:val="24"/>
          <w:szCs w:val="24"/>
        </w:rPr>
        <w:t xml:space="preserve"> </w:t>
      </w:r>
      <w:r w:rsidR="00E043CA" w:rsidRPr="003F0F45">
        <w:rPr>
          <w:rFonts w:ascii="Times New Roman" w:hAnsi="Times New Roman" w:cs="Times New Roman"/>
          <w:color w:val="000000" w:themeColor="text1"/>
          <w:sz w:val="24"/>
          <w:szCs w:val="24"/>
        </w:rPr>
        <w:t>As such, s</w:t>
      </w:r>
      <w:r w:rsidRPr="003F0F45">
        <w:rPr>
          <w:rFonts w:ascii="Times New Roman" w:hAnsi="Times New Roman" w:cs="Times New Roman"/>
          <w:color w:val="000000" w:themeColor="text1"/>
          <w:sz w:val="24"/>
          <w:szCs w:val="24"/>
        </w:rPr>
        <w:t>ome women are content sticking to gender standards because it is the foundation of their value systems.</w:t>
      </w:r>
      <w:r w:rsidR="0070191E" w:rsidRPr="003F0F45">
        <w:rPr>
          <w:rFonts w:ascii="Times New Roman" w:hAnsi="Times New Roman" w:cs="Times New Roman"/>
          <w:color w:val="000000" w:themeColor="text1"/>
          <w:sz w:val="24"/>
          <w:szCs w:val="24"/>
        </w:rPr>
        <w:t xml:space="preserve"> However, scholarly work by Peter Farb (1978), Sally Slocum (1975), and Michelle Z. Rosaldo (1980) discredits traditionalist theories by identifying that in such a society, </w:t>
      </w:r>
      <w:r w:rsidR="00901855" w:rsidRPr="003F0F45">
        <w:rPr>
          <w:rFonts w:ascii="Times New Roman" w:hAnsi="Times New Roman" w:cs="Times New Roman"/>
          <w:color w:val="000000" w:themeColor="text1"/>
          <w:sz w:val="24"/>
          <w:szCs w:val="24"/>
        </w:rPr>
        <w:t>most of the</w:t>
      </w:r>
      <w:r w:rsidR="0070191E" w:rsidRPr="003F0F45">
        <w:rPr>
          <w:rFonts w:ascii="Times New Roman" w:hAnsi="Times New Roman" w:cs="Times New Roman"/>
          <w:color w:val="000000" w:themeColor="text1"/>
          <w:sz w:val="24"/>
          <w:szCs w:val="24"/>
        </w:rPr>
        <w:t xml:space="preserve"> group's nourishment came from hunting small animals and gathering local food, both of which were activities performed by women and children. </w:t>
      </w:r>
      <w:r w:rsidR="00F079CE" w:rsidRPr="003F0F45">
        <w:rPr>
          <w:rFonts w:ascii="Times New Roman" w:hAnsi="Times New Roman" w:cs="Times New Roman"/>
          <w:color w:val="000000" w:themeColor="text1"/>
          <w:sz w:val="24"/>
          <w:szCs w:val="24"/>
        </w:rPr>
        <w:t>Thus, patriarchal status quo cannot be justified using biological connotations</w:t>
      </w:r>
      <w:r w:rsidR="00BD1F06" w:rsidRPr="003F0F45">
        <w:rPr>
          <w:rFonts w:ascii="Times New Roman" w:hAnsi="Times New Roman" w:cs="Times New Roman"/>
          <w:color w:val="000000" w:themeColor="text1"/>
          <w:sz w:val="24"/>
          <w:szCs w:val="24"/>
        </w:rPr>
        <w:t xml:space="preserve"> but rather using </w:t>
      </w:r>
      <w:r w:rsidR="001E53AB" w:rsidRPr="003F0F45">
        <w:rPr>
          <w:rFonts w:ascii="Times New Roman" w:hAnsi="Times New Roman" w:cs="Times New Roman"/>
          <w:color w:val="000000" w:themeColor="text1"/>
          <w:sz w:val="24"/>
          <w:szCs w:val="24"/>
        </w:rPr>
        <w:t>psychodynamics</w:t>
      </w:r>
      <w:r w:rsidR="00F079CE" w:rsidRPr="003F0F45">
        <w:rPr>
          <w:rFonts w:ascii="Times New Roman" w:hAnsi="Times New Roman" w:cs="Times New Roman"/>
          <w:color w:val="000000" w:themeColor="text1"/>
          <w:sz w:val="24"/>
          <w:szCs w:val="24"/>
        </w:rPr>
        <w:t>.</w:t>
      </w:r>
      <w:r w:rsidR="00F6071F" w:rsidRPr="003F0F45">
        <w:rPr>
          <w:rFonts w:ascii="Times New Roman" w:hAnsi="Times New Roman" w:cs="Times New Roman"/>
          <w:color w:val="000000" w:themeColor="text1"/>
          <w:sz w:val="24"/>
          <w:szCs w:val="24"/>
        </w:rPr>
        <w:t xml:space="preserve"> </w:t>
      </w:r>
      <w:r w:rsidR="006B3CC1" w:rsidRPr="003F0F45">
        <w:rPr>
          <w:rFonts w:ascii="Times New Roman" w:hAnsi="Times New Roman" w:cs="Times New Roman"/>
          <w:color w:val="000000" w:themeColor="text1"/>
          <w:sz w:val="24"/>
          <w:szCs w:val="24"/>
          <w:shd w:val="clear" w:color="auto" w:fill="FFFFFF"/>
        </w:rPr>
        <w:t>From a psychological standpoint</w:t>
      </w:r>
      <w:r w:rsidR="00471F48" w:rsidRPr="003F0F45">
        <w:rPr>
          <w:rFonts w:ascii="Times New Roman" w:hAnsi="Times New Roman" w:cs="Times New Roman"/>
          <w:color w:val="000000" w:themeColor="text1"/>
          <w:sz w:val="24"/>
          <w:szCs w:val="24"/>
          <w:shd w:val="clear" w:color="auto" w:fill="FFFFFF"/>
        </w:rPr>
        <w:t>,</w:t>
      </w:r>
      <w:r w:rsidR="006B3CC1" w:rsidRPr="003F0F45">
        <w:rPr>
          <w:rFonts w:ascii="Times New Roman" w:hAnsi="Times New Roman" w:cs="Times New Roman"/>
          <w:color w:val="000000" w:themeColor="text1"/>
          <w:sz w:val="24"/>
          <w:szCs w:val="24"/>
          <w:shd w:val="clear" w:color="auto" w:fill="FFFFFF"/>
        </w:rPr>
        <w:t xml:space="preserve"> self-stereotyping</w:t>
      </w:r>
      <w:r w:rsidR="00F6071F" w:rsidRPr="003F0F45">
        <w:rPr>
          <w:rFonts w:ascii="Times New Roman" w:hAnsi="Times New Roman" w:cs="Times New Roman"/>
          <w:color w:val="000000" w:themeColor="text1"/>
          <w:sz w:val="24"/>
          <w:szCs w:val="24"/>
          <w:shd w:val="clear" w:color="auto" w:fill="FFFFFF"/>
        </w:rPr>
        <w:t xml:space="preserve"> </w:t>
      </w:r>
      <w:r w:rsidR="00471F48" w:rsidRPr="003F0F45">
        <w:rPr>
          <w:rFonts w:ascii="Times New Roman" w:hAnsi="Times New Roman" w:cs="Times New Roman"/>
          <w:color w:val="000000" w:themeColor="text1"/>
          <w:sz w:val="24"/>
          <w:szCs w:val="24"/>
          <w:shd w:val="clear" w:color="auto" w:fill="FFFFFF"/>
        </w:rPr>
        <w:t>is ascribed</w:t>
      </w:r>
      <w:r w:rsidR="00471F48" w:rsidRPr="003F0F45">
        <w:rPr>
          <w:rFonts w:ascii="Times New Roman" w:hAnsi="Times New Roman" w:cs="Times New Roman"/>
          <w:b/>
          <w:bCs/>
          <w:color w:val="000000" w:themeColor="text1"/>
          <w:sz w:val="24"/>
          <w:szCs w:val="24"/>
          <w:shd w:val="clear" w:color="auto" w:fill="FFFFFF"/>
        </w:rPr>
        <w:t xml:space="preserve"> </w:t>
      </w:r>
      <w:r w:rsidR="006B3CC1" w:rsidRPr="003F0F45">
        <w:rPr>
          <w:rFonts w:ascii="Times New Roman" w:hAnsi="Times New Roman" w:cs="Times New Roman"/>
          <w:color w:val="000000" w:themeColor="text1"/>
          <w:sz w:val="24"/>
          <w:szCs w:val="24"/>
          <w:shd w:val="clear" w:color="auto" w:fill="FFFFFF"/>
        </w:rPr>
        <w:t>as the reason why women accept their peripheral status</w:t>
      </w:r>
      <w:r w:rsidR="00471F48" w:rsidRPr="003F0F45">
        <w:rPr>
          <w:rFonts w:ascii="Times New Roman" w:hAnsi="Times New Roman" w:cs="Times New Roman"/>
          <w:color w:val="000000" w:themeColor="text1"/>
          <w:sz w:val="24"/>
          <w:szCs w:val="24"/>
          <w:shd w:val="clear" w:color="auto" w:fill="FFFFFF"/>
        </w:rPr>
        <w:t xml:space="preserve"> </w:t>
      </w:r>
      <w:r w:rsidR="007D260D" w:rsidRPr="003F0F45">
        <w:rPr>
          <w:rFonts w:ascii="Times New Roman" w:hAnsi="Times New Roman" w:cs="Times New Roman"/>
          <w:color w:val="000000" w:themeColor="text1"/>
          <w:sz w:val="24"/>
          <w:szCs w:val="24"/>
          <w:shd w:val="clear" w:color="auto" w:fill="FFFFFF"/>
        </w:rPr>
        <w:t>which</w:t>
      </w:r>
      <w:r w:rsidR="00471F48" w:rsidRPr="003F0F45">
        <w:rPr>
          <w:rFonts w:ascii="Times New Roman" w:hAnsi="Times New Roman" w:cs="Times New Roman"/>
          <w:color w:val="000000" w:themeColor="text1"/>
          <w:sz w:val="24"/>
          <w:szCs w:val="24"/>
          <w:shd w:val="clear" w:color="auto" w:fill="FFFFFF"/>
        </w:rPr>
        <w:t xml:space="preserve"> reinforce</w:t>
      </w:r>
      <w:r w:rsidR="007D260D" w:rsidRPr="003F0F45">
        <w:rPr>
          <w:rFonts w:ascii="Times New Roman" w:hAnsi="Times New Roman" w:cs="Times New Roman"/>
          <w:color w:val="000000" w:themeColor="text1"/>
          <w:sz w:val="24"/>
          <w:szCs w:val="24"/>
          <w:shd w:val="clear" w:color="auto" w:fill="FFFFFF"/>
        </w:rPr>
        <w:t>s</w:t>
      </w:r>
      <w:r w:rsidR="00471F48" w:rsidRPr="003F0F45">
        <w:rPr>
          <w:rFonts w:ascii="Times New Roman" w:hAnsi="Times New Roman" w:cs="Times New Roman"/>
          <w:color w:val="000000" w:themeColor="text1"/>
          <w:sz w:val="24"/>
          <w:szCs w:val="24"/>
          <w:shd w:val="clear" w:color="auto" w:fill="FFFFFF"/>
        </w:rPr>
        <w:t xml:space="preserve"> male dominance (Brown, Turner 1981)</w:t>
      </w:r>
      <w:r w:rsidR="006B3CC1" w:rsidRPr="003F0F45">
        <w:rPr>
          <w:rFonts w:ascii="Times New Roman" w:hAnsi="Times New Roman" w:cs="Times New Roman"/>
          <w:color w:val="000000" w:themeColor="text1"/>
          <w:sz w:val="24"/>
          <w:szCs w:val="24"/>
          <w:shd w:val="clear" w:color="auto" w:fill="FFFFFF"/>
        </w:rPr>
        <w:t xml:space="preserve">. </w:t>
      </w:r>
      <w:r w:rsidR="0070191E" w:rsidRPr="003F0F45">
        <w:rPr>
          <w:rFonts w:ascii="Times New Roman" w:hAnsi="Times New Roman" w:cs="Times New Roman"/>
          <w:color w:val="000000" w:themeColor="text1"/>
          <w:sz w:val="24"/>
          <w:szCs w:val="24"/>
          <w:shd w:val="clear" w:color="auto" w:fill="FFFFFF"/>
        </w:rPr>
        <w:t xml:space="preserve"> It is the inclination to interpret stereotyped attributes as characteristics of one's ingroup or self. The patriarchal bargain is a deduction in contemporary feminist thought (</w:t>
      </w:r>
      <w:proofErr w:type="spellStart"/>
      <w:r w:rsidR="0070191E" w:rsidRPr="003F0F45">
        <w:rPr>
          <w:rFonts w:ascii="Times New Roman" w:hAnsi="Times New Roman" w:cs="Times New Roman"/>
          <w:color w:val="000000" w:themeColor="text1"/>
          <w:sz w:val="24"/>
          <w:szCs w:val="24"/>
          <w:shd w:val="clear" w:color="auto" w:fill="FFFFFF"/>
        </w:rPr>
        <w:t>Kandiyotti</w:t>
      </w:r>
      <w:proofErr w:type="spellEnd"/>
      <w:r w:rsidR="0070191E" w:rsidRPr="003F0F45">
        <w:rPr>
          <w:rFonts w:ascii="Times New Roman" w:hAnsi="Times New Roman" w:cs="Times New Roman"/>
          <w:color w:val="000000" w:themeColor="text1"/>
          <w:sz w:val="24"/>
          <w:szCs w:val="24"/>
          <w:shd w:val="clear" w:color="auto" w:fill="FFFFFF"/>
        </w:rPr>
        <w:t xml:space="preserve"> 1988). It alludes to a woman's decision to comply with patriarchy's demands to acquire a better degree of security and autonomy within the confines of their sex-based oppression. </w:t>
      </w:r>
      <w:r w:rsidR="006B3CC1" w:rsidRPr="003F0F45">
        <w:rPr>
          <w:rFonts w:ascii="Times New Roman" w:hAnsi="Times New Roman" w:cs="Times New Roman"/>
          <w:color w:val="000000" w:themeColor="text1"/>
          <w:sz w:val="24"/>
          <w:szCs w:val="24"/>
          <w:shd w:val="clear" w:color="auto" w:fill="FFFFFF"/>
        </w:rPr>
        <w:t xml:space="preserve">The benefit </w:t>
      </w:r>
      <w:r w:rsidR="00471F48" w:rsidRPr="003F0F45">
        <w:rPr>
          <w:rFonts w:ascii="Times New Roman" w:hAnsi="Times New Roman" w:cs="Times New Roman"/>
          <w:color w:val="000000" w:themeColor="text1"/>
          <w:sz w:val="24"/>
          <w:szCs w:val="24"/>
          <w:shd w:val="clear" w:color="auto" w:fill="FFFFFF"/>
        </w:rPr>
        <w:t>the author s</w:t>
      </w:r>
      <w:r w:rsidR="006B3CC1" w:rsidRPr="003F0F45">
        <w:rPr>
          <w:rFonts w:ascii="Times New Roman" w:hAnsi="Times New Roman" w:cs="Times New Roman"/>
          <w:color w:val="000000" w:themeColor="text1"/>
          <w:sz w:val="24"/>
          <w:szCs w:val="24"/>
          <w:shd w:val="clear" w:color="auto" w:fill="FFFFFF"/>
        </w:rPr>
        <w:t>tates is “</w:t>
      </w:r>
      <w:r w:rsidR="006B3CC1" w:rsidRPr="003F0F45">
        <w:rPr>
          <w:rStyle w:val="Emphasis"/>
          <w:rFonts w:ascii="Times New Roman" w:hAnsi="Times New Roman" w:cs="Times New Roman"/>
          <w:i w:val="0"/>
          <w:iCs w:val="0"/>
          <w:color w:val="000000" w:themeColor="text1"/>
          <w:sz w:val="24"/>
          <w:szCs w:val="24"/>
          <w:shd w:val="clear" w:color="auto" w:fill="FFFFFF"/>
        </w:rPr>
        <w:t>power within the household and their anticipation of inheriting the authority of senior women such that the deprivation and hardship she experienced as a young bride is eventually superseded by the authority she will have over her own subservient daughters-in-law. This encourages a thorough internalisation of patriarchy by the women themselves</w:t>
      </w:r>
      <w:r w:rsidR="00445977" w:rsidRPr="003F0F45">
        <w:rPr>
          <w:rStyle w:val="Emphasis"/>
          <w:rFonts w:ascii="Times New Roman" w:hAnsi="Times New Roman" w:cs="Times New Roman"/>
          <w:i w:val="0"/>
          <w:iCs w:val="0"/>
          <w:color w:val="000000" w:themeColor="text1"/>
          <w:sz w:val="24"/>
          <w:szCs w:val="24"/>
          <w:shd w:val="clear" w:color="auto" w:fill="FFFFFF"/>
        </w:rPr>
        <w:t>.”</w:t>
      </w:r>
      <w:r w:rsidR="002B511D" w:rsidRPr="003F0F45">
        <w:rPr>
          <w:rStyle w:val="Emphasis"/>
          <w:rFonts w:ascii="Times New Roman" w:hAnsi="Times New Roman" w:cs="Times New Roman"/>
          <w:i w:val="0"/>
          <w:iCs w:val="0"/>
          <w:color w:val="000000" w:themeColor="text1"/>
          <w:sz w:val="24"/>
          <w:szCs w:val="24"/>
          <w:shd w:val="clear" w:color="auto" w:fill="FFFFFF"/>
        </w:rPr>
        <w:t xml:space="preserve"> </w:t>
      </w:r>
      <w:r w:rsidR="006B3CC1" w:rsidRPr="003F0F45">
        <w:rPr>
          <w:rStyle w:val="Emphasis"/>
          <w:rFonts w:ascii="Times New Roman" w:hAnsi="Times New Roman" w:cs="Times New Roman"/>
          <w:i w:val="0"/>
          <w:iCs w:val="0"/>
          <w:color w:val="000000" w:themeColor="text1"/>
          <w:sz w:val="24"/>
          <w:szCs w:val="24"/>
          <w:shd w:val="clear" w:color="auto" w:fill="FFFFFF"/>
        </w:rPr>
        <w:t>Societal pre-conditioning</w:t>
      </w:r>
      <w:r w:rsidR="00A56172" w:rsidRPr="003F0F45">
        <w:rPr>
          <w:rStyle w:val="Emphasis"/>
          <w:rFonts w:ascii="Times New Roman" w:hAnsi="Times New Roman" w:cs="Times New Roman"/>
          <w:i w:val="0"/>
          <w:iCs w:val="0"/>
          <w:color w:val="000000" w:themeColor="text1"/>
          <w:sz w:val="24"/>
          <w:szCs w:val="24"/>
          <w:shd w:val="clear" w:color="auto" w:fill="FFFFFF"/>
        </w:rPr>
        <w:t xml:space="preserve"> and media</w:t>
      </w:r>
      <w:r w:rsidR="00445977" w:rsidRPr="003F0F45">
        <w:rPr>
          <w:rStyle w:val="Emphasis"/>
          <w:rFonts w:ascii="Times New Roman" w:hAnsi="Times New Roman" w:cs="Times New Roman"/>
          <w:i w:val="0"/>
          <w:iCs w:val="0"/>
          <w:color w:val="000000" w:themeColor="text1"/>
          <w:sz w:val="24"/>
          <w:szCs w:val="24"/>
          <w:shd w:val="clear" w:color="auto" w:fill="FFFFFF"/>
        </w:rPr>
        <w:t xml:space="preserve"> </w:t>
      </w:r>
      <w:r w:rsidR="00F516C0" w:rsidRPr="003F0F45">
        <w:rPr>
          <w:rStyle w:val="Emphasis"/>
          <w:rFonts w:ascii="Times New Roman" w:hAnsi="Times New Roman" w:cs="Times New Roman"/>
          <w:i w:val="0"/>
          <w:iCs w:val="0"/>
          <w:color w:val="000000" w:themeColor="text1"/>
          <w:sz w:val="24"/>
          <w:szCs w:val="24"/>
          <w:shd w:val="clear" w:color="auto" w:fill="FFFFFF"/>
        </w:rPr>
        <w:t>discourse</w:t>
      </w:r>
      <w:r w:rsidR="006B3CC1" w:rsidRPr="003F0F45">
        <w:rPr>
          <w:rStyle w:val="Emphasis"/>
          <w:rFonts w:ascii="Times New Roman" w:hAnsi="Times New Roman" w:cs="Times New Roman"/>
          <w:i w:val="0"/>
          <w:iCs w:val="0"/>
          <w:color w:val="000000" w:themeColor="text1"/>
          <w:sz w:val="24"/>
          <w:szCs w:val="24"/>
          <w:shd w:val="clear" w:color="auto" w:fill="FFFFFF"/>
        </w:rPr>
        <w:t xml:space="preserve"> ha</w:t>
      </w:r>
      <w:r w:rsidR="00445977" w:rsidRPr="003F0F45">
        <w:rPr>
          <w:rStyle w:val="Emphasis"/>
          <w:rFonts w:ascii="Times New Roman" w:hAnsi="Times New Roman" w:cs="Times New Roman"/>
          <w:i w:val="0"/>
          <w:iCs w:val="0"/>
          <w:color w:val="000000" w:themeColor="text1"/>
          <w:sz w:val="24"/>
          <w:szCs w:val="24"/>
          <w:shd w:val="clear" w:color="auto" w:fill="FFFFFF"/>
        </w:rPr>
        <w:t xml:space="preserve">ve </w:t>
      </w:r>
      <w:r w:rsidR="002B511D" w:rsidRPr="003F0F45">
        <w:rPr>
          <w:rStyle w:val="Emphasis"/>
          <w:rFonts w:ascii="Times New Roman" w:hAnsi="Times New Roman" w:cs="Times New Roman"/>
          <w:i w:val="0"/>
          <w:iCs w:val="0"/>
          <w:color w:val="000000" w:themeColor="text1"/>
          <w:sz w:val="24"/>
          <w:szCs w:val="24"/>
          <w:shd w:val="clear" w:color="auto" w:fill="FFFFFF"/>
        </w:rPr>
        <w:t>also</w:t>
      </w:r>
      <w:r w:rsidR="006B3CC1" w:rsidRPr="003F0F45">
        <w:rPr>
          <w:rStyle w:val="Emphasis"/>
          <w:rFonts w:ascii="Times New Roman" w:hAnsi="Times New Roman" w:cs="Times New Roman"/>
          <w:i w:val="0"/>
          <w:iCs w:val="0"/>
          <w:color w:val="000000" w:themeColor="text1"/>
          <w:sz w:val="24"/>
          <w:szCs w:val="24"/>
          <w:shd w:val="clear" w:color="auto" w:fill="FFFFFF"/>
        </w:rPr>
        <w:t xml:space="preserve"> played its fair role in creating implicit biases</w:t>
      </w:r>
      <w:r w:rsidR="002B511D" w:rsidRPr="003F0F45">
        <w:rPr>
          <w:rStyle w:val="Emphasis"/>
          <w:rFonts w:ascii="Times New Roman" w:hAnsi="Times New Roman" w:cs="Times New Roman"/>
          <w:i w:val="0"/>
          <w:iCs w:val="0"/>
          <w:color w:val="000000" w:themeColor="text1"/>
          <w:sz w:val="24"/>
          <w:szCs w:val="24"/>
          <w:shd w:val="clear" w:color="auto" w:fill="FFFFFF"/>
        </w:rPr>
        <w:t xml:space="preserve"> regarding masculinity and femini</w:t>
      </w:r>
      <w:r w:rsidR="006231E2" w:rsidRPr="003F0F45">
        <w:rPr>
          <w:rStyle w:val="Emphasis"/>
          <w:rFonts w:ascii="Times New Roman" w:hAnsi="Times New Roman" w:cs="Times New Roman"/>
          <w:i w:val="0"/>
          <w:iCs w:val="0"/>
          <w:color w:val="000000" w:themeColor="text1"/>
          <w:sz w:val="24"/>
          <w:szCs w:val="24"/>
          <w:shd w:val="clear" w:color="auto" w:fill="FFFFFF"/>
        </w:rPr>
        <w:t>ni</w:t>
      </w:r>
      <w:r w:rsidR="002B511D" w:rsidRPr="003F0F45">
        <w:rPr>
          <w:rStyle w:val="Emphasis"/>
          <w:rFonts w:ascii="Times New Roman" w:hAnsi="Times New Roman" w:cs="Times New Roman"/>
          <w:i w:val="0"/>
          <w:iCs w:val="0"/>
          <w:color w:val="000000" w:themeColor="text1"/>
          <w:sz w:val="24"/>
          <w:szCs w:val="24"/>
          <w:shd w:val="clear" w:color="auto" w:fill="FFFFFF"/>
        </w:rPr>
        <w:t xml:space="preserve">ty since </w:t>
      </w:r>
      <w:r w:rsidR="006B3CC1" w:rsidRPr="003F0F45">
        <w:rPr>
          <w:rFonts w:ascii="Times New Roman" w:hAnsi="Times New Roman" w:cs="Times New Roman"/>
          <w:color w:val="000000" w:themeColor="text1"/>
          <w:sz w:val="24"/>
          <w:szCs w:val="24"/>
          <w:shd w:val="clear" w:color="auto" w:fill="FFFFFF"/>
        </w:rPr>
        <w:t>“ideas of leadership, such as ambition and directness, are considered masculine. But those same qualities in women are often perceived in a totally different light”</w:t>
      </w:r>
      <w:r w:rsidR="002B511D" w:rsidRPr="003F0F45">
        <w:rPr>
          <w:rFonts w:ascii="Times New Roman" w:hAnsi="Times New Roman" w:cs="Times New Roman"/>
          <w:i/>
          <w:iCs/>
          <w:color w:val="000000" w:themeColor="text1"/>
          <w:sz w:val="24"/>
          <w:szCs w:val="24"/>
          <w:shd w:val="clear" w:color="auto" w:fill="FFFFFF"/>
        </w:rPr>
        <w:t xml:space="preserve"> (Decker, 2012)</w:t>
      </w:r>
      <w:r w:rsidR="006B3CC1" w:rsidRPr="003F0F45">
        <w:rPr>
          <w:rFonts w:ascii="Times New Roman" w:hAnsi="Times New Roman" w:cs="Times New Roman"/>
          <w:color w:val="000000" w:themeColor="text1"/>
          <w:sz w:val="24"/>
          <w:szCs w:val="24"/>
          <w:shd w:val="clear" w:color="auto" w:fill="FFFFFF"/>
        </w:rPr>
        <w:t>.</w:t>
      </w:r>
      <w:r w:rsidR="002B511D" w:rsidRPr="003F0F45">
        <w:rPr>
          <w:rFonts w:ascii="Times New Roman" w:hAnsi="Times New Roman" w:cs="Times New Roman"/>
          <w:color w:val="000000" w:themeColor="text1"/>
          <w:sz w:val="24"/>
          <w:szCs w:val="24"/>
          <w:shd w:val="clear" w:color="auto" w:fill="FFFFFF"/>
        </w:rPr>
        <w:t xml:space="preserve"> </w:t>
      </w:r>
      <w:r w:rsidR="009C141B" w:rsidRPr="003F0F45">
        <w:rPr>
          <w:rFonts w:ascii="Times New Roman" w:hAnsi="Times New Roman" w:cs="Times New Roman"/>
          <w:color w:val="000000" w:themeColor="text1"/>
          <w:sz w:val="24"/>
          <w:szCs w:val="24"/>
          <w:shd w:val="clear" w:color="auto" w:fill="FFFFFF"/>
        </w:rPr>
        <w:t xml:space="preserve">Conformity to such patriarchal rhetoric is not a decision made by a woman, but rather a subconscious compulsion that originates behind the veil of choice </w:t>
      </w:r>
      <w:r w:rsidR="003E2052" w:rsidRPr="003F0F45">
        <w:rPr>
          <w:rFonts w:ascii="Times New Roman" w:hAnsi="Times New Roman" w:cs="Times New Roman"/>
          <w:color w:val="000000" w:themeColor="text1"/>
          <w:sz w:val="24"/>
          <w:szCs w:val="24"/>
          <w:shd w:val="clear" w:color="auto" w:fill="FFFFFF"/>
        </w:rPr>
        <w:t>because of</w:t>
      </w:r>
      <w:r w:rsidR="009C141B" w:rsidRPr="003F0F45">
        <w:rPr>
          <w:rFonts w:ascii="Times New Roman" w:hAnsi="Times New Roman" w:cs="Times New Roman"/>
          <w:color w:val="000000" w:themeColor="text1"/>
          <w:sz w:val="24"/>
          <w:szCs w:val="24"/>
          <w:shd w:val="clear" w:color="auto" w:fill="FFFFFF"/>
        </w:rPr>
        <w:t xml:space="preserve"> cultural preconditioning. </w:t>
      </w:r>
    </w:p>
    <w:p w14:paraId="217206AC" w14:textId="51B3A6B7" w:rsidR="006B3CC1" w:rsidRPr="00122484" w:rsidRDefault="001A373A" w:rsidP="00122484">
      <w:pPr>
        <w:pStyle w:val="ListParagraph"/>
        <w:spacing w:line="360" w:lineRule="auto"/>
        <w:jc w:val="both"/>
        <w:rPr>
          <w:rFonts w:ascii="Times New Roman" w:hAnsi="Times New Roman" w:cs="Times New Roman"/>
          <w:color w:val="000000" w:themeColor="text1"/>
          <w:sz w:val="24"/>
          <w:szCs w:val="24"/>
          <w:shd w:val="clear" w:color="auto" w:fill="FFFFFF"/>
        </w:rPr>
      </w:pPr>
      <w:r>
        <w:rPr>
          <w:noProof/>
        </w:rPr>
        <w:t xml:space="preserve"> </w:t>
      </w:r>
    </w:p>
    <w:p w14:paraId="323A6495" w14:textId="77777777" w:rsidR="00F079CE" w:rsidRPr="00B42076" w:rsidRDefault="00D233D4" w:rsidP="00D22921">
      <w:pPr>
        <w:pStyle w:val="ListParagraph"/>
        <w:numPr>
          <w:ilvl w:val="0"/>
          <w:numId w:val="5"/>
        </w:numPr>
        <w:spacing w:line="360" w:lineRule="auto"/>
        <w:jc w:val="both"/>
        <w:rPr>
          <w:rFonts w:ascii="Times New Roman" w:hAnsi="Times New Roman" w:cs="Times New Roman"/>
          <w:b/>
          <w:bCs/>
          <w:color w:val="000000" w:themeColor="text1"/>
          <w:sz w:val="24"/>
          <w:szCs w:val="24"/>
          <w:u w:val="single"/>
        </w:rPr>
      </w:pPr>
      <w:r w:rsidRPr="00B42076">
        <w:rPr>
          <w:rFonts w:ascii="Times New Roman" w:hAnsi="Times New Roman" w:cs="Times New Roman"/>
          <w:b/>
          <w:bCs/>
          <w:color w:val="000000" w:themeColor="text1"/>
          <w:sz w:val="24"/>
          <w:szCs w:val="24"/>
          <w:u w:val="single"/>
        </w:rPr>
        <w:t xml:space="preserve">Patriarchy and internalized </w:t>
      </w:r>
      <w:r w:rsidR="00FD6E59" w:rsidRPr="00B42076">
        <w:rPr>
          <w:rFonts w:ascii="Times New Roman" w:hAnsi="Times New Roman" w:cs="Times New Roman"/>
          <w:b/>
          <w:bCs/>
          <w:color w:val="000000" w:themeColor="text1"/>
          <w:sz w:val="24"/>
          <w:szCs w:val="24"/>
          <w:u w:val="single"/>
        </w:rPr>
        <w:t>sexism</w:t>
      </w:r>
    </w:p>
    <w:p w14:paraId="65CA64FC" w14:textId="3DED85AB" w:rsidR="000A5ACE" w:rsidRPr="00D22921" w:rsidRDefault="002847F1" w:rsidP="000A5ACE">
      <w:pPr>
        <w:spacing w:line="360" w:lineRule="auto"/>
        <w:jc w:val="both"/>
        <w:rPr>
          <w:color w:val="000000" w:themeColor="text1"/>
          <w:bdr w:val="none" w:sz="0" w:space="0" w:color="auto" w:frame="1"/>
          <w:shd w:val="clear" w:color="auto" w:fill="FFFFFF"/>
        </w:rPr>
      </w:pPr>
      <w:r w:rsidRPr="00D22921">
        <w:rPr>
          <w:rFonts w:ascii="Times New Roman" w:hAnsi="Times New Roman" w:cs="Times New Roman"/>
          <w:color w:val="000000" w:themeColor="text1"/>
          <w:sz w:val="24"/>
          <w:szCs w:val="24"/>
        </w:rPr>
        <w:t xml:space="preserve">“Internalization is the process in which social norms and values established by the society are adopted as one’s own” (Ryan &amp; Connell, 1989, p. 752). </w:t>
      </w:r>
      <w:r w:rsidR="0000061B">
        <w:rPr>
          <w:rFonts w:ascii="Times New Roman" w:hAnsi="Times New Roman" w:cs="Times New Roman"/>
          <w:color w:val="000000" w:themeColor="text1"/>
          <w:sz w:val="24"/>
          <w:szCs w:val="24"/>
        </w:rPr>
        <w:t xml:space="preserve">As we know, </w:t>
      </w:r>
      <w:r w:rsidR="00503E41">
        <w:rPr>
          <w:rFonts w:ascii="Times New Roman" w:hAnsi="Times New Roman" w:cs="Times New Roman"/>
          <w:color w:val="000000" w:themeColor="text1"/>
          <w:sz w:val="24"/>
          <w:szCs w:val="24"/>
        </w:rPr>
        <w:t>p</w:t>
      </w:r>
      <w:r w:rsidR="00503E41" w:rsidRPr="0000061B">
        <w:rPr>
          <w:rFonts w:ascii="Times New Roman" w:hAnsi="Times New Roman" w:cs="Times New Roman"/>
          <w:color w:val="000000" w:themeColor="text1"/>
          <w:sz w:val="24"/>
          <w:szCs w:val="24"/>
        </w:rPr>
        <w:t>atriarch</w:t>
      </w:r>
      <w:r w:rsidR="00503E41">
        <w:rPr>
          <w:rFonts w:ascii="Times New Roman" w:hAnsi="Times New Roman" w:cs="Times New Roman"/>
          <w:color w:val="000000" w:themeColor="text1"/>
          <w:sz w:val="24"/>
          <w:szCs w:val="24"/>
        </w:rPr>
        <w:t xml:space="preserve">al structures </w:t>
      </w:r>
      <w:r w:rsidR="0000061B" w:rsidRPr="0000061B">
        <w:rPr>
          <w:rFonts w:ascii="Times New Roman" w:hAnsi="Times New Roman" w:cs="Times New Roman"/>
          <w:color w:val="000000" w:themeColor="text1"/>
          <w:sz w:val="24"/>
          <w:szCs w:val="24"/>
        </w:rPr>
        <w:t>plac</w:t>
      </w:r>
      <w:r w:rsidR="00503E41">
        <w:rPr>
          <w:rFonts w:ascii="Times New Roman" w:hAnsi="Times New Roman" w:cs="Times New Roman"/>
          <w:color w:val="000000" w:themeColor="text1"/>
          <w:sz w:val="24"/>
          <w:szCs w:val="24"/>
        </w:rPr>
        <w:t>es</w:t>
      </w:r>
      <w:r w:rsidR="0000061B" w:rsidRPr="0000061B">
        <w:rPr>
          <w:rFonts w:ascii="Times New Roman" w:hAnsi="Times New Roman" w:cs="Times New Roman"/>
          <w:color w:val="000000" w:themeColor="text1"/>
          <w:sz w:val="24"/>
          <w:szCs w:val="24"/>
        </w:rPr>
        <w:t xml:space="preserve"> men in positions of power </w:t>
      </w:r>
      <w:r w:rsidR="00503E41">
        <w:rPr>
          <w:rFonts w:ascii="Times New Roman" w:hAnsi="Times New Roman" w:cs="Times New Roman"/>
          <w:color w:val="000000" w:themeColor="text1"/>
          <w:sz w:val="24"/>
          <w:szCs w:val="24"/>
        </w:rPr>
        <w:t xml:space="preserve">to reinforce </w:t>
      </w:r>
      <w:r w:rsidR="0000061B" w:rsidRPr="0000061B">
        <w:rPr>
          <w:rFonts w:ascii="Times New Roman" w:hAnsi="Times New Roman" w:cs="Times New Roman"/>
          <w:color w:val="000000" w:themeColor="text1"/>
          <w:sz w:val="24"/>
          <w:szCs w:val="24"/>
        </w:rPr>
        <w:t xml:space="preserve">the idea that women should adhere to specific roles and </w:t>
      </w:r>
      <w:r w:rsidR="00E62BE7" w:rsidRPr="0000061B">
        <w:rPr>
          <w:rFonts w:ascii="Times New Roman" w:hAnsi="Times New Roman" w:cs="Times New Roman"/>
          <w:color w:val="000000" w:themeColor="text1"/>
          <w:sz w:val="24"/>
          <w:szCs w:val="24"/>
        </w:rPr>
        <w:t>behaviours</w:t>
      </w:r>
      <w:r w:rsidR="0000061B" w:rsidRPr="0000061B">
        <w:rPr>
          <w:rFonts w:ascii="Times New Roman" w:hAnsi="Times New Roman" w:cs="Times New Roman"/>
          <w:color w:val="000000" w:themeColor="text1"/>
          <w:sz w:val="24"/>
          <w:szCs w:val="24"/>
        </w:rPr>
        <w:t>.</w:t>
      </w:r>
      <w:r w:rsidR="00E62BE7">
        <w:rPr>
          <w:rFonts w:ascii="Times New Roman" w:hAnsi="Times New Roman" w:cs="Times New Roman"/>
          <w:color w:val="000000" w:themeColor="text1"/>
          <w:sz w:val="24"/>
          <w:szCs w:val="24"/>
        </w:rPr>
        <w:t xml:space="preserve"> </w:t>
      </w:r>
      <w:r w:rsidR="00E62BE7" w:rsidRPr="00E62BE7">
        <w:rPr>
          <w:rFonts w:ascii="Times New Roman" w:hAnsi="Times New Roman" w:cs="Times New Roman"/>
          <w:color w:val="000000" w:themeColor="text1"/>
          <w:sz w:val="24"/>
          <w:szCs w:val="24"/>
        </w:rPr>
        <w:t xml:space="preserve">This encompasses the regulation of women's sexuality and the imposition of standards for permissible or proper conduct.  Slut shaming functions within this conceptual framework by monitoring and evaluating women whose sexual behaviour or expression deviates from </w:t>
      </w:r>
      <w:r w:rsidR="00A94C17">
        <w:rPr>
          <w:rFonts w:ascii="Times New Roman" w:hAnsi="Times New Roman" w:cs="Times New Roman"/>
          <w:color w:val="000000" w:themeColor="text1"/>
          <w:sz w:val="24"/>
          <w:szCs w:val="24"/>
        </w:rPr>
        <w:t xml:space="preserve">established </w:t>
      </w:r>
      <w:r w:rsidR="00E62BE7" w:rsidRPr="00E62BE7">
        <w:rPr>
          <w:rFonts w:ascii="Times New Roman" w:hAnsi="Times New Roman" w:cs="Times New Roman"/>
          <w:color w:val="000000" w:themeColor="text1"/>
          <w:sz w:val="24"/>
          <w:szCs w:val="24"/>
        </w:rPr>
        <w:t xml:space="preserve">societal norms. When women stray from societal expectations </w:t>
      </w:r>
      <w:r w:rsidR="00A94C17">
        <w:rPr>
          <w:rFonts w:ascii="Times New Roman" w:hAnsi="Times New Roman" w:cs="Times New Roman"/>
          <w:color w:val="000000" w:themeColor="text1"/>
          <w:sz w:val="24"/>
          <w:szCs w:val="24"/>
        </w:rPr>
        <w:t>in lieu of</w:t>
      </w:r>
      <w:r w:rsidR="00E62BE7" w:rsidRPr="00E62BE7">
        <w:rPr>
          <w:rFonts w:ascii="Times New Roman" w:hAnsi="Times New Roman" w:cs="Times New Roman"/>
          <w:color w:val="000000" w:themeColor="text1"/>
          <w:sz w:val="24"/>
          <w:szCs w:val="24"/>
        </w:rPr>
        <w:t xml:space="preserve"> sexual activity, attire, or explicit sexual expression, they frequently encounter censure, </w:t>
      </w:r>
      <w:r w:rsidR="00E62BE7" w:rsidRPr="00E62BE7">
        <w:rPr>
          <w:rFonts w:ascii="Times New Roman" w:hAnsi="Times New Roman" w:cs="Times New Roman"/>
          <w:color w:val="000000" w:themeColor="text1"/>
          <w:sz w:val="24"/>
          <w:szCs w:val="24"/>
        </w:rPr>
        <w:lastRenderedPageBreak/>
        <w:t>mockery, or stigma</w:t>
      </w:r>
      <w:r w:rsidR="009C141B" w:rsidRPr="00D22921">
        <w:rPr>
          <w:rFonts w:ascii="Times New Roman" w:hAnsi="Times New Roman" w:cs="Times New Roman"/>
          <w:color w:val="000000" w:themeColor="text1"/>
          <w:sz w:val="24"/>
          <w:szCs w:val="24"/>
        </w:rPr>
        <w:t>.</w:t>
      </w:r>
      <w:r w:rsidR="00FD13DB">
        <w:rPr>
          <w:rFonts w:ascii="Times New Roman" w:hAnsi="Times New Roman" w:cs="Times New Roman"/>
          <w:color w:val="000000" w:themeColor="text1"/>
          <w:sz w:val="24"/>
          <w:szCs w:val="24"/>
        </w:rPr>
        <w:t xml:space="preserve"> </w:t>
      </w:r>
      <w:r w:rsidR="00CA5DAB">
        <w:rPr>
          <w:rFonts w:ascii="Times New Roman" w:hAnsi="Times New Roman" w:cs="Times New Roman"/>
          <w:color w:val="000000" w:themeColor="text1"/>
          <w:sz w:val="24"/>
          <w:szCs w:val="24"/>
        </w:rPr>
        <w:t>When women themselves engage in slutshaming, they</w:t>
      </w:r>
      <w:r w:rsidR="00B87A99" w:rsidRPr="00B87A99">
        <w:t xml:space="preserve"> </w:t>
      </w:r>
      <w:r w:rsidR="00B87A99" w:rsidRPr="00B87A99">
        <w:rPr>
          <w:rFonts w:ascii="Times New Roman" w:hAnsi="Times New Roman" w:cs="Times New Roman"/>
          <w:color w:val="000000" w:themeColor="text1"/>
          <w:sz w:val="24"/>
          <w:szCs w:val="24"/>
        </w:rPr>
        <w:t>weaken female solidarity by reinforcing patriarchal control over women's bodies and sexual expression.</w:t>
      </w:r>
      <w:r w:rsidR="00C12723" w:rsidRPr="00C12723">
        <w:t xml:space="preserve"> </w:t>
      </w:r>
      <w:r w:rsidR="00C12723" w:rsidRPr="00C12723">
        <w:rPr>
          <w:rFonts w:ascii="Times New Roman" w:hAnsi="Times New Roman" w:cs="Times New Roman"/>
          <w:color w:val="000000" w:themeColor="text1"/>
          <w:sz w:val="24"/>
          <w:szCs w:val="24"/>
        </w:rPr>
        <w:t>This hypocrisy becomes particularly evident whe</w:t>
      </w:r>
      <w:r w:rsidR="003C2857">
        <w:rPr>
          <w:rFonts w:ascii="Times New Roman" w:hAnsi="Times New Roman" w:cs="Times New Roman"/>
          <w:color w:val="000000" w:themeColor="text1"/>
          <w:sz w:val="24"/>
          <w:szCs w:val="24"/>
        </w:rPr>
        <w:t>n</w:t>
      </w:r>
      <w:r w:rsidR="00C12723" w:rsidRPr="00C12723">
        <w:rPr>
          <w:rFonts w:ascii="Times New Roman" w:hAnsi="Times New Roman" w:cs="Times New Roman"/>
          <w:color w:val="000000" w:themeColor="text1"/>
          <w:sz w:val="24"/>
          <w:szCs w:val="24"/>
        </w:rPr>
        <w:t xml:space="preserve"> male sexual prowess</w:t>
      </w:r>
      <w:r w:rsidR="003C2857">
        <w:rPr>
          <w:rFonts w:ascii="Times New Roman" w:hAnsi="Times New Roman" w:cs="Times New Roman"/>
          <w:color w:val="000000" w:themeColor="text1"/>
          <w:sz w:val="24"/>
          <w:szCs w:val="24"/>
        </w:rPr>
        <w:t xml:space="preserve"> is celebrated</w:t>
      </w:r>
      <w:r w:rsidR="00C12723" w:rsidRPr="00C12723">
        <w:rPr>
          <w:rFonts w:ascii="Times New Roman" w:hAnsi="Times New Roman" w:cs="Times New Roman"/>
          <w:color w:val="000000" w:themeColor="text1"/>
          <w:sz w:val="24"/>
          <w:szCs w:val="24"/>
        </w:rPr>
        <w:t xml:space="preserve"> while simultaneously condemning female sexual liberation</w:t>
      </w:r>
      <w:r w:rsidR="003C2857">
        <w:rPr>
          <w:rFonts w:ascii="Times New Roman" w:hAnsi="Times New Roman" w:cs="Times New Roman"/>
          <w:color w:val="000000" w:themeColor="text1"/>
          <w:sz w:val="24"/>
          <w:szCs w:val="24"/>
        </w:rPr>
        <w:t>.</w:t>
      </w:r>
      <w:r w:rsidR="00B87A99">
        <w:rPr>
          <w:rFonts w:ascii="Times New Roman" w:hAnsi="Times New Roman" w:cs="Times New Roman"/>
          <w:color w:val="000000" w:themeColor="text1"/>
          <w:sz w:val="24"/>
          <w:szCs w:val="24"/>
        </w:rPr>
        <w:t xml:space="preserve"> </w:t>
      </w:r>
      <w:r w:rsidR="009C141B" w:rsidRPr="00D22921">
        <w:rPr>
          <w:rFonts w:ascii="Times New Roman" w:hAnsi="Times New Roman" w:cs="Times New Roman"/>
          <w:color w:val="000000" w:themeColor="text1"/>
          <w:sz w:val="24"/>
          <w:szCs w:val="24"/>
        </w:rPr>
        <w:t xml:space="preserve">Mothers are frequently observed telling their daughters to "adapt" and be "homely" </w:t>
      </w:r>
      <w:proofErr w:type="gramStart"/>
      <w:r w:rsidR="009C141B" w:rsidRPr="00D22921">
        <w:rPr>
          <w:rFonts w:ascii="Times New Roman" w:hAnsi="Times New Roman" w:cs="Times New Roman"/>
          <w:color w:val="000000" w:themeColor="text1"/>
          <w:sz w:val="24"/>
          <w:szCs w:val="24"/>
        </w:rPr>
        <w:t>in order to</w:t>
      </w:r>
      <w:proofErr w:type="gramEnd"/>
      <w:r w:rsidR="009C141B" w:rsidRPr="00D22921">
        <w:rPr>
          <w:rFonts w:ascii="Times New Roman" w:hAnsi="Times New Roman" w:cs="Times New Roman"/>
          <w:color w:val="000000" w:themeColor="text1"/>
          <w:sz w:val="24"/>
          <w:szCs w:val="24"/>
        </w:rPr>
        <w:t xml:space="preserve"> </w:t>
      </w:r>
      <w:r w:rsidR="00C37D17">
        <w:rPr>
          <w:rFonts w:ascii="Times New Roman" w:hAnsi="Times New Roman" w:cs="Times New Roman"/>
          <w:color w:val="000000" w:themeColor="text1"/>
          <w:sz w:val="24"/>
          <w:szCs w:val="24"/>
        </w:rPr>
        <w:t xml:space="preserve">safeguard the continuity of their </w:t>
      </w:r>
      <w:r w:rsidR="009C141B" w:rsidRPr="00D22921">
        <w:rPr>
          <w:rFonts w:ascii="Times New Roman" w:hAnsi="Times New Roman" w:cs="Times New Roman"/>
          <w:color w:val="000000" w:themeColor="text1"/>
          <w:sz w:val="24"/>
          <w:szCs w:val="24"/>
        </w:rPr>
        <w:t>marriages, rather than pushing them to be ambitious and independent.</w:t>
      </w:r>
      <w:r w:rsidR="000A63E4" w:rsidRPr="00D22921">
        <w:rPr>
          <w:rStyle w:val="Strong"/>
          <w:rFonts w:ascii="Times New Roman" w:hAnsi="Times New Roman" w:cs="Times New Roman"/>
          <w:b w:val="0"/>
          <w:bCs w:val="0"/>
          <w:color w:val="000000" w:themeColor="text1"/>
          <w:sz w:val="24"/>
          <w:szCs w:val="24"/>
          <w:bdr w:val="none" w:sz="0" w:space="0" w:color="auto" w:frame="1"/>
          <w:shd w:val="clear" w:color="auto" w:fill="FFFFFF"/>
        </w:rPr>
        <w:t xml:space="preserve"> </w:t>
      </w:r>
      <w:r w:rsidR="009C141B" w:rsidRPr="00D22921">
        <w:rPr>
          <w:rFonts w:ascii="Times New Roman" w:hAnsi="Times New Roman" w:cs="Times New Roman"/>
          <w:color w:val="000000" w:themeColor="text1"/>
          <w:spacing w:val="8"/>
          <w:sz w:val="24"/>
          <w:szCs w:val="24"/>
          <w:shd w:val="clear" w:color="auto" w:fill="FFFFFF"/>
        </w:rPr>
        <w:t>These mothers may have experienced historical oppression, and when they</w:t>
      </w:r>
      <w:r w:rsidR="005A6A1D" w:rsidRPr="00D22921">
        <w:rPr>
          <w:rFonts w:ascii="Times New Roman" w:hAnsi="Times New Roman" w:cs="Times New Roman"/>
          <w:color w:val="000000" w:themeColor="text1"/>
          <w:spacing w:val="8"/>
          <w:sz w:val="24"/>
          <w:szCs w:val="24"/>
          <w:shd w:val="clear" w:color="auto" w:fill="FFFFFF"/>
        </w:rPr>
        <w:t xml:space="preserve"> themselves</w:t>
      </w:r>
      <w:r w:rsidR="009C141B" w:rsidRPr="00D22921">
        <w:rPr>
          <w:rFonts w:ascii="Times New Roman" w:hAnsi="Times New Roman" w:cs="Times New Roman"/>
          <w:color w:val="000000" w:themeColor="text1"/>
          <w:spacing w:val="8"/>
          <w:sz w:val="24"/>
          <w:szCs w:val="24"/>
          <w:shd w:val="clear" w:color="auto" w:fill="FFFFFF"/>
        </w:rPr>
        <w:t xml:space="preserve"> act as patriarchal agents, they perpetuate the same forms of oppression they once experienced, hoping to find some solace in their own trauma or approval from their male counterparts</w:t>
      </w:r>
      <w:r w:rsidR="003C35BB">
        <w:rPr>
          <w:rFonts w:ascii="Times New Roman" w:hAnsi="Times New Roman" w:cs="Times New Roman"/>
          <w:color w:val="000000" w:themeColor="text1"/>
          <w:spacing w:val="8"/>
          <w:sz w:val="24"/>
          <w:szCs w:val="24"/>
          <w:shd w:val="clear" w:color="auto" w:fill="FFFFFF"/>
        </w:rPr>
        <w:t xml:space="preserve">. </w:t>
      </w:r>
      <w:r w:rsidR="00BF2DF0">
        <w:rPr>
          <w:rFonts w:ascii="Times New Roman" w:hAnsi="Times New Roman" w:cs="Times New Roman"/>
          <w:color w:val="000000" w:themeColor="text1"/>
          <w:spacing w:val="8"/>
          <w:sz w:val="24"/>
          <w:szCs w:val="24"/>
          <w:shd w:val="clear" w:color="auto" w:fill="FFFFFF"/>
        </w:rPr>
        <w:t xml:space="preserve">Such is the system of patriarchy that </w:t>
      </w:r>
      <w:r w:rsidR="00E314EC">
        <w:rPr>
          <w:rFonts w:ascii="Times New Roman" w:hAnsi="Times New Roman" w:cs="Times New Roman"/>
          <w:color w:val="000000" w:themeColor="text1"/>
          <w:spacing w:val="8"/>
          <w:sz w:val="24"/>
          <w:szCs w:val="24"/>
          <w:shd w:val="clear" w:color="auto" w:fill="FFFFFF"/>
        </w:rPr>
        <w:t xml:space="preserve">rewards conformity to traditional gender rules. </w:t>
      </w:r>
      <w:r w:rsidR="00273202">
        <w:rPr>
          <w:rFonts w:ascii="Times New Roman" w:hAnsi="Times New Roman" w:cs="Times New Roman"/>
          <w:color w:val="000000" w:themeColor="text1"/>
          <w:spacing w:val="8"/>
          <w:sz w:val="24"/>
          <w:szCs w:val="24"/>
          <w:shd w:val="clear" w:color="auto" w:fill="FFFFFF"/>
        </w:rPr>
        <w:t>Historicall</w:t>
      </w:r>
      <w:r w:rsidR="000A5ACE">
        <w:rPr>
          <w:rFonts w:ascii="Times New Roman" w:hAnsi="Times New Roman" w:cs="Times New Roman"/>
          <w:color w:val="000000" w:themeColor="text1"/>
          <w:spacing w:val="1"/>
          <w:sz w:val="24"/>
          <w:szCs w:val="24"/>
          <w:shd w:val="clear" w:color="auto" w:fill="FFFFFF"/>
        </w:rPr>
        <w:t>y</w:t>
      </w:r>
      <w:r w:rsidR="000A5ACE" w:rsidRPr="00D22921">
        <w:rPr>
          <w:rFonts w:ascii="Times New Roman" w:hAnsi="Times New Roman" w:cs="Times New Roman"/>
          <w:color w:val="000000" w:themeColor="text1"/>
          <w:spacing w:val="1"/>
          <w:sz w:val="24"/>
          <w:szCs w:val="24"/>
          <w:shd w:val="clear" w:color="auto" w:fill="FFFFFF"/>
        </w:rPr>
        <w:t xml:space="preserve">, a woman's </w:t>
      </w:r>
      <w:r w:rsidR="000A5ACE">
        <w:rPr>
          <w:rFonts w:ascii="Times New Roman" w:hAnsi="Times New Roman" w:cs="Times New Roman"/>
          <w:color w:val="000000" w:themeColor="text1"/>
          <w:spacing w:val="1"/>
          <w:sz w:val="24"/>
          <w:szCs w:val="24"/>
          <w:shd w:val="clear" w:color="auto" w:fill="FFFFFF"/>
        </w:rPr>
        <w:t xml:space="preserve">intrinsic </w:t>
      </w:r>
      <w:r w:rsidR="000A5ACE" w:rsidRPr="00D22921">
        <w:rPr>
          <w:rFonts w:ascii="Times New Roman" w:hAnsi="Times New Roman" w:cs="Times New Roman"/>
          <w:color w:val="000000" w:themeColor="text1"/>
          <w:spacing w:val="1"/>
          <w:sz w:val="24"/>
          <w:szCs w:val="24"/>
          <w:shd w:val="clear" w:color="auto" w:fill="FFFFFF"/>
        </w:rPr>
        <w:t>value is derived by her biological ability to procreate rather than her intell</w:t>
      </w:r>
      <w:r w:rsidR="00273202">
        <w:rPr>
          <w:rFonts w:ascii="Times New Roman" w:hAnsi="Times New Roman" w:cs="Times New Roman"/>
          <w:color w:val="000000" w:themeColor="text1"/>
          <w:spacing w:val="1"/>
          <w:sz w:val="24"/>
          <w:szCs w:val="24"/>
          <w:shd w:val="clear" w:color="auto" w:fill="FFFFFF"/>
        </w:rPr>
        <w:t>ectual capabilities or career pursuits</w:t>
      </w:r>
      <w:r w:rsidR="000A5ACE" w:rsidRPr="00D22921">
        <w:rPr>
          <w:rFonts w:ascii="Times New Roman" w:hAnsi="Times New Roman" w:cs="Times New Roman"/>
          <w:color w:val="000000" w:themeColor="text1"/>
          <w:spacing w:val="1"/>
          <w:sz w:val="24"/>
          <w:szCs w:val="24"/>
          <w:shd w:val="clear" w:color="auto" w:fill="FFFFFF"/>
        </w:rPr>
        <w:t>. As a result, her sexuality—more especially, her chastity and her ability to procreate</w:t>
      </w:r>
      <w:r w:rsidR="00D05296">
        <w:rPr>
          <w:rFonts w:ascii="Times New Roman" w:hAnsi="Times New Roman" w:cs="Times New Roman"/>
          <w:color w:val="000000" w:themeColor="text1"/>
          <w:spacing w:val="1"/>
          <w:sz w:val="24"/>
          <w:szCs w:val="24"/>
          <w:shd w:val="clear" w:color="auto" w:fill="FFFFFF"/>
        </w:rPr>
        <w:t xml:space="preserve"> </w:t>
      </w:r>
      <w:r w:rsidR="000A5ACE" w:rsidRPr="00D22921">
        <w:rPr>
          <w:rFonts w:ascii="Times New Roman" w:hAnsi="Times New Roman" w:cs="Times New Roman"/>
          <w:color w:val="000000" w:themeColor="text1"/>
          <w:spacing w:val="1"/>
          <w:sz w:val="24"/>
          <w:szCs w:val="24"/>
          <w:shd w:val="clear" w:color="auto" w:fill="FFFFFF"/>
        </w:rPr>
        <w:t>define who she</w:t>
      </w:r>
      <w:r w:rsidR="00303994">
        <w:rPr>
          <w:rFonts w:ascii="Times New Roman" w:hAnsi="Times New Roman" w:cs="Times New Roman"/>
          <w:color w:val="000000" w:themeColor="text1"/>
          <w:spacing w:val="1"/>
          <w:sz w:val="24"/>
          <w:szCs w:val="24"/>
          <w:shd w:val="clear" w:color="auto" w:fill="FFFFFF"/>
        </w:rPr>
        <w:t xml:space="preserve"> is</w:t>
      </w:r>
      <w:r w:rsidR="000A5ACE" w:rsidRPr="00D22921">
        <w:rPr>
          <w:rFonts w:ascii="Times New Roman" w:hAnsi="Times New Roman" w:cs="Times New Roman"/>
          <w:color w:val="000000" w:themeColor="text1"/>
          <w:spacing w:val="1"/>
          <w:sz w:val="24"/>
          <w:szCs w:val="24"/>
          <w:shd w:val="clear" w:color="auto" w:fill="FFFFFF"/>
        </w:rPr>
        <w:t xml:space="preserve"> </w:t>
      </w:r>
      <w:r w:rsidR="00043EEE">
        <w:rPr>
          <w:rFonts w:ascii="Times New Roman" w:hAnsi="Times New Roman" w:cs="Times New Roman"/>
          <w:color w:val="000000" w:themeColor="text1"/>
          <w:spacing w:val="1"/>
          <w:sz w:val="24"/>
          <w:szCs w:val="24"/>
          <w:shd w:val="clear" w:color="auto" w:fill="FFFFFF"/>
        </w:rPr>
        <w:t>and her ultimate purpose</w:t>
      </w:r>
      <w:r w:rsidR="000A5ACE" w:rsidRPr="00D22921">
        <w:rPr>
          <w:rFonts w:ascii="Times New Roman" w:hAnsi="Times New Roman" w:cs="Times New Roman"/>
          <w:color w:val="000000" w:themeColor="text1"/>
          <w:spacing w:val="1"/>
          <w:sz w:val="24"/>
          <w:szCs w:val="24"/>
          <w:shd w:val="clear" w:color="auto" w:fill="FFFFFF"/>
        </w:rPr>
        <w:t xml:space="preserve">. </w:t>
      </w:r>
      <w:r w:rsidR="00222479" w:rsidRPr="00222479">
        <w:rPr>
          <w:rFonts w:ascii="Times New Roman" w:hAnsi="Times New Roman" w:cs="Times New Roman"/>
          <w:color w:val="000000" w:themeColor="text1"/>
          <w:spacing w:val="1"/>
          <w:sz w:val="24"/>
          <w:szCs w:val="24"/>
          <w:shd w:val="clear" w:color="auto" w:fill="FFFFFF"/>
        </w:rPr>
        <w:t xml:space="preserve">Feminist historian Gerda Lerner believes that male control over women's sexuality and reproductive functions is a fundamental cause and result of patriarchy. </w:t>
      </w:r>
      <w:r w:rsidR="000A5ACE" w:rsidRPr="00D22921">
        <w:rPr>
          <w:rFonts w:ascii="Times New Roman" w:hAnsi="Times New Roman" w:cs="Times New Roman"/>
          <w:color w:val="000000" w:themeColor="text1"/>
          <w:spacing w:val="1"/>
          <w:sz w:val="24"/>
          <w:szCs w:val="24"/>
          <w:shd w:val="clear" w:color="auto" w:fill="FFFFFF"/>
        </w:rPr>
        <w:t xml:space="preserve">This is especially true in a society where power is passed down </w:t>
      </w:r>
      <w:r w:rsidR="000C7FF6">
        <w:rPr>
          <w:rFonts w:ascii="Times New Roman" w:hAnsi="Times New Roman" w:cs="Times New Roman"/>
          <w:color w:val="000000" w:themeColor="text1"/>
          <w:spacing w:val="1"/>
          <w:sz w:val="24"/>
          <w:szCs w:val="24"/>
          <w:shd w:val="clear" w:color="auto" w:fill="FFFFFF"/>
        </w:rPr>
        <w:t>on grounds of</w:t>
      </w:r>
      <w:r w:rsidR="00666E49">
        <w:rPr>
          <w:rFonts w:ascii="Times New Roman" w:hAnsi="Times New Roman" w:cs="Times New Roman"/>
          <w:color w:val="000000" w:themeColor="text1"/>
          <w:spacing w:val="1"/>
          <w:sz w:val="24"/>
          <w:szCs w:val="24"/>
          <w:shd w:val="clear" w:color="auto" w:fill="FFFFFF"/>
        </w:rPr>
        <w:t xml:space="preserve"> </w:t>
      </w:r>
      <w:r w:rsidR="008B500B">
        <w:rPr>
          <w:rFonts w:ascii="Times New Roman" w:hAnsi="Times New Roman" w:cs="Times New Roman"/>
          <w:color w:val="000000" w:themeColor="text1"/>
          <w:spacing w:val="1"/>
          <w:sz w:val="24"/>
          <w:szCs w:val="24"/>
          <w:shd w:val="clear" w:color="auto" w:fill="FFFFFF"/>
        </w:rPr>
        <w:t>biological inequalities</w:t>
      </w:r>
      <w:r w:rsidR="000A5ACE" w:rsidRPr="00D22921">
        <w:rPr>
          <w:rFonts w:ascii="Times New Roman" w:hAnsi="Times New Roman" w:cs="Times New Roman"/>
          <w:color w:val="000000" w:themeColor="text1"/>
          <w:spacing w:val="1"/>
          <w:sz w:val="24"/>
          <w:szCs w:val="24"/>
          <w:shd w:val="clear" w:color="auto" w:fill="FFFFFF"/>
        </w:rPr>
        <w:t>, making control of women's sexual behaviour</w:t>
      </w:r>
      <w:r w:rsidR="00865A67">
        <w:rPr>
          <w:rFonts w:ascii="Times New Roman" w:hAnsi="Times New Roman" w:cs="Times New Roman"/>
          <w:color w:val="000000" w:themeColor="text1"/>
          <w:spacing w:val="1"/>
          <w:sz w:val="24"/>
          <w:szCs w:val="24"/>
          <w:shd w:val="clear" w:color="auto" w:fill="FFFFFF"/>
        </w:rPr>
        <w:t xml:space="preserve"> and objectification</w:t>
      </w:r>
      <w:r w:rsidR="000A5ACE" w:rsidRPr="00D22921">
        <w:rPr>
          <w:rFonts w:ascii="Times New Roman" w:hAnsi="Times New Roman" w:cs="Times New Roman"/>
          <w:color w:val="000000" w:themeColor="text1"/>
          <w:spacing w:val="1"/>
          <w:sz w:val="24"/>
          <w:szCs w:val="24"/>
          <w:shd w:val="clear" w:color="auto" w:fill="FFFFFF"/>
        </w:rPr>
        <w:t xml:space="preserve"> a necessary component of power. </w:t>
      </w:r>
    </w:p>
    <w:p w14:paraId="670CCDC4" w14:textId="7CD0C123" w:rsidR="00B42076" w:rsidRPr="00453893" w:rsidRDefault="006B3CC1" w:rsidP="00453893">
      <w:pPr>
        <w:pStyle w:val="NormalWeb"/>
        <w:shd w:val="clear" w:color="auto" w:fill="FDFDFD"/>
        <w:spacing w:line="360" w:lineRule="auto"/>
        <w:jc w:val="center"/>
        <w:textAlignment w:val="baseline"/>
        <w:rPr>
          <w:color w:val="000000" w:themeColor="text1"/>
          <w:shd w:val="clear" w:color="auto" w:fill="FFFFFF"/>
        </w:rPr>
      </w:pPr>
      <w:r w:rsidRPr="00F10780">
        <w:rPr>
          <w:noProof/>
          <w:color w:val="000000" w:themeColor="text1"/>
          <w:shd w:val="clear" w:color="auto" w:fill="FFFFFF"/>
        </w:rPr>
        <w:drawing>
          <wp:inline distT="0" distB="0" distL="0" distR="0" wp14:anchorId="354DF6BA" wp14:editId="470A63DF">
            <wp:extent cx="5731407" cy="2126751"/>
            <wp:effectExtent l="0" t="0" r="317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2382" b="9945"/>
                    <a:stretch/>
                  </pic:blipFill>
                  <pic:spPr bwMode="auto">
                    <a:xfrm>
                      <a:off x="0" y="0"/>
                      <a:ext cx="5731510" cy="2126789"/>
                    </a:xfrm>
                    <a:prstGeom prst="rect">
                      <a:avLst/>
                    </a:prstGeom>
                    <a:ln>
                      <a:noFill/>
                    </a:ln>
                    <a:extLst>
                      <a:ext uri="{53640926-AAD7-44D8-BBD7-CCE9431645EC}">
                        <a14:shadowObscured xmlns:a14="http://schemas.microsoft.com/office/drawing/2010/main"/>
                      </a:ext>
                    </a:extLst>
                  </pic:spPr>
                </pic:pic>
              </a:graphicData>
            </a:graphic>
          </wp:inline>
        </w:drawing>
      </w:r>
      <w:r w:rsidR="001A373A" w:rsidRPr="00D22921">
        <w:rPr>
          <w:color w:val="000000" w:themeColor="text1"/>
          <w:sz w:val="18"/>
          <w:szCs w:val="18"/>
          <w:shd w:val="clear" w:color="auto" w:fill="FFFFFF"/>
        </w:rPr>
        <w:t>(</w:t>
      </w:r>
      <w:proofErr w:type="spellStart"/>
      <w:r w:rsidR="001A373A" w:rsidRPr="00D22921">
        <w:rPr>
          <w:color w:val="000000" w:themeColor="text1"/>
          <w:sz w:val="18"/>
          <w:szCs w:val="18"/>
          <w:shd w:val="clear" w:color="auto" w:fill="FFFFFF"/>
        </w:rPr>
        <w:t>Source:</w:t>
      </w:r>
      <w:hyperlink r:id="rId9" w:history="1">
        <w:r w:rsidR="001A373A" w:rsidRPr="00D22921">
          <w:rPr>
            <w:rStyle w:val="Hyperlink"/>
            <w:sz w:val="18"/>
            <w:szCs w:val="18"/>
            <w:shd w:val="clear" w:color="auto" w:fill="FFFFFF"/>
          </w:rPr>
          <w:t>https</w:t>
        </w:r>
        <w:proofErr w:type="spellEnd"/>
        <w:r w:rsidR="001A373A" w:rsidRPr="00D22921">
          <w:rPr>
            <w:rStyle w:val="Hyperlink"/>
            <w:sz w:val="18"/>
            <w:szCs w:val="18"/>
            <w:shd w:val="clear" w:color="auto" w:fill="FFFFFF"/>
          </w:rPr>
          <w:t>://www.ncbi.nlm.nih.gov/pmc/articles/PMC8296320/</w:t>
        </w:r>
      </w:hyperlink>
      <w:r w:rsidR="001A373A" w:rsidRPr="00D22921">
        <w:rPr>
          <w:color w:val="000000" w:themeColor="text1"/>
          <w:sz w:val="18"/>
          <w:szCs w:val="18"/>
          <w:shd w:val="clear" w:color="auto" w:fill="FFFFFF"/>
        </w:rPr>
        <w:t>)</w:t>
      </w:r>
    </w:p>
    <w:p w14:paraId="23E1A9D9" w14:textId="77777777" w:rsidR="00453893" w:rsidRPr="00453893" w:rsidRDefault="00453893" w:rsidP="00453893">
      <w:pPr>
        <w:pStyle w:val="NormalWeb"/>
        <w:shd w:val="clear" w:color="auto" w:fill="FDFDFD"/>
        <w:spacing w:line="360" w:lineRule="auto"/>
        <w:jc w:val="center"/>
        <w:textAlignment w:val="baseline"/>
        <w:rPr>
          <w:color w:val="000000" w:themeColor="text1"/>
          <w:sz w:val="18"/>
          <w:szCs w:val="18"/>
          <w:shd w:val="clear" w:color="auto" w:fill="FFFFFF"/>
        </w:rPr>
      </w:pPr>
    </w:p>
    <w:p w14:paraId="0AA130A2" w14:textId="699880C3" w:rsidR="00222479" w:rsidRDefault="006B1428" w:rsidP="00BC1A7B">
      <w:pPr>
        <w:spacing w:line="360" w:lineRule="auto"/>
        <w:jc w:val="center"/>
        <w:rPr>
          <w:rFonts w:ascii="Times New Roman" w:hAnsi="Times New Roman" w:cs="Times New Roman"/>
          <w:b/>
          <w:bCs/>
          <w:color w:val="000000" w:themeColor="text1"/>
          <w:sz w:val="24"/>
          <w:szCs w:val="24"/>
        </w:rPr>
      </w:pPr>
      <w:r w:rsidRPr="00F10780">
        <w:rPr>
          <w:rFonts w:ascii="Times New Roman" w:hAnsi="Times New Roman" w:cs="Times New Roman"/>
          <w:b/>
          <w:bCs/>
          <w:color w:val="000000" w:themeColor="text1"/>
          <w:sz w:val="24"/>
          <w:szCs w:val="24"/>
        </w:rPr>
        <w:t>CONCLUSION</w:t>
      </w:r>
    </w:p>
    <w:p w14:paraId="3BF559BB" w14:textId="77777777" w:rsidR="00BC1A7B" w:rsidRPr="00F10780" w:rsidRDefault="00BC1A7B" w:rsidP="00BC1A7B">
      <w:pPr>
        <w:spacing w:line="360" w:lineRule="auto"/>
        <w:jc w:val="center"/>
        <w:rPr>
          <w:rFonts w:ascii="Times New Roman" w:hAnsi="Times New Roman" w:cs="Times New Roman"/>
          <w:b/>
          <w:bCs/>
          <w:color w:val="000000" w:themeColor="text1"/>
          <w:sz w:val="24"/>
          <w:szCs w:val="24"/>
        </w:rPr>
      </w:pPr>
    </w:p>
    <w:p w14:paraId="23F02BF6" w14:textId="167EB770" w:rsidR="00EB3117" w:rsidRPr="007E65F1" w:rsidRDefault="0084128B" w:rsidP="00F10780">
      <w:pPr>
        <w:spacing w:line="360" w:lineRule="auto"/>
        <w:jc w:val="both"/>
        <w:rPr>
          <w:rStyle w:val="hgkelc"/>
          <w:rFonts w:ascii="Times New Roman" w:hAnsi="Times New Roman" w:cs="Times New Roman"/>
          <w:color w:val="000000" w:themeColor="text1"/>
          <w:sz w:val="24"/>
          <w:szCs w:val="24"/>
          <w:shd w:val="clear" w:color="auto" w:fill="FFFFFF"/>
        </w:rPr>
      </w:pPr>
      <w:r w:rsidRPr="0084128B">
        <w:rPr>
          <w:rFonts w:ascii="Times New Roman" w:hAnsi="Times New Roman" w:cs="Times New Roman"/>
          <w:color w:val="000000" w:themeColor="text1"/>
          <w:sz w:val="24"/>
          <w:szCs w:val="24"/>
          <w:shd w:val="clear" w:color="auto" w:fill="FFFFFF"/>
        </w:rPr>
        <w:t xml:space="preserve">The system of patriarchy is an age-old sociological construct, yet the ideology thrives because patriarchal values are deeply intertwined with religious or traditional upbringing beliefs, </w:t>
      </w:r>
      <w:r w:rsidRPr="0084128B">
        <w:rPr>
          <w:rFonts w:ascii="Times New Roman" w:hAnsi="Times New Roman" w:cs="Times New Roman"/>
          <w:color w:val="000000" w:themeColor="text1"/>
          <w:sz w:val="24"/>
          <w:szCs w:val="24"/>
          <w:shd w:val="clear" w:color="auto" w:fill="FFFFFF"/>
        </w:rPr>
        <w:lastRenderedPageBreak/>
        <w:t xml:space="preserve">making it challenging to challenge or change these norms without challenging the entire cultural or religious framework. Moreover, women continue to serve as gatekeepers of patriarchy, by correcting and teaching other women to behave like an ideal woman. Thus, the negative effects of culture, religiosity, and familial beliefs in the socio-economic and legal structures are the primary causes of women's subjugation, as this study has underlined. To dismantle such power structures involves embracing collective action and fostering solidarity by acknowledging the interconnectedness of all genders.  We must educate communities that women are perfectly entitled to a life without being classified by her duties or relationships she maintains irrespective of existing social inequalities. This includes promoting comprehensive sex education that emphasizes consent, bodily autonomy, and respect. We need to empower young girls to be unconditionally unafraid of anyone or any circumstance as she is no longer an object to be obtained, controlled, nor used. The freedom to choose, to work, to dress, to speak out and to rebel must no longer remain something they need to be afraid of. Such deliberate efforts to promote inclusive perspectives can empower societies to progress towards an equitable world where everyone can contribute, regardless of their gender. Currently, organizations are utilising gender-accommodating or gender-transformative tactics to alter men's and women's attitudes towards gender parity, according to an assessment by the Public Health Foundation of India and ICRW in 2014. As we continue to prioritize and invest in these efforts, we move closer to realizing a world where patriarchy truly becomes a thing of the past. </w:t>
      </w:r>
      <w:r w:rsidR="00F10780" w:rsidRPr="00F10780">
        <w:rPr>
          <w:rFonts w:ascii="Times New Roman" w:hAnsi="Times New Roman" w:cs="Times New Roman"/>
          <w:color w:val="000000" w:themeColor="text1"/>
          <w:sz w:val="24"/>
          <w:szCs w:val="24"/>
          <w:shd w:val="clear" w:color="auto" w:fill="FFFFFF"/>
        </w:rPr>
        <w:t>I</w:t>
      </w:r>
      <w:r w:rsidR="00D4588D" w:rsidRPr="00F10780">
        <w:rPr>
          <w:rFonts w:ascii="Times New Roman" w:hAnsi="Times New Roman" w:cs="Times New Roman"/>
          <w:color w:val="000000" w:themeColor="text1"/>
          <w:sz w:val="24"/>
          <w:szCs w:val="24"/>
        </w:rPr>
        <w:t xml:space="preserve"> conclude this paper with the famous quote of </w:t>
      </w:r>
      <w:r w:rsidR="00EB3117" w:rsidRPr="00F10780">
        <w:rPr>
          <w:rFonts w:ascii="Times New Roman" w:hAnsi="Times New Roman" w:cs="Times New Roman"/>
          <w:color w:val="000000" w:themeColor="text1"/>
          <w:sz w:val="24"/>
          <w:szCs w:val="24"/>
        </w:rPr>
        <w:t>Malala Yousafzai</w:t>
      </w:r>
      <w:r w:rsidR="00466C61" w:rsidRPr="00F10780">
        <w:rPr>
          <w:rFonts w:ascii="Times New Roman" w:hAnsi="Times New Roman" w:cs="Times New Roman"/>
          <w:color w:val="000000" w:themeColor="text1"/>
          <w:sz w:val="24"/>
          <w:szCs w:val="24"/>
        </w:rPr>
        <w:t xml:space="preserve"> </w:t>
      </w:r>
      <w:r w:rsidR="00D4588D" w:rsidRPr="00F10780">
        <w:rPr>
          <w:rFonts w:ascii="Times New Roman" w:hAnsi="Times New Roman" w:cs="Times New Roman"/>
          <w:color w:val="000000" w:themeColor="text1"/>
          <w:sz w:val="24"/>
          <w:szCs w:val="24"/>
        </w:rPr>
        <w:t>(2007) which beautifully encapsulates the infinite potential of women to</w:t>
      </w:r>
      <w:r w:rsidR="00203BF5" w:rsidRPr="00F10780">
        <w:rPr>
          <w:rFonts w:ascii="Times New Roman" w:hAnsi="Times New Roman" w:cs="Times New Roman"/>
          <w:color w:val="000000" w:themeColor="text1"/>
          <w:sz w:val="24"/>
          <w:szCs w:val="24"/>
        </w:rPr>
        <w:t xml:space="preserve"> achieve transformative, </w:t>
      </w:r>
      <w:r w:rsidR="00705493" w:rsidRPr="00F10780">
        <w:rPr>
          <w:rFonts w:ascii="Times New Roman" w:hAnsi="Times New Roman" w:cs="Times New Roman"/>
          <w:color w:val="000000" w:themeColor="text1"/>
          <w:sz w:val="24"/>
          <w:szCs w:val="24"/>
        </w:rPr>
        <w:t>resilient,</w:t>
      </w:r>
      <w:r w:rsidR="00203BF5" w:rsidRPr="00F10780">
        <w:rPr>
          <w:rFonts w:ascii="Times New Roman" w:hAnsi="Times New Roman" w:cs="Times New Roman"/>
          <w:color w:val="000000" w:themeColor="text1"/>
          <w:sz w:val="24"/>
          <w:szCs w:val="24"/>
        </w:rPr>
        <w:t xml:space="preserve"> and inclusive growth </w:t>
      </w:r>
      <w:r w:rsidR="00705493" w:rsidRPr="00F10780">
        <w:rPr>
          <w:rFonts w:ascii="Times New Roman" w:hAnsi="Times New Roman" w:cs="Times New Roman"/>
          <w:color w:val="000000" w:themeColor="text1"/>
          <w:sz w:val="24"/>
          <w:szCs w:val="24"/>
        </w:rPr>
        <w:t xml:space="preserve">beyond the </w:t>
      </w:r>
      <w:r w:rsidR="00F10780" w:rsidRPr="00F10780">
        <w:rPr>
          <w:rFonts w:ascii="Times New Roman" w:hAnsi="Times New Roman" w:cs="Times New Roman"/>
          <w:color w:val="000000" w:themeColor="text1"/>
          <w:sz w:val="24"/>
          <w:szCs w:val="24"/>
        </w:rPr>
        <w:t xml:space="preserve">primitive </w:t>
      </w:r>
      <w:r w:rsidR="00705493" w:rsidRPr="00F10780">
        <w:rPr>
          <w:rFonts w:ascii="Times New Roman" w:hAnsi="Times New Roman" w:cs="Times New Roman"/>
          <w:color w:val="000000" w:themeColor="text1"/>
          <w:sz w:val="24"/>
          <w:szCs w:val="24"/>
        </w:rPr>
        <w:t xml:space="preserve">shackles </w:t>
      </w:r>
      <w:r w:rsidR="00A5662E" w:rsidRPr="00F10780">
        <w:rPr>
          <w:rFonts w:ascii="Times New Roman" w:hAnsi="Times New Roman" w:cs="Times New Roman"/>
          <w:color w:val="000000" w:themeColor="text1"/>
          <w:sz w:val="24"/>
          <w:szCs w:val="24"/>
        </w:rPr>
        <w:t>of society</w:t>
      </w:r>
      <w:r w:rsidR="00D4588D" w:rsidRPr="00F10780">
        <w:rPr>
          <w:rFonts w:ascii="Times New Roman" w:hAnsi="Times New Roman" w:cs="Times New Roman"/>
          <w:color w:val="000000" w:themeColor="text1"/>
          <w:sz w:val="24"/>
          <w:szCs w:val="24"/>
        </w:rPr>
        <w:t xml:space="preserve">- </w:t>
      </w:r>
      <w:r w:rsidR="00EB3117" w:rsidRPr="00F10780">
        <w:rPr>
          <w:rFonts w:ascii="Times New Roman" w:hAnsi="Times New Roman" w:cs="Times New Roman"/>
          <w:color w:val="000000" w:themeColor="text1"/>
          <w:sz w:val="24"/>
          <w:szCs w:val="24"/>
        </w:rPr>
        <w:t>“</w:t>
      </w:r>
      <w:r w:rsidR="00EB3117" w:rsidRPr="00F10780">
        <w:rPr>
          <w:rStyle w:val="hgkelc"/>
          <w:rFonts w:ascii="Times New Roman" w:hAnsi="Times New Roman" w:cs="Times New Roman"/>
          <w:i/>
          <w:iCs/>
          <w:color w:val="000000" w:themeColor="text1"/>
          <w:sz w:val="24"/>
          <w:szCs w:val="24"/>
          <w:shd w:val="clear" w:color="auto" w:fill="FFFFFF"/>
        </w:rPr>
        <w:t xml:space="preserve">There are two powers in the world; one is the sword and the other is the pen. There is a third power stronger than both, that of </w:t>
      </w:r>
      <w:r w:rsidR="00EB3117" w:rsidRPr="00376632">
        <w:rPr>
          <w:rStyle w:val="hgkelc"/>
          <w:rFonts w:ascii="Times New Roman" w:hAnsi="Times New Roman" w:cs="Times New Roman"/>
          <w:i/>
          <w:iCs/>
          <w:color w:val="000000" w:themeColor="text1"/>
          <w:sz w:val="24"/>
          <w:szCs w:val="24"/>
          <w:shd w:val="clear" w:color="auto" w:fill="FFFFFF"/>
        </w:rPr>
        <w:t>women.</w:t>
      </w:r>
      <w:r w:rsidR="00C24E3B" w:rsidRPr="00376632">
        <w:rPr>
          <w:rStyle w:val="hgkelc"/>
          <w:rFonts w:ascii="Times New Roman" w:hAnsi="Times New Roman" w:cs="Times New Roman"/>
          <w:i/>
          <w:iCs/>
          <w:color w:val="000000" w:themeColor="text1"/>
          <w:sz w:val="24"/>
          <w:szCs w:val="24"/>
          <w:shd w:val="clear" w:color="auto" w:fill="FFFFFF"/>
        </w:rPr>
        <w:t>”</w:t>
      </w:r>
    </w:p>
    <w:p w14:paraId="7612A9CA" w14:textId="77777777" w:rsidR="003557A7" w:rsidRDefault="003557A7" w:rsidP="00D22921">
      <w:pPr>
        <w:spacing w:line="360" w:lineRule="auto"/>
        <w:rPr>
          <w:rFonts w:ascii="Times New Roman" w:hAnsi="Times New Roman" w:cs="Times New Roman"/>
          <w:b/>
          <w:bCs/>
          <w:color w:val="000000" w:themeColor="text1"/>
          <w:sz w:val="24"/>
          <w:szCs w:val="24"/>
        </w:rPr>
      </w:pPr>
    </w:p>
    <w:p w14:paraId="04CBD49E" w14:textId="0F26296F" w:rsidR="00FE036E" w:rsidRPr="00AF04FD" w:rsidRDefault="00841D6D" w:rsidP="00BC52F4">
      <w:pPr>
        <w:spacing w:line="36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REFERENCES</w:t>
      </w:r>
    </w:p>
    <w:p w14:paraId="1AA872E3" w14:textId="77777777" w:rsidR="00FE036E" w:rsidRPr="00D22921" w:rsidDel="0035381C" w:rsidRDefault="00FE036E" w:rsidP="00D22921">
      <w:pPr>
        <w:pStyle w:val="ListParagraph"/>
        <w:numPr>
          <w:ilvl w:val="0"/>
          <w:numId w:val="12"/>
        </w:numPr>
        <w:shd w:val="clear" w:color="auto" w:fill="FFFFFF"/>
        <w:spacing w:after="0" w:line="360" w:lineRule="auto"/>
        <w:ind w:right="75"/>
        <w:jc w:val="both"/>
        <w:rPr>
          <w:rFonts w:ascii="Times New Roman" w:eastAsia="Times New Roman" w:hAnsi="Times New Roman" w:cs="Times New Roman"/>
          <w:color w:val="000000" w:themeColor="text1"/>
          <w:sz w:val="20"/>
          <w:szCs w:val="20"/>
          <w:lang w:val="en-US"/>
        </w:rPr>
      </w:pPr>
      <w:r w:rsidRPr="00D22921" w:rsidDel="0035381C">
        <w:rPr>
          <w:rFonts w:ascii="Times New Roman" w:eastAsia="Times New Roman" w:hAnsi="Times New Roman" w:cs="Times New Roman"/>
          <w:color w:val="000000" w:themeColor="text1"/>
          <w:sz w:val="20"/>
          <w:szCs w:val="20"/>
          <w:lang w:val="en-US"/>
        </w:rPr>
        <w:t xml:space="preserve">"2 Bias in Language: </w:t>
      </w:r>
      <w:proofErr w:type="gramStart"/>
      <w:r w:rsidRPr="00D22921" w:rsidDel="0035381C">
        <w:rPr>
          <w:rFonts w:ascii="Times New Roman" w:eastAsia="Times New Roman" w:hAnsi="Times New Roman" w:cs="Times New Roman"/>
          <w:color w:val="000000" w:themeColor="text1"/>
          <w:sz w:val="20"/>
          <w:szCs w:val="20"/>
          <w:lang w:val="en-US"/>
        </w:rPr>
        <w:t>the</w:t>
      </w:r>
      <w:proofErr w:type="gramEnd"/>
      <w:r w:rsidRPr="00D22921" w:rsidDel="0035381C">
        <w:rPr>
          <w:rFonts w:ascii="Times New Roman" w:eastAsia="Times New Roman" w:hAnsi="Times New Roman" w:cs="Times New Roman"/>
          <w:color w:val="000000" w:themeColor="text1"/>
          <w:sz w:val="20"/>
          <w:szCs w:val="20"/>
          <w:lang w:val="en-US"/>
        </w:rPr>
        <w:t xml:space="preserve"> Case of Sexism." </w:t>
      </w:r>
      <w:r w:rsidRPr="00D22921" w:rsidDel="0035381C">
        <w:rPr>
          <w:rFonts w:ascii="Times New Roman" w:eastAsia="Times New Roman" w:hAnsi="Times New Roman" w:cs="Times New Roman"/>
          <w:i/>
          <w:iCs/>
          <w:color w:val="000000" w:themeColor="text1"/>
          <w:sz w:val="20"/>
          <w:szCs w:val="20"/>
          <w:lang w:val="en-US"/>
        </w:rPr>
        <w:t>Language, Communication and Education</w:t>
      </w:r>
      <w:r w:rsidRPr="00D22921" w:rsidDel="0035381C">
        <w:rPr>
          <w:rFonts w:ascii="Times New Roman" w:eastAsia="Times New Roman" w:hAnsi="Times New Roman" w:cs="Times New Roman"/>
          <w:color w:val="000000" w:themeColor="text1"/>
          <w:sz w:val="20"/>
          <w:szCs w:val="20"/>
          <w:lang w:val="en-US"/>
        </w:rPr>
        <w:t>, 2005, 159-172. doi:10.4324/9780203975107-23.</w:t>
      </w:r>
    </w:p>
    <w:p w14:paraId="4B4C3EDD" w14:textId="77777777" w:rsidR="00FE036E" w:rsidRPr="00D22921" w:rsidDel="0035381C" w:rsidRDefault="00FE036E" w:rsidP="00D22921">
      <w:pPr>
        <w:pStyle w:val="ListParagraph"/>
        <w:numPr>
          <w:ilvl w:val="0"/>
          <w:numId w:val="12"/>
        </w:numPr>
        <w:shd w:val="clear" w:color="auto" w:fill="FFFFFF"/>
        <w:spacing w:after="0" w:line="360" w:lineRule="auto"/>
        <w:ind w:right="75"/>
        <w:jc w:val="both"/>
        <w:rPr>
          <w:rFonts w:ascii="Times New Roman" w:eastAsia="Times New Roman" w:hAnsi="Times New Roman" w:cs="Times New Roman"/>
          <w:color w:val="000000" w:themeColor="text1"/>
          <w:sz w:val="20"/>
          <w:szCs w:val="20"/>
          <w:lang w:val="en-US"/>
        </w:rPr>
      </w:pPr>
      <w:r w:rsidRPr="00D22921" w:rsidDel="0035381C">
        <w:rPr>
          <w:rFonts w:ascii="Times New Roman" w:eastAsia="Times New Roman" w:hAnsi="Times New Roman" w:cs="Times New Roman"/>
          <w:color w:val="000000" w:themeColor="text1"/>
          <w:sz w:val="20"/>
          <w:szCs w:val="20"/>
          <w:lang w:val="en-US"/>
        </w:rPr>
        <w:t>"Internalized Sexism." </w:t>
      </w:r>
      <w:r w:rsidRPr="00D22921" w:rsidDel="0035381C">
        <w:rPr>
          <w:rFonts w:ascii="Times New Roman" w:eastAsia="Times New Roman" w:hAnsi="Times New Roman" w:cs="Times New Roman"/>
          <w:i/>
          <w:iCs/>
          <w:color w:val="000000" w:themeColor="text1"/>
          <w:sz w:val="20"/>
          <w:szCs w:val="20"/>
          <w:lang w:val="en-US"/>
        </w:rPr>
        <w:t>The SAGE Encyclopedia of Psychology and Gender</w:t>
      </w:r>
      <w:r w:rsidRPr="00D22921" w:rsidDel="0035381C">
        <w:rPr>
          <w:rFonts w:ascii="Times New Roman" w:eastAsia="Times New Roman" w:hAnsi="Times New Roman" w:cs="Times New Roman"/>
          <w:color w:val="000000" w:themeColor="text1"/>
          <w:sz w:val="20"/>
          <w:szCs w:val="20"/>
          <w:lang w:val="en-US"/>
        </w:rPr>
        <w:t> (n.d.). doi:10.4135/9781483384269.n320.</w:t>
      </w:r>
    </w:p>
    <w:p w14:paraId="47147A4D" w14:textId="77777777" w:rsidR="00FE036E" w:rsidRPr="00D22921" w:rsidDel="0035381C" w:rsidRDefault="00FE036E" w:rsidP="00D22921">
      <w:pPr>
        <w:pStyle w:val="ListParagraph"/>
        <w:numPr>
          <w:ilvl w:val="0"/>
          <w:numId w:val="12"/>
        </w:numPr>
        <w:shd w:val="clear" w:color="auto" w:fill="FFFFFF"/>
        <w:spacing w:after="0" w:line="360" w:lineRule="auto"/>
        <w:ind w:right="75"/>
        <w:jc w:val="both"/>
        <w:rPr>
          <w:rFonts w:ascii="Times New Roman" w:eastAsia="Times New Roman" w:hAnsi="Times New Roman" w:cs="Times New Roman"/>
          <w:color w:val="000000" w:themeColor="text1"/>
          <w:sz w:val="20"/>
          <w:szCs w:val="20"/>
          <w:lang w:val="en-US"/>
        </w:rPr>
      </w:pPr>
      <w:r w:rsidRPr="00D22921" w:rsidDel="0035381C">
        <w:rPr>
          <w:rFonts w:ascii="Times New Roman" w:eastAsia="Times New Roman" w:hAnsi="Times New Roman" w:cs="Times New Roman"/>
          <w:color w:val="000000" w:themeColor="text1"/>
          <w:sz w:val="20"/>
          <w:szCs w:val="20"/>
          <w:lang w:val="en-US"/>
        </w:rPr>
        <w:t>"NO.GO. BELIEVE."NO.GO. BELIEVE. Accessed April 23, 2021. https://nogobelieve.blogspot.com/2011_10_01_archive.html.</w:t>
      </w:r>
    </w:p>
    <w:p w14:paraId="77A4C9E4" w14:textId="77777777" w:rsidR="00FE036E" w:rsidRPr="00D22921" w:rsidDel="0035381C" w:rsidRDefault="00FE036E" w:rsidP="00D22921">
      <w:pPr>
        <w:pStyle w:val="ListParagraph"/>
        <w:numPr>
          <w:ilvl w:val="0"/>
          <w:numId w:val="12"/>
        </w:numPr>
        <w:shd w:val="clear" w:color="auto" w:fill="FFFFFF"/>
        <w:spacing w:after="0" w:line="360" w:lineRule="auto"/>
        <w:ind w:right="75"/>
        <w:jc w:val="both"/>
        <w:rPr>
          <w:rFonts w:ascii="Times New Roman" w:eastAsia="Times New Roman" w:hAnsi="Times New Roman" w:cs="Times New Roman"/>
          <w:color w:val="000000" w:themeColor="text1"/>
          <w:sz w:val="20"/>
          <w:szCs w:val="20"/>
          <w:lang w:val="en-US"/>
        </w:rPr>
      </w:pPr>
      <w:r w:rsidRPr="00D22921" w:rsidDel="0035381C">
        <w:rPr>
          <w:rFonts w:ascii="Times New Roman" w:eastAsia="Times New Roman" w:hAnsi="Times New Roman" w:cs="Times New Roman"/>
          <w:color w:val="000000" w:themeColor="text1"/>
          <w:sz w:val="20"/>
          <w:szCs w:val="20"/>
          <w:lang w:val="en-US"/>
        </w:rPr>
        <w:t>"PATRIARCHY, CAPITALISM AND GENDER RELATIONS AT WORK." </w:t>
      </w:r>
      <w:r w:rsidRPr="00D22921" w:rsidDel="0035381C">
        <w:rPr>
          <w:rFonts w:ascii="Times New Roman" w:eastAsia="Times New Roman" w:hAnsi="Times New Roman" w:cs="Times New Roman"/>
          <w:i/>
          <w:iCs/>
          <w:color w:val="000000" w:themeColor="text1"/>
          <w:sz w:val="20"/>
          <w:szCs w:val="20"/>
          <w:lang w:val="en-US"/>
        </w:rPr>
        <w:t>Professions and Patriarchy</w:t>
      </w:r>
      <w:r w:rsidRPr="00D22921" w:rsidDel="0035381C">
        <w:rPr>
          <w:rFonts w:ascii="Times New Roman" w:eastAsia="Times New Roman" w:hAnsi="Times New Roman" w:cs="Times New Roman"/>
          <w:color w:val="000000" w:themeColor="text1"/>
          <w:sz w:val="20"/>
          <w:szCs w:val="20"/>
          <w:lang w:val="en-US"/>
        </w:rPr>
        <w:t>, 2013, 20-46. doi:10.4324/9780203167786-7.</w:t>
      </w:r>
    </w:p>
    <w:p w14:paraId="07E21B94" w14:textId="77777777" w:rsidR="00FE036E" w:rsidRPr="00D22921" w:rsidDel="0035381C" w:rsidRDefault="00FE036E" w:rsidP="00D22921">
      <w:pPr>
        <w:pStyle w:val="ListParagraph"/>
        <w:numPr>
          <w:ilvl w:val="0"/>
          <w:numId w:val="12"/>
        </w:numPr>
        <w:shd w:val="clear" w:color="auto" w:fill="FFFFFF"/>
        <w:spacing w:after="0" w:line="360" w:lineRule="auto"/>
        <w:ind w:right="75"/>
        <w:jc w:val="both"/>
        <w:rPr>
          <w:rFonts w:ascii="Times New Roman" w:eastAsia="Times New Roman" w:hAnsi="Times New Roman" w:cs="Times New Roman"/>
          <w:color w:val="000000" w:themeColor="text1"/>
          <w:sz w:val="20"/>
          <w:szCs w:val="20"/>
          <w:lang w:val="en-US"/>
        </w:rPr>
      </w:pPr>
      <w:r w:rsidRPr="00D22921" w:rsidDel="0035381C">
        <w:rPr>
          <w:rFonts w:ascii="Times New Roman" w:eastAsia="Times New Roman" w:hAnsi="Times New Roman" w:cs="Times New Roman"/>
          <w:color w:val="000000" w:themeColor="text1"/>
          <w:sz w:val="20"/>
          <w:szCs w:val="20"/>
          <w:lang w:val="en-US"/>
        </w:rPr>
        <w:lastRenderedPageBreak/>
        <w:t xml:space="preserve">"Self-Stereotyping: When Women Justify Being Oppressed </w:t>
      </w:r>
      <w:proofErr w:type="gramStart"/>
      <w:r w:rsidRPr="00D22921" w:rsidDel="0035381C">
        <w:rPr>
          <w:rFonts w:ascii="Times New Roman" w:eastAsia="Times New Roman" w:hAnsi="Times New Roman" w:cs="Times New Roman"/>
          <w:color w:val="000000" w:themeColor="text1"/>
          <w:sz w:val="20"/>
          <w:szCs w:val="20"/>
          <w:lang w:val="en-US"/>
        </w:rPr>
        <w:t>By</w:t>
      </w:r>
      <w:proofErr w:type="gramEnd"/>
      <w:r w:rsidRPr="00D22921" w:rsidDel="0035381C">
        <w:rPr>
          <w:rFonts w:ascii="Times New Roman" w:eastAsia="Times New Roman" w:hAnsi="Times New Roman" w:cs="Times New Roman"/>
          <w:color w:val="000000" w:themeColor="text1"/>
          <w:sz w:val="20"/>
          <w:szCs w:val="20"/>
          <w:lang w:val="en-US"/>
        </w:rPr>
        <w:t xml:space="preserve"> A Patriarchal System." Feminism In India. Last modified August 12, 2020. https://feminisminindia.com/2020/08/13/self-stereotyping-women-bad-drivers-internalised-misogyny/.</w:t>
      </w:r>
    </w:p>
    <w:p w14:paraId="0848B80A" w14:textId="77777777" w:rsidR="00FE036E" w:rsidRPr="00D22921" w:rsidDel="0035381C" w:rsidRDefault="00FE036E" w:rsidP="00D22921">
      <w:pPr>
        <w:pStyle w:val="ListParagraph"/>
        <w:numPr>
          <w:ilvl w:val="0"/>
          <w:numId w:val="12"/>
        </w:numPr>
        <w:shd w:val="clear" w:color="auto" w:fill="FFFFFF"/>
        <w:spacing w:after="0" w:line="360" w:lineRule="auto"/>
        <w:ind w:right="75"/>
        <w:jc w:val="both"/>
        <w:rPr>
          <w:rFonts w:ascii="Times New Roman" w:eastAsia="Times New Roman" w:hAnsi="Times New Roman" w:cs="Times New Roman"/>
          <w:color w:val="000000" w:themeColor="text1"/>
          <w:sz w:val="20"/>
          <w:szCs w:val="20"/>
          <w:lang w:val="en-US"/>
        </w:rPr>
      </w:pPr>
      <w:r w:rsidRPr="00D22921" w:rsidDel="0035381C">
        <w:rPr>
          <w:rFonts w:ascii="Times New Roman" w:eastAsia="Times New Roman" w:hAnsi="Times New Roman" w:cs="Times New Roman"/>
          <w:color w:val="000000" w:themeColor="text1"/>
          <w:sz w:val="20"/>
          <w:szCs w:val="20"/>
          <w:lang w:val="en-US"/>
        </w:rPr>
        <w:t>"Smashing the Patriarchy: Why There's Nothing Natural About Male Supremacy." The Guardian. Last modified November 5, 2019. https://www.theguardian.com/books/2019/nov/02/smashing-the-patriarchy-why-theres-nothing-natural-about-male-supremacy.</w:t>
      </w:r>
    </w:p>
    <w:p w14:paraId="68C8FEBE" w14:textId="77777777" w:rsidR="00FE036E" w:rsidRPr="00D22921" w:rsidDel="0035381C" w:rsidRDefault="00FE036E" w:rsidP="00D22921">
      <w:pPr>
        <w:pStyle w:val="ListParagraph"/>
        <w:numPr>
          <w:ilvl w:val="0"/>
          <w:numId w:val="12"/>
        </w:numPr>
        <w:shd w:val="clear" w:color="auto" w:fill="FFFFFF"/>
        <w:spacing w:after="0" w:line="360" w:lineRule="auto"/>
        <w:ind w:right="75"/>
        <w:jc w:val="both"/>
        <w:rPr>
          <w:rFonts w:ascii="Times New Roman" w:eastAsia="Times New Roman" w:hAnsi="Times New Roman" w:cs="Times New Roman"/>
          <w:color w:val="000000" w:themeColor="text1"/>
          <w:sz w:val="20"/>
          <w:szCs w:val="20"/>
          <w:lang w:val="en-US"/>
        </w:rPr>
      </w:pPr>
      <w:r w:rsidRPr="00D22921" w:rsidDel="0035381C">
        <w:rPr>
          <w:rFonts w:ascii="Times New Roman" w:eastAsia="Times New Roman" w:hAnsi="Times New Roman" w:cs="Times New Roman"/>
          <w:color w:val="000000" w:themeColor="text1"/>
          <w:sz w:val="20"/>
          <w:szCs w:val="20"/>
          <w:lang w:val="en-US"/>
        </w:rPr>
        <w:t xml:space="preserve">"The Reality of Patriarchal Bargain." </w:t>
      </w:r>
      <w:proofErr w:type="spellStart"/>
      <w:r w:rsidRPr="00D22921" w:rsidDel="0035381C">
        <w:rPr>
          <w:rFonts w:ascii="Times New Roman" w:eastAsia="Times New Roman" w:hAnsi="Times New Roman" w:cs="Times New Roman"/>
          <w:color w:val="000000" w:themeColor="text1"/>
          <w:sz w:val="20"/>
          <w:szCs w:val="20"/>
          <w:lang w:val="en-US"/>
        </w:rPr>
        <w:t>Feministing</w:t>
      </w:r>
      <w:proofErr w:type="spellEnd"/>
      <w:r w:rsidRPr="00D22921" w:rsidDel="0035381C">
        <w:rPr>
          <w:rFonts w:ascii="Times New Roman" w:eastAsia="Times New Roman" w:hAnsi="Times New Roman" w:cs="Times New Roman"/>
          <w:color w:val="000000" w:themeColor="text1"/>
          <w:sz w:val="20"/>
          <w:szCs w:val="20"/>
          <w:lang w:val="en-US"/>
        </w:rPr>
        <w:t>. Last modified June 12, 2015. https://feministing.com/2015/06/12/the-reality-of-patriarchal-bargain/.</w:t>
      </w:r>
    </w:p>
    <w:p w14:paraId="01E1B830" w14:textId="77777777" w:rsidR="00FE036E" w:rsidRPr="00D22921" w:rsidDel="0035381C" w:rsidRDefault="00FE036E" w:rsidP="00D22921">
      <w:pPr>
        <w:pStyle w:val="ListParagraph"/>
        <w:numPr>
          <w:ilvl w:val="0"/>
          <w:numId w:val="12"/>
        </w:numPr>
        <w:shd w:val="clear" w:color="auto" w:fill="FFFFFF"/>
        <w:spacing w:after="0" w:line="360" w:lineRule="auto"/>
        <w:ind w:right="75"/>
        <w:jc w:val="both"/>
        <w:rPr>
          <w:rFonts w:ascii="Times New Roman" w:eastAsia="Times New Roman" w:hAnsi="Times New Roman" w:cs="Times New Roman"/>
          <w:color w:val="000000" w:themeColor="text1"/>
          <w:sz w:val="20"/>
          <w:szCs w:val="20"/>
          <w:lang w:val="en-US"/>
        </w:rPr>
      </w:pPr>
      <w:r w:rsidRPr="00D22921" w:rsidDel="0035381C">
        <w:rPr>
          <w:rFonts w:ascii="Times New Roman" w:eastAsia="Times New Roman" w:hAnsi="Times New Roman" w:cs="Times New Roman"/>
          <w:color w:val="000000" w:themeColor="text1"/>
          <w:sz w:val="20"/>
          <w:szCs w:val="20"/>
          <w:lang w:val="en-US"/>
        </w:rPr>
        <w:t>Bearman, Steve, and Marielle Amrhein. "Girls, Women, and Internalized Sexism." </w:t>
      </w:r>
      <w:r w:rsidRPr="00D22921" w:rsidDel="0035381C">
        <w:rPr>
          <w:rFonts w:ascii="Times New Roman" w:eastAsia="Times New Roman" w:hAnsi="Times New Roman" w:cs="Times New Roman"/>
          <w:i/>
          <w:iCs/>
          <w:color w:val="000000" w:themeColor="text1"/>
          <w:sz w:val="20"/>
          <w:szCs w:val="20"/>
          <w:lang w:val="en-US"/>
        </w:rPr>
        <w:t>Internalized Oppression</w:t>
      </w:r>
      <w:r w:rsidRPr="00D22921" w:rsidDel="0035381C">
        <w:rPr>
          <w:rFonts w:ascii="Times New Roman" w:eastAsia="Times New Roman" w:hAnsi="Times New Roman" w:cs="Times New Roman"/>
          <w:color w:val="000000" w:themeColor="text1"/>
          <w:sz w:val="20"/>
          <w:szCs w:val="20"/>
          <w:lang w:val="en-US"/>
        </w:rPr>
        <w:t>, 2013. doi:10.1891/9780826199263.0008.</w:t>
      </w:r>
    </w:p>
    <w:p w14:paraId="4B63B1E6" w14:textId="77777777" w:rsidR="00FE036E" w:rsidRPr="00D22921" w:rsidDel="0035381C" w:rsidRDefault="00FE036E" w:rsidP="00D22921">
      <w:pPr>
        <w:pStyle w:val="ListParagraph"/>
        <w:numPr>
          <w:ilvl w:val="0"/>
          <w:numId w:val="12"/>
        </w:numPr>
        <w:spacing w:line="360" w:lineRule="auto"/>
        <w:jc w:val="both"/>
        <w:rPr>
          <w:rFonts w:ascii="Times New Roman" w:hAnsi="Times New Roman" w:cs="Times New Roman"/>
          <w:b/>
          <w:bCs/>
          <w:color w:val="000000" w:themeColor="text1"/>
          <w:sz w:val="20"/>
          <w:szCs w:val="20"/>
        </w:rPr>
      </w:pPr>
      <w:proofErr w:type="spellStart"/>
      <w:r w:rsidRPr="00D22921" w:rsidDel="0035381C">
        <w:rPr>
          <w:rFonts w:ascii="Times New Roman" w:hAnsi="Times New Roman" w:cs="Times New Roman"/>
          <w:color w:val="000000" w:themeColor="text1"/>
          <w:spacing w:val="-5"/>
          <w:sz w:val="20"/>
          <w:szCs w:val="20"/>
          <w:shd w:val="clear" w:color="auto" w:fill="FFFFFF"/>
        </w:rPr>
        <w:t>Beechey</w:t>
      </w:r>
      <w:proofErr w:type="spellEnd"/>
      <w:r w:rsidRPr="00D22921" w:rsidDel="0035381C">
        <w:rPr>
          <w:rFonts w:ascii="Times New Roman" w:hAnsi="Times New Roman" w:cs="Times New Roman"/>
          <w:color w:val="000000" w:themeColor="text1"/>
          <w:spacing w:val="-5"/>
          <w:sz w:val="20"/>
          <w:szCs w:val="20"/>
          <w:shd w:val="clear" w:color="auto" w:fill="FFFFFF"/>
        </w:rPr>
        <w:t>, Veronica. "On Patriarchy." </w:t>
      </w:r>
      <w:r w:rsidRPr="00D22921" w:rsidDel="0035381C">
        <w:rPr>
          <w:rFonts w:ascii="Times New Roman" w:hAnsi="Times New Roman" w:cs="Times New Roman"/>
          <w:i/>
          <w:iCs/>
          <w:color w:val="000000" w:themeColor="text1"/>
          <w:spacing w:val="-5"/>
          <w:sz w:val="20"/>
          <w:szCs w:val="20"/>
          <w:shd w:val="clear" w:color="auto" w:fill="FFFFFF"/>
        </w:rPr>
        <w:t>Feminist Review</w:t>
      </w:r>
      <w:r w:rsidRPr="00D22921" w:rsidDel="0035381C">
        <w:rPr>
          <w:rFonts w:ascii="Times New Roman" w:hAnsi="Times New Roman" w:cs="Times New Roman"/>
          <w:color w:val="000000" w:themeColor="text1"/>
          <w:spacing w:val="-5"/>
          <w:sz w:val="20"/>
          <w:szCs w:val="20"/>
          <w:shd w:val="clear" w:color="auto" w:fill="FFFFFF"/>
        </w:rPr>
        <w:t>, no. 3 (1979): 66-82. Accessed April 23, 2021. doi:10.2307/1394710.</w:t>
      </w:r>
    </w:p>
    <w:p w14:paraId="4AACA1B1" w14:textId="77777777" w:rsidR="00FE036E" w:rsidRPr="00D22921" w:rsidDel="0035381C" w:rsidRDefault="00FE036E" w:rsidP="00D22921">
      <w:pPr>
        <w:pStyle w:val="ListParagraph"/>
        <w:numPr>
          <w:ilvl w:val="0"/>
          <w:numId w:val="12"/>
        </w:numPr>
        <w:spacing w:line="360" w:lineRule="auto"/>
        <w:jc w:val="both"/>
        <w:rPr>
          <w:rFonts w:ascii="Times New Roman" w:hAnsi="Times New Roman" w:cs="Times New Roman"/>
          <w:b/>
          <w:bCs/>
          <w:color w:val="000000" w:themeColor="text1"/>
          <w:sz w:val="20"/>
          <w:szCs w:val="20"/>
        </w:rPr>
      </w:pPr>
      <w:r w:rsidRPr="00D22921" w:rsidDel="0035381C">
        <w:rPr>
          <w:rFonts w:ascii="Times New Roman" w:hAnsi="Times New Roman" w:cs="Times New Roman"/>
          <w:color w:val="000000" w:themeColor="text1"/>
          <w:spacing w:val="-5"/>
          <w:sz w:val="20"/>
          <w:szCs w:val="20"/>
          <w:shd w:val="clear" w:color="auto" w:fill="FFFFFF"/>
        </w:rPr>
        <w:t>Bourque, Susan C., and Kay Barbara Warren. </w:t>
      </w:r>
      <w:r w:rsidRPr="00D22921" w:rsidDel="0035381C">
        <w:rPr>
          <w:rFonts w:ascii="Times New Roman" w:hAnsi="Times New Roman" w:cs="Times New Roman"/>
          <w:i/>
          <w:iCs/>
          <w:color w:val="000000" w:themeColor="text1"/>
          <w:spacing w:val="-5"/>
          <w:sz w:val="20"/>
          <w:szCs w:val="20"/>
          <w:shd w:val="clear" w:color="auto" w:fill="FFFFFF"/>
        </w:rPr>
        <w:t>Women of the Andes: Patriarchy and Social Change in Two Peruvian Towns</w:t>
      </w:r>
      <w:r w:rsidRPr="00D22921" w:rsidDel="0035381C">
        <w:rPr>
          <w:rFonts w:ascii="Times New Roman" w:hAnsi="Times New Roman" w:cs="Times New Roman"/>
          <w:color w:val="000000" w:themeColor="text1"/>
          <w:spacing w:val="-5"/>
          <w:sz w:val="20"/>
          <w:szCs w:val="20"/>
          <w:shd w:val="clear" w:color="auto" w:fill="FFFFFF"/>
        </w:rPr>
        <w:t>. Ann Arbor: University of Michigan Press, 1981. Accessed April 23, 2021. doi:10.3998/mpub.23894.</w:t>
      </w:r>
    </w:p>
    <w:p w14:paraId="5BC3EBAD" w14:textId="77777777" w:rsidR="00FE036E" w:rsidRPr="00D22921" w:rsidDel="0035381C" w:rsidRDefault="00FE036E" w:rsidP="00D22921">
      <w:pPr>
        <w:pStyle w:val="ListParagraph"/>
        <w:numPr>
          <w:ilvl w:val="0"/>
          <w:numId w:val="12"/>
        </w:numPr>
        <w:shd w:val="clear" w:color="auto" w:fill="FFFFFF"/>
        <w:spacing w:after="0" w:line="360" w:lineRule="auto"/>
        <w:ind w:right="75"/>
        <w:jc w:val="both"/>
        <w:rPr>
          <w:rFonts w:ascii="Times New Roman" w:eastAsia="Times New Roman" w:hAnsi="Times New Roman" w:cs="Times New Roman"/>
          <w:color w:val="000000" w:themeColor="text1"/>
          <w:sz w:val="20"/>
          <w:szCs w:val="20"/>
          <w:lang w:val="en-US"/>
        </w:rPr>
      </w:pPr>
      <w:r w:rsidRPr="00D22921" w:rsidDel="0035381C">
        <w:rPr>
          <w:rFonts w:ascii="Times New Roman" w:eastAsia="Times New Roman" w:hAnsi="Times New Roman" w:cs="Times New Roman"/>
          <w:color w:val="000000" w:themeColor="text1"/>
          <w:sz w:val="20"/>
          <w:szCs w:val="20"/>
          <w:lang w:val="en-US"/>
        </w:rPr>
        <w:t>Carter, Jimmy. "Patriarchy and violence against women and girls." </w:t>
      </w:r>
      <w:r w:rsidRPr="00D22921" w:rsidDel="0035381C">
        <w:rPr>
          <w:rFonts w:ascii="Times New Roman" w:eastAsia="Times New Roman" w:hAnsi="Times New Roman" w:cs="Times New Roman"/>
          <w:i/>
          <w:iCs/>
          <w:color w:val="000000" w:themeColor="text1"/>
          <w:sz w:val="20"/>
          <w:szCs w:val="20"/>
          <w:lang w:val="en-US"/>
        </w:rPr>
        <w:t>The Lancet</w:t>
      </w:r>
      <w:r w:rsidRPr="00D22921" w:rsidDel="0035381C">
        <w:rPr>
          <w:rFonts w:ascii="Times New Roman" w:eastAsia="Times New Roman" w:hAnsi="Times New Roman" w:cs="Times New Roman"/>
          <w:color w:val="000000" w:themeColor="text1"/>
          <w:sz w:val="20"/>
          <w:szCs w:val="20"/>
          <w:lang w:val="en-US"/>
        </w:rPr>
        <w:t> 385, no. 9978 (2015), e40-e41. doi:10.1016/s0140-6736(14)62217-0.</w:t>
      </w:r>
    </w:p>
    <w:p w14:paraId="063526AA" w14:textId="77777777" w:rsidR="00FE036E" w:rsidRPr="00D22921" w:rsidDel="0035381C" w:rsidRDefault="00FE036E" w:rsidP="00D22921">
      <w:pPr>
        <w:pStyle w:val="ListParagraph"/>
        <w:numPr>
          <w:ilvl w:val="0"/>
          <w:numId w:val="12"/>
        </w:numPr>
        <w:shd w:val="clear" w:color="auto" w:fill="FFFFFF"/>
        <w:spacing w:after="0" w:line="360" w:lineRule="auto"/>
        <w:ind w:right="75"/>
        <w:jc w:val="both"/>
        <w:rPr>
          <w:rFonts w:ascii="Times New Roman" w:eastAsia="Times New Roman" w:hAnsi="Times New Roman" w:cs="Times New Roman"/>
          <w:color w:val="000000" w:themeColor="text1"/>
          <w:sz w:val="20"/>
          <w:szCs w:val="20"/>
          <w:lang w:val="en-US"/>
        </w:rPr>
      </w:pPr>
      <w:r w:rsidRPr="00D22921" w:rsidDel="0035381C">
        <w:rPr>
          <w:rFonts w:ascii="Times New Roman" w:eastAsia="Times New Roman" w:hAnsi="Times New Roman" w:cs="Times New Roman"/>
          <w:color w:val="000000" w:themeColor="text1"/>
          <w:sz w:val="20"/>
          <w:szCs w:val="20"/>
          <w:lang w:val="en-US"/>
        </w:rPr>
        <w:t>Christ, Carol P. "A New Definition of Patriarchy: Control of Women’s Sexuality, Private Property, and War." </w:t>
      </w:r>
      <w:r w:rsidRPr="00D22921" w:rsidDel="0035381C">
        <w:rPr>
          <w:rFonts w:ascii="Times New Roman" w:eastAsia="Times New Roman" w:hAnsi="Times New Roman" w:cs="Times New Roman"/>
          <w:i/>
          <w:iCs/>
          <w:color w:val="000000" w:themeColor="text1"/>
          <w:sz w:val="20"/>
          <w:szCs w:val="20"/>
          <w:lang w:val="en-US"/>
        </w:rPr>
        <w:t>Feminist Theology</w:t>
      </w:r>
      <w:r w:rsidRPr="00D22921" w:rsidDel="0035381C">
        <w:rPr>
          <w:rFonts w:ascii="Times New Roman" w:eastAsia="Times New Roman" w:hAnsi="Times New Roman" w:cs="Times New Roman"/>
          <w:color w:val="000000" w:themeColor="text1"/>
          <w:sz w:val="20"/>
          <w:szCs w:val="20"/>
          <w:lang w:val="en-US"/>
        </w:rPr>
        <w:t> 24, no. 3 (2016), 214-225. doi:10.1177/0966735015627949.</w:t>
      </w:r>
    </w:p>
    <w:p w14:paraId="401900EE" w14:textId="77777777" w:rsidR="00FE036E" w:rsidRPr="00D22921" w:rsidDel="0035381C" w:rsidRDefault="00FE036E" w:rsidP="00D22921">
      <w:pPr>
        <w:pStyle w:val="ListParagraph"/>
        <w:numPr>
          <w:ilvl w:val="0"/>
          <w:numId w:val="12"/>
        </w:numPr>
        <w:shd w:val="clear" w:color="auto" w:fill="FFFFFF"/>
        <w:spacing w:after="0" w:line="360" w:lineRule="auto"/>
        <w:ind w:right="75"/>
        <w:jc w:val="both"/>
        <w:rPr>
          <w:rFonts w:ascii="Times New Roman" w:eastAsia="Times New Roman" w:hAnsi="Times New Roman" w:cs="Times New Roman"/>
          <w:color w:val="000000" w:themeColor="text1"/>
          <w:sz w:val="20"/>
          <w:szCs w:val="20"/>
          <w:lang w:val="en-US"/>
        </w:rPr>
      </w:pPr>
      <w:r w:rsidRPr="00D22921" w:rsidDel="0035381C">
        <w:rPr>
          <w:rFonts w:ascii="Times New Roman" w:eastAsia="Times New Roman" w:hAnsi="Times New Roman" w:cs="Times New Roman"/>
          <w:color w:val="000000" w:themeColor="text1"/>
          <w:sz w:val="20"/>
          <w:szCs w:val="20"/>
          <w:lang w:val="en-US"/>
        </w:rPr>
        <w:t>David, E. J., and Annie O. Derthick. "What Is Internalized Oppression, and So What?" </w:t>
      </w:r>
      <w:r w:rsidRPr="00D22921" w:rsidDel="0035381C">
        <w:rPr>
          <w:rFonts w:ascii="Times New Roman" w:eastAsia="Times New Roman" w:hAnsi="Times New Roman" w:cs="Times New Roman"/>
          <w:i/>
          <w:iCs/>
          <w:color w:val="000000" w:themeColor="text1"/>
          <w:sz w:val="20"/>
          <w:szCs w:val="20"/>
          <w:lang w:val="en-US"/>
        </w:rPr>
        <w:t>Internalized Oppression</w:t>
      </w:r>
      <w:r w:rsidRPr="00D22921" w:rsidDel="0035381C">
        <w:rPr>
          <w:rFonts w:ascii="Times New Roman" w:eastAsia="Times New Roman" w:hAnsi="Times New Roman" w:cs="Times New Roman"/>
          <w:color w:val="000000" w:themeColor="text1"/>
          <w:sz w:val="20"/>
          <w:szCs w:val="20"/>
          <w:lang w:val="en-US"/>
        </w:rPr>
        <w:t>, 2013. doi:10.1891/9780826199263.0001.</w:t>
      </w:r>
    </w:p>
    <w:p w14:paraId="1A4574A4" w14:textId="77777777" w:rsidR="00FE036E" w:rsidRPr="00D22921" w:rsidDel="0035381C" w:rsidRDefault="00FE036E" w:rsidP="00D22921">
      <w:pPr>
        <w:pStyle w:val="ListParagraph"/>
        <w:numPr>
          <w:ilvl w:val="0"/>
          <w:numId w:val="12"/>
        </w:numPr>
        <w:shd w:val="clear" w:color="auto" w:fill="FFFFFF"/>
        <w:spacing w:after="0" w:line="360" w:lineRule="auto"/>
        <w:ind w:right="75"/>
        <w:jc w:val="both"/>
        <w:rPr>
          <w:rFonts w:ascii="Times New Roman" w:eastAsia="Times New Roman" w:hAnsi="Times New Roman" w:cs="Times New Roman"/>
          <w:color w:val="000000" w:themeColor="text1"/>
          <w:sz w:val="20"/>
          <w:szCs w:val="20"/>
          <w:lang w:val="en-US"/>
        </w:rPr>
      </w:pPr>
      <w:r w:rsidRPr="00D22921" w:rsidDel="0035381C">
        <w:rPr>
          <w:rFonts w:ascii="Times New Roman" w:eastAsia="Times New Roman" w:hAnsi="Times New Roman" w:cs="Times New Roman"/>
          <w:color w:val="000000" w:themeColor="text1"/>
          <w:sz w:val="20"/>
          <w:szCs w:val="20"/>
          <w:lang w:val="en-US"/>
        </w:rPr>
        <w:t xml:space="preserve">Dehlin, Adrian J., and Renee V. Galliher. "Young Women's Sexist Beliefs and Internalized Misogyny: Links </w:t>
      </w:r>
      <w:proofErr w:type="gramStart"/>
      <w:r w:rsidRPr="00D22921" w:rsidDel="0035381C">
        <w:rPr>
          <w:rFonts w:ascii="Times New Roman" w:eastAsia="Times New Roman" w:hAnsi="Times New Roman" w:cs="Times New Roman"/>
          <w:color w:val="000000" w:themeColor="text1"/>
          <w:sz w:val="20"/>
          <w:szCs w:val="20"/>
          <w:lang w:val="en-US"/>
        </w:rPr>
        <w:t>With</w:t>
      </w:r>
      <w:proofErr w:type="gramEnd"/>
      <w:r w:rsidRPr="00D22921" w:rsidDel="0035381C">
        <w:rPr>
          <w:rFonts w:ascii="Times New Roman" w:eastAsia="Times New Roman" w:hAnsi="Times New Roman" w:cs="Times New Roman"/>
          <w:color w:val="000000" w:themeColor="text1"/>
          <w:sz w:val="20"/>
          <w:szCs w:val="20"/>
          <w:lang w:val="en-US"/>
        </w:rPr>
        <w:t xml:space="preserve"> Psychosocial and Relational Functioning and Political Behavior." </w:t>
      </w:r>
      <w:r w:rsidRPr="00D22921" w:rsidDel="0035381C">
        <w:rPr>
          <w:rFonts w:ascii="Times New Roman" w:eastAsia="Times New Roman" w:hAnsi="Times New Roman" w:cs="Times New Roman"/>
          <w:i/>
          <w:iCs/>
          <w:color w:val="000000" w:themeColor="text1"/>
          <w:sz w:val="20"/>
          <w:szCs w:val="20"/>
          <w:lang w:val="en-US"/>
        </w:rPr>
        <w:t>Psi Chi Journal of Psychological Research</w:t>
      </w:r>
      <w:r w:rsidRPr="00D22921" w:rsidDel="0035381C">
        <w:rPr>
          <w:rFonts w:ascii="Times New Roman" w:eastAsia="Times New Roman" w:hAnsi="Times New Roman" w:cs="Times New Roman"/>
          <w:color w:val="000000" w:themeColor="text1"/>
          <w:sz w:val="20"/>
          <w:szCs w:val="20"/>
          <w:lang w:val="en-US"/>
        </w:rPr>
        <w:t> 24, no. 4 (2019), 255-246. doi:10.24839/2325-7342.jn24.4.255.</w:t>
      </w:r>
    </w:p>
    <w:p w14:paraId="75988AAC" w14:textId="77777777" w:rsidR="00FE036E" w:rsidRPr="00D22921" w:rsidDel="0035381C" w:rsidRDefault="00FE036E" w:rsidP="00D22921">
      <w:pPr>
        <w:pStyle w:val="ListParagraph"/>
        <w:numPr>
          <w:ilvl w:val="0"/>
          <w:numId w:val="12"/>
        </w:numPr>
        <w:shd w:val="clear" w:color="auto" w:fill="FFFFFF"/>
        <w:spacing w:after="0" w:line="360" w:lineRule="auto"/>
        <w:ind w:right="75"/>
        <w:jc w:val="both"/>
        <w:rPr>
          <w:rFonts w:ascii="Times New Roman" w:eastAsia="Times New Roman" w:hAnsi="Times New Roman" w:cs="Times New Roman"/>
          <w:color w:val="000000" w:themeColor="text1"/>
          <w:sz w:val="20"/>
          <w:szCs w:val="20"/>
          <w:lang w:val="en-US"/>
        </w:rPr>
      </w:pPr>
      <w:r w:rsidRPr="00D22921" w:rsidDel="0035381C">
        <w:rPr>
          <w:rFonts w:ascii="Times New Roman" w:eastAsia="Times New Roman" w:hAnsi="Times New Roman" w:cs="Times New Roman"/>
          <w:color w:val="000000" w:themeColor="text1"/>
          <w:sz w:val="20"/>
          <w:szCs w:val="20"/>
          <w:lang w:val="en-US"/>
        </w:rPr>
        <w:t xml:space="preserve">Fordham, </w:t>
      </w:r>
      <w:proofErr w:type="spellStart"/>
      <w:r w:rsidRPr="00D22921" w:rsidDel="0035381C">
        <w:rPr>
          <w:rFonts w:ascii="Times New Roman" w:eastAsia="Times New Roman" w:hAnsi="Times New Roman" w:cs="Times New Roman"/>
          <w:color w:val="000000" w:themeColor="text1"/>
          <w:sz w:val="20"/>
          <w:szCs w:val="20"/>
          <w:lang w:val="en-US"/>
        </w:rPr>
        <w:t>Signithia</w:t>
      </w:r>
      <w:proofErr w:type="spellEnd"/>
      <w:r w:rsidRPr="00D22921" w:rsidDel="0035381C">
        <w:rPr>
          <w:rFonts w:ascii="Times New Roman" w:eastAsia="Times New Roman" w:hAnsi="Times New Roman" w:cs="Times New Roman"/>
          <w:color w:val="000000" w:themeColor="text1"/>
          <w:sz w:val="20"/>
          <w:szCs w:val="20"/>
          <w:lang w:val="en-US"/>
        </w:rPr>
        <w:t>. "Sexism by Women—Against Other Women." </w:t>
      </w:r>
      <w:r w:rsidRPr="00D22921" w:rsidDel="0035381C">
        <w:rPr>
          <w:rFonts w:ascii="Times New Roman" w:eastAsia="Times New Roman" w:hAnsi="Times New Roman" w:cs="Times New Roman"/>
          <w:i/>
          <w:iCs/>
          <w:color w:val="000000" w:themeColor="text1"/>
          <w:sz w:val="20"/>
          <w:szCs w:val="20"/>
          <w:lang w:val="en-US"/>
        </w:rPr>
        <w:t>Anthropology News</w:t>
      </w:r>
      <w:r w:rsidRPr="00D22921" w:rsidDel="0035381C">
        <w:rPr>
          <w:rFonts w:ascii="Times New Roman" w:eastAsia="Times New Roman" w:hAnsi="Times New Roman" w:cs="Times New Roman"/>
          <w:color w:val="000000" w:themeColor="text1"/>
          <w:sz w:val="20"/>
          <w:szCs w:val="20"/>
          <w:lang w:val="en-US"/>
        </w:rPr>
        <w:t> 60, no. 5 (2019). doi:10.1111/an.1254.</w:t>
      </w:r>
    </w:p>
    <w:p w14:paraId="780CD32E" w14:textId="77777777" w:rsidR="00FE036E" w:rsidRPr="00D22921" w:rsidDel="0035381C" w:rsidRDefault="00FE036E" w:rsidP="00D22921">
      <w:pPr>
        <w:pStyle w:val="ListParagraph"/>
        <w:numPr>
          <w:ilvl w:val="0"/>
          <w:numId w:val="12"/>
        </w:numPr>
        <w:shd w:val="clear" w:color="auto" w:fill="FFFFFF"/>
        <w:spacing w:after="0" w:line="360" w:lineRule="auto"/>
        <w:ind w:right="75"/>
        <w:jc w:val="both"/>
        <w:rPr>
          <w:rFonts w:ascii="Times New Roman" w:eastAsia="Times New Roman" w:hAnsi="Times New Roman" w:cs="Times New Roman"/>
          <w:color w:val="000000" w:themeColor="text1"/>
          <w:sz w:val="20"/>
          <w:szCs w:val="20"/>
          <w:lang w:val="en-US"/>
        </w:rPr>
      </w:pPr>
      <w:r w:rsidRPr="00D22921" w:rsidDel="0035381C">
        <w:rPr>
          <w:rFonts w:ascii="Times New Roman" w:eastAsia="Times New Roman" w:hAnsi="Times New Roman" w:cs="Times New Roman"/>
          <w:color w:val="000000" w:themeColor="text1"/>
          <w:sz w:val="20"/>
          <w:szCs w:val="20"/>
          <w:lang w:val="en-US"/>
        </w:rPr>
        <w:t>Levine, Alexander L., Dawn Potter, Anthony Lombardi, and Alyssa Moore. "Bringing awareness to internalized misogyny in women." </w:t>
      </w:r>
      <w:proofErr w:type="spellStart"/>
      <w:r w:rsidRPr="00D22921" w:rsidDel="0035381C">
        <w:rPr>
          <w:rFonts w:ascii="Times New Roman" w:eastAsia="Times New Roman" w:hAnsi="Times New Roman" w:cs="Times New Roman"/>
          <w:i/>
          <w:iCs/>
          <w:color w:val="000000" w:themeColor="text1"/>
          <w:sz w:val="20"/>
          <w:szCs w:val="20"/>
          <w:lang w:val="en-US"/>
        </w:rPr>
        <w:t>PsycEXTRA</w:t>
      </w:r>
      <w:proofErr w:type="spellEnd"/>
      <w:r w:rsidRPr="00D22921" w:rsidDel="0035381C">
        <w:rPr>
          <w:rFonts w:ascii="Times New Roman" w:eastAsia="Times New Roman" w:hAnsi="Times New Roman" w:cs="Times New Roman"/>
          <w:i/>
          <w:iCs/>
          <w:color w:val="000000" w:themeColor="text1"/>
          <w:sz w:val="20"/>
          <w:szCs w:val="20"/>
          <w:lang w:val="en-US"/>
        </w:rPr>
        <w:t xml:space="preserve"> Dataset</w:t>
      </w:r>
      <w:r w:rsidRPr="00D22921" w:rsidDel="0035381C">
        <w:rPr>
          <w:rFonts w:ascii="Times New Roman" w:eastAsia="Times New Roman" w:hAnsi="Times New Roman" w:cs="Times New Roman"/>
          <w:color w:val="000000" w:themeColor="text1"/>
          <w:sz w:val="20"/>
          <w:szCs w:val="20"/>
          <w:lang w:val="en-US"/>
        </w:rPr>
        <w:t>, 2014. doi:10.1037/e536442014-001.</w:t>
      </w:r>
    </w:p>
    <w:p w14:paraId="1F0E7EBA" w14:textId="77777777" w:rsidR="00FE036E" w:rsidRPr="00D22921" w:rsidDel="0035381C" w:rsidRDefault="00FE036E" w:rsidP="00D22921">
      <w:pPr>
        <w:pStyle w:val="ListParagraph"/>
        <w:numPr>
          <w:ilvl w:val="0"/>
          <w:numId w:val="12"/>
        </w:numPr>
        <w:shd w:val="clear" w:color="auto" w:fill="FFFFFF"/>
        <w:spacing w:after="0" w:line="360" w:lineRule="auto"/>
        <w:ind w:right="75"/>
        <w:jc w:val="both"/>
        <w:rPr>
          <w:rFonts w:ascii="Times New Roman" w:eastAsia="Times New Roman" w:hAnsi="Times New Roman" w:cs="Times New Roman"/>
          <w:color w:val="000000" w:themeColor="text1"/>
          <w:sz w:val="20"/>
          <w:szCs w:val="20"/>
          <w:lang w:val="en-US"/>
        </w:rPr>
      </w:pPr>
      <w:r w:rsidRPr="00D22921" w:rsidDel="0035381C">
        <w:rPr>
          <w:rFonts w:ascii="Times New Roman" w:eastAsia="Times New Roman" w:hAnsi="Times New Roman" w:cs="Times New Roman"/>
          <w:color w:val="000000" w:themeColor="text1"/>
          <w:sz w:val="20"/>
          <w:szCs w:val="20"/>
          <w:lang w:val="en-US"/>
        </w:rPr>
        <w:t>Nadal, Kevin L., and RJ Mendoza. "Internalized Oppression and the Lesbian, Gay, Bisexual, and Transgender Community." </w:t>
      </w:r>
      <w:r w:rsidRPr="00D22921" w:rsidDel="0035381C">
        <w:rPr>
          <w:rFonts w:ascii="Times New Roman" w:eastAsia="Times New Roman" w:hAnsi="Times New Roman" w:cs="Times New Roman"/>
          <w:i/>
          <w:iCs/>
          <w:color w:val="000000" w:themeColor="text1"/>
          <w:sz w:val="20"/>
          <w:szCs w:val="20"/>
          <w:lang w:val="en-US"/>
        </w:rPr>
        <w:t>Internalized Oppression</w:t>
      </w:r>
      <w:r w:rsidRPr="00D22921" w:rsidDel="0035381C">
        <w:rPr>
          <w:rFonts w:ascii="Times New Roman" w:eastAsia="Times New Roman" w:hAnsi="Times New Roman" w:cs="Times New Roman"/>
          <w:color w:val="000000" w:themeColor="text1"/>
          <w:sz w:val="20"/>
          <w:szCs w:val="20"/>
          <w:lang w:val="en-US"/>
        </w:rPr>
        <w:t>, 2013. doi:10.1891/9780826199263.0009.</w:t>
      </w:r>
    </w:p>
    <w:p w14:paraId="0A207885" w14:textId="77777777" w:rsidR="00FE036E" w:rsidRPr="00D22921" w:rsidDel="0035381C" w:rsidRDefault="00FE036E" w:rsidP="00D22921">
      <w:pPr>
        <w:pStyle w:val="ListParagraph"/>
        <w:numPr>
          <w:ilvl w:val="0"/>
          <w:numId w:val="12"/>
        </w:numPr>
        <w:shd w:val="clear" w:color="auto" w:fill="FFFFFF"/>
        <w:spacing w:after="0" w:line="360" w:lineRule="auto"/>
        <w:ind w:right="75"/>
        <w:jc w:val="both"/>
        <w:rPr>
          <w:rFonts w:ascii="Times New Roman" w:eastAsia="Times New Roman" w:hAnsi="Times New Roman" w:cs="Times New Roman"/>
          <w:color w:val="000000" w:themeColor="text1"/>
          <w:sz w:val="20"/>
          <w:szCs w:val="20"/>
          <w:lang w:val="en-US"/>
        </w:rPr>
      </w:pPr>
      <w:r w:rsidRPr="00D22921" w:rsidDel="0035381C">
        <w:rPr>
          <w:rFonts w:ascii="Times New Roman" w:eastAsia="Times New Roman" w:hAnsi="Times New Roman" w:cs="Times New Roman"/>
          <w:color w:val="000000" w:themeColor="text1"/>
          <w:sz w:val="20"/>
          <w:szCs w:val="20"/>
          <w:lang w:val="en-US"/>
        </w:rPr>
        <w:t>Rybak, Christopher J., and Beverly Brown. "Assessment of Internalized Shame." </w:t>
      </w:r>
      <w:r w:rsidRPr="00D22921" w:rsidDel="0035381C">
        <w:rPr>
          <w:rFonts w:ascii="Times New Roman" w:eastAsia="Times New Roman" w:hAnsi="Times New Roman" w:cs="Times New Roman"/>
          <w:i/>
          <w:iCs/>
          <w:color w:val="000000" w:themeColor="text1"/>
          <w:sz w:val="20"/>
          <w:szCs w:val="20"/>
          <w:lang w:val="en-US"/>
        </w:rPr>
        <w:t>Alcoholism Treatment Quarterly</w:t>
      </w:r>
      <w:r w:rsidRPr="00D22921" w:rsidDel="0035381C">
        <w:rPr>
          <w:rFonts w:ascii="Times New Roman" w:eastAsia="Times New Roman" w:hAnsi="Times New Roman" w:cs="Times New Roman"/>
          <w:color w:val="000000" w:themeColor="text1"/>
          <w:sz w:val="20"/>
          <w:szCs w:val="20"/>
          <w:lang w:val="en-US"/>
        </w:rPr>
        <w:t> 14, no. 1 (1996), 71-83. doi:10.1300/j020v14n01_07.</w:t>
      </w:r>
    </w:p>
    <w:p w14:paraId="1ABC3CB8" w14:textId="77777777" w:rsidR="00FE036E" w:rsidRPr="00D22921" w:rsidDel="0035381C" w:rsidRDefault="00FE036E" w:rsidP="00D22921">
      <w:pPr>
        <w:pStyle w:val="ListParagraph"/>
        <w:numPr>
          <w:ilvl w:val="0"/>
          <w:numId w:val="12"/>
        </w:numPr>
        <w:shd w:val="clear" w:color="auto" w:fill="FFFFFF"/>
        <w:spacing w:after="0" w:line="360" w:lineRule="auto"/>
        <w:ind w:right="75"/>
        <w:jc w:val="both"/>
        <w:rPr>
          <w:rFonts w:ascii="Times New Roman" w:eastAsia="Times New Roman" w:hAnsi="Times New Roman" w:cs="Times New Roman"/>
          <w:color w:val="000000" w:themeColor="text1"/>
          <w:sz w:val="20"/>
          <w:szCs w:val="20"/>
          <w:lang w:val="en-US"/>
        </w:rPr>
      </w:pPr>
      <w:r w:rsidRPr="00D22921" w:rsidDel="0035381C">
        <w:rPr>
          <w:rFonts w:ascii="Times New Roman" w:eastAsia="Times New Roman" w:hAnsi="Times New Roman" w:cs="Times New Roman"/>
          <w:color w:val="000000" w:themeColor="text1"/>
          <w:sz w:val="20"/>
          <w:szCs w:val="20"/>
          <w:lang w:val="en-US"/>
        </w:rPr>
        <w:t>Szymanski, Dawn M., Arpana Gupta, Erika R. Carr, and Destin Stewart. "Internalized Misogyny as a Moderator of the Link between Sexist Events and Women’s Psychological Distress." </w:t>
      </w:r>
      <w:r w:rsidRPr="00D22921" w:rsidDel="0035381C">
        <w:rPr>
          <w:rFonts w:ascii="Times New Roman" w:eastAsia="Times New Roman" w:hAnsi="Times New Roman" w:cs="Times New Roman"/>
          <w:i/>
          <w:iCs/>
          <w:color w:val="000000" w:themeColor="text1"/>
          <w:sz w:val="20"/>
          <w:szCs w:val="20"/>
          <w:lang w:val="en-US"/>
        </w:rPr>
        <w:t>Sex Roles</w:t>
      </w:r>
      <w:r w:rsidRPr="00D22921" w:rsidDel="0035381C">
        <w:rPr>
          <w:rFonts w:ascii="Times New Roman" w:eastAsia="Times New Roman" w:hAnsi="Times New Roman" w:cs="Times New Roman"/>
          <w:color w:val="000000" w:themeColor="text1"/>
          <w:sz w:val="20"/>
          <w:szCs w:val="20"/>
          <w:lang w:val="en-US"/>
        </w:rPr>
        <w:t> 61, no. 1-2 (2009), 101-109. doi:10.1007/s11199-009-9611-y.</w:t>
      </w:r>
    </w:p>
    <w:p w14:paraId="42720D60" w14:textId="77777777" w:rsidR="00FE036E" w:rsidRPr="00D22921" w:rsidRDefault="00FE036E" w:rsidP="00D22921">
      <w:pPr>
        <w:pStyle w:val="ListParagraph"/>
        <w:shd w:val="clear" w:color="auto" w:fill="FFFFFF"/>
        <w:spacing w:after="0" w:line="360" w:lineRule="auto"/>
        <w:ind w:left="630" w:right="75"/>
        <w:jc w:val="both"/>
        <w:rPr>
          <w:rFonts w:ascii="Times New Roman" w:eastAsia="Times New Roman" w:hAnsi="Times New Roman" w:cs="Times New Roman"/>
          <w:color w:val="000000" w:themeColor="text1"/>
          <w:sz w:val="20"/>
          <w:szCs w:val="20"/>
          <w:lang w:val="en-US"/>
        </w:rPr>
      </w:pPr>
      <w:r w:rsidRPr="00D22921" w:rsidDel="0035381C">
        <w:rPr>
          <w:rFonts w:ascii="Times New Roman" w:eastAsia="Times New Roman" w:hAnsi="Times New Roman" w:cs="Times New Roman"/>
          <w:color w:val="000000" w:themeColor="text1"/>
          <w:sz w:val="20"/>
          <w:szCs w:val="20"/>
          <w:lang w:val="en-US"/>
        </w:rPr>
        <w:t>The Swaddle. "All The Arguments You Need: To Convince Doubters of Feminism." The Swaddle. Last modified October 19, 2020. .</w:t>
      </w:r>
    </w:p>
    <w:p w14:paraId="2C77EDFF" w14:textId="77777777" w:rsidR="00FE036E" w:rsidRPr="00D22921" w:rsidRDefault="00FE036E" w:rsidP="00D22921">
      <w:pPr>
        <w:pStyle w:val="ListParagraph"/>
        <w:numPr>
          <w:ilvl w:val="0"/>
          <w:numId w:val="12"/>
        </w:numPr>
        <w:shd w:val="clear" w:color="auto" w:fill="FFFFFF"/>
        <w:spacing w:after="0" w:line="360" w:lineRule="auto"/>
        <w:ind w:right="75"/>
        <w:jc w:val="both"/>
        <w:rPr>
          <w:rFonts w:ascii="Times New Roman" w:eastAsia="Times New Roman" w:hAnsi="Times New Roman" w:cs="Times New Roman"/>
          <w:color w:val="000000" w:themeColor="text1"/>
          <w:sz w:val="20"/>
          <w:szCs w:val="20"/>
          <w:lang w:val="en-US"/>
        </w:rPr>
      </w:pPr>
      <w:r w:rsidRPr="00D22921">
        <w:rPr>
          <w:rFonts w:ascii="Times New Roman" w:eastAsia="Times New Roman" w:hAnsi="Times New Roman" w:cs="Times New Roman"/>
          <w:color w:val="000000" w:themeColor="text1"/>
          <w:sz w:val="20"/>
          <w:szCs w:val="20"/>
          <w:lang w:val="en-US"/>
        </w:rPr>
        <w:t xml:space="preserve">"2 Bias in Language: </w:t>
      </w:r>
      <w:proofErr w:type="gramStart"/>
      <w:r w:rsidRPr="00D22921">
        <w:rPr>
          <w:rFonts w:ascii="Times New Roman" w:eastAsia="Times New Roman" w:hAnsi="Times New Roman" w:cs="Times New Roman"/>
          <w:color w:val="000000" w:themeColor="text1"/>
          <w:sz w:val="20"/>
          <w:szCs w:val="20"/>
          <w:lang w:val="en-US"/>
        </w:rPr>
        <w:t>the</w:t>
      </w:r>
      <w:proofErr w:type="gramEnd"/>
      <w:r w:rsidRPr="00D22921">
        <w:rPr>
          <w:rFonts w:ascii="Times New Roman" w:eastAsia="Times New Roman" w:hAnsi="Times New Roman" w:cs="Times New Roman"/>
          <w:color w:val="000000" w:themeColor="text1"/>
          <w:sz w:val="20"/>
          <w:szCs w:val="20"/>
          <w:lang w:val="en-US"/>
        </w:rPr>
        <w:t xml:space="preserve"> Case of Sexism." </w:t>
      </w:r>
      <w:r w:rsidRPr="00D22921">
        <w:rPr>
          <w:rFonts w:ascii="Times New Roman" w:eastAsia="Times New Roman" w:hAnsi="Times New Roman" w:cs="Times New Roman"/>
          <w:i/>
          <w:iCs/>
          <w:color w:val="000000" w:themeColor="text1"/>
          <w:sz w:val="20"/>
          <w:szCs w:val="20"/>
          <w:lang w:val="en-US"/>
        </w:rPr>
        <w:t>Language, Communication and Education</w:t>
      </w:r>
      <w:r w:rsidRPr="00D22921">
        <w:rPr>
          <w:rFonts w:ascii="Times New Roman" w:eastAsia="Times New Roman" w:hAnsi="Times New Roman" w:cs="Times New Roman"/>
          <w:color w:val="000000" w:themeColor="text1"/>
          <w:sz w:val="20"/>
          <w:szCs w:val="20"/>
          <w:lang w:val="en-US"/>
        </w:rPr>
        <w:t>, 2005, 159-172. doi:10.4324/9780203975107-23.</w:t>
      </w:r>
    </w:p>
    <w:p w14:paraId="0FF22C7A" w14:textId="77777777" w:rsidR="00FE036E" w:rsidRPr="00D22921" w:rsidRDefault="00FE036E" w:rsidP="00D22921">
      <w:pPr>
        <w:pStyle w:val="ListParagraph"/>
        <w:numPr>
          <w:ilvl w:val="0"/>
          <w:numId w:val="12"/>
        </w:numPr>
        <w:shd w:val="clear" w:color="auto" w:fill="FFFFFF"/>
        <w:spacing w:after="0" w:line="360" w:lineRule="auto"/>
        <w:ind w:right="75"/>
        <w:jc w:val="both"/>
        <w:rPr>
          <w:rFonts w:ascii="Times New Roman" w:eastAsia="Times New Roman" w:hAnsi="Times New Roman" w:cs="Times New Roman"/>
          <w:color w:val="000000" w:themeColor="text1"/>
          <w:sz w:val="20"/>
          <w:szCs w:val="20"/>
          <w:lang w:val="en-US"/>
        </w:rPr>
      </w:pPr>
      <w:r w:rsidRPr="00D22921">
        <w:rPr>
          <w:rFonts w:ascii="Times New Roman" w:eastAsia="Times New Roman" w:hAnsi="Times New Roman" w:cs="Times New Roman"/>
          <w:color w:val="000000" w:themeColor="text1"/>
          <w:sz w:val="20"/>
          <w:szCs w:val="20"/>
          <w:lang w:val="en-US"/>
        </w:rPr>
        <w:lastRenderedPageBreak/>
        <w:t>"Internalized Sexism." </w:t>
      </w:r>
      <w:r w:rsidRPr="00D22921">
        <w:rPr>
          <w:rFonts w:ascii="Times New Roman" w:eastAsia="Times New Roman" w:hAnsi="Times New Roman" w:cs="Times New Roman"/>
          <w:i/>
          <w:iCs/>
          <w:color w:val="000000" w:themeColor="text1"/>
          <w:sz w:val="20"/>
          <w:szCs w:val="20"/>
          <w:lang w:val="en-US"/>
        </w:rPr>
        <w:t>The SAGE Encyclopedia of Psychology and Gender</w:t>
      </w:r>
      <w:r w:rsidRPr="00D22921">
        <w:rPr>
          <w:rFonts w:ascii="Times New Roman" w:eastAsia="Times New Roman" w:hAnsi="Times New Roman" w:cs="Times New Roman"/>
          <w:color w:val="000000" w:themeColor="text1"/>
          <w:sz w:val="20"/>
          <w:szCs w:val="20"/>
          <w:lang w:val="en-US"/>
        </w:rPr>
        <w:t> (n.d.). doi:10.4135/9781483384269.n320.</w:t>
      </w:r>
    </w:p>
    <w:p w14:paraId="58A0F9D1" w14:textId="77777777" w:rsidR="00FE036E" w:rsidRPr="00D22921" w:rsidRDefault="00FE036E" w:rsidP="00D22921">
      <w:pPr>
        <w:pStyle w:val="ListParagraph"/>
        <w:numPr>
          <w:ilvl w:val="0"/>
          <w:numId w:val="12"/>
        </w:numPr>
        <w:shd w:val="clear" w:color="auto" w:fill="FFFFFF"/>
        <w:spacing w:after="0" w:line="360" w:lineRule="auto"/>
        <w:ind w:right="75"/>
        <w:jc w:val="both"/>
        <w:rPr>
          <w:rFonts w:ascii="Times New Roman" w:eastAsia="Times New Roman" w:hAnsi="Times New Roman" w:cs="Times New Roman"/>
          <w:color w:val="000000" w:themeColor="text1"/>
          <w:sz w:val="20"/>
          <w:szCs w:val="20"/>
          <w:lang w:val="en-US"/>
        </w:rPr>
      </w:pPr>
      <w:r w:rsidRPr="00D22921">
        <w:rPr>
          <w:rFonts w:ascii="Times New Roman" w:eastAsia="Times New Roman" w:hAnsi="Times New Roman" w:cs="Times New Roman"/>
          <w:color w:val="000000" w:themeColor="text1"/>
          <w:sz w:val="20"/>
          <w:szCs w:val="20"/>
          <w:lang w:val="en-US"/>
        </w:rPr>
        <w:t>"NO.GO. BELIEVE."NO.GO. BELIEVE. Accessed April 23, 2021. https://nogobelieve.blogspot.com/2011_10_01_archive.html.</w:t>
      </w:r>
    </w:p>
    <w:p w14:paraId="329CBB4A" w14:textId="77777777" w:rsidR="00FE036E" w:rsidRPr="00D22921" w:rsidRDefault="00FE036E" w:rsidP="00D22921">
      <w:pPr>
        <w:pStyle w:val="ListParagraph"/>
        <w:numPr>
          <w:ilvl w:val="0"/>
          <w:numId w:val="12"/>
        </w:numPr>
        <w:shd w:val="clear" w:color="auto" w:fill="FFFFFF"/>
        <w:spacing w:after="0" w:line="360" w:lineRule="auto"/>
        <w:ind w:right="75"/>
        <w:jc w:val="both"/>
        <w:rPr>
          <w:rFonts w:ascii="Times New Roman" w:eastAsia="Times New Roman" w:hAnsi="Times New Roman" w:cs="Times New Roman"/>
          <w:color w:val="000000" w:themeColor="text1"/>
          <w:sz w:val="20"/>
          <w:szCs w:val="20"/>
          <w:lang w:val="en-US"/>
        </w:rPr>
      </w:pPr>
      <w:r w:rsidRPr="00D22921">
        <w:rPr>
          <w:rFonts w:ascii="Times New Roman" w:eastAsia="Times New Roman" w:hAnsi="Times New Roman" w:cs="Times New Roman"/>
          <w:color w:val="000000" w:themeColor="text1"/>
          <w:sz w:val="20"/>
          <w:szCs w:val="20"/>
          <w:lang w:val="en-US"/>
        </w:rPr>
        <w:t>"PATRIARCHY, CAPITALISM AND GENDER RELATIONS AT WORK." </w:t>
      </w:r>
      <w:r w:rsidRPr="00D22921">
        <w:rPr>
          <w:rFonts w:ascii="Times New Roman" w:eastAsia="Times New Roman" w:hAnsi="Times New Roman" w:cs="Times New Roman"/>
          <w:i/>
          <w:iCs/>
          <w:color w:val="000000" w:themeColor="text1"/>
          <w:sz w:val="20"/>
          <w:szCs w:val="20"/>
          <w:lang w:val="en-US"/>
        </w:rPr>
        <w:t>Professions and Patriarchy</w:t>
      </w:r>
      <w:r w:rsidRPr="00D22921">
        <w:rPr>
          <w:rFonts w:ascii="Times New Roman" w:eastAsia="Times New Roman" w:hAnsi="Times New Roman" w:cs="Times New Roman"/>
          <w:color w:val="000000" w:themeColor="text1"/>
          <w:sz w:val="20"/>
          <w:szCs w:val="20"/>
          <w:lang w:val="en-US"/>
        </w:rPr>
        <w:t>, 2013, 20-46. doi:10.4324/9780203167786-7.</w:t>
      </w:r>
    </w:p>
    <w:p w14:paraId="41C9E318" w14:textId="77777777" w:rsidR="00FE036E" w:rsidRPr="00D22921" w:rsidRDefault="00FE036E" w:rsidP="00D22921">
      <w:pPr>
        <w:pStyle w:val="ListParagraph"/>
        <w:numPr>
          <w:ilvl w:val="0"/>
          <w:numId w:val="12"/>
        </w:numPr>
        <w:shd w:val="clear" w:color="auto" w:fill="FFFFFF"/>
        <w:spacing w:after="0" w:line="360" w:lineRule="auto"/>
        <w:ind w:right="75"/>
        <w:jc w:val="both"/>
        <w:rPr>
          <w:rFonts w:ascii="Times New Roman" w:eastAsia="Times New Roman" w:hAnsi="Times New Roman" w:cs="Times New Roman"/>
          <w:color w:val="000000" w:themeColor="text1"/>
          <w:sz w:val="20"/>
          <w:szCs w:val="20"/>
          <w:lang w:val="en-US"/>
        </w:rPr>
      </w:pPr>
      <w:r w:rsidRPr="00D22921">
        <w:rPr>
          <w:rFonts w:ascii="Times New Roman" w:eastAsia="Times New Roman" w:hAnsi="Times New Roman" w:cs="Times New Roman"/>
          <w:color w:val="000000" w:themeColor="text1"/>
          <w:sz w:val="20"/>
          <w:szCs w:val="20"/>
          <w:lang w:val="en-US"/>
        </w:rPr>
        <w:t xml:space="preserve">"Self-Stereotyping: When Women Justify Being Oppressed </w:t>
      </w:r>
      <w:proofErr w:type="gramStart"/>
      <w:r w:rsidRPr="00D22921">
        <w:rPr>
          <w:rFonts w:ascii="Times New Roman" w:eastAsia="Times New Roman" w:hAnsi="Times New Roman" w:cs="Times New Roman"/>
          <w:color w:val="000000" w:themeColor="text1"/>
          <w:sz w:val="20"/>
          <w:szCs w:val="20"/>
          <w:lang w:val="en-US"/>
        </w:rPr>
        <w:t>By</w:t>
      </w:r>
      <w:proofErr w:type="gramEnd"/>
      <w:r w:rsidRPr="00D22921">
        <w:rPr>
          <w:rFonts w:ascii="Times New Roman" w:eastAsia="Times New Roman" w:hAnsi="Times New Roman" w:cs="Times New Roman"/>
          <w:color w:val="000000" w:themeColor="text1"/>
          <w:sz w:val="20"/>
          <w:szCs w:val="20"/>
          <w:lang w:val="en-US"/>
        </w:rPr>
        <w:t xml:space="preserve"> A Patriarchal System." Feminism In India. Last modified August 12, 2020. https://feminisminindia.com/2020/08/13/self-stereotyping-women-bad-drivers-internalised-misogyny/.</w:t>
      </w:r>
    </w:p>
    <w:p w14:paraId="7919E80E" w14:textId="77777777" w:rsidR="00FE036E" w:rsidRPr="00D22921" w:rsidRDefault="00FE036E" w:rsidP="00D22921">
      <w:pPr>
        <w:pStyle w:val="ListParagraph"/>
        <w:numPr>
          <w:ilvl w:val="0"/>
          <w:numId w:val="12"/>
        </w:numPr>
        <w:shd w:val="clear" w:color="auto" w:fill="FFFFFF"/>
        <w:spacing w:after="0" w:line="360" w:lineRule="auto"/>
        <w:ind w:right="75"/>
        <w:jc w:val="both"/>
        <w:rPr>
          <w:rFonts w:ascii="Times New Roman" w:eastAsia="Times New Roman" w:hAnsi="Times New Roman" w:cs="Times New Roman"/>
          <w:color w:val="000000" w:themeColor="text1"/>
          <w:sz w:val="20"/>
          <w:szCs w:val="20"/>
          <w:lang w:val="en-US"/>
        </w:rPr>
      </w:pPr>
      <w:r w:rsidRPr="00D22921">
        <w:rPr>
          <w:rFonts w:ascii="Times New Roman" w:eastAsia="Times New Roman" w:hAnsi="Times New Roman" w:cs="Times New Roman"/>
          <w:color w:val="000000" w:themeColor="text1"/>
          <w:sz w:val="20"/>
          <w:szCs w:val="20"/>
          <w:lang w:val="en-US"/>
        </w:rPr>
        <w:t>"Smashing the Patriarchy: Why There's Nothing Natural About Male Supremacy." The Guardian. Last modified November 5, 2019. https://www.theguardian.com/books/2019/nov/02/smashing-the-patriarchy-why-theres-nothing-natural-about-male-supremacy.</w:t>
      </w:r>
    </w:p>
    <w:p w14:paraId="71E86734" w14:textId="77777777" w:rsidR="00FE036E" w:rsidRPr="00D22921" w:rsidRDefault="00FE036E" w:rsidP="00D22921">
      <w:pPr>
        <w:pStyle w:val="ListParagraph"/>
        <w:numPr>
          <w:ilvl w:val="0"/>
          <w:numId w:val="12"/>
        </w:numPr>
        <w:shd w:val="clear" w:color="auto" w:fill="FFFFFF"/>
        <w:spacing w:after="0" w:line="360" w:lineRule="auto"/>
        <w:ind w:right="75"/>
        <w:jc w:val="both"/>
        <w:rPr>
          <w:rFonts w:ascii="Times New Roman" w:eastAsia="Times New Roman" w:hAnsi="Times New Roman" w:cs="Times New Roman"/>
          <w:color w:val="000000" w:themeColor="text1"/>
          <w:sz w:val="20"/>
          <w:szCs w:val="20"/>
          <w:lang w:val="en-US"/>
        </w:rPr>
      </w:pPr>
      <w:r w:rsidRPr="00D22921">
        <w:rPr>
          <w:rFonts w:ascii="Times New Roman" w:eastAsia="Times New Roman" w:hAnsi="Times New Roman" w:cs="Times New Roman"/>
          <w:color w:val="000000" w:themeColor="text1"/>
          <w:sz w:val="20"/>
          <w:szCs w:val="20"/>
          <w:lang w:val="en-US"/>
        </w:rPr>
        <w:t xml:space="preserve">"The Reality of Patriarchal Bargain." </w:t>
      </w:r>
      <w:proofErr w:type="spellStart"/>
      <w:r w:rsidRPr="00D22921">
        <w:rPr>
          <w:rFonts w:ascii="Times New Roman" w:eastAsia="Times New Roman" w:hAnsi="Times New Roman" w:cs="Times New Roman"/>
          <w:color w:val="000000" w:themeColor="text1"/>
          <w:sz w:val="20"/>
          <w:szCs w:val="20"/>
          <w:lang w:val="en-US"/>
        </w:rPr>
        <w:t>Feministing</w:t>
      </w:r>
      <w:proofErr w:type="spellEnd"/>
      <w:r w:rsidRPr="00D22921">
        <w:rPr>
          <w:rFonts w:ascii="Times New Roman" w:eastAsia="Times New Roman" w:hAnsi="Times New Roman" w:cs="Times New Roman"/>
          <w:color w:val="000000" w:themeColor="text1"/>
          <w:sz w:val="20"/>
          <w:szCs w:val="20"/>
          <w:lang w:val="en-US"/>
        </w:rPr>
        <w:t>. Last modified June 12, 2015. https://feministing.com/2015/06/12/the-reality-of-patriarchal-bargain/.</w:t>
      </w:r>
    </w:p>
    <w:p w14:paraId="7BCC3B7C" w14:textId="77777777" w:rsidR="00FE036E" w:rsidRPr="00D22921" w:rsidRDefault="00FE036E" w:rsidP="00D22921">
      <w:pPr>
        <w:pStyle w:val="NormalWeb"/>
        <w:numPr>
          <w:ilvl w:val="0"/>
          <w:numId w:val="12"/>
        </w:numPr>
        <w:shd w:val="clear" w:color="auto" w:fill="FFFFFF"/>
        <w:spacing w:before="0" w:beforeAutospacing="0" w:after="0" w:afterAutospacing="0" w:line="360" w:lineRule="auto"/>
        <w:ind w:right="75"/>
        <w:rPr>
          <w:color w:val="000000"/>
          <w:sz w:val="20"/>
          <w:szCs w:val="20"/>
        </w:rPr>
      </w:pPr>
      <w:r w:rsidRPr="00D22921">
        <w:rPr>
          <w:color w:val="000000"/>
          <w:sz w:val="20"/>
          <w:szCs w:val="20"/>
        </w:rPr>
        <w:t>(n.d.). Bard Digital Commons | Bard College Research. </w:t>
      </w:r>
      <w:hyperlink r:id="rId10" w:history="1">
        <w:r w:rsidRPr="00D22921">
          <w:rPr>
            <w:rStyle w:val="Hyperlink"/>
            <w:color w:val="000000"/>
            <w:sz w:val="20"/>
            <w:szCs w:val="20"/>
          </w:rPr>
          <w:t>https://digitalcommons.bard.edu/cgi/viewcontent.cgi?article=1350&amp;context=senproj_s2015</w:t>
        </w:r>
      </w:hyperlink>
    </w:p>
    <w:p w14:paraId="6512FF27" w14:textId="77777777" w:rsidR="00FE036E" w:rsidRPr="00D22921" w:rsidRDefault="00FE036E" w:rsidP="00D22921">
      <w:pPr>
        <w:pStyle w:val="NormalWeb"/>
        <w:numPr>
          <w:ilvl w:val="0"/>
          <w:numId w:val="12"/>
        </w:numPr>
        <w:shd w:val="clear" w:color="auto" w:fill="FFFFFF"/>
        <w:spacing w:before="0" w:beforeAutospacing="0" w:after="0" w:afterAutospacing="0" w:line="360" w:lineRule="auto"/>
        <w:ind w:right="75"/>
        <w:rPr>
          <w:color w:val="000000"/>
          <w:sz w:val="20"/>
          <w:szCs w:val="20"/>
        </w:rPr>
      </w:pPr>
      <w:r w:rsidRPr="00D22921">
        <w:rPr>
          <w:color w:val="000000"/>
          <w:sz w:val="20"/>
          <w:szCs w:val="20"/>
        </w:rPr>
        <w:t xml:space="preserve">Against the monsters within: Resisting patriarchy, women </w:t>
      </w:r>
      <w:proofErr w:type="gramStart"/>
      <w:r w:rsidRPr="00D22921">
        <w:rPr>
          <w:color w:val="000000"/>
          <w:sz w:val="20"/>
          <w:szCs w:val="20"/>
        </w:rPr>
        <w:t>subordination</w:t>
      </w:r>
      <w:proofErr w:type="gramEnd"/>
      <w:r w:rsidRPr="00D22921">
        <w:rPr>
          <w:color w:val="000000"/>
          <w:sz w:val="20"/>
          <w:szCs w:val="20"/>
        </w:rPr>
        <w:t xml:space="preserve"> and morbid culture in Benedict </w:t>
      </w:r>
      <w:proofErr w:type="spellStart"/>
      <w:r w:rsidRPr="00D22921">
        <w:rPr>
          <w:color w:val="000000"/>
          <w:sz w:val="20"/>
          <w:szCs w:val="20"/>
        </w:rPr>
        <w:t>Binebai’s</w:t>
      </w:r>
      <w:proofErr w:type="spellEnd"/>
      <w:r w:rsidRPr="00D22921">
        <w:rPr>
          <w:color w:val="000000"/>
          <w:sz w:val="20"/>
          <w:szCs w:val="20"/>
        </w:rPr>
        <w:t xml:space="preserve"> Karena’s cross. (2021). </w:t>
      </w:r>
      <w:r w:rsidRPr="00D22921">
        <w:rPr>
          <w:rStyle w:val="Emphasis"/>
          <w:color w:val="000000"/>
          <w:sz w:val="20"/>
          <w:szCs w:val="20"/>
        </w:rPr>
        <w:t>University of Chitral Journal of Linguistics and Literature</w:t>
      </w:r>
      <w:r w:rsidRPr="00D22921">
        <w:rPr>
          <w:color w:val="000000"/>
          <w:sz w:val="20"/>
          <w:szCs w:val="20"/>
        </w:rPr>
        <w:t>, 144-162. </w:t>
      </w:r>
      <w:hyperlink r:id="rId11" w:history="1">
        <w:r w:rsidRPr="00D22921">
          <w:rPr>
            <w:rStyle w:val="Hyperlink"/>
            <w:color w:val="000000"/>
            <w:sz w:val="20"/>
            <w:szCs w:val="20"/>
          </w:rPr>
          <w:t>https://doi.org/10.33195/jll.v4iii.284</w:t>
        </w:r>
      </w:hyperlink>
    </w:p>
    <w:p w14:paraId="24D365CB" w14:textId="77777777" w:rsidR="00FE036E" w:rsidRPr="00D22921" w:rsidRDefault="00FE036E" w:rsidP="00D22921">
      <w:pPr>
        <w:pStyle w:val="NormalWeb"/>
        <w:numPr>
          <w:ilvl w:val="0"/>
          <w:numId w:val="12"/>
        </w:numPr>
        <w:shd w:val="clear" w:color="auto" w:fill="FFFFFF"/>
        <w:spacing w:before="0" w:beforeAutospacing="0" w:after="0" w:afterAutospacing="0" w:line="360" w:lineRule="auto"/>
        <w:ind w:right="75"/>
        <w:rPr>
          <w:color w:val="000000"/>
          <w:sz w:val="20"/>
          <w:szCs w:val="20"/>
        </w:rPr>
      </w:pPr>
      <w:r w:rsidRPr="00D22921">
        <w:rPr>
          <w:color w:val="000000"/>
          <w:sz w:val="20"/>
          <w:szCs w:val="20"/>
        </w:rPr>
        <w:t>Altay, S. (2019). Patriarchy and women’s subordination: A theoretical analysis. </w:t>
      </w:r>
      <w:r w:rsidRPr="00D22921">
        <w:rPr>
          <w:rStyle w:val="Emphasis"/>
          <w:color w:val="000000"/>
          <w:sz w:val="20"/>
          <w:szCs w:val="20"/>
        </w:rPr>
        <w:t>e-</w:t>
      </w:r>
      <w:proofErr w:type="spellStart"/>
      <w:r w:rsidRPr="00D22921">
        <w:rPr>
          <w:rStyle w:val="Emphasis"/>
          <w:color w:val="000000"/>
          <w:sz w:val="20"/>
          <w:szCs w:val="20"/>
        </w:rPr>
        <w:t>Şarkiyat</w:t>
      </w:r>
      <w:proofErr w:type="spellEnd"/>
      <w:r w:rsidRPr="00D22921">
        <w:rPr>
          <w:rStyle w:val="Emphasis"/>
          <w:color w:val="000000"/>
          <w:sz w:val="20"/>
          <w:szCs w:val="20"/>
        </w:rPr>
        <w:t xml:space="preserve"> </w:t>
      </w:r>
      <w:proofErr w:type="spellStart"/>
      <w:r w:rsidRPr="00D22921">
        <w:rPr>
          <w:rStyle w:val="Emphasis"/>
          <w:color w:val="000000"/>
          <w:sz w:val="20"/>
          <w:szCs w:val="20"/>
        </w:rPr>
        <w:t>İlmi</w:t>
      </w:r>
      <w:proofErr w:type="spellEnd"/>
      <w:r w:rsidRPr="00D22921">
        <w:rPr>
          <w:rStyle w:val="Emphasis"/>
          <w:color w:val="000000"/>
          <w:sz w:val="20"/>
          <w:szCs w:val="20"/>
        </w:rPr>
        <w:t xml:space="preserve"> </w:t>
      </w:r>
      <w:proofErr w:type="spellStart"/>
      <w:r w:rsidRPr="00D22921">
        <w:rPr>
          <w:rStyle w:val="Emphasis"/>
          <w:color w:val="000000"/>
          <w:sz w:val="20"/>
          <w:szCs w:val="20"/>
        </w:rPr>
        <w:t>Araştırmaları</w:t>
      </w:r>
      <w:proofErr w:type="spellEnd"/>
      <w:r w:rsidRPr="00D22921">
        <w:rPr>
          <w:rStyle w:val="Emphasis"/>
          <w:color w:val="000000"/>
          <w:sz w:val="20"/>
          <w:szCs w:val="20"/>
        </w:rPr>
        <w:t xml:space="preserve"> </w:t>
      </w:r>
      <w:proofErr w:type="spellStart"/>
      <w:r w:rsidRPr="00D22921">
        <w:rPr>
          <w:rStyle w:val="Emphasis"/>
          <w:color w:val="000000"/>
          <w:sz w:val="20"/>
          <w:szCs w:val="20"/>
        </w:rPr>
        <w:t>Dergisi</w:t>
      </w:r>
      <w:proofErr w:type="spellEnd"/>
      <w:r w:rsidRPr="00D22921">
        <w:rPr>
          <w:rStyle w:val="Emphasis"/>
          <w:color w:val="000000"/>
          <w:sz w:val="20"/>
          <w:szCs w:val="20"/>
        </w:rPr>
        <w:t>/Journal of Oriental Scientific Research (JOSR)</w:t>
      </w:r>
      <w:r w:rsidRPr="00D22921">
        <w:rPr>
          <w:color w:val="000000"/>
          <w:sz w:val="20"/>
          <w:szCs w:val="20"/>
        </w:rPr>
        <w:t>. </w:t>
      </w:r>
      <w:hyperlink r:id="rId12" w:history="1">
        <w:r w:rsidRPr="00D22921">
          <w:rPr>
            <w:rStyle w:val="Hyperlink"/>
            <w:color w:val="000000"/>
            <w:sz w:val="20"/>
            <w:szCs w:val="20"/>
          </w:rPr>
          <w:t>https://doi.org/10.26791/sarkiat.541704</w:t>
        </w:r>
      </w:hyperlink>
    </w:p>
    <w:p w14:paraId="5CF4E26E" w14:textId="77777777" w:rsidR="00FE036E" w:rsidRPr="00D22921" w:rsidRDefault="00FE036E" w:rsidP="00D22921">
      <w:pPr>
        <w:pStyle w:val="ListParagraph"/>
        <w:numPr>
          <w:ilvl w:val="0"/>
          <w:numId w:val="12"/>
        </w:numPr>
        <w:shd w:val="clear" w:color="auto" w:fill="FFFFFF"/>
        <w:spacing w:after="0" w:line="360" w:lineRule="auto"/>
        <w:ind w:right="75"/>
        <w:jc w:val="both"/>
        <w:rPr>
          <w:rFonts w:ascii="Times New Roman" w:eastAsia="Times New Roman" w:hAnsi="Times New Roman" w:cs="Times New Roman"/>
          <w:color w:val="000000" w:themeColor="text1"/>
          <w:sz w:val="20"/>
          <w:szCs w:val="20"/>
          <w:lang w:val="en-US"/>
        </w:rPr>
      </w:pPr>
      <w:r w:rsidRPr="00D22921">
        <w:rPr>
          <w:rFonts w:ascii="Times New Roman" w:eastAsia="Times New Roman" w:hAnsi="Times New Roman" w:cs="Times New Roman"/>
          <w:color w:val="000000" w:themeColor="text1"/>
          <w:sz w:val="20"/>
          <w:szCs w:val="20"/>
          <w:lang w:val="en-US"/>
        </w:rPr>
        <w:t>Bearman, Steve, and Marielle Amrhein. "Girls, Women, and Internalized Sexism." </w:t>
      </w:r>
      <w:r w:rsidRPr="00D22921">
        <w:rPr>
          <w:rFonts w:ascii="Times New Roman" w:eastAsia="Times New Roman" w:hAnsi="Times New Roman" w:cs="Times New Roman"/>
          <w:i/>
          <w:iCs/>
          <w:color w:val="000000" w:themeColor="text1"/>
          <w:sz w:val="20"/>
          <w:szCs w:val="20"/>
          <w:lang w:val="en-US"/>
        </w:rPr>
        <w:t>Internalized Oppression</w:t>
      </w:r>
      <w:r w:rsidRPr="00D22921">
        <w:rPr>
          <w:rFonts w:ascii="Times New Roman" w:eastAsia="Times New Roman" w:hAnsi="Times New Roman" w:cs="Times New Roman"/>
          <w:color w:val="000000" w:themeColor="text1"/>
          <w:sz w:val="20"/>
          <w:szCs w:val="20"/>
          <w:lang w:val="en-US"/>
        </w:rPr>
        <w:t>, 2013. doi:10.1891/9780826199263.0008.</w:t>
      </w:r>
    </w:p>
    <w:p w14:paraId="399F6CF4" w14:textId="77777777" w:rsidR="00FE036E" w:rsidRPr="00D22921" w:rsidRDefault="00FE036E" w:rsidP="00D22921">
      <w:pPr>
        <w:pStyle w:val="ListParagraph"/>
        <w:numPr>
          <w:ilvl w:val="0"/>
          <w:numId w:val="12"/>
        </w:numPr>
        <w:spacing w:line="360" w:lineRule="auto"/>
        <w:jc w:val="both"/>
        <w:rPr>
          <w:rFonts w:ascii="Times New Roman" w:hAnsi="Times New Roman" w:cs="Times New Roman"/>
          <w:b/>
          <w:bCs/>
          <w:color w:val="000000" w:themeColor="text1"/>
          <w:sz w:val="20"/>
          <w:szCs w:val="20"/>
        </w:rPr>
      </w:pPr>
      <w:proofErr w:type="spellStart"/>
      <w:r w:rsidRPr="00D22921">
        <w:rPr>
          <w:rFonts w:ascii="Times New Roman" w:hAnsi="Times New Roman" w:cs="Times New Roman"/>
          <w:color w:val="000000" w:themeColor="text1"/>
          <w:spacing w:val="-5"/>
          <w:sz w:val="20"/>
          <w:szCs w:val="20"/>
          <w:shd w:val="clear" w:color="auto" w:fill="FFFFFF"/>
        </w:rPr>
        <w:t>Beechey</w:t>
      </w:r>
      <w:proofErr w:type="spellEnd"/>
      <w:r w:rsidRPr="00D22921">
        <w:rPr>
          <w:rFonts w:ascii="Times New Roman" w:hAnsi="Times New Roman" w:cs="Times New Roman"/>
          <w:color w:val="000000" w:themeColor="text1"/>
          <w:spacing w:val="-5"/>
          <w:sz w:val="20"/>
          <w:szCs w:val="20"/>
          <w:shd w:val="clear" w:color="auto" w:fill="FFFFFF"/>
        </w:rPr>
        <w:t>, Veronica. "On Patriarchy." </w:t>
      </w:r>
      <w:r w:rsidRPr="00D22921">
        <w:rPr>
          <w:rFonts w:ascii="Times New Roman" w:hAnsi="Times New Roman" w:cs="Times New Roman"/>
          <w:i/>
          <w:iCs/>
          <w:color w:val="000000" w:themeColor="text1"/>
          <w:spacing w:val="-5"/>
          <w:sz w:val="20"/>
          <w:szCs w:val="20"/>
          <w:shd w:val="clear" w:color="auto" w:fill="FFFFFF"/>
        </w:rPr>
        <w:t>Feminist Review</w:t>
      </w:r>
      <w:r w:rsidRPr="00D22921">
        <w:rPr>
          <w:rFonts w:ascii="Times New Roman" w:hAnsi="Times New Roman" w:cs="Times New Roman"/>
          <w:color w:val="000000" w:themeColor="text1"/>
          <w:spacing w:val="-5"/>
          <w:sz w:val="20"/>
          <w:szCs w:val="20"/>
          <w:shd w:val="clear" w:color="auto" w:fill="FFFFFF"/>
        </w:rPr>
        <w:t>, no. 3 (1979): 66-82. Accessed April 23, 2021. doi:10.2307/1394710.</w:t>
      </w:r>
    </w:p>
    <w:p w14:paraId="3423A20F" w14:textId="77777777" w:rsidR="00FE036E" w:rsidRPr="00D22921" w:rsidRDefault="00FE036E" w:rsidP="00D22921">
      <w:pPr>
        <w:pStyle w:val="NormalWeb"/>
        <w:numPr>
          <w:ilvl w:val="0"/>
          <w:numId w:val="12"/>
        </w:numPr>
        <w:shd w:val="clear" w:color="auto" w:fill="FFFFFF"/>
        <w:spacing w:before="0" w:beforeAutospacing="0" w:after="0" w:afterAutospacing="0" w:line="360" w:lineRule="auto"/>
        <w:ind w:right="75"/>
        <w:rPr>
          <w:color w:val="000000"/>
          <w:sz w:val="20"/>
          <w:szCs w:val="20"/>
        </w:rPr>
      </w:pPr>
      <w:r w:rsidRPr="00D22921">
        <w:rPr>
          <w:color w:val="000000"/>
          <w:sz w:val="20"/>
          <w:szCs w:val="20"/>
        </w:rPr>
        <w:t>Bhopal, K. (2019). Gender and patriarchy. </w:t>
      </w:r>
      <w:r w:rsidRPr="00D22921">
        <w:rPr>
          <w:rStyle w:val="Emphasis"/>
          <w:color w:val="000000"/>
          <w:sz w:val="20"/>
          <w:szCs w:val="20"/>
        </w:rPr>
        <w:t>Gender, 'Race' and Patriarchy</w:t>
      </w:r>
      <w:r w:rsidRPr="00D22921">
        <w:rPr>
          <w:color w:val="000000"/>
          <w:sz w:val="20"/>
          <w:szCs w:val="20"/>
        </w:rPr>
        <w:t>, 46-57. </w:t>
      </w:r>
      <w:hyperlink r:id="rId13" w:history="1">
        <w:r w:rsidRPr="00D22921">
          <w:rPr>
            <w:rStyle w:val="Hyperlink"/>
            <w:color w:val="000000"/>
            <w:sz w:val="20"/>
            <w:szCs w:val="20"/>
          </w:rPr>
          <w:t>https://doi.org/10.4324/9780429456305-3</w:t>
        </w:r>
      </w:hyperlink>
    </w:p>
    <w:p w14:paraId="560CF5FC" w14:textId="77777777" w:rsidR="00FE036E" w:rsidRPr="00D22921" w:rsidRDefault="00FE036E" w:rsidP="00D22921">
      <w:pPr>
        <w:pStyle w:val="ListParagraph"/>
        <w:numPr>
          <w:ilvl w:val="0"/>
          <w:numId w:val="12"/>
        </w:numPr>
        <w:spacing w:line="360" w:lineRule="auto"/>
        <w:jc w:val="both"/>
        <w:rPr>
          <w:rFonts w:ascii="Times New Roman" w:hAnsi="Times New Roman" w:cs="Times New Roman"/>
          <w:b/>
          <w:bCs/>
          <w:color w:val="000000" w:themeColor="text1"/>
          <w:sz w:val="20"/>
          <w:szCs w:val="20"/>
        </w:rPr>
      </w:pPr>
      <w:r w:rsidRPr="00D22921">
        <w:rPr>
          <w:rFonts w:ascii="Times New Roman" w:hAnsi="Times New Roman" w:cs="Times New Roman"/>
          <w:color w:val="000000" w:themeColor="text1"/>
          <w:spacing w:val="-5"/>
          <w:sz w:val="20"/>
          <w:szCs w:val="20"/>
          <w:shd w:val="clear" w:color="auto" w:fill="FFFFFF"/>
        </w:rPr>
        <w:t>Bourque, Susan C., and Kay Barbara Warren. </w:t>
      </w:r>
      <w:r w:rsidRPr="00D22921">
        <w:rPr>
          <w:rFonts w:ascii="Times New Roman" w:hAnsi="Times New Roman" w:cs="Times New Roman"/>
          <w:i/>
          <w:iCs/>
          <w:color w:val="000000" w:themeColor="text1"/>
          <w:spacing w:val="-5"/>
          <w:sz w:val="20"/>
          <w:szCs w:val="20"/>
          <w:shd w:val="clear" w:color="auto" w:fill="FFFFFF"/>
        </w:rPr>
        <w:t>Women of the Andes: Patriarchy and Social Change in Two Peruvian Towns</w:t>
      </w:r>
      <w:r w:rsidRPr="00D22921">
        <w:rPr>
          <w:rFonts w:ascii="Times New Roman" w:hAnsi="Times New Roman" w:cs="Times New Roman"/>
          <w:color w:val="000000" w:themeColor="text1"/>
          <w:spacing w:val="-5"/>
          <w:sz w:val="20"/>
          <w:szCs w:val="20"/>
          <w:shd w:val="clear" w:color="auto" w:fill="FFFFFF"/>
        </w:rPr>
        <w:t>. Ann Arbor: University of Michigan Press, 1981. Accessed April 23, 2021. doi:10.3998/mpub.23894.</w:t>
      </w:r>
    </w:p>
    <w:p w14:paraId="4A45AAE6" w14:textId="77777777" w:rsidR="00FE036E" w:rsidRPr="00D22921" w:rsidRDefault="00FE036E" w:rsidP="00D22921">
      <w:pPr>
        <w:pStyle w:val="ListParagraph"/>
        <w:numPr>
          <w:ilvl w:val="0"/>
          <w:numId w:val="12"/>
        </w:numPr>
        <w:shd w:val="clear" w:color="auto" w:fill="FFFFFF"/>
        <w:spacing w:after="0" w:line="360" w:lineRule="auto"/>
        <w:ind w:right="75"/>
        <w:jc w:val="both"/>
        <w:rPr>
          <w:rFonts w:ascii="Times New Roman" w:eastAsia="Times New Roman" w:hAnsi="Times New Roman" w:cs="Times New Roman"/>
          <w:color w:val="000000" w:themeColor="text1"/>
          <w:sz w:val="20"/>
          <w:szCs w:val="20"/>
          <w:lang w:val="en-US"/>
        </w:rPr>
      </w:pPr>
      <w:r w:rsidRPr="00D22921">
        <w:rPr>
          <w:rFonts w:ascii="Times New Roman" w:eastAsia="Times New Roman" w:hAnsi="Times New Roman" w:cs="Times New Roman"/>
          <w:color w:val="000000" w:themeColor="text1"/>
          <w:sz w:val="20"/>
          <w:szCs w:val="20"/>
          <w:lang w:val="en-US"/>
        </w:rPr>
        <w:t>Carter, Jimmy. "Patriarchy and violence against women and girls." </w:t>
      </w:r>
      <w:r w:rsidRPr="00D22921">
        <w:rPr>
          <w:rFonts w:ascii="Times New Roman" w:eastAsia="Times New Roman" w:hAnsi="Times New Roman" w:cs="Times New Roman"/>
          <w:i/>
          <w:iCs/>
          <w:color w:val="000000" w:themeColor="text1"/>
          <w:sz w:val="20"/>
          <w:szCs w:val="20"/>
          <w:lang w:val="en-US"/>
        </w:rPr>
        <w:t>The Lancet</w:t>
      </w:r>
      <w:r w:rsidRPr="00D22921">
        <w:rPr>
          <w:rFonts w:ascii="Times New Roman" w:eastAsia="Times New Roman" w:hAnsi="Times New Roman" w:cs="Times New Roman"/>
          <w:color w:val="000000" w:themeColor="text1"/>
          <w:sz w:val="20"/>
          <w:szCs w:val="20"/>
          <w:lang w:val="en-US"/>
        </w:rPr>
        <w:t> 385, no. 9978 (2015), e40-e41. doi:10.1016/s0140-6736(14)62217-0.</w:t>
      </w:r>
    </w:p>
    <w:p w14:paraId="6DBA1809" w14:textId="77777777" w:rsidR="00FE036E" w:rsidRPr="00D22921" w:rsidRDefault="00FE036E" w:rsidP="00D22921">
      <w:pPr>
        <w:pStyle w:val="ListParagraph"/>
        <w:numPr>
          <w:ilvl w:val="0"/>
          <w:numId w:val="12"/>
        </w:numPr>
        <w:shd w:val="clear" w:color="auto" w:fill="FFFFFF"/>
        <w:spacing w:after="0" w:line="360" w:lineRule="auto"/>
        <w:ind w:right="75"/>
        <w:jc w:val="both"/>
        <w:rPr>
          <w:rFonts w:ascii="Times New Roman" w:eastAsia="Times New Roman" w:hAnsi="Times New Roman" w:cs="Times New Roman"/>
          <w:color w:val="000000" w:themeColor="text1"/>
          <w:sz w:val="20"/>
          <w:szCs w:val="20"/>
          <w:lang w:val="en-US"/>
        </w:rPr>
      </w:pPr>
      <w:r w:rsidRPr="00D22921">
        <w:rPr>
          <w:rFonts w:ascii="Times New Roman" w:eastAsia="Times New Roman" w:hAnsi="Times New Roman" w:cs="Times New Roman"/>
          <w:color w:val="000000" w:themeColor="text1"/>
          <w:sz w:val="20"/>
          <w:szCs w:val="20"/>
          <w:lang w:val="en-US"/>
        </w:rPr>
        <w:t>Christ, Carol P. "A New Definition of Patriarchy: Control of Women’s Sexuality, Private Property, and War." </w:t>
      </w:r>
      <w:r w:rsidRPr="00D22921">
        <w:rPr>
          <w:rFonts w:ascii="Times New Roman" w:eastAsia="Times New Roman" w:hAnsi="Times New Roman" w:cs="Times New Roman"/>
          <w:i/>
          <w:iCs/>
          <w:color w:val="000000" w:themeColor="text1"/>
          <w:sz w:val="20"/>
          <w:szCs w:val="20"/>
          <w:lang w:val="en-US"/>
        </w:rPr>
        <w:t>Feminist Theology</w:t>
      </w:r>
      <w:r w:rsidRPr="00D22921">
        <w:rPr>
          <w:rFonts w:ascii="Times New Roman" w:eastAsia="Times New Roman" w:hAnsi="Times New Roman" w:cs="Times New Roman"/>
          <w:color w:val="000000" w:themeColor="text1"/>
          <w:sz w:val="20"/>
          <w:szCs w:val="20"/>
          <w:lang w:val="en-US"/>
        </w:rPr>
        <w:t> 24, no. 3 (2016), 214-225. doi:10.1177/0966735015627949.</w:t>
      </w:r>
    </w:p>
    <w:p w14:paraId="17391359" w14:textId="77777777" w:rsidR="00FE036E" w:rsidRPr="00D22921" w:rsidRDefault="00FE036E" w:rsidP="00D22921">
      <w:pPr>
        <w:pStyle w:val="NormalWeb"/>
        <w:numPr>
          <w:ilvl w:val="0"/>
          <w:numId w:val="12"/>
        </w:numPr>
        <w:shd w:val="clear" w:color="auto" w:fill="FFFFFF"/>
        <w:spacing w:before="0" w:beforeAutospacing="0" w:after="0" w:afterAutospacing="0" w:line="360" w:lineRule="auto"/>
        <w:ind w:right="75"/>
        <w:rPr>
          <w:color w:val="000000"/>
          <w:sz w:val="20"/>
          <w:szCs w:val="20"/>
        </w:rPr>
      </w:pPr>
      <w:r w:rsidRPr="00D22921">
        <w:rPr>
          <w:color w:val="000000"/>
          <w:sz w:val="20"/>
          <w:szCs w:val="20"/>
        </w:rPr>
        <w:t>Conclusion: Motherhood and patriarchal discourse. (2013). </w:t>
      </w:r>
      <w:r w:rsidRPr="00D22921">
        <w:rPr>
          <w:rStyle w:val="Emphasis"/>
          <w:color w:val="000000"/>
          <w:sz w:val="20"/>
          <w:szCs w:val="20"/>
        </w:rPr>
        <w:t>Women &amp; Film</w:t>
      </w:r>
      <w:r w:rsidRPr="00D22921">
        <w:rPr>
          <w:color w:val="000000"/>
          <w:sz w:val="20"/>
          <w:szCs w:val="20"/>
        </w:rPr>
        <w:t>, 212-218. </w:t>
      </w:r>
      <w:hyperlink r:id="rId14" w:history="1">
        <w:r w:rsidRPr="00D22921">
          <w:rPr>
            <w:rStyle w:val="Hyperlink"/>
            <w:color w:val="000000"/>
            <w:sz w:val="20"/>
            <w:szCs w:val="20"/>
          </w:rPr>
          <w:t>https://doi.org/10.4324/9780203135310-24</w:t>
        </w:r>
      </w:hyperlink>
    </w:p>
    <w:p w14:paraId="03A7FD66" w14:textId="77777777" w:rsidR="00FE036E" w:rsidRPr="00D22921" w:rsidRDefault="00FE036E" w:rsidP="00D22921">
      <w:pPr>
        <w:pStyle w:val="ListParagraph"/>
        <w:numPr>
          <w:ilvl w:val="0"/>
          <w:numId w:val="12"/>
        </w:numPr>
        <w:shd w:val="clear" w:color="auto" w:fill="FFFFFF"/>
        <w:spacing w:after="0" w:line="360" w:lineRule="auto"/>
        <w:ind w:right="75"/>
        <w:jc w:val="both"/>
        <w:rPr>
          <w:rFonts w:ascii="Times New Roman" w:eastAsia="Times New Roman" w:hAnsi="Times New Roman" w:cs="Times New Roman"/>
          <w:color w:val="000000" w:themeColor="text1"/>
          <w:sz w:val="20"/>
          <w:szCs w:val="20"/>
          <w:lang w:val="en-US"/>
        </w:rPr>
      </w:pPr>
      <w:r w:rsidRPr="00D22921">
        <w:rPr>
          <w:rFonts w:ascii="Times New Roman" w:eastAsia="Times New Roman" w:hAnsi="Times New Roman" w:cs="Times New Roman"/>
          <w:color w:val="000000" w:themeColor="text1"/>
          <w:sz w:val="20"/>
          <w:szCs w:val="20"/>
          <w:lang w:val="en-US"/>
        </w:rPr>
        <w:t>David, E. J., and Annie O. Derthick. "What Is Internalized Oppression, and So What?" </w:t>
      </w:r>
      <w:r w:rsidRPr="00D22921">
        <w:rPr>
          <w:rFonts w:ascii="Times New Roman" w:eastAsia="Times New Roman" w:hAnsi="Times New Roman" w:cs="Times New Roman"/>
          <w:i/>
          <w:iCs/>
          <w:color w:val="000000" w:themeColor="text1"/>
          <w:sz w:val="20"/>
          <w:szCs w:val="20"/>
          <w:lang w:val="en-US"/>
        </w:rPr>
        <w:t>Internalized Oppression</w:t>
      </w:r>
      <w:r w:rsidRPr="00D22921">
        <w:rPr>
          <w:rFonts w:ascii="Times New Roman" w:eastAsia="Times New Roman" w:hAnsi="Times New Roman" w:cs="Times New Roman"/>
          <w:color w:val="000000" w:themeColor="text1"/>
          <w:sz w:val="20"/>
          <w:szCs w:val="20"/>
          <w:lang w:val="en-US"/>
        </w:rPr>
        <w:t>, 2013. doi:10.1891/9780826199263.0001.</w:t>
      </w:r>
    </w:p>
    <w:p w14:paraId="5EB0F125" w14:textId="77777777" w:rsidR="00FE036E" w:rsidRPr="00D22921" w:rsidRDefault="00FE036E" w:rsidP="00D22921">
      <w:pPr>
        <w:pStyle w:val="ListParagraph"/>
        <w:numPr>
          <w:ilvl w:val="0"/>
          <w:numId w:val="12"/>
        </w:numPr>
        <w:shd w:val="clear" w:color="auto" w:fill="FFFFFF"/>
        <w:spacing w:after="0" w:line="360" w:lineRule="auto"/>
        <w:ind w:right="75"/>
        <w:jc w:val="both"/>
        <w:rPr>
          <w:rFonts w:ascii="Times New Roman" w:eastAsia="Times New Roman" w:hAnsi="Times New Roman" w:cs="Times New Roman"/>
          <w:color w:val="000000" w:themeColor="text1"/>
          <w:sz w:val="20"/>
          <w:szCs w:val="20"/>
          <w:lang w:val="en-US"/>
        </w:rPr>
      </w:pPr>
      <w:r w:rsidRPr="00D22921">
        <w:rPr>
          <w:rFonts w:ascii="Times New Roman" w:eastAsia="Times New Roman" w:hAnsi="Times New Roman" w:cs="Times New Roman"/>
          <w:color w:val="000000" w:themeColor="text1"/>
          <w:sz w:val="20"/>
          <w:szCs w:val="20"/>
          <w:lang w:val="en-US"/>
        </w:rPr>
        <w:lastRenderedPageBreak/>
        <w:t xml:space="preserve">Dehlin, Adrian J., and Renee V. Galliher. "Young Women's Sexist Beliefs and Internalized Misogyny: Links </w:t>
      </w:r>
      <w:proofErr w:type="gramStart"/>
      <w:r w:rsidRPr="00D22921">
        <w:rPr>
          <w:rFonts w:ascii="Times New Roman" w:eastAsia="Times New Roman" w:hAnsi="Times New Roman" w:cs="Times New Roman"/>
          <w:color w:val="000000" w:themeColor="text1"/>
          <w:sz w:val="20"/>
          <w:szCs w:val="20"/>
          <w:lang w:val="en-US"/>
        </w:rPr>
        <w:t>With</w:t>
      </w:r>
      <w:proofErr w:type="gramEnd"/>
      <w:r w:rsidRPr="00D22921">
        <w:rPr>
          <w:rFonts w:ascii="Times New Roman" w:eastAsia="Times New Roman" w:hAnsi="Times New Roman" w:cs="Times New Roman"/>
          <w:color w:val="000000" w:themeColor="text1"/>
          <w:sz w:val="20"/>
          <w:szCs w:val="20"/>
          <w:lang w:val="en-US"/>
        </w:rPr>
        <w:t xml:space="preserve"> Psychosocial and Relational Functioning and Political Behavior." </w:t>
      </w:r>
      <w:r w:rsidRPr="00D22921">
        <w:rPr>
          <w:rFonts w:ascii="Times New Roman" w:eastAsia="Times New Roman" w:hAnsi="Times New Roman" w:cs="Times New Roman"/>
          <w:i/>
          <w:iCs/>
          <w:color w:val="000000" w:themeColor="text1"/>
          <w:sz w:val="20"/>
          <w:szCs w:val="20"/>
          <w:lang w:val="en-US"/>
        </w:rPr>
        <w:t>Psi Chi Journal of Psychological Research</w:t>
      </w:r>
      <w:r w:rsidRPr="00D22921">
        <w:rPr>
          <w:rFonts w:ascii="Times New Roman" w:eastAsia="Times New Roman" w:hAnsi="Times New Roman" w:cs="Times New Roman"/>
          <w:color w:val="000000" w:themeColor="text1"/>
          <w:sz w:val="20"/>
          <w:szCs w:val="20"/>
          <w:lang w:val="en-US"/>
        </w:rPr>
        <w:t> 24, no. 4 (2019), 255-246. doi:10.24839/2325-7342.jn24.4.255.</w:t>
      </w:r>
    </w:p>
    <w:p w14:paraId="451FF008" w14:textId="77777777" w:rsidR="00FE036E" w:rsidRPr="00D22921" w:rsidRDefault="00FE036E" w:rsidP="00D22921">
      <w:pPr>
        <w:pStyle w:val="NormalWeb"/>
        <w:numPr>
          <w:ilvl w:val="0"/>
          <w:numId w:val="12"/>
        </w:numPr>
        <w:shd w:val="clear" w:color="auto" w:fill="FFFFFF"/>
        <w:spacing w:before="0" w:beforeAutospacing="0" w:after="0" w:afterAutospacing="0" w:line="360" w:lineRule="auto"/>
        <w:ind w:right="75"/>
        <w:rPr>
          <w:color w:val="000000"/>
          <w:sz w:val="20"/>
          <w:szCs w:val="20"/>
        </w:rPr>
      </w:pPr>
      <w:proofErr w:type="spellStart"/>
      <w:r w:rsidRPr="00D22921">
        <w:rPr>
          <w:color w:val="000000"/>
          <w:sz w:val="20"/>
          <w:szCs w:val="20"/>
        </w:rPr>
        <w:t>Dougé</w:t>
      </w:r>
      <w:proofErr w:type="spellEnd"/>
      <w:r w:rsidRPr="00D22921">
        <w:rPr>
          <w:color w:val="000000"/>
          <w:sz w:val="20"/>
          <w:szCs w:val="20"/>
        </w:rPr>
        <w:t>‐Prosper, M. (2018). Patriarchy and male dominance. </w:t>
      </w:r>
      <w:r w:rsidRPr="00D22921">
        <w:rPr>
          <w:rStyle w:val="Emphasis"/>
          <w:color w:val="000000"/>
          <w:sz w:val="20"/>
          <w:szCs w:val="20"/>
        </w:rPr>
        <w:t xml:space="preserve">The International </w:t>
      </w:r>
      <w:proofErr w:type="spellStart"/>
      <w:r w:rsidRPr="00D22921">
        <w:rPr>
          <w:rStyle w:val="Emphasis"/>
          <w:color w:val="000000"/>
          <w:sz w:val="20"/>
          <w:szCs w:val="20"/>
        </w:rPr>
        <w:t>Encyclopedia</w:t>
      </w:r>
      <w:proofErr w:type="spellEnd"/>
      <w:r w:rsidRPr="00D22921">
        <w:rPr>
          <w:rStyle w:val="Emphasis"/>
          <w:color w:val="000000"/>
          <w:sz w:val="20"/>
          <w:szCs w:val="20"/>
        </w:rPr>
        <w:t xml:space="preserve"> of Anthropology</w:t>
      </w:r>
      <w:r w:rsidRPr="00D22921">
        <w:rPr>
          <w:color w:val="000000"/>
          <w:sz w:val="20"/>
          <w:szCs w:val="20"/>
        </w:rPr>
        <w:t>, 1-9. </w:t>
      </w:r>
      <w:hyperlink r:id="rId15" w:history="1">
        <w:r w:rsidRPr="00D22921">
          <w:rPr>
            <w:rStyle w:val="Hyperlink"/>
            <w:color w:val="000000"/>
            <w:sz w:val="20"/>
            <w:szCs w:val="20"/>
          </w:rPr>
          <w:t>https://doi.org/10.1002/9781118924396.wbiea2145</w:t>
        </w:r>
      </w:hyperlink>
    </w:p>
    <w:p w14:paraId="754849B4" w14:textId="77777777" w:rsidR="00FE036E" w:rsidRPr="00D22921" w:rsidRDefault="00FE036E" w:rsidP="00D22921">
      <w:pPr>
        <w:pStyle w:val="NormalWeb"/>
        <w:numPr>
          <w:ilvl w:val="0"/>
          <w:numId w:val="12"/>
        </w:numPr>
        <w:shd w:val="clear" w:color="auto" w:fill="FFFFFF"/>
        <w:spacing w:before="0" w:beforeAutospacing="0" w:after="0" w:afterAutospacing="0" w:line="360" w:lineRule="auto"/>
        <w:ind w:right="75"/>
        <w:rPr>
          <w:color w:val="000000"/>
          <w:sz w:val="20"/>
          <w:szCs w:val="20"/>
        </w:rPr>
      </w:pPr>
      <w:r w:rsidRPr="00D22921">
        <w:rPr>
          <w:color w:val="000000"/>
          <w:sz w:val="20"/>
          <w:szCs w:val="20"/>
        </w:rPr>
        <w:t>Faubert, M. (2016). In ‘Her father’s house</w:t>
      </w:r>
      <w:proofErr w:type="gramStart"/>
      <w:r w:rsidRPr="00D22921">
        <w:rPr>
          <w:color w:val="000000"/>
          <w:sz w:val="20"/>
          <w:szCs w:val="20"/>
        </w:rPr>
        <w:t>’ :</w:t>
      </w:r>
      <w:proofErr w:type="gramEnd"/>
      <w:r w:rsidRPr="00D22921">
        <w:rPr>
          <w:color w:val="000000"/>
          <w:sz w:val="20"/>
          <w:szCs w:val="20"/>
        </w:rPr>
        <w:t xml:space="preserve"> Women as property in Wollstonecraft’s Mary (1788). </w:t>
      </w:r>
      <w:r w:rsidRPr="00D22921">
        <w:rPr>
          <w:rStyle w:val="Emphasis"/>
          <w:color w:val="000000"/>
          <w:sz w:val="20"/>
          <w:szCs w:val="20"/>
        </w:rPr>
        <w:t>Patriarchal Moments</w:t>
      </w:r>
      <w:r w:rsidRPr="00D22921">
        <w:rPr>
          <w:color w:val="000000"/>
          <w:sz w:val="20"/>
          <w:szCs w:val="20"/>
        </w:rPr>
        <w:t>, 123-130. </w:t>
      </w:r>
      <w:hyperlink r:id="rId16" w:history="1">
        <w:r w:rsidRPr="00D22921">
          <w:rPr>
            <w:rStyle w:val="Hyperlink"/>
            <w:color w:val="000000"/>
            <w:sz w:val="20"/>
            <w:szCs w:val="20"/>
          </w:rPr>
          <w:t>https://doi.org/10.5040/9781472589163.ch-016</w:t>
        </w:r>
      </w:hyperlink>
    </w:p>
    <w:p w14:paraId="714086AF" w14:textId="77777777" w:rsidR="00FE036E" w:rsidRPr="00D22921" w:rsidRDefault="00FE036E" w:rsidP="00D22921">
      <w:pPr>
        <w:pStyle w:val="ListParagraph"/>
        <w:numPr>
          <w:ilvl w:val="0"/>
          <w:numId w:val="12"/>
        </w:numPr>
        <w:shd w:val="clear" w:color="auto" w:fill="FFFFFF"/>
        <w:spacing w:after="0" w:line="360" w:lineRule="auto"/>
        <w:ind w:right="75"/>
        <w:jc w:val="both"/>
        <w:rPr>
          <w:rFonts w:ascii="Times New Roman" w:eastAsia="Times New Roman" w:hAnsi="Times New Roman" w:cs="Times New Roman"/>
          <w:color w:val="000000" w:themeColor="text1"/>
          <w:sz w:val="20"/>
          <w:szCs w:val="20"/>
          <w:lang w:val="en-US"/>
        </w:rPr>
      </w:pPr>
      <w:r w:rsidRPr="00D22921">
        <w:rPr>
          <w:rFonts w:ascii="Times New Roman" w:eastAsia="Times New Roman" w:hAnsi="Times New Roman" w:cs="Times New Roman"/>
          <w:color w:val="000000" w:themeColor="text1"/>
          <w:sz w:val="20"/>
          <w:szCs w:val="20"/>
          <w:lang w:val="en-US"/>
        </w:rPr>
        <w:t xml:space="preserve">Fordham, </w:t>
      </w:r>
      <w:proofErr w:type="spellStart"/>
      <w:r w:rsidRPr="00D22921">
        <w:rPr>
          <w:rFonts w:ascii="Times New Roman" w:eastAsia="Times New Roman" w:hAnsi="Times New Roman" w:cs="Times New Roman"/>
          <w:color w:val="000000" w:themeColor="text1"/>
          <w:sz w:val="20"/>
          <w:szCs w:val="20"/>
          <w:lang w:val="en-US"/>
        </w:rPr>
        <w:t>Signithia</w:t>
      </w:r>
      <w:proofErr w:type="spellEnd"/>
      <w:r w:rsidRPr="00D22921">
        <w:rPr>
          <w:rFonts w:ascii="Times New Roman" w:eastAsia="Times New Roman" w:hAnsi="Times New Roman" w:cs="Times New Roman"/>
          <w:color w:val="000000" w:themeColor="text1"/>
          <w:sz w:val="20"/>
          <w:szCs w:val="20"/>
          <w:lang w:val="en-US"/>
        </w:rPr>
        <w:t>. "Sexism by Women—Against Other Women." </w:t>
      </w:r>
      <w:r w:rsidRPr="00D22921">
        <w:rPr>
          <w:rFonts w:ascii="Times New Roman" w:eastAsia="Times New Roman" w:hAnsi="Times New Roman" w:cs="Times New Roman"/>
          <w:i/>
          <w:iCs/>
          <w:color w:val="000000" w:themeColor="text1"/>
          <w:sz w:val="20"/>
          <w:szCs w:val="20"/>
          <w:lang w:val="en-US"/>
        </w:rPr>
        <w:t>Anthropology News</w:t>
      </w:r>
      <w:r w:rsidRPr="00D22921">
        <w:rPr>
          <w:rFonts w:ascii="Times New Roman" w:eastAsia="Times New Roman" w:hAnsi="Times New Roman" w:cs="Times New Roman"/>
          <w:color w:val="000000" w:themeColor="text1"/>
          <w:sz w:val="20"/>
          <w:szCs w:val="20"/>
          <w:lang w:val="en-US"/>
        </w:rPr>
        <w:t> 60, no. 5 (2019). doi:10.1111/an.1254.</w:t>
      </w:r>
    </w:p>
    <w:p w14:paraId="537BD0FF" w14:textId="77777777" w:rsidR="00FE036E" w:rsidRPr="00D22921" w:rsidRDefault="00FE036E" w:rsidP="00D22921">
      <w:pPr>
        <w:pStyle w:val="NormalWeb"/>
        <w:numPr>
          <w:ilvl w:val="0"/>
          <w:numId w:val="12"/>
        </w:numPr>
        <w:shd w:val="clear" w:color="auto" w:fill="FFFFFF"/>
        <w:spacing w:before="0" w:beforeAutospacing="0" w:after="0" w:afterAutospacing="0" w:line="360" w:lineRule="auto"/>
        <w:ind w:right="75"/>
        <w:rPr>
          <w:color w:val="000000"/>
          <w:sz w:val="20"/>
          <w:szCs w:val="20"/>
        </w:rPr>
      </w:pPr>
      <w:r w:rsidRPr="00D22921">
        <w:rPr>
          <w:color w:val="000000"/>
          <w:sz w:val="20"/>
          <w:szCs w:val="20"/>
        </w:rPr>
        <w:t>Getting to the root of patriarchy: Radical feminism's quest for origins. (2004). </w:t>
      </w:r>
      <w:r w:rsidRPr="00D22921">
        <w:rPr>
          <w:rStyle w:val="Emphasis"/>
          <w:color w:val="000000"/>
          <w:sz w:val="20"/>
          <w:szCs w:val="20"/>
        </w:rPr>
        <w:t>Origin Stories in Political Thought</w:t>
      </w:r>
      <w:r w:rsidRPr="00D22921">
        <w:rPr>
          <w:color w:val="000000"/>
          <w:sz w:val="20"/>
          <w:szCs w:val="20"/>
        </w:rPr>
        <w:t>. </w:t>
      </w:r>
      <w:hyperlink r:id="rId17" w:history="1">
        <w:r w:rsidRPr="00D22921">
          <w:rPr>
            <w:rStyle w:val="Hyperlink"/>
            <w:color w:val="000000"/>
            <w:sz w:val="20"/>
            <w:szCs w:val="20"/>
          </w:rPr>
          <w:t>https://doi.org/10.3138/9781442678149-007</w:t>
        </w:r>
      </w:hyperlink>
    </w:p>
    <w:p w14:paraId="500DB65B" w14:textId="77777777" w:rsidR="00FE036E" w:rsidRPr="00D22921" w:rsidRDefault="00FE036E" w:rsidP="00D22921">
      <w:pPr>
        <w:pStyle w:val="NormalWeb"/>
        <w:numPr>
          <w:ilvl w:val="0"/>
          <w:numId w:val="12"/>
        </w:numPr>
        <w:shd w:val="clear" w:color="auto" w:fill="FFFFFF"/>
        <w:spacing w:before="0" w:beforeAutospacing="0" w:after="0" w:afterAutospacing="0" w:line="360" w:lineRule="auto"/>
        <w:ind w:right="75"/>
        <w:rPr>
          <w:color w:val="000000"/>
          <w:sz w:val="20"/>
          <w:szCs w:val="20"/>
        </w:rPr>
      </w:pPr>
      <w:r w:rsidRPr="00D22921">
        <w:rPr>
          <w:color w:val="000000"/>
          <w:sz w:val="20"/>
          <w:szCs w:val="20"/>
        </w:rPr>
        <w:t>Glassman, R. M. (2017). The status of women in societies embracing a patriarchal monotheistic god. </w:t>
      </w:r>
      <w:r w:rsidRPr="00D22921">
        <w:rPr>
          <w:rStyle w:val="Emphasis"/>
          <w:color w:val="000000"/>
          <w:sz w:val="20"/>
          <w:szCs w:val="20"/>
        </w:rPr>
        <w:t xml:space="preserve">The Origins of Democracy in Tribes, </w:t>
      </w:r>
      <w:proofErr w:type="gramStart"/>
      <w:r w:rsidRPr="00D22921">
        <w:rPr>
          <w:rStyle w:val="Emphasis"/>
          <w:color w:val="000000"/>
          <w:sz w:val="20"/>
          <w:szCs w:val="20"/>
        </w:rPr>
        <w:t>City-States</w:t>
      </w:r>
      <w:proofErr w:type="gramEnd"/>
      <w:r w:rsidRPr="00D22921">
        <w:rPr>
          <w:rStyle w:val="Emphasis"/>
          <w:color w:val="000000"/>
          <w:sz w:val="20"/>
          <w:szCs w:val="20"/>
        </w:rPr>
        <w:t xml:space="preserve"> and Nation-States</w:t>
      </w:r>
      <w:r w:rsidRPr="00D22921">
        <w:rPr>
          <w:color w:val="000000"/>
          <w:sz w:val="20"/>
          <w:szCs w:val="20"/>
        </w:rPr>
        <w:t>, 731-740. </w:t>
      </w:r>
      <w:hyperlink r:id="rId18" w:history="1">
        <w:r w:rsidRPr="00D22921">
          <w:rPr>
            <w:rStyle w:val="Hyperlink"/>
            <w:color w:val="000000"/>
            <w:sz w:val="20"/>
            <w:szCs w:val="20"/>
          </w:rPr>
          <w:t>https://doi.org/10.1007/978-3-319-51695-0_66</w:t>
        </w:r>
      </w:hyperlink>
    </w:p>
    <w:p w14:paraId="3919943B" w14:textId="77777777" w:rsidR="00FE036E" w:rsidRPr="00D22921" w:rsidRDefault="00FE036E" w:rsidP="00D22921">
      <w:pPr>
        <w:pStyle w:val="NormalWeb"/>
        <w:numPr>
          <w:ilvl w:val="0"/>
          <w:numId w:val="12"/>
        </w:numPr>
        <w:shd w:val="clear" w:color="auto" w:fill="FFFFFF"/>
        <w:spacing w:before="0" w:beforeAutospacing="0" w:after="0" w:afterAutospacing="0" w:line="360" w:lineRule="auto"/>
        <w:ind w:right="75"/>
        <w:rPr>
          <w:color w:val="000000"/>
          <w:sz w:val="20"/>
          <w:szCs w:val="20"/>
        </w:rPr>
      </w:pPr>
      <w:proofErr w:type="spellStart"/>
      <w:r w:rsidRPr="00D22921">
        <w:rPr>
          <w:color w:val="000000"/>
          <w:sz w:val="20"/>
          <w:szCs w:val="20"/>
        </w:rPr>
        <w:t>Goksel</w:t>
      </w:r>
      <w:proofErr w:type="spellEnd"/>
      <w:r w:rsidRPr="00D22921">
        <w:rPr>
          <w:color w:val="000000"/>
          <w:sz w:val="20"/>
          <w:szCs w:val="20"/>
        </w:rPr>
        <w:t>, I., &amp; Çolak, Y. (2022). Falling Foundation of patriarchal societies. </w:t>
      </w:r>
      <w:r w:rsidRPr="00D22921">
        <w:rPr>
          <w:rStyle w:val="Emphasis"/>
          <w:color w:val="000000"/>
          <w:sz w:val="20"/>
          <w:szCs w:val="20"/>
        </w:rPr>
        <w:t>Eastern Perspectives on Women’s Roles and Advancement in Business</w:t>
      </w:r>
      <w:r w:rsidRPr="00D22921">
        <w:rPr>
          <w:color w:val="000000"/>
          <w:sz w:val="20"/>
          <w:szCs w:val="20"/>
        </w:rPr>
        <w:t>, 88-112. </w:t>
      </w:r>
      <w:hyperlink r:id="rId19" w:history="1">
        <w:r w:rsidRPr="00D22921">
          <w:rPr>
            <w:rStyle w:val="Hyperlink"/>
            <w:color w:val="000000"/>
            <w:sz w:val="20"/>
            <w:szCs w:val="20"/>
          </w:rPr>
          <w:t>https://doi.org/10.4018/978-1-7998-8742-3.ch005</w:t>
        </w:r>
      </w:hyperlink>
    </w:p>
    <w:p w14:paraId="255866BD" w14:textId="77777777" w:rsidR="00FE036E" w:rsidRPr="00D22921" w:rsidRDefault="00FE036E" w:rsidP="00D22921">
      <w:pPr>
        <w:pStyle w:val="NormalWeb"/>
        <w:numPr>
          <w:ilvl w:val="0"/>
          <w:numId w:val="12"/>
        </w:numPr>
        <w:shd w:val="clear" w:color="auto" w:fill="FFFFFF"/>
        <w:spacing w:before="0" w:beforeAutospacing="0" w:after="0" w:afterAutospacing="0" w:line="360" w:lineRule="auto"/>
        <w:ind w:right="75"/>
        <w:rPr>
          <w:color w:val="000000"/>
          <w:sz w:val="20"/>
          <w:szCs w:val="20"/>
        </w:rPr>
      </w:pPr>
      <w:r w:rsidRPr="00D22921">
        <w:rPr>
          <w:color w:val="000000"/>
          <w:sz w:val="20"/>
          <w:szCs w:val="20"/>
        </w:rPr>
        <w:t>Hoque, M. (2021). Patriarchy: Meaning, origin, theories, and relationship with SDG10. </w:t>
      </w:r>
      <w:proofErr w:type="spellStart"/>
      <w:r w:rsidRPr="00D22921">
        <w:rPr>
          <w:rStyle w:val="Emphasis"/>
          <w:color w:val="000000"/>
          <w:sz w:val="20"/>
          <w:szCs w:val="20"/>
        </w:rPr>
        <w:t>Encyclopedia</w:t>
      </w:r>
      <w:proofErr w:type="spellEnd"/>
      <w:r w:rsidRPr="00D22921">
        <w:rPr>
          <w:rStyle w:val="Emphasis"/>
          <w:color w:val="000000"/>
          <w:sz w:val="20"/>
          <w:szCs w:val="20"/>
        </w:rPr>
        <w:t xml:space="preserve"> of the UN Sustainable Development Goals</w:t>
      </w:r>
      <w:r w:rsidRPr="00D22921">
        <w:rPr>
          <w:color w:val="000000"/>
          <w:sz w:val="20"/>
          <w:szCs w:val="20"/>
        </w:rPr>
        <w:t>, 1-11. </w:t>
      </w:r>
      <w:hyperlink r:id="rId20" w:history="1">
        <w:r w:rsidRPr="00D22921">
          <w:rPr>
            <w:rStyle w:val="Hyperlink"/>
            <w:color w:val="000000"/>
            <w:sz w:val="20"/>
            <w:szCs w:val="20"/>
          </w:rPr>
          <w:t>https://doi.org/10.1007/978-3-319-71060-0_135-1</w:t>
        </w:r>
      </w:hyperlink>
    </w:p>
    <w:p w14:paraId="4B6A2931" w14:textId="77777777" w:rsidR="00FE036E" w:rsidRPr="00D22921" w:rsidRDefault="00FE036E" w:rsidP="00D22921">
      <w:pPr>
        <w:pStyle w:val="NormalWeb"/>
        <w:numPr>
          <w:ilvl w:val="0"/>
          <w:numId w:val="12"/>
        </w:numPr>
        <w:shd w:val="clear" w:color="auto" w:fill="FFFFFF"/>
        <w:spacing w:before="0" w:beforeAutospacing="0" w:after="0" w:afterAutospacing="0" w:line="360" w:lineRule="auto"/>
        <w:ind w:right="75"/>
        <w:rPr>
          <w:color w:val="000000"/>
          <w:sz w:val="20"/>
          <w:szCs w:val="20"/>
        </w:rPr>
      </w:pPr>
      <w:r w:rsidRPr="00D22921">
        <w:rPr>
          <w:color w:val="000000"/>
          <w:sz w:val="20"/>
          <w:szCs w:val="20"/>
        </w:rPr>
        <w:t>Hunnicutt, G. (2009). Varieties of patriarchy and violence against women. </w:t>
      </w:r>
      <w:r w:rsidRPr="00D22921">
        <w:rPr>
          <w:rStyle w:val="Emphasis"/>
          <w:color w:val="000000"/>
          <w:sz w:val="20"/>
          <w:szCs w:val="20"/>
        </w:rPr>
        <w:t>Violence Against Women</w:t>
      </w:r>
      <w:r w:rsidRPr="00D22921">
        <w:rPr>
          <w:color w:val="000000"/>
          <w:sz w:val="20"/>
          <w:szCs w:val="20"/>
        </w:rPr>
        <w:t>, </w:t>
      </w:r>
      <w:r w:rsidRPr="00D22921">
        <w:rPr>
          <w:rStyle w:val="Emphasis"/>
          <w:color w:val="000000"/>
          <w:sz w:val="20"/>
          <w:szCs w:val="20"/>
        </w:rPr>
        <w:t>15</w:t>
      </w:r>
      <w:r w:rsidRPr="00D22921">
        <w:rPr>
          <w:color w:val="000000"/>
          <w:sz w:val="20"/>
          <w:szCs w:val="20"/>
        </w:rPr>
        <w:t>(5), 553-573. </w:t>
      </w:r>
      <w:hyperlink r:id="rId21" w:history="1">
        <w:r w:rsidRPr="00D22921">
          <w:rPr>
            <w:rStyle w:val="Hyperlink"/>
            <w:color w:val="000000"/>
            <w:sz w:val="20"/>
            <w:szCs w:val="20"/>
          </w:rPr>
          <w:t>https://doi.org/10.1177/1077801208331246</w:t>
        </w:r>
      </w:hyperlink>
    </w:p>
    <w:p w14:paraId="42BB100C" w14:textId="77777777" w:rsidR="00FE036E" w:rsidRPr="00D22921" w:rsidRDefault="00FE036E" w:rsidP="00D22921">
      <w:pPr>
        <w:numPr>
          <w:ilvl w:val="0"/>
          <w:numId w:val="12"/>
        </w:numPr>
        <w:shd w:val="clear" w:color="auto" w:fill="FFFFFF"/>
        <w:spacing w:before="100" w:beforeAutospacing="1" w:after="0" w:line="360" w:lineRule="auto"/>
        <w:ind w:right="75"/>
        <w:jc w:val="both"/>
        <w:rPr>
          <w:rFonts w:ascii="Times New Roman" w:eastAsia="Times New Roman" w:hAnsi="Times New Roman" w:cs="Times New Roman"/>
          <w:color w:val="000000" w:themeColor="text1"/>
          <w:sz w:val="20"/>
          <w:szCs w:val="20"/>
          <w:lang w:val="en-US"/>
        </w:rPr>
      </w:pPr>
      <w:r w:rsidRPr="00D22921">
        <w:rPr>
          <w:rFonts w:ascii="Times New Roman" w:hAnsi="Times New Roman" w:cs="Times New Roman"/>
          <w:color w:val="202122"/>
          <w:sz w:val="20"/>
          <w:szCs w:val="20"/>
        </w:rPr>
        <w:t> </w:t>
      </w:r>
      <w:r w:rsidRPr="00D22921">
        <w:rPr>
          <w:rStyle w:val="HTMLCite"/>
          <w:rFonts w:ascii="Times New Roman" w:hAnsi="Times New Roman" w:cs="Times New Roman"/>
          <w:color w:val="202122"/>
          <w:sz w:val="20"/>
          <w:szCs w:val="20"/>
        </w:rPr>
        <w:t>Jessalynn Keller (2015). </w:t>
      </w:r>
      <w:hyperlink r:id="rId22" w:history="1">
        <w:r w:rsidRPr="00D22921">
          <w:rPr>
            <w:rStyle w:val="Hyperlink"/>
            <w:rFonts w:ascii="Times New Roman" w:hAnsi="Times New Roman" w:cs="Times New Roman"/>
            <w:i/>
            <w:iCs/>
            <w:color w:val="3366BB"/>
            <w:sz w:val="20"/>
            <w:szCs w:val="20"/>
          </w:rPr>
          <w:t>Girls' Feminist Blogging in a Postfeminist Age</w:t>
        </w:r>
      </w:hyperlink>
      <w:r w:rsidRPr="00D22921">
        <w:rPr>
          <w:rStyle w:val="HTMLCite"/>
          <w:rFonts w:ascii="Times New Roman" w:hAnsi="Times New Roman" w:cs="Times New Roman"/>
          <w:color w:val="202122"/>
          <w:sz w:val="20"/>
          <w:szCs w:val="20"/>
        </w:rPr>
        <w:t>. </w:t>
      </w:r>
      <w:hyperlink r:id="rId23" w:tooltip="Routledge" w:history="1">
        <w:r w:rsidRPr="00D22921">
          <w:rPr>
            <w:rStyle w:val="Hyperlink"/>
            <w:rFonts w:ascii="Times New Roman" w:hAnsi="Times New Roman" w:cs="Times New Roman"/>
            <w:i/>
            <w:iCs/>
            <w:color w:val="0645AD"/>
            <w:sz w:val="20"/>
            <w:szCs w:val="20"/>
          </w:rPr>
          <w:t>Routledge</w:t>
        </w:r>
      </w:hyperlink>
      <w:r w:rsidRPr="00D22921">
        <w:rPr>
          <w:rStyle w:val="HTMLCite"/>
          <w:rFonts w:ascii="Times New Roman" w:hAnsi="Times New Roman" w:cs="Times New Roman"/>
          <w:color w:val="202122"/>
          <w:sz w:val="20"/>
          <w:szCs w:val="20"/>
        </w:rPr>
        <w:t>. p. 93. </w:t>
      </w:r>
      <w:hyperlink r:id="rId24" w:tooltip="ISBN (identifier)" w:history="1">
        <w:r w:rsidRPr="00D22921">
          <w:rPr>
            <w:rStyle w:val="Hyperlink"/>
            <w:rFonts w:ascii="Times New Roman" w:hAnsi="Times New Roman" w:cs="Times New Roman"/>
            <w:i/>
            <w:iCs/>
            <w:color w:val="0645AD"/>
            <w:sz w:val="20"/>
            <w:szCs w:val="20"/>
          </w:rPr>
          <w:t>ISBN</w:t>
        </w:r>
      </w:hyperlink>
      <w:r w:rsidRPr="00D22921">
        <w:rPr>
          <w:rStyle w:val="HTMLCite"/>
          <w:rFonts w:ascii="Times New Roman" w:hAnsi="Times New Roman" w:cs="Times New Roman"/>
          <w:color w:val="202122"/>
          <w:sz w:val="20"/>
          <w:szCs w:val="20"/>
        </w:rPr>
        <w:t> </w:t>
      </w:r>
      <w:hyperlink r:id="rId25" w:tooltip="Special:BookSources/978-1-317-62776-0" w:history="1">
        <w:r w:rsidRPr="00D22921">
          <w:rPr>
            <w:rStyle w:val="Hyperlink"/>
            <w:rFonts w:ascii="Times New Roman" w:hAnsi="Times New Roman" w:cs="Times New Roman"/>
            <w:i/>
            <w:iCs/>
            <w:color w:val="0645AD"/>
            <w:sz w:val="20"/>
            <w:szCs w:val="20"/>
          </w:rPr>
          <w:t>978-1-317-62776-0</w:t>
        </w:r>
      </w:hyperlink>
      <w:r w:rsidRPr="00D22921">
        <w:rPr>
          <w:rStyle w:val="reference-accessdate"/>
          <w:rFonts w:ascii="Times New Roman" w:hAnsi="Times New Roman" w:cs="Times New Roman"/>
          <w:i/>
          <w:iCs/>
          <w:color w:val="202122"/>
          <w:sz w:val="20"/>
          <w:szCs w:val="20"/>
        </w:rPr>
        <w:t>. Retrieved </w:t>
      </w:r>
      <w:r w:rsidRPr="00D22921">
        <w:rPr>
          <w:rStyle w:val="nowrap"/>
          <w:rFonts w:ascii="Times New Roman" w:hAnsi="Times New Roman" w:cs="Times New Roman"/>
          <w:i/>
          <w:iCs/>
          <w:color w:val="202122"/>
          <w:sz w:val="20"/>
          <w:szCs w:val="20"/>
        </w:rPr>
        <w:t>April 22,</w:t>
      </w:r>
      <w:r w:rsidRPr="00D22921">
        <w:rPr>
          <w:rStyle w:val="reference-accessdate"/>
          <w:rFonts w:ascii="Times New Roman" w:hAnsi="Times New Roman" w:cs="Times New Roman"/>
          <w:i/>
          <w:iCs/>
          <w:color w:val="202122"/>
          <w:sz w:val="20"/>
          <w:szCs w:val="20"/>
        </w:rPr>
        <w:t> 2018</w:t>
      </w:r>
      <w:r w:rsidRPr="00D22921">
        <w:rPr>
          <w:rStyle w:val="HTMLCite"/>
          <w:rFonts w:ascii="Times New Roman" w:hAnsi="Times New Roman" w:cs="Times New Roman"/>
          <w:color w:val="202122"/>
          <w:sz w:val="20"/>
          <w:szCs w:val="20"/>
        </w:rPr>
        <w:t>. </w:t>
      </w:r>
    </w:p>
    <w:p w14:paraId="1D636EA2" w14:textId="77777777" w:rsidR="00FE036E" w:rsidRPr="00D22921" w:rsidRDefault="00FE036E" w:rsidP="00D22921">
      <w:pPr>
        <w:pStyle w:val="NormalWeb"/>
        <w:numPr>
          <w:ilvl w:val="0"/>
          <w:numId w:val="12"/>
        </w:numPr>
        <w:shd w:val="clear" w:color="auto" w:fill="FFFFFF"/>
        <w:spacing w:before="0" w:beforeAutospacing="0" w:after="0" w:afterAutospacing="0" w:line="360" w:lineRule="auto"/>
        <w:ind w:right="75"/>
        <w:rPr>
          <w:color w:val="000000"/>
          <w:sz w:val="20"/>
          <w:szCs w:val="20"/>
        </w:rPr>
      </w:pPr>
      <w:r w:rsidRPr="00D22921">
        <w:rPr>
          <w:color w:val="000000"/>
          <w:sz w:val="20"/>
          <w:szCs w:val="20"/>
        </w:rPr>
        <w:t>Jordan, J. (2022). Preventing rape; challenging patriarchy. </w:t>
      </w:r>
      <w:r w:rsidRPr="00D22921">
        <w:rPr>
          <w:rStyle w:val="Emphasis"/>
          <w:color w:val="000000"/>
          <w:sz w:val="20"/>
          <w:szCs w:val="20"/>
        </w:rPr>
        <w:t>Women, Rape and Justice</w:t>
      </w:r>
      <w:r w:rsidRPr="00D22921">
        <w:rPr>
          <w:color w:val="000000"/>
          <w:sz w:val="20"/>
          <w:szCs w:val="20"/>
        </w:rPr>
        <w:t>, 235-276. </w:t>
      </w:r>
      <w:hyperlink r:id="rId26" w:history="1">
        <w:r w:rsidRPr="00D22921">
          <w:rPr>
            <w:rStyle w:val="Hyperlink"/>
            <w:color w:val="000000"/>
            <w:sz w:val="20"/>
            <w:szCs w:val="20"/>
          </w:rPr>
          <w:t>https://doi.org/10.4324/9780429455773-6</w:t>
        </w:r>
      </w:hyperlink>
    </w:p>
    <w:p w14:paraId="0A980144" w14:textId="77777777" w:rsidR="00FE036E" w:rsidRPr="00D22921" w:rsidRDefault="00FE036E" w:rsidP="00D22921">
      <w:pPr>
        <w:pStyle w:val="NormalWeb"/>
        <w:numPr>
          <w:ilvl w:val="0"/>
          <w:numId w:val="12"/>
        </w:numPr>
        <w:shd w:val="clear" w:color="auto" w:fill="FFFFFF"/>
        <w:spacing w:before="0" w:beforeAutospacing="0" w:after="0" w:afterAutospacing="0" w:line="360" w:lineRule="auto"/>
        <w:ind w:right="75"/>
        <w:rPr>
          <w:color w:val="000000"/>
          <w:sz w:val="20"/>
          <w:szCs w:val="20"/>
        </w:rPr>
      </w:pPr>
      <w:r w:rsidRPr="00D22921">
        <w:rPr>
          <w:color w:val="000000"/>
          <w:sz w:val="20"/>
          <w:szCs w:val="20"/>
        </w:rPr>
        <w:t>Jordan, J. (2022). The misogyny of rape culture. </w:t>
      </w:r>
      <w:r w:rsidRPr="00D22921">
        <w:rPr>
          <w:rStyle w:val="Emphasis"/>
          <w:color w:val="000000"/>
          <w:sz w:val="20"/>
          <w:szCs w:val="20"/>
        </w:rPr>
        <w:t>Tackling Rape Culture: Ending Patriarchy</w:t>
      </w:r>
      <w:r w:rsidRPr="00D22921">
        <w:rPr>
          <w:color w:val="000000"/>
          <w:sz w:val="20"/>
          <w:szCs w:val="20"/>
        </w:rPr>
        <w:t>, 1-28. </w:t>
      </w:r>
      <w:hyperlink r:id="rId27" w:history="1">
        <w:r w:rsidRPr="00D22921">
          <w:rPr>
            <w:rStyle w:val="Hyperlink"/>
            <w:color w:val="000000"/>
            <w:sz w:val="20"/>
            <w:szCs w:val="20"/>
          </w:rPr>
          <w:t>https://doi.org/10.4324/9781003289913-1</w:t>
        </w:r>
      </w:hyperlink>
    </w:p>
    <w:p w14:paraId="04753AF7" w14:textId="77777777" w:rsidR="00FE036E" w:rsidRPr="00D22921" w:rsidRDefault="00FE036E" w:rsidP="00D22921">
      <w:pPr>
        <w:pStyle w:val="ListParagraph"/>
        <w:numPr>
          <w:ilvl w:val="0"/>
          <w:numId w:val="12"/>
        </w:numPr>
        <w:shd w:val="clear" w:color="auto" w:fill="FFFFFF"/>
        <w:spacing w:after="0" w:line="360" w:lineRule="auto"/>
        <w:ind w:right="75"/>
        <w:jc w:val="both"/>
        <w:rPr>
          <w:rFonts w:ascii="Times New Roman" w:eastAsia="Times New Roman" w:hAnsi="Times New Roman" w:cs="Times New Roman"/>
          <w:color w:val="000000" w:themeColor="text1"/>
          <w:sz w:val="20"/>
          <w:szCs w:val="20"/>
          <w:lang w:val="en-US"/>
        </w:rPr>
      </w:pPr>
      <w:r w:rsidRPr="00D22921">
        <w:rPr>
          <w:rFonts w:ascii="Times New Roman" w:eastAsia="Times New Roman" w:hAnsi="Times New Roman" w:cs="Times New Roman"/>
          <w:color w:val="000000" w:themeColor="text1"/>
          <w:sz w:val="20"/>
          <w:szCs w:val="20"/>
          <w:lang w:val="en-US"/>
        </w:rPr>
        <w:t>Levine, Alexander L., Dawn Potter, Anthony Lombardi, and Alyssa Moore. "Bringing awareness to internalized misogyny in women." </w:t>
      </w:r>
      <w:proofErr w:type="spellStart"/>
      <w:r w:rsidRPr="00D22921">
        <w:rPr>
          <w:rFonts w:ascii="Times New Roman" w:eastAsia="Times New Roman" w:hAnsi="Times New Roman" w:cs="Times New Roman"/>
          <w:i/>
          <w:iCs/>
          <w:color w:val="000000" w:themeColor="text1"/>
          <w:sz w:val="20"/>
          <w:szCs w:val="20"/>
          <w:lang w:val="en-US"/>
        </w:rPr>
        <w:t>PsycEXTRA</w:t>
      </w:r>
      <w:proofErr w:type="spellEnd"/>
      <w:r w:rsidRPr="00D22921">
        <w:rPr>
          <w:rFonts w:ascii="Times New Roman" w:eastAsia="Times New Roman" w:hAnsi="Times New Roman" w:cs="Times New Roman"/>
          <w:i/>
          <w:iCs/>
          <w:color w:val="000000" w:themeColor="text1"/>
          <w:sz w:val="20"/>
          <w:szCs w:val="20"/>
          <w:lang w:val="en-US"/>
        </w:rPr>
        <w:t xml:space="preserve"> Dataset</w:t>
      </w:r>
      <w:r w:rsidRPr="00D22921">
        <w:rPr>
          <w:rFonts w:ascii="Times New Roman" w:eastAsia="Times New Roman" w:hAnsi="Times New Roman" w:cs="Times New Roman"/>
          <w:color w:val="000000" w:themeColor="text1"/>
          <w:sz w:val="20"/>
          <w:szCs w:val="20"/>
          <w:lang w:val="en-US"/>
        </w:rPr>
        <w:t>, 2014. doi:10.1037/e536442014-001.</w:t>
      </w:r>
    </w:p>
    <w:p w14:paraId="2063BE1E" w14:textId="77777777" w:rsidR="00FE036E" w:rsidRPr="00D22921" w:rsidRDefault="00FE036E" w:rsidP="00D22921">
      <w:pPr>
        <w:pStyle w:val="NormalWeb"/>
        <w:numPr>
          <w:ilvl w:val="0"/>
          <w:numId w:val="12"/>
        </w:numPr>
        <w:shd w:val="clear" w:color="auto" w:fill="FFFFFF"/>
        <w:spacing w:before="0" w:beforeAutospacing="0" w:after="0" w:afterAutospacing="0" w:line="360" w:lineRule="auto"/>
        <w:ind w:right="75"/>
        <w:rPr>
          <w:color w:val="000000"/>
          <w:sz w:val="20"/>
          <w:szCs w:val="20"/>
        </w:rPr>
      </w:pPr>
      <w:r w:rsidRPr="00D22921">
        <w:rPr>
          <w:color w:val="000000"/>
          <w:sz w:val="20"/>
          <w:szCs w:val="20"/>
        </w:rPr>
        <w:t>Maynard, M. (2002). Privilege and patriarchy: Feminist thought in the nineteenth century. </w:t>
      </w:r>
      <w:r w:rsidRPr="00D22921">
        <w:rPr>
          <w:rStyle w:val="Emphasis"/>
          <w:color w:val="000000"/>
          <w:sz w:val="20"/>
          <w:szCs w:val="20"/>
        </w:rPr>
        <w:t>Sexuality and Subordination</w:t>
      </w:r>
      <w:r w:rsidRPr="00D22921">
        <w:rPr>
          <w:color w:val="000000"/>
          <w:sz w:val="20"/>
          <w:szCs w:val="20"/>
        </w:rPr>
        <w:t>, 221-247. </w:t>
      </w:r>
      <w:hyperlink r:id="rId28" w:history="1">
        <w:r w:rsidRPr="00D22921">
          <w:rPr>
            <w:rStyle w:val="Hyperlink"/>
            <w:color w:val="000000"/>
            <w:sz w:val="20"/>
            <w:szCs w:val="20"/>
          </w:rPr>
          <w:t>https://doi.org/10.4324/9780203402788-ch-7</w:t>
        </w:r>
      </w:hyperlink>
    </w:p>
    <w:p w14:paraId="2D815B11" w14:textId="77777777" w:rsidR="00FE036E" w:rsidRPr="00D22921" w:rsidRDefault="00FE036E" w:rsidP="00D22921">
      <w:pPr>
        <w:pStyle w:val="ListParagraph"/>
        <w:numPr>
          <w:ilvl w:val="0"/>
          <w:numId w:val="12"/>
        </w:numPr>
        <w:shd w:val="clear" w:color="auto" w:fill="FFFFFF"/>
        <w:spacing w:after="0" w:line="360" w:lineRule="auto"/>
        <w:ind w:right="75"/>
        <w:jc w:val="both"/>
        <w:rPr>
          <w:rFonts w:ascii="Times New Roman" w:eastAsia="Times New Roman" w:hAnsi="Times New Roman" w:cs="Times New Roman"/>
          <w:color w:val="000000" w:themeColor="text1"/>
          <w:sz w:val="20"/>
          <w:szCs w:val="20"/>
          <w:lang w:val="en-US"/>
        </w:rPr>
      </w:pPr>
      <w:r w:rsidRPr="00D22921">
        <w:rPr>
          <w:rFonts w:ascii="Times New Roman" w:eastAsia="Times New Roman" w:hAnsi="Times New Roman" w:cs="Times New Roman"/>
          <w:color w:val="000000" w:themeColor="text1"/>
          <w:sz w:val="20"/>
          <w:szCs w:val="20"/>
          <w:lang w:val="en-US"/>
        </w:rPr>
        <w:t>Nadal, Kevin L., and RJ Mendoza. "Internalized Oppression and the Lesbian, Gay, Bisexual, and Transgender Community." </w:t>
      </w:r>
      <w:r w:rsidRPr="00D22921">
        <w:rPr>
          <w:rFonts w:ascii="Times New Roman" w:eastAsia="Times New Roman" w:hAnsi="Times New Roman" w:cs="Times New Roman"/>
          <w:i/>
          <w:iCs/>
          <w:color w:val="000000" w:themeColor="text1"/>
          <w:sz w:val="20"/>
          <w:szCs w:val="20"/>
          <w:lang w:val="en-US"/>
        </w:rPr>
        <w:t>Internalized Oppression</w:t>
      </w:r>
      <w:r w:rsidRPr="00D22921">
        <w:rPr>
          <w:rFonts w:ascii="Times New Roman" w:eastAsia="Times New Roman" w:hAnsi="Times New Roman" w:cs="Times New Roman"/>
          <w:color w:val="000000" w:themeColor="text1"/>
          <w:sz w:val="20"/>
          <w:szCs w:val="20"/>
          <w:lang w:val="en-US"/>
        </w:rPr>
        <w:t>, 2013. doi:10.1891/9780826199263.0009.</w:t>
      </w:r>
    </w:p>
    <w:p w14:paraId="568F70AB" w14:textId="77777777" w:rsidR="00FE036E" w:rsidRPr="00D22921" w:rsidRDefault="00FE036E" w:rsidP="00D22921">
      <w:pPr>
        <w:pStyle w:val="NormalWeb"/>
        <w:numPr>
          <w:ilvl w:val="0"/>
          <w:numId w:val="12"/>
        </w:numPr>
        <w:shd w:val="clear" w:color="auto" w:fill="FFFFFF"/>
        <w:spacing w:before="0" w:beforeAutospacing="0" w:after="0" w:afterAutospacing="0" w:line="360" w:lineRule="auto"/>
        <w:ind w:right="75"/>
        <w:rPr>
          <w:color w:val="000000"/>
          <w:sz w:val="20"/>
          <w:szCs w:val="20"/>
        </w:rPr>
      </w:pPr>
      <w:r w:rsidRPr="00D22921">
        <w:rPr>
          <w:color w:val="000000"/>
          <w:sz w:val="20"/>
          <w:szCs w:val="20"/>
        </w:rPr>
        <w:t>Patriarchal demands and difficult choices. (2015). </w:t>
      </w:r>
      <w:r w:rsidRPr="00D22921">
        <w:rPr>
          <w:rStyle w:val="Emphasis"/>
          <w:color w:val="000000"/>
          <w:sz w:val="20"/>
          <w:szCs w:val="20"/>
        </w:rPr>
        <w:t>China's Leftover Women</w:t>
      </w:r>
      <w:r w:rsidRPr="00D22921">
        <w:rPr>
          <w:color w:val="000000"/>
          <w:sz w:val="20"/>
          <w:szCs w:val="20"/>
        </w:rPr>
        <w:t>, 56-80. </w:t>
      </w:r>
      <w:hyperlink r:id="rId29" w:history="1">
        <w:r w:rsidRPr="00D22921">
          <w:rPr>
            <w:rStyle w:val="Hyperlink"/>
            <w:color w:val="000000"/>
            <w:sz w:val="20"/>
            <w:szCs w:val="20"/>
          </w:rPr>
          <w:t>https://doi.org/10.4324/9781315857596-4</w:t>
        </w:r>
      </w:hyperlink>
    </w:p>
    <w:p w14:paraId="57E233A0" w14:textId="77777777" w:rsidR="00FE036E" w:rsidRPr="00D22921" w:rsidRDefault="00FE036E" w:rsidP="00D22921">
      <w:pPr>
        <w:pStyle w:val="NormalWeb"/>
        <w:numPr>
          <w:ilvl w:val="0"/>
          <w:numId w:val="12"/>
        </w:numPr>
        <w:shd w:val="clear" w:color="auto" w:fill="FFFFFF"/>
        <w:spacing w:before="0" w:beforeAutospacing="0" w:after="0" w:afterAutospacing="0" w:line="360" w:lineRule="auto"/>
        <w:ind w:right="75"/>
        <w:rPr>
          <w:color w:val="000000"/>
          <w:sz w:val="20"/>
          <w:szCs w:val="20"/>
        </w:rPr>
      </w:pPr>
      <w:r w:rsidRPr="00D22921">
        <w:rPr>
          <w:rStyle w:val="Emphasis"/>
          <w:color w:val="000000"/>
          <w:sz w:val="20"/>
          <w:szCs w:val="20"/>
        </w:rPr>
        <w:t>Patriarchy, power, and pay: The transformation of American families, 1800–2015</w:t>
      </w:r>
      <w:r w:rsidRPr="00D22921">
        <w:rPr>
          <w:color w:val="000000"/>
          <w:sz w:val="20"/>
          <w:szCs w:val="20"/>
        </w:rPr>
        <w:t>. (n.d.). PubMed Central (PMC). </w:t>
      </w:r>
      <w:hyperlink r:id="rId30" w:history="1">
        <w:r w:rsidRPr="00D22921">
          <w:rPr>
            <w:rStyle w:val="Hyperlink"/>
            <w:color w:val="000000"/>
            <w:sz w:val="20"/>
            <w:szCs w:val="20"/>
          </w:rPr>
          <w:t>https://www.ncbi.nlm.nih.gov/pmc/articles/PMC5068828/</w:t>
        </w:r>
      </w:hyperlink>
    </w:p>
    <w:p w14:paraId="1BE3635C" w14:textId="77777777" w:rsidR="00FE036E" w:rsidRPr="00D22921" w:rsidRDefault="00FE036E" w:rsidP="00D22921">
      <w:pPr>
        <w:pStyle w:val="NormalWeb"/>
        <w:numPr>
          <w:ilvl w:val="0"/>
          <w:numId w:val="12"/>
        </w:numPr>
        <w:shd w:val="clear" w:color="auto" w:fill="FFFFFF"/>
        <w:spacing w:before="0" w:beforeAutospacing="0" w:after="0" w:afterAutospacing="0" w:line="360" w:lineRule="auto"/>
        <w:ind w:right="75"/>
        <w:rPr>
          <w:color w:val="000000"/>
          <w:sz w:val="20"/>
          <w:szCs w:val="20"/>
        </w:rPr>
      </w:pPr>
      <w:r w:rsidRPr="00D22921">
        <w:rPr>
          <w:color w:val="000000"/>
          <w:sz w:val="20"/>
          <w:szCs w:val="20"/>
        </w:rPr>
        <w:t>Policing patriarchy. (n.d.). </w:t>
      </w:r>
      <w:r w:rsidRPr="00D22921">
        <w:rPr>
          <w:rStyle w:val="Emphasis"/>
          <w:color w:val="000000"/>
          <w:sz w:val="20"/>
          <w:szCs w:val="20"/>
        </w:rPr>
        <w:t>Honor and Violence against Women in Iraqi Kurdistan</w:t>
      </w:r>
      <w:r w:rsidRPr="00D22921">
        <w:rPr>
          <w:color w:val="000000"/>
          <w:sz w:val="20"/>
          <w:szCs w:val="20"/>
        </w:rPr>
        <w:t>. </w:t>
      </w:r>
      <w:hyperlink r:id="rId31" w:history="1">
        <w:r w:rsidRPr="00D22921">
          <w:rPr>
            <w:rStyle w:val="Hyperlink"/>
            <w:color w:val="000000"/>
            <w:sz w:val="20"/>
            <w:szCs w:val="20"/>
          </w:rPr>
          <w:t>https://doi.org/10.1057/9781137367013.0007</w:t>
        </w:r>
      </w:hyperlink>
    </w:p>
    <w:p w14:paraId="7D6778EA" w14:textId="77777777" w:rsidR="00FE036E" w:rsidRPr="00D22921" w:rsidRDefault="00FE036E" w:rsidP="00D22921">
      <w:pPr>
        <w:pStyle w:val="NormalWeb"/>
        <w:numPr>
          <w:ilvl w:val="0"/>
          <w:numId w:val="12"/>
        </w:numPr>
        <w:shd w:val="clear" w:color="auto" w:fill="FFFFFF"/>
        <w:spacing w:before="0" w:beforeAutospacing="0" w:after="0" w:afterAutospacing="0" w:line="360" w:lineRule="auto"/>
        <w:ind w:right="75"/>
        <w:rPr>
          <w:color w:val="000000"/>
          <w:sz w:val="20"/>
          <w:szCs w:val="20"/>
        </w:rPr>
      </w:pPr>
      <w:r w:rsidRPr="00D22921">
        <w:rPr>
          <w:color w:val="000000"/>
          <w:sz w:val="20"/>
          <w:szCs w:val="20"/>
        </w:rPr>
        <w:lastRenderedPageBreak/>
        <w:t>Rosaldo, R. (1993). Notes toward a critique of patriarchy from a male position. </w:t>
      </w:r>
      <w:r w:rsidRPr="00D22921">
        <w:rPr>
          <w:rStyle w:val="Emphasis"/>
          <w:color w:val="000000"/>
          <w:sz w:val="20"/>
          <w:szCs w:val="20"/>
        </w:rPr>
        <w:t>Anthropological Quarterly</w:t>
      </w:r>
      <w:r w:rsidRPr="00D22921">
        <w:rPr>
          <w:color w:val="000000"/>
          <w:sz w:val="20"/>
          <w:szCs w:val="20"/>
        </w:rPr>
        <w:t>, </w:t>
      </w:r>
      <w:r w:rsidRPr="00D22921">
        <w:rPr>
          <w:rStyle w:val="Emphasis"/>
          <w:color w:val="000000"/>
          <w:sz w:val="20"/>
          <w:szCs w:val="20"/>
        </w:rPr>
        <w:t>66</w:t>
      </w:r>
      <w:r w:rsidRPr="00D22921">
        <w:rPr>
          <w:color w:val="000000"/>
          <w:sz w:val="20"/>
          <w:szCs w:val="20"/>
        </w:rPr>
        <w:t>(2), 81. </w:t>
      </w:r>
      <w:hyperlink r:id="rId32" w:history="1">
        <w:r w:rsidRPr="00D22921">
          <w:rPr>
            <w:rStyle w:val="Hyperlink"/>
            <w:color w:val="000000"/>
            <w:sz w:val="20"/>
            <w:szCs w:val="20"/>
          </w:rPr>
          <w:t>https://doi.org/10.2307/3317107</w:t>
        </w:r>
      </w:hyperlink>
    </w:p>
    <w:p w14:paraId="0596A791" w14:textId="77777777" w:rsidR="00FE036E" w:rsidRPr="00D22921" w:rsidRDefault="00FE036E" w:rsidP="00D22921">
      <w:pPr>
        <w:pStyle w:val="ListParagraph"/>
        <w:numPr>
          <w:ilvl w:val="0"/>
          <w:numId w:val="12"/>
        </w:numPr>
        <w:shd w:val="clear" w:color="auto" w:fill="FFFFFF"/>
        <w:spacing w:after="0" w:line="360" w:lineRule="auto"/>
        <w:ind w:right="75"/>
        <w:jc w:val="both"/>
        <w:rPr>
          <w:rFonts w:ascii="Times New Roman" w:eastAsia="Times New Roman" w:hAnsi="Times New Roman" w:cs="Times New Roman"/>
          <w:color w:val="000000" w:themeColor="text1"/>
          <w:sz w:val="20"/>
          <w:szCs w:val="20"/>
          <w:lang w:val="en-US"/>
        </w:rPr>
      </w:pPr>
      <w:r w:rsidRPr="00D22921">
        <w:rPr>
          <w:rFonts w:ascii="Times New Roman" w:eastAsia="Times New Roman" w:hAnsi="Times New Roman" w:cs="Times New Roman"/>
          <w:color w:val="000000" w:themeColor="text1"/>
          <w:sz w:val="20"/>
          <w:szCs w:val="20"/>
          <w:lang w:val="en-US"/>
        </w:rPr>
        <w:t>Rybak, Christopher J., and Beverly Brown. "Assessment of Internalized Shame." </w:t>
      </w:r>
      <w:r w:rsidRPr="00D22921">
        <w:rPr>
          <w:rFonts w:ascii="Times New Roman" w:eastAsia="Times New Roman" w:hAnsi="Times New Roman" w:cs="Times New Roman"/>
          <w:i/>
          <w:iCs/>
          <w:color w:val="000000" w:themeColor="text1"/>
          <w:sz w:val="20"/>
          <w:szCs w:val="20"/>
          <w:lang w:val="en-US"/>
        </w:rPr>
        <w:t>Alcoholism Treatment Quarterly</w:t>
      </w:r>
      <w:r w:rsidRPr="00D22921">
        <w:rPr>
          <w:rFonts w:ascii="Times New Roman" w:eastAsia="Times New Roman" w:hAnsi="Times New Roman" w:cs="Times New Roman"/>
          <w:color w:val="000000" w:themeColor="text1"/>
          <w:sz w:val="20"/>
          <w:szCs w:val="20"/>
          <w:lang w:val="en-US"/>
        </w:rPr>
        <w:t> 14, no. 1 (1996), 71-83. doi:10.1300/j020v14n01_07.</w:t>
      </w:r>
    </w:p>
    <w:p w14:paraId="7FA71135" w14:textId="77777777" w:rsidR="00FE036E" w:rsidRPr="00D22921" w:rsidRDefault="00FE036E" w:rsidP="00D22921">
      <w:pPr>
        <w:pStyle w:val="NormalWeb"/>
        <w:numPr>
          <w:ilvl w:val="0"/>
          <w:numId w:val="12"/>
        </w:numPr>
        <w:shd w:val="clear" w:color="auto" w:fill="FFFFFF"/>
        <w:spacing w:before="0" w:beforeAutospacing="0" w:after="0" w:afterAutospacing="0" w:line="360" w:lineRule="auto"/>
        <w:ind w:right="75"/>
        <w:rPr>
          <w:color w:val="000000"/>
          <w:sz w:val="20"/>
          <w:szCs w:val="20"/>
        </w:rPr>
      </w:pPr>
      <w:r w:rsidRPr="00D22921">
        <w:rPr>
          <w:color w:val="000000"/>
          <w:sz w:val="20"/>
          <w:szCs w:val="20"/>
        </w:rPr>
        <w:t>Shafi, U. (2022). The Black feminine: Women and their positioning in the patriarchal societies. </w:t>
      </w:r>
      <w:r w:rsidRPr="00D22921">
        <w:rPr>
          <w:rStyle w:val="Emphasis"/>
          <w:color w:val="000000"/>
          <w:sz w:val="20"/>
          <w:szCs w:val="20"/>
        </w:rPr>
        <w:t>International Journal of English Literature and Social Sciences</w:t>
      </w:r>
      <w:r w:rsidRPr="00D22921">
        <w:rPr>
          <w:color w:val="000000"/>
          <w:sz w:val="20"/>
          <w:szCs w:val="20"/>
        </w:rPr>
        <w:t>, </w:t>
      </w:r>
      <w:r w:rsidRPr="00D22921">
        <w:rPr>
          <w:rStyle w:val="Emphasis"/>
          <w:color w:val="000000"/>
          <w:sz w:val="20"/>
          <w:szCs w:val="20"/>
        </w:rPr>
        <w:t>7</w:t>
      </w:r>
      <w:r w:rsidRPr="00D22921">
        <w:rPr>
          <w:color w:val="000000"/>
          <w:sz w:val="20"/>
          <w:szCs w:val="20"/>
        </w:rPr>
        <w:t>(4), 295-303. </w:t>
      </w:r>
      <w:hyperlink r:id="rId33" w:history="1">
        <w:r w:rsidRPr="00D22921">
          <w:rPr>
            <w:rStyle w:val="Hyperlink"/>
            <w:color w:val="000000"/>
            <w:sz w:val="20"/>
            <w:szCs w:val="20"/>
          </w:rPr>
          <w:t>https://doi.org/10.22161/ijels.74.44</w:t>
        </w:r>
      </w:hyperlink>
    </w:p>
    <w:p w14:paraId="474C0C8C" w14:textId="77777777" w:rsidR="00FE036E" w:rsidRPr="00D22921" w:rsidRDefault="00FE036E" w:rsidP="00D22921">
      <w:pPr>
        <w:pStyle w:val="NormalWeb"/>
        <w:numPr>
          <w:ilvl w:val="0"/>
          <w:numId w:val="12"/>
        </w:numPr>
        <w:shd w:val="clear" w:color="auto" w:fill="FFFFFF"/>
        <w:spacing w:before="0" w:beforeAutospacing="0" w:after="0" w:afterAutospacing="0" w:line="360" w:lineRule="auto"/>
        <w:ind w:right="75"/>
        <w:rPr>
          <w:color w:val="000000"/>
          <w:sz w:val="20"/>
          <w:szCs w:val="20"/>
        </w:rPr>
      </w:pPr>
      <w:r w:rsidRPr="00D22921">
        <w:rPr>
          <w:color w:val="000000"/>
          <w:sz w:val="20"/>
          <w:szCs w:val="20"/>
        </w:rPr>
        <w:t>Singleton, J. L. (2016). Marital rape and the law. </w:t>
      </w:r>
      <w:r w:rsidRPr="00D22921">
        <w:rPr>
          <w:rStyle w:val="Emphasis"/>
          <w:color w:val="000000"/>
          <w:sz w:val="20"/>
          <w:szCs w:val="20"/>
        </w:rPr>
        <w:t>Marital Rape</w:t>
      </w:r>
      <w:r w:rsidRPr="00D22921">
        <w:rPr>
          <w:color w:val="000000"/>
          <w:sz w:val="20"/>
          <w:szCs w:val="20"/>
        </w:rPr>
        <w:t>, 87-102. </w:t>
      </w:r>
      <w:hyperlink r:id="rId34" w:history="1">
        <w:r w:rsidRPr="00D22921">
          <w:rPr>
            <w:rStyle w:val="Hyperlink"/>
            <w:color w:val="000000"/>
            <w:sz w:val="20"/>
            <w:szCs w:val="20"/>
          </w:rPr>
          <w:t>https://doi.org/10.1093/acprof:oso/9780190238360.003.0007</w:t>
        </w:r>
      </w:hyperlink>
    </w:p>
    <w:p w14:paraId="4B8A3F16" w14:textId="77777777" w:rsidR="00FE036E" w:rsidRPr="00D22921" w:rsidRDefault="00FE036E" w:rsidP="00D22921">
      <w:pPr>
        <w:pStyle w:val="NormalWeb"/>
        <w:numPr>
          <w:ilvl w:val="0"/>
          <w:numId w:val="12"/>
        </w:numPr>
        <w:shd w:val="clear" w:color="auto" w:fill="FFFFFF"/>
        <w:spacing w:before="0" w:beforeAutospacing="0" w:after="0" w:afterAutospacing="0" w:line="360" w:lineRule="auto"/>
        <w:ind w:right="75"/>
        <w:rPr>
          <w:color w:val="000000"/>
          <w:sz w:val="20"/>
          <w:szCs w:val="20"/>
        </w:rPr>
      </w:pPr>
      <w:r w:rsidRPr="00D22921">
        <w:rPr>
          <w:color w:val="000000"/>
          <w:sz w:val="20"/>
          <w:szCs w:val="20"/>
        </w:rPr>
        <w:t>Stork, E. (2021). Women leaders and activists in authoritarian, patriarchal and religiously traditional societies. </w:t>
      </w:r>
      <w:r w:rsidRPr="00D22921">
        <w:rPr>
          <w:rStyle w:val="Emphasis"/>
          <w:color w:val="000000"/>
          <w:sz w:val="20"/>
          <w:szCs w:val="20"/>
        </w:rPr>
        <w:t>Handbook of International and Cross-Cultural Leadership Research Processes</w:t>
      </w:r>
      <w:r w:rsidRPr="00D22921">
        <w:rPr>
          <w:color w:val="000000"/>
          <w:sz w:val="20"/>
          <w:szCs w:val="20"/>
        </w:rPr>
        <w:t>, 179-196. </w:t>
      </w:r>
      <w:hyperlink r:id="rId35" w:history="1">
        <w:r w:rsidRPr="00D22921">
          <w:rPr>
            <w:rStyle w:val="Hyperlink"/>
            <w:color w:val="000000"/>
            <w:sz w:val="20"/>
            <w:szCs w:val="20"/>
          </w:rPr>
          <w:t>https://doi.org/10.4324/9781003003380-11</w:t>
        </w:r>
      </w:hyperlink>
    </w:p>
    <w:p w14:paraId="11A2FBDF" w14:textId="77777777" w:rsidR="00FE036E" w:rsidRPr="00D22921" w:rsidRDefault="00FE036E" w:rsidP="00D22921">
      <w:pPr>
        <w:pStyle w:val="ListParagraph"/>
        <w:numPr>
          <w:ilvl w:val="0"/>
          <w:numId w:val="12"/>
        </w:numPr>
        <w:shd w:val="clear" w:color="auto" w:fill="FFFFFF"/>
        <w:spacing w:after="0" w:line="360" w:lineRule="auto"/>
        <w:ind w:right="75"/>
        <w:jc w:val="both"/>
        <w:rPr>
          <w:rFonts w:ascii="Times New Roman" w:eastAsia="Times New Roman" w:hAnsi="Times New Roman" w:cs="Times New Roman"/>
          <w:color w:val="000000" w:themeColor="text1"/>
          <w:sz w:val="20"/>
          <w:szCs w:val="20"/>
          <w:lang w:val="en-US"/>
        </w:rPr>
      </w:pPr>
      <w:r w:rsidRPr="00D22921">
        <w:rPr>
          <w:rFonts w:ascii="Times New Roman" w:eastAsia="Times New Roman" w:hAnsi="Times New Roman" w:cs="Times New Roman"/>
          <w:color w:val="000000" w:themeColor="text1"/>
          <w:sz w:val="20"/>
          <w:szCs w:val="20"/>
          <w:lang w:val="en-US"/>
        </w:rPr>
        <w:t>Szymanski, Dawn M., Arpana Gupta, Erika R. Carr, and Destin Stewart. "Internalized Misogyny as a Moderator of the Link between Sexist Events and Women’s Psychological Distress." </w:t>
      </w:r>
      <w:r w:rsidRPr="00D22921">
        <w:rPr>
          <w:rFonts w:ascii="Times New Roman" w:eastAsia="Times New Roman" w:hAnsi="Times New Roman" w:cs="Times New Roman"/>
          <w:i/>
          <w:iCs/>
          <w:color w:val="000000" w:themeColor="text1"/>
          <w:sz w:val="20"/>
          <w:szCs w:val="20"/>
          <w:lang w:val="en-US"/>
        </w:rPr>
        <w:t>Sex Roles</w:t>
      </w:r>
      <w:r w:rsidRPr="00D22921">
        <w:rPr>
          <w:rFonts w:ascii="Times New Roman" w:eastAsia="Times New Roman" w:hAnsi="Times New Roman" w:cs="Times New Roman"/>
          <w:color w:val="000000" w:themeColor="text1"/>
          <w:sz w:val="20"/>
          <w:szCs w:val="20"/>
          <w:lang w:val="en-US"/>
        </w:rPr>
        <w:t> 61, no. 1-2 (2009), 101-109. doi:10.1007/s11199-009-9611-y.</w:t>
      </w:r>
    </w:p>
    <w:p w14:paraId="34A55B6D" w14:textId="77777777" w:rsidR="00FE036E" w:rsidRPr="00D22921" w:rsidRDefault="00FE036E" w:rsidP="00D22921">
      <w:pPr>
        <w:pStyle w:val="NormalWeb"/>
        <w:numPr>
          <w:ilvl w:val="0"/>
          <w:numId w:val="12"/>
        </w:numPr>
        <w:shd w:val="clear" w:color="auto" w:fill="FFFFFF"/>
        <w:spacing w:before="0" w:beforeAutospacing="0" w:after="0" w:afterAutospacing="0" w:line="360" w:lineRule="auto"/>
        <w:ind w:right="75"/>
        <w:rPr>
          <w:color w:val="000000"/>
          <w:sz w:val="20"/>
          <w:szCs w:val="20"/>
        </w:rPr>
      </w:pPr>
      <w:r w:rsidRPr="00D22921">
        <w:rPr>
          <w:color w:val="000000"/>
          <w:sz w:val="20"/>
          <w:szCs w:val="20"/>
        </w:rPr>
        <w:t>Taylor, U. Y. (2017). The promise of patriarchy. </w:t>
      </w:r>
      <w:hyperlink r:id="rId36" w:history="1">
        <w:r w:rsidRPr="00D22921">
          <w:rPr>
            <w:rStyle w:val="Hyperlink"/>
            <w:color w:val="000000"/>
            <w:sz w:val="20"/>
            <w:szCs w:val="20"/>
          </w:rPr>
          <w:t>https://doi.org/10.5149/northcarolina/9781469633930.001.0001</w:t>
        </w:r>
      </w:hyperlink>
    </w:p>
    <w:p w14:paraId="19FFFE65" w14:textId="77777777" w:rsidR="006B1428" w:rsidRPr="0038103B" w:rsidRDefault="006B1428" w:rsidP="000C5E5A">
      <w:pPr>
        <w:spacing w:line="360" w:lineRule="auto"/>
        <w:jc w:val="both"/>
        <w:rPr>
          <w:rFonts w:ascii="Times New Roman" w:hAnsi="Times New Roman" w:cs="Times New Roman"/>
          <w:color w:val="000000" w:themeColor="text1"/>
          <w:sz w:val="24"/>
          <w:szCs w:val="24"/>
          <w:shd w:val="clear" w:color="auto" w:fill="FFFFFF"/>
        </w:rPr>
      </w:pPr>
    </w:p>
    <w:p w14:paraId="0CCF38DE" w14:textId="77777777" w:rsidR="00D67AFA" w:rsidRDefault="00D67AFA" w:rsidP="00D67AFA">
      <w:pPr>
        <w:spacing w:line="360" w:lineRule="auto"/>
        <w:jc w:val="right"/>
        <w:rPr>
          <w:rFonts w:ascii="Times New Roman" w:hAnsi="Times New Roman" w:cs="Times New Roman"/>
          <w:color w:val="000000" w:themeColor="text1"/>
          <w:sz w:val="24"/>
          <w:szCs w:val="24"/>
          <w:shd w:val="clear" w:color="auto" w:fill="FFFFFF"/>
        </w:rPr>
      </w:pPr>
    </w:p>
    <w:p w14:paraId="22AAD5C3" w14:textId="77777777" w:rsidR="00E25B9C" w:rsidRPr="00004D88" w:rsidRDefault="00E25B9C" w:rsidP="000C5E5A">
      <w:pPr>
        <w:spacing w:line="360" w:lineRule="auto"/>
        <w:jc w:val="both"/>
        <w:rPr>
          <w:rFonts w:ascii="Times New Roman" w:hAnsi="Times New Roman" w:cs="Times New Roman"/>
          <w:color w:val="000000" w:themeColor="text1"/>
          <w:sz w:val="24"/>
          <w:szCs w:val="24"/>
        </w:rPr>
      </w:pPr>
    </w:p>
    <w:p w14:paraId="0ED75E1A" w14:textId="77777777" w:rsidR="00490E85" w:rsidRPr="000C5E5A" w:rsidRDefault="00490E85" w:rsidP="00490E85">
      <w:pPr>
        <w:spacing w:line="360" w:lineRule="auto"/>
        <w:jc w:val="both"/>
        <w:rPr>
          <w:rFonts w:ascii="Times New Roman" w:hAnsi="Times New Roman" w:cs="Times New Roman"/>
          <w:color w:val="000000" w:themeColor="text1"/>
          <w:sz w:val="24"/>
          <w:szCs w:val="24"/>
        </w:rPr>
      </w:pPr>
    </w:p>
    <w:p w14:paraId="7741D120" w14:textId="77777777" w:rsidR="00490E85" w:rsidRPr="004F7E69" w:rsidRDefault="00490E85" w:rsidP="00490E85">
      <w:pPr>
        <w:spacing w:line="360" w:lineRule="auto"/>
        <w:jc w:val="both"/>
        <w:rPr>
          <w:rFonts w:ascii="Times New Roman" w:hAnsi="Times New Roman" w:cs="Times New Roman"/>
          <w:b/>
          <w:bCs/>
          <w:color w:val="000000" w:themeColor="text1"/>
          <w:sz w:val="24"/>
          <w:szCs w:val="24"/>
        </w:rPr>
      </w:pPr>
    </w:p>
    <w:p w14:paraId="584DAA31" w14:textId="77777777" w:rsidR="00A7475C" w:rsidRPr="004F7E69" w:rsidRDefault="00A7475C" w:rsidP="004F7E69">
      <w:pPr>
        <w:spacing w:line="360" w:lineRule="auto"/>
        <w:jc w:val="both"/>
        <w:rPr>
          <w:rFonts w:ascii="Times New Roman" w:hAnsi="Times New Roman" w:cs="Times New Roman"/>
          <w:sz w:val="24"/>
          <w:szCs w:val="24"/>
        </w:rPr>
      </w:pPr>
    </w:p>
    <w:p w14:paraId="36871210" w14:textId="77777777" w:rsidR="00A7475C" w:rsidRPr="004F7E69" w:rsidRDefault="00A7475C" w:rsidP="004F7E69">
      <w:pPr>
        <w:spacing w:line="360" w:lineRule="auto"/>
        <w:jc w:val="both"/>
        <w:rPr>
          <w:rFonts w:ascii="Times New Roman" w:hAnsi="Times New Roman" w:cs="Times New Roman"/>
          <w:sz w:val="24"/>
          <w:szCs w:val="24"/>
        </w:rPr>
      </w:pPr>
    </w:p>
    <w:p w14:paraId="1374F846" w14:textId="77777777" w:rsidR="00A1713F" w:rsidRPr="004F7E69" w:rsidRDefault="00A1713F" w:rsidP="004F7E69">
      <w:pPr>
        <w:pStyle w:val="ListParagraph"/>
        <w:spacing w:line="360" w:lineRule="auto"/>
        <w:jc w:val="both"/>
        <w:rPr>
          <w:rFonts w:ascii="Times New Roman" w:hAnsi="Times New Roman" w:cs="Times New Roman"/>
          <w:sz w:val="24"/>
          <w:szCs w:val="24"/>
        </w:rPr>
      </w:pPr>
    </w:p>
    <w:sectPr w:rsidR="00A1713F" w:rsidRPr="004F7E69" w:rsidSect="00031B3B">
      <w:headerReference w:type="default" r:id="rId3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1A8B0" w14:textId="77777777" w:rsidR="00294670" w:rsidRDefault="00294670" w:rsidP="00E35B7D">
      <w:pPr>
        <w:spacing w:after="0" w:line="240" w:lineRule="auto"/>
      </w:pPr>
      <w:r>
        <w:separator/>
      </w:r>
    </w:p>
  </w:endnote>
  <w:endnote w:type="continuationSeparator" w:id="0">
    <w:p w14:paraId="345F77E2" w14:textId="77777777" w:rsidR="00294670" w:rsidRDefault="00294670" w:rsidP="00E35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forta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1CBFC" w14:textId="77777777" w:rsidR="00294670" w:rsidRDefault="00294670" w:rsidP="00E35B7D">
      <w:pPr>
        <w:spacing w:after="0" w:line="240" w:lineRule="auto"/>
      </w:pPr>
      <w:r>
        <w:separator/>
      </w:r>
    </w:p>
  </w:footnote>
  <w:footnote w:type="continuationSeparator" w:id="0">
    <w:p w14:paraId="21A2E0B8" w14:textId="77777777" w:rsidR="00294670" w:rsidRDefault="00294670" w:rsidP="00E35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877694501"/>
      <w:docPartObj>
        <w:docPartGallery w:val="Page Numbers (Top of Page)"/>
        <w:docPartUnique/>
      </w:docPartObj>
    </w:sdtPr>
    <w:sdtEndPr>
      <w:rPr>
        <w:b/>
        <w:bCs/>
        <w:noProof/>
        <w:color w:val="auto"/>
        <w:spacing w:val="0"/>
      </w:rPr>
    </w:sdtEndPr>
    <w:sdtContent>
      <w:p w14:paraId="5B50AA34" w14:textId="77777777" w:rsidR="005A2688" w:rsidRDefault="005A268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rsidR="006D0CEF">
          <w:fldChar w:fldCharType="begin"/>
        </w:r>
        <w:r>
          <w:instrText xml:space="preserve"> PAGE   \* MERGEFORMAT </w:instrText>
        </w:r>
        <w:r w:rsidR="006D0CEF">
          <w:fldChar w:fldCharType="separate"/>
        </w:r>
        <w:r w:rsidR="00FF3710" w:rsidRPr="00FF3710">
          <w:rPr>
            <w:b/>
            <w:bCs/>
            <w:noProof/>
          </w:rPr>
          <w:t>5</w:t>
        </w:r>
        <w:r w:rsidR="006D0CEF">
          <w:rPr>
            <w:b/>
            <w:bCs/>
            <w:noProof/>
          </w:rPr>
          <w:fldChar w:fldCharType="end"/>
        </w:r>
      </w:p>
    </w:sdtContent>
  </w:sdt>
  <w:p w14:paraId="409E8587" w14:textId="77777777" w:rsidR="005A2688" w:rsidRDefault="005A2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131C9"/>
    <w:multiLevelType w:val="multilevel"/>
    <w:tmpl w:val="CF2088BE"/>
    <w:lvl w:ilvl="0">
      <w:start w:val="1"/>
      <w:numFmt w:val="lowerLetter"/>
      <w:lvlText w:val="%1)"/>
      <w:lvlJc w:val="left"/>
      <w:pPr>
        <w:tabs>
          <w:tab w:val="num" w:pos="1260"/>
        </w:tabs>
        <w:ind w:left="1260" w:hanging="360"/>
      </w:pPr>
      <w:rPr>
        <w:rFonts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1" w15:restartNumberingAfterBreak="0">
    <w:nsid w:val="12527CF9"/>
    <w:multiLevelType w:val="hybridMultilevel"/>
    <w:tmpl w:val="53E61C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337258"/>
    <w:multiLevelType w:val="hybridMultilevel"/>
    <w:tmpl w:val="FA74E9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B77586"/>
    <w:multiLevelType w:val="hybridMultilevel"/>
    <w:tmpl w:val="DDF0C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43F33"/>
    <w:multiLevelType w:val="multilevel"/>
    <w:tmpl w:val="CF2088B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145C7"/>
    <w:multiLevelType w:val="hybridMultilevel"/>
    <w:tmpl w:val="49F4918C"/>
    <w:lvl w:ilvl="0" w:tplc="0409000F">
      <w:start w:val="1"/>
      <w:numFmt w:val="decimal"/>
      <w:lvlText w:val="%1."/>
      <w:lvlJc w:val="left"/>
      <w:pPr>
        <w:ind w:left="630" w:hanging="360"/>
      </w:pPr>
      <w:rPr>
        <w:rFonts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6" w15:restartNumberingAfterBreak="0">
    <w:nsid w:val="29BB32D7"/>
    <w:multiLevelType w:val="hybridMultilevel"/>
    <w:tmpl w:val="4EE645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64703E9"/>
    <w:multiLevelType w:val="hybridMultilevel"/>
    <w:tmpl w:val="51B86C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6A6904F1"/>
    <w:multiLevelType w:val="multilevel"/>
    <w:tmpl w:val="91086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BC2648"/>
    <w:multiLevelType w:val="hybridMultilevel"/>
    <w:tmpl w:val="BB821C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3317302"/>
    <w:multiLevelType w:val="hybridMultilevel"/>
    <w:tmpl w:val="DEDC4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C593EF3"/>
    <w:multiLevelType w:val="hybridMultilevel"/>
    <w:tmpl w:val="61EC1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9873785">
    <w:abstractNumId w:val="6"/>
  </w:num>
  <w:num w:numId="2" w16cid:durableId="516964158">
    <w:abstractNumId w:val="9"/>
  </w:num>
  <w:num w:numId="3" w16cid:durableId="10962798">
    <w:abstractNumId w:val="7"/>
  </w:num>
  <w:num w:numId="4" w16cid:durableId="816148695">
    <w:abstractNumId w:val="8"/>
  </w:num>
  <w:num w:numId="5" w16cid:durableId="641350046">
    <w:abstractNumId w:val="3"/>
  </w:num>
  <w:num w:numId="6" w16cid:durableId="1657565384">
    <w:abstractNumId w:val="11"/>
  </w:num>
  <w:num w:numId="7" w16cid:durableId="624311003">
    <w:abstractNumId w:val="2"/>
  </w:num>
  <w:num w:numId="8" w16cid:durableId="1613200311">
    <w:abstractNumId w:val="10"/>
  </w:num>
  <w:num w:numId="9" w16cid:durableId="150565055">
    <w:abstractNumId w:val="1"/>
  </w:num>
  <w:num w:numId="10" w16cid:durableId="842404005">
    <w:abstractNumId w:val="4"/>
  </w:num>
  <w:num w:numId="11" w16cid:durableId="358313123">
    <w:abstractNumId w:val="0"/>
  </w:num>
  <w:num w:numId="12" w16cid:durableId="381100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C0tDSyNDewNDE1NzNT0lEKTi0uzszPAykwrAUAUcE+ciwAAAA="/>
  </w:docVars>
  <w:rsids>
    <w:rsidRoot w:val="00F409BD"/>
    <w:rsid w:val="0000061B"/>
    <w:rsid w:val="00004D88"/>
    <w:rsid w:val="00011905"/>
    <w:rsid w:val="00011AC0"/>
    <w:rsid w:val="000134B9"/>
    <w:rsid w:val="00017DAC"/>
    <w:rsid w:val="0002561A"/>
    <w:rsid w:val="00026BB4"/>
    <w:rsid w:val="00031B3B"/>
    <w:rsid w:val="00032003"/>
    <w:rsid w:val="00036E1A"/>
    <w:rsid w:val="00037F43"/>
    <w:rsid w:val="00040246"/>
    <w:rsid w:val="00043EEE"/>
    <w:rsid w:val="000526F7"/>
    <w:rsid w:val="0005360A"/>
    <w:rsid w:val="000546DE"/>
    <w:rsid w:val="0005473A"/>
    <w:rsid w:val="00061417"/>
    <w:rsid w:val="00062201"/>
    <w:rsid w:val="00064893"/>
    <w:rsid w:val="00064A90"/>
    <w:rsid w:val="00066023"/>
    <w:rsid w:val="00066521"/>
    <w:rsid w:val="000668DA"/>
    <w:rsid w:val="0006747A"/>
    <w:rsid w:val="00072902"/>
    <w:rsid w:val="00080B5A"/>
    <w:rsid w:val="00084AC7"/>
    <w:rsid w:val="000906DF"/>
    <w:rsid w:val="000929AD"/>
    <w:rsid w:val="00092CD8"/>
    <w:rsid w:val="00092F19"/>
    <w:rsid w:val="000931FE"/>
    <w:rsid w:val="000942B1"/>
    <w:rsid w:val="000945CB"/>
    <w:rsid w:val="0009483C"/>
    <w:rsid w:val="00094E59"/>
    <w:rsid w:val="000A5ACE"/>
    <w:rsid w:val="000A63E4"/>
    <w:rsid w:val="000A7EFD"/>
    <w:rsid w:val="000A7F29"/>
    <w:rsid w:val="000B1C43"/>
    <w:rsid w:val="000C5E5A"/>
    <w:rsid w:val="000C7FF6"/>
    <w:rsid w:val="000D1298"/>
    <w:rsid w:val="000D6D19"/>
    <w:rsid w:val="000E0147"/>
    <w:rsid w:val="000E300E"/>
    <w:rsid w:val="000E507A"/>
    <w:rsid w:val="000F57BF"/>
    <w:rsid w:val="0010507F"/>
    <w:rsid w:val="001111EC"/>
    <w:rsid w:val="00114D45"/>
    <w:rsid w:val="0011549B"/>
    <w:rsid w:val="0011731F"/>
    <w:rsid w:val="00122484"/>
    <w:rsid w:val="0012355A"/>
    <w:rsid w:val="001240C2"/>
    <w:rsid w:val="0012431A"/>
    <w:rsid w:val="001277FD"/>
    <w:rsid w:val="001312D6"/>
    <w:rsid w:val="00131568"/>
    <w:rsid w:val="001358A5"/>
    <w:rsid w:val="00136912"/>
    <w:rsid w:val="00137BC3"/>
    <w:rsid w:val="00141E11"/>
    <w:rsid w:val="0014396C"/>
    <w:rsid w:val="00153987"/>
    <w:rsid w:val="0015774E"/>
    <w:rsid w:val="00165044"/>
    <w:rsid w:val="00167F12"/>
    <w:rsid w:val="00172886"/>
    <w:rsid w:val="0017686F"/>
    <w:rsid w:val="00177006"/>
    <w:rsid w:val="00177857"/>
    <w:rsid w:val="00181229"/>
    <w:rsid w:val="00185B36"/>
    <w:rsid w:val="00186BBC"/>
    <w:rsid w:val="0019500B"/>
    <w:rsid w:val="00197BEB"/>
    <w:rsid w:val="001A1134"/>
    <w:rsid w:val="001A373A"/>
    <w:rsid w:val="001A75D4"/>
    <w:rsid w:val="001B2789"/>
    <w:rsid w:val="001B4BA0"/>
    <w:rsid w:val="001B594C"/>
    <w:rsid w:val="001C0F1D"/>
    <w:rsid w:val="001C4044"/>
    <w:rsid w:val="001C5083"/>
    <w:rsid w:val="001C67B5"/>
    <w:rsid w:val="001C7BA4"/>
    <w:rsid w:val="001D0D23"/>
    <w:rsid w:val="001D0F12"/>
    <w:rsid w:val="001D1EA6"/>
    <w:rsid w:val="001D2ADC"/>
    <w:rsid w:val="001E12FC"/>
    <w:rsid w:val="001E206F"/>
    <w:rsid w:val="001E4E77"/>
    <w:rsid w:val="001E53AB"/>
    <w:rsid w:val="00201566"/>
    <w:rsid w:val="00201FAE"/>
    <w:rsid w:val="00202908"/>
    <w:rsid w:val="002033B4"/>
    <w:rsid w:val="00203BF5"/>
    <w:rsid w:val="0020450E"/>
    <w:rsid w:val="00210090"/>
    <w:rsid w:val="0021168C"/>
    <w:rsid w:val="00213ED1"/>
    <w:rsid w:val="00214A62"/>
    <w:rsid w:val="00216D80"/>
    <w:rsid w:val="0021790F"/>
    <w:rsid w:val="002214FB"/>
    <w:rsid w:val="00222479"/>
    <w:rsid w:val="00234BEF"/>
    <w:rsid w:val="002608CE"/>
    <w:rsid w:val="00262392"/>
    <w:rsid w:val="00263FB9"/>
    <w:rsid w:val="002655DA"/>
    <w:rsid w:val="00265F84"/>
    <w:rsid w:val="00267DA4"/>
    <w:rsid w:val="0027058F"/>
    <w:rsid w:val="00273202"/>
    <w:rsid w:val="00274FBA"/>
    <w:rsid w:val="00276FFC"/>
    <w:rsid w:val="0027753C"/>
    <w:rsid w:val="002847F1"/>
    <w:rsid w:val="00285DC3"/>
    <w:rsid w:val="0028740C"/>
    <w:rsid w:val="0029155F"/>
    <w:rsid w:val="00293455"/>
    <w:rsid w:val="002938FB"/>
    <w:rsid w:val="00294670"/>
    <w:rsid w:val="002A19F6"/>
    <w:rsid w:val="002A3CF3"/>
    <w:rsid w:val="002A7F9F"/>
    <w:rsid w:val="002B1A28"/>
    <w:rsid w:val="002B511D"/>
    <w:rsid w:val="002B5B5C"/>
    <w:rsid w:val="002B68C4"/>
    <w:rsid w:val="002B696C"/>
    <w:rsid w:val="002C342B"/>
    <w:rsid w:val="002C3D85"/>
    <w:rsid w:val="002C600E"/>
    <w:rsid w:val="002C64D5"/>
    <w:rsid w:val="002D2635"/>
    <w:rsid w:val="002D5AA8"/>
    <w:rsid w:val="00302178"/>
    <w:rsid w:val="00303994"/>
    <w:rsid w:val="00303E35"/>
    <w:rsid w:val="00310B62"/>
    <w:rsid w:val="00313A2A"/>
    <w:rsid w:val="00317B77"/>
    <w:rsid w:val="0032000E"/>
    <w:rsid w:val="003273C6"/>
    <w:rsid w:val="003276F4"/>
    <w:rsid w:val="00332679"/>
    <w:rsid w:val="00335A3F"/>
    <w:rsid w:val="003366FE"/>
    <w:rsid w:val="00347BAA"/>
    <w:rsid w:val="00350509"/>
    <w:rsid w:val="003510DA"/>
    <w:rsid w:val="0035381C"/>
    <w:rsid w:val="003557A7"/>
    <w:rsid w:val="003566B1"/>
    <w:rsid w:val="00361E39"/>
    <w:rsid w:val="00364B62"/>
    <w:rsid w:val="0036788A"/>
    <w:rsid w:val="003710FD"/>
    <w:rsid w:val="00371E63"/>
    <w:rsid w:val="00373C09"/>
    <w:rsid w:val="00376632"/>
    <w:rsid w:val="0037744C"/>
    <w:rsid w:val="0038103B"/>
    <w:rsid w:val="00383A33"/>
    <w:rsid w:val="003844F3"/>
    <w:rsid w:val="00384D46"/>
    <w:rsid w:val="003912B3"/>
    <w:rsid w:val="003A0161"/>
    <w:rsid w:val="003A2B53"/>
    <w:rsid w:val="003A381B"/>
    <w:rsid w:val="003A5522"/>
    <w:rsid w:val="003B1C97"/>
    <w:rsid w:val="003B4335"/>
    <w:rsid w:val="003B724E"/>
    <w:rsid w:val="003C2857"/>
    <w:rsid w:val="003C35BB"/>
    <w:rsid w:val="003C5194"/>
    <w:rsid w:val="003C77F4"/>
    <w:rsid w:val="003D0DA3"/>
    <w:rsid w:val="003E2052"/>
    <w:rsid w:val="003E215F"/>
    <w:rsid w:val="003E6D2B"/>
    <w:rsid w:val="003E751B"/>
    <w:rsid w:val="003F0F45"/>
    <w:rsid w:val="003F0FCE"/>
    <w:rsid w:val="003F52A7"/>
    <w:rsid w:val="003F5D27"/>
    <w:rsid w:val="003F68AD"/>
    <w:rsid w:val="00400A8A"/>
    <w:rsid w:val="00413281"/>
    <w:rsid w:val="00413499"/>
    <w:rsid w:val="00414872"/>
    <w:rsid w:val="004206E1"/>
    <w:rsid w:val="00434201"/>
    <w:rsid w:val="00434BFF"/>
    <w:rsid w:val="00436562"/>
    <w:rsid w:val="00436C8A"/>
    <w:rsid w:val="004404A9"/>
    <w:rsid w:val="00440831"/>
    <w:rsid w:val="00442E8E"/>
    <w:rsid w:val="00444F7E"/>
    <w:rsid w:val="00445977"/>
    <w:rsid w:val="004460A1"/>
    <w:rsid w:val="00453893"/>
    <w:rsid w:val="004549D0"/>
    <w:rsid w:val="004613CD"/>
    <w:rsid w:val="00466C61"/>
    <w:rsid w:val="00466F4A"/>
    <w:rsid w:val="00471F48"/>
    <w:rsid w:val="00473866"/>
    <w:rsid w:val="00476736"/>
    <w:rsid w:val="00480902"/>
    <w:rsid w:val="00482206"/>
    <w:rsid w:val="004825E3"/>
    <w:rsid w:val="00485021"/>
    <w:rsid w:val="00486162"/>
    <w:rsid w:val="004901ED"/>
    <w:rsid w:val="00490E85"/>
    <w:rsid w:val="00494153"/>
    <w:rsid w:val="0049556A"/>
    <w:rsid w:val="004B1B3E"/>
    <w:rsid w:val="004B322A"/>
    <w:rsid w:val="004B59C7"/>
    <w:rsid w:val="004C122C"/>
    <w:rsid w:val="004C255D"/>
    <w:rsid w:val="004C300F"/>
    <w:rsid w:val="004C4C83"/>
    <w:rsid w:val="004C4DC9"/>
    <w:rsid w:val="004C57BB"/>
    <w:rsid w:val="004C64D7"/>
    <w:rsid w:val="004C7419"/>
    <w:rsid w:val="004D5036"/>
    <w:rsid w:val="004D70FD"/>
    <w:rsid w:val="004E1B01"/>
    <w:rsid w:val="004F7E69"/>
    <w:rsid w:val="00500138"/>
    <w:rsid w:val="00503E41"/>
    <w:rsid w:val="00511229"/>
    <w:rsid w:val="0051124E"/>
    <w:rsid w:val="00521119"/>
    <w:rsid w:val="00522D47"/>
    <w:rsid w:val="00525A8F"/>
    <w:rsid w:val="00527A8C"/>
    <w:rsid w:val="00527DEE"/>
    <w:rsid w:val="00531D54"/>
    <w:rsid w:val="005329D6"/>
    <w:rsid w:val="00534BA2"/>
    <w:rsid w:val="00540015"/>
    <w:rsid w:val="00544827"/>
    <w:rsid w:val="00546CF7"/>
    <w:rsid w:val="0055416F"/>
    <w:rsid w:val="005636B1"/>
    <w:rsid w:val="00573FC8"/>
    <w:rsid w:val="00575AC8"/>
    <w:rsid w:val="00577F78"/>
    <w:rsid w:val="00580EB1"/>
    <w:rsid w:val="00581423"/>
    <w:rsid w:val="00581EBE"/>
    <w:rsid w:val="00587AC5"/>
    <w:rsid w:val="005925A5"/>
    <w:rsid w:val="00595118"/>
    <w:rsid w:val="00597F23"/>
    <w:rsid w:val="005A2688"/>
    <w:rsid w:val="005A3C4E"/>
    <w:rsid w:val="005A4DBD"/>
    <w:rsid w:val="005A6A1D"/>
    <w:rsid w:val="005B49E4"/>
    <w:rsid w:val="005B587B"/>
    <w:rsid w:val="005B6AD0"/>
    <w:rsid w:val="005B7DCE"/>
    <w:rsid w:val="005C0545"/>
    <w:rsid w:val="005D168F"/>
    <w:rsid w:val="005D5F5F"/>
    <w:rsid w:val="005E13BB"/>
    <w:rsid w:val="005E1B2F"/>
    <w:rsid w:val="005E277B"/>
    <w:rsid w:val="005E6AB0"/>
    <w:rsid w:val="005F5A30"/>
    <w:rsid w:val="00602A08"/>
    <w:rsid w:val="00606AB7"/>
    <w:rsid w:val="00606E58"/>
    <w:rsid w:val="00613013"/>
    <w:rsid w:val="00614509"/>
    <w:rsid w:val="0061451D"/>
    <w:rsid w:val="006231E2"/>
    <w:rsid w:val="0062332D"/>
    <w:rsid w:val="00633068"/>
    <w:rsid w:val="00635321"/>
    <w:rsid w:val="006406B9"/>
    <w:rsid w:val="00640F17"/>
    <w:rsid w:val="006430B9"/>
    <w:rsid w:val="006468D8"/>
    <w:rsid w:val="0065106D"/>
    <w:rsid w:val="00656489"/>
    <w:rsid w:val="00656F61"/>
    <w:rsid w:val="00661DAC"/>
    <w:rsid w:val="006647AD"/>
    <w:rsid w:val="00666E49"/>
    <w:rsid w:val="006674A7"/>
    <w:rsid w:val="00672070"/>
    <w:rsid w:val="00674AE9"/>
    <w:rsid w:val="0067696A"/>
    <w:rsid w:val="00677930"/>
    <w:rsid w:val="00680009"/>
    <w:rsid w:val="006807A0"/>
    <w:rsid w:val="00693499"/>
    <w:rsid w:val="00693C2F"/>
    <w:rsid w:val="00694BB2"/>
    <w:rsid w:val="00695057"/>
    <w:rsid w:val="006A1600"/>
    <w:rsid w:val="006A4471"/>
    <w:rsid w:val="006A53E6"/>
    <w:rsid w:val="006B1428"/>
    <w:rsid w:val="006B3CC1"/>
    <w:rsid w:val="006B584A"/>
    <w:rsid w:val="006B68F7"/>
    <w:rsid w:val="006B7E0F"/>
    <w:rsid w:val="006C5BA4"/>
    <w:rsid w:val="006D0CEF"/>
    <w:rsid w:val="006D4A10"/>
    <w:rsid w:val="006D5438"/>
    <w:rsid w:val="006E3A57"/>
    <w:rsid w:val="006E46E6"/>
    <w:rsid w:val="006F447E"/>
    <w:rsid w:val="007011CF"/>
    <w:rsid w:val="0070191E"/>
    <w:rsid w:val="00702566"/>
    <w:rsid w:val="00705493"/>
    <w:rsid w:val="007056C1"/>
    <w:rsid w:val="007068F7"/>
    <w:rsid w:val="00707A2D"/>
    <w:rsid w:val="0071236C"/>
    <w:rsid w:val="00715A4B"/>
    <w:rsid w:val="007205B9"/>
    <w:rsid w:val="00721130"/>
    <w:rsid w:val="00721770"/>
    <w:rsid w:val="00724E6A"/>
    <w:rsid w:val="007257E4"/>
    <w:rsid w:val="00727770"/>
    <w:rsid w:val="00733ADF"/>
    <w:rsid w:val="0073407C"/>
    <w:rsid w:val="00737DB7"/>
    <w:rsid w:val="00742EB4"/>
    <w:rsid w:val="00757F7F"/>
    <w:rsid w:val="00761E1A"/>
    <w:rsid w:val="00764108"/>
    <w:rsid w:val="00767624"/>
    <w:rsid w:val="00770258"/>
    <w:rsid w:val="00772C9D"/>
    <w:rsid w:val="007739C4"/>
    <w:rsid w:val="00776F14"/>
    <w:rsid w:val="00781166"/>
    <w:rsid w:val="00783B31"/>
    <w:rsid w:val="00786522"/>
    <w:rsid w:val="00795E1A"/>
    <w:rsid w:val="007A010E"/>
    <w:rsid w:val="007A4D15"/>
    <w:rsid w:val="007A6B32"/>
    <w:rsid w:val="007A6E55"/>
    <w:rsid w:val="007A6EF5"/>
    <w:rsid w:val="007C13FA"/>
    <w:rsid w:val="007C27AB"/>
    <w:rsid w:val="007C27F5"/>
    <w:rsid w:val="007C41BA"/>
    <w:rsid w:val="007D0AC5"/>
    <w:rsid w:val="007D260D"/>
    <w:rsid w:val="007D44DD"/>
    <w:rsid w:val="007D5A79"/>
    <w:rsid w:val="007E06B3"/>
    <w:rsid w:val="007E3E84"/>
    <w:rsid w:val="007E51AD"/>
    <w:rsid w:val="007E62D3"/>
    <w:rsid w:val="007E65F1"/>
    <w:rsid w:val="008026A6"/>
    <w:rsid w:val="00804232"/>
    <w:rsid w:val="00804D45"/>
    <w:rsid w:val="008055A5"/>
    <w:rsid w:val="00810198"/>
    <w:rsid w:val="00811276"/>
    <w:rsid w:val="008220E9"/>
    <w:rsid w:val="0083098C"/>
    <w:rsid w:val="00835A57"/>
    <w:rsid w:val="0084128B"/>
    <w:rsid w:val="00841A0B"/>
    <w:rsid w:val="00841D6D"/>
    <w:rsid w:val="00843419"/>
    <w:rsid w:val="00847C06"/>
    <w:rsid w:val="0085254F"/>
    <w:rsid w:val="00863DE8"/>
    <w:rsid w:val="00865A67"/>
    <w:rsid w:val="00865B12"/>
    <w:rsid w:val="0086623F"/>
    <w:rsid w:val="00867582"/>
    <w:rsid w:val="008930A5"/>
    <w:rsid w:val="008947EC"/>
    <w:rsid w:val="008949FE"/>
    <w:rsid w:val="00896277"/>
    <w:rsid w:val="008A2E1C"/>
    <w:rsid w:val="008A4122"/>
    <w:rsid w:val="008A5DF3"/>
    <w:rsid w:val="008B500B"/>
    <w:rsid w:val="008B7F79"/>
    <w:rsid w:val="008C09B0"/>
    <w:rsid w:val="008C2D10"/>
    <w:rsid w:val="008C513F"/>
    <w:rsid w:val="008D3828"/>
    <w:rsid w:val="008D3954"/>
    <w:rsid w:val="008D4903"/>
    <w:rsid w:val="008D4D05"/>
    <w:rsid w:val="008D520E"/>
    <w:rsid w:val="008D54C9"/>
    <w:rsid w:val="008E5017"/>
    <w:rsid w:val="008F1A2B"/>
    <w:rsid w:val="008F30B6"/>
    <w:rsid w:val="00901855"/>
    <w:rsid w:val="00903021"/>
    <w:rsid w:val="009074AB"/>
    <w:rsid w:val="00913A06"/>
    <w:rsid w:val="00917E77"/>
    <w:rsid w:val="00923C2A"/>
    <w:rsid w:val="00927F15"/>
    <w:rsid w:val="0094067C"/>
    <w:rsid w:val="0095015F"/>
    <w:rsid w:val="00950A14"/>
    <w:rsid w:val="009527F0"/>
    <w:rsid w:val="00957B6D"/>
    <w:rsid w:val="00970105"/>
    <w:rsid w:val="009725B3"/>
    <w:rsid w:val="0097717E"/>
    <w:rsid w:val="00980428"/>
    <w:rsid w:val="009814C4"/>
    <w:rsid w:val="009815C2"/>
    <w:rsid w:val="009867E4"/>
    <w:rsid w:val="00991714"/>
    <w:rsid w:val="0099416D"/>
    <w:rsid w:val="00996245"/>
    <w:rsid w:val="0099742F"/>
    <w:rsid w:val="009A00D9"/>
    <w:rsid w:val="009A40B0"/>
    <w:rsid w:val="009A5A4E"/>
    <w:rsid w:val="009A7607"/>
    <w:rsid w:val="009B291E"/>
    <w:rsid w:val="009B567D"/>
    <w:rsid w:val="009B6558"/>
    <w:rsid w:val="009C141B"/>
    <w:rsid w:val="009C72CB"/>
    <w:rsid w:val="009D4573"/>
    <w:rsid w:val="009D4F78"/>
    <w:rsid w:val="009D5D7C"/>
    <w:rsid w:val="009D6158"/>
    <w:rsid w:val="009E2875"/>
    <w:rsid w:val="009E2F32"/>
    <w:rsid w:val="009E4F6D"/>
    <w:rsid w:val="009E70E8"/>
    <w:rsid w:val="009E77C2"/>
    <w:rsid w:val="009F012D"/>
    <w:rsid w:val="009F0CC1"/>
    <w:rsid w:val="009F5DC6"/>
    <w:rsid w:val="009F612A"/>
    <w:rsid w:val="009F761A"/>
    <w:rsid w:val="00A00E78"/>
    <w:rsid w:val="00A06FA5"/>
    <w:rsid w:val="00A0731E"/>
    <w:rsid w:val="00A076B1"/>
    <w:rsid w:val="00A07FB8"/>
    <w:rsid w:val="00A13E36"/>
    <w:rsid w:val="00A16FCC"/>
    <w:rsid w:val="00A1713F"/>
    <w:rsid w:val="00A2026D"/>
    <w:rsid w:val="00A20511"/>
    <w:rsid w:val="00A20B6D"/>
    <w:rsid w:val="00A349C4"/>
    <w:rsid w:val="00A43FA7"/>
    <w:rsid w:val="00A50050"/>
    <w:rsid w:val="00A5448C"/>
    <w:rsid w:val="00A56172"/>
    <w:rsid w:val="00A5662E"/>
    <w:rsid w:val="00A57970"/>
    <w:rsid w:val="00A63947"/>
    <w:rsid w:val="00A66022"/>
    <w:rsid w:val="00A70EAF"/>
    <w:rsid w:val="00A710E9"/>
    <w:rsid w:val="00A7475C"/>
    <w:rsid w:val="00A74820"/>
    <w:rsid w:val="00A83143"/>
    <w:rsid w:val="00A902B7"/>
    <w:rsid w:val="00A90E6A"/>
    <w:rsid w:val="00A933BF"/>
    <w:rsid w:val="00A94C17"/>
    <w:rsid w:val="00AA6BF0"/>
    <w:rsid w:val="00AA7A48"/>
    <w:rsid w:val="00AB2576"/>
    <w:rsid w:val="00AB5BAE"/>
    <w:rsid w:val="00AC19A1"/>
    <w:rsid w:val="00AC1ACF"/>
    <w:rsid w:val="00AC4904"/>
    <w:rsid w:val="00AD0C93"/>
    <w:rsid w:val="00AD4C93"/>
    <w:rsid w:val="00AD5CDB"/>
    <w:rsid w:val="00AE15BA"/>
    <w:rsid w:val="00AE4A95"/>
    <w:rsid w:val="00AE4B1C"/>
    <w:rsid w:val="00AE5A76"/>
    <w:rsid w:val="00AF04FD"/>
    <w:rsid w:val="00AF1D9C"/>
    <w:rsid w:val="00AF2D91"/>
    <w:rsid w:val="00AF6FDB"/>
    <w:rsid w:val="00B00574"/>
    <w:rsid w:val="00B0277D"/>
    <w:rsid w:val="00B1460D"/>
    <w:rsid w:val="00B1644A"/>
    <w:rsid w:val="00B25D74"/>
    <w:rsid w:val="00B338E7"/>
    <w:rsid w:val="00B36044"/>
    <w:rsid w:val="00B40851"/>
    <w:rsid w:val="00B40D2B"/>
    <w:rsid w:val="00B40E87"/>
    <w:rsid w:val="00B41ABD"/>
    <w:rsid w:val="00B42076"/>
    <w:rsid w:val="00B45782"/>
    <w:rsid w:val="00B52DF6"/>
    <w:rsid w:val="00B53B2E"/>
    <w:rsid w:val="00B5409A"/>
    <w:rsid w:val="00B5659A"/>
    <w:rsid w:val="00B5663F"/>
    <w:rsid w:val="00B60338"/>
    <w:rsid w:val="00B64DE2"/>
    <w:rsid w:val="00B6520F"/>
    <w:rsid w:val="00B6648E"/>
    <w:rsid w:val="00B72360"/>
    <w:rsid w:val="00B7252D"/>
    <w:rsid w:val="00B7698B"/>
    <w:rsid w:val="00B80FA9"/>
    <w:rsid w:val="00B8199E"/>
    <w:rsid w:val="00B860A2"/>
    <w:rsid w:val="00B86A86"/>
    <w:rsid w:val="00B87A99"/>
    <w:rsid w:val="00B9137B"/>
    <w:rsid w:val="00B97B81"/>
    <w:rsid w:val="00BA197C"/>
    <w:rsid w:val="00BA20C5"/>
    <w:rsid w:val="00BA6854"/>
    <w:rsid w:val="00BB1996"/>
    <w:rsid w:val="00BB6EB6"/>
    <w:rsid w:val="00BC1A7B"/>
    <w:rsid w:val="00BC2120"/>
    <w:rsid w:val="00BC2D1F"/>
    <w:rsid w:val="00BC3DF0"/>
    <w:rsid w:val="00BC426B"/>
    <w:rsid w:val="00BC52F4"/>
    <w:rsid w:val="00BC6050"/>
    <w:rsid w:val="00BD05AD"/>
    <w:rsid w:val="00BD1F06"/>
    <w:rsid w:val="00BD4749"/>
    <w:rsid w:val="00BD67E0"/>
    <w:rsid w:val="00BD6E82"/>
    <w:rsid w:val="00BE223E"/>
    <w:rsid w:val="00BE2E30"/>
    <w:rsid w:val="00BE375D"/>
    <w:rsid w:val="00BE660C"/>
    <w:rsid w:val="00BE6E76"/>
    <w:rsid w:val="00BF2DF0"/>
    <w:rsid w:val="00BF3D50"/>
    <w:rsid w:val="00C035E0"/>
    <w:rsid w:val="00C03A30"/>
    <w:rsid w:val="00C04348"/>
    <w:rsid w:val="00C064F2"/>
    <w:rsid w:val="00C068FD"/>
    <w:rsid w:val="00C12156"/>
    <w:rsid w:val="00C12723"/>
    <w:rsid w:val="00C21D07"/>
    <w:rsid w:val="00C21D15"/>
    <w:rsid w:val="00C24E3B"/>
    <w:rsid w:val="00C26C71"/>
    <w:rsid w:val="00C2749D"/>
    <w:rsid w:val="00C332F0"/>
    <w:rsid w:val="00C3432B"/>
    <w:rsid w:val="00C34C5F"/>
    <w:rsid w:val="00C37D17"/>
    <w:rsid w:val="00C443CF"/>
    <w:rsid w:val="00C46E6A"/>
    <w:rsid w:val="00C46EF3"/>
    <w:rsid w:val="00C55F3A"/>
    <w:rsid w:val="00C57BE8"/>
    <w:rsid w:val="00C67747"/>
    <w:rsid w:val="00C70D24"/>
    <w:rsid w:val="00C716D7"/>
    <w:rsid w:val="00C80E08"/>
    <w:rsid w:val="00C90940"/>
    <w:rsid w:val="00C93609"/>
    <w:rsid w:val="00C95860"/>
    <w:rsid w:val="00C95FB1"/>
    <w:rsid w:val="00C974E7"/>
    <w:rsid w:val="00C97D65"/>
    <w:rsid w:val="00CA0221"/>
    <w:rsid w:val="00CA2301"/>
    <w:rsid w:val="00CA5DAB"/>
    <w:rsid w:val="00CA5F0B"/>
    <w:rsid w:val="00CB0CB3"/>
    <w:rsid w:val="00CB232C"/>
    <w:rsid w:val="00CB5E2A"/>
    <w:rsid w:val="00CB7B88"/>
    <w:rsid w:val="00CC17A4"/>
    <w:rsid w:val="00CC6A2A"/>
    <w:rsid w:val="00CD338C"/>
    <w:rsid w:val="00CD3F33"/>
    <w:rsid w:val="00CD4DAF"/>
    <w:rsid w:val="00CE07E1"/>
    <w:rsid w:val="00CE422B"/>
    <w:rsid w:val="00CF16EA"/>
    <w:rsid w:val="00CF234D"/>
    <w:rsid w:val="00CF3084"/>
    <w:rsid w:val="00CF4FC5"/>
    <w:rsid w:val="00D0104B"/>
    <w:rsid w:val="00D02064"/>
    <w:rsid w:val="00D024D1"/>
    <w:rsid w:val="00D05296"/>
    <w:rsid w:val="00D100CB"/>
    <w:rsid w:val="00D1160A"/>
    <w:rsid w:val="00D1680C"/>
    <w:rsid w:val="00D16F0F"/>
    <w:rsid w:val="00D22921"/>
    <w:rsid w:val="00D233D4"/>
    <w:rsid w:val="00D26D37"/>
    <w:rsid w:val="00D34613"/>
    <w:rsid w:val="00D4588D"/>
    <w:rsid w:val="00D47401"/>
    <w:rsid w:val="00D50123"/>
    <w:rsid w:val="00D51C6E"/>
    <w:rsid w:val="00D52D27"/>
    <w:rsid w:val="00D52FAD"/>
    <w:rsid w:val="00D62009"/>
    <w:rsid w:val="00D62ABB"/>
    <w:rsid w:val="00D67AB3"/>
    <w:rsid w:val="00D67AFA"/>
    <w:rsid w:val="00D725F0"/>
    <w:rsid w:val="00D80E1F"/>
    <w:rsid w:val="00D86236"/>
    <w:rsid w:val="00D902BD"/>
    <w:rsid w:val="00D927C2"/>
    <w:rsid w:val="00D96C40"/>
    <w:rsid w:val="00DA232D"/>
    <w:rsid w:val="00DA503B"/>
    <w:rsid w:val="00DA6FA0"/>
    <w:rsid w:val="00DB7A20"/>
    <w:rsid w:val="00DC313B"/>
    <w:rsid w:val="00DC58A2"/>
    <w:rsid w:val="00DD37BD"/>
    <w:rsid w:val="00DD4F06"/>
    <w:rsid w:val="00DE30E3"/>
    <w:rsid w:val="00DE3520"/>
    <w:rsid w:val="00DE3FD7"/>
    <w:rsid w:val="00DF1037"/>
    <w:rsid w:val="00DF31CE"/>
    <w:rsid w:val="00DF4408"/>
    <w:rsid w:val="00E01F05"/>
    <w:rsid w:val="00E043CA"/>
    <w:rsid w:val="00E06483"/>
    <w:rsid w:val="00E11C17"/>
    <w:rsid w:val="00E13A04"/>
    <w:rsid w:val="00E25B9C"/>
    <w:rsid w:val="00E314EC"/>
    <w:rsid w:val="00E35B7D"/>
    <w:rsid w:val="00E37984"/>
    <w:rsid w:val="00E410C6"/>
    <w:rsid w:val="00E434FA"/>
    <w:rsid w:val="00E473B3"/>
    <w:rsid w:val="00E515A1"/>
    <w:rsid w:val="00E53E3D"/>
    <w:rsid w:val="00E62BE7"/>
    <w:rsid w:val="00E718AF"/>
    <w:rsid w:val="00E753CD"/>
    <w:rsid w:val="00E7784B"/>
    <w:rsid w:val="00E815B3"/>
    <w:rsid w:val="00E81BB7"/>
    <w:rsid w:val="00E84F62"/>
    <w:rsid w:val="00E8630C"/>
    <w:rsid w:val="00E9114E"/>
    <w:rsid w:val="00E94300"/>
    <w:rsid w:val="00E95D92"/>
    <w:rsid w:val="00E95F35"/>
    <w:rsid w:val="00EA0A7B"/>
    <w:rsid w:val="00EA17D6"/>
    <w:rsid w:val="00EA1DF1"/>
    <w:rsid w:val="00EA360A"/>
    <w:rsid w:val="00EA55D1"/>
    <w:rsid w:val="00EA75C3"/>
    <w:rsid w:val="00EB30E9"/>
    <w:rsid w:val="00EB3117"/>
    <w:rsid w:val="00EB4D27"/>
    <w:rsid w:val="00EC48FF"/>
    <w:rsid w:val="00ED24F2"/>
    <w:rsid w:val="00ED2922"/>
    <w:rsid w:val="00ED7E1C"/>
    <w:rsid w:val="00EE0A89"/>
    <w:rsid w:val="00EF6BFC"/>
    <w:rsid w:val="00F015EE"/>
    <w:rsid w:val="00F0239B"/>
    <w:rsid w:val="00F03A31"/>
    <w:rsid w:val="00F03D5B"/>
    <w:rsid w:val="00F04BC7"/>
    <w:rsid w:val="00F06C5F"/>
    <w:rsid w:val="00F079CE"/>
    <w:rsid w:val="00F10780"/>
    <w:rsid w:val="00F1328E"/>
    <w:rsid w:val="00F16CBC"/>
    <w:rsid w:val="00F20B5E"/>
    <w:rsid w:val="00F26653"/>
    <w:rsid w:val="00F27815"/>
    <w:rsid w:val="00F36842"/>
    <w:rsid w:val="00F409BD"/>
    <w:rsid w:val="00F45468"/>
    <w:rsid w:val="00F46389"/>
    <w:rsid w:val="00F516C0"/>
    <w:rsid w:val="00F529B8"/>
    <w:rsid w:val="00F56FD4"/>
    <w:rsid w:val="00F6071F"/>
    <w:rsid w:val="00F643CF"/>
    <w:rsid w:val="00F672D8"/>
    <w:rsid w:val="00F67842"/>
    <w:rsid w:val="00F7512A"/>
    <w:rsid w:val="00F7542A"/>
    <w:rsid w:val="00F804EE"/>
    <w:rsid w:val="00F860FA"/>
    <w:rsid w:val="00F87AF9"/>
    <w:rsid w:val="00F92065"/>
    <w:rsid w:val="00F94101"/>
    <w:rsid w:val="00F96CFB"/>
    <w:rsid w:val="00FA0C0F"/>
    <w:rsid w:val="00FA141F"/>
    <w:rsid w:val="00FA5834"/>
    <w:rsid w:val="00FA679E"/>
    <w:rsid w:val="00FA709E"/>
    <w:rsid w:val="00FA79F1"/>
    <w:rsid w:val="00FB0B96"/>
    <w:rsid w:val="00FB25D2"/>
    <w:rsid w:val="00FB6D39"/>
    <w:rsid w:val="00FC1EB4"/>
    <w:rsid w:val="00FC2FD8"/>
    <w:rsid w:val="00FC474B"/>
    <w:rsid w:val="00FC5B80"/>
    <w:rsid w:val="00FD13DB"/>
    <w:rsid w:val="00FD2C3A"/>
    <w:rsid w:val="00FD348A"/>
    <w:rsid w:val="00FD613E"/>
    <w:rsid w:val="00FD6E59"/>
    <w:rsid w:val="00FD7EEB"/>
    <w:rsid w:val="00FE036E"/>
    <w:rsid w:val="00FE45D2"/>
    <w:rsid w:val="00FE4802"/>
    <w:rsid w:val="00FF0511"/>
    <w:rsid w:val="00FF2BBC"/>
    <w:rsid w:val="00FF3710"/>
    <w:rsid w:val="00FF3D0C"/>
    <w:rsid w:val="09C18914"/>
    <w:rsid w:val="151788EE"/>
    <w:rsid w:val="19DD5593"/>
    <w:rsid w:val="1BD61650"/>
    <w:rsid w:val="2B442CAC"/>
    <w:rsid w:val="33361634"/>
    <w:rsid w:val="33D96740"/>
    <w:rsid w:val="3474F639"/>
    <w:rsid w:val="3739A66B"/>
    <w:rsid w:val="385C91EF"/>
    <w:rsid w:val="51833A46"/>
    <w:rsid w:val="548157D5"/>
    <w:rsid w:val="63FE1952"/>
    <w:rsid w:val="6982C4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DFAA"/>
  <w15:docId w15:val="{54F2A8DC-D264-4B19-8252-9FFC3279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D07"/>
  </w:style>
  <w:style w:type="paragraph" w:styleId="Heading2">
    <w:name w:val="heading 2"/>
    <w:basedOn w:val="Normal"/>
    <w:link w:val="Heading2Char"/>
    <w:uiPriority w:val="9"/>
    <w:qFormat/>
    <w:rsid w:val="008930A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B7D"/>
  </w:style>
  <w:style w:type="paragraph" w:styleId="Footer">
    <w:name w:val="footer"/>
    <w:basedOn w:val="Normal"/>
    <w:link w:val="FooterChar"/>
    <w:uiPriority w:val="99"/>
    <w:unhideWhenUsed/>
    <w:rsid w:val="00E35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B7D"/>
  </w:style>
  <w:style w:type="paragraph" w:styleId="FootnoteText">
    <w:name w:val="footnote text"/>
    <w:basedOn w:val="Normal"/>
    <w:link w:val="FootnoteTextChar"/>
    <w:uiPriority w:val="99"/>
    <w:semiHidden/>
    <w:unhideWhenUsed/>
    <w:rsid w:val="009701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0105"/>
    <w:rPr>
      <w:sz w:val="20"/>
      <w:szCs w:val="20"/>
    </w:rPr>
  </w:style>
  <w:style w:type="character" w:styleId="FootnoteReference">
    <w:name w:val="footnote reference"/>
    <w:basedOn w:val="DefaultParagraphFont"/>
    <w:uiPriority w:val="99"/>
    <w:semiHidden/>
    <w:unhideWhenUsed/>
    <w:rsid w:val="00970105"/>
    <w:rPr>
      <w:vertAlign w:val="superscript"/>
    </w:rPr>
  </w:style>
  <w:style w:type="paragraph" w:styleId="Subtitle">
    <w:name w:val="Subtitle"/>
    <w:basedOn w:val="Normal"/>
    <w:next w:val="Normal"/>
    <w:link w:val="SubtitleChar"/>
    <w:uiPriority w:val="11"/>
    <w:qFormat/>
    <w:rsid w:val="001358A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358A5"/>
    <w:rPr>
      <w:rFonts w:eastAsiaTheme="minorEastAsia"/>
      <w:color w:val="5A5A5A" w:themeColor="text1" w:themeTint="A5"/>
      <w:spacing w:val="15"/>
    </w:rPr>
  </w:style>
  <w:style w:type="character" w:styleId="Hyperlink">
    <w:name w:val="Hyperlink"/>
    <w:basedOn w:val="DefaultParagraphFont"/>
    <w:uiPriority w:val="99"/>
    <w:unhideWhenUsed/>
    <w:rsid w:val="00544827"/>
    <w:rPr>
      <w:color w:val="0000FF"/>
      <w:u w:val="single"/>
    </w:rPr>
  </w:style>
  <w:style w:type="paragraph" w:styleId="EndnoteText">
    <w:name w:val="endnote text"/>
    <w:basedOn w:val="Normal"/>
    <w:link w:val="EndnoteTextChar"/>
    <w:unhideWhenUsed/>
    <w:rsid w:val="0083098C"/>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rsid w:val="0083098C"/>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AA7A48"/>
    <w:pPr>
      <w:ind w:left="720"/>
      <w:contextualSpacing/>
    </w:pPr>
  </w:style>
  <w:style w:type="character" w:customStyle="1" w:styleId="hgkelc">
    <w:name w:val="hgkelc"/>
    <w:basedOn w:val="DefaultParagraphFont"/>
    <w:rsid w:val="00A076B1"/>
  </w:style>
  <w:style w:type="character" w:customStyle="1" w:styleId="UnresolvedMention1">
    <w:name w:val="Unresolved Mention1"/>
    <w:basedOn w:val="DefaultParagraphFont"/>
    <w:uiPriority w:val="99"/>
    <w:semiHidden/>
    <w:unhideWhenUsed/>
    <w:rsid w:val="00A076B1"/>
    <w:rPr>
      <w:color w:val="605E5C"/>
      <w:shd w:val="clear" w:color="auto" w:fill="E1DFDD"/>
    </w:rPr>
  </w:style>
  <w:style w:type="character" w:styleId="Emphasis">
    <w:name w:val="Emphasis"/>
    <w:basedOn w:val="DefaultParagraphFont"/>
    <w:uiPriority w:val="20"/>
    <w:qFormat/>
    <w:rsid w:val="002A7F9F"/>
    <w:rPr>
      <w:i/>
      <w:iCs/>
    </w:rPr>
  </w:style>
  <w:style w:type="paragraph" w:styleId="NormalWeb">
    <w:name w:val="Normal (Web)"/>
    <w:basedOn w:val="Normal"/>
    <w:uiPriority w:val="99"/>
    <w:unhideWhenUsed/>
    <w:rsid w:val="008C09B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97D65"/>
    <w:rPr>
      <w:b/>
      <w:bCs/>
    </w:rPr>
  </w:style>
  <w:style w:type="character" w:customStyle="1" w:styleId="Heading2Char">
    <w:name w:val="Heading 2 Char"/>
    <w:basedOn w:val="DefaultParagraphFont"/>
    <w:link w:val="Heading2"/>
    <w:uiPriority w:val="9"/>
    <w:rsid w:val="008930A5"/>
    <w:rPr>
      <w:rFonts w:ascii="Times New Roman" w:eastAsia="Times New Roman" w:hAnsi="Times New Roman" w:cs="Times New Roman"/>
      <w:b/>
      <w:bCs/>
      <w:sz w:val="36"/>
      <w:szCs w:val="36"/>
      <w:lang w:val="en-US"/>
    </w:rPr>
  </w:style>
  <w:style w:type="character" w:styleId="CommentReference">
    <w:name w:val="annotation reference"/>
    <w:basedOn w:val="DefaultParagraphFont"/>
    <w:uiPriority w:val="99"/>
    <w:semiHidden/>
    <w:unhideWhenUsed/>
    <w:rsid w:val="003B724E"/>
    <w:rPr>
      <w:sz w:val="16"/>
      <w:szCs w:val="16"/>
    </w:rPr>
  </w:style>
  <w:style w:type="paragraph" w:styleId="CommentText">
    <w:name w:val="annotation text"/>
    <w:basedOn w:val="Normal"/>
    <w:link w:val="CommentTextChar"/>
    <w:uiPriority w:val="99"/>
    <w:semiHidden/>
    <w:unhideWhenUsed/>
    <w:rsid w:val="003B724E"/>
    <w:pPr>
      <w:spacing w:line="240" w:lineRule="auto"/>
    </w:pPr>
    <w:rPr>
      <w:sz w:val="20"/>
      <w:szCs w:val="20"/>
    </w:rPr>
  </w:style>
  <w:style w:type="character" w:customStyle="1" w:styleId="CommentTextChar">
    <w:name w:val="Comment Text Char"/>
    <w:basedOn w:val="DefaultParagraphFont"/>
    <w:link w:val="CommentText"/>
    <w:uiPriority w:val="99"/>
    <w:semiHidden/>
    <w:rsid w:val="003B724E"/>
    <w:rPr>
      <w:sz w:val="20"/>
      <w:szCs w:val="20"/>
    </w:rPr>
  </w:style>
  <w:style w:type="paragraph" w:styleId="CommentSubject">
    <w:name w:val="annotation subject"/>
    <w:basedOn w:val="CommentText"/>
    <w:next w:val="CommentText"/>
    <w:link w:val="CommentSubjectChar"/>
    <w:uiPriority w:val="99"/>
    <w:semiHidden/>
    <w:unhideWhenUsed/>
    <w:rsid w:val="003B724E"/>
    <w:rPr>
      <w:b/>
      <w:bCs/>
    </w:rPr>
  </w:style>
  <w:style w:type="character" w:customStyle="1" w:styleId="CommentSubjectChar">
    <w:name w:val="Comment Subject Char"/>
    <w:basedOn w:val="CommentTextChar"/>
    <w:link w:val="CommentSubject"/>
    <w:uiPriority w:val="99"/>
    <w:semiHidden/>
    <w:rsid w:val="003B724E"/>
    <w:rPr>
      <w:b/>
      <w:bCs/>
      <w:sz w:val="20"/>
      <w:szCs w:val="20"/>
    </w:rPr>
  </w:style>
  <w:style w:type="paragraph" w:styleId="BalloonText">
    <w:name w:val="Balloon Text"/>
    <w:basedOn w:val="Normal"/>
    <w:link w:val="BalloonTextChar"/>
    <w:uiPriority w:val="99"/>
    <w:semiHidden/>
    <w:unhideWhenUsed/>
    <w:rsid w:val="003B7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24E"/>
    <w:rPr>
      <w:rFonts w:ascii="Tahoma" w:hAnsi="Tahoma" w:cs="Tahoma"/>
      <w:sz w:val="16"/>
      <w:szCs w:val="16"/>
    </w:rPr>
  </w:style>
  <w:style w:type="paragraph" w:styleId="Revision">
    <w:name w:val="Revision"/>
    <w:hidden/>
    <w:uiPriority w:val="99"/>
    <w:semiHidden/>
    <w:rsid w:val="008D4D05"/>
    <w:pPr>
      <w:spacing w:after="0" w:line="240" w:lineRule="auto"/>
    </w:pPr>
  </w:style>
  <w:style w:type="character" w:styleId="UnresolvedMention">
    <w:name w:val="Unresolved Mention"/>
    <w:basedOn w:val="DefaultParagraphFont"/>
    <w:uiPriority w:val="99"/>
    <w:semiHidden/>
    <w:unhideWhenUsed/>
    <w:rsid w:val="008D4D05"/>
    <w:rPr>
      <w:color w:val="605E5C"/>
      <w:shd w:val="clear" w:color="auto" w:fill="E1DFDD"/>
    </w:rPr>
  </w:style>
  <w:style w:type="character" w:styleId="HTMLCite">
    <w:name w:val="HTML Cite"/>
    <w:basedOn w:val="DefaultParagraphFont"/>
    <w:uiPriority w:val="99"/>
    <w:semiHidden/>
    <w:unhideWhenUsed/>
    <w:rsid w:val="008D4D05"/>
    <w:rPr>
      <w:i/>
      <w:iCs/>
    </w:rPr>
  </w:style>
  <w:style w:type="character" w:customStyle="1" w:styleId="reference-accessdate">
    <w:name w:val="reference-accessdate"/>
    <w:basedOn w:val="DefaultParagraphFont"/>
    <w:rsid w:val="008D4D05"/>
  </w:style>
  <w:style w:type="character" w:customStyle="1" w:styleId="nowrap">
    <w:name w:val="nowrap"/>
    <w:basedOn w:val="DefaultParagraphFont"/>
    <w:rsid w:val="008D4D05"/>
  </w:style>
  <w:style w:type="character" w:styleId="FollowedHyperlink">
    <w:name w:val="FollowedHyperlink"/>
    <w:basedOn w:val="DefaultParagraphFont"/>
    <w:uiPriority w:val="99"/>
    <w:semiHidden/>
    <w:unhideWhenUsed/>
    <w:rsid w:val="006231E2"/>
    <w:rPr>
      <w:color w:val="954F72" w:themeColor="followedHyperlink"/>
      <w:u w:val="single"/>
    </w:rPr>
  </w:style>
  <w:style w:type="character" w:customStyle="1" w:styleId="bold">
    <w:name w:val="bold"/>
    <w:basedOn w:val="DefaultParagraphFont"/>
    <w:rsid w:val="00E04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533">
      <w:bodyDiv w:val="1"/>
      <w:marLeft w:val="0"/>
      <w:marRight w:val="0"/>
      <w:marTop w:val="0"/>
      <w:marBottom w:val="0"/>
      <w:divBdr>
        <w:top w:val="none" w:sz="0" w:space="0" w:color="auto"/>
        <w:left w:val="none" w:sz="0" w:space="0" w:color="auto"/>
        <w:bottom w:val="none" w:sz="0" w:space="0" w:color="auto"/>
        <w:right w:val="none" w:sz="0" w:space="0" w:color="auto"/>
      </w:divBdr>
    </w:div>
    <w:div w:id="103961023">
      <w:bodyDiv w:val="1"/>
      <w:marLeft w:val="0"/>
      <w:marRight w:val="0"/>
      <w:marTop w:val="0"/>
      <w:marBottom w:val="0"/>
      <w:divBdr>
        <w:top w:val="none" w:sz="0" w:space="0" w:color="auto"/>
        <w:left w:val="none" w:sz="0" w:space="0" w:color="auto"/>
        <w:bottom w:val="none" w:sz="0" w:space="0" w:color="auto"/>
        <w:right w:val="none" w:sz="0" w:space="0" w:color="auto"/>
      </w:divBdr>
      <w:divsChild>
        <w:div w:id="1117412681">
          <w:marLeft w:val="0"/>
          <w:marRight w:val="0"/>
          <w:marTop w:val="0"/>
          <w:marBottom w:val="0"/>
          <w:divBdr>
            <w:top w:val="none" w:sz="0" w:space="0" w:color="auto"/>
            <w:left w:val="none" w:sz="0" w:space="0" w:color="auto"/>
            <w:bottom w:val="none" w:sz="0" w:space="0" w:color="auto"/>
            <w:right w:val="none" w:sz="0" w:space="0" w:color="auto"/>
          </w:divBdr>
        </w:div>
        <w:div w:id="1306395523">
          <w:marLeft w:val="0"/>
          <w:marRight w:val="0"/>
          <w:marTop w:val="0"/>
          <w:marBottom w:val="0"/>
          <w:divBdr>
            <w:top w:val="none" w:sz="0" w:space="0" w:color="auto"/>
            <w:left w:val="none" w:sz="0" w:space="0" w:color="auto"/>
            <w:bottom w:val="none" w:sz="0" w:space="0" w:color="auto"/>
            <w:right w:val="none" w:sz="0" w:space="0" w:color="auto"/>
          </w:divBdr>
        </w:div>
        <w:div w:id="1399784586">
          <w:marLeft w:val="0"/>
          <w:marRight w:val="0"/>
          <w:marTop w:val="0"/>
          <w:marBottom w:val="0"/>
          <w:divBdr>
            <w:top w:val="none" w:sz="0" w:space="0" w:color="auto"/>
            <w:left w:val="none" w:sz="0" w:space="0" w:color="auto"/>
            <w:bottom w:val="none" w:sz="0" w:space="0" w:color="auto"/>
            <w:right w:val="none" w:sz="0" w:space="0" w:color="auto"/>
          </w:divBdr>
        </w:div>
        <w:div w:id="957951700">
          <w:marLeft w:val="0"/>
          <w:marRight w:val="0"/>
          <w:marTop w:val="0"/>
          <w:marBottom w:val="0"/>
          <w:divBdr>
            <w:top w:val="none" w:sz="0" w:space="0" w:color="auto"/>
            <w:left w:val="none" w:sz="0" w:space="0" w:color="auto"/>
            <w:bottom w:val="none" w:sz="0" w:space="0" w:color="auto"/>
            <w:right w:val="none" w:sz="0" w:space="0" w:color="auto"/>
          </w:divBdr>
        </w:div>
        <w:div w:id="98643201">
          <w:marLeft w:val="0"/>
          <w:marRight w:val="0"/>
          <w:marTop w:val="0"/>
          <w:marBottom w:val="0"/>
          <w:divBdr>
            <w:top w:val="none" w:sz="0" w:space="0" w:color="auto"/>
            <w:left w:val="none" w:sz="0" w:space="0" w:color="auto"/>
            <w:bottom w:val="none" w:sz="0" w:space="0" w:color="auto"/>
            <w:right w:val="none" w:sz="0" w:space="0" w:color="auto"/>
          </w:divBdr>
        </w:div>
      </w:divsChild>
    </w:div>
    <w:div w:id="261185945">
      <w:bodyDiv w:val="1"/>
      <w:marLeft w:val="0"/>
      <w:marRight w:val="0"/>
      <w:marTop w:val="0"/>
      <w:marBottom w:val="0"/>
      <w:divBdr>
        <w:top w:val="none" w:sz="0" w:space="0" w:color="auto"/>
        <w:left w:val="none" w:sz="0" w:space="0" w:color="auto"/>
        <w:bottom w:val="none" w:sz="0" w:space="0" w:color="auto"/>
        <w:right w:val="none" w:sz="0" w:space="0" w:color="auto"/>
      </w:divBdr>
    </w:div>
    <w:div w:id="423919105">
      <w:bodyDiv w:val="1"/>
      <w:marLeft w:val="0"/>
      <w:marRight w:val="0"/>
      <w:marTop w:val="0"/>
      <w:marBottom w:val="0"/>
      <w:divBdr>
        <w:top w:val="none" w:sz="0" w:space="0" w:color="auto"/>
        <w:left w:val="none" w:sz="0" w:space="0" w:color="auto"/>
        <w:bottom w:val="none" w:sz="0" w:space="0" w:color="auto"/>
        <w:right w:val="none" w:sz="0" w:space="0" w:color="auto"/>
      </w:divBdr>
    </w:div>
    <w:div w:id="434715204">
      <w:bodyDiv w:val="1"/>
      <w:marLeft w:val="0"/>
      <w:marRight w:val="0"/>
      <w:marTop w:val="0"/>
      <w:marBottom w:val="0"/>
      <w:divBdr>
        <w:top w:val="none" w:sz="0" w:space="0" w:color="auto"/>
        <w:left w:val="none" w:sz="0" w:space="0" w:color="auto"/>
        <w:bottom w:val="none" w:sz="0" w:space="0" w:color="auto"/>
        <w:right w:val="none" w:sz="0" w:space="0" w:color="auto"/>
      </w:divBdr>
    </w:div>
    <w:div w:id="473067134">
      <w:bodyDiv w:val="1"/>
      <w:marLeft w:val="0"/>
      <w:marRight w:val="0"/>
      <w:marTop w:val="0"/>
      <w:marBottom w:val="0"/>
      <w:divBdr>
        <w:top w:val="none" w:sz="0" w:space="0" w:color="auto"/>
        <w:left w:val="none" w:sz="0" w:space="0" w:color="auto"/>
        <w:bottom w:val="none" w:sz="0" w:space="0" w:color="auto"/>
        <w:right w:val="none" w:sz="0" w:space="0" w:color="auto"/>
      </w:divBdr>
    </w:div>
    <w:div w:id="620185421">
      <w:bodyDiv w:val="1"/>
      <w:marLeft w:val="0"/>
      <w:marRight w:val="0"/>
      <w:marTop w:val="0"/>
      <w:marBottom w:val="0"/>
      <w:divBdr>
        <w:top w:val="none" w:sz="0" w:space="0" w:color="auto"/>
        <w:left w:val="none" w:sz="0" w:space="0" w:color="auto"/>
        <w:bottom w:val="none" w:sz="0" w:space="0" w:color="auto"/>
        <w:right w:val="none" w:sz="0" w:space="0" w:color="auto"/>
      </w:divBdr>
    </w:div>
    <w:div w:id="641082210">
      <w:bodyDiv w:val="1"/>
      <w:marLeft w:val="0"/>
      <w:marRight w:val="0"/>
      <w:marTop w:val="0"/>
      <w:marBottom w:val="0"/>
      <w:divBdr>
        <w:top w:val="none" w:sz="0" w:space="0" w:color="auto"/>
        <w:left w:val="none" w:sz="0" w:space="0" w:color="auto"/>
        <w:bottom w:val="none" w:sz="0" w:space="0" w:color="auto"/>
        <w:right w:val="none" w:sz="0" w:space="0" w:color="auto"/>
      </w:divBdr>
    </w:div>
    <w:div w:id="672225891">
      <w:bodyDiv w:val="1"/>
      <w:marLeft w:val="0"/>
      <w:marRight w:val="0"/>
      <w:marTop w:val="0"/>
      <w:marBottom w:val="0"/>
      <w:divBdr>
        <w:top w:val="none" w:sz="0" w:space="0" w:color="auto"/>
        <w:left w:val="none" w:sz="0" w:space="0" w:color="auto"/>
        <w:bottom w:val="none" w:sz="0" w:space="0" w:color="auto"/>
        <w:right w:val="none" w:sz="0" w:space="0" w:color="auto"/>
      </w:divBdr>
    </w:div>
    <w:div w:id="742146417">
      <w:bodyDiv w:val="1"/>
      <w:marLeft w:val="0"/>
      <w:marRight w:val="0"/>
      <w:marTop w:val="0"/>
      <w:marBottom w:val="0"/>
      <w:divBdr>
        <w:top w:val="none" w:sz="0" w:space="0" w:color="auto"/>
        <w:left w:val="none" w:sz="0" w:space="0" w:color="auto"/>
        <w:bottom w:val="none" w:sz="0" w:space="0" w:color="auto"/>
        <w:right w:val="none" w:sz="0" w:space="0" w:color="auto"/>
      </w:divBdr>
    </w:div>
    <w:div w:id="932861619">
      <w:bodyDiv w:val="1"/>
      <w:marLeft w:val="0"/>
      <w:marRight w:val="0"/>
      <w:marTop w:val="0"/>
      <w:marBottom w:val="0"/>
      <w:divBdr>
        <w:top w:val="none" w:sz="0" w:space="0" w:color="auto"/>
        <w:left w:val="none" w:sz="0" w:space="0" w:color="auto"/>
        <w:bottom w:val="none" w:sz="0" w:space="0" w:color="auto"/>
        <w:right w:val="none" w:sz="0" w:space="0" w:color="auto"/>
      </w:divBdr>
    </w:div>
    <w:div w:id="1006438671">
      <w:bodyDiv w:val="1"/>
      <w:marLeft w:val="0"/>
      <w:marRight w:val="0"/>
      <w:marTop w:val="0"/>
      <w:marBottom w:val="0"/>
      <w:divBdr>
        <w:top w:val="none" w:sz="0" w:space="0" w:color="auto"/>
        <w:left w:val="none" w:sz="0" w:space="0" w:color="auto"/>
        <w:bottom w:val="none" w:sz="0" w:space="0" w:color="auto"/>
        <w:right w:val="none" w:sz="0" w:space="0" w:color="auto"/>
      </w:divBdr>
      <w:divsChild>
        <w:div w:id="786319092">
          <w:marLeft w:val="0"/>
          <w:marRight w:val="0"/>
          <w:marTop w:val="0"/>
          <w:marBottom w:val="0"/>
          <w:divBdr>
            <w:top w:val="single" w:sz="2" w:space="0" w:color="D9D9E3"/>
            <w:left w:val="single" w:sz="2" w:space="0" w:color="D9D9E3"/>
            <w:bottom w:val="single" w:sz="2" w:space="0" w:color="D9D9E3"/>
            <w:right w:val="single" w:sz="2" w:space="0" w:color="D9D9E3"/>
          </w:divBdr>
          <w:divsChild>
            <w:div w:id="247466383">
              <w:marLeft w:val="0"/>
              <w:marRight w:val="0"/>
              <w:marTop w:val="0"/>
              <w:marBottom w:val="0"/>
              <w:divBdr>
                <w:top w:val="single" w:sz="2" w:space="0" w:color="D9D9E3"/>
                <w:left w:val="single" w:sz="2" w:space="0" w:color="D9D9E3"/>
                <w:bottom w:val="single" w:sz="2" w:space="0" w:color="D9D9E3"/>
                <w:right w:val="single" w:sz="2" w:space="0" w:color="D9D9E3"/>
              </w:divBdr>
              <w:divsChild>
                <w:div w:id="1408385946">
                  <w:marLeft w:val="0"/>
                  <w:marRight w:val="0"/>
                  <w:marTop w:val="0"/>
                  <w:marBottom w:val="0"/>
                  <w:divBdr>
                    <w:top w:val="single" w:sz="2" w:space="0" w:color="D9D9E3"/>
                    <w:left w:val="single" w:sz="2" w:space="0" w:color="D9D9E3"/>
                    <w:bottom w:val="single" w:sz="2" w:space="0" w:color="D9D9E3"/>
                    <w:right w:val="single" w:sz="2" w:space="0" w:color="D9D9E3"/>
                  </w:divBdr>
                  <w:divsChild>
                    <w:div w:id="607128565">
                      <w:marLeft w:val="0"/>
                      <w:marRight w:val="0"/>
                      <w:marTop w:val="0"/>
                      <w:marBottom w:val="0"/>
                      <w:divBdr>
                        <w:top w:val="single" w:sz="2" w:space="0" w:color="D9D9E3"/>
                        <w:left w:val="single" w:sz="2" w:space="0" w:color="D9D9E3"/>
                        <w:bottom w:val="single" w:sz="2" w:space="0" w:color="D9D9E3"/>
                        <w:right w:val="single" w:sz="2" w:space="0" w:color="D9D9E3"/>
                      </w:divBdr>
                      <w:divsChild>
                        <w:div w:id="20008424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438459">
          <w:marLeft w:val="0"/>
          <w:marRight w:val="0"/>
          <w:marTop w:val="0"/>
          <w:marBottom w:val="0"/>
          <w:divBdr>
            <w:top w:val="single" w:sz="2" w:space="0" w:color="D9D9E3"/>
            <w:left w:val="single" w:sz="2" w:space="0" w:color="D9D9E3"/>
            <w:bottom w:val="single" w:sz="2" w:space="0" w:color="D9D9E3"/>
            <w:right w:val="single" w:sz="2" w:space="0" w:color="D9D9E3"/>
          </w:divBdr>
          <w:divsChild>
            <w:div w:id="240911846">
              <w:marLeft w:val="0"/>
              <w:marRight w:val="0"/>
              <w:marTop w:val="0"/>
              <w:marBottom w:val="0"/>
              <w:divBdr>
                <w:top w:val="single" w:sz="2" w:space="0" w:color="D9D9E3"/>
                <w:left w:val="single" w:sz="2" w:space="0" w:color="D9D9E3"/>
                <w:bottom w:val="single" w:sz="2" w:space="0" w:color="D9D9E3"/>
                <w:right w:val="single" w:sz="2" w:space="0" w:color="D9D9E3"/>
              </w:divBdr>
            </w:div>
            <w:div w:id="613172546">
              <w:marLeft w:val="0"/>
              <w:marRight w:val="0"/>
              <w:marTop w:val="0"/>
              <w:marBottom w:val="0"/>
              <w:divBdr>
                <w:top w:val="single" w:sz="2" w:space="0" w:color="D9D9E3"/>
                <w:left w:val="single" w:sz="2" w:space="0" w:color="D9D9E3"/>
                <w:bottom w:val="single" w:sz="2" w:space="0" w:color="D9D9E3"/>
                <w:right w:val="single" w:sz="2" w:space="0" w:color="D9D9E3"/>
              </w:divBdr>
              <w:divsChild>
                <w:div w:id="1559633846">
                  <w:marLeft w:val="0"/>
                  <w:marRight w:val="0"/>
                  <w:marTop w:val="0"/>
                  <w:marBottom w:val="0"/>
                  <w:divBdr>
                    <w:top w:val="single" w:sz="2" w:space="0" w:color="D9D9E3"/>
                    <w:left w:val="single" w:sz="2" w:space="0" w:color="D9D9E3"/>
                    <w:bottom w:val="single" w:sz="2" w:space="0" w:color="D9D9E3"/>
                    <w:right w:val="single" w:sz="2" w:space="0" w:color="D9D9E3"/>
                  </w:divBdr>
                  <w:divsChild>
                    <w:div w:id="357662708">
                      <w:marLeft w:val="0"/>
                      <w:marRight w:val="0"/>
                      <w:marTop w:val="0"/>
                      <w:marBottom w:val="0"/>
                      <w:divBdr>
                        <w:top w:val="single" w:sz="2" w:space="0" w:color="D9D9E3"/>
                        <w:left w:val="single" w:sz="2" w:space="0" w:color="D9D9E3"/>
                        <w:bottom w:val="single" w:sz="2" w:space="0" w:color="D9D9E3"/>
                        <w:right w:val="single" w:sz="2" w:space="0" w:color="D9D9E3"/>
                      </w:divBdr>
                      <w:divsChild>
                        <w:div w:id="10830632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36733221">
      <w:bodyDiv w:val="1"/>
      <w:marLeft w:val="0"/>
      <w:marRight w:val="0"/>
      <w:marTop w:val="0"/>
      <w:marBottom w:val="0"/>
      <w:divBdr>
        <w:top w:val="none" w:sz="0" w:space="0" w:color="auto"/>
        <w:left w:val="none" w:sz="0" w:space="0" w:color="auto"/>
        <w:bottom w:val="none" w:sz="0" w:space="0" w:color="auto"/>
        <w:right w:val="none" w:sz="0" w:space="0" w:color="auto"/>
      </w:divBdr>
    </w:div>
    <w:div w:id="1080983127">
      <w:bodyDiv w:val="1"/>
      <w:marLeft w:val="0"/>
      <w:marRight w:val="0"/>
      <w:marTop w:val="0"/>
      <w:marBottom w:val="0"/>
      <w:divBdr>
        <w:top w:val="none" w:sz="0" w:space="0" w:color="auto"/>
        <w:left w:val="none" w:sz="0" w:space="0" w:color="auto"/>
        <w:bottom w:val="none" w:sz="0" w:space="0" w:color="auto"/>
        <w:right w:val="none" w:sz="0" w:space="0" w:color="auto"/>
      </w:divBdr>
    </w:div>
    <w:div w:id="1204438275">
      <w:bodyDiv w:val="1"/>
      <w:marLeft w:val="0"/>
      <w:marRight w:val="0"/>
      <w:marTop w:val="0"/>
      <w:marBottom w:val="0"/>
      <w:divBdr>
        <w:top w:val="none" w:sz="0" w:space="0" w:color="auto"/>
        <w:left w:val="none" w:sz="0" w:space="0" w:color="auto"/>
        <w:bottom w:val="none" w:sz="0" w:space="0" w:color="auto"/>
        <w:right w:val="none" w:sz="0" w:space="0" w:color="auto"/>
      </w:divBdr>
    </w:div>
    <w:div w:id="1300302219">
      <w:bodyDiv w:val="1"/>
      <w:marLeft w:val="0"/>
      <w:marRight w:val="0"/>
      <w:marTop w:val="0"/>
      <w:marBottom w:val="0"/>
      <w:divBdr>
        <w:top w:val="none" w:sz="0" w:space="0" w:color="auto"/>
        <w:left w:val="none" w:sz="0" w:space="0" w:color="auto"/>
        <w:bottom w:val="none" w:sz="0" w:space="0" w:color="auto"/>
        <w:right w:val="none" w:sz="0" w:space="0" w:color="auto"/>
      </w:divBdr>
    </w:div>
    <w:div w:id="1353072886">
      <w:bodyDiv w:val="1"/>
      <w:marLeft w:val="0"/>
      <w:marRight w:val="0"/>
      <w:marTop w:val="0"/>
      <w:marBottom w:val="0"/>
      <w:divBdr>
        <w:top w:val="none" w:sz="0" w:space="0" w:color="auto"/>
        <w:left w:val="none" w:sz="0" w:space="0" w:color="auto"/>
        <w:bottom w:val="none" w:sz="0" w:space="0" w:color="auto"/>
        <w:right w:val="none" w:sz="0" w:space="0" w:color="auto"/>
      </w:divBdr>
    </w:div>
    <w:div w:id="1403988747">
      <w:bodyDiv w:val="1"/>
      <w:marLeft w:val="0"/>
      <w:marRight w:val="0"/>
      <w:marTop w:val="0"/>
      <w:marBottom w:val="0"/>
      <w:divBdr>
        <w:top w:val="none" w:sz="0" w:space="0" w:color="auto"/>
        <w:left w:val="none" w:sz="0" w:space="0" w:color="auto"/>
        <w:bottom w:val="none" w:sz="0" w:space="0" w:color="auto"/>
        <w:right w:val="none" w:sz="0" w:space="0" w:color="auto"/>
      </w:divBdr>
    </w:div>
    <w:div w:id="1513059343">
      <w:bodyDiv w:val="1"/>
      <w:marLeft w:val="0"/>
      <w:marRight w:val="0"/>
      <w:marTop w:val="0"/>
      <w:marBottom w:val="0"/>
      <w:divBdr>
        <w:top w:val="none" w:sz="0" w:space="0" w:color="auto"/>
        <w:left w:val="none" w:sz="0" w:space="0" w:color="auto"/>
        <w:bottom w:val="none" w:sz="0" w:space="0" w:color="auto"/>
        <w:right w:val="none" w:sz="0" w:space="0" w:color="auto"/>
      </w:divBdr>
    </w:div>
    <w:div w:id="1795171732">
      <w:bodyDiv w:val="1"/>
      <w:marLeft w:val="0"/>
      <w:marRight w:val="0"/>
      <w:marTop w:val="0"/>
      <w:marBottom w:val="0"/>
      <w:divBdr>
        <w:top w:val="none" w:sz="0" w:space="0" w:color="auto"/>
        <w:left w:val="none" w:sz="0" w:space="0" w:color="auto"/>
        <w:bottom w:val="none" w:sz="0" w:space="0" w:color="auto"/>
        <w:right w:val="none" w:sz="0" w:space="0" w:color="auto"/>
      </w:divBdr>
    </w:div>
    <w:div w:id="1951280004">
      <w:bodyDiv w:val="1"/>
      <w:marLeft w:val="0"/>
      <w:marRight w:val="0"/>
      <w:marTop w:val="0"/>
      <w:marBottom w:val="0"/>
      <w:divBdr>
        <w:top w:val="none" w:sz="0" w:space="0" w:color="auto"/>
        <w:left w:val="none" w:sz="0" w:space="0" w:color="auto"/>
        <w:bottom w:val="none" w:sz="0" w:space="0" w:color="auto"/>
        <w:right w:val="none" w:sz="0" w:space="0" w:color="auto"/>
      </w:divBdr>
    </w:div>
    <w:div w:id="1992059127">
      <w:bodyDiv w:val="1"/>
      <w:marLeft w:val="0"/>
      <w:marRight w:val="0"/>
      <w:marTop w:val="0"/>
      <w:marBottom w:val="0"/>
      <w:divBdr>
        <w:top w:val="none" w:sz="0" w:space="0" w:color="auto"/>
        <w:left w:val="none" w:sz="0" w:space="0" w:color="auto"/>
        <w:bottom w:val="none" w:sz="0" w:space="0" w:color="auto"/>
        <w:right w:val="none" w:sz="0" w:space="0" w:color="auto"/>
      </w:divBdr>
    </w:div>
    <w:div w:id="1995990992">
      <w:bodyDiv w:val="1"/>
      <w:marLeft w:val="0"/>
      <w:marRight w:val="0"/>
      <w:marTop w:val="0"/>
      <w:marBottom w:val="0"/>
      <w:divBdr>
        <w:top w:val="none" w:sz="0" w:space="0" w:color="auto"/>
        <w:left w:val="none" w:sz="0" w:space="0" w:color="auto"/>
        <w:bottom w:val="none" w:sz="0" w:space="0" w:color="auto"/>
        <w:right w:val="none" w:sz="0" w:space="0" w:color="auto"/>
      </w:divBdr>
      <w:divsChild>
        <w:div w:id="1023633345">
          <w:marLeft w:val="0"/>
          <w:marRight w:val="0"/>
          <w:marTop w:val="0"/>
          <w:marBottom w:val="0"/>
          <w:divBdr>
            <w:top w:val="none" w:sz="0" w:space="0" w:color="auto"/>
            <w:left w:val="none" w:sz="0" w:space="0" w:color="auto"/>
            <w:bottom w:val="none" w:sz="0" w:space="0" w:color="auto"/>
            <w:right w:val="none" w:sz="0" w:space="0" w:color="auto"/>
          </w:divBdr>
        </w:div>
        <w:div w:id="1133526287">
          <w:marLeft w:val="300"/>
          <w:marRight w:val="0"/>
          <w:marTop w:val="60"/>
          <w:marBottom w:val="0"/>
          <w:divBdr>
            <w:top w:val="none" w:sz="0" w:space="0" w:color="auto"/>
            <w:left w:val="none" w:sz="0" w:space="0" w:color="auto"/>
            <w:bottom w:val="none" w:sz="0" w:space="0" w:color="auto"/>
            <w:right w:val="none" w:sz="0" w:space="0" w:color="auto"/>
          </w:divBdr>
          <w:divsChild>
            <w:div w:id="105347025">
              <w:marLeft w:val="0"/>
              <w:marRight w:val="0"/>
              <w:marTop w:val="0"/>
              <w:marBottom w:val="0"/>
              <w:divBdr>
                <w:top w:val="single" w:sz="6" w:space="0" w:color="DCDCDC"/>
                <w:left w:val="none" w:sz="0" w:space="6" w:color="auto"/>
                <w:bottom w:val="none" w:sz="0" w:space="0" w:color="auto"/>
                <w:right w:val="none" w:sz="0" w:space="6"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324/9780429456305-3" TargetMode="External"/><Relationship Id="rId18" Type="http://schemas.openxmlformats.org/officeDocument/2006/relationships/hyperlink" Target="https://doi.org/10.1007/978-3-319-51695-0_66" TargetMode="External"/><Relationship Id="rId26" Type="http://schemas.openxmlformats.org/officeDocument/2006/relationships/hyperlink" Target="https://doi.org/10.4324/9780429455773-6" TargetMode="External"/><Relationship Id="rId39" Type="http://schemas.openxmlformats.org/officeDocument/2006/relationships/theme" Target="theme/theme1.xml"/><Relationship Id="rId21" Type="http://schemas.openxmlformats.org/officeDocument/2006/relationships/hyperlink" Target="https://doi.org/10.1177/1077801208331246" TargetMode="External"/><Relationship Id="rId34" Type="http://schemas.openxmlformats.org/officeDocument/2006/relationships/hyperlink" Target="https://doi.org/10.1093/acprof:oso/9780190238360.003.0007" TargetMode="External"/><Relationship Id="rId7" Type="http://schemas.openxmlformats.org/officeDocument/2006/relationships/endnotes" Target="endnotes.xml"/><Relationship Id="rId12" Type="http://schemas.openxmlformats.org/officeDocument/2006/relationships/hyperlink" Target="https://doi.org/10.26791/sarkiat.541704" TargetMode="External"/><Relationship Id="rId17" Type="http://schemas.openxmlformats.org/officeDocument/2006/relationships/hyperlink" Target="https://doi.org/10.3138/9781442678149-007" TargetMode="External"/><Relationship Id="rId25" Type="http://schemas.openxmlformats.org/officeDocument/2006/relationships/hyperlink" Target="https://en.wikipedia.org/wiki/Special:BookSources/978-1-317-62776-0" TargetMode="External"/><Relationship Id="rId33" Type="http://schemas.openxmlformats.org/officeDocument/2006/relationships/hyperlink" Target="https://doi.org/10.22161/ijels.74.4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5040/9781472589163.ch-016" TargetMode="External"/><Relationship Id="rId20" Type="http://schemas.openxmlformats.org/officeDocument/2006/relationships/hyperlink" Target="https://doi.org/10.1007/978-3-319-71060-0_135-1" TargetMode="External"/><Relationship Id="rId29" Type="http://schemas.openxmlformats.org/officeDocument/2006/relationships/hyperlink" Target="https://doi.org/10.4324/978131585759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195/jll.v4iii.284" TargetMode="External"/><Relationship Id="rId24" Type="http://schemas.openxmlformats.org/officeDocument/2006/relationships/hyperlink" Target="https://en.wikipedia.org/wiki/ISBN_(identifier)" TargetMode="External"/><Relationship Id="rId32" Type="http://schemas.openxmlformats.org/officeDocument/2006/relationships/hyperlink" Target="https://doi.org/10.2307/3317107"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002/9781118924396.wbiea2145" TargetMode="External"/><Relationship Id="rId23" Type="http://schemas.openxmlformats.org/officeDocument/2006/relationships/hyperlink" Target="https://en.wikipedia.org/wiki/Routledge" TargetMode="External"/><Relationship Id="rId28" Type="http://schemas.openxmlformats.org/officeDocument/2006/relationships/hyperlink" Target="https://doi.org/10.4324/9780203402788-ch-7" TargetMode="External"/><Relationship Id="rId36" Type="http://schemas.openxmlformats.org/officeDocument/2006/relationships/hyperlink" Target="https://doi.org/10.5149/northcarolina/9781469633930.001.0001" TargetMode="External"/><Relationship Id="rId10" Type="http://schemas.openxmlformats.org/officeDocument/2006/relationships/hyperlink" Target="https://digitalcommons.bard.edu/cgi/viewcontent.cgi?article=1350&amp;context=senproj_s2015" TargetMode="External"/><Relationship Id="rId19" Type="http://schemas.openxmlformats.org/officeDocument/2006/relationships/hyperlink" Target="https://doi.org/10.4018/978-1-7998-8742-3.ch005" TargetMode="External"/><Relationship Id="rId31" Type="http://schemas.openxmlformats.org/officeDocument/2006/relationships/hyperlink" Target="https://doi.org/10.1057/9781137367013.0007" TargetMode="External"/><Relationship Id="rId4" Type="http://schemas.openxmlformats.org/officeDocument/2006/relationships/settings" Target="settings.xml"/><Relationship Id="rId9" Type="http://schemas.openxmlformats.org/officeDocument/2006/relationships/hyperlink" Target="https://www.ncbi.nlm.nih.gov/pmc/articles/PMC8296320/" TargetMode="External"/><Relationship Id="rId14" Type="http://schemas.openxmlformats.org/officeDocument/2006/relationships/hyperlink" Target="https://doi.org/10.4324/9780203135310-24" TargetMode="External"/><Relationship Id="rId22" Type="http://schemas.openxmlformats.org/officeDocument/2006/relationships/hyperlink" Target="https://books.google.com/books?id=T_-oCgAAQBAJ&amp;pg=PA93" TargetMode="External"/><Relationship Id="rId27" Type="http://schemas.openxmlformats.org/officeDocument/2006/relationships/hyperlink" Target="https://doi.org/10.4324/9781003289913-1" TargetMode="External"/><Relationship Id="rId30" Type="http://schemas.openxmlformats.org/officeDocument/2006/relationships/hyperlink" Target="https://www.ncbi.nlm.nih.gov/pmc/articles/PMC5068828/" TargetMode="External"/><Relationship Id="rId35" Type="http://schemas.openxmlformats.org/officeDocument/2006/relationships/hyperlink" Target="https://doi.org/10.4324/9781003003380-11"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66735-B81A-4A9B-955D-BA2919D8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3958</Words>
  <Characters>22565</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Merin Joe</dc:creator>
  <cp:keywords/>
  <dc:description/>
  <cp:lastModifiedBy>Merin Joe</cp:lastModifiedBy>
  <cp:revision>2</cp:revision>
  <dcterms:created xsi:type="dcterms:W3CDTF">2024-06-10T07:44:00Z</dcterms:created>
  <dcterms:modified xsi:type="dcterms:W3CDTF">2024-06-10T07:44:00Z</dcterms:modified>
</cp:coreProperties>
</file>