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10452" w14:textId="003D2B63" w:rsidR="00284334" w:rsidRPr="00837D32" w:rsidRDefault="00284334" w:rsidP="00284334">
      <w:pPr>
        <w:spacing w:line="360" w:lineRule="auto"/>
        <w:jc w:val="center"/>
        <w:rPr>
          <w:rFonts w:ascii="Times New Roman" w:hAnsi="Times New Roman"/>
          <w:b/>
        </w:rPr>
      </w:pPr>
      <w:r w:rsidRPr="00284334">
        <w:rPr>
          <w:rFonts w:ascii="Times New Roman" w:hAnsi="Times New Roman"/>
          <w:b/>
        </w:rPr>
        <w:t>MEGARALILAR VE MODALİTE ANLAYIŞLARI</w:t>
      </w:r>
    </w:p>
    <w:p w14:paraId="177FA3D8" w14:textId="77777777" w:rsidR="00284334" w:rsidRDefault="00284334" w:rsidP="00284334">
      <w:pPr>
        <w:spacing w:line="360" w:lineRule="auto"/>
        <w:jc w:val="center"/>
        <w:rPr>
          <w:rFonts w:ascii="Times New Roman" w:hAnsi="Times New Roman"/>
          <w:b/>
        </w:rPr>
      </w:pPr>
    </w:p>
    <w:p w14:paraId="16BD583C" w14:textId="77777777" w:rsidR="00284334" w:rsidRPr="00837D32" w:rsidRDefault="00284334" w:rsidP="00284334">
      <w:pPr>
        <w:spacing w:line="360" w:lineRule="auto"/>
        <w:jc w:val="center"/>
        <w:rPr>
          <w:rFonts w:ascii="Times New Roman" w:hAnsi="Times New Roman"/>
          <w:b/>
        </w:rPr>
      </w:pPr>
      <w:r w:rsidRPr="00837D32">
        <w:rPr>
          <w:rFonts w:ascii="Times New Roman" w:hAnsi="Times New Roman"/>
          <w:b/>
        </w:rPr>
        <w:t>Esma Kayar</w:t>
      </w:r>
      <w:r w:rsidRPr="00837D32">
        <w:rPr>
          <w:rStyle w:val="DipnotBavurusu"/>
          <w:rFonts w:ascii="Times New Roman" w:hAnsi="Times New Roman"/>
          <w:b/>
        </w:rPr>
        <w:footnoteReference w:id="1"/>
      </w:r>
    </w:p>
    <w:p w14:paraId="78EEA333" w14:textId="77777777" w:rsidR="00284334" w:rsidRPr="00837D32" w:rsidRDefault="00284334" w:rsidP="00284334">
      <w:pPr>
        <w:spacing w:line="360" w:lineRule="auto"/>
        <w:jc w:val="center"/>
        <w:rPr>
          <w:rFonts w:ascii="Times New Roman" w:hAnsi="Times New Roman"/>
          <w:b/>
        </w:rPr>
      </w:pPr>
    </w:p>
    <w:p w14:paraId="75F7DE93" w14:textId="72CD1668" w:rsidR="00284334" w:rsidRPr="00837D32" w:rsidRDefault="004B668A" w:rsidP="00284334">
      <w:pPr>
        <w:spacing w:line="360" w:lineRule="auto"/>
        <w:jc w:val="center"/>
        <w:rPr>
          <w:rFonts w:ascii="Times New Roman" w:hAnsi="Times New Roman"/>
          <w:b/>
        </w:rPr>
      </w:pPr>
      <w:r>
        <w:rPr>
          <w:rFonts w:ascii="Times New Roman" w:hAnsi="Times New Roman"/>
          <w:b/>
        </w:rPr>
        <w:t>THE</w:t>
      </w:r>
      <w:r w:rsidR="00284334">
        <w:rPr>
          <w:rFonts w:ascii="Times New Roman" w:hAnsi="Times New Roman"/>
          <w:b/>
        </w:rPr>
        <w:t xml:space="preserve"> </w:t>
      </w:r>
      <w:r w:rsidR="00D1236F">
        <w:rPr>
          <w:rFonts w:ascii="Times New Roman" w:hAnsi="Times New Roman"/>
          <w:b/>
        </w:rPr>
        <w:t>THEORY</w:t>
      </w:r>
      <w:r w:rsidR="00652446">
        <w:rPr>
          <w:rFonts w:ascii="Times New Roman" w:hAnsi="Times New Roman"/>
          <w:b/>
        </w:rPr>
        <w:t xml:space="preserve"> OF </w:t>
      </w:r>
      <w:r w:rsidR="00284334">
        <w:rPr>
          <w:rFonts w:ascii="Times New Roman" w:hAnsi="Times New Roman"/>
          <w:b/>
        </w:rPr>
        <w:t xml:space="preserve">MODALITY </w:t>
      </w:r>
      <w:r>
        <w:rPr>
          <w:rFonts w:ascii="Times New Roman" w:hAnsi="Times New Roman"/>
          <w:b/>
        </w:rPr>
        <w:t>IN MEGARIAN SCHOOL</w:t>
      </w:r>
    </w:p>
    <w:p w14:paraId="4122A1C4" w14:textId="77777777" w:rsidR="00284334" w:rsidRPr="003E5C1E" w:rsidRDefault="00284334" w:rsidP="00284334">
      <w:pPr>
        <w:spacing w:line="360" w:lineRule="auto"/>
        <w:jc w:val="both"/>
        <w:rPr>
          <w:rFonts w:ascii="Times New Roman" w:hAnsi="Times New Roman"/>
        </w:rPr>
      </w:pPr>
    </w:p>
    <w:p w14:paraId="68A4B97D" w14:textId="77777777" w:rsidR="00284334" w:rsidRPr="00837D32" w:rsidRDefault="00284334" w:rsidP="00284334">
      <w:pPr>
        <w:spacing w:line="360" w:lineRule="auto"/>
        <w:jc w:val="both"/>
        <w:rPr>
          <w:rFonts w:ascii="Times New Roman" w:hAnsi="Times New Roman"/>
          <w:b/>
        </w:rPr>
      </w:pPr>
      <w:r w:rsidRPr="00837D32">
        <w:rPr>
          <w:rFonts w:ascii="Times New Roman" w:hAnsi="Times New Roman"/>
          <w:b/>
        </w:rPr>
        <w:t>ÖZET</w:t>
      </w:r>
    </w:p>
    <w:p w14:paraId="7EA24A86" w14:textId="77777777" w:rsidR="005335B2" w:rsidRDefault="005335B2" w:rsidP="00284334">
      <w:pPr>
        <w:spacing w:line="360" w:lineRule="auto"/>
        <w:jc w:val="both"/>
        <w:rPr>
          <w:rFonts w:ascii="Times New Roman" w:hAnsi="Times New Roman"/>
        </w:rPr>
      </w:pPr>
    </w:p>
    <w:p w14:paraId="49424E0A" w14:textId="74BDC4D7" w:rsidR="009F62DF" w:rsidRDefault="00CB5385" w:rsidP="00284334">
      <w:pPr>
        <w:spacing w:line="360" w:lineRule="auto"/>
        <w:jc w:val="both"/>
        <w:rPr>
          <w:rFonts w:ascii="Times New Roman" w:hAnsi="Times New Roman"/>
        </w:rPr>
      </w:pPr>
      <w:proofErr w:type="gramStart"/>
      <w:r>
        <w:rPr>
          <w:rFonts w:ascii="Times New Roman" w:hAnsi="Times New Roman"/>
        </w:rPr>
        <w:t>Bu makalenin amacı eski çağdaki felsefe okullarından biri olan Megara okulunun modalite anlayışını özellikle olanak kavramı</w:t>
      </w:r>
      <w:r w:rsidR="008A00F7">
        <w:rPr>
          <w:rFonts w:ascii="Times New Roman" w:hAnsi="Times New Roman"/>
        </w:rPr>
        <w:t>nı</w:t>
      </w:r>
      <w:r>
        <w:rPr>
          <w:rFonts w:ascii="Times New Roman" w:hAnsi="Times New Roman"/>
        </w:rPr>
        <w:t xml:space="preserve"> temele alarak ortaya sermektir.</w:t>
      </w:r>
      <w:proofErr w:type="gramEnd"/>
      <w:r>
        <w:rPr>
          <w:rFonts w:ascii="Times New Roman" w:hAnsi="Times New Roman"/>
        </w:rPr>
        <w:t xml:space="preserve"> </w:t>
      </w:r>
      <w:proofErr w:type="gramStart"/>
      <w:r w:rsidR="0046427D">
        <w:rPr>
          <w:rFonts w:ascii="Times New Roman" w:hAnsi="Times New Roman"/>
        </w:rPr>
        <w:t>Eukleides tarafından kurulan Megara okulu Sokrates ve Parmenides</w:t>
      </w:r>
      <w:r w:rsidR="00211B90">
        <w:rPr>
          <w:rFonts w:ascii="Times New Roman" w:hAnsi="Times New Roman"/>
        </w:rPr>
        <w:t>'in</w:t>
      </w:r>
      <w:r w:rsidR="0046427D">
        <w:rPr>
          <w:rFonts w:ascii="Times New Roman" w:hAnsi="Times New Roman"/>
        </w:rPr>
        <w:t xml:space="preserve"> öğretileriyle şekillenmiştir.</w:t>
      </w:r>
      <w:proofErr w:type="gramEnd"/>
      <w:r w:rsidR="0046427D">
        <w:rPr>
          <w:rFonts w:ascii="Times New Roman" w:hAnsi="Times New Roman"/>
        </w:rPr>
        <w:t xml:space="preserve"> </w:t>
      </w:r>
      <w:proofErr w:type="gramStart"/>
      <w:r w:rsidR="0046427D">
        <w:rPr>
          <w:rFonts w:ascii="Times New Roman" w:hAnsi="Times New Roman"/>
        </w:rPr>
        <w:t>Okulun felsefe tarihine en önemli katkılarından biri modalite anlayışlarıdır.</w:t>
      </w:r>
      <w:proofErr w:type="gramEnd"/>
      <w:r w:rsidR="0046427D">
        <w:rPr>
          <w:rFonts w:ascii="Times New Roman" w:hAnsi="Times New Roman"/>
        </w:rPr>
        <w:t xml:space="preserve"> </w:t>
      </w:r>
      <w:proofErr w:type="gramStart"/>
      <w:r w:rsidR="005B5721">
        <w:rPr>
          <w:rFonts w:ascii="Times New Roman" w:hAnsi="Times New Roman"/>
        </w:rPr>
        <w:t>İlk Megaralıların</w:t>
      </w:r>
      <w:r w:rsidR="00D33AAA">
        <w:rPr>
          <w:rFonts w:ascii="Times New Roman" w:hAnsi="Times New Roman"/>
        </w:rPr>
        <w:t xml:space="preserve"> olanak görüşleri</w:t>
      </w:r>
      <w:r w:rsidR="0046427D">
        <w:rPr>
          <w:rFonts w:ascii="Times New Roman" w:hAnsi="Times New Roman"/>
        </w:rPr>
        <w:t xml:space="preserve"> </w:t>
      </w:r>
      <w:r w:rsidR="00D33AAA">
        <w:rPr>
          <w:rFonts w:ascii="Times New Roman" w:hAnsi="Times New Roman"/>
        </w:rPr>
        <w:t xml:space="preserve">günümüze </w:t>
      </w:r>
      <w:r w:rsidR="0046427D">
        <w:rPr>
          <w:rFonts w:ascii="Times New Roman" w:hAnsi="Times New Roman"/>
        </w:rPr>
        <w:t xml:space="preserve">Aristoteles yoluyla </w:t>
      </w:r>
      <w:r w:rsidR="0005620A">
        <w:rPr>
          <w:rFonts w:ascii="Times New Roman" w:hAnsi="Times New Roman"/>
        </w:rPr>
        <w:t>ulaşmıştır.</w:t>
      </w:r>
      <w:proofErr w:type="gramEnd"/>
      <w:r w:rsidR="0005620A">
        <w:rPr>
          <w:rFonts w:ascii="Times New Roman" w:hAnsi="Times New Roman"/>
        </w:rPr>
        <w:t xml:space="preserve"> </w:t>
      </w:r>
      <w:proofErr w:type="gramStart"/>
      <w:r w:rsidR="00D80D45">
        <w:rPr>
          <w:rFonts w:ascii="Times New Roman" w:hAnsi="Times New Roman"/>
        </w:rPr>
        <w:t>İlk</w:t>
      </w:r>
      <w:r w:rsidR="00D33AAA">
        <w:rPr>
          <w:rFonts w:ascii="Times New Roman" w:hAnsi="Times New Roman"/>
        </w:rPr>
        <w:t xml:space="preserve"> </w:t>
      </w:r>
      <w:r w:rsidR="0005620A">
        <w:rPr>
          <w:rFonts w:ascii="Times New Roman" w:hAnsi="Times New Roman"/>
        </w:rPr>
        <w:t>Megaralılar ve Aristoteles'in olanak anlayışı uyuşmazlık içindedir.</w:t>
      </w:r>
      <w:proofErr w:type="gramEnd"/>
      <w:r w:rsidR="0005620A">
        <w:rPr>
          <w:rFonts w:ascii="Times New Roman" w:hAnsi="Times New Roman"/>
        </w:rPr>
        <w:t xml:space="preserve"> </w:t>
      </w:r>
      <w:proofErr w:type="gramStart"/>
      <w:r w:rsidR="0005620A">
        <w:rPr>
          <w:rFonts w:ascii="Times New Roman" w:hAnsi="Times New Roman"/>
        </w:rPr>
        <w:t xml:space="preserve">Megara okulunun </w:t>
      </w:r>
      <w:r w:rsidR="00D80D45">
        <w:rPr>
          <w:rFonts w:ascii="Times New Roman" w:hAnsi="Times New Roman"/>
        </w:rPr>
        <w:t xml:space="preserve">sonraki dönemde </w:t>
      </w:r>
      <w:r w:rsidR="0005620A">
        <w:rPr>
          <w:rFonts w:ascii="Times New Roman" w:hAnsi="Times New Roman"/>
        </w:rPr>
        <w:t>modalite konusunda önemli i</w:t>
      </w:r>
      <w:r w:rsidR="00D33AAA">
        <w:rPr>
          <w:rFonts w:ascii="Times New Roman" w:hAnsi="Times New Roman"/>
        </w:rPr>
        <w:t>smi olan Diodoros Kronos'un</w:t>
      </w:r>
      <w:r w:rsidR="002C4498">
        <w:rPr>
          <w:rFonts w:ascii="Times New Roman" w:hAnsi="Times New Roman"/>
        </w:rPr>
        <w:t xml:space="preserve"> Master A</w:t>
      </w:r>
      <w:r w:rsidR="0005620A">
        <w:rPr>
          <w:rFonts w:ascii="Times New Roman" w:hAnsi="Times New Roman"/>
        </w:rPr>
        <w:t>rgümanı</w:t>
      </w:r>
      <w:r w:rsidR="002C4498">
        <w:rPr>
          <w:rFonts w:ascii="Times New Roman" w:hAnsi="Times New Roman"/>
        </w:rPr>
        <w:t>'</w:t>
      </w:r>
      <w:r w:rsidR="0005620A">
        <w:rPr>
          <w:rFonts w:ascii="Times New Roman" w:hAnsi="Times New Roman"/>
        </w:rPr>
        <w:t>nda bu uyuşmazlık devam etmiştir.</w:t>
      </w:r>
      <w:proofErr w:type="gramEnd"/>
      <w:r w:rsidR="0005620A">
        <w:rPr>
          <w:rFonts w:ascii="Times New Roman" w:hAnsi="Times New Roman"/>
        </w:rPr>
        <w:t xml:space="preserve"> </w:t>
      </w:r>
      <w:proofErr w:type="gramStart"/>
      <w:r w:rsidR="00D33AAA">
        <w:rPr>
          <w:rFonts w:ascii="Times New Roman" w:hAnsi="Times New Roman"/>
        </w:rPr>
        <w:t xml:space="preserve">Okulun diğer önemli ismi </w:t>
      </w:r>
      <w:r w:rsidR="0005620A">
        <w:rPr>
          <w:rFonts w:ascii="Times New Roman" w:hAnsi="Times New Roman"/>
        </w:rPr>
        <w:t>Philon</w:t>
      </w:r>
      <w:r w:rsidR="00D33AAA">
        <w:rPr>
          <w:rFonts w:ascii="Times New Roman" w:hAnsi="Times New Roman"/>
        </w:rPr>
        <w:t>'un modalite anlayışı ise Aristoteles'in felsefesine yakındır.</w:t>
      </w:r>
      <w:proofErr w:type="gramEnd"/>
    </w:p>
    <w:p w14:paraId="236789A8" w14:textId="77777777" w:rsidR="00D1236F" w:rsidRPr="00837D32" w:rsidRDefault="00D1236F" w:rsidP="00284334">
      <w:pPr>
        <w:spacing w:line="360" w:lineRule="auto"/>
        <w:jc w:val="both"/>
        <w:rPr>
          <w:rFonts w:ascii="Times New Roman" w:hAnsi="Times New Roman"/>
        </w:rPr>
      </w:pPr>
    </w:p>
    <w:p w14:paraId="3664CB25" w14:textId="2A4B1E22" w:rsidR="00284334" w:rsidRPr="00837D32" w:rsidRDefault="00284334" w:rsidP="00284334">
      <w:pPr>
        <w:spacing w:line="360" w:lineRule="auto"/>
        <w:jc w:val="both"/>
        <w:rPr>
          <w:rFonts w:ascii="Times New Roman" w:hAnsi="Times New Roman"/>
        </w:rPr>
      </w:pPr>
      <w:r w:rsidRPr="00837D32">
        <w:rPr>
          <w:rFonts w:ascii="Times New Roman" w:hAnsi="Times New Roman"/>
          <w:b/>
        </w:rPr>
        <w:t>ANAHTAR KELİMELER</w:t>
      </w:r>
      <w:r w:rsidRPr="00837D32">
        <w:rPr>
          <w:rFonts w:ascii="Times New Roman" w:hAnsi="Times New Roman"/>
        </w:rPr>
        <w:t xml:space="preserve">: </w:t>
      </w:r>
      <w:r w:rsidR="00E7307F">
        <w:rPr>
          <w:rFonts w:ascii="Times New Roman" w:hAnsi="Times New Roman"/>
        </w:rPr>
        <w:t>Megaralılar</w:t>
      </w:r>
      <w:r w:rsidR="00652446">
        <w:rPr>
          <w:rFonts w:ascii="Times New Roman" w:hAnsi="Times New Roman"/>
        </w:rPr>
        <w:t xml:space="preserve">, </w:t>
      </w:r>
      <w:r w:rsidR="00E7307F">
        <w:rPr>
          <w:rFonts w:ascii="Times New Roman" w:hAnsi="Times New Roman"/>
        </w:rPr>
        <w:t xml:space="preserve">modalite, </w:t>
      </w:r>
      <w:r w:rsidR="00652446">
        <w:rPr>
          <w:rFonts w:ascii="Times New Roman" w:hAnsi="Times New Roman"/>
        </w:rPr>
        <w:t>olanak</w:t>
      </w:r>
      <w:r w:rsidR="00E7307F">
        <w:rPr>
          <w:rFonts w:ascii="Times New Roman" w:hAnsi="Times New Roman"/>
        </w:rPr>
        <w:t>, Diodoros Kronos, master argümanı</w:t>
      </w:r>
      <w:r w:rsidR="00D33AAA">
        <w:rPr>
          <w:rFonts w:ascii="Times New Roman" w:hAnsi="Times New Roman"/>
        </w:rPr>
        <w:t>, Philon</w:t>
      </w:r>
    </w:p>
    <w:p w14:paraId="53D20DCD" w14:textId="77777777" w:rsidR="00284334" w:rsidRPr="00837D32" w:rsidRDefault="00284334" w:rsidP="00284334">
      <w:pPr>
        <w:spacing w:line="360" w:lineRule="auto"/>
        <w:ind w:firstLine="708"/>
        <w:jc w:val="both"/>
        <w:rPr>
          <w:rFonts w:ascii="Times New Roman" w:hAnsi="Times New Roman"/>
          <w:b/>
        </w:rPr>
      </w:pPr>
    </w:p>
    <w:p w14:paraId="3C6856A0" w14:textId="77777777" w:rsidR="00284334" w:rsidRPr="00837D32" w:rsidRDefault="00284334" w:rsidP="00284334">
      <w:pPr>
        <w:spacing w:line="360" w:lineRule="auto"/>
        <w:jc w:val="both"/>
        <w:rPr>
          <w:rFonts w:ascii="Times New Roman" w:hAnsi="Times New Roman"/>
          <w:b/>
        </w:rPr>
      </w:pPr>
      <w:bookmarkStart w:id="0" w:name="_GoBack"/>
      <w:r w:rsidRPr="00837D32">
        <w:rPr>
          <w:rFonts w:ascii="Times New Roman" w:hAnsi="Times New Roman"/>
          <w:b/>
        </w:rPr>
        <w:t>ABSTRACT</w:t>
      </w:r>
    </w:p>
    <w:p w14:paraId="730BE67D" w14:textId="1D3D2684" w:rsidR="009F62DF" w:rsidRDefault="009F62DF" w:rsidP="005F579A">
      <w:pPr>
        <w:spacing w:line="360" w:lineRule="auto"/>
        <w:jc w:val="both"/>
        <w:rPr>
          <w:rFonts w:ascii="Times New Roman" w:hAnsi="Times New Roman"/>
        </w:rPr>
      </w:pPr>
    </w:p>
    <w:p w14:paraId="30D6C983" w14:textId="387019B2" w:rsidR="0005620A" w:rsidRDefault="00A3166E" w:rsidP="000B4E09">
      <w:pPr>
        <w:spacing w:line="360" w:lineRule="auto"/>
        <w:jc w:val="both"/>
        <w:rPr>
          <w:rFonts w:ascii="Times New Roman" w:hAnsi="Times New Roman"/>
        </w:rPr>
      </w:pPr>
      <w:r w:rsidRPr="004E6AEA">
        <w:rPr>
          <w:rFonts w:ascii="Times New Roman" w:hAnsi="Times New Roman"/>
        </w:rPr>
        <w:t>This article aims to reveal the theory of the modality of the Megarian school of philosophy especially based on the concept of possibility. The Megarian school founded by Eukleides and shaped by the teachings of Socrates and Parmenides. One of the most important contributions of the school to the history of philosophy is the theory of modality of its members. The idea of the possibility of the first Megarians reached us through Aristotle. The Megarian</w:t>
      </w:r>
      <w:r w:rsidR="004E6AEA" w:rsidRPr="004E6AEA">
        <w:rPr>
          <w:rFonts w:ascii="Times New Roman" w:hAnsi="Times New Roman"/>
        </w:rPr>
        <w:t xml:space="preserve"> </w:t>
      </w:r>
      <w:r w:rsidRPr="004E6AEA">
        <w:rPr>
          <w:rFonts w:ascii="Times New Roman" w:hAnsi="Times New Roman"/>
        </w:rPr>
        <w:t xml:space="preserve">and Aristotelian understandings of the concept possibility are in conflict. This conflict continued via the Master Argument of Diodorus Cronus, in the later period of the school. The conception of the modality of </w:t>
      </w:r>
      <w:r w:rsidRPr="004E6AEA">
        <w:rPr>
          <w:rFonts w:ascii="Times New Roman" w:hAnsi="Times New Roman"/>
        </w:rPr>
        <w:lastRenderedPageBreak/>
        <w:t>the Philo of Megara, who is a pupil of Diodorus, has some similarities with Aristotle's.   </w:t>
      </w:r>
    </w:p>
    <w:p w14:paraId="6304F4D6" w14:textId="77777777" w:rsidR="004E6AEA" w:rsidRPr="004E6AEA" w:rsidRDefault="004E6AEA" w:rsidP="000B4E09">
      <w:pPr>
        <w:spacing w:line="360" w:lineRule="auto"/>
        <w:jc w:val="both"/>
        <w:rPr>
          <w:rFonts w:ascii="Times New Roman" w:hAnsi="Times New Roman"/>
        </w:rPr>
      </w:pPr>
    </w:p>
    <w:p w14:paraId="25E62391" w14:textId="1686698D" w:rsidR="009F62DF" w:rsidRDefault="009F62DF" w:rsidP="009F62DF">
      <w:pPr>
        <w:spacing w:line="360" w:lineRule="auto"/>
        <w:jc w:val="both"/>
        <w:rPr>
          <w:rFonts w:ascii="Times New Roman" w:hAnsi="Times New Roman"/>
        </w:rPr>
      </w:pPr>
      <w:r w:rsidRPr="00837D32">
        <w:rPr>
          <w:rFonts w:ascii="Times New Roman" w:hAnsi="Times New Roman"/>
          <w:b/>
        </w:rPr>
        <w:t>KEYWORDS</w:t>
      </w:r>
      <w:r w:rsidRPr="00837D32">
        <w:rPr>
          <w:rFonts w:ascii="Times New Roman" w:hAnsi="Times New Roman"/>
        </w:rPr>
        <w:t xml:space="preserve">: </w:t>
      </w:r>
      <w:r w:rsidR="00D3542E">
        <w:rPr>
          <w:rFonts w:ascii="Times New Roman" w:hAnsi="Times New Roman"/>
        </w:rPr>
        <w:t>Megarian school</w:t>
      </w:r>
      <w:r w:rsidR="00652446">
        <w:rPr>
          <w:rFonts w:ascii="Times New Roman" w:hAnsi="Times New Roman"/>
        </w:rPr>
        <w:t>, modality, possibility</w:t>
      </w:r>
      <w:r w:rsidR="005858AF">
        <w:rPr>
          <w:rFonts w:ascii="Times New Roman" w:hAnsi="Times New Roman"/>
        </w:rPr>
        <w:t>, Diodorus Cronus, Master A</w:t>
      </w:r>
      <w:r w:rsidR="00E7307F">
        <w:rPr>
          <w:rFonts w:ascii="Times New Roman" w:hAnsi="Times New Roman"/>
        </w:rPr>
        <w:t>rgument</w:t>
      </w:r>
      <w:r w:rsidR="00D33AAA">
        <w:rPr>
          <w:rFonts w:ascii="Times New Roman" w:hAnsi="Times New Roman"/>
        </w:rPr>
        <w:t>, Philo</w:t>
      </w:r>
      <w:r w:rsidR="005858AF">
        <w:rPr>
          <w:rFonts w:ascii="Times New Roman" w:hAnsi="Times New Roman"/>
        </w:rPr>
        <w:t xml:space="preserve"> of Megara</w:t>
      </w:r>
    </w:p>
    <w:bookmarkEnd w:id="0"/>
    <w:p w14:paraId="55EB3683" w14:textId="77777777" w:rsidR="003866A2" w:rsidRDefault="003866A2" w:rsidP="000B4E09">
      <w:pPr>
        <w:spacing w:line="360" w:lineRule="auto"/>
        <w:jc w:val="both"/>
        <w:rPr>
          <w:rFonts w:ascii="Times New Roman" w:hAnsi="Times New Roman" w:cs="Times New Roman"/>
        </w:rPr>
      </w:pPr>
    </w:p>
    <w:p w14:paraId="26CAF4F3" w14:textId="2181701C" w:rsidR="0005620A" w:rsidRPr="003866A2" w:rsidRDefault="0005620A" w:rsidP="000B4E09">
      <w:pPr>
        <w:spacing w:line="360" w:lineRule="auto"/>
        <w:jc w:val="both"/>
        <w:rPr>
          <w:rFonts w:ascii="Times New Roman" w:hAnsi="Times New Roman" w:cs="Times New Roman"/>
          <w:b/>
        </w:rPr>
      </w:pPr>
      <w:r>
        <w:rPr>
          <w:rFonts w:ascii="Times New Roman" w:hAnsi="Times New Roman" w:cs="Times New Roman"/>
        </w:rPr>
        <w:tab/>
      </w:r>
      <w:r w:rsidRPr="003866A2">
        <w:rPr>
          <w:rFonts w:ascii="Times New Roman" w:hAnsi="Times New Roman" w:cs="Times New Roman"/>
          <w:b/>
        </w:rPr>
        <w:t>Giriş</w:t>
      </w:r>
    </w:p>
    <w:p w14:paraId="5323DA7B" w14:textId="77777777" w:rsidR="0005620A" w:rsidRDefault="0005620A" w:rsidP="000B4E09">
      <w:pPr>
        <w:spacing w:line="360" w:lineRule="auto"/>
        <w:jc w:val="both"/>
        <w:rPr>
          <w:rFonts w:ascii="Times New Roman" w:hAnsi="Times New Roman" w:cs="Times New Roman"/>
        </w:rPr>
      </w:pPr>
    </w:p>
    <w:p w14:paraId="2CF1DA9C" w14:textId="54AF67FE" w:rsidR="00BC75FE" w:rsidRPr="00BF56D7" w:rsidRDefault="00FD2BE2" w:rsidP="00BC75F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Megara okulu</w:t>
      </w:r>
      <w:r w:rsidR="00801912">
        <w:rPr>
          <w:rFonts w:ascii="Times New Roman" w:hAnsi="Times New Roman" w:cs="Times New Roman"/>
        </w:rPr>
        <w:t>,</w:t>
      </w:r>
      <w:r w:rsidR="00F40D38">
        <w:rPr>
          <w:rFonts w:ascii="Times New Roman" w:hAnsi="Times New Roman" w:cs="Times New Roman"/>
        </w:rPr>
        <w:t xml:space="preserve"> </w:t>
      </w:r>
      <w:r w:rsidR="007C6531">
        <w:rPr>
          <w:rFonts w:ascii="Times New Roman" w:hAnsi="Times New Roman" w:cs="Times New Roman"/>
        </w:rPr>
        <w:t xml:space="preserve">eski çağa ait </w:t>
      </w:r>
      <w:r w:rsidR="00F40D38">
        <w:rPr>
          <w:rFonts w:ascii="Times New Roman" w:hAnsi="Times New Roman" w:cs="Times New Roman"/>
        </w:rPr>
        <w:t xml:space="preserve">Sokratesçi </w:t>
      </w:r>
      <w:r w:rsidR="007C6531">
        <w:rPr>
          <w:rFonts w:ascii="Times New Roman" w:hAnsi="Times New Roman" w:cs="Times New Roman"/>
        </w:rPr>
        <w:t xml:space="preserve">felsefi </w:t>
      </w:r>
      <w:r w:rsidR="00F40D38">
        <w:rPr>
          <w:rFonts w:ascii="Times New Roman" w:hAnsi="Times New Roman" w:cs="Times New Roman"/>
        </w:rPr>
        <w:t>bir okuldur.</w:t>
      </w:r>
      <w:proofErr w:type="gramEnd"/>
      <w:r w:rsidR="00F40D38">
        <w:rPr>
          <w:rFonts w:ascii="Times New Roman" w:hAnsi="Times New Roman" w:cs="Times New Roman"/>
        </w:rPr>
        <w:t xml:space="preserve"> </w:t>
      </w:r>
      <w:r w:rsidR="00D1236F">
        <w:rPr>
          <w:rFonts w:ascii="Times New Roman" w:hAnsi="Times New Roman" w:cs="Times New Roman"/>
        </w:rPr>
        <w:t>O</w:t>
      </w:r>
      <w:r w:rsidR="000B4E09">
        <w:rPr>
          <w:rFonts w:ascii="Times New Roman" w:hAnsi="Times New Roman" w:cs="Times New Roman"/>
        </w:rPr>
        <w:t>kulu</w:t>
      </w:r>
      <w:r w:rsidR="00D1236F">
        <w:rPr>
          <w:rFonts w:ascii="Times New Roman" w:hAnsi="Times New Roman" w:cs="Times New Roman"/>
        </w:rPr>
        <w:t>n</w:t>
      </w:r>
      <w:r w:rsidR="006B321D">
        <w:rPr>
          <w:rFonts w:ascii="Times New Roman" w:hAnsi="Times New Roman" w:cs="Times New Roman"/>
        </w:rPr>
        <w:t xml:space="preserve"> kurucusu</w:t>
      </w:r>
      <w:r w:rsidR="00D1236F">
        <w:rPr>
          <w:rFonts w:ascii="Times New Roman" w:hAnsi="Times New Roman" w:cs="Times New Roman"/>
        </w:rPr>
        <w:t>nun</w:t>
      </w:r>
      <w:r w:rsidR="000B4E09">
        <w:rPr>
          <w:rFonts w:ascii="Times New Roman" w:hAnsi="Times New Roman" w:cs="Times New Roman"/>
        </w:rPr>
        <w:t xml:space="preserve"> </w:t>
      </w:r>
      <w:r w:rsidR="000B4E09" w:rsidRPr="005F579A">
        <w:rPr>
          <w:rFonts w:ascii="Times New Roman" w:hAnsi="Times New Roman" w:cs="Times New Roman"/>
        </w:rPr>
        <w:t>yaklaşık M.Ö. 435-365 yılları arasında yaşamış</w:t>
      </w:r>
      <w:r w:rsidR="000B4E09" w:rsidRPr="005F579A">
        <w:rPr>
          <w:rStyle w:val="DipnotBavurusu"/>
          <w:rFonts w:ascii="Times New Roman" w:hAnsi="Times New Roman" w:cs="Times New Roman"/>
        </w:rPr>
        <w:footnoteReference w:id="2"/>
      </w:r>
      <w:r w:rsidR="000B4E09">
        <w:rPr>
          <w:rFonts w:ascii="Times New Roman" w:hAnsi="Times New Roman" w:cs="Times New Roman"/>
        </w:rPr>
        <w:t xml:space="preserve"> olan </w:t>
      </w:r>
      <w:r w:rsidR="000B4E09" w:rsidRPr="005F579A">
        <w:rPr>
          <w:rFonts w:ascii="Times New Roman" w:hAnsi="Times New Roman" w:cs="Times New Roman"/>
          <w:b/>
        </w:rPr>
        <w:t>Eukleides</w:t>
      </w:r>
      <w:r w:rsidR="00D1236F">
        <w:rPr>
          <w:rFonts w:ascii="Times New Roman" w:hAnsi="Times New Roman" w:cs="Times New Roman"/>
        </w:rPr>
        <w:t xml:space="preserve"> olduğu </w:t>
      </w:r>
      <w:proofErr w:type="gramStart"/>
      <w:r w:rsidR="00D1236F">
        <w:rPr>
          <w:rFonts w:ascii="Times New Roman" w:hAnsi="Times New Roman" w:cs="Times New Roman"/>
        </w:rPr>
        <w:t>kabul</w:t>
      </w:r>
      <w:proofErr w:type="gramEnd"/>
      <w:r w:rsidR="00D1236F">
        <w:rPr>
          <w:rFonts w:ascii="Times New Roman" w:hAnsi="Times New Roman" w:cs="Times New Roman"/>
        </w:rPr>
        <w:t xml:space="preserve"> edilir</w:t>
      </w:r>
      <w:r w:rsidR="000B4E09" w:rsidRPr="003932CA">
        <w:rPr>
          <w:rFonts w:ascii="Times New Roman" w:hAnsi="Times New Roman" w:cs="Times New Roman"/>
        </w:rPr>
        <w:t>.</w:t>
      </w:r>
      <w:r w:rsidR="000B4E09" w:rsidRPr="005F579A">
        <w:rPr>
          <w:rFonts w:ascii="Times New Roman" w:hAnsi="Times New Roman" w:cs="Times New Roman"/>
        </w:rPr>
        <w:t xml:space="preserve"> </w:t>
      </w:r>
      <w:proofErr w:type="gramStart"/>
      <w:r w:rsidR="009F62DF">
        <w:rPr>
          <w:rFonts w:ascii="Times New Roman" w:hAnsi="Times New Roman" w:cs="Times New Roman"/>
        </w:rPr>
        <w:t xml:space="preserve">Eski çağda felsefe okulları genellikle okulu kuran kişilerin doğum yerine göre isimlendirilse de </w:t>
      </w:r>
      <w:r w:rsidR="000B4E09">
        <w:rPr>
          <w:rFonts w:ascii="Times New Roman" w:hAnsi="Times New Roman" w:cs="Times New Roman"/>
        </w:rPr>
        <w:t>Eukleides'in Megara'da doğup d</w:t>
      </w:r>
      <w:r w:rsidR="009F62DF">
        <w:rPr>
          <w:rFonts w:ascii="Times New Roman" w:hAnsi="Times New Roman" w:cs="Times New Roman"/>
        </w:rPr>
        <w:t>oğmadığı kesin değildir.</w:t>
      </w:r>
      <w:proofErr w:type="gramEnd"/>
      <w:r w:rsidR="009F62DF">
        <w:rPr>
          <w:rFonts w:ascii="Times New Roman" w:hAnsi="Times New Roman" w:cs="Times New Roman"/>
        </w:rPr>
        <w:t xml:space="preserve"> </w:t>
      </w:r>
      <w:proofErr w:type="gramStart"/>
      <w:r w:rsidR="009F62DF">
        <w:rPr>
          <w:rFonts w:ascii="Times New Roman" w:hAnsi="Times New Roman" w:cs="Times New Roman"/>
        </w:rPr>
        <w:t>Ancak Eukleides</w:t>
      </w:r>
      <w:r w:rsidR="000B4E09">
        <w:rPr>
          <w:rFonts w:ascii="Times New Roman" w:hAnsi="Times New Roman" w:cs="Times New Roman"/>
        </w:rPr>
        <w:t xml:space="preserve"> Platon'un bir çağdaşı olarak Megara'da yaşamıştır.</w:t>
      </w:r>
      <w:proofErr w:type="gramEnd"/>
      <w:r w:rsidR="000B4E09">
        <w:rPr>
          <w:rFonts w:ascii="Times New Roman" w:hAnsi="Times New Roman" w:cs="Times New Roman"/>
        </w:rPr>
        <w:t xml:space="preserve"> </w:t>
      </w:r>
      <w:proofErr w:type="gramStart"/>
      <w:r w:rsidR="000B4E09">
        <w:rPr>
          <w:rFonts w:ascii="Times New Roman" w:hAnsi="Times New Roman" w:cs="Times New Roman"/>
        </w:rPr>
        <w:t>O da Plat</w:t>
      </w:r>
      <w:r w:rsidR="009F62DF">
        <w:rPr>
          <w:rFonts w:ascii="Times New Roman" w:hAnsi="Times New Roman" w:cs="Times New Roman"/>
        </w:rPr>
        <w:t>on gibi Sokrates'in öğrencisi olmuştur</w:t>
      </w:r>
      <w:r w:rsidR="00D80D45">
        <w:rPr>
          <w:rFonts w:ascii="Times New Roman" w:hAnsi="Times New Roman" w:cs="Times New Roman"/>
        </w:rPr>
        <w:t>.</w:t>
      </w:r>
      <w:proofErr w:type="gramEnd"/>
      <w:r w:rsidR="00D80D45">
        <w:rPr>
          <w:rFonts w:ascii="Times New Roman" w:hAnsi="Times New Roman" w:cs="Times New Roman"/>
        </w:rPr>
        <w:t xml:space="preserve"> </w:t>
      </w:r>
      <w:proofErr w:type="gramStart"/>
      <w:r w:rsidR="00D80D45">
        <w:rPr>
          <w:rFonts w:ascii="Times New Roman" w:hAnsi="Times New Roman" w:cs="Times New Roman"/>
        </w:rPr>
        <w:t>Nitekim Platon'</w:t>
      </w:r>
      <w:r w:rsidR="000B4E09">
        <w:rPr>
          <w:rFonts w:ascii="Times New Roman" w:hAnsi="Times New Roman" w:cs="Times New Roman"/>
        </w:rPr>
        <w:t>un Theaitetos diyalogunda Eukleides konuşmacı olarak bulunmaktadır.</w:t>
      </w:r>
      <w:proofErr w:type="gramEnd"/>
      <w:r w:rsidR="00BC75FE" w:rsidRPr="005F579A">
        <w:rPr>
          <w:rFonts w:ascii="Times New Roman" w:hAnsi="Times New Roman" w:cs="Times New Roman"/>
        </w:rPr>
        <w:t xml:space="preserve"> </w:t>
      </w:r>
      <w:proofErr w:type="gramStart"/>
      <w:r w:rsidR="00D1236F">
        <w:rPr>
          <w:rFonts w:ascii="Times New Roman" w:hAnsi="Times New Roman" w:cs="Times New Roman"/>
        </w:rPr>
        <w:t>Laertios</w:t>
      </w:r>
      <w:r w:rsidR="00D80D45">
        <w:rPr>
          <w:rFonts w:ascii="Times New Roman" w:hAnsi="Times New Roman" w:cs="Times New Roman"/>
        </w:rPr>
        <w:t>,</w:t>
      </w:r>
      <w:r w:rsidR="00D1236F">
        <w:rPr>
          <w:rFonts w:ascii="Times New Roman" w:hAnsi="Times New Roman" w:cs="Times New Roman"/>
        </w:rPr>
        <w:t xml:space="preserve"> Sokrates'in ölümünden sonra Platon ve öteki filozofların tiranların şiddetinden kaçarak onun yanına geldiklerini söylemektedir.</w:t>
      </w:r>
      <w:proofErr w:type="gramEnd"/>
      <w:r w:rsidR="00D1236F">
        <w:rPr>
          <w:rStyle w:val="DipnotBavurusu"/>
          <w:rFonts w:ascii="Times New Roman" w:hAnsi="Times New Roman" w:cs="Times New Roman"/>
        </w:rPr>
        <w:footnoteReference w:id="3"/>
      </w:r>
    </w:p>
    <w:p w14:paraId="545BC32B" w14:textId="68356CF0" w:rsidR="00BC75FE" w:rsidRPr="00BC75FE" w:rsidRDefault="000B4E09" w:rsidP="00D14C2C">
      <w:pPr>
        <w:spacing w:line="36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r>
      <w:r w:rsidR="006B321D">
        <w:rPr>
          <w:rFonts w:ascii="Times New Roman" w:eastAsia="Times New Roman" w:hAnsi="Times New Roman" w:cs="Times New Roman"/>
          <w:lang w:val="tr-TR" w:eastAsia="tr-TR"/>
        </w:rPr>
        <w:t>Eukleides't</w:t>
      </w:r>
      <w:r w:rsidR="00D80D45">
        <w:rPr>
          <w:rFonts w:ascii="Times New Roman" w:eastAsia="Times New Roman" w:hAnsi="Times New Roman" w:cs="Times New Roman"/>
          <w:lang w:val="tr-TR" w:eastAsia="tr-TR"/>
        </w:rPr>
        <w:t>en geriye elimize onun yazılı bir</w:t>
      </w:r>
      <w:r w:rsidR="006B321D">
        <w:rPr>
          <w:rFonts w:ascii="Times New Roman" w:eastAsia="Times New Roman" w:hAnsi="Times New Roman" w:cs="Times New Roman"/>
          <w:lang w:val="tr-TR" w:eastAsia="tr-TR"/>
        </w:rPr>
        <w:t xml:space="preserve"> </w:t>
      </w:r>
      <w:r w:rsidR="00D80D45">
        <w:rPr>
          <w:rFonts w:ascii="Times New Roman" w:eastAsia="Times New Roman" w:hAnsi="Times New Roman" w:cs="Times New Roman"/>
          <w:lang w:val="tr-TR" w:eastAsia="tr-TR"/>
        </w:rPr>
        <w:t xml:space="preserve">metni </w:t>
      </w:r>
      <w:r w:rsidR="006B321D">
        <w:rPr>
          <w:rFonts w:ascii="Times New Roman" w:eastAsia="Times New Roman" w:hAnsi="Times New Roman" w:cs="Times New Roman"/>
          <w:lang w:val="tr-TR" w:eastAsia="tr-TR"/>
        </w:rPr>
        <w:t>ulaşmasa da onun diyaloglar kaleme aldığı bilinmektedir. Bu diyalogların Platon d</w:t>
      </w:r>
      <w:r w:rsidR="00EB3975">
        <w:rPr>
          <w:rFonts w:ascii="Times New Roman" w:eastAsia="Times New Roman" w:hAnsi="Times New Roman" w:cs="Times New Roman"/>
          <w:lang w:val="tr-TR" w:eastAsia="tr-TR"/>
        </w:rPr>
        <w:t>iyaloglarına benzer bir özellikte olduğu tahmin edilebilir. Eukleides</w:t>
      </w:r>
      <w:r w:rsidR="009F62DF">
        <w:rPr>
          <w:rFonts w:ascii="Times New Roman" w:eastAsia="Times New Roman" w:hAnsi="Times New Roman" w:cs="Times New Roman"/>
          <w:lang w:val="tr-TR" w:eastAsia="tr-TR"/>
        </w:rPr>
        <w:t xml:space="preserve"> sadece So</w:t>
      </w:r>
      <w:r w:rsidR="006B321D">
        <w:rPr>
          <w:rFonts w:ascii="Times New Roman" w:eastAsia="Times New Roman" w:hAnsi="Times New Roman" w:cs="Times New Roman"/>
          <w:lang w:val="tr-TR" w:eastAsia="tr-TR"/>
        </w:rPr>
        <w:t>krates'ten değil Parmenides'in öğretilerinden de etkilenmiştir</w:t>
      </w:r>
      <w:r w:rsidR="009F62DF">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Eukleides'in iyinin tek olduğuna dair görüşü</w:t>
      </w:r>
      <w:r w:rsidR="00801912">
        <w:rPr>
          <w:rFonts w:ascii="Times New Roman" w:eastAsia="Times New Roman" w:hAnsi="Times New Roman" w:cs="Times New Roman"/>
          <w:lang w:val="tr-TR" w:eastAsia="tr-TR"/>
        </w:rPr>
        <w:t>,</w:t>
      </w:r>
      <w:r>
        <w:rPr>
          <w:rStyle w:val="DipnotBavurusu"/>
          <w:rFonts w:ascii="Times New Roman" w:eastAsia="Times New Roman" w:hAnsi="Times New Roman" w:cs="Times New Roman"/>
          <w:lang w:val="tr-TR" w:eastAsia="tr-TR"/>
        </w:rPr>
        <w:footnoteReference w:id="4"/>
      </w:r>
      <w:r>
        <w:rPr>
          <w:rFonts w:ascii="Times New Roman" w:hAnsi="Times New Roman" w:cs="Times New Roman"/>
        </w:rPr>
        <w:t xml:space="preserve"> </w:t>
      </w:r>
      <w:r>
        <w:rPr>
          <w:rFonts w:ascii="Times New Roman" w:eastAsia="Times New Roman" w:hAnsi="Times New Roman" w:cs="Times New Roman"/>
          <w:lang w:val="tr-TR" w:eastAsia="tr-TR"/>
        </w:rPr>
        <w:t xml:space="preserve"> Parmenidesçi </w:t>
      </w:r>
      <w:r w:rsidR="002670BB" w:rsidRPr="000A3F76">
        <w:rPr>
          <w:rFonts w:ascii="Times New Roman" w:eastAsia="Times New Roman" w:hAnsi="Times New Roman" w:cs="Times New Roman"/>
          <w:b/>
          <w:lang w:val="tr-TR" w:eastAsia="tr-TR"/>
        </w:rPr>
        <w:t>“</w:t>
      </w:r>
      <w:r w:rsidRPr="000A3F76">
        <w:rPr>
          <w:rFonts w:ascii="Times New Roman" w:eastAsia="Times New Roman" w:hAnsi="Times New Roman" w:cs="Times New Roman"/>
          <w:lang w:val="tr-TR" w:eastAsia="tr-TR"/>
        </w:rPr>
        <w:t>Bir anlayışı</w:t>
      </w:r>
      <w:r w:rsidR="002670BB" w:rsidRPr="000A3F76">
        <w:rPr>
          <w:rFonts w:ascii="Times New Roman" w:eastAsia="Times New Roman" w:hAnsi="Times New Roman" w:cs="Times New Roman"/>
          <w:b/>
          <w:lang w:val="tr-TR" w:eastAsia="tr-TR"/>
        </w:rPr>
        <w:t>”</w:t>
      </w:r>
      <w:r w:rsidRPr="000A3F76">
        <w:rPr>
          <w:rFonts w:ascii="Times New Roman" w:eastAsia="Times New Roman" w:hAnsi="Times New Roman" w:cs="Times New Roman"/>
          <w:lang w:val="tr-TR" w:eastAsia="tr-TR"/>
        </w:rPr>
        <w:t xml:space="preserve"> ile Sokrates'in </w:t>
      </w:r>
      <w:r w:rsidR="002670BB" w:rsidRPr="000A3F76">
        <w:rPr>
          <w:rFonts w:ascii="Times New Roman" w:eastAsia="Times New Roman" w:hAnsi="Times New Roman" w:cs="Times New Roman"/>
          <w:b/>
          <w:lang w:val="tr-TR" w:eastAsia="tr-TR"/>
        </w:rPr>
        <w:t>“</w:t>
      </w:r>
      <w:r w:rsidRPr="000A3F76">
        <w:rPr>
          <w:rFonts w:ascii="Times New Roman" w:eastAsia="Times New Roman" w:hAnsi="Times New Roman" w:cs="Times New Roman"/>
          <w:lang w:val="tr-TR" w:eastAsia="tr-TR"/>
        </w:rPr>
        <w:t>iyi anlayışı</w:t>
      </w:r>
      <w:r w:rsidR="002670BB" w:rsidRPr="000A3F76">
        <w:rPr>
          <w:rFonts w:ascii="Times New Roman" w:eastAsia="Times New Roman" w:hAnsi="Times New Roman" w:cs="Times New Roman"/>
          <w:lang w:val="tr-TR" w:eastAsia="tr-TR"/>
        </w:rPr>
        <w:t>”</w:t>
      </w:r>
      <w:r w:rsidRPr="000A3F76">
        <w:rPr>
          <w:rFonts w:ascii="Times New Roman" w:eastAsia="Times New Roman" w:hAnsi="Times New Roman" w:cs="Times New Roman"/>
          <w:lang w:val="tr-TR" w:eastAsia="tr-TR"/>
        </w:rPr>
        <w:t xml:space="preserve">nın bir meczi gibi görünür. </w:t>
      </w:r>
      <w:r w:rsidR="009F62DF" w:rsidRPr="000A3F76">
        <w:rPr>
          <w:rFonts w:ascii="Times New Roman" w:hAnsi="Times New Roman" w:cs="Times New Roman"/>
        </w:rPr>
        <w:t>Laertios</w:t>
      </w:r>
      <w:r w:rsidR="002670BB" w:rsidRPr="000A3F76">
        <w:rPr>
          <w:rFonts w:ascii="Times New Roman" w:hAnsi="Times New Roman" w:cs="Times New Roman"/>
          <w:b/>
        </w:rPr>
        <w:t>,</w:t>
      </w:r>
      <w:r w:rsidRPr="005F579A">
        <w:rPr>
          <w:rFonts w:ascii="Times New Roman" w:hAnsi="Times New Roman" w:cs="Times New Roman"/>
        </w:rPr>
        <w:t xml:space="preserve"> </w:t>
      </w:r>
      <w:r>
        <w:rPr>
          <w:rFonts w:ascii="Times New Roman" w:hAnsi="Times New Roman" w:cs="Times New Roman"/>
        </w:rPr>
        <w:t xml:space="preserve">Eukleides'in </w:t>
      </w:r>
      <w:r w:rsidRPr="005F579A">
        <w:rPr>
          <w:rFonts w:ascii="Times New Roman" w:hAnsi="Times New Roman" w:cs="Times New Roman"/>
        </w:rPr>
        <w:t>ispatlamalarda öncüllere</w:t>
      </w:r>
      <w:r w:rsidR="006B321D">
        <w:rPr>
          <w:rFonts w:ascii="Times New Roman" w:hAnsi="Times New Roman" w:cs="Times New Roman"/>
        </w:rPr>
        <w:t xml:space="preserve"> de</w:t>
      </w:r>
      <w:r>
        <w:rPr>
          <w:rFonts w:ascii="Times New Roman" w:hAnsi="Times New Roman" w:cs="Times New Roman"/>
        </w:rPr>
        <w:t>ğil sonuçlara karşı çıktığı</w:t>
      </w:r>
      <w:r w:rsidR="000172C8">
        <w:rPr>
          <w:rFonts w:ascii="Times New Roman" w:hAnsi="Times New Roman" w:cs="Times New Roman"/>
        </w:rPr>
        <w:t>nı</w:t>
      </w:r>
      <w:r>
        <w:rPr>
          <w:rStyle w:val="DipnotBavurusu"/>
          <w:rFonts w:ascii="Times New Roman" w:eastAsia="Times New Roman" w:hAnsi="Times New Roman" w:cs="Times New Roman"/>
          <w:lang w:val="tr-TR" w:eastAsia="tr-TR"/>
        </w:rPr>
        <w:footnoteReference w:id="5"/>
      </w:r>
      <w:r>
        <w:rPr>
          <w:rFonts w:ascii="Times New Roman" w:hAnsi="Times New Roman" w:cs="Times New Roman"/>
        </w:rPr>
        <w:t xml:space="preserve"> </w:t>
      </w:r>
      <w:r w:rsidR="000A3F76">
        <w:rPr>
          <w:rFonts w:ascii="Times New Roman" w:hAnsi="Times New Roman" w:cs="Times New Roman"/>
        </w:rPr>
        <w:t xml:space="preserve">söylemektedir. </w:t>
      </w:r>
      <w:proofErr w:type="gramStart"/>
      <w:r w:rsidR="000A3F76">
        <w:rPr>
          <w:rFonts w:ascii="Times New Roman" w:hAnsi="Times New Roman" w:cs="Times New Roman"/>
        </w:rPr>
        <w:t>Bu durum onun</w:t>
      </w:r>
      <w:r w:rsidR="000172C8">
        <w:rPr>
          <w:rFonts w:ascii="Times New Roman" w:hAnsi="Times New Roman" w:cs="Times New Roman"/>
        </w:rPr>
        <w:t xml:space="preserve"> </w:t>
      </w:r>
      <w:r w:rsidR="000A3F76">
        <w:rPr>
          <w:rFonts w:ascii="Times New Roman" w:hAnsi="Times New Roman" w:cs="Times New Roman"/>
        </w:rPr>
        <w:t>karşıt görüşteki kişilerin görüşlerini, bu görüşlerin saçma sonuçlarını göstermek açısından ele aldığına</w:t>
      </w:r>
      <w:r w:rsidR="000172C8">
        <w:rPr>
          <w:rFonts w:ascii="Times New Roman" w:hAnsi="Times New Roman" w:cs="Times New Roman"/>
        </w:rPr>
        <w:t xml:space="preserve"> bir işarettir.</w:t>
      </w:r>
      <w:proofErr w:type="gramEnd"/>
      <w:r w:rsidR="000172C8">
        <w:rPr>
          <w:rFonts w:ascii="Times New Roman" w:hAnsi="Times New Roman" w:cs="Times New Roman"/>
        </w:rPr>
        <w:t xml:space="preserve"> </w:t>
      </w:r>
      <w:proofErr w:type="gramStart"/>
      <w:r w:rsidR="000172C8">
        <w:rPr>
          <w:rFonts w:ascii="Times New Roman" w:hAnsi="Times New Roman" w:cs="Times New Roman"/>
        </w:rPr>
        <w:t>Günümüzde bu yöntem saçmaya indirgeme</w:t>
      </w:r>
      <w:r w:rsidR="00D80D45">
        <w:rPr>
          <w:rFonts w:ascii="Times New Roman" w:hAnsi="Times New Roman" w:cs="Times New Roman"/>
        </w:rPr>
        <w:t xml:space="preserve"> (</w:t>
      </w:r>
      <w:r w:rsidR="00D80D45" w:rsidRPr="00801912">
        <w:rPr>
          <w:rFonts w:ascii="Times New Roman" w:hAnsi="Times New Roman" w:cs="Times New Roman"/>
          <w:i/>
        </w:rPr>
        <w:t>reductio ad absurdum</w:t>
      </w:r>
      <w:r w:rsidR="00D80D45">
        <w:rPr>
          <w:rFonts w:ascii="Times New Roman" w:hAnsi="Times New Roman" w:cs="Times New Roman"/>
        </w:rPr>
        <w:t>)</w:t>
      </w:r>
      <w:r w:rsidR="000172C8">
        <w:rPr>
          <w:rFonts w:ascii="Times New Roman" w:hAnsi="Times New Roman" w:cs="Times New Roman"/>
        </w:rPr>
        <w:t xml:space="preserve"> olarak da adlandırı</w:t>
      </w:r>
      <w:r w:rsidR="009F62DF">
        <w:rPr>
          <w:rFonts w:ascii="Times New Roman" w:hAnsi="Times New Roman" w:cs="Times New Roman"/>
        </w:rPr>
        <w:t>l</w:t>
      </w:r>
      <w:r w:rsidR="000172C8">
        <w:rPr>
          <w:rFonts w:ascii="Times New Roman" w:hAnsi="Times New Roman" w:cs="Times New Roman"/>
        </w:rPr>
        <w:t>maktadır.</w:t>
      </w:r>
      <w:proofErr w:type="gramEnd"/>
      <w:r w:rsidR="000172C8">
        <w:rPr>
          <w:rFonts w:ascii="Times New Roman" w:hAnsi="Times New Roman" w:cs="Times New Roman"/>
        </w:rPr>
        <w:t xml:space="preserve"> </w:t>
      </w:r>
      <w:proofErr w:type="gramStart"/>
      <w:r w:rsidR="000172C8">
        <w:rPr>
          <w:rFonts w:ascii="Times New Roman" w:hAnsi="Times New Roman" w:cs="Times New Roman"/>
        </w:rPr>
        <w:t xml:space="preserve">Bu yöntemin Parmenides'in öğrencisi Zenon'un diyalektik </w:t>
      </w:r>
      <w:r w:rsidR="00C56252">
        <w:rPr>
          <w:rFonts w:ascii="Times New Roman" w:hAnsi="Times New Roman" w:cs="Times New Roman"/>
        </w:rPr>
        <w:t>anlayışından uya</w:t>
      </w:r>
      <w:r w:rsidR="00EB3975">
        <w:rPr>
          <w:rFonts w:ascii="Times New Roman" w:hAnsi="Times New Roman" w:cs="Times New Roman"/>
        </w:rPr>
        <w:t>rlanmış olması muhtemeldir</w:t>
      </w:r>
      <w:r w:rsidR="00C56252">
        <w:rPr>
          <w:rFonts w:ascii="Times New Roman" w:hAnsi="Times New Roman" w:cs="Times New Roman"/>
        </w:rPr>
        <w:t>.</w:t>
      </w:r>
      <w:proofErr w:type="gramEnd"/>
      <w:r w:rsidR="00C56252">
        <w:rPr>
          <w:rFonts w:ascii="Times New Roman" w:hAnsi="Times New Roman" w:cs="Times New Roman"/>
        </w:rPr>
        <w:t xml:space="preserve"> </w:t>
      </w:r>
      <w:proofErr w:type="gramStart"/>
      <w:r w:rsidR="000172C8">
        <w:rPr>
          <w:rFonts w:ascii="Times New Roman" w:hAnsi="Times New Roman" w:cs="Times New Roman"/>
        </w:rPr>
        <w:t>Platon'un diyaloglarında</w:t>
      </w:r>
      <w:r w:rsidR="00C56252">
        <w:rPr>
          <w:rFonts w:ascii="Times New Roman" w:hAnsi="Times New Roman" w:cs="Times New Roman"/>
        </w:rPr>
        <w:t>ki Sokrates de</w:t>
      </w:r>
      <w:r w:rsidR="000172C8">
        <w:rPr>
          <w:rFonts w:ascii="Times New Roman" w:hAnsi="Times New Roman" w:cs="Times New Roman"/>
        </w:rPr>
        <w:t xml:space="preserve"> bu yöntemi kullanmaktadır.</w:t>
      </w:r>
      <w:proofErr w:type="gramEnd"/>
      <w:r w:rsidR="00195FE9">
        <w:rPr>
          <w:rFonts w:ascii="Times New Roman" w:hAnsi="Times New Roman" w:cs="Times New Roman"/>
        </w:rPr>
        <w:tab/>
      </w:r>
    </w:p>
    <w:p w14:paraId="2C6FB968" w14:textId="4E973DB1" w:rsidR="00BC75FE" w:rsidRDefault="00BC75FE" w:rsidP="00D14C2C">
      <w:pPr>
        <w:spacing w:line="360" w:lineRule="auto"/>
        <w:jc w:val="both"/>
        <w:rPr>
          <w:rFonts w:ascii="Times New Roman" w:eastAsia="Times New Roman" w:hAnsi="Times New Roman" w:cs="Times New Roman"/>
          <w:lang w:val="tr-TR" w:eastAsia="tr-TR"/>
        </w:rPr>
      </w:pPr>
      <w:r>
        <w:rPr>
          <w:rFonts w:ascii="Times New Roman" w:hAnsi="Times New Roman" w:cs="Times New Roman"/>
        </w:rPr>
        <w:lastRenderedPageBreak/>
        <w:tab/>
      </w:r>
      <w:proofErr w:type="gramStart"/>
      <w:r w:rsidR="00C56252">
        <w:rPr>
          <w:rFonts w:ascii="Times New Roman" w:hAnsi="Times New Roman" w:cs="Times New Roman"/>
        </w:rPr>
        <w:t>Megara oku</w:t>
      </w:r>
      <w:r w:rsidR="006B321D">
        <w:rPr>
          <w:rFonts w:ascii="Times New Roman" w:hAnsi="Times New Roman" w:cs="Times New Roman"/>
        </w:rPr>
        <w:t>lunun Eukleides'ten sonraki ismi olan</w:t>
      </w:r>
      <w:r w:rsidR="00C56252">
        <w:rPr>
          <w:rFonts w:ascii="Times New Roman" w:hAnsi="Times New Roman" w:cs="Times New Roman"/>
        </w:rPr>
        <w:t xml:space="preserve"> </w:t>
      </w:r>
      <w:r w:rsidR="000B4E09" w:rsidRPr="00B26EF6">
        <w:rPr>
          <w:rFonts w:ascii="Times New Roman" w:hAnsi="Times New Roman" w:cs="Times New Roman"/>
          <w:b/>
        </w:rPr>
        <w:t>Eub</w:t>
      </w:r>
      <w:r w:rsidR="00FD2BE2" w:rsidRPr="00B26EF6">
        <w:rPr>
          <w:rFonts w:ascii="Times New Roman" w:hAnsi="Times New Roman" w:cs="Times New Roman"/>
          <w:b/>
        </w:rPr>
        <w:t>o</w:t>
      </w:r>
      <w:r w:rsidR="000B4E09" w:rsidRPr="00B26EF6">
        <w:rPr>
          <w:rFonts w:ascii="Times New Roman" w:hAnsi="Times New Roman" w:cs="Times New Roman"/>
          <w:b/>
        </w:rPr>
        <w:t>ulides</w:t>
      </w:r>
      <w:r w:rsidR="006B321D">
        <w:rPr>
          <w:rFonts w:ascii="Times New Roman" w:hAnsi="Times New Roman" w:cs="Times New Roman"/>
        </w:rPr>
        <w:t xml:space="preserve"> </w:t>
      </w:r>
      <w:r w:rsidR="000B4E09">
        <w:rPr>
          <w:rFonts w:ascii="Times New Roman" w:hAnsi="Times New Roman" w:cs="Times New Roman"/>
        </w:rPr>
        <w:t>diyalektik argü</w:t>
      </w:r>
      <w:r w:rsidR="00F5109D">
        <w:rPr>
          <w:rFonts w:ascii="Times New Roman" w:hAnsi="Times New Roman" w:cs="Times New Roman"/>
        </w:rPr>
        <w:t>manla</w:t>
      </w:r>
      <w:r w:rsidR="000B4E09">
        <w:rPr>
          <w:rFonts w:ascii="Times New Roman" w:hAnsi="Times New Roman" w:cs="Times New Roman"/>
        </w:rPr>
        <w:t>rıyla ünlüdür.</w:t>
      </w:r>
      <w:proofErr w:type="gramEnd"/>
      <w:r w:rsidR="000B4E09">
        <w:rPr>
          <w:rFonts w:ascii="Times New Roman" w:hAnsi="Times New Roman" w:cs="Times New Roman"/>
        </w:rPr>
        <w:t xml:space="preserve"> </w:t>
      </w:r>
      <w:proofErr w:type="gramStart"/>
      <w:r w:rsidR="000B4E09">
        <w:rPr>
          <w:rFonts w:ascii="Times New Roman" w:hAnsi="Times New Roman" w:cs="Times New Roman"/>
        </w:rPr>
        <w:t>Laertios</w:t>
      </w:r>
      <w:r w:rsidR="00D80D45">
        <w:rPr>
          <w:rFonts w:ascii="Times New Roman" w:hAnsi="Times New Roman" w:cs="Times New Roman"/>
        </w:rPr>
        <w:t>,</w:t>
      </w:r>
      <w:r w:rsidR="000B4E09">
        <w:rPr>
          <w:rFonts w:ascii="Times New Roman" w:hAnsi="Times New Roman" w:cs="Times New Roman"/>
        </w:rPr>
        <w:t xml:space="preserve"> Eub</w:t>
      </w:r>
      <w:r w:rsidR="00FD2BE2">
        <w:rPr>
          <w:rFonts w:ascii="Times New Roman" w:hAnsi="Times New Roman" w:cs="Times New Roman"/>
        </w:rPr>
        <w:t>o</w:t>
      </w:r>
      <w:r w:rsidR="000B4E09">
        <w:rPr>
          <w:rFonts w:ascii="Times New Roman" w:hAnsi="Times New Roman" w:cs="Times New Roman"/>
        </w:rPr>
        <w:t>ulides'in Aristoteles'le çatışıp onu b</w:t>
      </w:r>
      <w:r w:rsidR="00851404">
        <w:rPr>
          <w:rFonts w:ascii="Times New Roman" w:hAnsi="Times New Roman" w:cs="Times New Roman"/>
        </w:rPr>
        <w:t>irçok kez eleştirdiğinden bahseder.</w:t>
      </w:r>
      <w:proofErr w:type="gramEnd"/>
      <w:r w:rsidR="00851404">
        <w:rPr>
          <w:rStyle w:val="DipnotBavurusu"/>
          <w:rFonts w:ascii="Times New Roman" w:eastAsia="Times New Roman" w:hAnsi="Times New Roman" w:cs="Times New Roman"/>
          <w:lang w:val="tr-TR" w:eastAsia="tr-TR"/>
        </w:rPr>
        <w:footnoteReference w:id="6"/>
      </w:r>
      <w:r w:rsidR="00851404">
        <w:rPr>
          <w:rFonts w:ascii="Times New Roman" w:hAnsi="Times New Roman" w:cs="Times New Roman"/>
        </w:rPr>
        <w:t xml:space="preserve"> </w:t>
      </w:r>
      <w:r w:rsidR="00851404">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Eub</w:t>
      </w:r>
      <w:r w:rsidR="001464BC">
        <w:rPr>
          <w:rFonts w:ascii="Times New Roman" w:eastAsia="Times New Roman" w:hAnsi="Times New Roman" w:cs="Times New Roman"/>
          <w:lang w:val="tr-TR" w:eastAsia="tr-TR"/>
        </w:rPr>
        <w:t>o</w:t>
      </w:r>
      <w:r>
        <w:rPr>
          <w:rFonts w:ascii="Times New Roman" w:eastAsia="Times New Roman" w:hAnsi="Times New Roman" w:cs="Times New Roman"/>
          <w:lang w:val="tr-TR" w:eastAsia="tr-TR"/>
        </w:rPr>
        <w:t>ulides anlaşılacağı üzere Aristoteles'in çağdaşıdır.</w:t>
      </w:r>
    </w:p>
    <w:p w14:paraId="0C22585F" w14:textId="64A12214" w:rsidR="00BC75FE" w:rsidRDefault="00BC75FE" w:rsidP="00D14C2C">
      <w:pPr>
        <w:spacing w:line="36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r>
      <w:proofErr w:type="gramStart"/>
      <w:r>
        <w:rPr>
          <w:rFonts w:ascii="Times New Roman" w:hAnsi="Times New Roman" w:cs="Times New Roman"/>
        </w:rPr>
        <w:t>Megaralılar "Küçük Sokratesçiler" olarak da anılırlar.</w:t>
      </w:r>
      <w:proofErr w:type="gramEnd"/>
      <w:r>
        <w:rPr>
          <w:rFonts w:ascii="Times New Roman" w:hAnsi="Times New Roman" w:cs="Times New Roman"/>
        </w:rPr>
        <w:t xml:space="preserve"> </w:t>
      </w:r>
      <w:proofErr w:type="gramStart"/>
      <w:r>
        <w:rPr>
          <w:rFonts w:ascii="Times New Roman" w:hAnsi="Times New Roman" w:cs="Times New Roman"/>
        </w:rPr>
        <w:t>Ancak bu niteleme yakın zamanlarda ortaya çıkmıştır.</w:t>
      </w:r>
      <w:proofErr w:type="gramEnd"/>
      <w:r>
        <w:rPr>
          <w:rFonts w:ascii="Times New Roman" w:hAnsi="Times New Roman" w:cs="Times New Roman"/>
        </w:rPr>
        <w:t xml:space="preserve">  </w:t>
      </w:r>
      <w:proofErr w:type="gramStart"/>
      <w:r>
        <w:rPr>
          <w:rFonts w:ascii="Times New Roman" w:hAnsi="Times New Roman" w:cs="Times New Roman"/>
        </w:rPr>
        <w:t xml:space="preserve">Sokrates'in </w:t>
      </w:r>
      <w:r w:rsidR="00D1236F">
        <w:rPr>
          <w:rFonts w:ascii="Times New Roman" w:hAnsi="Times New Roman" w:cs="Times New Roman"/>
        </w:rPr>
        <w:t xml:space="preserve">en </w:t>
      </w:r>
      <w:r>
        <w:rPr>
          <w:rFonts w:ascii="Times New Roman" w:hAnsi="Times New Roman" w:cs="Times New Roman"/>
        </w:rPr>
        <w:t>doğru ve büyük izleyicisinin Platon olduğunun varsayıldığı bir arka planda bu okulun takipçilerine "küçük" sıfatı verilmiştir.</w:t>
      </w:r>
      <w:proofErr w:type="gramEnd"/>
      <w:r>
        <w:rPr>
          <w:rStyle w:val="DipnotBavurusu"/>
          <w:rFonts w:ascii="Times New Roman" w:hAnsi="Times New Roman" w:cs="Times New Roman"/>
        </w:rPr>
        <w:footnoteReference w:id="7"/>
      </w:r>
      <w:r>
        <w:rPr>
          <w:rFonts w:ascii="Times New Roman" w:hAnsi="Times New Roman" w:cs="Times New Roman"/>
        </w:rPr>
        <w:t xml:space="preserve"> </w:t>
      </w:r>
      <w:proofErr w:type="gramStart"/>
      <w:r w:rsidRPr="005F579A">
        <w:rPr>
          <w:rFonts w:ascii="Times New Roman" w:hAnsi="Times New Roman" w:cs="Times New Roman"/>
        </w:rPr>
        <w:t>Heidegger</w:t>
      </w:r>
      <w:r w:rsidR="00801912">
        <w:rPr>
          <w:rFonts w:ascii="Times New Roman" w:hAnsi="Times New Roman" w:cs="Times New Roman"/>
        </w:rPr>
        <w:t>,</w:t>
      </w:r>
      <w:r w:rsidRPr="005F579A">
        <w:rPr>
          <w:rFonts w:ascii="Times New Roman" w:hAnsi="Times New Roman" w:cs="Times New Roman"/>
        </w:rPr>
        <w:t xml:space="preserve"> </w:t>
      </w:r>
      <w:r>
        <w:rPr>
          <w:rFonts w:ascii="Times New Roman" w:hAnsi="Times New Roman" w:cs="Times New Roman"/>
        </w:rPr>
        <w:t xml:space="preserve">bunun aksine bir görüşle </w:t>
      </w:r>
      <w:r w:rsidRPr="005F579A">
        <w:rPr>
          <w:rFonts w:ascii="Times New Roman" w:hAnsi="Times New Roman" w:cs="Times New Roman"/>
        </w:rPr>
        <w:t>Megaralı</w:t>
      </w:r>
      <w:r>
        <w:rPr>
          <w:rFonts w:ascii="Times New Roman" w:hAnsi="Times New Roman" w:cs="Times New Roman"/>
        </w:rPr>
        <w:t>ları kaderleri tarihte unutulmak</w:t>
      </w:r>
      <w:r w:rsidRPr="005F579A">
        <w:rPr>
          <w:rFonts w:ascii="Times New Roman" w:hAnsi="Times New Roman" w:cs="Times New Roman"/>
        </w:rPr>
        <w:t xml:space="preserve"> olsa da Aristoteles ve Plato</w:t>
      </w:r>
      <w:r>
        <w:rPr>
          <w:rFonts w:ascii="Times New Roman" w:hAnsi="Times New Roman" w:cs="Times New Roman"/>
        </w:rPr>
        <w:t>n</w:t>
      </w:r>
      <w:r w:rsidRPr="005F579A">
        <w:rPr>
          <w:rFonts w:ascii="Times New Roman" w:hAnsi="Times New Roman" w:cs="Times New Roman"/>
        </w:rPr>
        <w:t xml:space="preserve"> ile aynı dereceye koyar.</w:t>
      </w:r>
      <w:proofErr w:type="gramEnd"/>
      <w:r>
        <w:rPr>
          <w:rStyle w:val="DipnotBavurusu"/>
          <w:rFonts w:ascii="Times New Roman" w:hAnsi="Times New Roman" w:cs="Times New Roman"/>
        </w:rPr>
        <w:footnoteReference w:id="8"/>
      </w:r>
    </w:p>
    <w:p w14:paraId="4890E04B" w14:textId="09EA3AD7" w:rsidR="00580761" w:rsidRDefault="00BC75FE" w:rsidP="00D14C2C">
      <w:pPr>
        <w:spacing w:line="36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r>
      <w:r w:rsidR="005335B2">
        <w:rPr>
          <w:rFonts w:ascii="Times New Roman" w:eastAsia="Times New Roman" w:hAnsi="Times New Roman" w:cs="Times New Roman"/>
          <w:lang w:val="tr-TR" w:eastAsia="tr-TR"/>
        </w:rPr>
        <w:t xml:space="preserve">Megara okulu </w:t>
      </w:r>
      <w:r w:rsidR="00420CF3">
        <w:rPr>
          <w:rFonts w:ascii="Times New Roman" w:eastAsia="Times New Roman" w:hAnsi="Times New Roman" w:cs="Times New Roman"/>
          <w:lang w:val="tr-TR" w:eastAsia="tr-TR"/>
        </w:rPr>
        <w:t xml:space="preserve">çoğunlukla </w:t>
      </w:r>
      <w:r w:rsidR="005335B2">
        <w:rPr>
          <w:rFonts w:ascii="Times New Roman" w:eastAsia="Times New Roman" w:hAnsi="Times New Roman" w:cs="Times New Roman"/>
          <w:lang w:val="tr-TR" w:eastAsia="tr-TR"/>
        </w:rPr>
        <w:t xml:space="preserve">felsefe tarihine paradokslar, </w:t>
      </w:r>
      <w:r w:rsidR="00420CF3">
        <w:rPr>
          <w:rFonts w:ascii="Times New Roman" w:eastAsia="Times New Roman" w:hAnsi="Times New Roman" w:cs="Times New Roman"/>
          <w:lang w:val="tr-TR" w:eastAsia="tr-TR"/>
        </w:rPr>
        <w:t>etik, önermeler mantığı ve modalite konularında yapt</w:t>
      </w:r>
      <w:r w:rsidR="00D80D45">
        <w:rPr>
          <w:rFonts w:ascii="Times New Roman" w:eastAsia="Times New Roman" w:hAnsi="Times New Roman" w:cs="Times New Roman"/>
          <w:lang w:val="tr-TR" w:eastAsia="tr-TR"/>
        </w:rPr>
        <w:t>ığı katkılar ile anılır. Bu okulun</w:t>
      </w:r>
      <w:r w:rsidR="00420CF3">
        <w:rPr>
          <w:rFonts w:ascii="Times New Roman" w:eastAsia="Times New Roman" w:hAnsi="Times New Roman" w:cs="Times New Roman"/>
          <w:lang w:val="tr-TR" w:eastAsia="tr-TR"/>
        </w:rPr>
        <w:t xml:space="preserve"> </w:t>
      </w:r>
      <w:r w:rsidR="008A63EC">
        <w:rPr>
          <w:rFonts w:ascii="Times New Roman" w:eastAsia="Times New Roman" w:hAnsi="Times New Roman" w:cs="Times New Roman"/>
          <w:lang w:val="tr-TR" w:eastAsia="tr-TR"/>
        </w:rPr>
        <w:t>modali</w:t>
      </w:r>
      <w:r w:rsidR="00420CF3">
        <w:rPr>
          <w:rFonts w:ascii="Times New Roman" w:eastAsia="Times New Roman" w:hAnsi="Times New Roman" w:cs="Times New Roman"/>
          <w:lang w:val="tr-TR" w:eastAsia="tr-TR"/>
        </w:rPr>
        <w:t xml:space="preserve">teler konusunda iki önemli ismi </w:t>
      </w:r>
      <w:r w:rsidR="00263281">
        <w:rPr>
          <w:rFonts w:ascii="Times New Roman" w:hAnsi="Times New Roman" w:cs="Times New Roman"/>
        </w:rPr>
        <w:t>Euboulides'ten sonra yaşamış olan</w:t>
      </w:r>
      <w:r w:rsidR="00263281">
        <w:rPr>
          <w:rFonts w:ascii="Times New Roman" w:eastAsia="Times New Roman" w:hAnsi="Times New Roman" w:cs="Times New Roman"/>
          <w:lang w:val="tr-TR" w:eastAsia="tr-TR"/>
        </w:rPr>
        <w:t xml:space="preserve"> </w:t>
      </w:r>
      <w:r w:rsidR="008A63EC">
        <w:rPr>
          <w:rFonts w:ascii="Times New Roman" w:eastAsia="Times New Roman" w:hAnsi="Times New Roman" w:cs="Times New Roman"/>
          <w:lang w:val="tr-TR" w:eastAsia="tr-TR"/>
        </w:rPr>
        <w:t>Diodoros</w:t>
      </w:r>
      <w:r w:rsidR="00420CF3">
        <w:rPr>
          <w:rFonts w:ascii="Times New Roman" w:eastAsia="Times New Roman" w:hAnsi="Times New Roman" w:cs="Times New Roman"/>
          <w:lang w:val="tr-TR" w:eastAsia="tr-TR"/>
        </w:rPr>
        <w:t xml:space="preserve"> Kronos</w:t>
      </w:r>
      <w:r w:rsidR="008A63EC">
        <w:rPr>
          <w:rFonts w:ascii="Times New Roman" w:eastAsia="Times New Roman" w:hAnsi="Times New Roman" w:cs="Times New Roman"/>
          <w:lang w:val="tr-TR" w:eastAsia="tr-TR"/>
        </w:rPr>
        <w:t xml:space="preserve"> ve Philon'dur. </w:t>
      </w:r>
      <w:r w:rsidR="00580761">
        <w:rPr>
          <w:rFonts w:ascii="Times New Roman" w:eastAsia="Times New Roman" w:hAnsi="Times New Roman" w:cs="Times New Roman"/>
          <w:lang w:val="tr-TR" w:eastAsia="tr-TR"/>
        </w:rPr>
        <w:t>Megaral</w:t>
      </w:r>
      <w:r w:rsidR="005B5721">
        <w:rPr>
          <w:rFonts w:ascii="Times New Roman" w:eastAsia="Times New Roman" w:hAnsi="Times New Roman" w:cs="Times New Roman"/>
          <w:lang w:val="tr-TR" w:eastAsia="tr-TR"/>
        </w:rPr>
        <w:t>ılar</w:t>
      </w:r>
      <w:r w:rsidR="00EB3975">
        <w:rPr>
          <w:rFonts w:ascii="Times New Roman" w:eastAsia="Times New Roman" w:hAnsi="Times New Roman" w:cs="Times New Roman"/>
          <w:lang w:val="tr-TR" w:eastAsia="tr-TR"/>
        </w:rPr>
        <w:t>ın</w:t>
      </w:r>
      <w:r w:rsidR="00595EA7">
        <w:rPr>
          <w:rFonts w:ascii="Times New Roman" w:eastAsia="Times New Roman" w:hAnsi="Times New Roman" w:cs="Times New Roman"/>
          <w:lang w:val="tr-TR" w:eastAsia="tr-TR"/>
        </w:rPr>
        <w:t xml:space="preserve"> modalite</w:t>
      </w:r>
      <w:r w:rsidR="00EB3975">
        <w:rPr>
          <w:rFonts w:ascii="Times New Roman" w:eastAsia="Times New Roman" w:hAnsi="Times New Roman" w:cs="Times New Roman"/>
          <w:lang w:val="tr-TR" w:eastAsia="tr-TR"/>
        </w:rPr>
        <w:t xml:space="preserve"> anlayışı</w:t>
      </w:r>
      <w:r w:rsidR="00580761">
        <w:rPr>
          <w:rFonts w:ascii="Times New Roman" w:eastAsia="Times New Roman" w:hAnsi="Times New Roman" w:cs="Times New Roman"/>
          <w:lang w:val="tr-TR" w:eastAsia="tr-TR"/>
        </w:rPr>
        <w:t xml:space="preserve"> bize </w:t>
      </w:r>
      <w:r w:rsidR="00D80D45">
        <w:rPr>
          <w:rFonts w:ascii="Times New Roman" w:eastAsia="Times New Roman" w:hAnsi="Times New Roman" w:cs="Times New Roman"/>
          <w:lang w:val="tr-TR" w:eastAsia="tr-TR"/>
        </w:rPr>
        <w:t>ilk olarak</w:t>
      </w:r>
      <w:r w:rsidR="00EB3975">
        <w:rPr>
          <w:rFonts w:ascii="Times New Roman" w:eastAsia="Times New Roman" w:hAnsi="Times New Roman" w:cs="Times New Roman"/>
          <w:lang w:val="tr-TR" w:eastAsia="tr-TR"/>
        </w:rPr>
        <w:t xml:space="preserve"> </w:t>
      </w:r>
      <w:r w:rsidR="00580761">
        <w:rPr>
          <w:rFonts w:ascii="Times New Roman" w:eastAsia="Times New Roman" w:hAnsi="Times New Roman" w:cs="Times New Roman"/>
          <w:lang w:val="tr-TR" w:eastAsia="tr-TR"/>
        </w:rPr>
        <w:t>Ar</w:t>
      </w:r>
      <w:r w:rsidR="00595EA7">
        <w:rPr>
          <w:rFonts w:ascii="Times New Roman" w:eastAsia="Times New Roman" w:hAnsi="Times New Roman" w:cs="Times New Roman"/>
          <w:lang w:val="tr-TR" w:eastAsia="tr-TR"/>
        </w:rPr>
        <w:t xml:space="preserve">istoteles üzerinden ulaşmıştır. </w:t>
      </w:r>
    </w:p>
    <w:p w14:paraId="04A8FEAC" w14:textId="77777777" w:rsidR="00951D18" w:rsidRPr="005F579A" w:rsidRDefault="00951D18" w:rsidP="00951D18">
      <w:pPr>
        <w:widowControl w:val="0"/>
        <w:autoSpaceDE w:val="0"/>
        <w:autoSpaceDN w:val="0"/>
        <w:adjustRightInd w:val="0"/>
        <w:spacing w:line="360" w:lineRule="auto"/>
        <w:jc w:val="both"/>
        <w:rPr>
          <w:rFonts w:ascii="Times New Roman" w:hAnsi="Times New Roman" w:cs="Times New Roman"/>
        </w:rPr>
      </w:pPr>
    </w:p>
    <w:p w14:paraId="623EC2A8" w14:textId="2A629577" w:rsidR="00951D18" w:rsidRPr="005F579A" w:rsidRDefault="00346437" w:rsidP="00951D1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b/>
        </w:rPr>
        <w:tab/>
      </w:r>
      <w:r w:rsidR="00951D18" w:rsidRPr="005F579A">
        <w:rPr>
          <w:rFonts w:ascii="Times New Roman" w:hAnsi="Times New Roman" w:cs="Times New Roman"/>
          <w:b/>
        </w:rPr>
        <w:t>Aristoteles</w:t>
      </w:r>
      <w:r w:rsidR="001F4E27">
        <w:rPr>
          <w:rFonts w:ascii="Times New Roman" w:hAnsi="Times New Roman" w:cs="Times New Roman"/>
          <w:b/>
        </w:rPr>
        <w:t>'te</w:t>
      </w:r>
      <w:r w:rsidR="00CB5385">
        <w:rPr>
          <w:rFonts w:ascii="Times New Roman" w:hAnsi="Times New Roman" w:cs="Times New Roman"/>
          <w:b/>
        </w:rPr>
        <w:t xml:space="preserve"> Megaralı Olana</w:t>
      </w:r>
      <w:r w:rsidR="001F4E27">
        <w:rPr>
          <w:rFonts w:ascii="Times New Roman" w:hAnsi="Times New Roman" w:cs="Times New Roman"/>
          <w:b/>
        </w:rPr>
        <w:t>ğı</w:t>
      </w:r>
    </w:p>
    <w:p w14:paraId="6958C655" w14:textId="77777777" w:rsidR="00195FE9" w:rsidRDefault="00346437" w:rsidP="00951D1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
    <w:p w14:paraId="009A6480" w14:textId="79E009A4" w:rsidR="00420CF3" w:rsidRDefault="00195FE9" w:rsidP="00951D1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D80D45">
        <w:rPr>
          <w:rFonts w:ascii="Times New Roman" w:hAnsi="Times New Roman" w:cs="Times New Roman"/>
        </w:rPr>
        <w:t>Aristoteles hareket açısından</w:t>
      </w:r>
      <w:r w:rsidR="00D80D45" w:rsidRPr="00374133">
        <w:rPr>
          <w:rFonts w:ascii="Times New Roman" w:hAnsi="Times New Roman" w:cs="Times New Roman"/>
          <w:i/>
        </w:rPr>
        <w:t xml:space="preserve"> </w:t>
      </w:r>
      <w:r w:rsidR="00D80D45" w:rsidRPr="00580761">
        <w:rPr>
          <w:rFonts w:ascii="Times New Roman" w:hAnsi="Times New Roman" w:cs="Times New Roman"/>
          <w:i/>
        </w:rPr>
        <w:t>dynami</w:t>
      </w:r>
      <w:r w:rsidR="00D80D45">
        <w:rPr>
          <w:rFonts w:ascii="Times New Roman" w:hAnsi="Times New Roman" w:cs="Times New Roman"/>
          <w:i/>
        </w:rPr>
        <w:t>s'</w:t>
      </w:r>
      <w:r w:rsidR="00D80D45" w:rsidRPr="00374133">
        <w:rPr>
          <w:rFonts w:ascii="Times New Roman" w:hAnsi="Times New Roman" w:cs="Times New Roman"/>
        </w:rPr>
        <w:t>i</w:t>
      </w:r>
      <w:r w:rsidR="00D80D45">
        <w:rPr>
          <w:rFonts w:ascii="Times New Roman" w:hAnsi="Times New Roman" w:cs="Times New Roman"/>
        </w:rPr>
        <w:t xml:space="preserve"> </w:t>
      </w:r>
      <w:r w:rsidR="00D80D45">
        <w:rPr>
          <w:rFonts w:ascii="Times New Roman" w:hAnsi="Times New Roman" w:cs="Times New Roman"/>
          <w:i/>
        </w:rPr>
        <w:t>(olanak, kuvve)</w:t>
      </w:r>
      <w:r w:rsidR="00D80D45">
        <w:rPr>
          <w:rStyle w:val="DipnotBavurusu"/>
          <w:rFonts w:ascii="Times New Roman" w:hAnsi="Times New Roman" w:cs="Times New Roman"/>
          <w:i/>
        </w:rPr>
        <w:footnoteReference w:id="9"/>
      </w:r>
      <w:r w:rsidR="00D80D45">
        <w:rPr>
          <w:rFonts w:ascii="Times New Roman" w:hAnsi="Times New Roman" w:cs="Times New Roman"/>
          <w:i/>
        </w:rPr>
        <w:t xml:space="preserve"> </w:t>
      </w:r>
      <w:r w:rsidR="00D80D45" w:rsidRPr="00374133">
        <w:rPr>
          <w:rFonts w:ascii="Times New Roman" w:hAnsi="Times New Roman" w:cs="Times New Roman"/>
        </w:rPr>
        <w:t xml:space="preserve">incelediği </w:t>
      </w:r>
      <w:r w:rsidR="00D80D45" w:rsidRPr="008E48EC">
        <w:rPr>
          <w:rFonts w:ascii="Times New Roman" w:hAnsi="Times New Roman" w:cs="Times New Roman"/>
          <w:i/>
        </w:rPr>
        <w:t>Metafizik</w:t>
      </w:r>
      <w:r w:rsidR="00D80D45">
        <w:rPr>
          <w:rFonts w:ascii="Times New Roman" w:hAnsi="Times New Roman" w:cs="Times New Roman"/>
        </w:rPr>
        <w:t xml:space="preserve"> </w:t>
      </w:r>
      <w:proofErr w:type="gramStart"/>
      <w:r w:rsidR="00D80D45">
        <w:rPr>
          <w:rFonts w:ascii="Times New Roman" w:hAnsi="Times New Roman" w:cs="Times New Roman"/>
        </w:rPr>
        <w:t>9.3'te</w:t>
      </w:r>
      <w:proofErr w:type="gramEnd"/>
      <w:r w:rsidR="00D80D45">
        <w:rPr>
          <w:rFonts w:ascii="Times New Roman" w:hAnsi="Times New Roman" w:cs="Times New Roman"/>
        </w:rPr>
        <w:t xml:space="preserve"> Megaralıların </w:t>
      </w:r>
      <w:r w:rsidR="00263281">
        <w:rPr>
          <w:rFonts w:ascii="Times New Roman" w:hAnsi="Times New Roman" w:cs="Times New Roman"/>
        </w:rPr>
        <w:t xml:space="preserve">olanak </w:t>
      </w:r>
      <w:r w:rsidR="00D80D45">
        <w:rPr>
          <w:rFonts w:ascii="Times New Roman" w:hAnsi="Times New Roman" w:cs="Times New Roman"/>
        </w:rPr>
        <w:t xml:space="preserve">tezini hem tanıtmış hem de bu teze kendi çok yönlü olanak anlayışı çerçevesinde karşı çıkmıştır. </w:t>
      </w:r>
      <w:r w:rsidR="00037D4A">
        <w:rPr>
          <w:rFonts w:ascii="Times New Roman" w:hAnsi="Times New Roman" w:cs="Times New Roman"/>
        </w:rPr>
        <w:t>O</w:t>
      </w:r>
      <w:r w:rsidR="002670BB" w:rsidRPr="00D80D45">
        <w:rPr>
          <w:rFonts w:ascii="Times New Roman" w:hAnsi="Times New Roman" w:cs="Times New Roman"/>
          <w:b/>
        </w:rPr>
        <w:t>,</w:t>
      </w:r>
      <w:r w:rsidR="00037D4A">
        <w:rPr>
          <w:rFonts w:ascii="Times New Roman" w:hAnsi="Times New Roman" w:cs="Times New Roman"/>
        </w:rPr>
        <w:t xml:space="preserve"> bahsedilen yerde</w:t>
      </w:r>
      <w:r w:rsidR="008E48EC">
        <w:rPr>
          <w:rFonts w:ascii="Times New Roman" w:hAnsi="Times New Roman" w:cs="Times New Roman"/>
        </w:rPr>
        <w:t xml:space="preserve"> </w:t>
      </w:r>
      <w:r w:rsidR="00C31BD4">
        <w:rPr>
          <w:rFonts w:ascii="Times New Roman" w:hAnsi="Times New Roman" w:cs="Times New Roman"/>
        </w:rPr>
        <w:t>bir şeyin sadece fiil halinde iken olanağı olduğu</w:t>
      </w:r>
      <w:r w:rsidR="00580761">
        <w:rPr>
          <w:rFonts w:ascii="Times New Roman" w:hAnsi="Times New Roman" w:cs="Times New Roman"/>
        </w:rPr>
        <w:t>,</w:t>
      </w:r>
      <w:r w:rsidR="00C31BD4">
        <w:rPr>
          <w:rFonts w:ascii="Times New Roman" w:hAnsi="Times New Roman" w:cs="Times New Roman"/>
        </w:rPr>
        <w:t xml:space="preserve"> </w:t>
      </w:r>
      <w:proofErr w:type="gramStart"/>
      <w:r w:rsidR="00580761">
        <w:rPr>
          <w:rFonts w:ascii="Times New Roman" w:hAnsi="Times New Roman" w:cs="Times New Roman"/>
        </w:rPr>
        <w:t>eğer</w:t>
      </w:r>
      <w:proofErr w:type="gramEnd"/>
      <w:r w:rsidR="00580761">
        <w:rPr>
          <w:rFonts w:ascii="Times New Roman" w:hAnsi="Times New Roman" w:cs="Times New Roman"/>
        </w:rPr>
        <w:t xml:space="preserve"> </w:t>
      </w:r>
      <w:r w:rsidR="008E48EC">
        <w:rPr>
          <w:rFonts w:ascii="Times New Roman" w:hAnsi="Times New Roman" w:cs="Times New Roman"/>
        </w:rPr>
        <w:t>fiil halinde değilse</w:t>
      </w:r>
      <w:r w:rsidR="00580761">
        <w:rPr>
          <w:rFonts w:ascii="Times New Roman" w:hAnsi="Times New Roman" w:cs="Times New Roman"/>
        </w:rPr>
        <w:t xml:space="preserve"> </w:t>
      </w:r>
      <w:r w:rsidR="00C31BD4" w:rsidRPr="008E48EC">
        <w:rPr>
          <w:rFonts w:ascii="Times New Roman" w:hAnsi="Times New Roman" w:cs="Times New Roman"/>
        </w:rPr>
        <w:t>olan</w:t>
      </w:r>
      <w:r w:rsidR="000172C8" w:rsidRPr="008E48EC">
        <w:rPr>
          <w:rFonts w:ascii="Times New Roman" w:hAnsi="Times New Roman" w:cs="Times New Roman"/>
        </w:rPr>
        <w:t>a</w:t>
      </w:r>
      <w:r w:rsidR="00580761" w:rsidRPr="008E48EC">
        <w:rPr>
          <w:rFonts w:ascii="Times New Roman" w:hAnsi="Times New Roman" w:cs="Times New Roman"/>
        </w:rPr>
        <w:t>ğı</w:t>
      </w:r>
      <w:r w:rsidR="008E48EC">
        <w:rPr>
          <w:rFonts w:ascii="Times New Roman" w:hAnsi="Times New Roman" w:cs="Times New Roman"/>
          <w:i/>
        </w:rPr>
        <w:t xml:space="preserve"> </w:t>
      </w:r>
      <w:r w:rsidR="00580761">
        <w:rPr>
          <w:rFonts w:ascii="Times New Roman" w:hAnsi="Times New Roman" w:cs="Times New Roman"/>
        </w:rPr>
        <w:t>bulunmadığı</w:t>
      </w:r>
      <w:r w:rsidR="00C31BD4">
        <w:rPr>
          <w:rFonts w:ascii="Times New Roman" w:hAnsi="Times New Roman" w:cs="Times New Roman"/>
        </w:rPr>
        <w:t xml:space="preserve"> görüşünü isim verere</w:t>
      </w:r>
      <w:r w:rsidR="005B5721">
        <w:rPr>
          <w:rFonts w:ascii="Times New Roman" w:hAnsi="Times New Roman" w:cs="Times New Roman"/>
        </w:rPr>
        <w:t>k Megaralılar</w:t>
      </w:r>
      <w:r w:rsidR="00C31BD4">
        <w:rPr>
          <w:rFonts w:ascii="Times New Roman" w:hAnsi="Times New Roman" w:cs="Times New Roman"/>
        </w:rPr>
        <w:t>a atfede</w:t>
      </w:r>
      <w:r w:rsidR="00210844">
        <w:rPr>
          <w:rFonts w:ascii="Times New Roman" w:hAnsi="Times New Roman" w:cs="Times New Roman"/>
        </w:rPr>
        <w:t>r.</w:t>
      </w:r>
      <w:r w:rsidR="00580761" w:rsidRPr="00E207B3">
        <w:rPr>
          <w:rStyle w:val="DipnotBavurusu"/>
          <w:rFonts w:ascii="Times New Roman" w:hAnsi="Times New Roman" w:cs="Times New Roman"/>
        </w:rPr>
        <w:t xml:space="preserve"> </w:t>
      </w:r>
      <w:r w:rsidR="00580761">
        <w:rPr>
          <w:rStyle w:val="DipnotBavurusu"/>
          <w:rFonts w:ascii="Times New Roman" w:hAnsi="Times New Roman" w:cs="Times New Roman"/>
        </w:rPr>
        <w:footnoteReference w:id="10"/>
      </w:r>
      <w:r w:rsidR="00210844">
        <w:rPr>
          <w:rFonts w:ascii="Times New Roman" w:hAnsi="Times New Roman" w:cs="Times New Roman"/>
        </w:rPr>
        <w:t xml:space="preserve"> Bu Mega</w:t>
      </w:r>
      <w:r w:rsidR="005B5721">
        <w:rPr>
          <w:rFonts w:ascii="Times New Roman" w:hAnsi="Times New Roman" w:cs="Times New Roman"/>
        </w:rPr>
        <w:t>ralılar</w:t>
      </w:r>
      <w:r w:rsidR="00C31BD4">
        <w:rPr>
          <w:rFonts w:ascii="Times New Roman" w:hAnsi="Times New Roman" w:cs="Times New Roman"/>
        </w:rPr>
        <w:t xml:space="preserve">ın </w:t>
      </w:r>
      <w:proofErr w:type="gramStart"/>
      <w:r w:rsidR="00C31BD4">
        <w:rPr>
          <w:rFonts w:ascii="Times New Roman" w:hAnsi="Times New Roman" w:cs="Times New Roman"/>
        </w:rPr>
        <w:t>kim</w:t>
      </w:r>
      <w:proofErr w:type="gramEnd"/>
      <w:r w:rsidR="00C31BD4">
        <w:rPr>
          <w:rFonts w:ascii="Times New Roman" w:hAnsi="Times New Roman" w:cs="Times New Roman"/>
        </w:rPr>
        <w:t xml:space="preserve"> olduğu bilinmese bile</w:t>
      </w:r>
      <w:r w:rsidR="00210844">
        <w:rPr>
          <w:rFonts w:ascii="Times New Roman" w:hAnsi="Times New Roman" w:cs="Times New Roman"/>
        </w:rPr>
        <w:t xml:space="preserve"> </w:t>
      </w:r>
      <w:r w:rsidR="00C31BD4">
        <w:rPr>
          <w:rFonts w:ascii="Times New Roman" w:hAnsi="Times New Roman" w:cs="Times New Roman"/>
        </w:rPr>
        <w:t xml:space="preserve">onların </w:t>
      </w:r>
      <w:r w:rsidR="00210844">
        <w:rPr>
          <w:rFonts w:ascii="Times New Roman" w:hAnsi="Times New Roman" w:cs="Times New Roman"/>
        </w:rPr>
        <w:t>Eukleides</w:t>
      </w:r>
      <w:r w:rsidR="00C31BD4">
        <w:rPr>
          <w:rFonts w:ascii="Times New Roman" w:hAnsi="Times New Roman" w:cs="Times New Roman"/>
        </w:rPr>
        <w:t>'in öğrecisi Eub</w:t>
      </w:r>
      <w:r w:rsidR="00B26EF6">
        <w:rPr>
          <w:rFonts w:ascii="Times New Roman" w:hAnsi="Times New Roman" w:cs="Times New Roman"/>
        </w:rPr>
        <w:t>o</w:t>
      </w:r>
      <w:r w:rsidR="00C31BD4">
        <w:rPr>
          <w:rFonts w:ascii="Times New Roman" w:hAnsi="Times New Roman" w:cs="Times New Roman"/>
        </w:rPr>
        <w:t>ulides ve çevresindekiler olduğunu düşünmek yanlış olmayacaktır.</w:t>
      </w:r>
      <w:r w:rsidR="00210844">
        <w:rPr>
          <w:rFonts w:ascii="Times New Roman" w:hAnsi="Times New Roman" w:cs="Times New Roman"/>
        </w:rPr>
        <w:t xml:space="preserve"> </w:t>
      </w:r>
    </w:p>
    <w:p w14:paraId="0FFD2790" w14:textId="38AECA16" w:rsidR="00D85A82" w:rsidRDefault="00420CF3" w:rsidP="00951D1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Aristoteles</w:t>
      </w:r>
      <w:r w:rsidR="00D80D45">
        <w:rPr>
          <w:rFonts w:ascii="Times New Roman" w:hAnsi="Times New Roman" w:cs="Times New Roman"/>
        </w:rPr>
        <w:t>,</w:t>
      </w:r>
      <w:r w:rsidR="00580761">
        <w:rPr>
          <w:rFonts w:ascii="Times New Roman" w:hAnsi="Times New Roman" w:cs="Times New Roman"/>
        </w:rPr>
        <w:t xml:space="preserve"> </w:t>
      </w:r>
      <w:r w:rsidR="005B5721">
        <w:rPr>
          <w:rFonts w:ascii="Times New Roman" w:hAnsi="Times New Roman" w:cs="Times New Roman"/>
        </w:rPr>
        <w:t>Megaralılar</w:t>
      </w:r>
      <w:r w:rsidR="006C5FF1">
        <w:rPr>
          <w:rFonts w:ascii="Times New Roman" w:hAnsi="Times New Roman" w:cs="Times New Roman"/>
        </w:rPr>
        <w:t>ın bu tezinin</w:t>
      </w:r>
      <w:r w:rsidR="00580761">
        <w:rPr>
          <w:rFonts w:ascii="Times New Roman" w:hAnsi="Times New Roman" w:cs="Times New Roman"/>
        </w:rPr>
        <w:t xml:space="preserve"> sonuçlarının bizi götüreceği yeri</w:t>
      </w:r>
      <w:r w:rsidR="008E48EC">
        <w:rPr>
          <w:rFonts w:ascii="Times New Roman" w:hAnsi="Times New Roman" w:cs="Times New Roman"/>
        </w:rPr>
        <w:t>,</w:t>
      </w:r>
      <w:r w:rsidR="00580761">
        <w:rPr>
          <w:rFonts w:ascii="Times New Roman" w:hAnsi="Times New Roman" w:cs="Times New Roman"/>
        </w:rPr>
        <w:t xml:space="preserve"> </w:t>
      </w:r>
      <w:r w:rsidR="006C5FF1">
        <w:rPr>
          <w:rFonts w:ascii="Times New Roman" w:hAnsi="Times New Roman" w:cs="Times New Roman"/>
        </w:rPr>
        <w:t>onların yöntemiyle yani saçma sonuçlara yol açtığı için eleştirmektedir.</w:t>
      </w:r>
      <w:proofErr w:type="gramEnd"/>
      <w:r w:rsidR="006C5FF1" w:rsidRPr="000172C8">
        <w:rPr>
          <w:rStyle w:val="DipnotBavurusu"/>
          <w:rFonts w:ascii="Times New Roman" w:hAnsi="Times New Roman" w:cs="Times New Roman"/>
        </w:rPr>
        <w:t xml:space="preserve"> </w:t>
      </w:r>
      <w:r w:rsidR="006C5FF1">
        <w:rPr>
          <w:rFonts w:ascii="Times New Roman" w:hAnsi="Times New Roman" w:cs="Times New Roman"/>
        </w:rPr>
        <w:t xml:space="preserve"> </w:t>
      </w:r>
      <w:proofErr w:type="gramStart"/>
      <w:r w:rsidR="00595EA7">
        <w:rPr>
          <w:rFonts w:ascii="Times New Roman" w:hAnsi="Times New Roman" w:cs="Times New Roman"/>
        </w:rPr>
        <w:t xml:space="preserve">Aristoteles bu </w:t>
      </w:r>
      <w:r w:rsidR="00595EA7">
        <w:rPr>
          <w:rFonts w:ascii="Times New Roman" w:hAnsi="Times New Roman" w:cs="Times New Roman"/>
        </w:rPr>
        <w:lastRenderedPageBreak/>
        <w:t>durumu örnekleyerek ortaya serer.</w:t>
      </w:r>
      <w:proofErr w:type="gramEnd"/>
      <w:r w:rsidR="00595EA7">
        <w:rPr>
          <w:rFonts w:ascii="Times New Roman" w:hAnsi="Times New Roman" w:cs="Times New Roman"/>
        </w:rPr>
        <w:t xml:space="preserve"> Ö</w:t>
      </w:r>
      <w:r w:rsidR="006C5FF1">
        <w:rPr>
          <w:rFonts w:ascii="Times New Roman" w:hAnsi="Times New Roman" w:cs="Times New Roman"/>
        </w:rPr>
        <w:t>rneğin</w:t>
      </w:r>
      <w:r w:rsidR="00801912">
        <w:rPr>
          <w:rFonts w:ascii="Times New Roman" w:hAnsi="Times New Roman" w:cs="Times New Roman"/>
        </w:rPr>
        <w:t>,</w:t>
      </w:r>
      <w:r w:rsidR="00580761">
        <w:rPr>
          <w:rFonts w:ascii="Times New Roman" w:hAnsi="Times New Roman" w:cs="Times New Roman"/>
        </w:rPr>
        <w:t xml:space="preserve"> </w:t>
      </w:r>
      <w:r w:rsidR="00DC175C">
        <w:rPr>
          <w:rFonts w:ascii="Times New Roman" w:hAnsi="Times New Roman" w:cs="Times New Roman"/>
        </w:rPr>
        <w:t>Megaralıla</w:t>
      </w:r>
      <w:r w:rsidR="005B5721">
        <w:rPr>
          <w:rFonts w:ascii="Times New Roman" w:hAnsi="Times New Roman" w:cs="Times New Roman"/>
        </w:rPr>
        <w:t>r</w:t>
      </w:r>
      <w:r w:rsidR="00595EA7">
        <w:rPr>
          <w:rFonts w:ascii="Times New Roman" w:hAnsi="Times New Roman" w:cs="Times New Roman"/>
        </w:rPr>
        <w:t>ın olanak anlayışından yola çıkılır</w:t>
      </w:r>
      <w:r w:rsidR="00DC175C">
        <w:rPr>
          <w:rFonts w:ascii="Times New Roman" w:hAnsi="Times New Roman" w:cs="Times New Roman"/>
        </w:rPr>
        <w:t>s</w:t>
      </w:r>
      <w:r w:rsidR="00D1236F">
        <w:rPr>
          <w:rFonts w:ascii="Times New Roman" w:hAnsi="Times New Roman" w:cs="Times New Roman"/>
        </w:rPr>
        <w:t>a</w:t>
      </w:r>
      <w:r w:rsidR="00595EA7">
        <w:rPr>
          <w:rFonts w:ascii="Times New Roman" w:hAnsi="Times New Roman" w:cs="Times New Roman"/>
        </w:rPr>
        <w:t xml:space="preserve"> </w:t>
      </w:r>
      <w:r w:rsidR="006C5FF1">
        <w:rPr>
          <w:rFonts w:ascii="Times New Roman" w:hAnsi="Times New Roman" w:cs="Times New Roman"/>
        </w:rPr>
        <w:t xml:space="preserve">bir şey inşa etmeyen </w:t>
      </w:r>
      <w:proofErr w:type="gramStart"/>
      <w:r w:rsidR="006C5FF1">
        <w:rPr>
          <w:rFonts w:ascii="Times New Roman" w:hAnsi="Times New Roman" w:cs="Times New Roman"/>
        </w:rPr>
        <w:t>kişi</w:t>
      </w:r>
      <w:proofErr w:type="gramEnd"/>
      <w:r w:rsidR="00DC175C">
        <w:rPr>
          <w:rFonts w:ascii="Times New Roman" w:hAnsi="Times New Roman" w:cs="Times New Roman"/>
        </w:rPr>
        <w:t>,</w:t>
      </w:r>
      <w:r w:rsidR="00595EA7">
        <w:rPr>
          <w:rFonts w:ascii="Times New Roman" w:hAnsi="Times New Roman" w:cs="Times New Roman"/>
        </w:rPr>
        <w:t xml:space="preserve"> inşa etme yetisine</w:t>
      </w:r>
      <w:r w:rsidR="00580761">
        <w:rPr>
          <w:rFonts w:ascii="Times New Roman" w:hAnsi="Times New Roman" w:cs="Times New Roman"/>
        </w:rPr>
        <w:t xml:space="preserve"> sadece</w:t>
      </w:r>
      <w:r w:rsidR="00595EA7">
        <w:rPr>
          <w:rFonts w:ascii="Times New Roman" w:hAnsi="Times New Roman" w:cs="Times New Roman"/>
        </w:rPr>
        <w:t xml:space="preserve"> inşa ettiği sırada sahip olacaktır</w:t>
      </w:r>
      <w:r w:rsidR="00C31BD4">
        <w:rPr>
          <w:rFonts w:ascii="Times New Roman" w:hAnsi="Times New Roman" w:cs="Times New Roman"/>
        </w:rPr>
        <w:t>.</w:t>
      </w:r>
      <w:r w:rsidR="00C31BD4" w:rsidRPr="00C31BD4">
        <w:rPr>
          <w:rStyle w:val="DipnotBavurusu"/>
          <w:rFonts w:ascii="Times New Roman" w:hAnsi="Times New Roman" w:cs="Times New Roman"/>
        </w:rPr>
        <w:t xml:space="preserve"> </w:t>
      </w:r>
      <w:r w:rsidR="00E207B3">
        <w:rPr>
          <w:rFonts w:ascii="Times New Roman" w:hAnsi="Times New Roman" w:cs="Times New Roman"/>
        </w:rPr>
        <w:t xml:space="preserve">Aristoteles bu fikre göre </w:t>
      </w:r>
      <w:r w:rsidR="000172C8">
        <w:rPr>
          <w:rFonts w:ascii="Times New Roman" w:hAnsi="Times New Roman" w:cs="Times New Roman"/>
        </w:rPr>
        <w:t>bir insan</w:t>
      </w:r>
      <w:r w:rsidR="00E207B3">
        <w:rPr>
          <w:rFonts w:ascii="Times New Roman" w:hAnsi="Times New Roman" w:cs="Times New Roman"/>
        </w:rPr>
        <w:t>ın bir şey</w:t>
      </w:r>
      <w:r w:rsidR="000172C8">
        <w:rPr>
          <w:rFonts w:ascii="Times New Roman" w:hAnsi="Times New Roman" w:cs="Times New Roman"/>
        </w:rPr>
        <w:t xml:space="preserve"> inşa e</w:t>
      </w:r>
      <w:r w:rsidR="00E207B3">
        <w:rPr>
          <w:rFonts w:ascii="Times New Roman" w:hAnsi="Times New Roman" w:cs="Times New Roman"/>
        </w:rPr>
        <w:t>d</w:t>
      </w:r>
      <w:r w:rsidR="00C56252">
        <w:rPr>
          <w:rFonts w:ascii="Times New Roman" w:hAnsi="Times New Roman" w:cs="Times New Roman"/>
        </w:rPr>
        <w:t xml:space="preserve">ene </w:t>
      </w:r>
      <w:proofErr w:type="gramStart"/>
      <w:r w:rsidR="00C56252">
        <w:rPr>
          <w:rFonts w:ascii="Times New Roman" w:hAnsi="Times New Roman" w:cs="Times New Roman"/>
        </w:rPr>
        <w:t>kadar</w:t>
      </w:r>
      <w:proofErr w:type="gramEnd"/>
      <w:r w:rsidR="00C56252">
        <w:rPr>
          <w:rFonts w:ascii="Times New Roman" w:hAnsi="Times New Roman" w:cs="Times New Roman"/>
        </w:rPr>
        <w:t xml:space="preserve"> inşa eden olmayacağını söyler</w:t>
      </w:r>
      <w:r w:rsidR="008E48EC">
        <w:rPr>
          <w:rFonts w:ascii="Times New Roman" w:hAnsi="Times New Roman" w:cs="Times New Roman"/>
        </w:rPr>
        <w:t>. Çünkü böyle bir anlayışta</w:t>
      </w:r>
      <w:r w:rsidR="00E207B3">
        <w:rPr>
          <w:rFonts w:ascii="Times New Roman" w:hAnsi="Times New Roman" w:cs="Times New Roman"/>
        </w:rPr>
        <w:t xml:space="preserve"> i</w:t>
      </w:r>
      <w:r w:rsidR="000172C8">
        <w:rPr>
          <w:rFonts w:ascii="Times New Roman" w:hAnsi="Times New Roman" w:cs="Times New Roman"/>
        </w:rPr>
        <w:t xml:space="preserve">nşa </w:t>
      </w:r>
      <w:proofErr w:type="gramStart"/>
      <w:r w:rsidR="000172C8">
        <w:rPr>
          <w:rFonts w:ascii="Times New Roman" w:hAnsi="Times New Roman" w:cs="Times New Roman"/>
        </w:rPr>
        <w:t>eden</w:t>
      </w:r>
      <w:proofErr w:type="gramEnd"/>
      <w:r w:rsidR="000172C8">
        <w:rPr>
          <w:rFonts w:ascii="Times New Roman" w:hAnsi="Times New Roman" w:cs="Times New Roman"/>
        </w:rPr>
        <w:t xml:space="preserve"> olma</w:t>
      </w:r>
      <w:r w:rsidR="008E48EC">
        <w:rPr>
          <w:rFonts w:ascii="Times New Roman" w:hAnsi="Times New Roman" w:cs="Times New Roman"/>
        </w:rPr>
        <w:t>,</w:t>
      </w:r>
      <w:r w:rsidR="000172C8">
        <w:rPr>
          <w:rFonts w:ascii="Times New Roman" w:hAnsi="Times New Roman" w:cs="Times New Roman"/>
        </w:rPr>
        <w:t xml:space="preserve"> inşa etme olanağına (yetisine) sah</w:t>
      </w:r>
      <w:r w:rsidR="00E207B3">
        <w:rPr>
          <w:rFonts w:ascii="Times New Roman" w:hAnsi="Times New Roman" w:cs="Times New Roman"/>
        </w:rPr>
        <w:t xml:space="preserve">ip olma anlamına gelir. </w:t>
      </w:r>
      <w:proofErr w:type="gramStart"/>
      <w:r w:rsidR="00DC175C">
        <w:rPr>
          <w:rFonts w:ascii="Times New Roman" w:hAnsi="Times New Roman" w:cs="Times New Roman"/>
        </w:rPr>
        <w:t>Aristoteles inşa</w:t>
      </w:r>
      <w:r w:rsidR="00E207B3">
        <w:rPr>
          <w:rFonts w:ascii="Times New Roman" w:hAnsi="Times New Roman" w:cs="Times New Roman"/>
        </w:rPr>
        <w:t xml:space="preserve"> zanaat</w:t>
      </w:r>
      <w:r w:rsidR="00DC175C">
        <w:rPr>
          <w:rFonts w:ascii="Times New Roman" w:hAnsi="Times New Roman" w:cs="Times New Roman"/>
        </w:rPr>
        <w:t>ın</w:t>
      </w:r>
      <w:r w:rsidR="00E207B3">
        <w:rPr>
          <w:rFonts w:ascii="Times New Roman" w:hAnsi="Times New Roman" w:cs="Times New Roman"/>
        </w:rPr>
        <w:t>a</w:t>
      </w:r>
      <w:r w:rsidR="000172C8">
        <w:rPr>
          <w:rFonts w:ascii="Times New Roman" w:hAnsi="Times New Roman" w:cs="Times New Roman"/>
        </w:rPr>
        <w:t xml:space="preserve"> </w:t>
      </w:r>
      <w:r w:rsidR="00DC175C">
        <w:rPr>
          <w:rFonts w:ascii="Times New Roman" w:hAnsi="Times New Roman" w:cs="Times New Roman"/>
        </w:rPr>
        <w:t>belirli bir zamanda öğrenilerek sahip olunduğunu düşünmektedir.</w:t>
      </w:r>
      <w:proofErr w:type="gramEnd"/>
      <w:r w:rsidR="000172C8">
        <w:rPr>
          <w:rFonts w:ascii="Times New Roman" w:hAnsi="Times New Roman" w:cs="Times New Roman"/>
        </w:rPr>
        <w:t xml:space="preserve"> </w:t>
      </w:r>
      <w:proofErr w:type="gramStart"/>
      <w:r w:rsidR="005B5721">
        <w:rPr>
          <w:rFonts w:ascii="Times New Roman" w:hAnsi="Times New Roman" w:cs="Times New Roman"/>
        </w:rPr>
        <w:t>Megaralılar</w:t>
      </w:r>
      <w:r w:rsidR="00DC175C">
        <w:rPr>
          <w:rFonts w:ascii="Times New Roman" w:hAnsi="Times New Roman" w:cs="Times New Roman"/>
        </w:rPr>
        <w:t xml:space="preserve">ın görüşüne göre ise </w:t>
      </w:r>
      <w:r w:rsidR="00801912">
        <w:rPr>
          <w:rFonts w:ascii="Times New Roman" w:hAnsi="Times New Roman" w:cs="Times New Roman"/>
        </w:rPr>
        <w:t>zanaatk</w:t>
      </w:r>
      <w:r w:rsidR="00801912" w:rsidRPr="00801912">
        <w:rPr>
          <w:rFonts w:ascii="Times New Roman" w:hAnsi="Times New Roman" w:cs="Times New Roman"/>
        </w:rPr>
        <w:t>â</w:t>
      </w:r>
      <w:r w:rsidR="00E207B3">
        <w:rPr>
          <w:rFonts w:ascii="Times New Roman" w:hAnsi="Times New Roman" w:cs="Times New Roman"/>
        </w:rPr>
        <w:t>r zanaatını uygulamayınc</w:t>
      </w:r>
      <w:r w:rsidR="00DC175C">
        <w:rPr>
          <w:rFonts w:ascii="Times New Roman" w:hAnsi="Times New Roman" w:cs="Times New Roman"/>
        </w:rPr>
        <w:t>a ona sahip olmayacaktır.</w:t>
      </w:r>
      <w:proofErr w:type="gramEnd"/>
      <w:r w:rsidR="00DC175C">
        <w:rPr>
          <w:rFonts w:ascii="Times New Roman" w:hAnsi="Times New Roman" w:cs="Times New Roman"/>
        </w:rPr>
        <w:t xml:space="preserve"> </w:t>
      </w:r>
      <w:proofErr w:type="gramStart"/>
      <w:r w:rsidR="00DC175C">
        <w:rPr>
          <w:rFonts w:ascii="Times New Roman" w:hAnsi="Times New Roman" w:cs="Times New Roman"/>
        </w:rPr>
        <w:t>Bu da z</w:t>
      </w:r>
      <w:r w:rsidR="00801912">
        <w:rPr>
          <w:rFonts w:ascii="Times New Roman" w:hAnsi="Times New Roman" w:cs="Times New Roman"/>
        </w:rPr>
        <w:t>anaatk</w:t>
      </w:r>
      <w:r w:rsidR="00801912" w:rsidRPr="00801912">
        <w:rPr>
          <w:rFonts w:ascii="Times New Roman" w:hAnsi="Times New Roman" w:cs="Times New Roman"/>
        </w:rPr>
        <w:t>â</w:t>
      </w:r>
      <w:r w:rsidR="00E207B3">
        <w:rPr>
          <w:rFonts w:ascii="Times New Roman" w:hAnsi="Times New Roman" w:cs="Times New Roman"/>
        </w:rPr>
        <w:t>r</w:t>
      </w:r>
      <w:r w:rsidR="00DC175C">
        <w:rPr>
          <w:rFonts w:ascii="Times New Roman" w:hAnsi="Times New Roman" w:cs="Times New Roman"/>
        </w:rPr>
        <w:t>ın yeniden</w:t>
      </w:r>
      <w:r w:rsidR="00E207B3">
        <w:rPr>
          <w:rFonts w:ascii="Times New Roman" w:hAnsi="Times New Roman" w:cs="Times New Roman"/>
        </w:rPr>
        <w:t xml:space="preserve"> inşa etmeye başlarsa z</w:t>
      </w:r>
      <w:r w:rsidR="00DC175C">
        <w:rPr>
          <w:rFonts w:ascii="Times New Roman" w:hAnsi="Times New Roman" w:cs="Times New Roman"/>
        </w:rPr>
        <w:t>anaatini nasıl geri kazanacağı sorusunu doğurur.</w:t>
      </w:r>
      <w:proofErr w:type="gramEnd"/>
      <w:r w:rsidR="00E207B3" w:rsidRPr="00E207B3">
        <w:rPr>
          <w:rStyle w:val="DipnotBavurusu"/>
          <w:rFonts w:ascii="Times New Roman" w:hAnsi="Times New Roman" w:cs="Times New Roman"/>
        </w:rPr>
        <w:t xml:space="preserve"> </w:t>
      </w:r>
      <w:r w:rsidR="00E207B3">
        <w:rPr>
          <w:rStyle w:val="DipnotBavurusu"/>
          <w:rFonts w:ascii="Times New Roman" w:hAnsi="Times New Roman" w:cs="Times New Roman"/>
        </w:rPr>
        <w:footnoteReference w:id="11"/>
      </w:r>
    </w:p>
    <w:p w14:paraId="54F058F8" w14:textId="2A619278" w:rsidR="008D54D3" w:rsidRDefault="00C67D11" w:rsidP="004A31F5">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9951F7">
        <w:rPr>
          <w:rFonts w:ascii="Times New Roman" w:hAnsi="Times New Roman" w:cs="Times New Roman"/>
        </w:rPr>
        <w:t>Aristoteles'in Megara fikrine diğer bir itir</w:t>
      </w:r>
      <w:r w:rsidR="00801912">
        <w:rPr>
          <w:rFonts w:ascii="Times New Roman" w:hAnsi="Times New Roman" w:cs="Times New Roman"/>
        </w:rPr>
        <w:t>azı hareketin imk</w:t>
      </w:r>
      <w:r w:rsidR="00801912" w:rsidRPr="00801912">
        <w:rPr>
          <w:rFonts w:ascii="Times New Roman" w:hAnsi="Times New Roman" w:cs="Times New Roman"/>
        </w:rPr>
        <w:t>â</w:t>
      </w:r>
      <w:r w:rsidR="008E4824">
        <w:rPr>
          <w:rFonts w:ascii="Times New Roman" w:hAnsi="Times New Roman" w:cs="Times New Roman"/>
        </w:rPr>
        <w:t>nı ve olanaksızlıkla ilgili açacağı sonuçla</w:t>
      </w:r>
      <w:r w:rsidR="00801912">
        <w:rPr>
          <w:rFonts w:ascii="Times New Roman" w:hAnsi="Times New Roman" w:cs="Times New Roman"/>
        </w:rPr>
        <w:t>rla şekillenmiştir.</w:t>
      </w:r>
      <w:proofErr w:type="gramEnd"/>
      <w:r w:rsidR="00801912">
        <w:rPr>
          <w:rFonts w:ascii="Times New Roman" w:hAnsi="Times New Roman" w:cs="Times New Roman"/>
        </w:rPr>
        <w:t xml:space="preserve"> </w:t>
      </w:r>
      <w:proofErr w:type="gramStart"/>
      <w:r w:rsidR="00801912">
        <w:rPr>
          <w:rFonts w:ascii="Times New Roman" w:hAnsi="Times New Roman" w:cs="Times New Roman"/>
        </w:rPr>
        <w:t xml:space="preserve">Aristoteles, </w:t>
      </w:r>
      <w:r w:rsidR="008E4824">
        <w:rPr>
          <w:rFonts w:ascii="Times New Roman" w:hAnsi="Times New Roman" w:cs="Times New Roman"/>
        </w:rPr>
        <w:t>olanaksızı</w:t>
      </w:r>
      <w:r w:rsidR="00420CF3">
        <w:rPr>
          <w:rFonts w:ascii="Times New Roman" w:hAnsi="Times New Roman" w:cs="Times New Roman"/>
        </w:rPr>
        <w:t>,</w:t>
      </w:r>
      <w:r w:rsidR="008E4824">
        <w:rPr>
          <w:rFonts w:ascii="Times New Roman" w:hAnsi="Times New Roman" w:cs="Times New Roman"/>
        </w:rPr>
        <w:t xml:space="preserve"> olanaktan yoksun olma olarak gördüğümüzde</w:t>
      </w:r>
      <w:r w:rsidR="00346437">
        <w:rPr>
          <w:rFonts w:ascii="Times New Roman" w:hAnsi="Times New Roman" w:cs="Times New Roman"/>
        </w:rPr>
        <w:t>, meydana gelmeyen şey</w:t>
      </w:r>
      <w:r w:rsidR="008E4824">
        <w:rPr>
          <w:rFonts w:ascii="Times New Roman" w:hAnsi="Times New Roman" w:cs="Times New Roman"/>
        </w:rPr>
        <w:t>in</w:t>
      </w:r>
      <w:r w:rsidR="00346437">
        <w:rPr>
          <w:rFonts w:ascii="Times New Roman" w:hAnsi="Times New Roman" w:cs="Times New Roman"/>
        </w:rPr>
        <w:t xml:space="preserve"> meydana ge</w:t>
      </w:r>
      <w:r w:rsidR="008E4824">
        <w:rPr>
          <w:rFonts w:ascii="Times New Roman" w:hAnsi="Times New Roman" w:cs="Times New Roman"/>
        </w:rPr>
        <w:t>lme olanağına sahip olmayacağını söyler</w:t>
      </w:r>
      <w:r w:rsidR="00346437">
        <w:rPr>
          <w:rFonts w:ascii="Times New Roman" w:hAnsi="Times New Roman" w:cs="Times New Roman"/>
        </w:rPr>
        <w:t>.</w:t>
      </w:r>
      <w:proofErr w:type="gramEnd"/>
      <w:r w:rsidR="00346437">
        <w:rPr>
          <w:rFonts w:ascii="Times New Roman" w:hAnsi="Times New Roman" w:cs="Times New Roman"/>
        </w:rPr>
        <w:t xml:space="preserve"> </w:t>
      </w:r>
      <w:proofErr w:type="gramStart"/>
      <w:r w:rsidR="00346437">
        <w:rPr>
          <w:rFonts w:ascii="Times New Roman" w:hAnsi="Times New Roman" w:cs="Times New Roman"/>
        </w:rPr>
        <w:t>Meydana gelme olanağ</w:t>
      </w:r>
      <w:r w:rsidR="008E4824">
        <w:rPr>
          <w:rFonts w:ascii="Times New Roman" w:hAnsi="Times New Roman" w:cs="Times New Roman"/>
        </w:rPr>
        <w:t>ına sahip olmayanın olması ya da olacak olması ise yanlıştır.</w:t>
      </w:r>
      <w:proofErr w:type="gramEnd"/>
      <w:r w:rsidR="005B5721">
        <w:rPr>
          <w:rFonts w:ascii="Times New Roman" w:hAnsi="Times New Roman" w:cs="Times New Roman"/>
        </w:rPr>
        <w:t xml:space="preserve"> </w:t>
      </w:r>
      <w:proofErr w:type="gramStart"/>
      <w:r w:rsidR="005B5721">
        <w:rPr>
          <w:rFonts w:ascii="Times New Roman" w:hAnsi="Times New Roman" w:cs="Times New Roman"/>
        </w:rPr>
        <w:t>Megaralılar</w:t>
      </w:r>
      <w:r w:rsidR="00C56252">
        <w:rPr>
          <w:rFonts w:ascii="Times New Roman" w:hAnsi="Times New Roman" w:cs="Times New Roman"/>
        </w:rPr>
        <w:t>ın iddiası</w:t>
      </w:r>
      <w:r w:rsidR="008E4824">
        <w:rPr>
          <w:rFonts w:ascii="Times New Roman" w:hAnsi="Times New Roman" w:cs="Times New Roman"/>
        </w:rPr>
        <w:t xml:space="preserve"> </w:t>
      </w:r>
      <w:r w:rsidR="003C5907">
        <w:rPr>
          <w:rFonts w:ascii="Times New Roman" w:hAnsi="Times New Roman" w:cs="Times New Roman"/>
        </w:rPr>
        <w:t xml:space="preserve">şu halde </w:t>
      </w:r>
      <w:r w:rsidR="008E4824">
        <w:rPr>
          <w:rFonts w:ascii="Times New Roman" w:hAnsi="Times New Roman" w:cs="Times New Roman"/>
        </w:rPr>
        <w:t xml:space="preserve">hareketi ve oluşu </w:t>
      </w:r>
      <w:r w:rsidR="00346437">
        <w:rPr>
          <w:rFonts w:ascii="Times New Roman" w:hAnsi="Times New Roman" w:cs="Times New Roman"/>
        </w:rPr>
        <w:t>ort</w:t>
      </w:r>
      <w:r w:rsidR="00C56252">
        <w:rPr>
          <w:rFonts w:ascii="Times New Roman" w:hAnsi="Times New Roman" w:cs="Times New Roman"/>
        </w:rPr>
        <w:t>a</w:t>
      </w:r>
      <w:r w:rsidR="00195FE9">
        <w:rPr>
          <w:rFonts w:ascii="Times New Roman" w:hAnsi="Times New Roman" w:cs="Times New Roman"/>
        </w:rPr>
        <w:t>dan kaldırır.</w:t>
      </w:r>
      <w:proofErr w:type="gramEnd"/>
      <w:r w:rsidR="00195FE9">
        <w:rPr>
          <w:rFonts w:ascii="Times New Roman" w:hAnsi="Times New Roman" w:cs="Times New Roman"/>
        </w:rPr>
        <w:t xml:space="preserve"> </w:t>
      </w:r>
      <w:proofErr w:type="gramStart"/>
      <w:r w:rsidR="00195FE9">
        <w:rPr>
          <w:rFonts w:ascii="Times New Roman" w:hAnsi="Times New Roman" w:cs="Times New Roman"/>
        </w:rPr>
        <w:t>Aristoteles</w:t>
      </w:r>
      <w:r w:rsidR="008E4824">
        <w:rPr>
          <w:rFonts w:ascii="Times New Roman" w:hAnsi="Times New Roman" w:cs="Times New Roman"/>
        </w:rPr>
        <w:t xml:space="preserve"> bu durumu yine bir örnekle somutlaştırır.</w:t>
      </w:r>
      <w:proofErr w:type="gramEnd"/>
      <w:r w:rsidR="008E4824">
        <w:rPr>
          <w:rFonts w:ascii="Times New Roman" w:hAnsi="Times New Roman" w:cs="Times New Roman"/>
        </w:rPr>
        <w:t xml:space="preserve"> </w:t>
      </w:r>
      <w:proofErr w:type="gramStart"/>
      <w:r w:rsidR="008E4824">
        <w:rPr>
          <w:rFonts w:ascii="Times New Roman" w:hAnsi="Times New Roman" w:cs="Times New Roman"/>
        </w:rPr>
        <w:t>Hareket ve oluşun olmadığı yerde a</w:t>
      </w:r>
      <w:r w:rsidR="00346437">
        <w:rPr>
          <w:rFonts w:ascii="Times New Roman" w:hAnsi="Times New Roman" w:cs="Times New Roman"/>
        </w:rPr>
        <w:t>yakta duran hep ayakta duracak, ot</w:t>
      </w:r>
      <w:r w:rsidR="008E4824">
        <w:rPr>
          <w:rFonts w:ascii="Times New Roman" w:hAnsi="Times New Roman" w:cs="Times New Roman"/>
        </w:rPr>
        <w:t>uran ise hep oturacaktır.</w:t>
      </w:r>
      <w:proofErr w:type="gramEnd"/>
      <w:r w:rsidR="008E4824">
        <w:rPr>
          <w:rFonts w:ascii="Times New Roman" w:hAnsi="Times New Roman" w:cs="Times New Roman"/>
        </w:rPr>
        <w:t xml:space="preserve"> Oturan kişi</w:t>
      </w:r>
      <w:r w:rsidR="00346437">
        <w:rPr>
          <w:rFonts w:ascii="Times New Roman" w:hAnsi="Times New Roman" w:cs="Times New Roman"/>
        </w:rPr>
        <w:t xml:space="preserve"> </w:t>
      </w:r>
      <w:r w:rsidR="00195FE9">
        <w:rPr>
          <w:rFonts w:ascii="Times New Roman" w:hAnsi="Times New Roman" w:cs="Times New Roman"/>
        </w:rPr>
        <w:t>Megaralı anlayışa göre ayağa kalkma olanağına sahip olmadığından,</w:t>
      </w:r>
      <w:r w:rsidR="00346437">
        <w:rPr>
          <w:rFonts w:ascii="Times New Roman" w:hAnsi="Times New Roman" w:cs="Times New Roman"/>
        </w:rPr>
        <w:t xml:space="preserve"> o ayağa </w:t>
      </w:r>
      <w:proofErr w:type="gramStart"/>
      <w:r w:rsidR="00346437">
        <w:rPr>
          <w:rFonts w:ascii="Times New Roman" w:hAnsi="Times New Roman" w:cs="Times New Roman"/>
        </w:rPr>
        <w:t>kalk</w:t>
      </w:r>
      <w:r w:rsidR="00D80D45">
        <w:rPr>
          <w:rFonts w:ascii="Times New Roman" w:hAnsi="Times New Roman" w:cs="Times New Roman"/>
        </w:rPr>
        <w:t>(</w:t>
      </w:r>
      <w:proofErr w:type="gramEnd"/>
      <w:r w:rsidR="00D80D45">
        <w:rPr>
          <w:rFonts w:ascii="Times New Roman" w:hAnsi="Times New Roman" w:cs="Times New Roman"/>
        </w:rPr>
        <w:t>a)</w:t>
      </w:r>
      <w:r w:rsidR="00346437">
        <w:rPr>
          <w:rFonts w:ascii="Times New Roman" w:hAnsi="Times New Roman" w:cs="Times New Roman"/>
        </w:rPr>
        <w:t xml:space="preserve">mayacaktır. </w:t>
      </w:r>
      <w:r w:rsidR="00263281">
        <w:rPr>
          <w:rFonts w:ascii="Times New Roman" w:hAnsi="Times New Roman" w:cs="Times New Roman"/>
        </w:rPr>
        <w:t>Aristoteles, b</w:t>
      </w:r>
      <w:r w:rsidR="00346437">
        <w:rPr>
          <w:rFonts w:ascii="Times New Roman" w:hAnsi="Times New Roman" w:cs="Times New Roman"/>
        </w:rPr>
        <w:t>u so</w:t>
      </w:r>
      <w:r w:rsidR="00263281">
        <w:rPr>
          <w:rFonts w:ascii="Times New Roman" w:hAnsi="Times New Roman" w:cs="Times New Roman"/>
        </w:rPr>
        <w:t xml:space="preserve">nuçlar </w:t>
      </w:r>
      <w:proofErr w:type="gramStart"/>
      <w:r w:rsidR="00263281">
        <w:rPr>
          <w:rFonts w:ascii="Times New Roman" w:hAnsi="Times New Roman" w:cs="Times New Roman"/>
        </w:rPr>
        <w:t>kabul</w:t>
      </w:r>
      <w:proofErr w:type="gramEnd"/>
      <w:r w:rsidR="00263281">
        <w:rPr>
          <w:rFonts w:ascii="Times New Roman" w:hAnsi="Times New Roman" w:cs="Times New Roman"/>
        </w:rPr>
        <w:t xml:space="preserve"> edilemez bulduğu için</w:t>
      </w:r>
      <w:r w:rsidR="00346437">
        <w:rPr>
          <w:rFonts w:ascii="Times New Roman" w:hAnsi="Times New Roman" w:cs="Times New Roman"/>
        </w:rPr>
        <w:t xml:space="preserve"> olanak ve fiil</w:t>
      </w:r>
      <w:r w:rsidR="00263281">
        <w:rPr>
          <w:rFonts w:ascii="Times New Roman" w:hAnsi="Times New Roman" w:cs="Times New Roman"/>
        </w:rPr>
        <w:t>in ayrı olması gerektiğini ilan eder</w:t>
      </w:r>
      <w:r w:rsidR="00346437">
        <w:rPr>
          <w:rFonts w:ascii="Times New Roman" w:hAnsi="Times New Roman" w:cs="Times New Roman"/>
        </w:rPr>
        <w:t>.</w:t>
      </w:r>
      <w:r w:rsidR="00346437">
        <w:rPr>
          <w:rStyle w:val="DipnotBavurusu"/>
          <w:rFonts w:ascii="Times New Roman" w:hAnsi="Times New Roman" w:cs="Times New Roman"/>
        </w:rPr>
        <w:footnoteReference w:id="12"/>
      </w:r>
      <w:r w:rsidR="00346437">
        <w:rPr>
          <w:rFonts w:ascii="Times New Roman" w:hAnsi="Times New Roman" w:cs="Times New Roman"/>
        </w:rPr>
        <w:t xml:space="preserve"> </w:t>
      </w:r>
      <w:r w:rsidR="00195FE9">
        <w:rPr>
          <w:rFonts w:ascii="Times New Roman" w:hAnsi="Times New Roman" w:cs="Times New Roman"/>
        </w:rPr>
        <w:tab/>
      </w:r>
    </w:p>
    <w:p w14:paraId="146DECB4" w14:textId="74FDCB36" w:rsidR="008D54D3" w:rsidRDefault="008D54D3" w:rsidP="004A31F5">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CE5943">
        <w:rPr>
          <w:rFonts w:ascii="Times New Roman" w:hAnsi="Times New Roman" w:cs="Times New Roman"/>
        </w:rPr>
        <w:t xml:space="preserve">Aristoteles'teki pasajlardan </w:t>
      </w:r>
      <w:r w:rsidR="00195FE9">
        <w:rPr>
          <w:rFonts w:ascii="Times New Roman" w:hAnsi="Times New Roman" w:cs="Times New Roman"/>
        </w:rPr>
        <w:t>Megaralıl</w:t>
      </w:r>
      <w:r w:rsidR="005B5721">
        <w:rPr>
          <w:rFonts w:ascii="Times New Roman" w:hAnsi="Times New Roman" w:cs="Times New Roman"/>
        </w:rPr>
        <w:t>ar</w:t>
      </w:r>
      <w:r w:rsidR="002E1B2C">
        <w:rPr>
          <w:rFonts w:ascii="Times New Roman" w:hAnsi="Times New Roman" w:cs="Times New Roman"/>
        </w:rPr>
        <w:t xml:space="preserve">ın olanağı </w:t>
      </w:r>
      <w:r w:rsidR="002E1B2C" w:rsidRPr="000A3F76">
        <w:rPr>
          <w:rFonts w:ascii="Times New Roman" w:hAnsi="Times New Roman" w:cs="Times New Roman"/>
          <w:i/>
        </w:rPr>
        <w:t xml:space="preserve">sadece </w:t>
      </w:r>
      <w:r w:rsidR="00195FE9" w:rsidRPr="000A3F76">
        <w:rPr>
          <w:rFonts w:ascii="Times New Roman" w:hAnsi="Times New Roman" w:cs="Times New Roman"/>
          <w:i/>
        </w:rPr>
        <w:t>f</w:t>
      </w:r>
      <w:r w:rsidR="002E1B2C" w:rsidRPr="000A3F76">
        <w:rPr>
          <w:rFonts w:ascii="Times New Roman" w:hAnsi="Times New Roman" w:cs="Times New Roman"/>
          <w:i/>
        </w:rPr>
        <w:t>iil halindeyken mevcut bulunan</w:t>
      </w:r>
      <w:r w:rsidR="002E1B2C">
        <w:rPr>
          <w:rFonts w:ascii="Times New Roman" w:hAnsi="Times New Roman" w:cs="Times New Roman"/>
        </w:rPr>
        <w:t xml:space="preserve"> şeklinde gördükleri ortaya</w:t>
      </w:r>
      <w:r w:rsidR="00195FE9">
        <w:rPr>
          <w:rFonts w:ascii="Times New Roman" w:hAnsi="Times New Roman" w:cs="Times New Roman"/>
        </w:rPr>
        <w:t xml:space="preserve"> çıkar.</w:t>
      </w:r>
      <w:proofErr w:type="gramEnd"/>
      <w:r w:rsidR="00195FE9">
        <w:rPr>
          <w:rFonts w:ascii="Times New Roman" w:hAnsi="Times New Roman" w:cs="Times New Roman"/>
        </w:rPr>
        <w:t xml:space="preserve"> </w:t>
      </w:r>
      <w:proofErr w:type="gramStart"/>
      <w:r w:rsidR="00195FE9">
        <w:rPr>
          <w:rFonts w:ascii="Times New Roman" w:hAnsi="Times New Roman" w:cs="Times New Roman"/>
        </w:rPr>
        <w:t xml:space="preserve">Aristoteles'in </w:t>
      </w:r>
      <w:r w:rsidR="005B5721">
        <w:rPr>
          <w:rFonts w:ascii="Times New Roman" w:hAnsi="Times New Roman" w:cs="Times New Roman"/>
        </w:rPr>
        <w:t>Megaralılar</w:t>
      </w:r>
      <w:r w:rsidR="002E1B2C">
        <w:rPr>
          <w:rFonts w:ascii="Times New Roman" w:hAnsi="Times New Roman" w:cs="Times New Roman"/>
        </w:rPr>
        <w:t xml:space="preserve">la ilgili olanak kavramı </w:t>
      </w:r>
      <w:r w:rsidR="00195FE9">
        <w:rPr>
          <w:rFonts w:ascii="Times New Roman" w:hAnsi="Times New Roman" w:cs="Times New Roman"/>
        </w:rPr>
        <w:t xml:space="preserve">tartışmasının </w:t>
      </w:r>
      <w:r w:rsidR="004C2E38">
        <w:rPr>
          <w:rFonts w:ascii="Times New Roman" w:hAnsi="Times New Roman" w:cs="Times New Roman"/>
        </w:rPr>
        <w:t>hatlarını</w:t>
      </w:r>
      <w:r w:rsidR="002E1B2C">
        <w:rPr>
          <w:rFonts w:ascii="Times New Roman" w:hAnsi="Times New Roman" w:cs="Times New Roman"/>
        </w:rPr>
        <w:t xml:space="preserve"> ise</w:t>
      </w:r>
      <w:r w:rsidR="004C2E38">
        <w:rPr>
          <w:rFonts w:ascii="Times New Roman" w:hAnsi="Times New Roman" w:cs="Times New Roman"/>
        </w:rPr>
        <w:t xml:space="preserve"> hareket, </w:t>
      </w:r>
      <w:r w:rsidR="00195FE9">
        <w:rPr>
          <w:rFonts w:ascii="Times New Roman" w:hAnsi="Times New Roman" w:cs="Times New Roman"/>
        </w:rPr>
        <w:t xml:space="preserve">oluş </w:t>
      </w:r>
      <w:r w:rsidR="004A31F5">
        <w:rPr>
          <w:rFonts w:ascii="Times New Roman" w:hAnsi="Times New Roman" w:cs="Times New Roman"/>
        </w:rPr>
        <w:t xml:space="preserve">ve sahip olma </w:t>
      </w:r>
      <w:r w:rsidR="00195FE9" w:rsidRPr="000A3F76">
        <w:rPr>
          <w:rFonts w:ascii="Times New Roman" w:hAnsi="Times New Roman" w:cs="Times New Roman"/>
        </w:rPr>
        <w:t>kavram</w:t>
      </w:r>
      <w:r w:rsidR="002F2975" w:rsidRPr="000A3F76">
        <w:rPr>
          <w:rFonts w:ascii="Times New Roman" w:hAnsi="Times New Roman" w:cs="Times New Roman"/>
        </w:rPr>
        <w:t>lar</w:t>
      </w:r>
      <w:r w:rsidR="00195FE9" w:rsidRPr="000A3F76">
        <w:rPr>
          <w:rFonts w:ascii="Times New Roman" w:hAnsi="Times New Roman" w:cs="Times New Roman"/>
        </w:rPr>
        <w:t xml:space="preserve">ı </w:t>
      </w:r>
      <w:r w:rsidR="00195FE9">
        <w:rPr>
          <w:rFonts w:ascii="Times New Roman" w:hAnsi="Times New Roman" w:cs="Times New Roman"/>
        </w:rPr>
        <w:t>belirlemiş görünmektedir.</w:t>
      </w:r>
      <w:proofErr w:type="gramEnd"/>
      <w:r w:rsidR="00195FE9">
        <w:rPr>
          <w:rFonts w:ascii="Times New Roman" w:hAnsi="Times New Roman" w:cs="Times New Roman"/>
        </w:rPr>
        <w:t xml:space="preserve"> </w:t>
      </w:r>
    </w:p>
    <w:p w14:paraId="75535CAA" w14:textId="668C8391" w:rsidR="008D54D3" w:rsidRDefault="005B5721" w:rsidP="004A31F5">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Aristoteles'in Megaralılar</w:t>
      </w:r>
      <w:r w:rsidR="008D54D3">
        <w:rPr>
          <w:rFonts w:ascii="Times New Roman" w:hAnsi="Times New Roman" w:cs="Times New Roman"/>
        </w:rPr>
        <w:t xml:space="preserve">ın düşüncesi ile ilgili </w:t>
      </w:r>
      <w:r w:rsidR="0034521D">
        <w:rPr>
          <w:rFonts w:ascii="Times New Roman" w:hAnsi="Times New Roman" w:cs="Times New Roman"/>
        </w:rPr>
        <w:t xml:space="preserve">oturmaya dair </w:t>
      </w:r>
      <w:r w:rsidR="008D54D3">
        <w:rPr>
          <w:rFonts w:ascii="Times New Roman" w:hAnsi="Times New Roman" w:cs="Times New Roman"/>
        </w:rPr>
        <w:t>verdiği örnek daha ileri götü</w:t>
      </w:r>
      <w:r w:rsidR="002E1B2C">
        <w:rPr>
          <w:rFonts w:ascii="Times New Roman" w:hAnsi="Times New Roman" w:cs="Times New Roman"/>
        </w:rPr>
        <w:t>rülürse Megaralılar sadece fiil</w:t>
      </w:r>
      <w:r w:rsidR="002E1B2C" w:rsidRPr="002E1B2C">
        <w:rPr>
          <w:rFonts w:ascii="Times New Roman" w:hAnsi="Times New Roman" w:cs="Times New Roman"/>
        </w:rPr>
        <w:t>î</w:t>
      </w:r>
      <w:r w:rsidR="008D54D3">
        <w:rPr>
          <w:rFonts w:ascii="Times New Roman" w:hAnsi="Times New Roman" w:cs="Times New Roman"/>
        </w:rPr>
        <w:t xml:space="preserve"> halde olanı olanaklı gördüklerine </w:t>
      </w:r>
      <w:r w:rsidR="008D54D3" w:rsidRPr="00BB51CA">
        <w:rPr>
          <w:rFonts w:ascii="Times New Roman" w:hAnsi="Times New Roman" w:cs="Times New Roman"/>
        </w:rPr>
        <w:t>göre</w:t>
      </w:r>
      <w:r w:rsidR="002F2975" w:rsidRPr="00BB51CA">
        <w:rPr>
          <w:rFonts w:ascii="Times New Roman" w:hAnsi="Times New Roman" w:cs="Times New Roman"/>
          <w:b/>
        </w:rPr>
        <w:t>,</w:t>
      </w:r>
      <w:r w:rsidR="008D54D3">
        <w:rPr>
          <w:rFonts w:ascii="Times New Roman" w:hAnsi="Times New Roman" w:cs="Times New Roman"/>
        </w:rPr>
        <w:t xml:space="preserve"> o a</w:t>
      </w:r>
      <w:r w:rsidR="002E1B2C">
        <w:rPr>
          <w:rFonts w:ascii="Times New Roman" w:hAnsi="Times New Roman" w:cs="Times New Roman"/>
        </w:rPr>
        <w:t>n olandan başkasının henüz fiil</w:t>
      </w:r>
      <w:r w:rsidR="002E1B2C" w:rsidRPr="002E1B2C">
        <w:rPr>
          <w:rFonts w:ascii="Times New Roman" w:hAnsi="Times New Roman" w:cs="Times New Roman"/>
        </w:rPr>
        <w:t>î</w:t>
      </w:r>
      <w:r w:rsidR="008D54D3">
        <w:rPr>
          <w:rFonts w:ascii="Times New Roman" w:hAnsi="Times New Roman" w:cs="Times New Roman"/>
        </w:rPr>
        <w:t xml:space="preserve"> olmadığı için </w:t>
      </w:r>
      <w:r w:rsidR="002E1B2C">
        <w:rPr>
          <w:rFonts w:ascii="Times New Roman" w:hAnsi="Times New Roman" w:cs="Times New Roman"/>
        </w:rPr>
        <w:t xml:space="preserve">mümkün </w:t>
      </w:r>
      <w:r w:rsidR="008D54D3">
        <w:rPr>
          <w:rFonts w:ascii="Times New Roman" w:hAnsi="Times New Roman" w:cs="Times New Roman"/>
        </w:rPr>
        <w:t>olamayacağını</w:t>
      </w:r>
      <w:r w:rsidR="00CF10D3">
        <w:rPr>
          <w:rFonts w:ascii="Times New Roman" w:hAnsi="Times New Roman" w:cs="Times New Roman"/>
        </w:rPr>
        <w:t xml:space="preserve">, yani </w:t>
      </w:r>
      <w:r w:rsidR="002E1B2C">
        <w:rPr>
          <w:rFonts w:ascii="Times New Roman" w:hAnsi="Times New Roman" w:cs="Times New Roman"/>
        </w:rPr>
        <w:t xml:space="preserve">tüm </w:t>
      </w:r>
      <w:r w:rsidR="00801912">
        <w:rPr>
          <w:rFonts w:ascii="Times New Roman" w:hAnsi="Times New Roman" w:cs="Times New Roman"/>
        </w:rPr>
        <w:t>bir geleceğin imk</w:t>
      </w:r>
      <w:r w:rsidR="00801912" w:rsidRPr="00801912">
        <w:rPr>
          <w:rFonts w:ascii="Times New Roman" w:hAnsi="Times New Roman" w:cs="Times New Roman"/>
        </w:rPr>
        <w:t>â</w:t>
      </w:r>
      <w:r w:rsidR="00CF10D3">
        <w:rPr>
          <w:rFonts w:ascii="Times New Roman" w:hAnsi="Times New Roman" w:cs="Times New Roman"/>
        </w:rPr>
        <w:t>nsızlığını</w:t>
      </w:r>
      <w:r w:rsidR="008D54D3">
        <w:rPr>
          <w:rFonts w:ascii="Times New Roman" w:hAnsi="Times New Roman" w:cs="Times New Roman"/>
        </w:rPr>
        <w:t xml:space="preserve"> savunmaları gerekmez mi?</w:t>
      </w:r>
      <w:proofErr w:type="gramEnd"/>
      <w:r w:rsidR="008D54D3">
        <w:rPr>
          <w:rFonts w:ascii="Times New Roman" w:hAnsi="Times New Roman" w:cs="Times New Roman"/>
        </w:rPr>
        <w:t xml:space="preserve"> Bu </w:t>
      </w:r>
      <w:proofErr w:type="gramStart"/>
      <w:r w:rsidR="008D54D3">
        <w:rPr>
          <w:rFonts w:ascii="Times New Roman" w:hAnsi="Times New Roman" w:cs="Times New Roman"/>
        </w:rPr>
        <w:t>kadar</w:t>
      </w:r>
      <w:proofErr w:type="gramEnd"/>
      <w:r w:rsidR="00CF10D3">
        <w:rPr>
          <w:rFonts w:ascii="Times New Roman" w:hAnsi="Times New Roman" w:cs="Times New Roman"/>
        </w:rPr>
        <w:t xml:space="preserve"> büyük bir probleme yol verecek</w:t>
      </w:r>
      <w:r w:rsidR="008D54D3">
        <w:rPr>
          <w:rFonts w:ascii="Times New Roman" w:hAnsi="Times New Roman" w:cs="Times New Roman"/>
        </w:rPr>
        <w:t xml:space="preserve"> bir görüşü Aristoteles neden sadece oturmak </w:t>
      </w:r>
      <w:r w:rsidR="00CF10D3">
        <w:rPr>
          <w:rFonts w:ascii="Times New Roman" w:hAnsi="Times New Roman" w:cs="Times New Roman"/>
        </w:rPr>
        <w:t>ve kalkmanın olanağı gibi</w:t>
      </w:r>
      <w:r w:rsidR="008D54D3">
        <w:rPr>
          <w:rFonts w:ascii="Times New Roman" w:hAnsi="Times New Roman" w:cs="Times New Roman"/>
        </w:rPr>
        <w:t xml:space="preserve"> gibi basit şeyler üzerinden anlatmaktadır? </w:t>
      </w:r>
      <w:proofErr w:type="gramStart"/>
      <w:r w:rsidR="008D54D3">
        <w:rPr>
          <w:rFonts w:ascii="Times New Roman" w:hAnsi="Times New Roman" w:cs="Times New Roman"/>
        </w:rPr>
        <w:t>Aristoteles</w:t>
      </w:r>
      <w:r w:rsidR="002F2975" w:rsidRPr="00BB51CA">
        <w:rPr>
          <w:rFonts w:ascii="Times New Roman" w:hAnsi="Times New Roman" w:cs="Times New Roman"/>
          <w:b/>
        </w:rPr>
        <w:t>,</w:t>
      </w:r>
      <w:r w:rsidR="008D54D3" w:rsidRPr="00BB51CA">
        <w:rPr>
          <w:rFonts w:ascii="Times New Roman" w:hAnsi="Times New Roman" w:cs="Times New Roman"/>
        </w:rPr>
        <w:t xml:space="preserve"> </w:t>
      </w:r>
      <w:r w:rsidR="008D54D3">
        <w:rPr>
          <w:rFonts w:ascii="Times New Roman" w:hAnsi="Times New Roman" w:cs="Times New Roman"/>
        </w:rPr>
        <w:t>felsefesinde olanağı kendi çok yönlü hareket ve oluş anlayışıyla ilişkilendirmektedir.</w:t>
      </w:r>
      <w:proofErr w:type="gramEnd"/>
      <w:r w:rsidR="008D54D3">
        <w:rPr>
          <w:rFonts w:ascii="Times New Roman" w:hAnsi="Times New Roman" w:cs="Times New Roman"/>
        </w:rPr>
        <w:t xml:space="preserve"> </w:t>
      </w:r>
      <w:proofErr w:type="gramStart"/>
      <w:r w:rsidR="008D54D3">
        <w:rPr>
          <w:rFonts w:ascii="Times New Roman" w:hAnsi="Times New Roman" w:cs="Times New Roman"/>
        </w:rPr>
        <w:t xml:space="preserve">Bu hareket ve oluş anlayışının da geleceğin ve zamanın nasıl tarif edileceğini ilgilendirdiği </w:t>
      </w:r>
      <w:r w:rsidR="00801912">
        <w:rPr>
          <w:rFonts w:ascii="Times New Roman" w:hAnsi="Times New Roman" w:cs="Times New Roman"/>
        </w:rPr>
        <w:t>aşik</w:t>
      </w:r>
      <w:r w:rsidR="00801912" w:rsidRPr="00801912">
        <w:rPr>
          <w:rFonts w:ascii="Times New Roman" w:hAnsi="Times New Roman" w:cs="Times New Roman"/>
        </w:rPr>
        <w:t>â</w:t>
      </w:r>
      <w:r>
        <w:rPr>
          <w:rFonts w:ascii="Times New Roman" w:hAnsi="Times New Roman" w:cs="Times New Roman"/>
        </w:rPr>
        <w:t>rdır.</w:t>
      </w:r>
      <w:proofErr w:type="gramEnd"/>
      <w:r>
        <w:rPr>
          <w:rFonts w:ascii="Times New Roman" w:hAnsi="Times New Roman" w:cs="Times New Roman"/>
        </w:rPr>
        <w:t xml:space="preserve"> </w:t>
      </w:r>
      <w:proofErr w:type="gramStart"/>
      <w:r>
        <w:rPr>
          <w:rFonts w:ascii="Times New Roman" w:hAnsi="Times New Roman" w:cs="Times New Roman"/>
        </w:rPr>
        <w:t>Megaralılar</w:t>
      </w:r>
      <w:r w:rsidR="00CF10D3">
        <w:rPr>
          <w:rFonts w:ascii="Times New Roman" w:hAnsi="Times New Roman" w:cs="Times New Roman"/>
        </w:rPr>
        <w:t>ın eserleri ve öğretileri günümüze ulaşmadığı için onların bu konuda ne düşündüğünü tam bilemiyoruz.</w:t>
      </w:r>
      <w:proofErr w:type="gramEnd"/>
      <w:r w:rsidR="00CF10D3">
        <w:rPr>
          <w:rFonts w:ascii="Times New Roman" w:hAnsi="Times New Roman" w:cs="Times New Roman"/>
        </w:rPr>
        <w:t xml:space="preserve"> </w:t>
      </w:r>
      <w:proofErr w:type="gramStart"/>
      <w:r w:rsidR="00CF10D3">
        <w:rPr>
          <w:rFonts w:ascii="Times New Roman" w:hAnsi="Times New Roman" w:cs="Times New Roman"/>
        </w:rPr>
        <w:t xml:space="preserve">Yine de onların Aristoteles'inki gibi ayrıntılı bir hareket, oluş ve </w:t>
      </w:r>
      <w:r w:rsidR="00CF10D3">
        <w:rPr>
          <w:rFonts w:ascii="Times New Roman" w:hAnsi="Times New Roman" w:cs="Times New Roman"/>
        </w:rPr>
        <w:lastRenderedPageBreak/>
        <w:t>z</w:t>
      </w:r>
      <w:r w:rsidR="000A3F76">
        <w:rPr>
          <w:rFonts w:ascii="Times New Roman" w:hAnsi="Times New Roman" w:cs="Times New Roman"/>
        </w:rPr>
        <w:t xml:space="preserve">aman anlayışına sahip olmadıkları </w:t>
      </w:r>
      <w:r w:rsidR="00CF10D3">
        <w:rPr>
          <w:rFonts w:ascii="Times New Roman" w:hAnsi="Times New Roman" w:cs="Times New Roman"/>
        </w:rPr>
        <w:t>anlaşılma</w:t>
      </w:r>
      <w:r>
        <w:rPr>
          <w:rFonts w:ascii="Times New Roman" w:hAnsi="Times New Roman" w:cs="Times New Roman"/>
        </w:rPr>
        <w:t>ktadır.</w:t>
      </w:r>
      <w:proofErr w:type="gramEnd"/>
      <w:r>
        <w:rPr>
          <w:rFonts w:ascii="Times New Roman" w:hAnsi="Times New Roman" w:cs="Times New Roman"/>
        </w:rPr>
        <w:t xml:space="preserve"> </w:t>
      </w:r>
      <w:proofErr w:type="gramStart"/>
      <w:r>
        <w:rPr>
          <w:rFonts w:ascii="Times New Roman" w:hAnsi="Times New Roman" w:cs="Times New Roman"/>
        </w:rPr>
        <w:t>Buna rağmen Megaralılar</w:t>
      </w:r>
      <w:r w:rsidR="00CF10D3">
        <w:rPr>
          <w:rFonts w:ascii="Times New Roman" w:hAnsi="Times New Roman" w:cs="Times New Roman"/>
        </w:rPr>
        <w:t>ın teori</w:t>
      </w:r>
      <w:r w:rsidR="00263281">
        <w:rPr>
          <w:rFonts w:ascii="Times New Roman" w:hAnsi="Times New Roman" w:cs="Times New Roman"/>
        </w:rPr>
        <w:t>leri ayrıntılı olmasa bile onların yol açtığı</w:t>
      </w:r>
      <w:r w:rsidR="00CF10D3">
        <w:rPr>
          <w:rFonts w:ascii="Times New Roman" w:hAnsi="Times New Roman" w:cs="Times New Roman"/>
        </w:rPr>
        <w:t xml:space="preserve"> sonuçların önemsiz olduğu söylenemez.</w:t>
      </w:r>
      <w:proofErr w:type="gramEnd"/>
    </w:p>
    <w:p w14:paraId="5009BFFD" w14:textId="082C05B6" w:rsidR="003C5907" w:rsidRDefault="00505508" w:rsidP="0050550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195FE9">
        <w:rPr>
          <w:rFonts w:ascii="Times New Roman" w:hAnsi="Times New Roman" w:cs="Times New Roman"/>
        </w:rPr>
        <w:t>Megara okulunun Parmenidesçi gelenekle ilişkisi hatırlanırsa bu okulun Aristoteles dönemindeki temsilcilerinin harekete ve oluşa karşı çıkmış olduğu düşünülebilir.</w:t>
      </w:r>
      <w:proofErr w:type="gramEnd"/>
      <w:r w:rsidR="00195FE9">
        <w:rPr>
          <w:rFonts w:ascii="Times New Roman" w:hAnsi="Times New Roman" w:cs="Times New Roman"/>
        </w:rPr>
        <w:t xml:space="preserve"> </w:t>
      </w:r>
      <w:r>
        <w:rPr>
          <w:rFonts w:ascii="Times New Roman" w:hAnsi="Times New Roman" w:cs="Times New Roman"/>
        </w:rPr>
        <w:t xml:space="preserve"> </w:t>
      </w:r>
      <w:proofErr w:type="gramStart"/>
      <w:r w:rsidR="003C5907">
        <w:rPr>
          <w:rFonts w:ascii="Times New Roman" w:hAnsi="Times New Roman" w:cs="Times New Roman"/>
        </w:rPr>
        <w:t>Zeller</w:t>
      </w:r>
      <w:r w:rsidR="002E1B2C">
        <w:rPr>
          <w:rFonts w:ascii="Times New Roman" w:hAnsi="Times New Roman" w:cs="Times New Roman"/>
        </w:rPr>
        <w:t>, olanaklı olma ama fiil</w:t>
      </w:r>
      <w:r w:rsidR="002E1B2C" w:rsidRPr="002E1B2C">
        <w:rPr>
          <w:rFonts w:ascii="Times New Roman" w:hAnsi="Times New Roman" w:cs="Times New Roman"/>
        </w:rPr>
        <w:t>î</w:t>
      </w:r>
      <w:r w:rsidR="003C5907">
        <w:rPr>
          <w:rFonts w:ascii="Times New Roman" w:hAnsi="Times New Roman" w:cs="Times New Roman"/>
        </w:rPr>
        <w:t xml:space="preserve"> olmama</w:t>
      </w:r>
      <w:r w:rsidR="00195FE9">
        <w:rPr>
          <w:rFonts w:ascii="Times New Roman" w:hAnsi="Times New Roman" w:cs="Times New Roman"/>
        </w:rPr>
        <w:t xml:space="preserve"> anlayışının aynı zamanda hem olan hem olmayanı göstereceği için</w:t>
      </w:r>
      <w:r w:rsidR="00195FE9" w:rsidRPr="005057A4">
        <w:rPr>
          <w:rFonts w:ascii="Times New Roman" w:hAnsi="Times New Roman" w:cs="Times New Roman"/>
        </w:rPr>
        <w:t xml:space="preserve"> </w:t>
      </w:r>
      <w:r w:rsidR="00195FE9">
        <w:rPr>
          <w:rFonts w:ascii="Times New Roman" w:hAnsi="Times New Roman" w:cs="Times New Roman"/>
        </w:rPr>
        <w:t>Parmenides'in oluşla ilgili işaret ettiği sorunlara götürdüğünü söylemektedir.</w:t>
      </w:r>
      <w:proofErr w:type="gramEnd"/>
      <w:r w:rsidR="00195FE9">
        <w:rPr>
          <w:rFonts w:ascii="Times New Roman" w:hAnsi="Times New Roman" w:cs="Times New Roman"/>
        </w:rPr>
        <w:t xml:space="preserve"> </w:t>
      </w:r>
      <w:proofErr w:type="gramStart"/>
      <w:r w:rsidR="00432578">
        <w:rPr>
          <w:rFonts w:ascii="Times New Roman" w:hAnsi="Times New Roman" w:cs="Times New Roman"/>
        </w:rPr>
        <w:t>Olanaklıdan fiile geçiş</w:t>
      </w:r>
      <w:r w:rsidR="003C5907">
        <w:rPr>
          <w:rFonts w:ascii="Times New Roman" w:hAnsi="Times New Roman" w:cs="Times New Roman"/>
        </w:rPr>
        <w:t>,</w:t>
      </w:r>
      <w:r w:rsidR="00432578">
        <w:rPr>
          <w:rFonts w:ascii="Times New Roman" w:hAnsi="Times New Roman" w:cs="Times New Roman"/>
        </w:rPr>
        <w:t xml:space="preserve"> </w:t>
      </w:r>
      <w:r w:rsidR="002E1B2C">
        <w:rPr>
          <w:rFonts w:ascii="Times New Roman" w:hAnsi="Times New Roman" w:cs="Times New Roman"/>
        </w:rPr>
        <w:t xml:space="preserve">ona göre </w:t>
      </w:r>
      <w:r w:rsidR="00432578">
        <w:rPr>
          <w:rFonts w:ascii="Times New Roman" w:hAnsi="Times New Roman" w:cs="Times New Roman"/>
        </w:rPr>
        <w:t>Parmenidesçi varlık kav</w:t>
      </w:r>
      <w:r>
        <w:rPr>
          <w:rFonts w:ascii="Times New Roman" w:hAnsi="Times New Roman" w:cs="Times New Roman"/>
        </w:rPr>
        <w:t>ramıyla uyuşmamaktadır.</w:t>
      </w:r>
      <w:proofErr w:type="gramEnd"/>
      <w:r>
        <w:rPr>
          <w:rFonts w:ascii="Times New Roman" w:hAnsi="Times New Roman" w:cs="Times New Roman"/>
        </w:rPr>
        <w:t xml:space="preserve"> </w:t>
      </w:r>
      <w:proofErr w:type="gramStart"/>
      <w:r>
        <w:rPr>
          <w:rFonts w:ascii="Times New Roman" w:hAnsi="Times New Roman" w:cs="Times New Roman"/>
        </w:rPr>
        <w:t>Zeller</w:t>
      </w:r>
      <w:r w:rsidR="003C5907">
        <w:rPr>
          <w:rFonts w:ascii="Times New Roman" w:hAnsi="Times New Roman" w:cs="Times New Roman"/>
        </w:rPr>
        <w:t>,</w:t>
      </w:r>
      <w:r>
        <w:rPr>
          <w:rFonts w:ascii="Times New Roman" w:hAnsi="Times New Roman" w:cs="Times New Roman"/>
        </w:rPr>
        <w:t xml:space="preserve"> </w:t>
      </w:r>
      <w:r w:rsidR="00195FE9">
        <w:rPr>
          <w:rFonts w:ascii="Times New Roman" w:hAnsi="Times New Roman" w:cs="Times New Roman"/>
        </w:rPr>
        <w:t xml:space="preserve">Megara okulunun </w:t>
      </w:r>
      <w:r>
        <w:rPr>
          <w:rFonts w:ascii="Times New Roman" w:hAnsi="Times New Roman" w:cs="Times New Roman"/>
        </w:rPr>
        <w:t xml:space="preserve">bu nedenle </w:t>
      </w:r>
      <w:r w:rsidR="002E1B2C">
        <w:rPr>
          <w:rFonts w:ascii="Times New Roman" w:hAnsi="Times New Roman" w:cs="Times New Roman"/>
        </w:rPr>
        <w:t>olanağı fiil</w:t>
      </w:r>
      <w:r w:rsidR="002E1B2C" w:rsidRPr="002E1B2C">
        <w:rPr>
          <w:rFonts w:ascii="Times New Roman" w:hAnsi="Times New Roman" w:cs="Times New Roman"/>
        </w:rPr>
        <w:t>î</w:t>
      </w:r>
      <w:r w:rsidR="00195FE9">
        <w:rPr>
          <w:rFonts w:ascii="Times New Roman" w:hAnsi="Times New Roman" w:cs="Times New Roman"/>
        </w:rPr>
        <w:t xml:space="preserve"> olan halinde aç</w:t>
      </w:r>
      <w:r w:rsidR="00E5491B">
        <w:rPr>
          <w:rFonts w:ascii="Times New Roman" w:hAnsi="Times New Roman" w:cs="Times New Roman"/>
        </w:rPr>
        <w:t>ıkladığı fikrindedir</w:t>
      </w:r>
      <w:r w:rsidR="00432578">
        <w:rPr>
          <w:rFonts w:ascii="Times New Roman" w:hAnsi="Times New Roman" w:cs="Times New Roman"/>
        </w:rPr>
        <w:t>.</w:t>
      </w:r>
      <w:proofErr w:type="gramEnd"/>
      <w:r w:rsidR="00195FE9">
        <w:rPr>
          <w:rStyle w:val="DipnotBavurusu"/>
          <w:rFonts w:ascii="Times New Roman" w:hAnsi="Times New Roman" w:cs="Times New Roman"/>
        </w:rPr>
        <w:footnoteReference w:id="13"/>
      </w:r>
      <w:r w:rsidR="002E1B2C">
        <w:rPr>
          <w:rFonts w:ascii="Times New Roman" w:hAnsi="Times New Roman" w:cs="Times New Roman"/>
        </w:rPr>
        <w:t xml:space="preserve"> </w:t>
      </w:r>
      <w:proofErr w:type="gramStart"/>
      <w:r w:rsidR="002E1B2C">
        <w:rPr>
          <w:rFonts w:ascii="Times New Roman" w:hAnsi="Times New Roman" w:cs="Times New Roman"/>
        </w:rPr>
        <w:t>Hartmann da sadece fiil</w:t>
      </w:r>
      <w:r w:rsidR="002E1B2C" w:rsidRPr="002E1B2C">
        <w:rPr>
          <w:rFonts w:ascii="Times New Roman" w:hAnsi="Times New Roman" w:cs="Times New Roman"/>
        </w:rPr>
        <w:t>î</w:t>
      </w:r>
      <w:r w:rsidR="00432578">
        <w:rPr>
          <w:rFonts w:ascii="Times New Roman" w:hAnsi="Times New Roman" w:cs="Times New Roman"/>
        </w:rPr>
        <w:t xml:space="preserve"> olanın olanaklı olduğu görüşünün</w:t>
      </w:r>
      <w:r w:rsidR="002E1B2C">
        <w:rPr>
          <w:rFonts w:ascii="Times New Roman" w:hAnsi="Times New Roman" w:cs="Times New Roman"/>
        </w:rPr>
        <w:t>,</w:t>
      </w:r>
      <w:r w:rsidR="00432578">
        <w:rPr>
          <w:rFonts w:ascii="Times New Roman" w:hAnsi="Times New Roman" w:cs="Times New Roman"/>
        </w:rPr>
        <w:t xml:space="preserve"> Parmenides'in oluşun aynı anda varlık ve varolmam</w:t>
      </w:r>
      <w:r w:rsidR="004A31F5">
        <w:rPr>
          <w:rFonts w:ascii="Times New Roman" w:hAnsi="Times New Roman" w:cs="Times New Roman"/>
        </w:rPr>
        <w:t>a içerdiği, yani çelişik olduğu</w:t>
      </w:r>
      <w:r w:rsidR="00432578">
        <w:rPr>
          <w:rFonts w:ascii="Times New Roman" w:hAnsi="Times New Roman" w:cs="Times New Roman"/>
        </w:rPr>
        <w:t xml:space="preserve"> görüşüne yakın olduğunu belirtir.</w:t>
      </w:r>
      <w:proofErr w:type="gramEnd"/>
      <w:r w:rsidR="00432578">
        <w:rPr>
          <w:rFonts w:ascii="Times New Roman" w:hAnsi="Times New Roman" w:cs="Times New Roman"/>
        </w:rPr>
        <w:t xml:space="preserve"> </w:t>
      </w:r>
      <w:proofErr w:type="gramStart"/>
      <w:r w:rsidR="00432578">
        <w:rPr>
          <w:rFonts w:ascii="Times New Roman" w:hAnsi="Times New Roman" w:cs="Times New Roman"/>
        </w:rPr>
        <w:t>Bir ve aynı şeyin sadece olanağından bahsedildiğinde varlık ve varolmama kar</w:t>
      </w:r>
      <w:r w:rsidR="002E1B2C">
        <w:rPr>
          <w:rFonts w:ascii="Times New Roman" w:hAnsi="Times New Roman" w:cs="Times New Roman"/>
        </w:rPr>
        <w:t>şıt bir durumdadır.</w:t>
      </w:r>
      <w:proofErr w:type="gramEnd"/>
      <w:r w:rsidR="002E1B2C">
        <w:rPr>
          <w:rFonts w:ascii="Times New Roman" w:hAnsi="Times New Roman" w:cs="Times New Roman"/>
        </w:rPr>
        <w:t xml:space="preserve"> </w:t>
      </w:r>
      <w:proofErr w:type="gramStart"/>
      <w:r w:rsidR="002E1B2C">
        <w:rPr>
          <w:rFonts w:ascii="Times New Roman" w:hAnsi="Times New Roman" w:cs="Times New Roman"/>
        </w:rPr>
        <w:t>Bu şey fiil</w:t>
      </w:r>
      <w:r w:rsidR="002E1B2C" w:rsidRPr="002E1B2C">
        <w:rPr>
          <w:rFonts w:ascii="Times New Roman" w:hAnsi="Times New Roman" w:cs="Times New Roman"/>
        </w:rPr>
        <w:t>î</w:t>
      </w:r>
      <w:r w:rsidR="00432578">
        <w:rPr>
          <w:rFonts w:ascii="Times New Roman" w:hAnsi="Times New Roman" w:cs="Times New Roman"/>
        </w:rPr>
        <w:t xml:space="preserve"> değilse varolmaz.</w:t>
      </w:r>
      <w:proofErr w:type="gramEnd"/>
      <w:r w:rsidR="00432578">
        <w:rPr>
          <w:rFonts w:ascii="Times New Roman" w:hAnsi="Times New Roman" w:cs="Times New Roman"/>
        </w:rPr>
        <w:t xml:space="preserve"> </w:t>
      </w:r>
      <w:proofErr w:type="gramStart"/>
      <w:r w:rsidR="00432578">
        <w:rPr>
          <w:rFonts w:ascii="Times New Roman" w:hAnsi="Times New Roman" w:cs="Times New Roman"/>
        </w:rPr>
        <w:t>Fakat olanaksız değilse de varolmalıdır.</w:t>
      </w:r>
      <w:proofErr w:type="gramEnd"/>
      <w:r w:rsidR="00432578">
        <w:rPr>
          <w:rFonts w:ascii="Times New Roman" w:hAnsi="Times New Roman" w:cs="Times New Roman"/>
        </w:rPr>
        <w:t xml:space="preserve"> </w:t>
      </w:r>
      <w:proofErr w:type="gramStart"/>
      <w:r w:rsidR="00432578">
        <w:rPr>
          <w:rFonts w:ascii="Times New Roman" w:hAnsi="Times New Roman" w:cs="Times New Roman"/>
        </w:rPr>
        <w:t xml:space="preserve">Sonuç olarak </w:t>
      </w:r>
      <w:r w:rsidR="004A31F5">
        <w:rPr>
          <w:rFonts w:ascii="Times New Roman" w:hAnsi="Times New Roman" w:cs="Times New Roman"/>
        </w:rPr>
        <w:t xml:space="preserve">ona göre </w:t>
      </w:r>
      <w:r w:rsidR="005B5721">
        <w:rPr>
          <w:rFonts w:ascii="Times New Roman" w:hAnsi="Times New Roman" w:cs="Times New Roman"/>
        </w:rPr>
        <w:t>Megaralılar</w:t>
      </w:r>
      <w:r w:rsidR="00432578">
        <w:rPr>
          <w:rFonts w:ascii="Times New Roman" w:hAnsi="Times New Roman" w:cs="Times New Roman"/>
        </w:rPr>
        <w:t>ın görüşü oluşun baskılanmasına yol açar.</w:t>
      </w:r>
      <w:proofErr w:type="gramEnd"/>
      <w:r w:rsidR="00432578">
        <w:rPr>
          <w:rStyle w:val="DipnotBavurusu"/>
          <w:rFonts w:ascii="Times New Roman" w:hAnsi="Times New Roman" w:cs="Times New Roman"/>
        </w:rPr>
        <w:footnoteReference w:id="14"/>
      </w:r>
      <w:r w:rsidR="00432578">
        <w:rPr>
          <w:rFonts w:ascii="Times New Roman" w:hAnsi="Times New Roman" w:cs="Times New Roman"/>
        </w:rPr>
        <w:t xml:space="preserve"> </w:t>
      </w:r>
      <w:r w:rsidR="00886180">
        <w:rPr>
          <w:rFonts w:ascii="Times New Roman" w:hAnsi="Times New Roman" w:cs="Times New Roman"/>
        </w:rPr>
        <w:t xml:space="preserve"> </w:t>
      </w:r>
      <w:r w:rsidR="0029472B">
        <w:rPr>
          <w:rFonts w:ascii="Times New Roman" w:hAnsi="Times New Roman" w:cs="Times New Roman"/>
        </w:rPr>
        <w:t xml:space="preserve"> </w:t>
      </w:r>
      <w:r w:rsidR="00145E56">
        <w:rPr>
          <w:rFonts w:ascii="Times New Roman" w:hAnsi="Times New Roman" w:cs="Times New Roman"/>
        </w:rPr>
        <w:t xml:space="preserve"> </w:t>
      </w:r>
    </w:p>
    <w:p w14:paraId="4EC4BD75" w14:textId="7ADE2F78" w:rsidR="004C2E38" w:rsidRDefault="005B5721" w:rsidP="00374C6D">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Megaralılar</w:t>
      </w:r>
      <w:r w:rsidR="00495C51">
        <w:rPr>
          <w:rFonts w:ascii="Times New Roman" w:hAnsi="Times New Roman" w:cs="Times New Roman"/>
        </w:rPr>
        <w:t>ın olanağa ve fiile dair yaklaşımlarında</w:t>
      </w:r>
      <w:r w:rsidR="004C2E38">
        <w:rPr>
          <w:rFonts w:ascii="Times New Roman" w:hAnsi="Times New Roman" w:cs="Times New Roman"/>
        </w:rPr>
        <w:t xml:space="preserve"> Parmenidesçi </w:t>
      </w:r>
      <w:r w:rsidR="002F2975" w:rsidRPr="000A3F76">
        <w:rPr>
          <w:rFonts w:ascii="Times New Roman" w:hAnsi="Times New Roman" w:cs="Times New Roman"/>
          <w:b/>
        </w:rPr>
        <w:t>“</w:t>
      </w:r>
      <w:r w:rsidR="004C2E38" w:rsidRPr="000A3F76">
        <w:rPr>
          <w:rFonts w:ascii="Times New Roman" w:hAnsi="Times New Roman" w:cs="Times New Roman"/>
        </w:rPr>
        <w:t>varlıktan varlık çıkar</w:t>
      </w:r>
      <w:r w:rsidR="002F2975" w:rsidRPr="000A3F76">
        <w:rPr>
          <w:rFonts w:ascii="Times New Roman" w:hAnsi="Times New Roman" w:cs="Times New Roman"/>
          <w:b/>
        </w:rPr>
        <w:t>”</w:t>
      </w:r>
      <w:r w:rsidR="00495C51">
        <w:rPr>
          <w:rFonts w:ascii="Times New Roman" w:hAnsi="Times New Roman" w:cs="Times New Roman"/>
        </w:rPr>
        <w:t xml:space="preserve"> anlayışından da etkilenmiş olması muhtemeldir</w:t>
      </w:r>
      <w:r w:rsidR="00E5491B">
        <w:rPr>
          <w:rFonts w:ascii="Times New Roman" w:hAnsi="Times New Roman" w:cs="Times New Roman"/>
        </w:rPr>
        <w:t>.</w:t>
      </w:r>
      <w:proofErr w:type="gramEnd"/>
      <w:r w:rsidR="00E5491B">
        <w:rPr>
          <w:rFonts w:ascii="Times New Roman" w:hAnsi="Times New Roman" w:cs="Times New Roman"/>
        </w:rPr>
        <w:t xml:space="preserve"> Parmenidesçi</w:t>
      </w:r>
      <w:r w:rsidR="004C2E38">
        <w:rPr>
          <w:rFonts w:ascii="Times New Roman" w:hAnsi="Times New Roman" w:cs="Times New Roman"/>
        </w:rPr>
        <w:t xml:space="preserve"> varlık anlayışı</w:t>
      </w:r>
      <w:r w:rsidR="00E5491B">
        <w:rPr>
          <w:rFonts w:ascii="Times New Roman" w:hAnsi="Times New Roman" w:cs="Times New Roman"/>
        </w:rPr>
        <w:t>nın</w:t>
      </w:r>
      <w:r w:rsidR="004C2E38">
        <w:rPr>
          <w:rFonts w:ascii="Times New Roman" w:hAnsi="Times New Roman" w:cs="Times New Roman"/>
        </w:rPr>
        <w:t xml:space="preserve"> cisim</w:t>
      </w:r>
      <w:r w:rsidR="00E5491B">
        <w:rPr>
          <w:rFonts w:ascii="Times New Roman" w:hAnsi="Times New Roman" w:cs="Times New Roman"/>
        </w:rPr>
        <w:t xml:space="preserve">sel olduğu </w:t>
      </w:r>
      <w:proofErr w:type="gramStart"/>
      <w:r w:rsidR="00E5491B">
        <w:rPr>
          <w:rFonts w:ascii="Times New Roman" w:hAnsi="Times New Roman" w:cs="Times New Roman"/>
        </w:rPr>
        <w:t>kabul</w:t>
      </w:r>
      <w:proofErr w:type="gramEnd"/>
      <w:r w:rsidR="00E5491B">
        <w:rPr>
          <w:rFonts w:ascii="Times New Roman" w:hAnsi="Times New Roman" w:cs="Times New Roman"/>
        </w:rPr>
        <w:t xml:space="preserve"> edilirse</w:t>
      </w:r>
      <w:r w:rsidR="00C51C92">
        <w:rPr>
          <w:rFonts w:ascii="Times New Roman" w:hAnsi="Times New Roman" w:cs="Times New Roman"/>
        </w:rPr>
        <w:t>,</w:t>
      </w:r>
      <w:r w:rsidR="00E5491B">
        <w:rPr>
          <w:rStyle w:val="DipnotBavurusu"/>
          <w:rFonts w:ascii="Times New Roman" w:hAnsi="Times New Roman" w:cs="Times New Roman"/>
        </w:rPr>
        <w:footnoteReference w:id="15"/>
      </w:r>
      <w:r w:rsidR="00E5491B">
        <w:rPr>
          <w:rFonts w:ascii="Times New Roman" w:hAnsi="Times New Roman" w:cs="Times New Roman"/>
        </w:rPr>
        <w:t xml:space="preserve"> c</w:t>
      </w:r>
      <w:r w:rsidR="004C2E38">
        <w:rPr>
          <w:rFonts w:ascii="Times New Roman" w:hAnsi="Times New Roman" w:cs="Times New Roman"/>
        </w:rPr>
        <w:t xml:space="preserve">isimsel olarak bulunmayan </w:t>
      </w:r>
      <w:r w:rsidR="00145E56" w:rsidRPr="00BB51CA">
        <w:rPr>
          <w:rFonts w:ascii="Times New Roman" w:hAnsi="Times New Roman" w:cs="Times New Roman"/>
        </w:rPr>
        <w:t>şey</w:t>
      </w:r>
      <w:r w:rsidR="002F2975" w:rsidRPr="00BB51CA">
        <w:rPr>
          <w:rFonts w:ascii="Times New Roman" w:hAnsi="Times New Roman" w:cs="Times New Roman"/>
          <w:b/>
        </w:rPr>
        <w:t>,</w:t>
      </w:r>
      <w:r w:rsidR="00145E56" w:rsidRPr="00BB51CA">
        <w:rPr>
          <w:rFonts w:ascii="Times New Roman" w:hAnsi="Times New Roman" w:cs="Times New Roman"/>
        </w:rPr>
        <w:t xml:space="preserve"> kendini</w:t>
      </w:r>
      <w:r w:rsidR="00145E56">
        <w:rPr>
          <w:rFonts w:ascii="Times New Roman" w:hAnsi="Times New Roman" w:cs="Times New Roman"/>
        </w:rPr>
        <w:t xml:space="preserve"> sunmayacağı i</w:t>
      </w:r>
      <w:r w:rsidR="00F90C11">
        <w:rPr>
          <w:rFonts w:ascii="Times New Roman" w:hAnsi="Times New Roman" w:cs="Times New Roman"/>
        </w:rPr>
        <w:t xml:space="preserve">çin </w:t>
      </w:r>
      <w:r w:rsidR="002E1B2C">
        <w:rPr>
          <w:rFonts w:ascii="Times New Roman" w:hAnsi="Times New Roman" w:cs="Times New Roman"/>
        </w:rPr>
        <w:t>fiil</w:t>
      </w:r>
      <w:r w:rsidR="002E1B2C" w:rsidRPr="002E1B2C">
        <w:rPr>
          <w:rFonts w:ascii="Times New Roman" w:hAnsi="Times New Roman" w:cs="Times New Roman"/>
        </w:rPr>
        <w:t>î</w:t>
      </w:r>
      <w:r w:rsidR="00C51C92">
        <w:rPr>
          <w:rFonts w:ascii="Times New Roman" w:hAnsi="Times New Roman" w:cs="Times New Roman"/>
        </w:rPr>
        <w:t xml:space="preserve"> de olamayacaktır.</w:t>
      </w:r>
      <w:r w:rsidR="00F90C11">
        <w:rPr>
          <w:rFonts w:ascii="Times New Roman" w:hAnsi="Times New Roman" w:cs="Times New Roman"/>
        </w:rPr>
        <w:t xml:space="preserve"> </w:t>
      </w:r>
      <w:proofErr w:type="gramStart"/>
      <w:r w:rsidR="00C51C92">
        <w:rPr>
          <w:rFonts w:ascii="Times New Roman" w:hAnsi="Times New Roman" w:cs="Times New Roman"/>
        </w:rPr>
        <w:t>Fiil</w:t>
      </w:r>
      <w:r w:rsidR="00C51C92" w:rsidRPr="002E1B2C">
        <w:rPr>
          <w:rFonts w:ascii="Times New Roman" w:hAnsi="Times New Roman" w:cs="Times New Roman"/>
        </w:rPr>
        <w:t>î</w:t>
      </w:r>
      <w:r w:rsidR="00C51C92">
        <w:rPr>
          <w:rFonts w:ascii="Times New Roman" w:hAnsi="Times New Roman" w:cs="Times New Roman"/>
        </w:rPr>
        <w:t xml:space="preserve"> olamayan bu nedenle </w:t>
      </w:r>
      <w:r w:rsidR="00F90C11">
        <w:rPr>
          <w:rFonts w:ascii="Times New Roman" w:hAnsi="Times New Roman" w:cs="Times New Roman"/>
        </w:rPr>
        <w:t>olanaksız ve varolmayan olarak görülmüş olabilir.</w:t>
      </w:r>
      <w:proofErr w:type="gramEnd"/>
    </w:p>
    <w:p w14:paraId="076EC518" w14:textId="400BDA84" w:rsidR="004A31F5" w:rsidRDefault="004A31F5" w:rsidP="004A31F5">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Aristoteles</w:t>
      </w:r>
      <w:r w:rsidR="00DD3B91">
        <w:rPr>
          <w:rFonts w:ascii="Times New Roman" w:hAnsi="Times New Roman" w:cs="Times New Roman"/>
        </w:rPr>
        <w:t>'e</w:t>
      </w:r>
      <w:r>
        <w:rPr>
          <w:rFonts w:ascii="Times New Roman" w:hAnsi="Times New Roman" w:cs="Times New Roman"/>
        </w:rPr>
        <w:t xml:space="preserve"> </w:t>
      </w:r>
      <w:r w:rsidR="00C511B1">
        <w:rPr>
          <w:rFonts w:ascii="Times New Roman" w:hAnsi="Times New Roman" w:cs="Times New Roman"/>
        </w:rPr>
        <w:t xml:space="preserve">göre </w:t>
      </w:r>
      <w:r w:rsidR="00C51C92">
        <w:rPr>
          <w:rFonts w:ascii="Times New Roman" w:hAnsi="Times New Roman" w:cs="Times New Roman"/>
        </w:rPr>
        <w:t>varolanlar</w:t>
      </w:r>
      <w:r>
        <w:rPr>
          <w:rFonts w:ascii="Times New Roman" w:hAnsi="Times New Roman" w:cs="Times New Roman"/>
        </w:rPr>
        <w:t xml:space="preserve"> </w:t>
      </w:r>
      <w:r w:rsidR="00C511B1">
        <w:rPr>
          <w:rFonts w:ascii="Times New Roman" w:hAnsi="Times New Roman" w:cs="Times New Roman"/>
        </w:rPr>
        <w:t xml:space="preserve">bir olanağa sahip olsa da onu her zaman </w:t>
      </w:r>
      <w:r>
        <w:rPr>
          <w:rFonts w:ascii="Times New Roman" w:hAnsi="Times New Roman" w:cs="Times New Roman"/>
        </w:rPr>
        <w:t>sergile</w:t>
      </w:r>
      <w:r w:rsidR="00C511B1">
        <w:rPr>
          <w:rFonts w:ascii="Times New Roman" w:hAnsi="Times New Roman" w:cs="Times New Roman"/>
        </w:rPr>
        <w:t>mezler</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Sokrates'in ayakta durabilme olanağı (kapasitesi, yetisi) o otururken kendini sunmaz.</w:t>
      </w:r>
      <w:proofErr w:type="gramEnd"/>
      <w:r>
        <w:rPr>
          <w:rFonts w:ascii="Times New Roman" w:hAnsi="Times New Roman" w:cs="Times New Roman"/>
        </w:rPr>
        <w:t xml:space="preserve"> Bu olanak Sokrates ayakta durunca da o artık olanak değil fi</w:t>
      </w:r>
      <w:r w:rsidR="005B5721">
        <w:rPr>
          <w:rFonts w:ascii="Times New Roman" w:hAnsi="Times New Roman" w:cs="Times New Roman"/>
        </w:rPr>
        <w:t xml:space="preserve">ildir. </w:t>
      </w:r>
      <w:proofErr w:type="gramStart"/>
      <w:r w:rsidR="005B5721">
        <w:rPr>
          <w:rFonts w:ascii="Times New Roman" w:hAnsi="Times New Roman" w:cs="Times New Roman"/>
        </w:rPr>
        <w:t>Smith'e göre Megaralılar</w:t>
      </w:r>
      <w:r w:rsidR="00801912">
        <w:rPr>
          <w:rFonts w:ascii="Times New Roman" w:hAnsi="Times New Roman" w:cs="Times New Roman"/>
        </w:rPr>
        <w:t>ın ink</w:t>
      </w:r>
      <w:r w:rsidR="00801912" w:rsidRPr="00801912">
        <w:rPr>
          <w:rFonts w:ascii="Times New Roman" w:hAnsi="Times New Roman" w:cs="Times New Roman"/>
        </w:rPr>
        <w:t>â</w:t>
      </w:r>
      <w:r>
        <w:rPr>
          <w:rFonts w:ascii="Times New Roman" w:hAnsi="Times New Roman" w:cs="Times New Roman"/>
        </w:rPr>
        <w:t>r ettiği bu noktadır.</w:t>
      </w:r>
      <w:proofErr w:type="gramEnd"/>
      <w:r>
        <w:rPr>
          <w:rFonts w:ascii="Times New Roman" w:hAnsi="Times New Roman" w:cs="Times New Roman"/>
        </w:rPr>
        <w:t xml:space="preserve"> </w:t>
      </w:r>
      <w:proofErr w:type="gramStart"/>
      <w:r>
        <w:rPr>
          <w:rFonts w:ascii="Times New Roman" w:hAnsi="Times New Roman" w:cs="Times New Roman"/>
        </w:rPr>
        <w:t>Onlar için Sokrates'in aya</w:t>
      </w:r>
      <w:r w:rsidR="002E1B2C">
        <w:rPr>
          <w:rFonts w:ascii="Times New Roman" w:hAnsi="Times New Roman" w:cs="Times New Roman"/>
        </w:rPr>
        <w:t>kta durma iddiası sadece o fiil</w:t>
      </w:r>
      <w:r w:rsidR="002E1B2C" w:rsidRPr="002E1B2C">
        <w:rPr>
          <w:rFonts w:ascii="Times New Roman" w:hAnsi="Times New Roman" w:cs="Times New Roman"/>
        </w:rPr>
        <w:t>î</w:t>
      </w:r>
      <w:r>
        <w:rPr>
          <w:rFonts w:ascii="Times New Roman" w:hAnsi="Times New Roman" w:cs="Times New Roman"/>
        </w:rPr>
        <w:t xml:space="preserve"> olarak ayakta iken olanaklı bir kanıt sunar.</w:t>
      </w:r>
      <w:proofErr w:type="gramEnd"/>
      <w:r>
        <w:rPr>
          <w:rFonts w:ascii="Times New Roman" w:hAnsi="Times New Roman" w:cs="Times New Roman"/>
        </w:rPr>
        <w:t xml:space="preserve"> </w:t>
      </w:r>
      <w:proofErr w:type="gramStart"/>
      <w:r>
        <w:rPr>
          <w:rFonts w:ascii="Times New Roman" w:hAnsi="Times New Roman" w:cs="Times New Roman"/>
        </w:rPr>
        <w:t>Ama bu onun iki dakika önce otururken ayakta durabilir olduğunu göstermez.</w:t>
      </w:r>
      <w:proofErr w:type="gramEnd"/>
      <w:r>
        <w:rPr>
          <w:rFonts w:ascii="Times New Roman" w:hAnsi="Times New Roman" w:cs="Times New Roman"/>
        </w:rPr>
        <w:t xml:space="preserve"> </w:t>
      </w:r>
      <w:proofErr w:type="gramStart"/>
      <w:r>
        <w:rPr>
          <w:rFonts w:ascii="Times New Roman" w:hAnsi="Times New Roman" w:cs="Times New Roman"/>
        </w:rPr>
        <w:t xml:space="preserve">Onun ayakta </w:t>
      </w:r>
      <w:r>
        <w:rPr>
          <w:rFonts w:ascii="Times New Roman" w:hAnsi="Times New Roman" w:cs="Times New Roman"/>
        </w:rPr>
        <w:lastRenderedPageBreak/>
        <w:t>durabil</w:t>
      </w:r>
      <w:r w:rsidR="008059ED">
        <w:rPr>
          <w:rFonts w:ascii="Times New Roman" w:hAnsi="Times New Roman" w:cs="Times New Roman"/>
        </w:rPr>
        <w:t>e</w:t>
      </w:r>
      <w:r>
        <w:rPr>
          <w:rFonts w:ascii="Times New Roman" w:hAnsi="Times New Roman" w:cs="Times New Roman"/>
        </w:rPr>
        <w:t xml:space="preserve">ceğinin tek kanıtı </w:t>
      </w:r>
      <w:r w:rsidR="00DD3B91">
        <w:rPr>
          <w:rFonts w:ascii="Times New Roman" w:hAnsi="Times New Roman" w:cs="Times New Roman"/>
        </w:rPr>
        <w:t>o</w:t>
      </w:r>
      <w:r>
        <w:rPr>
          <w:rFonts w:ascii="Times New Roman" w:hAnsi="Times New Roman" w:cs="Times New Roman"/>
        </w:rPr>
        <w:t xml:space="preserve"> ayakta olduğunda verilebilir.</w:t>
      </w:r>
      <w:proofErr w:type="gramEnd"/>
      <w:r>
        <w:rPr>
          <w:rStyle w:val="DipnotBavurusu"/>
          <w:rFonts w:ascii="Times New Roman" w:hAnsi="Times New Roman" w:cs="Times New Roman"/>
        </w:rPr>
        <w:footnoteReference w:id="16"/>
      </w:r>
      <w:r>
        <w:rPr>
          <w:rFonts w:ascii="Times New Roman" w:hAnsi="Times New Roman" w:cs="Times New Roman"/>
        </w:rPr>
        <w:t xml:space="preserve"> </w:t>
      </w:r>
    </w:p>
    <w:p w14:paraId="5D5D0A56" w14:textId="2A2A45DC" w:rsidR="00E43B11" w:rsidRDefault="00E43B11" w:rsidP="009A672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9A6727">
        <w:rPr>
          <w:rFonts w:ascii="Times New Roman" w:hAnsi="Times New Roman" w:cs="Times New Roman"/>
        </w:rPr>
        <w:t>Knuuttila</w:t>
      </w:r>
      <w:r>
        <w:rPr>
          <w:rFonts w:ascii="Times New Roman" w:hAnsi="Times New Roman" w:cs="Times New Roman"/>
        </w:rPr>
        <w:t>,</w:t>
      </w:r>
      <w:r w:rsidR="009A6727">
        <w:rPr>
          <w:rFonts w:ascii="Times New Roman" w:hAnsi="Times New Roman" w:cs="Times New Roman"/>
        </w:rPr>
        <w:t xml:space="preserve"> Aristoteles'in </w:t>
      </w:r>
      <w:r>
        <w:rPr>
          <w:rFonts w:ascii="Times New Roman" w:hAnsi="Times New Roman" w:cs="Times New Roman"/>
        </w:rPr>
        <w:t xml:space="preserve">neden </w:t>
      </w:r>
      <w:r w:rsidR="009A6727">
        <w:rPr>
          <w:rFonts w:ascii="Times New Roman" w:hAnsi="Times New Roman" w:cs="Times New Roman"/>
        </w:rPr>
        <w:t xml:space="preserve">Megaralı olanak anlayışının oturanın her </w:t>
      </w:r>
      <w:r>
        <w:rPr>
          <w:rFonts w:ascii="Times New Roman" w:hAnsi="Times New Roman" w:cs="Times New Roman"/>
        </w:rPr>
        <w:t>zaman oturmasına yol açtığını düşündüğüne</w:t>
      </w:r>
      <w:r w:rsidR="009A6727">
        <w:rPr>
          <w:rFonts w:ascii="Times New Roman" w:hAnsi="Times New Roman" w:cs="Times New Roman"/>
        </w:rPr>
        <w:t xml:space="preserve"> </w:t>
      </w:r>
      <w:r>
        <w:rPr>
          <w:rFonts w:ascii="Times New Roman" w:hAnsi="Times New Roman" w:cs="Times New Roman"/>
        </w:rPr>
        <w:t>farklı bir yaklaşım getirir.</w:t>
      </w:r>
      <w:proofErr w:type="gramEnd"/>
      <w:r w:rsidR="009A6727">
        <w:rPr>
          <w:rFonts w:ascii="Times New Roman" w:hAnsi="Times New Roman" w:cs="Times New Roman"/>
        </w:rPr>
        <w:t xml:space="preserve"> </w:t>
      </w:r>
      <w:proofErr w:type="gramStart"/>
      <w:r>
        <w:rPr>
          <w:rFonts w:ascii="Times New Roman" w:hAnsi="Times New Roman" w:cs="Times New Roman"/>
        </w:rPr>
        <w:t>Bu durum ona göre Aristoteles açısından karşılıklı dışlayıcı yüklemlerin (örneğin bağlamında oturma ve ayakta durmanın) olanağı ile ilgili modal cümlelerin yapısının karmaşık olmasından kaynaklanır.</w:t>
      </w:r>
      <w:proofErr w:type="gramEnd"/>
      <w:r>
        <w:rPr>
          <w:rStyle w:val="DipnotBavurusu"/>
          <w:rFonts w:ascii="Times New Roman" w:hAnsi="Times New Roman" w:cs="Times New Roman"/>
        </w:rPr>
        <w:footnoteReference w:id="17"/>
      </w:r>
      <w:r>
        <w:rPr>
          <w:rFonts w:ascii="Times New Roman" w:hAnsi="Times New Roman" w:cs="Times New Roman"/>
        </w:rPr>
        <w:t xml:space="preserve"> </w:t>
      </w:r>
      <w:proofErr w:type="gramStart"/>
      <w:r>
        <w:rPr>
          <w:rFonts w:ascii="Times New Roman" w:hAnsi="Times New Roman" w:cs="Times New Roman"/>
        </w:rPr>
        <w:t>Aristoteles açısından "Bir insan otururken yürüyebilir" cümlesi birleşmiş ve bölünmüş olarak iki farklı şekilde anlaşılabilir.</w:t>
      </w:r>
      <w:proofErr w:type="gramEnd"/>
      <w:r>
        <w:rPr>
          <w:rFonts w:ascii="Times New Roman" w:hAnsi="Times New Roman" w:cs="Times New Roman"/>
        </w:rPr>
        <w:t xml:space="preserve"> </w:t>
      </w:r>
      <w:proofErr w:type="gramStart"/>
      <w:r>
        <w:rPr>
          <w:rFonts w:ascii="Times New Roman" w:hAnsi="Times New Roman" w:cs="Times New Roman"/>
        </w:rPr>
        <w:t>İfadede kelimeler birleşirse "Bir insan otururken-yürüyebilir" anlamı oluşur.</w:t>
      </w:r>
      <w:proofErr w:type="gramEnd"/>
      <w:r>
        <w:rPr>
          <w:rFonts w:ascii="Times New Roman" w:hAnsi="Times New Roman" w:cs="Times New Roman"/>
        </w:rPr>
        <w:t xml:space="preserve"> Bu durumda insan için aynı anda hem oturmak hem de yürümek olanaklı olur. Ancak ifadede kelimeler bölündüğünde ise şu anlam çıkar: bir insan otururken onun yürüme gücü (olanağı) vardır. </w:t>
      </w:r>
      <w:r>
        <w:rPr>
          <w:rStyle w:val="DipnotBavurusu"/>
          <w:rFonts w:ascii="Times New Roman" w:hAnsi="Times New Roman" w:cs="Times New Roman"/>
        </w:rPr>
        <w:footnoteReference w:id="18"/>
      </w:r>
      <w:r>
        <w:rPr>
          <w:rFonts w:ascii="Times New Roman" w:hAnsi="Times New Roman" w:cs="Times New Roman"/>
        </w:rPr>
        <w:t xml:space="preserve"> </w:t>
      </w:r>
      <w:proofErr w:type="gramStart"/>
      <w:r w:rsidR="00263281">
        <w:rPr>
          <w:rFonts w:ascii="Times New Roman" w:hAnsi="Times New Roman" w:cs="Times New Roman"/>
        </w:rPr>
        <w:t xml:space="preserve">Knuuttila'ya göre </w:t>
      </w:r>
      <w:r>
        <w:rPr>
          <w:rFonts w:ascii="Times New Roman" w:hAnsi="Times New Roman" w:cs="Times New Roman"/>
        </w:rPr>
        <w:t>Aristoteles</w:t>
      </w:r>
      <w:r w:rsidR="00263281">
        <w:rPr>
          <w:rFonts w:ascii="Times New Roman" w:hAnsi="Times New Roman" w:cs="Times New Roman"/>
        </w:rPr>
        <w:t>,</w:t>
      </w:r>
      <w:r>
        <w:rPr>
          <w:rFonts w:ascii="Times New Roman" w:hAnsi="Times New Roman" w:cs="Times New Roman"/>
        </w:rPr>
        <w:t xml:space="preserve"> </w:t>
      </w:r>
      <w:r w:rsidR="009A6727">
        <w:rPr>
          <w:rFonts w:ascii="Times New Roman" w:hAnsi="Times New Roman" w:cs="Times New Roman"/>
        </w:rPr>
        <w:t>Megara öğretisindeki sadece fiil</w:t>
      </w:r>
      <w:r w:rsidR="009A6727" w:rsidRPr="002E1B2C">
        <w:rPr>
          <w:rFonts w:ascii="Times New Roman" w:hAnsi="Times New Roman" w:cs="Times New Roman"/>
        </w:rPr>
        <w:t>î</w:t>
      </w:r>
      <w:r w:rsidR="009A6727">
        <w:rPr>
          <w:rFonts w:ascii="Times New Roman" w:hAnsi="Times New Roman" w:cs="Times New Roman"/>
        </w:rPr>
        <w:t xml:space="preserve"> olanın olanaklı olduğu anlayışını </w:t>
      </w:r>
      <w:r w:rsidR="00263281">
        <w:rPr>
          <w:rFonts w:ascii="Times New Roman" w:hAnsi="Times New Roman" w:cs="Times New Roman"/>
        </w:rPr>
        <w:t xml:space="preserve">bu </w:t>
      </w:r>
      <w:r w:rsidR="009A6727">
        <w:rPr>
          <w:rFonts w:ascii="Times New Roman" w:hAnsi="Times New Roman" w:cs="Times New Roman"/>
        </w:rPr>
        <w:t>birleşmiş anlamdaki cümlelerin yanlışlığına dayandırmıştır.</w:t>
      </w:r>
      <w:proofErr w:type="gramEnd"/>
      <w:r w:rsidR="009A6727" w:rsidRPr="00B26EF6">
        <w:rPr>
          <w:rStyle w:val="DipnotBavurusu"/>
          <w:rFonts w:ascii="Times New Roman" w:hAnsi="Times New Roman" w:cs="Times New Roman"/>
        </w:rPr>
        <w:t xml:space="preserve"> </w:t>
      </w:r>
      <w:r w:rsidR="009A6727">
        <w:rPr>
          <w:rStyle w:val="DipnotBavurusu"/>
          <w:rFonts w:ascii="Times New Roman" w:hAnsi="Times New Roman" w:cs="Times New Roman"/>
        </w:rPr>
        <w:footnoteReference w:id="19"/>
      </w:r>
      <w:r w:rsidR="009A6727">
        <w:rPr>
          <w:rFonts w:ascii="Times New Roman" w:hAnsi="Times New Roman" w:cs="Times New Roman"/>
        </w:rPr>
        <w:t xml:space="preserve"> </w:t>
      </w:r>
    </w:p>
    <w:p w14:paraId="68B8B631" w14:textId="2DB2204D" w:rsidR="009A6727" w:rsidRDefault="00E43B11" w:rsidP="009A672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9A6727">
        <w:rPr>
          <w:rFonts w:ascii="Times New Roman" w:hAnsi="Times New Roman" w:cs="Times New Roman"/>
        </w:rPr>
        <w:t xml:space="preserve">Aristoteles </w:t>
      </w:r>
      <w:r w:rsidR="009A6727" w:rsidRPr="00E05099">
        <w:rPr>
          <w:rFonts w:ascii="Times New Roman" w:hAnsi="Times New Roman" w:cs="Times New Roman"/>
          <w:i/>
        </w:rPr>
        <w:t>Gökyüzü Üzerine</w:t>
      </w:r>
      <w:r>
        <w:rPr>
          <w:rFonts w:ascii="Times New Roman" w:hAnsi="Times New Roman" w:cs="Times New Roman"/>
        </w:rPr>
        <w:t>'de bölünmüş kelimelerle anlaşılan cümledeki</w:t>
      </w:r>
      <w:r w:rsidR="009A6727">
        <w:rPr>
          <w:rFonts w:ascii="Times New Roman" w:hAnsi="Times New Roman" w:cs="Times New Roman"/>
        </w:rPr>
        <w:t xml:space="preserve"> olanağın başka bir zamanda fiil</w:t>
      </w:r>
      <w:r w:rsidR="009A6727" w:rsidRPr="002E1B2C">
        <w:rPr>
          <w:rFonts w:ascii="Times New Roman" w:hAnsi="Times New Roman" w:cs="Times New Roman"/>
        </w:rPr>
        <w:t>î</w:t>
      </w:r>
      <w:r w:rsidR="009A6727">
        <w:rPr>
          <w:rFonts w:ascii="Times New Roman" w:hAnsi="Times New Roman" w:cs="Times New Roman"/>
        </w:rPr>
        <w:t xml:space="preserve"> hale gelmesi gerektiğini çünkü diğer türlü ayrımın yapılamayacağını söyler; </w:t>
      </w:r>
    </w:p>
    <w:p w14:paraId="11325424" w14:textId="77777777" w:rsidR="009A6727" w:rsidRDefault="009A6727" w:rsidP="009A6727">
      <w:pPr>
        <w:widowControl w:val="0"/>
        <w:autoSpaceDE w:val="0"/>
        <w:autoSpaceDN w:val="0"/>
        <w:adjustRightInd w:val="0"/>
        <w:spacing w:line="360" w:lineRule="auto"/>
        <w:jc w:val="both"/>
        <w:rPr>
          <w:rFonts w:ascii="Times New Roman" w:hAnsi="Times New Roman" w:cs="Times New Roman"/>
        </w:rPr>
      </w:pPr>
    </w:p>
    <w:p w14:paraId="52D2907D" w14:textId="77777777" w:rsidR="009A6727" w:rsidRPr="00F35DCD" w:rsidRDefault="009A6727" w:rsidP="009A6727">
      <w:pPr>
        <w:widowControl w:val="0"/>
        <w:autoSpaceDE w:val="0"/>
        <w:autoSpaceDN w:val="0"/>
        <w:adjustRightInd w:val="0"/>
        <w:ind w:left="709" w:right="645"/>
        <w:jc w:val="both"/>
        <w:rPr>
          <w:rFonts w:ascii="Times New Roman" w:hAnsi="Times New Roman" w:cs="Times New Roman"/>
          <w:sz w:val="22"/>
          <w:szCs w:val="22"/>
        </w:rPr>
      </w:pPr>
      <w:r>
        <w:rPr>
          <w:rFonts w:ascii="Times New Roman" w:hAnsi="Times New Roman" w:cs="Times New Roman"/>
        </w:rPr>
        <w:tab/>
      </w:r>
      <w:proofErr w:type="gramStart"/>
      <w:r w:rsidRPr="00F35DCD">
        <w:rPr>
          <w:rFonts w:ascii="Times New Roman" w:hAnsi="Times New Roman" w:cs="Times New Roman"/>
          <w:sz w:val="22"/>
          <w:szCs w:val="22"/>
        </w:rPr>
        <w:t>"Oturma ve ayakta durma olanağı aynı anda taşınır, nitekim kimi zaman biri kimi zaman öteki sözkonusu.</w:t>
      </w:r>
      <w:proofErr w:type="gramEnd"/>
      <w:r w:rsidRPr="00F35DCD">
        <w:rPr>
          <w:rFonts w:ascii="Times New Roman" w:hAnsi="Times New Roman" w:cs="Times New Roman"/>
          <w:sz w:val="22"/>
          <w:szCs w:val="22"/>
        </w:rPr>
        <w:t xml:space="preserve"> Ne ki aynı anda oturulacak ve ayakta durulacak şekilde değil, başka başka zaman içinde. İmdi bir nesne sonsuz bir zaman boyunca birden çok şeyin olanağını taşırsa, bu başka başka zamanlarda değil aynı anda olacaktır. </w:t>
      </w:r>
      <w:proofErr w:type="gramStart"/>
      <w:r w:rsidRPr="00F35DCD">
        <w:rPr>
          <w:rFonts w:ascii="Times New Roman" w:hAnsi="Times New Roman" w:cs="Times New Roman"/>
          <w:sz w:val="22"/>
          <w:szCs w:val="22"/>
        </w:rPr>
        <w:t>Bir nesne sonsuz zaman boyunca yok olan olarak varsa, varo</w:t>
      </w:r>
      <w:r>
        <w:rPr>
          <w:rFonts w:ascii="Times New Roman" w:hAnsi="Times New Roman" w:cs="Times New Roman"/>
          <w:sz w:val="22"/>
          <w:szCs w:val="22"/>
        </w:rPr>
        <w:t>l</w:t>
      </w:r>
      <w:r w:rsidRPr="00F35DCD">
        <w:rPr>
          <w:rFonts w:ascii="Times New Roman" w:hAnsi="Times New Roman" w:cs="Times New Roman"/>
          <w:sz w:val="22"/>
          <w:szCs w:val="22"/>
        </w:rPr>
        <w:t>mama olanağı taşıyacaktır.</w:t>
      </w:r>
      <w:proofErr w:type="gramEnd"/>
      <w:r w:rsidRPr="00F35DCD">
        <w:rPr>
          <w:rFonts w:ascii="Times New Roman" w:hAnsi="Times New Roman" w:cs="Times New Roman"/>
          <w:sz w:val="22"/>
          <w:szCs w:val="22"/>
        </w:rPr>
        <w:t xml:space="preserve"> </w:t>
      </w:r>
      <w:proofErr w:type="gramStart"/>
      <w:r w:rsidRPr="00F35DCD">
        <w:rPr>
          <w:rFonts w:ascii="Times New Roman" w:hAnsi="Times New Roman" w:cs="Times New Roman"/>
          <w:sz w:val="22"/>
          <w:szCs w:val="22"/>
        </w:rPr>
        <w:t>İmdi bu sonsuz zaman boyunca böyleyse olanaklı olan bulunmaktadır.</w:t>
      </w:r>
      <w:proofErr w:type="gramEnd"/>
      <w:r w:rsidRPr="00F35DCD">
        <w:rPr>
          <w:rFonts w:ascii="Times New Roman" w:hAnsi="Times New Roman" w:cs="Times New Roman"/>
          <w:sz w:val="22"/>
          <w:szCs w:val="22"/>
        </w:rPr>
        <w:t xml:space="preserve"> Öyleyse aynı anda etkinlik halinde hem olacaktır hem olmayacaktır."</w:t>
      </w:r>
      <w:r w:rsidRPr="00F35DCD">
        <w:rPr>
          <w:rStyle w:val="DipnotBavurusu"/>
          <w:rFonts w:ascii="Times New Roman" w:hAnsi="Times New Roman" w:cs="Times New Roman"/>
        </w:rPr>
        <w:t xml:space="preserve"> </w:t>
      </w:r>
      <w:r>
        <w:rPr>
          <w:rStyle w:val="DipnotBavurusu"/>
          <w:rFonts w:ascii="Times New Roman" w:hAnsi="Times New Roman" w:cs="Times New Roman"/>
        </w:rPr>
        <w:footnoteReference w:id="20"/>
      </w:r>
      <w:r>
        <w:rPr>
          <w:rFonts w:ascii="Times New Roman" w:hAnsi="Times New Roman" w:cs="Times New Roman"/>
        </w:rPr>
        <w:t xml:space="preserve"> </w:t>
      </w:r>
      <w:r w:rsidRPr="00F35DCD">
        <w:rPr>
          <w:rFonts w:ascii="Times New Roman" w:hAnsi="Times New Roman" w:cs="Times New Roman"/>
          <w:sz w:val="22"/>
          <w:szCs w:val="22"/>
        </w:rPr>
        <w:t xml:space="preserve"> </w:t>
      </w:r>
    </w:p>
    <w:p w14:paraId="146FB5F9" w14:textId="12FD717C" w:rsidR="009A6727" w:rsidRDefault="009A6727" w:rsidP="009A672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p>
    <w:p w14:paraId="5F13C218" w14:textId="3D2F6E6A" w:rsidR="008D5379" w:rsidRDefault="008D5379" w:rsidP="008D537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Knuuttila'ya göre Aristoteles birisinin otururken </w:t>
      </w:r>
      <w:r w:rsidR="00C61232">
        <w:rPr>
          <w:rFonts w:ascii="Times New Roman" w:hAnsi="Times New Roman" w:cs="Times New Roman"/>
        </w:rPr>
        <w:t xml:space="preserve">ayağa </w:t>
      </w:r>
      <w:r>
        <w:rPr>
          <w:rFonts w:ascii="Times New Roman" w:hAnsi="Times New Roman" w:cs="Times New Roman"/>
        </w:rPr>
        <w:t>kalkabilmesiyle ilgili olanakta, bu olanağın oturma fiiline alternatifliğini göstermediğini fark etmemiştir.</w:t>
      </w:r>
      <w:proofErr w:type="gramEnd"/>
      <w:r>
        <w:rPr>
          <w:rFonts w:ascii="Times New Roman" w:hAnsi="Times New Roman" w:cs="Times New Roman"/>
        </w:rPr>
        <w:t xml:space="preserve"> </w:t>
      </w:r>
      <w:proofErr w:type="gramStart"/>
      <w:r>
        <w:rPr>
          <w:rFonts w:ascii="Times New Roman" w:hAnsi="Times New Roman" w:cs="Times New Roman"/>
        </w:rPr>
        <w:t>Çünkü kalkmak başka bir zamanda fiil</w:t>
      </w:r>
      <w:r w:rsidRPr="002E1B2C">
        <w:rPr>
          <w:rFonts w:ascii="Times New Roman" w:hAnsi="Times New Roman" w:cs="Times New Roman"/>
        </w:rPr>
        <w:t>î</w:t>
      </w:r>
      <w:r>
        <w:rPr>
          <w:rFonts w:ascii="Times New Roman" w:hAnsi="Times New Roman" w:cs="Times New Roman"/>
        </w:rPr>
        <w:t xml:space="preserve"> olmaya işaret etmektedir.</w:t>
      </w:r>
      <w:proofErr w:type="gramEnd"/>
      <w:r>
        <w:rPr>
          <w:rFonts w:ascii="Times New Roman" w:hAnsi="Times New Roman" w:cs="Times New Roman"/>
        </w:rPr>
        <w:t xml:space="preserve"> Bu yüzden bu işleme göre her olanak gerçek bir olanak olmak için fiil</w:t>
      </w:r>
      <w:r w:rsidRPr="002E1B2C">
        <w:rPr>
          <w:rFonts w:ascii="Times New Roman" w:hAnsi="Times New Roman" w:cs="Times New Roman"/>
        </w:rPr>
        <w:t>î</w:t>
      </w:r>
      <w:r>
        <w:rPr>
          <w:rFonts w:ascii="Times New Roman" w:hAnsi="Times New Roman" w:cs="Times New Roman"/>
        </w:rPr>
        <w:t xml:space="preserve"> hale gelmiş olmalıdır. </w:t>
      </w:r>
      <w:proofErr w:type="gramStart"/>
      <w:r>
        <w:rPr>
          <w:rFonts w:ascii="Times New Roman" w:hAnsi="Times New Roman" w:cs="Times New Roman"/>
        </w:rPr>
        <w:t>İşlemde cümlenin yapısal karmaşıklığı yüklemlerin fiiliyatının aynı anda olup olmamasına indirgenmiştir.</w:t>
      </w:r>
      <w:proofErr w:type="gramEnd"/>
      <w:r>
        <w:rPr>
          <w:rFonts w:ascii="Times New Roman" w:hAnsi="Times New Roman" w:cs="Times New Roman"/>
        </w:rPr>
        <w:t xml:space="preserve"> </w:t>
      </w:r>
      <w:proofErr w:type="gramStart"/>
      <w:r>
        <w:rPr>
          <w:rFonts w:ascii="Times New Roman" w:hAnsi="Times New Roman" w:cs="Times New Roman"/>
        </w:rPr>
        <w:t xml:space="preserve">Knuuttila Aristoteles'in olanaklıları bir zamansal </w:t>
      </w:r>
      <w:r>
        <w:rPr>
          <w:rFonts w:ascii="Times New Roman" w:hAnsi="Times New Roman" w:cs="Times New Roman"/>
        </w:rPr>
        <w:lastRenderedPageBreak/>
        <w:t>gerçeklikte fiiliyatları ile gördüğü durumda, aslen karşı çıktığı fikre onay verdiğini düşünür.</w:t>
      </w:r>
      <w:proofErr w:type="gramEnd"/>
      <w:r w:rsidRPr="00E05099">
        <w:rPr>
          <w:rStyle w:val="DipnotBavurusu"/>
          <w:rFonts w:ascii="Times New Roman" w:hAnsi="Times New Roman" w:cs="Times New Roman"/>
        </w:rPr>
        <w:t xml:space="preserve"> </w:t>
      </w:r>
      <w:r>
        <w:rPr>
          <w:rStyle w:val="DipnotBavurusu"/>
          <w:rFonts w:ascii="Times New Roman" w:hAnsi="Times New Roman" w:cs="Times New Roman"/>
        </w:rPr>
        <w:footnoteReference w:id="21"/>
      </w:r>
      <w:r>
        <w:rPr>
          <w:rFonts w:ascii="Times New Roman" w:hAnsi="Times New Roman" w:cs="Times New Roman"/>
        </w:rPr>
        <w:t xml:space="preserve"> </w:t>
      </w:r>
    </w:p>
    <w:p w14:paraId="526BC026" w14:textId="5FABB39E" w:rsidR="009A6727" w:rsidRDefault="009A6727" w:rsidP="004A31F5">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Knuuttila'n</w:t>
      </w:r>
      <w:r w:rsidR="008D5379">
        <w:rPr>
          <w:rFonts w:ascii="Times New Roman" w:hAnsi="Times New Roman" w:cs="Times New Roman"/>
        </w:rPr>
        <w:t>ın</w:t>
      </w:r>
      <w:proofErr w:type="gramEnd"/>
      <w:r w:rsidR="008D5379">
        <w:rPr>
          <w:rFonts w:ascii="Times New Roman" w:hAnsi="Times New Roman" w:cs="Times New Roman"/>
        </w:rPr>
        <w:t xml:space="preserve"> Aristoteles'e </w:t>
      </w:r>
      <w:r>
        <w:rPr>
          <w:rFonts w:ascii="Times New Roman" w:hAnsi="Times New Roman" w:cs="Times New Roman"/>
        </w:rPr>
        <w:t xml:space="preserve">dair eleştirisi Megaralıların tezinin aslında göründüğünden daha fazlasını içerdiğini işaret eder haldedir. </w:t>
      </w:r>
      <w:proofErr w:type="gramStart"/>
      <w:r>
        <w:rPr>
          <w:rFonts w:ascii="Times New Roman" w:hAnsi="Times New Roman" w:cs="Times New Roman"/>
        </w:rPr>
        <w:t>Eğer insanlardan hiçbiri hiç oturmamış olsaydı gerçekten bir insanın oturma olanağına ya da yetisine sahip olduğunu söyleyebilir miydik?</w:t>
      </w:r>
      <w:proofErr w:type="gramEnd"/>
      <w:r>
        <w:rPr>
          <w:rFonts w:ascii="Times New Roman" w:hAnsi="Times New Roman" w:cs="Times New Roman"/>
        </w:rPr>
        <w:t xml:space="preserve"> İnsanların hep öleceklerini</w:t>
      </w:r>
      <w:r w:rsidR="00C61232">
        <w:rPr>
          <w:rFonts w:ascii="Times New Roman" w:hAnsi="Times New Roman" w:cs="Times New Roman"/>
        </w:rPr>
        <w:t>,</w:t>
      </w:r>
      <w:r>
        <w:rPr>
          <w:rFonts w:ascii="Times New Roman" w:hAnsi="Times New Roman" w:cs="Times New Roman"/>
        </w:rPr>
        <w:t xml:space="preserve"> sonsuz yaşama yetisine sahip olmadıklarını söylememizin bir nedeni, onların hep ölmesi değil midir? Megaralıların kendi tezlerinin arkasını nasıl doldurduklarını bilmediğimiz için onların herhangi bir zamanda fiil</w:t>
      </w:r>
      <w:r w:rsidRPr="002E1B2C">
        <w:rPr>
          <w:rFonts w:ascii="Times New Roman" w:hAnsi="Times New Roman" w:cs="Times New Roman"/>
        </w:rPr>
        <w:t>î</w:t>
      </w:r>
      <w:r w:rsidR="008D5379">
        <w:rPr>
          <w:rFonts w:ascii="Times New Roman" w:hAnsi="Times New Roman" w:cs="Times New Roman"/>
        </w:rPr>
        <w:t xml:space="preserve"> hale gelmiş olana</w:t>
      </w:r>
      <w:r>
        <w:rPr>
          <w:rFonts w:ascii="Times New Roman" w:hAnsi="Times New Roman" w:cs="Times New Roman"/>
        </w:rPr>
        <w:t xml:space="preserve"> olanaklı dedikleri de bir ihtimal dahilindedir. Fiil</w:t>
      </w:r>
      <w:r w:rsidRPr="002E1B2C">
        <w:rPr>
          <w:rFonts w:ascii="Times New Roman" w:hAnsi="Times New Roman" w:cs="Times New Roman"/>
        </w:rPr>
        <w:t>î</w:t>
      </w:r>
      <w:r>
        <w:rPr>
          <w:rFonts w:ascii="Times New Roman" w:hAnsi="Times New Roman" w:cs="Times New Roman"/>
        </w:rPr>
        <w:t xml:space="preserve"> ha</w:t>
      </w:r>
      <w:r w:rsidR="008D5379">
        <w:rPr>
          <w:rFonts w:ascii="Times New Roman" w:hAnsi="Times New Roman" w:cs="Times New Roman"/>
        </w:rPr>
        <w:t>le gel</w:t>
      </w:r>
      <w:r>
        <w:rPr>
          <w:rFonts w:ascii="Times New Roman" w:hAnsi="Times New Roman" w:cs="Times New Roman"/>
        </w:rPr>
        <w:t>meyen şeyin olanaksız olması da her açıdan olmasa da bazı açılardan akla yatkındır.</w:t>
      </w:r>
    </w:p>
    <w:p w14:paraId="6F89E2AA" w14:textId="109105A2" w:rsidR="00102923" w:rsidRDefault="00FC7B2D" w:rsidP="00FC7B2D">
      <w:pPr>
        <w:spacing w:line="360" w:lineRule="auto"/>
        <w:jc w:val="both"/>
        <w:rPr>
          <w:rFonts w:ascii="Times New Roman" w:hAnsi="Times New Roman" w:cs="Times New Roman"/>
        </w:rPr>
      </w:pPr>
      <w:r>
        <w:rPr>
          <w:rFonts w:ascii="Times New Roman" w:eastAsia="Times New Roman" w:hAnsi="Times New Roman" w:cs="Times New Roman"/>
          <w:lang w:val="tr-TR" w:eastAsia="tr-TR"/>
        </w:rPr>
        <w:tab/>
      </w:r>
      <w:r w:rsidR="00C51C92">
        <w:rPr>
          <w:rFonts w:ascii="Times New Roman" w:hAnsi="Times New Roman" w:cs="Times New Roman"/>
        </w:rPr>
        <w:t>Aristoteles</w:t>
      </w:r>
      <w:r w:rsidR="00C51C92" w:rsidRPr="00431D3E">
        <w:rPr>
          <w:rFonts w:ascii="Times New Roman" w:hAnsi="Times New Roman" w:cs="Times New Roman"/>
          <w:i/>
        </w:rPr>
        <w:t xml:space="preserve"> Metafizik</w:t>
      </w:r>
      <w:r w:rsidR="00C61232">
        <w:rPr>
          <w:rFonts w:ascii="Times New Roman" w:hAnsi="Times New Roman" w:cs="Times New Roman"/>
        </w:rPr>
        <w:t xml:space="preserve"> </w:t>
      </w:r>
      <w:proofErr w:type="gramStart"/>
      <w:r w:rsidR="00C61232">
        <w:rPr>
          <w:rFonts w:ascii="Times New Roman" w:hAnsi="Times New Roman" w:cs="Times New Roman"/>
        </w:rPr>
        <w:t>9.3'te</w:t>
      </w:r>
      <w:proofErr w:type="gramEnd"/>
      <w:r w:rsidR="00C61232">
        <w:rPr>
          <w:rFonts w:ascii="Times New Roman" w:hAnsi="Times New Roman" w:cs="Times New Roman"/>
        </w:rPr>
        <w:t xml:space="preserve"> incelediği</w:t>
      </w:r>
      <w:r w:rsidR="00C51C92">
        <w:rPr>
          <w:rFonts w:ascii="Times New Roman" w:hAnsi="Times New Roman" w:cs="Times New Roman"/>
        </w:rPr>
        <w:t xml:space="preserve"> bağlamda olanaklıyı </w:t>
      </w:r>
      <w:r w:rsidR="00346C54" w:rsidRPr="00051B5C">
        <w:rPr>
          <w:rFonts w:ascii="Times New Roman" w:hAnsi="Times New Roman" w:cs="Times New Roman"/>
          <w:b/>
        </w:rPr>
        <w:t>"Bir olanağa sahip olan ve bunu fiile geçirmekte hiçbir olanaksızlığı bulunmayan</w:t>
      </w:r>
      <w:r w:rsidR="00346C54">
        <w:rPr>
          <w:rFonts w:ascii="Times New Roman" w:hAnsi="Times New Roman" w:cs="Times New Roman"/>
        </w:rPr>
        <w:t>"</w:t>
      </w:r>
      <w:r w:rsidR="00346C54">
        <w:rPr>
          <w:rStyle w:val="DipnotBavurusu"/>
          <w:rFonts w:ascii="Times New Roman" w:hAnsi="Times New Roman" w:cs="Times New Roman"/>
        </w:rPr>
        <w:footnoteReference w:id="22"/>
      </w:r>
      <w:r w:rsidR="00346C54">
        <w:rPr>
          <w:rFonts w:ascii="Times New Roman" w:hAnsi="Times New Roman" w:cs="Times New Roman"/>
        </w:rPr>
        <w:t xml:space="preserve"> olarak sunmaktadır. </w:t>
      </w:r>
      <w:proofErr w:type="gramStart"/>
      <w:r w:rsidR="00346C54">
        <w:rPr>
          <w:rFonts w:ascii="Times New Roman" w:hAnsi="Times New Roman" w:cs="Times New Roman"/>
        </w:rPr>
        <w:t xml:space="preserve">Aristoteles'in bu ifadesinden onun </w:t>
      </w:r>
      <w:r w:rsidR="00A46A01">
        <w:rPr>
          <w:rFonts w:ascii="Times New Roman" w:hAnsi="Times New Roman" w:cs="Times New Roman"/>
        </w:rPr>
        <w:t>olanakta fiile geçmiş olmayı aramayıp</w:t>
      </w:r>
      <w:r w:rsidR="00346C54">
        <w:rPr>
          <w:rFonts w:ascii="Times New Roman" w:hAnsi="Times New Roman" w:cs="Times New Roman"/>
        </w:rPr>
        <w:t xml:space="preserve"> fiile geçebilecek olma özelliğini yeterli gördüğünü anlayabiliriz.</w:t>
      </w:r>
      <w:proofErr w:type="gramEnd"/>
      <w:r w:rsidR="00346C54">
        <w:rPr>
          <w:rFonts w:ascii="Times New Roman" w:hAnsi="Times New Roman" w:cs="Times New Roman"/>
        </w:rPr>
        <w:t xml:space="preserve">  </w:t>
      </w:r>
    </w:p>
    <w:p w14:paraId="7D0137A4" w14:textId="58A3C077" w:rsidR="00A46A01" w:rsidRDefault="00051B5C" w:rsidP="00A46A01">
      <w:pPr>
        <w:spacing w:line="36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t>Aristoteles</w:t>
      </w:r>
      <w:r w:rsidR="009A6727">
        <w:rPr>
          <w:rFonts w:ascii="Times New Roman" w:eastAsia="Times New Roman" w:hAnsi="Times New Roman" w:cs="Times New Roman"/>
          <w:lang w:val="tr-TR" w:eastAsia="tr-TR"/>
        </w:rPr>
        <w:t xml:space="preserve"> olanaklının</w:t>
      </w:r>
      <w:r w:rsidR="00102923">
        <w:rPr>
          <w:rFonts w:ascii="Times New Roman" w:eastAsia="Times New Roman" w:hAnsi="Times New Roman" w:cs="Times New Roman"/>
          <w:lang w:val="tr-TR" w:eastAsia="tr-TR"/>
        </w:rPr>
        <w:t xml:space="preserve"> ne olduğunu açıkladığı yerden hemen sonra </w:t>
      </w:r>
      <w:r w:rsidR="00102923" w:rsidRPr="00346C54">
        <w:rPr>
          <w:rFonts w:ascii="Times New Roman" w:eastAsia="Times New Roman" w:hAnsi="Times New Roman" w:cs="Times New Roman"/>
          <w:i/>
          <w:lang w:val="tr-TR" w:eastAsia="tr-TR"/>
        </w:rPr>
        <w:t>Metafizik</w:t>
      </w:r>
      <w:r w:rsidR="00102923">
        <w:rPr>
          <w:rFonts w:ascii="Times New Roman" w:eastAsia="Times New Roman" w:hAnsi="Times New Roman" w:cs="Times New Roman"/>
          <w:lang w:val="tr-TR" w:eastAsia="tr-TR"/>
        </w:rPr>
        <w:t xml:space="preserve"> 1047 a 26 27'de </w:t>
      </w:r>
      <w:r w:rsidR="00682D70">
        <w:rPr>
          <w:rFonts w:ascii="Times New Roman" w:eastAsia="Times New Roman" w:hAnsi="Times New Roman" w:cs="Times New Roman"/>
          <w:lang w:val="tr-TR" w:eastAsia="tr-TR"/>
        </w:rPr>
        <w:t>bu olanak tarifi ile ne kastettiğini örnekler. Eğer bir şeyin oturma olanağı varsa ve oturmasını bir ş</w:t>
      </w:r>
      <w:r w:rsidR="002E1B2C">
        <w:rPr>
          <w:rFonts w:ascii="Times New Roman" w:eastAsia="Times New Roman" w:hAnsi="Times New Roman" w:cs="Times New Roman"/>
          <w:lang w:val="tr-TR" w:eastAsia="tr-TR"/>
        </w:rPr>
        <w:t>ey engellemiyorsa bu şeyin fiil</w:t>
      </w:r>
      <w:r w:rsidR="002E1B2C" w:rsidRPr="002E1B2C">
        <w:rPr>
          <w:rFonts w:ascii="Times New Roman" w:eastAsia="Times New Roman" w:hAnsi="Times New Roman" w:cs="Times New Roman"/>
          <w:lang w:val="tr-TR" w:eastAsia="tr-TR"/>
        </w:rPr>
        <w:t>î</w:t>
      </w:r>
      <w:r w:rsidR="00682D70">
        <w:rPr>
          <w:rFonts w:ascii="Times New Roman" w:eastAsia="Times New Roman" w:hAnsi="Times New Roman" w:cs="Times New Roman"/>
          <w:lang w:val="tr-TR" w:eastAsia="tr-TR"/>
        </w:rPr>
        <w:t xml:space="preserve"> olarak oturuyor olmasında olanaksızlık yoktur. Weidemann</w:t>
      </w:r>
      <w:r w:rsidR="00C51C92">
        <w:rPr>
          <w:rFonts w:ascii="Times New Roman" w:eastAsia="Times New Roman" w:hAnsi="Times New Roman" w:cs="Times New Roman"/>
          <w:lang w:val="tr-TR" w:eastAsia="tr-TR"/>
        </w:rPr>
        <w:t>,</w:t>
      </w:r>
      <w:r w:rsidR="00682D70">
        <w:rPr>
          <w:rFonts w:ascii="Times New Roman" w:eastAsia="Times New Roman" w:hAnsi="Times New Roman" w:cs="Times New Roman"/>
          <w:lang w:val="tr-TR" w:eastAsia="tr-TR"/>
        </w:rPr>
        <w:t xml:space="preserve"> Aristoteles'in burada</w:t>
      </w:r>
      <w:r w:rsidR="00102923">
        <w:rPr>
          <w:rFonts w:ascii="Times New Roman" w:eastAsia="Times New Roman" w:hAnsi="Times New Roman" w:cs="Times New Roman"/>
          <w:lang w:val="tr-TR" w:eastAsia="tr-TR"/>
        </w:rPr>
        <w:t xml:space="preserve"> </w:t>
      </w:r>
      <w:r w:rsidR="00102923" w:rsidRPr="00102923">
        <w:rPr>
          <w:rFonts w:ascii="Times New Roman" w:eastAsia="Times New Roman" w:hAnsi="Times New Roman" w:cs="Times New Roman"/>
          <w:i/>
          <w:lang w:val="tr-TR" w:eastAsia="tr-TR"/>
        </w:rPr>
        <w:t>dynaton</w:t>
      </w:r>
      <w:r w:rsidR="00682D70">
        <w:rPr>
          <w:rFonts w:ascii="Times New Roman" w:eastAsia="Times New Roman" w:hAnsi="Times New Roman" w:cs="Times New Roman"/>
          <w:i/>
          <w:lang w:val="tr-TR" w:eastAsia="tr-TR"/>
        </w:rPr>
        <w:t xml:space="preserve"> (olanaklı)</w:t>
      </w:r>
      <w:r w:rsidR="00102923">
        <w:rPr>
          <w:rFonts w:ascii="Times New Roman" w:eastAsia="Times New Roman" w:hAnsi="Times New Roman" w:cs="Times New Roman"/>
          <w:lang w:val="tr-TR" w:eastAsia="tr-TR"/>
        </w:rPr>
        <w:t xml:space="preserve"> ve </w:t>
      </w:r>
      <w:r w:rsidR="00102923" w:rsidRPr="00102923">
        <w:rPr>
          <w:rFonts w:ascii="Times New Roman" w:eastAsia="Times New Roman" w:hAnsi="Times New Roman" w:cs="Times New Roman"/>
          <w:i/>
          <w:lang w:val="tr-TR" w:eastAsia="tr-TR"/>
        </w:rPr>
        <w:t>endekhetai</w:t>
      </w:r>
      <w:r w:rsidR="00682D70" w:rsidRPr="00682D70">
        <w:rPr>
          <w:rFonts w:ascii="Times New Roman" w:eastAsia="Times New Roman" w:hAnsi="Times New Roman" w:cs="Times New Roman"/>
          <w:i/>
          <w:lang w:val="tr-TR" w:eastAsia="tr-TR"/>
        </w:rPr>
        <w:t xml:space="preserve"> (kuvveti olmak)</w:t>
      </w:r>
      <w:r w:rsidR="00102923" w:rsidRPr="00682D70">
        <w:rPr>
          <w:rFonts w:ascii="Times New Roman" w:eastAsia="Times New Roman" w:hAnsi="Times New Roman" w:cs="Times New Roman"/>
          <w:i/>
          <w:lang w:val="tr-TR" w:eastAsia="tr-TR"/>
        </w:rPr>
        <w:t xml:space="preserve"> </w:t>
      </w:r>
      <w:r w:rsidR="00102923">
        <w:rPr>
          <w:rFonts w:ascii="Times New Roman" w:eastAsia="Times New Roman" w:hAnsi="Times New Roman" w:cs="Times New Roman"/>
          <w:lang w:val="tr-TR" w:eastAsia="tr-TR"/>
        </w:rPr>
        <w:t>olmak üzere ik</w:t>
      </w:r>
      <w:r w:rsidR="00682D70">
        <w:rPr>
          <w:rFonts w:ascii="Times New Roman" w:eastAsia="Times New Roman" w:hAnsi="Times New Roman" w:cs="Times New Roman"/>
          <w:lang w:val="tr-TR" w:eastAsia="tr-TR"/>
        </w:rPr>
        <w:t xml:space="preserve">i ayrı kelime kullandığını </w:t>
      </w:r>
      <w:proofErr w:type="gramStart"/>
      <w:r w:rsidR="00682D70">
        <w:rPr>
          <w:rFonts w:ascii="Times New Roman" w:eastAsia="Times New Roman" w:hAnsi="Times New Roman" w:cs="Times New Roman"/>
          <w:lang w:val="tr-TR" w:eastAsia="tr-TR"/>
        </w:rPr>
        <w:t xml:space="preserve">ve </w:t>
      </w:r>
      <w:r w:rsidR="00102923">
        <w:rPr>
          <w:rFonts w:ascii="Times New Roman" w:eastAsia="Times New Roman" w:hAnsi="Times New Roman" w:cs="Times New Roman"/>
          <w:lang w:val="tr-TR" w:eastAsia="tr-TR"/>
        </w:rPr>
        <w:t xml:space="preserve"> kuvveti</w:t>
      </w:r>
      <w:proofErr w:type="gramEnd"/>
      <w:r w:rsidR="00102923">
        <w:rPr>
          <w:rFonts w:ascii="Times New Roman" w:eastAsia="Times New Roman" w:hAnsi="Times New Roman" w:cs="Times New Roman"/>
          <w:lang w:val="tr-TR" w:eastAsia="tr-TR"/>
        </w:rPr>
        <w:t xml:space="preserve"> olmanın</w:t>
      </w:r>
      <w:r w:rsidR="00682D70">
        <w:rPr>
          <w:rFonts w:ascii="Times New Roman" w:eastAsia="Times New Roman" w:hAnsi="Times New Roman" w:cs="Times New Roman"/>
          <w:lang w:val="tr-TR" w:eastAsia="tr-TR"/>
        </w:rPr>
        <w:t>,</w:t>
      </w:r>
      <w:r w:rsidR="00102923">
        <w:rPr>
          <w:rFonts w:ascii="Times New Roman" w:eastAsia="Times New Roman" w:hAnsi="Times New Roman" w:cs="Times New Roman"/>
          <w:lang w:val="tr-TR" w:eastAsia="tr-TR"/>
        </w:rPr>
        <w:t xml:space="preserve"> olanağın kullanımı </w:t>
      </w:r>
      <w:r w:rsidR="008059ED">
        <w:rPr>
          <w:rFonts w:ascii="Times New Roman" w:eastAsia="Times New Roman" w:hAnsi="Times New Roman" w:cs="Times New Roman"/>
          <w:lang w:val="tr-TR" w:eastAsia="tr-TR"/>
        </w:rPr>
        <w:t>anlamında anlaşılabileceğini</w:t>
      </w:r>
      <w:r w:rsidR="00682D70">
        <w:rPr>
          <w:rFonts w:ascii="Times New Roman" w:eastAsia="Times New Roman" w:hAnsi="Times New Roman" w:cs="Times New Roman"/>
          <w:lang w:val="tr-TR" w:eastAsia="tr-TR"/>
        </w:rPr>
        <w:t xml:space="preserve"> söylemektedir</w:t>
      </w:r>
      <w:r w:rsidR="00102923">
        <w:rPr>
          <w:rFonts w:ascii="Times New Roman" w:eastAsia="Times New Roman" w:hAnsi="Times New Roman" w:cs="Times New Roman"/>
          <w:lang w:val="tr-TR" w:eastAsia="tr-TR"/>
        </w:rPr>
        <w:t xml:space="preserve">. Eğer durum böyle ise </w:t>
      </w:r>
      <w:r w:rsidR="00682D70">
        <w:rPr>
          <w:rFonts w:ascii="Times New Roman" w:eastAsia="Times New Roman" w:hAnsi="Times New Roman" w:cs="Times New Roman"/>
          <w:lang w:val="tr-TR" w:eastAsia="tr-TR"/>
        </w:rPr>
        <w:t xml:space="preserve">Weidemann'a göre </w:t>
      </w:r>
      <w:proofErr w:type="gramStart"/>
      <w:r w:rsidR="00102923">
        <w:rPr>
          <w:rFonts w:ascii="Times New Roman" w:eastAsia="Times New Roman" w:hAnsi="Times New Roman" w:cs="Times New Roman"/>
          <w:lang w:val="tr-TR" w:eastAsia="tr-TR"/>
        </w:rPr>
        <w:t>Aristote</w:t>
      </w:r>
      <w:r w:rsidR="00682D70">
        <w:rPr>
          <w:rFonts w:ascii="Times New Roman" w:eastAsia="Times New Roman" w:hAnsi="Times New Roman" w:cs="Times New Roman"/>
          <w:lang w:val="tr-TR" w:eastAsia="tr-TR"/>
        </w:rPr>
        <w:t>les’in  olanak</w:t>
      </w:r>
      <w:proofErr w:type="gramEnd"/>
      <w:r w:rsidR="00682D70">
        <w:rPr>
          <w:rFonts w:ascii="Times New Roman" w:eastAsia="Times New Roman" w:hAnsi="Times New Roman" w:cs="Times New Roman"/>
          <w:lang w:val="tr-TR" w:eastAsia="tr-TR"/>
        </w:rPr>
        <w:t xml:space="preserve"> kavramı</w:t>
      </w:r>
      <w:r w:rsidR="002E1B2C">
        <w:rPr>
          <w:rFonts w:ascii="Times New Roman" w:eastAsia="Times New Roman" w:hAnsi="Times New Roman" w:cs="Times New Roman"/>
          <w:lang w:val="tr-TR" w:eastAsia="tr-TR"/>
        </w:rPr>
        <w:t xml:space="preserve"> sadece olanağı değil fiil</w:t>
      </w:r>
      <w:r w:rsidR="002E1B2C" w:rsidRPr="002E1B2C">
        <w:rPr>
          <w:rFonts w:ascii="Times New Roman" w:eastAsia="Times New Roman" w:hAnsi="Times New Roman" w:cs="Times New Roman"/>
          <w:lang w:val="tr-TR" w:eastAsia="tr-TR"/>
        </w:rPr>
        <w:t>î</w:t>
      </w:r>
      <w:r w:rsidR="00102923">
        <w:rPr>
          <w:rFonts w:ascii="Times New Roman" w:eastAsia="Times New Roman" w:hAnsi="Times New Roman" w:cs="Times New Roman"/>
          <w:lang w:val="tr-TR" w:eastAsia="tr-TR"/>
        </w:rPr>
        <w:t xml:space="preserve"> olmayı da içerir.</w:t>
      </w:r>
      <w:r w:rsidR="00102923">
        <w:rPr>
          <w:rStyle w:val="DipnotBavurusu"/>
          <w:rFonts w:ascii="Times New Roman" w:eastAsia="Times New Roman" w:hAnsi="Times New Roman" w:cs="Times New Roman"/>
          <w:lang w:val="tr-TR" w:eastAsia="tr-TR"/>
        </w:rPr>
        <w:footnoteReference w:id="23"/>
      </w:r>
      <w:r w:rsidR="00102923">
        <w:rPr>
          <w:rFonts w:ascii="Times New Roman" w:eastAsia="Times New Roman" w:hAnsi="Times New Roman" w:cs="Times New Roman"/>
          <w:lang w:val="tr-TR" w:eastAsia="tr-TR"/>
        </w:rPr>
        <w:t xml:space="preserve"> </w:t>
      </w:r>
      <w:r w:rsidR="006F748B">
        <w:rPr>
          <w:rFonts w:ascii="Times New Roman" w:eastAsia="Times New Roman" w:hAnsi="Times New Roman" w:cs="Times New Roman"/>
          <w:lang w:val="tr-TR" w:eastAsia="tr-TR"/>
        </w:rPr>
        <w:t xml:space="preserve">Aristoteles'in olanak kavramının bir şekilde fiille ilişkili olduğunun görüldüğü gibi güçlü göstergeleri vardır. </w:t>
      </w:r>
      <w:r w:rsidR="002E1B2C">
        <w:rPr>
          <w:rFonts w:ascii="Times New Roman" w:eastAsia="Times New Roman" w:hAnsi="Times New Roman" w:cs="Times New Roman"/>
          <w:lang w:val="tr-TR" w:eastAsia="tr-TR"/>
        </w:rPr>
        <w:t>Ancak olanağın fiil</w:t>
      </w:r>
      <w:r w:rsidR="002E1B2C" w:rsidRPr="002E1B2C">
        <w:rPr>
          <w:rFonts w:ascii="Times New Roman" w:eastAsia="Times New Roman" w:hAnsi="Times New Roman" w:cs="Times New Roman"/>
          <w:lang w:val="tr-TR" w:eastAsia="tr-TR"/>
        </w:rPr>
        <w:t>î</w:t>
      </w:r>
      <w:r w:rsidR="00EA41AE">
        <w:rPr>
          <w:rFonts w:ascii="Times New Roman" w:eastAsia="Times New Roman" w:hAnsi="Times New Roman" w:cs="Times New Roman"/>
          <w:lang w:val="tr-TR" w:eastAsia="tr-TR"/>
        </w:rPr>
        <w:t xml:space="preserve"> olma ile b</w:t>
      </w:r>
      <w:r w:rsidR="00C34532">
        <w:rPr>
          <w:rFonts w:ascii="Times New Roman" w:eastAsia="Times New Roman" w:hAnsi="Times New Roman" w:cs="Times New Roman"/>
          <w:lang w:val="tr-TR" w:eastAsia="tr-TR"/>
        </w:rPr>
        <w:t>u güçlü ilişkisine rağmen Arist</w:t>
      </w:r>
      <w:r w:rsidR="00EA41AE">
        <w:rPr>
          <w:rFonts w:ascii="Times New Roman" w:eastAsia="Times New Roman" w:hAnsi="Times New Roman" w:cs="Times New Roman"/>
          <w:lang w:val="tr-TR" w:eastAsia="tr-TR"/>
        </w:rPr>
        <w:t xml:space="preserve">oteles </w:t>
      </w:r>
      <w:r w:rsidR="00346C54">
        <w:rPr>
          <w:rFonts w:ascii="Times New Roman" w:hAnsi="Times New Roman" w:cs="Times New Roman"/>
        </w:rPr>
        <w:t>olanağın gerçekleşmemesinin</w:t>
      </w:r>
      <w:r w:rsidR="008059ED">
        <w:rPr>
          <w:rFonts w:ascii="Times New Roman" w:hAnsi="Times New Roman" w:cs="Times New Roman"/>
        </w:rPr>
        <w:t xml:space="preserve">, </w:t>
      </w:r>
      <w:r w:rsidR="008059ED">
        <w:rPr>
          <w:rFonts w:ascii="Times New Roman" w:eastAsia="Times New Roman" w:hAnsi="Times New Roman" w:cs="Times New Roman"/>
          <w:lang w:val="tr-TR" w:eastAsia="tr-TR"/>
        </w:rPr>
        <w:t>fiil</w:t>
      </w:r>
      <w:r w:rsidR="008059ED" w:rsidRPr="002E1B2C">
        <w:rPr>
          <w:rFonts w:ascii="Times New Roman" w:eastAsia="Times New Roman" w:hAnsi="Times New Roman" w:cs="Times New Roman"/>
          <w:lang w:val="tr-TR" w:eastAsia="tr-TR"/>
        </w:rPr>
        <w:t>î</w:t>
      </w:r>
      <w:r w:rsidR="008059ED">
        <w:rPr>
          <w:rFonts w:ascii="Times New Roman" w:eastAsia="Times New Roman" w:hAnsi="Times New Roman" w:cs="Times New Roman"/>
          <w:lang w:val="tr-TR" w:eastAsia="tr-TR"/>
        </w:rPr>
        <w:t xml:space="preserve"> hale gelmemesinin</w:t>
      </w:r>
      <w:r w:rsidR="00346C54">
        <w:rPr>
          <w:rFonts w:ascii="Times New Roman" w:hAnsi="Times New Roman" w:cs="Times New Roman"/>
        </w:rPr>
        <w:t xml:space="preserve"> onu olanaksız yapmasını doğru bulmamaktadır.</w:t>
      </w:r>
      <w:r w:rsidR="00346C54">
        <w:rPr>
          <w:rStyle w:val="DipnotBavurusu"/>
          <w:rFonts w:ascii="Times New Roman" w:hAnsi="Times New Roman" w:cs="Times New Roman"/>
        </w:rPr>
        <w:footnoteReference w:id="24"/>
      </w:r>
      <w:r w:rsidR="00A46A01">
        <w:rPr>
          <w:rFonts w:ascii="Times New Roman" w:eastAsia="Times New Roman" w:hAnsi="Times New Roman" w:cs="Times New Roman"/>
          <w:lang w:val="tr-TR" w:eastAsia="tr-TR"/>
        </w:rPr>
        <w:t xml:space="preserve"> </w:t>
      </w:r>
    </w:p>
    <w:p w14:paraId="09A13B29" w14:textId="6AF7D6DE" w:rsidR="00C61232" w:rsidRDefault="00C61232" w:rsidP="00A46A01">
      <w:pPr>
        <w:spacing w:line="360" w:lineRule="auto"/>
        <w:jc w:val="both"/>
        <w:rPr>
          <w:rFonts w:ascii="Times New Roman" w:eastAsia="Times New Roman" w:hAnsi="Times New Roman" w:cs="Times New Roman"/>
          <w:lang w:val="tr-TR" w:eastAsia="tr-TR"/>
        </w:rPr>
      </w:pPr>
      <w:r>
        <w:rPr>
          <w:rFonts w:ascii="Times New Roman" w:hAnsi="Times New Roman" w:cs="Times New Roman"/>
        </w:rPr>
        <w:tab/>
      </w:r>
      <w:r w:rsidRPr="00DD3B91">
        <w:rPr>
          <w:rFonts w:ascii="Times New Roman" w:hAnsi="Times New Roman" w:cs="Times New Roman"/>
        </w:rPr>
        <w:t>Hartmann</w:t>
      </w:r>
      <w:r w:rsidRPr="00DD3B91">
        <w:rPr>
          <w:rFonts w:ascii="Times New Roman" w:hAnsi="Times New Roman" w:cs="Times New Roman"/>
          <w:b/>
        </w:rPr>
        <w:t>,</w:t>
      </w:r>
      <w:r w:rsidRPr="00DD3B91">
        <w:rPr>
          <w:rFonts w:ascii="Times New Roman" w:hAnsi="Times New Roman" w:cs="Times New Roman"/>
        </w:rPr>
        <w:t xml:space="preserve"> Megara</w:t>
      </w:r>
      <w:r>
        <w:rPr>
          <w:rFonts w:ascii="Times New Roman" w:hAnsi="Times New Roman" w:cs="Times New Roman"/>
        </w:rPr>
        <w:t xml:space="preserve"> okulunun tezinin olanak ile fiilin örtüştüğünü değil biri olmadan diğerinin olmayacağını gösterebileceğini söyler. </w:t>
      </w:r>
      <w:proofErr w:type="gramStart"/>
      <w:r>
        <w:rPr>
          <w:rFonts w:ascii="Times New Roman" w:hAnsi="Times New Roman" w:cs="Times New Roman"/>
        </w:rPr>
        <w:t xml:space="preserve">Bu durum ona göre gerçek </w:t>
      </w:r>
      <w:r>
        <w:rPr>
          <w:rFonts w:ascii="Times New Roman" w:hAnsi="Times New Roman" w:cs="Times New Roman"/>
        </w:rPr>
        <w:lastRenderedPageBreak/>
        <w:t>dünyada olanaklı olanın aynı zamanda fiil</w:t>
      </w:r>
      <w:r w:rsidRPr="002E1B2C">
        <w:rPr>
          <w:rFonts w:ascii="Times New Roman" w:hAnsi="Times New Roman" w:cs="Times New Roman"/>
        </w:rPr>
        <w:t>î</w:t>
      </w:r>
      <w:r>
        <w:rPr>
          <w:rFonts w:ascii="Times New Roman" w:hAnsi="Times New Roman" w:cs="Times New Roman"/>
        </w:rPr>
        <w:t xml:space="preserve"> de olması ve aynı şekilde fiil</w:t>
      </w:r>
      <w:r w:rsidRPr="002E1B2C">
        <w:rPr>
          <w:rFonts w:ascii="Times New Roman" w:hAnsi="Times New Roman" w:cs="Times New Roman"/>
        </w:rPr>
        <w:t>î</w:t>
      </w:r>
      <w:r>
        <w:rPr>
          <w:rFonts w:ascii="Times New Roman" w:hAnsi="Times New Roman" w:cs="Times New Roman"/>
        </w:rPr>
        <w:t xml:space="preserve"> olanın da en azından olanaklı olması halinde anlaşılabilir.</w:t>
      </w:r>
      <w:proofErr w:type="gramEnd"/>
      <w:r w:rsidRPr="00511C2C">
        <w:rPr>
          <w:rStyle w:val="DipnotBavurusu"/>
          <w:rFonts w:ascii="Times New Roman" w:hAnsi="Times New Roman" w:cs="Times New Roman"/>
        </w:rPr>
        <w:t xml:space="preserve"> </w:t>
      </w:r>
      <w:r>
        <w:rPr>
          <w:rStyle w:val="DipnotBavurusu"/>
          <w:rFonts w:ascii="Times New Roman" w:hAnsi="Times New Roman" w:cs="Times New Roman"/>
        </w:rPr>
        <w:footnoteReference w:id="25"/>
      </w:r>
      <w:r w:rsidR="00A46A01">
        <w:rPr>
          <w:rFonts w:ascii="Times New Roman" w:eastAsia="Times New Roman" w:hAnsi="Times New Roman" w:cs="Times New Roman"/>
          <w:lang w:val="tr-TR" w:eastAsia="tr-TR"/>
        </w:rPr>
        <w:tab/>
      </w:r>
    </w:p>
    <w:p w14:paraId="2FF8AB9A" w14:textId="676CA78F" w:rsidR="0034521D" w:rsidRPr="00C61232" w:rsidRDefault="00C61232" w:rsidP="00A46A01">
      <w:pPr>
        <w:spacing w:line="360" w:lineRule="auto"/>
        <w:jc w:val="both"/>
        <w:rPr>
          <w:rFonts w:ascii="Times New Roman" w:eastAsia="Times New Roman" w:hAnsi="Times New Roman" w:cs="Times New Roman"/>
          <w:lang w:val="tr-TR" w:eastAsia="tr-TR"/>
        </w:rPr>
      </w:pPr>
      <w:r>
        <w:rPr>
          <w:rFonts w:ascii="Times New Roman" w:hAnsi="Times New Roman" w:cs="Times New Roman"/>
        </w:rPr>
        <w:tab/>
      </w:r>
      <w:proofErr w:type="gramStart"/>
      <w:r w:rsidR="00A46A01">
        <w:rPr>
          <w:rFonts w:ascii="Times New Roman" w:hAnsi="Times New Roman" w:cs="Times New Roman"/>
        </w:rPr>
        <w:t>Olanak,</w:t>
      </w:r>
      <w:r w:rsidR="00D04A2A">
        <w:rPr>
          <w:rFonts w:ascii="Times New Roman" w:hAnsi="Times New Roman" w:cs="Times New Roman"/>
        </w:rPr>
        <w:t xml:space="preserve"> sahip olma kavramıyla ilişki içinde </w:t>
      </w:r>
      <w:r w:rsidR="00A46A01">
        <w:rPr>
          <w:rFonts w:ascii="Times New Roman" w:hAnsi="Times New Roman" w:cs="Times New Roman"/>
        </w:rPr>
        <w:t>düşünüldüğ</w:t>
      </w:r>
      <w:r w:rsidR="002E1B2C">
        <w:rPr>
          <w:rFonts w:ascii="Times New Roman" w:hAnsi="Times New Roman" w:cs="Times New Roman"/>
        </w:rPr>
        <w:t>ünde de fiil</w:t>
      </w:r>
      <w:r w:rsidR="002E1B2C" w:rsidRPr="002E1B2C">
        <w:rPr>
          <w:rFonts w:ascii="Times New Roman" w:hAnsi="Times New Roman" w:cs="Times New Roman"/>
        </w:rPr>
        <w:t>î</w:t>
      </w:r>
      <w:r w:rsidR="00D04A2A">
        <w:rPr>
          <w:rFonts w:ascii="Times New Roman" w:hAnsi="Times New Roman" w:cs="Times New Roman"/>
        </w:rPr>
        <w:t xml:space="preserve"> olma ile bir bağının</w:t>
      </w:r>
      <w:r w:rsidR="002E1B2C">
        <w:rPr>
          <w:rFonts w:ascii="Times New Roman" w:hAnsi="Times New Roman" w:cs="Times New Roman"/>
        </w:rPr>
        <w:t xml:space="preserve"> </w:t>
      </w:r>
      <w:r w:rsidR="008059ED">
        <w:rPr>
          <w:rFonts w:ascii="Times New Roman" w:hAnsi="Times New Roman" w:cs="Times New Roman"/>
        </w:rPr>
        <w:t>olduğu görül</w:t>
      </w:r>
      <w:r w:rsidR="002E1B2C">
        <w:rPr>
          <w:rFonts w:ascii="Times New Roman" w:hAnsi="Times New Roman" w:cs="Times New Roman"/>
        </w:rPr>
        <w:t>mektedi</w:t>
      </w:r>
      <w:r w:rsidR="00A46A01">
        <w:rPr>
          <w:rFonts w:ascii="Times New Roman" w:hAnsi="Times New Roman" w:cs="Times New Roman"/>
        </w:rPr>
        <w:t>r.</w:t>
      </w:r>
      <w:proofErr w:type="gramEnd"/>
      <w:r w:rsidR="00A46A01">
        <w:rPr>
          <w:rFonts w:ascii="Times New Roman" w:hAnsi="Times New Roman" w:cs="Times New Roman"/>
        </w:rPr>
        <w:t xml:space="preserve"> Bir olanağa sahip olmada </w:t>
      </w:r>
      <w:proofErr w:type="gramStart"/>
      <w:r w:rsidR="00A46A01">
        <w:rPr>
          <w:rFonts w:ascii="Times New Roman" w:hAnsi="Times New Roman" w:cs="Times New Roman"/>
        </w:rPr>
        <w:t>eğer</w:t>
      </w:r>
      <w:proofErr w:type="gramEnd"/>
      <w:r w:rsidR="00A46A01">
        <w:rPr>
          <w:rFonts w:ascii="Times New Roman" w:hAnsi="Times New Roman" w:cs="Times New Roman"/>
        </w:rPr>
        <w:t xml:space="preserve"> sahip olma bir süreç gerektirirse</w:t>
      </w:r>
      <w:r w:rsidR="00D04A2A">
        <w:rPr>
          <w:rFonts w:ascii="Times New Roman" w:hAnsi="Times New Roman" w:cs="Times New Roman"/>
        </w:rPr>
        <w:t>,</w:t>
      </w:r>
      <w:r w:rsidR="00A46A01">
        <w:rPr>
          <w:rFonts w:ascii="Times New Roman" w:hAnsi="Times New Roman" w:cs="Times New Roman"/>
        </w:rPr>
        <w:t xml:space="preserve"> bu süreç içinde olanağın bir çeşit fiilleşer</w:t>
      </w:r>
      <w:r w:rsidR="008059ED">
        <w:rPr>
          <w:rFonts w:ascii="Times New Roman" w:hAnsi="Times New Roman" w:cs="Times New Roman"/>
        </w:rPr>
        <w:t xml:space="preserve">ek sahiplenmeye dönüştüğü </w:t>
      </w:r>
      <w:r w:rsidR="00A46A01">
        <w:rPr>
          <w:rFonts w:ascii="Times New Roman" w:hAnsi="Times New Roman" w:cs="Times New Roman"/>
        </w:rPr>
        <w:t xml:space="preserve">yadsınamaz. </w:t>
      </w:r>
      <w:proofErr w:type="gramStart"/>
      <w:r w:rsidR="00A46A01">
        <w:rPr>
          <w:rFonts w:ascii="Times New Roman" w:hAnsi="Times New Roman" w:cs="Times New Roman"/>
        </w:rPr>
        <w:t>Bu anlamda sahiplik olarak olanak</w:t>
      </w:r>
      <w:r w:rsidR="008059ED">
        <w:rPr>
          <w:rFonts w:ascii="Times New Roman" w:hAnsi="Times New Roman" w:cs="Times New Roman"/>
        </w:rPr>
        <w:t>,</w:t>
      </w:r>
      <w:r w:rsidR="00A46A01">
        <w:rPr>
          <w:rFonts w:ascii="Times New Roman" w:hAnsi="Times New Roman" w:cs="Times New Roman"/>
        </w:rPr>
        <w:t xml:space="preserve"> sergilenmeyen bir şey olarak gizli durmaktan öte sergilenerek olanak haline gelmiş olur.</w:t>
      </w:r>
      <w:proofErr w:type="gramEnd"/>
    </w:p>
    <w:p w14:paraId="434F2665" w14:textId="6F16B348" w:rsidR="00B86F93" w:rsidRDefault="00097C3F" w:rsidP="0050550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Pr="006B6CEF">
        <w:rPr>
          <w:rFonts w:ascii="Times New Roman" w:hAnsi="Times New Roman" w:cs="Times New Roman"/>
        </w:rPr>
        <w:t>Heidegger</w:t>
      </w:r>
      <w:r w:rsidR="00CC3F45" w:rsidRPr="006B6CEF">
        <w:rPr>
          <w:rFonts w:ascii="Times New Roman" w:hAnsi="Times New Roman" w:cs="Times New Roman"/>
          <w:b/>
        </w:rPr>
        <w:t>,</w:t>
      </w:r>
      <w:r>
        <w:rPr>
          <w:rFonts w:ascii="Times New Roman" w:hAnsi="Times New Roman" w:cs="Times New Roman"/>
        </w:rPr>
        <w:t xml:space="preserve"> Me</w:t>
      </w:r>
      <w:r w:rsidR="005B5721">
        <w:rPr>
          <w:rFonts w:ascii="Times New Roman" w:hAnsi="Times New Roman" w:cs="Times New Roman"/>
        </w:rPr>
        <w:t>garalılar</w:t>
      </w:r>
      <w:r>
        <w:rPr>
          <w:rFonts w:ascii="Times New Roman" w:hAnsi="Times New Roman" w:cs="Times New Roman"/>
        </w:rPr>
        <w:t>ın tezine eski çağın va</w:t>
      </w:r>
      <w:r w:rsidR="00564EC9">
        <w:rPr>
          <w:rFonts w:ascii="Times New Roman" w:hAnsi="Times New Roman" w:cs="Times New Roman"/>
        </w:rPr>
        <w:t>rlık anlayışı ışığında bakıldığında</w:t>
      </w:r>
      <w:r w:rsidR="005113F6">
        <w:rPr>
          <w:rFonts w:ascii="Times New Roman" w:hAnsi="Times New Roman" w:cs="Times New Roman"/>
        </w:rPr>
        <w:t xml:space="preserve"> tezin</w:t>
      </w:r>
      <w:r>
        <w:rPr>
          <w:rFonts w:ascii="Times New Roman" w:hAnsi="Times New Roman" w:cs="Times New Roman"/>
        </w:rPr>
        <w:t xml:space="preserve"> tuhaf görünmediğini be</w:t>
      </w:r>
      <w:r w:rsidR="004E139C">
        <w:rPr>
          <w:rFonts w:ascii="Times New Roman" w:hAnsi="Times New Roman" w:cs="Times New Roman"/>
        </w:rPr>
        <w:t>lirtmektedir.</w:t>
      </w:r>
      <w:proofErr w:type="gramEnd"/>
      <w:r w:rsidR="004E139C">
        <w:rPr>
          <w:rFonts w:ascii="Times New Roman" w:hAnsi="Times New Roman" w:cs="Times New Roman"/>
        </w:rPr>
        <w:t xml:space="preserve"> </w:t>
      </w:r>
      <w:proofErr w:type="gramStart"/>
      <w:r w:rsidR="004E139C">
        <w:rPr>
          <w:rFonts w:ascii="Times New Roman" w:hAnsi="Times New Roman" w:cs="Times New Roman"/>
        </w:rPr>
        <w:t>Bu anlayışta kuvve</w:t>
      </w:r>
      <w:r w:rsidR="008059ED">
        <w:rPr>
          <w:rFonts w:ascii="Times New Roman" w:hAnsi="Times New Roman" w:cs="Times New Roman"/>
        </w:rPr>
        <w:t>nin</w:t>
      </w:r>
      <w:r w:rsidR="004E139C">
        <w:rPr>
          <w:rFonts w:ascii="Times New Roman" w:hAnsi="Times New Roman" w:cs="Times New Roman"/>
        </w:rPr>
        <w:t xml:space="preserve"> (Vermögen)</w:t>
      </w:r>
      <w:r w:rsidR="00F07015">
        <w:rPr>
          <w:rStyle w:val="DipnotBavurusu"/>
          <w:rFonts w:ascii="Times New Roman" w:hAnsi="Times New Roman" w:cs="Times New Roman"/>
        </w:rPr>
        <w:footnoteReference w:id="26"/>
      </w:r>
      <w:r w:rsidR="00564EC9">
        <w:rPr>
          <w:rFonts w:ascii="Times New Roman" w:hAnsi="Times New Roman" w:cs="Times New Roman"/>
        </w:rPr>
        <w:t xml:space="preserve"> </w:t>
      </w:r>
      <w:r w:rsidR="008059ED">
        <w:rPr>
          <w:rFonts w:ascii="Times New Roman" w:hAnsi="Times New Roman" w:cs="Times New Roman"/>
        </w:rPr>
        <w:t xml:space="preserve">bulunduğu yer </w:t>
      </w:r>
      <w:r w:rsidR="005113F6">
        <w:rPr>
          <w:rFonts w:ascii="Times New Roman" w:hAnsi="Times New Roman" w:cs="Times New Roman"/>
        </w:rPr>
        <w:t>kendini sunduğu ve ü</w:t>
      </w:r>
      <w:r w:rsidR="008059ED">
        <w:rPr>
          <w:rFonts w:ascii="Times New Roman" w:hAnsi="Times New Roman" w:cs="Times New Roman"/>
        </w:rPr>
        <w:t>reterek meydana getirdiği fiildir</w:t>
      </w:r>
      <w:r w:rsidR="005113F6">
        <w:rPr>
          <w:rFonts w:ascii="Times New Roman" w:hAnsi="Times New Roman" w:cs="Times New Roman"/>
        </w:rPr>
        <w:t>.</w:t>
      </w:r>
      <w:proofErr w:type="gramEnd"/>
      <w:r w:rsidR="005113F6">
        <w:rPr>
          <w:rFonts w:ascii="Times New Roman" w:hAnsi="Times New Roman" w:cs="Times New Roman"/>
        </w:rPr>
        <w:t xml:space="preserve"> </w:t>
      </w:r>
      <w:proofErr w:type="gramStart"/>
      <w:r w:rsidR="005113F6">
        <w:rPr>
          <w:rFonts w:ascii="Times New Roman" w:hAnsi="Times New Roman" w:cs="Times New Roman"/>
        </w:rPr>
        <w:t>Aristoteles</w:t>
      </w:r>
      <w:r w:rsidR="004E139C">
        <w:rPr>
          <w:rFonts w:ascii="Times New Roman" w:hAnsi="Times New Roman" w:cs="Times New Roman"/>
        </w:rPr>
        <w:t xml:space="preserve"> ise kuvve olarak kuvvenin</w:t>
      </w:r>
      <w:r w:rsidR="00500156">
        <w:rPr>
          <w:rFonts w:ascii="Times New Roman" w:hAnsi="Times New Roman" w:cs="Times New Roman"/>
        </w:rPr>
        <w:t xml:space="preserve"> fiilleşmesini sahip olma ile açıklamakta</w:t>
      </w:r>
      <w:r>
        <w:rPr>
          <w:rFonts w:ascii="Times New Roman" w:hAnsi="Times New Roman" w:cs="Times New Roman"/>
        </w:rPr>
        <w:t>dır.</w:t>
      </w:r>
      <w:proofErr w:type="gramEnd"/>
      <w:r w:rsidR="00500156" w:rsidRPr="00500156">
        <w:rPr>
          <w:rStyle w:val="DipnotBavurusu"/>
          <w:rFonts w:ascii="Times New Roman" w:hAnsi="Times New Roman" w:cs="Times New Roman"/>
        </w:rPr>
        <w:t xml:space="preserve"> </w:t>
      </w:r>
      <w:proofErr w:type="gramStart"/>
      <w:r w:rsidR="00B86F93">
        <w:rPr>
          <w:rFonts w:ascii="Times New Roman" w:hAnsi="Times New Roman" w:cs="Times New Roman"/>
        </w:rPr>
        <w:t>Heidegger</w:t>
      </w:r>
      <w:r w:rsidR="005B5721">
        <w:rPr>
          <w:rFonts w:ascii="Times New Roman" w:hAnsi="Times New Roman" w:cs="Times New Roman"/>
        </w:rPr>
        <w:t>'e göre Aristoteles</w:t>
      </w:r>
      <w:r w:rsidR="002704FC">
        <w:rPr>
          <w:rFonts w:ascii="Times New Roman" w:hAnsi="Times New Roman" w:cs="Times New Roman"/>
        </w:rPr>
        <w:t>,</w:t>
      </w:r>
      <w:r w:rsidR="005B5721">
        <w:rPr>
          <w:rFonts w:ascii="Times New Roman" w:hAnsi="Times New Roman" w:cs="Times New Roman"/>
        </w:rPr>
        <w:t xml:space="preserve"> Megaralılar</w:t>
      </w:r>
      <w:r w:rsidR="00B86F93">
        <w:rPr>
          <w:rFonts w:ascii="Times New Roman" w:hAnsi="Times New Roman" w:cs="Times New Roman"/>
        </w:rPr>
        <w:t>ın meydana gelmenin özünü anlamadığını düşünmüştür.</w:t>
      </w:r>
      <w:proofErr w:type="gramEnd"/>
      <w:r w:rsidR="00B86F93" w:rsidRPr="00B86F93">
        <w:rPr>
          <w:rStyle w:val="DipnotBavurusu"/>
          <w:rFonts w:ascii="Times New Roman" w:hAnsi="Times New Roman" w:cs="Times New Roman"/>
        </w:rPr>
        <w:t xml:space="preserve"> </w:t>
      </w:r>
      <w:r w:rsidR="00B86F93">
        <w:rPr>
          <w:rStyle w:val="DipnotBavurusu"/>
          <w:rFonts w:ascii="Times New Roman" w:hAnsi="Times New Roman" w:cs="Times New Roman"/>
        </w:rPr>
        <w:footnoteReference w:id="27"/>
      </w:r>
    </w:p>
    <w:p w14:paraId="1378C151" w14:textId="020200B5" w:rsidR="009D37A0" w:rsidRDefault="00B86F93" w:rsidP="0050550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 xml:space="preserve">Heidegger, Aristoteles'in sunduğu Megara tezinin olanağın ne-olduğu (yani özü, tanımı) değil, daha ziyade onun nasıl önümüzde hazır olduğu yani varoluşu ile ilgili olduğunu ifade eder. </w:t>
      </w:r>
      <w:proofErr w:type="gramStart"/>
      <w:r>
        <w:rPr>
          <w:rFonts w:ascii="Times New Roman" w:hAnsi="Times New Roman" w:cs="Times New Roman"/>
        </w:rPr>
        <w:t>Mega</w:t>
      </w:r>
      <w:r w:rsidR="002E1B2C">
        <w:rPr>
          <w:rFonts w:ascii="Times New Roman" w:hAnsi="Times New Roman" w:cs="Times New Roman"/>
        </w:rPr>
        <w:t>ralılar bir kuvv</w:t>
      </w:r>
      <w:r w:rsidR="002E1B2C" w:rsidRPr="00DD3B91">
        <w:rPr>
          <w:rFonts w:ascii="Times New Roman" w:hAnsi="Times New Roman" w:cs="Times New Roman"/>
        </w:rPr>
        <w:t>e</w:t>
      </w:r>
      <w:r w:rsidR="00CB5AC8" w:rsidRPr="00DD3B91">
        <w:rPr>
          <w:rFonts w:ascii="Times New Roman" w:hAnsi="Times New Roman" w:cs="Times New Roman"/>
        </w:rPr>
        <w:t>nin</w:t>
      </w:r>
      <w:r w:rsidR="002E1B2C" w:rsidRPr="00DD3B91">
        <w:rPr>
          <w:rFonts w:ascii="Times New Roman" w:hAnsi="Times New Roman" w:cs="Times New Roman"/>
        </w:rPr>
        <w:t xml:space="preserve"> </w:t>
      </w:r>
      <w:r w:rsidR="002E1B2C">
        <w:rPr>
          <w:rFonts w:ascii="Times New Roman" w:hAnsi="Times New Roman" w:cs="Times New Roman"/>
        </w:rPr>
        <w:t>önümüzde fiil</w:t>
      </w:r>
      <w:r w:rsidR="002E1B2C" w:rsidRPr="002E1B2C">
        <w:rPr>
          <w:rFonts w:ascii="Times New Roman" w:hAnsi="Times New Roman" w:cs="Times New Roman"/>
        </w:rPr>
        <w:t>î</w:t>
      </w:r>
      <w:r>
        <w:rPr>
          <w:rFonts w:ascii="Times New Roman" w:hAnsi="Times New Roman" w:cs="Times New Roman"/>
        </w:rPr>
        <w:t xml:space="preserve"> olarak nasıl bulunduğuyla, diğer bir deyişle kuvvenin meydana gelmesiyle ilgilenmektedir.</w:t>
      </w:r>
      <w:proofErr w:type="gramEnd"/>
      <w:r>
        <w:rPr>
          <w:rFonts w:ascii="Times New Roman" w:hAnsi="Times New Roman" w:cs="Times New Roman"/>
        </w:rPr>
        <w:t xml:space="preserve"> </w:t>
      </w:r>
      <w:proofErr w:type="gramStart"/>
      <w:r>
        <w:rPr>
          <w:rFonts w:ascii="Times New Roman" w:hAnsi="Times New Roman" w:cs="Times New Roman"/>
        </w:rPr>
        <w:t xml:space="preserve">Megaralılar açısından kuvve, meydana gelmediği durumda bir olgu olamamanın </w:t>
      </w:r>
      <w:r w:rsidRPr="00C61232">
        <w:rPr>
          <w:rFonts w:ascii="Times New Roman" w:hAnsi="Times New Roman" w:cs="Times New Roman"/>
        </w:rPr>
        <w:t>ötesinde</w:t>
      </w:r>
      <w:r w:rsidR="00CB5AC8" w:rsidRPr="00C61232">
        <w:rPr>
          <w:rFonts w:ascii="Times New Roman" w:hAnsi="Times New Roman" w:cs="Times New Roman"/>
          <w:b/>
        </w:rPr>
        <w:t>,</w:t>
      </w:r>
      <w:r w:rsidRPr="00C61232">
        <w:rPr>
          <w:rFonts w:ascii="Times New Roman" w:hAnsi="Times New Roman" w:cs="Times New Roman"/>
        </w:rPr>
        <w:t xml:space="preserve"> var</w:t>
      </w:r>
      <w:r>
        <w:rPr>
          <w:rFonts w:ascii="Times New Roman" w:hAnsi="Times New Roman" w:cs="Times New Roman"/>
        </w:rPr>
        <w:t xml:space="preserve"> dahi olamaz.</w:t>
      </w:r>
      <w:proofErr w:type="gramEnd"/>
      <w:r>
        <w:rPr>
          <w:rStyle w:val="DipnotBavurusu"/>
          <w:rFonts w:ascii="Times New Roman" w:hAnsi="Times New Roman" w:cs="Times New Roman"/>
        </w:rPr>
        <w:footnoteReference w:id="28"/>
      </w:r>
      <w:proofErr w:type="gramStart"/>
      <w:r w:rsidR="00AE4346">
        <w:rPr>
          <w:rFonts w:ascii="Times New Roman" w:hAnsi="Times New Roman" w:cs="Times New Roman"/>
        </w:rPr>
        <w:t>Aristoteles</w:t>
      </w:r>
      <w:r w:rsidR="008059ED">
        <w:rPr>
          <w:rFonts w:ascii="Times New Roman" w:hAnsi="Times New Roman" w:cs="Times New Roman"/>
        </w:rPr>
        <w:t>'</w:t>
      </w:r>
      <w:r w:rsidR="00A46A01">
        <w:rPr>
          <w:rFonts w:ascii="Times New Roman" w:hAnsi="Times New Roman" w:cs="Times New Roman"/>
        </w:rPr>
        <w:t>e</w:t>
      </w:r>
      <w:r w:rsidR="008059ED">
        <w:rPr>
          <w:rFonts w:ascii="Times New Roman" w:hAnsi="Times New Roman" w:cs="Times New Roman"/>
        </w:rPr>
        <w:t xml:space="preserve"> </w:t>
      </w:r>
      <w:r w:rsidR="00654D87">
        <w:rPr>
          <w:rFonts w:ascii="Times New Roman" w:hAnsi="Times New Roman" w:cs="Times New Roman"/>
        </w:rPr>
        <w:t>göre</w:t>
      </w:r>
      <w:r w:rsidR="00AE4346">
        <w:rPr>
          <w:rFonts w:ascii="Times New Roman" w:hAnsi="Times New Roman" w:cs="Times New Roman"/>
        </w:rPr>
        <w:t xml:space="preserve"> </w:t>
      </w:r>
      <w:r w:rsidR="00654D87">
        <w:rPr>
          <w:rFonts w:ascii="Times New Roman" w:hAnsi="Times New Roman" w:cs="Times New Roman"/>
        </w:rPr>
        <w:t>olanak</w:t>
      </w:r>
      <w:r w:rsidR="00A46A01">
        <w:rPr>
          <w:rFonts w:ascii="Times New Roman" w:hAnsi="Times New Roman" w:cs="Times New Roman"/>
        </w:rPr>
        <w:t>,</w:t>
      </w:r>
      <w:r w:rsidR="00500156">
        <w:rPr>
          <w:rFonts w:ascii="Times New Roman" w:hAnsi="Times New Roman" w:cs="Times New Roman"/>
        </w:rPr>
        <w:t xml:space="preserve"> on</w:t>
      </w:r>
      <w:r w:rsidR="00654D87">
        <w:rPr>
          <w:rFonts w:ascii="Times New Roman" w:hAnsi="Times New Roman" w:cs="Times New Roman"/>
        </w:rPr>
        <w:t>a sahip olunduğunda orada vardır.</w:t>
      </w:r>
      <w:proofErr w:type="gramEnd"/>
      <w:r w:rsidR="00500156">
        <w:rPr>
          <w:rFonts w:ascii="Times New Roman" w:hAnsi="Times New Roman" w:cs="Times New Roman"/>
        </w:rPr>
        <w:t xml:space="preserve"> </w:t>
      </w:r>
      <w:proofErr w:type="gramStart"/>
      <w:r w:rsidR="00500156">
        <w:rPr>
          <w:rFonts w:ascii="Times New Roman" w:hAnsi="Times New Roman" w:cs="Times New Roman"/>
        </w:rPr>
        <w:t xml:space="preserve">Megaralılar </w:t>
      </w:r>
      <w:r w:rsidR="00AE4346">
        <w:rPr>
          <w:rFonts w:ascii="Times New Roman" w:hAnsi="Times New Roman" w:cs="Times New Roman"/>
        </w:rPr>
        <w:t xml:space="preserve">ise </w:t>
      </w:r>
      <w:r w:rsidR="00500156">
        <w:rPr>
          <w:rFonts w:ascii="Times New Roman" w:hAnsi="Times New Roman" w:cs="Times New Roman"/>
        </w:rPr>
        <w:t>olanağın meydana geldiğinde var olduğunu düşünür.</w:t>
      </w:r>
      <w:proofErr w:type="gramEnd"/>
      <w:r w:rsidR="00500156" w:rsidRPr="00564EC9">
        <w:rPr>
          <w:rStyle w:val="DipnotBavurusu"/>
          <w:rFonts w:ascii="Times New Roman" w:hAnsi="Times New Roman" w:cs="Times New Roman"/>
        </w:rPr>
        <w:t xml:space="preserve"> </w:t>
      </w:r>
      <w:r w:rsidR="00500156">
        <w:rPr>
          <w:rStyle w:val="DipnotBavurusu"/>
          <w:rFonts w:ascii="Times New Roman" w:hAnsi="Times New Roman" w:cs="Times New Roman"/>
        </w:rPr>
        <w:footnoteReference w:id="29"/>
      </w:r>
      <w:r w:rsidR="00500156">
        <w:rPr>
          <w:rFonts w:ascii="Times New Roman" w:hAnsi="Times New Roman" w:cs="Times New Roman"/>
        </w:rPr>
        <w:t xml:space="preserve"> </w:t>
      </w:r>
      <w:r w:rsidR="008059ED">
        <w:rPr>
          <w:rFonts w:ascii="Times New Roman" w:hAnsi="Times New Roman" w:cs="Times New Roman"/>
        </w:rPr>
        <w:t>Heidegger'e göre</w:t>
      </w:r>
      <w:r w:rsidR="00801912">
        <w:rPr>
          <w:rFonts w:ascii="Times New Roman" w:hAnsi="Times New Roman" w:cs="Times New Roman"/>
        </w:rPr>
        <w:t>,</w:t>
      </w:r>
      <w:r w:rsidR="008059ED">
        <w:rPr>
          <w:rFonts w:ascii="Times New Roman" w:hAnsi="Times New Roman" w:cs="Times New Roman"/>
        </w:rPr>
        <w:t xml:space="preserve"> </w:t>
      </w:r>
      <w:r w:rsidR="00465B65">
        <w:rPr>
          <w:rFonts w:ascii="Times New Roman" w:hAnsi="Times New Roman" w:cs="Times New Roman"/>
        </w:rPr>
        <w:t>Megaralılar nasıl ki olanağı sahip olma</w:t>
      </w:r>
      <w:r>
        <w:rPr>
          <w:rFonts w:ascii="Times New Roman" w:hAnsi="Times New Roman" w:cs="Times New Roman"/>
        </w:rPr>
        <w:t xml:space="preserve"> olarak düşünmüyorsa kuvvesizliği</w:t>
      </w:r>
      <w:r w:rsidR="00465B65">
        <w:rPr>
          <w:rFonts w:ascii="Times New Roman" w:hAnsi="Times New Roman" w:cs="Times New Roman"/>
        </w:rPr>
        <w:t xml:space="preserve"> de bir </w:t>
      </w:r>
      <w:proofErr w:type="gramStart"/>
      <w:r w:rsidR="00465B65">
        <w:rPr>
          <w:rFonts w:ascii="Times New Roman" w:hAnsi="Times New Roman" w:cs="Times New Roman"/>
        </w:rPr>
        <w:t>yok(</w:t>
      </w:r>
      <w:proofErr w:type="gramEnd"/>
      <w:r w:rsidR="00465B65">
        <w:rPr>
          <w:rFonts w:ascii="Times New Roman" w:hAnsi="Times New Roman" w:cs="Times New Roman"/>
        </w:rPr>
        <w:t>sun)</w:t>
      </w:r>
      <w:r>
        <w:rPr>
          <w:rFonts w:ascii="Times New Roman" w:hAnsi="Times New Roman" w:cs="Times New Roman"/>
        </w:rPr>
        <w:t xml:space="preserve">luk olarak görmezler. </w:t>
      </w:r>
      <w:proofErr w:type="gramStart"/>
      <w:r>
        <w:rPr>
          <w:rFonts w:ascii="Times New Roman" w:hAnsi="Times New Roman" w:cs="Times New Roman"/>
        </w:rPr>
        <w:t>Kuvvesizlik</w:t>
      </w:r>
      <w:r w:rsidR="00465B65">
        <w:rPr>
          <w:rFonts w:ascii="Times New Roman" w:hAnsi="Times New Roman" w:cs="Times New Roman"/>
        </w:rPr>
        <w:t xml:space="preserve"> Megaralılar için sadece mevcut olmanın, sunulmanın meydan</w:t>
      </w:r>
      <w:r w:rsidR="008059ED">
        <w:rPr>
          <w:rFonts w:ascii="Times New Roman" w:hAnsi="Times New Roman" w:cs="Times New Roman"/>
        </w:rPr>
        <w:t>a gelmesinin olumsuzlanmasıdır.</w:t>
      </w:r>
      <w:proofErr w:type="gramEnd"/>
      <w:r w:rsidR="008059ED">
        <w:rPr>
          <w:rFonts w:ascii="Times New Roman" w:hAnsi="Times New Roman" w:cs="Times New Roman"/>
        </w:rPr>
        <w:t xml:space="preserve"> Heidegger</w:t>
      </w:r>
      <w:r w:rsidR="00C61232">
        <w:rPr>
          <w:rFonts w:ascii="Times New Roman" w:hAnsi="Times New Roman" w:cs="Times New Roman"/>
        </w:rPr>
        <w:t>,</w:t>
      </w:r>
      <w:r w:rsidR="008059ED">
        <w:rPr>
          <w:rFonts w:ascii="Times New Roman" w:hAnsi="Times New Roman" w:cs="Times New Roman"/>
        </w:rPr>
        <w:t xml:space="preserve"> </w:t>
      </w:r>
      <w:r w:rsidR="004E139C">
        <w:rPr>
          <w:rFonts w:ascii="Times New Roman" w:hAnsi="Times New Roman" w:cs="Times New Roman"/>
        </w:rPr>
        <w:t>Megaralılar</w:t>
      </w:r>
      <w:r w:rsidR="008059ED">
        <w:rPr>
          <w:rFonts w:ascii="Times New Roman" w:hAnsi="Times New Roman" w:cs="Times New Roman"/>
        </w:rPr>
        <w:t>ın</w:t>
      </w:r>
      <w:r w:rsidR="004E139C">
        <w:rPr>
          <w:rFonts w:ascii="Times New Roman" w:hAnsi="Times New Roman" w:cs="Times New Roman"/>
        </w:rPr>
        <w:t xml:space="preserve"> olumsuzluk ön ekini (Almanca </w:t>
      </w:r>
      <w:proofErr w:type="gramStart"/>
      <w:r w:rsidR="004E139C">
        <w:rPr>
          <w:rFonts w:ascii="Times New Roman" w:hAnsi="Times New Roman" w:cs="Times New Roman"/>
        </w:rPr>
        <w:t>un</w:t>
      </w:r>
      <w:proofErr w:type="gramEnd"/>
      <w:r w:rsidR="004E139C">
        <w:rPr>
          <w:rFonts w:ascii="Times New Roman" w:hAnsi="Times New Roman" w:cs="Times New Roman"/>
        </w:rPr>
        <w:t>)</w:t>
      </w:r>
      <w:r w:rsidR="00AE4346">
        <w:rPr>
          <w:rFonts w:ascii="Times New Roman" w:hAnsi="Times New Roman" w:cs="Times New Roman"/>
        </w:rPr>
        <w:t xml:space="preserve"> saf olumsuzlama </w:t>
      </w:r>
      <w:r w:rsidR="008059ED">
        <w:rPr>
          <w:rFonts w:ascii="Times New Roman" w:hAnsi="Times New Roman" w:cs="Times New Roman"/>
        </w:rPr>
        <w:t>olarak gördüğünü düşünür</w:t>
      </w:r>
      <w:r w:rsidR="00A46A01">
        <w:rPr>
          <w:rFonts w:ascii="Times New Roman" w:hAnsi="Times New Roman" w:cs="Times New Roman"/>
        </w:rPr>
        <w:t xml:space="preserve">. </w:t>
      </w:r>
      <w:proofErr w:type="gramStart"/>
      <w:r w:rsidR="00A46A01">
        <w:rPr>
          <w:rFonts w:ascii="Times New Roman" w:hAnsi="Times New Roman" w:cs="Times New Roman"/>
        </w:rPr>
        <w:t>Onları</w:t>
      </w:r>
      <w:r w:rsidR="008059ED">
        <w:rPr>
          <w:rFonts w:ascii="Times New Roman" w:hAnsi="Times New Roman" w:cs="Times New Roman"/>
        </w:rPr>
        <w:t>n</w:t>
      </w:r>
      <w:r w:rsidR="00A46A01">
        <w:rPr>
          <w:rFonts w:ascii="Times New Roman" w:hAnsi="Times New Roman" w:cs="Times New Roman"/>
        </w:rPr>
        <w:t xml:space="preserve"> olumsuzla</w:t>
      </w:r>
      <w:r w:rsidR="008059ED">
        <w:rPr>
          <w:rFonts w:ascii="Times New Roman" w:hAnsi="Times New Roman" w:cs="Times New Roman"/>
        </w:rPr>
        <w:t>dıkla</w:t>
      </w:r>
      <w:r w:rsidR="00A46A01">
        <w:rPr>
          <w:rFonts w:ascii="Times New Roman" w:hAnsi="Times New Roman" w:cs="Times New Roman"/>
        </w:rPr>
        <w:t>rı şey</w:t>
      </w:r>
      <w:r w:rsidR="00AE4346">
        <w:rPr>
          <w:rFonts w:ascii="Times New Roman" w:hAnsi="Times New Roman" w:cs="Times New Roman"/>
        </w:rPr>
        <w:t xml:space="preserve"> olan "meydana gelme", onlar tarafından </w:t>
      </w:r>
      <w:r w:rsidR="00465B65">
        <w:rPr>
          <w:rFonts w:ascii="Times New Roman" w:hAnsi="Times New Roman" w:cs="Times New Roman"/>
        </w:rPr>
        <w:t>bir geçiş</w:t>
      </w:r>
      <w:r w:rsidR="004E139C">
        <w:rPr>
          <w:rFonts w:ascii="Times New Roman" w:hAnsi="Times New Roman" w:cs="Times New Roman"/>
        </w:rPr>
        <w:t xml:space="preserve"> yani</w:t>
      </w:r>
      <w:r w:rsidR="00465B65">
        <w:rPr>
          <w:rFonts w:ascii="Times New Roman" w:hAnsi="Times New Roman" w:cs="Times New Roman"/>
        </w:rPr>
        <w:t xml:space="preserve"> </w:t>
      </w:r>
      <w:r w:rsidR="004E139C" w:rsidRPr="004E139C">
        <w:rPr>
          <w:rFonts w:ascii="Times New Roman" w:hAnsi="Times New Roman" w:cs="Times New Roman"/>
          <w:i/>
        </w:rPr>
        <w:t>hareket</w:t>
      </w:r>
      <w:r w:rsidR="004E139C">
        <w:rPr>
          <w:rFonts w:ascii="Times New Roman" w:hAnsi="Times New Roman" w:cs="Times New Roman"/>
        </w:rPr>
        <w:t xml:space="preserve"> (</w:t>
      </w:r>
      <w:r w:rsidR="00465B65" w:rsidRPr="004E139C">
        <w:rPr>
          <w:rFonts w:ascii="Times New Roman" w:hAnsi="Times New Roman" w:cs="Times New Roman"/>
          <w:i/>
        </w:rPr>
        <w:t>kinesis</w:t>
      </w:r>
      <w:r w:rsidR="004E139C">
        <w:rPr>
          <w:rFonts w:ascii="Times New Roman" w:hAnsi="Times New Roman" w:cs="Times New Roman"/>
          <w:i/>
        </w:rPr>
        <w:t>)</w:t>
      </w:r>
      <w:r w:rsidR="00465B65">
        <w:rPr>
          <w:rFonts w:ascii="Times New Roman" w:hAnsi="Times New Roman" w:cs="Times New Roman"/>
        </w:rPr>
        <w:t xml:space="preserve"> halinden ziyade bir şeyin </w:t>
      </w:r>
      <w:r w:rsidR="00AE4346">
        <w:rPr>
          <w:rFonts w:ascii="Times New Roman" w:hAnsi="Times New Roman" w:cs="Times New Roman"/>
        </w:rPr>
        <w:t>mevcut olması olarak anlaşılmıştır</w:t>
      </w:r>
      <w:r w:rsidR="00465B65">
        <w:rPr>
          <w:rFonts w:ascii="Times New Roman" w:hAnsi="Times New Roman" w:cs="Times New Roman"/>
        </w:rPr>
        <w:t>.</w:t>
      </w:r>
      <w:proofErr w:type="gramEnd"/>
      <w:r w:rsidR="00465B65">
        <w:rPr>
          <w:rStyle w:val="DipnotBavurusu"/>
          <w:rFonts w:ascii="Times New Roman" w:hAnsi="Times New Roman" w:cs="Times New Roman"/>
        </w:rPr>
        <w:footnoteReference w:id="30"/>
      </w:r>
      <w:r w:rsidR="00465B65">
        <w:rPr>
          <w:rFonts w:ascii="Times New Roman" w:hAnsi="Times New Roman" w:cs="Times New Roman"/>
        </w:rPr>
        <w:t xml:space="preserve">  </w:t>
      </w:r>
      <w:r w:rsidR="00627338">
        <w:rPr>
          <w:rFonts w:ascii="Times New Roman" w:hAnsi="Times New Roman" w:cs="Times New Roman"/>
        </w:rPr>
        <w:tab/>
      </w:r>
    </w:p>
    <w:p w14:paraId="6F8BB05E" w14:textId="21E1CFC9" w:rsidR="004D5A2E" w:rsidRDefault="00564EC9" w:rsidP="00D87ED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AE4346">
        <w:rPr>
          <w:rFonts w:ascii="Times New Roman" w:hAnsi="Times New Roman" w:cs="Times New Roman"/>
        </w:rPr>
        <w:t>Heidegger</w:t>
      </w:r>
      <w:r w:rsidR="00A46A01">
        <w:rPr>
          <w:rFonts w:ascii="Times New Roman" w:hAnsi="Times New Roman" w:cs="Times New Roman"/>
        </w:rPr>
        <w:t>,</w:t>
      </w:r>
      <w:r w:rsidR="005B5721">
        <w:rPr>
          <w:rFonts w:ascii="Times New Roman" w:hAnsi="Times New Roman" w:cs="Times New Roman"/>
        </w:rPr>
        <w:t xml:space="preserve"> Aristoteles'in Megaralılar</w:t>
      </w:r>
      <w:r w:rsidR="009D37A0">
        <w:rPr>
          <w:rFonts w:ascii="Times New Roman" w:hAnsi="Times New Roman" w:cs="Times New Roman"/>
        </w:rPr>
        <w:t>ın olmayan ya da olma</w:t>
      </w:r>
      <w:r w:rsidR="00882214">
        <w:rPr>
          <w:rFonts w:ascii="Times New Roman" w:hAnsi="Times New Roman" w:cs="Times New Roman"/>
        </w:rPr>
        <w:t xml:space="preserve">yacak olandan </w:t>
      </w:r>
      <w:r w:rsidR="00882214">
        <w:rPr>
          <w:rFonts w:ascii="Times New Roman" w:hAnsi="Times New Roman" w:cs="Times New Roman"/>
        </w:rPr>
        <w:lastRenderedPageBreak/>
        <w:t>kaynaklı kuvvesizlik</w:t>
      </w:r>
      <w:r w:rsidR="008059ED">
        <w:rPr>
          <w:rFonts w:ascii="Times New Roman" w:hAnsi="Times New Roman" w:cs="Times New Roman"/>
        </w:rPr>
        <w:t xml:space="preserve"> görüşüne </w:t>
      </w:r>
      <w:r w:rsidR="008059ED" w:rsidRPr="005B5721">
        <w:rPr>
          <w:rFonts w:ascii="Times New Roman" w:hAnsi="Times New Roman" w:cs="Times New Roman"/>
        </w:rPr>
        <w:t>karşı</w:t>
      </w:r>
      <w:r w:rsidR="00CB5AC8" w:rsidRPr="005B5721">
        <w:rPr>
          <w:rFonts w:ascii="Times New Roman" w:hAnsi="Times New Roman" w:cs="Times New Roman"/>
          <w:b/>
        </w:rPr>
        <w:t>,</w:t>
      </w:r>
      <w:r w:rsidR="008059ED" w:rsidRPr="005B5721">
        <w:rPr>
          <w:rFonts w:ascii="Times New Roman" w:hAnsi="Times New Roman" w:cs="Times New Roman"/>
        </w:rPr>
        <w:t xml:space="preserve"> </w:t>
      </w:r>
      <w:r w:rsidR="00AE4346" w:rsidRPr="005B5721">
        <w:rPr>
          <w:rFonts w:ascii="Times New Roman" w:hAnsi="Times New Roman" w:cs="Times New Roman"/>
        </w:rPr>
        <w:t>kuvvesizi</w:t>
      </w:r>
      <w:r w:rsidR="009D37A0">
        <w:rPr>
          <w:rFonts w:ascii="Times New Roman" w:hAnsi="Times New Roman" w:cs="Times New Roman"/>
        </w:rPr>
        <w:t xml:space="preserve"> varolan o</w:t>
      </w:r>
      <w:r w:rsidR="008059ED">
        <w:rPr>
          <w:rFonts w:ascii="Times New Roman" w:hAnsi="Times New Roman" w:cs="Times New Roman"/>
        </w:rPr>
        <w:t>lmayan şeklinde sunduğunu</w:t>
      </w:r>
      <w:r w:rsidR="009D37A0">
        <w:rPr>
          <w:rFonts w:ascii="Times New Roman" w:hAnsi="Times New Roman" w:cs="Times New Roman"/>
        </w:rPr>
        <w:t xml:space="preserve"> belirtir</w:t>
      </w:r>
      <w:r w:rsidR="00505508">
        <w:rPr>
          <w:rFonts w:ascii="Times New Roman" w:hAnsi="Times New Roman" w:cs="Times New Roman"/>
        </w:rPr>
        <w:t>.</w:t>
      </w:r>
      <w:proofErr w:type="gramEnd"/>
      <w:r w:rsidR="00505508">
        <w:rPr>
          <w:rFonts w:ascii="Times New Roman" w:hAnsi="Times New Roman" w:cs="Times New Roman"/>
        </w:rPr>
        <w:t xml:space="preserve"> </w:t>
      </w:r>
      <w:r w:rsidR="00C61232">
        <w:rPr>
          <w:rFonts w:ascii="Times New Roman" w:hAnsi="Times New Roman" w:cs="Times New Roman"/>
        </w:rPr>
        <w:t xml:space="preserve">Bu durumda </w:t>
      </w:r>
      <w:r w:rsidR="007E2BDA">
        <w:rPr>
          <w:rFonts w:ascii="Times New Roman" w:hAnsi="Times New Roman" w:cs="Times New Roman"/>
        </w:rPr>
        <w:t>Heidegger</w:t>
      </w:r>
      <w:r w:rsidR="00C61232">
        <w:rPr>
          <w:rFonts w:ascii="Times New Roman" w:hAnsi="Times New Roman" w:cs="Times New Roman"/>
        </w:rPr>
        <w:t>'e göre</w:t>
      </w:r>
      <w:r w:rsidR="00801912">
        <w:rPr>
          <w:rFonts w:ascii="Times New Roman" w:hAnsi="Times New Roman" w:cs="Times New Roman"/>
        </w:rPr>
        <w:t>,</w:t>
      </w:r>
      <w:r w:rsidR="005B5721">
        <w:rPr>
          <w:rFonts w:ascii="Times New Roman" w:hAnsi="Times New Roman" w:cs="Times New Roman"/>
        </w:rPr>
        <w:t xml:space="preserve"> Megaralılar</w:t>
      </w:r>
      <w:r w:rsidR="00505508">
        <w:rPr>
          <w:rFonts w:ascii="Times New Roman" w:hAnsi="Times New Roman" w:cs="Times New Roman"/>
        </w:rPr>
        <w:t xml:space="preserve"> meydana </w:t>
      </w:r>
      <w:r w:rsidR="00D87ED9">
        <w:rPr>
          <w:rFonts w:ascii="Times New Roman" w:hAnsi="Times New Roman" w:cs="Times New Roman"/>
        </w:rPr>
        <w:t>gelmeyen şeyin kuvvesiz</w:t>
      </w:r>
      <w:r w:rsidR="00505508">
        <w:rPr>
          <w:rFonts w:ascii="Times New Roman" w:hAnsi="Times New Roman" w:cs="Times New Roman"/>
        </w:rPr>
        <w:t xml:space="preserve"> olduğunu kendi t</w:t>
      </w:r>
      <w:r w:rsidR="00C61232">
        <w:rPr>
          <w:rFonts w:ascii="Times New Roman" w:hAnsi="Times New Roman" w:cs="Times New Roman"/>
        </w:rPr>
        <w:t>erimleriyle göstermek</w:t>
      </w:r>
      <w:r w:rsidR="008059ED">
        <w:rPr>
          <w:rFonts w:ascii="Times New Roman" w:hAnsi="Times New Roman" w:cs="Times New Roman"/>
        </w:rPr>
        <w:t xml:space="preserve"> için</w:t>
      </w:r>
      <w:r w:rsidR="00C34532">
        <w:rPr>
          <w:rFonts w:ascii="Times New Roman" w:hAnsi="Times New Roman" w:cs="Times New Roman"/>
        </w:rPr>
        <w:t xml:space="preserve"> sadece </w:t>
      </w:r>
      <w:r w:rsidR="00505508">
        <w:rPr>
          <w:rFonts w:ascii="Times New Roman" w:hAnsi="Times New Roman" w:cs="Times New Roman"/>
        </w:rPr>
        <w:t>geçmiş her şeyin z</w:t>
      </w:r>
      <w:r w:rsidR="00D87ED9">
        <w:rPr>
          <w:rFonts w:ascii="Times New Roman" w:hAnsi="Times New Roman" w:cs="Times New Roman"/>
        </w:rPr>
        <w:t>orunlu olduğunu değil, kuvvesiz olan</w:t>
      </w:r>
      <w:r w:rsidR="007E2BDA">
        <w:rPr>
          <w:rFonts w:ascii="Times New Roman" w:hAnsi="Times New Roman" w:cs="Times New Roman"/>
        </w:rPr>
        <w:t>ın</w:t>
      </w:r>
      <w:r w:rsidR="00D87ED9">
        <w:rPr>
          <w:rFonts w:ascii="Times New Roman" w:hAnsi="Times New Roman" w:cs="Times New Roman"/>
        </w:rPr>
        <w:t xml:space="preserve"> da</w:t>
      </w:r>
      <w:r w:rsidR="00913CCB">
        <w:rPr>
          <w:rFonts w:ascii="Times New Roman" w:hAnsi="Times New Roman" w:cs="Times New Roman"/>
        </w:rPr>
        <w:t xml:space="preserve"> fiil</w:t>
      </w:r>
      <w:r w:rsidR="00913CCB" w:rsidRPr="00913CCB">
        <w:rPr>
          <w:rFonts w:ascii="Times New Roman" w:hAnsi="Times New Roman" w:cs="Times New Roman"/>
        </w:rPr>
        <w:t>î</w:t>
      </w:r>
      <w:r w:rsidR="00C34532">
        <w:rPr>
          <w:rFonts w:ascii="Times New Roman" w:hAnsi="Times New Roman" w:cs="Times New Roman"/>
        </w:rPr>
        <w:t>-olmayan olduğunu</w:t>
      </w:r>
      <w:r w:rsidR="00C61232">
        <w:rPr>
          <w:rFonts w:ascii="Times New Roman" w:hAnsi="Times New Roman" w:cs="Times New Roman"/>
        </w:rPr>
        <w:t xml:space="preserve"> ortaya koymak zorunda kalacaktır</w:t>
      </w:r>
      <w:r w:rsidR="00505508">
        <w:rPr>
          <w:rFonts w:ascii="Times New Roman" w:hAnsi="Times New Roman" w:cs="Times New Roman"/>
        </w:rPr>
        <w:t>.</w:t>
      </w:r>
      <w:r w:rsidR="00505508">
        <w:rPr>
          <w:rStyle w:val="DipnotBavurusu"/>
          <w:rFonts w:ascii="Times New Roman" w:hAnsi="Times New Roman" w:cs="Times New Roman"/>
        </w:rPr>
        <w:footnoteReference w:id="31"/>
      </w:r>
      <w:r w:rsidR="00505508">
        <w:rPr>
          <w:rFonts w:ascii="Times New Roman" w:hAnsi="Times New Roman" w:cs="Times New Roman"/>
        </w:rPr>
        <w:t xml:space="preserve"> </w:t>
      </w:r>
      <w:proofErr w:type="gramStart"/>
      <w:r w:rsidR="007E2BDA">
        <w:rPr>
          <w:rFonts w:ascii="Times New Roman" w:hAnsi="Times New Roman" w:cs="Times New Roman"/>
        </w:rPr>
        <w:t xml:space="preserve">Megara </w:t>
      </w:r>
      <w:r w:rsidR="00571C74">
        <w:rPr>
          <w:rFonts w:ascii="Times New Roman" w:hAnsi="Times New Roman" w:cs="Times New Roman"/>
        </w:rPr>
        <w:t xml:space="preserve">okulunun Euboulides'ten sonraki temsilcilerinden olan </w:t>
      </w:r>
      <w:r w:rsidR="00571C74">
        <w:rPr>
          <w:rFonts w:ascii="Times New Roman" w:eastAsia="Times New Roman" w:hAnsi="Times New Roman" w:cs="Times New Roman"/>
          <w:lang w:val="tr-TR" w:eastAsia="tr-TR"/>
        </w:rPr>
        <w:t>Diodoros Kronos</w:t>
      </w:r>
      <w:r w:rsidR="00571C74">
        <w:rPr>
          <w:rFonts w:ascii="Times New Roman" w:hAnsi="Times New Roman" w:cs="Times New Roman"/>
        </w:rPr>
        <w:t>'un</w:t>
      </w:r>
      <w:r w:rsidR="007E2BDA">
        <w:rPr>
          <w:rFonts w:ascii="Times New Roman" w:hAnsi="Times New Roman" w:cs="Times New Roman"/>
        </w:rPr>
        <w:t xml:space="preserve"> </w:t>
      </w:r>
      <w:r w:rsidR="00F542AD">
        <w:rPr>
          <w:rFonts w:ascii="Times New Roman" w:hAnsi="Times New Roman" w:cs="Times New Roman"/>
        </w:rPr>
        <w:t xml:space="preserve">modaliteler hakkında </w:t>
      </w:r>
      <w:r w:rsidR="007E2BDA">
        <w:rPr>
          <w:rFonts w:ascii="Times New Roman" w:hAnsi="Times New Roman" w:cs="Times New Roman"/>
        </w:rPr>
        <w:t>ilgi</w:t>
      </w:r>
      <w:r w:rsidR="00F542AD">
        <w:rPr>
          <w:rFonts w:ascii="Times New Roman" w:hAnsi="Times New Roman" w:cs="Times New Roman"/>
        </w:rPr>
        <w:t>leneceği problemlerin bir kısmının Heidegger'in işaret ettiği bu noktalardan şekillendiği söylenebilir.</w:t>
      </w:r>
      <w:proofErr w:type="gramEnd"/>
      <w:r w:rsidR="004D5A2E">
        <w:rPr>
          <w:rFonts w:ascii="Times New Roman" w:hAnsi="Times New Roman" w:cs="Times New Roman"/>
        </w:rPr>
        <w:t xml:space="preserve">  </w:t>
      </w:r>
    </w:p>
    <w:p w14:paraId="3F9478A7" w14:textId="5BBB51F8" w:rsidR="00F542AD" w:rsidRPr="00D87ED9" w:rsidRDefault="004D5A2E" w:rsidP="00D87ED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193077">
        <w:rPr>
          <w:rFonts w:ascii="Times New Roman" w:eastAsia="Times New Roman" w:hAnsi="Times New Roman" w:cs="Times New Roman"/>
          <w:lang w:val="tr-TR" w:eastAsia="tr-TR"/>
        </w:rPr>
        <w:t xml:space="preserve"> </w:t>
      </w:r>
    </w:p>
    <w:p w14:paraId="7875AAE3" w14:textId="0498022D" w:rsidR="00951D18" w:rsidRDefault="0073345A" w:rsidP="0073345A">
      <w:pPr>
        <w:spacing w:line="360" w:lineRule="auto"/>
        <w:jc w:val="both"/>
        <w:rPr>
          <w:rFonts w:ascii="Times New Roman" w:hAnsi="Times New Roman" w:cs="Times New Roman"/>
          <w:b/>
        </w:rPr>
      </w:pPr>
      <w:r>
        <w:rPr>
          <w:rFonts w:ascii="Times New Roman" w:hAnsi="Times New Roman" w:cs="Times New Roman"/>
          <w:b/>
        </w:rPr>
        <w:tab/>
      </w:r>
      <w:r w:rsidR="0011001D" w:rsidRPr="005F579A">
        <w:rPr>
          <w:rFonts w:ascii="Times New Roman" w:hAnsi="Times New Roman" w:cs="Times New Roman"/>
          <w:b/>
        </w:rPr>
        <w:t>Diodoros</w:t>
      </w:r>
      <w:r>
        <w:rPr>
          <w:rFonts w:ascii="Times New Roman" w:hAnsi="Times New Roman" w:cs="Times New Roman"/>
        </w:rPr>
        <w:t xml:space="preserve"> </w:t>
      </w:r>
      <w:r w:rsidRPr="0073345A">
        <w:rPr>
          <w:rFonts w:ascii="Times New Roman" w:hAnsi="Times New Roman" w:cs="Times New Roman"/>
          <w:b/>
        </w:rPr>
        <w:t>Kronos</w:t>
      </w:r>
    </w:p>
    <w:p w14:paraId="258F58F2" w14:textId="77777777" w:rsidR="00F542AD" w:rsidRPr="0073345A" w:rsidRDefault="00F542AD" w:rsidP="0073345A">
      <w:pPr>
        <w:spacing w:line="360" w:lineRule="auto"/>
        <w:jc w:val="both"/>
        <w:rPr>
          <w:rFonts w:ascii="Times New Roman" w:hAnsi="Times New Roman" w:cs="Times New Roman"/>
          <w:b/>
        </w:rPr>
      </w:pPr>
    </w:p>
    <w:p w14:paraId="43BD7ADC" w14:textId="6EED160E" w:rsidR="00F542AD" w:rsidRDefault="0073345A" w:rsidP="00951D18">
      <w:pPr>
        <w:spacing w:line="360" w:lineRule="auto"/>
        <w:jc w:val="both"/>
        <w:rPr>
          <w:rFonts w:ascii="Times New Roman" w:eastAsia="Times New Roman" w:hAnsi="Times New Roman" w:cs="Times New Roman"/>
          <w:lang w:val="tr-TR" w:eastAsia="tr-TR"/>
        </w:rPr>
      </w:pPr>
      <w:r>
        <w:rPr>
          <w:rFonts w:ascii="Times New Roman" w:hAnsi="Times New Roman" w:cs="Times New Roman"/>
        </w:rPr>
        <w:tab/>
      </w:r>
      <w:r w:rsidR="002B3C66">
        <w:rPr>
          <w:rFonts w:ascii="Times New Roman" w:eastAsia="Times New Roman" w:hAnsi="Times New Roman" w:cs="Times New Roman"/>
          <w:lang w:val="tr-TR" w:eastAsia="tr-TR"/>
        </w:rPr>
        <w:t>Diodoros Kronos (ö. M</w:t>
      </w:r>
      <w:r w:rsidR="00801912">
        <w:rPr>
          <w:rFonts w:ascii="Times New Roman" w:eastAsia="Times New Roman" w:hAnsi="Times New Roman" w:cs="Times New Roman"/>
          <w:lang w:val="tr-TR" w:eastAsia="tr-TR"/>
        </w:rPr>
        <w:t>.</w:t>
      </w:r>
      <w:r w:rsidR="002B3C66">
        <w:rPr>
          <w:rFonts w:ascii="Times New Roman" w:eastAsia="Times New Roman" w:hAnsi="Times New Roman" w:cs="Times New Roman"/>
          <w:lang w:val="tr-TR" w:eastAsia="tr-TR"/>
        </w:rPr>
        <w:t>Ö. 284), Eub</w:t>
      </w:r>
      <w:r w:rsidR="00F542AD">
        <w:rPr>
          <w:rFonts w:ascii="Times New Roman" w:eastAsia="Times New Roman" w:hAnsi="Times New Roman" w:cs="Times New Roman"/>
          <w:lang w:val="tr-TR" w:eastAsia="tr-TR"/>
        </w:rPr>
        <w:t>oulides'in öğrencisi</w:t>
      </w:r>
      <w:r w:rsidR="0042322A">
        <w:rPr>
          <w:rFonts w:ascii="Times New Roman" w:eastAsia="Times New Roman" w:hAnsi="Times New Roman" w:cs="Times New Roman"/>
          <w:lang w:val="tr-TR" w:eastAsia="tr-TR"/>
        </w:rPr>
        <w:t xml:space="preserve"> </w:t>
      </w:r>
      <w:r w:rsidR="0087631E">
        <w:rPr>
          <w:rFonts w:ascii="Times New Roman" w:eastAsia="Times New Roman" w:hAnsi="Times New Roman" w:cs="Times New Roman"/>
          <w:lang w:val="tr-TR" w:eastAsia="tr-TR"/>
        </w:rPr>
        <w:t xml:space="preserve">olan </w:t>
      </w:r>
      <w:r w:rsidR="002B3C66">
        <w:rPr>
          <w:rFonts w:ascii="Times New Roman" w:eastAsia="Times New Roman" w:hAnsi="Times New Roman" w:cs="Times New Roman"/>
          <w:lang w:val="tr-TR" w:eastAsia="tr-TR"/>
        </w:rPr>
        <w:t>Apollonios Kronos'un öğrencisidir.</w:t>
      </w:r>
      <w:r w:rsidR="002B3C66">
        <w:rPr>
          <w:rStyle w:val="DipnotBavurusu"/>
          <w:rFonts w:ascii="Times New Roman" w:eastAsia="Times New Roman" w:hAnsi="Times New Roman" w:cs="Times New Roman"/>
          <w:lang w:val="tr-TR" w:eastAsia="tr-TR"/>
        </w:rPr>
        <w:footnoteReference w:id="32"/>
      </w:r>
      <w:r w:rsidR="002B3C66">
        <w:rPr>
          <w:rFonts w:ascii="Times New Roman" w:eastAsia="Times New Roman" w:hAnsi="Times New Roman" w:cs="Times New Roman"/>
          <w:lang w:val="tr-TR" w:eastAsia="tr-TR"/>
        </w:rPr>
        <w:t xml:space="preserve"> </w:t>
      </w:r>
      <w:r w:rsidR="00F542AD">
        <w:rPr>
          <w:rFonts w:ascii="Times New Roman" w:eastAsia="Times New Roman" w:hAnsi="Times New Roman" w:cs="Times New Roman"/>
          <w:lang w:val="tr-TR" w:eastAsia="tr-TR"/>
        </w:rPr>
        <w:t>D</w:t>
      </w:r>
      <w:r w:rsidR="0087631E">
        <w:rPr>
          <w:rFonts w:ascii="Times New Roman" w:eastAsia="Times New Roman" w:hAnsi="Times New Roman" w:cs="Times New Roman"/>
          <w:lang w:val="tr-TR" w:eastAsia="tr-TR"/>
        </w:rPr>
        <w:t>iodoros</w:t>
      </w:r>
      <w:r w:rsidR="00F542AD">
        <w:rPr>
          <w:rFonts w:ascii="Times New Roman" w:eastAsia="Times New Roman" w:hAnsi="Times New Roman" w:cs="Times New Roman"/>
          <w:lang w:val="tr-TR" w:eastAsia="tr-TR"/>
        </w:rPr>
        <w:t xml:space="preserve"> Euboulides'ten iki nesil sonra gelmiş gibi görünse de Euboulides ve Apollonios Kronos'un hangi tarih aralığında yaşadıklarının tam bilinememesi nedeniyle bunun gerçekten iki nesle denk gel</w:t>
      </w:r>
      <w:r w:rsidR="004D5A2E">
        <w:rPr>
          <w:rFonts w:ascii="Times New Roman" w:eastAsia="Times New Roman" w:hAnsi="Times New Roman" w:cs="Times New Roman"/>
          <w:lang w:val="tr-TR" w:eastAsia="tr-TR"/>
        </w:rPr>
        <w:t>ip gelmediğini belirlemek zordur</w:t>
      </w:r>
      <w:r w:rsidR="00F542AD">
        <w:rPr>
          <w:rFonts w:ascii="Times New Roman" w:eastAsia="Times New Roman" w:hAnsi="Times New Roman" w:cs="Times New Roman"/>
          <w:lang w:val="tr-TR" w:eastAsia="tr-TR"/>
        </w:rPr>
        <w:t>.</w:t>
      </w:r>
    </w:p>
    <w:p w14:paraId="7A518853" w14:textId="1874053C" w:rsidR="00951D18" w:rsidRDefault="00F542AD" w:rsidP="00951D18">
      <w:pPr>
        <w:spacing w:line="360" w:lineRule="auto"/>
        <w:jc w:val="both"/>
        <w:rPr>
          <w:rFonts w:ascii="Times New Roman" w:eastAsia="Times New Roman" w:hAnsi="Times New Roman" w:cs="Times New Roman"/>
          <w:lang w:val="tr-TR" w:eastAsia="tr-TR"/>
        </w:rPr>
      </w:pPr>
      <w:r>
        <w:rPr>
          <w:rFonts w:ascii="Times New Roman" w:hAnsi="Times New Roman" w:cs="Times New Roman"/>
        </w:rPr>
        <w:tab/>
      </w:r>
      <w:proofErr w:type="gramStart"/>
      <w:r w:rsidR="002B3C66">
        <w:rPr>
          <w:rFonts w:ascii="Times New Roman" w:hAnsi="Times New Roman" w:cs="Times New Roman"/>
        </w:rPr>
        <w:t>Laertios</w:t>
      </w:r>
      <w:r w:rsidR="0003721A">
        <w:rPr>
          <w:rFonts w:ascii="Times New Roman" w:hAnsi="Times New Roman" w:cs="Times New Roman"/>
        </w:rPr>
        <w:t>,</w:t>
      </w:r>
      <w:r w:rsidR="002B3C66">
        <w:rPr>
          <w:rFonts w:ascii="Times New Roman" w:hAnsi="Times New Roman" w:cs="Times New Roman"/>
        </w:rPr>
        <w:t xml:space="preserve"> Eukleides'in izleyicilerine önce Megaralılar denirken sonra</w:t>
      </w:r>
      <w:r w:rsidR="00814539">
        <w:rPr>
          <w:rFonts w:ascii="Times New Roman" w:hAnsi="Times New Roman" w:cs="Times New Roman"/>
        </w:rPr>
        <w:t>dan</w:t>
      </w:r>
      <w:r w:rsidR="002B3C66">
        <w:rPr>
          <w:rFonts w:ascii="Times New Roman" w:hAnsi="Times New Roman" w:cs="Times New Roman"/>
        </w:rPr>
        <w:t xml:space="preserve"> onların "Eristik</w:t>
      </w:r>
      <w:r w:rsidR="0087631E">
        <w:rPr>
          <w:rFonts w:ascii="Times New Roman" w:hAnsi="Times New Roman" w:cs="Times New Roman"/>
        </w:rPr>
        <w:t>ler" ve "Diyalektikçiler</w:t>
      </w:r>
      <w:r w:rsidR="002B3C66">
        <w:rPr>
          <w:rFonts w:ascii="Times New Roman" w:hAnsi="Times New Roman" w:cs="Times New Roman"/>
        </w:rPr>
        <w:t>" adını aldıklarını belirtmektedir.</w:t>
      </w:r>
      <w:proofErr w:type="gramEnd"/>
      <w:r w:rsidR="002B3C66">
        <w:rPr>
          <w:rFonts w:ascii="Times New Roman" w:eastAsia="Times New Roman" w:hAnsi="Times New Roman" w:cs="Times New Roman"/>
          <w:lang w:val="tr-TR" w:eastAsia="tr-TR"/>
        </w:rPr>
        <w:t xml:space="preserve"> </w:t>
      </w:r>
      <w:r w:rsidR="00FC5944">
        <w:rPr>
          <w:rFonts w:ascii="Times New Roman" w:eastAsia="Times New Roman" w:hAnsi="Times New Roman" w:cs="Times New Roman"/>
          <w:lang w:val="tr-TR" w:eastAsia="tr-TR"/>
        </w:rPr>
        <w:t>Megara okulunun takipçilerine d</w:t>
      </w:r>
      <w:r w:rsidR="0087631E">
        <w:rPr>
          <w:rFonts w:ascii="Times New Roman" w:eastAsia="Times New Roman" w:hAnsi="Times New Roman" w:cs="Times New Roman"/>
          <w:lang w:val="tr-TR" w:eastAsia="tr-TR"/>
        </w:rPr>
        <w:t xml:space="preserve">iyalektikçiler ismini veren Khalkedonlu Dionysios </w:t>
      </w:r>
      <w:r w:rsidR="00FC5944">
        <w:rPr>
          <w:rFonts w:ascii="Times New Roman" w:eastAsia="Times New Roman" w:hAnsi="Times New Roman" w:cs="Times New Roman"/>
          <w:lang w:val="tr-TR" w:eastAsia="tr-TR"/>
        </w:rPr>
        <w:t>Diodoros'un çağdaşıdır. Leartios, Dionysios'un bu ismi bu kişilerin</w:t>
      </w:r>
      <w:r w:rsidR="0087631E">
        <w:rPr>
          <w:rFonts w:ascii="Times New Roman" w:eastAsia="Times New Roman" w:hAnsi="Times New Roman" w:cs="Times New Roman"/>
          <w:lang w:val="tr-TR" w:eastAsia="tr-TR"/>
        </w:rPr>
        <w:t xml:space="preserve"> konul</w:t>
      </w:r>
      <w:r w:rsidR="00691F36">
        <w:rPr>
          <w:rFonts w:ascii="Times New Roman" w:eastAsia="Times New Roman" w:hAnsi="Times New Roman" w:cs="Times New Roman"/>
          <w:lang w:val="tr-TR" w:eastAsia="tr-TR"/>
        </w:rPr>
        <w:t>a</w:t>
      </w:r>
      <w:r w:rsidR="0087631E">
        <w:rPr>
          <w:rFonts w:ascii="Times New Roman" w:eastAsia="Times New Roman" w:hAnsi="Times New Roman" w:cs="Times New Roman"/>
          <w:lang w:val="tr-TR" w:eastAsia="tr-TR"/>
        </w:rPr>
        <w:t>rı soru yanıt bi</w:t>
      </w:r>
      <w:r w:rsidR="00FC5944">
        <w:rPr>
          <w:rFonts w:ascii="Times New Roman" w:eastAsia="Times New Roman" w:hAnsi="Times New Roman" w:cs="Times New Roman"/>
          <w:lang w:val="tr-TR" w:eastAsia="tr-TR"/>
        </w:rPr>
        <w:t>çiminde düzenledikleri için verdiğini söylemektedir</w:t>
      </w:r>
      <w:r w:rsidR="00843371">
        <w:rPr>
          <w:rFonts w:ascii="Times New Roman" w:eastAsia="Times New Roman" w:hAnsi="Times New Roman" w:cs="Times New Roman"/>
          <w:lang w:val="tr-TR" w:eastAsia="tr-TR"/>
        </w:rPr>
        <w:t>.</w:t>
      </w:r>
      <w:r w:rsidR="0087631E">
        <w:rPr>
          <w:rStyle w:val="DipnotBavurusu"/>
          <w:rFonts w:ascii="Times New Roman" w:eastAsia="Times New Roman" w:hAnsi="Times New Roman" w:cs="Times New Roman"/>
          <w:lang w:val="tr-TR" w:eastAsia="tr-TR"/>
        </w:rPr>
        <w:footnoteReference w:id="33"/>
      </w:r>
      <w:r w:rsidR="00691F36">
        <w:rPr>
          <w:rFonts w:ascii="Times New Roman" w:eastAsia="Times New Roman" w:hAnsi="Times New Roman" w:cs="Times New Roman"/>
          <w:lang w:val="tr-TR" w:eastAsia="tr-TR"/>
        </w:rPr>
        <w:t xml:space="preserve"> </w:t>
      </w:r>
      <w:r w:rsidR="002B3C66">
        <w:rPr>
          <w:rFonts w:ascii="Times New Roman" w:eastAsia="Times New Roman" w:hAnsi="Times New Roman" w:cs="Times New Roman"/>
          <w:lang w:val="tr-TR" w:eastAsia="tr-TR"/>
        </w:rPr>
        <w:t>Eukleides'in hangi öğrencilerine hangi zamandan sonra bu ismin verildiğ</w:t>
      </w:r>
      <w:r w:rsidR="004D5A2E">
        <w:rPr>
          <w:rFonts w:ascii="Times New Roman" w:eastAsia="Times New Roman" w:hAnsi="Times New Roman" w:cs="Times New Roman"/>
          <w:lang w:val="tr-TR" w:eastAsia="tr-TR"/>
        </w:rPr>
        <w:t xml:space="preserve">ini </w:t>
      </w:r>
      <w:r w:rsidR="00FC5944">
        <w:rPr>
          <w:rFonts w:ascii="Times New Roman" w:eastAsia="Times New Roman" w:hAnsi="Times New Roman" w:cs="Times New Roman"/>
          <w:lang w:val="tr-TR" w:eastAsia="tr-TR"/>
        </w:rPr>
        <w:t xml:space="preserve">tam olarak </w:t>
      </w:r>
      <w:r w:rsidR="004D5A2E">
        <w:rPr>
          <w:rFonts w:ascii="Times New Roman" w:eastAsia="Times New Roman" w:hAnsi="Times New Roman" w:cs="Times New Roman"/>
          <w:lang w:val="tr-TR" w:eastAsia="tr-TR"/>
        </w:rPr>
        <w:t>bilmiyoruz</w:t>
      </w:r>
      <w:r w:rsidR="002B3C66">
        <w:rPr>
          <w:rFonts w:ascii="Times New Roman" w:eastAsia="Times New Roman" w:hAnsi="Times New Roman" w:cs="Times New Roman"/>
          <w:lang w:val="tr-TR" w:eastAsia="tr-TR"/>
        </w:rPr>
        <w:t xml:space="preserve">. </w:t>
      </w:r>
      <w:r w:rsidR="00FC5944">
        <w:rPr>
          <w:rFonts w:ascii="Times New Roman" w:eastAsia="Times New Roman" w:hAnsi="Times New Roman" w:cs="Times New Roman"/>
          <w:lang w:val="tr-TR" w:eastAsia="tr-TR"/>
        </w:rPr>
        <w:t xml:space="preserve">Yine de Dionysios'un nitelemesi doğru ise </w:t>
      </w:r>
      <w:r w:rsidR="002B3C66">
        <w:rPr>
          <w:rFonts w:ascii="Times New Roman" w:eastAsia="Times New Roman" w:hAnsi="Times New Roman" w:cs="Times New Roman"/>
          <w:lang w:val="tr-TR" w:eastAsia="tr-TR"/>
        </w:rPr>
        <w:t>Diodoros Kronos</w:t>
      </w:r>
      <w:r w:rsidR="00FC5944">
        <w:rPr>
          <w:rFonts w:ascii="Times New Roman" w:eastAsia="Times New Roman" w:hAnsi="Times New Roman" w:cs="Times New Roman"/>
          <w:lang w:val="tr-TR" w:eastAsia="tr-TR"/>
        </w:rPr>
        <w:t xml:space="preserve">'un Megara okulunun diyalektik kolundan olması muhtemeldir. </w:t>
      </w:r>
      <w:r w:rsidR="00951D18" w:rsidRPr="000434AB">
        <w:rPr>
          <w:rFonts w:ascii="Times New Roman" w:eastAsia="Times New Roman" w:hAnsi="Times New Roman" w:cs="Times New Roman"/>
          <w:lang w:val="tr-TR" w:eastAsia="tr-TR"/>
        </w:rPr>
        <w:t>1977 yılında David Sedley</w:t>
      </w:r>
      <w:r w:rsidR="00A17C82">
        <w:rPr>
          <w:rFonts w:ascii="Times New Roman" w:eastAsia="Times New Roman" w:hAnsi="Times New Roman" w:cs="Times New Roman"/>
          <w:lang w:val="tr-TR" w:eastAsia="tr-TR"/>
        </w:rPr>
        <w:t>,</w:t>
      </w:r>
      <w:r w:rsidR="00951D18" w:rsidRPr="000434AB">
        <w:rPr>
          <w:rFonts w:ascii="Times New Roman" w:eastAsia="Times New Roman" w:hAnsi="Times New Roman" w:cs="Times New Roman"/>
          <w:lang w:val="tr-TR" w:eastAsia="tr-TR"/>
        </w:rPr>
        <w:t xml:space="preserve"> </w:t>
      </w:r>
      <w:r w:rsidR="00193077">
        <w:rPr>
          <w:rFonts w:ascii="Times New Roman" w:eastAsia="Times New Roman" w:hAnsi="Times New Roman" w:cs="Times New Roman"/>
          <w:lang w:val="tr-TR" w:eastAsia="tr-TR"/>
        </w:rPr>
        <w:t>Laertios'un Megara okulunda isimlerin birbirini takip eden zincir açıklamasının</w:t>
      </w:r>
      <w:r w:rsidR="002B3C66">
        <w:rPr>
          <w:rFonts w:ascii="Times New Roman" w:eastAsia="Times New Roman" w:hAnsi="Times New Roman" w:cs="Times New Roman"/>
          <w:lang w:val="tr-TR" w:eastAsia="tr-TR"/>
        </w:rPr>
        <w:t xml:space="preserve"> aksine Diyalektik okulun</w:t>
      </w:r>
      <w:r w:rsidR="00A17C82">
        <w:rPr>
          <w:rFonts w:ascii="Times New Roman" w:eastAsia="Times New Roman" w:hAnsi="Times New Roman" w:cs="Times New Roman"/>
          <w:lang w:val="tr-TR" w:eastAsia="tr-TR"/>
        </w:rPr>
        <w:t>,</w:t>
      </w:r>
      <w:r w:rsidR="002B3C66">
        <w:rPr>
          <w:rFonts w:ascii="Times New Roman" w:eastAsia="Times New Roman" w:hAnsi="Times New Roman" w:cs="Times New Roman"/>
          <w:lang w:val="tr-TR" w:eastAsia="tr-TR"/>
        </w:rPr>
        <w:t xml:space="preserve"> </w:t>
      </w:r>
      <w:r w:rsidR="00951D18" w:rsidRPr="000434AB">
        <w:rPr>
          <w:rFonts w:ascii="Times New Roman" w:eastAsia="Times New Roman" w:hAnsi="Times New Roman" w:cs="Times New Roman"/>
          <w:lang w:val="tr-TR" w:eastAsia="tr-TR"/>
        </w:rPr>
        <w:t>Mega</w:t>
      </w:r>
      <w:r w:rsidR="005B5721">
        <w:rPr>
          <w:rFonts w:ascii="Times New Roman" w:eastAsia="Times New Roman" w:hAnsi="Times New Roman" w:cs="Times New Roman"/>
          <w:lang w:val="tr-TR" w:eastAsia="tr-TR"/>
        </w:rPr>
        <w:t>ralılar</w:t>
      </w:r>
      <w:r w:rsidR="002B3C66">
        <w:rPr>
          <w:rFonts w:ascii="Times New Roman" w:eastAsia="Times New Roman" w:hAnsi="Times New Roman" w:cs="Times New Roman"/>
          <w:lang w:val="tr-TR" w:eastAsia="tr-TR"/>
        </w:rPr>
        <w:t xml:space="preserve">a rakip bir </w:t>
      </w:r>
      <w:r w:rsidR="00103930">
        <w:rPr>
          <w:rFonts w:ascii="Times New Roman" w:eastAsia="Times New Roman" w:hAnsi="Times New Roman" w:cs="Times New Roman"/>
          <w:lang w:val="tr-TR" w:eastAsia="tr-TR"/>
        </w:rPr>
        <w:t xml:space="preserve">okul </w:t>
      </w:r>
      <w:r w:rsidR="002B3C66">
        <w:rPr>
          <w:rFonts w:ascii="Times New Roman" w:eastAsia="Times New Roman" w:hAnsi="Times New Roman" w:cs="Times New Roman"/>
          <w:lang w:val="tr-TR" w:eastAsia="tr-TR"/>
        </w:rPr>
        <w:t>olduğunu iddia etmiştir</w:t>
      </w:r>
      <w:r w:rsidR="00951D18" w:rsidRPr="000434AB">
        <w:rPr>
          <w:rFonts w:ascii="Times New Roman" w:eastAsia="Times New Roman" w:hAnsi="Times New Roman" w:cs="Times New Roman"/>
          <w:lang w:val="tr-TR" w:eastAsia="tr-TR"/>
        </w:rPr>
        <w:t>.</w:t>
      </w:r>
      <w:r w:rsidR="00951D18">
        <w:rPr>
          <w:rStyle w:val="DipnotBavurusu"/>
          <w:rFonts w:ascii="Times New Roman" w:eastAsia="Times New Roman" w:hAnsi="Times New Roman" w:cs="Times New Roman"/>
          <w:lang w:val="tr-TR" w:eastAsia="tr-TR"/>
        </w:rPr>
        <w:footnoteReference w:id="34"/>
      </w:r>
      <w:r w:rsidR="002B3C66">
        <w:rPr>
          <w:rFonts w:ascii="Times New Roman" w:eastAsia="Times New Roman" w:hAnsi="Times New Roman" w:cs="Times New Roman"/>
          <w:lang w:val="tr-TR" w:eastAsia="tr-TR"/>
        </w:rPr>
        <w:t xml:space="preserve"> </w:t>
      </w:r>
      <w:r w:rsidR="00810F64">
        <w:rPr>
          <w:rFonts w:ascii="Times New Roman" w:eastAsia="Times New Roman" w:hAnsi="Times New Roman" w:cs="Times New Roman"/>
          <w:lang w:val="tr-TR" w:eastAsia="tr-TR"/>
        </w:rPr>
        <w:t xml:space="preserve">Denyer ise </w:t>
      </w:r>
      <w:r w:rsidR="00810F64">
        <w:rPr>
          <w:rFonts w:ascii="Times New Roman" w:hAnsi="Times New Roman" w:cs="Times New Roman"/>
        </w:rPr>
        <w:t>Diodoros'un M.S. 100</w:t>
      </w:r>
      <w:r w:rsidR="00801912">
        <w:rPr>
          <w:rFonts w:ascii="Times New Roman" w:hAnsi="Times New Roman" w:cs="Times New Roman"/>
        </w:rPr>
        <w:t>'</w:t>
      </w:r>
      <w:r w:rsidR="00810F64">
        <w:rPr>
          <w:rFonts w:ascii="Times New Roman" w:hAnsi="Times New Roman" w:cs="Times New Roman"/>
        </w:rPr>
        <w:t>lerden itibaren Megaralı diye bilinmeye başladığını belirtmiştir.</w:t>
      </w:r>
      <w:r w:rsidR="00810F64">
        <w:rPr>
          <w:rStyle w:val="DipnotBavurusu"/>
          <w:rFonts w:ascii="Times New Roman" w:hAnsi="Times New Roman" w:cs="Times New Roman"/>
        </w:rPr>
        <w:footnoteReference w:id="35"/>
      </w:r>
      <w:r w:rsidR="00810F64">
        <w:rPr>
          <w:rFonts w:ascii="Times New Roman" w:hAnsi="Times New Roman" w:cs="Times New Roman"/>
        </w:rPr>
        <w:t xml:space="preserve"> </w:t>
      </w:r>
      <w:r w:rsidR="002B3C66">
        <w:rPr>
          <w:rFonts w:ascii="Times New Roman" w:eastAsia="Times New Roman" w:hAnsi="Times New Roman" w:cs="Times New Roman"/>
          <w:lang w:val="tr-TR" w:eastAsia="tr-TR"/>
        </w:rPr>
        <w:t>Ancak</w:t>
      </w:r>
      <w:r w:rsidR="00951D18" w:rsidRPr="000434AB">
        <w:rPr>
          <w:rFonts w:ascii="Times New Roman" w:eastAsia="Times New Roman" w:hAnsi="Times New Roman" w:cs="Times New Roman"/>
          <w:lang w:val="tr-TR" w:eastAsia="tr-TR"/>
        </w:rPr>
        <w:t xml:space="preserve"> Döring</w:t>
      </w:r>
      <w:r w:rsidR="00193077">
        <w:rPr>
          <w:rFonts w:ascii="Times New Roman" w:eastAsia="Times New Roman" w:hAnsi="Times New Roman" w:cs="Times New Roman"/>
          <w:lang w:val="tr-TR" w:eastAsia="tr-TR"/>
        </w:rPr>
        <w:t>,</w:t>
      </w:r>
      <w:r w:rsidR="00951D18" w:rsidRPr="000434AB">
        <w:rPr>
          <w:rFonts w:ascii="Times New Roman" w:eastAsia="Times New Roman" w:hAnsi="Times New Roman" w:cs="Times New Roman"/>
          <w:lang w:val="tr-TR" w:eastAsia="tr-TR"/>
        </w:rPr>
        <w:t xml:space="preserve"> Laertios ve Suda'dan yaptığı analizle aslında Megar</w:t>
      </w:r>
      <w:r w:rsidR="002B3C66">
        <w:rPr>
          <w:rFonts w:ascii="Times New Roman" w:eastAsia="Times New Roman" w:hAnsi="Times New Roman" w:cs="Times New Roman"/>
          <w:lang w:val="tr-TR" w:eastAsia="tr-TR"/>
        </w:rPr>
        <w:t xml:space="preserve">a okulu tabirinin bile </w:t>
      </w:r>
      <w:r w:rsidR="004D5A2E">
        <w:rPr>
          <w:rFonts w:ascii="Times New Roman" w:eastAsia="Times New Roman" w:hAnsi="Times New Roman" w:cs="Times New Roman"/>
          <w:lang w:val="tr-TR" w:eastAsia="tr-TR"/>
        </w:rPr>
        <w:lastRenderedPageBreak/>
        <w:t>sorunlu</w:t>
      </w:r>
      <w:r w:rsidR="00951D18" w:rsidRPr="000434AB">
        <w:rPr>
          <w:rFonts w:ascii="Times New Roman" w:eastAsia="Times New Roman" w:hAnsi="Times New Roman" w:cs="Times New Roman"/>
          <w:lang w:val="tr-TR" w:eastAsia="tr-TR"/>
        </w:rPr>
        <w:t xml:space="preserve"> olabileceğini o nedenle </w:t>
      </w:r>
      <w:r w:rsidR="002B3C66">
        <w:rPr>
          <w:rFonts w:ascii="Times New Roman" w:eastAsia="Times New Roman" w:hAnsi="Times New Roman" w:cs="Times New Roman"/>
          <w:lang w:val="tr-TR" w:eastAsia="tr-TR"/>
        </w:rPr>
        <w:t>Diodoros'u</w:t>
      </w:r>
      <w:r w:rsidR="00951D18" w:rsidRPr="000434AB">
        <w:rPr>
          <w:rFonts w:ascii="Times New Roman" w:eastAsia="Times New Roman" w:hAnsi="Times New Roman" w:cs="Times New Roman"/>
          <w:lang w:val="tr-TR" w:eastAsia="tr-TR"/>
        </w:rPr>
        <w:t xml:space="preserve"> tarihsel yerind</w:t>
      </w:r>
      <w:r w:rsidR="002B3C66">
        <w:rPr>
          <w:rFonts w:ascii="Times New Roman" w:eastAsia="Times New Roman" w:hAnsi="Times New Roman" w:cs="Times New Roman"/>
          <w:lang w:val="tr-TR" w:eastAsia="tr-TR"/>
        </w:rPr>
        <w:t>e yani Megara okulunda bırakmanın daha iyi olacağını açıklamıştır</w:t>
      </w:r>
      <w:r w:rsidR="00951D18" w:rsidRPr="000434AB">
        <w:rPr>
          <w:rFonts w:ascii="Times New Roman" w:eastAsia="Times New Roman" w:hAnsi="Times New Roman" w:cs="Times New Roman"/>
          <w:lang w:val="tr-TR" w:eastAsia="tr-TR"/>
        </w:rPr>
        <w:t>.</w:t>
      </w:r>
      <w:r w:rsidR="00951D18">
        <w:rPr>
          <w:rStyle w:val="DipnotBavurusu"/>
          <w:rFonts w:ascii="Times New Roman" w:eastAsia="Times New Roman" w:hAnsi="Times New Roman" w:cs="Times New Roman"/>
          <w:lang w:val="tr-TR" w:eastAsia="tr-TR"/>
        </w:rPr>
        <w:footnoteReference w:id="36"/>
      </w:r>
      <w:r w:rsidR="00810F64">
        <w:rPr>
          <w:rFonts w:ascii="Times New Roman" w:eastAsia="Times New Roman" w:hAnsi="Times New Roman" w:cs="Times New Roman"/>
          <w:lang w:val="tr-TR" w:eastAsia="tr-TR"/>
        </w:rPr>
        <w:t xml:space="preserve"> </w:t>
      </w:r>
    </w:p>
    <w:p w14:paraId="2C30ECE7" w14:textId="346B9B44" w:rsidR="00810F64" w:rsidRPr="000434AB" w:rsidRDefault="00810F64" w:rsidP="00951D18">
      <w:pPr>
        <w:spacing w:line="36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t>Diodoros</w:t>
      </w:r>
      <w:r w:rsidR="004D5A2E">
        <w:rPr>
          <w:rFonts w:ascii="Times New Roman" w:eastAsia="Times New Roman" w:hAnsi="Times New Roman" w:cs="Times New Roman"/>
          <w:lang w:val="tr-TR" w:eastAsia="tr-TR"/>
        </w:rPr>
        <w:t>,</w:t>
      </w:r>
      <w:r>
        <w:rPr>
          <w:rFonts w:ascii="Times New Roman" w:eastAsia="Times New Roman" w:hAnsi="Times New Roman" w:cs="Times New Roman"/>
          <w:lang w:val="tr-TR" w:eastAsia="tr-TR"/>
        </w:rPr>
        <w:t xml:space="preserve"> D</w:t>
      </w:r>
      <w:r w:rsidR="00253073">
        <w:rPr>
          <w:rFonts w:ascii="Times New Roman" w:eastAsia="Times New Roman" w:hAnsi="Times New Roman" w:cs="Times New Roman"/>
          <w:lang w:val="tr-TR" w:eastAsia="tr-TR"/>
        </w:rPr>
        <w:t>iyalektik okula mensup olsa da olmasa da</w:t>
      </w:r>
      <w:r w:rsidR="005B5721">
        <w:rPr>
          <w:rFonts w:ascii="Times New Roman" w:eastAsia="Times New Roman" w:hAnsi="Times New Roman" w:cs="Times New Roman"/>
          <w:lang w:val="tr-TR" w:eastAsia="tr-TR"/>
        </w:rPr>
        <w:t xml:space="preserve"> onun Megaralılar</w:t>
      </w:r>
      <w:r>
        <w:rPr>
          <w:rFonts w:ascii="Times New Roman" w:eastAsia="Times New Roman" w:hAnsi="Times New Roman" w:cs="Times New Roman"/>
          <w:lang w:val="tr-TR" w:eastAsia="tr-TR"/>
        </w:rPr>
        <w:t xml:space="preserve">a atfedilen modalite sorunu ile uğraştığını görürüz. </w:t>
      </w:r>
      <w:r w:rsidR="00193077">
        <w:rPr>
          <w:rFonts w:ascii="Times New Roman" w:eastAsia="Times New Roman" w:hAnsi="Times New Roman" w:cs="Times New Roman"/>
          <w:lang w:val="tr-TR" w:eastAsia="tr-TR"/>
        </w:rPr>
        <w:t xml:space="preserve">Diodoros </w:t>
      </w:r>
      <w:r w:rsidR="00C61232">
        <w:rPr>
          <w:rFonts w:ascii="Times New Roman" w:eastAsia="Times New Roman" w:hAnsi="Times New Roman" w:cs="Times New Roman"/>
          <w:lang w:val="tr-TR" w:eastAsia="tr-TR"/>
        </w:rPr>
        <w:t>en çok eski çağda "Master A</w:t>
      </w:r>
      <w:r w:rsidR="00193077">
        <w:rPr>
          <w:rFonts w:ascii="Times New Roman" w:eastAsia="Times New Roman" w:hAnsi="Times New Roman" w:cs="Times New Roman"/>
          <w:lang w:val="tr-TR" w:eastAsia="tr-TR"/>
        </w:rPr>
        <w:t xml:space="preserve">rgümanı" olarak anılmaya başlayan modalite sorunu tartışmasıyla </w:t>
      </w:r>
      <w:r w:rsidR="00253073">
        <w:rPr>
          <w:rFonts w:ascii="Times New Roman" w:eastAsia="Times New Roman" w:hAnsi="Times New Roman" w:cs="Times New Roman"/>
          <w:lang w:val="tr-TR" w:eastAsia="tr-TR"/>
        </w:rPr>
        <w:t>tanınmaktadır</w:t>
      </w:r>
      <w:r w:rsidR="00A17C82">
        <w:rPr>
          <w:rFonts w:ascii="Times New Roman" w:eastAsia="Times New Roman" w:hAnsi="Times New Roman" w:cs="Times New Roman"/>
          <w:lang w:val="tr-TR" w:eastAsia="tr-TR"/>
        </w:rPr>
        <w:t>.</w:t>
      </w:r>
    </w:p>
    <w:p w14:paraId="56D4764A" w14:textId="77777777" w:rsidR="002B3C66" w:rsidRDefault="002B3C66" w:rsidP="0073345A">
      <w:pPr>
        <w:spacing w:line="360" w:lineRule="auto"/>
        <w:jc w:val="both"/>
        <w:rPr>
          <w:rFonts w:ascii="Times New Roman" w:hAnsi="Times New Roman" w:cs="Times New Roman"/>
        </w:rPr>
      </w:pPr>
    </w:p>
    <w:p w14:paraId="28638611" w14:textId="0DA5B6D7" w:rsidR="0073345A" w:rsidRPr="00810F64" w:rsidRDefault="00810F64" w:rsidP="002B3C66">
      <w:pPr>
        <w:widowControl w:val="0"/>
        <w:autoSpaceDE w:val="0"/>
        <w:autoSpaceDN w:val="0"/>
        <w:adjustRightInd w:val="0"/>
        <w:spacing w:line="360" w:lineRule="auto"/>
        <w:jc w:val="both"/>
        <w:rPr>
          <w:rFonts w:ascii="Times New Roman" w:hAnsi="Times New Roman" w:cs="Times New Roman"/>
          <w:b/>
        </w:rPr>
      </w:pPr>
      <w:r>
        <w:rPr>
          <w:rFonts w:ascii="Times New Roman" w:eastAsia="Times New Roman" w:hAnsi="Times New Roman" w:cs="Times New Roman"/>
          <w:lang w:val="tr-TR" w:eastAsia="tr-TR"/>
        </w:rPr>
        <w:tab/>
      </w:r>
      <w:proofErr w:type="gramStart"/>
      <w:r w:rsidRPr="00810F64">
        <w:rPr>
          <w:rFonts w:ascii="Times New Roman" w:eastAsia="Times New Roman" w:hAnsi="Times New Roman" w:cs="Times New Roman"/>
          <w:b/>
          <w:lang w:val="tr-TR" w:eastAsia="tr-TR"/>
        </w:rPr>
        <w:t>i</w:t>
      </w:r>
      <w:proofErr w:type="gramEnd"/>
      <w:r w:rsidRPr="00810F64">
        <w:rPr>
          <w:rFonts w:ascii="Times New Roman" w:eastAsia="Times New Roman" w:hAnsi="Times New Roman" w:cs="Times New Roman"/>
          <w:b/>
          <w:lang w:val="tr-TR" w:eastAsia="tr-TR"/>
        </w:rPr>
        <w:t xml:space="preserve">. </w:t>
      </w:r>
      <w:r w:rsidR="002B3C66" w:rsidRPr="00810F64">
        <w:rPr>
          <w:rFonts w:ascii="Times New Roman" w:eastAsia="Times New Roman" w:hAnsi="Times New Roman" w:cs="Times New Roman"/>
          <w:b/>
          <w:lang w:val="tr-TR" w:eastAsia="tr-TR"/>
        </w:rPr>
        <w:t>M</w:t>
      </w:r>
      <w:r w:rsidRPr="00810F64">
        <w:rPr>
          <w:rFonts w:ascii="Times New Roman" w:eastAsia="Times New Roman" w:hAnsi="Times New Roman" w:cs="Times New Roman"/>
          <w:b/>
          <w:lang w:val="tr-TR" w:eastAsia="tr-TR"/>
        </w:rPr>
        <w:t>aster A</w:t>
      </w:r>
      <w:r w:rsidR="0073345A" w:rsidRPr="00810F64">
        <w:rPr>
          <w:rFonts w:ascii="Times New Roman" w:eastAsia="Times New Roman" w:hAnsi="Times New Roman" w:cs="Times New Roman"/>
          <w:b/>
          <w:lang w:val="tr-TR" w:eastAsia="tr-TR"/>
        </w:rPr>
        <w:t>rgümanı</w:t>
      </w:r>
      <w:r w:rsidR="00FF4B38">
        <w:rPr>
          <w:rStyle w:val="DipnotBavurusu"/>
          <w:rFonts w:ascii="Times New Roman" w:eastAsia="Times New Roman" w:hAnsi="Times New Roman" w:cs="Times New Roman"/>
          <w:b/>
          <w:lang w:val="tr-TR" w:eastAsia="tr-TR"/>
        </w:rPr>
        <w:footnoteReference w:id="37"/>
      </w:r>
      <w:r w:rsidR="002B3C66" w:rsidRPr="00810F64">
        <w:rPr>
          <w:rFonts w:ascii="Times New Roman" w:eastAsia="Times New Roman" w:hAnsi="Times New Roman" w:cs="Times New Roman"/>
          <w:b/>
          <w:lang w:val="tr-TR" w:eastAsia="tr-TR"/>
        </w:rPr>
        <w:t xml:space="preserve"> </w:t>
      </w:r>
      <w:r w:rsidR="002B3C66" w:rsidRPr="00810F64">
        <w:rPr>
          <w:rFonts w:ascii="Times New Roman" w:hAnsi="Times New Roman" w:cs="Times New Roman"/>
          <w:b/>
        </w:rPr>
        <w:t>(Kyrieuon Logos)</w:t>
      </w:r>
    </w:p>
    <w:p w14:paraId="40683EFB" w14:textId="77777777" w:rsidR="000362B7" w:rsidRDefault="00520D69" w:rsidP="00810F6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
    <w:p w14:paraId="6E3F0A82" w14:textId="6EF6628B" w:rsidR="00120414" w:rsidRDefault="00A17C82" w:rsidP="00810F6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301E5A">
        <w:rPr>
          <w:rFonts w:ascii="Times New Roman" w:hAnsi="Times New Roman" w:cs="Times New Roman"/>
        </w:rPr>
        <w:t>Master A</w:t>
      </w:r>
      <w:r w:rsidR="00C77CC3">
        <w:rPr>
          <w:rFonts w:ascii="Times New Roman" w:hAnsi="Times New Roman" w:cs="Times New Roman"/>
        </w:rPr>
        <w:t>rgümanı</w:t>
      </w:r>
      <w:r w:rsidR="00301E5A">
        <w:rPr>
          <w:rFonts w:ascii="Times New Roman" w:hAnsi="Times New Roman" w:cs="Times New Roman"/>
        </w:rPr>
        <w:t>'</w:t>
      </w:r>
      <w:r w:rsidR="00C77CC3">
        <w:rPr>
          <w:rFonts w:ascii="Times New Roman" w:hAnsi="Times New Roman" w:cs="Times New Roman"/>
        </w:rPr>
        <w:t>ndan bu isimle bahseden ve argümanın hangi ö</w:t>
      </w:r>
      <w:r w:rsidR="00E927ED">
        <w:rPr>
          <w:rFonts w:ascii="Times New Roman" w:hAnsi="Times New Roman" w:cs="Times New Roman"/>
        </w:rPr>
        <w:t>n</w:t>
      </w:r>
      <w:r w:rsidR="00C77CC3">
        <w:rPr>
          <w:rFonts w:ascii="Times New Roman" w:hAnsi="Times New Roman" w:cs="Times New Roman"/>
        </w:rPr>
        <w:t xml:space="preserve">ermelerden oluştuğunu ayrıntılı bir şekilde veren </w:t>
      </w:r>
      <w:proofErr w:type="gramStart"/>
      <w:r w:rsidR="00C77CC3">
        <w:rPr>
          <w:rFonts w:ascii="Times New Roman" w:hAnsi="Times New Roman" w:cs="Times New Roman"/>
        </w:rPr>
        <w:t>kişi</w:t>
      </w:r>
      <w:proofErr w:type="gramEnd"/>
      <w:r w:rsidR="00C77CC3">
        <w:rPr>
          <w:rFonts w:ascii="Times New Roman" w:hAnsi="Times New Roman" w:cs="Times New Roman"/>
        </w:rPr>
        <w:t xml:space="preserve"> Epiktetos'tur. </w:t>
      </w:r>
      <w:r w:rsidR="00301E5A">
        <w:rPr>
          <w:rFonts w:ascii="Times New Roman" w:hAnsi="Times New Roman" w:cs="Times New Roman"/>
        </w:rPr>
        <w:t>Epiktetos'a göre Master A</w:t>
      </w:r>
      <w:r w:rsidR="00810F64">
        <w:rPr>
          <w:rFonts w:ascii="Times New Roman" w:hAnsi="Times New Roman" w:cs="Times New Roman"/>
        </w:rPr>
        <w:t>rgümanı ş</w:t>
      </w:r>
      <w:r w:rsidR="00193077">
        <w:rPr>
          <w:rFonts w:ascii="Times New Roman" w:hAnsi="Times New Roman" w:cs="Times New Roman"/>
        </w:rPr>
        <w:t>u öncüllerden</w:t>
      </w:r>
      <w:r w:rsidR="00120414">
        <w:rPr>
          <w:rFonts w:ascii="Times New Roman" w:hAnsi="Times New Roman" w:cs="Times New Roman"/>
        </w:rPr>
        <w:t xml:space="preserve"> geliştirilmiştir;</w:t>
      </w:r>
    </w:p>
    <w:p w14:paraId="72EDE275" w14:textId="77777777" w:rsidR="00120414" w:rsidRDefault="00120414" w:rsidP="00810F64">
      <w:pPr>
        <w:widowControl w:val="0"/>
        <w:autoSpaceDE w:val="0"/>
        <w:autoSpaceDN w:val="0"/>
        <w:adjustRightInd w:val="0"/>
        <w:spacing w:line="360" w:lineRule="auto"/>
        <w:jc w:val="both"/>
        <w:rPr>
          <w:rFonts w:ascii="Times New Roman" w:hAnsi="Times New Roman" w:cs="Times New Roman"/>
        </w:rPr>
      </w:pPr>
    </w:p>
    <w:p w14:paraId="4938E2ED" w14:textId="35F982DF" w:rsidR="00120414" w:rsidRPr="00A17C82" w:rsidRDefault="00120414" w:rsidP="00A17C82">
      <w:pPr>
        <w:widowControl w:val="0"/>
        <w:autoSpaceDE w:val="0"/>
        <w:autoSpaceDN w:val="0"/>
        <w:adjustRightInd w:val="0"/>
        <w:jc w:val="both"/>
        <w:rPr>
          <w:rFonts w:ascii="Times New Roman" w:hAnsi="Times New Roman" w:cs="Times New Roman"/>
          <w:sz w:val="22"/>
          <w:szCs w:val="22"/>
        </w:rPr>
      </w:pPr>
      <w:proofErr w:type="gramStart"/>
      <w:r w:rsidRPr="00A17C82">
        <w:rPr>
          <w:rFonts w:ascii="Times New Roman" w:hAnsi="Times New Roman" w:cs="Times New Roman"/>
          <w:sz w:val="22"/>
          <w:szCs w:val="22"/>
        </w:rPr>
        <w:t>1-Her geçmiş doğru</w:t>
      </w:r>
      <w:r w:rsidR="00FF7991">
        <w:rPr>
          <w:rStyle w:val="DipnotBavurusu"/>
          <w:rFonts w:ascii="Times New Roman" w:hAnsi="Times New Roman" w:cs="Times New Roman"/>
        </w:rPr>
        <w:footnoteReference w:id="38"/>
      </w:r>
      <w:r w:rsidR="00FF7991">
        <w:rPr>
          <w:rFonts w:ascii="Times New Roman" w:hAnsi="Times New Roman" w:cs="Times New Roman"/>
        </w:rPr>
        <w:t xml:space="preserve"> </w:t>
      </w:r>
      <w:r w:rsidRPr="00A17C82">
        <w:rPr>
          <w:rFonts w:ascii="Times New Roman" w:hAnsi="Times New Roman" w:cs="Times New Roman"/>
          <w:sz w:val="22"/>
          <w:szCs w:val="22"/>
        </w:rPr>
        <w:t xml:space="preserve"> önerme/durum</w:t>
      </w:r>
      <w:r w:rsidR="00810F64" w:rsidRPr="00A17C82">
        <w:rPr>
          <w:rFonts w:ascii="Times New Roman" w:hAnsi="Times New Roman" w:cs="Times New Roman"/>
          <w:sz w:val="22"/>
          <w:szCs w:val="22"/>
        </w:rPr>
        <w:t xml:space="preserve"> zorunludur</w:t>
      </w:r>
      <w:r w:rsidR="00801912">
        <w:rPr>
          <w:rFonts w:ascii="Times New Roman" w:hAnsi="Times New Roman" w:cs="Times New Roman"/>
          <w:sz w:val="22"/>
          <w:szCs w:val="22"/>
        </w:rPr>
        <w:t>.</w:t>
      </w:r>
      <w:proofErr w:type="gramEnd"/>
      <w:r w:rsidR="00810F64" w:rsidRPr="00A17C82">
        <w:rPr>
          <w:rFonts w:ascii="Times New Roman" w:hAnsi="Times New Roman" w:cs="Times New Roman"/>
          <w:sz w:val="22"/>
          <w:szCs w:val="22"/>
        </w:rPr>
        <w:t xml:space="preserve"> </w:t>
      </w:r>
    </w:p>
    <w:p w14:paraId="7F8089AC" w14:textId="401E8811" w:rsidR="00120414" w:rsidRPr="00A17C82" w:rsidRDefault="00120414" w:rsidP="00A17C82">
      <w:pPr>
        <w:widowControl w:val="0"/>
        <w:autoSpaceDE w:val="0"/>
        <w:autoSpaceDN w:val="0"/>
        <w:adjustRightInd w:val="0"/>
        <w:jc w:val="both"/>
        <w:rPr>
          <w:rFonts w:ascii="Times New Roman" w:hAnsi="Times New Roman" w:cs="Times New Roman"/>
          <w:sz w:val="22"/>
          <w:szCs w:val="22"/>
        </w:rPr>
      </w:pPr>
      <w:proofErr w:type="gramStart"/>
      <w:r w:rsidRPr="00A17C82">
        <w:rPr>
          <w:rFonts w:ascii="Times New Roman" w:hAnsi="Times New Roman" w:cs="Times New Roman"/>
          <w:sz w:val="22"/>
          <w:szCs w:val="22"/>
        </w:rPr>
        <w:t>2-O</w:t>
      </w:r>
      <w:r w:rsidR="00810F64" w:rsidRPr="00A17C82">
        <w:rPr>
          <w:rFonts w:ascii="Times New Roman" w:hAnsi="Times New Roman" w:cs="Times New Roman"/>
          <w:sz w:val="22"/>
          <w:szCs w:val="22"/>
        </w:rPr>
        <w:t>lanaklıdan o</w:t>
      </w:r>
      <w:r w:rsidRPr="00A17C82">
        <w:rPr>
          <w:rFonts w:ascii="Times New Roman" w:hAnsi="Times New Roman" w:cs="Times New Roman"/>
          <w:sz w:val="22"/>
          <w:szCs w:val="22"/>
        </w:rPr>
        <w:t>lanaksız çıkmaz</w:t>
      </w:r>
      <w:r w:rsidR="00801912">
        <w:rPr>
          <w:rFonts w:ascii="Times New Roman" w:hAnsi="Times New Roman" w:cs="Times New Roman"/>
          <w:sz w:val="22"/>
          <w:szCs w:val="22"/>
        </w:rPr>
        <w:t>.</w:t>
      </w:r>
      <w:proofErr w:type="gramEnd"/>
      <w:r w:rsidRPr="00A17C82">
        <w:rPr>
          <w:rFonts w:ascii="Times New Roman" w:hAnsi="Times New Roman" w:cs="Times New Roman"/>
          <w:sz w:val="22"/>
          <w:szCs w:val="22"/>
        </w:rPr>
        <w:t xml:space="preserve"> </w:t>
      </w:r>
    </w:p>
    <w:p w14:paraId="7DABB042" w14:textId="7D67ED6C" w:rsidR="00120414" w:rsidRDefault="00120414" w:rsidP="00A17C82">
      <w:pPr>
        <w:widowControl w:val="0"/>
        <w:autoSpaceDE w:val="0"/>
        <w:autoSpaceDN w:val="0"/>
        <w:adjustRightInd w:val="0"/>
        <w:jc w:val="both"/>
        <w:rPr>
          <w:rFonts w:ascii="Times New Roman" w:hAnsi="Times New Roman" w:cs="Times New Roman"/>
        </w:rPr>
      </w:pPr>
      <w:proofErr w:type="gramStart"/>
      <w:r w:rsidRPr="00A17C82">
        <w:rPr>
          <w:rFonts w:ascii="Times New Roman" w:hAnsi="Times New Roman" w:cs="Times New Roman"/>
          <w:sz w:val="22"/>
          <w:szCs w:val="22"/>
        </w:rPr>
        <w:t>3-N</w:t>
      </w:r>
      <w:r w:rsidR="00810F64" w:rsidRPr="00A17C82">
        <w:rPr>
          <w:rFonts w:ascii="Times New Roman" w:hAnsi="Times New Roman" w:cs="Times New Roman"/>
          <w:sz w:val="22"/>
          <w:szCs w:val="22"/>
        </w:rPr>
        <w:t>e doğru olan ne de doğru</w:t>
      </w:r>
      <w:r w:rsidR="006B0A7D" w:rsidRPr="00A17C82">
        <w:rPr>
          <w:rFonts w:ascii="Times New Roman" w:hAnsi="Times New Roman" w:cs="Times New Roman"/>
          <w:sz w:val="22"/>
          <w:szCs w:val="22"/>
        </w:rPr>
        <w:t xml:space="preserve"> olacak olan olanaklıdır</w:t>
      </w:r>
      <w:r w:rsidR="00810F64">
        <w:rPr>
          <w:rFonts w:ascii="Times New Roman" w:hAnsi="Times New Roman" w:cs="Times New Roman"/>
        </w:rPr>
        <w:t>.</w:t>
      </w:r>
      <w:proofErr w:type="gramEnd"/>
    </w:p>
    <w:p w14:paraId="1486BFA2" w14:textId="77777777" w:rsidR="00120414" w:rsidRDefault="00120414" w:rsidP="00810F64">
      <w:pPr>
        <w:widowControl w:val="0"/>
        <w:autoSpaceDE w:val="0"/>
        <w:autoSpaceDN w:val="0"/>
        <w:adjustRightInd w:val="0"/>
        <w:spacing w:line="360" w:lineRule="auto"/>
        <w:jc w:val="both"/>
        <w:rPr>
          <w:rFonts w:ascii="Times New Roman" w:hAnsi="Times New Roman" w:cs="Times New Roman"/>
        </w:rPr>
      </w:pPr>
    </w:p>
    <w:p w14:paraId="5D737C07" w14:textId="3269FA53" w:rsidR="000C4AA5" w:rsidRDefault="003E515E" w:rsidP="00810F6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120414">
        <w:rPr>
          <w:rFonts w:ascii="Times New Roman" w:hAnsi="Times New Roman" w:cs="Times New Roman"/>
        </w:rPr>
        <w:t xml:space="preserve">Epiktetos üç ifade arasında genel bir çatışma olduğunu </w:t>
      </w:r>
      <w:r w:rsidR="00A17C82">
        <w:rPr>
          <w:rFonts w:ascii="Times New Roman" w:hAnsi="Times New Roman" w:cs="Times New Roman"/>
        </w:rPr>
        <w:t xml:space="preserve">ve </w:t>
      </w:r>
      <w:r w:rsidR="00120414">
        <w:rPr>
          <w:rFonts w:ascii="Times New Roman" w:hAnsi="Times New Roman" w:cs="Times New Roman"/>
        </w:rPr>
        <w:t>Diodoro</w:t>
      </w:r>
      <w:r w:rsidR="00810F64">
        <w:rPr>
          <w:rFonts w:ascii="Times New Roman" w:hAnsi="Times New Roman" w:cs="Times New Roman"/>
        </w:rPr>
        <w:t>s</w:t>
      </w:r>
      <w:r w:rsidR="00120414">
        <w:rPr>
          <w:rFonts w:ascii="Times New Roman" w:hAnsi="Times New Roman" w:cs="Times New Roman"/>
        </w:rPr>
        <w:t>'un</w:t>
      </w:r>
      <w:r w:rsidR="00810F64">
        <w:rPr>
          <w:rFonts w:ascii="Times New Roman" w:hAnsi="Times New Roman" w:cs="Times New Roman"/>
        </w:rPr>
        <w:t xml:space="preserve"> ilk ikisinin ikna ed</w:t>
      </w:r>
      <w:r w:rsidR="00120414">
        <w:rPr>
          <w:rFonts w:ascii="Times New Roman" w:hAnsi="Times New Roman" w:cs="Times New Roman"/>
        </w:rPr>
        <w:t>iciliğini şu</w:t>
      </w:r>
      <w:r w:rsidR="00FD2BE2">
        <w:rPr>
          <w:rFonts w:ascii="Times New Roman" w:hAnsi="Times New Roman" w:cs="Times New Roman"/>
        </w:rPr>
        <w:t xml:space="preserve"> sonuç için kullandığını söyler</w:t>
      </w:r>
      <w:r w:rsidR="00810F64">
        <w:rPr>
          <w:rFonts w:ascii="Times New Roman" w:hAnsi="Times New Roman" w:cs="Times New Roman"/>
        </w:rPr>
        <w:t>:</w:t>
      </w:r>
      <w:r w:rsidR="00120414">
        <w:rPr>
          <w:rFonts w:ascii="Times New Roman" w:hAnsi="Times New Roman" w:cs="Times New Roman"/>
        </w:rPr>
        <w:t xml:space="preserve"> "</w:t>
      </w:r>
      <w:r w:rsidR="00810F64">
        <w:rPr>
          <w:rFonts w:ascii="Times New Roman" w:hAnsi="Times New Roman" w:cs="Times New Roman"/>
        </w:rPr>
        <w:t>ne doğru olan ne de doğru olacak olan hiçbir şey olanaklı değildir"</w:t>
      </w:r>
      <w:r w:rsidR="00034240">
        <w:rPr>
          <w:rFonts w:ascii="Times New Roman" w:hAnsi="Times New Roman" w:cs="Times New Roman"/>
        </w:rPr>
        <w:t>.</w:t>
      </w:r>
      <w:r w:rsidR="00A17C82">
        <w:rPr>
          <w:rStyle w:val="DipnotBavurusu"/>
          <w:rFonts w:ascii="Times New Roman" w:hAnsi="Times New Roman" w:cs="Times New Roman"/>
        </w:rPr>
        <w:footnoteReference w:id="39"/>
      </w:r>
      <w:r w:rsidR="00A17C82">
        <w:rPr>
          <w:rFonts w:ascii="Times New Roman" w:hAnsi="Times New Roman" w:cs="Times New Roman"/>
        </w:rPr>
        <w:t xml:space="preserve"> </w:t>
      </w:r>
      <w:r w:rsidR="00810F64">
        <w:rPr>
          <w:rFonts w:ascii="Times New Roman" w:hAnsi="Times New Roman" w:cs="Times New Roman"/>
        </w:rPr>
        <w:t xml:space="preserve"> </w:t>
      </w:r>
    </w:p>
    <w:p w14:paraId="405DE037" w14:textId="6C5707D4" w:rsidR="005D1D4B" w:rsidRDefault="00344644" w:rsidP="003705E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ab/>
      </w:r>
      <w:r w:rsidR="003B53FA">
        <w:rPr>
          <w:rFonts w:ascii="Times New Roman" w:hAnsi="Times New Roman" w:cs="Times New Roman"/>
        </w:rPr>
        <w:t xml:space="preserve"> </w:t>
      </w:r>
      <w:proofErr w:type="gramStart"/>
      <w:r w:rsidR="00D61D64">
        <w:rPr>
          <w:rFonts w:ascii="Times New Roman" w:hAnsi="Times New Roman" w:cs="Times New Roman"/>
        </w:rPr>
        <w:t>Argümanın tamamına olmasa da Diodoros'un çıkarımına Epiktetos'tan önce yaşamış olan Cicero'da da rastlarız.</w:t>
      </w:r>
      <w:proofErr w:type="gramEnd"/>
      <w:r w:rsidR="00D61D64">
        <w:rPr>
          <w:rFonts w:ascii="Times New Roman" w:hAnsi="Times New Roman" w:cs="Times New Roman"/>
        </w:rPr>
        <w:t xml:space="preserve"> </w:t>
      </w:r>
      <w:proofErr w:type="gramStart"/>
      <w:r w:rsidR="00D61D64">
        <w:rPr>
          <w:rFonts w:ascii="Times New Roman" w:hAnsi="Times New Roman" w:cs="Times New Roman"/>
        </w:rPr>
        <w:t>Cicero, Diodorus'un sadece doğru olan veya doğru olacak olanın olanaklı olduğunu düşündüğünü aktarmaktadır.</w:t>
      </w:r>
      <w:proofErr w:type="gramEnd"/>
      <w:r w:rsidR="00D61D64">
        <w:rPr>
          <w:rFonts w:ascii="Times New Roman" w:hAnsi="Times New Roman" w:cs="Times New Roman"/>
        </w:rPr>
        <w:t xml:space="preserve"> </w:t>
      </w:r>
      <w:proofErr w:type="gramStart"/>
      <w:r w:rsidR="00D61D64">
        <w:rPr>
          <w:rFonts w:ascii="Times New Roman" w:hAnsi="Times New Roman" w:cs="Times New Roman"/>
        </w:rPr>
        <w:t>Ona göre Diodoros olacak olanın zorunlu olarak olacağını ve olmayacak olanın olanaksız olduğunu savunmuştur.</w:t>
      </w:r>
      <w:proofErr w:type="gramEnd"/>
      <w:r w:rsidR="00D61D64">
        <w:rPr>
          <w:rStyle w:val="DipnotBavurusu"/>
          <w:rFonts w:ascii="Times New Roman" w:hAnsi="Times New Roman" w:cs="Times New Roman"/>
        </w:rPr>
        <w:footnoteReference w:id="40"/>
      </w:r>
      <w:r w:rsidR="00D61D64">
        <w:rPr>
          <w:rFonts w:ascii="Times New Roman" w:hAnsi="Times New Roman" w:cs="Times New Roman"/>
        </w:rPr>
        <w:t xml:space="preserve"> </w:t>
      </w:r>
      <w:proofErr w:type="gramStart"/>
      <w:r w:rsidR="00D61D64">
        <w:rPr>
          <w:rFonts w:ascii="Times New Roman" w:hAnsi="Times New Roman" w:cs="Times New Roman"/>
        </w:rPr>
        <w:t>Cicero'nun Diodoros'la ilgili verdiği bilginin Stoacı felsefenin determinizm anlayışı ile çevrelenmiş olduğu söylenmelidir.</w:t>
      </w:r>
      <w:proofErr w:type="gramEnd"/>
      <w:r w:rsidR="003705E8">
        <w:rPr>
          <w:rFonts w:ascii="Times New Roman" w:hAnsi="Times New Roman" w:cs="Times New Roman"/>
        </w:rPr>
        <w:t xml:space="preserve"> </w:t>
      </w:r>
      <w:proofErr w:type="gramStart"/>
      <w:r w:rsidR="003705E8">
        <w:rPr>
          <w:rFonts w:ascii="Times New Roman" w:hAnsi="Times New Roman" w:cs="Times New Roman"/>
        </w:rPr>
        <w:t xml:space="preserve">Yine de Sorabji Diodoros'un argümanlarını yorumlamamıza göre böyle bir determinizm </w:t>
      </w:r>
      <w:r w:rsidR="003705E8" w:rsidRPr="00DD3B91">
        <w:rPr>
          <w:rFonts w:ascii="Times New Roman" w:hAnsi="Times New Roman" w:cs="Times New Roman"/>
        </w:rPr>
        <w:t>oluşaca</w:t>
      </w:r>
      <w:r w:rsidR="00DD3B91" w:rsidRPr="00DD3B91">
        <w:rPr>
          <w:rFonts w:ascii="Times New Roman" w:hAnsi="Times New Roman" w:cs="Times New Roman"/>
        </w:rPr>
        <w:t xml:space="preserve">ğı </w:t>
      </w:r>
      <w:r w:rsidR="00CB5AC8" w:rsidRPr="00DD3B91">
        <w:rPr>
          <w:rFonts w:ascii="Times New Roman" w:hAnsi="Times New Roman" w:cs="Times New Roman"/>
        </w:rPr>
        <w:t xml:space="preserve">ve </w:t>
      </w:r>
      <w:r w:rsidR="003705E8" w:rsidRPr="00DD3B91">
        <w:rPr>
          <w:rFonts w:ascii="Times New Roman" w:hAnsi="Times New Roman" w:cs="Times New Roman"/>
        </w:rPr>
        <w:t xml:space="preserve">bu yüzden </w:t>
      </w:r>
      <w:r w:rsidR="00843371" w:rsidRPr="00DD3B91">
        <w:rPr>
          <w:rFonts w:ascii="Times New Roman" w:hAnsi="Times New Roman" w:cs="Times New Roman"/>
        </w:rPr>
        <w:t>dikkat</w:t>
      </w:r>
      <w:r w:rsidR="00CB5AC8" w:rsidRPr="00DD3B91">
        <w:rPr>
          <w:rFonts w:ascii="Times New Roman" w:hAnsi="Times New Roman" w:cs="Times New Roman"/>
        </w:rPr>
        <w:t>l</w:t>
      </w:r>
      <w:r w:rsidR="00843371" w:rsidRPr="00DD3B91">
        <w:rPr>
          <w:rFonts w:ascii="Times New Roman" w:hAnsi="Times New Roman" w:cs="Times New Roman"/>
        </w:rPr>
        <w:t xml:space="preserve">i olmamız </w:t>
      </w:r>
      <w:r w:rsidR="00843371">
        <w:rPr>
          <w:rFonts w:ascii="Times New Roman" w:hAnsi="Times New Roman" w:cs="Times New Roman"/>
        </w:rPr>
        <w:t>gerektiği konusunda bizi uyarır</w:t>
      </w:r>
      <w:r w:rsidR="003705E8">
        <w:rPr>
          <w:rFonts w:ascii="Times New Roman" w:hAnsi="Times New Roman" w:cs="Times New Roman"/>
        </w:rPr>
        <w:t>.</w:t>
      </w:r>
      <w:proofErr w:type="gramEnd"/>
      <w:r w:rsidR="003705E8">
        <w:rPr>
          <w:rStyle w:val="DipnotBavurusu"/>
          <w:rFonts w:ascii="Times New Roman" w:hAnsi="Times New Roman" w:cs="Times New Roman"/>
        </w:rPr>
        <w:footnoteReference w:id="41"/>
      </w:r>
      <w:r w:rsidR="003705E8">
        <w:rPr>
          <w:rFonts w:ascii="Times New Roman" w:hAnsi="Times New Roman" w:cs="Times New Roman"/>
        </w:rPr>
        <w:t xml:space="preserve"> </w:t>
      </w:r>
    </w:p>
    <w:p w14:paraId="0643FB34" w14:textId="473A25C8" w:rsidR="00547B78" w:rsidRDefault="00547B78" w:rsidP="00547B7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Zeller'e göre Diodoros</w:t>
      </w:r>
      <w:r w:rsidR="00301E21">
        <w:rPr>
          <w:rFonts w:ascii="Times New Roman" w:hAnsi="Times New Roman" w:cs="Times New Roman"/>
        </w:rPr>
        <w:t>,</w:t>
      </w:r>
      <w:r>
        <w:rPr>
          <w:rFonts w:ascii="Times New Roman" w:hAnsi="Times New Roman" w:cs="Times New Roman"/>
        </w:rPr>
        <w:t xml:space="preserve"> Eski </w:t>
      </w:r>
      <w:proofErr w:type="gramStart"/>
      <w:r>
        <w:rPr>
          <w:rFonts w:ascii="Times New Roman" w:hAnsi="Times New Roman" w:cs="Times New Roman"/>
        </w:rPr>
        <w:t>Megara'nın</w:t>
      </w:r>
      <w:proofErr w:type="gramEnd"/>
      <w:r>
        <w:rPr>
          <w:rFonts w:ascii="Times New Roman" w:hAnsi="Times New Roman" w:cs="Times New Roman"/>
        </w:rPr>
        <w:t xml:space="preserve"> olanak anlayışına gelecekte olabileni de eklemiştir. </w:t>
      </w:r>
      <w:proofErr w:type="gramStart"/>
      <w:r>
        <w:rPr>
          <w:rFonts w:ascii="Times New Roman" w:hAnsi="Times New Roman" w:cs="Times New Roman"/>
        </w:rPr>
        <w:t>Olanaklı artık ya fii</w:t>
      </w:r>
      <w:r w:rsidR="00913CCB">
        <w:rPr>
          <w:rFonts w:ascii="Times New Roman" w:hAnsi="Times New Roman" w:cs="Times New Roman"/>
        </w:rPr>
        <w:t>l</w:t>
      </w:r>
      <w:r w:rsidR="00913CCB" w:rsidRPr="00913CCB">
        <w:rPr>
          <w:rFonts w:ascii="Times New Roman" w:hAnsi="Times New Roman" w:cs="Times New Roman"/>
        </w:rPr>
        <w:t>î</w:t>
      </w:r>
      <w:r w:rsidR="00913CCB">
        <w:rPr>
          <w:rFonts w:ascii="Times New Roman" w:hAnsi="Times New Roman" w:cs="Times New Roman"/>
        </w:rPr>
        <w:t xml:space="preserve"> ya da fiil</w:t>
      </w:r>
      <w:r w:rsidR="00913CCB" w:rsidRPr="00913CCB">
        <w:rPr>
          <w:rFonts w:ascii="Times New Roman" w:hAnsi="Times New Roman" w:cs="Times New Roman"/>
        </w:rPr>
        <w:t>î</w:t>
      </w:r>
      <w:r>
        <w:rPr>
          <w:rFonts w:ascii="Times New Roman" w:hAnsi="Times New Roman" w:cs="Times New Roman"/>
        </w:rPr>
        <w:t xml:space="preserve"> olacak olan haline gelmiştir.</w:t>
      </w:r>
      <w:proofErr w:type="gramEnd"/>
      <w:r>
        <w:rPr>
          <w:rStyle w:val="DipnotBavurusu"/>
          <w:rFonts w:ascii="Times New Roman" w:hAnsi="Times New Roman" w:cs="Times New Roman"/>
        </w:rPr>
        <w:footnoteReference w:id="42"/>
      </w:r>
      <w:r>
        <w:rPr>
          <w:rFonts w:ascii="Times New Roman" w:hAnsi="Times New Roman" w:cs="Times New Roman"/>
        </w:rPr>
        <w:t xml:space="preserve"> Zeller'</w:t>
      </w:r>
      <w:r w:rsidR="00843371">
        <w:rPr>
          <w:rFonts w:ascii="Times New Roman" w:hAnsi="Times New Roman" w:cs="Times New Roman"/>
        </w:rPr>
        <w:t xml:space="preserve">in bu yorumu </w:t>
      </w:r>
      <w:proofErr w:type="gramStart"/>
      <w:r w:rsidR="00843371">
        <w:rPr>
          <w:rFonts w:ascii="Times New Roman" w:hAnsi="Times New Roman" w:cs="Times New Roman"/>
        </w:rPr>
        <w:t>kabul</w:t>
      </w:r>
      <w:proofErr w:type="gramEnd"/>
      <w:r w:rsidR="00843371">
        <w:rPr>
          <w:rFonts w:ascii="Times New Roman" w:hAnsi="Times New Roman" w:cs="Times New Roman"/>
        </w:rPr>
        <w:t xml:space="preserve"> edilebilir olsa da</w:t>
      </w:r>
      <w:r>
        <w:rPr>
          <w:rFonts w:ascii="Times New Roman" w:hAnsi="Times New Roman" w:cs="Times New Roman"/>
        </w:rPr>
        <w:t xml:space="preserve"> gelecekle ilgili olanağın Megara okulunda Diodoros öncesinde bulunup bulunmadığını bilmediğimizi hatırlatmak gerekir. </w:t>
      </w:r>
      <w:proofErr w:type="gramStart"/>
      <w:r>
        <w:rPr>
          <w:rFonts w:ascii="Times New Roman" w:hAnsi="Times New Roman" w:cs="Times New Roman"/>
        </w:rPr>
        <w:t>Aristoteles'in gelecekle ilgili önerme</w:t>
      </w:r>
      <w:r w:rsidR="00814539">
        <w:rPr>
          <w:rFonts w:ascii="Times New Roman" w:hAnsi="Times New Roman" w:cs="Times New Roman"/>
        </w:rPr>
        <w:t>lerin modal değerini incelerken</w:t>
      </w:r>
      <w:r>
        <w:rPr>
          <w:rFonts w:ascii="Times New Roman" w:hAnsi="Times New Roman" w:cs="Times New Roman"/>
        </w:rPr>
        <w:t xml:space="preserve"> mevcut Megara tartışmasından etkilenmesi de muhtemeldir.</w:t>
      </w:r>
      <w:proofErr w:type="gramEnd"/>
      <w:r w:rsidR="00253073">
        <w:rPr>
          <w:rFonts w:ascii="Times New Roman" w:hAnsi="Times New Roman" w:cs="Times New Roman"/>
        </w:rPr>
        <w:t xml:space="preserve"> </w:t>
      </w:r>
      <w:proofErr w:type="gramStart"/>
      <w:r w:rsidR="00253073">
        <w:rPr>
          <w:rFonts w:ascii="Times New Roman" w:hAnsi="Times New Roman" w:cs="Times New Roman"/>
        </w:rPr>
        <w:t>Bu karışıklığın eski çağ Aristoteles yorumcuları arasında da</w:t>
      </w:r>
      <w:r>
        <w:rPr>
          <w:rFonts w:ascii="Times New Roman" w:hAnsi="Times New Roman" w:cs="Times New Roman"/>
        </w:rPr>
        <w:t xml:space="preserve"> bazı göstergeleri vardır.</w:t>
      </w:r>
      <w:proofErr w:type="gramEnd"/>
      <w:r>
        <w:rPr>
          <w:rFonts w:ascii="Times New Roman" w:hAnsi="Times New Roman" w:cs="Times New Roman"/>
        </w:rPr>
        <w:t xml:space="preserve"> </w:t>
      </w:r>
      <w:proofErr w:type="gramStart"/>
      <w:r w:rsidRPr="002B0F46">
        <w:rPr>
          <w:rFonts w:ascii="Times New Roman" w:hAnsi="Times New Roman" w:cs="Times New Roman"/>
        </w:rPr>
        <w:t>Aphrodisias</w:t>
      </w:r>
      <w:r w:rsidR="00843371">
        <w:rPr>
          <w:rFonts w:ascii="Times New Roman" w:hAnsi="Times New Roman" w:cs="Times New Roman"/>
        </w:rPr>
        <w:t>'</w:t>
      </w:r>
      <w:r w:rsidRPr="002B0F46">
        <w:rPr>
          <w:rFonts w:ascii="Times New Roman" w:hAnsi="Times New Roman" w:cs="Times New Roman"/>
        </w:rPr>
        <w:t xml:space="preserve">lı Aleksandros </w:t>
      </w:r>
      <w:r>
        <w:rPr>
          <w:rFonts w:ascii="Times New Roman" w:hAnsi="Times New Roman" w:cs="Times New Roman"/>
        </w:rPr>
        <w:t xml:space="preserve">Aristoteles'in </w:t>
      </w:r>
      <w:r w:rsidRPr="00431D3E">
        <w:rPr>
          <w:rFonts w:ascii="Times New Roman" w:hAnsi="Times New Roman" w:cs="Times New Roman"/>
          <w:i/>
        </w:rPr>
        <w:t>Birinci Analitikler</w:t>
      </w:r>
      <w:r>
        <w:rPr>
          <w:rFonts w:ascii="Times New Roman" w:hAnsi="Times New Roman" w:cs="Times New Roman"/>
        </w:rPr>
        <w:t xml:space="preserve"> 34a 22'de olanaklılar ve Diodorosçu &lt;olanağı&gt; diye bilinen şey hakkında, yani ne vardır ve olacak hakkında konuşuyor olabileceğini söyler.</w:t>
      </w:r>
      <w:proofErr w:type="gramEnd"/>
      <w:r>
        <w:rPr>
          <w:rFonts w:ascii="Times New Roman" w:hAnsi="Times New Roman" w:cs="Times New Roman"/>
        </w:rPr>
        <w:t xml:space="preserve"> </w:t>
      </w:r>
      <w:r w:rsidRPr="002B0F46">
        <w:rPr>
          <w:rFonts w:ascii="Times New Roman" w:hAnsi="Times New Roman" w:cs="Times New Roman"/>
        </w:rPr>
        <w:t>Aleksandros</w:t>
      </w:r>
      <w:r>
        <w:rPr>
          <w:rFonts w:ascii="Times New Roman" w:hAnsi="Times New Roman" w:cs="Times New Roman"/>
        </w:rPr>
        <w:t>, Aristoteles'in eserine atıfta bulunurken tartışmayı Diodoros o</w:t>
      </w:r>
      <w:r w:rsidR="00801912">
        <w:rPr>
          <w:rFonts w:ascii="Times New Roman" w:hAnsi="Times New Roman" w:cs="Times New Roman"/>
        </w:rPr>
        <w:t xml:space="preserve">lanağını üzerinden nitelese de </w:t>
      </w:r>
      <w:r>
        <w:rPr>
          <w:rFonts w:ascii="Times New Roman" w:hAnsi="Times New Roman" w:cs="Times New Roman"/>
        </w:rPr>
        <w:t>o</w:t>
      </w:r>
      <w:r w:rsidR="00801912">
        <w:rPr>
          <w:rFonts w:ascii="Times New Roman" w:hAnsi="Times New Roman" w:cs="Times New Roman"/>
        </w:rPr>
        <w:t>,</w:t>
      </w:r>
      <w:r>
        <w:rPr>
          <w:rFonts w:ascii="Times New Roman" w:hAnsi="Times New Roman" w:cs="Times New Roman"/>
        </w:rPr>
        <w:t xml:space="preserve"> Diodoros</w:t>
      </w:r>
      <w:r w:rsidR="00301E5A">
        <w:rPr>
          <w:rFonts w:ascii="Times New Roman" w:hAnsi="Times New Roman" w:cs="Times New Roman"/>
        </w:rPr>
        <w:t xml:space="preserve">'un kendi olanak doktrini için Master </w:t>
      </w:r>
      <w:proofErr w:type="gramStart"/>
      <w:r w:rsidR="00301E5A">
        <w:rPr>
          <w:rFonts w:ascii="Times New Roman" w:hAnsi="Times New Roman" w:cs="Times New Roman"/>
        </w:rPr>
        <w:t>A</w:t>
      </w:r>
      <w:r>
        <w:rPr>
          <w:rFonts w:ascii="Times New Roman" w:hAnsi="Times New Roman" w:cs="Times New Roman"/>
        </w:rPr>
        <w:t>rgümanı</w:t>
      </w:r>
      <w:r w:rsidR="00301E5A">
        <w:rPr>
          <w:rFonts w:ascii="Times New Roman" w:hAnsi="Times New Roman" w:cs="Times New Roman"/>
        </w:rPr>
        <w:t>'</w:t>
      </w:r>
      <w:r>
        <w:rPr>
          <w:rFonts w:ascii="Times New Roman" w:hAnsi="Times New Roman" w:cs="Times New Roman"/>
        </w:rPr>
        <w:t>nı</w:t>
      </w:r>
      <w:proofErr w:type="gramEnd"/>
      <w:r>
        <w:rPr>
          <w:rFonts w:ascii="Times New Roman" w:hAnsi="Times New Roman" w:cs="Times New Roman"/>
        </w:rPr>
        <w:t xml:space="preserve"> ortaya attığı fikrindedir. </w:t>
      </w:r>
      <w:proofErr w:type="gramStart"/>
      <w:r w:rsidRPr="002B0F46">
        <w:rPr>
          <w:rFonts w:ascii="Times New Roman" w:hAnsi="Times New Roman" w:cs="Times New Roman"/>
        </w:rPr>
        <w:t>Aleksandros</w:t>
      </w:r>
      <w:r>
        <w:rPr>
          <w:rFonts w:ascii="Times New Roman" w:hAnsi="Times New Roman" w:cs="Times New Roman"/>
        </w:rPr>
        <w:t xml:space="preserve">, Epiktetos'taki doğruluk ifadesini vermeden Diodoros'un olanaklıyı ya olan ya da olacak </w:t>
      </w:r>
      <w:r w:rsidR="00301E21">
        <w:rPr>
          <w:rFonts w:ascii="Times New Roman" w:hAnsi="Times New Roman" w:cs="Times New Roman"/>
        </w:rPr>
        <w:t>olan olarak koyduğunu söyler.</w:t>
      </w:r>
      <w:proofErr w:type="gramEnd"/>
      <w:r w:rsidR="00301E21">
        <w:rPr>
          <w:rFonts w:ascii="Times New Roman" w:hAnsi="Times New Roman" w:cs="Times New Roman"/>
        </w:rPr>
        <w:t xml:space="preserve"> O</w:t>
      </w:r>
      <w:r w:rsidR="00801912">
        <w:rPr>
          <w:rFonts w:ascii="Times New Roman" w:hAnsi="Times New Roman" w:cs="Times New Roman"/>
        </w:rPr>
        <w:t>,</w:t>
      </w:r>
      <w:r w:rsidR="00301E21">
        <w:rPr>
          <w:rFonts w:ascii="Times New Roman" w:hAnsi="Times New Roman" w:cs="Times New Roman"/>
        </w:rPr>
        <w:t xml:space="preserve"> </w:t>
      </w:r>
      <w:r>
        <w:rPr>
          <w:rFonts w:ascii="Times New Roman" w:hAnsi="Times New Roman" w:cs="Times New Roman"/>
        </w:rPr>
        <w:t>Diodoros'un olanak anlayışını bir örnekle açıklar. Diodoros'a göre</w:t>
      </w:r>
      <w:r w:rsidR="00801912">
        <w:rPr>
          <w:rFonts w:ascii="Times New Roman" w:hAnsi="Times New Roman" w:cs="Times New Roman"/>
        </w:rPr>
        <w:t>,</w:t>
      </w:r>
      <w:r>
        <w:rPr>
          <w:rFonts w:ascii="Times New Roman" w:hAnsi="Times New Roman" w:cs="Times New Roman"/>
        </w:rPr>
        <w:t xml:space="preserve"> benim Korinthos'ta olmam Korinthtos'ta olmuş olsaydım ya da orada olacaksam olanaklıdır; </w:t>
      </w:r>
      <w:proofErr w:type="gramStart"/>
      <w:r>
        <w:rPr>
          <w:rFonts w:ascii="Times New Roman" w:hAnsi="Times New Roman" w:cs="Times New Roman"/>
        </w:rPr>
        <w:t>eğer</w:t>
      </w:r>
      <w:proofErr w:type="gramEnd"/>
      <w:r>
        <w:rPr>
          <w:rFonts w:ascii="Times New Roman" w:hAnsi="Times New Roman" w:cs="Times New Roman"/>
        </w:rPr>
        <w:t xml:space="preserve"> orada olmayacaksam orada olmam olanaklı olmayacaktır.</w:t>
      </w:r>
      <w:r>
        <w:rPr>
          <w:rStyle w:val="DipnotBavurusu"/>
          <w:rFonts w:ascii="Times New Roman" w:hAnsi="Times New Roman" w:cs="Times New Roman"/>
        </w:rPr>
        <w:footnoteReference w:id="43"/>
      </w:r>
      <w:r>
        <w:rPr>
          <w:rFonts w:ascii="Times New Roman" w:hAnsi="Times New Roman" w:cs="Times New Roman"/>
        </w:rPr>
        <w:t xml:space="preserve"> </w:t>
      </w:r>
      <w:proofErr w:type="gramStart"/>
      <w:r w:rsidRPr="002B0F46">
        <w:rPr>
          <w:rFonts w:ascii="Times New Roman" w:hAnsi="Times New Roman" w:cs="Times New Roman"/>
        </w:rPr>
        <w:t>Aleksandros</w:t>
      </w:r>
      <w:r>
        <w:rPr>
          <w:rFonts w:ascii="Times New Roman" w:hAnsi="Times New Roman" w:cs="Times New Roman"/>
        </w:rPr>
        <w:t>'un örneği Diodoros'un m</w:t>
      </w:r>
      <w:r w:rsidR="00801912">
        <w:rPr>
          <w:rFonts w:ascii="Times New Roman" w:hAnsi="Times New Roman" w:cs="Times New Roman"/>
        </w:rPr>
        <w:t>odalite anlayışının aslında h</w:t>
      </w:r>
      <w:r w:rsidR="00801912" w:rsidRPr="00801912">
        <w:rPr>
          <w:rFonts w:ascii="Times New Roman" w:hAnsi="Times New Roman" w:cs="Times New Roman"/>
        </w:rPr>
        <w:t>â</w:t>
      </w:r>
      <w:r w:rsidR="00801912">
        <w:rPr>
          <w:rFonts w:ascii="Times New Roman" w:hAnsi="Times New Roman" w:cs="Times New Roman"/>
        </w:rPr>
        <w:t>l</w:t>
      </w:r>
      <w:r w:rsidR="00801912" w:rsidRPr="00801912">
        <w:rPr>
          <w:rFonts w:ascii="Times New Roman" w:hAnsi="Times New Roman" w:cs="Times New Roman"/>
        </w:rPr>
        <w:t>â</w:t>
      </w:r>
      <w:r>
        <w:rPr>
          <w:rFonts w:ascii="Times New Roman" w:hAnsi="Times New Roman" w:cs="Times New Roman"/>
        </w:rPr>
        <w:t xml:space="preserve"> Euboulides paradokslarına benzer bir yanının olduğunu akla getirmektedir.</w:t>
      </w:r>
      <w:proofErr w:type="gramEnd"/>
      <w:r>
        <w:rPr>
          <w:rFonts w:ascii="Times New Roman" w:hAnsi="Times New Roman" w:cs="Times New Roman"/>
        </w:rPr>
        <w:t xml:space="preserve"> </w:t>
      </w:r>
      <w:proofErr w:type="gramStart"/>
      <w:r>
        <w:rPr>
          <w:rFonts w:ascii="Times New Roman" w:hAnsi="Times New Roman" w:cs="Times New Roman"/>
        </w:rPr>
        <w:t>Br kimsenin hayatı boyunca Korinthos'a gitmeden ölmüş olmasını onun Korinthos'a gitmesinin olanaklı olmaması şeklinde açıklamak tamamen mantıksız değildir.</w:t>
      </w:r>
      <w:proofErr w:type="gramEnd"/>
      <w:r>
        <w:rPr>
          <w:rFonts w:ascii="Times New Roman" w:hAnsi="Times New Roman" w:cs="Times New Roman"/>
        </w:rPr>
        <w:t xml:space="preserve"> </w:t>
      </w:r>
    </w:p>
    <w:p w14:paraId="06D3606D" w14:textId="36EF059C" w:rsidR="007929D0" w:rsidRDefault="005D1D4B" w:rsidP="0051499A">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301E5A" w:rsidRPr="007929D0">
        <w:rPr>
          <w:rFonts w:ascii="Times New Roman" w:hAnsi="Times New Roman" w:cs="Times New Roman"/>
        </w:rPr>
        <w:t>Master A</w:t>
      </w:r>
      <w:r w:rsidR="004E6D71" w:rsidRPr="007929D0">
        <w:rPr>
          <w:rFonts w:ascii="Times New Roman" w:hAnsi="Times New Roman" w:cs="Times New Roman"/>
        </w:rPr>
        <w:t>rgümanı</w:t>
      </w:r>
      <w:r w:rsidR="00301E5A" w:rsidRPr="007929D0">
        <w:rPr>
          <w:rFonts w:ascii="Times New Roman" w:hAnsi="Times New Roman" w:cs="Times New Roman"/>
        </w:rPr>
        <w:t>'</w:t>
      </w:r>
      <w:r w:rsidR="004E6D71" w:rsidRPr="007929D0">
        <w:rPr>
          <w:rFonts w:ascii="Times New Roman" w:hAnsi="Times New Roman" w:cs="Times New Roman"/>
        </w:rPr>
        <w:t>nın ortaya ç</w:t>
      </w:r>
      <w:r w:rsidR="003145E5" w:rsidRPr="007929D0">
        <w:rPr>
          <w:rFonts w:ascii="Times New Roman" w:hAnsi="Times New Roman" w:cs="Times New Roman"/>
        </w:rPr>
        <w:t>ıkmasında</w:t>
      </w:r>
      <w:r w:rsidR="00B70A1B" w:rsidRPr="007929D0">
        <w:rPr>
          <w:rFonts w:ascii="Times New Roman" w:hAnsi="Times New Roman" w:cs="Times New Roman"/>
          <w:b/>
        </w:rPr>
        <w:t>,</w:t>
      </w:r>
      <w:r w:rsidR="007929D0">
        <w:rPr>
          <w:rFonts w:ascii="Times New Roman" w:hAnsi="Times New Roman" w:cs="Times New Roman"/>
        </w:rPr>
        <w:t xml:space="preserve"> Aristoteles'in ve Magaralılar'ın birbirlerini nası</w:t>
      </w:r>
      <w:r w:rsidR="00CB5385">
        <w:rPr>
          <w:rFonts w:ascii="Times New Roman" w:hAnsi="Times New Roman" w:cs="Times New Roman"/>
        </w:rPr>
        <w:t>l etkilediğini belirlemek zordur</w:t>
      </w:r>
      <w:r w:rsidR="007929D0">
        <w:rPr>
          <w:rFonts w:ascii="Times New Roman" w:hAnsi="Times New Roman" w:cs="Times New Roman"/>
        </w:rPr>
        <w:t>.</w:t>
      </w:r>
      <w:r w:rsidR="004E6D71" w:rsidRPr="007929D0">
        <w:rPr>
          <w:rFonts w:ascii="Times New Roman" w:hAnsi="Times New Roman" w:cs="Times New Roman"/>
        </w:rPr>
        <w:t xml:space="preserve"> </w:t>
      </w:r>
      <w:r w:rsidR="004E6D71">
        <w:rPr>
          <w:rFonts w:ascii="Times New Roman" w:hAnsi="Times New Roman" w:cs="Times New Roman"/>
        </w:rPr>
        <w:t>Sorabji</w:t>
      </w:r>
      <w:r w:rsidR="001934D2">
        <w:rPr>
          <w:rFonts w:ascii="Times New Roman" w:hAnsi="Times New Roman" w:cs="Times New Roman"/>
        </w:rPr>
        <w:t>,</w:t>
      </w:r>
      <w:r w:rsidR="004E6D71">
        <w:rPr>
          <w:rFonts w:ascii="Times New Roman" w:hAnsi="Times New Roman" w:cs="Times New Roman"/>
        </w:rPr>
        <w:t xml:space="preserve"> Diodoros'un</w:t>
      </w:r>
      <w:r w:rsidR="003B53FA">
        <w:rPr>
          <w:rFonts w:ascii="Times New Roman" w:hAnsi="Times New Roman" w:cs="Times New Roman"/>
        </w:rPr>
        <w:t>,</w:t>
      </w:r>
      <w:r w:rsidR="004E6D71">
        <w:rPr>
          <w:rFonts w:ascii="Times New Roman" w:hAnsi="Times New Roman" w:cs="Times New Roman"/>
        </w:rPr>
        <w:t xml:space="preserve"> Aristoteles'ten </w:t>
      </w:r>
      <w:r w:rsidR="004E6D71">
        <w:rPr>
          <w:rFonts w:ascii="Times New Roman" w:hAnsi="Times New Roman" w:cs="Times New Roman"/>
        </w:rPr>
        <w:lastRenderedPageBreak/>
        <w:t>genç olduğu için ön</w:t>
      </w:r>
      <w:r w:rsidR="001934D2">
        <w:rPr>
          <w:rFonts w:ascii="Times New Roman" w:hAnsi="Times New Roman" w:cs="Times New Roman"/>
        </w:rPr>
        <w:t>c</w:t>
      </w:r>
      <w:r w:rsidR="007929D0">
        <w:rPr>
          <w:rFonts w:ascii="Times New Roman" w:hAnsi="Times New Roman" w:cs="Times New Roman"/>
        </w:rPr>
        <w:t xml:space="preserve">ülleri </w:t>
      </w:r>
      <w:r w:rsidR="004E6D71">
        <w:rPr>
          <w:rFonts w:ascii="Times New Roman" w:hAnsi="Times New Roman" w:cs="Times New Roman"/>
        </w:rPr>
        <w:t>Aristoteles</w:t>
      </w:r>
      <w:r w:rsidR="003B53FA">
        <w:rPr>
          <w:rFonts w:ascii="Times New Roman" w:hAnsi="Times New Roman" w:cs="Times New Roman"/>
        </w:rPr>
        <w:t>'</w:t>
      </w:r>
      <w:r w:rsidR="004E6D71">
        <w:rPr>
          <w:rFonts w:ascii="Times New Roman" w:hAnsi="Times New Roman" w:cs="Times New Roman"/>
        </w:rPr>
        <w:t>t</w:t>
      </w:r>
      <w:r w:rsidR="0051499A">
        <w:rPr>
          <w:rFonts w:ascii="Times New Roman" w:hAnsi="Times New Roman" w:cs="Times New Roman"/>
        </w:rPr>
        <w:t xml:space="preserve">en almış </w:t>
      </w:r>
      <w:r w:rsidR="007929D0">
        <w:rPr>
          <w:rFonts w:ascii="Times New Roman" w:hAnsi="Times New Roman" w:cs="Times New Roman"/>
        </w:rPr>
        <w:t xml:space="preserve">ve ona karşı kullanmış </w:t>
      </w:r>
      <w:r w:rsidR="0051499A">
        <w:rPr>
          <w:rFonts w:ascii="Times New Roman" w:hAnsi="Times New Roman" w:cs="Times New Roman"/>
        </w:rPr>
        <w:t xml:space="preserve">olabileceğini </w:t>
      </w:r>
      <w:r w:rsidR="00344644">
        <w:rPr>
          <w:rFonts w:ascii="Times New Roman" w:hAnsi="Times New Roman" w:cs="Times New Roman"/>
        </w:rPr>
        <w:t>söylemektedir</w:t>
      </w:r>
      <w:r w:rsidR="004E6D71">
        <w:rPr>
          <w:rFonts w:ascii="Times New Roman" w:hAnsi="Times New Roman" w:cs="Times New Roman"/>
        </w:rPr>
        <w:t>.</w:t>
      </w:r>
      <w:r w:rsidR="004E6D71" w:rsidRPr="003E515E">
        <w:rPr>
          <w:rStyle w:val="DipnotBavurusu"/>
          <w:rFonts w:ascii="Times New Roman" w:hAnsi="Times New Roman" w:cs="Times New Roman"/>
        </w:rPr>
        <w:t xml:space="preserve"> </w:t>
      </w:r>
      <w:r w:rsidR="004E6D71">
        <w:rPr>
          <w:rStyle w:val="DipnotBavurusu"/>
          <w:rFonts w:ascii="Times New Roman" w:hAnsi="Times New Roman" w:cs="Times New Roman"/>
        </w:rPr>
        <w:footnoteReference w:id="44"/>
      </w:r>
      <w:r w:rsidR="004E6D71">
        <w:rPr>
          <w:rFonts w:ascii="Times New Roman" w:hAnsi="Times New Roman" w:cs="Times New Roman"/>
        </w:rPr>
        <w:t xml:space="preserve"> </w:t>
      </w:r>
      <w:r w:rsidR="00034240">
        <w:rPr>
          <w:rFonts w:ascii="Times New Roman" w:hAnsi="Times New Roman" w:cs="Times New Roman"/>
        </w:rPr>
        <w:t>Heidegger ise M</w:t>
      </w:r>
      <w:r w:rsidR="00301E5A">
        <w:rPr>
          <w:rFonts w:ascii="Times New Roman" w:hAnsi="Times New Roman" w:cs="Times New Roman"/>
        </w:rPr>
        <w:t xml:space="preserve">aster </w:t>
      </w:r>
      <w:proofErr w:type="gramStart"/>
      <w:r w:rsidR="00301E5A">
        <w:rPr>
          <w:rFonts w:ascii="Times New Roman" w:hAnsi="Times New Roman" w:cs="Times New Roman"/>
        </w:rPr>
        <w:t>A</w:t>
      </w:r>
      <w:r w:rsidR="00034240">
        <w:rPr>
          <w:rFonts w:ascii="Times New Roman" w:hAnsi="Times New Roman" w:cs="Times New Roman"/>
        </w:rPr>
        <w:t>rgümanı</w:t>
      </w:r>
      <w:r w:rsidR="00301E5A">
        <w:rPr>
          <w:rFonts w:ascii="Times New Roman" w:hAnsi="Times New Roman" w:cs="Times New Roman"/>
        </w:rPr>
        <w:t>'</w:t>
      </w:r>
      <w:r w:rsidR="00034240">
        <w:rPr>
          <w:rFonts w:ascii="Times New Roman" w:hAnsi="Times New Roman" w:cs="Times New Roman"/>
        </w:rPr>
        <w:t>nın</w:t>
      </w:r>
      <w:proofErr w:type="gramEnd"/>
      <w:r w:rsidR="00034240">
        <w:rPr>
          <w:rFonts w:ascii="Times New Roman" w:hAnsi="Times New Roman" w:cs="Times New Roman"/>
        </w:rPr>
        <w:t xml:space="preserve"> Aristoteles'in Metazifik 1047 a 10'daki ifadelerinden çıktığını ve reddedilemez olduğu için master argüman olarak kaldığını yani bir anlamda isimlendirildiğini düşünmektedir.</w:t>
      </w:r>
      <w:r w:rsidR="00034240">
        <w:rPr>
          <w:rStyle w:val="DipnotBavurusu"/>
          <w:rFonts w:ascii="Times New Roman" w:hAnsi="Times New Roman" w:cs="Times New Roman"/>
        </w:rPr>
        <w:footnoteReference w:id="45"/>
      </w:r>
      <w:r w:rsidR="00034240">
        <w:rPr>
          <w:rFonts w:ascii="Times New Roman" w:hAnsi="Times New Roman" w:cs="Times New Roman"/>
        </w:rPr>
        <w:t xml:space="preserve"> </w:t>
      </w:r>
      <w:proofErr w:type="gramStart"/>
      <w:r w:rsidR="00034240">
        <w:rPr>
          <w:rFonts w:ascii="Times New Roman" w:hAnsi="Times New Roman" w:cs="Times New Roman"/>
        </w:rPr>
        <w:t xml:space="preserve">Aristoteles bahsedilen </w:t>
      </w:r>
      <w:r w:rsidR="00034240" w:rsidRPr="007929D0">
        <w:rPr>
          <w:rFonts w:ascii="Times New Roman" w:hAnsi="Times New Roman" w:cs="Times New Roman"/>
        </w:rPr>
        <w:t>yerde</w:t>
      </w:r>
      <w:r w:rsidR="00B70A1B" w:rsidRPr="007929D0">
        <w:rPr>
          <w:rFonts w:ascii="Times New Roman" w:hAnsi="Times New Roman" w:cs="Times New Roman"/>
          <w:b/>
        </w:rPr>
        <w:t>,</w:t>
      </w:r>
      <w:r w:rsidR="005B5721">
        <w:rPr>
          <w:rFonts w:ascii="Times New Roman" w:hAnsi="Times New Roman" w:cs="Times New Roman"/>
        </w:rPr>
        <w:t xml:space="preserve"> Megaralılar</w:t>
      </w:r>
      <w:r w:rsidR="00034240">
        <w:rPr>
          <w:rFonts w:ascii="Times New Roman" w:hAnsi="Times New Roman" w:cs="Times New Roman"/>
        </w:rPr>
        <w:t>ın akıl yürütmesinden ilerleyerek meydana gelme olanağına sahip olmayan bir şeyin olduğunu veya olacağını söylemenin yanlış olduğunu belirtmektedir.</w:t>
      </w:r>
      <w:proofErr w:type="gramEnd"/>
      <w:r w:rsidR="00034240">
        <w:rPr>
          <w:rFonts w:ascii="Times New Roman" w:hAnsi="Times New Roman" w:cs="Times New Roman"/>
        </w:rPr>
        <w:t xml:space="preserve"> </w:t>
      </w:r>
      <w:proofErr w:type="gramStart"/>
      <w:r w:rsidR="00301E21">
        <w:rPr>
          <w:rFonts w:ascii="Times New Roman" w:hAnsi="Times New Roman" w:cs="Times New Roman"/>
        </w:rPr>
        <w:t xml:space="preserve">Yine de Aristoteles'in </w:t>
      </w:r>
      <w:r w:rsidR="007929D0">
        <w:rPr>
          <w:rFonts w:ascii="Times New Roman" w:hAnsi="Times New Roman" w:cs="Times New Roman"/>
        </w:rPr>
        <w:t>sonradan M</w:t>
      </w:r>
      <w:r w:rsidR="007929D0" w:rsidRPr="007929D0">
        <w:rPr>
          <w:rFonts w:ascii="Times New Roman" w:hAnsi="Times New Roman" w:cs="Times New Roman"/>
        </w:rPr>
        <w:t xml:space="preserve">aster </w:t>
      </w:r>
      <w:r w:rsidR="007929D0">
        <w:rPr>
          <w:rFonts w:ascii="Times New Roman" w:hAnsi="Times New Roman" w:cs="Times New Roman"/>
        </w:rPr>
        <w:t>A</w:t>
      </w:r>
      <w:r w:rsidR="007929D0" w:rsidRPr="007929D0">
        <w:rPr>
          <w:rFonts w:ascii="Times New Roman" w:hAnsi="Times New Roman" w:cs="Times New Roman"/>
        </w:rPr>
        <w:t>rgümanı diye isimlendirildiğini</w:t>
      </w:r>
      <w:r w:rsidR="007929D0">
        <w:rPr>
          <w:rFonts w:ascii="Times New Roman" w:hAnsi="Times New Roman" w:cs="Times New Roman"/>
        </w:rPr>
        <w:t xml:space="preserve"> öğren</w:t>
      </w:r>
      <w:r w:rsidR="00CB5385">
        <w:rPr>
          <w:rFonts w:ascii="Times New Roman" w:hAnsi="Times New Roman" w:cs="Times New Roman"/>
        </w:rPr>
        <w:t>diğimiz argümand</w:t>
      </w:r>
      <w:r w:rsidR="00801912">
        <w:rPr>
          <w:rFonts w:ascii="Times New Roman" w:hAnsi="Times New Roman" w:cs="Times New Roman"/>
        </w:rPr>
        <w:t>an etkilenmiş olması ihtimal d</w:t>
      </w:r>
      <w:r w:rsidR="00801912" w:rsidRPr="00801912">
        <w:rPr>
          <w:rFonts w:ascii="Times New Roman" w:hAnsi="Times New Roman" w:cs="Times New Roman"/>
        </w:rPr>
        <w:t>â</w:t>
      </w:r>
      <w:r w:rsidR="00301E21">
        <w:rPr>
          <w:rFonts w:ascii="Times New Roman" w:hAnsi="Times New Roman" w:cs="Times New Roman"/>
        </w:rPr>
        <w:t>hilindedir</w:t>
      </w:r>
      <w:r w:rsidR="00CB5385">
        <w:rPr>
          <w:rFonts w:ascii="Times New Roman" w:hAnsi="Times New Roman" w:cs="Times New Roman"/>
        </w:rPr>
        <w:t>.</w:t>
      </w:r>
      <w:proofErr w:type="gramEnd"/>
    </w:p>
    <w:p w14:paraId="5B51BBAD" w14:textId="3B22ACDD" w:rsidR="0051499A" w:rsidRDefault="00CB5385" w:rsidP="0051499A">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301E5A">
        <w:rPr>
          <w:rFonts w:ascii="Times New Roman" w:hAnsi="Times New Roman" w:cs="Times New Roman"/>
        </w:rPr>
        <w:t xml:space="preserve">Master </w:t>
      </w:r>
      <w:proofErr w:type="gramStart"/>
      <w:r w:rsidR="00301E5A">
        <w:rPr>
          <w:rFonts w:ascii="Times New Roman" w:hAnsi="Times New Roman" w:cs="Times New Roman"/>
        </w:rPr>
        <w:t>A</w:t>
      </w:r>
      <w:r w:rsidR="001934D2">
        <w:rPr>
          <w:rFonts w:ascii="Times New Roman" w:hAnsi="Times New Roman" w:cs="Times New Roman"/>
        </w:rPr>
        <w:t>rgümanı</w:t>
      </w:r>
      <w:r w:rsidR="00301E5A">
        <w:rPr>
          <w:rFonts w:ascii="Times New Roman" w:hAnsi="Times New Roman" w:cs="Times New Roman"/>
        </w:rPr>
        <w:t>'nı</w:t>
      </w:r>
      <w:r w:rsidR="001934D2">
        <w:rPr>
          <w:rFonts w:ascii="Times New Roman" w:hAnsi="Times New Roman" w:cs="Times New Roman"/>
        </w:rPr>
        <w:t>n</w:t>
      </w:r>
      <w:proofErr w:type="gramEnd"/>
      <w:r w:rsidR="00344644">
        <w:rPr>
          <w:rFonts w:ascii="Times New Roman" w:hAnsi="Times New Roman" w:cs="Times New Roman"/>
        </w:rPr>
        <w:t xml:space="preserve"> </w:t>
      </w:r>
      <w:r w:rsidR="001934D2">
        <w:rPr>
          <w:rFonts w:ascii="Times New Roman" w:hAnsi="Times New Roman" w:cs="Times New Roman"/>
        </w:rPr>
        <w:t xml:space="preserve">ilk </w:t>
      </w:r>
      <w:r w:rsidR="00344644">
        <w:rPr>
          <w:rFonts w:ascii="Times New Roman" w:hAnsi="Times New Roman" w:cs="Times New Roman"/>
        </w:rPr>
        <w:t>iki önermesi</w:t>
      </w:r>
      <w:r w:rsidR="001934D2">
        <w:rPr>
          <w:rFonts w:ascii="Times New Roman" w:hAnsi="Times New Roman" w:cs="Times New Roman"/>
        </w:rPr>
        <w:t>ne Aristoteles'in eserlerinde rastlayabiliriz</w:t>
      </w:r>
      <w:r w:rsidR="00344644">
        <w:rPr>
          <w:rFonts w:ascii="Times New Roman" w:hAnsi="Times New Roman" w:cs="Times New Roman"/>
        </w:rPr>
        <w:t xml:space="preserve">. </w:t>
      </w:r>
      <w:proofErr w:type="gramStart"/>
      <w:r>
        <w:rPr>
          <w:rFonts w:ascii="Times New Roman" w:hAnsi="Times New Roman" w:cs="Times New Roman"/>
        </w:rPr>
        <w:t>Argümandaki i</w:t>
      </w:r>
      <w:r w:rsidR="003145E5">
        <w:rPr>
          <w:rFonts w:ascii="Times New Roman" w:hAnsi="Times New Roman" w:cs="Times New Roman"/>
        </w:rPr>
        <w:t>lk önermeye denk gelecek ifadelerden</w:t>
      </w:r>
      <w:r w:rsidR="001934D2">
        <w:rPr>
          <w:rFonts w:ascii="Times New Roman" w:hAnsi="Times New Roman" w:cs="Times New Roman"/>
        </w:rPr>
        <w:t xml:space="preserve"> </w:t>
      </w:r>
      <w:r w:rsidR="001934D2" w:rsidRPr="001934D2">
        <w:rPr>
          <w:rFonts w:ascii="Times New Roman" w:hAnsi="Times New Roman" w:cs="Times New Roman"/>
          <w:i/>
        </w:rPr>
        <w:t>Yorum Üzerine</w:t>
      </w:r>
      <w:r w:rsidR="001934D2">
        <w:rPr>
          <w:rFonts w:ascii="Times New Roman" w:hAnsi="Times New Roman" w:cs="Times New Roman"/>
        </w:rPr>
        <w:t xml:space="preserve">'de </w:t>
      </w:r>
      <w:r w:rsidR="00431D3E">
        <w:rPr>
          <w:rFonts w:ascii="Times New Roman" w:hAnsi="Times New Roman" w:cs="Times New Roman"/>
        </w:rPr>
        <w:t>bahsedilmektedir.</w:t>
      </w:r>
      <w:proofErr w:type="gramEnd"/>
      <w:r w:rsidR="00431D3E">
        <w:rPr>
          <w:rFonts w:ascii="Times New Roman" w:hAnsi="Times New Roman" w:cs="Times New Roman"/>
        </w:rPr>
        <w:t xml:space="preserve"> </w:t>
      </w:r>
      <w:proofErr w:type="gramStart"/>
      <w:r w:rsidR="00431D3E">
        <w:rPr>
          <w:rFonts w:ascii="Times New Roman" w:hAnsi="Times New Roman" w:cs="Times New Roman"/>
        </w:rPr>
        <w:t xml:space="preserve">Burada Aristoteles </w:t>
      </w:r>
      <w:r w:rsidR="001934D2">
        <w:rPr>
          <w:rFonts w:ascii="Times New Roman" w:hAnsi="Times New Roman" w:cs="Times New Roman"/>
        </w:rPr>
        <w:t>olanın olduğu zaman olmasını bir</w:t>
      </w:r>
      <w:r w:rsidR="0010464D">
        <w:rPr>
          <w:rFonts w:ascii="Times New Roman" w:hAnsi="Times New Roman" w:cs="Times New Roman"/>
        </w:rPr>
        <w:t xml:space="preserve"> zorunluluk</w:t>
      </w:r>
      <w:r w:rsidR="001934D2">
        <w:rPr>
          <w:rFonts w:ascii="Times New Roman" w:hAnsi="Times New Roman" w:cs="Times New Roman"/>
        </w:rPr>
        <w:t xml:space="preserve"> olarak görmektedir</w:t>
      </w:r>
      <w:r w:rsidR="0010464D">
        <w:rPr>
          <w:rFonts w:ascii="Times New Roman" w:hAnsi="Times New Roman" w:cs="Times New Roman"/>
        </w:rPr>
        <w:t>.</w:t>
      </w:r>
      <w:proofErr w:type="gramEnd"/>
      <w:r w:rsidR="0010464D">
        <w:rPr>
          <w:rFonts w:ascii="Times New Roman" w:hAnsi="Times New Roman" w:cs="Times New Roman"/>
        </w:rPr>
        <w:t xml:space="preserve"> </w:t>
      </w:r>
      <w:proofErr w:type="gramStart"/>
      <w:r w:rsidR="0010464D">
        <w:rPr>
          <w:rFonts w:ascii="Times New Roman" w:hAnsi="Times New Roman" w:cs="Times New Roman"/>
        </w:rPr>
        <w:t xml:space="preserve">Ama </w:t>
      </w:r>
      <w:r w:rsidR="001934D2">
        <w:rPr>
          <w:rFonts w:ascii="Times New Roman" w:hAnsi="Times New Roman" w:cs="Times New Roman"/>
        </w:rPr>
        <w:t xml:space="preserve">ona göre yine de </w:t>
      </w:r>
      <w:r w:rsidR="0010464D">
        <w:rPr>
          <w:rFonts w:ascii="Times New Roman" w:hAnsi="Times New Roman" w:cs="Times New Roman"/>
        </w:rPr>
        <w:t>her olanın olması zorunlu değil</w:t>
      </w:r>
      <w:r w:rsidR="001934D2">
        <w:rPr>
          <w:rFonts w:ascii="Times New Roman" w:hAnsi="Times New Roman" w:cs="Times New Roman"/>
        </w:rPr>
        <w:t>dir.</w:t>
      </w:r>
      <w:proofErr w:type="gramEnd"/>
      <w:r w:rsidR="001934D2">
        <w:rPr>
          <w:rFonts w:ascii="Times New Roman" w:hAnsi="Times New Roman" w:cs="Times New Roman"/>
        </w:rPr>
        <w:t xml:space="preserve"> O</w:t>
      </w:r>
      <w:r w:rsidR="00843371">
        <w:rPr>
          <w:rFonts w:ascii="Times New Roman" w:hAnsi="Times New Roman" w:cs="Times New Roman"/>
        </w:rPr>
        <w:t>,</w:t>
      </w:r>
      <w:r w:rsidR="001934D2">
        <w:rPr>
          <w:rFonts w:ascii="Times New Roman" w:hAnsi="Times New Roman" w:cs="Times New Roman"/>
        </w:rPr>
        <w:t xml:space="preserve"> bu durumu her olanın mutlak zorunluluk nedeniyle olma</w:t>
      </w:r>
      <w:r w:rsidR="00283954">
        <w:rPr>
          <w:rFonts w:ascii="Times New Roman" w:hAnsi="Times New Roman" w:cs="Times New Roman"/>
        </w:rPr>
        <w:t>ma</w:t>
      </w:r>
      <w:r w:rsidR="001934D2">
        <w:rPr>
          <w:rFonts w:ascii="Times New Roman" w:hAnsi="Times New Roman" w:cs="Times New Roman"/>
        </w:rPr>
        <w:t>sına bağlamaktadır.</w:t>
      </w:r>
      <w:r w:rsidR="0010464D">
        <w:rPr>
          <w:rStyle w:val="DipnotBavurusu"/>
          <w:rFonts w:ascii="Times New Roman" w:hAnsi="Times New Roman" w:cs="Times New Roman"/>
        </w:rPr>
        <w:footnoteReference w:id="46"/>
      </w:r>
      <w:r w:rsidR="00431D3E">
        <w:rPr>
          <w:rFonts w:ascii="Times New Roman" w:hAnsi="Times New Roman" w:cs="Times New Roman"/>
        </w:rPr>
        <w:t xml:space="preserve"> </w:t>
      </w:r>
      <w:proofErr w:type="gramStart"/>
      <w:r w:rsidR="003B53FA">
        <w:rPr>
          <w:rFonts w:ascii="Times New Roman" w:hAnsi="Times New Roman" w:cs="Times New Roman"/>
        </w:rPr>
        <w:t>Yani her olan old</w:t>
      </w:r>
      <w:r w:rsidR="00253073">
        <w:rPr>
          <w:rFonts w:ascii="Times New Roman" w:hAnsi="Times New Roman" w:cs="Times New Roman"/>
        </w:rPr>
        <w:t>uğu zaman artık zorunlu olmuş olsa da</w:t>
      </w:r>
      <w:r w:rsidR="003B53FA">
        <w:rPr>
          <w:rFonts w:ascii="Times New Roman" w:hAnsi="Times New Roman" w:cs="Times New Roman"/>
        </w:rPr>
        <w:t xml:space="preserve"> onun olması zorunlulukla olmuş değildir.</w:t>
      </w:r>
      <w:proofErr w:type="gramEnd"/>
      <w:r w:rsidR="003B53FA">
        <w:rPr>
          <w:rFonts w:ascii="Times New Roman" w:hAnsi="Times New Roman" w:cs="Times New Roman"/>
        </w:rPr>
        <w:t xml:space="preserve"> </w:t>
      </w:r>
      <w:r w:rsidR="0078118A">
        <w:rPr>
          <w:rFonts w:ascii="Times New Roman" w:hAnsi="Times New Roman" w:cs="Times New Roman"/>
        </w:rPr>
        <w:t xml:space="preserve"> </w:t>
      </w:r>
    </w:p>
    <w:p w14:paraId="62CDE4C0" w14:textId="5F24FEBE" w:rsidR="003B53FA" w:rsidRDefault="009E25E1" w:rsidP="00D61D6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Aristoteles'in </w:t>
      </w:r>
      <w:r w:rsidRPr="009E25E1">
        <w:rPr>
          <w:rFonts w:ascii="Times New Roman" w:hAnsi="Times New Roman" w:cs="Times New Roman"/>
          <w:i/>
        </w:rPr>
        <w:t>Yorum Üzerine</w:t>
      </w:r>
      <w:r>
        <w:rPr>
          <w:rFonts w:ascii="Times New Roman" w:hAnsi="Times New Roman" w:cs="Times New Roman"/>
        </w:rPr>
        <w:t xml:space="preserve"> kitabının 9.</w:t>
      </w:r>
      <w:proofErr w:type="gramEnd"/>
      <w:r>
        <w:rPr>
          <w:rFonts w:ascii="Times New Roman" w:hAnsi="Times New Roman" w:cs="Times New Roman"/>
        </w:rPr>
        <w:t xml:space="preserve"> </w:t>
      </w:r>
      <w:proofErr w:type="gramStart"/>
      <w:r>
        <w:rPr>
          <w:rFonts w:ascii="Times New Roman" w:hAnsi="Times New Roman" w:cs="Times New Roman"/>
        </w:rPr>
        <w:t>bölümündeki</w:t>
      </w:r>
      <w:proofErr w:type="gramEnd"/>
      <w:r>
        <w:rPr>
          <w:rFonts w:ascii="Times New Roman" w:hAnsi="Times New Roman" w:cs="Times New Roman"/>
        </w:rPr>
        <w:t xml:space="preserve"> tartışmaların</w:t>
      </w:r>
      <w:r w:rsidR="00843371">
        <w:rPr>
          <w:rFonts w:ascii="Times New Roman" w:hAnsi="Times New Roman" w:cs="Times New Roman"/>
        </w:rPr>
        <w:t xml:space="preserve"> da geçmiş-gelecek</w:t>
      </w:r>
      <w:r>
        <w:rPr>
          <w:rFonts w:ascii="Times New Roman" w:hAnsi="Times New Roman" w:cs="Times New Roman"/>
        </w:rPr>
        <w:t xml:space="preserve"> olayların ve ifadelerin modalitesi sorunu ile ilgili olduğu genellikle dile getirilen bir konudur. Bu durumda </w:t>
      </w:r>
      <w:r w:rsidR="00843371">
        <w:rPr>
          <w:rFonts w:ascii="Times New Roman" w:hAnsi="Times New Roman" w:cs="Times New Roman"/>
        </w:rPr>
        <w:t xml:space="preserve">Master </w:t>
      </w:r>
      <w:proofErr w:type="gramStart"/>
      <w:r w:rsidR="00301E5A">
        <w:rPr>
          <w:rFonts w:ascii="Times New Roman" w:hAnsi="Times New Roman" w:cs="Times New Roman"/>
        </w:rPr>
        <w:t>A</w:t>
      </w:r>
      <w:r>
        <w:rPr>
          <w:rFonts w:ascii="Times New Roman" w:hAnsi="Times New Roman" w:cs="Times New Roman"/>
        </w:rPr>
        <w:t>rgümanı</w:t>
      </w:r>
      <w:r w:rsidR="00301E5A">
        <w:rPr>
          <w:rFonts w:ascii="Times New Roman" w:hAnsi="Times New Roman" w:cs="Times New Roman"/>
        </w:rPr>
        <w:t>'</w:t>
      </w:r>
      <w:r>
        <w:rPr>
          <w:rFonts w:ascii="Times New Roman" w:hAnsi="Times New Roman" w:cs="Times New Roman"/>
        </w:rPr>
        <w:t>n</w:t>
      </w:r>
      <w:r w:rsidR="00843371">
        <w:rPr>
          <w:rFonts w:ascii="Times New Roman" w:hAnsi="Times New Roman" w:cs="Times New Roman"/>
        </w:rPr>
        <w:t>ın</w:t>
      </w:r>
      <w:proofErr w:type="gramEnd"/>
      <w:r>
        <w:rPr>
          <w:rFonts w:ascii="Times New Roman" w:hAnsi="Times New Roman" w:cs="Times New Roman"/>
        </w:rPr>
        <w:t xml:space="preserve"> ilk önermesi de bu kitaptaki tartışma ile ilişkilenmiş olur. </w:t>
      </w:r>
      <w:proofErr w:type="gramStart"/>
      <w:r>
        <w:rPr>
          <w:rFonts w:ascii="Times New Roman" w:hAnsi="Times New Roman" w:cs="Times New Roman"/>
        </w:rPr>
        <w:t>Burada Aristoteles bir örnek halinde "Yarın deniz savaşı olacak" ifadesini ele almıştır.</w:t>
      </w:r>
      <w:proofErr w:type="gramEnd"/>
      <w:r>
        <w:rPr>
          <w:rFonts w:ascii="Times New Roman" w:hAnsi="Times New Roman" w:cs="Times New Roman"/>
        </w:rPr>
        <w:t xml:space="preserve"> </w:t>
      </w:r>
      <w:proofErr w:type="gramStart"/>
      <w:r>
        <w:rPr>
          <w:rFonts w:ascii="Times New Roman" w:hAnsi="Times New Roman" w:cs="Times New Roman"/>
        </w:rPr>
        <w:t>Ancak Aristoteles'in tartışmasının birçok boyutu vardır.</w:t>
      </w:r>
      <w:proofErr w:type="gramEnd"/>
      <w:r>
        <w:rPr>
          <w:rFonts w:ascii="Times New Roman" w:hAnsi="Times New Roman" w:cs="Times New Roman"/>
        </w:rPr>
        <w:t xml:space="preserve"> O deniz savaşının olmasını hem bir </w:t>
      </w:r>
      <w:r w:rsidR="005356FF">
        <w:rPr>
          <w:rFonts w:ascii="Times New Roman" w:hAnsi="Times New Roman" w:cs="Times New Roman"/>
        </w:rPr>
        <w:t>"</w:t>
      </w:r>
      <w:r>
        <w:rPr>
          <w:rFonts w:ascii="Times New Roman" w:hAnsi="Times New Roman" w:cs="Times New Roman"/>
        </w:rPr>
        <w:t>olan</w:t>
      </w:r>
      <w:r w:rsidR="005356FF">
        <w:rPr>
          <w:rFonts w:ascii="Times New Roman" w:hAnsi="Times New Roman" w:cs="Times New Roman"/>
        </w:rPr>
        <w:t>"</w:t>
      </w:r>
      <w:r>
        <w:rPr>
          <w:rFonts w:ascii="Times New Roman" w:hAnsi="Times New Roman" w:cs="Times New Roman"/>
        </w:rPr>
        <w:t xml:space="preserve"> olarak hem de bir ifade yani önermesel değeri tartışıl</w:t>
      </w:r>
      <w:r w:rsidR="0078118A">
        <w:rPr>
          <w:rFonts w:ascii="Times New Roman" w:hAnsi="Times New Roman" w:cs="Times New Roman"/>
        </w:rPr>
        <w:t>acak bir cümle olarak incelemektedir</w:t>
      </w:r>
      <w:r w:rsidR="005644EF">
        <w:rPr>
          <w:rFonts w:ascii="Times New Roman" w:hAnsi="Times New Roman" w:cs="Times New Roman"/>
        </w:rPr>
        <w:t xml:space="preserve">. </w:t>
      </w:r>
      <w:proofErr w:type="gramStart"/>
      <w:r w:rsidR="005644EF">
        <w:rPr>
          <w:rFonts w:ascii="Times New Roman" w:hAnsi="Times New Roman" w:cs="Times New Roman"/>
        </w:rPr>
        <w:t>Deniz s</w:t>
      </w:r>
      <w:r>
        <w:rPr>
          <w:rFonts w:ascii="Times New Roman" w:hAnsi="Times New Roman" w:cs="Times New Roman"/>
        </w:rPr>
        <w:t>avaşının olması tek başına alındığı zaman</w:t>
      </w:r>
      <w:r w:rsidR="0078118A">
        <w:rPr>
          <w:rFonts w:ascii="Times New Roman" w:hAnsi="Times New Roman" w:cs="Times New Roman"/>
        </w:rPr>
        <w:t>,</w:t>
      </w:r>
      <w:r>
        <w:rPr>
          <w:rFonts w:ascii="Times New Roman" w:hAnsi="Times New Roman" w:cs="Times New Roman"/>
        </w:rPr>
        <w:t xml:space="preserve"> Ari</w:t>
      </w:r>
      <w:r w:rsidR="0078118A">
        <w:rPr>
          <w:rFonts w:ascii="Times New Roman" w:hAnsi="Times New Roman" w:cs="Times New Roman"/>
        </w:rPr>
        <w:t>stoteles</w:t>
      </w:r>
      <w:r w:rsidR="005356FF">
        <w:rPr>
          <w:rFonts w:ascii="Times New Roman" w:hAnsi="Times New Roman" w:cs="Times New Roman"/>
        </w:rPr>
        <w:t xml:space="preserve"> olay gerçekleşmeden </w:t>
      </w:r>
      <w:r w:rsidR="0078118A">
        <w:rPr>
          <w:rFonts w:ascii="Times New Roman" w:hAnsi="Times New Roman" w:cs="Times New Roman"/>
        </w:rPr>
        <w:t xml:space="preserve">olaya ifadelerle </w:t>
      </w:r>
      <w:r w:rsidR="005356FF">
        <w:rPr>
          <w:rFonts w:ascii="Times New Roman" w:hAnsi="Times New Roman" w:cs="Times New Roman"/>
        </w:rPr>
        <w:t>doğruluk değeri atfedilmesinin</w:t>
      </w:r>
      <w:r>
        <w:rPr>
          <w:rFonts w:ascii="Times New Roman" w:hAnsi="Times New Roman" w:cs="Times New Roman"/>
        </w:rPr>
        <w:t xml:space="preserve"> savaşın olup olmamasını etkilemeyeceğini açıklar.</w:t>
      </w:r>
      <w:proofErr w:type="gramEnd"/>
      <w:r>
        <w:rPr>
          <w:rFonts w:ascii="Times New Roman" w:hAnsi="Times New Roman" w:cs="Times New Roman"/>
        </w:rPr>
        <w:t xml:space="preserve"> </w:t>
      </w:r>
      <w:r w:rsidR="005356FF">
        <w:rPr>
          <w:rFonts w:ascii="Times New Roman" w:hAnsi="Times New Roman" w:cs="Times New Roman"/>
        </w:rPr>
        <w:t xml:space="preserve">Cümlelerin doğruluk ve modalite değeri düşünüldüğünde ise "Yarın deniz savaşı olacak" cümlesi de "Yarın deniz savaşı olmayacak" cümlesi de modalite açısından olanaklıdır. Deniz savaşının bahsedilen yarın geldiğinde gerçekleşmesi "Yarın deniz savaşı olacak" cümlesinin değerini zorunlu hale getirmez. </w:t>
      </w:r>
      <w:proofErr w:type="gramStart"/>
      <w:r>
        <w:rPr>
          <w:rFonts w:ascii="Times New Roman" w:hAnsi="Times New Roman" w:cs="Times New Roman"/>
        </w:rPr>
        <w:t xml:space="preserve">Ancak </w:t>
      </w:r>
      <w:r w:rsidR="005356FF">
        <w:rPr>
          <w:rFonts w:ascii="Times New Roman" w:hAnsi="Times New Roman" w:cs="Times New Roman"/>
        </w:rPr>
        <w:t xml:space="preserve">Aristoteles açısından yarın bir deniz savaşının </w:t>
      </w:r>
      <w:r>
        <w:rPr>
          <w:rFonts w:ascii="Times New Roman" w:hAnsi="Times New Roman" w:cs="Times New Roman"/>
        </w:rPr>
        <w:t>"olması ya da</w:t>
      </w:r>
      <w:r w:rsidR="00A2502B">
        <w:rPr>
          <w:rFonts w:ascii="Times New Roman" w:hAnsi="Times New Roman" w:cs="Times New Roman"/>
        </w:rPr>
        <w:t xml:space="preserve"> olmaması"</w:t>
      </w:r>
      <w:r>
        <w:rPr>
          <w:rFonts w:ascii="Times New Roman" w:hAnsi="Times New Roman" w:cs="Times New Roman"/>
        </w:rPr>
        <w:t xml:space="preserve"> </w:t>
      </w:r>
      <w:r w:rsidR="005356FF">
        <w:rPr>
          <w:rFonts w:ascii="Times New Roman" w:hAnsi="Times New Roman" w:cs="Times New Roman"/>
        </w:rPr>
        <w:t>zorunludur.</w:t>
      </w:r>
      <w:proofErr w:type="gramEnd"/>
      <w:r w:rsidR="00A2502B">
        <w:rPr>
          <w:rFonts w:ascii="Times New Roman" w:hAnsi="Times New Roman" w:cs="Times New Roman"/>
        </w:rPr>
        <w:t xml:space="preserve"> </w:t>
      </w:r>
      <w:proofErr w:type="gramStart"/>
      <w:r w:rsidR="00A2502B">
        <w:rPr>
          <w:rFonts w:ascii="Times New Roman" w:hAnsi="Times New Roman" w:cs="Times New Roman"/>
        </w:rPr>
        <w:t>Aristoteles'in ne kastetiğini anlamak için tersten düşünmek faydalı olabilir.</w:t>
      </w:r>
      <w:proofErr w:type="gramEnd"/>
      <w:r w:rsidR="00A2502B">
        <w:rPr>
          <w:rFonts w:ascii="Times New Roman" w:hAnsi="Times New Roman" w:cs="Times New Roman"/>
        </w:rPr>
        <w:t xml:space="preserve"> Yarın bir deniz savaşının hem olacağını hem olmayacağını söylemek çelişik olacağı için yarı</w:t>
      </w:r>
      <w:r w:rsidR="00444EF6">
        <w:rPr>
          <w:rFonts w:ascii="Times New Roman" w:hAnsi="Times New Roman" w:cs="Times New Roman"/>
        </w:rPr>
        <w:t xml:space="preserve">n bir deniz savaşının ya </w:t>
      </w:r>
      <w:r w:rsidR="00444EF6">
        <w:rPr>
          <w:rFonts w:ascii="Times New Roman" w:hAnsi="Times New Roman" w:cs="Times New Roman"/>
        </w:rPr>
        <w:lastRenderedPageBreak/>
        <w:t xml:space="preserve">olacağı </w:t>
      </w:r>
      <w:r w:rsidR="005644EF">
        <w:rPr>
          <w:rFonts w:ascii="Times New Roman" w:hAnsi="Times New Roman" w:cs="Times New Roman"/>
        </w:rPr>
        <w:t>ya olmayacağı zorunlu hale gelmiş olur</w:t>
      </w:r>
      <w:r w:rsidR="00A2502B">
        <w:rPr>
          <w:rFonts w:ascii="Times New Roman" w:hAnsi="Times New Roman" w:cs="Times New Roman"/>
        </w:rPr>
        <w:t>.</w:t>
      </w:r>
      <w:r w:rsidR="00444EF6">
        <w:rPr>
          <w:rFonts w:ascii="Times New Roman" w:hAnsi="Times New Roman" w:cs="Times New Roman"/>
        </w:rPr>
        <w:t xml:space="preserve"> </w:t>
      </w:r>
      <w:r w:rsidR="007C1894">
        <w:rPr>
          <w:rFonts w:ascii="Times New Roman" w:hAnsi="Times New Roman" w:cs="Times New Roman"/>
        </w:rPr>
        <w:t xml:space="preserve"> </w:t>
      </w:r>
    </w:p>
    <w:p w14:paraId="142F40C8" w14:textId="0AB6FFD3" w:rsidR="00E97096" w:rsidRDefault="00E97096" w:rsidP="00547B7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Aristoteles'in geçmişteki zorunlulukla ilgili başka bir açıklamasına </w:t>
      </w:r>
      <w:r w:rsidRPr="00431D3E">
        <w:rPr>
          <w:rFonts w:ascii="Times New Roman" w:hAnsi="Times New Roman" w:cs="Times New Roman"/>
          <w:i/>
        </w:rPr>
        <w:t>Metafizik</w:t>
      </w:r>
      <w:r>
        <w:rPr>
          <w:rFonts w:ascii="Times New Roman" w:hAnsi="Times New Roman" w:cs="Times New Roman"/>
        </w:rPr>
        <w:t>'te de rastlanabilir.</w:t>
      </w:r>
      <w:proofErr w:type="gramEnd"/>
      <w:r>
        <w:rPr>
          <w:rFonts w:ascii="Times New Roman" w:hAnsi="Times New Roman" w:cs="Times New Roman"/>
        </w:rPr>
        <w:t xml:space="preserve"> </w:t>
      </w:r>
      <w:proofErr w:type="gramStart"/>
      <w:r>
        <w:rPr>
          <w:rFonts w:ascii="Times New Roman" w:hAnsi="Times New Roman" w:cs="Times New Roman"/>
        </w:rPr>
        <w:t>İnsanlar ölme koşulunu taşıdıkları için, nasıl ölecekleri zorunlu olmasa bile, zorunlu olarak öleceklerdir.</w:t>
      </w:r>
      <w:proofErr w:type="gramEnd"/>
      <w:r>
        <w:rPr>
          <w:rStyle w:val="DipnotBavurusu"/>
          <w:rFonts w:ascii="Times New Roman" w:hAnsi="Times New Roman" w:cs="Times New Roman"/>
        </w:rPr>
        <w:footnoteReference w:id="47"/>
      </w:r>
      <w:r>
        <w:rPr>
          <w:rFonts w:ascii="Times New Roman" w:hAnsi="Times New Roman" w:cs="Times New Roman"/>
        </w:rPr>
        <w:t xml:space="preserve"> </w:t>
      </w:r>
      <w:proofErr w:type="gramStart"/>
      <w:r>
        <w:rPr>
          <w:rFonts w:ascii="Times New Roman" w:hAnsi="Times New Roman" w:cs="Times New Roman"/>
        </w:rPr>
        <w:t>Bu koşul nedeniyle insanların geçmişte de ölecek olması zorunludur.</w:t>
      </w:r>
      <w:proofErr w:type="gramEnd"/>
      <w:r w:rsidR="00875C26">
        <w:rPr>
          <w:rFonts w:ascii="Times New Roman" w:hAnsi="Times New Roman" w:cs="Times New Roman"/>
        </w:rPr>
        <w:t xml:space="preserve"> </w:t>
      </w:r>
      <w:proofErr w:type="gramStart"/>
      <w:r>
        <w:rPr>
          <w:rFonts w:ascii="Times New Roman" w:hAnsi="Times New Roman" w:cs="Times New Roman"/>
        </w:rPr>
        <w:t>Bu örnek</w:t>
      </w:r>
      <w:r w:rsidR="00801912">
        <w:rPr>
          <w:rFonts w:ascii="Times New Roman" w:hAnsi="Times New Roman" w:cs="Times New Roman"/>
        </w:rPr>
        <w:t>,</w:t>
      </w:r>
      <w:r>
        <w:rPr>
          <w:rFonts w:ascii="Times New Roman" w:hAnsi="Times New Roman" w:cs="Times New Roman"/>
        </w:rPr>
        <w:t xml:space="preserve"> Aristoteles'in gelecekle ilgili bazı ifadelere zorunluluk değeri atfettiğini göstermektedir.</w:t>
      </w:r>
      <w:proofErr w:type="gramEnd"/>
      <w:r w:rsidR="00444EF6">
        <w:rPr>
          <w:rFonts w:ascii="Times New Roman" w:hAnsi="Times New Roman" w:cs="Times New Roman"/>
        </w:rPr>
        <w:tab/>
      </w:r>
    </w:p>
    <w:p w14:paraId="796EE3A0" w14:textId="55906DD3" w:rsidR="00136EFA" w:rsidRDefault="00E97096" w:rsidP="00547B7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4D2310">
        <w:rPr>
          <w:rFonts w:ascii="Times New Roman" w:hAnsi="Times New Roman" w:cs="Times New Roman"/>
        </w:rPr>
        <w:t xml:space="preserve">Master </w:t>
      </w:r>
      <w:proofErr w:type="gramStart"/>
      <w:r w:rsidR="004D2310">
        <w:rPr>
          <w:rFonts w:ascii="Times New Roman" w:hAnsi="Times New Roman" w:cs="Times New Roman"/>
        </w:rPr>
        <w:t>Argümanı'nın</w:t>
      </w:r>
      <w:proofErr w:type="gramEnd"/>
      <w:r w:rsidR="00444EF6">
        <w:rPr>
          <w:rFonts w:ascii="Times New Roman" w:hAnsi="Times New Roman" w:cs="Times New Roman"/>
        </w:rPr>
        <w:t xml:space="preserve"> birinci önermesi bu durumda Aristoteles açısından doğru ve dile getirilmiş haldedir. </w:t>
      </w:r>
      <w:proofErr w:type="gramStart"/>
      <w:r w:rsidR="00875C26">
        <w:rPr>
          <w:rFonts w:ascii="Times New Roman" w:hAnsi="Times New Roman" w:cs="Times New Roman"/>
        </w:rPr>
        <w:t>Gerçekleşmiş bir şey artık zorunludur.</w:t>
      </w:r>
      <w:proofErr w:type="gramEnd"/>
      <w:r w:rsidR="00875C26">
        <w:rPr>
          <w:rFonts w:ascii="Times New Roman" w:hAnsi="Times New Roman" w:cs="Times New Roman"/>
        </w:rPr>
        <w:t xml:space="preserve"> </w:t>
      </w:r>
      <w:proofErr w:type="gramStart"/>
      <w:r w:rsidR="00444EF6">
        <w:rPr>
          <w:rFonts w:ascii="Times New Roman" w:hAnsi="Times New Roman" w:cs="Times New Roman"/>
        </w:rPr>
        <w:t xml:space="preserve">Buna rağmen hangi gerçekleşmiş doğru durum ya da ifadenin </w:t>
      </w:r>
      <w:r w:rsidR="002F04C0">
        <w:rPr>
          <w:rFonts w:ascii="Times New Roman" w:hAnsi="Times New Roman" w:cs="Times New Roman"/>
        </w:rPr>
        <w:t xml:space="preserve">geçmişte de </w:t>
      </w:r>
      <w:r w:rsidR="00444EF6">
        <w:rPr>
          <w:rFonts w:ascii="Times New Roman" w:hAnsi="Times New Roman" w:cs="Times New Roman"/>
        </w:rPr>
        <w:t xml:space="preserve">doğru </w:t>
      </w:r>
      <w:r w:rsidR="00875C26">
        <w:rPr>
          <w:rFonts w:ascii="Times New Roman" w:hAnsi="Times New Roman" w:cs="Times New Roman"/>
        </w:rPr>
        <w:t xml:space="preserve">ve zorunlu </w:t>
      </w:r>
      <w:r w:rsidR="00444EF6">
        <w:rPr>
          <w:rFonts w:ascii="Times New Roman" w:hAnsi="Times New Roman" w:cs="Times New Roman"/>
        </w:rPr>
        <w:t>olacağı ise cümlenin ne olduğuna bağlı görünmektedir.</w:t>
      </w:r>
      <w:proofErr w:type="gramEnd"/>
      <w:r w:rsidR="00444EF6">
        <w:rPr>
          <w:rFonts w:ascii="Times New Roman" w:hAnsi="Times New Roman" w:cs="Times New Roman"/>
        </w:rPr>
        <w:t xml:space="preserve"> </w:t>
      </w:r>
      <w:proofErr w:type="gramStart"/>
      <w:r w:rsidR="00444EF6">
        <w:rPr>
          <w:rFonts w:ascii="Times New Roman" w:hAnsi="Times New Roman" w:cs="Times New Roman"/>
        </w:rPr>
        <w:t>Gelecekle ilgili bir yargı halinde "Sokrates ölecektir" dersek bu durum gerçekleştiğinde doğru olduğu gibi cümle ifade edildiğ</w:t>
      </w:r>
      <w:r w:rsidR="00034240">
        <w:rPr>
          <w:rFonts w:ascii="Times New Roman" w:hAnsi="Times New Roman" w:cs="Times New Roman"/>
        </w:rPr>
        <w:t>inde de doğrudur.</w:t>
      </w:r>
      <w:proofErr w:type="gramEnd"/>
      <w:r w:rsidR="00034240">
        <w:rPr>
          <w:rFonts w:ascii="Times New Roman" w:hAnsi="Times New Roman" w:cs="Times New Roman"/>
        </w:rPr>
        <w:t xml:space="preserve"> </w:t>
      </w:r>
      <w:proofErr w:type="gramStart"/>
      <w:r w:rsidR="00034240">
        <w:rPr>
          <w:rFonts w:ascii="Times New Roman" w:hAnsi="Times New Roman" w:cs="Times New Roman"/>
        </w:rPr>
        <w:t>Çünkü bu</w:t>
      </w:r>
      <w:r w:rsidR="00D61D64">
        <w:rPr>
          <w:rFonts w:ascii="Times New Roman" w:hAnsi="Times New Roman" w:cs="Times New Roman"/>
        </w:rPr>
        <w:t xml:space="preserve"> </w:t>
      </w:r>
      <w:r w:rsidR="00034240">
        <w:rPr>
          <w:rFonts w:ascii="Times New Roman" w:hAnsi="Times New Roman" w:cs="Times New Roman"/>
        </w:rPr>
        <w:t>ölüm S</w:t>
      </w:r>
      <w:r w:rsidR="00444EF6">
        <w:rPr>
          <w:rFonts w:ascii="Times New Roman" w:hAnsi="Times New Roman" w:cs="Times New Roman"/>
        </w:rPr>
        <w:t>okrates'te zorunlu bir koşul olarak vardır.</w:t>
      </w:r>
      <w:proofErr w:type="gramEnd"/>
      <w:r w:rsidR="00444EF6">
        <w:rPr>
          <w:rFonts w:ascii="Times New Roman" w:hAnsi="Times New Roman" w:cs="Times New Roman"/>
        </w:rPr>
        <w:t xml:space="preserve"> </w:t>
      </w:r>
      <w:proofErr w:type="gramStart"/>
      <w:r w:rsidR="00444EF6">
        <w:rPr>
          <w:rFonts w:ascii="Times New Roman" w:hAnsi="Times New Roman" w:cs="Times New Roman"/>
        </w:rPr>
        <w:t xml:space="preserve">Oysa "Yarın </w:t>
      </w:r>
      <w:r w:rsidR="002F04C0">
        <w:rPr>
          <w:rFonts w:ascii="Times New Roman" w:hAnsi="Times New Roman" w:cs="Times New Roman"/>
        </w:rPr>
        <w:t>bir deniz savaşı</w:t>
      </w:r>
      <w:r w:rsidR="00444EF6">
        <w:rPr>
          <w:rFonts w:ascii="Times New Roman" w:hAnsi="Times New Roman" w:cs="Times New Roman"/>
        </w:rPr>
        <w:t xml:space="preserve"> olacak</w:t>
      </w:r>
      <w:r w:rsidR="002F04C0">
        <w:rPr>
          <w:rFonts w:ascii="Times New Roman" w:hAnsi="Times New Roman" w:cs="Times New Roman"/>
        </w:rPr>
        <w:t>"</w:t>
      </w:r>
      <w:r w:rsidR="00875C26">
        <w:rPr>
          <w:rFonts w:ascii="Times New Roman" w:hAnsi="Times New Roman" w:cs="Times New Roman"/>
        </w:rPr>
        <w:t xml:space="preserve"> ifadesi deniz savaşı olduğunda </w:t>
      </w:r>
      <w:r w:rsidR="00444EF6">
        <w:rPr>
          <w:rFonts w:ascii="Times New Roman" w:hAnsi="Times New Roman" w:cs="Times New Roman"/>
        </w:rPr>
        <w:t>geçmişt</w:t>
      </w:r>
      <w:r w:rsidR="00875C26">
        <w:rPr>
          <w:rFonts w:ascii="Times New Roman" w:hAnsi="Times New Roman" w:cs="Times New Roman"/>
        </w:rPr>
        <w:t>e de doğru değildir</w:t>
      </w:r>
      <w:r w:rsidR="002F04C0">
        <w:rPr>
          <w:rFonts w:ascii="Times New Roman" w:hAnsi="Times New Roman" w:cs="Times New Roman"/>
        </w:rPr>
        <w:t>.</w:t>
      </w:r>
      <w:proofErr w:type="gramEnd"/>
      <w:r w:rsidR="002F04C0">
        <w:rPr>
          <w:rFonts w:ascii="Times New Roman" w:hAnsi="Times New Roman" w:cs="Times New Roman"/>
        </w:rPr>
        <w:t xml:space="preserve"> </w:t>
      </w:r>
      <w:proofErr w:type="gramStart"/>
      <w:r w:rsidR="002F04C0">
        <w:rPr>
          <w:rFonts w:ascii="Times New Roman" w:hAnsi="Times New Roman" w:cs="Times New Roman"/>
        </w:rPr>
        <w:t>B</w:t>
      </w:r>
      <w:r w:rsidR="00444EF6">
        <w:rPr>
          <w:rFonts w:ascii="Times New Roman" w:hAnsi="Times New Roman" w:cs="Times New Roman"/>
        </w:rPr>
        <w:t>ir deniz savaşının olması hiçbir zaman zorunlu bir koşul içermemektedir.</w:t>
      </w:r>
      <w:proofErr w:type="gramEnd"/>
      <w:r w:rsidR="00444EF6">
        <w:rPr>
          <w:rFonts w:ascii="Times New Roman" w:hAnsi="Times New Roman" w:cs="Times New Roman"/>
        </w:rPr>
        <w:t xml:space="preserve"> </w:t>
      </w:r>
    </w:p>
    <w:p w14:paraId="54D6CA53" w14:textId="716D7553" w:rsidR="00E97096" w:rsidRDefault="004D2310" w:rsidP="00547B7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 xml:space="preserve">Master </w:t>
      </w:r>
      <w:proofErr w:type="gramStart"/>
      <w:r>
        <w:rPr>
          <w:rFonts w:ascii="Times New Roman" w:hAnsi="Times New Roman" w:cs="Times New Roman"/>
        </w:rPr>
        <w:t>A</w:t>
      </w:r>
      <w:r w:rsidR="00E97096">
        <w:rPr>
          <w:rFonts w:ascii="Times New Roman" w:hAnsi="Times New Roman" w:cs="Times New Roman"/>
        </w:rPr>
        <w:t>rgümanı</w:t>
      </w:r>
      <w:r>
        <w:rPr>
          <w:rFonts w:ascii="Times New Roman" w:hAnsi="Times New Roman" w:cs="Times New Roman"/>
        </w:rPr>
        <w:t>'nı</w:t>
      </w:r>
      <w:r w:rsidR="00E97096">
        <w:rPr>
          <w:rFonts w:ascii="Times New Roman" w:hAnsi="Times New Roman" w:cs="Times New Roman"/>
        </w:rPr>
        <w:t>n</w:t>
      </w:r>
      <w:proofErr w:type="gramEnd"/>
      <w:r w:rsidR="00E97096">
        <w:rPr>
          <w:rFonts w:ascii="Times New Roman" w:hAnsi="Times New Roman" w:cs="Times New Roman"/>
        </w:rPr>
        <w:t xml:space="preserve"> ikinci ifadesini ise </w:t>
      </w:r>
      <w:r w:rsidR="00E97096" w:rsidRPr="00431D3E">
        <w:rPr>
          <w:rFonts w:ascii="Times New Roman" w:hAnsi="Times New Roman" w:cs="Times New Roman"/>
          <w:i/>
        </w:rPr>
        <w:t>Birinci Analitikler</w:t>
      </w:r>
      <w:r w:rsidR="00E97096">
        <w:rPr>
          <w:rFonts w:ascii="Times New Roman" w:hAnsi="Times New Roman" w:cs="Times New Roman"/>
        </w:rPr>
        <w:t>'de olanaklı ve yanlış bir kabul söz</w:t>
      </w:r>
      <w:r w:rsidR="00875C26">
        <w:rPr>
          <w:rFonts w:ascii="Times New Roman" w:hAnsi="Times New Roman" w:cs="Times New Roman"/>
        </w:rPr>
        <w:t xml:space="preserve"> </w:t>
      </w:r>
      <w:r w:rsidR="00E97096">
        <w:rPr>
          <w:rFonts w:ascii="Times New Roman" w:hAnsi="Times New Roman" w:cs="Times New Roman"/>
        </w:rPr>
        <w:t>konusuysa sonucun da olanaklı ve yanlış olduğu, olanaksız olmadığı</w:t>
      </w:r>
      <w:r w:rsidR="00E97096">
        <w:rPr>
          <w:rStyle w:val="DipnotBavurusu"/>
          <w:rFonts w:ascii="Times New Roman" w:hAnsi="Times New Roman" w:cs="Times New Roman"/>
        </w:rPr>
        <w:footnoteReference w:id="48"/>
      </w:r>
      <w:r w:rsidR="00E97096">
        <w:rPr>
          <w:rFonts w:ascii="Times New Roman" w:hAnsi="Times New Roman" w:cs="Times New Roman"/>
        </w:rPr>
        <w:t xml:space="preserve"> açıklaması halinde görürüz. </w:t>
      </w:r>
      <w:proofErr w:type="gramStart"/>
      <w:r w:rsidR="00E97096" w:rsidRPr="00431D3E">
        <w:rPr>
          <w:rFonts w:ascii="Times New Roman" w:hAnsi="Times New Roman" w:cs="Times New Roman"/>
          <w:i/>
        </w:rPr>
        <w:t>Metafizik</w:t>
      </w:r>
      <w:r w:rsidR="00875C26">
        <w:rPr>
          <w:rFonts w:ascii="Times New Roman" w:hAnsi="Times New Roman" w:cs="Times New Roman"/>
        </w:rPr>
        <w:t xml:space="preserve">'te açıklanan </w:t>
      </w:r>
      <w:r w:rsidR="00E97096">
        <w:rPr>
          <w:rFonts w:ascii="Times New Roman" w:hAnsi="Times New Roman" w:cs="Times New Roman"/>
        </w:rPr>
        <w:t>olanaklının olmasının olanaksız olmaması,</w:t>
      </w:r>
      <w:r w:rsidR="00E97096">
        <w:rPr>
          <w:rStyle w:val="DipnotBavurusu"/>
          <w:rFonts w:ascii="Times New Roman" w:hAnsi="Times New Roman" w:cs="Times New Roman"/>
        </w:rPr>
        <w:footnoteReference w:id="49"/>
      </w:r>
      <w:r w:rsidR="00E97096">
        <w:rPr>
          <w:rFonts w:ascii="Times New Roman" w:hAnsi="Times New Roman" w:cs="Times New Roman"/>
        </w:rPr>
        <w:t xml:space="preserve"> olanaklıdan olanaksız çıkmayacağının bir başka ifadesidir.</w:t>
      </w:r>
      <w:proofErr w:type="gramEnd"/>
      <w:r w:rsidR="00E97096">
        <w:rPr>
          <w:rFonts w:ascii="Times New Roman" w:hAnsi="Times New Roman" w:cs="Times New Roman"/>
        </w:rPr>
        <w:t xml:space="preserve"> </w:t>
      </w:r>
      <w:proofErr w:type="gramStart"/>
      <w:r w:rsidR="00E97096">
        <w:rPr>
          <w:rFonts w:ascii="Times New Roman" w:hAnsi="Times New Roman" w:cs="Times New Roman"/>
        </w:rPr>
        <w:t xml:space="preserve">Aristoteles yine </w:t>
      </w:r>
      <w:r w:rsidR="00E97096" w:rsidRPr="00F40D38">
        <w:rPr>
          <w:rFonts w:ascii="Times New Roman" w:hAnsi="Times New Roman" w:cs="Times New Roman"/>
          <w:i/>
        </w:rPr>
        <w:t>Gökyüzü Üzerine</w:t>
      </w:r>
      <w:r w:rsidR="00E97096">
        <w:rPr>
          <w:rFonts w:ascii="Times New Roman" w:hAnsi="Times New Roman" w:cs="Times New Roman"/>
        </w:rPr>
        <w:t>'de olanaksız olmayan bir öncülden çıkan sonucun da olanaksız olmayacağını söylemektedirr.</w:t>
      </w:r>
      <w:proofErr w:type="gramEnd"/>
      <w:r w:rsidR="00E97096">
        <w:rPr>
          <w:rStyle w:val="DipnotBavurusu"/>
          <w:rFonts w:ascii="Times New Roman" w:hAnsi="Times New Roman" w:cs="Times New Roman"/>
        </w:rPr>
        <w:footnoteReference w:id="50"/>
      </w:r>
      <w:r w:rsidR="00E97096">
        <w:rPr>
          <w:rFonts w:ascii="Times New Roman" w:hAnsi="Times New Roman" w:cs="Times New Roman"/>
        </w:rPr>
        <w:t xml:space="preserve"> </w:t>
      </w:r>
    </w:p>
    <w:p w14:paraId="302F3BDE" w14:textId="2CDD90BD" w:rsidR="00E97096" w:rsidRDefault="00D51F1B" w:rsidP="00547B7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E97096">
        <w:rPr>
          <w:rFonts w:ascii="Times New Roman" w:hAnsi="Times New Roman" w:cs="Times New Roman"/>
        </w:rPr>
        <w:t>Argümanın ikinci önermesine de Aristoteles'te rastladığımıza göre argümanın sonucu olarak yorumlanabilecek üçüncü önermenin Aristoteles'in felsefesi ile bağdaşması gerekir.</w:t>
      </w:r>
      <w:proofErr w:type="gramEnd"/>
      <w:r w:rsidR="00E97096">
        <w:rPr>
          <w:rFonts w:ascii="Times New Roman" w:hAnsi="Times New Roman" w:cs="Times New Roman"/>
        </w:rPr>
        <w:t xml:space="preserve"> </w:t>
      </w:r>
      <w:proofErr w:type="gramStart"/>
      <w:r w:rsidR="00E97096">
        <w:rPr>
          <w:rFonts w:ascii="Times New Roman" w:hAnsi="Times New Roman" w:cs="Times New Roman"/>
        </w:rPr>
        <w:t>Gerçekten de n</w:t>
      </w:r>
      <w:r w:rsidR="00E97096" w:rsidRPr="00034240">
        <w:rPr>
          <w:rFonts w:ascii="Times New Roman" w:hAnsi="Times New Roman" w:cs="Times New Roman"/>
        </w:rPr>
        <w:t>e doğru olan ne de doğru</w:t>
      </w:r>
      <w:r w:rsidR="00E97096">
        <w:rPr>
          <w:rFonts w:ascii="Times New Roman" w:hAnsi="Times New Roman" w:cs="Times New Roman"/>
        </w:rPr>
        <w:t xml:space="preserve"> olacak olanın olanaklı olması Aristoteles felsefesine uymaktadır.</w:t>
      </w:r>
      <w:proofErr w:type="gramEnd"/>
      <w:r w:rsidR="00E97096">
        <w:rPr>
          <w:rFonts w:ascii="Times New Roman" w:hAnsi="Times New Roman" w:cs="Times New Roman"/>
        </w:rPr>
        <w:t xml:space="preserve"> Burada doğru olmayı gerçekleşmiş olma, daha Aristotelesçi bir tabirle fiile dönüşmüş olma ola</w:t>
      </w:r>
      <w:r w:rsidR="00913CCB">
        <w:rPr>
          <w:rFonts w:ascii="Times New Roman" w:hAnsi="Times New Roman" w:cs="Times New Roman"/>
        </w:rPr>
        <w:t>rak düşünürsek Aristoteles fiil</w:t>
      </w:r>
      <w:r w:rsidR="00913CCB" w:rsidRPr="00913CCB">
        <w:rPr>
          <w:rFonts w:ascii="Times New Roman" w:hAnsi="Times New Roman" w:cs="Times New Roman"/>
        </w:rPr>
        <w:t>î</w:t>
      </w:r>
      <w:r w:rsidR="00E97096">
        <w:rPr>
          <w:rFonts w:ascii="Times New Roman" w:hAnsi="Times New Roman" w:cs="Times New Roman"/>
        </w:rPr>
        <w:t xml:space="preserve"> hale hiç dönüşmeyen şeylerin olanaklı olduğunu </w:t>
      </w:r>
      <w:proofErr w:type="gramStart"/>
      <w:r w:rsidR="00E97096">
        <w:rPr>
          <w:rFonts w:ascii="Times New Roman" w:hAnsi="Times New Roman" w:cs="Times New Roman"/>
        </w:rPr>
        <w:t>kabul</w:t>
      </w:r>
      <w:proofErr w:type="gramEnd"/>
      <w:r w:rsidR="00E97096">
        <w:rPr>
          <w:rFonts w:ascii="Times New Roman" w:hAnsi="Times New Roman" w:cs="Times New Roman"/>
        </w:rPr>
        <w:t xml:space="preserve"> etmektedir. </w:t>
      </w:r>
    </w:p>
    <w:p w14:paraId="6BA2F729" w14:textId="0F3AF388" w:rsidR="00540044" w:rsidRDefault="00547B78" w:rsidP="00F93460">
      <w:pPr>
        <w:spacing w:line="360" w:lineRule="auto"/>
        <w:jc w:val="both"/>
        <w:rPr>
          <w:rFonts w:ascii="Times New Roman" w:hAnsi="Times New Roman" w:cs="Times New Roman"/>
        </w:rPr>
      </w:pPr>
      <w:r>
        <w:rPr>
          <w:rFonts w:ascii="Times New Roman" w:hAnsi="Times New Roman" w:cs="Times New Roman"/>
        </w:rPr>
        <w:tab/>
        <w:t>Diodoros</w:t>
      </w:r>
      <w:r w:rsidR="002F04C0">
        <w:rPr>
          <w:rFonts w:ascii="Times New Roman" w:hAnsi="Times New Roman" w:cs="Times New Roman"/>
        </w:rPr>
        <w:t>,</w:t>
      </w:r>
      <w:r>
        <w:rPr>
          <w:rFonts w:ascii="Times New Roman" w:hAnsi="Times New Roman" w:cs="Times New Roman"/>
        </w:rPr>
        <w:t xml:space="preserve"> Megara okuluna mensup biri olarak Aristotelesçi olanak anlayışına karşıt olduğu için argümandaki üçüncü önerm</w:t>
      </w:r>
      <w:r w:rsidR="00F93460">
        <w:rPr>
          <w:rFonts w:ascii="Times New Roman" w:hAnsi="Times New Roman" w:cs="Times New Roman"/>
        </w:rPr>
        <w:t xml:space="preserve">eyi haliyle </w:t>
      </w:r>
      <w:proofErr w:type="gramStart"/>
      <w:r w:rsidR="00F93460">
        <w:rPr>
          <w:rFonts w:ascii="Times New Roman" w:hAnsi="Times New Roman" w:cs="Times New Roman"/>
        </w:rPr>
        <w:t>kabul</w:t>
      </w:r>
      <w:proofErr w:type="gramEnd"/>
      <w:r w:rsidR="00F93460">
        <w:rPr>
          <w:rFonts w:ascii="Times New Roman" w:hAnsi="Times New Roman" w:cs="Times New Roman"/>
        </w:rPr>
        <w:t xml:space="preserve"> etmeyecektir.  </w:t>
      </w:r>
      <w:proofErr w:type="gramStart"/>
      <w:r w:rsidR="00540044">
        <w:rPr>
          <w:rFonts w:ascii="Times New Roman" w:hAnsi="Times New Roman" w:cs="Times New Roman"/>
        </w:rPr>
        <w:t>Diodoros'un olanak anlayışı bu üçüncü önermenin tersini gösterir.</w:t>
      </w:r>
      <w:proofErr w:type="gramEnd"/>
      <w:r w:rsidR="00540044">
        <w:rPr>
          <w:rFonts w:ascii="Times New Roman" w:hAnsi="Times New Roman" w:cs="Times New Roman"/>
        </w:rPr>
        <w:t xml:space="preserve"> Aristoteles</w:t>
      </w:r>
      <w:r w:rsidR="00D51F1B">
        <w:rPr>
          <w:rFonts w:ascii="Times New Roman" w:hAnsi="Times New Roman" w:cs="Times New Roman"/>
        </w:rPr>
        <w:t xml:space="preserve">'in </w:t>
      </w:r>
      <w:r w:rsidR="00D51F1B">
        <w:rPr>
          <w:rFonts w:ascii="Times New Roman" w:hAnsi="Times New Roman" w:cs="Times New Roman"/>
        </w:rPr>
        <w:lastRenderedPageBreak/>
        <w:t>felsefesi</w:t>
      </w:r>
      <w:r w:rsidR="00540044">
        <w:rPr>
          <w:rFonts w:ascii="Times New Roman" w:hAnsi="Times New Roman" w:cs="Times New Roman"/>
        </w:rPr>
        <w:t xml:space="preserve"> argümanda bulunan önermelerin hepsini </w:t>
      </w:r>
      <w:proofErr w:type="gramStart"/>
      <w:r w:rsidR="00540044">
        <w:rPr>
          <w:rFonts w:ascii="Times New Roman" w:hAnsi="Times New Roman" w:cs="Times New Roman"/>
        </w:rPr>
        <w:t>kabul</w:t>
      </w:r>
      <w:proofErr w:type="gramEnd"/>
      <w:r w:rsidR="00540044">
        <w:rPr>
          <w:rFonts w:ascii="Times New Roman" w:hAnsi="Times New Roman" w:cs="Times New Roman"/>
        </w:rPr>
        <w:t xml:space="preserve"> ettiğinden argümandaki ilk iki önermenin üçüncü ile çeliştiği gösterildiğinde</w:t>
      </w:r>
      <w:r w:rsidR="00301E21">
        <w:rPr>
          <w:rFonts w:ascii="Times New Roman" w:hAnsi="Times New Roman" w:cs="Times New Roman"/>
        </w:rPr>
        <w:t>,</w:t>
      </w:r>
      <w:r w:rsidR="00F93460">
        <w:rPr>
          <w:rFonts w:ascii="Times New Roman" w:hAnsi="Times New Roman" w:cs="Times New Roman"/>
        </w:rPr>
        <w:t xml:space="preserve"> Aristoteles'in olanak anlayışında bir tutarsızlık olduğu</w:t>
      </w:r>
      <w:r w:rsidR="00540044">
        <w:rPr>
          <w:rFonts w:ascii="Times New Roman" w:hAnsi="Times New Roman" w:cs="Times New Roman"/>
        </w:rPr>
        <w:t xml:space="preserve"> da gösteril</w:t>
      </w:r>
      <w:r w:rsidR="00F93460">
        <w:rPr>
          <w:rFonts w:ascii="Times New Roman" w:hAnsi="Times New Roman" w:cs="Times New Roman"/>
        </w:rPr>
        <w:t xml:space="preserve">miş olacaktır. </w:t>
      </w:r>
      <w:proofErr w:type="gramStart"/>
      <w:r w:rsidR="002A355F">
        <w:rPr>
          <w:rFonts w:ascii="Times New Roman" w:hAnsi="Times New Roman" w:cs="Times New Roman"/>
        </w:rPr>
        <w:t>Diodoros'un bu argümanla ilgilenmesinin nedeni, bu tutarsızlığı yakaladığını düşünmesi olsa gerektir.</w:t>
      </w:r>
      <w:proofErr w:type="gramEnd"/>
    </w:p>
    <w:p w14:paraId="261930F8" w14:textId="042721E0" w:rsidR="00D51F1B" w:rsidRDefault="00D51F1B" w:rsidP="00D51F1B">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Diodoros'un olanak anlayışı ile ilgili elimize geçen</w:t>
      </w:r>
      <w:r w:rsidR="004D2310">
        <w:rPr>
          <w:rFonts w:ascii="Times New Roman" w:hAnsi="Times New Roman" w:cs="Times New Roman"/>
        </w:rPr>
        <w:t xml:space="preserve"> bilgiler ışığında onun Master A</w:t>
      </w:r>
      <w:r>
        <w:rPr>
          <w:rFonts w:ascii="Times New Roman" w:hAnsi="Times New Roman" w:cs="Times New Roman"/>
        </w:rPr>
        <w:t>rgümanı</w:t>
      </w:r>
      <w:r w:rsidR="004D2310">
        <w:rPr>
          <w:rFonts w:ascii="Times New Roman" w:hAnsi="Times New Roman" w:cs="Times New Roman"/>
        </w:rPr>
        <w:t>'</w:t>
      </w:r>
      <w:r>
        <w:rPr>
          <w:rFonts w:ascii="Times New Roman" w:hAnsi="Times New Roman" w:cs="Times New Roman"/>
        </w:rPr>
        <w:t xml:space="preserve">nda Aristoteles'in tutarsızlığını göstermesi </w:t>
      </w:r>
      <w:r w:rsidR="00875C26">
        <w:rPr>
          <w:rFonts w:ascii="Times New Roman" w:hAnsi="Times New Roman" w:cs="Times New Roman"/>
        </w:rPr>
        <w:t xml:space="preserve">tahmini </w:t>
      </w:r>
      <w:r>
        <w:rPr>
          <w:rFonts w:ascii="Times New Roman" w:hAnsi="Times New Roman" w:cs="Times New Roman"/>
        </w:rPr>
        <w:t>dışında kendisinin argümanı nasıl ele aldığını tam bilememekteyiz.</w:t>
      </w:r>
      <w:proofErr w:type="gramEnd"/>
      <w:r w:rsidRPr="00DB5505">
        <w:rPr>
          <w:rFonts w:ascii="Times New Roman" w:hAnsi="Times New Roman" w:cs="Times New Roman"/>
        </w:rPr>
        <w:t xml:space="preserve"> </w:t>
      </w:r>
      <w:proofErr w:type="gramStart"/>
      <w:r>
        <w:rPr>
          <w:rFonts w:ascii="Times New Roman" w:hAnsi="Times New Roman" w:cs="Times New Roman"/>
        </w:rPr>
        <w:t>Bu nedenle 19.</w:t>
      </w:r>
      <w:proofErr w:type="gramEnd"/>
      <w:r>
        <w:rPr>
          <w:rFonts w:ascii="Times New Roman" w:hAnsi="Times New Roman" w:cs="Times New Roman"/>
        </w:rPr>
        <w:t xml:space="preserve"> </w:t>
      </w:r>
      <w:proofErr w:type="gramStart"/>
      <w:r>
        <w:rPr>
          <w:rFonts w:ascii="Times New Roman" w:hAnsi="Times New Roman" w:cs="Times New Roman"/>
        </w:rPr>
        <w:t>yüzyılın</w:t>
      </w:r>
      <w:proofErr w:type="gramEnd"/>
      <w:r>
        <w:rPr>
          <w:rFonts w:ascii="Times New Roman" w:hAnsi="Times New Roman" w:cs="Times New Roman"/>
        </w:rPr>
        <w:t xml:space="preserve"> sonunda argümanın felsefe tarihinde tekrar gündeme gelmesinden itibaren Diodoros'un modalite anlayışının çerçevesinde onun argümanını yeniden kurma denemeleri başlamıştır.</w:t>
      </w:r>
      <w:r w:rsidRPr="00952C44">
        <w:rPr>
          <w:rStyle w:val="DipnotBavurusu"/>
          <w:rFonts w:ascii="Times New Roman" w:hAnsi="Times New Roman" w:cs="Times New Roman"/>
        </w:rPr>
        <w:t xml:space="preserve"> </w:t>
      </w:r>
      <w:r>
        <w:rPr>
          <w:rStyle w:val="DipnotBavurusu"/>
          <w:rFonts w:ascii="Times New Roman" w:hAnsi="Times New Roman" w:cs="Times New Roman"/>
        </w:rPr>
        <w:footnoteReference w:id="51"/>
      </w:r>
      <w:r>
        <w:rPr>
          <w:rFonts w:ascii="Times New Roman" w:hAnsi="Times New Roman" w:cs="Times New Roman"/>
        </w:rPr>
        <w:t xml:space="preserve"> </w:t>
      </w:r>
    </w:p>
    <w:p w14:paraId="76F9B3F6" w14:textId="07053148" w:rsidR="00C70DAB" w:rsidRDefault="00C70DAB" w:rsidP="00824D0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Massie'ye göre Diodoros üçüncü önermeye karşı gelerek asla gerçekleşmeyecek </w:t>
      </w:r>
      <w:r w:rsidR="00875C26">
        <w:rPr>
          <w:rFonts w:ascii="Times New Roman" w:hAnsi="Times New Roman" w:cs="Times New Roman"/>
        </w:rPr>
        <w:t xml:space="preserve">bir </w:t>
      </w:r>
      <w:r>
        <w:rPr>
          <w:rFonts w:ascii="Times New Roman" w:hAnsi="Times New Roman" w:cs="Times New Roman"/>
        </w:rPr>
        <w:t>olanaklıya ontolojik statü vermeyi reddetmiştir.</w:t>
      </w:r>
      <w:proofErr w:type="gramEnd"/>
      <w:r>
        <w:rPr>
          <w:rFonts w:ascii="Times New Roman" w:hAnsi="Times New Roman" w:cs="Times New Roman"/>
        </w:rPr>
        <w:t xml:space="preserve"> </w:t>
      </w:r>
      <w:r w:rsidR="00875C26">
        <w:rPr>
          <w:rFonts w:ascii="Times New Roman" w:hAnsi="Times New Roman" w:cs="Times New Roman"/>
        </w:rPr>
        <w:t>Massie o</w:t>
      </w:r>
      <w:r>
        <w:rPr>
          <w:rFonts w:ascii="Times New Roman" w:hAnsi="Times New Roman" w:cs="Times New Roman"/>
        </w:rPr>
        <w:t xml:space="preserve">lanağı, olan ve olacak </w:t>
      </w:r>
      <w:r w:rsidR="00875C26">
        <w:rPr>
          <w:rFonts w:ascii="Times New Roman" w:hAnsi="Times New Roman" w:cs="Times New Roman"/>
        </w:rPr>
        <w:t>olan diye tanımlamanın,</w:t>
      </w:r>
      <w:r>
        <w:rPr>
          <w:rFonts w:ascii="Times New Roman" w:hAnsi="Times New Roman" w:cs="Times New Roman"/>
        </w:rPr>
        <w:t xml:space="preserve"> hareketi ya da oluşu reddetmek değil hareket açıklaması için üretilen </w:t>
      </w:r>
      <w:r w:rsidRPr="00AD41D5">
        <w:rPr>
          <w:rFonts w:ascii="Times New Roman" w:hAnsi="Times New Roman" w:cs="Times New Roman"/>
          <w:i/>
        </w:rPr>
        <w:t>dynamis</w:t>
      </w:r>
      <w:r w:rsidR="00875C26">
        <w:rPr>
          <w:rFonts w:ascii="Times New Roman" w:hAnsi="Times New Roman" w:cs="Times New Roman"/>
        </w:rPr>
        <w:t>'i reddetmek olduğunu düşünür</w:t>
      </w:r>
      <w:r>
        <w:rPr>
          <w:rFonts w:ascii="Times New Roman" w:hAnsi="Times New Roman" w:cs="Times New Roman"/>
        </w:rPr>
        <w:t xml:space="preserve">. </w:t>
      </w:r>
      <w:proofErr w:type="gramStart"/>
      <w:r>
        <w:rPr>
          <w:rFonts w:ascii="Times New Roman" w:hAnsi="Times New Roman" w:cs="Times New Roman"/>
        </w:rPr>
        <w:t xml:space="preserve">Megaralılara göre Aristoteles'in </w:t>
      </w:r>
      <w:r w:rsidRPr="00AD41D5">
        <w:rPr>
          <w:rFonts w:ascii="Times New Roman" w:hAnsi="Times New Roman" w:cs="Times New Roman"/>
          <w:i/>
        </w:rPr>
        <w:t>dynamis</w:t>
      </w:r>
      <w:r>
        <w:rPr>
          <w:rFonts w:ascii="Times New Roman" w:hAnsi="Times New Roman" w:cs="Times New Roman"/>
        </w:rPr>
        <w:t>'i belirsizlikle doludur.</w:t>
      </w:r>
      <w:proofErr w:type="gramEnd"/>
      <w:r>
        <w:rPr>
          <w:rFonts w:ascii="Times New Roman" w:hAnsi="Times New Roman" w:cs="Times New Roman"/>
        </w:rPr>
        <w:t xml:space="preserve"> Eğer bir ola</w:t>
      </w:r>
      <w:r w:rsidR="00913CCB">
        <w:rPr>
          <w:rFonts w:ascii="Times New Roman" w:hAnsi="Times New Roman" w:cs="Times New Roman"/>
        </w:rPr>
        <w:t>nağın gerçekliği varsa, bu fiil</w:t>
      </w:r>
      <w:r w:rsidR="00913CCB" w:rsidRPr="00913CCB">
        <w:rPr>
          <w:rFonts w:ascii="Times New Roman" w:hAnsi="Times New Roman" w:cs="Times New Roman"/>
        </w:rPr>
        <w:t>î</w:t>
      </w:r>
      <w:r>
        <w:rPr>
          <w:rFonts w:ascii="Times New Roman" w:hAnsi="Times New Roman" w:cs="Times New Roman"/>
        </w:rPr>
        <w:t xml:space="preserve"> bir yoklukl</w:t>
      </w:r>
      <w:r w:rsidR="00913CCB">
        <w:rPr>
          <w:rFonts w:ascii="Times New Roman" w:hAnsi="Times New Roman" w:cs="Times New Roman"/>
        </w:rPr>
        <w:t>a (privation) değil sadece fiil</w:t>
      </w:r>
      <w:r w:rsidR="00913CCB" w:rsidRPr="00913CCB">
        <w:rPr>
          <w:rFonts w:ascii="Times New Roman" w:hAnsi="Times New Roman" w:cs="Times New Roman"/>
        </w:rPr>
        <w:t>î</w:t>
      </w:r>
      <w:r>
        <w:rPr>
          <w:rFonts w:ascii="Times New Roman" w:hAnsi="Times New Roman" w:cs="Times New Roman"/>
        </w:rPr>
        <w:t xml:space="preserve"> kendini ortaya koymayla gösterilir. </w:t>
      </w:r>
      <w:proofErr w:type="gramStart"/>
      <w:r>
        <w:rPr>
          <w:rFonts w:ascii="Times New Roman" w:hAnsi="Times New Roman" w:cs="Times New Roman"/>
        </w:rPr>
        <w:t>Massie</w:t>
      </w:r>
      <w:r w:rsidR="00875C26">
        <w:rPr>
          <w:rFonts w:ascii="Times New Roman" w:hAnsi="Times New Roman" w:cs="Times New Roman"/>
        </w:rPr>
        <w:t>,</w:t>
      </w:r>
      <w:r>
        <w:rPr>
          <w:rFonts w:ascii="Times New Roman" w:hAnsi="Times New Roman" w:cs="Times New Roman"/>
        </w:rPr>
        <w:t xml:space="preserve"> Diodoros'un olanaklıya doğru olan ya da doğru olacak ol</w:t>
      </w:r>
      <w:r w:rsidR="00913CCB">
        <w:rPr>
          <w:rFonts w:ascii="Times New Roman" w:hAnsi="Times New Roman" w:cs="Times New Roman"/>
        </w:rPr>
        <w:t>an diyerek olanak kavramın fiil</w:t>
      </w:r>
      <w:r w:rsidR="00913CCB" w:rsidRPr="00913CCB">
        <w:rPr>
          <w:rFonts w:ascii="Times New Roman" w:hAnsi="Times New Roman" w:cs="Times New Roman"/>
        </w:rPr>
        <w:t>î</w:t>
      </w:r>
      <w:r>
        <w:rPr>
          <w:rFonts w:ascii="Times New Roman" w:hAnsi="Times New Roman" w:cs="Times New Roman"/>
        </w:rPr>
        <w:t xml:space="preserve"> belirsizlik ya da çelişik bir eğilimin varlığın nedeni ol</w:t>
      </w:r>
      <w:r w:rsidR="00875C26">
        <w:rPr>
          <w:rFonts w:ascii="Times New Roman" w:hAnsi="Times New Roman" w:cs="Times New Roman"/>
        </w:rPr>
        <w:t>amayacağını gösterdiği fikrindedir</w:t>
      </w:r>
      <w:r>
        <w:rPr>
          <w:rFonts w:ascii="Times New Roman" w:hAnsi="Times New Roman" w:cs="Times New Roman"/>
        </w:rPr>
        <w:t>.</w:t>
      </w:r>
      <w:proofErr w:type="gramEnd"/>
      <w:r>
        <w:rPr>
          <w:rStyle w:val="DipnotBavurusu"/>
          <w:rFonts w:ascii="Times New Roman" w:hAnsi="Times New Roman" w:cs="Times New Roman"/>
        </w:rPr>
        <w:footnoteReference w:id="52"/>
      </w:r>
      <w:r w:rsidR="00D51F1B">
        <w:rPr>
          <w:rFonts w:ascii="Times New Roman" w:hAnsi="Times New Roman" w:cs="Times New Roman"/>
        </w:rPr>
        <w:tab/>
      </w:r>
    </w:p>
    <w:p w14:paraId="129B4B37" w14:textId="55E0C6C9" w:rsidR="00C70DAB" w:rsidRDefault="00C70DAB" w:rsidP="00824D0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D51F1B">
        <w:rPr>
          <w:rFonts w:ascii="Times New Roman" w:hAnsi="Times New Roman" w:cs="Times New Roman"/>
        </w:rPr>
        <w:t>Bobzien'e göre</w:t>
      </w:r>
      <w:r w:rsidR="00801912">
        <w:rPr>
          <w:rFonts w:ascii="Times New Roman" w:hAnsi="Times New Roman" w:cs="Times New Roman"/>
        </w:rPr>
        <w:t>,</w:t>
      </w:r>
      <w:r w:rsidR="00D51F1B">
        <w:rPr>
          <w:rFonts w:ascii="Times New Roman" w:hAnsi="Times New Roman" w:cs="Times New Roman"/>
        </w:rPr>
        <w:t xml:space="preserve"> Diodorus'un olanaklı tanımı iki iddiaya ayrılabilir.</w:t>
      </w:r>
      <w:proofErr w:type="gramEnd"/>
      <w:r w:rsidR="00D51F1B">
        <w:rPr>
          <w:rFonts w:ascii="Times New Roman" w:hAnsi="Times New Roman" w:cs="Times New Roman"/>
        </w:rPr>
        <w:t xml:space="preserve"> </w:t>
      </w:r>
      <w:proofErr w:type="gramStart"/>
      <w:r w:rsidR="00D51F1B">
        <w:rPr>
          <w:rFonts w:ascii="Times New Roman" w:hAnsi="Times New Roman" w:cs="Times New Roman"/>
        </w:rPr>
        <w:t>İlki doğru olan ya da doğru olacak olan her şey olanaklıdır; ikincisi olanaklı her şey ya doğrudur ya da doğru olacakt</w:t>
      </w:r>
      <w:r w:rsidR="004D2310">
        <w:rPr>
          <w:rFonts w:ascii="Times New Roman" w:hAnsi="Times New Roman" w:cs="Times New Roman"/>
        </w:rPr>
        <w:t>ır şeklindedir.</w:t>
      </w:r>
      <w:proofErr w:type="gramEnd"/>
      <w:r w:rsidR="004D2310">
        <w:rPr>
          <w:rFonts w:ascii="Times New Roman" w:hAnsi="Times New Roman" w:cs="Times New Roman"/>
        </w:rPr>
        <w:t xml:space="preserve"> Bobzien</w:t>
      </w:r>
      <w:r w:rsidR="00801912">
        <w:rPr>
          <w:rFonts w:ascii="Times New Roman" w:hAnsi="Times New Roman" w:cs="Times New Roman"/>
        </w:rPr>
        <w:t>,</w:t>
      </w:r>
      <w:r w:rsidR="004D2310">
        <w:rPr>
          <w:rFonts w:ascii="Times New Roman" w:hAnsi="Times New Roman" w:cs="Times New Roman"/>
        </w:rPr>
        <w:t xml:space="preserve"> Master </w:t>
      </w:r>
      <w:proofErr w:type="gramStart"/>
      <w:r w:rsidR="004D2310">
        <w:rPr>
          <w:rFonts w:ascii="Times New Roman" w:hAnsi="Times New Roman" w:cs="Times New Roman"/>
        </w:rPr>
        <w:t>A</w:t>
      </w:r>
      <w:r w:rsidR="00D51F1B">
        <w:rPr>
          <w:rFonts w:ascii="Times New Roman" w:hAnsi="Times New Roman" w:cs="Times New Roman"/>
        </w:rPr>
        <w:t>rgümanı</w:t>
      </w:r>
      <w:r w:rsidR="004D2310">
        <w:rPr>
          <w:rFonts w:ascii="Times New Roman" w:hAnsi="Times New Roman" w:cs="Times New Roman"/>
        </w:rPr>
        <w:t>'</w:t>
      </w:r>
      <w:r w:rsidR="00D51F1B">
        <w:rPr>
          <w:rFonts w:ascii="Times New Roman" w:hAnsi="Times New Roman" w:cs="Times New Roman"/>
        </w:rPr>
        <w:t>nın</w:t>
      </w:r>
      <w:proofErr w:type="gramEnd"/>
      <w:r w:rsidR="00D51F1B">
        <w:rPr>
          <w:rFonts w:ascii="Times New Roman" w:hAnsi="Times New Roman" w:cs="Times New Roman"/>
        </w:rPr>
        <w:t xml:space="preserve"> ikinci iddia ile ilgili olduğunu söyler.</w:t>
      </w:r>
      <w:r w:rsidR="00D51F1B" w:rsidRPr="000109A6">
        <w:rPr>
          <w:rStyle w:val="DipnotBavurusu"/>
          <w:rFonts w:ascii="Times New Roman" w:hAnsi="Times New Roman" w:cs="Times New Roman"/>
        </w:rPr>
        <w:t xml:space="preserve"> </w:t>
      </w:r>
      <w:r w:rsidR="00D51F1B">
        <w:rPr>
          <w:rStyle w:val="DipnotBavurusu"/>
          <w:rFonts w:ascii="Times New Roman" w:hAnsi="Times New Roman" w:cs="Times New Roman"/>
        </w:rPr>
        <w:footnoteReference w:id="53"/>
      </w:r>
      <w:r w:rsidR="00D51F1B" w:rsidRPr="00062F27">
        <w:rPr>
          <w:rFonts w:ascii="Times New Roman" w:hAnsi="Times New Roman" w:cs="Times New Roman"/>
        </w:rPr>
        <w:t xml:space="preserve"> </w:t>
      </w:r>
      <w:r w:rsidR="00913CCB">
        <w:rPr>
          <w:rFonts w:ascii="Times New Roman" w:hAnsi="Times New Roman" w:cs="Times New Roman"/>
        </w:rPr>
        <w:t>Burada doğru olmayı fiil</w:t>
      </w:r>
      <w:r w:rsidR="00913CCB" w:rsidRPr="00913CCB">
        <w:rPr>
          <w:rFonts w:ascii="Times New Roman" w:hAnsi="Times New Roman" w:cs="Times New Roman"/>
        </w:rPr>
        <w:t>î</w:t>
      </w:r>
      <w:r w:rsidR="00D51F1B">
        <w:rPr>
          <w:rFonts w:ascii="Times New Roman" w:hAnsi="Times New Roman" w:cs="Times New Roman"/>
        </w:rPr>
        <w:t xml:space="preserve"> olma halinde düşünürsek </w:t>
      </w:r>
      <w:r>
        <w:rPr>
          <w:rFonts w:ascii="Times New Roman" w:hAnsi="Times New Roman" w:cs="Times New Roman"/>
        </w:rPr>
        <w:t xml:space="preserve">ilk iddia şimdiye </w:t>
      </w:r>
      <w:proofErr w:type="gramStart"/>
      <w:r>
        <w:rPr>
          <w:rFonts w:ascii="Times New Roman" w:hAnsi="Times New Roman" w:cs="Times New Roman"/>
        </w:rPr>
        <w:t>kadar</w:t>
      </w:r>
      <w:proofErr w:type="gramEnd"/>
      <w:r>
        <w:rPr>
          <w:rFonts w:ascii="Times New Roman" w:hAnsi="Times New Roman" w:cs="Times New Roman"/>
        </w:rPr>
        <w:t xml:space="preserve"> olanların olanaklı olduğu ya da şimdiden sonra olacakların da olanaklı </w:t>
      </w:r>
      <w:r>
        <w:rPr>
          <w:rFonts w:ascii="Times New Roman" w:hAnsi="Times New Roman" w:cs="Times New Roman"/>
        </w:rPr>
        <w:lastRenderedPageBreak/>
        <w:t>olduğunu söyler. İkinci id</w:t>
      </w:r>
      <w:r w:rsidR="00913CCB">
        <w:rPr>
          <w:rFonts w:ascii="Times New Roman" w:hAnsi="Times New Roman" w:cs="Times New Roman"/>
        </w:rPr>
        <w:t>dia ise olanaklı her şeyin fiil</w:t>
      </w:r>
      <w:r w:rsidR="00913CCB" w:rsidRPr="00913CCB">
        <w:rPr>
          <w:rFonts w:ascii="Times New Roman" w:hAnsi="Times New Roman" w:cs="Times New Roman"/>
        </w:rPr>
        <w:t>î</w:t>
      </w:r>
      <w:r>
        <w:rPr>
          <w:rFonts w:ascii="Times New Roman" w:hAnsi="Times New Roman" w:cs="Times New Roman"/>
        </w:rPr>
        <w:t xml:space="preserve"> hale gelmesi gerektiğini işaret </w:t>
      </w:r>
      <w:proofErr w:type="gramStart"/>
      <w:r>
        <w:rPr>
          <w:rFonts w:ascii="Times New Roman" w:hAnsi="Times New Roman" w:cs="Times New Roman"/>
        </w:rPr>
        <w:t>eder</w:t>
      </w:r>
      <w:proofErr w:type="gramEnd"/>
      <w:r>
        <w:rPr>
          <w:rFonts w:ascii="Times New Roman" w:hAnsi="Times New Roman" w:cs="Times New Roman"/>
        </w:rPr>
        <w:t xml:space="preserve">. </w:t>
      </w:r>
    </w:p>
    <w:p w14:paraId="06E09276" w14:textId="2B36ED87" w:rsidR="00D51F1B" w:rsidRDefault="00C70DAB" w:rsidP="00824D0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Denyer</w:t>
      </w:r>
      <w:r w:rsidR="00801912">
        <w:rPr>
          <w:rFonts w:ascii="Times New Roman" w:hAnsi="Times New Roman" w:cs="Times New Roman"/>
        </w:rPr>
        <w:t>,</w:t>
      </w:r>
      <w:r>
        <w:rPr>
          <w:rFonts w:ascii="Times New Roman" w:hAnsi="Times New Roman" w:cs="Times New Roman"/>
        </w:rPr>
        <w:t xml:space="preserve"> bir şey doğru ve doğru olacak ise olanaklıdır görüşü</w:t>
      </w:r>
      <w:r w:rsidR="0057113E">
        <w:rPr>
          <w:rFonts w:ascii="Times New Roman" w:hAnsi="Times New Roman" w:cs="Times New Roman"/>
        </w:rPr>
        <w:t>nün kolaylıkla anlaşıldığını</w:t>
      </w:r>
      <w:r>
        <w:rPr>
          <w:rFonts w:ascii="Times New Roman" w:hAnsi="Times New Roman" w:cs="Times New Roman"/>
        </w:rPr>
        <w:t xml:space="preserve">, </w:t>
      </w:r>
      <w:r w:rsidR="0057113E">
        <w:rPr>
          <w:rFonts w:ascii="Times New Roman" w:hAnsi="Times New Roman" w:cs="Times New Roman"/>
        </w:rPr>
        <w:t xml:space="preserve">oysa </w:t>
      </w:r>
      <w:r>
        <w:rPr>
          <w:rFonts w:ascii="Times New Roman" w:hAnsi="Times New Roman" w:cs="Times New Roman"/>
        </w:rPr>
        <w:t xml:space="preserve">bir şey olanaklı ise doğru olduğu ya da doğru olacağı görüşünün tartışmalı </w:t>
      </w:r>
      <w:r w:rsidR="009C272A">
        <w:rPr>
          <w:rFonts w:ascii="Times New Roman" w:hAnsi="Times New Roman" w:cs="Times New Roman"/>
        </w:rPr>
        <w:t>olduğunu belirtir.</w:t>
      </w:r>
      <w:proofErr w:type="gramEnd"/>
      <w:r w:rsidR="009C272A">
        <w:rPr>
          <w:rFonts w:ascii="Times New Roman" w:hAnsi="Times New Roman" w:cs="Times New Roman"/>
        </w:rPr>
        <w:t xml:space="preserve"> Diodoros'un Master </w:t>
      </w:r>
      <w:proofErr w:type="gramStart"/>
      <w:r w:rsidR="009C272A">
        <w:rPr>
          <w:rFonts w:ascii="Times New Roman" w:hAnsi="Times New Roman" w:cs="Times New Roman"/>
        </w:rPr>
        <w:t>A</w:t>
      </w:r>
      <w:r>
        <w:rPr>
          <w:rFonts w:ascii="Times New Roman" w:hAnsi="Times New Roman" w:cs="Times New Roman"/>
        </w:rPr>
        <w:t>rgümanı</w:t>
      </w:r>
      <w:r w:rsidR="009C272A">
        <w:rPr>
          <w:rFonts w:ascii="Times New Roman" w:hAnsi="Times New Roman" w:cs="Times New Roman"/>
        </w:rPr>
        <w:t>'</w:t>
      </w:r>
      <w:r>
        <w:rPr>
          <w:rFonts w:ascii="Times New Roman" w:hAnsi="Times New Roman" w:cs="Times New Roman"/>
        </w:rPr>
        <w:t>nı</w:t>
      </w:r>
      <w:proofErr w:type="gramEnd"/>
      <w:r>
        <w:rPr>
          <w:rFonts w:ascii="Times New Roman" w:hAnsi="Times New Roman" w:cs="Times New Roman"/>
        </w:rPr>
        <w:t xml:space="preserve"> kurmasının nedeni ona göre budur.</w:t>
      </w:r>
      <w:r>
        <w:rPr>
          <w:rStyle w:val="DipnotBavurusu"/>
          <w:rFonts w:ascii="Times New Roman" w:hAnsi="Times New Roman" w:cs="Times New Roman"/>
        </w:rPr>
        <w:footnoteReference w:id="54"/>
      </w:r>
      <w:r>
        <w:rPr>
          <w:rFonts w:ascii="Times New Roman" w:hAnsi="Times New Roman" w:cs="Times New Roman"/>
        </w:rPr>
        <w:t xml:space="preserve"> </w:t>
      </w:r>
      <w:r w:rsidR="00824D0E">
        <w:rPr>
          <w:rFonts w:ascii="Times New Roman" w:hAnsi="Times New Roman" w:cs="Times New Roman"/>
        </w:rPr>
        <w:tab/>
      </w:r>
    </w:p>
    <w:p w14:paraId="28DBE83D" w14:textId="3679EBE4" w:rsidR="00875008" w:rsidRDefault="002017EA" w:rsidP="0087500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Zeller</w:t>
      </w:r>
      <w:r w:rsidR="00801912">
        <w:rPr>
          <w:rFonts w:ascii="Times New Roman" w:hAnsi="Times New Roman" w:cs="Times New Roman"/>
        </w:rPr>
        <w:t>,</w:t>
      </w:r>
      <w:r>
        <w:rPr>
          <w:rFonts w:ascii="Times New Roman" w:hAnsi="Times New Roman" w:cs="Times New Roman"/>
        </w:rPr>
        <w:t xml:space="preserve"> argümanda</w:t>
      </w:r>
      <w:r w:rsidR="00D75597">
        <w:rPr>
          <w:rFonts w:ascii="Times New Roman" w:hAnsi="Times New Roman" w:cs="Times New Roman"/>
        </w:rPr>
        <w:t xml:space="preserve"> verilen ikinci önermeyi birinci önerme ile bağlantılı halde yorumlamaktadır.</w:t>
      </w:r>
      <w:proofErr w:type="gramEnd"/>
      <w:r w:rsidR="00D75597">
        <w:rPr>
          <w:rFonts w:ascii="Times New Roman" w:hAnsi="Times New Roman" w:cs="Times New Roman"/>
        </w:rPr>
        <w:t xml:space="preserve"> </w:t>
      </w:r>
      <w:proofErr w:type="gramStart"/>
      <w:r w:rsidR="00D75597">
        <w:rPr>
          <w:rFonts w:ascii="Times New Roman" w:hAnsi="Times New Roman" w:cs="Times New Roman"/>
        </w:rPr>
        <w:t>Eğer birbirini karşılıklı dışlayan</w:t>
      </w:r>
      <w:r>
        <w:rPr>
          <w:rFonts w:ascii="Times New Roman" w:hAnsi="Times New Roman" w:cs="Times New Roman"/>
        </w:rPr>
        <w:t xml:space="preserve"> iki durumdan biri meydana gelirse</w:t>
      </w:r>
      <w:r w:rsidR="00D75597">
        <w:rPr>
          <w:rFonts w:ascii="Times New Roman" w:hAnsi="Times New Roman" w:cs="Times New Roman"/>
        </w:rPr>
        <w:t xml:space="preserve"> diğerinin olanağı iptal edilmiş olur.</w:t>
      </w:r>
      <w:proofErr w:type="gramEnd"/>
      <w:r w:rsidR="00D75597">
        <w:rPr>
          <w:rFonts w:ascii="Times New Roman" w:hAnsi="Times New Roman" w:cs="Times New Roman"/>
        </w:rPr>
        <w:t xml:space="preserve"> </w:t>
      </w:r>
      <w:proofErr w:type="gramStart"/>
      <w:r w:rsidR="00D75597">
        <w:rPr>
          <w:rFonts w:ascii="Times New Roman" w:hAnsi="Times New Roman" w:cs="Times New Roman"/>
        </w:rPr>
        <w:t>İlk önermede geçmiş zorunlu dendiği için, meydana gelmiş durum değişmez bir özelliktedir.</w:t>
      </w:r>
      <w:proofErr w:type="gramEnd"/>
      <w:r w:rsidR="00D75597">
        <w:rPr>
          <w:rFonts w:ascii="Times New Roman" w:hAnsi="Times New Roman" w:cs="Times New Roman"/>
        </w:rPr>
        <w:t xml:space="preserve"> </w:t>
      </w:r>
      <w:proofErr w:type="gramStart"/>
      <w:r w:rsidR="00D75597">
        <w:rPr>
          <w:rFonts w:ascii="Times New Roman" w:hAnsi="Times New Roman" w:cs="Times New Roman"/>
        </w:rPr>
        <w:t xml:space="preserve">Baştaki </w:t>
      </w:r>
      <w:r w:rsidR="002C16AB">
        <w:rPr>
          <w:rFonts w:ascii="Times New Roman" w:hAnsi="Times New Roman" w:cs="Times New Roman"/>
        </w:rPr>
        <w:t>karşılık</w:t>
      </w:r>
      <w:r w:rsidR="00875008">
        <w:rPr>
          <w:rFonts w:ascii="Times New Roman" w:hAnsi="Times New Roman" w:cs="Times New Roman"/>
        </w:rPr>
        <w:t>lı</w:t>
      </w:r>
      <w:r w:rsidR="002C16AB">
        <w:rPr>
          <w:rFonts w:ascii="Times New Roman" w:hAnsi="Times New Roman" w:cs="Times New Roman"/>
        </w:rPr>
        <w:t xml:space="preserve"> dışlayıcı </w:t>
      </w:r>
      <w:r w:rsidR="00D75597">
        <w:rPr>
          <w:rFonts w:ascii="Times New Roman" w:hAnsi="Times New Roman" w:cs="Times New Roman"/>
        </w:rPr>
        <w:t>iki durumdan meydana gelmeyen ise şu halde olanaksız olmuş olur.</w:t>
      </w:r>
      <w:proofErr w:type="gramEnd"/>
      <w:r w:rsidR="00D75597">
        <w:rPr>
          <w:rFonts w:ascii="Times New Roman" w:hAnsi="Times New Roman" w:cs="Times New Roman"/>
        </w:rPr>
        <w:t xml:space="preserve"> Eğer bu meydana gelmeyen </w:t>
      </w:r>
      <w:r w:rsidR="00801912">
        <w:rPr>
          <w:rFonts w:ascii="Times New Roman" w:hAnsi="Times New Roman" w:cs="Times New Roman"/>
        </w:rPr>
        <w:t>durum daha önce olanaklı idiyse</w:t>
      </w:r>
      <w:r w:rsidR="00D75597">
        <w:rPr>
          <w:rFonts w:ascii="Times New Roman" w:hAnsi="Times New Roman" w:cs="Times New Roman"/>
        </w:rPr>
        <w:t xml:space="preserve"> şimdi onun olanaksız hale gelmesi olanaklıdan olanaksızın çıkmasına neden olur.</w:t>
      </w:r>
      <w:r w:rsidR="00D75597">
        <w:rPr>
          <w:rStyle w:val="DipnotBavurusu"/>
          <w:rFonts w:ascii="Times New Roman" w:hAnsi="Times New Roman" w:cs="Times New Roman"/>
        </w:rPr>
        <w:footnoteReference w:id="55"/>
      </w:r>
      <w:r w:rsidR="00D75597">
        <w:rPr>
          <w:rFonts w:ascii="Times New Roman" w:hAnsi="Times New Roman" w:cs="Times New Roman"/>
        </w:rPr>
        <w:t xml:space="preserve"> </w:t>
      </w:r>
      <w:r w:rsidR="00336A04">
        <w:rPr>
          <w:rFonts w:ascii="Times New Roman" w:hAnsi="Times New Roman" w:cs="Times New Roman"/>
        </w:rPr>
        <w:t>Diodoros</w:t>
      </w:r>
      <w:r w:rsidR="00875008">
        <w:rPr>
          <w:rFonts w:ascii="Times New Roman" w:hAnsi="Times New Roman" w:cs="Times New Roman"/>
        </w:rPr>
        <w:t>,</w:t>
      </w:r>
      <w:r w:rsidR="00336A04">
        <w:rPr>
          <w:rFonts w:ascii="Times New Roman" w:hAnsi="Times New Roman" w:cs="Times New Roman"/>
        </w:rPr>
        <w:t xml:space="preserve"> meyda</w:t>
      </w:r>
      <w:r w:rsidR="00875008">
        <w:rPr>
          <w:rFonts w:ascii="Times New Roman" w:hAnsi="Times New Roman" w:cs="Times New Roman"/>
        </w:rPr>
        <w:t>na gelmeyen yani olmayan durum</w:t>
      </w:r>
      <w:r w:rsidR="00D75597">
        <w:rPr>
          <w:rFonts w:ascii="Times New Roman" w:hAnsi="Times New Roman" w:cs="Times New Roman"/>
        </w:rPr>
        <w:t xml:space="preserve"> olanak</w:t>
      </w:r>
      <w:r w:rsidR="00875008">
        <w:rPr>
          <w:rFonts w:ascii="Times New Roman" w:hAnsi="Times New Roman" w:cs="Times New Roman"/>
        </w:rPr>
        <w:t xml:space="preserve">lı olarak </w:t>
      </w:r>
      <w:proofErr w:type="gramStart"/>
      <w:r w:rsidR="00875008">
        <w:rPr>
          <w:rFonts w:ascii="Times New Roman" w:hAnsi="Times New Roman" w:cs="Times New Roman"/>
        </w:rPr>
        <w:t>kabul</w:t>
      </w:r>
      <w:proofErr w:type="gramEnd"/>
      <w:r w:rsidR="00875008">
        <w:rPr>
          <w:rFonts w:ascii="Times New Roman" w:hAnsi="Times New Roman" w:cs="Times New Roman"/>
        </w:rPr>
        <w:t xml:space="preserve"> edildiği takdirde</w:t>
      </w:r>
      <w:r w:rsidR="00336A04">
        <w:rPr>
          <w:rFonts w:ascii="Times New Roman" w:hAnsi="Times New Roman" w:cs="Times New Roman"/>
        </w:rPr>
        <w:t xml:space="preserve"> argümanda ortaya çıkacak tutarsızlığu böyle göstermektedir.</w:t>
      </w:r>
    </w:p>
    <w:p w14:paraId="47954883" w14:textId="5AC2BF6A" w:rsidR="008E5960" w:rsidRDefault="008E5960" w:rsidP="008E5960">
      <w:pPr>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Anlaşılan o ki Diodoros geçmiş her şey zorunlu olduğunda Aristoteles'in hiç gerçekleşmeyen olanağının olanaksız</w:t>
      </w:r>
      <w:r w:rsidR="009C272A">
        <w:rPr>
          <w:rFonts w:ascii="Times New Roman" w:hAnsi="Times New Roman" w:cs="Times New Roman"/>
        </w:rPr>
        <w:t>a dönüşeceğini varsaymıştır</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Çünkü geçmişte olanaklı olan şey gerçekleşmemişse</w:t>
      </w:r>
      <w:r w:rsidR="009C272A">
        <w:rPr>
          <w:rFonts w:ascii="Times New Roman" w:hAnsi="Times New Roman" w:cs="Times New Roman"/>
        </w:rPr>
        <w:t>,</w:t>
      </w:r>
      <w:r>
        <w:rPr>
          <w:rFonts w:ascii="Times New Roman" w:hAnsi="Times New Roman" w:cs="Times New Roman"/>
        </w:rPr>
        <w:t xml:space="preserve"> Diodorosçu bir anlamda olanaksızlaşmıştır.</w:t>
      </w:r>
      <w:proofErr w:type="gramEnd"/>
      <w:r>
        <w:rPr>
          <w:rFonts w:ascii="Times New Roman" w:hAnsi="Times New Roman" w:cs="Times New Roman"/>
        </w:rPr>
        <w:t xml:space="preserve"> </w:t>
      </w:r>
      <w:proofErr w:type="gramStart"/>
      <w:r>
        <w:rPr>
          <w:rFonts w:ascii="Times New Roman" w:hAnsi="Times New Roman" w:cs="Times New Roman"/>
        </w:rPr>
        <w:t xml:space="preserve">Bu </w:t>
      </w:r>
      <w:r w:rsidR="0057113E">
        <w:rPr>
          <w:rFonts w:ascii="Times New Roman" w:hAnsi="Times New Roman" w:cs="Times New Roman"/>
        </w:rPr>
        <w:t xml:space="preserve">da </w:t>
      </w:r>
      <w:r>
        <w:rPr>
          <w:rFonts w:ascii="Times New Roman" w:hAnsi="Times New Roman" w:cs="Times New Roman"/>
        </w:rPr>
        <w:t xml:space="preserve">Aristotelesçi </w:t>
      </w:r>
      <w:r w:rsidR="0057113E">
        <w:rPr>
          <w:rFonts w:ascii="Times New Roman" w:hAnsi="Times New Roman" w:cs="Times New Roman"/>
        </w:rPr>
        <w:t>olanak anlayışı olan üçüncü öne</w:t>
      </w:r>
      <w:r>
        <w:rPr>
          <w:rFonts w:ascii="Times New Roman" w:hAnsi="Times New Roman" w:cs="Times New Roman"/>
        </w:rPr>
        <w:t>r</w:t>
      </w:r>
      <w:r w:rsidR="0057113E">
        <w:rPr>
          <w:rFonts w:ascii="Times New Roman" w:hAnsi="Times New Roman" w:cs="Times New Roman"/>
        </w:rPr>
        <w:t>m</w:t>
      </w:r>
      <w:r>
        <w:rPr>
          <w:rFonts w:ascii="Times New Roman" w:hAnsi="Times New Roman" w:cs="Times New Roman"/>
        </w:rPr>
        <w:t>enin, ikinci önermeyle uyuşmadığını gösterir.</w:t>
      </w:r>
      <w:proofErr w:type="gramEnd"/>
    </w:p>
    <w:p w14:paraId="04298462" w14:textId="66A99630" w:rsidR="0057113E" w:rsidRDefault="00C62294" w:rsidP="0057113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Zeller'in argümana yaklaşımında iki olanaklı çifti temel alması dikkat çeker.</w:t>
      </w:r>
      <w:proofErr w:type="gramEnd"/>
      <w:r>
        <w:rPr>
          <w:rFonts w:ascii="Times New Roman" w:hAnsi="Times New Roman" w:cs="Times New Roman"/>
        </w:rPr>
        <w:t xml:space="preserve"> </w:t>
      </w:r>
      <w:r w:rsidR="005B5721">
        <w:rPr>
          <w:rFonts w:ascii="Times New Roman" w:hAnsi="Times New Roman" w:cs="Times New Roman"/>
        </w:rPr>
        <w:t>Brogan da Megaralıları</w:t>
      </w:r>
      <w:r>
        <w:rPr>
          <w:rFonts w:ascii="Times New Roman" w:hAnsi="Times New Roman" w:cs="Times New Roman"/>
        </w:rPr>
        <w:t xml:space="preserve">n tezini </w:t>
      </w:r>
      <w:r>
        <w:rPr>
          <w:rFonts w:ascii="Times New Roman" w:hAnsi="Times New Roman" w:cs="Times New Roman"/>
          <w:bCs/>
        </w:rPr>
        <w:t>ö</w:t>
      </w:r>
      <w:r w:rsidR="00EE5517">
        <w:rPr>
          <w:rFonts w:ascii="Times New Roman" w:hAnsi="Times New Roman" w:cs="Times New Roman"/>
          <w:bCs/>
        </w:rPr>
        <w:t>ne sürülen alternatifler arasında olanaklı ya da olumsal olan</w:t>
      </w:r>
      <w:r w:rsidR="00913CCB">
        <w:rPr>
          <w:rFonts w:ascii="Times New Roman" w:hAnsi="Times New Roman" w:cs="Times New Roman"/>
          <w:bCs/>
        </w:rPr>
        <w:t>ın fiil</w:t>
      </w:r>
      <w:r w:rsidR="00913CCB" w:rsidRPr="00913CCB">
        <w:rPr>
          <w:rFonts w:ascii="Times New Roman" w:hAnsi="Times New Roman" w:cs="Times New Roman"/>
          <w:bCs/>
        </w:rPr>
        <w:t>î</w:t>
      </w:r>
      <w:r>
        <w:rPr>
          <w:rFonts w:ascii="Times New Roman" w:hAnsi="Times New Roman" w:cs="Times New Roman"/>
          <w:bCs/>
        </w:rPr>
        <w:t xml:space="preserve"> hale gel</w:t>
      </w:r>
      <w:r w:rsidR="00824D0E">
        <w:rPr>
          <w:rFonts w:ascii="Times New Roman" w:hAnsi="Times New Roman" w:cs="Times New Roman"/>
          <w:bCs/>
        </w:rPr>
        <w:t>mesi olarak görmektedir</w:t>
      </w:r>
      <w:r w:rsidR="00EE5517">
        <w:rPr>
          <w:rFonts w:ascii="Times New Roman" w:hAnsi="Times New Roman" w:cs="Times New Roman"/>
          <w:bCs/>
        </w:rPr>
        <w:t>.</w:t>
      </w:r>
      <w:r w:rsidR="00EE5517">
        <w:rPr>
          <w:rStyle w:val="DipnotBavurusu"/>
          <w:rFonts w:ascii="Times New Roman" w:hAnsi="Times New Roman" w:cs="Times New Roman"/>
          <w:bCs/>
        </w:rPr>
        <w:footnoteReference w:id="56"/>
      </w:r>
      <w:r w:rsidR="00EE5517" w:rsidRPr="009E69C9">
        <w:rPr>
          <w:rFonts w:ascii="Times New Roman" w:hAnsi="Times New Roman" w:cs="Times New Roman"/>
        </w:rPr>
        <w:t xml:space="preserve"> </w:t>
      </w:r>
      <w:proofErr w:type="gramStart"/>
      <w:r w:rsidR="005B5721">
        <w:rPr>
          <w:rFonts w:ascii="Times New Roman" w:hAnsi="Times New Roman" w:cs="Times New Roman"/>
        </w:rPr>
        <w:t>Megaralılar</w:t>
      </w:r>
      <w:r w:rsidR="00824D0E">
        <w:rPr>
          <w:rFonts w:ascii="Times New Roman" w:hAnsi="Times New Roman" w:cs="Times New Roman"/>
        </w:rPr>
        <w:t>ın olanaklı çiftler arasından ya da alternatiflerden birinin gerçeğe dönüştüğü gibi bir varsayıma sahip oldukları ise kuşkuludur.</w:t>
      </w:r>
      <w:proofErr w:type="gramEnd"/>
      <w:r w:rsidR="008E5960">
        <w:rPr>
          <w:rFonts w:ascii="Times New Roman" w:hAnsi="Times New Roman" w:cs="Times New Roman"/>
        </w:rPr>
        <w:t xml:space="preserve"> </w:t>
      </w:r>
      <w:r w:rsidR="0057113E">
        <w:rPr>
          <w:rFonts w:ascii="Times New Roman" w:hAnsi="Times New Roman" w:cs="Times New Roman"/>
        </w:rPr>
        <w:t>Diodoros için doğru olan diğer anlamıyla fiil</w:t>
      </w:r>
      <w:r w:rsidR="0057113E" w:rsidRPr="00913CCB">
        <w:rPr>
          <w:rFonts w:ascii="Times New Roman" w:hAnsi="Times New Roman" w:cs="Times New Roman"/>
        </w:rPr>
        <w:t>î</w:t>
      </w:r>
      <w:r w:rsidR="0057113E">
        <w:rPr>
          <w:rFonts w:ascii="Times New Roman" w:hAnsi="Times New Roman" w:cs="Times New Roman"/>
        </w:rPr>
        <w:t xml:space="preserve"> hale gelmiş olan olanaklı ise, fiil</w:t>
      </w:r>
      <w:r w:rsidR="0057113E" w:rsidRPr="00913CCB">
        <w:rPr>
          <w:rFonts w:ascii="Times New Roman" w:hAnsi="Times New Roman" w:cs="Times New Roman"/>
        </w:rPr>
        <w:t>î</w:t>
      </w:r>
      <w:r w:rsidR="0057113E">
        <w:rPr>
          <w:rFonts w:ascii="Times New Roman" w:hAnsi="Times New Roman" w:cs="Times New Roman"/>
        </w:rPr>
        <w:t xml:space="preserve"> hale gelmediği için yanlış olan da olanaksız olacaktır. Bu durumda olanaklılar içinden fiil</w:t>
      </w:r>
      <w:r w:rsidR="0057113E" w:rsidRPr="00913CCB">
        <w:rPr>
          <w:rFonts w:ascii="Times New Roman" w:hAnsi="Times New Roman" w:cs="Times New Roman"/>
        </w:rPr>
        <w:t>î</w:t>
      </w:r>
      <w:r w:rsidR="0057113E">
        <w:rPr>
          <w:rFonts w:ascii="Times New Roman" w:hAnsi="Times New Roman" w:cs="Times New Roman"/>
        </w:rPr>
        <w:t xml:space="preserve"> hale gelenler değil olanaklı olup fiil</w:t>
      </w:r>
      <w:r w:rsidR="0057113E" w:rsidRPr="00913CCB">
        <w:rPr>
          <w:rFonts w:ascii="Times New Roman" w:hAnsi="Times New Roman" w:cs="Times New Roman"/>
        </w:rPr>
        <w:t>î</w:t>
      </w:r>
      <w:r w:rsidR="0057113E">
        <w:rPr>
          <w:rFonts w:ascii="Times New Roman" w:hAnsi="Times New Roman" w:cs="Times New Roman"/>
        </w:rPr>
        <w:t xml:space="preserve"> hale gelenler ve </w:t>
      </w:r>
      <w:r w:rsidR="0057113E">
        <w:rPr>
          <w:rFonts w:ascii="Times New Roman" w:hAnsi="Times New Roman" w:cs="Times New Roman"/>
        </w:rPr>
        <w:lastRenderedPageBreak/>
        <w:t>olanaklı olmayıp fiil</w:t>
      </w:r>
      <w:r w:rsidR="0057113E" w:rsidRPr="00913CCB">
        <w:rPr>
          <w:rFonts w:ascii="Times New Roman" w:hAnsi="Times New Roman" w:cs="Times New Roman"/>
        </w:rPr>
        <w:t>î</w:t>
      </w:r>
      <w:r w:rsidR="00801912">
        <w:rPr>
          <w:rFonts w:ascii="Times New Roman" w:hAnsi="Times New Roman" w:cs="Times New Roman"/>
        </w:rPr>
        <w:t xml:space="preserve"> hale gelmeyenler fikri, </w:t>
      </w:r>
      <w:r w:rsidR="0057113E">
        <w:rPr>
          <w:rFonts w:ascii="Times New Roman" w:hAnsi="Times New Roman" w:cs="Times New Roman"/>
        </w:rPr>
        <w:t>Diodoros'un kendi argümanına daha uygun görünür.</w:t>
      </w:r>
    </w:p>
    <w:p w14:paraId="2B41BE51" w14:textId="59A2C3BB" w:rsidR="006B0A7D" w:rsidRDefault="0057113E" w:rsidP="0057113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Ancak Diodoros iki olanaklı üz</w:t>
      </w:r>
      <w:r w:rsidR="00D3545B">
        <w:rPr>
          <w:rFonts w:ascii="Times New Roman" w:hAnsi="Times New Roman" w:cs="Times New Roman"/>
        </w:rPr>
        <w:t>erinden yürüyen akıl yürütmede bulunduysa bunu Aristoteles</w:t>
      </w:r>
      <w:r>
        <w:rPr>
          <w:rFonts w:ascii="Times New Roman" w:hAnsi="Times New Roman" w:cs="Times New Roman"/>
        </w:rPr>
        <w:t xml:space="preserve"> felsefesininin kabullerini kullanıp onların tutar</w:t>
      </w:r>
      <w:r w:rsidR="00D3545B">
        <w:rPr>
          <w:rFonts w:ascii="Times New Roman" w:hAnsi="Times New Roman" w:cs="Times New Roman"/>
        </w:rPr>
        <w:t xml:space="preserve">sızlığını göstermek için yapmış </w:t>
      </w:r>
      <w:r>
        <w:rPr>
          <w:rFonts w:ascii="Times New Roman" w:hAnsi="Times New Roman" w:cs="Times New Roman"/>
        </w:rPr>
        <w:t>olabilir.</w:t>
      </w:r>
      <w:proofErr w:type="gramEnd"/>
      <w:r>
        <w:rPr>
          <w:rFonts w:ascii="Times New Roman" w:hAnsi="Times New Roman" w:cs="Times New Roman"/>
        </w:rPr>
        <w:t xml:space="preserve"> </w:t>
      </w:r>
      <w:r w:rsidR="00D3545B">
        <w:rPr>
          <w:rFonts w:ascii="Times New Roman" w:hAnsi="Times New Roman" w:cs="Times New Roman"/>
        </w:rPr>
        <w:t xml:space="preserve">Ama bu durumda </w:t>
      </w:r>
      <w:r>
        <w:rPr>
          <w:rFonts w:ascii="Times New Roman" w:hAnsi="Times New Roman" w:cs="Times New Roman"/>
        </w:rPr>
        <w:t xml:space="preserve">Aristoteles, olanaklı iki şeyden gerçekleşenin zorunlu hale geleceğini </w:t>
      </w:r>
      <w:proofErr w:type="gramStart"/>
      <w:r>
        <w:rPr>
          <w:rFonts w:ascii="Times New Roman" w:hAnsi="Times New Roman" w:cs="Times New Roman"/>
        </w:rPr>
        <w:t>kabul</w:t>
      </w:r>
      <w:proofErr w:type="gramEnd"/>
      <w:r>
        <w:rPr>
          <w:rFonts w:ascii="Times New Roman" w:hAnsi="Times New Roman" w:cs="Times New Roman"/>
        </w:rPr>
        <w:t xml:space="preserve"> etse de ge</w:t>
      </w:r>
      <w:r w:rsidR="00D3545B">
        <w:rPr>
          <w:rFonts w:ascii="Times New Roman" w:hAnsi="Times New Roman" w:cs="Times New Roman"/>
        </w:rPr>
        <w:t>rçekleşmeyenin olanaksız oluşuna karşı çıkacaktır</w:t>
      </w:r>
      <w:r>
        <w:rPr>
          <w:rFonts w:ascii="Times New Roman" w:hAnsi="Times New Roman" w:cs="Times New Roman"/>
        </w:rPr>
        <w:t>. Böyle bir yorum Diodoros'un, Ari</w:t>
      </w:r>
      <w:r w:rsidR="00D3545B">
        <w:rPr>
          <w:rFonts w:ascii="Times New Roman" w:hAnsi="Times New Roman" w:cs="Times New Roman"/>
        </w:rPr>
        <w:t>stoteles'in olanaksız görüşü</w:t>
      </w:r>
      <w:r>
        <w:rPr>
          <w:rFonts w:ascii="Times New Roman" w:hAnsi="Times New Roman" w:cs="Times New Roman"/>
        </w:rPr>
        <w:t xml:space="preserve"> </w:t>
      </w:r>
      <w:r w:rsidRPr="004D2310">
        <w:rPr>
          <w:rFonts w:ascii="Times New Roman" w:hAnsi="Times New Roman" w:cs="Times New Roman"/>
        </w:rPr>
        <w:t>değil</w:t>
      </w:r>
      <w:r w:rsidR="007F3E0A" w:rsidRPr="004D2310">
        <w:rPr>
          <w:rFonts w:ascii="Times New Roman" w:hAnsi="Times New Roman" w:cs="Times New Roman"/>
          <w:b/>
        </w:rPr>
        <w:t>,</w:t>
      </w:r>
      <w:r w:rsidRPr="004D2310">
        <w:rPr>
          <w:rFonts w:ascii="Times New Roman" w:hAnsi="Times New Roman" w:cs="Times New Roman"/>
        </w:rPr>
        <w:t xml:space="preserve"> kendi</w:t>
      </w:r>
      <w:r>
        <w:rPr>
          <w:rFonts w:ascii="Times New Roman" w:hAnsi="Times New Roman" w:cs="Times New Roman"/>
        </w:rPr>
        <w:t xml:space="preserve"> olanaksız anlayışı üzerinden Aristoteles'te bir tutarsızlık gördüğünü gösterir. </w:t>
      </w:r>
    </w:p>
    <w:p w14:paraId="12D99BA8" w14:textId="59AB3510" w:rsidR="003705E8" w:rsidRDefault="003705E8" w:rsidP="00D51F1B">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D51F1B">
        <w:rPr>
          <w:rFonts w:ascii="Times New Roman" w:hAnsi="Times New Roman" w:cs="Times New Roman"/>
        </w:rPr>
        <w:t xml:space="preserve">Diodoros'un Epiktetos ve Cicero'da verilen olanak açıklaması dışındaki modalitelerinin tarifini ondan yaklaşık sekiz yüzyıl sonra yaşamış olan Boethius'tan öğrenmekteyiz: olanaklı; ya &lt;doğru&gt; olan ya da &lt;doğru&gt; olacak olan, </w:t>
      </w:r>
      <w:r w:rsidR="00A03F84">
        <w:rPr>
          <w:rFonts w:ascii="Times New Roman" w:hAnsi="Times New Roman" w:cs="Times New Roman"/>
        </w:rPr>
        <w:t xml:space="preserve">olanaksız; yanlış olan ve doğru olmayacak olan; </w:t>
      </w:r>
      <w:r w:rsidR="00D51F1B">
        <w:rPr>
          <w:rFonts w:ascii="Times New Roman" w:hAnsi="Times New Roman" w:cs="Times New Roman"/>
        </w:rPr>
        <w:t>zorunlu; doğru olan ve yanlış olmayacak olan, zorunlu-olmayan; ya şimdiden yanlış ya da yanlış olacak olandır.</w:t>
      </w:r>
      <w:r w:rsidR="00D51F1B">
        <w:rPr>
          <w:rStyle w:val="DipnotBavurusu"/>
          <w:rFonts w:ascii="Times New Roman" w:hAnsi="Times New Roman" w:cs="Times New Roman"/>
        </w:rPr>
        <w:footnoteReference w:id="57"/>
      </w:r>
      <w:r w:rsidR="00D51F1B">
        <w:rPr>
          <w:rFonts w:ascii="Times New Roman" w:hAnsi="Times New Roman" w:cs="Times New Roman"/>
        </w:rPr>
        <w:t xml:space="preserve"> </w:t>
      </w:r>
      <w:proofErr w:type="gramStart"/>
      <w:r w:rsidR="00D51F1B">
        <w:rPr>
          <w:rFonts w:ascii="Times New Roman" w:hAnsi="Times New Roman" w:cs="Times New Roman"/>
        </w:rPr>
        <w:t>Görüldüğü üzere Diodoros'un modal kavramları doğru ve yanlış olma-olmama üzerinden açıklanmıştır.</w:t>
      </w:r>
      <w:proofErr w:type="gramEnd"/>
      <w:r w:rsidR="00D51F1B">
        <w:rPr>
          <w:rFonts w:ascii="Times New Roman" w:hAnsi="Times New Roman" w:cs="Times New Roman"/>
        </w:rPr>
        <w:t xml:space="preserve"> </w:t>
      </w:r>
    </w:p>
    <w:p w14:paraId="21D586F4" w14:textId="7C361C92" w:rsidR="00B22477" w:rsidRDefault="003705E8" w:rsidP="00D51F1B">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Diodoros'un bu tariflerine göre tüm </w:t>
      </w:r>
      <w:r w:rsidR="004F6214">
        <w:rPr>
          <w:rFonts w:ascii="Times New Roman" w:hAnsi="Times New Roman" w:cs="Times New Roman"/>
        </w:rPr>
        <w:t>doğru</w:t>
      </w:r>
      <w:r>
        <w:rPr>
          <w:rFonts w:ascii="Times New Roman" w:hAnsi="Times New Roman" w:cs="Times New Roman"/>
        </w:rPr>
        <w:t xml:space="preserve"> olanların ve</w:t>
      </w:r>
      <w:r w:rsidR="00AA5C25">
        <w:rPr>
          <w:rFonts w:ascii="Times New Roman" w:hAnsi="Times New Roman" w:cs="Times New Roman"/>
        </w:rPr>
        <w:t>ya</w:t>
      </w:r>
      <w:r>
        <w:rPr>
          <w:rFonts w:ascii="Times New Roman" w:hAnsi="Times New Roman" w:cs="Times New Roman"/>
        </w:rPr>
        <w:t xml:space="preserve"> olacakların</w:t>
      </w:r>
      <w:r w:rsidR="004F6214">
        <w:rPr>
          <w:rFonts w:ascii="Times New Roman" w:hAnsi="Times New Roman" w:cs="Times New Roman"/>
        </w:rPr>
        <w:t xml:space="preserve"> diğer bir deyişle olmuş olanların ve</w:t>
      </w:r>
      <w:r w:rsidR="00AA5C25">
        <w:rPr>
          <w:rFonts w:ascii="Times New Roman" w:hAnsi="Times New Roman" w:cs="Times New Roman"/>
        </w:rPr>
        <w:t>ya</w:t>
      </w:r>
      <w:r w:rsidR="004F6214">
        <w:rPr>
          <w:rFonts w:ascii="Times New Roman" w:hAnsi="Times New Roman" w:cs="Times New Roman"/>
        </w:rPr>
        <w:t xml:space="preserve"> olacak olanların</w:t>
      </w:r>
      <w:r>
        <w:rPr>
          <w:rFonts w:ascii="Times New Roman" w:hAnsi="Times New Roman" w:cs="Times New Roman"/>
        </w:rPr>
        <w:t xml:space="preserve"> olanaklı olması onların zorunlu olmasını da içerir mi?</w:t>
      </w:r>
      <w:proofErr w:type="gramEnd"/>
      <w:r>
        <w:rPr>
          <w:rFonts w:ascii="Times New Roman" w:hAnsi="Times New Roman" w:cs="Times New Roman"/>
        </w:rPr>
        <w:t xml:space="preserve"> </w:t>
      </w:r>
      <w:proofErr w:type="gramStart"/>
      <w:r w:rsidR="00AA5C25">
        <w:rPr>
          <w:rFonts w:ascii="Times New Roman" w:hAnsi="Times New Roman" w:cs="Times New Roman"/>
        </w:rPr>
        <w:t>Eğer olanaklı tarifindeki "veya" ifadesi üzerinden düşünürsek b</w:t>
      </w:r>
      <w:r>
        <w:rPr>
          <w:rFonts w:ascii="Times New Roman" w:hAnsi="Times New Roman" w:cs="Times New Roman"/>
        </w:rPr>
        <w:t xml:space="preserve">ir şeyin bir kez olması </w:t>
      </w:r>
      <w:r w:rsidR="004F6214">
        <w:rPr>
          <w:rFonts w:ascii="Times New Roman" w:hAnsi="Times New Roman" w:cs="Times New Roman"/>
        </w:rPr>
        <w:t xml:space="preserve">Diodoros'un tarifine göre </w:t>
      </w:r>
      <w:r>
        <w:rPr>
          <w:rFonts w:ascii="Times New Roman" w:hAnsi="Times New Roman" w:cs="Times New Roman"/>
        </w:rPr>
        <w:t>onun olanaklı olduğunu gösterir.</w:t>
      </w:r>
      <w:proofErr w:type="gramEnd"/>
      <w:r>
        <w:rPr>
          <w:rFonts w:ascii="Times New Roman" w:hAnsi="Times New Roman" w:cs="Times New Roman"/>
        </w:rPr>
        <w:t xml:space="preserve"> </w:t>
      </w:r>
      <w:proofErr w:type="gramStart"/>
      <w:r>
        <w:rPr>
          <w:rFonts w:ascii="Times New Roman" w:hAnsi="Times New Roman" w:cs="Times New Roman"/>
        </w:rPr>
        <w:t>Peki bir şeyin sadece bir kez olması onun olanağı yanında zorunluluğunu da gösterir mi?</w:t>
      </w:r>
      <w:proofErr w:type="gramEnd"/>
      <w:r>
        <w:rPr>
          <w:rFonts w:ascii="Times New Roman" w:hAnsi="Times New Roman" w:cs="Times New Roman"/>
        </w:rPr>
        <w:t xml:space="preserve"> </w:t>
      </w:r>
      <w:proofErr w:type="gramStart"/>
      <w:r w:rsidR="00AA5C25">
        <w:rPr>
          <w:rFonts w:ascii="Times New Roman" w:hAnsi="Times New Roman" w:cs="Times New Roman"/>
        </w:rPr>
        <w:t xml:space="preserve">Bir defa olmuş </w:t>
      </w:r>
      <w:r w:rsidR="00AA5C25" w:rsidRPr="009C272A">
        <w:rPr>
          <w:rFonts w:ascii="Times New Roman" w:hAnsi="Times New Roman" w:cs="Times New Roman"/>
        </w:rPr>
        <w:t>olan</w:t>
      </w:r>
      <w:r w:rsidR="007F3E0A" w:rsidRPr="009C272A">
        <w:rPr>
          <w:rFonts w:ascii="Times New Roman" w:hAnsi="Times New Roman" w:cs="Times New Roman"/>
          <w:b/>
        </w:rPr>
        <w:t>,</w:t>
      </w:r>
      <w:r w:rsidR="00AA5C25">
        <w:rPr>
          <w:rFonts w:ascii="Times New Roman" w:hAnsi="Times New Roman" w:cs="Times New Roman"/>
        </w:rPr>
        <w:t xml:space="preserve"> olmuş olması bakımından zorunludur.</w:t>
      </w:r>
      <w:proofErr w:type="gramEnd"/>
      <w:r w:rsidR="00AA5C25">
        <w:rPr>
          <w:rFonts w:ascii="Times New Roman" w:hAnsi="Times New Roman" w:cs="Times New Roman"/>
        </w:rPr>
        <w:t xml:space="preserve"> </w:t>
      </w:r>
      <w:proofErr w:type="gramStart"/>
      <w:r>
        <w:rPr>
          <w:rFonts w:ascii="Times New Roman" w:hAnsi="Times New Roman" w:cs="Times New Roman"/>
        </w:rPr>
        <w:t>Zo</w:t>
      </w:r>
      <w:r w:rsidR="004F6214">
        <w:rPr>
          <w:rFonts w:ascii="Times New Roman" w:hAnsi="Times New Roman" w:cs="Times New Roman"/>
        </w:rPr>
        <w:t>runlunun yanlış olmayacak olmasını</w:t>
      </w:r>
      <w:r w:rsidR="009C272A">
        <w:rPr>
          <w:rFonts w:ascii="Times New Roman" w:hAnsi="Times New Roman" w:cs="Times New Roman"/>
        </w:rPr>
        <w:t>,</w:t>
      </w:r>
      <w:r w:rsidR="004F6214">
        <w:rPr>
          <w:rFonts w:ascii="Times New Roman" w:hAnsi="Times New Roman" w:cs="Times New Roman"/>
        </w:rPr>
        <w:t xml:space="preserve"> </w:t>
      </w:r>
      <w:r w:rsidR="00AA5C25">
        <w:rPr>
          <w:rFonts w:ascii="Times New Roman" w:hAnsi="Times New Roman" w:cs="Times New Roman"/>
        </w:rPr>
        <w:t>onun bir defa</w:t>
      </w:r>
      <w:r w:rsidR="00D3545B">
        <w:rPr>
          <w:rFonts w:ascii="Times New Roman" w:hAnsi="Times New Roman" w:cs="Times New Roman"/>
        </w:rPr>
        <w:t xml:space="preserve"> da olsa doğru</w:t>
      </w:r>
      <w:r w:rsidR="00AA5C25">
        <w:rPr>
          <w:rFonts w:ascii="Times New Roman" w:hAnsi="Times New Roman" w:cs="Times New Roman"/>
        </w:rPr>
        <w:t xml:space="preserve"> olmuş olması açısından değerlendirirsek olanaklı olan zorunlu da olur.</w:t>
      </w:r>
      <w:proofErr w:type="gramEnd"/>
      <w:r w:rsidR="00AA5C25">
        <w:rPr>
          <w:rFonts w:ascii="Times New Roman" w:hAnsi="Times New Roman" w:cs="Times New Roman"/>
        </w:rPr>
        <w:t xml:space="preserve"> </w:t>
      </w:r>
      <w:proofErr w:type="gramStart"/>
      <w:r w:rsidR="00AA5C25">
        <w:rPr>
          <w:rFonts w:ascii="Times New Roman" w:hAnsi="Times New Roman" w:cs="Times New Roman"/>
        </w:rPr>
        <w:t xml:space="preserve">Ama zorunlunun yanlış olmayacak olan olmasını </w:t>
      </w:r>
      <w:r w:rsidR="004F6214">
        <w:rPr>
          <w:rFonts w:ascii="Times New Roman" w:hAnsi="Times New Roman" w:cs="Times New Roman"/>
        </w:rPr>
        <w:t xml:space="preserve">onun her zaman </w:t>
      </w:r>
      <w:r w:rsidR="00D3545B">
        <w:rPr>
          <w:rFonts w:ascii="Times New Roman" w:hAnsi="Times New Roman" w:cs="Times New Roman"/>
        </w:rPr>
        <w:t xml:space="preserve">doğru </w:t>
      </w:r>
      <w:r w:rsidR="004F6214">
        <w:rPr>
          <w:rFonts w:ascii="Times New Roman" w:hAnsi="Times New Roman" w:cs="Times New Roman"/>
        </w:rPr>
        <w:t xml:space="preserve">olması </w:t>
      </w:r>
      <w:r w:rsidR="001A14AF">
        <w:rPr>
          <w:rFonts w:ascii="Times New Roman" w:hAnsi="Times New Roman" w:cs="Times New Roman"/>
        </w:rPr>
        <w:t>anlamında düşünürsek, olanaklının</w:t>
      </w:r>
      <w:r w:rsidR="004F6214">
        <w:rPr>
          <w:rFonts w:ascii="Times New Roman" w:hAnsi="Times New Roman" w:cs="Times New Roman"/>
        </w:rPr>
        <w:t xml:space="preserve"> bir </w:t>
      </w:r>
      <w:r w:rsidR="001A14AF">
        <w:rPr>
          <w:rFonts w:ascii="Times New Roman" w:hAnsi="Times New Roman" w:cs="Times New Roman"/>
        </w:rPr>
        <w:t xml:space="preserve">kez olması yeterli olduğunda, </w:t>
      </w:r>
      <w:r w:rsidR="004F6214">
        <w:rPr>
          <w:rFonts w:ascii="Times New Roman" w:hAnsi="Times New Roman" w:cs="Times New Roman"/>
        </w:rPr>
        <w:t>olanaklı ve zorunlu birbiriyle örtüşmeyecektir.</w:t>
      </w:r>
      <w:proofErr w:type="gramEnd"/>
      <w:r w:rsidR="004F6214">
        <w:rPr>
          <w:rFonts w:ascii="Times New Roman" w:hAnsi="Times New Roman" w:cs="Times New Roman"/>
        </w:rPr>
        <w:t xml:space="preserve"> </w:t>
      </w:r>
      <w:proofErr w:type="gramStart"/>
      <w:r w:rsidR="004F6214">
        <w:rPr>
          <w:rFonts w:ascii="Times New Roman" w:hAnsi="Times New Roman" w:cs="Times New Roman"/>
        </w:rPr>
        <w:t>Her zorunlu olanaklı olsa da her olanaklı zorunlu olmayacaktır.</w:t>
      </w:r>
      <w:proofErr w:type="gramEnd"/>
      <w:r w:rsidR="004F6214">
        <w:rPr>
          <w:rFonts w:ascii="Times New Roman" w:hAnsi="Times New Roman" w:cs="Times New Roman"/>
        </w:rPr>
        <w:t xml:space="preserve"> </w:t>
      </w:r>
    </w:p>
    <w:p w14:paraId="47AAE578" w14:textId="12FB8A68" w:rsidR="001A14AF" w:rsidRDefault="003705E8" w:rsidP="00B2247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261D32" w:rsidRPr="004D2310">
        <w:rPr>
          <w:rFonts w:ascii="Times New Roman" w:hAnsi="Times New Roman" w:cs="Times New Roman"/>
        </w:rPr>
        <w:t>Bobzien</w:t>
      </w:r>
      <w:r w:rsidR="008B795B" w:rsidRPr="004D2310">
        <w:rPr>
          <w:rFonts w:ascii="Times New Roman" w:hAnsi="Times New Roman" w:cs="Times New Roman"/>
          <w:b/>
        </w:rPr>
        <w:t>,</w:t>
      </w:r>
      <w:r w:rsidR="00261D32">
        <w:rPr>
          <w:rFonts w:ascii="Times New Roman" w:hAnsi="Times New Roman" w:cs="Times New Roman"/>
        </w:rPr>
        <w:t xml:space="preserve"> Diodoros'un tarifinden</w:t>
      </w:r>
      <w:r w:rsidR="00D3545B">
        <w:rPr>
          <w:rFonts w:ascii="Times New Roman" w:hAnsi="Times New Roman" w:cs="Times New Roman"/>
        </w:rPr>
        <w:t>,</w:t>
      </w:r>
      <w:r w:rsidR="00261D32">
        <w:rPr>
          <w:rFonts w:ascii="Times New Roman" w:hAnsi="Times New Roman" w:cs="Times New Roman"/>
        </w:rPr>
        <w:t xml:space="preserve"> bir önermenin bir kez bile yanlışsa zorunsuz olacağının çıktığını düşünür.</w:t>
      </w:r>
      <w:proofErr w:type="gramEnd"/>
      <w:r w:rsidR="00261D32">
        <w:rPr>
          <w:rFonts w:ascii="Times New Roman" w:hAnsi="Times New Roman" w:cs="Times New Roman"/>
        </w:rPr>
        <w:t xml:space="preserve"> </w:t>
      </w:r>
      <w:proofErr w:type="gramStart"/>
      <w:r w:rsidR="00261D32">
        <w:rPr>
          <w:rFonts w:ascii="Times New Roman" w:hAnsi="Times New Roman" w:cs="Times New Roman"/>
        </w:rPr>
        <w:t xml:space="preserve">Devamlı doğruluk </w:t>
      </w:r>
      <w:r w:rsidR="00D3545B">
        <w:rPr>
          <w:rFonts w:ascii="Times New Roman" w:hAnsi="Times New Roman" w:cs="Times New Roman"/>
        </w:rPr>
        <w:t xml:space="preserve">bir </w:t>
      </w:r>
      <w:r w:rsidR="00261D32">
        <w:rPr>
          <w:rFonts w:ascii="Times New Roman" w:hAnsi="Times New Roman" w:cs="Times New Roman"/>
        </w:rPr>
        <w:t>önermeyi zorunlu, devamlı yanlışlık da olanaksız yapar.</w:t>
      </w:r>
      <w:proofErr w:type="gramEnd"/>
      <w:r w:rsidR="00261D32">
        <w:rPr>
          <w:rStyle w:val="DipnotBavurusu"/>
          <w:rFonts w:ascii="Times New Roman" w:hAnsi="Times New Roman" w:cs="Times New Roman"/>
        </w:rPr>
        <w:footnoteReference w:id="58"/>
      </w:r>
      <w:r w:rsidR="00261D32">
        <w:rPr>
          <w:rFonts w:ascii="Times New Roman" w:hAnsi="Times New Roman" w:cs="Times New Roman"/>
        </w:rPr>
        <w:t xml:space="preserve"> O</w:t>
      </w:r>
      <w:r w:rsidR="008B795B" w:rsidRPr="004D2310">
        <w:rPr>
          <w:rFonts w:ascii="Times New Roman" w:hAnsi="Times New Roman" w:cs="Times New Roman"/>
          <w:b/>
        </w:rPr>
        <w:t>,</w:t>
      </w:r>
      <w:r w:rsidR="00D51F1B" w:rsidRPr="004D2310">
        <w:rPr>
          <w:rFonts w:ascii="Times New Roman" w:hAnsi="Times New Roman" w:cs="Times New Roman"/>
        </w:rPr>
        <w:t xml:space="preserve"> </w:t>
      </w:r>
      <w:r w:rsidR="00D51F1B">
        <w:rPr>
          <w:rFonts w:ascii="Times New Roman" w:hAnsi="Times New Roman" w:cs="Times New Roman"/>
        </w:rPr>
        <w:t xml:space="preserve">Diodorus için her önermenin ya zorunlu (ve olanaklı) ya da olanaksız (ve zorunsuz) olmadığı fikrindedir. </w:t>
      </w:r>
      <w:proofErr w:type="gramStart"/>
      <w:r w:rsidR="00D51F1B">
        <w:rPr>
          <w:rFonts w:ascii="Times New Roman" w:hAnsi="Times New Roman" w:cs="Times New Roman"/>
        </w:rPr>
        <w:t xml:space="preserve">Diodoros'un anlayışı </w:t>
      </w:r>
      <w:r w:rsidR="00B22477">
        <w:rPr>
          <w:rFonts w:ascii="Times New Roman" w:hAnsi="Times New Roman" w:cs="Times New Roman"/>
        </w:rPr>
        <w:t xml:space="preserve">ona göre </w:t>
      </w:r>
      <w:r w:rsidR="00D51F1B">
        <w:rPr>
          <w:rFonts w:ascii="Times New Roman" w:hAnsi="Times New Roman" w:cs="Times New Roman"/>
        </w:rPr>
        <w:t xml:space="preserve">olanaklı ve zorunsuz olma anlamında olumsal önermelere izin verir ve bu </w:t>
      </w:r>
      <w:r w:rsidR="00D51F1B">
        <w:rPr>
          <w:rFonts w:ascii="Times New Roman" w:hAnsi="Times New Roman" w:cs="Times New Roman"/>
        </w:rPr>
        <w:lastRenderedPageBreak/>
        <w:t>önermelerin doğruluk değerleri zamanla değişebilir.</w:t>
      </w:r>
      <w:proofErr w:type="gramEnd"/>
      <w:r w:rsidR="00D51F1B" w:rsidRPr="002B2C73">
        <w:rPr>
          <w:rStyle w:val="DipnotBavurusu"/>
          <w:rFonts w:ascii="Times New Roman" w:hAnsi="Times New Roman" w:cs="Times New Roman"/>
        </w:rPr>
        <w:t xml:space="preserve"> </w:t>
      </w:r>
      <w:r w:rsidR="00D51F1B">
        <w:rPr>
          <w:rStyle w:val="DipnotBavurusu"/>
          <w:rFonts w:ascii="Times New Roman" w:hAnsi="Times New Roman" w:cs="Times New Roman"/>
        </w:rPr>
        <w:footnoteReference w:id="59"/>
      </w:r>
      <w:r w:rsidR="00D51F1B" w:rsidRPr="00062F27">
        <w:rPr>
          <w:rFonts w:ascii="Times New Roman" w:hAnsi="Times New Roman" w:cs="Times New Roman"/>
        </w:rPr>
        <w:t xml:space="preserve"> </w:t>
      </w:r>
      <w:r w:rsidR="001A14AF">
        <w:rPr>
          <w:rFonts w:ascii="Times New Roman" w:hAnsi="Times New Roman" w:cs="Times New Roman"/>
        </w:rPr>
        <w:t xml:space="preserve">Bobzien yorumlamasında yanlış olmayı hem gerçekleşmeme hem de </w:t>
      </w:r>
      <w:r w:rsidR="00261D32">
        <w:rPr>
          <w:rFonts w:ascii="Times New Roman" w:hAnsi="Times New Roman" w:cs="Times New Roman"/>
        </w:rPr>
        <w:t xml:space="preserve">önermenin </w:t>
      </w:r>
      <w:r w:rsidR="001A14AF">
        <w:rPr>
          <w:rFonts w:ascii="Times New Roman" w:hAnsi="Times New Roman" w:cs="Times New Roman"/>
        </w:rPr>
        <w:t>doğruluk değeri olarak düşünmektedir.</w:t>
      </w:r>
      <w:r w:rsidR="00261D32">
        <w:rPr>
          <w:rFonts w:ascii="Times New Roman" w:hAnsi="Times New Roman" w:cs="Times New Roman"/>
        </w:rPr>
        <w:t xml:space="preserve"> </w:t>
      </w:r>
    </w:p>
    <w:p w14:paraId="533EBC3E" w14:textId="503B2B7C" w:rsidR="00B22477" w:rsidRDefault="00261D32" w:rsidP="00B2247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AA5C25">
        <w:rPr>
          <w:rFonts w:ascii="Times New Roman" w:hAnsi="Times New Roman" w:cs="Times New Roman"/>
        </w:rPr>
        <w:t xml:space="preserve">Diodoros'a atfedilen cümleler çok basit görünmesine rağmen onların nasıl yorumlanacağı </w:t>
      </w:r>
      <w:r w:rsidR="00D3545B">
        <w:rPr>
          <w:rFonts w:ascii="Times New Roman" w:hAnsi="Times New Roman" w:cs="Times New Roman"/>
        </w:rPr>
        <w:t xml:space="preserve">bu </w:t>
      </w:r>
      <w:r w:rsidR="00AA5C25">
        <w:rPr>
          <w:rFonts w:ascii="Times New Roman" w:hAnsi="Times New Roman" w:cs="Times New Roman"/>
        </w:rPr>
        <w:t>cümleleri karmaşıklaştırmaktadır.</w:t>
      </w:r>
      <w:proofErr w:type="gramEnd"/>
      <w:r w:rsidR="00AA5C25">
        <w:rPr>
          <w:rFonts w:ascii="Times New Roman" w:hAnsi="Times New Roman" w:cs="Times New Roman"/>
        </w:rPr>
        <w:t xml:space="preserve"> </w:t>
      </w:r>
      <w:proofErr w:type="gramStart"/>
      <w:r w:rsidR="00AA5C25">
        <w:rPr>
          <w:rFonts w:ascii="Times New Roman" w:hAnsi="Times New Roman" w:cs="Times New Roman"/>
        </w:rPr>
        <w:t xml:space="preserve">Eğer zorunlu tarifindeki yanlış olmayacak olanı doğru </w:t>
      </w:r>
      <w:r w:rsidR="00D3545B">
        <w:rPr>
          <w:rFonts w:ascii="Times New Roman" w:hAnsi="Times New Roman" w:cs="Times New Roman"/>
        </w:rPr>
        <w:t xml:space="preserve">olacak olan; </w:t>
      </w:r>
      <w:r w:rsidR="00AA5C25">
        <w:rPr>
          <w:rFonts w:ascii="Times New Roman" w:hAnsi="Times New Roman" w:cs="Times New Roman"/>
        </w:rPr>
        <w:t>doğru</w:t>
      </w:r>
      <w:r w:rsidR="008075A9">
        <w:rPr>
          <w:rFonts w:ascii="Times New Roman" w:hAnsi="Times New Roman" w:cs="Times New Roman"/>
        </w:rPr>
        <w:t>yu da fiili olma</w:t>
      </w:r>
      <w:r w:rsidR="00AA5C25">
        <w:rPr>
          <w:rFonts w:ascii="Times New Roman" w:hAnsi="Times New Roman" w:cs="Times New Roman"/>
        </w:rPr>
        <w:t xml:space="preserve"> gibi görürsek </w:t>
      </w:r>
      <w:r w:rsidR="00D3545B">
        <w:rPr>
          <w:rFonts w:ascii="Times New Roman" w:hAnsi="Times New Roman" w:cs="Times New Roman"/>
        </w:rPr>
        <w:t>doğru olacak olan gerçekleşecek olan haline gelir.</w:t>
      </w:r>
      <w:proofErr w:type="gramEnd"/>
      <w:r w:rsidR="00D3545B">
        <w:rPr>
          <w:rFonts w:ascii="Times New Roman" w:hAnsi="Times New Roman" w:cs="Times New Roman"/>
        </w:rPr>
        <w:t xml:space="preserve"> </w:t>
      </w:r>
      <w:proofErr w:type="gramStart"/>
      <w:r w:rsidR="00D3545B">
        <w:rPr>
          <w:rFonts w:ascii="Times New Roman" w:hAnsi="Times New Roman" w:cs="Times New Roman"/>
        </w:rPr>
        <w:t>Z</w:t>
      </w:r>
      <w:r w:rsidR="00AA5C25">
        <w:rPr>
          <w:rFonts w:ascii="Times New Roman" w:hAnsi="Times New Roman" w:cs="Times New Roman"/>
        </w:rPr>
        <w:t>orunlu</w:t>
      </w:r>
      <w:r w:rsidR="00D3545B">
        <w:rPr>
          <w:rFonts w:ascii="Times New Roman" w:hAnsi="Times New Roman" w:cs="Times New Roman"/>
        </w:rPr>
        <w:t xml:space="preserve"> da bu durumda</w:t>
      </w:r>
      <w:r w:rsidR="00AA5C25">
        <w:rPr>
          <w:rFonts w:ascii="Times New Roman" w:hAnsi="Times New Roman" w:cs="Times New Roman"/>
        </w:rPr>
        <w:t xml:space="preserve"> </w:t>
      </w:r>
      <w:r w:rsidR="00F76614">
        <w:rPr>
          <w:rFonts w:ascii="Times New Roman" w:hAnsi="Times New Roman" w:cs="Times New Roman"/>
        </w:rPr>
        <w:t xml:space="preserve">olmuş olan ve </w:t>
      </w:r>
      <w:r w:rsidR="00AA5C25">
        <w:rPr>
          <w:rFonts w:ascii="Times New Roman" w:hAnsi="Times New Roman" w:cs="Times New Roman"/>
        </w:rPr>
        <w:t>olacak olan</w:t>
      </w:r>
      <w:r w:rsidR="00F76614">
        <w:rPr>
          <w:rFonts w:ascii="Times New Roman" w:hAnsi="Times New Roman" w:cs="Times New Roman"/>
        </w:rPr>
        <w:t>ları kapsar.</w:t>
      </w:r>
      <w:proofErr w:type="gramEnd"/>
      <w:r w:rsidR="00F76614">
        <w:rPr>
          <w:rFonts w:ascii="Times New Roman" w:hAnsi="Times New Roman" w:cs="Times New Roman"/>
        </w:rPr>
        <w:t xml:space="preserve"> </w:t>
      </w:r>
      <w:proofErr w:type="gramStart"/>
      <w:r w:rsidR="00F76614">
        <w:rPr>
          <w:rFonts w:ascii="Times New Roman" w:hAnsi="Times New Roman" w:cs="Times New Roman"/>
        </w:rPr>
        <w:t>D</w:t>
      </w:r>
      <w:r w:rsidR="008075A9">
        <w:rPr>
          <w:rFonts w:ascii="Times New Roman" w:hAnsi="Times New Roman" w:cs="Times New Roman"/>
        </w:rPr>
        <w:t>oğrunun bu anlamında</w:t>
      </w:r>
      <w:r w:rsidR="000013B1">
        <w:rPr>
          <w:rFonts w:ascii="Times New Roman" w:hAnsi="Times New Roman" w:cs="Times New Roman"/>
        </w:rPr>
        <w:t>,</w:t>
      </w:r>
      <w:r w:rsidR="00D3545B">
        <w:rPr>
          <w:rFonts w:ascii="Times New Roman" w:hAnsi="Times New Roman" w:cs="Times New Roman"/>
        </w:rPr>
        <w:t xml:space="preserve"> </w:t>
      </w:r>
      <w:r w:rsidR="008075A9">
        <w:rPr>
          <w:rFonts w:ascii="Times New Roman" w:hAnsi="Times New Roman" w:cs="Times New Roman"/>
        </w:rPr>
        <w:t>gerçekleşmiş şey</w:t>
      </w:r>
      <w:r>
        <w:rPr>
          <w:rFonts w:ascii="Times New Roman" w:hAnsi="Times New Roman" w:cs="Times New Roman"/>
        </w:rPr>
        <w:t xml:space="preserve"> zorunlu olarak kalır.</w:t>
      </w:r>
      <w:proofErr w:type="gramEnd"/>
      <w:r>
        <w:rPr>
          <w:rFonts w:ascii="Times New Roman" w:hAnsi="Times New Roman" w:cs="Times New Roman"/>
        </w:rPr>
        <w:t xml:space="preserve"> </w:t>
      </w:r>
      <w:proofErr w:type="gramStart"/>
      <w:r>
        <w:rPr>
          <w:rFonts w:ascii="Times New Roman" w:hAnsi="Times New Roman" w:cs="Times New Roman"/>
        </w:rPr>
        <w:t>Ama doğru olmayı önermenin doğruluk değeri üzerinden düşünürs</w:t>
      </w:r>
      <w:r w:rsidR="000013B1">
        <w:rPr>
          <w:rFonts w:ascii="Times New Roman" w:hAnsi="Times New Roman" w:cs="Times New Roman"/>
        </w:rPr>
        <w:t>ek bir önerme doğru olsa da gerçekleşmiş bir durumdaki gibi hep zorunlu olmayabilir.</w:t>
      </w:r>
      <w:proofErr w:type="gramEnd"/>
    </w:p>
    <w:p w14:paraId="160F5849" w14:textId="3543D300" w:rsidR="00C74464" w:rsidRPr="004F6214" w:rsidRDefault="003705E8" w:rsidP="004F6214">
      <w:pPr>
        <w:spacing w:line="360" w:lineRule="auto"/>
        <w:jc w:val="both"/>
        <w:rPr>
          <w:rFonts w:ascii="Times New Roman" w:hAnsi="Times New Roman" w:cs="Times New Roman"/>
        </w:rPr>
      </w:pPr>
      <w:r>
        <w:rPr>
          <w:rFonts w:ascii="Times New Roman" w:hAnsi="Times New Roman" w:cs="Times New Roman"/>
        </w:rPr>
        <w:tab/>
      </w:r>
    </w:p>
    <w:p w14:paraId="1E3E09C4" w14:textId="73D37AD9" w:rsidR="00D11AD9" w:rsidRDefault="008A63EC" w:rsidP="005F579A">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b/>
        </w:rPr>
        <w:tab/>
      </w:r>
      <w:r w:rsidR="0011001D" w:rsidRPr="005F579A">
        <w:rPr>
          <w:rFonts w:ascii="Times New Roman" w:hAnsi="Times New Roman" w:cs="Times New Roman"/>
          <w:b/>
        </w:rPr>
        <w:t>Philon</w:t>
      </w:r>
    </w:p>
    <w:p w14:paraId="7693DCBD" w14:textId="255909C9" w:rsidR="00A9415D" w:rsidRDefault="00F40D38" w:rsidP="00F40D38">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A9415D">
        <w:rPr>
          <w:rFonts w:ascii="Times New Roman" w:hAnsi="Times New Roman" w:cs="Times New Roman"/>
        </w:rPr>
        <w:t xml:space="preserve">Megara okulunun modalite konusunda önemli ikinci ismi olan </w:t>
      </w:r>
      <w:r w:rsidR="009D2E83">
        <w:rPr>
          <w:rFonts w:ascii="Times New Roman" w:hAnsi="Times New Roman" w:cs="Times New Roman"/>
        </w:rPr>
        <w:t>Philon</w:t>
      </w:r>
      <w:r w:rsidR="00A9415D">
        <w:rPr>
          <w:rFonts w:ascii="Times New Roman" w:hAnsi="Times New Roman" w:cs="Times New Roman"/>
        </w:rPr>
        <w:t>,</w:t>
      </w:r>
      <w:r w:rsidR="009D2E83">
        <w:rPr>
          <w:rFonts w:ascii="Times New Roman" w:hAnsi="Times New Roman" w:cs="Times New Roman"/>
        </w:rPr>
        <w:t xml:space="preserve"> </w:t>
      </w:r>
      <w:r w:rsidR="003866A2">
        <w:rPr>
          <w:rFonts w:ascii="Times New Roman" w:hAnsi="Times New Roman" w:cs="Times New Roman"/>
        </w:rPr>
        <w:t>Diodoros Kronos'un</w:t>
      </w:r>
      <w:r w:rsidR="00C123AB">
        <w:rPr>
          <w:rFonts w:ascii="Times New Roman" w:hAnsi="Times New Roman" w:cs="Times New Roman"/>
        </w:rPr>
        <w:t xml:space="preserve"> öğrencisidir</w:t>
      </w:r>
      <w:r w:rsidR="00D0111E">
        <w:rPr>
          <w:rFonts w:ascii="Times New Roman" w:hAnsi="Times New Roman" w:cs="Times New Roman"/>
        </w:rPr>
        <w:t>.</w:t>
      </w:r>
      <w:proofErr w:type="gramEnd"/>
      <w:r w:rsidR="00D0111E">
        <w:rPr>
          <w:rStyle w:val="DipnotBavurusu"/>
          <w:rFonts w:ascii="Times New Roman" w:hAnsi="Times New Roman" w:cs="Times New Roman"/>
        </w:rPr>
        <w:footnoteReference w:id="60"/>
      </w:r>
      <w:proofErr w:type="gramStart"/>
      <w:r w:rsidR="00EE72FC">
        <w:rPr>
          <w:rFonts w:ascii="Times New Roman" w:hAnsi="Times New Roman" w:cs="Times New Roman"/>
        </w:rPr>
        <w:t>Phil</w:t>
      </w:r>
      <w:r w:rsidR="003866A2">
        <w:rPr>
          <w:rFonts w:ascii="Times New Roman" w:hAnsi="Times New Roman" w:cs="Times New Roman"/>
        </w:rPr>
        <w:t>on'un olanak anlayışı</w:t>
      </w:r>
      <w:r w:rsidR="00051B5C">
        <w:rPr>
          <w:rFonts w:ascii="Times New Roman" w:hAnsi="Times New Roman" w:cs="Times New Roman"/>
        </w:rPr>
        <w:t>nı</w:t>
      </w:r>
      <w:r w:rsidR="003866A2">
        <w:rPr>
          <w:rFonts w:ascii="Times New Roman" w:hAnsi="Times New Roman" w:cs="Times New Roman"/>
        </w:rPr>
        <w:t xml:space="preserve"> Aphrodisias</w:t>
      </w:r>
      <w:r w:rsidR="008075A9">
        <w:rPr>
          <w:rFonts w:ascii="Times New Roman" w:hAnsi="Times New Roman" w:cs="Times New Roman"/>
        </w:rPr>
        <w:t>'</w:t>
      </w:r>
      <w:r w:rsidR="00EE72FC">
        <w:rPr>
          <w:rFonts w:ascii="Times New Roman" w:hAnsi="Times New Roman" w:cs="Times New Roman"/>
        </w:rPr>
        <w:t>lı Aleksandros</w:t>
      </w:r>
      <w:r w:rsidR="00051B5C">
        <w:rPr>
          <w:rFonts w:ascii="Times New Roman" w:hAnsi="Times New Roman" w:cs="Times New Roman"/>
        </w:rPr>
        <w:t>'tan öğrenmekteyiz</w:t>
      </w:r>
      <w:r w:rsidR="00EE72FC">
        <w:rPr>
          <w:rFonts w:ascii="Times New Roman" w:hAnsi="Times New Roman" w:cs="Times New Roman"/>
        </w:rPr>
        <w:t>.</w:t>
      </w:r>
      <w:proofErr w:type="gramEnd"/>
      <w:r w:rsidR="00EE72FC">
        <w:rPr>
          <w:rFonts w:ascii="Times New Roman" w:hAnsi="Times New Roman" w:cs="Times New Roman"/>
        </w:rPr>
        <w:t xml:space="preserve"> </w:t>
      </w:r>
      <w:r w:rsidR="003866A2" w:rsidRPr="004D2310">
        <w:rPr>
          <w:rFonts w:ascii="Times New Roman" w:hAnsi="Times New Roman" w:cs="Times New Roman"/>
        </w:rPr>
        <w:t>O</w:t>
      </w:r>
      <w:r w:rsidR="00F83863" w:rsidRPr="004D2310">
        <w:rPr>
          <w:rFonts w:ascii="Times New Roman" w:hAnsi="Times New Roman" w:cs="Times New Roman"/>
          <w:b/>
        </w:rPr>
        <w:t>,</w:t>
      </w:r>
      <w:r w:rsidR="003866A2">
        <w:rPr>
          <w:rFonts w:ascii="Times New Roman" w:hAnsi="Times New Roman" w:cs="Times New Roman"/>
        </w:rPr>
        <w:t xml:space="preserve"> </w:t>
      </w:r>
      <w:r w:rsidR="00EE72FC">
        <w:rPr>
          <w:rFonts w:ascii="Times New Roman" w:hAnsi="Times New Roman" w:cs="Times New Roman"/>
        </w:rPr>
        <w:t>Philon</w:t>
      </w:r>
      <w:r w:rsidR="003866A2">
        <w:rPr>
          <w:rFonts w:ascii="Times New Roman" w:hAnsi="Times New Roman" w:cs="Times New Roman"/>
        </w:rPr>
        <w:t>'un</w:t>
      </w:r>
      <w:r w:rsidR="00EE72FC">
        <w:rPr>
          <w:rFonts w:ascii="Times New Roman" w:hAnsi="Times New Roman" w:cs="Times New Roman"/>
        </w:rPr>
        <w:t xml:space="preserve"> olanağı dışsal zorunlulukla ortaya çıkması engellense bile </w:t>
      </w:r>
      <w:r w:rsidR="00480A56">
        <w:rPr>
          <w:rFonts w:ascii="Times New Roman" w:hAnsi="Times New Roman" w:cs="Times New Roman"/>
        </w:rPr>
        <w:t>özne (hypok</w:t>
      </w:r>
      <w:r w:rsidR="00EE72FC">
        <w:rPr>
          <w:rFonts w:ascii="Times New Roman" w:hAnsi="Times New Roman" w:cs="Times New Roman"/>
        </w:rPr>
        <w:t>eimeno</w:t>
      </w:r>
      <w:r w:rsidR="003866A2">
        <w:rPr>
          <w:rFonts w:ascii="Times New Roman" w:hAnsi="Times New Roman" w:cs="Times New Roman"/>
        </w:rPr>
        <w:t>n) için uygun olan şeklinde gördüğünü söylemektedir</w:t>
      </w:r>
      <w:r w:rsidR="00480A56">
        <w:rPr>
          <w:rFonts w:ascii="Times New Roman" w:hAnsi="Times New Roman" w:cs="Times New Roman"/>
        </w:rPr>
        <w:t xml:space="preserve">. </w:t>
      </w:r>
      <w:proofErr w:type="gramStart"/>
      <w:r w:rsidR="003866A2">
        <w:rPr>
          <w:rFonts w:ascii="Times New Roman" w:hAnsi="Times New Roman" w:cs="Times New Roman"/>
        </w:rPr>
        <w:t>Örneğin Philon'a göre</w:t>
      </w:r>
      <w:r w:rsidR="00EE72FC">
        <w:rPr>
          <w:rFonts w:ascii="Times New Roman" w:hAnsi="Times New Roman" w:cs="Times New Roman"/>
        </w:rPr>
        <w:t xml:space="preserve"> s</w:t>
      </w:r>
      <w:r w:rsidR="00480A56">
        <w:rPr>
          <w:rFonts w:ascii="Times New Roman" w:hAnsi="Times New Roman" w:cs="Times New Roman"/>
        </w:rPr>
        <w:t>aman biçilmemiş başakta da olsa</w:t>
      </w:r>
      <w:r w:rsidR="00801912">
        <w:rPr>
          <w:rFonts w:ascii="Times New Roman" w:hAnsi="Times New Roman" w:cs="Times New Roman"/>
        </w:rPr>
        <w:t xml:space="preserve"> </w:t>
      </w:r>
      <w:r w:rsidR="00480A56">
        <w:rPr>
          <w:rFonts w:ascii="Times New Roman" w:hAnsi="Times New Roman" w:cs="Times New Roman"/>
        </w:rPr>
        <w:t>deni</w:t>
      </w:r>
      <w:r w:rsidR="00EE72FC">
        <w:rPr>
          <w:rFonts w:ascii="Times New Roman" w:hAnsi="Times New Roman" w:cs="Times New Roman"/>
        </w:rPr>
        <w:t>zin dibinde de olsa</w:t>
      </w:r>
      <w:r w:rsidR="00480A56">
        <w:rPr>
          <w:rFonts w:ascii="Times New Roman" w:hAnsi="Times New Roman" w:cs="Times New Roman"/>
        </w:rPr>
        <w:t xml:space="preserve"> ya</w:t>
      </w:r>
      <w:r w:rsidR="003866A2">
        <w:rPr>
          <w:rFonts w:ascii="Times New Roman" w:hAnsi="Times New Roman" w:cs="Times New Roman"/>
        </w:rPr>
        <w:t>nar</w:t>
      </w:r>
      <w:r w:rsidR="00480A56">
        <w:rPr>
          <w:rFonts w:ascii="Times New Roman" w:hAnsi="Times New Roman" w:cs="Times New Roman"/>
        </w:rPr>
        <w:t>.</w:t>
      </w:r>
      <w:proofErr w:type="gramEnd"/>
      <w:r w:rsidR="00480A56">
        <w:rPr>
          <w:rStyle w:val="DipnotBavurusu"/>
          <w:rFonts w:ascii="Times New Roman" w:hAnsi="Times New Roman" w:cs="Times New Roman"/>
        </w:rPr>
        <w:footnoteReference w:id="61"/>
      </w:r>
      <w:r w:rsidR="00480A56">
        <w:rPr>
          <w:rFonts w:ascii="Times New Roman" w:hAnsi="Times New Roman" w:cs="Times New Roman"/>
        </w:rPr>
        <w:t xml:space="preserve"> </w:t>
      </w:r>
    </w:p>
    <w:p w14:paraId="4A2D2C82" w14:textId="60CF7943" w:rsidR="009F6B9E" w:rsidRDefault="00FF4EB1" w:rsidP="009F6B9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00F10DBB">
        <w:rPr>
          <w:rFonts w:ascii="Times New Roman" w:hAnsi="Times New Roman" w:cs="Times New Roman"/>
        </w:rPr>
        <w:tab/>
      </w:r>
      <w:r w:rsidR="00EE72FC">
        <w:rPr>
          <w:rFonts w:ascii="Times New Roman" w:hAnsi="Times New Roman" w:cs="Times New Roman"/>
        </w:rPr>
        <w:t>Bo</w:t>
      </w:r>
      <w:r w:rsidR="00AD4B1E">
        <w:rPr>
          <w:rFonts w:ascii="Times New Roman" w:hAnsi="Times New Roman" w:cs="Times New Roman"/>
        </w:rPr>
        <w:t>ethius</w:t>
      </w:r>
      <w:r w:rsidR="00B86F90">
        <w:rPr>
          <w:rFonts w:ascii="Times New Roman" w:hAnsi="Times New Roman" w:cs="Times New Roman"/>
        </w:rPr>
        <w:t>'a</w:t>
      </w:r>
      <w:r w:rsidR="00EB7C2B">
        <w:rPr>
          <w:rFonts w:ascii="Times New Roman" w:hAnsi="Times New Roman" w:cs="Times New Roman"/>
        </w:rPr>
        <w:t xml:space="preserve"> </w:t>
      </w:r>
      <w:r w:rsidR="00AD4B1E">
        <w:rPr>
          <w:rFonts w:ascii="Times New Roman" w:hAnsi="Times New Roman" w:cs="Times New Roman"/>
        </w:rPr>
        <w:t>göre ise</w:t>
      </w:r>
      <w:r w:rsidR="00F10DBB">
        <w:rPr>
          <w:rFonts w:ascii="Times New Roman" w:hAnsi="Times New Roman" w:cs="Times New Roman"/>
        </w:rPr>
        <w:t xml:space="preserve"> Philon </w:t>
      </w:r>
      <w:r w:rsidR="00D536A4">
        <w:rPr>
          <w:rFonts w:ascii="Times New Roman" w:hAnsi="Times New Roman" w:cs="Times New Roman"/>
        </w:rPr>
        <w:t>olanaklıyı,</w:t>
      </w:r>
      <w:r w:rsidR="00A03F84">
        <w:rPr>
          <w:rFonts w:ascii="Times New Roman" w:hAnsi="Times New Roman" w:cs="Times New Roman"/>
        </w:rPr>
        <w:t xml:space="preserve"> beyanın</w:t>
      </w:r>
      <w:r w:rsidR="00F96989">
        <w:rPr>
          <w:rFonts w:ascii="Times New Roman" w:hAnsi="Times New Roman" w:cs="Times New Roman"/>
        </w:rPr>
        <w:t xml:space="preserve"> kendi </w:t>
      </w:r>
      <w:r w:rsidR="00D536A4">
        <w:rPr>
          <w:rFonts w:ascii="Times New Roman" w:hAnsi="Times New Roman" w:cs="Times New Roman"/>
        </w:rPr>
        <w:t xml:space="preserve">içsel </w:t>
      </w:r>
      <w:r w:rsidR="00F96989">
        <w:rPr>
          <w:rFonts w:ascii="Times New Roman" w:hAnsi="Times New Roman" w:cs="Times New Roman"/>
        </w:rPr>
        <w:t>doğasıyla doğru</w:t>
      </w:r>
      <w:r w:rsidR="00D536A4">
        <w:rPr>
          <w:rFonts w:ascii="Times New Roman" w:hAnsi="Times New Roman" w:cs="Times New Roman"/>
        </w:rPr>
        <w:t xml:space="preserve">luğu </w:t>
      </w:r>
      <w:proofErr w:type="gramStart"/>
      <w:r w:rsidR="00D536A4">
        <w:rPr>
          <w:rFonts w:ascii="Times New Roman" w:hAnsi="Times New Roman" w:cs="Times New Roman"/>
        </w:rPr>
        <w:t>kabul</w:t>
      </w:r>
      <w:proofErr w:type="gramEnd"/>
      <w:r w:rsidR="00D536A4">
        <w:rPr>
          <w:rFonts w:ascii="Times New Roman" w:hAnsi="Times New Roman" w:cs="Times New Roman"/>
        </w:rPr>
        <w:t xml:space="preserve"> etmesi</w:t>
      </w:r>
      <w:r w:rsidR="00F24F95">
        <w:rPr>
          <w:rFonts w:ascii="Times New Roman" w:hAnsi="Times New Roman" w:cs="Times New Roman"/>
        </w:rPr>
        <w:t xml:space="preserve"> şeklinde düşün</w:t>
      </w:r>
      <w:r w:rsidR="003159CD">
        <w:rPr>
          <w:rFonts w:ascii="Times New Roman" w:hAnsi="Times New Roman" w:cs="Times New Roman"/>
        </w:rPr>
        <w:t>müştür</w:t>
      </w:r>
      <w:r w:rsidR="00F96989">
        <w:rPr>
          <w:rFonts w:ascii="Times New Roman" w:hAnsi="Times New Roman" w:cs="Times New Roman"/>
        </w:rPr>
        <w:t>.</w:t>
      </w:r>
      <w:r w:rsidR="003159CD">
        <w:rPr>
          <w:rFonts w:ascii="Times New Roman" w:hAnsi="Times New Roman" w:cs="Times New Roman"/>
        </w:rPr>
        <w:t xml:space="preserve"> </w:t>
      </w:r>
      <w:proofErr w:type="gramStart"/>
      <w:r w:rsidR="003159CD">
        <w:rPr>
          <w:rFonts w:ascii="Times New Roman" w:hAnsi="Times New Roman" w:cs="Times New Roman"/>
        </w:rPr>
        <w:t>Boethius bunu bir örnekle açıkl</w:t>
      </w:r>
      <w:r w:rsidR="007A6C0D">
        <w:rPr>
          <w:rFonts w:ascii="Times New Roman" w:hAnsi="Times New Roman" w:cs="Times New Roman"/>
        </w:rPr>
        <w:t>ar.</w:t>
      </w:r>
      <w:proofErr w:type="gramEnd"/>
      <w:r w:rsidR="007A6C0D">
        <w:rPr>
          <w:rFonts w:ascii="Times New Roman" w:hAnsi="Times New Roman" w:cs="Times New Roman"/>
        </w:rPr>
        <w:t xml:space="preserve"> </w:t>
      </w:r>
      <w:proofErr w:type="gramStart"/>
      <w:r w:rsidR="007A6C0D">
        <w:rPr>
          <w:rFonts w:ascii="Times New Roman" w:hAnsi="Times New Roman" w:cs="Times New Roman"/>
        </w:rPr>
        <w:t>Mesela bugün tekrar Theokritos'un Bucolica'sını</w:t>
      </w:r>
      <w:r w:rsidR="00F24F95">
        <w:rPr>
          <w:rFonts w:ascii="Times New Roman" w:hAnsi="Times New Roman" w:cs="Times New Roman"/>
        </w:rPr>
        <w:t xml:space="preserve"> okuyacağımı söylersem ve bunu dışsal bir şey engellemezse</w:t>
      </w:r>
      <w:r w:rsidR="00801912">
        <w:rPr>
          <w:rFonts w:ascii="Times New Roman" w:hAnsi="Times New Roman" w:cs="Times New Roman"/>
        </w:rPr>
        <w:t xml:space="preserve"> </w:t>
      </w:r>
      <w:r w:rsidR="00F24F95">
        <w:rPr>
          <w:rFonts w:ascii="Times New Roman" w:hAnsi="Times New Roman" w:cs="Times New Roman"/>
        </w:rPr>
        <w:t xml:space="preserve">bu şey kendinde </w:t>
      </w:r>
      <w:r w:rsidR="007A6C0D">
        <w:rPr>
          <w:rFonts w:ascii="Times New Roman" w:hAnsi="Times New Roman" w:cs="Times New Roman"/>
        </w:rPr>
        <w:t>düşünüldüğünde doğru bir şekilde söylenmiştir</w:t>
      </w:r>
      <w:r w:rsidR="00F24F95">
        <w:rPr>
          <w:rFonts w:ascii="Times New Roman" w:hAnsi="Times New Roman" w:cs="Times New Roman"/>
        </w:rPr>
        <w:t>.</w:t>
      </w:r>
      <w:proofErr w:type="gramEnd"/>
      <w:r w:rsidR="003159CD">
        <w:rPr>
          <w:rFonts w:ascii="Times New Roman" w:hAnsi="Times New Roman" w:cs="Times New Roman"/>
        </w:rPr>
        <w:t xml:space="preserve"> </w:t>
      </w:r>
      <w:r w:rsidR="00F96989">
        <w:rPr>
          <w:rFonts w:ascii="Times New Roman" w:hAnsi="Times New Roman" w:cs="Times New Roman"/>
        </w:rPr>
        <w:t xml:space="preserve"> </w:t>
      </w:r>
      <w:r w:rsidR="00AD4B1E">
        <w:rPr>
          <w:rFonts w:ascii="Times New Roman" w:hAnsi="Times New Roman" w:cs="Times New Roman"/>
        </w:rPr>
        <w:t xml:space="preserve">Yine </w:t>
      </w:r>
      <w:r w:rsidR="00F83863" w:rsidRPr="004D2310">
        <w:rPr>
          <w:rFonts w:ascii="Times New Roman" w:hAnsi="Times New Roman" w:cs="Times New Roman"/>
        </w:rPr>
        <w:t>Boethius</w:t>
      </w:r>
      <w:r w:rsidR="00AD4B1E" w:rsidRPr="004D2310">
        <w:rPr>
          <w:rFonts w:ascii="Times New Roman" w:hAnsi="Times New Roman" w:cs="Times New Roman"/>
        </w:rPr>
        <w:t>,</w:t>
      </w:r>
      <w:r w:rsidR="00AD4B1E">
        <w:rPr>
          <w:rFonts w:ascii="Times New Roman" w:hAnsi="Times New Roman" w:cs="Times New Roman"/>
        </w:rPr>
        <w:t xml:space="preserve"> Philon'da z</w:t>
      </w:r>
      <w:r w:rsidR="00F96989">
        <w:rPr>
          <w:rFonts w:ascii="Times New Roman" w:hAnsi="Times New Roman" w:cs="Times New Roman"/>
        </w:rPr>
        <w:t>orunlu</w:t>
      </w:r>
      <w:r w:rsidR="00AD4B1E">
        <w:rPr>
          <w:rFonts w:ascii="Times New Roman" w:hAnsi="Times New Roman" w:cs="Times New Roman"/>
        </w:rPr>
        <w:t xml:space="preserve">nun </w:t>
      </w:r>
      <w:r w:rsidR="00D536A4">
        <w:rPr>
          <w:rFonts w:ascii="Times New Roman" w:hAnsi="Times New Roman" w:cs="Times New Roman"/>
        </w:rPr>
        <w:t>doğru olan ve</w:t>
      </w:r>
      <w:r w:rsidR="00F96989">
        <w:rPr>
          <w:rFonts w:ascii="Times New Roman" w:hAnsi="Times New Roman" w:cs="Times New Roman"/>
        </w:rPr>
        <w:t xml:space="preserve"> kendinde</w:t>
      </w:r>
      <w:r w:rsidR="00A26071">
        <w:rPr>
          <w:rFonts w:ascii="Times New Roman" w:hAnsi="Times New Roman" w:cs="Times New Roman"/>
        </w:rPr>
        <w:t xml:space="preserve"> olduğu sürece</w:t>
      </w:r>
      <w:r w:rsidR="00D536A4">
        <w:rPr>
          <w:rFonts w:ascii="Times New Roman" w:hAnsi="Times New Roman" w:cs="Times New Roman"/>
        </w:rPr>
        <w:t xml:space="preserve"> yanlış </w:t>
      </w:r>
      <w:proofErr w:type="gramStart"/>
      <w:r w:rsidR="00D536A4">
        <w:rPr>
          <w:rFonts w:ascii="Times New Roman" w:hAnsi="Times New Roman" w:cs="Times New Roman"/>
        </w:rPr>
        <w:t>kabul</w:t>
      </w:r>
      <w:proofErr w:type="gramEnd"/>
      <w:r w:rsidR="00D536A4">
        <w:rPr>
          <w:rFonts w:ascii="Times New Roman" w:hAnsi="Times New Roman" w:cs="Times New Roman"/>
        </w:rPr>
        <w:t xml:space="preserve"> etmeyen</w:t>
      </w:r>
      <w:r w:rsidR="00B86F90">
        <w:rPr>
          <w:rFonts w:ascii="Times New Roman" w:hAnsi="Times New Roman" w:cs="Times New Roman"/>
        </w:rPr>
        <w:t>;</w:t>
      </w:r>
      <w:r w:rsidR="00AD4B1E">
        <w:rPr>
          <w:rFonts w:ascii="Times New Roman" w:hAnsi="Times New Roman" w:cs="Times New Roman"/>
        </w:rPr>
        <w:t xml:space="preserve"> z</w:t>
      </w:r>
      <w:r w:rsidR="00F96989">
        <w:rPr>
          <w:rFonts w:ascii="Times New Roman" w:hAnsi="Times New Roman" w:cs="Times New Roman"/>
        </w:rPr>
        <w:t>orunlu-olmayan</w:t>
      </w:r>
      <w:r w:rsidR="00AD4B1E">
        <w:rPr>
          <w:rFonts w:ascii="Times New Roman" w:hAnsi="Times New Roman" w:cs="Times New Roman"/>
        </w:rPr>
        <w:t>ın</w:t>
      </w:r>
      <w:r w:rsidR="00F96989">
        <w:rPr>
          <w:rFonts w:ascii="Times New Roman" w:hAnsi="Times New Roman" w:cs="Times New Roman"/>
        </w:rPr>
        <w:t xml:space="preserve"> kendinde olduğu müdde</w:t>
      </w:r>
      <w:r w:rsidR="00F24F95">
        <w:rPr>
          <w:rFonts w:ascii="Times New Roman" w:hAnsi="Times New Roman" w:cs="Times New Roman"/>
        </w:rPr>
        <w:t>tçe yanlış</w:t>
      </w:r>
      <w:r w:rsidR="00AD4B1E">
        <w:rPr>
          <w:rFonts w:ascii="Times New Roman" w:hAnsi="Times New Roman" w:cs="Times New Roman"/>
        </w:rPr>
        <w:t>lığı kabul eden</w:t>
      </w:r>
      <w:r w:rsidR="00B86F90">
        <w:rPr>
          <w:rFonts w:ascii="Times New Roman" w:hAnsi="Times New Roman" w:cs="Times New Roman"/>
        </w:rPr>
        <w:t>;</w:t>
      </w:r>
      <w:r w:rsidR="00F96989">
        <w:rPr>
          <w:rFonts w:ascii="Times New Roman" w:hAnsi="Times New Roman" w:cs="Times New Roman"/>
        </w:rPr>
        <w:t xml:space="preserve"> olanaksız</w:t>
      </w:r>
      <w:r w:rsidR="00AD4B1E">
        <w:rPr>
          <w:rFonts w:ascii="Times New Roman" w:hAnsi="Times New Roman" w:cs="Times New Roman"/>
        </w:rPr>
        <w:t>ınsa</w:t>
      </w:r>
      <w:r w:rsidR="00D536A4">
        <w:rPr>
          <w:rFonts w:ascii="Times New Roman" w:hAnsi="Times New Roman" w:cs="Times New Roman"/>
        </w:rPr>
        <w:t xml:space="preserve"> hi</w:t>
      </w:r>
      <w:r w:rsidR="00AD4B1E">
        <w:rPr>
          <w:rFonts w:ascii="Times New Roman" w:hAnsi="Times New Roman" w:cs="Times New Roman"/>
        </w:rPr>
        <w:t xml:space="preserve">çbir zaman </w:t>
      </w:r>
      <w:r w:rsidR="00F76614">
        <w:rPr>
          <w:rFonts w:ascii="Times New Roman" w:hAnsi="Times New Roman" w:cs="Times New Roman"/>
        </w:rPr>
        <w:t xml:space="preserve">doğruluğu kabul etmeyen halinde tarif edildiğini </w:t>
      </w:r>
      <w:r w:rsidR="00AD4B1E">
        <w:rPr>
          <w:rFonts w:ascii="Times New Roman" w:hAnsi="Times New Roman" w:cs="Times New Roman"/>
        </w:rPr>
        <w:t>aktarmaktadır</w:t>
      </w:r>
      <w:r w:rsidR="00F96989">
        <w:rPr>
          <w:rFonts w:ascii="Times New Roman" w:hAnsi="Times New Roman" w:cs="Times New Roman"/>
        </w:rPr>
        <w:t>.</w:t>
      </w:r>
      <w:r w:rsidR="007A6C0D">
        <w:rPr>
          <w:rFonts w:ascii="Times New Roman" w:hAnsi="Times New Roman" w:cs="Times New Roman"/>
        </w:rPr>
        <w:t xml:space="preserve"> </w:t>
      </w:r>
      <w:proofErr w:type="gramStart"/>
      <w:r w:rsidR="00F76614">
        <w:rPr>
          <w:rFonts w:ascii="Times New Roman" w:hAnsi="Times New Roman" w:cs="Times New Roman"/>
        </w:rPr>
        <w:t>Philo</w:t>
      </w:r>
      <w:r w:rsidR="00F76614" w:rsidRPr="000376C4">
        <w:rPr>
          <w:rFonts w:ascii="Times New Roman" w:hAnsi="Times New Roman" w:cs="Times New Roman"/>
        </w:rPr>
        <w:t>n</w:t>
      </w:r>
      <w:r w:rsidR="00F83863" w:rsidRPr="000376C4">
        <w:rPr>
          <w:rFonts w:ascii="Times New Roman" w:hAnsi="Times New Roman" w:cs="Times New Roman"/>
          <w:b/>
        </w:rPr>
        <w:t>,</w:t>
      </w:r>
      <w:r w:rsidR="00F76614">
        <w:rPr>
          <w:rFonts w:ascii="Times New Roman" w:hAnsi="Times New Roman" w:cs="Times New Roman"/>
        </w:rPr>
        <w:t xml:space="preserve"> Boethius'a</w:t>
      </w:r>
      <w:r w:rsidR="00AD4B1E">
        <w:rPr>
          <w:rFonts w:ascii="Times New Roman" w:hAnsi="Times New Roman" w:cs="Times New Roman"/>
        </w:rPr>
        <w:t xml:space="preserve"> göre </w:t>
      </w:r>
      <w:r w:rsidR="007A6C0D">
        <w:rPr>
          <w:rFonts w:ascii="Times New Roman" w:hAnsi="Times New Roman" w:cs="Times New Roman"/>
        </w:rPr>
        <w:t>olumsal ile olanaklı</w:t>
      </w:r>
      <w:r w:rsidR="00AD4B1E">
        <w:rPr>
          <w:rFonts w:ascii="Times New Roman" w:hAnsi="Times New Roman" w:cs="Times New Roman"/>
        </w:rPr>
        <w:t>yı da aynı görmektedir.</w:t>
      </w:r>
      <w:proofErr w:type="gramEnd"/>
      <w:r w:rsidR="00F96989">
        <w:rPr>
          <w:rFonts w:ascii="Times New Roman" w:hAnsi="Times New Roman" w:cs="Times New Roman"/>
        </w:rPr>
        <w:t xml:space="preserve"> </w:t>
      </w:r>
      <w:r w:rsidR="009A1D6D">
        <w:rPr>
          <w:rStyle w:val="DipnotBavurusu"/>
          <w:rFonts w:ascii="Times New Roman" w:hAnsi="Times New Roman" w:cs="Times New Roman"/>
        </w:rPr>
        <w:footnoteReference w:id="62"/>
      </w:r>
      <w:r w:rsidR="000F0140">
        <w:rPr>
          <w:rFonts w:ascii="Times New Roman" w:hAnsi="Times New Roman" w:cs="Times New Roman"/>
        </w:rPr>
        <w:t xml:space="preserve"> </w:t>
      </w:r>
    </w:p>
    <w:p w14:paraId="6CDC3250" w14:textId="1CCE50D8" w:rsidR="00AF08DF" w:rsidRDefault="000F0140" w:rsidP="00320916">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B86F90">
        <w:rPr>
          <w:rFonts w:ascii="Times New Roman" w:hAnsi="Times New Roman" w:cs="Times New Roman"/>
        </w:rPr>
        <w:t>Philon'un olanak anlayışı ile ilgili diğer bir kaynak</w:t>
      </w:r>
      <w:r w:rsidR="004119AB">
        <w:rPr>
          <w:rFonts w:ascii="Times New Roman" w:hAnsi="Times New Roman" w:cs="Times New Roman"/>
        </w:rPr>
        <w:t xml:space="preserve"> ise daha geç dönemde </w:t>
      </w:r>
      <w:proofErr w:type="gramStart"/>
      <w:r w:rsidR="004119AB">
        <w:rPr>
          <w:rFonts w:ascii="Times New Roman" w:hAnsi="Times New Roman" w:cs="Times New Roman"/>
        </w:rPr>
        <w:t xml:space="preserve">yaşamış  </w:t>
      </w:r>
      <w:r w:rsidR="00B86F90">
        <w:rPr>
          <w:rFonts w:ascii="Times New Roman" w:hAnsi="Times New Roman" w:cs="Times New Roman"/>
        </w:rPr>
        <w:t>bir</w:t>
      </w:r>
      <w:proofErr w:type="gramEnd"/>
      <w:r w:rsidR="00B86F90">
        <w:rPr>
          <w:rFonts w:ascii="Times New Roman" w:hAnsi="Times New Roman" w:cs="Times New Roman"/>
        </w:rPr>
        <w:t xml:space="preserve"> filozof olan </w:t>
      </w:r>
      <w:r w:rsidR="00AF08DF">
        <w:rPr>
          <w:rFonts w:ascii="Times New Roman" w:hAnsi="Times New Roman" w:cs="Times New Roman"/>
        </w:rPr>
        <w:t>Philoponos</w:t>
      </w:r>
      <w:r w:rsidR="00B86F90">
        <w:rPr>
          <w:rFonts w:ascii="Times New Roman" w:hAnsi="Times New Roman" w:cs="Times New Roman"/>
        </w:rPr>
        <w:t xml:space="preserve">'tur. </w:t>
      </w:r>
      <w:proofErr w:type="gramStart"/>
      <w:r w:rsidR="00B86F90">
        <w:rPr>
          <w:rFonts w:ascii="Times New Roman" w:hAnsi="Times New Roman" w:cs="Times New Roman"/>
        </w:rPr>
        <w:t xml:space="preserve">O </w:t>
      </w:r>
      <w:r>
        <w:rPr>
          <w:rFonts w:ascii="Times New Roman" w:hAnsi="Times New Roman" w:cs="Times New Roman"/>
        </w:rPr>
        <w:t>Philon'un</w:t>
      </w:r>
      <w:r w:rsidR="00AF08DF">
        <w:rPr>
          <w:rFonts w:ascii="Times New Roman" w:hAnsi="Times New Roman" w:cs="Times New Roman"/>
        </w:rPr>
        <w:t xml:space="preserve"> olanaklı</w:t>
      </w:r>
      <w:r>
        <w:rPr>
          <w:rFonts w:ascii="Times New Roman" w:hAnsi="Times New Roman" w:cs="Times New Roman"/>
        </w:rPr>
        <w:t>yı,</w:t>
      </w:r>
      <w:r w:rsidR="00AF08DF">
        <w:rPr>
          <w:rFonts w:ascii="Times New Roman" w:hAnsi="Times New Roman" w:cs="Times New Roman"/>
        </w:rPr>
        <w:t xml:space="preserve"> gerçekleşen y</w:t>
      </w:r>
      <w:r w:rsidR="00B86F90">
        <w:rPr>
          <w:rFonts w:ascii="Times New Roman" w:hAnsi="Times New Roman" w:cs="Times New Roman"/>
        </w:rPr>
        <w:t xml:space="preserve">a da </w:t>
      </w:r>
      <w:r>
        <w:rPr>
          <w:rFonts w:ascii="Times New Roman" w:hAnsi="Times New Roman" w:cs="Times New Roman"/>
        </w:rPr>
        <w:t xml:space="preserve">hiç gerçekleşmese de </w:t>
      </w:r>
      <w:r w:rsidR="00B86F90">
        <w:rPr>
          <w:rFonts w:ascii="Times New Roman" w:hAnsi="Times New Roman" w:cs="Times New Roman"/>
        </w:rPr>
        <w:t>gerçekleşebilecek olan</w:t>
      </w:r>
      <w:r>
        <w:rPr>
          <w:rFonts w:ascii="Times New Roman" w:hAnsi="Times New Roman" w:cs="Times New Roman"/>
        </w:rPr>
        <w:t xml:space="preserve"> olarak gördüğünü aktarır.</w:t>
      </w:r>
      <w:proofErr w:type="gramEnd"/>
      <w:r>
        <w:rPr>
          <w:rFonts w:ascii="Times New Roman" w:hAnsi="Times New Roman" w:cs="Times New Roman"/>
        </w:rPr>
        <w:t xml:space="preserve"> </w:t>
      </w:r>
      <w:proofErr w:type="gramStart"/>
      <w:r>
        <w:rPr>
          <w:rFonts w:ascii="Times New Roman" w:hAnsi="Times New Roman" w:cs="Times New Roman"/>
        </w:rPr>
        <w:t>O</w:t>
      </w:r>
      <w:r w:rsidR="00AF08DF">
        <w:rPr>
          <w:rFonts w:ascii="Times New Roman" w:hAnsi="Times New Roman" w:cs="Times New Roman"/>
        </w:rPr>
        <w:t xml:space="preserve">kyanusun </w:t>
      </w:r>
      <w:r w:rsidR="00AF08DF">
        <w:rPr>
          <w:rFonts w:ascii="Times New Roman" w:hAnsi="Times New Roman" w:cs="Times New Roman"/>
        </w:rPr>
        <w:lastRenderedPageBreak/>
        <w:t>dibindeki deniz kabuğu</w:t>
      </w:r>
      <w:r>
        <w:rPr>
          <w:rFonts w:ascii="Times New Roman" w:hAnsi="Times New Roman" w:cs="Times New Roman"/>
        </w:rPr>
        <w:t>nun</w:t>
      </w:r>
      <w:r w:rsidR="00AF08DF">
        <w:rPr>
          <w:rFonts w:ascii="Times New Roman" w:hAnsi="Times New Roman" w:cs="Times New Roman"/>
        </w:rPr>
        <w:t xml:space="preserve"> algılanabilir</w:t>
      </w:r>
      <w:r>
        <w:rPr>
          <w:rFonts w:ascii="Times New Roman" w:hAnsi="Times New Roman" w:cs="Times New Roman"/>
        </w:rPr>
        <w:t xml:space="preserve"> olması bu tarz bir olanağın örneğidir</w:t>
      </w:r>
      <w:r w:rsidR="00AF08DF">
        <w:rPr>
          <w:rFonts w:ascii="Times New Roman" w:hAnsi="Times New Roman" w:cs="Times New Roman"/>
        </w:rPr>
        <w:t>.</w:t>
      </w:r>
      <w:proofErr w:type="gramEnd"/>
      <w:r w:rsidR="00AF08DF">
        <w:rPr>
          <w:rStyle w:val="DipnotBavurusu"/>
          <w:rFonts w:ascii="Times New Roman" w:hAnsi="Times New Roman" w:cs="Times New Roman"/>
        </w:rPr>
        <w:footnoteReference w:id="63"/>
      </w:r>
      <w:r w:rsidR="00AF08DF">
        <w:rPr>
          <w:rFonts w:ascii="Times New Roman" w:hAnsi="Times New Roman" w:cs="Times New Roman"/>
        </w:rPr>
        <w:t xml:space="preserve"> </w:t>
      </w:r>
    </w:p>
    <w:p w14:paraId="1CCC7E02" w14:textId="48DDC18F" w:rsidR="005A2BD6" w:rsidRDefault="00981DE0" w:rsidP="00480A56">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0F0140">
        <w:rPr>
          <w:rFonts w:ascii="Times New Roman" w:hAnsi="Times New Roman" w:cs="Times New Roman"/>
        </w:rPr>
        <w:t>Anlaşıldığı kadarıyla Philon'un modaliteleri bir kendindelik ve doğa varsayar.</w:t>
      </w:r>
      <w:proofErr w:type="gramEnd"/>
      <w:r w:rsidR="000F0140">
        <w:rPr>
          <w:rFonts w:ascii="Times New Roman" w:hAnsi="Times New Roman" w:cs="Times New Roman"/>
        </w:rPr>
        <w:t xml:space="preserve"> </w:t>
      </w:r>
      <w:proofErr w:type="gramStart"/>
      <w:r w:rsidR="000F0140">
        <w:rPr>
          <w:rFonts w:ascii="Times New Roman" w:hAnsi="Times New Roman" w:cs="Times New Roman"/>
        </w:rPr>
        <w:t>Diğer yandan Aleksandros'un Phlion için verdiği olanak tarifi özne ile, Boethius'unki ifadelerle</w:t>
      </w:r>
      <w:r w:rsidR="00412412">
        <w:rPr>
          <w:rFonts w:ascii="Times New Roman" w:hAnsi="Times New Roman" w:cs="Times New Roman"/>
        </w:rPr>
        <w:t>,</w:t>
      </w:r>
      <w:r w:rsidR="000F0140">
        <w:rPr>
          <w:rFonts w:ascii="Times New Roman" w:hAnsi="Times New Roman" w:cs="Times New Roman"/>
        </w:rPr>
        <w:t xml:space="preserve"> Philoponos'unki </w:t>
      </w:r>
      <w:r w:rsidR="00412412">
        <w:rPr>
          <w:rFonts w:ascii="Times New Roman" w:hAnsi="Times New Roman" w:cs="Times New Roman"/>
        </w:rPr>
        <w:t xml:space="preserve">ise </w:t>
      </w:r>
      <w:r w:rsidR="000F0140">
        <w:rPr>
          <w:rFonts w:ascii="Times New Roman" w:hAnsi="Times New Roman" w:cs="Times New Roman"/>
        </w:rPr>
        <w:t>algılamayla ilgilidir.</w:t>
      </w:r>
      <w:proofErr w:type="gramEnd"/>
      <w:r w:rsidR="000F0140">
        <w:rPr>
          <w:rFonts w:ascii="Times New Roman" w:hAnsi="Times New Roman" w:cs="Times New Roman"/>
        </w:rPr>
        <w:t xml:space="preserve"> </w:t>
      </w:r>
      <w:proofErr w:type="gramStart"/>
      <w:r w:rsidR="000F0140">
        <w:rPr>
          <w:rFonts w:ascii="Times New Roman" w:hAnsi="Times New Roman" w:cs="Times New Roman"/>
        </w:rPr>
        <w:t xml:space="preserve">Bu durumda </w:t>
      </w:r>
      <w:r w:rsidR="00D1620F">
        <w:rPr>
          <w:rFonts w:ascii="Times New Roman" w:hAnsi="Times New Roman" w:cs="Times New Roman"/>
        </w:rPr>
        <w:t>Philon</w:t>
      </w:r>
      <w:r w:rsidR="000F0140">
        <w:rPr>
          <w:rFonts w:ascii="Times New Roman" w:hAnsi="Times New Roman" w:cs="Times New Roman"/>
        </w:rPr>
        <w:t>'un</w:t>
      </w:r>
      <w:r w:rsidR="00D1620F">
        <w:rPr>
          <w:rFonts w:ascii="Times New Roman" w:hAnsi="Times New Roman" w:cs="Times New Roman"/>
        </w:rPr>
        <w:t xml:space="preserve"> gerçekten </w:t>
      </w:r>
      <w:r w:rsidR="000F0140">
        <w:rPr>
          <w:rFonts w:ascii="Times New Roman" w:hAnsi="Times New Roman" w:cs="Times New Roman"/>
        </w:rPr>
        <w:t>ne tarz bir olanaktan bahsettiğini örneklerden çıkarmamız güçleşmektedir.</w:t>
      </w:r>
      <w:proofErr w:type="gramEnd"/>
    </w:p>
    <w:p w14:paraId="6E953C3A" w14:textId="64AD7C4F" w:rsidR="00981DE0" w:rsidRDefault="00981DE0"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Samanın denizin dibinde de yanmasının olanaklı olması örneği göz önüne alındığında Philon'un olanak anlayışının Aristoteles'in zorunluluk anlayışına benzediği dikkat çekmektedir.</w:t>
      </w:r>
      <w:proofErr w:type="gramEnd"/>
      <w:r>
        <w:rPr>
          <w:rFonts w:ascii="Times New Roman" w:hAnsi="Times New Roman" w:cs="Times New Roman"/>
        </w:rPr>
        <w:t xml:space="preserve"> </w:t>
      </w:r>
      <w:proofErr w:type="gramStart"/>
      <w:r>
        <w:rPr>
          <w:rFonts w:ascii="Times New Roman" w:hAnsi="Times New Roman" w:cs="Times New Roman"/>
        </w:rPr>
        <w:t>Nasıl ki Aristoteles'</w:t>
      </w:r>
      <w:r w:rsidR="00801912">
        <w:rPr>
          <w:rFonts w:ascii="Times New Roman" w:hAnsi="Times New Roman" w:cs="Times New Roman"/>
        </w:rPr>
        <w:t>e göre insan her türlü ölecekse</w:t>
      </w:r>
      <w:r>
        <w:rPr>
          <w:rFonts w:ascii="Times New Roman" w:hAnsi="Times New Roman" w:cs="Times New Roman"/>
        </w:rPr>
        <w:t xml:space="preserve"> saman da her türlü yanma olanağına sahiptir.</w:t>
      </w:r>
      <w:proofErr w:type="gramEnd"/>
      <w:r>
        <w:rPr>
          <w:rFonts w:ascii="Times New Roman" w:hAnsi="Times New Roman" w:cs="Times New Roman"/>
        </w:rPr>
        <w:t xml:space="preserve"> Diğer yandan Aristoteles'in </w:t>
      </w:r>
      <w:r w:rsidRPr="00051B5C">
        <w:rPr>
          <w:rFonts w:ascii="Times New Roman" w:hAnsi="Times New Roman" w:cs="Times New Roman"/>
          <w:i/>
        </w:rPr>
        <w:t>Metafizik</w:t>
      </w:r>
      <w:r>
        <w:rPr>
          <w:rFonts w:ascii="Times New Roman" w:hAnsi="Times New Roman" w:cs="Times New Roman"/>
        </w:rPr>
        <w:t xml:space="preserve"> </w:t>
      </w:r>
      <w:r w:rsidRPr="00051B5C">
        <w:rPr>
          <w:rFonts w:ascii="Times New Roman" w:hAnsi="Times New Roman" w:cs="Times New Roman"/>
        </w:rPr>
        <w:t xml:space="preserve">1047 a </w:t>
      </w:r>
      <w:proofErr w:type="gramStart"/>
      <w:r w:rsidRPr="00051B5C">
        <w:rPr>
          <w:rFonts w:ascii="Times New Roman" w:hAnsi="Times New Roman" w:cs="Times New Roman"/>
        </w:rPr>
        <w:t>24</w:t>
      </w:r>
      <w:r>
        <w:rPr>
          <w:rFonts w:ascii="Times New Roman" w:hAnsi="Times New Roman" w:cs="Times New Roman"/>
        </w:rPr>
        <w:t>'te</w:t>
      </w:r>
      <w:proofErr w:type="gramEnd"/>
      <w:r>
        <w:rPr>
          <w:rFonts w:ascii="Times New Roman" w:hAnsi="Times New Roman" w:cs="Times New Roman"/>
        </w:rPr>
        <w:t xml:space="preserve"> olanaklıyı fiile geçmekte</w:t>
      </w:r>
      <w:r w:rsidRPr="00051B5C">
        <w:rPr>
          <w:rFonts w:ascii="Times New Roman" w:hAnsi="Times New Roman" w:cs="Times New Roman"/>
        </w:rPr>
        <w:t xml:space="preserve"> </w:t>
      </w:r>
      <w:r>
        <w:rPr>
          <w:rFonts w:ascii="Times New Roman" w:hAnsi="Times New Roman" w:cs="Times New Roman"/>
        </w:rPr>
        <w:t xml:space="preserve">hiçbir olanaksızlığı bulunmayan tarzındaki tarifi Philon'un olanak anlayışı üzerinden düşünülünce biraz daha açıklığa kavuşturulmalıdır. </w:t>
      </w:r>
      <w:proofErr w:type="gramStart"/>
      <w:r>
        <w:rPr>
          <w:rFonts w:ascii="Times New Roman" w:hAnsi="Times New Roman" w:cs="Times New Roman"/>
        </w:rPr>
        <w:t>Philon'un samanının denizin dibinde yanması fiile geçmekte belli ki bir çeşit olanaksızlık taşımaktadır.</w:t>
      </w:r>
      <w:proofErr w:type="gramEnd"/>
      <w:r>
        <w:rPr>
          <w:rFonts w:ascii="Times New Roman" w:hAnsi="Times New Roman" w:cs="Times New Roman"/>
        </w:rPr>
        <w:t xml:space="preserve"> </w:t>
      </w:r>
      <w:proofErr w:type="gramStart"/>
      <w:r>
        <w:rPr>
          <w:rFonts w:ascii="Times New Roman" w:hAnsi="Times New Roman" w:cs="Times New Roman"/>
        </w:rPr>
        <w:t>Peki bu durumda denizin dibindeki samanın yanması olanaksız mı olmaktadır?</w:t>
      </w:r>
      <w:proofErr w:type="gramEnd"/>
      <w:r>
        <w:rPr>
          <w:rFonts w:ascii="Times New Roman" w:hAnsi="Times New Roman" w:cs="Times New Roman"/>
        </w:rPr>
        <w:t xml:space="preserve"> </w:t>
      </w:r>
      <w:proofErr w:type="gramStart"/>
      <w:r>
        <w:rPr>
          <w:rFonts w:ascii="Times New Roman" w:hAnsi="Times New Roman" w:cs="Times New Roman"/>
        </w:rPr>
        <w:t>Eğer Sokrates'i bir sofaya yatırıp bağlasak Sokrates'in oturmasının olanaklı olmadığını mı söyleyeceğiz?</w:t>
      </w:r>
      <w:proofErr w:type="gramEnd"/>
      <w:r>
        <w:rPr>
          <w:rFonts w:ascii="Times New Roman" w:hAnsi="Times New Roman" w:cs="Times New Roman"/>
        </w:rPr>
        <w:t xml:space="preserve"> Aristoteles'in "fiile geçmekte olanaksızlığı bulunmama" ifadesi kafa karıştırıcı olsa da </w:t>
      </w:r>
      <w:r w:rsidRPr="00051B5C">
        <w:rPr>
          <w:rFonts w:ascii="Times New Roman" w:hAnsi="Times New Roman" w:cs="Times New Roman"/>
        </w:rPr>
        <w:t xml:space="preserve">1047 a </w:t>
      </w:r>
      <w:proofErr w:type="gramStart"/>
      <w:r w:rsidRPr="00051B5C">
        <w:rPr>
          <w:rFonts w:ascii="Times New Roman" w:hAnsi="Times New Roman" w:cs="Times New Roman"/>
        </w:rPr>
        <w:t>24</w:t>
      </w:r>
      <w:r>
        <w:rPr>
          <w:rFonts w:ascii="Times New Roman" w:hAnsi="Times New Roman" w:cs="Times New Roman"/>
        </w:rPr>
        <w:t>'te</w:t>
      </w:r>
      <w:proofErr w:type="gramEnd"/>
      <w:r>
        <w:rPr>
          <w:rFonts w:ascii="Times New Roman" w:hAnsi="Times New Roman" w:cs="Times New Roman"/>
        </w:rPr>
        <w:t xml:space="preserve"> bahsedilen olanaksızlık zamanla değişebilir görünmektedir. </w:t>
      </w:r>
      <w:proofErr w:type="gramStart"/>
      <w:r>
        <w:rPr>
          <w:rFonts w:ascii="Times New Roman" w:hAnsi="Times New Roman" w:cs="Times New Roman"/>
        </w:rPr>
        <w:t xml:space="preserve">Sokrates bağlarından kurtulunca oturacağı için Aristoteles'in olanaklı anlayışında süreli bir </w:t>
      </w:r>
      <w:r w:rsidRPr="00B86F90">
        <w:rPr>
          <w:rFonts w:ascii="Times New Roman" w:hAnsi="Times New Roman" w:cs="Times New Roman"/>
        </w:rPr>
        <w:t>engellenme</w:t>
      </w:r>
      <w:r w:rsidRPr="00B86F90">
        <w:rPr>
          <w:rFonts w:ascii="Times New Roman" w:hAnsi="Times New Roman" w:cs="Times New Roman"/>
          <w:b/>
        </w:rPr>
        <w:t>,</w:t>
      </w:r>
      <w:r>
        <w:rPr>
          <w:rFonts w:ascii="Times New Roman" w:hAnsi="Times New Roman" w:cs="Times New Roman"/>
        </w:rPr>
        <w:t xml:space="preserve"> olanağı ortadan kaldırmaz.</w:t>
      </w:r>
      <w:proofErr w:type="gramEnd"/>
      <w:r>
        <w:rPr>
          <w:rFonts w:ascii="Times New Roman" w:hAnsi="Times New Roman" w:cs="Times New Roman"/>
        </w:rPr>
        <w:t xml:space="preserve"> </w:t>
      </w:r>
      <w:proofErr w:type="gramStart"/>
      <w:r>
        <w:rPr>
          <w:rFonts w:ascii="Times New Roman" w:hAnsi="Times New Roman" w:cs="Times New Roman"/>
        </w:rPr>
        <w:t>Saman da denizden çıkarılıp kurutulunca saman olarak kaldığı müddetçe yanacaktır.</w:t>
      </w:r>
      <w:proofErr w:type="gramEnd"/>
      <w:r>
        <w:rPr>
          <w:rFonts w:ascii="Times New Roman" w:hAnsi="Times New Roman" w:cs="Times New Roman"/>
        </w:rPr>
        <w:t xml:space="preserve"> </w:t>
      </w:r>
      <w:proofErr w:type="gramStart"/>
      <w:r>
        <w:rPr>
          <w:rFonts w:ascii="Times New Roman" w:hAnsi="Times New Roman" w:cs="Times New Roman"/>
        </w:rPr>
        <w:t>Philon'a göre</w:t>
      </w:r>
      <w:r w:rsidR="00801912">
        <w:rPr>
          <w:rFonts w:ascii="Times New Roman" w:hAnsi="Times New Roman" w:cs="Times New Roman"/>
        </w:rPr>
        <w:t>,</w:t>
      </w:r>
      <w:r>
        <w:rPr>
          <w:rFonts w:ascii="Times New Roman" w:hAnsi="Times New Roman" w:cs="Times New Roman"/>
        </w:rPr>
        <w:t xml:space="preserve"> dış bir engel şeyin doğasını değiştirememektedir.</w:t>
      </w:r>
      <w:proofErr w:type="gramEnd"/>
      <w:r>
        <w:rPr>
          <w:rFonts w:ascii="Times New Roman" w:hAnsi="Times New Roman" w:cs="Times New Roman"/>
        </w:rPr>
        <w:t xml:space="preserve"> </w:t>
      </w:r>
    </w:p>
    <w:p w14:paraId="592077E4" w14:textId="77777777" w:rsidR="007E3BE4" w:rsidRDefault="00981DE0"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Philon'un modalitelerindeki Aristoteles'in olanak anlayışına benzer yanlar nedeniyle Aristoteles'e yöneltilen soruların onun için de geçerli olduğu söylenebilir.</w:t>
      </w:r>
      <w:proofErr w:type="gramEnd"/>
      <w:r>
        <w:rPr>
          <w:rFonts w:ascii="Times New Roman" w:hAnsi="Times New Roman" w:cs="Times New Roman"/>
        </w:rPr>
        <w:t xml:space="preserve"> </w:t>
      </w:r>
      <w:proofErr w:type="gramStart"/>
      <w:r>
        <w:rPr>
          <w:rFonts w:ascii="Times New Roman" w:hAnsi="Times New Roman" w:cs="Times New Roman"/>
        </w:rPr>
        <w:t>Yine saman örneğinden gidilirse samanın yandığına hiç şahit olmasak denizin dibindeki samanın da yanabileceğini, onun doğasının bu olduğunu nasıl iddia edebileceğiz?</w:t>
      </w:r>
      <w:proofErr w:type="gramEnd"/>
      <w:r>
        <w:rPr>
          <w:rFonts w:ascii="Times New Roman" w:hAnsi="Times New Roman" w:cs="Times New Roman"/>
        </w:rPr>
        <w:t xml:space="preserve"> </w:t>
      </w:r>
      <w:r w:rsidR="00EB7819">
        <w:rPr>
          <w:rFonts w:ascii="Times New Roman" w:hAnsi="Times New Roman" w:cs="Times New Roman"/>
        </w:rPr>
        <w:t xml:space="preserve"> </w:t>
      </w:r>
    </w:p>
    <w:p w14:paraId="58F6E389" w14:textId="32E8E0C0" w:rsidR="00F40D38" w:rsidRDefault="007E3BE4"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9C272A">
        <w:rPr>
          <w:rFonts w:ascii="Times New Roman" w:hAnsi="Times New Roman" w:cs="Times New Roman"/>
        </w:rPr>
        <w:t>Boethius'un açıklamasında diğer dört modal kavramdan ayrı olarak olumsaldan da bahsedilmesi yine Philon'un Aristotelesçi bir yan taşıdığına işaret olarak görülebilir.</w:t>
      </w:r>
      <w:proofErr w:type="gramEnd"/>
    </w:p>
    <w:p w14:paraId="7E577139" w14:textId="6E86CDFE" w:rsidR="00981DE0" w:rsidRDefault="00981DE0"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Borghi'ye göre</w:t>
      </w:r>
      <w:r w:rsidR="00801912">
        <w:rPr>
          <w:rFonts w:ascii="Times New Roman" w:hAnsi="Times New Roman" w:cs="Times New Roman"/>
        </w:rPr>
        <w:t>,</w:t>
      </w:r>
      <w:r>
        <w:rPr>
          <w:rFonts w:ascii="Times New Roman" w:hAnsi="Times New Roman" w:cs="Times New Roman"/>
        </w:rPr>
        <w:t xml:space="preserve"> Philon'daki "kendi içsel doğasıyla" ifadesi, onun açısından bir önermeyi olanaklı olmayana sadece kendiyle-çelişme öğesinin dönüştürdüğünü gösterir.</w:t>
      </w:r>
      <w:proofErr w:type="gramEnd"/>
      <w:r>
        <w:rPr>
          <w:rFonts w:ascii="Times New Roman" w:hAnsi="Times New Roman" w:cs="Times New Roman"/>
        </w:rPr>
        <w:t xml:space="preserve"> </w:t>
      </w:r>
      <w:proofErr w:type="gramStart"/>
      <w:r>
        <w:rPr>
          <w:rFonts w:ascii="Times New Roman" w:hAnsi="Times New Roman" w:cs="Times New Roman"/>
        </w:rPr>
        <w:t xml:space="preserve">Borghi bu durumu Philon'un mantıksal olanak kavramını felsefeye katması </w:t>
      </w:r>
      <w:r>
        <w:rPr>
          <w:rFonts w:ascii="Times New Roman" w:hAnsi="Times New Roman" w:cs="Times New Roman"/>
        </w:rPr>
        <w:lastRenderedPageBreak/>
        <w:t>olarak yorumlamaktadır.</w:t>
      </w:r>
      <w:proofErr w:type="gramEnd"/>
      <w:r>
        <w:rPr>
          <w:rStyle w:val="DipnotBavurusu"/>
          <w:rFonts w:ascii="Times New Roman" w:hAnsi="Times New Roman" w:cs="Times New Roman"/>
        </w:rPr>
        <w:footnoteReference w:id="64"/>
      </w:r>
      <w:r>
        <w:rPr>
          <w:rFonts w:ascii="Times New Roman" w:hAnsi="Times New Roman" w:cs="Times New Roman"/>
        </w:rPr>
        <w:t xml:space="preserve"> </w:t>
      </w:r>
    </w:p>
    <w:p w14:paraId="7B9F9595" w14:textId="44998DAC" w:rsidR="00981DE0" w:rsidRDefault="00981DE0"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Bobzien Philon'un olanak tarifinde zamansız bir içsel kapasite</w:t>
      </w:r>
      <w:r>
        <w:rPr>
          <w:rStyle w:val="DipnotBavurusu"/>
          <w:rFonts w:ascii="Times New Roman" w:hAnsi="Times New Roman" w:cs="Times New Roman"/>
        </w:rPr>
        <w:footnoteReference w:id="65"/>
      </w:r>
      <w:r>
        <w:rPr>
          <w:rFonts w:ascii="Times New Roman" w:hAnsi="Times New Roman" w:cs="Times New Roman"/>
        </w:rPr>
        <w:t xml:space="preserve"> bulunduğunu ifade </w:t>
      </w:r>
      <w:proofErr w:type="gramStart"/>
      <w:r>
        <w:rPr>
          <w:rFonts w:ascii="Times New Roman" w:hAnsi="Times New Roman" w:cs="Times New Roman"/>
        </w:rPr>
        <w:t>eder</w:t>
      </w:r>
      <w:proofErr w:type="gramEnd"/>
      <w:r>
        <w:rPr>
          <w:rFonts w:ascii="Times New Roman" w:hAnsi="Times New Roman" w:cs="Times New Roman"/>
        </w:rPr>
        <w:t>.</w:t>
      </w:r>
      <w:r w:rsidRPr="00FF6693">
        <w:rPr>
          <w:rStyle w:val="DipnotBavurusu"/>
          <w:rFonts w:ascii="Times New Roman" w:hAnsi="Times New Roman" w:cs="Times New Roman"/>
        </w:rPr>
        <w:t xml:space="preserve"> </w:t>
      </w:r>
      <w:proofErr w:type="gramStart"/>
      <w:r>
        <w:rPr>
          <w:rFonts w:ascii="Times New Roman" w:hAnsi="Times New Roman" w:cs="Times New Roman"/>
        </w:rPr>
        <w:t>Ona göre</w:t>
      </w:r>
      <w:r w:rsidR="00801912">
        <w:rPr>
          <w:rFonts w:ascii="Times New Roman" w:hAnsi="Times New Roman" w:cs="Times New Roman"/>
        </w:rPr>
        <w:t>,</w:t>
      </w:r>
      <w:r>
        <w:rPr>
          <w:rFonts w:ascii="Times New Roman" w:hAnsi="Times New Roman" w:cs="Times New Roman"/>
        </w:rPr>
        <w:t xml:space="preserve"> Philon modal kavramları içsel tutarlılıkla açıklamıştır.</w:t>
      </w:r>
      <w:proofErr w:type="gramEnd"/>
      <w:r>
        <w:rPr>
          <w:rFonts w:ascii="Times New Roman" w:hAnsi="Times New Roman" w:cs="Times New Roman"/>
        </w:rPr>
        <w:t xml:space="preserve"> </w:t>
      </w:r>
      <w:proofErr w:type="gramStart"/>
      <w:r>
        <w:rPr>
          <w:rFonts w:ascii="Times New Roman" w:hAnsi="Times New Roman" w:cs="Times New Roman"/>
        </w:rPr>
        <w:t>Bu anlamda olanaklı olan "Bu odun parçası yanar" ifadesi tutarlıdır.</w:t>
      </w:r>
      <w:proofErr w:type="gramEnd"/>
      <w:r>
        <w:rPr>
          <w:rStyle w:val="DipnotBavurusu"/>
          <w:rFonts w:ascii="Times New Roman" w:hAnsi="Times New Roman" w:cs="Times New Roman"/>
        </w:rPr>
        <w:t xml:space="preserve"> </w:t>
      </w:r>
      <w:proofErr w:type="gramStart"/>
      <w:r>
        <w:rPr>
          <w:rFonts w:ascii="Times New Roman" w:hAnsi="Times New Roman" w:cs="Times New Roman"/>
        </w:rPr>
        <w:t>Bobzien ayrıca Diodorus'un tersine Philon'da gizli modal ifade olduğunu düşünmektedir.</w:t>
      </w:r>
      <w:proofErr w:type="gramEnd"/>
      <w:r w:rsidRPr="008A63EC">
        <w:rPr>
          <w:rStyle w:val="DipnotBavurusu"/>
          <w:rFonts w:ascii="Times New Roman" w:hAnsi="Times New Roman" w:cs="Times New Roman"/>
        </w:rPr>
        <w:t xml:space="preserve"> </w:t>
      </w:r>
      <w:r>
        <w:rPr>
          <w:rStyle w:val="DipnotBavurusu"/>
          <w:rFonts w:ascii="Times New Roman" w:hAnsi="Times New Roman" w:cs="Times New Roman"/>
        </w:rPr>
        <w:footnoteReference w:id="66"/>
      </w:r>
      <w:r>
        <w:rPr>
          <w:rFonts w:ascii="Times New Roman" w:hAnsi="Times New Roman" w:cs="Times New Roman"/>
        </w:rPr>
        <w:t xml:space="preserve"> </w:t>
      </w:r>
      <w:proofErr w:type="gramStart"/>
      <w:r>
        <w:rPr>
          <w:rFonts w:ascii="Times New Roman" w:hAnsi="Times New Roman" w:cs="Times New Roman"/>
        </w:rPr>
        <w:t>Kaya da Philo’nun olanaklıyı tarifinin diğer</w:t>
      </w:r>
      <w:r w:rsidRPr="00960D7A">
        <w:rPr>
          <w:rFonts w:ascii="Times New Roman" w:hAnsi="Times New Roman" w:cs="Times New Roman"/>
        </w:rPr>
        <w:t xml:space="preserve"> </w:t>
      </w:r>
      <w:r>
        <w:rPr>
          <w:rFonts w:ascii="Times New Roman" w:hAnsi="Times New Roman" w:cs="Times New Roman"/>
        </w:rPr>
        <w:t xml:space="preserve">modaliteleri </w:t>
      </w:r>
      <w:r w:rsidRPr="00960D7A">
        <w:rPr>
          <w:rFonts w:ascii="Times New Roman" w:hAnsi="Times New Roman" w:cs="Times New Roman"/>
        </w:rPr>
        <w:t>açıkl</w:t>
      </w:r>
      <w:r>
        <w:rPr>
          <w:rFonts w:ascii="Times New Roman" w:hAnsi="Times New Roman" w:cs="Times New Roman"/>
        </w:rPr>
        <w:t>amak için hareket noktası olduğunu belirtir.</w:t>
      </w:r>
      <w:proofErr w:type="gramEnd"/>
      <w:r>
        <w:rPr>
          <w:rFonts w:ascii="Times New Roman" w:hAnsi="Times New Roman" w:cs="Times New Roman"/>
        </w:rPr>
        <w:t xml:space="preserve"> </w:t>
      </w:r>
      <w:r>
        <w:rPr>
          <w:rStyle w:val="DipnotBavurusu"/>
          <w:rFonts w:ascii="Times New Roman" w:hAnsi="Times New Roman" w:cs="Times New Roman"/>
        </w:rPr>
        <w:footnoteReference w:id="67"/>
      </w:r>
    </w:p>
    <w:p w14:paraId="5C83F200" w14:textId="51DCD7D3" w:rsidR="008A00F7" w:rsidRDefault="00981DE0" w:rsidP="00981DE0">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Hatırlanırsa Diodoros için olanaklının bir kere bile olsa gerçekleşmesi diğer bir tabirle doğru olması şartı bulunuyordu.</w:t>
      </w:r>
      <w:proofErr w:type="gramEnd"/>
      <w:r>
        <w:rPr>
          <w:rFonts w:ascii="Times New Roman" w:hAnsi="Times New Roman" w:cs="Times New Roman"/>
        </w:rPr>
        <w:t xml:space="preserve"> </w:t>
      </w:r>
      <w:proofErr w:type="gramStart"/>
      <w:r>
        <w:rPr>
          <w:rFonts w:ascii="Times New Roman" w:hAnsi="Times New Roman" w:cs="Times New Roman"/>
        </w:rPr>
        <w:t>Bobzien'e göre</w:t>
      </w:r>
      <w:r w:rsidR="00801912">
        <w:rPr>
          <w:rFonts w:ascii="Times New Roman" w:hAnsi="Times New Roman" w:cs="Times New Roman"/>
        </w:rPr>
        <w:t>,</w:t>
      </w:r>
      <w:r>
        <w:rPr>
          <w:rFonts w:ascii="Times New Roman" w:hAnsi="Times New Roman" w:cs="Times New Roman"/>
        </w:rPr>
        <w:t xml:space="preserve"> Philon'un modalite anlayışı ise doğru olmayacak olanaklı önermelere izin vermektedir.</w:t>
      </w:r>
      <w:proofErr w:type="gramEnd"/>
      <w:r>
        <w:rPr>
          <w:rStyle w:val="DipnotBavurusu"/>
          <w:rFonts w:ascii="Times New Roman" w:hAnsi="Times New Roman" w:cs="Times New Roman"/>
        </w:rPr>
        <w:footnoteReference w:id="68"/>
      </w:r>
      <w:r>
        <w:rPr>
          <w:rFonts w:ascii="Times New Roman" w:hAnsi="Times New Roman" w:cs="Times New Roman"/>
        </w:rPr>
        <w:t xml:space="preserve"> </w:t>
      </w:r>
      <w:proofErr w:type="gramStart"/>
      <w:r w:rsidR="008A00F7">
        <w:rPr>
          <w:rFonts w:ascii="Times New Roman" w:hAnsi="Times New Roman" w:cs="Times New Roman"/>
        </w:rPr>
        <w:t>Ancak Bobzien'in yorumunun da önermelerin doğruluğu ve olanın doğruluğu a</w:t>
      </w:r>
      <w:r w:rsidR="007E3BE4">
        <w:rPr>
          <w:rFonts w:ascii="Times New Roman" w:hAnsi="Times New Roman" w:cs="Times New Roman"/>
        </w:rPr>
        <w:t>yrımı yapıldığı zaman geçerli</w:t>
      </w:r>
      <w:r w:rsidR="008A00F7">
        <w:rPr>
          <w:rFonts w:ascii="Times New Roman" w:hAnsi="Times New Roman" w:cs="Times New Roman"/>
        </w:rPr>
        <w:t xml:space="preserve"> olabileceği söylenmelidir.</w:t>
      </w:r>
      <w:proofErr w:type="gramEnd"/>
      <w:r w:rsidR="008A00F7">
        <w:rPr>
          <w:rFonts w:ascii="Times New Roman" w:hAnsi="Times New Roman" w:cs="Times New Roman"/>
        </w:rPr>
        <w:t xml:space="preserve"> </w:t>
      </w:r>
    </w:p>
    <w:p w14:paraId="226011E1" w14:textId="77777777" w:rsidR="00EB3D36" w:rsidRDefault="00EB3D36" w:rsidP="00D0111E">
      <w:pPr>
        <w:widowControl w:val="0"/>
        <w:autoSpaceDE w:val="0"/>
        <w:autoSpaceDN w:val="0"/>
        <w:adjustRightInd w:val="0"/>
        <w:spacing w:line="360" w:lineRule="auto"/>
        <w:jc w:val="both"/>
        <w:rPr>
          <w:rFonts w:ascii="Times New Roman" w:hAnsi="Times New Roman" w:cs="Times New Roman"/>
        </w:rPr>
      </w:pPr>
    </w:p>
    <w:p w14:paraId="058808A5" w14:textId="3311F888" w:rsidR="00B36178" w:rsidRPr="00B36178" w:rsidRDefault="005335B2" w:rsidP="00D0111E">
      <w:pPr>
        <w:widowControl w:val="0"/>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tab/>
      </w:r>
      <w:r w:rsidR="00B36178" w:rsidRPr="00B36178">
        <w:rPr>
          <w:rFonts w:ascii="Times New Roman" w:hAnsi="Times New Roman" w:cs="Times New Roman"/>
          <w:b/>
        </w:rPr>
        <w:t>Sonuç</w:t>
      </w:r>
    </w:p>
    <w:p w14:paraId="2B57AB3A" w14:textId="49905B4D" w:rsidR="007E3BE4" w:rsidRDefault="00B36178" w:rsidP="009D0D86">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Megara okulunun ilk temsilcilerinin olanak anlayışı Aristoteles tarafından aktarılmıştır.</w:t>
      </w:r>
      <w:proofErr w:type="gramEnd"/>
      <w:r>
        <w:rPr>
          <w:rFonts w:ascii="Times New Roman" w:hAnsi="Times New Roman" w:cs="Times New Roman"/>
        </w:rPr>
        <w:t xml:space="preserve"> </w:t>
      </w:r>
      <w:r w:rsidR="00A00287">
        <w:rPr>
          <w:rFonts w:ascii="Times New Roman" w:hAnsi="Times New Roman" w:cs="Times New Roman"/>
        </w:rPr>
        <w:t>Bu okul</w:t>
      </w:r>
      <w:r w:rsidR="007E3BE4">
        <w:rPr>
          <w:rFonts w:ascii="Times New Roman" w:hAnsi="Times New Roman" w:cs="Times New Roman"/>
        </w:rPr>
        <w:t xml:space="preserve"> olanağı fiil</w:t>
      </w:r>
      <w:r w:rsidR="007E3BE4" w:rsidRPr="00913CCB">
        <w:rPr>
          <w:rFonts w:ascii="Times New Roman" w:hAnsi="Times New Roman" w:cs="Times New Roman"/>
        </w:rPr>
        <w:t>î</w:t>
      </w:r>
      <w:r w:rsidR="007E3BE4">
        <w:rPr>
          <w:rFonts w:ascii="Times New Roman" w:hAnsi="Times New Roman" w:cs="Times New Roman"/>
        </w:rPr>
        <w:t xml:space="preserve"> hale gelme</w:t>
      </w:r>
      <w:r w:rsidR="00A00287">
        <w:rPr>
          <w:rFonts w:ascii="Times New Roman" w:hAnsi="Times New Roman" w:cs="Times New Roman"/>
        </w:rPr>
        <w:t xml:space="preserve">diği zaman </w:t>
      </w:r>
      <w:proofErr w:type="gramStart"/>
      <w:r w:rsidR="00A00287">
        <w:rPr>
          <w:rFonts w:ascii="Times New Roman" w:hAnsi="Times New Roman" w:cs="Times New Roman"/>
        </w:rPr>
        <w:t>kabul</w:t>
      </w:r>
      <w:proofErr w:type="gramEnd"/>
      <w:r w:rsidR="00A00287">
        <w:rPr>
          <w:rFonts w:ascii="Times New Roman" w:hAnsi="Times New Roman" w:cs="Times New Roman"/>
        </w:rPr>
        <w:t xml:space="preserve"> etmemektedir.</w:t>
      </w:r>
      <w:r w:rsidR="007E3BE4">
        <w:rPr>
          <w:rFonts w:ascii="Times New Roman" w:hAnsi="Times New Roman" w:cs="Times New Roman"/>
        </w:rPr>
        <w:t xml:space="preserve"> </w:t>
      </w:r>
      <w:r w:rsidR="00A00287">
        <w:rPr>
          <w:rFonts w:ascii="Times New Roman" w:hAnsi="Times New Roman" w:cs="Times New Roman"/>
        </w:rPr>
        <w:t>Olanakla ilgili bu görüş</w:t>
      </w:r>
      <w:r w:rsidR="002A64CD">
        <w:rPr>
          <w:rFonts w:ascii="Times New Roman" w:hAnsi="Times New Roman" w:cs="Times New Roman"/>
        </w:rPr>
        <w:t xml:space="preserve"> Aristoteles'in kendi olanak teorisi için</w:t>
      </w:r>
      <w:r>
        <w:rPr>
          <w:rFonts w:ascii="Times New Roman" w:hAnsi="Times New Roman" w:cs="Times New Roman"/>
        </w:rPr>
        <w:t xml:space="preserve"> </w:t>
      </w:r>
      <w:proofErr w:type="gramStart"/>
      <w:r>
        <w:rPr>
          <w:rFonts w:ascii="Times New Roman" w:hAnsi="Times New Roman" w:cs="Times New Roman"/>
        </w:rPr>
        <w:t>k</w:t>
      </w:r>
      <w:r w:rsidR="002A64CD">
        <w:rPr>
          <w:rFonts w:ascii="Times New Roman" w:hAnsi="Times New Roman" w:cs="Times New Roman"/>
        </w:rPr>
        <w:t>abul</w:t>
      </w:r>
      <w:proofErr w:type="gramEnd"/>
      <w:r w:rsidR="002A64CD">
        <w:rPr>
          <w:rFonts w:ascii="Times New Roman" w:hAnsi="Times New Roman" w:cs="Times New Roman"/>
        </w:rPr>
        <w:t xml:space="preserve"> edilemez sonuçlara yol açmaktadır. </w:t>
      </w:r>
      <w:proofErr w:type="gramStart"/>
      <w:r w:rsidR="00A00287">
        <w:rPr>
          <w:rFonts w:ascii="Times New Roman" w:hAnsi="Times New Roman" w:cs="Times New Roman"/>
        </w:rPr>
        <w:t>Ancak Aristoteles'in olanak teorisi de</w:t>
      </w:r>
      <w:r w:rsidR="007E3BE4">
        <w:rPr>
          <w:rFonts w:ascii="Times New Roman" w:hAnsi="Times New Roman" w:cs="Times New Roman"/>
        </w:rPr>
        <w:t xml:space="preserve"> fiil</w:t>
      </w:r>
      <w:r w:rsidR="007E3BE4" w:rsidRPr="00913CCB">
        <w:rPr>
          <w:rFonts w:ascii="Times New Roman" w:hAnsi="Times New Roman" w:cs="Times New Roman"/>
        </w:rPr>
        <w:t>î</w:t>
      </w:r>
      <w:r w:rsidR="007E3BE4">
        <w:rPr>
          <w:rFonts w:ascii="Times New Roman" w:hAnsi="Times New Roman" w:cs="Times New Roman"/>
        </w:rPr>
        <w:t xml:space="preserve"> olmakla kendi sunduğundan daha fazla ilişkili görünmektedir.</w:t>
      </w:r>
      <w:proofErr w:type="gramEnd"/>
    </w:p>
    <w:p w14:paraId="00F68356" w14:textId="420B8339" w:rsidR="009D0D86" w:rsidRDefault="00A00287" w:rsidP="009D0D86">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706369">
        <w:rPr>
          <w:rFonts w:ascii="Times New Roman" w:hAnsi="Times New Roman" w:cs="Times New Roman"/>
        </w:rPr>
        <w:t xml:space="preserve">Diodoros'a </w:t>
      </w:r>
      <w:proofErr w:type="gramStart"/>
      <w:r w:rsidR="00706369">
        <w:rPr>
          <w:rFonts w:ascii="Times New Roman" w:hAnsi="Times New Roman" w:cs="Times New Roman"/>
        </w:rPr>
        <w:t>kadar</w:t>
      </w:r>
      <w:proofErr w:type="gramEnd"/>
      <w:r w:rsidR="00706369">
        <w:rPr>
          <w:rFonts w:ascii="Times New Roman" w:hAnsi="Times New Roman" w:cs="Times New Roman"/>
        </w:rPr>
        <w:t xml:space="preserve"> gelen Megara okulu ile Aristoteles'in arasındaki temel ayrımın varolmamanın olanağı ile ilgili olduğu söylenebilir. </w:t>
      </w:r>
      <w:proofErr w:type="gramStart"/>
      <w:r w:rsidR="00706369">
        <w:rPr>
          <w:rFonts w:ascii="Times New Roman" w:hAnsi="Times New Roman" w:cs="Times New Roman"/>
        </w:rPr>
        <w:t>Megara okulu varolmamanın olanaklı oluşuna</w:t>
      </w:r>
      <w:r w:rsidR="005B5721">
        <w:rPr>
          <w:rFonts w:ascii="Times New Roman" w:hAnsi="Times New Roman" w:cs="Times New Roman"/>
        </w:rPr>
        <w:t xml:space="preserve"> karşı çıkmaktadır.</w:t>
      </w:r>
      <w:proofErr w:type="gramEnd"/>
      <w:r w:rsidR="005B5721">
        <w:rPr>
          <w:rFonts w:ascii="Times New Roman" w:hAnsi="Times New Roman" w:cs="Times New Roman"/>
        </w:rPr>
        <w:t xml:space="preserve"> Megaralılar</w:t>
      </w:r>
      <w:r w:rsidR="00706369">
        <w:rPr>
          <w:rFonts w:ascii="Times New Roman" w:hAnsi="Times New Roman" w:cs="Times New Roman"/>
        </w:rPr>
        <w:t>ın asıl sorusunun kendisini fiil</w:t>
      </w:r>
      <w:r w:rsidR="00706369" w:rsidRPr="00913CCB">
        <w:rPr>
          <w:rFonts w:ascii="Times New Roman" w:hAnsi="Times New Roman" w:cs="Times New Roman"/>
        </w:rPr>
        <w:t>î</w:t>
      </w:r>
      <w:r w:rsidR="00706369">
        <w:rPr>
          <w:rFonts w:ascii="Times New Roman" w:hAnsi="Times New Roman" w:cs="Times New Roman"/>
        </w:rPr>
        <w:t xml:space="preserve"> hale getirmeyen bir olanağın nasıl varolabildiği olduğu söylenebilir. Megaralılar hiçbir zaman fiil</w:t>
      </w:r>
      <w:r w:rsidR="00706369" w:rsidRPr="00913CCB">
        <w:rPr>
          <w:rFonts w:ascii="Times New Roman" w:hAnsi="Times New Roman" w:cs="Times New Roman"/>
        </w:rPr>
        <w:t>î</w:t>
      </w:r>
      <w:r w:rsidR="00706369">
        <w:rPr>
          <w:rFonts w:ascii="Times New Roman" w:hAnsi="Times New Roman" w:cs="Times New Roman"/>
        </w:rPr>
        <w:t xml:space="preserve"> hale gelmeyen yani gerçekleşmeyen şeyi olanaksız gördüğünde, olanağın Megaralılar açısından fiil</w:t>
      </w:r>
      <w:r w:rsidR="00706369" w:rsidRPr="00913CCB">
        <w:rPr>
          <w:rFonts w:ascii="Times New Roman" w:hAnsi="Times New Roman" w:cs="Times New Roman"/>
        </w:rPr>
        <w:t>î</w:t>
      </w:r>
      <w:r w:rsidR="00706369">
        <w:rPr>
          <w:rFonts w:ascii="Times New Roman" w:hAnsi="Times New Roman" w:cs="Times New Roman"/>
        </w:rPr>
        <w:t xml:space="preserve"> hale gelme kriteri olduğu ortaya çıkar. Aristoteles her ne </w:t>
      </w:r>
      <w:proofErr w:type="gramStart"/>
      <w:r w:rsidR="00706369">
        <w:rPr>
          <w:rFonts w:ascii="Times New Roman" w:hAnsi="Times New Roman" w:cs="Times New Roman"/>
        </w:rPr>
        <w:t>kadar</w:t>
      </w:r>
      <w:proofErr w:type="gramEnd"/>
      <w:r w:rsidR="00706369">
        <w:rPr>
          <w:rFonts w:ascii="Times New Roman" w:hAnsi="Times New Roman" w:cs="Times New Roman"/>
        </w:rPr>
        <w:t xml:space="preserve"> olanağı sahip olma, hareket gibi kavramlarla açıklasa da onun olanak anlayışının gerçekleşme değil düşünülebilme kriterini gereksindiği iddia edilebilir. </w:t>
      </w:r>
      <w:proofErr w:type="gramStart"/>
      <w:r w:rsidR="007E3BE4">
        <w:rPr>
          <w:rFonts w:ascii="Times New Roman" w:hAnsi="Times New Roman" w:cs="Times New Roman"/>
        </w:rPr>
        <w:t xml:space="preserve">Aristoteles </w:t>
      </w:r>
      <w:r w:rsidR="00706369">
        <w:rPr>
          <w:rFonts w:ascii="Times New Roman" w:hAnsi="Times New Roman" w:cs="Times New Roman"/>
        </w:rPr>
        <w:t>varolmayanı düşünülebilir olarak gördüğü için onun varolmayanı da olanak halinde vardır.</w:t>
      </w:r>
      <w:proofErr w:type="gramEnd"/>
      <w:r w:rsidR="007E3BE4">
        <w:rPr>
          <w:rFonts w:ascii="Times New Roman" w:hAnsi="Times New Roman" w:cs="Times New Roman"/>
        </w:rPr>
        <w:t xml:space="preserve"> </w:t>
      </w:r>
    </w:p>
    <w:p w14:paraId="4EC06647" w14:textId="2A38EDE7" w:rsidR="00B36178" w:rsidRDefault="009D0D86" w:rsidP="00D0111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ab/>
      </w:r>
      <w:proofErr w:type="gramStart"/>
      <w:r w:rsidR="00706369">
        <w:rPr>
          <w:rFonts w:ascii="Times New Roman" w:hAnsi="Times New Roman" w:cs="Times New Roman"/>
        </w:rPr>
        <w:t>Aristoteles'in Megara okuluyla karşıtlığı Diodoros'un olanak kavrayışında da devam etmiştir.</w:t>
      </w:r>
      <w:proofErr w:type="gramEnd"/>
      <w:r w:rsidR="00706369">
        <w:rPr>
          <w:rFonts w:ascii="Times New Roman" w:hAnsi="Times New Roman" w:cs="Times New Roman"/>
        </w:rPr>
        <w:t xml:space="preserve"> </w:t>
      </w:r>
      <w:proofErr w:type="gramStart"/>
      <w:r w:rsidR="002A64CD">
        <w:rPr>
          <w:rFonts w:ascii="Times New Roman" w:hAnsi="Times New Roman" w:cs="Times New Roman"/>
        </w:rPr>
        <w:t>Diodoros'un</w:t>
      </w:r>
      <w:r w:rsidR="00211B90">
        <w:rPr>
          <w:rFonts w:ascii="Times New Roman" w:hAnsi="Times New Roman" w:cs="Times New Roman"/>
        </w:rPr>
        <w:t>,</w:t>
      </w:r>
      <w:r w:rsidR="004D2310">
        <w:rPr>
          <w:rFonts w:ascii="Times New Roman" w:hAnsi="Times New Roman" w:cs="Times New Roman"/>
        </w:rPr>
        <w:t xml:space="preserve"> Master A</w:t>
      </w:r>
      <w:r w:rsidR="002A64CD">
        <w:rPr>
          <w:rFonts w:ascii="Times New Roman" w:hAnsi="Times New Roman" w:cs="Times New Roman"/>
        </w:rPr>
        <w:t xml:space="preserve">rgümanı olarak isimlendirilmiş olan argümanı Aristoteles'in felsefesindeki modal kavram açıklamalarının tutarsızlığını göstermek </w:t>
      </w:r>
      <w:r w:rsidR="004C5273">
        <w:rPr>
          <w:rFonts w:ascii="Times New Roman" w:hAnsi="Times New Roman" w:cs="Times New Roman"/>
        </w:rPr>
        <w:t>için kullandığı anlaşılmaktadır</w:t>
      </w:r>
      <w:r w:rsidR="002A64CD">
        <w:rPr>
          <w:rFonts w:ascii="Times New Roman" w:hAnsi="Times New Roman" w:cs="Times New Roman"/>
        </w:rPr>
        <w:t>.</w:t>
      </w:r>
      <w:proofErr w:type="gramEnd"/>
      <w:r w:rsidR="002A64CD">
        <w:rPr>
          <w:rFonts w:ascii="Times New Roman" w:hAnsi="Times New Roman" w:cs="Times New Roman"/>
        </w:rPr>
        <w:t xml:space="preserve"> </w:t>
      </w:r>
      <w:proofErr w:type="gramStart"/>
      <w:r w:rsidR="004C5273">
        <w:rPr>
          <w:rFonts w:ascii="Times New Roman" w:hAnsi="Times New Roman" w:cs="Times New Roman"/>
        </w:rPr>
        <w:t>Diodoros'un kendi olanaklı, zorunlu, olanaksız ve zorunlu-olmayan tarifleri vardır</w:t>
      </w:r>
      <w:r w:rsidR="007E3BE4">
        <w:rPr>
          <w:rFonts w:ascii="Times New Roman" w:hAnsi="Times New Roman" w:cs="Times New Roman"/>
        </w:rPr>
        <w:t>.</w:t>
      </w:r>
      <w:proofErr w:type="gramEnd"/>
      <w:r w:rsidR="007E3BE4">
        <w:rPr>
          <w:rFonts w:ascii="Times New Roman" w:hAnsi="Times New Roman" w:cs="Times New Roman"/>
        </w:rPr>
        <w:t xml:space="preserve"> </w:t>
      </w:r>
      <w:proofErr w:type="gramStart"/>
      <w:r w:rsidR="007E3BE4">
        <w:rPr>
          <w:rFonts w:ascii="Times New Roman" w:hAnsi="Times New Roman" w:cs="Times New Roman"/>
        </w:rPr>
        <w:t>Ancak bu tariflerde ne kastedildiği doğruluğun olanlarla ve önermelerle ilgili olmasına göre değişebilmektedir.</w:t>
      </w:r>
      <w:proofErr w:type="gramEnd"/>
      <w:r w:rsidR="007E3BE4">
        <w:rPr>
          <w:rFonts w:ascii="Times New Roman" w:hAnsi="Times New Roman" w:cs="Times New Roman"/>
        </w:rPr>
        <w:t xml:space="preserve"> </w:t>
      </w:r>
      <w:proofErr w:type="gramStart"/>
      <w:r w:rsidR="00FC6343">
        <w:rPr>
          <w:rFonts w:ascii="Times New Roman" w:hAnsi="Times New Roman" w:cs="Times New Roman"/>
        </w:rPr>
        <w:t xml:space="preserve">Bu durum </w:t>
      </w:r>
      <w:r>
        <w:rPr>
          <w:rFonts w:ascii="Times New Roman" w:hAnsi="Times New Roman" w:cs="Times New Roman"/>
        </w:rPr>
        <w:t xml:space="preserve">günümüzde de </w:t>
      </w:r>
      <w:r w:rsidR="00FC6343">
        <w:rPr>
          <w:rFonts w:ascii="Times New Roman" w:hAnsi="Times New Roman" w:cs="Times New Roman"/>
        </w:rPr>
        <w:t xml:space="preserve">mantıktaki </w:t>
      </w:r>
      <w:r>
        <w:rPr>
          <w:rFonts w:ascii="Times New Roman" w:hAnsi="Times New Roman" w:cs="Times New Roman"/>
        </w:rPr>
        <w:t>moda</w:t>
      </w:r>
      <w:r w:rsidR="00A00287">
        <w:rPr>
          <w:rFonts w:ascii="Times New Roman" w:hAnsi="Times New Roman" w:cs="Times New Roman"/>
        </w:rPr>
        <w:t>litelerin</w:t>
      </w:r>
      <w:r w:rsidR="00FC6343">
        <w:rPr>
          <w:rFonts w:ascii="Times New Roman" w:hAnsi="Times New Roman" w:cs="Times New Roman"/>
        </w:rPr>
        <w:t xml:space="preserve"> kapsamının</w:t>
      </w:r>
      <w:r w:rsidR="00A00287">
        <w:rPr>
          <w:rFonts w:ascii="Times New Roman" w:hAnsi="Times New Roman" w:cs="Times New Roman"/>
        </w:rPr>
        <w:t xml:space="preserve"> anlaşılması konusunda </w:t>
      </w:r>
      <w:r w:rsidR="00FC6343">
        <w:rPr>
          <w:rFonts w:ascii="Times New Roman" w:hAnsi="Times New Roman" w:cs="Times New Roman"/>
        </w:rPr>
        <w:t>yol göstericidir</w:t>
      </w:r>
      <w:r>
        <w:rPr>
          <w:rFonts w:ascii="Times New Roman" w:hAnsi="Times New Roman" w:cs="Times New Roman"/>
        </w:rPr>
        <w:t>.</w:t>
      </w:r>
      <w:proofErr w:type="gramEnd"/>
      <w:r w:rsidR="004C5273">
        <w:rPr>
          <w:rFonts w:ascii="Times New Roman" w:hAnsi="Times New Roman" w:cs="Times New Roman"/>
        </w:rPr>
        <w:t xml:space="preserve"> </w:t>
      </w:r>
      <w:proofErr w:type="gramStart"/>
      <w:r w:rsidR="00FC6343">
        <w:rPr>
          <w:rFonts w:ascii="Times New Roman" w:hAnsi="Times New Roman" w:cs="Times New Roman"/>
        </w:rPr>
        <w:t>Diodoros modaliteleri determinizm üzerinden etik ve siyaset teorisindeki tartışmalar açısından önemlidir.</w:t>
      </w:r>
      <w:proofErr w:type="gramEnd"/>
    </w:p>
    <w:p w14:paraId="20769B38" w14:textId="650B7ACD" w:rsidR="00211B90" w:rsidRDefault="004C5273" w:rsidP="00D0111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proofErr w:type="gramStart"/>
      <w:r w:rsidR="00EA1BF8">
        <w:rPr>
          <w:rFonts w:ascii="Times New Roman" w:hAnsi="Times New Roman" w:cs="Times New Roman"/>
        </w:rPr>
        <w:t>Diodoros</w:t>
      </w:r>
      <w:r>
        <w:rPr>
          <w:rFonts w:ascii="Times New Roman" w:hAnsi="Times New Roman" w:cs="Times New Roman"/>
        </w:rPr>
        <w:t>'un</w:t>
      </w:r>
      <w:r w:rsidR="00EA1BF8">
        <w:rPr>
          <w:rFonts w:ascii="Times New Roman" w:hAnsi="Times New Roman" w:cs="Times New Roman"/>
        </w:rPr>
        <w:t xml:space="preserve"> </w:t>
      </w:r>
      <w:r>
        <w:rPr>
          <w:rFonts w:ascii="Times New Roman" w:hAnsi="Times New Roman" w:cs="Times New Roman"/>
        </w:rPr>
        <w:t xml:space="preserve">olanak anlayışı </w:t>
      </w:r>
      <w:r w:rsidR="00EB3D36">
        <w:rPr>
          <w:rFonts w:ascii="Times New Roman" w:hAnsi="Times New Roman" w:cs="Times New Roman"/>
        </w:rPr>
        <w:t>Aristotele</w:t>
      </w:r>
      <w:r>
        <w:rPr>
          <w:rFonts w:ascii="Times New Roman" w:hAnsi="Times New Roman" w:cs="Times New Roman"/>
        </w:rPr>
        <w:t>s'e karşıt</w:t>
      </w:r>
      <w:r w:rsidR="00EB3D36">
        <w:rPr>
          <w:rFonts w:ascii="Times New Roman" w:hAnsi="Times New Roman" w:cs="Times New Roman"/>
        </w:rPr>
        <w:t xml:space="preserve"> </w:t>
      </w:r>
      <w:r w:rsidR="00EA1BF8">
        <w:rPr>
          <w:rFonts w:ascii="Times New Roman" w:hAnsi="Times New Roman" w:cs="Times New Roman"/>
        </w:rPr>
        <w:t xml:space="preserve">bir görüntü çiziyorken </w:t>
      </w:r>
      <w:r>
        <w:rPr>
          <w:rFonts w:ascii="Times New Roman" w:hAnsi="Times New Roman" w:cs="Times New Roman"/>
        </w:rPr>
        <w:t xml:space="preserve">Megara okulunun diğer ismi </w:t>
      </w:r>
      <w:r w:rsidR="00EA1BF8">
        <w:rPr>
          <w:rFonts w:ascii="Times New Roman" w:hAnsi="Times New Roman" w:cs="Times New Roman"/>
        </w:rPr>
        <w:t>Philon</w:t>
      </w:r>
      <w:r>
        <w:rPr>
          <w:rFonts w:ascii="Times New Roman" w:hAnsi="Times New Roman" w:cs="Times New Roman"/>
        </w:rPr>
        <w:t>'un</w:t>
      </w:r>
      <w:r w:rsidR="00EA1BF8">
        <w:rPr>
          <w:rFonts w:ascii="Times New Roman" w:hAnsi="Times New Roman" w:cs="Times New Roman"/>
        </w:rPr>
        <w:t xml:space="preserve"> </w:t>
      </w:r>
      <w:r w:rsidR="00706369">
        <w:rPr>
          <w:rFonts w:ascii="Times New Roman" w:hAnsi="Times New Roman" w:cs="Times New Roman"/>
        </w:rPr>
        <w:t xml:space="preserve">içsel tutarlılık ve doğa ile açıkladığı </w:t>
      </w:r>
      <w:r w:rsidR="00A00287">
        <w:rPr>
          <w:rFonts w:ascii="Times New Roman" w:hAnsi="Times New Roman" w:cs="Times New Roman"/>
        </w:rPr>
        <w:t>olanak kavramının</w:t>
      </w:r>
      <w:r w:rsidR="002D0352">
        <w:rPr>
          <w:rFonts w:ascii="Times New Roman" w:hAnsi="Times New Roman" w:cs="Times New Roman"/>
        </w:rPr>
        <w:t xml:space="preserve"> </w:t>
      </w:r>
      <w:r w:rsidR="00EA1BF8">
        <w:rPr>
          <w:rFonts w:ascii="Times New Roman" w:hAnsi="Times New Roman" w:cs="Times New Roman"/>
        </w:rPr>
        <w:t>Aristotelesçi</w:t>
      </w:r>
      <w:r>
        <w:rPr>
          <w:rFonts w:ascii="Times New Roman" w:hAnsi="Times New Roman" w:cs="Times New Roman"/>
        </w:rPr>
        <w:t xml:space="preserve"> </w:t>
      </w:r>
      <w:r w:rsidR="00A00287">
        <w:rPr>
          <w:rFonts w:ascii="Times New Roman" w:hAnsi="Times New Roman" w:cs="Times New Roman"/>
        </w:rPr>
        <w:t xml:space="preserve">felsefeye </w:t>
      </w:r>
      <w:r w:rsidR="002D0352">
        <w:rPr>
          <w:rFonts w:ascii="Times New Roman" w:hAnsi="Times New Roman" w:cs="Times New Roman"/>
        </w:rPr>
        <w:t>yakın yö</w:t>
      </w:r>
      <w:r w:rsidR="00FC6343">
        <w:rPr>
          <w:rFonts w:ascii="Times New Roman" w:hAnsi="Times New Roman" w:cs="Times New Roman"/>
        </w:rPr>
        <w:t>n</w:t>
      </w:r>
      <w:r w:rsidR="002D0352">
        <w:rPr>
          <w:rFonts w:ascii="Times New Roman" w:hAnsi="Times New Roman" w:cs="Times New Roman"/>
        </w:rPr>
        <w:t>lerinin olduğu</w:t>
      </w:r>
      <w:r w:rsidR="00A00287">
        <w:rPr>
          <w:rFonts w:ascii="Times New Roman" w:hAnsi="Times New Roman" w:cs="Times New Roman"/>
        </w:rPr>
        <w:t xml:space="preserve"> görülmektedir</w:t>
      </w:r>
      <w:r w:rsidR="00EE5D3D">
        <w:rPr>
          <w:rFonts w:ascii="Times New Roman" w:hAnsi="Times New Roman" w:cs="Times New Roman"/>
        </w:rPr>
        <w:t>.</w:t>
      </w:r>
      <w:proofErr w:type="gramEnd"/>
      <w:r w:rsidR="00706369">
        <w:rPr>
          <w:rFonts w:ascii="Times New Roman" w:hAnsi="Times New Roman" w:cs="Times New Roman"/>
        </w:rPr>
        <w:t xml:space="preserve"> </w:t>
      </w:r>
      <w:r w:rsidR="00A00287">
        <w:rPr>
          <w:rFonts w:ascii="Times New Roman" w:hAnsi="Times New Roman" w:cs="Times New Roman"/>
        </w:rPr>
        <w:t xml:space="preserve">Philon'un mantıksal olanağı ilk kez felsefeye sunan </w:t>
      </w:r>
      <w:proofErr w:type="gramStart"/>
      <w:r w:rsidR="00A00287">
        <w:rPr>
          <w:rFonts w:ascii="Times New Roman" w:hAnsi="Times New Roman" w:cs="Times New Roman"/>
        </w:rPr>
        <w:t>kişi</w:t>
      </w:r>
      <w:proofErr w:type="gramEnd"/>
      <w:r w:rsidR="00A00287">
        <w:rPr>
          <w:rFonts w:ascii="Times New Roman" w:hAnsi="Times New Roman" w:cs="Times New Roman"/>
        </w:rPr>
        <w:t xml:space="preserve"> olduğu kabul edilirse Aristoteles'in olanağı kavrayışında düşünülebilme kriterine sahip olduğu iddiası zayıflayacaktır.</w:t>
      </w:r>
    </w:p>
    <w:p w14:paraId="012D70B7" w14:textId="0472FA0B" w:rsidR="00211B90" w:rsidRDefault="00A00287" w:rsidP="00D0111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 xml:space="preserve"> </w:t>
      </w:r>
    </w:p>
    <w:p w14:paraId="63F618A5" w14:textId="77777777" w:rsidR="009F62DF" w:rsidRPr="003E5C1E" w:rsidRDefault="009F62DF" w:rsidP="009F62DF">
      <w:pPr>
        <w:spacing w:line="360" w:lineRule="auto"/>
        <w:ind w:firstLine="567"/>
        <w:jc w:val="both"/>
        <w:rPr>
          <w:rFonts w:ascii="Times New Roman" w:hAnsi="Times New Roman"/>
          <w:b/>
        </w:rPr>
      </w:pPr>
      <w:r w:rsidRPr="003E5C1E">
        <w:rPr>
          <w:rFonts w:ascii="Times New Roman" w:hAnsi="Times New Roman"/>
          <w:b/>
        </w:rPr>
        <w:t>Kaynakça</w:t>
      </w:r>
    </w:p>
    <w:p w14:paraId="731C5FB5" w14:textId="77777777" w:rsidR="009F62DF" w:rsidRPr="003E5C1E" w:rsidRDefault="009F62DF" w:rsidP="009F62DF">
      <w:pPr>
        <w:spacing w:line="360" w:lineRule="auto"/>
        <w:ind w:firstLine="567"/>
        <w:jc w:val="both"/>
        <w:rPr>
          <w:rFonts w:ascii="Times New Roman" w:hAnsi="Times New Roman"/>
        </w:rPr>
      </w:pPr>
    </w:p>
    <w:p w14:paraId="347C24CD" w14:textId="7B672F6F" w:rsidR="00583DED" w:rsidRPr="008A63EC" w:rsidRDefault="00583DED" w:rsidP="00444EF6">
      <w:pPr>
        <w:spacing w:line="360" w:lineRule="auto"/>
        <w:jc w:val="both"/>
        <w:rPr>
          <w:rFonts w:ascii="Times New Roman" w:hAnsi="Times New Roman" w:cs="Times New Roman"/>
          <w:sz w:val="22"/>
          <w:szCs w:val="22"/>
          <w:lang w:val="tr-TR"/>
        </w:rPr>
      </w:pPr>
      <w:r w:rsidRPr="008A63EC">
        <w:rPr>
          <w:rFonts w:ascii="Times New Roman" w:hAnsi="Times New Roman" w:cs="Times New Roman"/>
          <w:sz w:val="22"/>
          <w:szCs w:val="22"/>
        </w:rPr>
        <w:t>Alexander of Aphrodisias</w:t>
      </w:r>
      <w:proofErr w:type="gramStart"/>
      <w:r w:rsidRPr="008A63EC">
        <w:rPr>
          <w:rFonts w:ascii="Times New Roman" w:hAnsi="Times New Roman" w:cs="Times New Roman"/>
          <w:sz w:val="22"/>
          <w:szCs w:val="22"/>
        </w:rPr>
        <w:t>:</w:t>
      </w:r>
      <w:r w:rsidRPr="008A63EC">
        <w:rPr>
          <w:rFonts w:ascii="Times New Roman" w:hAnsi="Times New Roman" w:cs="Times New Roman"/>
          <w:b/>
          <w:sz w:val="22"/>
          <w:szCs w:val="22"/>
        </w:rPr>
        <w:t>On</w:t>
      </w:r>
      <w:proofErr w:type="gramEnd"/>
      <w:r w:rsidRPr="008A63EC">
        <w:rPr>
          <w:rFonts w:ascii="Times New Roman" w:hAnsi="Times New Roman" w:cs="Times New Roman"/>
          <w:b/>
          <w:sz w:val="22"/>
          <w:szCs w:val="22"/>
        </w:rPr>
        <w:t xml:space="preserve"> Aristotle's Prior Analytics 1.14-22</w:t>
      </w:r>
      <w:r w:rsidRPr="008A63EC">
        <w:rPr>
          <w:rFonts w:ascii="Times New Roman" w:hAnsi="Times New Roman" w:cs="Times New Roman"/>
          <w:sz w:val="22"/>
          <w:szCs w:val="22"/>
        </w:rPr>
        <w:t xml:space="preserve">, trans. I. Mueller with J.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t xml:space="preserve">  Gould, Bloomsbury, 2014</w:t>
      </w:r>
      <w:r w:rsidR="002F04C0" w:rsidRPr="008A63EC">
        <w:rPr>
          <w:rFonts w:ascii="Times New Roman" w:hAnsi="Times New Roman" w:cs="Times New Roman"/>
          <w:sz w:val="22"/>
          <w:szCs w:val="22"/>
        </w:rPr>
        <w:t>.</w:t>
      </w:r>
      <w:r w:rsidRPr="008A63EC">
        <w:rPr>
          <w:rFonts w:ascii="Times New Roman" w:hAnsi="Times New Roman" w:cs="Times New Roman"/>
          <w:sz w:val="22"/>
          <w:szCs w:val="22"/>
        </w:rPr>
        <w:t xml:space="preserve"> </w:t>
      </w:r>
    </w:p>
    <w:p w14:paraId="0DA05E9B" w14:textId="079BCD59" w:rsidR="00C72EBE" w:rsidRPr="00C72EBE" w:rsidRDefault="00C72EBE" w:rsidP="00444EF6">
      <w:pPr>
        <w:spacing w:line="360" w:lineRule="auto"/>
        <w:jc w:val="both"/>
        <w:rPr>
          <w:rFonts w:ascii="Times New Roman" w:hAnsi="Times New Roman"/>
          <w:sz w:val="22"/>
          <w:szCs w:val="22"/>
        </w:rPr>
      </w:pPr>
      <w:r w:rsidRPr="008A63EC">
        <w:rPr>
          <w:rFonts w:ascii="Times New Roman" w:hAnsi="Times New Roman"/>
          <w:sz w:val="22"/>
          <w:szCs w:val="22"/>
        </w:rPr>
        <w:t>Aristotle:</w:t>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b/>
          <w:sz w:val="22"/>
          <w:szCs w:val="22"/>
        </w:rPr>
        <w:t>The Metaphysics</w:t>
      </w:r>
      <w:r w:rsidRPr="008A63EC">
        <w:rPr>
          <w:rFonts w:ascii="Times New Roman" w:hAnsi="Times New Roman"/>
          <w:sz w:val="22"/>
          <w:szCs w:val="22"/>
        </w:rPr>
        <w:t xml:space="preserve"> (Books I-IX), Trans. Hugh Tredennick, Rep.  </w:t>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sz w:val="22"/>
          <w:szCs w:val="22"/>
        </w:rPr>
        <w:tab/>
      </w:r>
      <w:r>
        <w:rPr>
          <w:rFonts w:ascii="Times New Roman" w:hAnsi="Times New Roman"/>
          <w:sz w:val="22"/>
          <w:szCs w:val="22"/>
        </w:rPr>
        <w:tab/>
      </w:r>
      <w:r w:rsidRPr="008A63EC">
        <w:rPr>
          <w:rFonts w:ascii="Times New Roman" w:hAnsi="Times New Roman"/>
          <w:sz w:val="22"/>
          <w:szCs w:val="22"/>
        </w:rPr>
        <w:t xml:space="preserve">London, Harvard University Press, 1961. </w:t>
      </w:r>
    </w:p>
    <w:p w14:paraId="7572E8BB" w14:textId="504AB5DE" w:rsidR="006C7328" w:rsidRDefault="006C7328" w:rsidP="00444EF6">
      <w:pPr>
        <w:spacing w:line="360" w:lineRule="auto"/>
        <w:jc w:val="both"/>
        <w:rPr>
          <w:rFonts w:ascii="Times New Roman" w:hAnsi="Times New Roman"/>
          <w:sz w:val="22"/>
          <w:szCs w:val="22"/>
        </w:rPr>
      </w:pPr>
      <w:r w:rsidRPr="008A63EC">
        <w:rPr>
          <w:rFonts w:ascii="Times New Roman" w:hAnsi="Times New Roman" w:cs="Times New Roman"/>
          <w:sz w:val="22"/>
          <w:szCs w:val="22"/>
          <w:lang w:val="tr-TR"/>
        </w:rPr>
        <w:t>Aristoteles:</w:t>
      </w:r>
      <w:r w:rsidRPr="008A63EC">
        <w:rPr>
          <w:rFonts w:ascii="Times New Roman" w:hAnsi="Times New Roman" w:cs="Times New Roman"/>
          <w:sz w:val="22"/>
          <w:szCs w:val="22"/>
          <w:lang w:val="tr-TR"/>
        </w:rPr>
        <w:tab/>
      </w:r>
      <w:r w:rsidRPr="008A63EC">
        <w:rPr>
          <w:rFonts w:ascii="Times New Roman" w:hAnsi="Times New Roman"/>
          <w:sz w:val="22"/>
          <w:szCs w:val="22"/>
        </w:rPr>
        <w:tab/>
      </w:r>
      <w:r w:rsidRPr="008A63EC">
        <w:rPr>
          <w:rFonts w:ascii="Times New Roman" w:hAnsi="Times New Roman"/>
          <w:b/>
          <w:sz w:val="22"/>
          <w:szCs w:val="22"/>
        </w:rPr>
        <w:t>Metafizik</w:t>
      </w:r>
      <w:r w:rsidRPr="008A63EC">
        <w:rPr>
          <w:rFonts w:ascii="Times New Roman" w:hAnsi="Times New Roman"/>
          <w:sz w:val="22"/>
          <w:szCs w:val="22"/>
        </w:rPr>
        <w:t xml:space="preserve">, çev. Ahmet Arslan, 2. </w:t>
      </w:r>
      <w:proofErr w:type="gramStart"/>
      <w:r w:rsidRPr="008A63EC">
        <w:rPr>
          <w:rFonts w:ascii="Times New Roman" w:hAnsi="Times New Roman"/>
          <w:sz w:val="22"/>
          <w:szCs w:val="22"/>
        </w:rPr>
        <w:t>bs</w:t>
      </w:r>
      <w:proofErr w:type="gramEnd"/>
      <w:r w:rsidRPr="008A63EC">
        <w:rPr>
          <w:rFonts w:ascii="Times New Roman" w:hAnsi="Times New Roman"/>
          <w:sz w:val="22"/>
          <w:szCs w:val="22"/>
        </w:rPr>
        <w:t xml:space="preserve">. </w:t>
      </w:r>
      <w:proofErr w:type="gramStart"/>
      <w:r w:rsidRPr="008A63EC">
        <w:rPr>
          <w:rFonts w:ascii="Times New Roman" w:hAnsi="Times New Roman"/>
          <w:sz w:val="22"/>
          <w:szCs w:val="22"/>
        </w:rPr>
        <w:t xml:space="preserve">İstanbul, Sosyal Yay., </w:t>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sz w:val="22"/>
          <w:szCs w:val="22"/>
        </w:rPr>
        <w:tab/>
      </w:r>
      <w:r w:rsidR="008A63EC">
        <w:rPr>
          <w:rFonts w:ascii="Times New Roman" w:hAnsi="Times New Roman"/>
          <w:sz w:val="22"/>
          <w:szCs w:val="22"/>
        </w:rPr>
        <w:tab/>
      </w:r>
      <w:r w:rsidRPr="008A63EC">
        <w:rPr>
          <w:rFonts w:ascii="Times New Roman" w:hAnsi="Times New Roman"/>
          <w:sz w:val="22"/>
          <w:szCs w:val="22"/>
        </w:rPr>
        <w:t>1996.</w:t>
      </w:r>
      <w:proofErr w:type="gramEnd"/>
    </w:p>
    <w:p w14:paraId="645259BC" w14:textId="0AF47474" w:rsidR="00C72EBE" w:rsidRPr="008A63EC" w:rsidRDefault="00C72EBE" w:rsidP="00444EF6">
      <w:pPr>
        <w:spacing w:line="360" w:lineRule="auto"/>
        <w:jc w:val="both"/>
        <w:rPr>
          <w:rFonts w:ascii="Times New Roman" w:hAnsi="Times New Roman"/>
          <w:sz w:val="22"/>
          <w:szCs w:val="22"/>
        </w:rPr>
      </w:pPr>
      <w:r w:rsidRPr="008A63EC">
        <w:rPr>
          <w:rFonts w:ascii="Times New Roman" w:hAnsi="Times New Roman"/>
          <w:sz w:val="22"/>
          <w:szCs w:val="22"/>
        </w:rPr>
        <w:t>Aristotle:</w:t>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b/>
          <w:sz w:val="22"/>
          <w:szCs w:val="22"/>
        </w:rPr>
        <w:t>On Sophistical Refutations</w:t>
      </w:r>
      <w:r w:rsidRPr="008A63EC">
        <w:rPr>
          <w:rFonts w:ascii="Times New Roman" w:hAnsi="Times New Roman"/>
          <w:sz w:val="22"/>
          <w:szCs w:val="22"/>
        </w:rPr>
        <w:t xml:space="preserve">, by E. S. Forster, Harvard </w:t>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sz w:val="22"/>
          <w:szCs w:val="22"/>
        </w:rPr>
        <w:tab/>
      </w:r>
      <w:r w:rsidRPr="008A63EC">
        <w:rPr>
          <w:rFonts w:ascii="Times New Roman" w:hAnsi="Times New Roman"/>
          <w:sz w:val="22"/>
          <w:szCs w:val="22"/>
        </w:rPr>
        <w:tab/>
      </w:r>
      <w:r>
        <w:rPr>
          <w:rFonts w:ascii="Times New Roman" w:hAnsi="Times New Roman"/>
          <w:sz w:val="22"/>
          <w:szCs w:val="22"/>
        </w:rPr>
        <w:tab/>
      </w:r>
      <w:r w:rsidRPr="008A63EC">
        <w:rPr>
          <w:rFonts w:ascii="Times New Roman" w:hAnsi="Times New Roman"/>
          <w:sz w:val="22"/>
          <w:szCs w:val="22"/>
        </w:rPr>
        <w:t>University Press, 1955.</w:t>
      </w:r>
    </w:p>
    <w:p w14:paraId="4BB917FF" w14:textId="6FA77A70" w:rsidR="00C62E48" w:rsidRPr="008A63EC" w:rsidRDefault="00280744" w:rsidP="00444EF6">
      <w:pPr>
        <w:widowControl w:val="0"/>
        <w:autoSpaceDE w:val="0"/>
        <w:autoSpaceDN w:val="0"/>
        <w:adjustRightInd w:val="0"/>
        <w:spacing w:line="360" w:lineRule="auto"/>
        <w:jc w:val="both"/>
        <w:rPr>
          <w:rFonts w:ascii="Times New Roman" w:hAnsi="Times New Roman" w:cs="Times New Roman"/>
          <w:sz w:val="22"/>
          <w:szCs w:val="22"/>
        </w:rPr>
      </w:pPr>
      <w:r w:rsidRPr="008A63EC">
        <w:rPr>
          <w:rFonts w:ascii="Times New Roman" w:hAnsi="Times New Roman" w:cs="Times New Roman"/>
          <w:sz w:val="22"/>
          <w:szCs w:val="22"/>
          <w:lang w:val="tr-TR"/>
        </w:rPr>
        <w:t xml:space="preserve">Aristoteles: </w:t>
      </w:r>
      <w:r w:rsidRPr="008A63EC">
        <w:rPr>
          <w:rFonts w:ascii="Times New Roman" w:hAnsi="Times New Roman" w:cs="Times New Roman"/>
          <w:sz w:val="22"/>
          <w:szCs w:val="22"/>
          <w:lang w:val="tr-TR"/>
        </w:rPr>
        <w:tab/>
      </w:r>
      <w:r w:rsidR="00583DED" w:rsidRPr="008A63EC">
        <w:rPr>
          <w:rFonts w:ascii="Times New Roman" w:hAnsi="Times New Roman" w:cs="Times New Roman"/>
          <w:sz w:val="22"/>
          <w:szCs w:val="22"/>
          <w:lang w:val="tr-TR"/>
        </w:rPr>
        <w:tab/>
      </w:r>
      <w:r w:rsidRPr="008A63EC">
        <w:rPr>
          <w:rFonts w:ascii="Times New Roman" w:hAnsi="Times New Roman" w:cs="Times New Roman"/>
          <w:b/>
          <w:sz w:val="22"/>
          <w:szCs w:val="22"/>
        </w:rPr>
        <w:t>Sofistlerin Çürütmeleri Üzerine</w:t>
      </w:r>
      <w:r w:rsidRPr="008A63EC">
        <w:rPr>
          <w:rFonts w:ascii="Times New Roman" w:hAnsi="Times New Roman" w:cs="Times New Roman"/>
          <w:i/>
          <w:sz w:val="22"/>
          <w:szCs w:val="22"/>
        </w:rPr>
        <w:t>,</w:t>
      </w:r>
      <w:r w:rsidRPr="008A63EC">
        <w:rPr>
          <w:rFonts w:ascii="Times New Roman" w:hAnsi="Times New Roman" w:cs="Times New Roman"/>
          <w:sz w:val="22"/>
          <w:szCs w:val="22"/>
        </w:rPr>
        <w:t xml:space="preserve"> çev. Oğuz Özügül, Say </w:t>
      </w:r>
      <w:proofErr w:type="gramStart"/>
      <w:r w:rsidRPr="008A63EC">
        <w:rPr>
          <w:rFonts w:ascii="Times New Roman" w:hAnsi="Times New Roman" w:cs="Times New Roman"/>
          <w:sz w:val="22"/>
          <w:szCs w:val="22"/>
        </w:rPr>
        <w:t>yay.,</w:t>
      </w:r>
      <w:proofErr w:type="gramEnd"/>
      <w:r w:rsidRPr="008A63EC">
        <w:rPr>
          <w:rFonts w:ascii="Times New Roman" w:hAnsi="Times New Roman" w:cs="Times New Roman"/>
          <w:sz w:val="22"/>
          <w:szCs w:val="22"/>
        </w:rPr>
        <w:t xml:space="preserve"> </w:t>
      </w:r>
      <w:r w:rsidR="00583DED" w:rsidRPr="008A63EC">
        <w:rPr>
          <w:rFonts w:ascii="Times New Roman" w:hAnsi="Times New Roman" w:cs="Times New Roman"/>
          <w:sz w:val="22"/>
          <w:szCs w:val="22"/>
        </w:rPr>
        <w:tab/>
      </w:r>
      <w:r w:rsidR="00583DED" w:rsidRPr="008A63EC">
        <w:rPr>
          <w:rFonts w:ascii="Times New Roman" w:hAnsi="Times New Roman" w:cs="Times New Roman"/>
          <w:sz w:val="22"/>
          <w:szCs w:val="22"/>
        </w:rPr>
        <w:tab/>
      </w:r>
      <w:r w:rsidR="00583DED" w:rsidRPr="008A63EC">
        <w:rPr>
          <w:rFonts w:ascii="Times New Roman" w:hAnsi="Times New Roman" w:cs="Times New Roman"/>
          <w:sz w:val="22"/>
          <w:szCs w:val="22"/>
        </w:rPr>
        <w:tab/>
      </w:r>
      <w:r w:rsidR="00583DED" w:rsidRPr="008A63EC">
        <w:rPr>
          <w:rFonts w:ascii="Times New Roman" w:hAnsi="Times New Roman" w:cs="Times New Roman"/>
          <w:sz w:val="22"/>
          <w:szCs w:val="22"/>
        </w:rPr>
        <w:tab/>
      </w:r>
      <w:r w:rsidRPr="008A63EC">
        <w:rPr>
          <w:rFonts w:ascii="Times New Roman" w:hAnsi="Times New Roman" w:cs="Times New Roman"/>
          <w:sz w:val="22"/>
          <w:szCs w:val="22"/>
        </w:rPr>
        <w:t>2007.</w:t>
      </w:r>
    </w:p>
    <w:p w14:paraId="7F422F42" w14:textId="07110BD5" w:rsidR="0051499A" w:rsidRDefault="0051499A" w:rsidP="009F62DF">
      <w:pPr>
        <w:spacing w:line="360" w:lineRule="auto"/>
        <w:jc w:val="both"/>
        <w:rPr>
          <w:rFonts w:ascii="Times New Roman" w:hAnsi="Times New Roman" w:cs="Times New Roman"/>
          <w:sz w:val="22"/>
          <w:szCs w:val="22"/>
          <w:lang w:val="tr-TR"/>
        </w:rPr>
      </w:pPr>
      <w:r w:rsidRPr="008A63EC">
        <w:rPr>
          <w:rFonts w:ascii="Times New Roman" w:hAnsi="Times New Roman" w:cs="Times New Roman"/>
          <w:sz w:val="22"/>
          <w:szCs w:val="22"/>
          <w:lang w:val="tr-TR"/>
        </w:rPr>
        <w:t>Aristoteles:</w:t>
      </w:r>
      <w:r w:rsidRPr="008A63EC">
        <w:rPr>
          <w:rFonts w:ascii="Times New Roman" w:hAnsi="Times New Roman" w:cs="Times New Roman"/>
          <w:sz w:val="22"/>
          <w:szCs w:val="22"/>
          <w:lang w:val="tr-TR"/>
        </w:rPr>
        <w:tab/>
      </w:r>
      <w:r w:rsidR="00583DED" w:rsidRPr="008A63EC">
        <w:rPr>
          <w:rFonts w:ascii="Times New Roman" w:hAnsi="Times New Roman" w:cs="Times New Roman"/>
          <w:sz w:val="22"/>
          <w:szCs w:val="22"/>
          <w:lang w:val="tr-TR"/>
        </w:rPr>
        <w:tab/>
      </w:r>
      <w:r w:rsidRPr="008A63EC">
        <w:rPr>
          <w:rFonts w:ascii="Times New Roman" w:hAnsi="Times New Roman" w:cs="Times New Roman"/>
          <w:b/>
          <w:sz w:val="22"/>
          <w:szCs w:val="22"/>
          <w:lang w:val="tr-TR"/>
        </w:rPr>
        <w:t>Yorum Üzerine</w:t>
      </w:r>
      <w:r w:rsidRPr="008A63EC">
        <w:rPr>
          <w:rFonts w:ascii="Times New Roman" w:hAnsi="Times New Roman" w:cs="Times New Roman"/>
          <w:sz w:val="22"/>
          <w:szCs w:val="22"/>
          <w:lang w:val="tr-TR"/>
        </w:rPr>
        <w:t>, çev. Saffet Babür, İmge Kitabevi, 2002.</w:t>
      </w:r>
    </w:p>
    <w:p w14:paraId="1EDACA9B" w14:textId="77777777" w:rsidR="00C72EBE" w:rsidRPr="008A63EC" w:rsidRDefault="00C72EBE" w:rsidP="00C72EBE">
      <w:pPr>
        <w:spacing w:line="360" w:lineRule="auto"/>
        <w:jc w:val="both"/>
        <w:rPr>
          <w:rFonts w:ascii="Times New Roman" w:hAnsi="Times New Roman"/>
          <w:sz w:val="22"/>
          <w:szCs w:val="22"/>
        </w:rPr>
      </w:pPr>
      <w:r w:rsidRPr="008A63EC">
        <w:rPr>
          <w:rFonts w:ascii="Times New Roman" w:hAnsi="Times New Roman" w:cs="Times New Roman"/>
          <w:sz w:val="22"/>
          <w:szCs w:val="22"/>
          <w:lang w:val="tr-TR"/>
        </w:rPr>
        <w:t>Aristoteles:</w:t>
      </w:r>
      <w:r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ab/>
      </w:r>
      <w:r w:rsidRPr="008A63EC">
        <w:rPr>
          <w:rFonts w:ascii="Times New Roman" w:hAnsi="Times New Roman" w:cs="Times New Roman"/>
          <w:b/>
          <w:sz w:val="22"/>
          <w:szCs w:val="22"/>
          <w:lang w:val="tr-TR"/>
        </w:rPr>
        <w:t>Birinci Çözümlemeler</w:t>
      </w:r>
      <w:r w:rsidRPr="008A63EC">
        <w:rPr>
          <w:rFonts w:ascii="Times New Roman" w:hAnsi="Times New Roman" w:cs="Times New Roman"/>
          <w:sz w:val="22"/>
          <w:szCs w:val="22"/>
          <w:lang w:val="tr-TR"/>
        </w:rPr>
        <w:t xml:space="preserve">, çev. Ali Houshiary,  Dost Kitabevi </w:t>
      </w:r>
      <w:r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ab/>
        <w:t>Yayınları, 1998.</w:t>
      </w:r>
    </w:p>
    <w:p w14:paraId="0BB7A252" w14:textId="43D4DDBE" w:rsidR="00C72EBE" w:rsidRDefault="00C72EBE" w:rsidP="009F62DF">
      <w:pPr>
        <w:spacing w:line="360" w:lineRule="auto"/>
        <w:jc w:val="both"/>
        <w:rPr>
          <w:rFonts w:ascii="Times New Roman" w:hAnsi="Times New Roman" w:cs="Times New Roman"/>
          <w:sz w:val="22"/>
          <w:szCs w:val="22"/>
          <w:lang w:val="tr-TR"/>
        </w:rPr>
      </w:pPr>
      <w:r w:rsidRPr="008A63EC">
        <w:rPr>
          <w:rFonts w:ascii="Times New Roman" w:hAnsi="Times New Roman" w:cs="Times New Roman"/>
          <w:sz w:val="22"/>
          <w:szCs w:val="22"/>
          <w:lang w:val="tr-TR"/>
        </w:rPr>
        <w:t>Aristoteles:</w:t>
      </w:r>
      <w:r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ab/>
      </w:r>
      <w:r w:rsidRPr="008A63EC">
        <w:rPr>
          <w:rFonts w:ascii="Times New Roman" w:hAnsi="Times New Roman" w:cs="Times New Roman"/>
          <w:b/>
          <w:sz w:val="22"/>
          <w:szCs w:val="22"/>
          <w:lang w:val="tr-TR"/>
        </w:rPr>
        <w:t>Gökyüzü Üzerine</w:t>
      </w:r>
      <w:r w:rsidRPr="008A63EC">
        <w:rPr>
          <w:rFonts w:ascii="Times New Roman" w:hAnsi="Times New Roman" w:cs="Times New Roman"/>
          <w:sz w:val="22"/>
          <w:szCs w:val="22"/>
          <w:lang w:val="tr-TR"/>
        </w:rPr>
        <w:t>, çev. Saffet Babür, Dost Kitabevi Yayınları, 1997.</w:t>
      </w:r>
    </w:p>
    <w:p w14:paraId="2D1D71D4" w14:textId="6BA3CAE7" w:rsidR="00287D15" w:rsidRPr="00C72EBE" w:rsidRDefault="00287D15" w:rsidP="009F62DF">
      <w:pPr>
        <w:spacing w:line="360" w:lineRule="auto"/>
        <w:jc w:val="both"/>
        <w:rPr>
          <w:rFonts w:ascii="Times New Roman" w:hAnsi="Times New Roman" w:cs="Times New Roman"/>
          <w:sz w:val="22"/>
          <w:szCs w:val="22"/>
          <w:lang w:val="tr-TR"/>
        </w:rPr>
      </w:pPr>
      <w:r w:rsidRPr="00985202">
        <w:rPr>
          <w:rFonts w:ascii="Times New Roman" w:hAnsi="Times New Roman" w:cs="Times New Roman"/>
          <w:sz w:val="22"/>
          <w:szCs w:val="22"/>
        </w:rPr>
        <w:t>Becker, Oskar</w:t>
      </w:r>
      <w:r>
        <w:rPr>
          <w:rFonts w:ascii="Times New Roman" w:hAnsi="Times New Roman" w:cs="Times New Roman"/>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Über den Κυριε</w:t>
      </w:r>
      <w:r w:rsidRPr="0058134B">
        <w:rPr>
          <w:rFonts w:ascii="Times New Roman" w:hAnsi="Times New Roman" w:cs="Times New Roman"/>
          <w:b/>
          <w:sz w:val="22"/>
          <w:szCs w:val="22"/>
        </w:rPr>
        <w:t>ύ</w:t>
      </w:r>
      <w:r>
        <w:rPr>
          <w:rFonts w:ascii="Times New Roman" w:hAnsi="Times New Roman" w:cs="Times New Roman"/>
          <w:b/>
          <w:sz w:val="22"/>
          <w:szCs w:val="22"/>
        </w:rPr>
        <w:t>ων λó</w:t>
      </w:r>
      <w:r w:rsidRPr="00952C44">
        <w:rPr>
          <w:rFonts w:ascii="Times New Roman" w:hAnsi="Times New Roman" w:cs="Times New Roman"/>
          <w:b/>
          <w:sz w:val="22"/>
          <w:szCs w:val="22"/>
        </w:rPr>
        <w:t>ϒος des Diodoros Kronos</w:t>
      </w:r>
      <w:r w:rsidRPr="00985202">
        <w:rPr>
          <w:rFonts w:ascii="Times New Roman" w:hAnsi="Times New Roman" w:cs="Times New Roman"/>
          <w:sz w:val="22"/>
          <w:szCs w:val="22"/>
        </w:rPr>
        <w:t xml:space="preserve">, Rheinisches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85202">
        <w:rPr>
          <w:rFonts w:ascii="Times New Roman" w:hAnsi="Times New Roman" w:cs="Times New Roman"/>
          <w:sz w:val="22"/>
          <w:szCs w:val="22"/>
        </w:rPr>
        <w:t>Museu</w:t>
      </w:r>
      <w:r w:rsidR="00C22DF6">
        <w:rPr>
          <w:rFonts w:ascii="Times New Roman" w:hAnsi="Times New Roman" w:cs="Times New Roman"/>
          <w:sz w:val="22"/>
          <w:szCs w:val="22"/>
        </w:rPr>
        <w:t>mfür Philologie 99, 1956.</w:t>
      </w:r>
    </w:p>
    <w:p w14:paraId="336AF76C" w14:textId="127BEF1E" w:rsidR="00287D15" w:rsidRPr="008A63EC" w:rsidRDefault="00CF57F2" w:rsidP="00444EF6">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lastRenderedPageBreak/>
        <w:t xml:space="preserve">Bobzien, Susanne: </w:t>
      </w:r>
      <w:r w:rsidRPr="008A63EC">
        <w:rPr>
          <w:rFonts w:ascii="Times New Roman" w:hAnsi="Times New Roman" w:cs="Times New Roman"/>
          <w:sz w:val="22"/>
          <w:szCs w:val="22"/>
        </w:rPr>
        <w:tab/>
        <w:t xml:space="preserve">' "Megaric" Logic', </w:t>
      </w:r>
      <w:r w:rsidRPr="008A63EC">
        <w:rPr>
          <w:rFonts w:ascii="Times New Roman" w:hAnsi="Times New Roman" w:cs="Times New Roman"/>
          <w:b/>
          <w:sz w:val="22"/>
          <w:szCs w:val="22"/>
        </w:rPr>
        <w:t xml:space="preserve">The Cambridge History of Hellenistic </w:t>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t>Philosophy</w:t>
      </w:r>
      <w:r w:rsidRPr="008A63EC">
        <w:rPr>
          <w:rFonts w:ascii="Times New Roman" w:hAnsi="Times New Roman" w:cs="Times New Roman"/>
          <w:sz w:val="22"/>
          <w:szCs w:val="22"/>
        </w:rPr>
        <w:t xml:space="preserve">, ed. K. Algra, J. Barnes, J. Mansfeld ve M. Schofield,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t>Cambridge University Press, 1999</w:t>
      </w:r>
      <w:r w:rsidR="00824D0E" w:rsidRPr="008A63EC">
        <w:rPr>
          <w:rFonts w:ascii="Times New Roman" w:hAnsi="Times New Roman" w:cs="Times New Roman"/>
          <w:sz w:val="22"/>
          <w:szCs w:val="22"/>
        </w:rPr>
        <w:t>.</w:t>
      </w:r>
    </w:p>
    <w:p w14:paraId="25F0CD74" w14:textId="72DC2679" w:rsidR="00EE5D3D" w:rsidRDefault="00EE5D3D" w:rsidP="00444EF6">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Bobzien, Susanne: </w:t>
      </w:r>
      <w:r w:rsidRPr="008A63EC">
        <w:rPr>
          <w:rFonts w:ascii="Times New Roman" w:hAnsi="Times New Roman" w:cs="Times New Roman"/>
          <w:sz w:val="22"/>
          <w:szCs w:val="22"/>
        </w:rPr>
        <w:tab/>
        <w:t xml:space="preserve"> </w:t>
      </w:r>
      <w:r w:rsidRPr="008A63EC">
        <w:rPr>
          <w:rFonts w:ascii="Times New Roman" w:hAnsi="Times New Roman" w:cs="Times New Roman"/>
          <w:b/>
          <w:sz w:val="22"/>
          <w:szCs w:val="22"/>
        </w:rPr>
        <w:t xml:space="preserve">"Chrysippus' Modal Logic and its Relation to Philo and </w:t>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t>Diodorus"</w:t>
      </w:r>
      <w:r w:rsidRPr="008A63EC">
        <w:rPr>
          <w:rFonts w:ascii="Times New Roman" w:hAnsi="Times New Roman" w:cs="Times New Roman"/>
          <w:sz w:val="22"/>
          <w:szCs w:val="22"/>
        </w:rPr>
        <w:t xml:space="preserve">, Dialektiker und Stoiker, ed. K. Döring und Th. Ebert,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t>Stuttgart, 1993.</w:t>
      </w:r>
    </w:p>
    <w:p w14:paraId="78FA6159" w14:textId="381CDC85" w:rsidR="009F6B9E" w:rsidRPr="008A63EC" w:rsidRDefault="009F6B9E" w:rsidP="00444EF6">
      <w:pPr>
        <w:spacing w:line="360" w:lineRule="auto"/>
        <w:jc w:val="both"/>
        <w:rPr>
          <w:rFonts w:ascii="Times New Roman" w:hAnsi="Times New Roman" w:cs="Times New Roman"/>
          <w:sz w:val="22"/>
          <w:szCs w:val="22"/>
        </w:rPr>
      </w:pPr>
      <w:r w:rsidRPr="00295481">
        <w:rPr>
          <w:rFonts w:ascii="Times New Roman" w:hAnsi="Times New Roman" w:cs="Times New Roman"/>
          <w:sz w:val="22"/>
          <w:szCs w:val="22"/>
        </w:rPr>
        <w:t>Borghini,</w:t>
      </w:r>
      <w:r>
        <w:rPr>
          <w:rFonts w:ascii="Times New Roman" w:hAnsi="Times New Roman" w:cs="Times New Roman"/>
          <w:sz w:val="22"/>
          <w:szCs w:val="22"/>
        </w:rPr>
        <w:t xml:space="preserve"> </w:t>
      </w:r>
      <w:r w:rsidRPr="00295481">
        <w:rPr>
          <w:rFonts w:ascii="Times New Roman" w:hAnsi="Times New Roman" w:cs="Times New Roman"/>
          <w:sz w:val="22"/>
          <w:szCs w:val="22"/>
        </w:rPr>
        <w:t>Andrea</w:t>
      </w:r>
      <w:r>
        <w:rPr>
          <w:rFonts w:ascii="Times New Roman" w:hAnsi="Times New Roman" w:cs="Times New Roman"/>
          <w:sz w:val="22"/>
          <w:szCs w:val="22"/>
        </w:rPr>
        <w:t>:</w:t>
      </w:r>
      <w:r w:rsidRPr="00295481">
        <w:rPr>
          <w:rFonts w:ascii="Times New Roman" w:hAnsi="Times New Roman" w:cs="Times New Roman"/>
          <w:sz w:val="22"/>
          <w:szCs w:val="22"/>
        </w:rPr>
        <w:t xml:space="preserve"> </w:t>
      </w:r>
      <w:r>
        <w:rPr>
          <w:rFonts w:ascii="Times New Roman" w:hAnsi="Times New Roman" w:cs="Times New Roman"/>
          <w:sz w:val="22"/>
          <w:szCs w:val="22"/>
        </w:rPr>
        <w:tab/>
      </w:r>
      <w:r w:rsidRPr="009F6B9E">
        <w:rPr>
          <w:rFonts w:ascii="Times New Roman" w:hAnsi="Times New Roman" w:cs="Times New Roman"/>
          <w:b/>
          <w:sz w:val="22"/>
          <w:szCs w:val="22"/>
        </w:rPr>
        <w:t>A Critical Introduction to the Metaphysics of Modality</w:t>
      </w:r>
      <w:r w:rsidRPr="0029548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Bloomsbury, 2016,</w:t>
      </w:r>
      <w:r w:rsidRPr="00295481">
        <w:rPr>
          <w:rFonts w:ascii="Times New Roman" w:hAnsi="Times New Roman" w:cs="Times New Roman"/>
          <w:sz w:val="22"/>
          <w:szCs w:val="22"/>
        </w:rPr>
        <w:t xml:space="preserve"> s.33</w:t>
      </w:r>
      <w:r>
        <w:rPr>
          <w:rFonts w:ascii="Times New Roman" w:hAnsi="Times New Roman" w:cs="Times New Roman"/>
          <w:sz w:val="22"/>
          <w:szCs w:val="22"/>
        </w:rPr>
        <w:t>.</w:t>
      </w:r>
    </w:p>
    <w:p w14:paraId="7A6B5033" w14:textId="7528803D" w:rsidR="00824D0E" w:rsidRPr="008678E0" w:rsidRDefault="00824D0E" w:rsidP="008678E0">
      <w:pPr>
        <w:pStyle w:val="Default"/>
      </w:pPr>
      <w:r w:rsidRPr="008A63EC">
        <w:rPr>
          <w:rFonts w:ascii="Times New Roman" w:hAnsi="Times New Roman" w:cs="Times New Roman"/>
          <w:sz w:val="22"/>
          <w:szCs w:val="22"/>
        </w:rPr>
        <w:t>Brogan, A. P.:</w:t>
      </w:r>
      <w:r w:rsidRPr="008A63EC">
        <w:rPr>
          <w:rFonts w:ascii="Times New Roman" w:hAnsi="Times New Roman" w:cs="Times New Roman"/>
          <w:sz w:val="22"/>
          <w:szCs w:val="22"/>
        </w:rPr>
        <w:tab/>
      </w:r>
      <w:r w:rsidRPr="008A63EC">
        <w:rPr>
          <w:rFonts w:ascii="Times New Roman" w:hAnsi="Times New Roman" w:cs="Times New Roman"/>
          <w:sz w:val="22"/>
          <w:szCs w:val="22"/>
        </w:rPr>
        <w:tab/>
        <w:t xml:space="preserve"> "Aristotle's Logic of Statements </w:t>
      </w:r>
      <w:proofErr w:type="gramStart"/>
      <w:r w:rsidRPr="008A63EC">
        <w:rPr>
          <w:rFonts w:ascii="Times New Roman" w:hAnsi="Times New Roman" w:cs="Times New Roman"/>
          <w:sz w:val="22"/>
          <w:szCs w:val="22"/>
        </w:rPr>
        <w:t>About</w:t>
      </w:r>
      <w:proofErr w:type="gramEnd"/>
      <w:r w:rsidRPr="008A63EC">
        <w:rPr>
          <w:rFonts w:ascii="Times New Roman" w:hAnsi="Times New Roman" w:cs="Times New Roman"/>
          <w:sz w:val="22"/>
          <w:szCs w:val="22"/>
        </w:rPr>
        <w:t xml:space="preserve"> Contingency", </w:t>
      </w:r>
      <w:r w:rsidRPr="008A63EC">
        <w:rPr>
          <w:rFonts w:ascii="Times New Roman" w:hAnsi="Times New Roman" w:cs="Times New Roman"/>
          <w:b/>
          <w:sz w:val="22"/>
          <w:szCs w:val="22"/>
        </w:rPr>
        <w:t>Mind</w:t>
      </w:r>
      <w:r w:rsidRPr="008A63EC">
        <w:rPr>
          <w:rFonts w:ascii="Times New Roman" w:hAnsi="Times New Roman" w:cs="Times New Roman"/>
          <w:sz w:val="22"/>
          <w:szCs w:val="22"/>
        </w:rPr>
        <w:t xml:space="preserve">, New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t>Series, Vol. 76, No. 301 (Jan., 1967)</w:t>
      </w:r>
      <w:r w:rsidR="008678E0">
        <w:rPr>
          <w:rFonts w:ascii="Times New Roman" w:hAnsi="Times New Roman" w:cs="Times New Roman"/>
          <w:sz w:val="22"/>
          <w:szCs w:val="22"/>
        </w:rPr>
        <w:t xml:space="preserve">, </w:t>
      </w:r>
      <w:r w:rsidR="008678E0" w:rsidRPr="008678E0">
        <w:rPr>
          <w:rFonts w:ascii="Times New Roman" w:hAnsi="Times New Roman" w:cs="Times New Roman"/>
          <w:sz w:val="22"/>
          <w:szCs w:val="22"/>
        </w:rPr>
        <w:t>pp. 49-61</w:t>
      </w:r>
      <w:r w:rsidR="008678E0">
        <w:rPr>
          <w:rFonts w:ascii="Times New Roman" w:hAnsi="Times New Roman" w:cs="Times New Roman"/>
          <w:sz w:val="22"/>
          <w:szCs w:val="22"/>
        </w:rPr>
        <w:t>.</w:t>
      </w:r>
    </w:p>
    <w:p w14:paraId="1C9A1E09" w14:textId="366F7821" w:rsidR="0035671B" w:rsidRPr="008A63EC" w:rsidRDefault="00226879" w:rsidP="005F579A">
      <w:pPr>
        <w:widowControl w:val="0"/>
        <w:autoSpaceDE w:val="0"/>
        <w:autoSpaceDN w:val="0"/>
        <w:adjustRightInd w:val="0"/>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Caizzi, </w:t>
      </w:r>
      <w:r w:rsidR="00985202" w:rsidRPr="008A63EC">
        <w:rPr>
          <w:rFonts w:ascii="Times New Roman" w:hAnsi="Times New Roman" w:cs="Times New Roman"/>
          <w:sz w:val="22"/>
          <w:szCs w:val="22"/>
        </w:rPr>
        <w:t>F. D.</w:t>
      </w:r>
      <w:r w:rsidRPr="008A63EC">
        <w:rPr>
          <w:rFonts w:ascii="Times New Roman" w:hAnsi="Times New Roman" w:cs="Times New Roman"/>
          <w:sz w:val="22"/>
          <w:szCs w:val="22"/>
        </w:rPr>
        <w:t>:</w:t>
      </w:r>
      <w:r w:rsidRPr="008A63EC">
        <w:rPr>
          <w:rFonts w:ascii="Times New Roman" w:hAnsi="Times New Roman" w:cs="Times New Roman"/>
          <w:sz w:val="22"/>
          <w:szCs w:val="22"/>
        </w:rPr>
        <w:tab/>
      </w:r>
      <w:r w:rsidR="00583DED" w:rsidRPr="008A63EC">
        <w:rPr>
          <w:rFonts w:ascii="Times New Roman" w:hAnsi="Times New Roman" w:cs="Times New Roman"/>
          <w:sz w:val="22"/>
          <w:szCs w:val="22"/>
        </w:rPr>
        <w:tab/>
      </w:r>
      <w:r w:rsidR="00985202" w:rsidRPr="008A63EC">
        <w:rPr>
          <w:rFonts w:ascii="Times New Roman" w:hAnsi="Times New Roman" w:cs="Times New Roman"/>
          <w:sz w:val="22"/>
          <w:szCs w:val="22"/>
        </w:rPr>
        <w:t xml:space="preserve">"Minor Socratics", </w:t>
      </w:r>
      <w:proofErr w:type="gramStart"/>
      <w:r w:rsidR="00985202" w:rsidRPr="008A63EC">
        <w:rPr>
          <w:rFonts w:ascii="Times New Roman" w:hAnsi="Times New Roman" w:cs="Times New Roman"/>
          <w:b/>
          <w:sz w:val="22"/>
          <w:szCs w:val="22"/>
        </w:rPr>
        <w:t>A</w:t>
      </w:r>
      <w:proofErr w:type="gramEnd"/>
      <w:r w:rsidR="00985202" w:rsidRPr="008A63EC">
        <w:rPr>
          <w:rFonts w:ascii="Times New Roman" w:hAnsi="Times New Roman" w:cs="Times New Roman"/>
          <w:b/>
          <w:sz w:val="22"/>
          <w:szCs w:val="22"/>
        </w:rPr>
        <w:t xml:space="preserve"> Companion to Ancient Philosophy</w:t>
      </w:r>
      <w:r w:rsidR="00985202" w:rsidRPr="008A63EC">
        <w:rPr>
          <w:rFonts w:ascii="Times New Roman" w:hAnsi="Times New Roman" w:cs="Times New Roman"/>
          <w:sz w:val="22"/>
          <w:szCs w:val="22"/>
        </w:rPr>
        <w:t xml:space="preserve">, </w:t>
      </w:r>
      <w:r w:rsidR="00985202" w:rsidRPr="008A63EC">
        <w:rPr>
          <w:rFonts w:ascii="Times New Roman" w:hAnsi="Times New Roman" w:cs="Times New Roman"/>
          <w:sz w:val="22"/>
          <w:szCs w:val="22"/>
          <w:lang w:val="tr-TR"/>
        </w:rPr>
        <w:t xml:space="preserve">ed. M. L. </w:t>
      </w:r>
      <w:r w:rsidR="00583DED" w:rsidRPr="008A63EC">
        <w:rPr>
          <w:rFonts w:ascii="Times New Roman" w:hAnsi="Times New Roman" w:cs="Times New Roman"/>
          <w:sz w:val="22"/>
          <w:szCs w:val="22"/>
          <w:lang w:val="tr-TR"/>
        </w:rPr>
        <w:tab/>
      </w:r>
      <w:r w:rsidR="00583DED" w:rsidRPr="008A63EC">
        <w:rPr>
          <w:rFonts w:ascii="Times New Roman" w:hAnsi="Times New Roman" w:cs="Times New Roman"/>
          <w:sz w:val="22"/>
          <w:szCs w:val="22"/>
          <w:lang w:val="tr-TR"/>
        </w:rPr>
        <w:tab/>
      </w:r>
      <w:r w:rsidR="00583DED" w:rsidRPr="008A63EC">
        <w:rPr>
          <w:rFonts w:ascii="Times New Roman" w:hAnsi="Times New Roman" w:cs="Times New Roman"/>
          <w:sz w:val="22"/>
          <w:szCs w:val="22"/>
          <w:lang w:val="tr-TR"/>
        </w:rPr>
        <w:tab/>
      </w:r>
      <w:r w:rsidR="00985202" w:rsidRPr="008A63EC">
        <w:rPr>
          <w:rFonts w:ascii="Times New Roman" w:hAnsi="Times New Roman" w:cs="Times New Roman"/>
          <w:sz w:val="22"/>
          <w:szCs w:val="22"/>
          <w:lang w:val="tr-TR"/>
        </w:rPr>
        <w:t xml:space="preserve">Gill ve </w:t>
      </w:r>
      <w:r w:rsidR="00583DED" w:rsidRPr="008A63EC">
        <w:rPr>
          <w:rFonts w:ascii="Times New Roman" w:hAnsi="Times New Roman" w:cs="Times New Roman"/>
          <w:sz w:val="22"/>
          <w:szCs w:val="22"/>
          <w:lang w:val="tr-TR"/>
        </w:rPr>
        <w:tab/>
      </w:r>
      <w:r w:rsidR="00985202" w:rsidRPr="008A63EC">
        <w:rPr>
          <w:rFonts w:ascii="Times New Roman" w:hAnsi="Times New Roman" w:cs="Times New Roman"/>
          <w:sz w:val="22"/>
          <w:szCs w:val="22"/>
          <w:lang w:val="tr-TR"/>
        </w:rPr>
        <w:t>P. Pellegrin, Blackwell Publishing</w:t>
      </w:r>
      <w:r w:rsidR="00444EF6" w:rsidRPr="008A63EC">
        <w:rPr>
          <w:rFonts w:ascii="Times New Roman" w:hAnsi="Times New Roman" w:cs="Times New Roman"/>
          <w:sz w:val="22"/>
          <w:szCs w:val="22"/>
          <w:lang w:val="tr-TR"/>
        </w:rPr>
        <w:t>, 2006.</w:t>
      </w:r>
    </w:p>
    <w:p w14:paraId="32AA57E8" w14:textId="6D60689F" w:rsidR="00444EF6" w:rsidRPr="008A63EC" w:rsidRDefault="008E2A46"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Cicero, M. T.:</w:t>
      </w:r>
      <w:r w:rsidRPr="008A63EC">
        <w:rPr>
          <w:rFonts w:ascii="Times New Roman" w:hAnsi="Times New Roman" w:cs="Times New Roman"/>
          <w:sz w:val="22"/>
          <w:szCs w:val="22"/>
        </w:rPr>
        <w:tab/>
      </w:r>
      <w:r w:rsidR="00583DED" w:rsidRPr="008A63EC">
        <w:rPr>
          <w:rFonts w:ascii="Times New Roman" w:hAnsi="Times New Roman" w:cs="Times New Roman"/>
          <w:sz w:val="22"/>
          <w:szCs w:val="22"/>
        </w:rPr>
        <w:tab/>
      </w:r>
      <w:r w:rsidRPr="008A63EC">
        <w:rPr>
          <w:rFonts w:ascii="Times New Roman" w:hAnsi="Times New Roman" w:cs="Times New Roman"/>
          <w:b/>
          <w:sz w:val="22"/>
          <w:szCs w:val="22"/>
        </w:rPr>
        <w:t>De Divinatione, De Fato, Timaevs</w:t>
      </w:r>
      <w:r w:rsidRPr="008A63EC">
        <w:rPr>
          <w:rFonts w:ascii="Times New Roman" w:hAnsi="Times New Roman" w:cs="Times New Roman"/>
          <w:sz w:val="22"/>
          <w:szCs w:val="22"/>
        </w:rPr>
        <w:t>, ed. R. Giomini, Leipzig, 1975.</w:t>
      </w:r>
    </w:p>
    <w:p w14:paraId="0534AB3F" w14:textId="1A9D05A5" w:rsidR="00A17C82" w:rsidRPr="008A63EC" w:rsidRDefault="00A17C82"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Denyer, Nicholas: </w:t>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"Neglected Evidence </w:t>
      </w:r>
      <w:proofErr w:type="gramStart"/>
      <w:r w:rsidRPr="008A63EC">
        <w:rPr>
          <w:rFonts w:ascii="Times New Roman" w:hAnsi="Times New Roman" w:cs="Times New Roman"/>
          <w:sz w:val="22"/>
          <w:szCs w:val="22"/>
        </w:rPr>
        <w:t>For</w:t>
      </w:r>
      <w:proofErr w:type="gramEnd"/>
      <w:r w:rsidRPr="008A63EC">
        <w:rPr>
          <w:rFonts w:ascii="Times New Roman" w:hAnsi="Times New Roman" w:cs="Times New Roman"/>
          <w:sz w:val="22"/>
          <w:szCs w:val="22"/>
        </w:rPr>
        <w:t xml:space="preserve"> Diodorus Cronus", </w:t>
      </w:r>
      <w:r w:rsidRPr="008A63EC">
        <w:rPr>
          <w:rFonts w:ascii="Times New Roman" w:hAnsi="Times New Roman" w:cs="Times New Roman"/>
          <w:b/>
          <w:sz w:val="22"/>
          <w:szCs w:val="22"/>
        </w:rPr>
        <w:t xml:space="preserve">The Classical </w:t>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Pr="008A63EC">
        <w:rPr>
          <w:rFonts w:ascii="Times New Roman" w:hAnsi="Times New Roman" w:cs="Times New Roman"/>
          <w:b/>
          <w:sz w:val="22"/>
          <w:szCs w:val="22"/>
        </w:rPr>
        <w:t>Quarterly</w:t>
      </w:r>
      <w:r w:rsidR="008678E0">
        <w:rPr>
          <w:rFonts w:ascii="Times New Roman" w:hAnsi="Times New Roman" w:cs="Times New Roman"/>
          <w:sz w:val="22"/>
          <w:szCs w:val="22"/>
        </w:rPr>
        <w:t>, Vol. 52, No. 2 (2002), s.597-600.</w:t>
      </w:r>
    </w:p>
    <w:p w14:paraId="38328646" w14:textId="5250C117" w:rsidR="0055204D" w:rsidRDefault="0055204D"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Denyer, Nicholas: </w:t>
      </w:r>
      <w:r w:rsidRPr="008A63EC">
        <w:rPr>
          <w:rFonts w:ascii="Times New Roman" w:hAnsi="Times New Roman" w:cs="Times New Roman"/>
          <w:sz w:val="22"/>
          <w:szCs w:val="22"/>
        </w:rPr>
        <w:tab/>
        <w:t xml:space="preserve">"Diodorus Cronus", </w:t>
      </w:r>
      <w:r w:rsidRPr="008A63EC">
        <w:rPr>
          <w:rFonts w:ascii="Times New Roman" w:hAnsi="Times New Roman" w:cs="Times New Roman"/>
          <w:b/>
          <w:sz w:val="22"/>
          <w:szCs w:val="22"/>
        </w:rPr>
        <w:t>Routledge Encyclopedia of Philosophy</w:t>
      </w:r>
      <w:r w:rsidRPr="008A63EC">
        <w:rPr>
          <w:rFonts w:ascii="Times New Roman" w:hAnsi="Times New Roman" w:cs="Times New Roman"/>
          <w:sz w:val="22"/>
          <w:szCs w:val="22"/>
        </w:rPr>
        <w:t>, 1998</w:t>
      </w:r>
      <w:r w:rsidR="00875008" w:rsidRPr="008A63EC">
        <w:rPr>
          <w:rFonts w:ascii="Times New Roman" w:hAnsi="Times New Roman" w:cs="Times New Roman"/>
          <w:sz w:val="22"/>
          <w:szCs w:val="22"/>
        </w:rPr>
        <w:t>.</w:t>
      </w:r>
    </w:p>
    <w:p w14:paraId="5A20BB22" w14:textId="794342F9" w:rsidR="00612487" w:rsidRPr="008A63EC" w:rsidRDefault="00612487"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Denyer, Nicholas: </w:t>
      </w:r>
      <w:r>
        <w:rPr>
          <w:rFonts w:ascii="Times New Roman" w:hAnsi="Times New Roman" w:cs="Times New Roman"/>
          <w:sz w:val="22"/>
          <w:szCs w:val="22"/>
        </w:rPr>
        <w:tab/>
        <w:t>"</w:t>
      </w:r>
      <w:r w:rsidRPr="00AF08DF">
        <w:rPr>
          <w:rFonts w:ascii="Times New Roman" w:hAnsi="Times New Roman" w:cs="Times New Roman"/>
          <w:sz w:val="22"/>
          <w:szCs w:val="22"/>
        </w:rPr>
        <w:t xml:space="preserve">Philo </w:t>
      </w:r>
      <w:proofErr w:type="gramStart"/>
      <w:r w:rsidRPr="00AF08DF">
        <w:rPr>
          <w:rFonts w:ascii="Times New Roman" w:hAnsi="Times New Roman" w:cs="Times New Roman"/>
          <w:sz w:val="22"/>
          <w:szCs w:val="22"/>
        </w:rPr>
        <w:t>The</w:t>
      </w:r>
      <w:proofErr w:type="gramEnd"/>
      <w:r w:rsidRPr="00AF08DF">
        <w:rPr>
          <w:rFonts w:ascii="Times New Roman" w:hAnsi="Times New Roman" w:cs="Times New Roman"/>
          <w:sz w:val="22"/>
          <w:szCs w:val="22"/>
        </w:rPr>
        <w:t xml:space="preserve"> Dialectician</w:t>
      </w:r>
      <w:r>
        <w:rPr>
          <w:rFonts w:ascii="Times New Roman" w:hAnsi="Times New Roman" w:cs="Times New Roman"/>
          <w:sz w:val="22"/>
          <w:szCs w:val="22"/>
        </w:rPr>
        <w:t xml:space="preserve">," </w:t>
      </w:r>
      <w:r w:rsidRPr="00063459">
        <w:rPr>
          <w:rFonts w:ascii="Times New Roman" w:hAnsi="Times New Roman" w:cs="Times New Roman"/>
          <w:b/>
          <w:sz w:val="22"/>
          <w:szCs w:val="22"/>
        </w:rPr>
        <w:t>Routledge Encyclopedia of Philosophy</w:t>
      </w:r>
      <w:r w:rsidRPr="0098520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85202">
        <w:rPr>
          <w:rFonts w:ascii="Times New Roman" w:hAnsi="Times New Roman" w:cs="Times New Roman"/>
          <w:sz w:val="22"/>
          <w:szCs w:val="22"/>
        </w:rPr>
        <w:t>1998</w:t>
      </w:r>
      <w:r>
        <w:rPr>
          <w:rFonts w:ascii="Times New Roman" w:hAnsi="Times New Roman" w:cs="Times New Roman"/>
          <w:sz w:val="22"/>
          <w:szCs w:val="22"/>
        </w:rPr>
        <w:t>.</w:t>
      </w:r>
    </w:p>
    <w:p w14:paraId="75DF7B7E" w14:textId="22F161BE" w:rsidR="00226879" w:rsidRPr="008A63EC" w:rsidRDefault="00226879"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Döring, Kalus: </w:t>
      </w:r>
      <w:r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b/>
          <w:sz w:val="22"/>
          <w:szCs w:val="22"/>
        </w:rPr>
        <w:t>Die Megariker Kommentierte Sammlung der Testimonien</w:t>
      </w:r>
      <w:r w:rsidRPr="008A63EC">
        <w:rPr>
          <w:rFonts w:ascii="Times New Roman" w:hAnsi="Times New Roman" w:cs="Times New Roman"/>
          <w:sz w:val="22"/>
          <w:szCs w:val="22"/>
        </w:rPr>
        <w:t xml:space="preserve">,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Verlag B. R. Grüner N. V., Amsterdam, 1972.</w:t>
      </w:r>
    </w:p>
    <w:p w14:paraId="3BE9D2F8" w14:textId="6692C122" w:rsidR="00A17C82" w:rsidRPr="008678E0" w:rsidRDefault="00A17C82" w:rsidP="008678E0">
      <w:pPr>
        <w:pStyle w:val="Default"/>
      </w:pPr>
      <w:r w:rsidRPr="008A63EC">
        <w:rPr>
          <w:rFonts w:ascii="Times New Roman" w:hAnsi="Times New Roman" w:cs="Times New Roman"/>
          <w:sz w:val="22"/>
          <w:szCs w:val="22"/>
        </w:rPr>
        <w:t xml:space="preserve">Döring, Klaus: </w:t>
      </w:r>
      <w:r w:rsidR="00444EF6" w:rsidRPr="008A63EC">
        <w:rPr>
          <w:rFonts w:ascii="Times New Roman" w:hAnsi="Times New Roman" w:cs="Times New Roman"/>
          <w:sz w:val="22"/>
          <w:szCs w:val="22"/>
        </w:rPr>
        <w:tab/>
      </w:r>
      <w:r w:rsidRPr="008A63EC">
        <w:rPr>
          <w:rFonts w:ascii="Times New Roman" w:hAnsi="Times New Roman" w:cs="Times New Roman"/>
          <w:sz w:val="22"/>
          <w:szCs w:val="22"/>
        </w:rPr>
        <w:tab/>
        <w:t>"</w:t>
      </w:r>
      <w:r w:rsidRPr="008A63EC">
        <w:rPr>
          <w:rFonts w:ascii="Times New Roman" w:eastAsia="Times New Roman" w:hAnsi="Times New Roman" w:cs="Times New Roman"/>
          <w:sz w:val="22"/>
          <w:szCs w:val="22"/>
          <w:lang w:val="tr-TR" w:eastAsia="tr-TR"/>
        </w:rPr>
        <w:t>Gab es eine Dialektische Schule?</w:t>
      </w:r>
      <w:proofErr w:type="gramStart"/>
      <w:r w:rsidRPr="008A63EC">
        <w:rPr>
          <w:rFonts w:ascii="Times New Roman" w:eastAsia="Times New Roman" w:hAnsi="Times New Roman" w:cs="Times New Roman"/>
          <w:sz w:val="22"/>
          <w:szCs w:val="22"/>
          <w:lang w:val="tr-TR" w:eastAsia="tr-TR"/>
        </w:rPr>
        <w:t>",</w:t>
      </w:r>
      <w:proofErr w:type="gramEnd"/>
      <w:r w:rsidRPr="008A63EC">
        <w:rPr>
          <w:rFonts w:ascii="Times New Roman" w:eastAsia="Times New Roman" w:hAnsi="Times New Roman" w:cs="Times New Roman"/>
          <w:sz w:val="22"/>
          <w:szCs w:val="22"/>
          <w:lang w:val="tr-TR" w:eastAsia="tr-TR"/>
        </w:rPr>
        <w:t xml:space="preserve"> </w:t>
      </w:r>
      <w:r w:rsidRPr="008A63EC">
        <w:rPr>
          <w:rFonts w:ascii="Times New Roman" w:hAnsi="Times New Roman" w:cs="Times New Roman"/>
          <w:b/>
          <w:sz w:val="22"/>
          <w:szCs w:val="22"/>
        </w:rPr>
        <w:t>Phronesis</w:t>
      </w:r>
      <w:r w:rsidRPr="008A63EC">
        <w:rPr>
          <w:rFonts w:ascii="Times New Roman" w:hAnsi="Times New Roman" w:cs="Times New Roman"/>
          <w:sz w:val="22"/>
          <w:szCs w:val="22"/>
        </w:rPr>
        <w:t xml:space="preserve">, Vol. 34, No. 3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(1989</w:t>
      </w:r>
      <w:r w:rsidRPr="008678E0">
        <w:rPr>
          <w:rFonts w:ascii="Times New Roman" w:hAnsi="Times New Roman" w:cs="Times New Roman"/>
          <w:color w:val="auto"/>
          <w:sz w:val="22"/>
          <w:szCs w:val="22"/>
        </w:rPr>
        <w:t>)</w:t>
      </w:r>
      <w:r w:rsidR="008678E0" w:rsidRPr="008678E0">
        <w:rPr>
          <w:rFonts w:ascii="Times New Roman" w:hAnsi="Times New Roman" w:cs="Times New Roman"/>
          <w:color w:val="auto"/>
          <w:sz w:val="22"/>
          <w:szCs w:val="22"/>
        </w:rPr>
        <w:t>, pp. 293-310</w:t>
      </w:r>
      <w:r w:rsidR="008678E0">
        <w:rPr>
          <w:rFonts w:ascii="Times New Roman" w:hAnsi="Times New Roman" w:cs="Times New Roman"/>
          <w:color w:val="auto"/>
          <w:sz w:val="22"/>
          <w:szCs w:val="22"/>
        </w:rPr>
        <w:t>.</w:t>
      </w:r>
    </w:p>
    <w:p w14:paraId="258983B7" w14:textId="157518D5" w:rsidR="00A17C82" w:rsidRPr="008A63EC" w:rsidRDefault="00444EF6"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Epictetus:</w:t>
      </w:r>
      <w:r w:rsidR="00A17C82" w:rsidRPr="008A63EC">
        <w:rPr>
          <w:rFonts w:ascii="Times New Roman" w:hAnsi="Times New Roman" w:cs="Times New Roman"/>
          <w:sz w:val="22"/>
          <w:szCs w:val="22"/>
        </w:rPr>
        <w:t xml:space="preserve">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008E2A46" w:rsidRPr="008A63EC">
        <w:rPr>
          <w:rFonts w:ascii="Times New Roman" w:hAnsi="Times New Roman" w:cs="Times New Roman"/>
          <w:b/>
          <w:sz w:val="22"/>
          <w:szCs w:val="22"/>
        </w:rPr>
        <w:t xml:space="preserve">The </w:t>
      </w:r>
      <w:r w:rsidR="00A17C82" w:rsidRPr="008A63EC">
        <w:rPr>
          <w:rFonts w:ascii="Times New Roman" w:hAnsi="Times New Roman" w:cs="Times New Roman"/>
          <w:b/>
          <w:sz w:val="22"/>
          <w:szCs w:val="22"/>
        </w:rPr>
        <w:t>Discourses</w:t>
      </w:r>
      <w:r w:rsidR="008E2A46" w:rsidRPr="008A63EC">
        <w:rPr>
          <w:rFonts w:ascii="Times New Roman" w:hAnsi="Times New Roman" w:cs="Times New Roman"/>
          <w:b/>
          <w:sz w:val="22"/>
          <w:szCs w:val="22"/>
        </w:rPr>
        <w:t xml:space="preserve"> As Reported By Arrian, </w:t>
      </w:r>
      <w:proofErr w:type="gramStart"/>
      <w:r w:rsidR="008E2A46" w:rsidRPr="008A63EC">
        <w:rPr>
          <w:rFonts w:ascii="Times New Roman" w:hAnsi="Times New Roman" w:cs="Times New Roman"/>
          <w:b/>
          <w:sz w:val="22"/>
          <w:szCs w:val="22"/>
        </w:rPr>
        <w:t>The</w:t>
      </w:r>
      <w:proofErr w:type="gramEnd"/>
      <w:r w:rsidR="008E2A46" w:rsidRPr="008A63EC">
        <w:rPr>
          <w:rFonts w:ascii="Times New Roman" w:hAnsi="Times New Roman" w:cs="Times New Roman"/>
          <w:b/>
          <w:sz w:val="22"/>
          <w:szCs w:val="22"/>
        </w:rPr>
        <w:t xml:space="preserve"> Manual and </w:t>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Pr="008A63EC">
        <w:rPr>
          <w:rFonts w:ascii="Times New Roman" w:hAnsi="Times New Roman" w:cs="Times New Roman"/>
          <w:b/>
          <w:sz w:val="22"/>
          <w:szCs w:val="22"/>
        </w:rPr>
        <w:tab/>
      </w:r>
      <w:r w:rsidR="008E2A46" w:rsidRPr="008A63EC">
        <w:rPr>
          <w:rFonts w:ascii="Times New Roman" w:hAnsi="Times New Roman" w:cs="Times New Roman"/>
          <w:b/>
          <w:sz w:val="22"/>
          <w:szCs w:val="22"/>
        </w:rPr>
        <w:t xml:space="preserve">Fragments, </w:t>
      </w:r>
      <w:r w:rsidR="008E2A46" w:rsidRPr="008A63EC">
        <w:rPr>
          <w:rFonts w:ascii="Times New Roman" w:hAnsi="Times New Roman" w:cs="Times New Roman"/>
          <w:sz w:val="22"/>
          <w:szCs w:val="22"/>
        </w:rPr>
        <w:t>trans. W. A. Oldfather, Harvard University Press, 1956.</w:t>
      </w:r>
    </w:p>
    <w:p w14:paraId="3D946F86" w14:textId="68614D14" w:rsidR="00226879" w:rsidRPr="008A63EC" w:rsidRDefault="00226879"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Hartmann, Nicolai: </w:t>
      </w:r>
      <w:r w:rsidR="00444EF6" w:rsidRPr="008A63EC">
        <w:rPr>
          <w:rFonts w:ascii="Times New Roman" w:hAnsi="Times New Roman" w:cs="Times New Roman"/>
          <w:sz w:val="22"/>
          <w:szCs w:val="22"/>
        </w:rPr>
        <w:tab/>
      </w:r>
      <w:r w:rsidRPr="008A63EC">
        <w:rPr>
          <w:rFonts w:ascii="Times New Roman" w:hAnsi="Times New Roman" w:cs="Times New Roman"/>
          <w:b/>
          <w:sz w:val="22"/>
          <w:szCs w:val="22"/>
        </w:rPr>
        <w:t xml:space="preserve">The Megarian and the Aristotelian Concept of Possibility: A </w:t>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Pr="008A63EC">
        <w:rPr>
          <w:rFonts w:ascii="Times New Roman" w:hAnsi="Times New Roman" w:cs="Times New Roman"/>
          <w:b/>
          <w:sz w:val="22"/>
          <w:szCs w:val="22"/>
        </w:rPr>
        <w:t xml:space="preserve">Contribution to the History of the Ontological Problem of </w:t>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Pr="008A63EC">
        <w:rPr>
          <w:rFonts w:ascii="Times New Roman" w:hAnsi="Times New Roman" w:cs="Times New Roman"/>
          <w:b/>
          <w:sz w:val="22"/>
          <w:szCs w:val="22"/>
        </w:rPr>
        <w:t>Modality</w:t>
      </w:r>
      <w:r w:rsidRPr="008A63EC">
        <w:rPr>
          <w:rFonts w:ascii="Times New Roman" w:hAnsi="Times New Roman" w:cs="Times New Roman"/>
          <w:sz w:val="22"/>
          <w:szCs w:val="22"/>
        </w:rPr>
        <w:t xml:space="preserve">, Almancadan çev. F. Tremblay ve K. R. Peterson,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801912">
        <w:rPr>
          <w:rFonts w:ascii="Times New Roman" w:hAnsi="Times New Roman" w:cs="Times New Roman"/>
          <w:sz w:val="22"/>
          <w:szCs w:val="22"/>
        </w:rPr>
        <w:t>Axiomathes (2017), s. 209-223</w:t>
      </w:r>
      <w:r w:rsidRPr="008A63EC">
        <w:rPr>
          <w:rFonts w:ascii="Times New Roman" w:hAnsi="Times New Roman" w:cs="Times New Roman"/>
          <w:sz w:val="22"/>
          <w:szCs w:val="22"/>
        </w:rPr>
        <w:t>. (Orjinali: Der Megarische und der</w:t>
      </w:r>
      <w:r w:rsidRPr="008A63EC">
        <w:rPr>
          <w:rFonts w:ascii="Times New Roman" w:hAnsi="Times New Roman" w:cs="Times New Roman"/>
          <w:color w:val="131413"/>
          <w:sz w:val="22"/>
          <w:szCs w:val="22"/>
        </w:rPr>
        <w:t xml:space="preserve"> </w:t>
      </w:r>
      <w:r w:rsidR="00444EF6" w:rsidRPr="008A63EC">
        <w:rPr>
          <w:rFonts w:ascii="Times New Roman" w:hAnsi="Times New Roman" w:cs="Times New Roman"/>
          <w:color w:val="131413"/>
          <w:sz w:val="22"/>
          <w:szCs w:val="22"/>
        </w:rPr>
        <w:tab/>
      </w:r>
      <w:r w:rsidR="00444EF6" w:rsidRPr="008A63EC">
        <w:rPr>
          <w:rFonts w:ascii="Times New Roman" w:hAnsi="Times New Roman" w:cs="Times New Roman"/>
          <w:color w:val="131413"/>
          <w:sz w:val="22"/>
          <w:szCs w:val="22"/>
        </w:rPr>
        <w:tab/>
      </w:r>
      <w:r w:rsidR="00444EF6" w:rsidRPr="008A63EC">
        <w:rPr>
          <w:rFonts w:ascii="Times New Roman" w:hAnsi="Times New Roman" w:cs="Times New Roman"/>
          <w:color w:val="131413"/>
          <w:sz w:val="22"/>
          <w:szCs w:val="22"/>
        </w:rPr>
        <w:tab/>
      </w:r>
      <w:r w:rsidRPr="008A63EC">
        <w:rPr>
          <w:rFonts w:ascii="Times New Roman" w:hAnsi="Times New Roman" w:cs="Times New Roman"/>
          <w:sz w:val="22"/>
          <w:szCs w:val="22"/>
        </w:rPr>
        <w:t xml:space="preserve">Aristotelische Möglichkeitsbegriff: ein Beitrag zur Geschichte des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ontologischen Modalit</w:t>
      </w:r>
      <w:r w:rsidRPr="008A63EC">
        <w:rPr>
          <w:rFonts w:ascii="Verdana" w:hAnsi="Verdana" w:cs="Verdana"/>
          <w:sz w:val="22"/>
          <w:szCs w:val="22"/>
        </w:rPr>
        <w:t xml:space="preserve"> </w:t>
      </w:r>
      <w:r w:rsidRPr="008A63EC">
        <w:rPr>
          <w:rFonts w:ascii="Times New Roman" w:hAnsi="Times New Roman" w:cs="Times New Roman"/>
          <w:sz w:val="22"/>
          <w:szCs w:val="22"/>
        </w:rPr>
        <w:t xml:space="preserve">ätsproblems,” Sonderausgabe aus den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Sitzungsberichten der Preußischen Akademie der Wissenschaften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philosophisch-historischen Klasse, X, Berlin: Verlag der Akademie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der Wissenschaften in Komission bei Walter de Gruyter, 1937)</w:t>
      </w:r>
    </w:p>
    <w:p w14:paraId="3907AD8B" w14:textId="59B41E49" w:rsidR="00226879" w:rsidRPr="008A63EC" w:rsidRDefault="00226879"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Heidegger, </w:t>
      </w:r>
      <w:r w:rsidR="006B5A20" w:rsidRPr="008A63EC">
        <w:rPr>
          <w:rFonts w:ascii="Times New Roman" w:hAnsi="Times New Roman" w:cs="Times New Roman"/>
          <w:sz w:val="22"/>
          <w:szCs w:val="22"/>
        </w:rPr>
        <w:t>Martin</w:t>
      </w:r>
      <w:r w:rsidRPr="008A63EC">
        <w:rPr>
          <w:rFonts w:ascii="Times New Roman" w:hAnsi="Times New Roman" w:cs="Times New Roman"/>
          <w:sz w:val="22"/>
          <w:szCs w:val="22"/>
        </w:rPr>
        <w:t>:</w:t>
      </w:r>
      <w:r w:rsidR="006B5A20" w:rsidRPr="008A63EC">
        <w:rPr>
          <w:rFonts w:ascii="Times New Roman" w:hAnsi="Times New Roman" w:cs="Times New Roman"/>
          <w:sz w:val="22"/>
          <w:szCs w:val="22"/>
        </w:rPr>
        <w:t xml:space="preserve"> </w:t>
      </w:r>
      <w:r w:rsidR="00444EF6" w:rsidRPr="008A63EC">
        <w:rPr>
          <w:rFonts w:ascii="Times New Roman" w:hAnsi="Times New Roman" w:cs="Times New Roman"/>
          <w:sz w:val="22"/>
          <w:szCs w:val="22"/>
        </w:rPr>
        <w:tab/>
      </w:r>
      <w:r w:rsidR="006B5A20" w:rsidRPr="008A63EC">
        <w:rPr>
          <w:rFonts w:ascii="Times New Roman" w:hAnsi="Times New Roman" w:cs="Times New Roman"/>
          <w:b/>
          <w:sz w:val="22"/>
          <w:szCs w:val="22"/>
        </w:rPr>
        <w:t>Aristoteles, Metaphysik Θ 1-3</w:t>
      </w:r>
      <w:r w:rsidR="006B5A20" w:rsidRPr="008A63EC">
        <w:rPr>
          <w:rFonts w:ascii="Times New Roman" w:hAnsi="Times New Roman" w:cs="Times New Roman"/>
          <w:sz w:val="22"/>
          <w:szCs w:val="22"/>
        </w:rPr>
        <w:t xml:space="preserve">, Vittorio Kloesterman, Frankfurt am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t>Main, 1990.</w:t>
      </w:r>
    </w:p>
    <w:p w14:paraId="652F29DD" w14:textId="495D1C47" w:rsidR="006B5A20" w:rsidRPr="008A63EC" w:rsidRDefault="00226879"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Heidegger, </w:t>
      </w:r>
      <w:r w:rsidR="006B5A20" w:rsidRPr="008A63EC">
        <w:rPr>
          <w:rFonts w:ascii="Times New Roman" w:hAnsi="Times New Roman" w:cs="Times New Roman"/>
          <w:sz w:val="22"/>
          <w:szCs w:val="22"/>
        </w:rPr>
        <w:t>Martin</w:t>
      </w:r>
      <w:r w:rsidRPr="008A63EC">
        <w:rPr>
          <w:rFonts w:ascii="Times New Roman" w:hAnsi="Times New Roman" w:cs="Times New Roman"/>
          <w:sz w:val="22"/>
          <w:szCs w:val="22"/>
        </w:rPr>
        <w:t>:</w:t>
      </w:r>
      <w:r w:rsidR="006B5A20" w:rsidRPr="008A63EC">
        <w:rPr>
          <w:rFonts w:ascii="Times New Roman" w:hAnsi="Times New Roman" w:cs="Times New Roman"/>
          <w:sz w:val="22"/>
          <w:szCs w:val="22"/>
        </w:rPr>
        <w:t xml:space="preserve"> </w:t>
      </w:r>
      <w:r w:rsidR="00444EF6" w:rsidRPr="008A63EC">
        <w:rPr>
          <w:rFonts w:ascii="Times New Roman" w:hAnsi="Times New Roman" w:cs="Times New Roman"/>
          <w:sz w:val="22"/>
          <w:szCs w:val="22"/>
        </w:rPr>
        <w:tab/>
      </w:r>
      <w:r w:rsidR="006B5A20" w:rsidRPr="008A63EC">
        <w:rPr>
          <w:rFonts w:ascii="Times New Roman" w:hAnsi="Times New Roman" w:cs="Times New Roman"/>
          <w:b/>
          <w:sz w:val="22"/>
          <w:szCs w:val="22"/>
        </w:rPr>
        <w:t>Aristotle's Metaphysics</w:t>
      </w:r>
      <w:r w:rsidR="006B5A20" w:rsidRPr="008A63EC">
        <w:rPr>
          <w:rFonts w:ascii="Times New Roman" w:hAnsi="Times New Roman" w:cs="Times New Roman"/>
          <w:sz w:val="22"/>
          <w:szCs w:val="22"/>
        </w:rPr>
        <w:t xml:space="preserve"> </w:t>
      </w:r>
      <w:r w:rsidR="006B5A20" w:rsidRPr="008A63EC">
        <w:rPr>
          <w:rFonts w:ascii="Times New Roman" w:hAnsi="Times New Roman" w:cs="Times New Roman"/>
          <w:b/>
          <w:sz w:val="22"/>
          <w:szCs w:val="22"/>
        </w:rPr>
        <w:t>Θ 1-3,</w:t>
      </w:r>
      <w:r w:rsidR="006B5A20" w:rsidRPr="008A63EC">
        <w:rPr>
          <w:rFonts w:ascii="Times New Roman" w:hAnsi="Times New Roman" w:cs="Times New Roman"/>
          <w:sz w:val="22"/>
          <w:szCs w:val="22"/>
        </w:rPr>
        <w:t xml:space="preserve"> tr</w:t>
      </w:r>
      <w:r w:rsidRPr="008A63EC">
        <w:rPr>
          <w:rFonts w:ascii="Times New Roman" w:hAnsi="Times New Roman" w:cs="Times New Roman"/>
          <w:sz w:val="22"/>
          <w:szCs w:val="22"/>
        </w:rPr>
        <w:t xml:space="preserve">ans. W. Bogan and P. Warnek,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Indiana University Press, 1995.</w:t>
      </w:r>
    </w:p>
    <w:p w14:paraId="24AA84C1" w14:textId="7D2DF8F9" w:rsidR="00FF7991" w:rsidRDefault="00FF7991"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lastRenderedPageBreak/>
        <w:t xml:space="preserve">Jarmuzek, Tomasz: </w:t>
      </w:r>
      <w:r w:rsidRPr="008A63EC">
        <w:rPr>
          <w:rFonts w:ascii="Times New Roman" w:hAnsi="Times New Roman" w:cs="Times New Roman"/>
          <w:sz w:val="22"/>
          <w:szCs w:val="22"/>
        </w:rPr>
        <w:tab/>
        <w:t xml:space="preserve">"MASTER ARGUMENT VS. </w:t>
      </w:r>
      <w:proofErr w:type="gramStart"/>
      <w:r w:rsidRPr="008A63EC">
        <w:rPr>
          <w:rFonts w:ascii="Times New Roman" w:hAnsi="Times New Roman" w:cs="Times New Roman"/>
          <w:sz w:val="22"/>
          <w:szCs w:val="22"/>
        </w:rPr>
        <w:t xml:space="preserve">SEA-FIGHT TOMORROW",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b/>
          <w:sz w:val="22"/>
          <w:szCs w:val="22"/>
        </w:rPr>
        <w:t>Bulletin of the Section of Logic</w:t>
      </w:r>
      <w:r w:rsidR="008678E0">
        <w:rPr>
          <w:rFonts w:ascii="Times New Roman" w:hAnsi="Times New Roman" w:cs="Times New Roman"/>
          <w:sz w:val="22"/>
          <w:szCs w:val="22"/>
        </w:rPr>
        <w:t xml:space="preserve">, Volume 38:3/4, (2009), </w:t>
      </w:r>
      <w:r w:rsidR="008678E0" w:rsidRPr="008678E0">
        <w:rPr>
          <w:rFonts w:ascii="Times New Roman" w:hAnsi="Times New Roman" w:cs="Times New Roman"/>
          <w:sz w:val="22"/>
          <w:szCs w:val="22"/>
        </w:rPr>
        <w:t>pp. 205</w:t>
      </w:r>
      <w:r w:rsidR="008678E0">
        <w:rPr>
          <w:rFonts w:ascii="Times New Roman" w:hAnsi="Times New Roman" w:cs="Times New Roman"/>
          <w:sz w:val="22"/>
          <w:szCs w:val="22"/>
        </w:rPr>
        <w:t xml:space="preserve">- </w:t>
      </w:r>
      <w:r w:rsidR="008678E0">
        <w:rPr>
          <w:rFonts w:ascii="Times New Roman" w:hAnsi="Times New Roman" w:cs="Times New Roman"/>
          <w:sz w:val="22"/>
          <w:szCs w:val="22"/>
        </w:rPr>
        <w:tab/>
      </w:r>
      <w:r w:rsidR="008678E0">
        <w:rPr>
          <w:rFonts w:ascii="Times New Roman" w:hAnsi="Times New Roman" w:cs="Times New Roman"/>
          <w:sz w:val="22"/>
          <w:szCs w:val="22"/>
        </w:rPr>
        <w:tab/>
      </w:r>
      <w:r w:rsidR="008678E0">
        <w:rPr>
          <w:rFonts w:ascii="Times New Roman" w:hAnsi="Times New Roman" w:cs="Times New Roman"/>
          <w:sz w:val="22"/>
          <w:szCs w:val="22"/>
        </w:rPr>
        <w:tab/>
      </w:r>
      <w:r w:rsidR="008678E0" w:rsidRPr="008678E0">
        <w:rPr>
          <w:rFonts w:ascii="Times New Roman" w:hAnsi="Times New Roman" w:cs="Times New Roman"/>
          <w:sz w:val="22"/>
          <w:szCs w:val="22"/>
        </w:rPr>
        <w:t>214</w:t>
      </w:r>
      <w:r w:rsidRPr="008A63EC">
        <w:rPr>
          <w:rFonts w:ascii="Times New Roman" w:hAnsi="Times New Roman" w:cs="Times New Roman"/>
          <w:sz w:val="22"/>
          <w:szCs w:val="22"/>
        </w:rPr>
        <w:t>.</w:t>
      </w:r>
      <w:proofErr w:type="gramEnd"/>
    </w:p>
    <w:p w14:paraId="3AD77CA3" w14:textId="4FA0648B" w:rsidR="001706D8" w:rsidRDefault="001706D8" w:rsidP="00226879">
      <w:pPr>
        <w:spacing w:line="360" w:lineRule="auto"/>
        <w:jc w:val="both"/>
        <w:rPr>
          <w:rFonts w:ascii="Times New Roman" w:hAnsi="Times New Roman" w:cs="Times New Roman"/>
          <w:sz w:val="22"/>
          <w:szCs w:val="22"/>
        </w:rPr>
      </w:pPr>
      <w:r>
        <w:rPr>
          <w:rFonts w:ascii="Times New Roman" w:hAnsi="Times New Roman" w:cs="Times New Roman"/>
          <w:sz w:val="22"/>
          <w:szCs w:val="22"/>
        </w:rPr>
        <w:t>Kaya, M. C</w:t>
      </w:r>
      <w:r w:rsidRPr="003433C9">
        <w:rPr>
          <w:rFonts w:ascii="Times New Roman" w:hAnsi="Times New Roman" w:cs="Times New Roman"/>
          <w:sz w:val="22"/>
          <w:szCs w:val="22"/>
        </w:rPr>
        <w:t>üneyt</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b/>
          <w:sz w:val="22"/>
          <w:szCs w:val="22"/>
        </w:rPr>
        <w:t>Varlık ve</w:t>
      </w:r>
      <w:r w:rsidRPr="003433C9">
        <w:rPr>
          <w:rFonts w:ascii="Times New Roman" w:hAnsi="Times New Roman" w:cs="Times New Roman"/>
          <w:b/>
          <w:sz w:val="22"/>
          <w:szCs w:val="22"/>
        </w:rPr>
        <w:t xml:space="preserve"> İmkan</w:t>
      </w:r>
      <w:r>
        <w:rPr>
          <w:rFonts w:ascii="Times New Roman" w:hAnsi="Times New Roman" w:cs="Times New Roman"/>
          <w:sz w:val="22"/>
          <w:szCs w:val="22"/>
        </w:rPr>
        <w:t>, Klasik, İstanbul, 2011.</w:t>
      </w:r>
    </w:p>
    <w:p w14:paraId="23E7263B" w14:textId="77D55825" w:rsidR="00226879" w:rsidRPr="008A63EC" w:rsidRDefault="00226879" w:rsidP="00226879">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Knuuttila, Simo: </w:t>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"Time and Modality in Scholastism", </w:t>
      </w:r>
      <w:r w:rsidRPr="008A63EC">
        <w:rPr>
          <w:rFonts w:ascii="Times New Roman" w:hAnsi="Times New Roman" w:cs="Times New Roman"/>
          <w:b/>
          <w:sz w:val="22"/>
          <w:szCs w:val="22"/>
        </w:rPr>
        <w:t xml:space="preserve">Reforging </w:t>
      </w:r>
      <w:proofErr w:type="gramStart"/>
      <w:r w:rsidRPr="008A63EC">
        <w:rPr>
          <w:rFonts w:ascii="Times New Roman" w:hAnsi="Times New Roman" w:cs="Times New Roman"/>
          <w:b/>
          <w:sz w:val="22"/>
          <w:szCs w:val="22"/>
        </w:rPr>
        <w:t>The</w:t>
      </w:r>
      <w:proofErr w:type="gramEnd"/>
      <w:r w:rsidRPr="008A63EC">
        <w:rPr>
          <w:rFonts w:ascii="Times New Roman" w:hAnsi="Times New Roman" w:cs="Times New Roman"/>
          <w:b/>
          <w:sz w:val="22"/>
          <w:szCs w:val="22"/>
        </w:rPr>
        <w:t xml:space="preserve"> Gr</w:t>
      </w:r>
      <w:r w:rsidR="00F37860">
        <w:rPr>
          <w:rFonts w:ascii="Times New Roman" w:hAnsi="Times New Roman" w:cs="Times New Roman"/>
          <w:b/>
          <w:sz w:val="22"/>
          <w:szCs w:val="22"/>
        </w:rPr>
        <w:t>e</w:t>
      </w:r>
      <w:r w:rsidRPr="008A63EC">
        <w:rPr>
          <w:rFonts w:ascii="Times New Roman" w:hAnsi="Times New Roman" w:cs="Times New Roman"/>
          <w:b/>
          <w:sz w:val="22"/>
          <w:szCs w:val="22"/>
        </w:rPr>
        <w:t xml:space="preserve">at Chain </w:t>
      </w:r>
      <w:r w:rsidR="00F37860">
        <w:rPr>
          <w:rFonts w:ascii="Times New Roman" w:hAnsi="Times New Roman" w:cs="Times New Roman"/>
          <w:b/>
          <w:sz w:val="22"/>
          <w:szCs w:val="22"/>
        </w:rPr>
        <w:tab/>
      </w:r>
      <w:r w:rsidR="00F37860">
        <w:rPr>
          <w:rFonts w:ascii="Times New Roman" w:hAnsi="Times New Roman" w:cs="Times New Roman"/>
          <w:b/>
          <w:sz w:val="22"/>
          <w:szCs w:val="22"/>
        </w:rPr>
        <w:tab/>
      </w:r>
      <w:r w:rsidR="00F37860">
        <w:rPr>
          <w:rFonts w:ascii="Times New Roman" w:hAnsi="Times New Roman" w:cs="Times New Roman"/>
          <w:b/>
          <w:sz w:val="22"/>
          <w:szCs w:val="22"/>
        </w:rPr>
        <w:tab/>
      </w:r>
      <w:r w:rsidRPr="008A63EC">
        <w:rPr>
          <w:rFonts w:ascii="Times New Roman" w:hAnsi="Times New Roman" w:cs="Times New Roman"/>
          <w:b/>
          <w:sz w:val="22"/>
          <w:szCs w:val="22"/>
        </w:rPr>
        <w:t>of Being</w:t>
      </w:r>
      <w:r w:rsidRPr="008A63EC">
        <w:rPr>
          <w:rFonts w:ascii="Times New Roman" w:hAnsi="Times New Roman" w:cs="Times New Roman"/>
          <w:sz w:val="22"/>
          <w:szCs w:val="22"/>
        </w:rPr>
        <w:t>, ed. S. Knuuttila, 1981.</w:t>
      </w:r>
      <w:r w:rsidR="005B6F4B" w:rsidRPr="008A63EC">
        <w:rPr>
          <w:rFonts w:ascii="Times New Roman" w:hAnsi="Times New Roman" w:cs="Times New Roman"/>
          <w:sz w:val="22"/>
          <w:szCs w:val="22"/>
        </w:rPr>
        <w:t xml:space="preserve"> </w:t>
      </w:r>
    </w:p>
    <w:p w14:paraId="1C055430" w14:textId="13BCB925" w:rsidR="00A17C82" w:rsidRPr="008A63EC" w:rsidRDefault="00226879"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lang w:val="tr-TR"/>
        </w:rPr>
        <w:t xml:space="preserve">Laertios, </w:t>
      </w:r>
      <w:r w:rsidR="006B5A20" w:rsidRPr="008A63EC">
        <w:rPr>
          <w:rFonts w:ascii="Times New Roman" w:hAnsi="Times New Roman" w:cs="Times New Roman"/>
          <w:sz w:val="22"/>
          <w:szCs w:val="22"/>
        </w:rPr>
        <w:t>Diogenes</w:t>
      </w:r>
      <w:r w:rsidRPr="008A63EC">
        <w:rPr>
          <w:rFonts w:ascii="Times New Roman" w:hAnsi="Times New Roman" w:cs="Times New Roman"/>
          <w:sz w:val="22"/>
          <w:szCs w:val="22"/>
        </w:rPr>
        <w:t>:</w:t>
      </w:r>
      <w:r w:rsidR="006B5A20" w:rsidRPr="008A63EC">
        <w:rPr>
          <w:rFonts w:ascii="Times New Roman" w:hAnsi="Times New Roman" w:cs="Times New Roman"/>
          <w:sz w:val="22"/>
          <w:szCs w:val="22"/>
        </w:rPr>
        <w:t xml:space="preserve"> </w:t>
      </w:r>
      <w:r w:rsidR="00444EF6" w:rsidRPr="008A63EC">
        <w:rPr>
          <w:rFonts w:ascii="Times New Roman" w:hAnsi="Times New Roman" w:cs="Times New Roman"/>
          <w:sz w:val="22"/>
          <w:szCs w:val="22"/>
        </w:rPr>
        <w:tab/>
      </w:r>
      <w:r w:rsidR="006B5A20" w:rsidRPr="008A63EC">
        <w:rPr>
          <w:rFonts w:ascii="Times New Roman" w:hAnsi="Times New Roman" w:cs="Times New Roman"/>
          <w:b/>
          <w:sz w:val="22"/>
          <w:szCs w:val="22"/>
          <w:lang w:val="tr-TR"/>
        </w:rPr>
        <w:t>Ünlü Filozofların Yaşamları ve Öğretileri</w:t>
      </w:r>
      <w:r w:rsidR="006B5A20" w:rsidRPr="008A63EC">
        <w:rPr>
          <w:rFonts w:ascii="Times New Roman" w:hAnsi="Times New Roman" w:cs="Times New Roman"/>
          <w:sz w:val="22"/>
          <w:szCs w:val="22"/>
          <w:lang w:val="tr-TR"/>
        </w:rPr>
        <w:t xml:space="preserve">, çev. Candan Şentuna, </w:t>
      </w:r>
      <w:r w:rsidR="00444EF6" w:rsidRPr="008A63EC">
        <w:rPr>
          <w:rFonts w:ascii="Times New Roman" w:hAnsi="Times New Roman" w:cs="Times New Roman"/>
          <w:sz w:val="22"/>
          <w:szCs w:val="22"/>
          <w:lang w:val="tr-TR"/>
        </w:rPr>
        <w:tab/>
      </w:r>
      <w:r w:rsidR="00444EF6" w:rsidRPr="008A63EC">
        <w:rPr>
          <w:rFonts w:ascii="Times New Roman" w:hAnsi="Times New Roman" w:cs="Times New Roman"/>
          <w:sz w:val="22"/>
          <w:szCs w:val="22"/>
          <w:lang w:val="tr-TR"/>
        </w:rPr>
        <w:tab/>
      </w:r>
      <w:r w:rsidR="00444EF6" w:rsidRPr="008A63EC">
        <w:rPr>
          <w:rFonts w:ascii="Times New Roman" w:hAnsi="Times New Roman" w:cs="Times New Roman"/>
          <w:sz w:val="22"/>
          <w:szCs w:val="22"/>
          <w:lang w:val="tr-TR"/>
        </w:rPr>
        <w:tab/>
      </w:r>
      <w:r w:rsidR="006B5A20" w:rsidRPr="008A63EC">
        <w:rPr>
          <w:rFonts w:ascii="Times New Roman" w:hAnsi="Times New Roman" w:cs="Times New Roman"/>
          <w:sz w:val="22"/>
          <w:szCs w:val="22"/>
          <w:lang w:val="tr-TR"/>
        </w:rPr>
        <w:t>YKY, 2007</w:t>
      </w:r>
      <w:r w:rsidRPr="008A63EC">
        <w:rPr>
          <w:rFonts w:ascii="Times New Roman" w:hAnsi="Times New Roman" w:cs="Times New Roman"/>
          <w:sz w:val="22"/>
          <w:szCs w:val="22"/>
          <w:lang w:val="tr-TR"/>
        </w:rPr>
        <w:t>.</w:t>
      </w:r>
    </w:p>
    <w:p w14:paraId="7A5B2F43" w14:textId="4A178F1E" w:rsidR="008E2A46" w:rsidRPr="008A63EC" w:rsidRDefault="008E2A46"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Long, A. A. &amp; Sedley D. N: </w:t>
      </w:r>
      <w:r w:rsidRPr="008A63EC">
        <w:rPr>
          <w:rFonts w:ascii="Times New Roman" w:hAnsi="Times New Roman" w:cs="Times New Roman"/>
          <w:b/>
          <w:sz w:val="22"/>
          <w:szCs w:val="22"/>
        </w:rPr>
        <w:t>The Hellenistic Philossophers</w:t>
      </w:r>
      <w:r w:rsidRPr="008A63EC">
        <w:rPr>
          <w:rFonts w:ascii="Times New Roman" w:hAnsi="Times New Roman" w:cs="Times New Roman"/>
          <w:sz w:val="22"/>
          <w:szCs w:val="22"/>
        </w:rPr>
        <w:t>, V. 1, Cambridge UP, 1987.</w:t>
      </w:r>
    </w:p>
    <w:p w14:paraId="4A777CB1" w14:textId="67B568BB" w:rsidR="00AD41D5" w:rsidRPr="008A63EC" w:rsidRDefault="00AD41D5" w:rsidP="005F579A">
      <w:pPr>
        <w:spacing w:line="360" w:lineRule="auto"/>
        <w:jc w:val="both"/>
        <w:rPr>
          <w:rFonts w:ascii="Times New Roman" w:hAnsi="Times New Roman" w:cs="Times New Roman"/>
          <w:sz w:val="22"/>
          <w:szCs w:val="22"/>
          <w:lang w:val="tr-TR"/>
        </w:rPr>
      </w:pPr>
      <w:r w:rsidRPr="008A63EC">
        <w:rPr>
          <w:rFonts w:ascii="Times New Roman" w:hAnsi="Times New Roman" w:cs="Times New Roman"/>
          <w:sz w:val="22"/>
          <w:szCs w:val="22"/>
        </w:rPr>
        <w:t xml:space="preserve">Massie, Pascal: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b/>
          <w:sz w:val="22"/>
          <w:szCs w:val="22"/>
        </w:rPr>
        <w:t>Contingency, Time, and Posibility</w:t>
      </w:r>
      <w:r w:rsidRPr="008A63EC">
        <w:rPr>
          <w:rFonts w:ascii="Times New Roman" w:hAnsi="Times New Roman" w:cs="Times New Roman"/>
          <w:sz w:val="22"/>
          <w:szCs w:val="22"/>
        </w:rPr>
        <w:t>, Lexington Books, 2011</w:t>
      </w:r>
      <w:r w:rsidR="008678E0">
        <w:rPr>
          <w:rFonts w:ascii="Times New Roman" w:hAnsi="Times New Roman" w:cs="Times New Roman"/>
          <w:sz w:val="22"/>
          <w:szCs w:val="22"/>
        </w:rPr>
        <w:t>.</w:t>
      </w:r>
    </w:p>
    <w:p w14:paraId="137B8577" w14:textId="4F2C92D2" w:rsidR="00A17C82" w:rsidRPr="008A63EC" w:rsidRDefault="00A17C82"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lang w:val="tr-TR"/>
        </w:rPr>
        <w:t xml:space="preserve">Sedley, David: </w:t>
      </w:r>
      <w:r w:rsidR="00444EF6" w:rsidRPr="008A63EC">
        <w:rPr>
          <w:rFonts w:ascii="Times New Roman" w:hAnsi="Times New Roman" w:cs="Times New Roman"/>
          <w:sz w:val="22"/>
          <w:szCs w:val="22"/>
          <w:lang w:val="tr-TR"/>
        </w:rPr>
        <w:tab/>
      </w:r>
      <w:r w:rsidR="00444EF6" w:rsidRPr="008A63EC">
        <w:rPr>
          <w:rFonts w:ascii="Times New Roman" w:hAnsi="Times New Roman" w:cs="Times New Roman"/>
          <w:sz w:val="22"/>
          <w:szCs w:val="22"/>
          <w:lang w:val="tr-TR"/>
        </w:rPr>
        <w:tab/>
      </w:r>
      <w:r w:rsidRPr="008A63EC">
        <w:rPr>
          <w:rFonts w:ascii="Times New Roman" w:hAnsi="Times New Roman" w:cs="Times New Roman"/>
          <w:sz w:val="22"/>
          <w:szCs w:val="22"/>
          <w:lang w:val="tr-TR"/>
        </w:rPr>
        <w:t xml:space="preserve">"Diodorus Cronus and Hellenistic Philosophy", </w:t>
      </w:r>
      <w:r w:rsidRPr="008A63EC">
        <w:rPr>
          <w:rFonts w:ascii="Times New Roman" w:hAnsi="Times New Roman" w:cs="Times New Roman"/>
          <w:b/>
          <w:sz w:val="22"/>
          <w:szCs w:val="22"/>
          <w:lang w:val="tr-TR"/>
        </w:rPr>
        <w:t xml:space="preserve">Proceedings of the </w:t>
      </w:r>
      <w:r w:rsidR="00444EF6" w:rsidRPr="008A63EC">
        <w:rPr>
          <w:rFonts w:ascii="Times New Roman" w:hAnsi="Times New Roman" w:cs="Times New Roman"/>
          <w:b/>
          <w:sz w:val="22"/>
          <w:szCs w:val="22"/>
          <w:lang w:val="tr-TR"/>
        </w:rPr>
        <w:tab/>
      </w:r>
      <w:r w:rsidR="00444EF6" w:rsidRPr="008A63EC">
        <w:rPr>
          <w:rFonts w:ascii="Times New Roman" w:hAnsi="Times New Roman" w:cs="Times New Roman"/>
          <w:b/>
          <w:sz w:val="22"/>
          <w:szCs w:val="22"/>
          <w:lang w:val="tr-TR"/>
        </w:rPr>
        <w:tab/>
      </w:r>
      <w:r w:rsidR="00444EF6" w:rsidRPr="008A63EC">
        <w:rPr>
          <w:rFonts w:ascii="Times New Roman" w:hAnsi="Times New Roman" w:cs="Times New Roman"/>
          <w:b/>
          <w:sz w:val="22"/>
          <w:szCs w:val="22"/>
          <w:lang w:val="tr-TR"/>
        </w:rPr>
        <w:tab/>
      </w:r>
      <w:r w:rsidRPr="008A63EC">
        <w:rPr>
          <w:rFonts w:ascii="Times New Roman" w:hAnsi="Times New Roman" w:cs="Times New Roman"/>
          <w:b/>
          <w:sz w:val="22"/>
          <w:szCs w:val="22"/>
          <w:lang w:val="tr-TR"/>
        </w:rPr>
        <w:t>Cambridge Philological Society</w:t>
      </w:r>
      <w:r w:rsidR="002D0352">
        <w:rPr>
          <w:rFonts w:ascii="Times New Roman" w:hAnsi="Times New Roman" w:cs="Times New Roman"/>
          <w:sz w:val="22"/>
          <w:szCs w:val="22"/>
          <w:lang w:val="tr-TR"/>
        </w:rPr>
        <w:t xml:space="preserve">, </w:t>
      </w:r>
      <w:r w:rsidRPr="008A63EC">
        <w:rPr>
          <w:rFonts w:ascii="Times New Roman" w:hAnsi="Times New Roman" w:cs="Times New Roman"/>
          <w:sz w:val="22"/>
          <w:szCs w:val="22"/>
          <w:lang w:val="tr-TR"/>
        </w:rPr>
        <w:t>1977</w:t>
      </w:r>
      <w:r w:rsidR="002D0352">
        <w:rPr>
          <w:rFonts w:ascii="Times New Roman" w:hAnsi="Times New Roman" w:cs="Times New Roman"/>
          <w:sz w:val="22"/>
          <w:szCs w:val="22"/>
          <w:lang w:val="tr-TR"/>
        </w:rPr>
        <w:t>.</w:t>
      </w:r>
    </w:p>
    <w:p w14:paraId="4C877C20" w14:textId="4BEDB89A" w:rsidR="006B5A20" w:rsidRPr="008A63EC" w:rsidRDefault="00B26EF6"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Smith, Robin: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"Ancient Greek Philosophical Logic", </w:t>
      </w:r>
      <w:proofErr w:type="gramStart"/>
      <w:r w:rsidRPr="008A63EC">
        <w:rPr>
          <w:rFonts w:ascii="Times New Roman" w:hAnsi="Times New Roman" w:cs="Times New Roman"/>
          <w:b/>
          <w:sz w:val="22"/>
          <w:szCs w:val="22"/>
        </w:rPr>
        <w:t>A</w:t>
      </w:r>
      <w:proofErr w:type="gramEnd"/>
      <w:r w:rsidRPr="008A63EC">
        <w:rPr>
          <w:rFonts w:ascii="Times New Roman" w:hAnsi="Times New Roman" w:cs="Times New Roman"/>
          <w:b/>
          <w:sz w:val="22"/>
          <w:szCs w:val="22"/>
        </w:rPr>
        <w:t xml:space="preserve"> Companion to </w:t>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00444EF6" w:rsidRPr="008A63EC">
        <w:rPr>
          <w:rFonts w:ascii="Times New Roman" w:hAnsi="Times New Roman" w:cs="Times New Roman"/>
          <w:b/>
          <w:sz w:val="22"/>
          <w:szCs w:val="22"/>
        </w:rPr>
        <w:tab/>
      </w:r>
      <w:r w:rsidRPr="008A63EC">
        <w:rPr>
          <w:rFonts w:ascii="Times New Roman" w:hAnsi="Times New Roman" w:cs="Times New Roman"/>
          <w:b/>
          <w:sz w:val="22"/>
          <w:szCs w:val="22"/>
        </w:rPr>
        <w:t>Philosophical Logic</w:t>
      </w:r>
      <w:r w:rsidRPr="008A63EC">
        <w:rPr>
          <w:rFonts w:ascii="Times New Roman" w:hAnsi="Times New Roman" w:cs="Times New Roman"/>
          <w:sz w:val="22"/>
          <w:szCs w:val="22"/>
        </w:rPr>
        <w:t>, ed. D. Jacquette, Blackwell Publishing, 2006.</w:t>
      </w:r>
    </w:p>
    <w:p w14:paraId="10D435C9" w14:textId="75B18DCB" w:rsidR="0051499A" w:rsidRPr="008A63EC" w:rsidRDefault="0051499A"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Sorabji, Richard: </w:t>
      </w:r>
      <w:r w:rsidR="00444EF6" w:rsidRPr="008A63EC">
        <w:rPr>
          <w:rFonts w:ascii="Times New Roman" w:hAnsi="Times New Roman" w:cs="Times New Roman"/>
          <w:sz w:val="22"/>
          <w:szCs w:val="22"/>
        </w:rPr>
        <w:tab/>
      </w:r>
      <w:r w:rsidRPr="008A63EC">
        <w:rPr>
          <w:rFonts w:ascii="Times New Roman" w:hAnsi="Times New Roman" w:cs="Times New Roman"/>
          <w:b/>
          <w:sz w:val="22"/>
          <w:szCs w:val="22"/>
        </w:rPr>
        <w:t>Necessity, Cause, and Blame</w:t>
      </w:r>
      <w:r w:rsidRPr="008A63EC">
        <w:rPr>
          <w:rFonts w:ascii="Times New Roman" w:hAnsi="Times New Roman" w:cs="Times New Roman"/>
          <w:sz w:val="22"/>
          <w:szCs w:val="22"/>
        </w:rPr>
        <w:t>, Cornell University Press, 1980</w:t>
      </w:r>
      <w:r w:rsidR="00034240" w:rsidRPr="008A63EC">
        <w:rPr>
          <w:rFonts w:ascii="Times New Roman" w:hAnsi="Times New Roman" w:cs="Times New Roman"/>
          <w:sz w:val="22"/>
          <w:szCs w:val="22"/>
        </w:rPr>
        <w:t>.</w:t>
      </w:r>
    </w:p>
    <w:p w14:paraId="32C7D158" w14:textId="1E9D373E" w:rsidR="006C45DA" w:rsidRPr="008A63EC" w:rsidRDefault="006C45DA"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Sorabji, Richard: </w:t>
      </w:r>
      <w:r w:rsidRPr="008A63EC">
        <w:rPr>
          <w:rFonts w:ascii="Times New Roman" w:hAnsi="Times New Roman" w:cs="Times New Roman"/>
          <w:sz w:val="22"/>
          <w:szCs w:val="22"/>
        </w:rPr>
        <w:tab/>
        <w:t xml:space="preserve"> </w:t>
      </w:r>
      <w:r w:rsidRPr="008A63EC">
        <w:rPr>
          <w:rFonts w:ascii="Times New Roman" w:hAnsi="Times New Roman" w:cs="Times New Roman"/>
          <w:b/>
          <w:sz w:val="22"/>
          <w:szCs w:val="22"/>
        </w:rPr>
        <w:t>The Philosophy of Commentators 200-600 AD</w:t>
      </w:r>
      <w:r w:rsidRPr="008A63EC">
        <w:rPr>
          <w:rFonts w:ascii="Times New Roman" w:hAnsi="Times New Roman" w:cs="Times New Roman"/>
          <w:sz w:val="22"/>
          <w:szCs w:val="22"/>
        </w:rPr>
        <w:t xml:space="preserve">, V. 2, Cornell </w:t>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r>
      <w:r w:rsidRPr="008A63EC">
        <w:rPr>
          <w:rFonts w:ascii="Times New Roman" w:hAnsi="Times New Roman" w:cs="Times New Roman"/>
          <w:sz w:val="22"/>
          <w:szCs w:val="22"/>
        </w:rPr>
        <w:tab/>
        <w:t>University Press, 2005</w:t>
      </w:r>
    </w:p>
    <w:p w14:paraId="44591808" w14:textId="2BDE43D8" w:rsidR="00EA41AE" w:rsidRPr="008678E0" w:rsidRDefault="00EA41AE" w:rsidP="008678E0">
      <w:pPr>
        <w:pStyle w:val="Default"/>
        <w:rPr>
          <w:rFonts w:ascii="Times New Roman" w:hAnsi="Times New Roman" w:cs="Times New Roman"/>
          <w:sz w:val="22"/>
          <w:szCs w:val="22"/>
        </w:rPr>
      </w:pPr>
      <w:r w:rsidRPr="008A63EC">
        <w:rPr>
          <w:rFonts w:ascii="Times New Roman" w:hAnsi="Times New Roman" w:cs="Times New Roman"/>
          <w:sz w:val="22"/>
          <w:szCs w:val="22"/>
        </w:rPr>
        <w:t xml:space="preserve">Weidemann, Hermann: </w:t>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"Aristotle, the Megarics, and Diodorus Cronus on the Notion of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 xml:space="preserve">Possibility", </w:t>
      </w:r>
      <w:r w:rsidRPr="008A63EC">
        <w:rPr>
          <w:rFonts w:ascii="Times New Roman" w:hAnsi="Times New Roman" w:cs="Times New Roman"/>
          <w:b/>
          <w:sz w:val="22"/>
          <w:szCs w:val="22"/>
        </w:rPr>
        <w:t>American Philosophical Quarterly</w:t>
      </w:r>
      <w:r w:rsidRPr="008A63EC">
        <w:rPr>
          <w:rFonts w:ascii="Times New Roman" w:hAnsi="Times New Roman" w:cs="Times New Roman"/>
          <w:sz w:val="22"/>
          <w:szCs w:val="22"/>
        </w:rPr>
        <w:t xml:space="preserve">, Vol. 45, No. 2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(Apr., 2008)</w:t>
      </w:r>
      <w:r w:rsidR="008678E0">
        <w:rPr>
          <w:rFonts w:ascii="Times New Roman" w:hAnsi="Times New Roman" w:cs="Times New Roman"/>
          <w:sz w:val="22"/>
          <w:szCs w:val="22"/>
        </w:rPr>
        <w:t xml:space="preserve">, </w:t>
      </w:r>
      <w:r w:rsidR="008678E0" w:rsidRPr="008678E0">
        <w:rPr>
          <w:rFonts w:ascii="Times New Roman" w:hAnsi="Times New Roman" w:cs="Times New Roman"/>
          <w:sz w:val="22"/>
          <w:szCs w:val="22"/>
        </w:rPr>
        <w:t>pp. 131-148.</w:t>
      </w:r>
    </w:p>
    <w:p w14:paraId="6A7EA68F" w14:textId="6CB2B144" w:rsidR="00336A04" w:rsidRPr="008A63EC" w:rsidRDefault="00336A04"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Zeller, E.: </w:t>
      </w:r>
      <w:r w:rsidRPr="008A63EC">
        <w:rPr>
          <w:rFonts w:ascii="Times New Roman" w:hAnsi="Times New Roman" w:cs="Times New Roman"/>
          <w:sz w:val="22"/>
          <w:szCs w:val="22"/>
        </w:rPr>
        <w:tab/>
      </w:r>
      <w:r w:rsidRPr="008A63EC">
        <w:rPr>
          <w:rFonts w:ascii="Times New Roman" w:hAnsi="Times New Roman" w:cs="Times New Roman"/>
          <w:sz w:val="22"/>
          <w:szCs w:val="22"/>
        </w:rPr>
        <w:tab/>
        <w:t xml:space="preserve"> </w:t>
      </w:r>
      <w:r w:rsidR="002D0352">
        <w:rPr>
          <w:rFonts w:ascii="Times New Roman" w:hAnsi="Times New Roman" w:cs="Times New Roman"/>
          <w:sz w:val="22"/>
          <w:szCs w:val="22"/>
        </w:rPr>
        <w:t>"</w:t>
      </w:r>
      <w:r w:rsidRPr="008A63EC">
        <w:rPr>
          <w:rFonts w:ascii="Times New Roman" w:hAnsi="Times New Roman" w:cs="Times New Roman"/>
          <w:sz w:val="22"/>
          <w:szCs w:val="22"/>
        </w:rPr>
        <w:t>Über den κυριεύων des Megarikers Diodorus</w:t>
      </w:r>
      <w:r w:rsidR="002D0352">
        <w:rPr>
          <w:rFonts w:ascii="Times New Roman" w:hAnsi="Times New Roman" w:cs="Times New Roman"/>
          <w:sz w:val="22"/>
          <w:szCs w:val="22"/>
        </w:rPr>
        <w:t>"</w:t>
      </w:r>
      <w:r w:rsidRPr="008A63EC">
        <w:rPr>
          <w:rFonts w:ascii="Times New Roman" w:hAnsi="Times New Roman" w:cs="Times New Roman"/>
          <w:sz w:val="22"/>
          <w:szCs w:val="22"/>
        </w:rPr>
        <w:t xml:space="preserve">, </w:t>
      </w:r>
      <w:r w:rsidRPr="008A63EC">
        <w:rPr>
          <w:rFonts w:ascii="Times New Roman" w:hAnsi="Times New Roman" w:cs="Times New Roman"/>
          <w:b/>
          <w:sz w:val="22"/>
          <w:szCs w:val="22"/>
        </w:rPr>
        <w:t>Sitzungsb</w:t>
      </w:r>
      <w:r w:rsidR="002D0352">
        <w:rPr>
          <w:rFonts w:ascii="Times New Roman" w:hAnsi="Times New Roman" w:cs="Times New Roman"/>
          <w:b/>
          <w:sz w:val="22"/>
          <w:szCs w:val="22"/>
        </w:rPr>
        <w:t xml:space="preserve">erichte </w:t>
      </w:r>
      <w:r w:rsidR="002D0352">
        <w:rPr>
          <w:rFonts w:ascii="Times New Roman" w:hAnsi="Times New Roman" w:cs="Times New Roman"/>
          <w:b/>
          <w:sz w:val="22"/>
          <w:szCs w:val="22"/>
        </w:rPr>
        <w:tab/>
      </w:r>
      <w:r w:rsidR="002D0352">
        <w:rPr>
          <w:rFonts w:ascii="Times New Roman" w:hAnsi="Times New Roman" w:cs="Times New Roman"/>
          <w:b/>
          <w:sz w:val="22"/>
          <w:szCs w:val="22"/>
        </w:rPr>
        <w:tab/>
      </w:r>
      <w:r w:rsidR="002D0352">
        <w:rPr>
          <w:rFonts w:ascii="Times New Roman" w:hAnsi="Times New Roman" w:cs="Times New Roman"/>
          <w:b/>
          <w:sz w:val="22"/>
          <w:szCs w:val="22"/>
        </w:rPr>
        <w:tab/>
        <w:t xml:space="preserve">der </w:t>
      </w:r>
      <w:r w:rsidRPr="008A63EC">
        <w:rPr>
          <w:rFonts w:ascii="Times New Roman" w:hAnsi="Times New Roman" w:cs="Times New Roman"/>
          <w:b/>
          <w:sz w:val="22"/>
          <w:szCs w:val="22"/>
        </w:rPr>
        <w:t xml:space="preserve">Königlich Preußischen Akademie der Wissenschaften zu </w:t>
      </w:r>
      <w:r w:rsidR="002D0352">
        <w:rPr>
          <w:rFonts w:ascii="Times New Roman" w:hAnsi="Times New Roman" w:cs="Times New Roman"/>
          <w:b/>
          <w:sz w:val="22"/>
          <w:szCs w:val="22"/>
        </w:rPr>
        <w:tab/>
      </w:r>
      <w:r w:rsidR="002D0352">
        <w:rPr>
          <w:rFonts w:ascii="Times New Roman" w:hAnsi="Times New Roman" w:cs="Times New Roman"/>
          <w:b/>
          <w:sz w:val="22"/>
          <w:szCs w:val="22"/>
        </w:rPr>
        <w:tab/>
      </w:r>
      <w:r w:rsidR="002D0352">
        <w:rPr>
          <w:rFonts w:ascii="Times New Roman" w:hAnsi="Times New Roman" w:cs="Times New Roman"/>
          <w:b/>
          <w:sz w:val="22"/>
          <w:szCs w:val="22"/>
        </w:rPr>
        <w:tab/>
      </w:r>
      <w:r w:rsidR="002D0352">
        <w:rPr>
          <w:rFonts w:ascii="Times New Roman" w:hAnsi="Times New Roman" w:cs="Times New Roman"/>
          <w:b/>
          <w:sz w:val="22"/>
          <w:szCs w:val="22"/>
        </w:rPr>
        <w:tab/>
      </w:r>
      <w:r w:rsidRPr="008A63EC">
        <w:rPr>
          <w:rFonts w:ascii="Times New Roman" w:hAnsi="Times New Roman" w:cs="Times New Roman"/>
          <w:b/>
          <w:sz w:val="22"/>
          <w:szCs w:val="22"/>
        </w:rPr>
        <w:t>Berlin</w:t>
      </w:r>
      <w:r w:rsidR="002D0352">
        <w:rPr>
          <w:rFonts w:ascii="Times New Roman" w:hAnsi="Times New Roman" w:cs="Times New Roman"/>
          <w:sz w:val="22"/>
          <w:szCs w:val="22"/>
        </w:rPr>
        <w:t xml:space="preserve">, </w:t>
      </w:r>
      <w:r w:rsidR="002D0352">
        <w:rPr>
          <w:rFonts w:ascii="Times New Roman" w:hAnsi="Times New Roman" w:cs="Times New Roman"/>
          <w:sz w:val="22"/>
          <w:szCs w:val="22"/>
        </w:rPr>
        <w:tab/>
      </w:r>
      <w:r w:rsidRPr="008A63EC">
        <w:rPr>
          <w:rFonts w:ascii="Times New Roman" w:hAnsi="Times New Roman" w:cs="Times New Roman"/>
          <w:sz w:val="22"/>
          <w:szCs w:val="22"/>
        </w:rPr>
        <w:t>Berlin, 1882</w:t>
      </w:r>
    </w:p>
    <w:p w14:paraId="46F81BF0" w14:textId="5FD41E52" w:rsidR="00F35DCD" w:rsidRPr="008A63EC" w:rsidRDefault="00F35DCD" w:rsidP="005F579A">
      <w:pPr>
        <w:spacing w:line="360" w:lineRule="auto"/>
        <w:jc w:val="both"/>
        <w:rPr>
          <w:rFonts w:ascii="Times New Roman" w:hAnsi="Times New Roman" w:cs="Times New Roman"/>
          <w:sz w:val="22"/>
          <w:szCs w:val="22"/>
        </w:rPr>
      </w:pPr>
      <w:r w:rsidRPr="008A63EC">
        <w:rPr>
          <w:rFonts w:ascii="Times New Roman" w:hAnsi="Times New Roman" w:cs="Times New Roman"/>
          <w:sz w:val="22"/>
          <w:szCs w:val="22"/>
        </w:rPr>
        <w:t xml:space="preserve">Zeller, E.: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b/>
          <w:sz w:val="22"/>
          <w:szCs w:val="22"/>
        </w:rPr>
        <w:t xml:space="preserve">Socrates and </w:t>
      </w:r>
      <w:proofErr w:type="gramStart"/>
      <w:r w:rsidRPr="008A63EC">
        <w:rPr>
          <w:rFonts w:ascii="Times New Roman" w:hAnsi="Times New Roman" w:cs="Times New Roman"/>
          <w:b/>
          <w:sz w:val="22"/>
          <w:szCs w:val="22"/>
        </w:rPr>
        <w:t>The</w:t>
      </w:r>
      <w:proofErr w:type="gramEnd"/>
      <w:r w:rsidRPr="008A63EC">
        <w:rPr>
          <w:rFonts w:ascii="Times New Roman" w:hAnsi="Times New Roman" w:cs="Times New Roman"/>
          <w:b/>
          <w:sz w:val="22"/>
          <w:szCs w:val="22"/>
        </w:rPr>
        <w:t xml:space="preserve"> Socratic Schools</w:t>
      </w:r>
      <w:r w:rsidRPr="008A63EC">
        <w:rPr>
          <w:rFonts w:ascii="Times New Roman" w:hAnsi="Times New Roman" w:cs="Times New Roman"/>
          <w:sz w:val="22"/>
          <w:szCs w:val="22"/>
        </w:rPr>
        <w:t xml:space="preserve">, trans. O. J. Reichel, London, </w:t>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00444EF6" w:rsidRPr="008A63EC">
        <w:rPr>
          <w:rFonts w:ascii="Times New Roman" w:hAnsi="Times New Roman" w:cs="Times New Roman"/>
          <w:sz w:val="22"/>
          <w:szCs w:val="22"/>
        </w:rPr>
        <w:tab/>
      </w:r>
      <w:r w:rsidRPr="008A63EC">
        <w:rPr>
          <w:rFonts w:ascii="Times New Roman" w:hAnsi="Times New Roman" w:cs="Times New Roman"/>
          <w:sz w:val="22"/>
          <w:szCs w:val="22"/>
        </w:rPr>
        <w:t>1877.</w:t>
      </w:r>
    </w:p>
    <w:p w14:paraId="2898DE06" w14:textId="68413B2D" w:rsidR="006B5A20" w:rsidRDefault="006B5A20" w:rsidP="005F579A">
      <w:pPr>
        <w:spacing w:line="360" w:lineRule="auto"/>
        <w:jc w:val="both"/>
        <w:rPr>
          <w:rFonts w:ascii="Times New Roman" w:hAnsi="Times New Roman" w:cs="Times New Roman"/>
        </w:rPr>
      </w:pPr>
    </w:p>
    <w:p w14:paraId="3B4F5FBA" w14:textId="77777777" w:rsidR="00F83863" w:rsidRDefault="00F83863" w:rsidP="005F579A">
      <w:pPr>
        <w:spacing w:line="360" w:lineRule="auto"/>
        <w:jc w:val="both"/>
        <w:rPr>
          <w:rFonts w:ascii="Times New Roman" w:hAnsi="Times New Roman" w:cs="Times New Roman"/>
        </w:rPr>
      </w:pPr>
    </w:p>
    <w:p w14:paraId="6F18434D" w14:textId="77777777" w:rsidR="00F83863" w:rsidRDefault="00F83863" w:rsidP="005F579A">
      <w:pPr>
        <w:spacing w:line="360" w:lineRule="auto"/>
        <w:jc w:val="both"/>
        <w:rPr>
          <w:rFonts w:ascii="Times New Roman" w:hAnsi="Times New Roman" w:cs="Times New Roman"/>
        </w:rPr>
      </w:pPr>
    </w:p>
    <w:p w14:paraId="101A9A3F" w14:textId="77777777" w:rsidR="00175DAE" w:rsidRDefault="00175DAE" w:rsidP="00175DAE">
      <w:pPr>
        <w:spacing w:line="360" w:lineRule="auto"/>
        <w:jc w:val="both"/>
        <w:rPr>
          <w:rFonts w:ascii="Times New Roman" w:hAnsi="Times New Roman" w:cs="Times New Roman"/>
          <w:color w:val="FF0000"/>
        </w:rPr>
      </w:pPr>
    </w:p>
    <w:p w14:paraId="50FA39EF" w14:textId="77777777" w:rsidR="00175DAE" w:rsidRPr="00175DAE" w:rsidRDefault="00175DAE" w:rsidP="00175DAE">
      <w:pPr>
        <w:spacing w:line="360" w:lineRule="auto"/>
        <w:jc w:val="both"/>
        <w:rPr>
          <w:rFonts w:ascii="Times New Roman" w:hAnsi="Times New Roman" w:cs="Times New Roman"/>
          <w:color w:val="FF0000"/>
        </w:rPr>
      </w:pPr>
    </w:p>
    <w:sectPr w:rsidR="00175DAE" w:rsidRPr="00175DAE" w:rsidSect="00DB380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7DB6" w14:textId="77777777" w:rsidR="00542A51" w:rsidRDefault="00542A51" w:rsidP="00641319">
      <w:r>
        <w:separator/>
      </w:r>
    </w:p>
  </w:endnote>
  <w:endnote w:type="continuationSeparator" w:id="0">
    <w:p w14:paraId="4C14F1B6" w14:textId="77777777" w:rsidR="00542A51" w:rsidRDefault="00542A51" w:rsidP="0064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de">
    <w:altName w:val="Arial"/>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603A" w14:textId="77777777" w:rsidR="00801912" w:rsidRDefault="00801912" w:rsidP="00651B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122AAEF" w14:textId="77777777" w:rsidR="00801912" w:rsidRDefault="00801912" w:rsidP="00651B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A2943" w14:textId="4E2932E8" w:rsidR="00801912" w:rsidRDefault="00801912" w:rsidP="00651B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858AF">
      <w:rPr>
        <w:rStyle w:val="SayfaNumaras"/>
        <w:noProof/>
      </w:rPr>
      <w:t>1</w:t>
    </w:r>
    <w:r>
      <w:rPr>
        <w:rStyle w:val="SayfaNumaras"/>
      </w:rPr>
      <w:fldChar w:fldCharType="end"/>
    </w:r>
  </w:p>
  <w:p w14:paraId="6AB4B67F" w14:textId="77777777" w:rsidR="00801912" w:rsidRDefault="00801912" w:rsidP="00651BE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5075D" w14:textId="77777777" w:rsidR="00542A51" w:rsidRDefault="00542A51" w:rsidP="00641319">
      <w:r>
        <w:separator/>
      </w:r>
    </w:p>
  </w:footnote>
  <w:footnote w:type="continuationSeparator" w:id="0">
    <w:p w14:paraId="686B3D1E" w14:textId="77777777" w:rsidR="00542A51" w:rsidRDefault="00542A51" w:rsidP="00641319">
      <w:r>
        <w:continuationSeparator/>
      </w:r>
    </w:p>
  </w:footnote>
  <w:footnote w:id="1">
    <w:p w14:paraId="08D08C83" w14:textId="73212AA3" w:rsidR="00801912" w:rsidRPr="00985202" w:rsidRDefault="00801912" w:rsidP="00C62E48">
      <w:pPr>
        <w:pStyle w:val="DipnotMetni"/>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proofErr w:type="gramStart"/>
      <w:r>
        <w:rPr>
          <w:rFonts w:ascii="Times New Roman" w:hAnsi="Times New Roman" w:cs="Times New Roman"/>
          <w:sz w:val="22"/>
          <w:szCs w:val="22"/>
        </w:rPr>
        <w:t>Araş.</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Gör.</w:t>
      </w:r>
      <w:proofErr w:type="gramEnd"/>
      <w:r>
        <w:rPr>
          <w:rFonts w:ascii="Times New Roman" w:hAnsi="Times New Roman" w:cs="Times New Roman"/>
          <w:sz w:val="22"/>
          <w:szCs w:val="22"/>
        </w:rPr>
        <w:t xml:space="preserve"> Dr., </w:t>
      </w:r>
      <w:r w:rsidRPr="00985202">
        <w:rPr>
          <w:rFonts w:ascii="Times New Roman" w:hAnsi="Times New Roman" w:cs="Times New Roman"/>
          <w:sz w:val="22"/>
          <w:szCs w:val="22"/>
        </w:rPr>
        <w:t>İstanbul Ünivers</w:t>
      </w:r>
      <w:r>
        <w:rPr>
          <w:rFonts w:ascii="Times New Roman" w:hAnsi="Times New Roman" w:cs="Times New Roman"/>
          <w:sz w:val="22"/>
          <w:szCs w:val="22"/>
        </w:rPr>
        <w:t xml:space="preserve">itesi </w:t>
      </w:r>
      <w:r w:rsidRPr="00985202">
        <w:rPr>
          <w:rFonts w:ascii="Times New Roman" w:hAnsi="Times New Roman" w:cs="Times New Roman"/>
          <w:sz w:val="22"/>
          <w:szCs w:val="22"/>
        </w:rPr>
        <w:t>Felsefe Bölümü</w:t>
      </w:r>
      <w:r>
        <w:rPr>
          <w:rFonts w:ascii="Times New Roman" w:hAnsi="Times New Roman" w:cs="Times New Roman"/>
          <w:sz w:val="22"/>
          <w:szCs w:val="22"/>
        </w:rPr>
        <w:t xml:space="preserve"> </w:t>
      </w:r>
      <w:r w:rsidRPr="003B3F70">
        <w:rPr>
          <w:rFonts w:ascii="Times New Roman" w:hAnsi="Times New Roman" w:cs="Times New Roman"/>
          <w:sz w:val="22"/>
          <w:szCs w:val="22"/>
        </w:rPr>
        <w:t>(</w:t>
      </w:r>
      <w:hyperlink r:id="rId1" w:history="1">
        <w:r w:rsidRPr="003B3F70">
          <w:rPr>
            <w:rStyle w:val="Kpr"/>
            <w:rFonts w:ascii="Times New Roman" w:hAnsi="Times New Roman" w:cs="Times New Roman"/>
            <w:sz w:val="22"/>
            <w:szCs w:val="22"/>
            <w:u w:val="none"/>
          </w:rPr>
          <w:t>esmakayar@gmail.com).</w:t>
        </w:r>
        <w:r>
          <w:rPr>
            <w:rStyle w:val="Kpr"/>
            <w:rFonts w:ascii="Times New Roman" w:hAnsi="Times New Roman" w:cs="Times New Roman"/>
            <w:sz w:val="22"/>
            <w:szCs w:val="22"/>
            <w:u w:val="none"/>
          </w:rPr>
          <w:t xml:space="preserve">  </w:t>
        </w:r>
        <w:r w:rsidRPr="003B3F70">
          <w:rPr>
            <w:rStyle w:val="Kpr"/>
            <w:rFonts w:ascii="Times New Roman" w:hAnsi="Times New Roman" w:cs="Times New Roman"/>
            <w:sz w:val="22"/>
            <w:szCs w:val="22"/>
            <w:u w:val="none"/>
          </w:rPr>
          <w:t>Yazı</w:t>
        </w:r>
      </w:hyperlink>
      <w:r w:rsidRPr="003B3F70">
        <w:rPr>
          <w:rFonts w:ascii="Times New Roman" w:hAnsi="Times New Roman" w:cs="Times New Roman"/>
          <w:sz w:val="22"/>
          <w:szCs w:val="22"/>
        </w:rPr>
        <w:t xml:space="preserve"> </w:t>
      </w:r>
      <w:r>
        <w:rPr>
          <w:rFonts w:ascii="Times New Roman" w:hAnsi="Times New Roman" w:cs="Times New Roman"/>
          <w:sz w:val="22"/>
          <w:szCs w:val="22"/>
        </w:rPr>
        <w:t>geliş tarihi: 22.08.2017; Kabul tarihi: 11.09.2017.</w:t>
      </w:r>
    </w:p>
  </w:footnote>
  <w:footnote w:id="2">
    <w:p w14:paraId="7E54E671" w14:textId="7FD61AF1"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r w:rsidRPr="00985202">
        <w:rPr>
          <w:rFonts w:ascii="Times New Roman" w:hAnsi="Times New Roman" w:cs="Times New Roman"/>
          <w:sz w:val="22"/>
          <w:szCs w:val="22"/>
        </w:rPr>
        <w:t xml:space="preserve">Kalus Döring, </w:t>
      </w:r>
      <w:r w:rsidRPr="006B5A20">
        <w:rPr>
          <w:rFonts w:ascii="Times New Roman" w:hAnsi="Times New Roman" w:cs="Times New Roman"/>
          <w:b/>
          <w:sz w:val="22"/>
          <w:szCs w:val="22"/>
        </w:rPr>
        <w:t>Die Megariker Kommentierte Sammlung der Testimonien</w:t>
      </w:r>
      <w:r w:rsidRPr="00985202">
        <w:rPr>
          <w:rFonts w:ascii="Times New Roman" w:hAnsi="Times New Roman" w:cs="Times New Roman"/>
          <w:sz w:val="22"/>
          <w:szCs w:val="22"/>
        </w:rPr>
        <w:t>, Verlag B. R. Grüner N. V., Amsterdam, 1972, s. 74</w:t>
      </w:r>
      <w:r>
        <w:rPr>
          <w:rFonts w:ascii="Times New Roman" w:hAnsi="Times New Roman" w:cs="Times New Roman"/>
          <w:sz w:val="22"/>
          <w:szCs w:val="22"/>
        </w:rPr>
        <w:t>.</w:t>
      </w:r>
    </w:p>
  </w:footnote>
  <w:footnote w:id="3">
    <w:p w14:paraId="20DFDDF1" w14:textId="77777777" w:rsidR="00801912" w:rsidRPr="00985202" w:rsidRDefault="00801912" w:rsidP="00D1236F">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Diogenes </w:t>
      </w:r>
      <w:r w:rsidRPr="00985202">
        <w:rPr>
          <w:rFonts w:ascii="Times New Roman" w:hAnsi="Times New Roman" w:cs="Times New Roman"/>
          <w:sz w:val="22"/>
          <w:szCs w:val="22"/>
          <w:lang w:val="tr-TR"/>
        </w:rPr>
        <w:t xml:space="preserve">Laertios, </w:t>
      </w:r>
      <w:r w:rsidRPr="006B5A20">
        <w:rPr>
          <w:rFonts w:ascii="Times New Roman" w:hAnsi="Times New Roman" w:cs="Times New Roman"/>
          <w:b/>
          <w:sz w:val="22"/>
          <w:szCs w:val="22"/>
          <w:lang w:val="tr-TR"/>
        </w:rPr>
        <w:t>Ünlü Filozofların Yaşamları ve Öğretileri</w:t>
      </w:r>
      <w:r>
        <w:rPr>
          <w:rFonts w:ascii="Times New Roman" w:hAnsi="Times New Roman" w:cs="Times New Roman"/>
          <w:sz w:val="22"/>
          <w:szCs w:val="22"/>
          <w:lang w:val="tr-TR"/>
        </w:rPr>
        <w:t xml:space="preserve">, çev. Candan Şentuna, YKY, 2007, </w:t>
      </w:r>
      <w:r w:rsidRPr="00985202">
        <w:rPr>
          <w:rFonts w:ascii="Times New Roman" w:hAnsi="Times New Roman" w:cs="Times New Roman"/>
          <w:sz w:val="22"/>
          <w:szCs w:val="22"/>
          <w:lang w:val="tr-TR"/>
        </w:rPr>
        <w:t>Kitap II, 106</w:t>
      </w:r>
    </w:p>
  </w:footnote>
  <w:footnote w:id="4">
    <w:p w14:paraId="5D6B896E" w14:textId="171740B7"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6B5A20">
        <w:rPr>
          <w:rFonts w:ascii="Times New Roman" w:hAnsi="Times New Roman" w:cs="Times New Roman"/>
          <w:b/>
          <w:sz w:val="22"/>
          <w:szCs w:val="22"/>
          <w:lang w:val="tr-TR"/>
        </w:rPr>
        <w:t>A.e</w:t>
      </w:r>
      <w:proofErr w:type="gramStart"/>
      <w:r w:rsidRPr="006B5A20">
        <w:rPr>
          <w:rFonts w:ascii="Times New Roman" w:hAnsi="Times New Roman" w:cs="Times New Roman"/>
          <w:b/>
          <w:sz w:val="22"/>
          <w:szCs w:val="22"/>
          <w:lang w:val="tr-TR"/>
        </w:rPr>
        <w:t>.</w:t>
      </w:r>
      <w:r w:rsidRPr="00985202">
        <w:rPr>
          <w:rFonts w:ascii="Times New Roman" w:hAnsi="Times New Roman" w:cs="Times New Roman"/>
          <w:sz w:val="22"/>
          <w:szCs w:val="22"/>
          <w:lang w:val="tr-TR"/>
        </w:rPr>
        <w:t>,</w:t>
      </w:r>
      <w:proofErr w:type="gramEnd"/>
      <w:r w:rsidRPr="00985202">
        <w:rPr>
          <w:rFonts w:ascii="Times New Roman" w:hAnsi="Times New Roman" w:cs="Times New Roman"/>
          <w:sz w:val="22"/>
          <w:szCs w:val="22"/>
          <w:lang w:val="tr-TR"/>
        </w:rPr>
        <w:t xml:space="preserve"> Kitap II, 106</w:t>
      </w:r>
    </w:p>
  </w:footnote>
  <w:footnote w:id="5">
    <w:p w14:paraId="01842837" w14:textId="7A1F1D51"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6B5A20">
        <w:rPr>
          <w:rFonts w:ascii="Times New Roman" w:hAnsi="Times New Roman" w:cs="Times New Roman"/>
          <w:b/>
          <w:sz w:val="22"/>
          <w:szCs w:val="22"/>
          <w:lang w:val="tr-TR"/>
        </w:rPr>
        <w:t>A.e</w:t>
      </w:r>
      <w:proofErr w:type="gramStart"/>
      <w:r w:rsidRPr="006B5A20">
        <w:rPr>
          <w:rFonts w:ascii="Times New Roman" w:hAnsi="Times New Roman" w:cs="Times New Roman"/>
          <w:b/>
          <w:sz w:val="22"/>
          <w:szCs w:val="22"/>
          <w:lang w:val="tr-TR"/>
        </w:rPr>
        <w:t>.</w:t>
      </w:r>
      <w:r w:rsidRPr="00985202">
        <w:rPr>
          <w:rFonts w:ascii="Times New Roman" w:hAnsi="Times New Roman" w:cs="Times New Roman"/>
          <w:sz w:val="22"/>
          <w:szCs w:val="22"/>
          <w:lang w:val="tr-TR"/>
        </w:rPr>
        <w:t>,</w:t>
      </w:r>
      <w:proofErr w:type="gramEnd"/>
      <w:r w:rsidRPr="00985202">
        <w:rPr>
          <w:rFonts w:ascii="Times New Roman" w:hAnsi="Times New Roman" w:cs="Times New Roman"/>
          <w:sz w:val="22"/>
          <w:szCs w:val="22"/>
          <w:lang w:val="tr-TR"/>
        </w:rPr>
        <w:t xml:space="preserve"> Kitap II, 107</w:t>
      </w:r>
    </w:p>
  </w:footnote>
  <w:footnote w:id="6">
    <w:p w14:paraId="58E875D9" w14:textId="2CB129D7"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6B5A20">
        <w:rPr>
          <w:rFonts w:ascii="Times New Roman" w:hAnsi="Times New Roman" w:cs="Times New Roman"/>
          <w:b/>
          <w:sz w:val="22"/>
          <w:szCs w:val="22"/>
          <w:lang w:val="tr-TR"/>
        </w:rPr>
        <w:t>A.e</w:t>
      </w:r>
      <w:proofErr w:type="gramStart"/>
      <w:r w:rsidRPr="006B5A20">
        <w:rPr>
          <w:rFonts w:ascii="Times New Roman" w:hAnsi="Times New Roman" w:cs="Times New Roman"/>
          <w:b/>
          <w:sz w:val="22"/>
          <w:szCs w:val="22"/>
          <w:lang w:val="tr-TR"/>
        </w:rPr>
        <w:t>.</w:t>
      </w:r>
      <w:r w:rsidRPr="00985202">
        <w:rPr>
          <w:rFonts w:ascii="Times New Roman" w:hAnsi="Times New Roman" w:cs="Times New Roman"/>
          <w:sz w:val="22"/>
          <w:szCs w:val="22"/>
          <w:lang w:val="tr-TR"/>
        </w:rPr>
        <w:t>,</w:t>
      </w:r>
      <w:proofErr w:type="gramEnd"/>
      <w:r w:rsidRPr="00985202">
        <w:rPr>
          <w:rFonts w:ascii="Times New Roman" w:hAnsi="Times New Roman" w:cs="Times New Roman"/>
          <w:sz w:val="22"/>
          <w:szCs w:val="22"/>
          <w:lang w:val="tr-TR"/>
        </w:rPr>
        <w:t xml:space="preserve"> Kitap II, 109</w:t>
      </w:r>
    </w:p>
  </w:footnote>
  <w:footnote w:id="7">
    <w:p w14:paraId="7E281DC9" w14:textId="77777777" w:rsidR="00801912" w:rsidRPr="00985202" w:rsidRDefault="00801912" w:rsidP="00BC75FE">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proofErr w:type="gramStart"/>
      <w:r w:rsidRPr="00985202">
        <w:rPr>
          <w:rFonts w:ascii="Times New Roman" w:hAnsi="Times New Roman" w:cs="Times New Roman"/>
          <w:sz w:val="22"/>
          <w:szCs w:val="22"/>
        </w:rPr>
        <w:t xml:space="preserve">F. D. Caizzi, "Minor Socratics", </w:t>
      </w:r>
      <w:r w:rsidRPr="00985202">
        <w:rPr>
          <w:rFonts w:ascii="Times New Roman" w:hAnsi="Times New Roman" w:cs="Times New Roman"/>
          <w:b/>
          <w:sz w:val="22"/>
          <w:szCs w:val="22"/>
        </w:rPr>
        <w:t>A Companion to Ancient Philosophy</w:t>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ed. M. L. Gill ve P. Pellegrin, Blackwell Publishing,</w:t>
      </w:r>
      <w:r>
        <w:rPr>
          <w:rFonts w:ascii="Times New Roman" w:hAnsi="Times New Roman" w:cs="Times New Roman"/>
          <w:sz w:val="22"/>
          <w:szCs w:val="22"/>
          <w:lang w:val="tr-TR"/>
        </w:rPr>
        <w:t xml:space="preserve"> </w:t>
      </w:r>
      <w:r w:rsidRPr="00985202">
        <w:rPr>
          <w:rFonts w:ascii="Times New Roman" w:hAnsi="Times New Roman" w:cs="Times New Roman"/>
          <w:sz w:val="22"/>
          <w:szCs w:val="22"/>
          <w:lang w:val="tr-TR"/>
        </w:rPr>
        <w:t>2006, s. 119</w:t>
      </w:r>
      <w:r>
        <w:rPr>
          <w:rFonts w:ascii="Times New Roman" w:hAnsi="Times New Roman" w:cs="Times New Roman"/>
          <w:sz w:val="22"/>
          <w:szCs w:val="22"/>
          <w:lang w:val="tr-TR"/>
        </w:rPr>
        <w:t>.</w:t>
      </w:r>
      <w:proofErr w:type="gramEnd"/>
      <w:r w:rsidRPr="00985202">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Aynı yerde </w:t>
      </w:r>
      <w:r w:rsidRPr="00985202">
        <w:rPr>
          <w:rFonts w:ascii="Times New Roman" w:hAnsi="Times New Roman" w:cs="Times New Roman"/>
          <w:sz w:val="22"/>
          <w:szCs w:val="22"/>
          <w:lang w:val="tr-TR"/>
        </w:rPr>
        <w:t xml:space="preserve">Caizzi </w:t>
      </w:r>
      <w:r>
        <w:rPr>
          <w:rFonts w:ascii="Times New Roman" w:hAnsi="Times New Roman" w:cs="Times New Roman"/>
          <w:sz w:val="22"/>
          <w:szCs w:val="22"/>
          <w:lang w:val="tr-TR"/>
        </w:rPr>
        <w:t xml:space="preserve">bu anlayışın oluşmasında </w:t>
      </w:r>
      <w:r w:rsidRPr="00985202">
        <w:rPr>
          <w:rFonts w:ascii="Times New Roman" w:hAnsi="Times New Roman" w:cs="Times New Roman"/>
          <w:sz w:val="22"/>
          <w:szCs w:val="22"/>
          <w:lang w:val="tr-TR"/>
        </w:rPr>
        <w:t>Zeller'in okul için "eksik Sok</w:t>
      </w:r>
      <w:r>
        <w:rPr>
          <w:rFonts w:ascii="Times New Roman" w:hAnsi="Times New Roman" w:cs="Times New Roman"/>
          <w:sz w:val="22"/>
          <w:szCs w:val="22"/>
          <w:lang w:val="tr-TR"/>
        </w:rPr>
        <w:t>ratesçi" tabirini kullanmasının</w:t>
      </w:r>
      <w:r w:rsidRPr="00985202">
        <w:rPr>
          <w:rFonts w:ascii="Times New Roman" w:hAnsi="Times New Roman" w:cs="Times New Roman"/>
          <w:sz w:val="22"/>
          <w:szCs w:val="22"/>
          <w:lang w:val="tr-TR"/>
        </w:rPr>
        <w:t xml:space="preserve"> etkili olduğunu söyler.</w:t>
      </w:r>
    </w:p>
  </w:footnote>
  <w:footnote w:id="8">
    <w:p w14:paraId="640B9C15" w14:textId="77777777" w:rsidR="00801912" w:rsidRPr="00226879" w:rsidRDefault="00801912" w:rsidP="00BC75FE">
      <w:pPr>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Martin Heidegger</w:t>
      </w:r>
      <w:r w:rsidRPr="00985202">
        <w:rPr>
          <w:rFonts w:ascii="Times New Roman" w:hAnsi="Times New Roman" w:cs="Times New Roman"/>
          <w:sz w:val="22"/>
          <w:szCs w:val="22"/>
        </w:rPr>
        <w:t xml:space="preserve">, </w:t>
      </w:r>
      <w:r w:rsidRPr="006B5A20">
        <w:rPr>
          <w:rFonts w:ascii="Times New Roman" w:hAnsi="Times New Roman" w:cs="Times New Roman"/>
          <w:b/>
          <w:sz w:val="22"/>
          <w:szCs w:val="22"/>
        </w:rPr>
        <w:t>Aristoteles, Metaphysik Θ 1-3</w:t>
      </w:r>
      <w:r>
        <w:rPr>
          <w:rFonts w:ascii="Times New Roman" w:hAnsi="Times New Roman" w:cs="Times New Roman"/>
          <w:sz w:val="22"/>
          <w:szCs w:val="22"/>
        </w:rPr>
        <w:t>, Vittorio Kloesterman, Frankfurt am Main, 1990, s.</w:t>
      </w:r>
      <w:r w:rsidRPr="00985202">
        <w:rPr>
          <w:rFonts w:ascii="Times New Roman" w:hAnsi="Times New Roman" w:cs="Times New Roman"/>
          <w:sz w:val="22"/>
          <w:szCs w:val="22"/>
        </w:rPr>
        <w:t>163</w:t>
      </w:r>
      <w:r>
        <w:rPr>
          <w:rFonts w:ascii="Times New Roman" w:hAnsi="Times New Roman" w:cs="Times New Roman"/>
          <w:sz w:val="22"/>
          <w:szCs w:val="22"/>
        </w:rPr>
        <w:t xml:space="preserve"> (Martin Heidegger</w:t>
      </w:r>
      <w:r w:rsidRPr="00985202">
        <w:rPr>
          <w:rFonts w:ascii="Times New Roman" w:hAnsi="Times New Roman" w:cs="Times New Roman"/>
          <w:sz w:val="22"/>
          <w:szCs w:val="22"/>
        </w:rPr>
        <w:t>,</w:t>
      </w:r>
      <w:r>
        <w:rPr>
          <w:rFonts w:ascii="Times New Roman" w:hAnsi="Times New Roman" w:cs="Times New Roman"/>
          <w:sz w:val="22"/>
          <w:szCs w:val="22"/>
        </w:rPr>
        <w:t xml:space="preserve"> </w:t>
      </w:r>
      <w:r w:rsidRPr="006B5A20">
        <w:rPr>
          <w:rFonts w:ascii="Times New Roman" w:hAnsi="Times New Roman" w:cs="Times New Roman"/>
          <w:b/>
          <w:sz w:val="22"/>
          <w:szCs w:val="22"/>
        </w:rPr>
        <w:t>Aristotle's Metaphysics</w:t>
      </w:r>
      <w:r>
        <w:rPr>
          <w:rFonts w:ascii="Times New Roman" w:hAnsi="Times New Roman" w:cs="Times New Roman"/>
          <w:sz w:val="22"/>
          <w:szCs w:val="22"/>
        </w:rPr>
        <w:t xml:space="preserve"> </w:t>
      </w:r>
      <w:r w:rsidRPr="006B5A20">
        <w:rPr>
          <w:rFonts w:ascii="Times New Roman" w:hAnsi="Times New Roman" w:cs="Times New Roman"/>
          <w:b/>
          <w:sz w:val="22"/>
          <w:szCs w:val="22"/>
        </w:rPr>
        <w:t>Θ 1-3</w:t>
      </w:r>
      <w:r>
        <w:rPr>
          <w:rFonts w:ascii="Times New Roman" w:hAnsi="Times New Roman" w:cs="Times New Roman"/>
          <w:b/>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trans. W. Bogan and P. Warnek, Indiana University Press, 1995, s. </w:t>
      </w:r>
      <w:r w:rsidRPr="00985202">
        <w:rPr>
          <w:rFonts w:ascii="Times New Roman" w:hAnsi="Times New Roman" w:cs="Times New Roman"/>
          <w:sz w:val="22"/>
          <w:szCs w:val="22"/>
        </w:rPr>
        <w:t>139-140</w:t>
      </w:r>
      <w:r>
        <w:rPr>
          <w:rFonts w:ascii="Times New Roman" w:hAnsi="Times New Roman" w:cs="Times New Roman"/>
          <w:sz w:val="22"/>
          <w:szCs w:val="22"/>
        </w:rPr>
        <w:t>)</w:t>
      </w:r>
      <w:r w:rsidRPr="00985202">
        <w:rPr>
          <w:rFonts w:ascii="Times New Roman" w:hAnsi="Times New Roman" w:cs="Times New Roman"/>
          <w:sz w:val="22"/>
          <w:szCs w:val="22"/>
        </w:rPr>
        <w:t xml:space="preserve"> </w:t>
      </w:r>
    </w:p>
  </w:footnote>
  <w:footnote w:id="9">
    <w:p w14:paraId="13DA9AD8" w14:textId="77777777" w:rsidR="00801912" w:rsidRPr="00985202" w:rsidRDefault="00801912" w:rsidP="00D80D45">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Eski Yunanca </w:t>
      </w:r>
      <w:r w:rsidRPr="008E48EC">
        <w:rPr>
          <w:rFonts w:ascii="Times New Roman" w:hAnsi="Times New Roman" w:cs="Times New Roman"/>
          <w:i/>
          <w:sz w:val="22"/>
          <w:szCs w:val="22"/>
          <w:lang w:val="tr-TR"/>
        </w:rPr>
        <w:t>dynamis</w:t>
      </w:r>
      <w:r>
        <w:rPr>
          <w:rFonts w:ascii="Times New Roman" w:hAnsi="Times New Roman" w:cs="Times New Roman"/>
          <w:sz w:val="22"/>
          <w:szCs w:val="22"/>
          <w:lang w:val="tr-TR"/>
        </w:rPr>
        <w:t>'</w:t>
      </w:r>
      <w:r w:rsidRPr="00985202">
        <w:rPr>
          <w:rFonts w:ascii="Times New Roman" w:hAnsi="Times New Roman" w:cs="Times New Roman"/>
          <w:sz w:val="22"/>
          <w:szCs w:val="22"/>
          <w:lang w:val="tr-TR"/>
        </w:rPr>
        <w:t>in güç, kapasite, potansiyalite, olanak gibi çeşitli anlamları vardır.</w:t>
      </w:r>
      <w:proofErr w:type="gramEnd"/>
      <w:r>
        <w:rPr>
          <w:rFonts w:ascii="Times New Roman" w:hAnsi="Times New Roman" w:cs="Times New Roman"/>
          <w:sz w:val="22"/>
          <w:szCs w:val="22"/>
          <w:lang w:val="tr-TR"/>
        </w:rPr>
        <w:t xml:space="preserve"> </w:t>
      </w:r>
      <w:proofErr w:type="gramStart"/>
      <w:r>
        <w:rPr>
          <w:rFonts w:ascii="Times New Roman" w:hAnsi="Times New Roman" w:cs="Times New Roman"/>
          <w:sz w:val="22"/>
          <w:szCs w:val="22"/>
          <w:lang w:val="tr-TR"/>
        </w:rPr>
        <w:t>bkz.</w:t>
      </w:r>
      <w:proofErr w:type="gramEnd"/>
      <w:r>
        <w:rPr>
          <w:rFonts w:ascii="Times New Roman" w:hAnsi="Times New Roman" w:cs="Times New Roman"/>
          <w:sz w:val="22"/>
          <w:szCs w:val="22"/>
          <w:lang w:val="tr-TR"/>
        </w:rPr>
        <w:t xml:space="preserve"> </w:t>
      </w:r>
      <w:r w:rsidRPr="00D04A2A">
        <w:rPr>
          <w:rFonts w:ascii="Times New Roman" w:hAnsi="Times New Roman" w:cs="Times New Roman"/>
          <w:b/>
          <w:sz w:val="22"/>
          <w:szCs w:val="22"/>
          <w:lang w:val="tr-TR"/>
        </w:rPr>
        <w:t>LSJ</w:t>
      </w:r>
      <w:r>
        <w:rPr>
          <w:rFonts w:ascii="Times New Roman" w:hAnsi="Times New Roman" w:cs="Times New Roman"/>
          <w:sz w:val="22"/>
          <w:szCs w:val="22"/>
          <w:lang w:val="tr-TR"/>
        </w:rPr>
        <w:t xml:space="preserve">, </w:t>
      </w:r>
      <w:r w:rsidRPr="009507C8">
        <w:rPr>
          <w:rFonts w:ascii="Times New Roman" w:hAnsi="Times New Roman" w:cs="Times New Roman"/>
          <w:sz w:val="22"/>
          <w:szCs w:val="22"/>
          <w:lang w:val="tr-TR"/>
        </w:rPr>
        <w:t>δύναμις</w:t>
      </w:r>
      <w:r>
        <w:rPr>
          <w:rFonts w:ascii="Times New Roman" w:hAnsi="Times New Roman" w:cs="Times New Roman"/>
          <w:sz w:val="22"/>
          <w:szCs w:val="22"/>
          <w:lang w:val="tr-TR"/>
        </w:rPr>
        <w:t xml:space="preserve"> maddesi , (çevrimiçi: </w:t>
      </w:r>
      <w:r w:rsidRPr="009507C8">
        <w:rPr>
          <w:rFonts w:ascii="Times New Roman" w:hAnsi="Times New Roman" w:cs="Times New Roman"/>
          <w:sz w:val="22"/>
          <w:szCs w:val="22"/>
          <w:lang w:val="tr-TR"/>
        </w:rPr>
        <w:t>http://www.perseus.tufts.edu/hopper/morph?l=du%2Fnamin&amp;la=greek&amp;can=du%2Fnamin1&amp;prior=th\n&amp;d=Perseus:text:1999.01.0051:book=9:section=1047a&amp;i=2#lexicon</w:t>
      </w:r>
      <w:r>
        <w:rPr>
          <w:rFonts w:ascii="Times New Roman" w:hAnsi="Times New Roman" w:cs="Times New Roman"/>
          <w:sz w:val="22"/>
          <w:szCs w:val="22"/>
          <w:lang w:val="tr-TR"/>
        </w:rPr>
        <w:t xml:space="preserve">) </w:t>
      </w:r>
      <w:r w:rsidRPr="009507C8">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 Makalede sadece modalite konusu işlendiği için diğer anlam ayrımları işlenmeden olanak ve kuvve karşılığı tercih edilmiştir.</w:t>
      </w:r>
    </w:p>
  </w:footnote>
  <w:footnote w:id="10">
    <w:p w14:paraId="2C245985" w14:textId="409296AE"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sidRPr="008E48EC">
        <w:rPr>
          <w:rFonts w:ascii="Times New Roman" w:hAnsi="Times New Roman" w:cs="Times New Roman"/>
          <w:b/>
          <w:sz w:val="22"/>
          <w:szCs w:val="22"/>
          <w:lang w:val="tr-TR"/>
        </w:rPr>
        <w:t>Metafizik</w:t>
      </w:r>
      <w:r w:rsidRPr="00985202">
        <w:rPr>
          <w:rFonts w:ascii="Times New Roman" w:hAnsi="Times New Roman" w:cs="Times New Roman"/>
          <w:sz w:val="22"/>
          <w:szCs w:val="22"/>
          <w:lang w:val="tr-TR"/>
        </w:rPr>
        <w:t xml:space="preserve">, </w:t>
      </w:r>
      <w:r>
        <w:rPr>
          <w:rFonts w:ascii="Times New Roman" w:hAnsi="Times New Roman" w:cs="Times New Roman"/>
          <w:sz w:val="22"/>
          <w:szCs w:val="22"/>
        </w:rPr>
        <w:t>1046</w:t>
      </w:r>
      <w:r w:rsidRPr="00985202">
        <w:rPr>
          <w:rFonts w:ascii="Times New Roman" w:hAnsi="Times New Roman" w:cs="Times New Roman"/>
          <w:sz w:val="22"/>
          <w:szCs w:val="22"/>
        </w:rPr>
        <w:t>b 29</w:t>
      </w:r>
    </w:p>
  </w:footnote>
  <w:footnote w:id="11">
    <w:p w14:paraId="4D65EA2A" w14:textId="4BF0E355"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sidRPr="008E48EC">
        <w:rPr>
          <w:rFonts w:ascii="Times New Roman" w:hAnsi="Times New Roman" w:cs="Times New Roman"/>
          <w:b/>
          <w:sz w:val="22"/>
          <w:szCs w:val="22"/>
          <w:lang w:val="tr-TR"/>
        </w:rPr>
        <w:t>Metafizik</w:t>
      </w:r>
      <w:r w:rsidRPr="00985202">
        <w:rPr>
          <w:rFonts w:ascii="Times New Roman" w:hAnsi="Times New Roman" w:cs="Times New Roman"/>
          <w:sz w:val="22"/>
          <w:szCs w:val="22"/>
          <w:lang w:val="tr-TR"/>
        </w:rPr>
        <w:t xml:space="preserve">, </w:t>
      </w:r>
      <w:r>
        <w:rPr>
          <w:rFonts w:ascii="Times New Roman" w:hAnsi="Times New Roman" w:cs="Times New Roman"/>
          <w:sz w:val="22"/>
          <w:szCs w:val="22"/>
        </w:rPr>
        <w:t xml:space="preserve">1046b 30-1047a </w:t>
      </w:r>
      <w:r w:rsidRPr="00985202">
        <w:rPr>
          <w:rFonts w:ascii="Times New Roman" w:hAnsi="Times New Roman" w:cs="Times New Roman"/>
          <w:sz w:val="22"/>
          <w:szCs w:val="22"/>
        </w:rPr>
        <w:t>5</w:t>
      </w:r>
    </w:p>
  </w:footnote>
  <w:footnote w:id="12">
    <w:p w14:paraId="168DB6D8" w14:textId="1D1D3124"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sidRPr="00195FE9">
        <w:rPr>
          <w:rFonts w:ascii="Times New Roman" w:hAnsi="Times New Roman" w:cs="Times New Roman"/>
          <w:b/>
          <w:sz w:val="22"/>
          <w:szCs w:val="22"/>
          <w:lang w:val="tr-TR"/>
        </w:rPr>
        <w:t>Metafizik</w:t>
      </w:r>
      <w:r w:rsidRPr="00985202">
        <w:rPr>
          <w:rFonts w:ascii="Times New Roman" w:hAnsi="Times New Roman" w:cs="Times New Roman"/>
          <w:sz w:val="22"/>
          <w:szCs w:val="22"/>
          <w:lang w:val="tr-TR"/>
        </w:rPr>
        <w:t xml:space="preserve">, </w:t>
      </w:r>
      <w:r>
        <w:rPr>
          <w:rFonts w:ascii="Times New Roman" w:hAnsi="Times New Roman" w:cs="Times New Roman"/>
          <w:sz w:val="22"/>
          <w:szCs w:val="22"/>
        </w:rPr>
        <w:t>1047</w:t>
      </w:r>
      <w:r w:rsidRPr="00985202">
        <w:rPr>
          <w:rFonts w:ascii="Times New Roman" w:hAnsi="Times New Roman" w:cs="Times New Roman"/>
          <w:sz w:val="22"/>
          <w:szCs w:val="22"/>
        </w:rPr>
        <w:t>a 11-20</w:t>
      </w:r>
    </w:p>
  </w:footnote>
  <w:footnote w:id="13">
    <w:p w14:paraId="541E950F" w14:textId="177DB77A"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E. </w:t>
      </w:r>
      <w:r w:rsidRPr="00985202">
        <w:rPr>
          <w:rFonts w:ascii="Times New Roman" w:hAnsi="Times New Roman" w:cs="Times New Roman"/>
          <w:sz w:val="22"/>
          <w:szCs w:val="22"/>
        </w:rPr>
        <w:t xml:space="preserve">Zeller, </w:t>
      </w:r>
      <w:r w:rsidRPr="00B26EF6">
        <w:rPr>
          <w:rFonts w:ascii="Times New Roman" w:hAnsi="Times New Roman" w:cs="Times New Roman"/>
          <w:b/>
          <w:sz w:val="22"/>
          <w:szCs w:val="22"/>
        </w:rPr>
        <w:t>Socrates and The Socratic Schools</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trans. O. J. Reichel, London, 1877, s. </w:t>
      </w:r>
      <w:r w:rsidRPr="00985202">
        <w:rPr>
          <w:rFonts w:ascii="Times New Roman" w:hAnsi="Times New Roman" w:cs="Times New Roman"/>
          <w:sz w:val="22"/>
          <w:szCs w:val="22"/>
        </w:rPr>
        <w:t>261</w:t>
      </w:r>
      <w:r>
        <w:rPr>
          <w:rFonts w:ascii="Times New Roman" w:hAnsi="Times New Roman" w:cs="Times New Roman"/>
          <w:sz w:val="22"/>
          <w:szCs w:val="22"/>
        </w:rPr>
        <w:t>.</w:t>
      </w:r>
    </w:p>
  </w:footnote>
  <w:footnote w:id="14">
    <w:p w14:paraId="7773BD13" w14:textId="4F70A101" w:rsidR="00801912" w:rsidRPr="00985202" w:rsidRDefault="00801912" w:rsidP="00C62E48">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Nicolai Hartman</w:t>
      </w:r>
      <w:r>
        <w:rPr>
          <w:rFonts w:ascii="Times New Roman" w:hAnsi="Times New Roman" w:cs="Times New Roman"/>
          <w:sz w:val="22"/>
          <w:szCs w:val="22"/>
        </w:rPr>
        <w:t>n</w:t>
      </w:r>
      <w:r w:rsidRPr="00985202">
        <w:rPr>
          <w:rFonts w:ascii="Times New Roman" w:hAnsi="Times New Roman" w:cs="Times New Roman"/>
          <w:sz w:val="22"/>
          <w:szCs w:val="22"/>
        </w:rPr>
        <w:t xml:space="preserve">, </w:t>
      </w:r>
      <w:r w:rsidRPr="00432578">
        <w:rPr>
          <w:rFonts w:ascii="Times New Roman" w:hAnsi="Times New Roman" w:cs="Times New Roman"/>
          <w:b/>
          <w:sz w:val="22"/>
          <w:szCs w:val="22"/>
        </w:rPr>
        <w:t>The Megarian and the Aristotelian Concept of Possibility: A Contribution to the History of the Ontological Problem of Modality</w:t>
      </w:r>
      <w:r w:rsidRPr="00985202">
        <w:rPr>
          <w:rFonts w:ascii="Times New Roman" w:hAnsi="Times New Roman" w:cs="Times New Roman"/>
          <w:sz w:val="22"/>
          <w:szCs w:val="22"/>
        </w:rPr>
        <w:t>, Almancadan çev. F. Tremblay ve K. R. Peterso</w:t>
      </w:r>
      <w:r>
        <w:rPr>
          <w:rFonts w:ascii="Times New Roman" w:hAnsi="Times New Roman" w:cs="Times New Roman"/>
          <w:sz w:val="22"/>
          <w:szCs w:val="22"/>
        </w:rPr>
        <w:t>n, Axiomathes (2017) 27, s.</w:t>
      </w:r>
      <w:r w:rsidRPr="00985202">
        <w:rPr>
          <w:rFonts w:ascii="Times New Roman" w:hAnsi="Times New Roman" w:cs="Times New Roman"/>
          <w:sz w:val="22"/>
          <w:szCs w:val="22"/>
        </w:rPr>
        <w:t xml:space="preserve"> 213</w:t>
      </w:r>
      <w:r>
        <w:rPr>
          <w:rFonts w:ascii="Times New Roman" w:hAnsi="Times New Roman" w:cs="Times New Roman"/>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(Orjinali: </w:t>
      </w:r>
      <w:r w:rsidRPr="00432578">
        <w:rPr>
          <w:rFonts w:ascii="Times New Roman" w:hAnsi="Times New Roman" w:cs="Times New Roman"/>
          <w:sz w:val="22"/>
          <w:szCs w:val="22"/>
        </w:rPr>
        <w:t>Der Megarische und der</w:t>
      </w:r>
      <w:r>
        <w:rPr>
          <w:rFonts w:ascii="Times New Roman" w:hAnsi="Times New Roman" w:cs="Times New Roman"/>
          <w:color w:val="131413"/>
          <w:sz w:val="16"/>
          <w:szCs w:val="16"/>
        </w:rPr>
        <w:t xml:space="preserve"> </w:t>
      </w:r>
      <w:r>
        <w:rPr>
          <w:rFonts w:ascii="Times New Roman" w:hAnsi="Times New Roman" w:cs="Times New Roman"/>
          <w:sz w:val="22"/>
          <w:szCs w:val="22"/>
        </w:rPr>
        <w:t>Aristotelische Mö</w:t>
      </w:r>
      <w:r w:rsidRPr="00432578">
        <w:rPr>
          <w:rFonts w:ascii="Times New Roman" w:hAnsi="Times New Roman" w:cs="Times New Roman"/>
          <w:sz w:val="22"/>
          <w:szCs w:val="22"/>
        </w:rPr>
        <w:t>glichkeitsbegriff: ein Beitrag zur Geschichte des</w:t>
      </w:r>
      <w:r>
        <w:rPr>
          <w:rFonts w:ascii="Times New Roman" w:hAnsi="Times New Roman" w:cs="Times New Roman"/>
          <w:sz w:val="22"/>
          <w:szCs w:val="22"/>
        </w:rPr>
        <w:t xml:space="preserve"> ontologischen Modalit</w:t>
      </w:r>
      <w:r w:rsidRPr="00432578">
        <w:rPr>
          <w:rFonts w:ascii="Times New Roman" w:hAnsi="Times New Roman" w:cs="Times New Roman"/>
          <w:sz w:val="22"/>
          <w:szCs w:val="22"/>
        </w:rPr>
        <w:t>ätsproblems,” Sonderausgabe aus den Sitzungsberichten der Preußischen</w:t>
      </w:r>
      <w:r>
        <w:rPr>
          <w:rFonts w:ascii="Times New Roman" w:hAnsi="Times New Roman" w:cs="Times New Roman"/>
          <w:sz w:val="22"/>
          <w:szCs w:val="22"/>
        </w:rPr>
        <w:t xml:space="preserve"> </w:t>
      </w:r>
      <w:r w:rsidRPr="00432578">
        <w:rPr>
          <w:rFonts w:ascii="Times New Roman" w:hAnsi="Times New Roman" w:cs="Times New Roman"/>
          <w:sz w:val="22"/>
          <w:szCs w:val="22"/>
        </w:rPr>
        <w:t xml:space="preserve">Akademie der Wissenschaften philosophisch-historischen Klasse, X, </w:t>
      </w:r>
      <w:r>
        <w:rPr>
          <w:rFonts w:ascii="Times New Roman" w:hAnsi="Times New Roman" w:cs="Times New Roman"/>
          <w:sz w:val="22"/>
          <w:szCs w:val="22"/>
        </w:rPr>
        <w:t xml:space="preserve">Berlin: Verlag der Akademie der </w:t>
      </w:r>
      <w:r w:rsidRPr="00432578">
        <w:rPr>
          <w:rFonts w:ascii="Times New Roman" w:hAnsi="Times New Roman" w:cs="Times New Roman"/>
          <w:sz w:val="22"/>
          <w:szCs w:val="22"/>
        </w:rPr>
        <w:t>Wissenschaften in Komiss</w:t>
      </w:r>
      <w:r>
        <w:rPr>
          <w:rFonts w:ascii="Times New Roman" w:hAnsi="Times New Roman" w:cs="Times New Roman"/>
          <w:sz w:val="22"/>
          <w:szCs w:val="22"/>
        </w:rPr>
        <w:t>ion bei Walter de Gruyter, 1937)</w:t>
      </w:r>
    </w:p>
  </w:footnote>
  <w:footnote w:id="15">
    <w:p w14:paraId="5BFC184D" w14:textId="08294F92" w:rsidR="00801912" w:rsidRPr="00E5491B" w:rsidRDefault="00801912" w:rsidP="00E5491B">
      <w:pPr>
        <w:widowControl w:val="0"/>
        <w:autoSpaceDE w:val="0"/>
        <w:autoSpaceDN w:val="0"/>
        <w:adjustRightInd w:val="0"/>
        <w:jc w:val="both"/>
        <w:rPr>
          <w:rFonts w:ascii="Times New Roman" w:hAnsi="Times New Roman" w:cs="Times New Roman"/>
          <w:sz w:val="22"/>
          <w:szCs w:val="22"/>
        </w:rPr>
      </w:pPr>
      <w:r>
        <w:rPr>
          <w:rStyle w:val="DipnotBavurusu"/>
        </w:rPr>
        <w:footnoteRef/>
      </w:r>
      <w:r>
        <w:t xml:space="preserve"> </w:t>
      </w:r>
      <w:proofErr w:type="gramStart"/>
      <w:r w:rsidRPr="00E5491B">
        <w:rPr>
          <w:rFonts w:ascii="Times New Roman" w:hAnsi="Times New Roman" w:cs="Times New Roman"/>
          <w:sz w:val="22"/>
          <w:szCs w:val="22"/>
        </w:rPr>
        <w:t>bkz</w:t>
      </w:r>
      <w:proofErr w:type="gramEnd"/>
      <w:r w:rsidRPr="00E5491B">
        <w:rPr>
          <w:rFonts w:ascii="Times New Roman" w:hAnsi="Times New Roman" w:cs="Times New Roman"/>
          <w:sz w:val="22"/>
          <w:szCs w:val="22"/>
        </w:rPr>
        <w:t xml:space="preserve">. </w:t>
      </w:r>
      <w:r>
        <w:rPr>
          <w:rFonts w:ascii="Times New Roman" w:hAnsi="Times New Roman" w:cs="Times New Roman"/>
          <w:sz w:val="22"/>
          <w:szCs w:val="22"/>
        </w:rPr>
        <w:t xml:space="preserve">E. Zeller, </w:t>
      </w:r>
      <w:proofErr w:type="gramStart"/>
      <w:r w:rsidRPr="00E5491B">
        <w:rPr>
          <w:rFonts w:ascii="Times New Roman" w:hAnsi="Times New Roman" w:cs="Times New Roman"/>
          <w:b/>
          <w:sz w:val="22"/>
          <w:szCs w:val="22"/>
        </w:rPr>
        <w:t>A</w:t>
      </w:r>
      <w:proofErr w:type="gramEnd"/>
      <w:r w:rsidRPr="00E5491B">
        <w:rPr>
          <w:rFonts w:ascii="Times New Roman" w:hAnsi="Times New Roman" w:cs="Times New Roman"/>
          <w:b/>
          <w:sz w:val="22"/>
          <w:szCs w:val="22"/>
        </w:rPr>
        <w:t xml:space="preserve"> History of Greek Philosophy</w:t>
      </w:r>
      <w:r>
        <w:rPr>
          <w:rFonts w:ascii="Times New Roman" w:hAnsi="Times New Roman" w:cs="Times New Roman"/>
          <w:sz w:val="22"/>
          <w:szCs w:val="22"/>
        </w:rPr>
        <w:t>, Vol. I</w:t>
      </w:r>
      <w:r w:rsidRPr="00E5491B">
        <w:rPr>
          <w:rFonts w:ascii="Times New Roman" w:hAnsi="Times New Roman" w:cs="Times New Roman"/>
          <w:sz w:val="22"/>
          <w:szCs w:val="22"/>
        </w:rPr>
        <w:t>, Trans. S. F. Alleyne, London,</w:t>
      </w:r>
      <w:r>
        <w:rPr>
          <w:rFonts w:ascii="Times New Roman" w:hAnsi="Times New Roman" w:cs="Times New Roman"/>
          <w:sz w:val="22"/>
          <w:szCs w:val="22"/>
        </w:rPr>
        <w:t xml:space="preserve"> </w:t>
      </w:r>
      <w:r w:rsidRPr="00E5491B">
        <w:rPr>
          <w:rFonts w:ascii="Times New Roman" w:hAnsi="Times New Roman" w:cs="Times New Roman"/>
          <w:sz w:val="22"/>
          <w:szCs w:val="22"/>
        </w:rPr>
        <w:t>Longmans, Green and Co., 1881, s. 590</w:t>
      </w:r>
      <w:r>
        <w:rPr>
          <w:rFonts w:ascii="Times New Roman" w:hAnsi="Times New Roman" w:cs="Times New Roman"/>
          <w:sz w:val="22"/>
          <w:szCs w:val="22"/>
        </w:rPr>
        <w:t>.</w:t>
      </w:r>
    </w:p>
  </w:footnote>
  <w:footnote w:id="16">
    <w:p w14:paraId="565784EF" w14:textId="77777777" w:rsidR="00801912" w:rsidRPr="00985202" w:rsidRDefault="00801912" w:rsidP="004A31F5">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Robin Smith</w:t>
      </w:r>
      <w:r>
        <w:rPr>
          <w:rFonts w:ascii="Times New Roman" w:hAnsi="Times New Roman" w:cs="Times New Roman"/>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w:t>
      </w:r>
      <w:r w:rsidRPr="00985202">
        <w:rPr>
          <w:rFonts w:ascii="Times New Roman" w:hAnsi="Times New Roman" w:cs="Times New Roman"/>
          <w:sz w:val="22"/>
          <w:szCs w:val="22"/>
        </w:rPr>
        <w:t>Ancient Greek Philosophical Logic</w:t>
      </w:r>
      <w:r>
        <w:rPr>
          <w:rFonts w:ascii="Times New Roman" w:hAnsi="Times New Roman" w:cs="Times New Roman"/>
          <w:sz w:val="22"/>
          <w:szCs w:val="22"/>
        </w:rPr>
        <w:t>",</w:t>
      </w:r>
      <w:r w:rsidRPr="00985202">
        <w:rPr>
          <w:rFonts w:ascii="Times New Roman" w:hAnsi="Times New Roman" w:cs="Times New Roman"/>
          <w:sz w:val="22"/>
          <w:szCs w:val="22"/>
        </w:rPr>
        <w:t xml:space="preserve"> </w:t>
      </w:r>
      <w:r w:rsidRPr="00B26EF6">
        <w:rPr>
          <w:rFonts w:ascii="Times New Roman" w:hAnsi="Times New Roman" w:cs="Times New Roman"/>
          <w:b/>
          <w:sz w:val="22"/>
          <w:szCs w:val="22"/>
        </w:rPr>
        <w:t>A Companion to Philosophical Logic</w:t>
      </w:r>
      <w:r>
        <w:rPr>
          <w:rFonts w:ascii="Times New Roman" w:hAnsi="Times New Roman" w:cs="Times New Roman"/>
          <w:sz w:val="22"/>
          <w:szCs w:val="22"/>
        </w:rPr>
        <w:t xml:space="preserve">, ed. D. Jacquette, Blackwell Publishing, 2006, s. </w:t>
      </w:r>
      <w:r w:rsidRPr="00985202">
        <w:rPr>
          <w:rFonts w:ascii="Times New Roman" w:hAnsi="Times New Roman" w:cs="Times New Roman"/>
          <w:sz w:val="22"/>
          <w:szCs w:val="22"/>
        </w:rPr>
        <w:t xml:space="preserve">19  </w:t>
      </w:r>
    </w:p>
  </w:footnote>
  <w:footnote w:id="17">
    <w:p w14:paraId="338D4588" w14:textId="7FD37DB8" w:rsidR="00801912" w:rsidRPr="00E0599E" w:rsidRDefault="00801912" w:rsidP="00E43B11">
      <w:pPr>
        <w:pStyle w:val="DipnotMetni"/>
        <w:rPr>
          <w:lang w:val="tr-TR"/>
        </w:rPr>
      </w:pPr>
      <w:r>
        <w:rPr>
          <w:rStyle w:val="DipnotBavurusu"/>
        </w:rPr>
        <w:footnoteRef/>
      </w:r>
      <w:r>
        <w:t xml:space="preserve"> </w:t>
      </w:r>
      <w:r w:rsidRPr="00985202">
        <w:rPr>
          <w:rFonts w:ascii="Times New Roman" w:hAnsi="Times New Roman" w:cs="Times New Roman"/>
          <w:sz w:val="22"/>
          <w:szCs w:val="22"/>
        </w:rPr>
        <w:t xml:space="preserve">Simo Knuuttila, </w:t>
      </w:r>
      <w:r>
        <w:rPr>
          <w:rFonts w:ascii="Times New Roman" w:hAnsi="Times New Roman" w:cs="Times New Roman"/>
          <w:sz w:val="22"/>
          <w:szCs w:val="22"/>
        </w:rPr>
        <w:t>"</w:t>
      </w:r>
      <w:r w:rsidRPr="00985202">
        <w:rPr>
          <w:rFonts w:ascii="Times New Roman" w:hAnsi="Times New Roman" w:cs="Times New Roman"/>
          <w:sz w:val="22"/>
          <w:szCs w:val="22"/>
        </w:rPr>
        <w:t>Time and Modality in Scholastism</w:t>
      </w:r>
      <w:r>
        <w:rPr>
          <w:rFonts w:ascii="Times New Roman" w:hAnsi="Times New Roman" w:cs="Times New Roman"/>
          <w:sz w:val="22"/>
          <w:szCs w:val="22"/>
        </w:rPr>
        <w:t>"</w:t>
      </w:r>
      <w:r w:rsidRPr="00985202">
        <w:rPr>
          <w:rFonts w:ascii="Times New Roman" w:hAnsi="Times New Roman" w:cs="Times New Roman"/>
          <w:sz w:val="22"/>
          <w:szCs w:val="22"/>
        </w:rPr>
        <w:t xml:space="preserve">, </w:t>
      </w:r>
      <w:r w:rsidRPr="0066670A">
        <w:rPr>
          <w:rFonts w:ascii="Times New Roman" w:hAnsi="Times New Roman" w:cs="Times New Roman"/>
          <w:b/>
          <w:sz w:val="22"/>
          <w:szCs w:val="22"/>
        </w:rPr>
        <w:t xml:space="preserve">Reforging </w:t>
      </w:r>
      <w:proofErr w:type="gramStart"/>
      <w:r w:rsidRPr="0066670A">
        <w:rPr>
          <w:rFonts w:ascii="Times New Roman" w:hAnsi="Times New Roman" w:cs="Times New Roman"/>
          <w:b/>
          <w:sz w:val="22"/>
          <w:szCs w:val="22"/>
        </w:rPr>
        <w:t>The</w:t>
      </w:r>
      <w:proofErr w:type="gramEnd"/>
      <w:r w:rsidRPr="0066670A">
        <w:rPr>
          <w:rFonts w:ascii="Times New Roman" w:hAnsi="Times New Roman" w:cs="Times New Roman"/>
          <w:b/>
          <w:sz w:val="22"/>
          <w:szCs w:val="22"/>
        </w:rPr>
        <w:t xml:space="preserve"> </w:t>
      </w:r>
      <w:r w:rsidRPr="00B27CD6">
        <w:rPr>
          <w:rFonts w:ascii="Times New Roman" w:hAnsi="Times New Roman" w:cs="Times New Roman"/>
          <w:b/>
          <w:sz w:val="22"/>
          <w:szCs w:val="22"/>
        </w:rPr>
        <w:t>Great</w:t>
      </w:r>
      <w:r w:rsidRPr="0066670A">
        <w:rPr>
          <w:rFonts w:ascii="Times New Roman" w:hAnsi="Times New Roman" w:cs="Times New Roman"/>
          <w:b/>
          <w:sz w:val="22"/>
          <w:szCs w:val="22"/>
        </w:rPr>
        <w:t xml:space="preserve"> Chain of Being</w:t>
      </w:r>
      <w:r>
        <w:rPr>
          <w:rFonts w:ascii="Times New Roman" w:hAnsi="Times New Roman" w:cs="Times New Roman"/>
          <w:sz w:val="22"/>
          <w:szCs w:val="22"/>
        </w:rPr>
        <w:t>, ed. S. Knuuttila, 1981, s. 168</w:t>
      </w:r>
      <w:r w:rsidRPr="00985202">
        <w:rPr>
          <w:rFonts w:ascii="Times New Roman" w:hAnsi="Times New Roman" w:cs="Times New Roman"/>
          <w:sz w:val="22"/>
          <w:szCs w:val="22"/>
        </w:rPr>
        <w:t>.</w:t>
      </w:r>
    </w:p>
  </w:footnote>
  <w:footnote w:id="18">
    <w:p w14:paraId="4DB15277" w14:textId="77777777" w:rsidR="00801912" w:rsidRPr="00985202" w:rsidRDefault="00801912" w:rsidP="00E43B11">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Pr>
          <w:rFonts w:ascii="Times New Roman" w:hAnsi="Times New Roman" w:cs="Times New Roman"/>
          <w:b/>
          <w:sz w:val="22"/>
          <w:szCs w:val="22"/>
        </w:rPr>
        <w:t>Sofistlerin</w:t>
      </w:r>
      <w:r w:rsidRPr="00F35DCD">
        <w:rPr>
          <w:rFonts w:ascii="Times New Roman" w:hAnsi="Times New Roman" w:cs="Times New Roman"/>
          <w:b/>
          <w:sz w:val="22"/>
          <w:szCs w:val="22"/>
        </w:rPr>
        <w:t xml:space="preserve"> Çürütmeler</w:t>
      </w:r>
      <w:r>
        <w:rPr>
          <w:rFonts w:ascii="Times New Roman" w:hAnsi="Times New Roman" w:cs="Times New Roman"/>
          <w:b/>
          <w:sz w:val="22"/>
          <w:szCs w:val="22"/>
        </w:rPr>
        <w:t>i</w:t>
      </w:r>
      <w:r w:rsidRPr="00F35DCD">
        <w:rPr>
          <w:rFonts w:ascii="Times New Roman" w:hAnsi="Times New Roman" w:cs="Times New Roman"/>
          <w:b/>
          <w:sz w:val="22"/>
          <w:szCs w:val="22"/>
        </w:rPr>
        <w:t xml:space="preserve"> Üzerine</w:t>
      </w:r>
      <w:r w:rsidRPr="00985202">
        <w:rPr>
          <w:rFonts w:ascii="Times New Roman" w:hAnsi="Times New Roman" w:cs="Times New Roman"/>
          <w:i/>
          <w:sz w:val="22"/>
          <w:szCs w:val="22"/>
        </w:rPr>
        <w:t>,</w:t>
      </w:r>
      <w:r w:rsidRPr="00985202">
        <w:rPr>
          <w:rFonts w:ascii="Times New Roman" w:hAnsi="Times New Roman" w:cs="Times New Roman"/>
          <w:sz w:val="22"/>
          <w:szCs w:val="22"/>
        </w:rPr>
        <w:t xml:space="preserve"> 166a 22-30.</w:t>
      </w:r>
    </w:p>
  </w:footnote>
  <w:footnote w:id="19">
    <w:p w14:paraId="23831888" w14:textId="77777777" w:rsidR="00801912" w:rsidRPr="00985202" w:rsidRDefault="00801912" w:rsidP="009A6727">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r w:rsidRPr="00985202">
        <w:rPr>
          <w:rFonts w:ascii="Times New Roman" w:hAnsi="Times New Roman" w:cs="Times New Roman"/>
          <w:sz w:val="22"/>
          <w:szCs w:val="22"/>
        </w:rPr>
        <w:t>Knuuttila</w:t>
      </w:r>
      <w:r w:rsidRPr="00E0599E">
        <w:rPr>
          <w:rFonts w:ascii="Times New Roman" w:hAnsi="Times New Roman" w:cs="Times New Roman"/>
          <w:b/>
          <w:sz w:val="22"/>
          <w:szCs w:val="22"/>
        </w:rPr>
        <w:t>, a.g.e.</w:t>
      </w:r>
      <w:r>
        <w:rPr>
          <w:rFonts w:ascii="Times New Roman" w:hAnsi="Times New Roman" w:cs="Times New Roman"/>
          <w:sz w:val="22"/>
          <w:szCs w:val="22"/>
        </w:rPr>
        <w:t>, s. 168</w:t>
      </w:r>
      <w:r w:rsidRPr="00985202">
        <w:rPr>
          <w:rFonts w:ascii="Times New Roman" w:hAnsi="Times New Roman" w:cs="Times New Roman"/>
          <w:sz w:val="22"/>
          <w:szCs w:val="22"/>
        </w:rPr>
        <w:t>.</w:t>
      </w:r>
    </w:p>
  </w:footnote>
  <w:footnote w:id="20">
    <w:p w14:paraId="73CEEE2B" w14:textId="77777777" w:rsidR="00801912" w:rsidRPr="00985202" w:rsidRDefault="00801912" w:rsidP="009A6727">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C62E48">
        <w:rPr>
          <w:rFonts w:ascii="Times New Roman" w:hAnsi="Times New Roman" w:cs="Times New Roman"/>
          <w:b/>
          <w:sz w:val="22"/>
          <w:szCs w:val="22"/>
        </w:rPr>
        <w:t>Gökyüzü Üzerine</w:t>
      </w:r>
      <w:r>
        <w:rPr>
          <w:rFonts w:ascii="Times New Roman" w:hAnsi="Times New Roman" w:cs="Times New Roman"/>
          <w:sz w:val="22"/>
          <w:szCs w:val="22"/>
        </w:rPr>
        <w:t>, 281</w:t>
      </w:r>
      <w:r w:rsidRPr="00985202">
        <w:rPr>
          <w:rFonts w:ascii="Times New Roman" w:hAnsi="Times New Roman" w:cs="Times New Roman"/>
          <w:sz w:val="22"/>
          <w:szCs w:val="22"/>
        </w:rPr>
        <w:t>b 16-23</w:t>
      </w:r>
    </w:p>
  </w:footnote>
  <w:footnote w:id="21">
    <w:p w14:paraId="1409E930" w14:textId="7FAD010B" w:rsidR="00801912" w:rsidRPr="00985202" w:rsidRDefault="00801912" w:rsidP="008D5379">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r w:rsidRPr="00985202">
        <w:rPr>
          <w:rFonts w:ascii="Times New Roman" w:hAnsi="Times New Roman" w:cs="Times New Roman"/>
          <w:sz w:val="22"/>
          <w:szCs w:val="22"/>
        </w:rPr>
        <w:t>Knuuttila</w:t>
      </w:r>
      <w:r w:rsidRPr="00E0599E">
        <w:rPr>
          <w:rFonts w:ascii="Times New Roman" w:hAnsi="Times New Roman" w:cs="Times New Roman"/>
          <w:b/>
          <w:sz w:val="22"/>
          <w:szCs w:val="22"/>
        </w:rPr>
        <w:t>, a.g.e.</w:t>
      </w:r>
      <w:r>
        <w:rPr>
          <w:rFonts w:ascii="Times New Roman" w:hAnsi="Times New Roman" w:cs="Times New Roman"/>
          <w:sz w:val="22"/>
          <w:szCs w:val="22"/>
        </w:rPr>
        <w:t xml:space="preserve">, s. </w:t>
      </w:r>
      <w:r w:rsidRPr="00985202">
        <w:rPr>
          <w:rFonts w:ascii="Times New Roman" w:hAnsi="Times New Roman" w:cs="Times New Roman"/>
          <w:sz w:val="22"/>
          <w:szCs w:val="22"/>
        </w:rPr>
        <w:t>168-169.</w:t>
      </w:r>
    </w:p>
  </w:footnote>
  <w:footnote w:id="22">
    <w:p w14:paraId="31E01A6E" w14:textId="157F515D" w:rsidR="00801912" w:rsidRPr="00985202" w:rsidRDefault="00801912" w:rsidP="00346C54">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sidRPr="00B26EF6">
        <w:rPr>
          <w:rFonts w:ascii="Times New Roman" w:hAnsi="Times New Roman" w:cs="Times New Roman"/>
          <w:b/>
          <w:sz w:val="22"/>
          <w:szCs w:val="22"/>
          <w:lang w:val="tr-TR"/>
        </w:rPr>
        <w:t>Metafizik</w:t>
      </w:r>
      <w:r w:rsidRPr="00985202">
        <w:rPr>
          <w:rFonts w:ascii="Times New Roman" w:hAnsi="Times New Roman" w:cs="Times New Roman"/>
          <w:sz w:val="22"/>
          <w:szCs w:val="22"/>
          <w:lang w:val="tr-TR"/>
        </w:rPr>
        <w:t xml:space="preserve">, </w:t>
      </w:r>
      <w:r>
        <w:rPr>
          <w:rFonts w:ascii="Times New Roman" w:hAnsi="Times New Roman" w:cs="Times New Roman"/>
          <w:sz w:val="22"/>
          <w:szCs w:val="22"/>
        </w:rPr>
        <w:t>1047</w:t>
      </w:r>
      <w:r w:rsidRPr="00985202">
        <w:rPr>
          <w:rFonts w:ascii="Times New Roman" w:hAnsi="Times New Roman" w:cs="Times New Roman"/>
          <w:sz w:val="22"/>
          <w:szCs w:val="22"/>
        </w:rPr>
        <w:t>a 24</w:t>
      </w:r>
    </w:p>
  </w:footnote>
  <w:footnote w:id="23">
    <w:p w14:paraId="748EAD71" w14:textId="549FC638" w:rsidR="00801912" w:rsidRPr="00EA41AE" w:rsidRDefault="00801912" w:rsidP="00EA41AE">
      <w:pPr>
        <w:pStyle w:val="Default"/>
        <w:jc w:val="both"/>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EA41AE">
        <w:rPr>
          <w:rFonts w:ascii="Times New Roman" w:hAnsi="Times New Roman" w:cs="Times New Roman"/>
          <w:color w:val="auto"/>
          <w:sz w:val="22"/>
          <w:szCs w:val="22"/>
        </w:rPr>
        <w:t xml:space="preserve">Hermann Weidemann, </w:t>
      </w:r>
      <w:r>
        <w:rPr>
          <w:rFonts w:ascii="Times New Roman" w:hAnsi="Times New Roman" w:cs="Times New Roman"/>
          <w:color w:val="auto"/>
          <w:sz w:val="22"/>
          <w:szCs w:val="22"/>
        </w:rPr>
        <w:t>"</w:t>
      </w:r>
      <w:r w:rsidRPr="00EA41AE">
        <w:rPr>
          <w:rFonts w:ascii="Times New Roman" w:hAnsi="Times New Roman" w:cs="Times New Roman"/>
          <w:color w:val="auto"/>
          <w:sz w:val="22"/>
          <w:szCs w:val="22"/>
        </w:rPr>
        <w:t>Aristotle, the Megarics, and D</w:t>
      </w:r>
      <w:r>
        <w:rPr>
          <w:rFonts w:ascii="Times New Roman" w:hAnsi="Times New Roman" w:cs="Times New Roman"/>
          <w:color w:val="auto"/>
          <w:sz w:val="22"/>
          <w:szCs w:val="22"/>
        </w:rPr>
        <w:t xml:space="preserve">iodorus Cronus on the Notion of </w:t>
      </w:r>
      <w:r w:rsidRPr="00EA41AE">
        <w:rPr>
          <w:rFonts w:ascii="Times New Roman" w:hAnsi="Times New Roman" w:cs="Times New Roman"/>
          <w:color w:val="auto"/>
          <w:sz w:val="22"/>
          <w:szCs w:val="22"/>
        </w:rPr>
        <w:t>Possibility</w:t>
      </w:r>
      <w:r>
        <w:rPr>
          <w:rFonts w:ascii="Times New Roman" w:hAnsi="Times New Roman" w:cs="Times New Roman"/>
          <w:color w:val="auto"/>
          <w:sz w:val="22"/>
          <w:szCs w:val="22"/>
        </w:rPr>
        <w:t>"</w:t>
      </w:r>
      <w:r w:rsidRPr="00EA41AE">
        <w:rPr>
          <w:rFonts w:ascii="Times New Roman" w:hAnsi="Times New Roman" w:cs="Times New Roman"/>
          <w:color w:val="auto"/>
          <w:sz w:val="22"/>
          <w:szCs w:val="22"/>
        </w:rPr>
        <w:t xml:space="preserve">, </w:t>
      </w:r>
      <w:r w:rsidRPr="00EA41AE">
        <w:rPr>
          <w:rFonts w:ascii="Times New Roman" w:hAnsi="Times New Roman" w:cs="Times New Roman"/>
          <w:b/>
          <w:color w:val="auto"/>
          <w:sz w:val="22"/>
          <w:szCs w:val="22"/>
        </w:rPr>
        <w:t>American Philosophical Quarterly</w:t>
      </w:r>
      <w:r w:rsidRPr="00EA41AE">
        <w:rPr>
          <w:rFonts w:ascii="Times New Roman" w:hAnsi="Times New Roman" w:cs="Times New Roman"/>
          <w:color w:val="auto"/>
          <w:sz w:val="22"/>
          <w:szCs w:val="22"/>
        </w:rPr>
        <w:t>, Vol. 45, No. 2 (Apr., 2008)</w:t>
      </w:r>
      <w:r>
        <w:rPr>
          <w:rFonts w:ascii="Times New Roman" w:hAnsi="Times New Roman" w:cs="Times New Roman"/>
          <w:color w:val="auto"/>
          <w:sz w:val="22"/>
          <w:szCs w:val="22"/>
        </w:rPr>
        <w:t>,</w:t>
      </w:r>
      <w:r w:rsidRPr="00EA41AE">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 </w:t>
      </w:r>
      <w:r w:rsidRPr="00EA41AE">
        <w:rPr>
          <w:rFonts w:ascii="Times New Roman" w:hAnsi="Times New Roman" w:cs="Times New Roman"/>
          <w:color w:val="auto"/>
          <w:sz w:val="22"/>
          <w:szCs w:val="22"/>
        </w:rPr>
        <w:t>132-133.</w:t>
      </w:r>
    </w:p>
  </w:footnote>
  <w:footnote w:id="24">
    <w:p w14:paraId="7D62AC39" w14:textId="3618B341" w:rsidR="00801912" w:rsidRPr="00985202" w:rsidRDefault="00801912" w:rsidP="00346C54">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Aristoteles, </w:t>
      </w:r>
      <w:r w:rsidRPr="00B26EF6">
        <w:rPr>
          <w:rFonts w:ascii="Times New Roman" w:hAnsi="Times New Roman" w:cs="Times New Roman"/>
          <w:b/>
          <w:sz w:val="22"/>
          <w:szCs w:val="22"/>
          <w:lang w:val="tr-TR"/>
        </w:rPr>
        <w:t>Metafizik</w:t>
      </w:r>
      <w:r w:rsidRPr="00985202">
        <w:rPr>
          <w:rFonts w:ascii="Times New Roman" w:hAnsi="Times New Roman" w:cs="Times New Roman"/>
          <w:sz w:val="22"/>
          <w:szCs w:val="22"/>
          <w:lang w:val="tr-TR"/>
        </w:rPr>
        <w:t xml:space="preserve">, </w:t>
      </w:r>
      <w:r>
        <w:rPr>
          <w:rFonts w:ascii="Times New Roman" w:hAnsi="Times New Roman" w:cs="Times New Roman"/>
          <w:sz w:val="22"/>
          <w:szCs w:val="22"/>
        </w:rPr>
        <w:t>1047</w:t>
      </w:r>
      <w:r w:rsidRPr="00985202">
        <w:rPr>
          <w:rFonts w:ascii="Times New Roman" w:hAnsi="Times New Roman" w:cs="Times New Roman"/>
          <w:sz w:val="22"/>
          <w:szCs w:val="22"/>
        </w:rPr>
        <w:t>b 6-16</w:t>
      </w:r>
    </w:p>
  </w:footnote>
  <w:footnote w:id="25">
    <w:p w14:paraId="2FBFC511" w14:textId="77777777" w:rsidR="00801912" w:rsidRPr="00985202" w:rsidRDefault="00801912" w:rsidP="00C61232">
      <w:pPr>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Hartman, </w:t>
      </w:r>
      <w:r w:rsidRPr="00511C2C">
        <w:rPr>
          <w:rFonts w:ascii="Times New Roman" w:hAnsi="Times New Roman" w:cs="Times New Roman"/>
          <w:b/>
          <w:sz w:val="22"/>
          <w:szCs w:val="22"/>
        </w:rPr>
        <w:t>a.g.e.</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215</w:t>
      </w:r>
      <w:r>
        <w:rPr>
          <w:rFonts w:ascii="Times New Roman" w:hAnsi="Times New Roman" w:cs="Times New Roman"/>
          <w:sz w:val="22"/>
          <w:szCs w:val="22"/>
        </w:rPr>
        <w:t>.</w:t>
      </w:r>
    </w:p>
  </w:footnote>
  <w:footnote w:id="26">
    <w:p w14:paraId="282061E5" w14:textId="432AA0C3" w:rsidR="00801912" w:rsidRPr="00F07015" w:rsidRDefault="00801912" w:rsidP="00F07015">
      <w:pPr>
        <w:pStyle w:val="DipnotMetni"/>
        <w:jc w:val="both"/>
        <w:rPr>
          <w:lang w:val="tr-TR"/>
        </w:rPr>
      </w:pPr>
      <w:r>
        <w:rPr>
          <w:rStyle w:val="DipnotBavurusu"/>
        </w:rPr>
        <w:footnoteRef/>
      </w:r>
      <w:r>
        <w:t xml:space="preserve"> </w:t>
      </w:r>
      <w:proofErr w:type="gramStart"/>
      <w:r w:rsidRPr="00F07015">
        <w:rPr>
          <w:rFonts w:ascii="Times New Roman" w:hAnsi="Times New Roman" w:cs="Times New Roman"/>
          <w:sz w:val="22"/>
          <w:szCs w:val="22"/>
        </w:rPr>
        <w:t xml:space="preserve">Heidegger Aristoteles yorumunda </w:t>
      </w:r>
      <w:r w:rsidRPr="00A17C82">
        <w:rPr>
          <w:rFonts w:ascii="Times New Roman" w:hAnsi="Times New Roman" w:cs="Times New Roman"/>
          <w:i/>
          <w:sz w:val="22"/>
          <w:szCs w:val="22"/>
        </w:rPr>
        <w:t>dynamis</w:t>
      </w:r>
      <w:r w:rsidRPr="00F07015">
        <w:rPr>
          <w:rFonts w:ascii="Times New Roman" w:hAnsi="Times New Roman" w:cs="Times New Roman"/>
          <w:sz w:val="22"/>
          <w:szCs w:val="22"/>
        </w:rPr>
        <w:t>'in anlamları olan kuvve (Vermögen) ve olanağı (Möglichkeit) ayırmıştır.</w:t>
      </w:r>
      <w:proofErr w:type="gramEnd"/>
      <w:r w:rsidRPr="00F07015">
        <w:rPr>
          <w:rFonts w:ascii="Times New Roman" w:hAnsi="Times New Roman" w:cs="Times New Roman"/>
          <w:sz w:val="22"/>
          <w:szCs w:val="22"/>
        </w:rPr>
        <w:t xml:space="preserve"> </w:t>
      </w:r>
      <w:proofErr w:type="gramStart"/>
      <w:r w:rsidRPr="00F07015">
        <w:rPr>
          <w:rFonts w:ascii="Times New Roman" w:hAnsi="Times New Roman" w:cs="Times New Roman"/>
          <w:sz w:val="22"/>
          <w:szCs w:val="22"/>
        </w:rPr>
        <w:t>Makal</w:t>
      </w:r>
      <w:r>
        <w:rPr>
          <w:rFonts w:ascii="Times New Roman" w:hAnsi="Times New Roman" w:cs="Times New Roman"/>
          <w:sz w:val="22"/>
          <w:szCs w:val="22"/>
        </w:rPr>
        <w:t>ede bu konu işlenmemiş ama Heidgger'in ayrımı korunmuştur.</w:t>
      </w:r>
      <w:proofErr w:type="gramEnd"/>
      <w:r>
        <w:rPr>
          <w:lang w:val="tr-TR"/>
        </w:rPr>
        <w:t xml:space="preserve">  </w:t>
      </w:r>
    </w:p>
  </w:footnote>
  <w:footnote w:id="27">
    <w:p w14:paraId="3541DDF5" w14:textId="4EA615BB" w:rsidR="00801912" w:rsidRPr="00985202" w:rsidRDefault="00801912" w:rsidP="00B86F93">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proofErr w:type="gramStart"/>
      <w:r w:rsidRPr="00985202">
        <w:rPr>
          <w:rFonts w:ascii="Times New Roman" w:hAnsi="Times New Roman" w:cs="Times New Roman"/>
          <w:sz w:val="22"/>
          <w:szCs w:val="22"/>
        </w:rPr>
        <w:t>Heidegger</w:t>
      </w:r>
      <w:r w:rsidRPr="008E48EC">
        <w:rPr>
          <w:rFonts w:ascii="Times New Roman" w:hAnsi="Times New Roman" w:cs="Times New Roman"/>
          <w:b/>
          <w:sz w:val="22"/>
          <w:szCs w:val="22"/>
        </w:rPr>
        <w:t>, a.g.e.</w:t>
      </w:r>
      <w:r>
        <w:rPr>
          <w:rFonts w:ascii="Times New Roman" w:hAnsi="Times New Roman" w:cs="Times New Roman"/>
          <w:sz w:val="22"/>
          <w:szCs w:val="22"/>
        </w:rPr>
        <w:t xml:space="preserve"> s.</w:t>
      </w:r>
      <w:r w:rsidRPr="00985202">
        <w:rPr>
          <w:rFonts w:ascii="Times New Roman" w:hAnsi="Times New Roman" w:cs="Times New Roman"/>
          <w:sz w:val="22"/>
          <w:szCs w:val="22"/>
        </w:rPr>
        <w:t xml:space="preserve"> 190</w:t>
      </w:r>
      <w:r>
        <w:rPr>
          <w:rFonts w:ascii="Times New Roman" w:hAnsi="Times New Roman" w:cs="Times New Roman"/>
          <w:sz w:val="22"/>
          <w:szCs w:val="22"/>
        </w:rPr>
        <w:t>.</w:t>
      </w:r>
      <w:proofErr w:type="gramEnd"/>
    </w:p>
  </w:footnote>
  <w:footnote w:id="28">
    <w:p w14:paraId="4B2B8B27" w14:textId="2733BFF1" w:rsidR="00801912" w:rsidRPr="00985202" w:rsidRDefault="00801912" w:rsidP="00B86F93">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r w:rsidRPr="00627338">
        <w:rPr>
          <w:rFonts w:ascii="Times New Roman" w:hAnsi="Times New Roman" w:cs="Times New Roman"/>
          <w:b/>
          <w:sz w:val="22"/>
          <w:szCs w:val="22"/>
        </w:rPr>
        <w:t>A.e.</w:t>
      </w:r>
      <w:r>
        <w:rPr>
          <w:rFonts w:ascii="Times New Roman" w:hAnsi="Times New Roman" w:cs="Times New Roman"/>
          <w:sz w:val="22"/>
          <w:szCs w:val="22"/>
        </w:rPr>
        <w:t>, s. 168-</w:t>
      </w:r>
      <w:r w:rsidRPr="00985202">
        <w:rPr>
          <w:rFonts w:ascii="Times New Roman" w:hAnsi="Times New Roman" w:cs="Times New Roman"/>
          <w:sz w:val="22"/>
          <w:szCs w:val="22"/>
        </w:rPr>
        <w:t>169</w:t>
      </w:r>
      <w:r>
        <w:rPr>
          <w:rFonts w:ascii="Times New Roman" w:hAnsi="Times New Roman" w:cs="Times New Roman"/>
          <w:sz w:val="22"/>
          <w:szCs w:val="22"/>
        </w:rPr>
        <w:t>.</w:t>
      </w:r>
    </w:p>
  </w:footnote>
  <w:footnote w:id="29">
    <w:p w14:paraId="08724F8D" w14:textId="07575B38" w:rsidR="00801912" w:rsidRPr="00985202" w:rsidRDefault="00801912" w:rsidP="00500156">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proofErr w:type="gramStart"/>
      <w:r w:rsidRPr="00627338">
        <w:rPr>
          <w:rFonts w:ascii="Times New Roman" w:hAnsi="Times New Roman" w:cs="Times New Roman"/>
          <w:b/>
          <w:sz w:val="22"/>
          <w:szCs w:val="22"/>
        </w:rPr>
        <w:t>A. e</w:t>
      </w:r>
      <w:r w:rsidRPr="008E48EC">
        <w:rPr>
          <w:rFonts w:ascii="Times New Roman" w:hAnsi="Times New Roman" w:cs="Times New Roman"/>
          <w:b/>
          <w:sz w:val="22"/>
          <w:szCs w:val="22"/>
        </w:rPr>
        <w:t>.</w:t>
      </w:r>
      <w:r>
        <w:rPr>
          <w:rFonts w:ascii="Times New Roman" w:hAnsi="Times New Roman" w:cs="Times New Roman"/>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177</w:t>
      </w:r>
      <w:r>
        <w:rPr>
          <w:rFonts w:ascii="Times New Roman" w:hAnsi="Times New Roman" w:cs="Times New Roman"/>
          <w:sz w:val="22"/>
          <w:szCs w:val="22"/>
        </w:rPr>
        <w:t>.</w:t>
      </w:r>
      <w:proofErr w:type="gramEnd"/>
    </w:p>
  </w:footnote>
  <w:footnote w:id="30">
    <w:p w14:paraId="472753F3" w14:textId="38C8E630" w:rsidR="00801912" w:rsidRPr="00985202" w:rsidRDefault="00801912" w:rsidP="00465B65">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proofErr w:type="gramStart"/>
      <w:r w:rsidRPr="00627338">
        <w:rPr>
          <w:rFonts w:ascii="Times New Roman" w:hAnsi="Times New Roman" w:cs="Times New Roman"/>
          <w:b/>
          <w:sz w:val="22"/>
          <w:szCs w:val="22"/>
        </w:rPr>
        <w:t>A.e.</w:t>
      </w:r>
      <w:r>
        <w:rPr>
          <w:rFonts w:ascii="Times New Roman" w:hAnsi="Times New Roman" w:cs="Times New Roman"/>
          <w:sz w:val="22"/>
          <w:szCs w:val="22"/>
        </w:rPr>
        <w:t>, s.210.</w:t>
      </w:r>
      <w:proofErr w:type="gramEnd"/>
      <w:r w:rsidRPr="00985202">
        <w:rPr>
          <w:rFonts w:ascii="Times New Roman" w:hAnsi="Times New Roman" w:cs="Times New Roman"/>
          <w:sz w:val="22"/>
          <w:szCs w:val="22"/>
        </w:rPr>
        <w:t xml:space="preserve"> </w:t>
      </w:r>
    </w:p>
  </w:footnote>
  <w:footnote w:id="31">
    <w:p w14:paraId="022BABD5" w14:textId="4CA45DC9"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w:t>
      </w:r>
      <w:proofErr w:type="gramStart"/>
      <w:r w:rsidRPr="00627338">
        <w:rPr>
          <w:rFonts w:ascii="Times New Roman" w:hAnsi="Times New Roman" w:cs="Times New Roman"/>
          <w:b/>
          <w:sz w:val="22"/>
          <w:szCs w:val="22"/>
        </w:rPr>
        <w:t>A.e.</w:t>
      </w:r>
      <w:r>
        <w:rPr>
          <w:rFonts w:ascii="Times New Roman" w:hAnsi="Times New Roman" w:cs="Times New Roman"/>
          <w:b/>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209</w:t>
      </w:r>
      <w:r>
        <w:rPr>
          <w:rFonts w:ascii="Times New Roman" w:hAnsi="Times New Roman" w:cs="Times New Roman"/>
          <w:sz w:val="22"/>
          <w:szCs w:val="22"/>
        </w:rPr>
        <w:t>.</w:t>
      </w:r>
      <w:proofErr w:type="gramEnd"/>
    </w:p>
  </w:footnote>
  <w:footnote w:id="32">
    <w:p w14:paraId="49921805" w14:textId="7BCF4D8F"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 xml:space="preserve">Laertios, </w:t>
      </w:r>
      <w:r w:rsidRPr="004852AE">
        <w:rPr>
          <w:rFonts w:ascii="Times New Roman" w:hAnsi="Times New Roman" w:cs="Times New Roman"/>
          <w:b/>
          <w:sz w:val="22"/>
          <w:szCs w:val="22"/>
          <w:lang w:val="tr-TR"/>
        </w:rPr>
        <w:t>a.g.e</w:t>
      </w:r>
      <w:proofErr w:type="gramStart"/>
      <w:r w:rsidRPr="004852AE">
        <w:rPr>
          <w:rFonts w:ascii="Times New Roman" w:hAnsi="Times New Roman" w:cs="Times New Roman"/>
          <w:b/>
          <w:sz w:val="22"/>
          <w:szCs w:val="22"/>
          <w:lang w:val="tr-TR"/>
        </w:rPr>
        <w:t>.,</w:t>
      </w:r>
      <w:proofErr w:type="gramEnd"/>
      <w:r w:rsidRPr="004852AE">
        <w:rPr>
          <w:rFonts w:ascii="Times New Roman" w:hAnsi="Times New Roman" w:cs="Times New Roman"/>
          <w:b/>
          <w:sz w:val="22"/>
          <w:szCs w:val="22"/>
          <w:lang w:val="tr-TR"/>
        </w:rPr>
        <w:t xml:space="preserve"> </w:t>
      </w:r>
      <w:r w:rsidRPr="004852AE">
        <w:rPr>
          <w:rFonts w:ascii="Times New Roman" w:hAnsi="Times New Roman" w:cs="Times New Roman"/>
          <w:sz w:val="22"/>
          <w:szCs w:val="22"/>
          <w:lang w:val="tr-TR"/>
        </w:rPr>
        <w:t>Kitap II</w:t>
      </w:r>
      <w:r w:rsidRPr="004852AE">
        <w:rPr>
          <w:rFonts w:ascii="Times New Roman" w:hAnsi="Times New Roman" w:cs="Times New Roman"/>
          <w:b/>
          <w:sz w:val="22"/>
          <w:szCs w:val="22"/>
          <w:lang w:val="tr-TR"/>
        </w:rPr>
        <w:t>,</w:t>
      </w:r>
      <w:r w:rsidRPr="00985202">
        <w:rPr>
          <w:rFonts w:ascii="Times New Roman" w:hAnsi="Times New Roman" w:cs="Times New Roman"/>
          <w:sz w:val="22"/>
          <w:szCs w:val="22"/>
          <w:lang w:val="tr-TR"/>
        </w:rPr>
        <w:t xml:space="preserve"> 111</w:t>
      </w:r>
    </w:p>
  </w:footnote>
  <w:footnote w:id="33">
    <w:p w14:paraId="673242FE" w14:textId="77777777" w:rsidR="00801912" w:rsidRPr="00985202" w:rsidRDefault="00801912" w:rsidP="0087631E">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985202">
        <w:rPr>
          <w:rFonts w:ascii="Times New Roman" w:hAnsi="Times New Roman" w:cs="Times New Roman"/>
          <w:sz w:val="22"/>
          <w:szCs w:val="22"/>
          <w:lang w:val="tr-TR"/>
        </w:rPr>
        <w:t>Laertios,</w:t>
      </w:r>
      <w:r>
        <w:rPr>
          <w:rFonts w:ascii="Times New Roman" w:hAnsi="Times New Roman" w:cs="Times New Roman"/>
          <w:sz w:val="22"/>
          <w:szCs w:val="22"/>
          <w:lang w:val="tr-TR"/>
        </w:rPr>
        <w:t xml:space="preserve"> </w:t>
      </w:r>
      <w:r w:rsidRPr="004852AE">
        <w:rPr>
          <w:rFonts w:ascii="Times New Roman" w:hAnsi="Times New Roman" w:cs="Times New Roman"/>
          <w:b/>
          <w:sz w:val="22"/>
          <w:szCs w:val="22"/>
          <w:lang w:val="tr-TR"/>
        </w:rPr>
        <w:t>a.g.e</w:t>
      </w:r>
      <w:proofErr w:type="gramStart"/>
      <w:r w:rsidRPr="004852AE">
        <w:rPr>
          <w:rFonts w:ascii="Times New Roman" w:hAnsi="Times New Roman" w:cs="Times New Roman"/>
          <w:b/>
          <w:sz w:val="22"/>
          <w:szCs w:val="22"/>
          <w:lang w:val="tr-TR"/>
        </w:rPr>
        <w:t>.,</w:t>
      </w:r>
      <w:proofErr w:type="gramEnd"/>
      <w:r w:rsidRPr="004852AE">
        <w:rPr>
          <w:rFonts w:ascii="Times New Roman" w:hAnsi="Times New Roman" w:cs="Times New Roman"/>
          <w:b/>
          <w:sz w:val="22"/>
          <w:szCs w:val="22"/>
          <w:lang w:val="tr-TR"/>
        </w:rPr>
        <w:t xml:space="preserve"> </w:t>
      </w:r>
      <w:r w:rsidRPr="004852AE">
        <w:rPr>
          <w:rFonts w:ascii="Times New Roman" w:hAnsi="Times New Roman" w:cs="Times New Roman"/>
          <w:sz w:val="22"/>
          <w:szCs w:val="22"/>
          <w:lang w:val="tr-TR"/>
        </w:rPr>
        <w:t>Kitap II</w:t>
      </w:r>
      <w:r w:rsidRPr="00985202">
        <w:rPr>
          <w:rFonts w:ascii="Times New Roman" w:hAnsi="Times New Roman" w:cs="Times New Roman"/>
          <w:sz w:val="22"/>
          <w:szCs w:val="22"/>
          <w:lang w:val="tr-TR"/>
        </w:rPr>
        <w:t>, 106</w:t>
      </w:r>
    </w:p>
  </w:footnote>
  <w:footnote w:id="34">
    <w:p w14:paraId="6CCB4360" w14:textId="2030F37E"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lang w:val="tr-TR"/>
        </w:rPr>
        <w:t xml:space="preserve">David Sedley, "Diodorus Cronus and Hellenistic Philosophy", </w:t>
      </w:r>
      <w:r w:rsidRPr="00985202">
        <w:rPr>
          <w:rFonts w:ascii="Times New Roman" w:hAnsi="Times New Roman" w:cs="Times New Roman"/>
          <w:b/>
          <w:sz w:val="22"/>
          <w:szCs w:val="22"/>
          <w:lang w:val="tr-TR"/>
        </w:rPr>
        <w:t>Proceedings of the Cambridge Philological Society</w:t>
      </w:r>
      <w:r>
        <w:rPr>
          <w:rFonts w:ascii="Times New Roman" w:hAnsi="Times New Roman" w:cs="Times New Roman"/>
          <w:sz w:val="22"/>
          <w:szCs w:val="22"/>
          <w:lang w:val="tr-TR"/>
        </w:rPr>
        <w:t xml:space="preserve">, (1977), s. </w:t>
      </w:r>
      <w:r w:rsidRPr="00985202">
        <w:rPr>
          <w:rFonts w:ascii="Times New Roman" w:hAnsi="Times New Roman" w:cs="Times New Roman"/>
          <w:sz w:val="22"/>
          <w:szCs w:val="22"/>
          <w:lang w:val="tr-TR"/>
        </w:rPr>
        <w:t>203</w:t>
      </w:r>
      <w:r>
        <w:rPr>
          <w:rFonts w:ascii="Times New Roman" w:hAnsi="Times New Roman" w:cs="Times New Roman"/>
          <w:sz w:val="22"/>
          <w:szCs w:val="22"/>
          <w:lang w:val="tr-TR"/>
        </w:rPr>
        <w:t>.</w:t>
      </w:r>
    </w:p>
  </w:footnote>
  <w:footnote w:id="35">
    <w:p w14:paraId="6C3B10B4" w14:textId="6E9FFAAF" w:rsidR="00801912" w:rsidRPr="00A17C82" w:rsidRDefault="00801912" w:rsidP="00A17C82">
      <w:pPr>
        <w:widowControl w:val="0"/>
        <w:autoSpaceDE w:val="0"/>
        <w:autoSpaceDN w:val="0"/>
        <w:adjustRightInd w:val="0"/>
        <w:jc w:val="both"/>
        <w:rPr>
          <w:rFonts w:ascii="Arial" w:hAnsi="Arial" w:cs="Arial"/>
          <w:color w:val="262626"/>
          <w:sz w:val="28"/>
          <w:szCs w:val="28"/>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Nicholas Denyer, "</w:t>
      </w:r>
      <w:r w:rsidRPr="00A17C82">
        <w:rPr>
          <w:rFonts w:ascii="Times New Roman" w:hAnsi="Times New Roman" w:cs="Times New Roman"/>
          <w:sz w:val="22"/>
          <w:szCs w:val="22"/>
        </w:rPr>
        <w:t xml:space="preserve">Neglected Evidence </w:t>
      </w:r>
      <w:proofErr w:type="gramStart"/>
      <w:r w:rsidRPr="00A17C82">
        <w:rPr>
          <w:rFonts w:ascii="Times New Roman" w:hAnsi="Times New Roman" w:cs="Times New Roman"/>
          <w:sz w:val="22"/>
          <w:szCs w:val="22"/>
        </w:rPr>
        <w:t>For</w:t>
      </w:r>
      <w:proofErr w:type="gramEnd"/>
      <w:r w:rsidRPr="00A17C82">
        <w:rPr>
          <w:rFonts w:ascii="Times New Roman" w:hAnsi="Times New Roman" w:cs="Times New Roman"/>
          <w:sz w:val="22"/>
          <w:szCs w:val="22"/>
        </w:rPr>
        <w:t xml:space="preserve"> Diodorus Cronus</w:t>
      </w:r>
      <w:r>
        <w:rPr>
          <w:rFonts w:ascii="Times New Roman" w:hAnsi="Times New Roman" w:cs="Times New Roman"/>
          <w:sz w:val="22"/>
          <w:szCs w:val="22"/>
        </w:rPr>
        <w:t>",</w:t>
      </w:r>
      <w:r w:rsidRPr="00985202">
        <w:rPr>
          <w:rFonts w:ascii="Times New Roman" w:hAnsi="Times New Roman" w:cs="Times New Roman"/>
          <w:sz w:val="22"/>
          <w:szCs w:val="22"/>
        </w:rPr>
        <w:t xml:space="preserve"> </w:t>
      </w:r>
      <w:r w:rsidRPr="00A17C82">
        <w:rPr>
          <w:rFonts w:ascii="Times New Roman" w:hAnsi="Times New Roman" w:cs="Times New Roman"/>
          <w:b/>
          <w:sz w:val="22"/>
          <w:szCs w:val="22"/>
        </w:rPr>
        <w:t>The Classical Quarterly</w:t>
      </w:r>
      <w:r>
        <w:rPr>
          <w:rFonts w:ascii="Times New Roman" w:hAnsi="Times New Roman" w:cs="Times New Roman"/>
          <w:sz w:val="22"/>
          <w:szCs w:val="22"/>
        </w:rPr>
        <w:t xml:space="preserve">, </w:t>
      </w:r>
      <w:r w:rsidRPr="00A17C82">
        <w:rPr>
          <w:rFonts w:ascii="Times New Roman" w:hAnsi="Times New Roman" w:cs="Times New Roman"/>
          <w:sz w:val="22"/>
          <w:szCs w:val="22"/>
        </w:rPr>
        <w:t>Vol. 52, No. 2 (2002)</w:t>
      </w:r>
      <w:r>
        <w:rPr>
          <w:rFonts w:ascii="Times New Roman" w:hAnsi="Times New Roman" w:cs="Times New Roman"/>
          <w:sz w:val="22"/>
          <w:szCs w:val="22"/>
        </w:rPr>
        <w:t>,</w:t>
      </w:r>
      <w:r w:rsidRPr="00985202">
        <w:rPr>
          <w:rFonts w:ascii="Times New Roman" w:hAnsi="Times New Roman" w:cs="Times New Roman"/>
          <w:sz w:val="22"/>
          <w:szCs w:val="22"/>
        </w:rPr>
        <w:t xml:space="preserve"> s. 598</w:t>
      </w:r>
      <w:r>
        <w:rPr>
          <w:rFonts w:ascii="Times New Roman" w:hAnsi="Times New Roman" w:cs="Times New Roman"/>
          <w:sz w:val="22"/>
          <w:szCs w:val="22"/>
        </w:rPr>
        <w:t>.</w:t>
      </w:r>
    </w:p>
  </w:footnote>
  <w:footnote w:id="36">
    <w:p w14:paraId="78DE1B65" w14:textId="0DAFAF13" w:rsidR="00801912" w:rsidRPr="00985202" w:rsidRDefault="00801912" w:rsidP="00FC5944">
      <w:pPr>
        <w:pStyle w:val="DipnotMetni"/>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Klaus Döring, "</w:t>
      </w:r>
      <w:r w:rsidRPr="00985202">
        <w:rPr>
          <w:rFonts w:ascii="Times New Roman" w:eastAsia="Times New Roman" w:hAnsi="Times New Roman" w:cs="Times New Roman"/>
          <w:sz w:val="22"/>
          <w:szCs w:val="22"/>
          <w:lang w:val="tr-TR" w:eastAsia="tr-TR"/>
        </w:rPr>
        <w:t>Gab es eine Dialektische Schule?</w:t>
      </w:r>
      <w:proofErr w:type="gramStart"/>
      <w:r w:rsidRPr="00985202">
        <w:rPr>
          <w:rFonts w:ascii="Times New Roman" w:eastAsia="Times New Roman" w:hAnsi="Times New Roman" w:cs="Times New Roman"/>
          <w:sz w:val="22"/>
          <w:szCs w:val="22"/>
          <w:lang w:val="tr-TR" w:eastAsia="tr-TR"/>
        </w:rPr>
        <w:t>",</w:t>
      </w:r>
      <w:proofErr w:type="gramEnd"/>
      <w:r w:rsidRPr="00985202">
        <w:rPr>
          <w:rFonts w:ascii="Times New Roman" w:eastAsia="Times New Roman" w:hAnsi="Times New Roman" w:cs="Times New Roman"/>
          <w:sz w:val="22"/>
          <w:szCs w:val="22"/>
          <w:lang w:val="tr-TR" w:eastAsia="tr-TR"/>
        </w:rPr>
        <w:t xml:space="preserve"> </w:t>
      </w:r>
      <w:r w:rsidRPr="00985202">
        <w:rPr>
          <w:rFonts w:ascii="Times New Roman" w:hAnsi="Times New Roman" w:cs="Times New Roman"/>
          <w:b/>
          <w:sz w:val="22"/>
          <w:szCs w:val="22"/>
        </w:rPr>
        <w:t>Phronesis</w:t>
      </w:r>
      <w:r w:rsidRPr="00985202">
        <w:rPr>
          <w:rFonts w:ascii="Times New Roman" w:hAnsi="Times New Roman" w:cs="Times New Roman"/>
          <w:sz w:val="22"/>
          <w:szCs w:val="22"/>
        </w:rPr>
        <w:t>, Vol. 34, No. 3 (1989), s.</w:t>
      </w:r>
      <w:r>
        <w:rPr>
          <w:rFonts w:ascii="Times New Roman" w:hAnsi="Times New Roman" w:cs="Times New Roman"/>
          <w:sz w:val="22"/>
          <w:szCs w:val="22"/>
        </w:rPr>
        <w:t xml:space="preserve"> </w:t>
      </w:r>
      <w:r w:rsidRPr="00985202">
        <w:rPr>
          <w:rFonts w:ascii="Times New Roman" w:hAnsi="Times New Roman" w:cs="Times New Roman"/>
          <w:sz w:val="22"/>
          <w:szCs w:val="22"/>
        </w:rPr>
        <w:t>310</w:t>
      </w:r>
      <w:r>
        <w:rPr>
          <w:rFonts w:ascii="Times New Roman" w:hAnsi="Times New Roman" w:cs="Times New Roman"/>
          <w:sz w:val="22"/>
          <w:szCs w:val="22"/>
        </w:rPr>
        <w:t>.</w:t>
      </w:r>
      <w:r w:rsidRPr="00985202">
        <w:rPr>
          <w:rFonts w:ascii="Times New Roman" w:hAnsi="Times New Roman" w:cs="Times New Roman"/>
          <w:sz w:val="22"/>
          <w:szCs w:val="22"/>
        </w:rPr>
        <w:t xml:space="preserve"> </w:t>
      </w:r>
      <w:proofErr w:type="gramStart"/>
      <w:r>
        <w:rPr>
          <w:rFonts w:ascii="Times New Roman" w:hAnsi="Times New Roman" w:cs="Times New Roman"/>
          <w:sz w:val="22"/>
          <w:szCs w:val="22"/>
        </w:rPr>
        <w:t>Laertios'un kitabı diyalektik, diyalektikçiler ve diyalektik okul tabirleri için tutarsız bilgiler vermektedir.</w:t>
      </w:r>
      <w:proofErr w:type="gramEnd"/>
      <w:r>
        <w:rPr>
          <w:rFonts w:ascii="Times New Roman" w:hAnsi="Times New Roman" w:cs="Times New Roman"/>
          <w:sz w:val="22"/>
          <w:szCs w:val="22"/>
        </w:rPr>
        <w:t xml:space="preserve"> O kitabının girişinde felsefeyi f</w:t>
      </w:r>
      <w:r w:rsidRPr="00FC5944">
        <w:rPr>
          <w:rFonts w:ascii="Times New Roman" w:hAnsi="Times New Roman" w:cs="Times New Roman"/>
          <w:sz w:val="22"/>
          <w:szCs w:val="22"/>
        </w:rPr>
        <w:t>izik</w:t>
      </w:r>
      <w:r>
        <w:rPr>
          <w:rFonts w:ascii="Times New Roman" w:hAnsi="Times New Roman" w:cs="Times New Roman"/>
          <w:sz w:val="22"/>
          <w:szCs w:val="22"/>
        </w:rPr>
        <w:t>,</w:t>
      </w:r>
      <w:r w:rsidRPr="00FC5944">
        <w:rPr>
          <w:rFonts w:ascii="Times New Roman" w:hAnsi="Times New Roman" w:cs="Times New Roman"/>
          <w:sz w:val="22"/>
          <w:szCs w:val="22"/>
        </w:rPr>
        <w:t xml:space="preserve"> ahlak ve diyalektik </w:t>
      </w:r>
      <w:r>
        <w:rPr>
          <w:rFonts w:ascii="Times New Roman" w:hAnsi="Times New Roman" w:cs="Times New Roman"/>
          <w:sz w:val="22"/>
          <w:szCs w:val="22"/>
        </w:rPr>
        <w:t>olarak üçe ayırır ve diyalektiğin</w:t>
      </w:r>
      <w:r w:rsidRPr="00FC5944">
        <w:rPr>
          <w:rFonts w:ascii="Times New Roman" w:hAnsi="Times New Roman" w:cs="Times New Roman"/>
          <w:sz w:val="22"/>
          <w:szCs w:val="22"/>
        </w:rPr>
        <w:t xml:space="preserve"> fizik</w:t>
      </w:r>
      <w:r>
        <w:rPr>
          <w:rFonts w:ascii="Times New Roman" w:hAnsi="Times New Roman" w:cs="Times New Roman"/>
          <w:sz w:val="22"/>
          <w:szCs w:val="22"/>
        </w:rPr>
        <w:t xml:space="preserve"> ve ahlakın nedenlerini ele aldığını açıklar (</w:t>
      </w:r>
      <w:r w:rsidRPr="00FC5944">
        <w:rPr>
          <w:rFonts w:ascii="Times New Roman" w:hAnsi="Times New Roman" w:cs="Times New Roman"/>
          <w:sz w:val="22"/>
          <w:szCs w:val="22"/>
        </w:rPr>
        <w:t>Kitap</w:t>
      </w:r>
      <w:r>
        <w:rPr>
          <w:rFonts w:ascii="Times New Roman" w:hAnsi="Times New Roman" w:cs="Times New Roman"/>
          <w:sz w:val="22"/>
          <w:szCs w:val="22"/>
        </w:rPr>
        <w:t>,</w:t>
      </w:r>
      <w:r w:rsidRPr="00FC5944">
        <w:rPr>
          <w:rFonts w:ascii="Times New Roman" w:hAnsi="Times New Roman" w:cs="Times New Roman"/>
          <w:sz w:val="22"/>
          <w:szCs w:val="22"/>
        </w:rPr>
        <w:t xml:space="preserve"> I</w:t>
      </w:r>
      <w:r>
        <w:rPr>
          <w:rFonts w:ascii="Times New Roman" w:hAnsi="Times New Roman" w:cs="Times New Roman"/>
          <w:sz w:val="22"/>
          <w:szCs w:val="22"/>
        </w:rPr>
        <w:t>,</w:t>
      </w:r>
      <w:r w:rsidRPr="00FC5944">
        <w:rPr>
          <w:rFonts w:ascii="Times New Roman" w:hAnsi="Times New Roman" w:cs="Times New Roman"/>
          <w:sz w:val="22"/>
          <w:szCs w:val="22"/>
        </w:rPr>
        <w:t xml:space="preserve"> 18</w:t>
      </w:r>
      <w:r>
        <w:rPr>
          <w:rFonts w:ascii="Times New Roman" w:hAnsi="Times New Roman" w:cs="Times New Roman"/>
          <w:sz w:val="22"/>
          <w:szCs w:val="22"/>
        </w:rPr>
        <w:t xml:space="preserve">). </w:t>
      </w:r>
      <w:proofErr w:type="gramStart"/>
      <w:r>
        <w:rPr>
          <w:rFonts w:ascii="Times New Roman" w:hAnsi="Times New Roman" w:cs="Times New Roman"/>
          <w:sz w:val="22"/>
          <w:szCs w:val="22"/>
        </w:rPr>
        <w:t>Fakat o bir paragraf öncesinde diyalektikçileri laf ebeliği ile uğraşanlar olarak tarif etmiştir (Kitap, I, 17).</w:t>
      </w:r>
      <w:proofErr w:type="gramEnd"/>
      <w:r>
        <w:rPr>
          <w:rFonts w:ascii="Times New Roman" w:hAnsi="Times New Roman" w:cs="Times New Roman"/>
          <w:sz w:val="22"/>
          <w:szCs w:val="22"/>
        </w:rPr>
        <w:t xml:space="preserve"> F</w:t>
      </w:r>
      <w:r w:rsidRPr="00FC5944">
        <w:rPr>
          <w:rFonts w:ascii="Times New Roman" w:hAnsi="Times New Roman" w:cs="Times New Roman"/>
          <w:sz w:val="22"/>
          <w:szCs w:val="22"/>
        </w:rPr>
        <w:t>izik</w:t>
      </w:r>
      <w:r>
        <w:rPr>
          <w:rFonts w:ascii="Times New Roman" w:hAnsi="Times New Roman" w:cs="Times New Roman"/>
          <w:sz w:val="22"/>
          <w:szCs w:val="22"/>
        </w:rPr>
        <w:t xml:space="preserve"> ve ahlakın nedenlerini ele </w:t>
      </w:r>
      <w:proofErr w:type="gramStart"/>
      <w:r>
        <w:rPr>
          <w:rFonts w:ascii="Times New Roman" w:hAnsi="Times New Roman" w:cs="Times New Roman"/>
          <w:sz w:val="22"/>
          <w:szCs w:val="22"/>
        </w:rPr>
        <w:t>alma</w:t>
      </w:r>
      <w:proofErr w:type="gramEnd"/>
      <w:r>
        <w:rPr>
          <w:rFonts w:ascii="Times New Roman" w:hAnsi="Times New Roman" w:cs="Times New Roman"/>
          <w:sz w:val="22"/>
          <w:szCs w:val="22"/>
        </w:rPr>
        <w:t xml:space="preserve"> anlamında d</w:t>
      </w:r>
      <w:r w:rsidRPr="00FC5944">
        <w:rPr>
          <w:rFonts w:ascii="Times New Roman" w:hAnsi="Times New Roman" w:cs="Times New Roman"/>
          <w:sz w:val="22"/>
          <w:szCs w:val="22"/>
        </w:rPr>
        <w:t xml:space="preserve">iyalektik </w:t>
      </w:r>
      <w:r>
        <w:rPr>
          <w:rFonts w:ascii="Times New Roman" w:hAnsi="Times New Roman" w:cs="Times New Roman"/>
          <w:sz w:val="22"/>
          <w:szCs w:val="22"/>
        </w:rPr>
        <w:t xml:space="preserve">ona göre </w:t>
      </w:r>
      <w:r w:rsidRPr="00FC5944">
        <w:rPr>
          <w:rFonts w:ascii="Times New Roman" w:hAnsi="Times New Roman" w:cs="Times New Roman"/>
          <w:sz w:val="22"/>
          <w:szCs w:val="22"/>
        </w:rPr>
        <w:t>Elealı Zenon'la felsefe</w:t>
      </w:r>
      <w:r>
        <w:rPr>
          <w:rFonts w:ascii="Times New Roman" w:hAnsi="Times New Roman" w:cs="Times New Roman"/>
          <w:sz w:val="22"/>
          <w:szCs w:val="22"/>
        </w:rPr>
        <w:t>ye girmiştir</w:t>
      </w:r>
      <w:r w:rsidRPr="00FC5944">
        <w:rPr>
          <w:rFonts w:ascii="Times New Roman" w:hAnsi="Times New Roman" w:cs="Times New Roman"/>
          <w:sz w:val="22"/>
          <w:szCs w:val="22"/>
        </w:rPr>
        <w:t xml:space="preserve"> </w:t>
      </w:r>
      <w:r>
        <w:rPr>
          <w:rFonts w:ascii="Times New Roman" w:hAnsi="Times New Roman" w:cs="Times New Roman"/>
          <w:sz w:val="22"/>
          <w:szCs w:val="22"/>
        </w:rPr>
        <w:t>(</w:t>
      </w:r>
      <w:r w:rsidRPr="00FC5944">
        <w:rPr>
          <w:rFonts w:ascii="Times New Roman" w:hAnsi="Times New Roman" w:cs="Times New Roman"/>
          <w:sz w:val="22"/>
          <w:szCs w:val="22"/>
        </w:rPr>
        <w:t>Kitap</w:t>
      </w:r>
      <w:r>
        <w:rPr>
          <w:rFonts w:ascii="Times New Roman" w:hAnsi="Times New Roman" w:cs="Times New Roman"/>
          <w:sz w:val="22"/>
          <w:szCs w:val="22"/>
        </w:rPr>
        <w:t>,</w:t>
      </w:r>
      <w:r w:rsidRPr="00FC5944">
        <w:rPr>
          <w:rFonts w:ascii="Times New Roman" w:hAnsi="Times New Roman" w:cs="Times New Roman"/>
          <w:sz w:val="22"/>
          <w:szCs w:val="22"/>
        </w:rPr>
        <w:t xml:space="preserve"> II</w:t>
      </w:r>
      <w:r>
        <w:rPr>
          <w:rFonts w:ascii="Times New Roman" w:hAnsi="Times New Roman" w:cs="Times New Roman"/>
          <w:sz w:val="22"/>
          <w:szCs w:val="22"/>
        </w:rPr>
        <w:t>,</w:t>
      </w:r>
      <w:r w:rsidRPr="00FC5944">
        <w:rPr>
          <w:rFonts w:ascii="Times New Roman" w:hAnsi="Times New Roman" w:cs="Times New Roman"/>
          <w:sz w:val="22"/>
          <w:szCs w:val="22"/>
        </w:rPr>
        <w:t xml:space="preserve"> 19</w:t>
      </w:r>
      <w:r>
        <w:rPr>
          <w:rFonts w:ascii="Times New Roman" w:hAnsi="Times New Roman" w:cs="Times New Roman"/>
          <w:sz w:val="22"/>
          <w:szCs w:val="22"/>
        </w:rPr>
        <w:t>). O aynı yerde</w:t>
      </w:r>
      <w:r w:rsidRPr="00FC5944">
        <w:rPr>
          <w:rFonts w:ascii="Times New Roman" w:hAnsi="Times New Roman" w:cs="Times New Roman"/>
          <w:sz w:val="22"/>
          <w:szCs w:val="22"/>
        </w:rPr>
        <w:t xml:space="preserve"> ahlak okullarını sayarken de diyalektik okulun başkanı </w:t>
      </w:r>
      <w:r>
        <w:rPr>
          <w:rFonts w:ascii="Times New Roman" w:hAnsi="Times New Roman" w:cs="Times New Roman"/>
          <w:sz w:val="22"/>
          <w:szCs w:val="22"/>
        </w:rPr>
        <w:t>olarak Kartacalı Kleitomakhos'u gösterir</w:t>
      </w:r>
      <w:r w:rsidRPr="00FC5944">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Ancak kaynaklar bu ismin Kleitomakhos mu </w:t>
      </w:r>
      <w:r w:rsidRPr="00FC5944">
        <w:rPr>
          <w:rFonts w:ascii="Times New Roman" w:hAnsi="Times New Roman" w:cs="Times New Roman"/>
          <w:sz w:val="22"/>
          <w:szCs w:val="22"/>
        </w:rPr>
        <w:t>Kleinomakhos</w:t>
      </w:r>
      <w:r>
        <w:rPr>
          <w:rFonts w:ascii="Times New Roman" w:hAnsi="Times New Roman" w:cs="Times New Roman"/>
          <w:sz w:val="22"/>
          <w:szCs w:val="22"/>
        </w:rPr>
        <w:t xml:space="preserve"> mu olduğunda hemfikir değildir.</w:t>
      </w:r>
      <w:proofErr w:type="gramEnd"/>
      <w:r w:rsidRPr="00FC5944">
        <w:rPr>
          <w:rFonts w:ascii="Times New Roman" w:hAnsi="Times New Roman" w:cs="Times New Roman"/>
          <w:sz w:val="22"/>
          <w:szCs w:val="22"/>
        </w:rPr>
        <w:t xml:space="preserve"> </w:t>
      </w:r>
      <w:r>
        <w:rPr>
          <w:rFonts w:ascii="Times New Roman" w:hAnsi="Times New Roman" w:cs="Times New Roman"/>
          <w:sz w:val="22"/>
          <w:szCs w:val="22"/>
        </w:rPr>
        <w:t>Kleitomakhos Platon'dan sonraki Akademi'nin yöneticilerinden biri iken Kleino</w:t>
      </w:r>
      <w:r w:rsidRPr="00FC5944">
        <w:rPr>
          <w:rFonts w:ascii="Times New Roman" w:hAnsi="Times New Roman" w:cs="Times New Roman"/>
          <w:sz w:val="22"/>
          <w:szCs w:val="22"/>
        </w:rPr>
        <w:t>makhos</w:t>
      </w:r>
      <w:r>
        <w:rPr>
          <w:rFonts w:ascii="Times New Roman" w:hAnsi="Times New Roman" w:cs="Times New Roman"/>
          <w:sz w:val="22"/>
          <w:szCs w:val="22"/>
        </w:rPr>
        <w:t xml:space="preserve"> ile kastedilmiş olabilecek </w:t>
      </w:r>
      <w:proofErr w:type="gramStart"/>
      <w:r>
        <w:rPr>
          <w:rFonts w:ascii="Times New Roman" w:hAnsi="Times New Roman" w:cs="Times New Roman"/>
          <w:sz w:val="22"/>
          <w:szCs w:val="22"/>
        </w:rPr>
        <w:t>kişi</w:t>
      </w:r>
      <w:proofErr w:type="gramEnd"/>
      <w:r>
        <w:rPr>
          <w:rFonts w:ascii="Times New Roman" w:hAnsi="Times New Roman" w:cs="Times New Roman"/>
          <w:sz w:val="22"/>
          <w:szCs w:val="22"/>
        </w:rPr>
        <w:t xml:space="preserve"> olan Thurioilu </w:t>
      </w:r>
      <w:r w:rsidRPr="00FC5944">
        <w:rPr>
          <w:rFonts w:ascii="Times New Roman" w:hAnsi="Times New Roman" w:cs="Times New Roman"/>
          <w:sz w:val="22"/>
          <w:szCs w:val="22"/>
        </w:rPr>
        <w:t>Kleinomakhos</w:t>
      </w:r>
      <w:r>
        <w:rPr>
          <w:rFonts w:ascii="Times New Roman" w:hAnsi="Times New Roman" w:cs="Times New Roman"/>
          <w:sz w:val="22"/>
          <w:szCs w:val="22"/>
        </w:rPr>
        <w:t xml:space="preserve"> </w:t>
      </w:r>
      <w:r w:rsidRPr="00FC5944">
        <w:rPr>
          <w:rFonts w:ascii="Times New Roman" w:hAnsi="Times New Roman" w:cs="Times New Roman"/>
          <w:sz w:val="22"/>
          <w:szCs w:val="22"/>
        </w:rPr>
        <w:t>Kitap II 112</w:t>
      </w:r>
      <w:r>
        <w:rPr>
          <w:rFonts w:ascii="Times New Roman" w:hAnsi="Times New Roman" w:cs="Times New Roman"/>
          <w:sz w:val="22"/>
          <w:szCs w:val="22"/>
        </w:rPr>
        <w:t>'de</w:t>
      </w:r>
      <w:r w:rsidRPr="00FC5944">
        <w:rPr>
          <w:rFonts w:ascii="Times New Roman" w:hAnsi="Times New Roman" w:cs="Times New Roman"/>
          <w:sz w:val="22"/>
          <w:szCs w:val="22"/>
        </w:rPr>
        <w:t xml:space="preserve"> Laertios </w:t>
      </w:r>
      <w:r>
        <w:rPr>
          <w:rFonts w:ascii="Times New Roman" w:hAnsi="Times New Roman" w:cs="Times New Roman"/>
          <w:sz w:val="22"/>
          <w:szCs w:val="22"/>
        </w:rPr>
        <w:t>tarafından Megara okulunun bir takipçisi olarak sunulmaktadır. Laertios yine felsefe okullarını Hippobotos'a göre aktarırken onun</w:t>
      </w:r>
      <w:r w:rsidRPr="00FC5944">
        <w:rPr>
          <w:rFonts w:ascii="Times New Roman" w:hAnsi="Times New Roman" w:cs="Times New Roman"/>
          <w:sz w:val="22"/>
          <w:szCs w:val="22"/>
        </w:rPr>
        <w:t xml:space="preserve"> Megara okulunu f</w:t>
      </w:r>
      <w:r>
        <w:rPr>
          <w:rFonts w:ascii="Times New Roman" w:hAnsi="Times New Roman" w:cs="Times New Roman"/>
          <w:sz w:val="22"/>
          <w:szCs w:val="22"/>
        </w:rPr>
        <w:t xml:space="preserve">elsefe okullarının içine almasına rağmen diyalektik dışladığını ifade </w:t>
      </w:r>
      <w:proofErr w:type="gramStart"/>
      <w:r>
        <w:rPr>
          <w:rFonts w:ascii="Times New Roman" w:hAnsi="Times New Roman" w:cs="Times New Roman"/>
          <w:sz w:val="22"/>
          <w:szCs w:val="22"/>
        </w:rPr>
        <w:t>eder</w:t>
      </w:r>
      <w:proofErr w:type="gramEnd"/>
      <w:r>
        <w:rPr>
          <w:rFonts w:ascii="Times New Roman" w:hAnsi="Times New Roman" w:cs="Times New Roman"/>
          <w:sz w:val="22"/>
          <w:szCs w:val="22"/>
        </w:rPr>
        <w:t xml:space="preserve"> (</w:t>
      </w:r>
      <w:r w:rsidRPr="00FC5944">
        <w:rPr>
          <w:rFonts w:ascii="Times New Roman" w:hAnsi="Times New Roman" w:cs="Times New Roman"/>
          <w:sz w:val="22"/>
          <w:szCs w:val="22"/>
        </w:rPr>
        <w:t>Kitap II 19</w:t>
      </w:r>
      <w:r>
        <w:rPr>
          <w:rFonts w:ascii="Times New Roman" w:hAnsi="Times New Roman" w:cs="Times New Roman"/>
          <w:sz w:val="22"/>
          <w:szCs w:val="22"/>
        </w:rPr>
        <w:t xml:space="preserve">). </w:t>
      </w:r>
      <w:proofErr w:type="gramStart"/>
      <w:r>
        <w:rPr>
          <w:rFonts w:ascii="Times New Roman" w:hAnsi="Times New Roman" w:cs="Times New Roman"/>
          <w:sz w:val="22"/>
          <w:szCs w:val="22"/>
        </w:rPr>
        <w:t>Laiertios kitabında felsefede diyalektik tabirini ilk kullanan kişinin Platon olduğunu da söylemektedir (Kitap, III, 29).</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Tüm bu bilgiler ışığında Diodoros Kronos'un diyalektikçiler diye bilinen ayrı bir okula ait olduğuna karar verilemese de onun yönteminin Zenon'dan tevarüs ettiği haliyle diyalektikçi olduğu rahatlıkla söylenebilir.</w:t>
      </w:r>
      <w:proofErr w:type="gramEnd"/>
      <w:r>
        <w:rPr>
          <w:rFonts w:ascii="Times New Roman" w:hAnsi="Times New Roman" w:cs="Times New Roman"/>
          <w:sz w:val="22"/>
          <w:szCs w:val="22"/>
        </w:rPr>
        <w:t xml:space="preserve"> </w:t>
      </w:r>
    </w:p>
  </w:footnote>
  <w:footnote w:id="37">
    <w:p w14:paraId="29641113" w14:textId="2BCAF3E1" w:rsidR="00801912" w:rsidRPr="00FF4B38" w:rsidRDefault="00801912">
      <w:pPr>
        <w:pStyle w:val="DipnotMetni"/>
        <w:rPr>
          <w:lang w:val="tr-TR"/>
        </w:rPr>
      </w:pPr>
      <w:r>
        <w:rPr>
          <w:rStyle w:val="DipnotBavurusu"/>
        </w:rPr>
        <w:footnoteRef/>
      </w:r>
      <w:r>
        <w:t xml:space="preserve"> </w:t>
      </w:r>
      <w:proofErr w:type="gramStart"/>
      <w:r>
        <w:rPr>
          <w:rFonts w:ascii="Times New Roman" w:hAnsi="Times New Roman" w:cs="Times New Roman"/>
          <w:sz w:val="22"/>
          <w:szCs w:val="22"/>
        </w:rPr>
        <w:t>Türkçeye mevcut literatürde</w:t>
      </w:r>
      <w:r w:rsidRPr="00301E5A">
        <w:rPr>
          <w:rFonts w:ascii="Times New Roman" w:hAnsi="Times New Roman" w:cs="Times New Roman"/>
          <w:sz w:val="22"/>
          <w:szCs w:val="22"/>
        </w:rPr>
        <w:t xml:space="preserve"> "Temel Argümanı</w:t>
      </w:r>
      <w:r>
        <w:rPr>
          <w:rFonts w:ascii="Times New Roman" w:hAnsi="Times New Roman" w:cs="Times New Roman"/>
          <w:sz w:val="22"/>
          <w:szCs w:val="22"/>
        </w:rPr>
        <w:t>" diye de çevrilmektedir.</w:t>
      </w:r>
      <w:proofErr w:type="gramEnd"/>
      <w:r>
        <w:rPr>
          <w:rFonts w:ascii="Times New Roman" w:hAnsi="Times New Roman" w:cs="Times New Roman"/>
          <w:sz w:val="22"/>
          <w:szCs w:val="22"/>
        </w:rPr>
        <w:t xml:space="preserve"> </w:t>
      </w:r>
    </w:p>
  </w:footnote>
  <w:footnote w:id="38">
    <w:p w14:paraId="52C32AAB" w14:textId="0A7C9FB3" w:rsidR="00801912" w:rsidRPr="00985202" w:rsidRDefault="00801912" w:rsidP="00FF7991">
      <w:pPr>
        <w:pStyle w:val="DipnotMetni"/>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sidRPr="00FF7991">
        <w:rPr>
          <w:rFonts w:ascii="Times New Roman" w:hAnsi="Times New Roman" w:cs="Times New Roman"/>
          <w:sz w:val="22"/>
          <w:szCs w:val="22"/>
        </w:rPr>
        <w:t xml:space="preserve">Becker argümanda geçen Yunanca </w:t>
      </w:r>
      <w:r w:rsidRPr="00843371">
        <w:rPr>
          <w:rFonts w:ascii="Times New Roman" w:hAnsi="Times New Roman" w:cs="Times New Roman"/>
          <w:i/>
          <w:sz w:val="22"/>
          <w:szCs w:val="22"/>
        </w:rPr>
        <w:t>alethes</w:t>
      </w:r>
      <w:r>
        <w:rPr>
          <w:rFonts w:ascii="Times New Roman" w:hAnsi="Times New Roman" w:cs="Times New Roman"/>
          <w:sz w:val="22"/>
          <w:szCs w:val="22"/>
        </w:rPr>
        <w:t>'in sadece doğru değil "fiil</w:t>
      </w:r>
      <w:r w:rsidRPr="00843371">
        <w:rPr>
          <w:rFonts w:ascii="Times New Roman" w:hAnsi="Times New Roman" w:cs="Times New Roman"/>
          <w:sz w:val="22"/>
          <w:szCs w:val="22"/>
        </w:rPr>
        <w:t>î</w:t>
      </w:r>
      <w:r w:rsidRPr="00FF7991">
        <w:rPr>
          <w:rFonts w:ascii="Times New Roman" w:hAnsi="Times New Roman" w:cs="Times New Roman"/>
          <w:sz w:val="22"/>
          <w:szCs w:val="22"/>
        </w:rPr>
        <w:t xml:space="preserve">" anlamına da geldiği ve Latince </w:t>
      </w:r>
      <w:r w:rsidRPr="00843371">
        <w:rPr>
          <w:rFonts w:ascii="Times New Roman" w:hAnsi="Times New Roman" w:cs="Times New Roman"/>
          <w:i/>
          <w:sz w:val="22"/>
          <w:szCs w:val="22"/>
        </w:rPr>
        <w:t>verum</w:t>
      </w:r>
      <w:r w:rsidRPr="00FF7991">
        <w:rPr>
          <w:rFonts w:ascii="Times New Roman" w:hAnsi="Times New Roman" w:cs="Times New Roman"/>
          <w:sz w:val="22"/>
          <w:szCs w:val="22"/>
        </w:rPr>
        <w:t xml:space="preserve"> kelimesinin de böyle iki anlamlı olduğunu söylemektedir. </w:t>
      </w:r>
      <w:proofErr w:type="gramStart"/>
      <w:r w:rsidRPr="00FF7991">
        <w:rPr>
          <w:rFonts w:ascii="Times New Roman" w:hAnsi="Times New Roman" w:cs="Times New Roman"/>
          <w:sz w:val="22"/>
          <w:szCs w:val="22"/>
        </w:rPr>
        <w:t>Yunancada cümlede</w:t>
      </w:r>
      <w:r>
        <w:rPr>
          <w:rFonts w:ascii="Times New Roman" w:hAnsi="Times New Roman" w:cs="Times New Roman"/>
          <w:sz w:val="22"/>
          <w:szCs w:val="22"/>
        </w:rPr>
        <w:t xml:space="preserve"> doğru durum (Sachverhalt) fiil</w:t>
      </w:r>
      <w:r w:rsidRPr="00843371">
        <w:rPr>
          <w:rFonts w:ascii="Times New Roman" w:hAnsi="Times New Roman" w:cs="Times New Roman"/>
          <w:sz w:val="22"/>
          <w:szCs w:val="22"/>
        </w:rPr>
        <w:t>î</w:t>
      </w:r>
      <w:r w:rsidRPr="00FF7991">
        <w:rPr>
          <w:rFonts w:ascii="Times New Roman" w:hAnsi="Times New Roman" w:cs="Times New Roman"/>
          <w:sz w:val="22"/>
          <w:szCs w:val="22"/>
        </w:rPr>
        <w:t xml:space="preserve"> olduğundan ona göre bu ayrım büyük bir fark yaratmaz.</w:t>
      </w:r>
      <w:proofErr w:type="gramEnd"/>
      <w:r w:rsidRPr="00714AE9">
        <w:rPr>
          <w:rStyle w:val="DipnotBavurusu"/>
          <w:rFonts w:ascii="Times New Roman" w:hAnsi="Times New Roman" w:cs="Times New Roman"/>
        </w:rPr>
        <w:t xml:space="preserve"> </w:t>
      </w:r>
      <w:r w:rsidRPr="00985202">
        <w:rPr>
          <w:rFonts w:ascii="Times New Roman" w:hAnsi="Times New Roman" w:cs="Times New Roman"/>
          <w:sz w:val="22"/>
          <w:szCs w:val="22"/>
        </w:rPr>
        <w:t xml:space="preserve">Oskar Becker, </w:t>
      </w:r>
      <w:r>
        <w:rPr>
          <w:rFonts w:ascii="Times New Roman" w:hAnsi="Times New Roman" w:cs="Times New Roman"/>
          <w:b/>
          <w:sz w:val="22"/>
          <w:szCs w:val="22"/>
        </w:rPr>
        <w:t>Über den Κυριε</w:t>
      </w:r>
      <w:r w:rsidRPr="0058134B">
        <w:rPr>
          <w:rFonts w:ascii="Times New Roman" w:hAnsi="Times New Roman" w:cs="Times New Roman"/>
          <w:b/>
          <w:sz w:val="22"/>
          <w:szCs w:val="22"/>
        </w:rPr>
        <w:t>ύ</w:t>
      </w:r>
      <w:r w:rsidR="00D50977">
        <w:rPr>
          <w:rFonts w:ascii="Times New Roman" w:hAnsi="Times New Roman" w:cs="Times New Roman"/>
          <w:b/>
          <w:sz w:val="22"/>
          <w:szCs w:val="22"/>
        </w:rPr>
        <w:t>ων λó</w:t>
      </w:r>
      <w:r w:rsidRPr="00952C44">
        <w:rPr>
          <w:rFonts w:ascii="Times New Roman" w:hAnsi="Times New Roman" w:cs="Times New Roman"/>
          <w:b/>
          <w:sz w:val="22"/>
          <w:szCs w:val="22"/>
        </w:rPr>
        <w:t>ϒος des Diodoros Kronos</w:t>
      </w:r>
      <w:r w:rsidRPr="00985202">
        <w:rPr>
          <w:rFonts w:ascii="Times New Roman" w:hAnsi="Times New Roman" w:cs="Times New Roman"/>
          <w:sz w:val="22"/>
          <w:szCs w:val="22"/>
        </w:rPr>
        <w:t>, Rheinisches Museu</w:t>
      </w:r>
      <w:r>
        <w:rPr>
          <w:rFonts w:ascii="Times New Roman" w:hAnsi="Times New Roman" w:cs="Times New Roman"/>
          <w:sz w:val="22"/>
          <w:szCs w:val="22"/>
        </w:rPr>
        <w:t xml:space="preserve">mfür Philologie 99, 1956, </w:t>
      </w:r>
      <w:r w:rsidRPr="00985202">
        <w:rPr>
          <w:rFonts w:ascii="Times New Roman" w:hAnsi="Times New Roman" w:cs="Times New Roman"/>
          <w:sz w:val="22"/>
          <w:szCs w:val="22"/>
        </w:rPr>
        <w:t>s. 291</w:t>
      </w:r>
      <w:r>
        <w:rPr>
          <w:rFonts w:ascii="Times New Roman" w:hAnsi="Times New Roman" w:cs="Times New Roman"/>
          <w:sz w:val="22"/>
          <w:szCs w:val="22"/>
        </w:rPr>
        <w:t>.</w:t>
      </w:r>
    </w:p>
  </w:footnote>
  <w:footnote w:id="39">
    <w:p w14:paraId="3BB88AB3" w14:textId="77777777" w:rsidR="00801912" w:rsidRPr="00985202" w:rsidRDefault="00801912" w:rsidP="00A17C82">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Epictetus, </w:t>
      </w:r>
      <w:r w:rsidRPr="008E2A46">
        <w:rPr>
          <w:rFonts w:ascii="Times New Roman" w:hAnsi="Times New Roman" w:cs="Times New Roman"/>
          <w:b/>
          <w:sz w:val="22"/>
          <w:szCs w:val="22"/>
        </w:rPr>
        <w:t>Discourses</w:t>
      </w:r>
      <w:r w:rsidRPr="00985202">
        <w:rPr>
          <w:rFonts w:ascii="Times New Roman" w:hAnsi="Times New Roman" w:cs="Times New Roman"/>
          <w:sz w:val="22"/>
          <w:szCs w:val="22"/>
        </w:rPr>
        <w:t>, Kitap, II, 19, 1-2</w:t>
      </w:r>
    </w:p>
  </w:footnote>
  <w:footnote w:id="40">
    <w:p w14:paraId="64AE1F9E" w14:textId="77777777" w:rsidR="00801912" w:rsidRPr="00985202" w:rsidRDefault="00801912" w:rsidP="00D61D64">
      <w:pPr>
        <w:jc w:val="both"/>
        <w:rPr>
          <w:rFonts w:ascii="Times New Roman" w:eastAsia="Times New Roman" w:hAnsi="Times New Roman" w:cs="Times New Roman"/>
          <w:sz w:val="22"/>
          <w:szCs w:val="22"/>
          <w:lang w:val="tr-TR" w:eastAsia="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Cicero, </w:t>
      </w:r>
      <w:r w:rsidRPr="008E2A46">
        <w:rPr>
          <w:rFonts w:ascii="Times New Roman" w:hAnsi="Times New Roman" w:cs="Times New Roman"/>
          <w:b/>
          <w:sz w:val="22"/>
          <w:szCs w:val="22"/>
        </w:rPr>
        <w:t>De Fato</w:t>
      </w:r>
      <w:r>
        <w:rPr>
          <w:rFonts w:ascii="Times New Roman" w:hAnsi="Times New Roman" w:cs="Times New Roman"/>
          <w:sz w:val="22"/>
          <w:szCs w:val="22"/>
        </w:rPr>
        <w:t>, 13, (Ç</w:t>
      </w:r>
      <w:r w:rsidRPr="00985202">
        <w:rPr>
          <w:rFonts w:ascii="Times New Roman" w:hAnsi="Times New Roman" w:cs="Times New Roman"/>
          <w:sz w:val="22"/>
          <w:szCs w:val="22"/>
        </w:rPr>
        <w:t>eviri</w:t>
      </w:r>
      <w:r>
        <w:rPr>
          <w:rFonts w:ascii="Times New Roman" w:hAnsi="Times New Roman" w:cs="Times New Roman"/>
          <w:sz w:val="22"/>
          <w:szCs w:val="22"/>
        </w:rPr>
        <w:t xml:space="preserve">: A. A. Long, &amp; D. N. Sedley, </w:t>
      </w:r>
      <w:r w:rsidRPr="008E2A46">
        <w:rPr>
          <w:rFonts w:ascii="Times New Roman" w:hAnsi="Times New Roman" w:cs="Times New Roman"/>
          <w:b/>
          <w:sz w:val="22"/>
          <w:szCs w:val="22"/>
        </w:rPr>
        <w:t>The Hellenistic Philossophers</w:t>
      </w:r>
      <w:r w:rsidRPr="00985202">
        <w:rPr>
          <w:rFonts w:ascii="Times New Roman" w:hAnsi="Times New Roman" w:cs="Times New Roman"/>
          <w:sz w:val="22"/>
          <w:szCs w:val="22"/>
        </w:rPr>
        <w:t>, V. 1, Cambridge UP, 1987</w:t>
      </w:r>
      <w:r>
        <w:rPr>
          <w:rFonts w:ascii="Times New Roman" w:hAnsi="Times New Roman" w:cs="Times New Roman"/>
          <w:sz w:val="22"/>
          <w:szCs w:val="22"/>
        </w:rPr>
        <w:t xml:space="preserve">, </w:t>
      </w:r>
      <w:r w:rsidRPr="00985202">
        <w:rPr>
          <w:rFonts w:ascii="Times New Roman" w:hAnsi="Times New Roman" w:cs="Times New Roman"/>
          <w:sz w:val="22"/>
          <w:szCs w:val="22"/>
        </w:rPr>
        <w:t>s. 232</w:t>
      </w:r>
      <w:r>
        <w:rPr>
          <w:rFonts w:ascii="Times New Roman" w:hAnsi="Times New Roman" w:cs="Times New Roman"/>
          <w:sz w:val="22"/>
          <w:szCs w:val="22"/>
        </w:rPr>
        <w:t xml:space="preserve"> )</w:t>
      </w:r>
    </w:p>
  </w:footnote>
  <w:footnote w:id="41">
    <w:p w14:paraId="5F189D25" w14:textId="05722016" w:rsidR="00801912" w:rsidRPr="00985202" w:rsidRDefault="00801912" w:rsidP="003705E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Richard </w:t>
      </w:r>
      <w:r w:rsidRPr="00985202">
        <w:rPr>
          <w:rFonts w:ascii="Times New Roman" w:hAnsi="Times New Roman" w:cs="Times New Roman"/>
          <w:sz w:val="22"/>
          <w:szCs w:val="22"/>
        </w:rPr>
        <w:t xml:space="preserve">Sorabji, </w:t>
      </w:r>
      <w:r w:rsidRPr="0051499A">
        <w:rPr>
          <w:rFonts w:ascii="Times New Roman" w:hAnsi="Times New Roman" w:cs="Times New Roman"/>
          <w:b/>
          <w:sz w:val="22"/>
          <w:szCs w:val="22"/>
        </w:rPr>
        <w:t>Necessity, Cause, and Blame</w:t>
      </w:r>
      <w:r>
        <w:rPr>
          <w:rFonts w:ascii="Times New Roman" w:hAnsi="Times New Roman" w:cs="Times New Roman"/>
          <w:sz w:val="22"/>
          <w:szCs w:val="22"/>
        </w:rPr>
        <w:t>, Cornell University Press, 1980,</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120.</w:t>
      </w:r>
    </w:p>
  </w:footnote>
  <w:footnote w:id="42">
    <w:p w14:paraId="5C884579" w14:textId="3B573D1B" w:rsidR="00801912" w:rsidRPr="00985202" w:rsidRDefault="00801912" w:rsidP="00547B7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Zeller, </w:t>
      </w:r>
      <w:r w:rsidRPr="00547B78">
        <w:rPr>
          <w:rFonts w:ascii="Times New Roman" w:hAnsi="Times New Roman" w:cs="Times New Roman"/>
          <w:b/>
          <w:sz w:val="22"/>
          <w:szCs w:val="22"/>
        </w:rPr>
        <w:t>a.g.e.</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272</w:t>
      </w:r>
      <w:r>
        <w:rPr>
          <w:rFonts w:ascii="Times New Roman" w:hAnsi="Times New Roman" w:cs="Times New Roman"/>
          <w:sz w:val="22"/>
          <w:szCs w:val="22"/>
        </w:rPr>
        <w:t>.</w:t>
      </w:r>
    </w:p>
  </w:footnote>
  <w:footnote w:id="43">
    <w:p w14:paraId="72DE2DC3" w14:textId="77777777" w:rsidR="00801912" w:rsidRPr="00985202" w:rsidRDefault="00801912" w:rsidP="00547B7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Alexander of Aphrodisias, </w:t>
      </w:r>
      <w:r w:rsidRPr="00583DED">
        <w:rPr>
          <w:rFonts w:ascii="Times New Roman" w:hAnsi="Times New Roman" w:cs="Times New Roman"/>
          <w:b/>
          <w:sz w:val="22"/>
          <w:szCs w:val="22"/>
        </w:rPr>
        <w:t>On Aristotle's Prior Analytics</w:t>
      </w:r>
      <w:r w:rsidRPr="00985202">
        <w:rPr>
          <w:rFonts w:ascii="Times New Roman" w:hAnsi="Times New Roman" w:cs="Times New Roman"/>
          <w:sz w:val="22"/>
          <w:szCs w:val="22"/>
        </w:rPr>
        <w:t>, 183.34</w:t>
      </w:r>
    </w:p>
  </w:footnote>
  <w:footnote w:id="44">
    <w:p w14:paraId="420358BB" w14:textId="06458EFD"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S</w:t>
      </w:r>
      <w:r w:rsidRPr="00985202">
        <w:rPr>
          <w:rFonts w:ascii="Times New Roman" w:hAnsi="Times New Roman" w:cs="Times New Roman"/>
          <w:sz w:val="22"/>
          <w:szCs w:val="22"/>
        </w:rPr>
        <w:t>orabj</w:t>
      </w:r>
      <w:r>
        <w:rPr>
          <w:rFonts w:ascii="Times New Roman" w:hAnsi="Times New Roman" w:cs="Times New Roman"/>
          <w:sz w:val="22"/>
          <w:szCs w:val="22"/>
        </w:rPr>
        <w:t xml:space="preserve">i, </w:t>
      </w:r>
      <w:r w:rsidRPr="00BB4142">
        <w:rPr>
          <w:rFonts w:ascii="Times New Roman" w:hAnsi="Times New Roman" w:cs="Times New Roman"/>
          <w:b/>
          <w:sz w:val="22"/>
          <w:szCs w:val="22"/>
        </w:rPr>
        <w:t>a.g.e.</w:t>
      </w:r>
      <w:proofErr w:type="gramStart"/>
      <w:r w:rsidRPr="00985202">
        <w:rPr>
          <w:rFonts w:ascii="Times New Roman" w:hAnsi="Times New Roman" w:cs="Times New Roman"/>
          <w:sz w:val="22"/>
          <w:szCs w:val="22"/>
        </w:rPr>
        <w:t>,</w:t>
      </w:r>
      <w:r>
        <w:rPr>
          <w:rFonts w:ascii="Times New Roman" w:hAnsi="Times New Roman" w:cs="Times New Roman"/>
          <w:sz w:val="22"/>
          <w:szCs w:val="22"/>
        </w:rPr>
        <w:t>s</w:t>
      </w:r>
      <w:proofErr w:type="gramEnd"/>
      <w:r>
        <w:rPr>
          <w:rFonts w:ascii="Times New Roman" w:hAnsi="Times New Roman" w:cs="Times New Roman"/>
          <w:sz w:val="22"/>
          <w:szCs w:val="22"/>
        </w:rPr>
        <w:t xml:space="preserve">. </w:t>
      </w:r>
      <w:r w:rsidRPr="00985202">
        <w:rPr>
          <w:rFonts w:ascii="Times New Roman" w:hAnsi="Times New Roman" w:cs="Times New Roman"/>
          <w:sz w:val="22"/>
          <w:szCs w:val="22"/>
        </w:rPr>
        <w:t>106</w:t>
      </w:r>
      <w:r>
        <w:rPr>
          <w:rFonts w:ascii="Times New Roman" w:hAnsi="Times New Roman" w:cs="Times New Roman"/>
          <w:sz w:val="22"/>
          <w:szCs w:val="22"/>
        </w:rPr>
        <w:t>.</w:t>
      </w:r>
    </w:p>
  </w:footnote>
  <w:footnote w:id="45">
    <w:p w14:paraId="4DC97EAB" w14:textId="394DB8A6" w:rsidR="00801912" w:rsidRPr="00985202" w:rsidRDefault="00801912" w:rsidP="00034240">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Heidegger, </w:t>
      </w:r>
      <w:r w:rsidRPr="00034240">
        <w:rPr>
          <w:rFonts w:ascii="Times New Roman" w:hAnsi="Times New Roman" w:cs="Times New Roman"/>
          <w:b/>
          <w:sz w:val="22"/>
          <w:szCs w:val="22"/>
        </w:rPr>
        <w:t>a.g.e.</w:t>
      </w:r>
      <w:r>
        <w:rPr>
          <w:rFonts w:ascii="Times New Roman" w:hAnsi="Times New Roman" w:cs="Times New Roman"/>
          <w:sz w:val="22"/>
          <w:szCs w:val="22"/>
        </w:rPr>
        <w:t>,</w:t>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985202">
        <w:rPr>
          <w:rFonts w:ascii="Times New Roman" w:hAnsi="Times New Roman" w:cs="Times New Roman"/>
          <w:sz w:val="22"/>
          <w:szCs w:val="22"/>
        </w:rPr>
        <w:t>208</w:t>
      </w:r>
      <w:r>
        <w:rPr>
          <w:rFonts w:ascii="Times New Roman" w:hAnsi="Times New Roman" w:cs="Times New Roman"/>
          <w:sz w:val="22"/>
          <w:szCs w:val="22"/>
        </w:rPr>
        <w:t>.</w:t>
      </w:r>
    </w:p>
  </w:footnote>
  <w:footnote w:id="46">
    <w:p w14:paraId="34F79EAB" w14:textId="77777777"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51499A">
        <w:rPr>
          <w:rFonts w:ascii="Times New Roman" w:hAnsi="Times New Roman" w:cs="Times New Roman"/>
          <w:b/>
          <w:sz w:val="22"/>
          <w:szCs w:val="22"/>
        </w:rPr>
        <w:t>Yorum Üzerine</w:t>
      </w:r>
      <w:r w:rsidRPr="00985202">
        <w:rPr>
          <w:rFonts w:ascii="Times New Roman" w:hAnsi="Times New Roman" w:cs="Times New Roman"/>
          <w:sz w:val="22"/>
          <w:szCs w:val="22"/>
        </w:rPr>
        <w:t>, 19a 24</w:t>
      </w:r>
    </w:p>
  </w:footnote>
  <w:footnote w:id="47">
    <w:p w14:paraId="1045271D" w14:textId="49549445" w:rsidR="00801912" w:rsidRPr="00985202" w:rsidRDefault="00801912" w:rsidP="00E97096">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51499A">
        <w:rPr>
          <w:rFonts w:ascii="Times New Roman" w:hAnsi="Times New Roman" w:cs="Times New Roman"/>
          <w:b/>
          <w:sz w:val="22"/>
          <w:szCs w:val="22"/>
        </w:rPr>
        <w:t>Metafizik</w:t>
      </w:r>
      <w:r>
        <w:rPr>
          <w:rFonts w:ascii="Times New Roman" w:hAnsi="Times New Roman" w:cs="Times New Roman"/>
          <w:sz w:val="22"/>
          <w:szCs w:val="22"/>
        </w:rPr>
        <w:t>, 1027</w:t>
      </w:r>
      <w:r w:rsidRPr="00985202">
        <w:rPr>
          <w:rFonts w:ascii="Times New Roman" w:hAnsi="Times New Roman" w:cs="Times New Roman"/>
          <w:sz w:val="22"/>
          <w:szCs w:val="22"/>
        </w:rPr>
        <w:t>b 5-10</w:t>
      </w:r>
    </w:p>
  </w:footnote>
  <w:footnote w:id="48">
    <w:p w14:paraId="1D437B50" w14:textId="77777777" w:rsidR="00801912" w:rsidRPr="00985202" w:rsidRDefault="00801912" w:rsidP="00E97096">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51499A">
        <w:rPr>
          <w:rFonts w:ascii="Times New Roman" w:hAnsi="Times New Roman" w:cs="Times New Roman"/>
          <w:b/>
          <w:sz w:val="22"/>
          <w:szCs w:val="22"/>
        </w:rPr>
        <w:t>Birinci Analitikler</w:t>
      </w:r>
      <w:r>
        <w:rPr>
          <w:rFonts w:ascii="Times New Roman" w:hAnsi="Times New Roman" w:cs="Times New Roman"/>
          <w:b/>
          <w:sz w:val="22"/>
          <w:szCs w:val="22"/>
        </w:rPr>
        <w:t>,</w:t>
      </w:r>
      <w:r w:rsidRPr="00985202">
        <w:rPr>
          <w:rFonts w:ascii="Times New Roman" w:hAnsi="Times New Roman" w:cs="Times New Roman"/>
          <w:sz w:val="22"/>
          <w:szCs w:val="22"/>
        </w:rPr>
        <w:t xml:space="preserve"> 34a 25</w:t>
      </w:r>
    </w:p>
  </w:footnote>
  <w:footnote w:id="49">
    <w:p w14:paraId="40DE7B7D" w14:textId="56FD5C35" w:rsidR="00801912" w:rsidRPr="00985202" w:rsidRDefault="00801912" w:rsidP="00E97096">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51499A">
        <w:rPr>
          <w:rFonts w:ascii="Times New Roman" w:hAnsi="Times New Roman" w:cs="Times New Roman"/>
          <w:b/>
          <w:sz w:val="22"/>
          <w:szCs w:val="22"/>
        </w:rPr>
        <w:t>Metafizik</w:t>
      </w:r>
      <w:r>
        <w:rPr>
          <w:rFonts w:ascii="Times New Roman" w:hAnsi="Times New Roman" w:cs="Times New Roman"/>
          <w:sz w:val="22"/>
          <w:szCs w:val="22"/>
        </w:rPr>
        <w:t>, 1047</w:t>
      </w:r>
      <w:r w:rsidRPr="00985202">
        <w:rPr>
          <w:rFonts w:ascii="Times New Roman" w:hAnsi="Times New Roman" w:cs="Times New Roman"/>
          <w:sz w:val="22"/>
          <w:szCs w:val="22"/>
        </w:rPr>
        <w:t>b 6-16</w:t>
      </w:r>
    </w:p>
  </w:footnote>
  <w:footnote w:id="50">
    <w:p w14:paraId="32343291" w14:textId="073752C5" w:rsidR="00801912" w:rsidRPr="00985202" w:rsidRDefault="00801912" w:rsidP="00E97096">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Aristoteles, </w:t>
      </w:r>
      <w:r w:rsidRPr="0051499A">
        <w:rPr>
          <w:rFonts w:ascii="Times New Roman" w:hAnsi="Times New Roman" w:cs="Times New Roman"/>
          <w:b/>
          <w:sz w:val="22"/>
          <w:szCs w:val="22"/>
        </w:rPr>
        <w:t>Gökyüzü Üzerine</w:t>
      </w:r>
      <w:r>
        <w:rPr>
          <w:rFonts w:ascii="Times New Roman" w:hAnsi="Times New Roman" w:cs="Times New Roman"/>
          <w:sz w:val="22"/>
          <w:szCs w:val="22"/>
        </w:rPr>
        <w:t>, 281</w:t>
      </w:r>
      <w:r w:rsidRPr="00985202">
        <w:rPr>
          <w:rFonts w:ascii="Times New Roman" w:hAnsi="Times New Roman" w:cs="Times New Roman"/>
          <w:sz w:val="22"/>
          <w:szCs w:val="22"/>
        </w:rPr>
        <w:t>b 25</w:t>
      </w:r>
    </w:p>
  </w:footnote>
  <w:footnote w:id="51">
    <w:p w14:paraId="024E63A7" w14:textId="16FC784E" w:rsidR="00801912" w:rsidRPr="00D51F1B" w:rsidRDefault="00801912" w:rsidP="00D51F1B">
      <w:pPr>
        <w:widowControl w:val="0"/>
        <w:autoSpaceDE w:val="0"/>
        <w:autoSpaceDN w:val="0"/>
        <w:adjustRightInd w:val="0"/>
        <w:jc w:val="both"/>
        <w:rPr>
          <w:rFonts w:ascii="Times New Roman" w:hAnsi="Times New Roman" w:cs="Times New Roman"/>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proofErr w:type="gramStart"/>
      <w:r w:rsidRPr="009012C9">
        <w:rPr>
          <w:rFonts w:ascii="Times New Roman" w:hAnsi="Times New Roman" w:cs="Times New Roman"/>
          <w:sz w:val="22"/>
          <w:szCs w:val="22"/>
        </w:rPr>
        <w:t>Zeller, Hintikka ve Prior argümanı yeniden kuranlar arasında en bilinenleridir.</w:t>
      </w:r>
      <w:proofErr w:type="gramEnd"/>
      <w:r w:rsidRPr="009012C9">
        <w:rPr>
          <w:rFonts w:ascii="Times New Roman" w:hAnsi="Times New Roman" w:cs="Times New Roman"/>
          <w:sz w:val="22"/>
          <w:szCs w:val="22"/>
        </w:rPr>
        <w:t xml:space="preserve"> </w:t>
      </w:r>
      <w:proofErr w:type="gramStart"/>
      <w:r w:rsidRPr="009012C9">
        <w:rPr>
          <w:rFonts w:ascii="Times New Roman" w:hAnsi="Times New Roman" w:cs="Times New Roman"/>
          <w:sz w:val="22"/>
          <w:szCs w:val="22"/>
        </w:rPr>
        <w:t>Ayrıntılı bilgi için bkz.</w:t>
      </w:r>
      <w:proofErr w:type="gramEnd"/>
      <w:r w:rsidRPr="009012C9">
        <w:rPr>
          <w:rFonts w:ascii="Times New Roman" w:hAnsi="Times New Roman" w:cs="Times New Roman"/>
          <w:sz w:val="22"/>
          <w:szCs w:val="22"/>
        </w:rPr>
        <w:t xml:space="preserve"> </w:t>
      </w:r>
      <w:proofErr w:type="gramStart"/>
      <w:r w:rsidRPr="009012C9">
        <w:rPr>
          <w:rFonts w:ascii="Times New Roman" w:hAnsi="Times New Roman" w:cs="Times New Roman"/>
          <w:sz w:val="22"/>
          <w:szCs w:val="22"/>
        </w:rPr>
        <w:t xml:space="preserve">Richard Gaskin, </w:t>
      </w:r>
      <w:r w:rsidRPr="009012C9">
        <w:rPr>
          <w:rFonts w:ascii="Times New Roman" w:hAnsi="Times New Roman" w:cs="Times New Roman"/>
          <w:b/>
          <w:sz w:val="22"/>
          <w:szCs w:val="22"/>
        </w:rPr>
        <w:t>The Sea Battle and the Master Argument</w:t>
      </w:r>
      <w:r w:rsidRPr="009012C9">
        <w:rPr>
          <w:rFonts w:ascii="Times New Roman" w:hAnsi="Times New Roman" w:cs="Times New Roman"/>
          <w:sz w:val="22"/>
          <w:szCs w:val="22"/>
        </w:rPr>
        <w:t>, Walter de Gruyter, 1995.</w:t>
      </w:r>
      <w:proofErr w:type="gramEnd"/>
      <w:r w:rsidRPr="009012C9">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1950'lerdeki makalesinde </w:t>
      </w:r>
      <w:r w:rsidRPr="009012C9">
        <w:rPr>
          <w:rFonts w:ascii="Times New Roman" w:hAnsi="Times New Roman" w:cs="Times New Roman"/>
          <w:sz w:val="22"/>
          <w:szCs w:val="22"/>
        </w:rPr>
        <w:t>Becker</w:t>
      </w:r>
      <w:r>
        <w:rPr>
          <w:rFonts w:ascii="Times New Roman" w:hAnsi="Times New Roman" w:cs="Times New Roman"/>
          <w:sz w:val="22"/>
          <w:szCs w:val="22"/>
        </w:rPr>
        <w:t>,</w:t>
      </w:r>
      <w:r w:rsidRPr="009012C9">
        <w:rPr>
          <w:rFonts w:ascii="Times New Roman" w:hAnsi="Times New Roman" w:cs="Times New Roman"/>
          <w:sz w:val="22"/>
          <w:szCs w:val="22"/>
        </w:rPr>
        <w:t xml:space="preserve"> Anglo-Amerikan felsefenin Diodoros modalitelerini incelerken yaptığı keskin mantık ve metafizik ayrımını eleştirmiştir</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sidRPr="009012C9">
        <w:rPr>
          <w:rFonts w:ascii="Times New Roman" w:hAnsi="Times New Roman" w:cs="Times New Roman"/>
          <w:b/>
          <w:sz w:val="22"/>
          <w:szCs w:val="22"/>
        </w:rPr>
        <w:t>bkz</w:t>
      </w:r>
      <w:proofErr w:type="gramEnd"/>
      <w:r w:rsidRPr="009012C9">
        <w:rPr>
          <w:rFonts w:ascii="Times New Roman" w:hAnsi="Times New Roman" w:cs="Times New Roman"/>
          <w:b/>
          <w:sz w:val="22"/>
          <w:szCs w:val="22"/>
        </w:rPr>
        <w:t>.</w:t>
      </w:r>
      <w:r>
        <w:rPr>
          <w:rFonts w:ascii="Times New Roman" w:hAnsi="Times New Roman" w:cs="Times New Roman"/>
          <w:sz w:val="22"/>
          <w:szCs w:val="22"/>
        </w:rPr>
        <w:t xml:space="preserve"> </w:t>
      </w:r>
      <w:r w:rsidRPr="009012C9">
        <w:rPr>
          <w:rFonts w:ascii="Times New Roman" w:hAnsi="Times New Roman" w:cs="Times New Roman"/>
          <w:sz w:val="22"/>
          <w:szCs w:val="22"/>
        </w:rPr>
        <w:t xml:space="preserve">Oskar Becker, </w:t>
      </w:r>
      <w:r>
        <w:rPr>
          <w:rFonts w:ascii="Times New Roman" w:hAnsi="Times New Roman" w:cs="Times New Roman"/>
          <w:b/>
          <w:sz w:val="22"/>
          <w:szCs w:val="22"/>
        </w:rPr>
        <w:t>a.g.e.</w:t>
      </w:r>
      <w:r>
        <w:rPr>
          <w:rFonts w:ascii="Times New Roman" w:hAnsi="Times New Roman" w:cs="Times New Roman"/>
          <w:sz w:val="22"/>
          <w:szCs w:val="22"/>
        </w:rPr>
        <w:t xml:space="preserve">, </w:t>
      </w:r>
      <w:r w:rsidRPr="009012C9">
        <w:rPr>
          <w:rFonts w:ascii="Times New Roman" w:hAnsi="Times New Roman" w:cs="Times New Roman"/>
          <w:sz w:val="22"/>
          <w:szCs w:val="22"/>
        </w:rPr>
        <w:t xml:space="preserve">s. 291. </w:t>
      </w:r>
      <w:proofErr w:type="gramStart"/>
      <w:r>
        <w:rPr>
          <w:rFonts w:ascii="Times New Roman" w:hAnsi="Times New Roman" w:cs="Times New Roman"/>
          <w:sz w:val="22"/>
          <w:szCs w:val="22"/>
        </w:rPr>
        <w:t>Yine Döring de</w:t>
      </w:r>
      <w:r w:rsidRPr="009012C9">
        <w:rPr>
          <w:rFonts w:ascii="Times New Roman" w:hAnsi="Times New Roman" w:cs="Times New Roman"/>
          <w:sz w:val="22"/>
          <w:szCs w:val="22"/>
        </w:rPr>
        <w:t xml:space="preserve"> 1970</w:t>
      </w:r>
      <w:r>
        <w:rPr>
          <w:rFonts w:ascii="Times New Roman" w:hAnsi="Times New Roman" w:cs="Times New Roman"/>
          <w:sz w:val="22"/>
          <w:szCs w:val="22"/>
        </w:rPr>
        <w:t>'</w:t>
      </w:r>
      <w:r w:rsidRPr="009012C9">
        <w:rPr>
          <w:rFonts w:ascii="Times New Roman" w:hAnsi="Times New Roman" w:cs="Times New Roman"/>
          <w:sz w:val="22"/>
          <w:szCs w:val="22"/>
        </w:rPr>
        <w:t>li yılların ortalarında Diodoros modalitelerini Alman literatürünün ontolojik, Anglo-Amerikan literatürün ise mantıksal yorumlamaya meyilli olduğunu ifade etmiştir.</w:t>
      </w:r>
      <w:proofErr w:type="gramEnd"/>
      <w:r w:rsidRPr="009012C9">
        <w:rPr>
          <w:rFonts w:ascii="Times New Roman" w:hAnsi="Times New Roman" w:cs="Times New Roman"/>
          <w:sz w:val="22"/>
          <w:szCs w:val="22"/>
        </w:rPr>
        <w:t xml:space="preserve"> </w:t>
      </w:r>
      <w:proofErr w:type="gramStart"/>
      <w:r w:rsidRPr="009012C9">
        <w:rPr>
          <w:rFonts w:ascii="Times New Roman" w:hAnsi="Times New Roman" w:cs="Times New Roman"/>
          <w:b/>
          <w:sz w:val="22"/>
          <w:szCs w:val="22"/>
        </w:rPr>
        <w:t>bkz</w:t>
      </w:r>
      <w:proofErr w:type="gramEnd"/>
      <w:r w:rsidRPr="009012C9">
        <w:rPr>
          <w:rFonts w:ascii="Times New Roman" w:hAnsi="Times New Roman" w:cs="Times New Roman"/>
          <w:b/>
          <w:sz w:val="22"/>
          <w:szCs w:val="22"/>
        </w:rPr>
        <w:t>.</w:t>
      </w:r>
      <w:r>
        <w:rPr>
          <w:rFonts w:ascii="Times New Roman" w:hAnsi="Times New Roman" w:cs="Times New Roman"/>
          <w:sz w:val="22"/>
          <w:szCs w:val="22"/>
        </w:rPr>
        <w:t xml:space="preserve"> </w:t>
      </w:r>
      <w:r w:rsidRPr="009012C9">
        <w:rPr>
          <w:rFonts w:ascii="Times New Roman" w:hAnsi="Times New Roman" w:cs="Times New Roman"/>
          <w:sz w:val="22"/>
          <w:szCs w:val="22"/>
        </w:rPr>
        <w:t xml:space="preserve">Kalus Döring, </w:t>
      </w:r>
      <w:r w:rsidRPr="009012C9">
        <w:rPr>
          <w:rFonts w:ascii="Times New Roman" w:hAnsi="Times New Roman" w:cs="Times New Roman"/>
          <w:b/>
          <w:sz w:val="22"/>
          <w:szCs w:val="22"/>
        </w:rPr>
        <w:t>Die Megariker Kommentierte Sammlung der Testimonien</w:t>
      </w:r>
      <w:r w:rsidRPr="009012C9">
        <w:rPr>
          <w:rFonts w:ascii="Times New Roman" w:hAnsi="Times New Roman" w:cs="Times New Roman"/>
          <w:sz w:val="22"/>
          <w:szCs w:val="22"/>
        </w:rPr>
        <w:t xml:space="preserve">, Verlag B. R. Grüner N. V., Amsterdam, 1972, s. 135. </w:t>
      </w:r>
      <w:proofErr w:type="gramStart"/>
      <w:r w:rsidRPr="009012C9">
        <w:rPr>
          <w:rFonts w:ascii="Times New Roman" w:hAnsi="Times New Roman" w:cs="Times New Roman"/>
          <w:sz w:val="22"/>
          <w:szCs w:val="22"/>
        </w:rPr>
        <w:t>Döring ve Becker'in bahsettiği meyil ve ayrımın günümüzde de kaybolduğu söylenemez.</w:t>
      </w:r>
      <w:proofErr w:type="gramEnd"/>
    </w:p>
  </w:footnote>
  <w:footnote w:id="52">
    <w:p w14:paraId="7EDE85D7" w14:textId="77777777" w:rsidR="00801912" w:rsidRPr="00985202" w:rsidRDefault="00801912" w:rsidP="00C70DAB">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Pascal Massie, </w:t>
      </w:r>
      <w:r w:rsidRPr="00824D0E">
        <w:rPr>
          <w:rFonts w:ascii="Times New Roman" w:hAnsi="Times New Roman" w:cs="Times New Roman"/>
          <w:b/>
          <w:sz w:val="22"/>
          <w:szCs w:val="22"/>
        </w:rPr>
        <w:t>Contingency, Time, and Posibility</w:t>
      </w:r>
      <w:r>
        <w:rPr>
          <w:rFonts w:ascii="Times New Roman" w:hAnsi="Times New Roman" w:cs="Times New Roman"/>
          <w:sz w:val="22"/>
          <w:szCs w:val="22"/>
        </w:rPr>
        <w:t>, Lexington Books, 2011,</w:t>
      </w:r>
      <w:r w:rsidRPr="00985202">
        <w:rPr>
          <w:rFonts w:ascii="Times New Roman" w:hAnsi="Times New Roman" w:cs="Times New Roman"/>
          <w:sz w:val="22"/>
          <w:szCs w:val="22"/>
        </w:rPr>
        <w:t xml:space="preserve"> s. 71</w:t>
      </w:r>
      <w:r>
        <w:rPr>
          <w:rFonts w:ascii="Times New Roman" w:hAnsi="Times New Roman" w:cs="Times New Roman"/>
          <w:sz w:val="22"/>
          <w:szCs w:val="22"/>
        </w:rPr>
        <w:t>.</w:t>
      </w:r>
    </w:p>
  </w:footnote>
  <w:footnote w:id="53">
    <w:p w14:paraId="1EF40CA1" w14:textId="77777777" w:rsidR="00801912" w:rsidRPr="00985202" w:rsidRDefault="00801912" w:rsidP="00D51F1B">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Susanne </w:t>
      </w:r>
      <w:r w:rsidRPr="00985202">
        <w:rPr>
          <w:rFonts w:ascii="Times New Roman" w:hAnsi="Times New Roman" w:cs="Times New Roman"/>
          <w:sz w:val="22"/>
          <w:szCs w:val="22"/>
        </w:rPr>
        <w:t xml:space="preserve">Bobzien, </w:t>
      </w:r>
      <w:r>
        <w:rPr>
          <w:rFonts w:ascii="Times New Roman" w:hAnsi="Times New Roman" w:cs="Times New Roman"/>
          <w:sz w:val="22"/>
          <w:szCs w:val="22"/>
        </w:rPr>
        <w:t xml:space="preserve">' "Megaric" Logic', </w:t>
      </w:r>
      <w:r w:rsidRPr="00CF57F2">
        <w:rPr>
          <w:rFonts w:ascii="Times New Roman" w:hAnsi="Times New Roman" w:cs="Times New Roman"/>
          <w:b/>
          <w:sz w:val="22"/>
          <w:szCs w:val="22"/>
        </w:rPr>
        <w:t>The Cambridge History of Hellenistic Philosophy</w:t>
      </w:r>
      <w:r>
        <w:rPr>
          <w:rFonts w:ascii="Times New Roman" w:hAnsi="Times New Roman" w:cs="Times New Roman"/>
          <w:sz w:val="22"/>
          <w:szCs w:val="22"/>
        </w:rPr>
        <w:t xml:space="preserve">, ed. K. Algra, J. Barnes, J. Mansfeld ve M. Schofield, Cambridge University Press, 1999, </w:t>
      </w:r>
      <w:r w:rsidRPr="00985202">
        <w:rPr>
          <w:rFonts w:ascii="Times New Roman" w:hAnsi="Times New Roman" w:cs="Times New Roman"/>
          <w:sz w:val="22"/>
          <w:szCs w:val="22"/>
        </w:rPr>
        <w:t>s.</w:t>
      </w:r>
      <w:r>
        <w:rPr>
          <w:rFonts w:ascii="Times New Roman" w:hAnsi="Times New Roman" w:cs="Times New Roman"/>
          <w:sz w:val="22"/>
          <w:szCs w:val="22"/>
        </w:rPr>
        <w:t xml:space="preserve"> </w:t>
      </w:r>
      <w:r w:rsidRPr="00985202">
        <w:rPr>
          <w:rFonts w:ascii="Times New Roman" w:hAnsi="Times New Roman" w:cs="Times New Roman"/>
          <w:sz w:val="22"/>
          <w:szCs w:val="22"/>
        </w:rPr>
        <w:t>88</w:t>
      </w:r>
      <w:r>
        <w:rPr>
          <w:rFonts w:ascii="Times New Roman" w:hAnsi="Times New Roman" w:cs="Times New Roman"/>
          <w:sz w:val="22"/>
          <w:szCs w:val="22"/>
        </w:rPr>
        <w:t>.</w:t>
      </w:r>
    </w:p>
  </w:footnote>
  <w:footnote w:id="54">
    <w:p w14:paraId="4E351CA5" w14:textId="77777777" w:rsidR="00801912" w:rsidRPr="00985202" w:rsidRDefault="00801912" w:rsidP="00C70DAB">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Nicholas Denyer, "Diodorus Cronus", </w:t>
      </w:r>
      <w:r w:rsidRPr="00063459">
        <w:rPr>
          <w:rFonts w:ascii="Times New Roman" w:hAnsi="Times New Roman" w:cs="Times New Roman"/>
          <w:b/>
          <w:sz w:val="22"/>
          <w:szCs w:val="22"/>
        </w:rPr>
        <w:t>Routledge Encyclopedia of Philosophy</w:t>
      </w:r>
      <w:r w:rsidRPr="00985202">
        <w:rPr>
          <w:rFonts w:ascii="Times New Roman" w:hAnsi="Times New Roman" w:cs="Times New Roman"/>
          <w:sz w:val="22"/>
          <w:szCs w:val="22"/>
        </w:rPr>
        <w:t>, 1998.</w:t>
      </w:r>
    </w:p>
  </w:footnote>
  <w:footnote w:id="55">
    <w:p w14:paraId="145E0A56" w14:textId="09D815FC" w:rsidR="00801912" w:rsidRPr="00D75597" w:rsidRDefault="00801912" w:rsidP="00875008">
      <w:pPr>
        <w:pStyle w:val="DipnotMetni"/>
        <w:jc w:val="both"/>
        <w:rPr>
          <w:lang w:val="tr-TR"/>
        </w:rPr>
      </w:pPr>
      <w:r>
        <w:rPr>
          <w:rStyle w:val="DipnotBavurusu"/>
        </w:rPr>
        <w:footnoteRef/>
      </w:r>
      <w:r>
        <w:t xml:space="preserve"> </w:t>
      </w:r>
      <w:r>
        <w:rPr>
          <w:rFonts w:ascii="Times New Roman" w:hAnsi="Times New Roman" w:cs="Times New Roman"/>
          <w:sz w:val="22"/>
          <w:szCs w:val="22"/>
        </w:rPr>
        <w:t>E. Z</w:t>
      </w:r>
      <w:r w:rsidRPr="00D75597">
        <w:rPr>
          <w:rFonts w:ascii="Times New Roman" w:hAnsi="Times New Roman" w:cs="Times New Roman"/>
          <w:sz w:val="22"/>
          <w:szCs w:val="22"/>
        </w:rPr>
        <w:t>eller,</w:t>
      </w:r>
      <w:r>
        <w:rPr>
          <w:rFonts w:ascii="Times New Roman" w:hAnsi="Times New Roman" w:cs="Times New Roman"/>
          <w:sz w:val="22"/>
          <w:szCs w:val="22"/>
        </w:rPr>
        <w:t xml:space="preserve"> "</w:t>
      </w:r>
      <w:r w:rsidRPr="00336A04">
        <w:rPr>
          <w:rFonts w:ascii="Times New Roman" w:hAnsi="Times New Roman" w:cs="Times New Roman"/>
          <w:sz w:val="22"/>
          <w:szCs w:val="22"/>
        </w:rPr>
        <w:t>Über den κυριεύων des Megarikers Diodorus</w:t>
      </w:r>
      <w:r>
        <w:rPr>
          <w:rFonts w:ascii="Times New Roman" w:hAnsi="Times New Roman" w:cs="Times New Roman"/>
          <w:sz w:val="22"/>
          <w:szCs w:val="22"/>
        </w:rPr>
        <w:t>"</w:t>
      </w:r>
      <w:r w:rsidRPr="00336A04">
        <w:rPr>
          <w:rFonts w:ascii="Times New Roman" w:hAnsi="Times New Roman" w:cs="Times New Roman"/>
          <w:sz w:val="22"/>
          <w:szCs w:val="22"/>
        </w:rPr>
        <w:t xml:space="preserve">, </w:t>
      </w:r>
      <w:r w:rsidRPr="00336A04">
        <w:rPr>
          <w:rFonts w:ascii="Times New Roman" w:hAnsi="Times New Roman" w:cs="Times New Roman"/>
          <w:b/>
          <w:sz w:val="22"/>
          <w:szCs w:val="22"/>
        </w:rPr>
        <w:t xml:space="preserve">Sitzungsberichte der </w:t>
      </w:r>
      <w:r>
        <w:rPr>
          <w:rFonts w:ascii="Times New Roman" w:hAnsi="Times New Roman" w:cs="Times New Roman"/>
          <w:b/>
          <w:sz w:val="22"/>
          <w:szCs w:val="22"/>
        </w:rPr>
        <w:t xml:space="preserve">Königlich </w:t>
      </w:r>
      <w:r w:rsidRPr="00875008">
        <w:rPr>
          <w:rFonts w:ascii="Times New Roman" w:hAnsi="Times New Roman" w:cs="Times New Roman"/>
          <w:b/>
          <w:sz w:val="22"/>
          <w:szCs w:val="22"/>
        </w:rPr>
        <w:t>Preußischen Akademie der Wissenschaften zu Berlin</w:t>
      </w:r>
      <w:r w:rsidRPr="00875008">
        <w:rPr>
          <w:rFonts w:ascii="Times New Roman" w:hAnsi="Times New Roman" w:cs="Times New Roman"/>
          <w:sz w:val="22"/>
          <w:szCs w:val="22"/>
        </w:rPr>
        <w:t xml:space="preserve">, Berlin, 1882, s. 153. </w:t>
      </w:r>
      <w:proofErr w:type="gramStart"/>
      <w:r w:rsidRPr="00875008">
        <w:rPr>
          <w:rFonts w:ascii="Times New Roman" w:hAnsi="Times New Roman" w:cs="Times New Roman"/>
          <w:sz w:val="22"/>
          <w:szCs w:val="22"/>
        </w:rPr>
        <w:t>Heidegger'in argümanı ele alışı da Zeller'inkine benzemektedir.</w:t>
      </w:r>
      <w:proofErr w:type="gramEnd"/>
      <w:r w:rsidRPr="00875008">
        <w:rPr>
          <w:rFonts w:ascii="Times New Roman" w:hAnsi="Times New Roman" w:cs="Times New Roman"/>
          <w:sz w:val="22"/>
          <w:szCs w:val="22"/>
        </w:rPr>
        <w:t xml:space="preserve"> </w:t>
      </w:r>
      <w:proofErr w:type="gramStart"/>
      <w:r w:rsidRPr="00875008">
        <w:rPr>
          <w:rFonts w:ascii="Times New Roman" w:hAnsi="Times New Roman" w:cs="Times New Roman"/>
          <w:sz w:val="22"/>
          <w:szCs w:val="22"/>
        </w:rPr>
        <w:t>bkz</w:t>
      </w:r>
      <w:proofErr w:type="gramEnd"/>
      <w:r w:rsidRPr="00875008">
        <w:rPr>
          <w:rFonts w:ascii="Times New Roman" w:hAnsi="Times New Roman" w:cs="Times New Roman"/>
          <w:sz w:val="22"/>
          <w:szCs w:val="22"/>
        </w:rPr>
        <w:t xml:space="preserve">.  Heidegger, </w:t>
      </w:r>
      <w:r w:rsidRPr="00875008">
        <w:rPr>
          <w:rFonts w:ascii="Times New Roman" w:hAnsi="Times New Roman" w:cs="Times New Roman"/>
          <w:b/>
          <w:sz w:val="22"/>
          <w:szCs w:val="22"/>
        </w:rPr>
        <w:t>a.g.e.</w:t>
      </w:r>
      <w:r w:rsidRPr="00875008">
        <w:rPr>
          <w:rFonts w:ascii="Times New Roman" w:hAnsi="Times New Roman" w:cs="Times New Roman"/>
          <w:sz w:val="22"/>
          <w:szCs w:val="22"/>
        </w:rPr>
        <w:t xml:space="preserve">, s. 208. Zeller ikinci önermedeki "çıkmaz" anlamı veren </w:t>
      </w:r>
      <w:r w:rsidRPr="00875008">
        <w:rPr>
          <w:rFonts w:ascii="Times New Roman" w:hAnsi="Times New Roman" w:cs="Times New Roman"/>
          <w:i/>
          <w:sz w:val="22"/>
          <w:szCs w:val="22"/>
        </w:rPr>
        <w:t xml:space="preserve">akolouthein </w:t>
      </w:r>
      <w:r w:rsidRPr="00875008">
        <w:rPr>
          <w:rFonts w:ascii="Times New Roman" w:hAnsi="Times New Roman" w:cs="Times New Roman"/>
          <w:sz w:val="22"/>
          <w:szCs w:val="22"/>
        </w:rPr>
        <w:t xml:space="preserve">fiilinin hem zamansal hem de mantıksal ve nedensel takip olarak yorumlanabileceğini ama Diodoros bağlamında bunun açık olmadığını düşünmektedir. </w:t>
      </w:r>
      <w:proofErr w:type="gramStart"/>
      <w:r w:rsidRPr="00875008">
        <w:rPr>
          <w:rFonts w:ascii="Times New Roman" w:hAnsi="Times New Roman" w:cs="Times New Roman"/>
          <w:sz w:val="22"/>
          <w:szCs w:val="22"/>
        </w:rPr>
        <w:t xml:space="preserve">Zeller, </w:t>
      </w:r>
      <w:r w:rsidRPr="00875008">
        <w:rPr>
          <w:rFonts w:ascii="Times New Roman" w:hAnsi="Times New Roman" w:cs="Times New Roman"/>
          <w:b/>
          <w:sz w:val="22"/>
          <w:szCs w:val="22"/>
        </w:rPr>
        <w:t>a.g.e.</w:t>
      </w:r>
      <w:r w:rsidRPr="00875008">
        <w:rPr>
          <w:rFonts w:ascii="Times New Roman" w:hAnsi="Times New Roman" w:cs="Times New Roman"/>
          <w:sz w:val="22"/>
          <w:szCs w:val="22"/>
        </w:rPr>
        <w:t>, s.158.</w:t>
      </w:r>
      <w:proofErr w:type="gramEnd"/>
      <w:r w:rsidRPr="00875008">
        <w:rPr>
          <w:rFonts w:ascii="Times New Roman" w:hAnsi="Times New Roman" w:cs="Times New Roman"/>
          <w:sz w:val="22"/>
          <w:szCs w:val="22"/>
        </w:rPr>
        <w:t xml:space="preserve"> </w:t>
      </w:r>
      <w:proofErr w:type="gramStart"/>
      <w:r w:rsidRPr="00875008">
        <w:rPr>
          <w:rFonts w:ascii="Times New Roman" w:hAnsi="Times New Roman" w:cs="Times New Roman"/>
          <w:sz w:val="22"/>
          <w:szCs w:val="22"/>
        </w:rPr>
        <w:t>Becker ise bu fiilin bir de uyumlu olma anlamına k</w:t>
      </w:r>
      <w:r>
        <w:rPr>
          <w:rFonts w:ascii="Times New Roman" w:hAnsi="Times New Roman" w:cs="Times New Roman"/>
          <w:sz w:val="22"/>
          <w:szCs w:val="22"/>
        </w:rPr>
        <w:t>imsenin dikkat etmediğinden şik</w:t>
      </w:r>
      <w:r w:rsidRPr="00801912">
        <w:rPr>
          <w:rFonts w:ascii="Times New Roman" w:hAnsi="Times New Roman" w:cs="Times New Roman"/>
          <w:sz w:val="22"/>
          <w:szCs w:val="22"/>
        </w:rPr>
        <w:t>â</w:t>
      </w:r>
      <w:r w:rsidRPr="00875008">
        <w:rPr>
          <w:rFonts w:ascii="Times New Roman" w:hAnsi="Times New Roman" w:cs="Times New Roman"/>
          <w:sz w:val="22"/>
          <w:szCs w:val="22"/>
        </w:rPr>
        <w:t>yet etmektedir.</w:t>
      </w:r>
      <w:proofErr w:type="gramEnd"/>
      <w:r w:rsidRPr="00875008">
        <w:rPr>
          <w:rFonts w:ascii="Times New Roman" w:hAnsi="Times New Roman" w:cs="Times New Roman"/>
          <w:sz w:val="22"/>
          <w:szCs w:val="22"/>
        </w:rPr>
        <w:t xml:space="preserve"> Becker, </w:t>
      </w:r>
      <w:r w:rsidRPr="00875008">
        <w:rPr>
          <w:rFonts w:ascii="Times New Roman" w:hAnsi="Times New Roman" w:cs="Times New Roman"/>
          <w:b/>
          <w:sz w:val="22"/>
          <w:szCs w:val="22"/>
        </w:rPr>
        <w:t>a.g.e.</w:t>
      </w:r>
      <w:r w:rsidRPr="00875008">
        <w:rPr>
          <w:rFonts w:ascii="Times New Roman" w:hAnsi="Times New Roman" w:cs="Times New Roman"/>
          <w:sz w:val="22"/>
          <w:szCs w:val="22"/>
        </w:rPr>
        <w:t>, s. 291</w:t>
      </w:r>
    </w:p>
  </w:footnote>
  <w:footnote w:id="56">
    <w:p w14:paraId="52FF36B9" w14:textId="1978BD8C" w:rsidR="00801912" w:rsidRPr="00985202" w:rsidRDefault="00801912" w:rsidP="00EE5517">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 P. Brogan, </w:t>
      </w:r>
      <w:r>
        <w:rPr>
          <w:rFonts w:ascii="Times New Roman" w:hAnsi="Times New Roman" w:cs="Times New Roman"/>
          <w:sz w:val="22"/>
          <w:szCs w:val="22"/>
        </w:rPr>
        <w:t>"</w:t>
      </w:r>
      <w:r w:rsidRPr="00985202">
        <w:rPr>
          <w:rFonts w:ascii="Times New Roman" w:hAnsi="Times New Roman" w:cs="Times New Roman"/>
          <w:sz w:val="22"/>
          <w:szCs w:val="22"/>
        </w:rPr>
        <w:t xml:space="preserve">Aristotle's Logic of Statements </w:t>
      </w:r>
      <w:proofErr w:type="gramStart"/>
      <w:r w:rsidRPr="00985202">
        <w:rPr>
          <w:rFonts w:ascii="Times New Roman" w:hAnsi="Times New Roman" w:cs="Times New Roman"/>
          <w:sz w:val="22"/>
          <w:szCs w:val="22"/>
        </w:rPr>
        <w:t>About</w:t>
      </w:r>
      <w:proofErr w:type="gramEnd"/>
      <w:r w:rsidRPr="00985202">
        <w:rPr>
          <w:rFonts w:ascii="Times New Roman" w:hAnsi="Times New Roman" w:cs="Times New Roman"/>
          <w:sz w:val="22"/>
          <w:szCs w:val="22"/>
        </w:rPr>
        <w:t xml:space="preserve"> Contingency</w:t>
      </w:r>
      <w:r>
        <w:rPr>
          <w:rFonts w:ascii="Times New Roman" w:hAnsi="Times New Roman" w:cs="Times New Roman"/>
          <w:sz w:val="22"/>
          <w:szCs w:val="22"/>
        </w:rPr>
        <w:t>",</w:t>
      </w:r>
      <w:r w:rsidRPr="00985202">
        <w:rPr>
          <w:rFonts w:ascii="Times New Roman" w:hAnsi="Times New Roman" w:cs="Times New Roman"/>
          <w:sz w:val="22"/>
          <w:szCs w:val="22"/>
        </w:rPr>
        <w:t xml:space="preserve"> </w:t>
      </w:r>
      <w:r w:rsidRPr="00C62294">
        <w:rPr>
          <w:rFonts w:ascii="Times New Roman" w:hAnsi="Times New Roman" w:cs="Times New Roman"/>
          <w:b/>
          <w:sz w:val="22"/>
          <w:szCs w:val="22"/>
        </w:rPr>
        <w:t>Mind</w:t>
      </w:r>
      <w:r w:rsidRPr="00985202">
        <w:rPr>
          <w:rFonts w:ascii="Times New Roman" w:hAnsi="Times New Roman" w:cs="Times New Roman"/>
          <w:sz w:val="22"/>
          <w:szCs w:val="22"/>
        </w:rPr>
        <w:t>, New Series, Vol. 76,</w:t>
      </w:r>
      <w:r>
        <w:rPr>
          <w:rFonts w:ascii="Times New Roman" w:hAnsi="Times New Roman" w:cs="Times New Roman"/>
          <w:sz w:val="22"/>
          <w:szCs w:val="22"/>
        </w:rPr>
        <w:t xml:space="preserve"> No. 301 (Jan., 1967), s. 61.</w:t>
      </w:r>
      <w:r w:rsidRPr="00985202">
        <w:rPr>
          <w:rFonts w:ascii="Times New Roman" w:hAnsi="Times New Roman" w:cs="Times New Roman"/>
          <w:sz w:val="22"/>
          <w:szCs w:val="22"/>
        </w:rPr>
        <w:t xml:space="preserve"> </w:t>
      </w:r>
    </w:p>
  </w:footnote>
  <w:footnote w:id="57">
    <w:p w14:paraId="5A8C6CA3" w14:textId="6C5F47B8" w:rsidR="00801912" w:rsidRPr="00985202" w:rsidRDefault="00801912" w:rsidP="00D51F1B">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Boethius, </w:t>
      </w:r>
      <w:r>
        <w:rPr>
          <w:rFonts w:ascii="Times New Roman" w:hAnsi="Times New Roman" w:cs="Times New Roman"/>
          <w:b/>
          <w:sz w:val="22"/>
          <w:szCs w:val="22"/>
        </w:rPr>
        <w:t>De Int.</w:t>
      </w:r>
      <w:r>
        <w:rPr>
          <w:rFonts w:ascii="Times New Roman" w:hAnsi="Times New Roman" w:cs="Times New Roman"/>
          <w:sz w:val="22"/>
          <w:szCs w:val="22"/>
        </w:rPr>
        <w:t>, 234 22-6</w:t>
      </w:r>
      <w:r w:rsidRPr="00985202">
        <w:rPr>
          <w:rFonts w:ascii="Times New Roman" w:hAnsi="Times New Roman" w:cs="Times New Roman"/>
          <w:sz w:val="22"/>
          <w:szCs w:val="22"/>
        </w:rPr>
        <w:t xml:space="preserve"> </w:t>
      </w:r>
      <w:r>
        <w:rPr>
          <w:rFonts w:ascii="Times New Roman" w:hAnsi="Times New Roman" w:cs="Times New Roman"/>
          <w:sz w:val="22"/>
          <w:szCs w:val="22"/>
        </w:rPr>
        <w:t>(Ç</w:t>
      </w:r>
      <w:r w:rsidRPr="00985202">
        <w:rPr>
          <w:rFonts w:ascii="Times New Roman" w:hAnsi="Times New Roman" w:cs="Times New Roman"/>
          <w:sz w:val="22"/>
          <w:szCs w:val="22"/>
        </w:rPr>
        <w:t xml:space="preserve">evirisi:  </w:t>
      </w:r>
      <w:r>
        <w:rPr>
          <w:rFonts w:ascii="Times New Roman" w:hAnsi="Times New Roman" w:cs="Times New Roman"/>
          <w:sz w:val="22"/>
          <w:szCs w:val="22"/>
        </w:rPr>
        <w:t xml:space="preserve">Richard Sorabji, </w:t>
      </w:r>
      <w:r w:rsidRPr="006C45DA">
        <w:rPr>
          <w:rFonts w:ascii="Times New Roman" w:hAnsi="Times New Roman" w:cs="Times New Roman"/>
          <w:b/>
          <w:sz w:val="22"/>
          <w:szCs w:val="22"/>
        </w:rPr>
        <w:t>The Philosophy of Commentators 200-600 AD</w:t>
      </w:r>
      <w:r>
        <w:rPr>
          <w:rFonts w:ascii="Times New Roman" w:hAnsi="Times New Roman" w:cs="Times New Roman"/>
          <w:sz w:val="22"/>
          <w:szCs w:val="22"/>
        </w:rPr>
        <w:t>, V. 2, Cornell University Press, 2005, s. 121)</w:t>
      </w:r>
      <w:r w:rsidRPr="00985202">
        <w:rPr>
          <w:rFonts w:ascii="Times New Roman" w:hAnsi="Times New Roman" w:cs="Times New Roman"/>
          <w:sz w:val="22"/>
          <w:szCs w:val="22"/>
        </w:rPr>
        <w:t xml:space="preserve"> </w:t>
      </w:r>
    </w:p>
  </w:footnote>
  <w:footnote w:id="58">
    <w:p w14:paraId="25FE9E06" w14:textId="77777777" w:rsidR="00801912" w:rsidRPr="00EE5D3D" w:rsidRDefault="00801912" w:rsidP="00261D32">
      <w:pPr>
        <w:pStyle w:val="DipnotMetni"/>
        <w:jc w:val="both"/>
        <w:rPr>
          <w:rFonts w:ascii="Times New Roman" w:hAnsi="Times New Roman" w:cs="Times New Roman"/>
          <w:sz w:val="22"/>
          <w:szCs w:val="22"/>
        </w:rPr>
      </w:pPr>
      <w:r>
        <w:rPr>
          <w:rStyle w:val="DipnotBavurusu"/>
        </w:rPr>
        <w:footnoteRef/>
      </w:r>
      <w:r>
        <w:t xml:space="preserve"> </w:t>
      </w:r>
      <w:proofErr w:type="gramStart"/>
      <w:r w:rsidRPr="005A2BD6">
        <w:rPr>
          <w:rFonts w:ascii="Times New Roman" w:hAnsi="Times New Roman" w:cs="Times New Roman"/>
          <w:sz w:val="22"/>
          <w:szCs w:val="22"/>
        </w:rPr>
        <w:t xml:space="preserve">Susanne Bobzien, </w:t>
      </w:r>
      <w:r w:rsidRPr="00EE5D3D">
        <w:rPr>
          <w:rFonts w:ascii="Times New Roman" w:hAnsi="Times New Roman" w:cs="Times New Roman"/>
          <w:b/>
          <w:sz w:val="22"/>
          <w:szCs w:val="22"/>
        </w:rPr>
        <w:t>"Chrysippus' Modal Logic and its Relation to Philo and Diodorus"</w:t>
      </w:r>
      <w:r w:rsidRPr="005A2BD6">
        <w:rPr>
          <w:rFonts w:ascii="Times New Roman" w:hAnsi="Times New Roman" w:cs="Times New Roman"/>
          <w:sz w:val="22"/>
          <w:szCs w:val="22"/>
        </w:rPr>
        <w:t>, Dialektiker und Stoiker, ed. K. Döring und Th. Ebert, S</w:t>
      </w:r>
      <w:r>
        <w:rPr>
          <w:rFonts w:ascii="Times New Roman" w:hAnsi="Times New Roman" w:cs="Times New Roman"/>
          <w:sz w:val="22"/>
          <w:szCs w:val="22"/>
        </w:rPr>
        <w:t>tuttgart, 1993, s.</w:t>
      </w:r>
      <w:r w:rsidRPr="00EE5D3D">
        <w:rPr>
          <w:rFonts w:ascii="Times New Roman" w:hAnsi="Times New Roman" w:cs="Times New Roman"/>
          <w:sz w:val="22"/>
          <w:szCs w:val="22"/>
        </w:rPr>
        <w:t>, 69.</w:t>
      </w:r>
      <w:proofErr w:type="gramEnd"/>
      <w:r w:rsidRPr="00EE5D3D">
        <w:rPr>
          <w:rFonts w:ascii="Times New Roman" w:hAnsi="Times New Roman" w:cs="Times New Roman"/>
          <w:sz w:val="22"/>
          <w:szCs w:val="22"/>
        </w:rPr>
        <w:t xml:space="preserve"> </w:t>
      </w:r>
    </w:p>
    <w:p w14:paraId="340122A6" w14:textId="77777777" w:rsidR="00801912" w:rsidRPr="00EE5D3D" w:rsidRDefault="00801912" w:rsidP="00261D32">
      <w:pPr>
        <w:pStyle w:val="DipnotMetni"/>
        <w:jc w:val="both"/>
        <w:rPr>
          <w:rFonts w:ascii="Times New Roman" w:hAnsi="Times New Roman" w:cs="Times New Roman"/>
          <w:sz w:val="22"/>
          <w:szCs w:val="22"/>
        </w:rPr>
      </w:pPr>
    </w:p>
  </w:footnote>
  <w:footnote w:id="59">
    <w:p w14:paraId="58EC9893" w14:textId="77777777" w:rsidR="00801912" w:rsidRPr="00985202" w:rsidRDefault="00801912" w:rsidP="00D51F1B">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w:t>
      </w:r>
      <w:r>
        <w:rPr>
          <w:rFonts w:ascii="Times New Roman" w:hAnsi="Times New Roman" w:cs="Times New Roman"/>
          <w:sz w:val="22"/>
          <w:szCs w:val="22"/>
        </w:rPr>
        <w:t xml:space="preserve">Susanne </w:t>
      </w:r>
      <w:r w:rsidRPr="00985202">
        <w:rPr>
          <w:rFonts w:ascii="Times New Roman" w:hAnsi="Times New Roman" w:cs="Times New Roman"/>
          <w:sz w:val="22"/>
          <w:szCs w:val="22"/>
        </w:rPr>
        <w:t xml:space="preserve">Bobzien, </w:t>
      </w:r>
      <w:r>
        <w:rPr>
          <w:rFonts w:ascii="Times New Roman" w:hAnsi="Times New Roman" w:cs="Times New Roman"/>
          <w:sz w:val="22"/>
          <w:szCs w:val="22"/>
        </w:rPr>
        <w:t xml:space="preserve">' "Megaric" Logic', </w:t>
      </w:r>
      <w:r w:rsidRPr="00CF57F2">
        <w:rPr>
          <w:rFonts w:ascii="Times New Roman" w:hAnsi="Times New Roman" w:cs="Times New Roman"/>
          <w:b/>
          <w:sz w:val="22"/>
          <w:szCs w:val="22"/>
        </w:rPr>
        <w:t>The Cambridge History of Hellenistic Philosophy</w:t>
      </w:r>
      <w:r>
        <w:rPr>
          <w:rFonts w:ascii="Times New Roman" w:hAnsi="Times New Roman" w:cs="Times New Roman"/>
          <w:sz w:val="22"/>
          <w:szCs w:val="22"/>
        </w:rPr>
        <w:t xml:space="preserve">, ed. K. Algra, J. Barnes, J. Mansfeld ve M. Schofield, Cambridge University Press, 1999, </w:t>
      </w:r>
      <w:r w:rsidRPr="00985202">
        <w:rPr>
          <w:rFonts w:ascii="Times New Roman" w:hAnsi="Times New Roman" w:cs="Times New Roman"/>
          <w:sz w:val="22"/>
          <w:szCs w:val="22"/>
        </w:rPr>
        <w:t>s.</w:t>
      </w:r>
      <w:r>
        <w:rPr>
          <w:rFonts w:ascii="Times New Roman" w:hAnsi="Times New Roman" w:cs="Times New Roman"/>
          <w:sz w:val="22"/>
          <w:szCs w:val="22"/>
        </w:rPr>
        <w:t xml:space="preserve"> </w:t>
      </w:r>
      <w:r w:rsidRPr="00985202">
        <w:rPr>
          <w:rFonts w:ascii="Times New Roman" w:hAnsi="Times New Roman" w:cs="Times New Roman"/>
          <w:sz w:val="22"/>
          <w:szCs w:val="22"/>
        </w:rPr>
        <w:t>88</w:t>
      </w:r>
      <w:r>
        <w:rPr>
          <w:rFonts w:ascii="Times New Roman" w:hAnsi="Times New Roman" w:cs="Times New Roman"/>
          <w:sz w:val="22"/>
          <w:szCs w:val="22"/>
        </w:rPr>
        <w:t>.</w:t>
      </w:r>
    </w:p>
  </w:footnote>
  <w:footnote w:id="60">
    <w:p w14:paraId="7E55175E" w14:textId="1F3272E2" w:rsidR="00801912" w:rsidRPr="00985202" w:rsidRDefault="00801912" w:rsidP="00C62E48">
      <w:pPr>
        <w:pStyle w:val="DipnotMetni"/>
        <w:jc w:val="both"/>
        <w:rPr>
          <w:rFonts w:ascii="Times New Roman" w:hAnsi="Times New Roman" w:cs="Times New Roman"/>
          <w:sz w:val="22"/>
          <w:szCs w:val="22"/>
          <w:lang w:val="tr-TR"/>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Laertios, </w:t>
      </w:r>
      <w:r w:rsidRPr="00AD4B1E">
        <w:rPr>
          <w:rFonts w:ascii="Times New Roman" w:hAnsi="Times New Roman" w:cs="Times New Roman"/>
          <w:b/>
          <w:sz w:val="22"/>
          <w:szCs w:val="22"/>
        </w:rPr>
        <w:t>a.g.e.</w:t>
      </w:r>
      <w:r>
        <w:rPr>
          <w:rFonts w:ascii="Times New Roman" w:hAnsi="Times New Roman" w:cs="Times New Roman"/>
          <w:sz w:val="22"/>
          <w:szCs w:val="22"/>
        </w:rPr>
        <w:t xml:space="preserve">, </w:t>
      </w:r>
      <w:r w:rsidRPr="00985202">
        <w:rPr>
          <w:rFonts w:ascii="Times New Roman" w:hAnsi="Times New Roman" w:cs="Times New Roman"/>
          <w:sz w:val="22"/>
          <w:szCs w:val="22"/>
        </w:rPr>
        <w:t>Kitap VII, 16</w:t>
      </w:r>
    </w:p>
  </w:footnote>
  <w:footnote w:id="61">
    <w:p w14:paraId="0A646B42" w14:textId="77777777" w:rsidR="00801912" w:rsidRPr="00985202" w:rsidRDefault="00801912" w:rsidP="00480A56">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Alexander of Afrodisias, </w:t>
      </w:r>
      <w:r w:rsidRPr="00480A56">
        <w:rPr>
          <w:rFonts w:ascii="Times New Roman" w:hAnsi="Times New Roman" w:cs="Times New Roman"/>
          <w:b/>
          <w:sz w:val="22"/>
          <w:szCs w:val="22"/>
        </w:rPr>
        <w:t>On Aristotle's Prior Analytics</w:t>
      </w:r>
      <w:r w:rsidRPr="00985202">
        <w:rPr>
          <w:rFonts w:ascii="Times New Roman" w:hAnsi="Times New Roman" w:cs="Times New Roman"/>
          <w:sz w:val="22"/>
          <w:szCs w:val="22"/>
        </w:rPr>
        <w:t xml:space="preserve">, 184.10 </w:t>
      </w:r>
    </w:p>
  </w:footnote>
  <w:footnote w:id="62">
    <w:p w14:paraId="4F90B6F2" w14:textId="671A015B" w:rsidR="00801912" w:rsidRPr="00985202" w:rsidRDefault="00801912" w:rsidP="00C62E48">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sidRPr="00985202">
        <w:rPr>
          <w:rFonts w:ascii="Times New Roman" w:hAnsi="Times New Roman" w:cs="Times New Roman"/>
          <w:sz w:val="22"/>
          <w:szCs w:val="22"/>
        </w:rPr>
        <w:t xml:space="preserve"> Boethius, </w:t>
      </w:r>
      <w:r w:rsidRPr="0072598E">
        <w:rPr>
          <w:rFonts w:ascii="Times New Roman" w:hAnsi="Times New Roman" w:cs="Times New Roman"/>
          <w:b/>
          <w:sz w:val="22"/>
          <w:szCs w:val="22"/>
        </w:rPr>
        <w:t>De Int.</w:t>
      </w:r>
      <w:r>
        <w:rPr>
          <w:rFonts w:ascii="Times New Roman" w:hAnsi="Times New Roman" w:cs="Times New Roman"/>
          <w:sz w:val="22"/>
          <w:szCs w:val="22"/>
        </w:rPr>
        <w:t xml:space="preserve"> 234 (Çeviri: Richard Sorabji, </w:t>
      </w:r>
      <w:r>
        <w:rPr>
          <w:rFonts w:ascii="Times New Roman" w:hAnsi="Times New Roman" w:cs="Times New Roman"/>
          <w:b/>
          <w:sz w:val="22"/>
          <w:szCs w:val="22"/>
        </w:rPr>
        <w:t>a.g.e.</w:t>
      </w:r>
      <w:r>
        <w:rPr>
          <w:rFonts w:ascii="Times New Roman" w:hAnsi="Times New Roman" w:cs="Times New Roman"/>
          <w:sz w:val="22"/>
          <w:szCs w:val="22"/>
        </w:rPr>
        <w:t xml:space="preserve">, s. </w:t>
      </w:r>
      <w:r w:rsidRPr="00985202">
        <w:rPr>
          <w:rFonts w:ascii="Times New Roman" w:hAnsi="Times New Roman" w:cs="Times New Roman"/>
          <w:sz w:val="22"/>
          <w:szCs w:val="22"/>
        </w:rPr>
        <w:t>122</w:t>
      </w:r>
      <w:r>
        <w:rPr>
          <w:rFonts w:ascii="Times New Roman" w:hAnsi="Times New Roman" w:cs="Times New Roman"/>
          <w:sz w:val="22"/>
          <w:szCs w:val="22"/>
        </w:rPr>
        <w:t>)</w:t>
      </w:r>
    </w:p>
  </w:footnote>
  <w:footnote w:id="63">
    <w:p w14:paraId="4F8C3893" w14:textId="17082F2D" w:rsidR="00801912" w:rsidRPr="00AF08DF" w:rsidRDefault="00801912" w:rsidP="00AF08DF">
      <w:pPr>
        <w:pStyle w:val="DipnotMetni"/>
        <w:jc w:val="both"/>
        <w:rPr>
          <w:lang w:val="tr-TR"/>
        </w:rPr>
      </w:pPr>
      <w:r>
        <w:rPr>
          <w:rStyle w:val="DipnotBavurusu"/>
        </w:rPr>
        <w:footnoteRef/>
      </w:r>
      <w:r>
        <w:t xml:space="preserve"> </w:t>
      </w:r>
      <w:r>
        <w:rPr>
          <w:rFonts w:ascii="Times New Roman" w:hAnsi="Times New Roman" w:cs="Times New Roman"/>
          <w:sz w:val="22"/>
          <w:szCs w:val="22"/>
        </w:rPr>
        <w:t xml:space="preserve">Philoponos, </w:t>
      </w:r>
      <w:r w:rsidRPr="00612487">
        <w:rPr>
          <w:rFonts w:ascii="Times New Roman" w:hAnsi="Times New Roman" w:cs="Times New Roman"/>
          <w:b/>
          <w:sz w:val="22"/>
          <w:szCs w:val="22"/>
        </w:rPr>
        <w:t>Anly. Pr.</w:t>
      </w:r>
      <w:r>
        <w:rPr>
          <w:rFonts w:ascii="Times New Roman" w:hAnsi="Times New Roman" w:cs="Times New Roman"/>
          <w:sz w:val="22"/>
          <w:szCs w:val="22"/>
        </w:rPr>
        <w:t>, 169 (Çev: Nicholas Denyer, "</w:t>
      </w:r>
      <w:r w:rsidRPr="00AF08DF">
        <w:rPr>
          <w:rFonts w:ascii="Times New Roman" w:hAnsi="Times New Roman" w:cs="Times New Roman"/>
          <w:sz w:val="22"/>
          <w:szCs w:val="22"/>
        </w:rPr>
        <w:t xml:space="preserve">Philo </w:t>
      </w:r>
      <w:proofErr w:type="gramStart"/>
      <w:r w:rsidRPr="00AF08DF">
        <w:rPr>
          <w:rFonts w:ascii="Times New Roman" w:hAnsi="Times New Roman" w:cs="Times New Roman"/>
          <w:sz w:val="22"/>
          <w:szCs w:val="22"/>
        </w:rPr>
        <w:t>The</w:t>
      </w:r>
      <w:proofErr w:type="gramEnd"/>
      <w:r w:rsidRPr="00AF08DF">
        <w:rPr>
          <w:rFonts w:ascii="Times New Roman" w:hAnsi="Times New Roman" w:cs="Times New Roman"/>
          <w:sz w:val="22"/>
          <w:szCs w:val="22"/>
        </w:rPr>
        <w:t xml:space="preserve"> Dialectician</w:t>
      </w:r>
      <w:r>
        <w:rPr>
          <w:rFonts w:ascii="Times New Roman" w:hAnsi="Times New Roman" w:cs="Times New Roman"/>
          <w:sz w:val="22"/>
          <w:szCs w:val="22"/>
        </w:rPr>
        <w:t xml:space="preserve">," </w:t>
      </w:r>
      <w:r w:rsidRPr="00063459">
        <w:rPr>
          <w:rFonts w:ascii="Times New Roman" w:hAnsi="Times New Roman" w:cs="Times New Roman"/>
          <w:b/>
          <w:sz w:val="22"/>
          <w:szCs w:val="22"/>
        </w:rPr>
        <w:t>Routledge Encyclopedia of Philosophy</w:t>
      </w:r>
      <w:r w:rsidRPr="00985202">
        <w:rPr>
          <w:rFonts w:ascii="Times New Roman" w:hAnsi="Times New Roman" w:cs="Times New Roman"/>
          <w:sz w:val="22"/>
          <w:szCs w:val="22"/>
        </w:rPr>
        <w:t>, 1998</w:t>
      </w:r>
      <w:r>
        <w:rPr>
          <w:rFonts w:ascii="Times New Roman" w:hAnsi="Times New Roman" w:cs="Times New Roman"/>
          <w:sz w:val="22"/>
          <w:szCs w:val="22"/>
        </w:rPr>
        <w:t>.</w:t>
      </w:r>
    </w:p>
  </w:footnote>
  <w:footnote w:id="64">
    <w:p w14:paraId="429A0548" w14:textId="77777777" w:rsidR="00801912" w:rsidRPr="00295481" w:rsidRDefault="00801912" w:rsidP="00981DE0">
      <w:pPr>
        <w:pStyle w:val="DipnotMetni"/>
        <w:jc w:val="both"/>
        <w:rPr>
          <w:rFonts w:ascii="Times New Roman" w:hAnsi="Times New Roman" w:cs="Times New Roman"/>
          <w:sz w:val="22"/>
          <w:szCs w:val="22"/>
        </w:rPr>
      </w:pPr>
      <w:r>
        <w:rPr>
          <w:rStyle w:val="DipnotBavurusu"/>
        </w:rPr>
        <w:footnoteRef/>
      </w:r>
      <w:r>
        <w:t xml:space="preserve"> </w:t>
      </w:r>
      <w:r w:rsidRPr="00295481">
        <w:rPr>
          <w:rFonts w:ascii="Times New Roman" w:hAnsi="Times New Roman" w:cs="Times New Roman"/>
          <w:sz w:val="22"/>
          <w:szCs w:val="22"/>
        </w:rPr>
        <w:t xml:space="preserve">Andrea Borghini, </w:t>
      </w:r>
      <w:r w:rsidRPr="009F6B9E">
        <w:rPr>
          <w:rFonts w:ascii="Times New Roman" w:hAnsi="Times New Roman" w:cs="Times New Roman"/>
          <w:b/>
          <w:sz w:val="22"/>
          <w:szCs w:val="22"/>
        </w:rPr>
        <w:t>A Critical Introduction to the Metaphysics of Modality</w:t>
      </w:r>
      <w:r w:rsidRPr="00295481">
        <w:rPr>
          <w:rFonts w:ascii="Times New Roman" w:hAnsi="Times New Roman" w:cs="Times New Roman"/>
          <w:sz w:val="22"/>
          <w:szCs w:val="22"/>
        </w:rPr>
        <w:t xml:space="preserve">, </w:t>
      </w:r>
      <w:r>
        <w:rPr>
          <w:rFonts w:ascii="Times New Roman" w:hAnsi="Times New Roman" w:cs="Times New Roman"/>
          <w:sz w:val="22"/>
          <w:szCs w:val="22"/>
        </w:rPr>
        <w:t>Bloomsbury, 2016,</w:t>
      </w:r>
      <w:r w:rsidRPr="00295481">
        <w:rPr>
          <w:rFonts w:ascii="Times New Roman" w:hAnsi="Times New Roman" w:cs="Times New Roman"/>
          <w:sz w:val="22"/>
          <w:szCs w:val="22"/>
        </w:rPr>
        <w:t xml:space="preserve"> s.</w:t>
      </w:r>
      <w:r>
        <w:rPr>
          <w:rFonts w:ascii="Times New Roman" w:hAnsi="Times New Roman" w:cs="Times New Roman"/>
          <w:sz w:val="22"/>
          <w:szCs w:val="22"/>
        </w:rPr>
        <w:t xml:space="preserve"> </w:t>
      </w:r>
      <w:r w:rsidRPr="00295481">
        <w:rPr>
          <w:rFonts w:ascii="Times New Roman" w:hAnsi="Times New Roman" w:cs="Times New Roman"/>
          <w:sz w:val="22"/>
          <w:szCs w:val="22"/>
        </w:rPr>
        <w:t>33</w:t>
      </w:r>
      <w:r>
        <w:rPr>
          <w:rFonts w:ascii="Times New Roman" w:hAnsi="Times New Roman" w:cs="Times New Roman"/>
          <w:sz w:val="22"/>
          <w:szCs w:val="22"/>
        </w:rPr>
        <w:t>.</w:t>
      </w:r>
    </w:p>
  </w:footnote>
  <w:footnote w:id="65">
    <w:p w14:paraId="2E2A6860" w14:textId="77777777" w:rsidR="00801912" w:rsidRPr="001A3133" w:rsidRDefault="00801912" w:rsidP="00981DE0">
      <w:pPr>
        <w:pStyle w:val="DipnotMetni"/>
        <w:jc w:val="both"/>
        <w:rPr>
          <w:lang w:val="tr-TR"/>
        </w:rPr>
      </w:pPr>
      <w:r>
        <w:rPr>
          <w:rStyle w:val="DipnotBavurusu"/>
        </w:rPr>
        <w:footnoteRef/>
      </w:r>
      <w:r>
        <w:t xml:space="preserve"> </w:t>
      </w:r>
      <w:r w:rsidRPr="005A2BD6">
        <w:rPr>
          <w:rFonts w:ascii="Times New Roman" w:hAnsi="Times New Roman" w:cs="Times New Roman"/>
          <w:sz w:val="22"/>
          <w:szCs w:val="22"/>
        </w:rPr>
        <w:t xml:space="preserve">Bobzien, </w:t>
      </w:r>
      <w:r w:rsidRPr="00EB3D36">
        <w:rPr>
          <w:rFonts w:ascii="Times New Roman" w:hAnsi="Times New Roman" w:cs="Times New Roman"/>
          <w:b/>
          <w:sz w:val="22"/>
          <w:szCs w:val="22"/>
        </w:rPr>
        <w:t>a.g.e.</w:t>
      </w:r>
      <w:r>
        <w:rPr>
          <w:rFonts w:ascii="Times New Roman" w:hAnsi="Times New Roman" w:cs="Times New Roman"/>
          <w:sz w:val="22"/>
          <w:szCs w:val="22"/>
        </w:rPr>
        <w:t xml:space="preserve"> (1993), </w:t>
      </w:r>
      <w:r w:rsidRPr="005A2BD6">
        <w:rPr>
          <w:rFonts w:ascii="Times New Roman" w:hAnsi="Times New Roman" w:cs="Times New Roman"/>
          <w:sz w:val="22"/>
          <w:szCs w:val="22"/>
        </w:rPr>
        <w:t>s.</w:t>
      </w:r>
      <w:r>
        <w:rPr>
          <w:rFonts w:ascii="Times New Roman" w:hAnsi="Times New Roman" w:cs="Times New Roman"/>
          <w:sz w:val="22"/>
          <w:szCs w:val="22"/>
        </w:rPr>
        <w:t xml:space="preserve"> </w:t>
      </w:r>
      <w:r w:rsidRPr="005A2BD6">
        <w:rPr>
          <w:rFonts w:ascii="Times New Roman" w:hAnsi="Times New Roman" w:cs="Times New Roman"/>
          <w:sz w:val="22"/>
          <w:szCs w:val="22"/>
        </w:rPr>
        <w:t>67</w:t>
      </w:r>
    </w:p>
  </w:footnote>
  <w:footnote w:id="66">
    <w:p w14:paraId="2BF2E9D1" w14:textId="77777777" w:rsidR="00801912" w:rsidRPr="009D2E83" w:rsidRDefault="00801912" w:rsidP="00981DE0">
      <w:pPr>
        <w:widowControl w:val="0"/>
        <w:autoSpaceDE w:val="0"/>
        <w:autoSpaceDN w:val="0"/>
        <w:adjustRightInd w:val="0"/>
        <w:jc w:val="both"/>
        <w:rPr>
          <w:rFonts w:ascii="Times New Roman" w:hAnsi="Times New Roman" w:cs="Times New Roman"/>
          <w:sz w:val="22"/>
          <w:szCs w:val="22"/>
        </w:rPr>
      </w:pPr>
      <w:r w:rsidRPr="00985202">
        <w:rPr>
          <w:rStyle w:val="DipnotBavurusu"/>
          <w:rFonts w:ascii="Times New Roman" w:hAnsi="Times New Roman" w:cs="Times New Roman"/>
          <w:sz w:val="22"/>
          <w:szCs w:val="22"/>
        </w:rPr>
        <w:footnoteRef/>
      </w:r>
      <w:r>
        <w:rPr>
          <w:rFonts w:ascii="Times New Roman" w:hAnsi="Times New Roman" w:cs="Times New Roman"/>
          <w:sz w:val="22"/>
          <w:szCs w:val="22"/>
        </w:rPr>
        <w:t xml:space="preserve"> Bobzien, </w:t>
      </w:r>
      <w:r w:rsidRPr="00EB3D36">
        <w:rPr>
          <w:rFonts w:ascii="Times New Roman" w:hAnsi="Times New Roman" w:cs="Times New Roman"/>
          <w:b/>
          <w:sz w:val="22"/>
          <w:szCs w:val="22"/>
        </w:rPr>
        <w:t>a.g.e.</w:t>
      </w:r>
      <w:r>
        <w:rPr>
          <w:rFonts w:ascii="Times New Roman" w:hAnsi="Times New Roman" w:cs="Times New Roman"/>
          <w:sz w:val="22"/>
          <w:szCs w:val="22"/>
        </w:rPr>
        <w:t xml:space="preserve"> (1999)</w:t>
      </w:r>
      <w:r w:rsidRPr="00985202">
        <w:rPr>
          <w:rFonts w:ascii="Times New Roman" w:hAnsi="Times New Roman" w:cs="Times New Roman"/>
          <w:sz w:val="22"/>
          <w:szCs w:val="22"/>
        </w:rPr>
        <w:t>, s. 87</w:t>
      </w:r>
      <w:r>
        <w:rPr>
          <w:rFonts w:ascii="Times New Roman" w:hAnsi="Times New Roman" w:cs="Times New Roman"/>
          <w:sz w:val="22"/>
          <w:szCs w:val="22"/>
        </w:rPr>
        <w:t>-88.</w:t>
      </w:r>
    </w:p>
  </w:footnote>
  <w:footnote w:id="67">
    <w:p w14:paraId="2A797EA1" w14:textId="238ADA9C" w:rsidR="00801912" w:rsidRPr="003433C9" w:rsidRDefault="00801912" w:rsidP="00981DE0">
      <w:pPr>
        <w:pStyle w:val="DipnotMetni"/>
        <w:jc w:val="both"/>
        <w:rPr>
          <w:lang w:val="tr-TR"/>
        </w:rPr>
      </w:pPr>
      <w:r>
        <w:rPr>
          <w:rStyle w:val="DipnotBavurusu"/>
        </w:rPr>
        <w:footnoteRef/>
      </w:r>
      <w:r>
        <w:t xml:space="preserve"> </w:t>
      </w:r>
      <w:r>
        <w:rPr>
          <w:rFonts w:ascii="Times New Roman" w:hAnsi="Times New Roman" w:cs="Times New Roman"/>
          <w:sz w:val="22"/>
          <w:szCs w:val="22"/>
        </w:rPr>
        <w:t>M. C</w:t>
      </w:r>
      <w:r w:rsidRPr="003433C9">
        <w:rPr>
          <w:rFonts w:ascii="Times New Roman" w:hAnsi="Times New Roman" w:cs="Times New Roman"/>
          <w:sz w:val="22"/>
          <w:szCs w:val="22"/>
        </w:rPr>
        <w:t>üneyt</w:t>
      </w:r>
      <w:r>
        <w:rPr>
          <w:rFonts w:ascii="Times New Roman" w:hAnsi="Times New Roman" w:cs="Times New Roman"/>
          <w:sz w:val="22"/>
          <w:szCs w:val="22"/>
        </w:rPr>
        <w:t xml:space="preserve"> Kaya, </w:t>
      </w:r>
      <w:r>
        <w:rPr>
          <w:rFonts w:ascii="Times New Roman" w:hAnsi="Times New Roman" w:cs="Times New Roman"/>
          <w:b/>
          <w:sz w:val="22"/>
          <w:szCs w:val="22"/>
        </w:rPr>
        <w:t>Varlık ve</w:t>
      </w:r>
      <w:r w:rsidRPr="003433C9">
        <w:rPr>
          <w:rFonts w:ascii="Times New Roman" w:hAnsi="Times New Roman" w:cs="Times New Roman"/>
          <w:b/>
          <w:sz w:val="22"/>
          <w:szCs w:val="22"/>
        </w:rPr>
        <w:t xml:space="preserve"> İmkan</w:t>
      </w:r>
      <w:r>
        <w:rPr>
          <w:rFonts w:ascii="Times New Roman" w:hAnsi="Times New Roman" w:cs="Times New Roman"/>
          <w:sz w:val="22"/>
          <w:szCs w:val="22"/>
        </w:rPr>
        <w:t>, Klasik, İstanbul, 2011, s. 57</w:t>
      </w:r>
      <w:r w:rsidRPr="003433C9">
        <w:rPr>
          <w:rFonts w:ascii="Times New Roman" w:hAnsi="Times New Roman" w:cs="Times New Roman"/>
          <w:sz w:val="22"/>
          <w:szCs w:val="22"/>
        </w:rPr>
        <w:t>.</w:t>
      </w:r>
    </w:p>
  </w:footnote>
  <w:footnote w:id="68">
    <w:p w14:paraId="2100C095" w14:textId="77777777" w:rsidR="00801912" w:rsidRPr="00F10DBB" w:rsidRDefault="00801912" w:rsidP="00981DE0">
      <w:pPr>
        <w:pStyle w:val="DipnotMetni"/>
        <w:rPr>
          <w:lang w:val="tr-TR"/>
        </w:rPr>
      </w:pPr>
      <w:r>
        <w:rPr>
          <w:rStyle w:val="DipnotBavurusu"/>
        </w:rPr>
        <w:footnoteRef/>
      </w:r>
      <w:r>
        <w:t xml:space="preserve"> </w:t>
      </w:r>
      <w:r w:rsidRPr="005A2BD6">
        <w:rPr>
          <w:rFonts w:ascii="Times New Roman" w:hAnsi="Times New Roman" w:cs="Times New Roman"/>
          <w:sz w:val="22"/>
          <w:szCs w:val="22"/>
        </w:rPr>
        <w:t xml:space="preserve">Bobzien, </w:t>
      </w:r>
      <w:r w:rsidRPr="00EB3D36">
        <w:rPr>
          <w:rFonts w:ascii="Times New Roman" w:hAnsi="Times New Roman" w:cs="Times New Roman"/>
          <w:b/>
          <w:sz w:val="22"/>
          <w:szCs w:val="22"/>
        </w:rPr>
        <w:t>a.g.e.</w:t>
      </w:r>
      <w:r>
        <w:rPr>
          <w:rFonts w:ascii="Times New Roman" w:hAnsi="Times New Roman" w:cs="Times New Roman"/>
          <w:sz w:val="22"/>
          <w:szCs w:val="22"/>
        </w:rPr>
        <w:t>, (1993)</w:t>
      </w:r>
      <w:r w:rsidRPr="00B36178">
        <w:rPr>
          <w:rFonts w:ascii="Times New Roman" w:hAnsi="Times New Roman" w:cs="Times New Roman"/>
          <w:sz w:val="22"/>
          <w:szCs w:val="22"/>
        </w:rPr>
        <w:t xml:space="preserve">, </w:t>
      </w:r>
      <w:r>
        <w:rPr>
          <w:rFonts w:ascii="Times New Roman" w:hAnsi="Times New Roman" w:cs="Times New Roman"/>
          <w:sz w:val="22"/>
          <w:szCs w:val="22"/>
        </w:rPr>
        <w:t xml:space="preserve">s. </w:t>
      </w:r>
      <w:r w:rsidRPr="00B36178">
        <w:rPr>
          <w:rFonts w:ascii="Times New Roman" w:hAnsi="Times New Roman" w:cs="Times New Roman"/>
          <w:sz w:val="22"/>
          <w:szCs w:val="22"/>
        </w:rPr>
        <w:t>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A56D5"/>
    <w:multiLevelType w:val="hybridMultilevel"/>
    <w:tmpl w:val="D6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68"/>
    <w:rsid w:val="000013B1"/>
    <w:rsid w:val="000109A6"/>
    <w:rsid w:val="000152F4"/>
    <w:rsid w:val="00016080"/>
    <w:rsid w:val="000172C8"/>
    <w:rsid w:val="00034240"/>
    <w:rsid w:val="00034534"/>
    <w:rsid w:val="000362B7"/>
    <w:rsid w:val="0003721A"/>
    <w:rsid w:val="000376C4"/>
    <w:rsid w:val="00037D4A"/>
    <w:rsid w:val="000434AB"/>
    <w:rsid w:val="00044BAD"/>
    <w:rsid w:val="00051B5C"/>
    <w:rsid w:val="000540A2"/>
    <w:rsid w:val="0005620A"/>
    <w:rsid w:val="000609BD"/>
    <w:rsid w:val="00062F27"/>
    <w:rsid w:val="00063283"/>
    <w:rsid w:val="00063459"/>
    <w:rsid w:val="0007208B"/>
    <w:rsid w:val="0008638E"/>
    <w:rsid w:val="0008682B"/>
    <w:rsid w:val="00090203"/>
    <w:rsid w:val="00090F40"/>
    <w:rsid w:val="00092A9F"/>
    <w:rsid w:val="00093686"/>
    <w:rsid w:val="00097C3F"/>
    <w:rsid w:val="000A3F76"/>
    <w:rsid w:val="000B0F09"/>
    <w:rsid w:val="000B4E09"/>
    <w:rsid w:val="000C21F1"/>
    <w:rsid w:val="000C4AA5"/>
    <w:rsid w:val="000C4B2E"/>
    <w:rsid w:val="000C50F9"/>
    <w:rsid w:val="000C7ACB"/>
    <w:rsid w:val="000D3971"/>
    <w:rsid w:val="000E49C1"/>
    <w:rsid w:val="000F0140"/>
    <w:rsid w:val="000F48BC"/>
    <w:rsid w:val="001015E1"/>
    <w:rsid w:val="00102923"/>
    <w:rsid w:val="00103930"/>
    <w:rsid w:val="0010464D"/>
    <w:rsid w:val="0011001D"/>
    <w:rsid w:val="0012025A"/>
    <w:rsid w:val="00120414"/>
    <w:rsid w:val="001352FC"/>
    <w:rsid w:val="00136EFA"/>
    <w:rsid w:val="00145E56"/>
    <w:rsid w:val="001464BC"/>
    <w:rsid w:val="001549B4"/>
    <w:rsid w:val="00160431"/>
    <w:rsid w:val="0016599E"/>
    <w:rsid w:val="00167B91"/>
    <w:rsid w:val="001706D8"/>
    <w:rsid w:val="00171713"/>
    <w:rsid w:val="00175DAE"/>
    <w:rsid w:val="0019055F"/>
    <w:rsid w:val="00193013"/>
    <w:rsid w:val="00193077"/>
    <w:rsid w:val="001934D2"/>
    <w:rsid w:val="00195FE9"/>
    <w:rsid w:val="001A0644"/>
    <w:rsid w:val="001A14AF"/>
    <w:rsid w:val="001A3133"/>
    <w:rsid w:val="001C183B"/>
    <w:rsid w:val="001C2330"/>
    <w:rsid w:val="001C68C2"/>
    <w:rsid w:val="001C6C3F"/>
    <w:rsid w:val="001E3006"/>
    <w:rsid w:val="001F200B"/>
    <w:rsid w:val="001F2821"/>
    <w:rsid w:val="001F4E27"/>
    <w:rsid w:val="001F74C7"/>
    <w:rsid w:val="002017EA"/>
    <w:rsid w:val="002023F4"/>
    <w:rsid w:val="0020496F"/>
    <w:rsid w:val="00205EEF"/>
    <w:rsid w:val="00210844"/>
    <w:rsid w:val="00211326"/>
    <w:rsid w:val="00211B90"/>
    <w:rsid w:val="00213F09"/>
    <w:rsid w:val="00214099"/>
    <w:rsid w:val="00216D11"/>
    <w:rsid w:val="002209F0"/>
    <w:rsid w:val="00222A21"/>
    <w:rsid w:val="00226879"/>
    <w:rsid w:val="00227119"/>
    <w:rsid w:val="00242652"/>
    <w:rsid w:val="00243C95"/>
    <w:rsid w:val="002469F8"/>
    <w:rsid w:val="00253073"/>
    <w:rsid w:val="00261D32"/>
    <w:rsid w:val="00263281"/>
    <w:rsid w:val="002637B8"/>
    <w:rsid w:val="00265C33"/>
    <w:rsid w:val="002670BB"/>
    <w:rsid w:val="002704FC"/>
    <w:rsid w:val="00273CE8"/>
    <w:rsid w:val="00280744"/>
    <w:rsid w:val="00283954"/>
    <w:rsid w:val="00284334"/>
    <w:rsid w:val="00287D15"/>
    <w:rsid w:val="0029472B"/>
    <w:rsid w:val="00295481"/>
    <w:rsid w:val="002954BA"/>
    <w:rsid w:val="00297B44"/>
    <w:rsid w:val="002A355F"/>
    <w:rsid w:val="002A64CD"/>
    <w:rsid w:val="002B0F46"/>
    <w:rsid w:val="002B2C73"/>
    <w:rsid w:val="002B3C66"/>
    <w:rsid w:val="002B74DE"/>
    <w:rsid w:val="002C16AB"/>
    <w:rsid w:val="002C38D5"/>
    <w:rsid w:val="002C4498"/>
    <w:rsid w:val="002D0352"/>
    <w:rsid w:val="002E1B2C"/>
    <w:rsid w:val="002E4E41"/>
    <w:rsid w:val="002E6B5D"/>
    <w:rsid w:val="002E7B9A"/>
    <w:rsid w:val="002F04C0"/>
    <w:rsid w:val="002F0AF6"/>
    <w:rsid w:val="002F2975"/>
    <w:rsid w:val="002F2A9C"/>
    <w:rsid w:val="00301E21"/>
    <w:rsid w:val="00301E5A"/>
    <w:rsid w:val="003058A1"/>
    <w:rsid w:val="003145E5"/>
    <w:rsid w:val="003159CD"/>
    <w:rsid w:val="00316F1D"/>
    <w:rsid w:val="003203E0"/>
    <w:rsid w:val="00320916"/>
    <w:rsid w:val="00326201"/>
    <w:rsid w:val="00336A04"/>
    <w:rsid w:val="00340367"/>
    <w:rsid w:val="003433C9"/>
    <w:rsid w:val="0034442E"/>
    <w:rsid w:val="00344644"/>
    <w:rsid w:val="0034521D"/>
    <w:rsid w:val="00346437"/>
    <w:rsid w:val="00346C54"/>
    <w:rsid w:val="003506E4"/>
    <w:rsid w:val="0035153F"/>
    <w:rsid w:val="00356120"/>
    <w:rsid w:val="0035671B"/>
    <w:rsid w:val="00367CD1"/>
    <w:rsid w:val="003705E8"/>
    <w:rsid w:val="00374C6D"/>
    <w:rsid w:val="00377C41"/>
    <w:rsid w:val="003866A2"/>
    <w:rsid w:val="00390AA4"/>
    <w:rsid w:val="003932CA"/>
    <w:rsid w:val="003A18CE"/>
    <w:rsid w:val="003B53FA"/>
    <w:rsid w:val="003B74DB"/>
    <w:rsid w:val="003C2245"/>
    <w:rsid w:val="003C5907"/>
    <w:rsid w:val="003E515E"/>
    <w:rsid w:val="003F1BA8"/>
    <w:rsid w:val="003F6665"/>
    <w:rsid w:val="003F732A"/>
    <w:rsid w:val="004026CD"/>
    <w:rsid w:val="0040757F"/>
    <w:rsid w:val="004119AB"/>
    <w:rsid w:val="00412412"/>
    <w:rsid w:val="00420CF3"/>
    <w:rsid w:val="0042322A"/>
    <w:rsid w:val="00431D3E"/>
    <w:rsid w:val="00432578"/>
    <w:rsid w:val="00436125"/>
    <w:rsid w:val="00436DB9"/>
    <w:rsid w:val="00443747"/>
    <w:rsid w:val="0044407B"/>
    <w:rsid w:val="00444EF6"/>
    <w:rsid w:val="00447FF7"/>
    <w:rsid w:val="0045018A"/>
    <w:rsid w:val="0045300C"/>
    <w:rsid w:val="00453BAA"/>
    <w:rsid w:val="0046427D"/>
    <w:rsid w:val="00465B65"/>
    <w:rsid w:val="00474070"/>
    <w:rsid w:val="004758D8"/>
    <w:rsid w:val="00477513"/>
    <w:rsid w:val="00480299"/>
    <w:rsid w:val="004803C4"/>
    <w:rsid w:val="004807CD"/>
    <w:rsid w:val="00480A56"/>
    <w:rsid w:val="00482590"/>
    <w:rsid w:val="004848CC"/>
    <w:rsid w:val="004852AE"/>
    <w:rsid w:val="004854E9"/>
    <w:rsid w:val="0048622F"/>
    <w:rsid w:val="00491999"/>
    <w:rsid w:val="00492142"/>
    <w:rsid w:val="00495C51"/>
    <w:rsid w:val="004A31F5"/>
    <w:rsid w:val="004A51D7"/>
    <w:rsid w:val="004B1920"/>
    <w:rsid w:val="004B668A"/>
    <w:rsid w:val="004C0E95"/>
    <w:rsid w:val="004C2E38"/>
    <w:rsid w:val="004C5273"/>
    <w:rsid w:val="004C6305"/>
    <w:rsid w:val="004D1B81"/>
    <w:rsid w:val="004D2310"/>
    <w:rsid w:val="004D435C"/>
    <w:rsid w:val="004D5A2E"/>
    <w:rsid w:val="004E139C"/>
    <w:rsid w:val="004E6611"/>
    <w:rsid w:val="004E6AEA"/>
    <w:rsid w:val="004E6D71"/>
    <w:rsid w:val="004F6214"/>
    <w:rsid w:val="00500156"/>
    <w:rsid w:val="00505508"/>
    <w:rsid w:val="00505793"/>
    <w:rsid w:val="005057A4"/>
    <w:rsid w:val="005113F6"/>
    <w:rsid w:val="00511A50"/>
    <w:rsid w:val="00511C2C"/>
    <w:rsid w:val="0051499A"/>
    <w:rsid w:val="00520D69"/>
    <w:rsid w:val="00532F00"/>
    <w:rsid w:val="005335B2"/>
    <w:rsid w:val="005356FF"/>
    <w:rsid w:val="00535AD1"/>
    <w:rsid w:val="00540044"/>
    <w:rsid w:val="00542A51"/>
    <w:rsid w:val="00547650"/>
    <w:rsid w:val="00547B78"/>
    <w:rsid w:val="0055204D"/>
    <w:rsid w:val="005644EF"/>
    <w:rsid w:val="00564EC9"/>
    <w:rsid w:val="00567E83"/>
    <w:rsid w:val="0057113E"/>
    <w:rsid w:val="00571C74"/>
    <w:rsid w:val="00575BFD"/>
    <w:rsid w:val="00580761"/>
    <w:rsid w:val="00580BC6"/>
    <w:rsid w:val="0058134B"/>
    <w:rsid w:val="00583DED"/>
    <w:rsid w:val="005858AF"/>
    <w:rsid w:val="005920A1"/>
    <w:rsid w:val="00595EA7"/>
    <w:rsid w:val="005A2BD6"/>
    <w:rsid w:val="005B5721"/>
    <w:rsid w:val="005B65BA"/>
    <w:rsid w:val="005B6F4B"/>
    <w:rsid w:val="005C2AD4"/>
    <w:rsid w:val="005D1D4B"/>
    <w:rsid w:val="005D4D7B"/>
    <w:rsid w:val="005D6E76"/>
    <w:rsid w:val="005D7C20"/>
    <w:rsid w:val="005E0DA7"/>
    <w:rsid w:val="005E2A98"/>
    <w:rsid w:val="005E348D"/>
    <w:rsid w:val="005E53E8"/>
    <w:rsid w:val="005F365D"/>
    <w:rsid w:val="005F541E"/>
    <w:rsid w:val="005F579A"/>
    <w:rsid w:val="00603EC7"/>
    <w:rsid w:val="00607780"/>
    <w:rsid w:val="00612487"/>
    <w:rsid w:val="00627338"/>
    <w:rsid w:val="00630356"/>
    <w:rsid w:val="00641319"/>
    <w:rsid w:val="00642296"/>
    <w:rsid w:val="00642E3C"/>
    <w:rsid w:val="00643E64"/>
    <w:rsid w:val="0064525C"/>
    <w:rsid w:val="00647F29"/>
    <w:rsid w:val="00651BE1"/>
    <w:rsid w:val="00652446"/>
    <w:rsid w:val="006540C4"/>
    <w:rsid w:val="006541EA"/>
    <w:rsid w:val="00654D87"/>
    <w:rsid w:val="00656188"/>
    <w:rsid w:val="006574F6"/>
    <w:rsid w:val="006575B4"/>
    <w:rsid w:val="00661A8F"/>
    <w:rsid w:val="00663AA0"/>
    <w:rsid w:val="0066669F"/>
    <w:rsid w:val="0066670A"/>
    <w:rsid w:val="00672695"/>
    <w:rsid w:val="00673752"/>
    <w:rsid w:val="00682D70"/>
    <w:rsid w:val="00687018"/>
    <w:rsid w:val="00691924"/>
    <w:rsid w:val="00691F36"/>
    <w:rsid w:val="006A5489"/>
    <w:rsid w:val="006B0A7D"/>
    <w:rsid w:val="006B321D"/>
    <w:rsid w:val="006B3406"/>
    <w:rsid w:val="006B51A5"/>
    <w:rsid w:val="006B5A20"/>
    <w:rsid w:val="006B625A"/>
    <w:rsid w:val="006B6CEF"/>
    <w:rsid w:val="006C45DA"/>
    <w:rsid w:val="006C5FF1"/>
    <w:rsid w:val="006C7328"/>
    <w:rsid w:val="006F5A64"/>
    <w:rsid w:val="006F7275"/>
    <w:rsid w:val="006F748B"/>
    <w:rsid w:val="0070258D"/>
    <w:rsid w:val="00702DC1"/>
    <w:rsid w:val="00704496"/>
    <w:rsid w:val="00706369"/>
    <w:rsid w:val="00711D27"/>
    <w:rsid w:val="00714299"/>
    <w:rsid w:val="00714AE9"/>
    <w:rsid w:val="0071514A"/>
    <w:rsid w:val="007153D2"/>
    <w:rsid w:val="00717EB6"/>
    <w:rsid w:val="0072598E"/>
    <w:rsid w:val="0073345A"/>
    <w:rsid w:val="0073482E"/>
    <w:rsid w:val="00756EDA"/>
    <w:rsid w:val="00757642"/>
    <w:rsid w:val="00765322"/>
    <w:rsid w:val="00767D3C"/>
    <w:rsid w:val="00771609"/>
    <w:rsid w:val="0077415A"/>
    <w:rsid w:val="0078118A"/>
    <w:rsid w:val="00782B29"/>
    <w:rsid w:val="007929D0"/>
    <w:rsid w:val="00793CBC"/>
    <w:rsid w:val="007A3014"/>
    <w:rsid w:val="007A3527"/>
    <w:rsid w:val="007A3F6B"/>
    <w:rsid w:val="007A471E"/>
    <w:rsid w:val="007A6C0D"/>
    <w:rsid w:val="007A770A"/>
    <w:rsid w:val="007B6B15"/>
    <w:rsid w:val="007C1894"/>
    <w:rsid w:val="007C28EE"/>
    <w:rsid w:val="007C6531"/>
    <w:rsid w:val="007C6D85"/>
    <w:rsid w:val="007D620B"/>
    <w:rsid w:val="007E2BDA"/>
    <w:rsid w:val="007E3BE4"/>
    <w:rsid w:val="007F3E0A"/>
    <w:rsid w:val="007F5514"/>
    <w:rsid w:val="00801912"/>
    <w:rsid w:val="008059ED"/>
    <w:rsid w:val="0080688D"/>
    <w:rsid w:val="008075A9"/>
    <w:rsid w:val="00810F64"/>
    <w:rsid w:val="00814539"/>
    <w:rsid w:val="00824D0E"/>
    <w:rsid w:val="0083303C"/>
    <w:rsid w:val="00834381"/>
    <w:rsid w:val="00837AC6"/>
    <w:rsid w:val="00843371"/>
    <w:rsid w:val="00851404"/>
    <w:rsid w:val="008526A1"/>
    <w:rsid w:val="008577EE"/>
    <w:rsid w:val="00863AD6"/>
    <w:rsid w:val="00864935"/>
    <w:rsid w:val="008678E0"/>
    <w:rsid w:val="00875008"/>
    <w:rsid w:val="00875C26"/>
    <w:rsid w:val="0087631E"/>
    <w:rsid w:val="00882214"/>
    <w:rsid w:val="00882716"/>
    <w:rsid w:val="00886180"/>
    <w:rsid w:val="0088773B"/>
    <w:rsid w:val="00892C3E"/>
    <w:rsid w:val="00897CDF"/>
    <w:rsid w:val="008A00F7"/>
    <w:rsid w:val="008A63EC"/>
    <w:rsid w:val="008B1A5C"/>
    <w:rsid w:val="008B2E73"/>
    <w:rsid w:val="008B31AA"/>
    <w:rsid w:val="008B7007"/>
    <w:rsid w:val="008B795B"/>
    <w:rsid w:val="008C3425"/>
    <w:rsid w:val="008C5FE7"/>
    <w:rsid w:val="008C69FC"/>
    <w:rsid w:val="008D33E2"/>
    <w:rsid w:val="008D5379"/>
    <w:rsid w:val="008D54D3"/>
    <w:rsid w:val="008E2A46"/>
    <w:rsid w:val="008E3483"/>
    <w:rsid w:val="008E4824"/>
    <w:rsid w:val="008E48EC"/>
    <w:rsid w:val="008E5960"/>
    <w:rsid w:val="008E7B68"/>
    <w:rsid w:val="008F15FC"/>
    <w:rsid w:val="008F3FD7"/>
    <w:rsid w:val="008F7034"/>
    <w:rsid w:val="009012C9"/>
    <w:rsid w:val="009128A2"/>
    <w:rsid w:val="00913556"/>
    <w:rsid w:val="00913CCB"/>
    <w:rsid w:val="00934B49"/>
    <w:rsid w:val="009507C8"/>
    <w:rsid w:val="009517DB"/>
    <w:rsid w:val="00951D18"/>
    <w:rsid w:val="00952C44"/>
    <w:rsid w:val="009543AF"/>
    <w:rsid w:val="00960D7A"/>
    <w:rsid w:val="00961282"/>
    <w:rsid w:val="00962C35"/>
    <w:rsid w:val="009745A6"/>
    <w:rsid w:val="00980358"/>
    <w:rsid w:val="00981DE0"/>
    <w:rsid w:val="00985202"/>
    <w:rsid w:val="009912CC"/>
    <w:rsid w:val="00994DB3"/>
    <w:rsid w:val="009951F7"/>
    <w:rsid w:val="009A1D6D"/>
    <w:rsid w:val="009A6727"/>
    <w:rsid w:val="009B0839"/>
    <w:rsid w:val="009B09AC"/>
    <w:rsid w:val="009B2DC8"/>
    <w:rsid w:val="009C272A"/>
    <w:rsid w:val="009D0D86"/>
    <w:rsid w:val="009D2E83"/>
    <w:rsid w:val="009D37A0"/>
    <w:rsid w:val="009E0EC6"/>
    <w:rsid w:val="009E25E1"/>
    <w:rsid w:val="009E47B1"/>
    <w:rsid w:val="009E69C9"/>
    <w:rsid w:val="009F2947"/>
    <w:rsid w:val="009F57F0"/>
    <w:rsid w:val="009F62DF"/>
    <w:rsid w:val="009F6B9E"/>
    <w:rsid w:val="00A00287"/>
    <w:rsid w:val="00A03F84"/>
    <w:rsid w:val="00A0668D"/>
    <w:rsid w:val="00A17C82"/>
    <w:rsid w:val="00A201F7"/>
    <w:rsid w:val="00A2502B"/>
    <w:rsid w:val="00A26071"/>
    <w:rsid w:val="00A26CF0"/>
    <w:rsid w:val="00A3166E"/>
    <w:rsid w:val="00A33DE5"/>
    <w:rsid w:val="00A3619D"/>
    <w:rsid w:val="00A4171C"/>
    <w:rsid w:val="00A46A01"/>
    <w:rsid w:val="00A61538"/>
    <w:rsid w:val="00A6523F"/>
    <w:rsid w:val="00A6529F"/>
    <w:rsid w:val="00A82537"/>
    <w:rsid w:val="00A8406B"/>
    <w:rsid w:val="00A92C94"/>
    <w:rsid w:val="00A9415D"/>
    <w:rsid w:val="00A963D1"/>
    <w:rsid w:val="00AA4FCB"/>
    <w:rsid w:val="00AA5C25"/>
    <w:rsid w:val="00AB00D9"/>
    <w:rsid w:val="00AC0044"/>
    <w:rsid w:val="00AC27D2"/>
    <w:rsid w:val="00AC6DAB"/>
    <w:rsid w:val="00AD41D5"/>
    <w:rsid w:val="00AD4B1E"/>
    <w:rsid w:val="00AE4346"/>
    <w:rsid w:val="00AE5340"/>
    <w:rsid w:val="00AF08DF"/>
    <w:rsid w:val="00AF1953"/>
    <w:rsid w:val="00AF3259"/>
    <w:rsid w:val="00B02DFE"/>
    <w:rsid w:val="00B04ADD"/>
    <w:rsid w:val="00B1395D"/>
    <w:rsid w:val="00B13C99"/>
    <w:rsid w:val="00B22477"/>
    <w:rsid w:val="00B224A3"/>
    <w:rsid w:val="00B228B1"/>
    <w:rsid w:val="00B26EF6"/>
    <w:rsid w:val="00B27CD6"/>
    <w:rsid w:val="00B3288B"/>
    <w:rsid w:val="00B36178"/>
    <w:rsid w:val="00B40F35"/>
    <w:rsid w:val="00B44DDB"/>
    <w:rsid w:val="00B5205A"/>
    <w:rsid w:val="00B529BB"/>
    <w:rsid w:val="00B55428"/>
    <w:rsid w:val="00B62342"/>
    <w:rsid w:val="00B67240"/>
    <w:rsid w:val="00B70A1B"/>
    <w:rsid w:val="00B760D1"/>
    <w:rsid w:val="00B81B30"/>
    <w:rsid w:val="00B86F90"/>
    <w:rsid w:val="00B86F93"/>
    <w:rsid w:val="00B87A67"/>
    <w:rsid w:val="00B942B1"/>
    <w:rsid w:val="00BA0137"/>
    <w:rsid w:val="00BB02D3"/>
    <w:rsid w:val="00BB3F59"/>
    <w:rsid w:val="00BB4142"/>
    <w:rsid w:val="00BB51CA"/>
    <w:rsid w:val="00BC274E"/>
    <w:rsid w:val="00BC7291"/>
    <w:rsid w:val="00BC75FE"/>
    <w:rsid w:val="00BD3C82"/>
    <w:rsid w:val="00BD6DCA"/>
    <w:rsid w:val="00BE114A"/>
    <w:rsid w:val="00BE2C31"/>
    <w:rsid w:val="00BF0712"/>
    <w:rsid w:val="00BF534B"/>
    <w:rsid w:val="00BF56D7"/>
    <w:rsid w:val="00C0006A"/>
    <w:rsid w:val="00C123AB"/>
    <w:rsid w:val="00C1406D"/>
    <w:rsid w:val="00C17E82"/>
    <w:rsid w:val="00C22DF6"/>
    <w:rsid w:val="00C24D54"/>
    <w:rsid w:val="00C25A36"/>
    <w:rsid w:val="00C31BD4"/>
    <w:rsid w:val="00C34532"/>
    <w:rsid w:val="00C356BD"/>
    <w:rsid w:val="00C435AF"/>
    <w:rsid w:val="00C46955"/>
    <w:rsid w:val="00C511B1"/>
    <w:rsid w:val="00C51C92"/>
    <w:rsid w:val="00C56252"/>
    <w:rsid w:val="00C61232"/>
    <w:rsid w:val="00C62294"/>
    <w:rsid w:val="00C62E48"/>
    <w:rsid w:val="00C67D11"/>
    <w:rsid w:val="00C70869"/>
    <w:rsid w:val="00C70DAB"/>
    <w:rsid w:val="00C71537"/>
    <w:rsid w:val="00C72EBE"/>
    <w:rsid w:val="00C74464"/>
    <w:rsid w:val="00C74BA0"/>
    <w:rsid w:val="00C77CC3"/>
    <w:rsid w:val="00C8017D"/>
    <w:rsid w:val="00C8144F"/>
    <w:rsid w:val="00C8684A"/>
    <w:rsid w:val="00CA088B"/>
    <w:rsid w:val="00CB26D4"/>
    <w:rsid w:val="00CB3590"/>
    <w:rsid w:val="00CB5385"/>
    <w:rsid w:val="00CB5AC8"/>
    <w:rsid w:val="00CC17F8"/>
    <w:rsid w:val="00CC2505"/>
    <w:rsid w:val="00CC3F45"/>
    <w:rsid w:val="00CE3855"/>
    <w:rsid w:val="00CE5943"/>
    <w:rsid w:val="00CF090A"/>
    <w:rsid w:val="00CF10D3"/>
    <w:rsid w:val="00CF57F2"/>
    <w:rsid w:val="00D0111E"/>
    <w:rsid w:val="00D04A2A"/>
    <w:rsid w:val="00D11AD9"/>
    <w:rsid w:val="00D1236F"/>
    <w:rsid w:val="00D1279E"/>
    <w:rsid w:val="00D14C2C"/>
    <w:rsid w:val="00D1620F"/>
    <w:rsid w:val="00D33AAA"/>
    <w:rsid w:val="00D3542E"/>
    <w:rsid w:val="00D3545B"/>
    <w:rsid w:val="00D46B71"/>
    <w:rsid w:val="00D5090F"/>
    <w:rsid w:val="00D50977"/>
    <w:rsid w:val="00D51F1B"/>
    <w:rsid w:val="00D536A4"/>
    <w:rsid w:val="00D54362"/>
    <w:rsid w:val="00D54F60"/>
    <w:rsid w:val="00D55619"/>
    <w:rsid w:val="00D556E2"/>
    <w:rsid w:val="00D57DBF"/>
    <w:rsid w:val="00D60D3E"/>
    <w:rsid w:val="00D61459"/>
    <w:rsid w:val="00D61D64"/>
    <w:rsid w:val="00D6409E"/>
    <w:rsid w:val="00D67544"/>
    <w:rsid w:val="00D75597"/>
    <w:rsid w:val="00D763B8"/>
    <w:rsid w:val="00D80D45"/>
    <w:rsid w:val="00D8155A"/>
    <w:rsid w:val="00D85A82"/>
    <w:rsid w:val="00D85B50"/>
    <w:rsid w:val="00D875A5"/>
    <w:rsid w:val="00D87ED9"/>
    <w:rsid w:val="00D948ED"/>
    <w:rsid w:val="00D94C59"/>
    <w:rsid w:val="00DA41E9"/>
    <w:rsid w:val="00DA71C4"/>
    <w:rsid w:val="00DB380C"/>
    <w:rsid w:val="00DB5505"/>
    <w:rsid w:val="00DC021F"/>
    <w:rsid w:val="00DC175C"/>
    <w:rsid w:val="00DC49AC"/>
    <w:rsid w:val="00DC55F0"/>
    <w:rsid w:val="00DC6B8E"/>
    <w:rsid w:val="00DD3B91"/>
    <w:rsid w:val="00DD6169"/>
    <w:rsid w:val="00DE3893"/>
    <w:rsid w:val="00DE7884"/>
    <w:rsid w:val="00E05099"/>
    <w:rsid w:val="00E0599E"/>
    <w:rsid w:val="00E06CC7"/>
    <w:rsid w:val="00E207B3"/>
    <w:rsid w:val="00E22A65"/>
    <w:rsid w:val="00E23F3C"/>
    <w:rsid w:val="00E24B9A"/>
    <w:rsid w:val="00E26C0A"/>
    <w:rsid w:val="00E41B1F"/>
    <w:rsid w:val="00E425D7"/>
    <w:rsid w:val="00E43B11"/>
    <w:rsid w:val="00E545C7"/>
    <w:rsid w:val="00E5491B"/>
    <w:rsid w:val="00E61C6D"/>
    <w:rsid w:val="00E651D0"/>
    <w:rsid w:val="00E6684C"/>
    <w:rsid w:val="00E672AC"/>
    <w:rsid w:val="00E7307F"/>
    <w:rsid w:val="00E73583"/>
    <w:rsid w:val="00E76940"/>
    <w:rsid w:val="00E76B53"/>
    <w:rsid w:val="00E9229A"/>
    <w:rsid w:val="00E927ED"/>
    <w:rsid w:val="00E92E1F"/>
    <w:rsid w:val="00E97096"/>
    <w:rsid w:val="00EA1BF8"/>
    <w:rsid w:val="00EA41AE"/>
    <w:rsid w:val="00EA566E"/>
    <w:rsid w:val="00EB04A4"/>
    <w:rsid w:val="00EB27ED"/>
    <w:rsid w:val="00EB3975"/>
    <w:rsid w:val="00EB3D36"/>
    <w:rsid w:val="00EB7819"/>
    <w:rsid w:val="00EB7C2B"/>
    <w:rsid w:val="00ED036D"/>
    <w:rsid w:val="00ED66C7"/>
    <w:rsid w:val="00ED7039"/>
    <w:rsid w:val="00ED72C2"/>
    <w:rsid w:val="00EE5517"/>
    <w:rsid w:val="00EE5A8E"/>
    <w:rsid w:val="00EE5D3D"/>
    <w:rsid w:val="00EE72FC"/>
    <w:rsid w:val="00EF2976"/>
    <w:rsid w:val="00EF3FCB"/>
    <w:rsid w:val="00EF6C51"/>
    <w:rsid w:val="00EF759B"/>
    <w:rsid w:val="00F030EC"/>
    <w:rsid w:val="00F03E52"/>
    <w:rsid w:val="00F06C74"/>
    <w:rsid w:val="00F07015"/>
    <w:rsid w:val="00F10DBB"/>
    <w:rsid w:val="00F13739"/>
    <w:rsid w:val="00F15F06"/>
    <w:rsid w:val="00F165DE"/>
    <w:rsid w:val="00F16608"/>
    <w:rsid w:val="00F232E8"/>
    <w:rsid w:val="00F24F95"/>
    <w:rsid w:val="00F253F6"/>
    <w:rsid w:val="00F27B6C"/>
    <w:rsid w:val="00F30655"/>
    <w:rsid w:val="00F335E2"/>
    <w:rsid w:val="00F35DCD"/>
    <w:rsid w:val="00F371CA"/>
    <w:rsid w:val="00F37860"/>
    <w:rsid w:val="00F40D38"/>
    <w:rsid w:val="00F41F18"/>
    <w:rsid w:val="00F45C3D"/>
    <w:rsid w:val="00F5109D"/>
    <w:rsid w:val="00F51ACF"/>
    <w:rsid w:val="00F51CFF"/>
    <w:rsid w:val="00F542AD"/>
    <w:rsid w:val="00F73B22"/>
    <w:rsid w:val="00F76614"/>
    <w:rsid w:val="00F83863"/>
    <w:rsid w:val="00F90C11"/>
    <w:rsid w:val="00F93460"/>
    <w:rsid w:val="00F9536E"/>
    <w:rsid w:val="00F96989"/>
    <w:rsid w:val="00FA3DE7"/>
    <w:rsid w:val="00FB7952"/>
    <w:rsid w:val="00FC4930"/>
    <w:rsid w:val="00FC5944"/>
    <w:rsid w:val="00FC6343"/>
    <w:rsid w:val="00FC72AF"/>
    <w:rsid w:val="00FC7B2D"/>
    <w:rsid w:val="00FD2BE2"/>
    <w:rsid w:val="00FE7D93"/>
    <w:rsid w:val="00FF0518"/>
    <w:rsid w:val="00FF1000"/>
    <w:rsid w:val="00FF4B38"/>
    <w:rsid w:val="00FF4E72"/>
    <w:rsid w:val="00FF4EB1"/>
    <w:rsid w:val="00FF6693"/>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85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text">
    <w:name w:val="3text"/>
    <w:basedOn w:val="Normal"/>
    <w:rsid w:val="0035671B"/>
    <w:pPr>
      <w:suppressAutoHyphens/>
      <w:spacing w:before="280" w:after="280"/>
    </w:pPr>
    <w:rPr>
      <w:rFonts w:ascii="Times New Roman" w:eastAsia="Times New Roman" w:hAnsi="Times New Roman" w:cs="Times New Roman"/>
      <w:noProof/>
    </w:rPr>
  </w:style>
  <w:style w:type="paragraph" w:styleId="DipnotMetni">
    <w:name w:val="footnote text"/>
    <w:basedOn w:val="Normal"/>
    <w:link w:val="DipnotMetniChar"/>
    <w:uiPriority w:val="99"/>
    <w:unhideWhenUsed/>
    <w:rsid w:val="00641319"/>
  </w:style>
  <w:style w:type="character" w:customStyle="1" w:styleId="DipnotMetniChar">
    <w:name w:val="Dipnot Metni Char"/>
    <w:basedOn w:val="VarsaylanParagrafYazTipi"/>
    <w:link w:val="DipnotMetni"/>
    <w:uiPriority w:val="99"/>
    <w:rsid w:val="00641319"/>
  </w:style>
  <w:style w:type="character" w:styleId="DipnotBavurusu">
    <w:name w:val="footnote reference"/>
    <w:basedOn w:val="VarsaylanParagrafYazTipi"/>
    <w:uiPriority w:val="99"/>
    <w:unhideWhenUsed/>
    <w:rsid w:val="00641319"/>
    <w:rPr>
      <w:vertAlign w:val="superscript"/>
    </w:rPr>
  </w:style>
  <w:style w:type="paragraph" w:customStyle="1" w:styleId="Default">
    <w:name w:val="Default"/>
    <w:rsid w:val="00BF0712"/>
    <w:pPr>
      <w:widowControl w:val="0"/>
      <w:autoSpaceDE w:val="0"/>
      <w:autoSpaceDN w:val="0"/>
      <w:adjustRightInd w:val="0"/>
    </w:pPr>
    <w:rPr>
      <w:rFonts w:ascii="Code" w:hAnsi="Code" w:cs="Code"/>
      <w:color w:val="000000"/>
    </w:rPr>
  </w:style>
  <w:style w:type="paragraph" w:styleId="Altbilgi">
    <w:name w:val="footer"/>
    <w:basedOn w:val="Normal"/>
    <w:link w:val="AltbilgiChar"/>
    <w:uiPriority w:val="99"/>
    <w:unhideWhenUsed/>
    <w:rsid w:val="00651BE1"/>
    <w:pPr>
      <w:tabs>
        <w:tab w:val="center" w:pos="4153"/>
        <w:tab w:val="right" w:pos="8306"/>
      </w:tabs>
    </w:pPr>
  </w:style>
  <w:style w:type="character" w:customStyle="1" w:styleId="AltbilgiChar">
    <w:name w:val="Altbilgi Char"/>
    <w:basedOn w:val="VarsaylanParagrafYazTipi"/>
    <w:link w:val="Altbilgi"/>
    <w:uiPriority w:val="99"/>
    <w:rsid w:val="00651BE1"/>
  </w:style>
  <w:style w:type="character" w:styleId="SayfaNumaras">
    <w:name w:val="page number"/>
    <w:basedOn w:val="VarsaylanParagrafYazTipi"/>
    <w:uiPriority w:val="99"/>
    <w:semiHidden/>
    <w:unhideWhenUsed/>
    <w:rsid w:val="00651BE1"/>
  </w:style>
  <w:style w:type="paragraph" w:styleId="stbilgi">
    <w:name w:val="header"/>
    <w:basedOn w:val="Normal"/>
    <w:link w:val="stbilgiChar"/>
    <w:uiPriority w:val="99"/>
    <w:unhideWhenUsed/>
    <w:rsid w:val="00C0006A"/>
    <w:pPr>
      <w:tabs>
        <w:tab w:val="center" w:pos="4153"/>
        <w:tab w:val="right" w:pos="8306"/>
      </w:tabs>
    </w:pPr>
  </w:style>
  <w:style w:type="character" w:customStyle="1" w:styleId="stbilgiChar">
    <w:name w:val="Üstbilgi Char"/>
    <w:basedOn w:val="VarsaylanParagrafYazTipi"/>
    <w:link w:val="stbilgi"/>
    <w:uiPriority w:val="99"/>
    <w:rsid w:val="00C0006A"/>
  </w:style>
  <w:style w:type="paragraph" w:styleId="Dzeltme">
    <w:name w:val="Revision"/>
    <w:hidden/>
    <w:uiPriority w:val="99"/>
    <w:semiHidden/>
    <w:rsid w:val="002670BB"/>
  </w:style>
  <w:style w:type="paragraph" w:styleId="BalonMetni">
    <w:name w:val="Balloon Text"/>
    <w:basedOn w:val="Normal"/>
    <w:link w:val="BalonMetniChar"/>
    <w:uiPriority w:val="99"/>
    <w:semiHidden/>
    <w:unhideWhenUsed/>
    <w:rsid w:val="002670B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670BB"/>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2670BB"/>
    <w:rPr>
      <w:sz w:val="18"/>
      <w:szCs w:val="18"/>
    </w:rPr>
  </w:style>
  <w:style w:type="paragraph" w:styleId="AklamaMetni">
    <w:name w:val="annotation text"/>
    <w:basedOn w:val="Normal"/>
    <w:link w:val="AklamaMetniChar"/>
    <w:uiPriority w:val="99"/>
    <w:semiHidden/>
    <w:unhideWhenUsed/>
    <w:rsid w:val="002670BB"/>
  </w:style>
  <w:style w:type="character" w:customStyle="1" w:styleId="AklamaMetniChar">
    <w:name w:val="Açıklama Metni Char"/>
    <w:basedOn w:val="VarsaylanParagrafYazTipi"/>
    <w:link w:val="AklamaMetni"/>
    <w:uiPriority w:val="99"/>
    <w:semiHidden/>
    <w:rsid w:val="002670BB"/>
  </w:style>
  <w:style w:type="paragraph" w:styleId="AklamaKonusu">
    <w:name w:val="annotation subject"/>
    <w:basedOn w:val="AklamaMetni"/>
    <w:next w:val="AklamaMetni"/>
    <w:link w:val="AklamaKonusuChar"/>
    <w:uiPriority w:val="99"/>
    <w:semiHidden/>
    <w:unhideWhenUsed/>
    <w:rsid w:val="002670BB"/>
    <w:rPr>
      <w:b/>
      <w:bCs/>
      <w:sz w:val="20"/>
      <w:szCs w:val="20"/>
    </w:rPr>
  </w:style>
  <w:style w:type="character" w:customStyle="1" w:styleId="AklamaKonusuChar">
    <w:name w:val="Açıklama Konusu Char"/>
    <w:basedOn w:val="AklamaMetniChar"/>
    <w:link w:val="AklamaKonusu"/>
    <w:uiPriority w:val="99"/>
    <w:semiHidden/>
    <w:rsid w:val="002670BB"/>
    <w:rPr>
      <w:b/>
      <w:bCs/>
      <w:sz w:val="20"/>
      <w:szCs w:val="20"/>
    </w:rPr>
  </w:style>
  <w:style w:type="paragraph" w:styleId="ListeParagraf">
    <w:name w:val="List Paragraph"/>
    <w:basedOn w:val="Normal"/>
    <w:uiPriority w:val="34"/>
    <w:qFormat/>
    <w:rsid w:val="00F83863"/>
    <w:pPr>
      <w:ind w:left="720"/>
      <w:contextualSpacing/>
    </w:pPr>
  </w:style>
  <w:style w:type="character" w:styleId="Kpr">
    <w:name w:val="Hyperlink"/>
    <w:basedOn w:val="VarsaylanParagrafYazTipi"/>
    <w:uiPriority w:val="99"/>
    <w:unhideWhenUsed/>
    <w:rsid w:val="008019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text">
    <w:name w:val="3text"/>
    <w:basedOn w:val="Normal"/>
    <w:rsid w:val="0035671B"/>
    <w:pPr>
      <w:suppressAutoHyphens/>
      <w:spacing w:before="280" w:after="280"/>
    </w:pPr>
    <w:rPr>
      <w:rFonts w:ascii="Times New Roman" w:eastAsia="Times New Roman" w:hAnsi="Times New Roman" w:cs="Times New Roman"/>
      <w:noProof/>
    </w:rPr>
  </w:style>
  <w:style w:type="paragraph" w:styleId="DipnotMetni">
    <w:name w:val="footnote text"/>
    <w:basedOn w:val="Normal"/>
    <w:link w:val="DipnotMetniChar"/>
    <w:uiPriority w:val="99"/>
    <w:unhideWhenUsed/>
    <w:rsid w:val="00641319"/>
  </w:style>
  <w:style w:type="character" w:customStyle="1" w:styleId="DipnotMetniChar">
    <w:name w:val="Dipnot Metni Char"/>
    <w:basedOn w:val="VarsaylanParagrafYazTipi"/>
    <w:link w:val="DipnotMetni"/>
    <w:uiPriority w:val="99"/>
    <w:rsid w:val="00641319"/>
  </w:style>
  <w:style w:type="character" w:styleId="DipnotBavurusu">
    <w:name w:val="footnote reference"/>
    <w:basedOn w:val="VarsaylanParagrafYazTipi"/>
    <w:uiPriority w:val="99"/>
    <w:unhideWhenUsed/>
    <w:rsid w:val="00641319"/>
    <w:rPr>
      <w:vertAlign w:val="superscript"/>
    </w:rPr>
  </w:style>
  <w:style w:type="paragraph" w:customStyle="1" w:styleId="Default">
    <w:name w:val="Default"/>
    <w:rsid w:val="00BF0712"/>
    <w:pPr>
      <w:widowControl w:val="0"/>
      <w:autoSpaceDE w:val="0"/>
      <w:autoSpaceDN w:val="0"/>
      <w:adjustRightInd w:val="0"/>
    </w:pPr>
    <w:rPr>
      <w:rFonts w:ascii="Code" w:hAnsi="Code" w:cs="Code"/>
      <w:color w:val="000000"/>
    </w:rPr>
  </w:style>
  <w:style w:type="paragraph" w:styleId="Altbilgi">
    <w:name w:val="footer"/>
    <w:basedOn w:val="Normal"/>
    <w:link w:val="AltbilgiChar"/>
    <w:uiPriority w:val="99"/>
    <w:unhideWhenUsed/>
    <w:rsid w:val="00651BE1"/>
    <w:pPr>
      <w:tabs>
        <w:tab w:val="center" w:pos="4153"/>
        <w:tab w:val="right" w:pos="8306"/>
      </w:tabs>
    </w:pPr>
  </w:style>
  <w:style w:type="character" w:customStyle="1" w:styleId="AltbilgiChar">
    <w:name w:val="Altbilgi Char"/>
    <w:basedOn w:val="VarsaylanParagrafYazTipi"/>
    <w:link w:val="Altbilgi"/>
    <w:uiPriority w:val="99"/>
    <w:rsid w:val="00651BE1"/>
  </w:style>
  <w:style w:type="character" w:styleId="SayfaNumaras">
    <w:name w:val="page number"/>
    <w:basedOn w:val="VarsaylanParagrafYazTipi"/>
    <w:uiPriority w:val="99"/>
    <w:semiHidden/>
    <w:unhideWhenUsed/>
    <w:rsid w:val="00651BE1"/>
  </w:style>
  <w:style w:type="paragraph" w:styleId="stbilgi">
    <w:name w:val="header"/>
    <w:basedOn w:val="Normal"/>
    <w:link w:val="stbilgiChar"/>
    <w:uiPriority w:val="99"/>
    <w:unhideWhenUsed/>
    <w:rsid w:val="00C0006A"/>
    <w:pPr>
      <w:tabs>
        <w:tab w:val="center" w:pos="4153"/>
        <w:tab w:val="right" w:pos="8306"/>
      </w:tabs>
    </w:pPr>
  </w:style>
  <w:style w:type="character" w:customStyle="1" w:styleId="stbilgiChar">
    <w:name w:val="Üstbilgi Char"/>
    <w:basedOn w:val="VarsaylanParagrafYazTipi"/>
    <w:link w:val="stbilgi"/>
    <w:uiPriority w:val="99"/>
    <w:rsid w:val="00C0006A"/>
  </w:style>
  <w:style w:type="paragraph" w:styleId="Dzeltme">
    <w:name w:val="Revision"/>
    <w:hidden/>
    <w:uiPriority w:val="99"/>
    <w:semiHidden/>
    <w:rsid w:val="002670BB"/>
  </w:style>
  <w:style w:type="paragraph" w:styleId="BalonMetni">
    <w:name w:val="Balloon Text"/>
    <w:basedOn w:val="Normal"/>
    <w:link w:val="BalonMetniChar"/>
    <w:uiPriority w:val="99"/>
    <w:semiHidden/>
    <w:unhideWhenUsed/>
    <w:rsid w:val="002670B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670BB"/>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2670BB"/>
    <w:rPr>
      <w:sz w:val="18"/>
      <w:szCs w:val="18"/>
    </w:rPr>
  </w:style>
  <w:style w:type="paragraph" w:styleId="AklamaMetni">
    <w:name w:val="annotation text"/>
    <w:basedOn w:val="Normal"/>
    <w:link w:val="AklamaMetniChar"/>
    <w:uiPriority w:val="99"/>
    <w:semiHidden/>
    <w:unhideWhenUsed/>
    <w:rsid w:val="002670BB"/>
  </w:style>
  <w:style w:type="character" w:customStyle="1" w:styleId="AklamaMetniChar">
    <w:name w:val="Açıklama Metni Char"/>
    <w:basedOn w:val="VarsaylanParagrafYazTipi"/>
    <w:link w:val="AklamaMetni"/>
    <w:uiPriority w:val="99"/>
    <w:semiHidden/>
    <w:rsid w:val="002670BB"/>
  </w:style>
  <w:style w:type="paragraph" w:styleId="AklamaKonusu">
    <w:name w:val="annotation subject"/>
    <w:basedOn w:val="AklamaMetni"/>
    <w:next w:val="AklamaMetni"/>
    <w:link w:val="AklamaKonusuChar"/>
    <w:uiPriority w:val="99"/>
    <w:semiHidden/>
    <w:unhideWhenUsed/>
    <w:rsid w:val="002670BB"/>
    <w:rPr>
      <w:b/>
      <w:bCs/>
      <w:sz w:val="20"/>
      <w:szCs w:val="20"/>
    </w:rPr>
  </w:style>
  <w:style w:type="character" w:customStyle="1" w:styleId="AklamaKonusuChar">
    <w:name w:val="Açıklama Konusu Char"/>
    <w:basedOn w:val="AklamaMetniChar"/>
    <w:link w:val="AklamaKonusu"/>
    <w:uiPriority w:val="99"/>
    <w:semiHidden/>
    <w:rsid w:val="002670BB"/>
    <w:rPr>
      <w:b/>
      <w:bCs/>
      <w:sz w:val="20"/>
      <w:szCs w:val="20"/>
    </w:rPr>
  </w:style>
  <w:style w:type="paragraph" w:styleId="ListeParagraf">
    <w:name w:val="List Paragraph"/>
    <w:basedOn w:val="Normal"/>
    <w:uiPriority w:val="34"/>
    <w:qFormat/>
    <w:rsid w:val="00F83863"/>
    <w:pPr>
      <w:ind w:left="720"/>
      <w:contextualSpacing/>
    </w:pPr>
  </w:style>
  <w:style w:type="character" w:styleId="Kpr">
    <w:name w:val="Hyperlink"/>
    <w:basedOn w:val="VarsaylanParagrafYazTipi"/>
    <w:uiPriority w:val="99"/>
    <w:unhideWhenUsed/>
    <w:rsid w:val="008019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esmakayar@gmail.com).Yaz&#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2A27-03F5-41E0-9CA3-820FDC94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6536</Words>
  <Characters>37261</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7</cp:revision>
  <dcterms:created xsi:type="dcterms:W3CDTF">2020-07-22T17:16:00Z</dcterms:created>
  <dcterms:modified xsi:type="dcterms:W3CDTF">2020-07-22T17:27:00Z</dcterms:modified>
</cp:coreProperties>
</file>