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871" w:rsidRPr="00906650" w:rsidRDefault="008D1871" w:rsidP="008D187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06650">
        <w:rPr>
          <w:rFonts w:asciiTheme="majorBidi" w:hAnsiTheme="majorBidi" w:cstheme="majorBidi"/>
          <w:b/>
          <w:bCs/>
          <w:i/>
          <w:iCs/>
          <w:sz w:val="24"/>
          <w:szCs w:val="24"/>
        </w:rPr>
        <w:t>DRAFT</w:t>
      </w:r>
      <w:r w:rsidRPr="00906650">
        <w:rPr>
          <w:rFonts w:asciiTheme="majorBidi" w:hAnsiTheme="majorBidi" w:cstheme="majorBidi"/>
          <w:b/>
          <w:bCs/>
          <w:sz w:val="24"/>
          <w:szCs w:val="24"/>
        </w:rPr>
        <w:t xml:space="preserve">. To appear in </w:t>
      </w:r>
      <w:r w:rsidRPr="00906650">
        <w:rPr>
          <w:rFonts w:asciiTheme="majorBidi" w:hAnsiTheme="majorBidi" w:cstheme="majorBidi"/>
          <w:b/>
          <w:bCs/>
          <w:i/>
          <w:iCs/>
          <w:sz w:val="24"/>
          <w:szCs w:val="24"/>
        </w:rPr>
        <w:t>The Philosophical Quarterly</w:t>
      </w:r>
      <w:r w:rsidRPr="00906650">
        <w:rPr>
          <w:rFonts w:asciiTheme="majorBidi" w:hAnsiTheme="majorBidi" w:cstheme="majorBidi"/>
          <w:b/>
          <w:bCs/>
          <w:sz w:val="24"/>
          <w:szCs w:val="24"/>
        </w:rPr>
        <w:t>.</w:t>
      </w:r>
      <w:bookmarkStart w:id="0" w:name="_GoBack"/>
      <w:bookmarkEnd w:id="0"/>
    </w:p>
    <w:p w:rsidR="0018527D" w:rsidRPr="00E3271C" w:rsidRDefault="008E3802" w:rsidP="001F5D9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71C">
        <w:rPr>
          <w:rFonts w:asciiTheme="majorBidi" w:hAnsiTheme="majorBidi" w:cstheme="majorBidi"/>
          <w:i/>
          <w:iCs/>
          <w:sz w:val="24"/>
          <w:szCs w:val="24"/>
        </w:rPr>
        <w:t>Relativism</w:t>
      </w:r>
      <w:r w:rsidR="001F5D9D" w:rsidRPr="00E3271C">
        <w:rPr>
          <w:rFonts w:asciiTheme="majorBidi" w:hAnsiTheme="majorBidi" w:cstheme="majorBidi"/>
          <w:sz w:val="24"/>
          <w:szCs w:val="24"/>
        </w:rPr>
        <w:t xml:space="preserve">. </w:t>
      </w:r>
      <w:r w:rsidR="001F5D9D" w:rsidRPr="00E3271C">
        <w:rPr>
          <w:rFonts w:asciiTheme="majorBidi" w:hAnsiTheme="majorBidi" w:cstheme="majorBidi"/>
          <w:smallCaps/>
          <w:sz w:val="24"/>
          <w:szCs w:val="24"/>
        </w:rPr>
        <w:t>B</w:t>
      </w:r>
      <w:r w:rsidR="00CE7C1E" w:rsidRPr="00E3271C">
        <w:rPr>
          <w:rFonts w:asciiTheme="majorBidi" w:hAnsiTheme="majorBidi" w:cstheme="majorBidi"/>
          <w:smallCaps/>
          <w:sz w:val="24"/>
          <w:szCs w:val="24"/>
        </w:rPr>
        <w:t>y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1F5D9D" w:rsidRPr="00E3271C">
        <w:rPr>
          <w:rFonts w:asciiTheme="majorBidi" w:hAnsiTheme="majorBidi" w:cstheme="majorBidi"/>
          <w:smallCaps/>
          <w:sz w:val="24"/>
          <w:szCs w:val="24"/>
        </w:rPr>
        <w:t>Maria Baghramian and Annalisa Coliva</w:t>
      </w:r>
      <w:r w:rsidR="003A6AC3" w:rsidRPr="00E3271C">
        <w:rPr>
          <w:rFonts w:asciiTheme="majorBidi" w:hAnsiTheme="majorBidi" w:cstheme="majorBidi"/>
          <w:sz w:val="24"/>
          <w:szCs w:val="24"/>
        </w:rPr>
        <w:t>.</w:t>
      </w:r>
      <w:r w:rsidR="00B8738E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1F5D9D" w:rsidRPr="00E3271C">
        <w:rPr>
          <w:rFonts w:asciiTheme="majorBidi" w:hAnsiTheme="majorBidi" w:cstheme="majorBidi"/>
          <w:sz w:val="24"/>
          <w:szCs w:val="24"/>
        </w:rPr>
        <w:t>(</w:t>
      </w:r>
      <w:r w:rsidR="00DD33E8" w:rsidRPr="00E3271C">
        <w:rPr>
          <w:rFonts w:asciiTheme="majorBidi" w:hAnsiTheme="majorBidi" w:cstheme="majorBidi"/>
          <w:sz w:val="24"/>
          <w:szCs w:val="24"/>
        </w:rPr>
        <w:t>N</w:t>
      </w:r>
      <w:r w:rsidR="00DC6337" w:rsidRPr="00E3271C">
        <w:rPr>
          <w:rFonts w:asciiTheme="majorBidi" w:hAnsiTheme="majorBidi" w:cstheme="majorBidi"/>
          <w:sz w:val="24"/>
          <w:szCs w:val="24"/>
        </w:rPr>
        <w:t xml:space="preserve">ew </w:t>
      </w:r>
      <w:r w:rsidR="00DD33E8" w:rsidRPr="00E3271C">
        <w:rPr>
          <w:rFonts w:asciiTheme="majorBidi" w:hAnsiTheme="majorBidi" w:cstheme="majorBidi"/>
          <w:sz w:val="24"/>
          <w:szCs w:val="24"/>
        </w:rPr>
        <w:t>Y</w:t>
      </w:r>
      <w:r w:rsidR="00DC6337" w:rsidRPr="00E3271C">
        <w:rPr>
          <w:rFonts w:asciiTheme="majorBidi" w:hAnsiTheme="majorBidi" w:cstheme="majorBidi"/>
          <w:sz w:val="24"/>
          <w:szCs w:val="24"/>
        </w:rPr>
        <w:t>ork</w:t>
      </w:r>
      <w:r w:rsidR="00DD33E8" w:rsidRPr="00E3271C">
        <w:rPr>
          <w:rFonts w:asciiTheme="majorBidi" w:hAnsiTheme="majorBidi" w:cstheme="majorBidi"/>
          <w:sz w:val="24"/>
          <w:szCs w:val="24"/>
        </w:rPr>
        <w:t>:</w:t>
      </w:r>
      <w:r w:rsidR="00DC6337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015526" w:rsidRPr="00E3271C">
        <w:rPr>
          <w:rFonts w:asciiTheme="majorBidi" w:hAnsiTheme="majorBidi" w:cstheme="majorBidi"/>
          <w:sz w:val="24"/>
          <w:szCs w:val="24"/>
        </w:rPr>
        <w:t>Routledge</w:t>
      </w:r>
      <w:r w:rsidR="00B8738E" w:rsidRPr="00E3271C">
        <w:rPr>
          <w:rFonts w:asciiTheme="majorBidi" w:hAnsiTheme="majorBidi" w:cstheme="majorBidi"/>
          <w:sz w:val="24"/>
          <w:szCs w:val="24"/>
        </w:rPr>
        <w:t xml:space="preserve">, </w:t>
      </w:r>
      <w:r w:rsidRPr="00E3271C">
        <w:rPr>
          <w:rFonts w:asciiTheme="majorBidi" w:hAnsiTheme="majorBidi" w:cstheme="majorBidi"/>
          <w:sz w:val="24"/>
          <w:szCs w:val="24"/>
        </w:rPr>
        <w:t>2020</w:t>
      </w:r>
      <w:r w:rsidR="00DC6337" w:rsidRPr="00E3271C">
        <w:rPr>
          <w:rFonts w:asciiTheme="majorBidi" w:hAnsiTheme="majorBidi" w:cstheme="majorBidi"/>
          <w:sz w:val="24"/>
          <w:szCs w:val="24"/>
        </w:rPr>
        <w:t>.</w:t>
      </w:r>
      <w:r w:rsidR="00B8738E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DC6337" w:rsidRPr="00E3271C">
        <w:rPr>
          <w:rFonts w:asciiTheme="majorBidi" w:hAnsiTheme="majorBidi" w:cstheme="majorBidi"/>
          <w:sz w:val="24"/>
          <w:szCs w:val="24"/>
        </w:rPr>
        <w:t xml:space="preserve">Pp. </w:t>
      </w:r>
      <w:r w:rsidR="00015526" w:rsidRPr="00E3271C">
        <w:rPr>
          <w:rFonts w:asciiTheme="majorBidi" w:hAnsiTheme="majorBidi" w:cstheme="majorBidi"/>
          <w:sz w:val="24"/>
          <w:szCs w:val="24"/>
        </w:rPr>
        <w:t>v</w:t>
      </w:r>
      <w:r w:rsidR="00DC6337" w:rsidRPr="00E3271C">
        <w:rPr>
          <w:rFonts w:asciiTheme="majorBidi" w:hAnsiTheme="majorBidi" w:cstheme="majorBidi"/>
          <w:sz w:val="24"/>
          <w:szCs w:val="24"/>
        </w:rPr>
        <w:t xml:space="preserve"> + </w:t>
      </w:r>
      <w:r w:rsidR="00015526" w:rsidRPr="00E3271C">
        <w:rPr>
          <w:rFonts w:asciiTheme="majorBidi" w:hAnsiTheme="majorBidi" w:cstheme="majorBidi"/>
          <w:sz w:val="24"/>
          <w:szCs w:val="24"/>
        </w:rPr>
        <w:t>322</w:t>
      </w:r>
      <w:r w:rsidR="00B8738E" w:rsidRPr="00E3271C">
        <w:rPr>
          <w:rFonts w:asciiTheme="majorBidi" w:hAnsiTheme="majorBidi" w:cstheme="majorBidi"/>
          <w:sz w:val="24"/>
          <w:szCs w:val="24"/>
        </w:rPr>
        <w:t xml:space="preserve">. </w:t>
      </w:r>
      <w:r w:rsidR="00CE7C1E" w:rsidRPr="00E3271C">
        <w:rPr>
          <w:rFonts w:asciiTheme="majorBidi" w:hAnsiTheme="majorBidi" w:cstheme="majorBidi"/>
          <w:sz w:val="24"/>
          <w:szCs w:val="24"/>
        </w:rPr>
        <w:t>$</w:t>
      </w:r>
      <w:r w:rsidR="00D90490" w:rsidRPr="00E3271C">
        <w:rPr>
          <w:rFonts w:asciiTheme="majorBidi" w:hAnsiTheme="majorBidi" w:cstheme="majorBidi"/>
          <w:sz w:val="24"/>
          <w:szCs w:val="24"/>
        </w:rPr>
        <w:t>39.36, paperback.</w:t>
      </w:r>
      <w:r w:rsidR="001F5D9D" w:rsidRPr="00E3271C">
        <w:rPr>
          <w:rFonts w:asciiTheme="majorBidi" w:hAnsiTheme="majorBidi" w:cstheme="majorBidi"/>
          <w:sz w:val="24"/>
          <w:szCs w:val="24"/>
        </w:rPr>
        <w:t>)</w:t>
      </w:r>
    </w:p>
    <w:p w:rsidR="00DD3573" w:rsidRPr="00E3271C" w:rsidRDefault="00DD3573" w:rsidP="001F5D9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7088A" w:rsidRPr="00E3271C" w:rsidRDefault="00D7088A" w:rsidP="001D3C3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71C">
        <w:rPr>
          <w:rFonts w:asciiTheme="majorBidi" w:hAnsiTheme="majorBidi" w:cstheme="majorBidi"/>
          <w:sz w:val="24"/>
          <w:szCs w:val="24"/>
        </w:rPr>
        <w:t xml:space="preserve">In this outstanding book, </w:t>
      </w:r>
      <w:r w:rsidR="004B0404" w:rsidRPr="00E3271C">
        <w:rPr>
          <w:rFonts w:asciiTheme="majorBidi" w:hAnsiTheme="majorBidi" w:cstheme="majorBidi"/>
          <w:sz w:val="24"/>
          <w:szCs w:val="24"/>
        </w:rPr>
        <w:t xml:space="preserve">Baghramian and Coliva </w:t>
      </w:r>
      <w:r w:rsidRPr="00E3271C">
        <w:rPr>
          <w:rFonts w:asciiTheme="majorBidi" w:hAnsiTheme="majorBidi" w:cstheme="majorBidi"/>
          <w:sz w:val="24"/>
          <w:szCs w:val="24"/>
        </w:rPr>
        <w:t xml:space="preserve">take us through a variety of </w:t>
      </w:r>
      <w:r w:rsidR="008B3D22">
        <w:rPr>
          <w:rFonts w:asciiTheme="majorBidi" w:hAnsiTheme="majorBidi" w:cstheme="majorBidi"/>
          <w:sz w:val="24"/>
          <w:szCs w:val="24"/>
        </w:rPr>
        <w:t>prominent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DD3573" w:rsidRPr="00E3271C">
        <w:rPr>
          <w:rFonts w:asciiTheme="majorBidi" w:hAnsiTheme="majorBidi" w:cstheme="majorBidi"/>
          <w:sz w:val="24"/>
          <w:szCs w:val="24"/>
        </w:rPr>
        <w:t>issues</w:t>
      </w:r>
      <w:r w:rsidRPr="00E3271C">
        <w:rPr>
          <w:rFonts w:asciiTheme="majorBidi" w:hAnsiTheme="majorBidi" w:cstheme="majorBidi"/>
          <w:sz w:val="24"/>
          <w:szCs w:val="24"/>
        </w:rPr>
        <w:t xml:space="preserve"> about </w:t>
      </w:r>
      <w:r w:rsidR="001E134F">
        <w:rPr>
          <w:rFonts w:asciiTheme="majorBidi" w:hAnsiTheme="majorBidi" w:cstheme="majorBidi"/>
          <w:sz w:val="24"/>
          <w:szCs w:val="24"/>
        </w:rPr>
        <w:t>the</w:t>
      </w:r>
      <w:r w:rsidR="00C803BB">
        <w:rPr>
          <w:rFonts w:asciiTheme="majorBidi" w:hAnsiTheme="majorBidi" w:cstheme="majorBidi"/>
          <w:sz w:val="24"/>
          <w:szCs w:val="24"/>
        </w:rPr>
        <w:t xml:space="preserve"> </w:t>
      </w:r>
      <w:r w:rsidR="00772486">
        <w:rPr>
          <w:rFonts w:asciiTheme="majorBidi" w:hAnsiTheme="majorBidi" w:cstheme="majorBidi"/>
          <w:sz w:val="24"/>
          <w:szCs w:val="24"/>
        </w:rPr>
        <w:t>philosophically</w:t>
      </w:r>
      <w:r w:rsidR="001E134F">
        <w:rPr>
          <w:rFonts w:asciiTheme="majorBidi" w:hAnsiTheme="majorBidi" w:cstheme="majorBidi"/>
          <w:sz w:val="24"/>
          <w:szCs w:val="24"/>
        </w:rPr>
        <w:t xml:space="preserve"> salient notion of </w:t>
      </w:r>
      <w:r w:rsidRPr="00E3271C">
        <w:rPr>
          <w:rFonts w:asciiTheme="majorBidi" w:hAnsiTheme="majorBidi" w:cstheme="majorBidi"/>
          <w:sz w:val="24"/>
          <w:szCs w:val="24"/>
        </w:rPr>
        <w:t>re</w:t>
      </w:r>
      <w:r w:rsidR="007E6C49" w:rsidRPr="00E3271C">
        <w:rPr>
          <w:rFonts w:asciiTheme="majorBidi" w:hAnsiTheme="majorBidi" w:cstheme="majorBidi"/>
          <w:sz w:val="24"/>
          <w:szCs w:val="24"/>
        </w:rPr>
        <w:t>lativism. Th</w:t>
      </w:r>
      <w:r w:rsidR="0010250F">
        <w:rPr>
          <w:rFonts w:asciiTheme="majorBidi" w:hAnsiTheme="majorBidi" w:cstheme="majorBidi"/>
          <w:sz w:val="24"/>
          <w:szCs w:val="24"/>
        </w:rPr>
        <w:t>e</w:t>
      </w:r>
      <w:r w:rsidR="007E6C49" w:rsidRPr="00E3271C">
        <w:rPr>
          <w:rFonts w:asciiTheme="majorBidi" w:hAnsiTheme="majorBidi" w:cstheme="majorBidi"/>
          <w:sz w:val="24"/>
          <w:szCs w:val="24"/>
        </w:rPr>
        <w:t xml:space="preserve"> book consists of ten chapters,</w:t>
      </w:r>
      <w:r w:rsidRPr="00E3271C">
        <w:rPr>
          <w:rFonts w:asciiTheme="majorBidi" w:hAnsiTheme="majorBidi" w:cstheme="majorBidi"/>
          <w:sz w:val="24"/>
          <w:szCs w:val="24"/>
        </w:rPr>
        <w:t xml:space="preserve"> including an introduction </w:t>
      </w:r>
      <w:r w:rsidR="006B693B" w:rsidRPr="00E3271C">
        <w:rPr>
          <w:rFonts w:asciiTheme="majorBidi" w:hAnsiTheme="majorBidi" w:cstheme="majorBidi"/>
          <w:sz w:val="24"/>
          <w:szCs w:val="24"/>
        </w:rPr>
        <w:t>to</w:t>
      </w:r>
      <w:r w:rsidR="007E6C49" w:rsidRPr="00E3271C">
        <w:rPr>
          <w:rFonts w:asciiTheme="majorBidi" w:hAnsiTheme="majorBidi" w:cstheme="majorBidi"/>
          <w:sz w:val="24"/>
          <w:szCs w:val="24"/>
        </w:rPr>
        <w:t>,</w:t>
      </w:r>
      <w:r w:rsidR="006B693B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Pr="00E3271C">
        <w:rPr>
          <w:rFonts w:asciiTheme="majorBidi" w:hAnsiTheme="majorBidi" w:cstheme="majorBidi"/>
          <w:sz w:val="24"/>
          <w:szCs w:val="24"/>
        </w:rPr>
        <w:t>as well as a</w:t>
      </w:r>
      <w:r w:rsidR="00772486">
        <w:rPr>
          <w:rFonts w:asciiTheme="majorBidi" w:hAnsiTheme="majorBidi" w:cstheme="majorBidi"/>
          <w:sz w:val="24"/>
          <w:szCs w:val="24"/>
        </w:rPr>
        <w:t>n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772486" w:rsidRPr="00772486">
        <w:rPr>
          <w:rFonts w:asciiTheme="majorBidi" w:hAnsiTheme="majorBidi" w:cstheme="majorBidi"/>
          <w:sz w:val="24"/>
          <w:szCs w:val="24"/>
        </w:rPr>
        <w:t xml:space="preserve">informative </w:t>
      </w:r>
      <w:r w:rsidRPr="00E3271C">
        <w:rPr>
          <w:rFonts w:asciiTheme="majorBidi" w:hAnsiTheme="majorBidi" w:cstheme="majorBidi"/>
          <w:sz w:val="24"/>
          <w:szCs w:val="24"/>
        </w:rPr>
        <w:t xml:space="preserve">historical review </w:t>
      </w:r>
      <w:r w:rsidR="006B693B" w:rsidRPr="00E3271C">
        <w:rPr>
          <w:rFonts w:asciiTheme="majorBidi" w:hAnsiTheme="majorBidi" w:cstheme="majorBidi"/>
          <w:sz w:val="24"/>
          <w:szCs w:val="24"/>
        </w:rPr>
        <w:t>of</w:t>
      </w:r>
      <w:r w:rsidR="00846751">
        <w:rPr>
          <w:rFonts w:asciiTheme="majorBidi" w:hAnsiTheme="majorBidi" w:cstheme="majorBidi"/>
          <w:sz w:val="24"/>
          <w:szCs w:val="24"/>
        </w:rPr>
        <w:t>,</w:t>
      </w:r>
      <w:r w:rsidR="006B693B" w:rsidRPr="00E3271C">
        <w:rPr>
          <w:rFonts w:asciiTheme="majorBidi" w:hAnsiTheme="majorBidi" w:cstheme="majorBidi"/>
          <w:sz w:val="24"/>
          <w:szCs w:val="24"/>
        </w:rPr>
        <w:t xml:space="preserve"> relativism in Chapters 1 and </w:t>
      </w:r>
      <w:r w:rsidR="000B4D4D" w:rsidRPr="00E3271C">
        <w:rPr>
          <w:rFonts w:asciiTheme="majorBidi" w:hAnsiTheme="majorBidi" w:cstheme="majorBidi"/>
          <w:sz w:val="24"/>
          <w:szCs w:val="24"/>
        </w:rPr>
        <w:t>2</w:t>
      </w:r>
      <w:r w:rsidR="007E6C49" w:rsidRPr="00E3271C">
        <w:rPr>
          <w:rFonts w:asciiTheme="majorBidi" w:hAnsiTheme="majorBidi" w:cstheme="majorBidi"/>
          <w:sz w:val="24"/>
          <w:szCs w:val="24"/>
        </w:rPr>
        <w:t>,</w:t>
      </w:r>
      <w:r w:rsidR="006B693B" w:rsidRPr="00E3271C">
        <w:rPr>
          <w:rFonts w:asciiTheme="majorBidi" w:hAnsiTheme="majorBidi" w:cstheme="majorBidi"/>
          <w:sz w:val="24"/>
          <w:szCs w:val="24"/>
        </w:rPr>
        <w:t xml:space="preserve"> followed by seven chapters</w:t>
      </w:r>
      <w:r w:rsidR="00F12B62" w:rsidRPr="00F12B62">
        <w:rPr>
          <w:rFonts w:asciiTheme="majorBidi" w:hAnsiTheme="majorBidi" w:cstheme="majorBidi"/>
          <w:sz w:val="24"/>
          <w:szCs w:val="24"/>
        </w:rPr>
        <w:t xml:space="preserve"> </w:t>
      </w:r>
      <w:r w:rsidR="00F12B62">
        <w:rPr>
          <w:rFonts w:asciiTheme="majorBidi" w:hAnsiTheme="majorBidi" w:cstheme="majorBidi"/>
          <w:sz w:val="24"/>
          <w:szCs w:val="24"/>
        </w:rPr>
        <w:t xml:space="preserve">covering </w:t>
      </w:r>
      <w:r w:rsidR="00F12B62" w:rsidRPr="00E3271C">
        <w:rPr>
          <w:rFonts w:asciiTheme="majorBidi" w:hAnsiTheme="majorBidi" w:cstheme="majorBidi"/>
          <w:sz w:val="24"/>
          <w:szCs w:val="24"/>
        </w:rPr>
        <w:t xml:space="preserve">four general types of relativism: </w:t>
      </w:r>
      <w:r w:rsidR="00F12B62">
        <w:rPr>
          <w:rFonts w:asciiTheme="majorBidi" w:hAnsiTheme="majorBidi" w:cstheme="majorBidi"/>
          <w:sz w:val="24"/>
          <w:szCs w:val="24"/>
        </w:rPr>
        <w:t>A</w:t>
      </w:r>
      <w:r w:rsidR="00F12B62" w:rsidRPr="00E3271C">
        <w:rPr>
          <w:rFonts w:asciiTheme="majorBidi" w:hAnsiTheme="majorBidi" w:cstheme="majorBidi"/>
          <w:sz w:val="24"/>
          <w:szCs w:val="24"/>
        </w:rPr>
        <w:t xml:space="preserve">lethic </w:t>
      </w:r>
      <w:r w:rsidR="00F12B62">
        <w:rPr>
          <w:rFonts w:asciiTheme="majorBidi" w:hAnsiTheme="majorBidi" w:cstheme="majorBidi"/>
          <w:sz w:val="24"/>
          <w:szCs w:val="24"/>
        </w:rPr>
        <w:t>R</w:t>
      </w:r>
      <w:r w:rsidR="00F12B62" w:rsidRPr="00E3271C">
        <w:rPr>
          <w:rFonts w:asciiTheme="majorBidi" w:hAnsiTheme="majorBidi" w:cstheme="majorBidi"/>
          <w:sz w:val="24"/>
          <w:szCs w:val="24"/>
        </w:rPr>
        <w:t xml:space="preserve">elativism, </w:t>
      </w:r>
      <w:r w:rsidR="00F12B62">
        <w:rPr>
          <w:rFonts w:asciiTheme="majorBidi" w:hAnsiTheme="majorBidi" w:cstheme="majorBidi"/>
          <w:sz w:val="24"/>
          <w:szCs w:val="24"/>
        </w:rPr>
        <w:t>C</w:t>
      </w:r>
      <w:r w:rsidR="00F12B62" w:rsidRPr="00E3271C">
        <w:rPr>
          <w:rFonts w:asciiTheme="majorBidi" w:hAnsiTheme="majorBidi" w:cstheme="majorBidi"/>
          <w:sz w:val="24"/>
          <w:szCs w:val="24"/>
        </w:rPr>
        <w:t xml:space="preserve">onceptual </w:t>
      </w:r>
      <w:r w:rsidR="00F12B62">
        <w:rPr>
          <w:rFonts w:asciiTheme="majorBidi" w:hAnsiTheme="majorBidi" w:cstheme="majorBidi"/>
          <w:sz w:val="24"/>
          <w:szCs w:val="24"/>
        </w:rPr>
        <w:t>R</w:t>
      </w:r>
      <w:r w:rsidR="00F12B62" w:rsidRPr="00E3271C">
        <w:rPr>
          <w:rFonts w:asciiTheme="majorBidi" w:hAnsiTheme="majorBidi" w:cstheme="majorBidi"/>
          <w:sz w:val="24"/>
          <w:szCs w:val="24"/>
        </w:rPr>
        <w:t xml:space="preserve">elativism, </w:t>
      </w:r>
      <w:r w:rsidR="00F12B62">
        <w:rPr>
          <w:rFonts w:asciiTheme="majorBidi" w:hAnsiTheme="majorBidi" w:cstheme="majorBidi"/>
          <w:sz w:val="24"/>
          <w:szCs w:val="24"/>
        </w:rPr>
        <w:t>E</w:t>
      </w:r>
      <w:r w:rsidR="00F12B62" w:rsidRPr="00E3271C">
        <w:rPr>
          <w:rFonts w:asciiTheme="majorBidi" w:hAnsiTheme="majorBidi" w:cstheme="majorBidi"/>
          <w:sz w:val="24"/>
          <w:szCs w:val="24"/>
        </w:rPr>
        <w:t xml:space="preserve">pistemic </w:t>
      </w:r>
      <w:r w:rsidR="00F12B62">
        <w:rPr>
          <w:rFonts w:asciiTheme="majorBidi" w:hAnsiTheme="majorBidi" w:cstheme="majorBidi"/>
          <w:sz w:val="24"/>
          <w:szCs w:val="24"/>
        </w:rPr>
        <w:t>R</w:t>
      </w:r>
      <w:r w:rsidR="00F12B62" w:rsidRPr="00E3271C">
        <w:rPr>
          <w:rFonts w:asciiTheme="majorBidi" w:hAnsiTheme="majorBidi" w:cstheme="majorBidi"/>
          <w:sz w:val="24"/>
          <w:szCs w:val="24"/>
        </w:rPr>
        <w:t xml:space="preserve">elativism and </w:t>
      </w:r>
      <w:r w:rsidR="00F12B62">
        <w:rPr>
          <w:rFonts w:asciiTheme="majorBidi" w:hAnsiTheme="majorBidi" w:cstheme="majorBidi"/>
          <w:sz w:val="24"/>
          <w:szCs w:val="24"/>
        </w:rPr>
        <w:t>Moral R</w:t>
      </w:r>
      <w:r w:rsidR="00F12B62" w:rsidRPr="00E3271C">
        <w:rPr>
          <w:rFonts w:asciiTheme="majorBidi" w:hAnsiTheme="majorBidi" w:cstheme="majorBidi"/>
          <w:sz w:val="24"/>
          <w:szCs w:val="24"/>
        </w:rPr>
        <w:t>elativi</w:t>
      </w:r>
      <w:r w:rsidR="00F12B62">
        <w:rPr>
          <w:rFonts w:asciiTheme="majorBidi" w:hAnsiTheme="majorBidi" w:cstheme="majorBidi"/>
          <w:sz w:val="24"/>
          <w:szCs w:val="24"/>
        </w:rPr>
        <w:t>sm</w:t>
      </w:r>
      <w:r w:rsidR="000B4D4D" w:rsidRPr="00E3271C">
        <w:rPr>
          <w:rFonts w:asciiTheme="majorBidi" w:hAnsiTheme="majorBidi" w:cstheme="majorBidi"/>
          <w:sz w:val="24"/>
          <w:szCs w:val="24"/>
        </w:rPr>
        <w:t>. The book ends with an excellent concluding chapter</w:t>
      </w:r>
      <w:r w:rsidR="007E7A43" w:rsidRPr="00E3271C">
        <w:rPr>
          <w:rFonts w:asciiTheme="majorBidi" w:hAnsiTheme="majorBidi" w:cstheme="majorBidi"/>
          <w:sz w:val="24"/>
          <w:szCs w:val="24"/>
        </w:rPr>
        <w:t>, Chapter 10,</w:t>
      </w:r>
      <w:r w:rsidR="000B4D4D" w:rsidRPr="00E3271C">
        <w:rPr>
          <w:rFonts w:asciiTheme="majorBidi" w:hAnsiTheme="majorBidi" w:cstheme="majorBidi"/>
          <w:sz w:val="24"/>
          <w:szCs w:val="24"/>
        </w:rPr>
        <w:t xml:space="preserve"> on </w:t>
      </w:r>
      <w:r w:rsidR="001D3C38">
        <w:rPr>
          <w:rFonts w:asciiTheme="majorBidi" w:hAnsiTheme="majorBidi" w:cstheme="majorBidi"/>
          <w:sz w:val="24"/>
          <w:szCs w:val="24"/>
        </w:rPr>
        <w:t>certain</w:t>
      </w:r>
      <w:r w:rsidR="000B4D4D" w:rsidRPr="00E3271C">
        <w:rPr>
          <w:rFonts w:asciiTheme="majorBidi" w:hAnsiTheme="majorBidi" w:cstheme="majorBidi"/>
          <w:sz w:val="24"/>
          <w:szCs w:val="24"/>
        </w:rPr>
        <w:t xml:space="preserve"> metaphilosophical </w:t>
      </w:r>
      <w:r w:rsidR="001523ED">
        <w:rPr>
          <w:rFonts w:asciiTheme="majorBidi" w:hAnsiTheme="majorBidi" w:cstheme="majorBidi"/>
          <w:sz w:val="24"/>
          <w:szCs w:val="24"/>
        </w:rPr>
        <w:t>issues about relativism</w:t>
      </w:r>
      <w:r w:rsidR="001E134F">
        <w:rPr>
          <w:rFonts w:asciiTheme="majorBidi" w:hAnsiTheme="majorBidi" w:cstheme="majorBidi"/>
          <w:sz w:val="24"/>
          <w:szCs w:val="24"/>
        </w:rPr>
        <w:t>.</w:t>
      </w:r>
    </w:p>
    <w:p w:rsidR="00D62171" w:rsidRPr="00E3271C" w:rsidRDefault="00404976" w:rsidP="0034705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71C">
        <w:rPr>
          <w:rFonts w:asciiTheme="majorBidi" w:hAnsiTheme="majorBidi" w:cstheme="majorBidi"/>
          <w:sz w:val="24"/>
          <w:szCs w:val="24"/>
        </w:rPr>
        <w:t xml:space="preserve">   </w:t>
      </w:r>
      <w:r w:rsidR="00365AFE" w:rsidRPr="00E3271C">
        <w:rPr>
          <w:rFonts w:asciiTheme="majorBidi" w:hAnsiTheme="majorBidi" w:cstheme="majorBidi"/>
          <w:sz w:val="24"/>
          <w:szCs w:val="24"/>
        </w:rPr>
        <w:t xml:space="preserve">The most important part of Chapter 1 is dedicated to </w:t>
      </w:r>
      <w:r w:rsidR="005D2CB4" w:rsidRPr="00E3271C">
        <w:rPr>
          <w:rFonts w:asciiTheme="majorBidi" w:hAnsiTheme="majorBidi" w:cstheme="majorBidi"/>
          <w:sz w:val="24"/>
          <w:szCs w:val="24"/>
        </w:rPr>
        <w:t>an outline of</w:t>
      </w:r>
      <w:r w:rsidR="00365AFE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5D2CB4" w:rsidRPr="00E3271C">
        <w:rPr>
          <w:rFonts w:asciiTheme="majorBidi" w:hAnsiTheme="majorBidi" w:cstheme="majorBidi"/>
          <w:sz w:val="24"/>
          <w:szCs w:val="24"/>
        </w:rPr>
        <w:t xml:space="preserve">the core </w:t>
      </w:r>
      <w:r w:rsidR="00365AFE" w:rsidRPr="00E3271C">
        <w:rPr>
          <w:rFonts w:asciiTheme="majorBidi" w:hAnsiTheme="majorBidi" w:cstheme="majorBidi"/>
          <w:sz w:val="24"/>
          <w:szCs w:val="24"/>
        </w:rPr>
        <w:t xml:space="preserve">features </w:t>
      </w:r>
      <w:r w:rsidR="001E134F" w:rsidRPr="00E3271C">
        <w:rPr>
          <w:rFonts w:asciiTheme="majorBidi" w:hAnsiTheme="majorBidi" w:cstheme="majorBidi"/>
          <w:sz w:val="24"/>
          <w:szCs w:val="24"/>
        </w:rPr>
        <w:t>which</w:t>
      </w:r>
      <w:r w:rsidR="00246DCB">
        <w:rPr>
          <w:rFonts w:asciiTheme="majorBidi" w:hAnsiTheme="majorBidi" w:cstheme="majorBidi"/>
          <w:sz w:val="24"/>
          <w:szCs w:val="24"/>
        </w:rPr>
        <w:t>, for</w:t>
      </w:r>
      <w:r w:rsidR="001E134F" w:rsidRPr="00E3271C">
        <w:rPr>
          <w:rFonts w:asciiTheme="majorBidi" w:hAnsiTheme="majorBidi" w:cstheme="majorBidi"/>
          <w:sz w:val="24"/>
          <w:szCs w:val="24"/>
        </w:rPr>
        <w:t xml:space="preserve"> Baghramian and Coliva</w:t>
      </w:r>
      <w:r w:rsidR="00246DCB">
        <w:rPr>
          <w:rFonts w:asciiTheme="majorBidi" w:hAnsiTheme="majorBidi" w:cstheme="majorBidi"/>
          <w:sz w:val="24"/>
          <w:szCs w:val="24"/>
        </w:rPr>
        <w:t>,</w:t>
      </w:r>
      <w:r w:rsidR="001E134F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1E134F">
        <w:rPr>
          <w:rFonts w:asciiTheme="majorBidi" w:hAnsiTheme="majorBidi" w:cstheme="majorBidi"/>
          <w:sz w:val="24"/>
          <w:szCs w:val="24"/>
        </w:rPr>
        <w:t>are</w:t>
      </w:r>
      <w:r w:rsidR="005D2CB4" w:rsidRPr="00E3271C">
        <w:rPr>
          <w:rFonts w:asciiTheme="majorBidi" w:hAnsiTheme="majorBidi" w:cstheme="majorBidi"/>
          <w:sz w:val="24"/>
          <w:szCs w:val="24"/>
        </w:rPr>
        <w:t xml:space="preserve"> common to </w:t>
      </w:r>
      <w:r w:rsidR="001E134F" w:rsidRPr="00E3271C">
        <w:rPr>
          <w:rFonts w:asciiTheme="majorBidi" w:hAnsiTheme="majorBidi" w:cstheme="majorBidi"/>
          <w:sz w:val="24"/>
          <w:szCs w:val="24"/>
        </w:rPr>
        <w:t xml:space="preserve">all instances of </w:t>
      </w:r>
      <w:r w:rsidR="001E134F">
        <w:rPr>
          <w:rFonts w:asciiTheme="majorBidi" w:hAnsiTheme="majorBidi" w:cstheme="majorBidi"/>
          <w:sz w:val="24"/>
          <w:szCs w:val="24"/>
        </w:rPr>
        <w:t>relativism</w:t>
      </w:r>
      <w:r w:rsidR="001C142E">
        <w:rPr>
          <w:rFonts w:asciiTheme="majorBidi" w:hAnsiTheme="majorBidi" w:cstheme="majorBidi"/>
          <w:sz w:val="24"/>
          <w:szCs w:val="24"/>
        </w:rPr>
        <w:t>:</w:t>
      </w:r>
      <w:r w:rsidR="005D2CB4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65AFE" w:rsidRPr="00E3271C">
        <w:rPr>
          <w:rFonts w:asciiTheme="majorBidi" w:hAnsiTheme="majorBidi" w:cstheme="majorBidi"/>
          <w:sz w:val="24"/>
          <w:szCs w:val="24"/>
        </w:rPr>
        <w:t xml:space="preserve">Non-absolutism (6), Dependence (6-8), Multiplicity (8-9), Incompatibility (9), Equal Validity (9-10) and Non-neutrality (10). </w:t>
      </w:r>
      <w:r w:rsidR="005D2CB4" w:rsidRPr="00E3271C">
        <w:rPr>
          <w:rFonts w:asciiTheme="majorBidi" w:hAnsiTheme="majorBidi" w:cstheme="majorBidi"/>
          <w:sz w:val="24"/>
          <w:szCs w:val="24"/>
        </w:rPr>
        <w:t>The c</w:t>
      </w:r>
      <w:r w:rsidR="005A635A" w:rsidRPr="00E3271C">
        <w:rPr>
          <w:rFonts w:asciiTheme="majorBidi" w:hAnsiTheme="majorBidi" w:cstheme="majorBidi"/>
          <w:sz w:val="24"/>
          <w:szCs w:val="24"/>
        </w:rPr>
        <w:t xml:space="preserve">hapter continues with </w:t>
      </w:r>
      <w:r w:rsidR="002963BF">
        <w:rPr>
          <w:rFonts w:asciiTheme="majorBidi" w:hAnsiTheme="majorBidi" w:cstheme="majorBidi"/>
          <w:sz w:val="24"/>
          <w:szCs w:val="24"/>
        </w:rPr>
        <w:t xml:space="preserve">offering </w:t>
      </w:r>
      <w:r w:rsidR="000B1153" w:rsidRPr="00E3271C">
        <w:rPr>
          <w:rFonts w:asciiTheme="majorBidi" w:hAnsiTheme="majorBidi" w:cstheme="majorBidi"/>
          <w:sz w:val="24"/>
          <w:szCs w:val="24"/>
        </w:rPr>
        <w:t xml:space="preserve">stimulating </w:t>
      </w:r>
      <w:r w:rsidR="005A635A" w:rsidRPr="00E3271C">
        <w:rPr>
          <w:rFonts w:asciiTheme="majorBidi" w:hAnsiTheme="majorBidi" w:cstheme="majorBidi"/>
          <w:sz w:val="24"/>
          <w:szCs w:val="24"/>
        </w:rPr>
        <w:t>remarks on the motivational ground</w:t>
      </w:r>
      <w:r w:rsidR="005D2CB4" w:rsidRPr="00E3271C">
        <w:rPr>
          <w:rFonts w:asciiTheme="majorBidi" w:hAnsiTheme="majorBidi" w:cstheme="majorBidi"/>
          <w:sz w:val="24"/>
          <w:szCs w:val="24"/>
        </w:rPr>
        <w:t>s</w:t>
      </w:r>
      <w:r w:rsidR="005A635A" w:rsidRPr="00E3271C">
        <w:rPr>
          <w:rFonts w:asciiTheme="majorBidi" w:hAnsiTheme="majorBidi" w:cstheme="majorBidi"/>
          <w:sz w:val="24"/>
          <w:szCs w:val="24"/>
        </w:rPr>
        <w:t xml:space="preserve"> for relativism, </w:t>
      </w:r>
      <w:r w:rsidR="002054FD">
        <w:rPr>
          <w:rFonts w:asciiTheme="majorBidi" w:hAnsiTheme="majorBidi" w:cstheme="majorBidi"/>
          <w:sz w:val="24"/>
          <w:szCs w:val="24"/>
        </w:rPr>
        <w:t xml:space="preserve">especially </w:t>
      </w:r>
      <w:r w:rsidR="005A635A" w:rsidRPr="00E3271C">
        <w:rPr>
          <w:rFonts w:asciiTheme="majorBidi" w:hAnsiTheme="majorBidi" w:cstheme="majorBidi"/>
          <w:sz w:val="24"/>
          <w:szCs w:val="24"/>
        </w:rPr>
        <w:t>with regard to the notion</w:t>
      </w:r>
      <w:r w:rsidR="00C50984" w:rsidRPr="00E3271C">
        <w:rPr>
          <w:rFonts w:asciiTheme="majorBidi" w:hAnsiTheme="majorBidi" w:cstheme="majorBidi"/>
          <w:sz w:val="24"/>
          <w:szCs w:val="24"/>
        </w:rPr>
        <w:t>s</w:t>
      </w:r>
      <w:r w:rsidR="005A635A" w:rsidRPr="00E3271C">
        <w:rPr>
          <w:rFonts w:asciiTheme="majorBidi" w:hAnsiTheme="majorBidi" w:cstheme="majorBidi"/>
          <w:sz w:val="24"/>
          <w:szCs w:val="24"/>
        </w:rPr>
        <w:t xml:space="preserve"> of disagreement</w:t>
      </w:r>
      <w:r w:rsidR="00E51FC6" w:rsidRPr="00E3271C">
        <w:rPr>
          <w:rFonts w:asciiTheme="majorBidi" w:hAnsiTheme="majorBidi" w:cstheme="majorBidi"/>
          <w:sz w:val="24"/>
          <w:szCs w:val="24"/>
        </w:rPr>
        <w:t>, incommensurability</w:t>
      </w:r>
      <w:r w:rsidR="005A635A" w:rsidRPr="00E3271C">
        <w:rPr>
          <w:rFonts w:asciiTheme="majorBidi" w:hAnsiTheme="majorBidi" w:cstheme="majorBidi"/>
          <w:sz w:val="24"/>
          <w:szCs w:val="24"/>
        </w:rPr>
        <w:t xml:space="preserve"> and faultlessness</w:t>
      </w:r>
      <w:r w:rsidR="00C50984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5A635A" w:rsidRPr="00E3271C">
        <w:rPr>
          <w:rFonts w:asciiTheme="majorBidi" w:hAnsiTheme="majorBidi" w:cstheme="majorBidi"/>
          <w:sz w:val="24"/>
          <w:szCs w:val="24"/>
        </w:rPr>
        <w:t>(11-</w:t>
      </w:r>
      <w:r w:rsidR="00843F81" w:rsidRPr="00E3271C">
        <w:rPr>
          <w:rFonts w:asciiTheme="majorBidi" w:hAnsiTheme="majorBidi" w:cstheme="majorBidi"/>
          <w:sz w:val="24"/>
          <w:szCs w:val="24"/>
        </w:rPr>
        <w:t>20</w:t>
      </w:r>
      <w:r w:rsidR="00C50984" w:rsidRPr="00E3271C">
        <w:rPr>
          <w:rFonts w:asciiTheme="majorBidi" w:hAnsiTheme="majorBidi" w:cstheme="majorBidi"/>
          <w:sz w:val="24"/>
          <w:szCs w:val="24"/>
        </w:rPr>
        <w:t>)</w:t>
      </w:r>
      <w:r w:rsidR="00843F81" w:rsidRPr="00E3271C">
        <w:rPr>
          <w:rFonts w:asciiTheme="majorBidi" w:hAnsiTheme="majorBidi" w:cstheme="majorBidi"/>
          <w:sz w:val="24"/>
          <w:szCs w:val="24"/>
        </w:rPr>
        <w:t>. Chapter 2</w:t>
      </w:r>
      <w:r w:rsidR="002C7F9D">
        <w:rPr>
          <w:rFonts w:asciiTheme="majorBidi" w:hAnsiTheme="majorBidi" w:cstheme="majorBidi"/>
          <w:sz w:val="24"/>
          <w:szCs w:val="24"/>
        </w:rPr>
        <w:t>, however,</w:t>
      </w:r>
      <w:r w:rsidR="00843F81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2A2D56" w:rsidRPr="00E3271C">
        <w:rPr>
          <w:rFonts w:asciiTheme="majorBidi" w:hAnsiTheme="majorBidi" w:cstheme="majorBidi"/>
          <w:sz w:val="24"/>
          <w:szCs w:val="24"/>
        </w:rPr>
        <w:t xml:space="preserve">is more concerned with </w:t>
      </w:r>
      <w:r w:rsidR="002C7F9D">
        <w:rPr>
          <w:rFonts w:asciiTheme="majorBidi" w:hAnsiTheme="majorBidi" w:cstheme="majorBidi"/>
          <w:sz w:val="24"/>
          <w:szCs w:val="24"/>
        </w:rPr>
        <w:t>the</w:t>
      </w:r>
      <w:r w:rsidR="003656E1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2A2D56" w:rsidRPr="00E3271C">
        <w:rPr>
          <w:rFonts w:asciiTheme="majorBidi" w:hAnsiTheme="majorBidi" w:cstheme="majorBidi"/>
          <w:sz w:val="24"/>
          <w:szCs w:val="24"/>
        </w:rPr>
        <w:t>histor</w:t>
      </w:r>
      <w:r w:rsidR="002C7F9D">
        <w:rPr>
          <w:rFonts w:asciiTheme="majorBidi" w:hAnsiTheme="majorBidi" w:cstheme="majorBidi"/>
          <w:sz w:val="24"/>
          <w:szCs w:val="24"/>
        </w:rPr>
        <w:t>y</w:t>
      </w:r>
      <w:r w:rsidR="002A2D56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843F81" w:rsidRPr="00E3271C">
        <w:rPr>
          <w:rFonts w:asciiTheme="majorBidi" w:hAnsiTheme="majorBidi" w:cstheme="majorBidi"/>
          <w:sz w:val="24"/>
          <w:szCs w:val="24"/>
        </w:rPr>
        <w:t xml:space="preserve">of </w:t>
      </w:r>
      <w:r w:rsidR="002C7F9D">
        <w:rPr>
          <w:rFonts w:asciiTheme="majorBidi" w:hAnsiTheme="majorBidi" w:cstheme="majorBidi"/>
          <w:sz w:val="24"/>
          <w:szCs w:val="24"/>
        </w:rPr>
        <w:t xml:space="preserve">the evolution of </w:t>
      </w:r>
      <w:r w:rsidR="00843F81" w:rsidRPr="00E3271C">
        <w:rPr>
          <w:rFonts w:asciiTheme="majorBidi" w:hAnsiTheme="majorBidi" w:cstheme="majorBidi"/>
          <w:sz w:val="24"/>
          <w:szCs w:val="24"/>
        </w:rPr>
        <w:t>relativism</w:t>
      </w:r>
      <w:r w:rsidR="002C7F9D">
        <w:rPr>
          <w:rFonts w:asciiTheme="majorBidi" w:hAnsiTheme="majorBidi" w:cstheme="majorBidi"/>
          <w:sz w:val="24"/>
          <w:szCs w:val="24"/>
        </w:rPr>
        <w:t xml:space="preserve">, the view </w:t>
      </w:r>
      <w:r w:rsidR="003656E1" w:rsidRPr="00E3271C">
        <w:rPr>
          <w:rFonts w:asciiTheme="majorBidi" w:hAnsiTheme="majorBidi" w:cstheme="majorBidi"/>
          <w:sz w:val="24"/>
          <w:szCs w:val="24"/>
        </w:rPr>
        <w:t xml:space="preserve">which can be traced back </w:t>
      </w:r>
      <w:r w:rsidR="00590CCA" w:rsidRPr="00E3271C">
        <w:rPr>
          <w:rFonts w:asciiTheme="majorBidi" w:hAnsiTheme="majorBidi" w:cstheme="majorBidi"/>
          <w:sz w:val="24"/>
          <w:szCs w:val="24"/>
        </w:rPr>
        <w:t>to Protagoras</w:t>
      </w:r>
      <w:r w:rsidR="00DA4E5C">
        <w:rPr>
          <w:rFonts w:asciiTheme="majorBidi" w:hAnsiTheme="majorBidi" w:cstheme="majorBidi"/>
          <w:sz w:val="24"/>
          <w:szCs w:val="24"/>
        </w:rPr>
        <w:t xml:space="preserve"> </w:t>
      </w:r>
      <w:r w:rsidR="00590CCA" w:rsidRPr="00E3271C">
        <w:rPr>
          <w:rFonts w:asciiTheme="majorBidi" w:hAnsiTheme="majorBidi" w:cstheme="majorBidi"/>
          <w:sz w:val="24"/>
          <w:szCs w:val="24"/>
        </w:rPr>
        <w:t>(27)</w:t>
      </w:r>
      <w:r w:rsidR="002C7F9D">
        <w:rPr>
          <w:rFonts w:asciiTheme="majorBidi" w:hAnsiTheme="majorBidi" w:cstheme="majorBidi"/>
          <w:sz w:val="24"/>
          <w:szCs w:val="24"/>
        </w:rPr>
        <w:t xml:space="preserve"> and </w:t>
      </w:r>
      <w:r w:rsidR="00DA4E5C">
        <w:rPr>
          <w:rFonts w:asciiTheme="majorBidi" w:hAnsiTheme="majorBidi" w:cstheme="majorBidi"/>
          <w:sz w:val="24"/>
          <w:szCs w:val="24"/>
        </w:rPr>
        <w:t xml:space="preserve">which </w:t>
      </w:r>
      <w:r w:rsidR="002C7F9D">
        <w:rPr>
          <w:rFonts w:asciiTheme="majorBidi" w:hAnsiTheme="majorBidi" w:cstheme="majorBidi"/>
          <w:sz w:val="24"/>
          <w:szCs w:val="24"/>
        </w:rPr>
        <w:t xml:space="preserve">reemerges in </w:t>
      </w:r>
      <w:r w:rsidR="0057544A" w:rsidRPr="00E3271C">
        <w:rPr>
          <w:rFonts w:asciiTheme="majorBidi" w:hAnsiTheme="majorBidi" w:cstheme="majorBidi"/>
          <w:sz w:val="24"/>
          <w:szCs w:val="24"/>
        </w:rPr>
        <w:t xml:space="preserve">Historicism </w:t>
      </w:r>
      <w:r w:rsidR="002C7F9D">
        <w:rPr>
          <w:rFonts w:asciiTheme="majorBidi" w:hAnsiTheme="majorBidi" w:cstheme="majorBidi"/>
          <w:sz w:val="24"/>
          <w:szCs w:val="24"/>
        </w:rPr>
        <w:t>and</w:t>
      </w:r>
      <w:r w:rsidR="0057544A" w:rsidRPr="00E3271C">
        <w:rPr>
          <w:rFonts w:asciiTheme="majorBidi" w:hAnsiTheme="majorBidi" w:cstheme="majorBidi"/>
          <w:sz w:val="24"/>
          <w:szCs w:val="24"/>
        </w:rPr>
        <w:t xml:space="preserve"> neo-Kantian</w:t>
      </w:r>
      <w:r w:rsidR="002C7F9D">
        <w:rPr>
          <w:rFonts w:asciiTheme="majorBidi" w:hAnsiTheme="majorBidi" w:cstheme="majorBidi"/>
          <w:sz w:val="24"/>
          <w:szCs w:val="24"/>
        </w:rPr>
        <w:t xml:space="preserve">ism </w:t>
      </w:r>
      <w:r w:rsidR="002C7F9D" w:rsidRPr="00E3271C">
        <w:rPr>
          <w:rFonts w:asciiTheme="majorBidi" w:hAnsiTheme="majorBidi" w:cstheme="majorBidi"/>
          <w:sz w:val="24"/>
          <w:szCs w:val="24"/>
        </w:rPr>
        <w:t>in 19</w:t>
      </w:r>
      <w:r w:rsidR="002C7F9D" w:rsidRPr="00E3271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C7F9D" w:rsidRPr="00E3271C">
        <w:rPr>
          <w:rFonts w:asciiTheme="majorBidi" w:hAnsiTheme="majorBidi" w:cstheme="majorBidi"/>
          <w:sz w:val="24"/>
          <w:szCs w:val="24"/>
        </w:rPr>
        <w:t xml:space="preserve"> century </w:t>
      </w:r>
      <w:r w:rsidR="0057544A" w:rsidRPr="00E3271C">
        <w:rPr>
          <w:rFonts w:asciiTheme="majorBidi" w:hAnsiTheme="majorBidi" w:cstheme="majorBidi"/>
          <w:sz w:val="24"/>
          <w:szCs w:val="24"/>
        </w:rPr>
        <w:t>(27-49)</w:t>
      </w:r>
      <w:r w:rsidR="00414B49">
        <w:rPr>
          <w:rFonts w:asciiTheme="majorBidi" w:hAnsiTheme="majorBidi" w:cstheme="majorBidi"/>
          <w:sz w:val="24"/>
          <w:szCs w:val="24"/>
        </w:rPr>
        <w:t xml:space="preserve"> </w:t>
      </w:r>
      <w:r w:rsidR="00C8362E">
        <w:rPr>
          <w:rFonts w:asciiTheme="majorBidi" w:hAnsiTheme="majorBidi" w:cstheme="majorBidi"/>
          <w:sz w:val="24"/>
          <w:szCs w:val="24"/>
        </w:rPr>
        <w:t>as well as</w:t>
      </w:r>
      <w:r w:rsidR="007B56A4">
        <w:rPr>
          <w:rFonts w:asciiTheme="majorBidi" w:hAnsiTheme="majorBidi" w:cstheme="majorBidi"/>
          <w:sz w:val="24"/>
          <w:szCs w:val="24"/>
        </w:rPr>
        <w:t>,</w:t>
      </w:r>
      <w:r w:rsidR="00414B49">
        <w:rPr>
          <w:rFonts w:asciiTheme="majorBidi" w:hAnsiTheme="majorBidi" w:cstheme="majorBidi"/>
          <w:sz w:val="24"/>
          <w:szCs w:val="24"/>
        </w:rPr>
        <w:t xml:space="preserve"> in a new form</w:t>
      </w:r>
      <w:r w:rsidR="007B56A4">
        <w:rPr>
          <w:rFonts w:asciiTheme="majorBidi" w:hAnsiTheme="majorBidi" w:cstheme="majorBidi"/>
          <w:sz w:val="24"/>
          <w:szCs w:val="24"/>
        </w:rPr>
        <w:t>,</w:t>
      </w:r>
      <w:r w:rsidR="00414B49" w:rsidRPr="00E3271C">
        <w:rPr>
          <w:rFonts w:asciiTheme="majorBidi" w:hAnsiTheme="majorBidi" w:cstheme="majorBidi"/>
          <w:sz w:val="24"/>
          <w:szCs w:val="24"/>
        </w:rPr>
        <w:t xml:space="preserve"> in </w:t>
      </w:r>
      <w:r w:rsidR="00414B49">
        <w:rPr>
          <w:rFonts w:asciiTheme="majorBidi" w:hAnsiTheme="majorBidi" w:cstheme="majorBidi"/>
          <w:sz w:val="24"/>
          <w:szCs w:val="24"/>
        </w:rPr>
        <w:t>20</w:t>
      </w:r>
      <w:r w:rsidR="00414B49" w:rsidRPr="00414B49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414B49">
        <w:rPr>
          <w:rFonts w:asciiTheme="majorBidi" w:hAnsiTheme="majorBidi" w:cstheme="majorBidi"/>
          <w:sz w:val="24"/>
          <w:szCs w:val="24"/>
        </w:rPr>
        <w:t xml:space="preserve"> century</w:t>
      </w:r>
      <w:r w:rsidR="00414B49" w:rsidRPr="00E3271C">
        <w:rPr>
          <w:rFonts w:asciiTheme="majorBidi" w:hAnsiTheme="majorBidi" w:cstheme="majorBidi"/>
          <w:sz w:val="24"/>
          <w:szCs w:val="24"/>
        </w:rPr>
        <w:t xml:space="preserve"> analytic philosophy</w:t>
      </w:r>
      <w:r w:rsidR="0057544A" w:rsidRPr="00E3271C">
        <w:rPr>
          <w:rFonts w:asciiTheme="majorBidi" w:hAnsiTheme="majorBidi" w:cstheme="majorBidi"/>
          <w:sz w:val="24"/>
          <w:szCs w:val="24"/>
        </w:rPr>
        <w:t xml:space="preserve"> (51-57).</w:t>
      </w:r>
      <w:r w:rsidR="00287D46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570A99" w:rsidRPr="00E3271C">
        <w:rPr>
          <w:rFonts w:asciiTheme="majorBidi" w:hAnsiTheme="majorBidi" w:cstheme="majorBidi"/>
          <w:sz w:val="24"/>
          <w:szCs w:val="24"/>
        </w:rPr>
        <w:t xml:space="preserve">Chapter 3 </w:t>
      </w:r>
      <w:r w:rsidR="005F2DC7">
        <w:rPr>
          <w:rFonts w:asciiTheme="majorBidi" w:hAnsiTheme="majorBidi" w:cstheme="majorBidi"/>
          <w:sz w:val="24"/>
          <w:szCs w:val="24"/>
        </w:rPr>
        <w:t>focuses on</w:t>
      </w:r>
      <w:r w:rsidR="00ED614C" w:rsidRPr="00E3271C">
        <w:rPr>
          <w:rFonts w:asciiTheme="majorBidi" w:hAnsiTheme="majorBidi" w:cstheme="majorBidi"/>
          <w:sz w:val="24"/>
          <w:szCs w:val="24"/>
        </w:rPr>
        <w:t xml:space="preserve"> New truth-relativism</w:t>
      </w:r>
      <w:r w:rsidR="004B658D">
        <w:rPr>
          <w:rFonts w:asciiTheme="majorBidi" w:hAnsiTheme="majorBidi" w:cstheme="majorBidi"/>
          <w:sz w:val="24"/>
          <w:szCs w:val="24"/>
        </w:rPr>
        <w:t xml:space="preserve"> and </w:t>
      </w:r>
      <w:r w:rsidR="00EA303E">
        <w:rPr>
          <w:rFonts w:asciiTheme="majorBidi" w:hAnsiTheme="majorBidi" w:cstheme="majorBidi"/>
          <w:sz w:val="24"/>
          <w:szCs w:val="24"/>
        </w:rPr>
        <w:t>provides</w:t>
      </w:r>
      <w:r w:rsidR="00D62171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0719A8" w:rsidRPr="00E3271C">
        <w:rPr>
          <w:rFonts w:asciiTheme="majorBidi" w:hAnsiTheme="majorBidi" w:cstheme="majorBidi"/>
          <w:sz w:val="24"/>
          <w:szCs w:val="24"/>
        </w:rPr>
        <w:t>a</w:t>
      </w:r>
      <w:r w:rsidR="004B658D">
        <w:rPr>
          <w:rFonts w:asciiTheme="majorBidi" w:hAnsiTheme="majorBidi" w:cstheme="majorBidi"/>
          <w:sz w:val="24"/>
          <w:szCs w:val="24"/>
        </w:rPr>
        <w:t xml:space="preserve"> detailed critical </w:t>
      </w:r>
      <w:r w:rsidR="000719A8" w:rsidRPr="00E3271C">
        <w:rPr>
          <w:rFonts w:asciiTheme="majorBidi" w:hAnsiTheme="majorBidi" w:cstheme="majorBidi"/>
          <w:sz w:val="24"/>
          <w:szCs w:val="24"/>
        </w:rPr>
        <w:t>review of</w:t>
      </w:r>
      <w:r w:rsidR="00D62171" w:rsidRPr="00E3271C">
        <w:rPr>
          <w:rFonts w:asciiTheme="majorBidi" w:hAnsiTheme="majorBidi" w:cstheme="majorBidi"/>
          <w:sz w:val="24"/>
          <w:szCs w:val="24"/>
        </w:rPr>
        <w:t xml:space="preserve"> the views of </w:t>
      </w:r>
      <w:proofErr w:type="spellStart"/>
      <w:r w:rsidR="00D62171" w:rsidRPr="00E3271C">
        <w:rPr>
          <w:rFonts w:asciiTheme="majorBidi" w:hAnsiTheme="majorBidi" w:cstheme="majorBidi"/>
          <w:sz w:val="24"/>
          <w:szCs w:val="24"/>
        </w:rPr>
        <w:t>Kölbel</w:t>
      </w:r>
      <w:proofErr w:type="spellEnd"/>
      <w:r w:rsidR="00D62171" w:rsidRPr="00E3271C">
        <w:rPr>
          <w:rFonts w:asciiTheme="majorBidi" w:hAnsiTheme="majorBidi" w:cstheme="majorBidi"/>
          <w:sz w:val="24"/>
          <w:szCs w:val="24"/>
        </w:rPr>
        <w:t xml:space="preserve"> (69-73) and MacFarlane (73</w:t>
      </w:r>
      <w:r w:rsidR="0099297B" w:rsidRPr="00E3271C">
        <w:rPr>
          <w:rFonts w:asciiTheme="majorBidi" w:hAnsiTheme="majorBidi" w:cstheme="majorBidi"/>
          <w:sz w:val="24"/>
          <w:szCs w:val="24"/>
        </w:rPr>
        <w:t>-76</w:t>
      </w:r>
      <w:r w:rsidR="00D62171" w:rsidRPr="00E3271C">
        <w:rPr>
          <w:rFonts w:asciiTheme="majorBidi" w:hAnsiTheme="majorBidi" w:cstheme="majorBidi"/>
          <w:sz w:val="24"/>
          <w:szCs w:val="24"/>
        </w:rPr>
        <w:t>), two of the most influential truth-relativists</w:t>
      </w:r>
      <w:r w:rsidR="000719A8" w:rsidRPr="00E3271C">
        <w:rPr>
          <w:rFonts w:asciiTheme="majorBidi" w:hAnsiTheme="majorBidi" w:cstheme="majorBidi"/>
          <w:sz w:val="24"/>
          <w:szCs w:val="24"/>
        </w:rPr>
        <w:t>, who b</w:t>
      </w:r>
      <w:r w:rsidR="00D62171" w:rsidRPr="00E3271C">
        <w:rPr>
          <w:rFonts w:asciiTheme="majorBidi" w:hAnsiTheme="majorBidi" w:cstheme="majorBidi"/>
          <w:sz w:val="24"/>
          <w:szCs w:val="24"/>
        </w:rPr>
        <w:t xml:space="preserve">oth believe that the truth of the proposition expressed in </w:t>
      </w:r>
      <w:r w:rsidR="000719A8" w:rsidRPr="00E3271C">
        <w:rPr>
          <w:rFonts w:asciiTheme="majorBidi" w:hAnsiTheme="majorBidi" w:cstheme="majorBidi"/>
          <w:sz w:val="24"/>
          <w:szCs w:val="24"/>
        </w:rPr>
        <w:t>utterances</w:t>
      </w:r>
      <w:r w:rsidR="00D62171" w:rsidRPr="00E3271C">
        <w:rPr>
          <w:rFonts w:asciiTheme="majorBidi" w:hAnsiTheme="majorBidi" w:cstheme="majorBidi"/>
          <w:sz w:val="24"/>
          <w:szCs w:val="24"/>
        </w:rPr>
        <w:t xml:space="preserve"> has to be relativized with respect </w:t>
      </w:r>
      <w:r w:rsidR="00D15026">
        <w:rPr>
          <w:rFonts w:asciiTheme="majorBidi" w:hAnsiTheme="majorBidi" w:cstheme="majorBidi"/>
          <w:sz w:val="24"/>
          <w:szCs w:val="24"/>
        </w:rPr>
        <w:t>to</w:t>
      </w:r>
      <w:r w:rsidR="00D62171" w:rsidRPr="00E3271C">
        <w:rPr>
          <w:rFonts w:asciiTheme="majorBidi" w:hAnsiTheme="majorBidi" w:cstheme="majorBidi"/>
          <w:sz w:val="24"/>
          <w:szCs w:val="24"/>
        </w:rPr>
        <w:t xml:space="preserve"> the </w:t>
      </w:r>
      <w:r w:rsidR="00D62171" w:rsidRPr="00E3271C">
        <w:rPr>
          <w:rFonts w:asciiTheme="majorBidi" w:hAnsiTheme="majorBidi" w:cstheme="majorBidi"/>
          <w:i/>
          <w:iCs/>
          <w:sz w:val="24"/>
          <w:szCs w:val="24"/>
        </w:rPr>
        <w:t>context of use</w:t>
      </w:r>
      <w:r w:rsidR="00D62171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0719A8" w:rsidRPr="00E3271C">
        <w:rPr>
          <w:rFonts w:asciiTheme="majorBidi" w:hAnsiTheme="majorBidi" w:cstheme="majorBidi"/>
          <w:sz w:val="24"/>
          <w:szCs w:val="24"/>
        </w:rPr>
        <w:t xml:space="preserve">as well as </w:t>
      </w:r>
      <w:r w:rsidR="00D62171" w:rsidRPr="00E3271C">
        <w:rPr>
          <w:rFonts w:asciiTheme="majorBidi" w:hAnsiTheme="majorBidi" w:cstheme="majorBidi"/>
          <w:sz w:val="24"/>
          <w:szCs w:val="24"/>
        </w:rPr>
        <w:t xml:space="preserve">a </w:t>
      </w:r>
      <w:r w:rsidR="00D62171" w:rsidRPr="00E3271C">
        <w:rPr>
          <w:rFonts w:asciiTheme="majorBidi" w:hAnsiTheme="majorBidi" w:cstheme="majorBidi"/>
          <w:i/>
          <w:iCs/>
          <w:sz w:val="24"/>
          <w:szCs w:val="24"/>
        </w:rPr>
        <w:t>context of assessment</w:t>
      </w:r>
      <w:r w:rsidR="005447DF">
        <w:rPr>
          <w:rFonts w:asciiTheme="majorBidi" w:hAnsiTheme="majorBidi" w:cstheme="majorBidi"/>
          <w:sz w:val="24"/>
          <w:szCs w:val="24"/>
        </w:rPr>
        <w:t>, while</w:t>
      </w:r>
      <w:r w:rsidR="002912C5" w:rsidRPr="00E3271C">
        <w:rPr>
          <w:rFonts w:asciiTheme="majorBidi" w:hAnsiTheme="majorBidi" w:cstheme="majorBidi"/>
          <w:sz w:val="24"/>
          <w:szCs w:val="24"/>
        </w:rPr>
        <w:t xml:space="preserve"> the </w:t>
      </w:r>
      <w:r w:rsidR="00B43EFD">
        <w:rPr>
          <w:rFonts w:asciiTheme="majorBidi" w:hAnsiTheme="majorBidi" w:cstheme="majorBidi"/>
          <w:sz w:val="24"/>
          <w:szCs w:val="24"/>
        </w:rPr>
        <w:t xml:space="preserve">latter </w:t>
      </w:r>
      <w:r w:rsidR="002912C5" w:rsidRPr="00E3271C">
        <w:rPr>
          <w:rFonts w:asciiTheme="majorBidi" w:hAnsiTheme="majorBidi" w:cstheme="majorBidi"/>
          <w:sz w:val="24"/>
          <w:szCs w:val="24"/>
        </w:rPr>
        <w:t xml:space="preserve">may differ from the </w:t>
      </w:r>
      <w:r w:rsidR="00B43EFD">
        <w:rPr>
          <w:rFonts w:asciiTheme="majorBidi" w:hAnsiTheme="majorBidi" w:cstheme="majorBidi"/>
          <w:sz w:val="24"/>
          <w:szCs w:val="24"/>
        </w:rPr>
        <w:t>former</w:t>
      </w:r>
      <w:r w:rsidR="002912C5" w:rsidRPr="00E3271C">
        <w:rPr>
          <w:rFonts w:asciiTheme="majorBidi" w:hAnsiTheme="majorBidi" w:cstheme="majorBidi"/>
          <w:sz w:val="24"/>
          <w:szCs w:val="24"/>
        </w:rPr>
        <w:t xml:space="preserve"> (</w:t>
      </w:r>
      <w:r w:rsidR="000719A8" w:rsidRPr="00E3271C">
        <w:rPr>
          <w:rFonts w:asciiTheme="majorBidi" w:hAnsiTheme="majorBidi" w:cstheme="majorBidi"/>
          <w:sz w:val="24"/>
          <w:szCs w:val="24"/>
        </w:rPr>
        <w:t>73-</w:t>
      </w:r>
      <w:r w:rsidR="002912C5" w:rsidRPr="00E3271C">
        <w:rPr>
          <w:rFonts w:asciiTheme="majorBidi" w:hAnsiTheme="majorBidi" w:cstheme="majorBidi"/>
          <w:sz w:val="24"/>
          <w:szCs w:val="24"/>
        </w:rPr>
        <w:t>74)</w:t>
      </w:r>
      <w:r w:rsidR="0038617F" w:rsidRPr="00E3271C">
        <w:rPr>
          <w:rFonts w:asciiTheme="majorBidi" w:hAnsiTheme="majorBidi" w:cstheme="majorBidi"/>
          <w:sz w:val="24"/>
          <w:szCs w:val="24"/>
        </w:rPr>
        <w:t>. The</w:t>
      </w:r>
      <w:r w:rsidR="00854E59" w:rsidRPr="00E3271C">
        <w:rPr>
          <w:rFonts w:asciiTheme="majorBidi" w:hAnsiTheme="majorBidi" w:cstheme="majorBidi"/>
          <w:sz w:val="24"/>
          <w:szCs w:val="24"/>
        </w:rPr>
        <w:t xml:space="preserve"> most important problem</w:t>
      </w:r>
      <w:r w:rsidR="0038617F" w:rsidRPr="00E3271C">
        <w:rPr>
          <w:rFonts w:asciiTheme="majorBidi" w:hAnsiTheme="majorBidi" w:cstheme="majorBidi"/>
          <w:sz w:val="24"/>
          <w:szCs w:val="24"/>
        </w:rPr>
        <w:t xml:space="preserve"> with </w:t>
      </w:r>
      <w:r w:rsidR="00D70723">
        <w:rPr>
          <w:rFonts w:asciiTheme="majorBidi" w:hAnsiTheme="majorBidi" w:cstheme="majorBidi"/>
          <w:sz w:val="24"/>
          <w:szCs w:val="24"/>
        </w:rPr>
        <w:t>them</w:t>
      </w:r>
      <w:r w:rsidR="006321DD">
        <w:rPr>
          <w:rFonts w:asciiTheme="majorBidi" w:hAnsiTheme="majorBidi" w:cstheme="majorBidi"/>
          <w:sz w:val="24"/>
          <w:szCs w:val="24"/>
        </w:rPr>
        <w:t>, however,</w:t>
      </w:r>
      <w:r w:rsidR="00675A67" w:rsidRPr="00E3271C">
        <w:rPr>
          <w:rFonts w:asciiTheme="majorBidi" w:hAnsiTheme="majorBidi" w:cstheme="majorBidi"/>
          <w:sz w:val="24"/>
          <w:szCs w:val="24"/>
        </w:rPr>
        <w:t xml:space="preserve"> is to </w:t>
      </w:r>
      <w:r w:rsidR="0034705C">
        <w:rPr>
          <w:rFonts w:asciiTheme="majorBidi" w:hAnsiTheme="majorBidi" w:cstheme="majorBidi"/>
          <w:sz w:val="24"/>
          <w:szCs w:val="24"/>
        </w:rPr>
        <w:t>deliver</w:t>
      </w:r>
      <w:r w:rsidR="0038617F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675A67" w:rsidRPr="00E3271C">
        <w:rPr>
          <w:rFonts w:asciiTheme="majorBidi" w:hAnsiTheme="majorBidi" w:cstheme="majorBidi"/>
          <w:sz w:val="24"/>
          <w:szCs w:val="24"/>
        </w:rPr>
        <w:t>a satisfactory explanation of</w:t>
      </w:r>
      <w:r w:rsidR="0038617F" w:rsidRPr="00E3271C">
        <w:rPr>
          <w:rFonts w:asciiTheme="majorBidi" w:hAnsiTheme="majorBidi" w:cstheme="majorBidi"/>
          <w:sz w:val="24"/>
          <w:szCs w:val="24"/>
        </w:rPr>
        <w:t xml:space="preserve"> disagreement</w:t>
      </w:r>
      <w:r w:rsidR="005E125C" w:rsidRPr="00E3271C">
        <w:rPr>
          <w:rFonts w:asciiTheme="majorBidi" w:hAnsiTheme="majorBidi" w:cstheme="majorBidi"/>
          <w:sz w:val="24"/>
          <w:szCs w:val="24"/>
        </w:rPr>
        <w:t xml:space="preserve"> and </w:t>
      </w:r>
      <w:r w:rsidR="00A30CEB" w:rsidRPr="00E3271C">
        <w:rPr>
          <w:rFonts w:asciiTheme="majorBidi" w:hAnsiTheme="majorBidi" w:cstheme="majorBidi"/>
          <w:sz w:val="24"/>
          <w:szCs w:val="24"/>
        </w:rPr>
        <w:t xml:space="preserve">retraction </w:t>
      </w:r>
      <w:r w:rsidR="0038617F" w:rsidRPr="00E3271C">
        <w:rPr>
          <w:rFonts w:asciiTheme="majorBidi" w:hAnsiTheme="majorBidi" w:cstheme="majorBidi"/>
          <w:sz w:val="24"/>
          <w:szCs w:val="24"/>
        </w:rPr>
        <w:t>(77-</w:t>
      </w:r>
      <w:r w:rsidR="00A30CEB" w:rsidRPr="00E3271C">
        <w:rPr>
          <w:rFonts w:asciiTheme="majorBidi" w:hAnsiTheme="majorBidi" w:cstheme="majorBidi"/>
          <w:sz w:val="24"/>
          <w:szCs w:val="24"/>
        </w:rPr>
        <w:t>8</w:t>
      </w:r>
      <w:r w:rsidR="004B658D">
        <w:rPr>
          <w:rFonts w:asciiTheme="majorBidi" w:hAnsiTheme="majorBidi" w:cstheme="majorBidi"/>
          <w:sz w:val="24"/>
          <w:szCs w:val="24"/>
        </w:rPr>
        <w:t>6</w:t>
      </w:r>
      <w:r w:rsidR="0038617F" w:rsidRPr="00E3271C">
        <w:rPr>
          <w:rFonts w:asciiTheme="majorBidi" w:hAnsiTheme="majorBidi" w:cstheme="majorBidi"/>
          <w:sz w:val="24"/>
          <w:szCs w:val="24"/>
        </w:rPr>
        <w:t>)</w:t>
      </w:r>
      <w:r w:rsidR="00A30CEB" w:rsidRPr="00E3271C">
        <w:rPr>
          <w:rFonts w:asciiTheme="majorBidi" w:hAnsiTheme="majorBidi" w:cstheme="majorBidi"/>
          <w:sz w:val="24"/>
          <w:szCs w:val="24"/>
        </w:rPr>
        <w:t>.</w:t>
      </w:r>
    </w:p>
    <w:p w:rsidR="00117985" w:rsidRPr="00E3271C" w:rsidRDefault="00A30CEB" w:rsidP="000C247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71C">
        <w:rPr>
          <w:rFonts w:asciiTheme="majorBidi" w:hAnsiTheme="majorBidi" w:cstheme="majorBidi"/>
          <w:sz w:val="24"/>
          <w:szCs w:val="24"/>
        </w:rPr>
        <w:t xml:space="preserve">   </w:t>
      </w:r>
      <w:r w:rsidR="00BA11F8" w:rsidRPr="00E3271C">
        <w:rPr>
          <w:rFonts w:asciiTheme="majorBidi" w:hAnsiTheme="majorBidi" w:cstheme="majorBidi"/>
          <w:sz w:val="24"/>
          <w:szCs w:val="24"/>
        </w:rPr>
        <w:t xml:space="preserve">Chapter 4 </w:t>
      </w:r>
      <w:r w:rsidR="00675A67" w:rsidRPr="00E3271C">
        <w:rPr>
          <w:rFonts w:asciiTheme="majorBidi" w:hAnsiTheme="majorBidi" w:cstheme="majorBidi"/>
          <w:sz w:val="24"/>
          <w:szCs w:val="24"/>
        </w:rPr>
        <w:t xml:space="preserve">concerns </w:t>
      </w:r>
      <w:r w:rsidR="002D474C" w:rsidRPr="00E3271C">
        <w:rPr>
          <w:rFonts w:asciiTheme="majorBidi" w:hAnsiTheme="majorBidi" w:cstheme="majorBidi"/>
          <w:sz w:val="24"/>
          <w:szCs w:val="24"/>
        </w:rPr>
        <w:t>Conceptual Relativism. Baghramian and Coliva</w:t>
      </w:r>
      <w:r w:rsidR="00BE6337" w:rsidRPr="00E3271C">
        <w:rPr>
          <w:rFonts w:asciiTheme="majorBidi" w:hAnsiTheme="majorBidi" w:cstheme="majorBidi"/>
          <w:sz w:val="24"/>
          <w:szCs w:val="24"/>
        </w:rPr>
        <w:t xml:space="preserve"> examine </w:t>
      </w:r>
      <w:r w:rsidR="00121ADA">
        <w:rPr>
          <w:rFonts w:asciiTheme="majorBidi" w:hAnsiTheme="majorBidi" w:cstheme="majorBidi"/>
          <w:sz w:val="24"/>
          <w:szCs w:val="24"/>
        </w:rPr>
        <w:t>the sort of relativism which</w:t>
      </w:r>
      <w:r w:rsidR="00C349EC" w:rsidRPr="00E3271C">
        <w:rPr>
          <w:rFonts w:asciiTheme="majorBidi" w:hAnsiTheme="majorBidi" w:cstheme="majorBidi"/>
          <w:sz w:val="24"/>
          <w:szCs w:val="24"/>
        </w:rPr>
        <w:t xml:space="preserve"> aris</w:t>
      </w:r>
      <w:r w:rsidR="00121ADA">
        <w:rPr>
          <w:rFonts w:asciiTheme="majorBidi" w:hAnsiTheme="majorBidi" w:cstheme="majorBidi"/>
          <w:sz w:val="24"/>
          <w:szCs w:val="24"/>
        </w:rPr>
        <w:t xml:space="preserve">es </w:t>
      </w:r>
      <w:r w:rsidR="00C349EC" w:rsidRPr="00E3271C">
        <w:rPr>
          <w:rFonts w:asciiTheme="majorBidi" w:hAnsiTheme="majorBidi" w:cstheme="majorBidi"/>
          <w:sz w:val="24"/>
          <w:szCs w:val="24"/>
        </w:rPr>
        <w:t>from the holism of concepts (95-1</w:t>
      </w:r>
      <w:r w:rsidR="00121ADA">
        <w:rPr>
          <w:rFonts w:asciiTheme="majorBidi" w:hAnsiTheme="majorBidi" w:cstheme="majorBidi"/>
          <w:sz w:val="24"/>
          <w:szCs w:val="24"/>
        </w:rPr>
        <w:t>10</w:t>
      </w:r>
      <w:r w:rsidR="00C349EC" w:rsidRPr="00E3271C">
        <w:rPr>
          <w:rFonts w:asciiTheme="majorBidi" w:hAnsiTheme="majorBidi" w:cstheme="majorBidi"/>
          <w:sz w:val="24"/>
          <w:szCs w:val="24"/>
        </w:rPr>
        <w:t>)</w:t>
      </w:r>
      <w:r w:rsidR="003B690C">
        <w:rPr>
          <w:rFonts w:asciiTheme="majorBidi" w:hAnsiTheme="majorBidi" w:cstheme="majorBidi"/>
          <w:sz w:val="24"/>
          <w:szCs w:val="24"/>
        </w:rPr>
        <w:t>, t</w:t>
      </w:r>
      <w:r w:rsidR="003B690C" w:rsidRPr="00E3271C">
        <w:rPr>
          <w:rFonts w:asciiTheme="majorBidi" w:hAnsiTheme="majorBidi" w:cstheme="majorBidi"/>
          <w:sz w:val="24"/>
          <w:szCs w:val="24"/>
        </w:rPr>
        <w:t xml:space="preserve">he most important </w:t>
      </w:r>
      <w:r w:rsidR="00DE15F9">
        <w:rPr>
          <w:rFonts w:asciiTheme="majorBidi" w:hAnsiTheme="majorBidi" w:cstheme="majorBidi"/>
          <w:sz w:val="24"/>
          <w:szCs w:val="24"/>
        </w:rPr>
        <w:t>defender of which</w:t>
      </w:r>
      <w:r w:rsidR="003B690C" w:rsidRPr="00E3271C">
        <w:rPr>
          <w:rFonts w:asciiTheme="majorBidi" w:hAnsiTheme="majorBidi" w:cstheme="majorBidi"/>
          <w:sz w:val="24"/>
          <w:szCs w:val="24"/>
        </w:rPr>
        <w:t xml:space="preserve"> is Quine</w:t>
      </w:r>
      <w:r w:rsidR="003B690C">
        <w:rPr>
          <w:rFonts w:asciiTheme="majorBidi" w:hAnsiTheme="majorBidi" w:cstheme="majorBidi"/>
          <w:sz w:val="24"/>
          <w:szCs w:val="24"/>
        </w:rPr>
        <w:t>,</w:t>
      </w:r>
      <w:r w:rsidR="00C349EC" w:rsidRPr="00E3271C">
        <w:rPr>
          <w:rFonts w:asciiTheme="majorBidi" w:hAnsiTheme="majorBidi" w:cstheme="majorBidi"/>
          <w:sz w:val="24"/>
          <w:szCs w:val="24"/>
        </w:rPr>
        <w:t xml:space="preserve"> and the </w:t>
      </w:r>
      <w:r w:rsidR="00121ADA">
        <w:rPr>
          <w:rFonts w:asciiTheme="majorBidi" w:hAnsiTheme="majorBidi" w:cstheme="majorBidi"/>
          <w:sz w:val="24"/>
          <w:szCs w:val="24"/>
        </w:rPr>
        <w:t xml:space="preserve">later </w:t>
      </w:r>
      <w:r w:rsidR="00C349EC" w:rsidRPr="00E3271C">
        <w:rPr>
          <w:rFonts w:asciiTheme="majorBidi" w:hAnsiTheme="majorBidi" w:cstheme="majorBidi"/>
          <w:sz w:val="24"/>
          <w:szCs w:val="24"/>
        </w:rPr>
        <w:t>Wittgenstein</w:t>
      </w:r>
      <w:r w:rsidR="00121ADA">
        <w:rPr>
          <w:rFonts w:asciiTheme="majorBidi" w:hAnsiTheme="majorBidi" w:cstheme="majorBidi"/>
          <w:sz w:val="24"/>
          <w:szCs w:val="24"/>
        </w:rPr>
        <w:t>’s view of language</w:t>
      </w:r>
      <w:r w:rsidR="00C349EC" w:rsidRPr="00E3271C">
        <w:rPr>
          <w:rFonts w:asciiTheme="majorBidi" w:hAnsiTheme="majorBidi" w:cstheme="majorBidi"/>
          <w:sz w:val="24"/>
          <w:szCs w:val="24"/>
        </w:rPr>
        <w:t xml:space="preserve"> (1</w:t>
      </w:r>
      <w:r w:rsidR="00121ADA">
        <w:rPr>
          <w:rFonts w:asciiTheme="majorBidi" w:hAnsiTheme="majorBidi" w:cstheme="majorBidi"/>
          <w:sz w:val="24"/>
          <w:szCs w:val="24"/>
        </w:rPr>
        <w:t>10</w:t>
      </w:r>
      <w:r w:rsidR="00C349EC" w:rsidRPr="00E3271C">
        <w:rPr>
          <w:rFonts w:asciiTheme="majorBidi" w:hAnsiTheme="majorBidi" w:cstheme="majorBidi"/>
          <w:sz w:val="24"/>
          <w:szCs w:val="24"/>
        </w:rPr>
        <w:t>-</w:t>
      </w:r>
      <w:r w:rsidR="006E7E03" w:rsidRPr="00E3271C">
        <w:rPr>
          <w:rFonts w:asciiTheme="majorBidi" w:hAnsiTheme="majorBidi" w:cstheme="majorBidi"/>
          <w:sz w:val="24"/>
          <w:szCs w:val="24"/>
        </w:rPr>
        <w:t>114</w:t>
      </w:r>
      <w:r w:rsidR="00C349EC" w:rsidRPr="00E3271C">
        <w:rPr>
          <w:rFonts w:asciiTheme="majorBidi" w:hAnsiTheme="majorBidi" w:cstheme="majorBidi"/>
          <w:sz w:val="24"/>
          <w:szCs w:val="24"/>
        </w:rPr>
        <w:t>)</w:t>
      </w:r>
      <w:r w:rsidR="00BE6337" w:rsidRPr="00E3271C">
        <w:rPr>
          <w:rFonts w:asciiTheme="majorBidi" w:hAnsiTheme="majorBidi" w:cstheme="majorBidi"/>
          <w:sz w:val="24"/>
          <w:szCs w:val="24"/>
        </w:rPr>
        <w:t>.</w:t>
      </w:r>
      <w:r w:rsidR="00DC3898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4316EE">
        <w:rPr>
          <w:rFonts w:asciiTheme="majorBidi" w:hAnsiTheme="majorBidi" w:cstheme="majorBidi"/>
          <w:sz w:val="24"/>
          <w:szCs w:val="24"/>
        </w:rPr>
        <w:t xml:space="preserve">The chapter </w:t>
      </w:r>
      <w:r w:rsidR="00DE15F9">
        <w:rPr>
          <w:rFonts w:asciiTheme="majorBidi" w:hAnsiTheme="majorBidi" w:cstheme="majorBidi"/>
          <w:sz w:val="24"/>
          <w:szCs w:val="24"/>
        </w:rPr>
        <w:t>also</w:t>
      </w:r>
      <w:r w:rsidR="004316EE">
        <w:rPr>
          <w:rFonts w:asciiTheme="majorBidi" w:hAnsiTheme="majorBidi" w:cstheme="majorBidi"/>
          <w:sz w:val="24"/>
          <w:szCs w:val="24"/>
        </w:rPr>
        <w:t xml:space="preserve"> focuses</w:t>
      </w:r>
      <w:r w:rsidR="00C30891">
        <w:rPr>
          <w:rFonts w:asciiTheme="majorBidi" w:hAnsiTheme="majorBidi" w:cstheme="majorBidi"/>
          <w:sz w:val="24"/>
          <w:szCs w:val="24"/>
        </w:rPr>
        <w:t xml:space="preserve"> </w:t>
      </w:r>
      <w:r w:rsidR="00093B45" w:rsidRPr="00E3271C">
        <w:rPr>
          <w:rFonts w:asciiTheme="majorBidi" w:hAnsiTheme="majorBidi" w:cstheme="majorBidi"/>
          <w:sz w:val="24"/>
          <w:szCs w:val="24"/>
        </w:rPr>
        <w:t>on Davidson’s famous argument against conceptual relativism (98-</w:t>
      </w:r>
      <w:r w:rsidR="009523AA" w:rsidRPr="00E3271C">
        <w:rPr>
          <w:rFonts w:asciiTheme="majorBidi" w:hAnsiTheme="majorBidi" w:cstheme="majorBidi"/>
          <w:sz w:val="24"/>
          <w:szCs w:val="24"/>
        </w:rPr>
        <w:t>110)</w:t>
      </w:r>
      <w:r w:rsidR="00C30891">
        <w:rPr>
          <w:rFonts w:asciiTheme="majorBidi" w:hAnsiTheme="majorBidi" w:cstheme="majorBidi"/>
          <w:sz w:val="24"/>
          <w:szCs w:val="24"/>
        </w:rPr>
        <w:t>. Davidson</w:t>
      </w:r>
      <w:r w:rsidR="00E917C1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4316EE">
        <w:rPr>
          <w:rFonts w:asciiTheme="majorBidi" w:hAnsiTheme="majorBidi" w:cstheme="majorBidi"/>
          <w:sz w:val="24"/>
          <w:szCs w:val="24"/>
        </w:rPr>
        <w:t>argue</w:t>
      </w:r>
      <w:r w:rsidR="00295645">
        <w:rPr>
          <w:rFonts w:asciiTheme="majorBidi" w:hAnsiTheme="majorBidi" w:cstheme="majorBidi"/>
          <w:sz w:val="24"/>
          <w:szCs w:val="24"/>
        </w:rPr>
        <w:t>s</w:t>
      </w:r>
      <w:r w:rsidR="00E917C1" w:rsidRPr="00E3271C">
        <w:rPr>
          <w:rFonts w:asciiTheme="majorBidi" w:hAnsiTheme="majorBidi" w:cstheme="majorBidi"/>
          <w:sz w:val="24"/>
          <w:szCs w:val="24"/>
        </w:rPr>
        <w:t xml:space="preserve"> that there can be found no intelligible basis on which it can be </w:t>
      </w:r>
      <w:r w:rsidR="004316EE">
        <w:rPr>
          <w:rFonts w:asciiTheme="majorBidi" w:hAnsiTheme="majorBidi" w:cstheme="majorBidi"/>
          <w:sz w:val="24"/>
          <w:szCs w:val="24"/>
        </w:rPr>
        <w:t>claimed</w:t>
      </w:r>
      <w:r w:rsidR="00E917C1" w:rsidRPr="00E3271C">
        <w:rPr>
          <w:rFonts w:asciiTheme="majorBidi" w:hAnsiTheme="majorBidi" w:cstheme="majorBidi"/>
          <w:sz w:val="24"/>
          <w:szCs w:val="24"/>
        </w:rPr>
        <w:t xml:space="preserve"> that </w:t>
      </w:r>
      <w:r w:rsidR="00614A0E">
        <w:rPr>
          <w:rFonts w:asciiTheme="majorBidi" w:hAnsiTheme="majorBidi" w:cstheme="majorBidi"/>
          <w:sz w:val="24"/>
          <w:szCs w:val="24"/>
        </w:rPr>
        <w:t xml:space="preserve">conceptual </w:t>
      </w:r>
      <w:r w:rsidR="00E917C1" w:rsidRPr="00E3271C">
        <w:rPr>
          <w:rFonts w:asciiTheme="majorBidi" w:hAnsiTheme="majorBidi" w:cstheme="majorBidi"/>
          <w:sz w:val="24"/>
          <w:szCs w:val="24"/>
        </w:rPr>
        <w:t xml:space="preserve">schemes </w:t>
      </w:r>
      <w:r w:rsidR="004316EE">
        <w:rPr>
          <w:rFonts w:asciiTheme="majorBidi" w:hAnsiTheme="majorBidi" w:cstheme="majorBidi"/>
          <w:sz w:val="24"/>
          <w:szCs w:val="24"/>
        </w:rPr>
        <w:t>can be radically</w:t>
      </w:r>
      <w:r w:rsidR="00E917C1" w:rsidRPr="00E3271C">
        <w:rPr>
          <w:rFonts w:asciiTheme="majorBidi" w:hAnsiTheme="majorBidi" w:cstheme="majorBidi"/>
          <w:sz w:val="24"/>
          <w:szCs w:val="24"/>
        </w:rPr>
        <w:t xml:space="preserve"> different.</w:t>
      </w:r>
      <w:r w:rsidR="00093B45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4316EE" w:rsidRPr="00E3271C">
        <w:rPr>
          <w:rFonts w:asciiTheme="majorBidi" w:hAnsiTheme="majorBidi" w:cstheme="majorBidi"/>
          <w:sz w:val="24"/>
          <w:szCs w:val="24"/>
        </w:rPr>
        <w:t xml:space="preserve">Baghramian and Coliva </w:t>
      </w:r>
      <w:r w:rsidR="007E4F04">
        <w:rPr>
          <w:rFonts w:asciiTheme="majorBidi" w:hAnsiTheme="majorBidi" w:cstheme="majorBidi"/>
          <w:sz w:val="24"/>
          <w:szCs w:val="24"/>
        </w:rPr>
        <w:t xml:space="preserve">criticize </w:t>
      </w:r>
      <w:r w:rsidR="004316EE">
        <w:rPr>
          <w:rFonts w:asciiTheme="majorBidi" w:hAnsiTheme="majorBidi" w:cstheme="majorBidi"/>
          <w:sz w:val="24"/>
          <w:szCs w:val="24"/>
        </w:rPr>
        <w:t>this argument</w:t>
      </w:r>
      <w:r w:rsidR="004C6E43">
        <w:rPr>
          <w:rFonts w:asciiTheme="majorBidi" w:hAnsiTheme="majorBidi" w:cstheme="majorBidi"/>
          <w:sz w:val="24"/>
          <w:szCs w:val="24"/>
        </w:rPr>
        <w:t xml:space="preserve"> (106-110)</w:t>
      </w:r>
      <w:r w:rsidR="001932C3">
        <w:rPr>
          <w:rFonts w:asciiTheme="majorBidi" w:hAnsiTheme="majorBidi" w:cstheme="majorBidi"/>
          <w:sz w:val="24"/>
          <w:szCs w:val="24"/>
        </w:rPr>
        <w:t xml:space="preserve"> </w:t>
      </w:r>
      <w:r w:rsidR="001932C3">
        <w:rPr>
          <w:rFonts w:asciiTheme="majorBidi" w:hAnsiTheme="majorBidi" w:cstheme="majorBidi"/>
          <w:sz w:val="24"/>
          <w:szCs w:val="24"/>
        </w:rPr>
        <w:lastRenderedPageBreak/>
        <w:t>and</w:t>
      </w:r>
      <w:r w:rsidR="004316EE">
        <w:rPr>
          <w:rFonts w:asciiTheme="majorBidi" w:hAnsiTheme="majorBidi" w:cstheme="majorBidi"/>
          <w:sz w:val="24"/>
          <w:szCs w:val="24"/>
        </w:rPr>
        <w:t xml:space="preserve"> </w:t>
      </w:r>
      <w:r w:rsidR="004316EE" w:rsidRPr="00E3271C">
        <w:rPr>
          <w:rFonts w:asciiTheme="majorBidi" w:hAnsiTheme="majorBidi" w:cstheme="majorBidi"/>
          <w:sz w:val="24"/>
          <w:szCs w:val="24"/>
        </w:rPr>
        <w:t>claim that what we can conclude</w:t>
      </w:r>
      <w:r w:rsidR="004316EE">
        <w:rPr>
          <w:rFonts w:asciiTheme="majorBidi" w:hAnsiTheme="majorBidi" w:cstheme="majorBidi"/>
          <w:sz w:val="24"/>
          <w:szCs w:val="24"/>
        </w:rPr>
        <w:t xml:space="preserve"> from</w:t>
      </w:r>
      <w:r w:rsidR="004316EE" w:rsidRPr="00E3271C">
        <w:rPr>
          <w:rFonts w:asciiTheme="majorBidi" w:hAnsiTheme="majorBidi" w:cstheme="majorBidi"/>
          <w:sz w:val="24"/>
          <w:szCs w:val="24"/>
        </w:rPr>
        <w:t xml:space="preserve"> Davidson</w:t>
      </w:r>
      <w:r w:rsidR="004316EE">
        <w:rPr>
          <w:rFonts w:asciiTheme="majorBidi" w:hAnsiTheme="majorBidi" w:cstheme="majorBidi"/>
          <w:sz w:val="24"/>
          <w:szCs w:val="24"/>
        </w:rPr>
        <w:t>’s argument</w:t>
      </w:r>
      <w:r w:rsidR="004316EE" w:rsidRPr="00E3271C">
        <w:rPr>
          <w:rFonts w:asciiTheme="majorBidi" w:hAnsiTheme="majorBidi" w:cstheme="majorBidi"/>
          <w:sz w:val="24"/>
          <w:szCs w:val="24"/>
        </w:rPr>
        <w:t xml:space="preserve"> is</w:t>
      </w:r>
      <w:r w:rsidR="00115EB4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117985" w:rsidRPr="00E3271C">
        <w:rPr>
          <w:rFonts w:asciiTheme="majorBidi" w:hAnsiTheme="majorBidi" w:cstheme="majorBidi"/>
          <w:sz w:val="24"/>
          <w:szCs w:val="24"/>
        </w:rPr>
        <w:t xml:space="preserve">“either (a) that there is a substantive identity between conceptual schemes – hence, there is only one; or (b) that despite their plurality, these conceptual schemes are all equivalent and, therefore, </w:t>
      </w:r>
      <w:proofErr w:type="spellStart"/>
      <w:r w:rsidR="00117985" w:rsidRPr="00E3271C">
        <w:rPr>
          <w:rFonts w:asciiTheme="majorBidi" w:hAnsiTheme="majorBidi" w:cstheme="majorBidi"/>
          <w:sz w:val="24"/>
          <w:szCs w:val="24"/>
        </w:rPr>
        <w:t>intertranslatable</w:t>
      </w:r>
      <w:proofErr w:type="spellEnd"/>
      <w:r w:rsidR="00117985" w:rsidRPr="00E3271C">
        <w:rPr>
          <w:rFonts w:asciiTheme="majorBidi" w:hAnsiTheme="majorBidi" w:cstheme="majorBidi"/>
          <w:sz w:val="24"/>
          <w:szCs w:val="24"/>
        </w:rPr>
        <w:t>. Davidson goes for option (a)” (108-109)</w:t>
      </w:r>
      <w:r w:rsidR="00115EB4" w:rsidRPr="00E3271C">
        <w:rPr>
          <w:rFonts w:asciiTheme="majorBidi" w:hAnsiTheme="majorBidi" w:cstheme="majorBidi"/>
          <w:sz w:val="24"/>
          <w:szCs w:val="24"/>
        </w:rPr>
        <w:t xml:space="preserve">. </w:t>
      </w:r>
      <w:r w:rsidR="00F10868">
        <w:rPr>
          <w:rFonts w:asciiTheme="majorBidi" w:hAnsiTheme="majorBidi" w:cstheme="majorBidi"/>
          <w:sz w:val="24"/>
          <w:szCs w:val="24"/>
        </w:rPr>
        <w:t>However, i</w:t>
      </w:r>
      <w:r w:rsidR="00117985" w:rsidRPr="00E3271C">
        <w:rPr>
          <w:rFonts w:asciiTheme="majorBidi" w:hAnsiTheme="majorBidi" w:cstheme="majorBidi"/>
          <w:sz w:val="24"/>
          <w:szCs w:val="24"/>
        </w:rPr>
        <w:t xml:space="preserve">t is not clear why Davidson has to </w:t>
      </w:r>
      <w:r w:rsidR="008A41D5">
        <w:rPr>
          <w:rFonts w:asciiTheme="majorBidi" w:hAnsiTheme="majorBidi" w:cstheme="majorBidi"/>
          <w:sz w:val="24"/>
          <w:szCs w:val="24"/>
        </w:rPr>
        <w:t xml:space="preserve">choose </w:t>
      </w:r>
      <w:r w:rsidR="00117985" w:rsidRPr="00E3271C">
        <w:rPr>
          <w:rFonts w:asciiTheme="majorBidi" w:hAnsiTheme="majorBidi" w:cstheme="majorBidi"/>
          <w:sz w:val="24"/>
          <w:szCs w:val="24"/>
        </w:rPr>
        <w:t xml:space="preserve">(a), while he endorses </w:t>
      </w:r>
      <w:r w:rsidR="00115EB4" w:rsidRPr="00E3271C">
        <w:rPr>
          <w:rFonts w:asciiTheme="majorBidi" w:hAnsiTheme="majorBidi" w:cstheme="majorBidi"/>
          <w:sz w:val="24"/>
          <w:szCs w:val="24"/>
        </w:rPr>
        <w:t xml:space="preserve">the </w:t>
      </w:r>
      <w:r w:rsidR="004316EE">
        <w:rPr>
          <w:rFonts w:asciiTheme="majorBidi" w:hAnsiTheme="majorBidi" w:cstheme="majorBidi"/>
          <w:sz w:val="24"/>
          <w:szCs w:val="24"/>
        </w:rPr>
        <w:t>indeterminacy-</w:t>
      </w:r>
      <w:r w:rsidR="004316EE" w:rsidRPr="00E3271C">
        <w:rPr>
          <w:rFonts w:asciiTheme="majorBidi" w:hAnsiTheme="majorBidi" w:cstheme="majorBidi"/>
          <w:sz w:val="24"/>
          <w:szCs w:val="24"/>
        </w:rPr>
        <w:t xml:space="preserve">underdetermination </w:t>
      </w:r>
      <w:r w:rsidR="00115EB4" w:rsidRPr="00E3271C">
        <w:rPr>
          <w:rFonts w:asciiTheme="majorBidi" w:hAnsiTheme="majorBidi" w:cstheme="majorBidi"/>
          <w:sz w:val="24"/>
          <w:szCs w:val="24"/>
        </w:rPr>
        <w:t>distinction</w:t>
      </w:r>
      <w:r w:rsidR="00743785">
        <w:rPr>
          <w:rFonts w:asciiTheme="majorBidi" w:hAnsiTheme="majorBidi" w:cstheme="majorBidi"/>
          <w:sz w:val="24"/>
          <w:szCs w:val="24"/>
        </w:rPr>
        <w:t>, which, in some sense, results in accepting (b)</w:t>
      </w:r>
      <w:r w:rsidR="00117985" w:rsidRPr="00E3271C">
        <w:rPr>
          <w:rFonts w:asciiTheme="majorBidi" w:hAnsiTheme="majorBidi" w:cstheme="majorBidi"/>
          <w:sz w:val="24"/>
          <w:szCs w:val="24"/>
        </w:rPr>
        <w:t xml:space="preserve">. </w:t>
      </w:r>
      <w:r w:rsidR="000C2472">
        <w:rPr>
          <w:rFonts w:asciiTheme="majorBidi" w:hAnsiTheme="majorBidi" w:cstheme="majorBidi"/>
          <w:sz w:val="24"/>
          <w:szCs w:val="24"/>
        </w:rPr>
        <w:t xml:space="preserve">For </w:t>
      </w:r>
      <w:r w:rsidR="00115EB4" w:rsidRPr="00E3271C">
        <w:rPr>
          <w:rFonts w:asciiTheme="majorBidi" w:hAnsiTheme="majorBidi" w:cstheme="majorBidi"/>
          <w:sz w:val="24"/>
          <w:szCs w:val="24"/>
        </w:rPr>
        <w:t>Davidson</w:t>
      </w:r>
      <w:r w:rsidR="000C2472">
        <w:rPr>
          <w:rFonts w:asciiTheme="majorBidi" w:hAnsiTheme="majorBidi" w:cstheme="majorBidi"/>
          <w:sz w:val="24"/>
          <w:szCs w:val="24"/>
        </w:rPr>
        <w:t>,</w:t>
      </w:r>
      <w:r w:rsidR="00115EB4" w:rsidRPr="00E3271C">
        <w:rPr>
          <w:rFonts w:asciiTheme="majorBidi" w:hAnsiTheme="majorBidi" w:cstheme="majorBidi"/>
          <w:sz w:val="24"/>
          <w:szCs w:val="24"/>
        </w:rPr>
        <w:t xml:space="preserve"> if we cannot make sense of </w:t>
      </w:r>
      <w:r w:rsidR="00115EB4" w:rsidRPr="00627FD4">
        <w:rPr>
          <w:rFonts w:asciiTheme="majorBidi" w:hAnsiTheme="majorBidi" w:cstheme="majorBidi"/>
          <w:sz w:val="24"/>
          <w:szCs w:val="24"/>
        </w:rPr>
        <w:t>radically</w:t>
      </w:r>
      <w:r w:rsidR="00115EB4" w:rsidRPr="00E3271C">
        <w:rPr>
          <w:rFonts w:asciiTheme="majorBidi" w:hAnsiTheme="majorBidi" w:cstheme="majorBidi"/>
          <w:sz w:val="24"/>
          <w:szCs w:val="24"/>
        </w:rPr>
        <w:t xml:space="preserve"> different conceptual schemes, it is better we </w:t>
      </w:r>
      <w:r w:rsidR="00397401">
        <w:rPr>
          <w:rFonts w:asciiTheme="majorBidi" w:hAnsiTheme="majorBidi" w:cstheme="majorBidi"/>
          <w:sz w:val="24"/>
          <w:szCs w:val="24"/>
        </w:rPr>
        <w:t>stop</w:t>
      </w:r>
      <w:r w:rsidR="00115EB4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97401">
        <w:rPr>
          <w:rFonts w:asciiTheme="majorBidi" w:hAnsiTheme="majorBidi" w:cstheme="majorBidi"/>
          <w:sz w:val="24"/>
          <w:szCs w:val="24"/>
        </w:rPr>
        <w:t>saying that there is</w:t>
      </w:r>
      <w:r w:rsidR="00115EB4" w:rsidRPr="00E3271C">
        <w:rPr>
          <w:rFonts w:asciiTheme="majorBidi" w:hAnsiTheme="majorBidi" w:cstheme="majorBidi"/>
          <w:sz w:val="24"/>
          <w:szCs w:val="24"/>
        </w:rPr>
        <w:t xml:space="preserve"> only one.</w:t>
      </w:r>
      <w:r w:rsidR="0090593B" w:rsidRPr="00E3271C">
        <w:rPr>
          <w:rFonts w:asciiTheme="majorBidi" w:hAnsiTheme="majorBidi" w:cstheme="majorBidi"/>
          <w:sz w:val="24"/>
          <w:szCs w:val="24"/>
        </w:rPr>
        <w:t xml:space="preserve"> But</w:t>
      </w:r>
      <w:r w:rsidR="004316EE">
        <w:rPr>
          <w:rFonts w:asciiTheme="majorBidi" w:hAnsiTheme="majorBidi" w:cstheme="majorBidi"/>
          <w:sz w:val="24"/>
          <w:szCs w:val="24"/>
        </w:rPr>
        <w:t xml:space="preserve"> he concedes that </w:t>
      </w:r>
      <w:r w:rsidR="0090593B" w:rsidRPr="00E3271C">
        <w:rPr>
          <w:rFonts w:asciiTheme="majorBidi" w:hAnsiTheme="majorBidi" w:cstheme="majorBidi"/>
          <w:sz w:val="24"/>
          <w:szCs w:val="24"/>
        </w:rPr>
        <w:t xml:space="preserve">there can be different </w:t>
      </w:r>
      <w:r w:rsidR="0090593B" w:rsidRPr="008A41D5">
        <w:rPr>
          <w:rFonts w:asciiTheme="majorBidi" w:hAnsiTheme="majorBidi" w:cstheme="majorBidi"/>
          <w:i/>
          <w:iCs/>
          <w:sz w:val="24"/>
          <w:szCs w:val="24"/>
        </w:rPr>
        <w:t>languages</w:t>
      </w:r>
      <w:r w:rsidR="00627FD4">
        <w:rPr>
          <w:rFonts w:asciiTheme="majorBidi" w:hAnsiTheme="majorBidi" w:cstheme="majorBidi"/>
          <w:sz w:val="24"/>
          <w:szCs w:val="24"/>
        </w:rPr>
        <w:t>, as well as underdetermined theories,</w:t>
      </w:r>
      <w:r w:rsidR="0090593B" w:rsidRPr="00E3271C">
        <w:rPr>
          <w:rFonts w:asciiTheme="majorBidi" w:hAnsiTheme="majorBidi" w:cstheme="majorBidi"/>
          <w:sz w:val="24"/>
          <w:szCs w:val="24"/>
        </w:rPr>
        <w:t xml:space="preserve"> shar</w:t>
      </w:r>
      <w:r w:rsidR="00627FD4">
        <w:rPr>
          <w:rFonts w:asciiTheme="majorBidi" w:hAnsiTheme="majorBidi" w:cstheme="majorBidi"/>
          <w:sz w:val="24"/>
          <w:szCs w:val="24"/>
        </w:rPr>
        <w:t>ing the same conceptual scheme</w:t>
      </w:r>
      <w:r w:rsidR="00397401">
        <w:rPr>
          <w:rFonts w:asciiTheme="majorBidi" w:hAnsiTheme="majorBidi" w:cstheme="majorBidi"/>
          <w:sz w:val="24"/>
          <w:szCs w:val="24"/>
        </w:rPr>
        <w:t>.</w:t>
      </w:r>
      <w:r w:rsidR="0090593B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D9645C">
        <w:rPr>
          <w:rFonts w:asciiTheme="majorBidi" w:hAnsiTheme="majorBidi" w:cstheme="majorBidi"/>
          <w:sz w:val="24"/>
          <w:szCs w:val="24"/>
        </w:rPr>
        <w:t>T</w:t>
      </w:r>
      <w:r w:rsidR="00696B77">
        <w:rPr>
          <w:rFonts w:asciiTheme="majorBidi" w:hAnsiTheme="majorBidi" w:cstheme="majorBidi"/>
          <w:sz w:val="24"/>
          <w:szCs w:val="24"/>
        </w:rPr>
        <w:t>his</w:t>
      </w:r>
      <w:r w:rsidR="0090593B" w:rsidRPr="00E3271C">
        <w:rPr>
          <w:rFonts w:asciiTheme="majorBidi" w:hAnsiTheme="majorBidi" w:cstheme="majorBidi"/>
          <w:sz w:val="24"/>
          <w:szCs w:val="24"/>
        </w:rPr>
        <w:t xml:space="preserve"> approve</w:t>
      </w:r>
      <w:r w:rsidR="00696B77">
        <w:rPr>
          <w:rFonts w:asciiTheme="majorBidi" w:hAnsiTheme="majorBidi" w:cstheme="majorBidi"/>
          <w:sz w:val="24"/>
          <w:szCs w:val="24"/>
        </w:rPr>
        <w:t>s</w:t>
      </w:r>
      <w:r w:rsidR="0090593B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696B77">
        <w:rPr>
          <w:rFonts w:asciiTheme="majorBidi" w:hAnsiTheme="majorBidi" w:cstheme="majorBidi"/>
          <w:sz w:val="24"/>
          <w:szCs w:val="24"/>
        </w:rPr>
        <w:t>n</w:t>
      </w:r>
      <w:r w:rsidR="0090593B" w:rsidRPr="00E3271C">
        <w:rPr>
          <w:rFonts w:asciiTheme="majorBidi" w:hAnsiTheme="majorBidi" w:cstheme="majorBidi"/>
          <w:sz w:val="24"/>
          <w:szCs w:val="24"/>
        </w:rPr>
        <w:t xml:space="preserve">either (a) </w:t>
      </w:r>
      <w:r w:rsidR="00696B77">
        <w:rPr>
          <w:rFonts w:asciiTheme="majorBidi" w:hAnsiTheme="majorBidi" w:cstheme="majorBidi"/>
          <w:sz w:val="24"/>
          <w:szCs w:val="24"/>
        </w:rPr>
        <w:t>n</w:t>
      </w:r>
      <w:r w:rsidR="0090593B" w:rsidRPr="00E3271C">
        <w:rPr>
          <w:rFonts w:asciiTheme="majorBidi" w:hAnsiTheme="majorBidi" w:cstheme="majorBidi"/>
          <w:sz w:val="24"/>
          <w:szCs w:val="24"/>
        </w:rPr>
        <w:t>or (b).</w:t>
      </w:r>
      <w:r w:rsidR="004316EE">
        <w:rPr>
          <w:rFonts w:asciiTheme="majorBidi" w:hAnsiTheme="majorBidi" w:cstheme="majorBidi"/>
          <w:sz w:val="24"/>
          <w:szCs w:val="24"/>
        </w:rPr>
        <w:t xml:space="preserve"> </w:t>
      </w:r>
      <w:r w:rsidR="00CD49F7">
        <w:rPr>
          <w:rFonts w:asciiTheme="majorBidi" w:hAnsiTheme="majorBidi" w:cstheme="majorBidi"/>
          <w:sz w:val="24"/>
          <w:szCs w:val="24"/>
        </w:rPr>
        <w:t>S</w:t>
      </w:r>
      <w:r w:rsidR="00EC1250" w:rsidRPr="00E3271C">
        <w:rPr>
          <w:rFonts w:asciiTheme="majorBidi" w:hAnsiTheme="majorBidi" w:cstheme="majorBidi"/>
          <w:sz w:val="24"/>
          <w:szCs w:val="24"/>
        </w:rPr>
        <w:t xml:space="preserve">ince the same ontology and the same concept of truth </w:t>
      </w:r>
      <w:r w:rsidR="009B4553">
        <w:rPr>
          <w:rFonts w:asciiTheme="majorBidi" w:hAnsiTheme="majorBidi" w:cstheme="majorBidi"/>
          <w:sz w:val="24"/>
          <w:szCs w:val="24"/>
        </w:rPr>
        <w:t>are to be</w:t>
      </w:r>
      <w:r w:rsidR="00EC1250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4316EE">
        <w:rPr>
          <w:rFonts w:asciiTheme="majorBidi" w:hAnsiTheme="majorBidi" w:cstheme="majorBidi"/>
          <w:sz w:val="24"/>
          <w:szCs w:val="24"/>
        </w:rPr>
        <w:t xml:space="preserve">inevitably </w:t>
      </w:r>
      <w:r w:rsidR="00EC1250" w:rsidRPr="00E3271C">
        <w:rPr>
          <w:rFonts w:asciiTheme="majorBidi" w:hAnsiTheme="majorBidi" w:cstheme="majorBidi"/>
          <w:sz w:val="24"/>
          <w:szCs w:val="24"/>
        </w:rPr>
        <w:t>shared (</w:t>
      </w:r>
      <w:r w:rsidR="00706E1D">
        <w:rPr>
          <w:rFonts w:asciiTheme="majorBidi" w:hAnsiTheme="majorBidi" w:cstheme="majorBidi"/>
          <w:sz w:val="24"/>
          <w:szCs w:val="24"/>
        </w:rPr>
        <w:t>as</w:t>
      </w:r>
      <w:r w:rsidR="004316EE">
        <w:rPr>
          <w:rFonts w:asciiTheme="majorBidi" w:hAnsiTheme="majorBidi" w:cstheme="majorBidi"/>
          <w:sz w:val="24"/>
          <w:szCs w:val="24"/>
        </w:rPr>
        <w:t xml:space="preserve"> the</w:t>
      </w:r>
      <w:r w:rsidR="00EC1250" w:rsidRPr="00E3271C">
        <w:rPr>
          <w:rFonts w:asciiTheme="majorBidi" w:hAnsiTheme="majorBidi" w:cstheme="majorBidi"/>
          <w:sz w:val="24"/>
          <w:szCs w:val="24"/>
        </w:rPr>
        <w:t xml:space="preserve"> necessary </w:t>
      </w:r>
      <w:r w:rsidR="004316EE">
        <w:rPr>
          <w:rFonts w:asciiTheme="majorBidi" w:hAnsiTheme="majorBidi" w:cstheme="majorBidi"/>
          <w:sz w:val="24"/>
          <w:szCs w:val="24"/>
        </w:rPr>
        <w:t xml:space="preserve">condition on </w:t>
      </w:r>
      <w:r w:rsidR="00EC1250" w:rsidRPr="00E3271C">
        <w:rPr>
          <w:rFonts w:asciiTheme="majorBidi" w:hAnsiTheme="majorBidi" w:cstheme="majorBidi"/>
          <w:sz w:val="24"/>
          <w:szCs w:val="24"/>
        </w:rPr>
        <w:t>the emergence of language and thought</w:t>
      </w:r>
      <w:r w:rsidR="004316EE">
        <w:rPr>
          <w:rFonts w:asciiTheme="majorBidi" w:hAnsiTheme="majorBidi" w:cstheme="majorBidi"/>
          <w:sz w:val="24"/>
          <w:szCs w:val="24"/>
        </w:rPr>
        <w:t>s</w:t>
      </w:r>
      <w:r w:rsidR="00EC1250" w:rsidRPr="00E3271C">
        <w:rPr>
          <w:rFonts w:asciiTheme="majorBidi" w:hAnsiTheme="majorBidi" w:cstheme="majorBidi"/>
          <w:sz w:val="24"/>
          <w:szCs w:val="24"/>
        </w:rPr>
        <w:t xml:space="preserve">), </w:t>
      </w:r>
      <w:r w:rsidR="004316EE">
        <w:rPr>
          <w:rFonts w:asciiTheme="majorBidi" w:hAnsiTheme="majorBidi" w:cstheme="majorBidi"/>
          <w:sz w:val="24"/>
          <w:szCs w:val="24"/>
        </w:rPr>
        <w:t>we can make</w:t>
      </w:r>
      <w:r w:rsidR="00EC1250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4316EE">
        <w:rPr>
          <w:rFonts w:asciiTheme="majorBidi" w:hAnsiTheme="majorBidi" w:cstheme="majorBidi"/>
          <w:sz w:val="24"/>
          <w:szCs w:val="24"/>
        </w:rPr>
        <w:t>no</w:t>
      </w:r>
      <w:r w:rsidR="00EC1250" w:rsidRPr="00E3271C">
        <w:rPr>
          <w:rFonts w:asciiTheme="majorBidi" w:hAnsiTheme="majorBidi" w:cstheme="majorBidi"/>
          <w:sz w:val="24"/>
          <w:szCs w:val="24"/>
        </w:rPr>
        <w:t xml:space="preserve"> claim about the intelligibility of alternative conceptual </w:t>
      </w:r>
      <w:r w:rsidR="00EC1250" w:rsidRPr="00D15752">
        <w:rPr>
          <w:rFonts w:asciiTheme="majorBidi" w:hAnsiTheme="majorBidi" w:cstheme="majorBidi"/>
          <w:i/>
          <w:iCs/>
          <w:sz w:val="24"/>
          <w:szCs w:val="24"/>
        </w:rPr>
        <w:t>schemes</w:t>
      </w:r>
      <w:r w:rsidR="00EC1250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EC1250" w:rsidRPr="00D15752">
        <w:rPr>
          <w:rFonts w:asciiTheme="majorBidi" w:hAnsiTheme="majorBidi" w:cstheme="majorBidi"/>
          <w:sz w:val="24"/>
          <w:szCs w:val="24"/>
        </w:rPr>
        <w:t>or</w:t>
      </w:r>
      <w:r w:rsidR="00EC1250" w:rsidRPr="00E3271C">
        <w:rPr>
          <w:rFonts w:asciiTheme="majorBidi" w:hAnsiTheme="majorBidi" w:cstheme="majorBidi"/>
          <w:sz w:val="24"/>
          <w:szCs w:val="24"/>
        </w:rPr>
        <w:t xml:space="preserve"> their identity. </w:t>
      </w:r>
      <w:r w:rsidR="00D04826">
        <w:rPr>
          <w:rFonts w:asciiTheme="majorBidi" w:hAnsiTheme="majorBidi" w:cstheme="majorBidi"/>
          <w:sz w:val="24"/>
          <w:szCs w:val="24"/>
        </w:rPr>
        <w:t xml:space="preserve">Thus, he does not </w:t>
      </w:r>
      <w:r w:rsidR="003B2A22">
        <w:rPr>
          <w:rFonts w:asciiTheme="majorBidi" w:hAnsiTheme="majorBidi" w:cstheme="majorBidi"/>
          <w:sz w:val="24"/>
          <w:szCs w:val="24"/>
        </w:rPr>
        <w:t xml:space="preserve">seem to </w:t>
      </w:r>
      <w:r w:rsidR="00D04826">
        <w:rPr>
          <w:rFonts w:asciiTheme="majorBidi" w:hAnsiTheme="majorBidi" w:cstheme="majorBidi"/>
          <w:sz w:val="24"/>
          <w:szCs w:val="24"/>
        </w:rPr>
        <w:t>aim to</w:t>
      </w:r>
      <w:r w:rsidR="00582990">
        <w:rPr>
          <w:rFonts w:asciiTheme="majorBidi" w:hAnsiTheme="majorBidi" w:cstheme="majorBidi"/>
          <w:sz w:val="24"/>
          <w:szCs w:val="24"/>
        </w:rPr>
        <w:t xml:space="preserve"> </w:t>
      </w:r>
      <w:r w:rsidR="00EC1250" w:rsidRPr="00E3271C">
        <w:rPr>
          <w:rFonts w:asciiTheme="majorBidi" w:hAnsiTheme="majorBidi" w:cstheme="majorBidi"/>
          <w:sz w:val="24"/>
          <w:szCs w:val="24"/>
        </w:rPr>
        <w:t xml:space="preserve">“undermine (b) only through the implausible assumption that we can talk about different conceptual schemes only when such schemes are not </w:t>
      </w:r>
      <w:proofErr w:type="spellStart"/>
      <w:r w:rsidR="00EC1250" w:rsidRPr="00E3271C">
        <w:rPr>
          <w:rFonts w:asciiTheme="majorBidi" w:hAnsiTheme="majorBidi" w:cstheme="majorBidi"/>
          <w:sz w:val="24"/>
          <w:szCs w:val="24"/>
        </w:rPr>
        <w:t>intertranslatable</w:t>
      </w:r>
      <w:proofErr w:type="spellEnd"/>
      <w:r w:rsidR="00EC1250" w:rsidRPr="00E3271C">
        <w:rPr>
          <w:rFonts w:asciiTheme="majorBidi" w:hAnsiTheme="majorBidi" w:cstheme="majorBidi"/>
          <w:sz w:val="24"/>
          <w:szCs w:val="24"/>
        </w:rPr>
        <w:t>” (109).</w:t>
      </w:r>
    </w:p>
    <w:p w:rsidR="00FC3166" w:rsidRPr="00E3271C" w:rsidRDefault="00675A67" w:rsidP="00BF625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71C">
        <w:rPr>
          <w:rFonts w:asciiTheme="majorBidi" w:hAnsiTheme="majorBidi" w:cstheme="majorBidi"/>
          <w:sz w:val="24"/>
          <w:szCs w:val="24"/>
        </w:rPr>
        <w:t xml:space="preserve">   </w:t>
      </w:r>
      <w:r w:rsidR="00FD0184" w:rsidRPr="00E3271C">
        <w:rPr>
          <w:rFonts w:asciiTheme="majorBidi" w:hAnsiTheme="majorBidi" w:cstheme="majorBidi"/>
          <w:sz w:val="24"/>
          <w:szCs w:val="24"/>
        </w:rPr>
        <w:t>Chapter 5</w:t>
      </w:r>
      <w:r w:rsidR="006D0C1D">
        <w:rPr>
          <w:rFonts w:asciiTheme="majorBidi" w:hAnsiTheme="majorBidi" w:cstheme="majorBidi"/>
          <w:sz w:val="24"/>
          <w:szCs w:val="24"/>
        </w:rPr>
        <w:t xml:space="preserve"> </w:t>
      </w:r>
      <w:r w:rsidR="00514676">
        <w:rPr>
          <w:rFonts w:asciiTheme="majorBidi" w:hAnsiTheme="majorBidi" w:cstheme="majorBidi"/>
          <w:sz w:val="24"/>
          <w:szCs w:val="24"/>
        </w:rPr>
        <w:t xml:space="preserve">is devoted to </w:t>
      </w:r>
      <w:r w:rsidR="00FD0184" w:rsidRPr="00E3271C">
        <w:rPr>
          <w:rFonts w:asciiTheme="majorBidi" w:hAnsiTheme="majorBidi" w:cstheme="majorBidi"/>
          <w:sz w:val="24"/>
          <w:szCs w:val="24"/>
        </w:rPr>
        <w:t>Social Constructivism, which maintain</w:t>
      </w:r>
      <w:r w:rsidRPr="00E3271C">
        <w:rPr>
          <w:rFonts w:asciiTheme="majorBidi" w:hAnsiTheme="majorBidi" w:cstheme="majorBidi"/>
          <w:sz w:val="24"/>
          <w:szCs w:val="24"/>
        </w:rPr>
        <w:t>s</w:t>
      </w:r>
      <w:r w:rsidR="00FD0184" w:rsidRPr="00E3271C">
        <w:rPr>
          <w:rFonts w:asciiTheme="majorBidi" w:hAnsiTheme="majorBidi" w:cstheme="majorBidi"/>
          <w:sz w:val="24"/>
          <w:szCs w:val="24"/>
        </w:rPr>
        <w:t xml:space="preserve"> that “societies with different needs, values, or interests would construct different kinds of things” (119).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6D0C1D">
        <w:rPr>
          <w:rFonts w:asciiTheme="majorBidi" w:hAnsiTheme="majorBidi" w:cstheme="majorBidi"/>
          <w:sz w:val="24"/>
          <w:szCs w:val="24"/>
        </w:rPr>
        <w:t>T</w:t>
      </w:r>
      <w:r w:rsidR="005120CA" w:rsidRPr="00E3271C">
        <w:rPr>
          <w:rFonts w:asciiTheme="majorBidi" w:hAnsiTheme="majorBidi" w:cstheme="majorBidi"/>
          <w:sz w:val="24"/>
          <w:szCs w:val="24"/>
        </w:rPr>
        <w:t xml:space="preserve">hree sorts of </w:t>
      </w:r>
      <w:r w:rsidRPr="00E3271C">
        <w:rPr>
          <w:rFonts w:asciiTheme="majorBidi" w:hAnsiTheme="majorBidi" w:cstheme="majorBidi"/>
          <w:sz w:val="24"/>
          <w:szCs w:val="24"/>
        </w:rPr>
        <w:t>S</w:t>
      </w:r>
      <w:r w:rsidR="005120CA" w:rsidRPr="00E3271C">
        <w:rPr>
          <w:rFonts w:asciiTheme="majorBidi" w:hAnsiTheme="majorBidi" w:cstheme="majorBidi"/>
          <w:sz w:val="24"/>
          <w:szCs w:val="24"/>
        </w:rPr>
        <w:t xml:space="preserve">ocial </w:t>
      </w:r>
      <w:r w:rsidRPr="00E3271C">
        <w:rPr>
          <w:rFonts w:asciiTheme="majorBidi" w:hAnsiTheme="majorBidi" w:cstheme="majorBidi"/>
          <w:sz w:val="24"/>
          <w:szCs w:val="24"/>
        </w:rPr>
        <w:t>C</w:t>
      </w:r>
      <w:r w:rsidR="005120CA" w:rsidRPr="00E3271C">
        <w:rPr>
          <w:rFonts w:asciiTheme="majorBidi" w:hAnsiTheme="majorBidi" w:cstheme="majorBidi"/>
          <w:sz w:val="24"/>
          <w:szCs w:val="24"/>
        </w:rPr>
        <w:t>onstructivism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6D0C1D">
        <w:rPr>
          <w:rFonts w:asciiTheme="majorBidi" w:hAnsiTheme="majorBidi" w:cstheme="majorBidi"/>
          <w:sz w:val="24"/>
          <w:szCs w:val="24"/>
        </w:rPr>
        <w:t>are</w:t>
      </w:r>
      <w:r w:rsidR="005120CA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6D0C1D">
        <w:rPr>
          <w:rFonts w:asciiTheme="majorBidi" w:hAnsiTheme="majorBidi" w:cstheme="majorBidi"/>
          <w:sz w:val="24"/>
          <w:szCs w:val="24"/>
        </w:rPr>
        <w:t>examined</w:t>
      </w:r>
      <w:r w:rsidR="005120CA" w:rsidRPr="00E3271C">
        <w:rPr>
          <w:rFonts w:asciiTheme="majorBidi" w:hAnsiTheme="majorBidi" w:cstheme="majorBidi"/>
          <w:sz w:val="24"/>
          <w:szCs w:val="24"/>
        </w:rPr>
        <w:t>: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309CE" w:rsidRPr="006D0C1D">
        <w:rPr>
          <w:rFonts w:asciiTheme="majorBidi" w:hAnsiTheme="majorBidi" w:cstheme="majorBidi"/>
          <w:sz w:val="24"/>
          <w:szCs w:val="24"/>
        </w:rPr>
        <w:t>Linguistic Constructivism</w:t>
      </w:r>
      <w:r w:rsidR="003309CE" w:rsidRPr="00E3271C">
        <w:rPr>
          <w:rFonts w:asciiTheme="majorBidi" w:hAnsiTheme="majorBidi" w:cstheme="majorBidi"/>
          <w:sz w:val="24"/>
          <w:szCs w:val="24"/>
        </w:rPr>
        <w:t xml:space="preserve">, </w:t>
      </w:r>
      <w:r w:rsidR="006D0C1D">
        <w:rPr>
          <w:rFonts w:asciiTheme="majorBidi" w:hAnsiTheme="majorBidi" w:cstheme="majorBidi"/>
          <w:sz w:val="24"/>
          <w:szCs w:val="24"/>
        </w:rPr>
        <w:t xml:space="preserve">which </w:t>
      </w:r>
      <w:r w:rsidRPr="00E3271C">
        <w:rPr>
          <w:rFonts w:asciiTheme="majorBidi" w:hAnsiTheme="majorBidi" w:cstheme="majorBidi"/>
          <w:sz w:val="24"/>
          <w:szCs w:val="24"/>
        </w:rPr>
        <w:t xml:space="preserve">is </w:t>
      </w:r>
      <w:r w:rsidR="007F1454">
        <w:rPr>
          <w:rFonts w:asciiTheme="majorBidi" w:hAnsiTheme="majorBidi" w:cstheme="majorBidi"/>
          <w:sz w:val="24"/>
          <w:szCs w:val="24"/>
        </w:rPr>
        <w:t>discussed</w:t>
      </w:r>
      <w:r w:rsidRPr="00E3271C">
        <w:rPr>
          <w:rFonts w:asciiTheme="majorBidi" w:hAnsiTheme="majorBidi" w:cstheme="majorBidi"/>
          <w:sz w:val="24"/>
          <w:szCs w:val="24"/>
        </w:rPr>
        <w:t xml:space="preserve"> with a focus on </w:t>
      </w:r>
      <w:r w:rsidR="003309CE" w:rsidRPr="00E3271C">
        <w:rPr>
          <w:rFonts w:asciiTheme="majorBidi" w:hAnsiTheme="majorBidi" w:cstheme="majorBidi"/>
          <w:sz w:val="24"/>
          <w:szCs w:val="24"/>
        </w:rPr>
        <w:t>Rorty</w:t>
      </w:r>
      <w:r w:rsidR="00540D9A">
        <w:rPr>
          <w:rFonts w:asciiTheme="majorBidi" w:hAnsiTheme="majorBidi" w:cstheme="majorBidi"/>
          <w:sz w:val="24"/>
          <w:szCs w:val="24"/>
        </w:rPr>
        <w:t>’s</w:t>
      </w:r>
      <w:r w:rsidR="003309CE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6D0C1D" w:rsidRPr="006D0C1D">
        <w:rPr>
          <w:rFonts w:asciiTheme="majorBidi" w:hAnsiTheme="majorBidi" w:cstheme="majorBidi" w:hint="cs"/>
          <w:sz w:val="24"/>
          <w:szCs w:val="24"/>
        </w:rPr>
        <w:t>“</w:t>
      </w:r>
      <w:r w:rsidR="006D0C1D" w:rsidRPr="006D0C1D">
        <w:rPr>
          <w:rFonts w:asciiTheme="majorBidi" w:hAnsiTheme="majorBidi" w:cstheme="majorBidi"/>
          <w:sz w:val="24"/>
          <w:szCs w:val="24"/>
        </w:rPr>
        <w:t>anti-representationalism</w:t>
      </w:r>
      <w:r w:rsidR="006D0C1D">
        <w:rPr>
          <w:rFonts w:asciiTheme="majorBidi" w:hAnsiTheme="majorBidi" w:cstheme="majorBidi"/>
          <w:sz w:val="24"/>
          <w:szCs w:val="24"/>
        </w:rPr>
        <w:t>”</w:t>
      </w:r>
      <w:r w:rsidR="006D0C1D" w:rsidRPr="006D0C1D">
        <w:rPr>
          <w:rFonts w:asciiTheme="majorBidi" w:hAnsiTheme="majorBidi" w:cstheme="majorBidi"/>
          <w:sz w:val="24"/>
          <w:szCs w:val="24"/>
        </w:rPr>
        <w:t xml:space="preserve"> </w:t>
      </w:r>
      <w:r w:rsidR="007F1454">
        <w:rPr>
          <w:rFonts w:asciiTheme="majorBidi" w:hAnsiTheme="majorBidi" w:cstheme="majorBidi"/>
          <w:sz w:val="24"/>
          <w:szCs w:val="24"/>
        </w:rPr>
        <w:t>(120-126),</w:t>
      </w:r>
      <w:r w:rsidR="003309CE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309CE" w:rsidRPr="007F1454">
        <w:rPr>
          <w:rFonts w:asciiTheme="majorBidi" w:hAnsiTheme="majorBidi" w:cstheme="majorBidi"/>
          <w:sz w:val="24"/>
          <w:szCs w:val="24"/>
        </w:rPr>
        <w:t>Ontological Constructivism</w:t>
      </w:r>
      <w:r w:rsidR="007F1454">
        <w:rPr>
          <w:rFonts w:asciiTheme="majorBidi" w:hAnsiTheme="majorBidi" w:cstheme="majorBidi"/>
          <w:sz w:val="24"/>
          <w:szCs w:val="24"/>
        </w:rPr>
        <w:t>, with an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514676">
        <w:rPr>
          <w:rFonts w:asciiTheme="majorBidi" w:hAnsiTheme="majorBidi" w:cstheme="majorBidi"/>
          <w:sz w:val="24"/>
          <w:szCs w:val="24"/>
        </w:rPr>
        <w:t>emphasis</w:t>
      </w:r>
      <w:r w:rsidRPr="00E3271C">
        <w:rPr>
          <w:rFonts w:asciiTheme="majorBidi" w:hAnsiTheme="majorBidi" w:cstheme="majorBidi"/>
          <w:sz w:val="24"/>
          <w:szCs w:val="24"/>
        </w:rPr>
        <w:t xml:space="preserve"> on </w:t>
      </w:r>
      <w:r w:rsidR="003309CE" w:rsidRPr="00E3271C">
        <w:rPr>
          <w:rFonts w:asciiTheme="majorBidi" w:hAnsiTheme="majorBidi" w:cstheme="majorBidi"/>
          <w:sz w:val="24"/>
          <w:szCs w:val="24"/>
        </w:rPr>
        <w:t>Goodman’s version of pluralism (127-13</w:t>
      </w:r>
      <w:r w:rsidR="001A39A3" w:rsidRPr="00E3271C">
        <w:rPr>
          <w:rFonts w:asciiTheme="majorBidi" w:hAnsiTheme="majorBidi" w:cstheme="majorBidi"/>
          <w:sz w:val="24"/>
          <w:szCs w:val="24"/>
        </w:rPr>
        <w:t>4</w:t>
      </w:r>
      <w:r w:rsidR="003309CE" w:rsidRPr="00E3271C">
        <w:rPr>
          <w:rFonts w:asciiTheme="majorBidi" w:hAnsiTheme="majorBidi" w:cstheme="majorBidi"/>
          <w:sz w:val="24"/>
          <w:szCs w:val="24"/>
        </w:rPr>
        <w:t>)</w:t>
      </w:r>
      <w:r w:rsidR="00333708">
        <w:rPr>
          <w:rFonts w:asciiTheme="majorBidi" w:hAnsiTheme="majorBidi" w:cstheme="majorBidi"/>
          <w:sz w:val="24"/>
          <w:szCs w:val="24"/>
        </w:rPr>
        <w:t xml:space="preserve"> and</w:t>
      </w:r>
      <w:r w:rsidR="00017DFC">
        <w:rPr>
          <w:rFonts w:asciiTheme="majorBidi" w:hAnsiTheme="majorBidi" w:cstheme="majorBidi"/>
          <w:sz w:val="24"/>
          <w:szCs w:val="24"/>
        </w:rPr>
        <w:t xml:space="preserve"> </w:t>
      </w:r>
      <w:r w:rsidR="001A39A3" w:rsidRPr="007F1454">
        <w:rPr>
          <w:rFonts w:asciiTheme="majorBidi" w:hAnsiTheme="majorBidi" w:cstheme="majorBidi"/>
          <w:sz w:val="24"/>
          <w:szCs w:val="24"/>
        </w:rPr>
        <w:t>Epistemic Constructivism</w:t>
      </w:r>
      <w:r w:rsidR="001A39A3" w:rsidRPr="00E3271C">
        <w:rPr>
          <w:rFonts w:asciiTheme="majorBidi" w:hAnsiTheme="majorBidi" w:cstheme="majorBidi"/>
          <w:sz w:val="24"/>
          <w:szCs w:val="24"/>
        </w:rPr>
        <w:t>,</w:t>
      </w:r>
      <w:r w:rsidR="003309CE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33708">
        <w:rPr>
          <w:rFonts w:asciiTheme="majorBidi" w:hAnsiTheme="majorBidi" w:cstheme="majorBidi"/>
          <w:sz w:val="24"/>
          <w:szCs w:val="24"/>
        </w:rPr>
        <w:t xml:space="preserve">with </w:t>
      </w:r>
      <w:r w:rsidR="00D15752">
        <w:rPr>
          <w:rFonts w:asciiTheme="majorBidi" w:hAnsiTheme="majorBidi" w:cstheme="majorBidi"/>
          <w:sz w:val="24"/>
          <w:szCs w:val="24"/>
        </w:rPr>
        <w:t>a focus</w:t>
      </w:r>
      <w:r w:rsidR="00333708">
        <w:rPr>
          <w:rFonts w:asciiTheme="majorBidi" w:hAnsiTheme="majorBidi" w:cstheme="majorBidi"/>
          <w:sz w:val="24"/>
          <w:szCs w:val="24"/>
        </w:rPr>
        <w:t xml:space="preserve"> on</w:t>
      </w:r>
      <w:r w:rsidR="00017D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09CE" w:rsidRPr="00E3271C">
        <w:rPr>
          <w:rFonts w:asciiTheme="majorBidi" w:hAnsiTheme="majorBidi" w:cstheme="majorBidi"/>
          <w:sz w:val="24"/>
          <w:szCs w:val="24"/>
        </w:rPr>
        <w:t>Latour’s</w:t>
      </w:r>
      <w:proofErr w:type="spellEnd"/>
      <w:r w:rsidR="003309CE" w:rsidRPr="00E3271C">
        <w:rPr>
          <w:rFonts w:asciiTheme="majorBidi" w:hAnsiTheme="majorBidi" w:cstheme="majorBidi"/>
          <w:sz w:val="24"/>
          <w:szCs w:val="24"/>
        </w:rPr>
        <w:t xml:space="preserve"> view (135-13</w:t>
      </w:r>
      <w:r w:rsidR="00F45260" w:rsidRPr="00E3271C">
        <w:rPr>
          <w:rFonts w:asciiTheme="majorBidi" w:hAnsiTheme="majorBidi" w:cstheme="majorBidi"/>
          <w:sz w:val="24"/>
          <w:szCs w:val="24"/>
        </w:rPr>
        <w:t>9</w:t>
      </w:r>
      <w:r w:rsidR="003309CE" w:rsidRPr="00E3271C">
        <w:rPr>
          <w:rFonts w:asciiTheme="majorBidi" w:hAnsiTheme="majorBidi" w:cstheme="majorBidi"/>
          <w:sz w:val="24"/>
          <w:szCs w:val="24"/>
        </w:rPr>
        <w:t>).</w:t>
      </w:r>
      <w:r w:rsidR="001A39A3" w:rsidRPr="00E3271C">
        <w:rPr>
          <w:rFonts w:asciiTheme="majorBidi" w:hAnsiTheme="majorBidi" w:cstheme="majorBidi"/>
          <w:sz w:val="24"/>
          <w:szCs w:val="24"/>
        </w:rPr>
        <w:t xml:space="preserve"> Baghramian and Coliva</w:t>
      </w:r>
      <w:r w:rsidR="00F45260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5F2110">
        <w:rPr>
          <w:rFonts w:asciiTheme="majorBidi" w:hAnsiTheme="majorBidi" w:cstheme="majorBidi"/>
          <w:sz w:val="24"/>
          <w:szCs w:val="24"/>
        </w:rPr>
        <w:t>find a</w:t>
      </w:r>
      <w:r w:rsidR="00F45260" w:rsidRPr="00E3271C">
        <w:rPr>
          <w:rFonts w:asciiTheme="majorBidi" w:hAnsiTheme="majorBidi" w:cstheme="majorBidi"/>
          <w:sz w:val="24"/>
          <w:szCs w:val="24"/>
        </w:rPr>
        <w:t xml:space="preserve">ll three versions </w:t>
      </w:r>
      <w:r w:rsidR="005F2110">
        <w:rPr>
          <w:rFonts w:asciiTheme="majorBidi" w:hAnsiTheme="majorBidi" w:cstheme="majorBidi"/>
          <w:sz w:val="24"/>
          <w:szCs w:val="24"/>
        </w:rPr>
        <w:t>“</w:t>
      </w:r>
      <w:r w:rsidR="00F45260" w:rsidRPr="00E3271C">
        <w:rPr>
          <w:rFonts w:asciiTheme="majorBidi" w:hAnsiTheme="majorBidi" w:cstheme="majorBidi"/>
          <w:sz w:val="24"/>
          <w:szCs w:val="24"/>
        </w:rPr>
        <w:t>to be unconvincing” (139)</w:t>
      </w:r>
      <w:r w:rsidR="001A39A3" w:rsidRPr="00E3271C">
        <w:rPr>
          <w:rFonts w:asciiTheme="majorBidi" w:hAnsiTheme="majorBidi" w:cstheme="majorBidi"/>
          <w:sz w:val="24"/>
          <w:szCs w:val="24"/>
        </w:rPr>
        <w:t>.</w:t>
      </w:r>
      <w:r w:rsidR="0004726A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FC3166" w:rsidRPr="00E3271C">
        <w:rPr>
          <w:rFonts w:asciiTheme="majorBidi" w:hAnsiTheme="majorBidi" w:cstheme="majorBidi"/>
          <w:sz w:val="24"/>
          <w:szCs w:val="24"/>
        </w:rPr>
        <w:t>Cha</w:t>
      </w:r>
      <w:r w:rsidR="0004726A" w:rsidRPr="00E3271C">
        <w:rPr>
          <w:rFonts w:asciiTheme="majorBidi" w:hAnsiTheme="majorBidi" w:cstheme="majorBidi"/>
          <w:sz w:val="24"/>
          <w:szCs w:val="24"/>
        </w:rPr>
        <w:t>p</w:t>
      </w:r>
      <w:r w:rsidR="00FC3166" w:rsidRPr="00E3271C">
        <w:rPr>
          <w:rFonts w:asciiTheme="majorBidi" w:hAnsiTheme="majorBidi" w:cstheme="majorBidi"/>
          <w:sz w:val="24"/>
          <w:szCs w:val="24"/>
        </w:rPr>
        <w:t>ter 6</w:t>
      </w:r>
      <w:r w:rsidR="0004726A" w:rsidRPr="00E3271C">
        <w:rPr>
          <w:rFonts w:asciiTheme="majorBidi" w:hAnsiTheme="majorBidi" w:cstheme="majorBidi"/>
          <w:sz w:val="24"/>
          <w:szCs w:val="24"/>
        </w:rPr>
        <w:t>, on Relativism about Science,</w:t>
      </w:r>
      <w:r w:rsidR="00FC3166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BF625F">
        <w:rPr>
          <w:rFonts w:asciiTheme="majorBidi" w:hAnsiTheme="majorBidi" w:cstheme="majorBidi"/>
          <w:sz w:val="24"/>
          <w:szCs w:val="24"/>
        </w:rPr>
        <w:t xml:space="preserve">however, </w:t>
      </w:r>
      <w:r w:rsidR="009F3C21" w:rsidRPr="00E3271C">
        <w:rPr>
          <w:rFonts w:asciiTheme="majorBidi" w:hAnsiTheme="majorBidi" w:cstheme="majorBidi"/>
          <w:sz w:val="24"/>
          <w:szCs w:val="24"/>
        </w:rPr>
        <w:t>is divided into two parts: T</w:t>
      </w:r>
      <w:r w:rsidR="0004726A" w:rsidRPr="00E3271C">
        <w:rPr>
          <w:rFonts w:asciiTheme="majorBidi" w:hAnsiTheme="majorBidi" w:cstheme="majorBidi"/>
          <w:sz w:val="24"/>
          <w:szCs w:val="24"/>
        </w:rPr>
        <w:t>he first</w:t>
      </w:r>
      <w:r w:rsidR="008A6AF9">
        <w:rPr>
          <w:rFonts w:asciiTheme="majorBidi" w:hAnsiTheme="majorBidi" w:cstheme="majorBidi"/>
          <w:sz w:val="24"/>
          <w:szCs w:val="24"/>
        </w:rPr>
        <w:t xml:space="preserve"> part</w:t>
      </w:r>
      <w:r w:rsidR="0004726A" w:rsidRPr="00E3271C">
        <w:rPr>
          <w:rFonts w:asciiTheme="majorBidi" w:hAnsiTheme="majorBidi" w:cstheme="majorBidi"/>
          <w:sz w:val="24"/>
          <w:szCs w:val="24"/>
        </w:rPr>
        <w:t xml:space="preserve"> outlin</w:t>
      </w:r>
      <w:r w:rsidR="008A6AF9">
        <w:rPr>
          <w:rFonts w:asciiTheme="majorBidi" w:hAnsiTheme="majorBidi" w:cstheme="majorBidi"/>
          <w:sz w:val="24"/>
          <w:szCs w:val="24"/>
        </w:rPr>
        <w:t>ing</w:t>
      </w:r>
      <w:r w:rsidR="0004726A" w:rsidRPr="00E3271C">
        <w:rPr>
          <w:rFonts w:asciiTheme="majorBidi" w:hAnsiTheme="majorBidi" w:cstheme="majorBidi"/>
          <w:sz w:val="24"/>
          <w:szCs w:val="24"/>
        </w:rPr>
        <w:t xml:space="preserve"> some </w:t>
      </w:r>
      <w:r w:rsidR="009F3C21" w:rsidRPr="00E3271C">
        <w:rPr>
          <w:rFonts w:asciiTheme="majorBidi" w:hAnsiTheme="majorBidi" w:cstheme="majorBidi"/>
          <w:sz w:val="24"/>
          <w:szCs w:val="24"/>
        </w:rPr>
        <w:t>famous</w:t>
      </w:r>
      <w:r w:rsidR="0004726A" w:rsidRPr="00E3271C">
        <w:rPr>
          <w:rFonts w:asciiTheme="majorBidi" w:hAnsiTheme="majorBidi" w:cstheme="majorBidi"/>
          <w:sz w:val="24"/>
          <w:szCs w:val="24"/>
        </w:rPr>
        <w:t xml:space="preserve"> arguments </w:t>
      </w:r>
      <w:r w:rsidR="009F3C21" w:rsidRPr="00E3271C">
        <w:rPr>
          <w:rFonts w:asciiTheme="majorBidi" w:hAnsiTheme="majorBidi" w:cstheme="majorBidi"/>
          <w:sz w:val="24"/>
          <w:szCs w:val="24"/>
        </w:rPr>
        <w:t>in favor of</w:t>
      </w:r>
      <w:r w:rsidR="007F1454">
        <w:rPr>
          <w:rFonts w:asciiTheme="majorBidi" w:hAnsiTheme="majorBidi" w:cstheme="majorBidi"/>
          <w:sz w:val="24"/>
          <w:szCs w:val="24"/>
        </w:rPr>
        <w:t xml:space="preserve"> scientific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 relativism begins by </w:t>
      </w:r>
      <w:r w:rsidR="00017DFC">
        <w:rPr>
          <w:rFonts w:asciiTheme="majorBidi" w:hAnsiTheme="majorBidi" w:cstheme="majorBidi"/>
          <w:sz w:val="24"/>
          <w:szCs w:val="24"/>
        </w:rPr>
        <w:t xml:space="preserve">discussing </w:t>
      </w:r>
      <w:r w:rsidR="009F3C21" w:rsidRPr="00E3271C">
        <w:rPr>
          <w:rFonts w:asciiTheme="majorBidi" w:hAnsiTheme="majorBidi" w:cstheme="majorBidi"/>
          <w:sz w:val="24"/>
          <w:szCs w:val="24"/>
        </w:rPr>
        <w:t>Kuhn’s notion of Sci</w:t>
      </w:r>
      <w:r w:rsidR="00017DFC">
        <w:rPr>
          <w:rFonts w:asciiTheme="majorBidi" w:hAnsiTheme="majorBidi" w:cstheme="majorBidi"/>
          <w:sz w:val="24"/>
          <w:szCs w:val="24"/>
        </w:rPr>
        <w:t>entific Paradigms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 (142-145) and </w:t>
      </w:r>
      <w:proofErr w:type="spellStart"/>
      <w:r w:rsidR="009F3C21" w:rsidRPr="00E3271C">
        <w:rPr>
          <w:rFonts w:asciiTheme="majorBidi" w:hAnsiTheme="majorBidi" w:cstheme="majorBidi"/>
          <w:sz w:val="24"/>
          <w:szCs w:val="24"/>
        </w:rPr>
        <w:t>Feyerabend’s</w:t>
      </w:r>
      <w:proofErr w:type="spellEnd"/>
      <w:r w:rsidR="009F3C21" w:rsidRPr="00E3271C">
        <w:rPr>
          <w:rFonts w:asciiTheme="majorBidi" w:hAnsiTheme="majorBidi" w:cstheme="majorBidi"/>
          <w:sz w:val="24"/>
          <w:szCs w:val="24"/>
        </w:rPr>
        <w:t xml:space="preserve"> Democratic Relativism (145-146). </w:t>
      </w:r>
      <w:r w:rsidR="007F1454">
        <w:rPr>
          <w:rFonts w:asciiTheme="majorBidi" w:hAnsiTheme="majorBidi" w:cstheme="majorBidi"/>
          <w:sz w:val="24"/>
          <w:szCs w:val="24"/>
        </w:rPr>
        <w:t>F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our important theses </w:t>
      </w:r>
      <w:r w:rsidR="007F1454">
        <w:rPr>
          <w:rFonts w:asciiTheme="majorBidi" w:hAnsiTheme="majorBidi" w:cstheme="majorBidi"/>
          <w:sz w:val="24"/>
          <w:szCs w:val="24"/>
        </w:rPr>
        <w:t>leading to scientific relativism are introduced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: (1) </w:t>
      </w:r>
      <w:r w:rsidR="00CB372B">
        <w:rPr>
          <w:rFonts w:asciiTheme="majorBidi" w:hAnsiTheme="majorBidi" w:cstheme="majorBidi"/>
          <w:sz w:val="24"/>
          <w:szCs w:val="24"/>
        </w:rPr>
        <w:t>U</w:t>
      </w:r>
      <w:r w:rsidR="009F3C21" w:rsidRPr="00E3271C">
        <w:rPr>
          <w:rFonts w:asciiTheme="majorBidi" w:hAnsiTheme="majorBidi" w:cstheme="majorBidi"/>
          <w:sz w:val="24"/>
          <w:szCs w:val="24"/>
        </w:rPr>
        <w:t>nderdetermination (</w:t>
      </w:r>
      <w:r w:rsidR="0081247F" w:rsidRPr="00E3271C">
        <w:rPr>
          <w:rFonts w:asciiTheme="majorBidi" w:hAnsiTheme="majorBidi" w:cstheme="majorBidi"/>
          <w:sz w:val="24"/>
          <w:szCs w:val="24"/>
        </w:rPr>
        <w:t>146-148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), (2) </w:t>
      </w:r>
      <w:r w:rsidR="00CB372B">
        <w:rPr>
          <w:rFonts w:asciiTheme="majorBidi" w:hAnsiTheme="majorBidi" w:cstheme="majorBidi"/>
          <w:sz w:val="24"/>
          <w:szCs w:val="24"/>
        </w:rPr>
        <w:t>C</w:t>
      </w:r>
      <w:r w:rsidR="009F3C21" w:rsidRPr="00E3271C">
        <w:rPr>
          <w:rFonts w:asciiTheme="majorBidi" w:hAnsiTheme="majorBidi" w:cstheme="majorBidi"/>
          <w:sz w:val="24"/>
          <w:szCs w:val="24"/>
        </w:rPr>
        <w:t>onfirmation</w:t>
      </w:r>
      <w:r w:rsidR="00CB372B">
        <w:rPr>
          <w:rFonts w:asciiTheme="majorBidi" w:hAnsiTheme="majorBidi" w:cstheme="majorBidi"/>
          <w:sz w:val="24"/>
          <w:szCs w:val="24"/>
        </w:rPr>
        <w:t>al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CB372B">
        <w:rPr>
          <w:rFonts w:asciiTheme="majorBidi" w:hAnsiTheme="majorBidi" w:cstheme="majorBidi"/>
          <w:sz w:val="24"/>
          <w:szCs w:val="24"/>
        </w:rPr>
        <w:t>H</w:t>
      </w:r>
      <w:r w:rsidR="009F3C21" w:rsidRPr="00E3271C">
        <w:rPr>
          <w:rFonts w:asciiTheme="majorBidi" w:hAnsiTheme="majorBidi" w:cstheme="majorBidi"/>
          <w:sz w:val="24"/>
          <w:szCs w:val="24"/>
        </w:rPr>
        <w:t>olism (</w:t>
      </w:r>
      <w:r w:rsidR="0081247F" w:rsidRPr="00E3271C">
        <w:rPr>
          <w:rFonts w:asciiTheme="majorBidi" w:hAnsiTheme="majorBidi" w:cstheme="majorBidi"/>
          <w:sz w:val="24"/>
          <w:szCs w:val="24"/>
        </w:rPr>
        <w:t>148-150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), (3) </w:t>
      </w:r>
      <w:r w:rsidR="00CB372B">
        <w:rPr>
          <w:rFonts w:asciiTheme="majorBidi" w:hAnsiTheme="majorBidi" w:cstheme="majorBidi"/>
          <w:sz w:val="24"/>
          <w:szCs w:val="24"/>
        </w:rPr>
        <w:t>T</w:t>
      </w:r>
      <w:r w:rsidR="009F3C21" w:rsidRPr="00E3271C">
        <w:rPr>
          <w:rFonts w:asciiTheme="majorBidi" w:hAnsiTheme="majorBidi" w:cstheme="majorBidi"/>
          <w:sz w:val="24"/>
          <w:szCs w:val="24"/>
        </w:rPr>
        <w:t>heory-</w:t>
      </w:r>
      <w:proofErr w:type="spellStart"/>
      <w:r w:rsidR="00CB372B">
        <w:rPr>
          <w:rFonts w:asciiTheme="majorBidi" w:hAnsiTheme="majorBidi" w:cstheme="majorBidi"/>
          <w:sz w:val="24"/>
          <w:szCs w:val="24"/>
        </w:rPr>
        <w:t>L</w:t>
      </w:r>
      <w:r w:rsidR="009F3C21" w:rsidRPr="00E3271C">
        <w:rPr>
          <w:rFonts w:asciiTheme="majorBidi" w:hAnsiTheme="majorBidi" w:cstheme="majorBidi"/>
          <w:sz w:val="24"/>
          <w:szCs w:val="24"/>
        </w:rPr>
        <w:t>adenness</w:t>
      </w:r>
      <w:proofErr w:type="spellEnd"/>
      <w:r w:rsidR="009F3C21" w:rsidRPr="00E3271C">
        <w:rPr>
          <w:rFonts w:asciiTheme="majorBidi" w:hAnsiTheme="majorBidi" w:cstheme="majorBidi"/>
          <w:sz w:val="24"/>
          <w:szCs w:val="24"/>
        </w:rPr>
        <w:t xml:space="preserve"> of </w:t>
      </w:r>
      <w:r w:rsidR="00CB372B">
        <w:rPr>
          <w:rFonts w:asciiTheme="majorBidi" w:hAnsiTheme="majorBidi" w:cstheme="majorBidi"/>
          <w:sz w:val="24"/>
          <w:szCs w:val="24"/>
        </w:rPr>
        <w:t>O</w:t>
      </w:r>
      <w:r w:rsidR="009F3C21" w:rsidRPr="00E3271C">
        <w:rPr>
          <w:rFonts w:asciiTheme="majorBidi" w:hAnsiTheme="majorBidi" w:cstheme="majorBidi"/>
          <w:sz w:val="24"/>
          <w:szCs w:val="24"/>
        </w:rPr>
        <w:t>bservations (</w:t>
      </w:r>
      <w:r w:rsidR="0081247F" w:rsidRPr="00E3271C">
        <w:rPr>
          <w:rFonts w:asciiTheme="majorBidi" w:hAnsiTheme="majorBidi" w:cstheme="majorBidi"/>
          <w:sz w:val="24"/>
          <w:szCs w:val="24"/>
        </w:rPr>
        <w:t>150-152</w:t>
      </w:r>
      <w:r w:rsidR="007F1454">
        <w:rPr>
          <w:rFonts w:asciiTheme="majorBidi" w:hAnsiTheme="majorBidi" w:cstheme="majorBidi"/>
          <w:sz w:val="24"/>
          <w:szCs w:val="24"/>
        </w:rPr>
        <w:t>)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 and (4) </w:t>
      </w:r>
      <w:r w:rsidR="001712BB">
        <w:rPr>
          <w:rFonts w:asciiTheme="majorBidi" w:hAnsiTheme="majorBidi" w:cstheme="majorBidi"/>
          <w:sz w:val="24"/>
          <w:szCs w:val="24"/>
        </w:rPr>
        <w:t>I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ncommensurability of </w:t>
      </w:r>
      <w:r w:rsidR="001712BB">
        <w:rPr>
          <w:rFonts w:asciiTheme="majorBidi" w:hAnsiTheme="majorBidi" w:cstheme="majorBidi"/>
          <w:sz w:val="24"/>
          <w:szCs w:val="24"/>
        </w:rPr>
        <w:t>S</w:t>
      </w:r>
      <w:r w:rsidR="009F3C21" w:rsidRPr="00E3271C">
        <w:rPr>
          <w:rFonts w:asciiTheme="majorBidi" w:hAnsiTheme="majorBidi" w:cstheme="majorBidi"/>
          <w:sz w:val="24"/>
          <w:szCs w:val="24"/>
        </w:rPr>
        <w:t xml:space="preserve">cientific </w:t>
      </w:r>
      <w:r w:rsidR="001712BB">
        <w:rPr>
          <w:rFonts w:asciiTheme="majorBidi" w:hAnsiTheme="majorBidi" w:cstheme="majorBidi"/>
          <w:sz w:val="24"/>
          <w:szCs w:val="24"/>
        </w:rPr>
        <w:t>T</w:t>
      </w:r>
      <w:r w:rsidR="009F3C21" w:rsidRPr="00E3271C">
        <w:rPr>
          <w:rFonts w:asciiTheme="majorBidi" w:hAnsiTheme="majorBidi" w:cstheme="majorBidi"/>
          <w:sz w:val="24"/>
          <w:szCs w:val="24"/>
        </w:rPr>
        <w:t>heories (</w:t>
      </w:r>
      <w:r w:rsidR="0081247F" w:rsidRPr="00E3271C">
        <w:rPr>
          <w:rFonts w:asciiTheme="majorBidi" w:hAnsiTheme="majorBidi" w:cstheme="majorBidi"/>
          <w:sz w:val="24"/>
          <w:szCs w:val="24"/>
        </w:rPr>
        <w:t>153-156</w:t>
      </w:r>
      <w:r w:rsidR="009F3C21" w:rsidRPr="00E3271C">
        <w:rPr>
          <w:rFonts w:asciiTheme="majorBidi" w:hAnsiTheme="majorBidi" w:cstheme="majorBidi"/>
          <w:sz w:val="24"/>
          <w:szCs w:val="24"/>
        </w:rPr>
        <w:t>).</w:t>
      </w:r>
      <w:r w:rsidR="008B7A97" w:rsidRPr="00E3271C">
        <w:rPr>
          <w:rFonts w:asciiTheme="majorBidi" w:hAnsiTheme="majorBidi" w:cstheme="majorBidi"/>
          <w:b/>
          <w:bCs/>
          <w:color w:val="C45911" w:themeColor="accent2" w:themeShade="BF"/>
          <w:sz w:val="24"/>
          <w:szCs w:val="24"/>
        </w:rPr>
        <w:t xml:space="preserve"> </w:t>
      </w:r>
      <w:r w:rsidR="008A6AF9">
        <w:rPr>
          <w:rFonts w:asciiTheme="majorBidi" w:hAnsiTheme="majorBidi" w:cstheme="majorBidi"/>
          <w:sz w:val="24"/>
          <w:szCs w:val="24"/>
        </w:rPr>
        <w:t>Although t</w:t>
      </w:r>
      <w:r w:rsidR="008B7A97" w:rsidRPr="00E3271C">
        <w:rPr>
          <w:rFonts w:asciiTheme="majorBidi" w:hAnsiTheme="majorBidi" w:cstheme="majorBidi"/>
          <w:sz w:val="24"/>
          <w:szCs w:val="24"/>
        </w:rPr>
        <w:t xml:space="preserve">hese views are well discussed, I think more could be said </w:t>
      </w:r>
      <w:r w:rsidR="004F083F">
        <w:rPr>
          <w:rFonts w:asciiTheme="majorBidi" w:hAnsiTheme="majorBidi" w:cstheme="majorBidi"/>
          <w:sz w:val="24"/>
          <w:szCs w:val="24"/>
        </w:rPr>
        <w:t>about</w:t>
      </w:r>
      <w:r w:rsidR="008B7A97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7F1454">
        <w:rPr>
          <w:rFonts w:asciiTheme="majorBidi" w:hAnsiTheme="majorBidi" w:cstheme="majorBidi"/>
          <w:sz w:val="24"/>
          <w:szCs w:val="24"/>
        </w:rPr>
        <w:t>the</w:t>
      </w:r>
      <w:r w:rsidR="008B7A97" w:rsidRPr="00E3271C">
        <w:rPr>
          <w:rFonts w:asciiTheme="majorBidi" w:hAnsiTheme="majorBidi" w:cstheme="majorBidi"/>
          <w:sz w:val="24"/>
          <w:szCs w:val="24"/>
        </w:rPr>
        <w:t xml:space="preserve"> relation </w:t>
      </w:r>
      <w:r w:rsidR="007F1454">
        <w:rPr>
          <w:rFonts w:asciiTheme="majorBidi" w:hAnsiTheme="majorBidi" w:cstheme="majorBidi"/>
          <w:sz w:val="24"/>
          <w:szCs w:val="24"/>
        </w:rPr>
        <w:t xml:space="preserve">between </w:t>
      </w:r>
      <w:r w:rsidR="007F1454" w:rsidRPr="00E3271C">
        <w:rPr>
          <w:rFonts w:asciiTheme="majorBidi" w:hAnsiTheme="majorBidi" w:cstheme="majorBidi"/>
          <w:sz w:val="24"/>
          <w:szCs w:val="24"/>
        </w:rPr>
        <w:t>underdetermination</w:t>
      </w:r>
      <w:r w:rsidR="007F1454">
        <w:rPr>
          <w:rFonts w:asciiTheme="majorBidi" w:hAnsiTheme="majorBidi" w:cstheme="majorBidi"/>
          <w:sz w:val="24"/>
          <w:szCs w:val="24"/>
        </w:rPr>
        <w:t xml:space="preserve"> and</w:t>
      </w:r>
      <w:r w:rsidR="008B7A97" w:rsidRPr="00E3271C">
        <w:rPr>
          <w:rFonts w:asciiTheme="majorBidi" w:hAnsiTheme="majorBidi" w:cstheme="majorBidi"/>
          <w:sz w:val="24"/>
          <w:szCs w:val="24"/>
        </w:rPr>
        <w:t xml:space="preserve"> indeterminacy, </w:t>
      </w:r>
      <w:r w:rsidR="008A6AF9">
        <w:rPr>
          <w:rFonts w:asciiTheme="majorBidi" w:hAnsiTheme="majorBidi" w:cstheme="majorBidi"/>
          <w:sz w:val="24"/>
          <w:szCs w:val="24"/>
        </w:rPr>
        <w:t xml:space="preserve">as </w:t>
      </w:r>
      <w:r w:rsidR="007F1454">
        <w:rPr>
          <w:rFonts w:asciiTheme="majorBidi" w:hAnsiTheme="majorBidi" w:cstheme="majorBidi"/>
          <w:sz w:val="24"/>
          <w:szCs w:val="24"/>
        </w:rPr>
        <w:t>it has</w:t>
      </w:r>
      <w:r w:rsidR="008B7A97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BF625F">
        <w:rPr>
          <w:rFonts w:asciiTheme="majorBidi" w:hAnsiTheme="majorBidi" w:cstheme="majorBidi"/>
          <w:sz w:val="24"/>
          <w:szCs w:val="24"/>
        </w:rPr>
        <w:t>considerable</w:t>
      </w:r>
      <w:r w:rsidR="008B7A97" w:rsidRPr="00E3271C">
        <w:rPr>
          <w:rFonts w:asciiTheme="majorBidi" w:hAnsiTheme="majorBidi" w:cstheme="majorBidi"/>
          <w:sz w:val="24"/>
          <w:szCs w:val="24"/>
        </w:rPr>
        <w:t xml:space="preserve"> outcomes with regard to conceptual</w:t>
      </w:r>
      <w:r w:rsidR="008A6AF9">
        <w:rPr>
          <w:rFonts w:asciiTheme="majorBidi" w:hAnsiTheme="majorBidi" w:cstheme="majorBidi"/>
          <w:sz w:val="24"/>
          <w:szCs w:val="24"/>
        </w:rPr>
        <w:t xml:space="preserve">, </w:t>
      </w:r>
      <w:r w:rsidR="008B7A97" w:rsidRPr="00E3271C">
        <w:rPr>
          <w:rFonts w:asciiTheme="majorBidi" w:hAnsiTheme="majorBidi" w:cstheme="majorBidi"/>
          <w:sz w:val="24"/>
          <w:szCs w:val="24"/>
        </w:rPr>
        <w:t>alethic</w:t>
      </w:r>
      <w:r w:rsidR="008A6AF9">
        <w:rPr>
          <w:rFonts w:asciiTheme="majorBidi" w:hAnsiTheme="majorBidi" w:cstheme="majorBidi"/>
          <w:sz w:val="24"/>
          <w:szCs w:val="24"/>
        </w:rPr>
        <w:t>, ontological and scientific</w:t>
      </w:r>
      <w:r w:rsidR="008B7A97" w:rsidRPr="00E3271C">
        <w:rPr>
          <w:rFonts w:asciiTheme="majorBidi" w:hAnsiTheme="majorBidi" w:cstheme="majorBidi"/>
          <w:sz w:val="24"/>
          <w:szCs w:val="24"/>
        </w:rPr>
        <w:t xml:space="preserve"> relativism</w:t>
      </w:r>
      <w:r w:rsidR="00230F85" w:rsidRPr="00E3271C">
        <w:rPr>
          <w:rFonts w:asciiTheme="majorBidi" w:hAnsiTheme="majorBidi" w:cstheme="majorBidi"/>
          <w:sz w:val="24"/>
          <w:szCs w:val="24"/>
        </w:rPr>
        <w:t xml:space="preserve">. </w:t>
      </w:r>
      <w:r w:rsidR="007F1454">
        <w:rPr>
          <w:rFonts w:asciiTheme="majorBidi" w:hAnsiTheme="majorBidi" w:cstheme="majorBidi"/>
          <w:sz w:val="24"/>
          <w:szCs w:val="24"/>
        </w:rPr>
        <w:t>T</w:t>
      </w:r>
      <w:r w:rsidR="0004726A" w:rsidRPr="00E3271C">
        <w:rPr>
          <w:rFonts w:asciiTheme="majorBidi" w:hAnsiTheme="majorBidi" w:cstheme="majorBidi"/>
          <w:sz w:val="24"/>
          <w:szCs w:val="24"/>
        </w:rPr>
        <w:t>he second</w:t>
      </w:r>
      <w:r w:rsidR="00230F85" w:rsidRPr="00E3271C">
        <w:rPr>
          <w:rFonts w:asciiTheme="majorBidi" w:hAnsiTheme="majorBidi" w:cstheme="majorBidi"/>
          <w:sz w:val="24"/>
          <w:szCs w:val="24"/>
        </w:rPr>
        <w:t xml:space="preserve"> part of this </w:t>
      </w:r>
      <w:r w:rsidR="008B7A97" w:rsidRPr="00E3271C">
        <w:rPr>
          <w:rFonts w:asciiTheme="majorBidi" w:hAnsiTheme="majorBidi" w:cstheme="majorBidi"/>
          <w:sz w:val="24"/>
          <w:szCs w:val="24"/>
        </w:rPr>
        <w:t>c</w:t>
      </w:r>
      <w:r w:rsidR="00230F85" w:rsidRPr="00E3271C">
        <w:rPr>
          <w:rFonts w:asciiTheme="majorBidi" w:hAnsiTheme="majorBidi" w:cstheme="majorBidi"/>
          <w:sz w:val="24"/>
          <w:szCs w:val="24"/>
        </w:rPr>
        <w:t>hapter</w:t>
      </w:r>
      <w:r w:rsidR="0004726A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531FA">
        <w:rPr>
          <w:rFonts w:asciiTheme="majorBidi" w:hAnsiTheme="majorBidi" w:cstheme="majorBidi"/>
          <w:sz w:val="24"/>
          <w:szCs w:val="24"/>
        </w:rPr>
        <w:t>bring</w:t>
      </w:r>
      <w:r w:rsidR="007F1454">
        <w:rPr>
          <w:rFonts w:asciiTheme="majorBidi" w:hAnsiTheme="majorBidi" w:cstheme="majorBidi"/>
          <w:sz w:val="24"/>
          <w:szCs w:val="24"/>
        </w:rPr>
        <w:t>s</w:t>
      </w:r>
      <w:r w:rsidR="003531FA">
        <w:rPr>
          <w:rFonts w:asciiTheme="majorBidi" w:hAnsiTheme="majorBidi" w:cstheme="majorBidi"/>
          <w:sz w:val="24"/>
          <w:szCs w:val="24"/>
        </w:rPr>
        <w:t xml:space="preserve"> into attention</w:t>
      </w:r>
      <w:r w:rsidR="0004726A" w:rsidRPr="00E3271C">
        <w:rPr>
          <w:rFonts w:asciiTheme="majorBidi" w:hAnsiTheme="majorBidi" w:cstheme="majorBidi"/>
          <w:sz w:val="24"/>
          <w:szCs w:val="24"/>
        </w:rPr>
        <w:t xml:space="preserve"> two </w:t>
      </w:r>
      <w:r w:rsidR="000148EB">
        <w:rPr>
          <w:rFonts w:asciiTheme="majorBidi" w:hAnsiTheme="majorBidi" w:cstheme="majorBidi"/>
          <w:sz w:val="24"/>
          <w:szCs w:val="24"/>
        </w:rPr>
        <w:t>salient</w:t>
      </w:r>
      <w:r w:rsidR="0004726A" w:rsidRPr="00E3271C">
        <w:rPr>
          <w:rFonts w:asciiTheme="majorBidi" w:hAnsiTheme="majorBidi" w:cstheme="majorBidi"/>
          <w:sz w:val="24"/>
          <w:szCs w:val="24"/>
        </w:rPr>
        <w:t xml:space="preserve"> attempts </w:t>
      </w:r>
      <w:r w:rsidR="00230F85" w:rsidRPr="00E3271C">
        <w:rPr>
          <w:rFonts w:asciiTheme="majorBidi" w:hAnsiTheme="majorBidi" w:cstheme="majorBidi"/>
          <w:sz w:val="24"/>
          <w:szCs w:val="24"/>
        </w:rPr>
        <w:t>to undermin</w:t>
      </w:r>
      <w:r w:rsidR="007F1454">
        <w:rPr>
          <w:rFonts w:asciiTheme="majorBidi" w:hAnsiTheme="majorBidi" w:cstheme="majorBidi"/>
          <w:sz w:val="24"/>
          <w:szCs w:val="24"/>
        </w:rPr>
        <w:t>e</w:t>
      </w:r>
      <w:r w:rsidR="00230F85" w:rsidRPr="00E3271C">
        <w:rPr>
          <w:rFonts w:asciiTheme="majorBidi" w:hAnsiTheme="majorBidi" w:cstheme="majorBidi"/>
          <w:sz w:val="24"/>
          <w:szCs w:val="24"/>
        </w:rPr>
        <w:t xml:space="preserve"> objectivist and </w:t>
      </w:r>
      <w:r w:rsidR="0004726A" w:rsidRPr="00E3271C">
        <w:rPr>
          <w:rFonts w:asciiTheme="majorBidi" w:hAnsiTheme="majorBidi" w:cstheme="majorBidi"/>
          <w:sz w:val="24"/>
          <w:szCs w:val="24"/>
        </w:rPr>
        <w:t>absolutis</w:t>
      </w:r>
      <w:r w:rsidR="00230F85" w:rsidRPr="00E3271C">
        <w:rPr>
          <w:rFonts w:asciiTheme="majorBidi" w:hAnsiTheme="majorBidi" w:cstheme="majorBidi"/>
          <w:sz w:val="24"/>
          <w:szCs w:val="24"/>
        </w:rPr>
        <w:t>t conceptions of science</w:t>
      </w:r>
      <w:r w:rsidR="006117F8" w:rsidRPr="00E3271C">
        <w:rPr>
          <w:rFonts w:asciiTheme="majorBidi" w:hAnsiTheme="majorBidi" w:cstheme="majorBidi"/>
          <w:sz w:val="24"/>
          <w:szCs w:val="24"/>
        </w:rPr>
        <w:t xml:space="preserve">: </w:t>
      </w:r>
      <w:r w:rsidR="007B2503">
        <w:rPr>
          <w:rFonts w:asciiTheme="majorBidi" w:hAnsiTheme="majorBidi" w:cstheme="majorBidi"/>
          <w:sz w:val="24"/>
          <w:szCs w:val="24"/>
        </w:rPr>
        <w:t>T</w:t>
      </w:r>
      <w:r w:rsidR="00230F85" w:rsidRPr="00E3271C">
        <w:rPr>
          <w:rFonts w:asciiTheme="majorBidi" w:hAnsiTheme="majorBidi" w:cstheme="majorBidi"/>
          <w:sz w:val="24"/>
          <w:szCs w:val="24"/>
        </w:rPr>
        <w:t xml:space="preserve">he “Strong </w:t>
      </w:r>
      <w:proofErr w:type="spellStart"/>
      <w:r w:rsidR="00230F85" w:rsidRPr="00E3271C">
        <w:rPr>
          <w:rFonts w:asciiTheme="majorBidi" w:hAnsiTheme="majorBidi" w:cstheme="majorBidi"/>
          <w:sz w:val="24"/>
          <w:szCs w:val="24"/>
        </w:rPr>
        <w:t>Programme</w:t>
      </w:r>
      <w:proofErr w:type="spellEnd"/>
      <w:r w:rsidR="00230F85" w:rsidRPr="00E3271C">
        <w:rPr>
          <w:rFonts w:asciiTheme="majorBidi" w:hAnsiTheme="majorBidi" w:cstheme="majorBidi"/>
          <w:sz w:val="24"/>
          <w:szCs w:val="24"/>
        </w:rPr>
        <w:t xml:space="preserve">” (156- 161) and Feminist </w:t>
      </w:r>
      <w:r w:rsidR="002357AE">
        <w:rPr>
          <w:rFonts w:asciiTheme="majorBidi" w:hAnsiTheme="majorBidi" w:cstheme="majorBidi"/>
          <w:sz w:val="24"/>
          <w:szCs w:val="24"/>
        </w:rPr>
        <w:t>E</w:t>
      </w:r>
      <w:r w:rsidR="00230F85" w:rsidRPr="00E3271C">
        <w:rPr>
          <w:rFonts w:asciiTheme="majorBidi" w:hAnsiTheme="majorBidi" w:cstheme="majorBidi"/>
          <w:sz w:val="24"/>
          <w:szCs w:val="24"/>
        </w:rPr>
        <w:t>pistemology (161-166).</w:t>
      </w:r>
    </w:p>
    <w:p w:rsidR="00441911" w:rsidRPr="00E3271C" w:rsidRDefault="00A21A93" w:rsidP="00BF23C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71C">
        <w:rPr>
          <w:rFonts w:asciiTheme="majorBidi" w:hAnsiTheme="majorBidi" w:cstheme="majorBidi"/>
          <w:sz w:val="24"/>
          <w:szCs w:val="24"/>
        </w:rPr>
        <w:t xml:space="preserve">   </w:t>
      </w:r>
      <w:r w:rsidR="00130E5D" w:rsidRPr="00E3271C">
        <w:rPr>
          <w:rFonts w:asciiTheme="majorBidi" w:hAnsiTheme="majorBidi" w:cstheme="majorBidi"/>
          <w:sz w:val="24"/>
          <w:szCs w:val="24"/>
        </w:rPr>
        <w:t xml:space="preserve">Chapters 7 and 8 </w:t>
      </w:r>
      <w:r w:rsidR="006314AA">
        <w:rPr>
          <w:rFonts w:asciiTheme="majorBidi" w:hAnsiTheme="majorBidi" w:cstheme="majorBidi"/>
          <w:sz w:val="24"/>
          <w:szCs w:val="24"/>
        </w:rPr>
        <w:t>deal with</w:t>
      </w:r>
      <w:r w:rsidR="00C83CD1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Pr="00E3271C">
        <w:rPr>
          <w:rFonts w:asciiTheme="majorBidi" w:hAnsiTheme="majorBidi" w:cstheme="majorBidi"/>
          <w:sz w:val="24"/>
          <w:szCs w:val="24"/>
        </w:rPr>
        <w:t>E</w:t>
      </w:r>
      <w:r w:rsidR="00C83CD1" w:rsidRPr="00E3271C">
        <w:rPr>
          <w:rFonts w:asciiTheme="majorBidi" w:hAnsiTheme="majorBidi" w:cstheme="majorBidi"/>
          <w:sz w:val="24"/>
          <w:szCs w:val="24"/>
        </w:rPr>
        <w:t xml:space="preserve">pistemic </w:t>
      </w:r>
      <w:r w:rsidRPr="00E3271C">
        <w:rPr>
          <w:rFonts w:asciiTheme="majorBidi" w:hAnsiTheme="majorBidi" w:cstheme="majorBidi"/>
          <w:sz w:val="24"/>
          <w:szCs w:val="24"/>
        </w:rPr>
        <w:t>R</w:t>
      </w:r>
      <w:r w:rsidR="00C83CD1" w:rsidRPr="00E3271C">
        <w:rPr>
          <w:rFonts w:asciiTheme="majorBidi" w:hAnsiTheme="majorBidi" w:cstheme="majorBidi"/>
          <w:sz w:val="24"/>
          <w:szCs w:val="24"/>
        </w:rPr>
        <w:t>elativism.</w:t>
      </w:r>
      <w:r w:rsidR="00D066E0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130E5D" w:rsidRPr="00E3271C">
        <w:rPr>
          <w:rFonts w:asciiTheme="majorBidi" w:hAnsiTheme="majorBidi" w:cstheme="majorBidi"/>
          <w:sz w:val="24"/>
          <w:szCs w:val="24"/>
        </w:rPr>
        <w:t xml:space="preserve">The focus of </w:t>
      </w:r>
      <w:r w:rsidR="00D066E0" w:rsidRPr="00E3271C">
        <w:rPr>
          <w:rFonts w:asciiTheme="majorBidi" w:hAnsiTheme="majorBidi" w:cstheme="majorBidi"/>
          <w:sz w:val="24"/>
          <w:szCs w:val="24"/>
        </w:rPr>
        <w:t>Chapter 7</w:t>
      </w:r>
      <w:r w:rsidR="00130E5D" w:rsidRPr="00E3271C">
        <w:rPr>
          <w:rFonts w:asciiTheme="majorBidi" w:hAnsiTheme="majorBidi" w:cstheme="majorBidi"/>
          <w:sz w:val="24"/>
          <w:szCs w:val="24"/>
        </w:rPr>
        <w:t xml:space="preserve"> is </w:t>
      </w:r>
      <w:r w:rsidR="008121B7">
        <w:rPr>
          <w:rFonts w:asciiTheme="majorBidi" w:hAnsiTheme="majorBidi" w:cstheme="majorBidi"/>
          <w:sz w:val="24"/>
          <w:szCs w:val="24"/>
        </w:rPr>
        <w:t>R</w:t>
      </w:r>
      <w:r w:rsidRPr="00E3271C">
        <w:rPr>
          <w:rFonts w:asciiTheme="majorBidi" w:hAnsiTheme="majorBidi" w:cstheme="majorBidi"/>
          <w:sz w:val="24"/>
          <w:szCs w:val="24"/>
        </w:rPr>
        <w:t xml:space="preserve">elativizing </w:t>
      </w:r>
      <w:r w:rsidR="008121B7">
        <w:rPr>
          <w:rFonts w:asciiTheme="majorBidi" w:hAnsiTheme="majorBidi" w:cstheme="majorBidi"/>
          <w:sz w:val="24"/>
          <w:szCs w:val="24"/>
        </w:rPr>
        <w:t>J</w:t>
      </w:r>
      <w:r w:rsidRPr="00E3271C">
        <w:rPr>
          <w:rFonts w:asciiTheme="majorBidi" w:hAnsiTheme="majorBidi" w:cstheme="majorBidi"/>
          <w:sz w:val="24"/>
          <w:szCs w:val="24"/>
        </w:rPr>
        <w:t>ustification</w:t>
      </w:r>
      <w:r w:rsidR="004F083F">
        <w:rPr>
          <w:rFonts w:asciiTheme="majorBidi" w:hAnsiTheme="majorBidi" w:cstheme="majorBidi"/>
          <w:sz w:val="24"/>
          <w:szCs w:val="24"/>
        </w:rPr>
        <w:t>:</w:t>
      </w:r>
      <w:r w:rsidRPr="00E3271C">
        <w:rPr>
          <w:rFonts w:asciiTheme="majorBidi" w:hAnsiTheme="majorBidi" w:cstheme="majorBidi"/>
          <w:sz w:val="24"/>
          <w:szCs w:val="24"/>
        </w:rPr>
        <w:t xml:space="preserve"> “what counts as the justification of a belief … depends on the epistemic system </w:t>
      </w:r>
      <w:r w:rsidRPr="00E3271C">
        <w:rPr>
          <w:rFonts w:asciiTheme="majorBidi" w:hAnsiTheme="majorBidi" w:cstheme="majorBidi"/>
          <w:sz w:val="24"/>
          <w:szCs w:val="24"/>
        </w:rPr>
        <w:lastRenderedPageBreak/>
        <w:t xml:space="preserve">adopted ... Knowledge, like the justificatory system that underpins it, is relative” (172). </w:t>
      </w:r>
      <w:r w:rsidR="00130E5D" w:rsidRPr="00E3271C">
        <w:rPr>
          <w:rFonts w:asciiTheme="majorBidi" w:hAnsiTheme="majorBidi" w:cstheme="majorBidi"/>
          <w:sz w:val="24"/>
          <w:szCs w:val="24"/>
        </w:rPr>
        <w:t>Baghramian and Coliva</w:t>
      </w:r>
      <w:r w:rsidRPr="00E3271C">
        <w:rPr>
          <w:rFonts w:asciiTheme="majorBidi" w:hAnsiTheme="majorBidi" w:cstheme="majorBidi"/>
          <w:sz w:val="24"/>
          <w:szCs w:val="24"/>
        </w:rPr>
        <w:t xml:space="preserve"> investigate different motivations for relativism </w:t>
      </w:r>
      <w:r w:rsidR="00165238">
        <w:rPr>
          <w:rFonts w:asciiTheme="majorBidi" w:hAnsiTheme="majorBidi" w:cstheme="majorBidi"/>
          <w:sz w:val="24"/>
          <w:szCs w:val="24"/>
        </w:rPr>
        <w:t>about</w:t>
      </w:r>
      <w:r w:rsidR="00BE60E0">
        <w:rPr>
          <w:rFonts w:asciiTheme="majorBidi" w:hAnsiTheme="majorBidi" w:cstheme="majorBidi"/>
          <w:sz w:val="24"/>
          <w:szCs w:val="24"/>
        </w:rPr>
        <w:t xml:space="preserve"> justification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C957A0">
        <w:rPr>
          <w:rFonts w:asciiTheme="majorBidi" w:hAnsiTheme="majorBidi" w:cstheme="majorBidi"/>
          <w:sz w:val="24"/>
          <w:szCs w:val="24"/>
        </w:rPr>
        <w:t>by employing</w:t>
      </w:r>
      <w:r w:rsidRPr="00E3271C">
        <w:rPr>
          <w:rFonts w:asciiTheme="majorBidi" w:hAnsiTheme="majorBidi" w:cstheme="majorBidi"/>
          <w:sz w:val="24"/>
          <w:szCs w:val="24"/>
        </w:rPr>
        <w:t xml:space="preserve"> three </w:t>
      </w:r>
      <w:r w:rsidR="00D12D2D">
        <w:rPr>
          <w:rFonts w:asciiTheme="majorBidi" w:hAnsiTheme="majorBidi" w:cstheme="majorBidi"/>
          <w:sz w:val="24"/>
          <w:szCs w:val="24"/>
        </w:rPr>
        <w:t>famous</w:t>
      </w:r>
      <w:r w:rsidR="00165238">
        <w:rPr>
          <w:rFonts w:asciiTheme="majorBidi" w:hAnsiTheme="majorBidi" w:cstheme="majorBidi"/>
          <w:sz w:val="24"/>
          <w:szCs w:val="24"/>
        </w:rPr>
        <w:t xml:space="preserve"> </w:t>
      </w:r>
      <w:r w:rsidRPr="00E3271C">
        <w:rPr>
          <w:rFonts w:asciiTheme="majorBidi" w:hAnsiTheme="majorBidi" w:cstheme="majorBidi"/>
          <w:sz w:val="24"/>
          <w:szCs w:val="24"/>
        </w:rPr>
        <w:t>examples</w:t>
      </w:r>
      <w:r w:rsidR="00C957A0">
        <w:rPr>
          <w:rFonts w:asciiTheme="majorBidi" w:hAnsiTheme="majorBidi" w:cstheme="majorBidi"/>
          <w:sz w:val="24"/>
          <w:szCs w:val="24"/>
        </w:rPr>
        <w:t xml:space="preserve">: </w:t>
      </w:r>
      <w:r w:rsidR="003E340E" w:rsidRPr="00E3271C">
        <w:rPr>
          <w:rFonts w:asciiTheme="majorBidi" w:hAnsiTheme="majorBidi" w:cstheme="majorBidi"/>
          <w:sz w:val="24"/>
          <w:szCs w:val="24"/>
        </w:rPr>
        <w:t>Rorty’s discussion of the dispute between Galil</w:t>
      </w:r>
      <w:r w:rsidR="00707DE6">
        <w:rPr>
          <w:rFonts w:asciiTheme="majorBidi" w:hAnsiTheme="majorBidi" w:cstheme="majorBidi"/>
          <w:sz w:val="24"/>
          <w:szCs w:val="24"/>
        </w:rPr>
        <w:t>eo and Cardinal Bellarmine (173-177)</w:t>
      </w:r>
      <w:r w:rsidR="00165238">
        <w:rPr>
          <w:rFonts w:asciiTheme="majorBidi" w:hAnsiTheme="majorBidi" w:cstheme="majorBidi"/>
          <w:sz w:val="24"/>
          <w:szCs w:val="24"/>
        </w:rPr>
        <w:t>,</w:t>
      </w:r>
      <w:r w:rsidR="003E340E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A90AA8" w:rsidRPr="00E3271C">
        <w:rPr>
          <w:rFonts w:asciiTheme="majorBidi" w:hAnsiTheme="majorBidi" w:cstheme="majorBidi"/>
          <w:sz w:val="24"/>
          <w:szCs w:val="24"/>
        </w:rPr>
        <w:t xml:space="preserve">Evans-Pritchard’s </w:t>
      </w:r>
      <w:proofErr w:type="spellStart"/>
      <w:r w:rsidR="00A90AA8" w:rsidRPr="00E3271C">
        <w:rPr>
          <w:rFonts w:asciiTheme="majorBidi" w:hAnsiTheme="majorBidi" w:cstheme="majorBidi"/>
          <w:sz w:val="24"/>
          <w:szCs w:val="24"/>
        </w:rPr>
        <w:t>Azande</w:t>
      </w:r>
      <w:proofErr w:type="spellEnd"/>
      <w:r w:rsidR="00A90AA8" w:rsidRPr="00E3271C">
        <w:rPr>
          <w:rFonts w:asciiTheme="majorBidi" w:hAnsiTheme="majorBidi" w:cstheme="majorBidi"/>
          <w:sz w:val="24"/>
          <w:szCs w:val="24"/>
        </w:rPr>
        <w:t xml:space="preserve"> example</w:t>
      </w:r>
      <w:r w:rsidR="00130E5D" w:rsidRPr="00E3271C">
        <w:rPr>
          <w:rFonts w:asciiTheme="majorBidi" w:hAnsiTheme="majorBidi" w:cstheme="majorBidi"/>
          <w:sz w:val="24"/>
          <w:szCs w:val="24"/>
        </w:rPr>
        <w:t xml:space="preserve"> with regard to </w:t>
      </w:r>
      <w:r w:rsidR="00A90AA8" w:rsidRPr="00E3271C">
        <w:rPr>
          <w:rFonts w:asciiTheme="majorBidi" w:hAnsiTheme="majorBidi" w:cstheme="majorBidi"/>
          <w:sz w:val="24"/>
          <w:szCs w:val="24"/>
        </w:rPr>
        <w:t xml:space="preserve">relativism about logic (177-178) and Evans-Pritchard’s </w:t>
      </w:r>
      <w:proofErr w:type="spellStart"/>
      <w:r w:rsidR="00A90AA8" w:rsidRPr="00E3271C">
        <w:rPr>
          <w:rFonts w:asciiTheme="majorBidi" w:hAnsiTheme="majorBidi" w:cstheme="majorBidi"/>
          <w:sz w:val="24"/>
          <w:szCs w:val="24"/>
        </w:rPr>
        <w:t>Azande</w:t>
      </w:r>
      <w:proofErr w:type="spellEnd"/>
      <w:r w:rsidR="00A90AA8" w:rsidRPr="00E3271C">
        <w:rPr>
          <w:rFonts w:asciiTheme="majorBidi" w:hAnsiTheme="majorBidi" w:cstheme="majorBidi"/>
          <w:sz w:val="24"/>
          <w:szCs w:val="24"/>
        </w:rPr>
        <w:t xml:space="preserve"> example with regard to relativism about</w:t>
      </w:r>
      <w:r w:rsidR="00165238">
        <w:rPr>
          <w:rFonts w:asciiTheme="majorBidi" w:hAnsiTheme="majorBidi" w:cstheme="majorBidi"/>
          <w:sz w:val="24"/>
          <w:szCs w:val="24"/>
        </w:rPr>
        <w:t xml:space="preserve"> </w:t>
      </w:r>
      <w:r w:rsidR="00A90AA8" w:rsidRPr="00E3271C">
        <w:rPr>
          <w:rFonts w:asciiTheme="majorBidi" w:hAnsiTheme="majorBidi" w:cstheme="majorBidi"/>
          <w:sz w:val="24"/>
          <w:szCs w:val="24"/>
        </w:rPr>
        <w:t>explanatory principles (</w:t>
      </w:r>
      <w:r w:rsidR="00707DE6">
        <w:rPr>
          <w:rFonts w:asciiTheme="majorBidi" w:hAnsiTheme="majorBidi" w:cstheme="majorBidi"/>
          <w:sz w:val="24"/>
          <w:szCs w:val="24"/>
        </w:rPr>
        <w:t>1</w:t>
      </w:r>
      <w:r w:rsidR="00A90AA8" w:rsidRPr="00E3271C">
        <w:rPr>
          <w:rFonts w:asciiTheme="majorBidi" w:hAnsiTheme="majorBidi" w:cstheme="majorBidi"/>
          <w:sz w:val="24"/>
          <w:szCs w:val="24"/>
        </w:rPr>
        <w:t xml:space="preserve">78-179). </w:t>
      </w:r>
      <w:r w:rsidR="00B953C0">
        <w:rPr>
          <w:rFonts w:asciiTheme="majorBidi" w:hAnsiTheme="majorBidi" w:cstheme="majorBidi"/>
          <w:sz w:val="24"/>
          <w:szCs w:val="24"/>
        </w:rPr>
        <w:t xml:space="preserve">The chapter </w:t>
      </w:r>
      <w:r w:rsidR="00BE60E0">
        <w:rPr>
          <w:rFonts w:asciiTheme="majorBidi" w:hAnsiTheme="majorBidi" w:cstheme="majorBidi"/>
          <w:sz w:val="24"/>
          <w:szCs w:val="24"/>
        </w:rPr>
        <w:t xml:space="preserve">evaluates </w:t>
      </w:r>
      <w:r w:rsidR="00A90AA8" w:rsidRPr="00E3271C">
        <w:rPr>
          <w:rFonts w:asciiTheme="majorBidi" w:hAnsiTheme="majorBidi" w:cstheme="majorBidi"/>
          <w:sz w:val="24"/>
          <w:szCs w:val="24"/>
        </w:rPr>
        <w:t>these arguments (179-190)</w:t>
      </w:r>
      <w:r w:rsidR="00B953C0">
        <w:rPr>
          <w:rFonts w:asciiTheme="majorBidi" w:hAnsiTheme="majorBidi" w:cstheme="majorBidi"/>
          <w:sz w:val="24"/>
          <w:szCs w:val="24"/>
        </w:rPr>
        <w:t xml:space="preserve"> and </w:t>
      </w:r>
      <w:r w:rsidR="00A90AA8" w:rsidRPr="00E3271C">
        <w:rPr>
          <w:rFonts w:asciiTheme="majorBidi" w:hAnsiTheme="majorBidi" w:cstheme="majorBidi"/>
          <w:sz w:val="24"/>
          <w:szCs w:val="24"/>
        </w:rPr>
        <w:t xml:space="preserve">ends with an </w:t>
      </w:r>
      <w:r w:rsidR="00130E5D" w:rsidRPr="00E3271C">
        <w:rPr>
          <w:rFonts w:asciiTheme="majorBidi" w:hAnsiTheme="majorBidi" w:cstheme="majorBidi"/>
          <w:sz w:val="24"/>
          <w:szCs w:val="24"/>
        </w:rPr>
        <w:t xml:space="preserve">interesting </w:t>
      </w:r>
      <w:r w:rsidR="0002210A">
        <w:rPr>
          <w:rFonts w:asciiTheme="majorBidi" w:hAnsiTheme="majorBidi" w:cstheme="majorBidi"/>
          <w:sz w:val="24"/>
          <w:szCs w:val="24"/>
        </w:rPr>
        <w:t>examination</w:t>
      </w:r>
      <w:r w:rsidR="00A90AA8" w:rsidRPr="00E3271C">
        <w:rPr>
          <w:rFonts w:asciiTheme="majorBidi" w:hAnsiTheme="majorBidi" w:cstheme="majorBidi"/>
          <w:sz w:val="24"/>
          <w:szCs w:val="24"/>
        </w:rPr>
        <w:t xml:space="preserve"> of the relation between epistemic relativism and Wittgenstein’s notion of </w:t>
      </w:r>
      <w:r w:rsidR="00255EEB">
        <w:rPr>
          <w:rFonts w:asciiTheme="majorBidi" w:hAnsiTheme="majorBidi" w:cstheme="majorBidi"/>
          <w:sz w:val="24"/>
          <w:szCs w:val="24"/>
        </w:rPr>
        <w:t>“</w:t>
      </w:r>
      <w:r w:rsidR="00A90AA8" w:rsidRPr="00E3271C">
        <w:rPr>
          <w:rFonts w:asciiTheme="majorBidi" w:hAnsiTheme="majorBidi" w:cstheme="majorBidi"/>
          <w:sz w:val="24"/>
          <w:szCs w:val="24"/>
        </w:rPr>
        <w:t>hinges</w:t>
      </w:r>
      <w:r w:rsidR="00255EEB">
        <w:rPr>
          <w:rFonts w:asciiTheme="majorBidi" w:hAnsiTheme="majorBidi" w:cstheme="majorBidi"/>
          <w:sz w:val="24"/>
          <w:szCs w:val="24"/>
        </w:rPr>
        <w:t>”</w:t>
      </w:r>
      <w:r w:rsidR="00A90AA8" w:rsidRPr="00E3271C">
        <w:rPr>
          <w:rFonts w:asciiTheme="majorBidi" w:hAnsiTheme="majorBidi" w:cstheme="majorBidi"/>
          <w:sz w:val="24"/>
          <w:szCs w:val="24"/>
        </w:rPr>
        <w:t xml:space="preserve"> (190-19</w:t>
      </w:r>
      <w:r w:rsidR="00146053" w:rsidRPr="00E3271C">
        <w:rPr>
          <w:rFonts w:asciiTheme="majorBidi" w:hAnsiTheme="majorBidi" w:cstheme="majorBidi"/>
          <w:sz w:val="24"/>
          <w:szCs w:val="24"/>
        </w:rPr>
        <w:t>9</w:t>
      </w:r>
      <w:r w:rsidR="00A90AA8" w:rsidRPr="00E3271C">
        <w:rPr>
          <w:rFonts w:asciiTheme="majorBidi" w:hAnsiTheme="majorBidi" w:cstheme="majorBidi"/>
          <w:sz w:val="24"/>
          <w:szCs w:val="24"/>
        </w:rPr>
        <w:t>)</w:t>
      </w:r>
      <w:r w:rsidR="006470FD" w:rsidRPr="00E3271C">
        <w:rPr>
          <w:rFonts w:asciiTheme="majorBidi" w:hAnsiTheme="majorBidi" w:cstheme="majorBidi"/>
          <w:sz w:val="24"/>
          <w:szCs w:val="24"/>
        </w:rPr>
        <w:t>.</w:t>
      </w:r>
      <w:r w:rsidR="00661CC0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111BD">
        <w:rPr>
          <w:rFonts w:asciiTheme="majorBidi" w:hAnsiTheme="majorBidi" w:cstheme="majorBidi"/>
          <w:sz w:val="24"/>
          <w:szCs w:val="24"/>
        </w:rPr>
        <w:t>O</w:t>
      </w:r>
      <w:r w:rsidR="00B953C0">
        <w:rPr>
          <w:rFonts w:asciiTheme="majorBidi" w:hAnsiTheme="majorBidi" w:cstheme="majorBidi"/>
          <w:sz w:val="24"/>
          <w:szCs w:val="24"/>
        </w:rPr>
        <w:t>ffering</w:t>
      </w:r>
      <w:r w:rsidR="00D850E6">
        <w:rPr>
          <w:rFonts w:asciiTheme="majorBidi" w:hAnsiTheme="majorBidi" w:cstheme="majorBidi"/>
          <w:sz w:val="24"/>
          <w:szCs w:val="24"/>
        </w:rPr>
        <w:t xml:space="preserve"> a satisfactory formulation of</w:t>
      </w:r>
      <w:r w:rsidR="00762483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0C497E">
        <w:rPr>
          <w:rFonts w:asciiTheme="majorBidi" w:hAnsiTheme="majorBidi" w:cstheme="majorBidi"/>
          <w:sz w:val="24"/>
          <w:szCs w:val="24"/>
        </w:rPr>
        <w:t>E</w:t>
      </w:r>
      <w:r w:rsidR="00762483" w:rsidRPr="00E3271C">
        <w:rPr>
          <w:rFonts w:asciiTheme="majorBidi" w:hAnsiTheme="majorBidi" w:cstheme="majorBidi"/>
          <w:sz w:val="24"/>
          <w:szCs w:val="24"/>
        </w:rPr>
        <w:t xml:space="preserve">pistemic </w:t>
      </w:r>
      <w:r w:rsidR="000C497E">
        <w:rPr>
          <w:rFonts w:asciiTheme="majorBidi" w:hAnsiTheme="majorBidi" w:cstheme="majorBidi"/>
          <w:sz w:val="24"/>
          <w:szCs w:val="24"/>
        </w:rPr>
        <w:t>R</w:t>
      </w:r>
      <w:r w:rsidR="00762483" w:rsidRPr="00E3271C">
        <w:rPr>
          <w:rFonts w:asciiTheme="majorBidi" w:hAnsiTheme="majorBidi" w:cstheme="majorBidi"/>
          <w:sz w:val="24"/>
          <w:szCs w:val="24"/>
        </w:rPr>
        <w:t>elativism</w:t>
      </w:r>
      <w:r w:rsidR="00B96DE4">
        <w:rPr>
          <w:rFonts w:asciiTheme="majorBidi" w:hAnsiTheme="majorBidi" w:cstheme="majorBidi"/>
          <w:sz w:val="24"/>
          <w:szCs w:val="24"/>
        </w:rPr>
        <w:t xml:space="preserve"> is the main concern</w:t>
      </w:r>
      <w:r w:rsidR="003111BD">
        <w:rPr>
          <w:rFonts w:asciiTheme="majorBidi" w:hAnsiTheme="majorBidi" w:cstheme="majorBidi"/>
          <w:sz w:val="24"/>
          <w:szCs w:val="24"/>
        </w:rPr>
        <w:t xml:space="preserve"> of </w:t>
      </w:r>
      <w:r w:rsidR="003111BD" w:rsidRPr="00E3271C">
        <w:rPr>
          <w:rFonts w:asciiTheme="majorBidi" w:hAnsiTheme="majorBidi" w:cstheme="majorBidi"/>
          <w:sz w:val="24"/>
          <w:szCs w:val="24"/>
        </w:rPr>
        <w:t>Chapter 8</w:t>
      </w:r>
      <w:r w:rsidR="00495DFE">
        <w:rPr>
          <w:rFonts w:asciiTheme="majorBidi" w:hAnsiTheme="majorBidi" w:cstheme="majorBidi"/>
          <w:sz w:val="24"/>
          <w:szCs w:val="24"/>
        </w:rPr>
        <w:t>, which is pursued</w:t>
      </w:r>
      <w:r w:rsidR="008F4367">
        <w:rPr>
          <w:rFonts w:asciiTheme="majorBidi" w:hAnsiTheme="majorBidi" w:cstheme="majorBidi"/>
          <w:sz w:val="24"/>
          <w:szCs w:val="24"/>
        </w:rPr>
        <w:t xml:space="preserve"> by examining</w:t>
      </w:r>
      <w:r w:rsidR="00130E5D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762483" w:rsidRPr="00E3271C">
        <w:rPr>
          <w:rFonts w:asciiTheme="majorBidi" w:hAnsiTheme="majorBidi" w:cstheme="majorBidi"/>
          <w:sz w:val="24"/>
          <w:szCs w:val="24"/>
        </w:rPr>
        <w:t xml:space="preserve">two </w:t>
      </w:r>
      <w:r w:rsidR="00F642BB" w:rsidRPr="00E3271C">
        <w:rPr>
          <w:rFonts w:asciiTheme="majorBidi" w:hAnsiTheme="majorBidi" w:cstheme="majorBidi"/>
          <w:sz w:val="24"/>
          <w:szCs w:val="24"/>
        </w:rPr>
        <w:t>famous</w:t>
      </w:r>
      <w:r w:rsidR="00762483" w:rsidRPr="00E3271C">
        <w:rPr>
          <w:rFonts w:asciiTheme="majorBidi" w:hAnsiTheme="majorBidi" w:cstheme="majorBidi"/>
          <w:sz w:val="24"/>
          <w:szCs w:val="24"/>
        </w:rPr>
        <w:t xml:space="preserve"> models</w:t>
      </w:r>
      <w:r w:rsidR="00BF23CA">
        <w:rPr>
          <w:rFonts w:asciiTheme="majorBidi" w:hAnsiTheme="majorBidi" w:cstheme="majorBidi"/>
          <w:sz w:val="24"/>
          <w:szCs w:val="24"/>
        </w:rPr>
        <w:t xml:space="preserve"> in favor of</w:t>
      </w:r>
      <w:r w:rsidR="00BF23CA" w:rsidRPr="00BF23CA">
        <w:rPr>
          <w:rFonts w:asciiTheme="majorBidi" w:hAnsiTheme="majorBidi" w:cstheme="majorBidi"/>
          <w:sz w:val="24"/>
          <w:szCs w:val="24"/>
        </w:rPr>
        <w:t xml:space="preserve"> epistemic relativism</w:t>
      </w:r>
      <w:r w:rsidR="00762483" w:rsidRPr="00E3271C">
        <w:rPr>
          <w:rFonts w:asciiTheme="majorBidi" w:hAnsiTheme="majorBidi" w:cstheme="majorBidi"/>
          <w:sz w:val="24"/>
          <w:szCs w:val="24"/>
        </w:rPr>
        <w:t>:</w:t>
      </w:r>
      <w:r w:rsidR="00F642BB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4D2314">
        <w:rPr>
          <w:rFonts w:asciiTheme="majorBidi" w:hAnsiTheme="majorBidi" w:cstheme="majorBidi"/>
          <w:sz w:val="24"/>
          <w:szCs w:val="24"/>
        </w:rPr>
        <w:t>T</w:t>
      </w:r>
      <w:r w:rsidR="008F4367">
        <w:rPr>
          <w:rFonts w:asciiTheme="majorBidi" w:hAnsiTheme="majorBidi" w:cstheme="majorBidi"/>
          <w:sz w:val="24"/>
          <w:szCs w:val="24"/>
        </w:rPr>
        <w:t>he replacement model</w:t>
      </w:r>
      <w:r w:rsidR="00762483" w:rsidRPr="00E3271C">
        <w:rPr>
          <w:rFonts w:asciiTheme="majorBidi" w:hAnsiTheme="majorBidi" w:cstheme="majorBidi"/>
          <w:sz w:val="24"/>
          <w:szCs w:val="24"/>
        </w:rPr>
        <w:t xml:space="preserve"> formulated by Boghossian </w:t>
      </w:r>
      <w:r w:rsidR="00F642BB" w:rsidRPr="00E3271C">
        <w:rPr>
          <w:rFonts w:asciiTheme="majorBidi" w:hAnsiTheme="majorBidi" w:cstheme="majorBidi"/>
          <w:sz w:val="24"/>
          <w:szCs w:val="24"/>
        </w:rPr>
        <w:t>(206-</w:t>
      </w:r>
      <w:r w:rsidR="00130E5D" w:rsidRPr="00E3271C">
        <w:rPr>
          <w:rFonts w:asciiTheme="majorBidi" w:hAnsiTheme="majorBidi" w:cstheme="majorBidi"/>
          <w:sz w:val="24"/>
          <w:szCs w:val="24"/>
        </w:rPr>
        <w:t>209</w:t>
      </w:r>
      <w:r w:rsidR="00F642BB" w:rsidRPr="00E3271C">
        <w:rPr>
          <w:rFonts w:asciiTheme="majorBidi" w:hAnsiTheme="majorBidi" w:cstheme="majorBidi"/>
          <w:sz w:val="24"/>
          <w:szCs w:val="24"/>
        </w:rPr>
        <w:t>) and further developed</w:t>
      </w:r>
      <w:r w:rsidR="00762483" w:rsidRPr="00E3271C">
        <w:rPr>
          <w:rFonts w:asciiTheme="majorBidi" w:hAnsiTheme="majorBidi" w:cstheme="majorBidi"/>
          <w:sz w:val="24"/>
          <w:szCs w:val="24"/>
        </w:rPr>
        <w:t xml:space="preserve"> by Kusch </w:t>
      </w:r>
      <w:r w:rsidR="00F642BB" w:rsidRPr="00E3271C">
        <w:rPr>
          <w:rFonts w:asciiTheme="majorBidi" w:hAnsiTheme="majorBidi" w:cstheme="majorBidi"/>
          <w:sz w:val="24"/>
          <w:szCs w:val="24"/>
        </w:rPr>
        <w:t>(</w:t>
      </w:r>
      <w:r w:rsidR="00130E5D" w:rsidRPr="00E3271C">
        <w:rPr>
          <w:rFonts w:asciiTheme="majorBidi" w:hAnsiTheme="majorBidi" w:cstheme="majorBidi"/>
          <w:sz w:val="24"/>
          <w:szCs w:val="24"/>
        </w:rPr>
        <w:t>209-214</w:t>
      </w:r>
      <w:r w:rsidR="00F642BB" w:rsidRPr="00E3271C">
        <w:rPr>
          <w:rFonts w:asciiTheme="majorBidi" w:hAnsiTheme="majorBidi" w:cstheme="majorBidi"/>
          <w:sz w:val="24"/>
          <w:szCs w:val="24"/>
        </w:rPr>
        <w:t>)</w:t>
      </w:r>
      <w:r w:rsidR="00762483" w:rsidRPr="00E3271C">
        <w:rPr>
          <w:rFonts w:asciiTheme="majorBidi" w:hAnsiTheme="majorBidi" w:cstheme="majorBidi"/>
          <w:sz w:val="24"/>
          <w:szCs w:val="24"/>
        </w:rPr>
        <w:t xml:space="preserve"> and</w:t>
      </w:r>
      <w:r w:rsidR="00130E5D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762483" w:rsidRPr="00E3271C">
        <w:rPr>
          <w:rFonts w:asciiTheme="majorBidi" w:hAnsiTheme="majorBidi" w:cstheme="majorBidi"/>
          <w:sz w:val="24"/>
          <w:szCs w:val="24"/>
        </w:rPr>
        <w:t>truth-relat</w:t>
      </w:r>
      <w:r w:rsidR="00F642BB" w:rsidRPr="00E3271C">
        <w:rPr>
          <w:rFonts w:asciiTheme="majorBidi" w:hAnsiTheme="majorBidi" w:cstheme="majorBidi"/>
          <w:sz w:val="24"/>
          <w:szCs w:val="24"/>
        </w:rPr>
        <w:t>ivism in the epistemic domain</w:t>
      </w:r>
      <w:r w:rsidR="00C9045F">
        <w:rPr>
          <w:rFonts w:asciiTheme="majorBidi" w:hAnsiTheme="majorBidi" w:cstheme="majorBidi"/>
          <w:sz w:val="24"/>
          <w:szCs w:val="24"/>
        </w:rPr>
        <w:t>,</w:t>
      </w:r>
      <w:r w:rsidR="00F642BB" w:rsidRPr="00E3271C">
        <w:rPr>
          <w:rFonts w:asciiTheme="majorBidi" w:hAnsiTheme="majorBidi" w:cstheme="majorBidi"/>
          <w:sz w:val="24"/>
          <w:szCs w:val="24"/>
        </w:rPr>
        <w:t xml:space="preserve"> originally developed by MacFarlane</w:t>
      </w:r>
      <w:r w:rsidR="00762483" w:rsidRPr="00E3271C">
        <w:rPr>
          <w:rFonts w:asciiTheme="majorBidi" w:hAnsiTheme="majorBidi" w:cstheme="majorBidi"/>
          <w:sz w:val="24"/>
          <w:szCs w:val="24"/>
        </w:rPr>
        <w:t xml:space="preserve"> (</w:t>
      </w:r>
      <w:r w:rsidR="00130E5D" w:rsidRPr="00E3271C">
        <w:rPr>
          <w:rFonts w:asciiTheme="majorBidi" w:hAnsiTheme="majorBidi" w:cstheme="majorBidi"/>
          <w:sz w:val="24"/>
          <w:szCs w:val="24"/>
        </w:rPr>
        <w:t>214-221</w:t>
      </w:r>
      <w:r w:rsidR="00762483" w:rsidRPr="00E3271C">
        <w:rPr>
          <w:rFonts w:asciiTheme="majorBidi" w:hAnsiTheme="majorBidi" w:cstheme="majorBidi"/>
          <w:sz w:val="24"/>
          <w:szCs w:val="24"/>
        </w:rPr>
        <w:t>)</w:t>
      </w:r>
      <w:r w:rsidR="00F642BB" w:rsidRPr="00E3271C">
        <w:rPr>
          <w:rFonts w:asciiTheme="majorBidi" w:hAnsiTheme="majorBidi" w:cstheme="majorBidi"/>
          <w:sz w:val="24"/>
          <w:szCs w:val="24"/>
        </w:rPr>
        <w:t xml:space="preserve">. </w:t>
      </w:r>
    </w:p>
    <w:p w:rsidR="00A9592B" w:rsidRPr="00E3271C" w:rsidRDefault="00E85B5E" w:rsidP="0098765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71C">
        <w:rPr>
          <w:rFonts w:asciiTheme="majorBidi" w:hAnsiTheme="majorBidi" w:cstheme="majorBidi"/>
          <w:sz w:val="24"/>
          <w:szCs w:val="24"/>
        </w:rPr>
        <w:t xml:space="preserve">   </w:t>
      </w:r>
      <w:r w:rsidR="00E83BE4" w:rsidRPr="00E3271C">
        <w:rPr>
          <w:rFonts w:asciiTheme="majorBidi" w:hAnsiTheme="majorBidi" w:cstheme="majorBidi"/>
          <w:sz w:val="24"/>
          <w:szCs w:val="24"/>
        </w:rPr>
        <w:t xml:space="preserve">Chapter 9 on </w:t>
      </w:r>
      <w:r w:rsidR="000C497E">
        <w:rPr>
          <w:rFonts w:asciiTheme="majorBidi" w:hAnsiTheme="majorBidi" w:cstheme="majorBidi"/>
          <w:sz w:val="24"/>
          <w:szCs w:val="24"/>
        </w:rPr>
        <w:t>E</w:t>
      </w:r>
      <w:r w:rsidRPr="00E3271C">
        <w:rPr>
          <w:rFonts w:asciiTheme="majorBidi" w:hAnsiTheme="majorBidi" w:cstheme="majorBidi"/>
          <w:sz w:val="24"/>
          <w:szCs w:val="24"/>
        </w:rPr>
        <w:t xml:space="preserve">thical </w:t>
      </w:r>
      <w:r w:rsidR="000C497E">
        <w:rPr>
          <w:rFonts w:asciiTheme="majorBidi" w:hAnsiTheme="majorBidi" w:cstheme="majorBidi"/>
          <w:sz w:val="24"/>
          <w:szCs w:val="24"/>
        </w:rPr>
        <w:t>R</w:t>
      </w:r>
      <w:r w:rsidRPr="00E3271C">
        <w:rPr>
          <w:rFonts w:asciiTheme="majorBidi" w:hAnsiTheme="majorBidi" w:cstheme="majorBidi"/>
          <w:sz w:val="24"/>
          <w:szCs w:val="24"/>
        </w:rPr>
        <w:t>elativism</w:t>
      </w:r>
      <w:r w:rsidR="004C1022">
        <w:rPr>
          <w:rFonts w:asciiTheme="majorBidi" w:hAnsiTheme="majorBidi" w:cstheme="majorBidi"/>
          <w:sz w:val="24"/>
          <w:szCs w:val="24"/>
        </w:rPr>
        <w:t xml:space="preserve"> begins by</w:t>
      </w:r>
      <w:r w:rsidR="003D5F09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A14404" w:rsidRPr="00E3271C">
        <w:rPr>
          <w:rFonts w:asciiTheme="majorBidi" w:hAnsiTheme="majorBidi" w:cstheme="majorBidi"/>
          <w:sz w:val="24"/>
          <w:szCs w:val="24"/>
        </w:rPr>
        <w:t>distinguish</w:t>
      </w:r>
      <w:r w:rsidR="004C1022">
        <w:rPr>
          <w:rFonts w:asciiTheme="majorBidi" w:hAnsiTheme="majorBidi" w:cstheme="majorBidi"/>
          <w:sz w:val="24"/>
          <w:szCs w:val="24"/>
        </w:rPr>
        <w:t>ing</w:t>
      </w:r>
      <w:r w:rsidR="00A14404" w:rsidRPr="00E3271C">
        <w:rPr>
          <w:rFonts w:asciiTheme="majorBidi" w:hAnsiTheme="majorBidi" w:cstheme="majorBidi"/>
          <w:sz w:val="24"/>
          <w:szCs w:val="24"/>
        </w:rPr>
        <w:t xml:space="preserve"> between </w:t>
      </w:r>
      <w:r w:rsidR="000C497E">
        <w:rPr>
          <w:rFonts w:asciiTheme="majorBidi" w:hAnsiTheme="majorBidi" w:cstheme="majorBidi"/>
          <w:sz w:val="24"/>
          <w:szCs w:val="24"/>
        </w:rPr>
        <w:t>three varieties of moral relativism</w:t>
      </w:r>
      <w:r w:rsidR="00A14404" w:rsidRPr="00E3271C">
        <w:rPr>
          <w:rFonts w:asciiTheme="majorBidi" w:hAnsiTheme="majorBidi" w:cstheme="majorBidi"/>
          <w:sz w:val="24"/>
          <w:szCs w:val="24"/>
        </w:rPr>
        <w:t>:</w:t>
      </w:r>
      <w:r w:rsidRPr="00E3271C">
        <w:rPr>
          <w:rFonts w:asciiTheme="majorBidi" w:hAnsiTheme="majorBidi" w:cstheme="majorBidi"/>
          <w:sz w:val="24"/>
          <w:szCs w:val="24"/>
        </w:rPr>
        <w:t xml:space="preserve"> (1) Descriptive Moral Relativism</w:t>
      </w:r>
      <w:r w:rsidR="003D5F09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Pr="00E3271C">
        <w:rPr>
          <w:rFonts w:asciiTheme="majorBidi" w:hAnsiTheme="majorBidi" w:cstheme="majorBidi"/>
          <w:sz w:val="24"/>
          <w:szCs w:val="24"/>
        </w:rPr>
        <w:t>(2</w:t>
      </w:r>
      <w:r w:rsidR="00C9045F">
        <w:rPr>
          <w:rFonts w:asciiTheme="majorBidi" w:hAnsiTheme="majorBidi" w:cstheme="majorBidi"/>
          <w:sz w:val="24"/>
          <w:szCs w:val="24"/>
        </w:rPr>
        <w:t>25),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A9592B" w:rsidRPr="00E3271C">
        <w:rPr>
          <w:rFonts w:asciiTheme="majorBidi" w:hAnsiTheme="majorBidi" w:cstheme="majorBidi"/>
          <w:sz w:val="24"/>
          <w:szCs w:val="24"/>
        </w:rPr>
        <w:t>(2) Normative Ethical Relativism (226)</w:t>
      </w:r>
      <w:r w:rsidR="00C9045F">
        <w:rPr>
          <w:rFonts w:asciiTheme="majorBidi" w:hAnsiTheme="majorBidi" w:cstheme="majorBidi"/>
          <w:sz w:val="24"/>
          <w:szCs w:val="24"/>
        </w:rPr>
        <w:t xml:space="preserve"> and </w:t>
      </w:r>
      <w:r w:rsidR="00A22895" w:rsidRPr="00E3271C">
        <w:rPr>
          <w:rFonts w:asciiTheme="majorBidi" w:hAnsiTheme="majorBidi" w:cstheme="majorBidi"/>
          <w:sz w:val="24"/>
          <w:szCs w:val="24"/>
        </w:rPr>
        <w:t>(3)</w:t>
      </w:r>
      <w:r w:rsidR="00A9592B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BF1C7D">
        <w:rPr>
          <w:rFonts w:asciiTheme="majorBidi" w:hAnsiTheme="majorBidi" w:cstheme="majorBidi"/>
          <w:sz w:val="24"/>
          <w:szCs w:val="24"/>
        </w:rPr>
        <w:t xml:space="preserve">finally </w:t>
      </w:r>
      <w:r w:rsidR="00A9592B" w:rsidRPr="00E3271C">
        <w:rPr>
          <w:rFonts w:asciiTheme="majorBidi" w:hAnsiTheme="majorBidi" w:cstheme="majorBidi"/>
          <w:sz w:val="24"/>
          <w:szCs w:val="24"/>
        </w:rPr>
        <w:t xml:space="preserve">Metaethical </w:t>
      </w:r>
      <w:r w:rsidR="00EE5590">
        <w:rPr>
          <w:rFonts w:asciiTheme="majorBidi" w:hAnsiTheme="majorBidi" w:cstheme="majorBidi"/>
          <w:sz w:val="24"/>
          <w:szCs w:val="24"/>
        </w:rPr>
        <w:t>R</w:t>
      </w:r>
      <w:r w:rsidR="00A9592B" w:rsidRPr="00E3271C">
        <w:rPr>
          <w:rFonts w:asciiTheme="majorBidi" w:hAnsiTheme="majorBidi" w:cstheme="majorBidi"/>
          <w:sz w:val="24"/>
          <w:szCs w:val="24"/>
        </w:rPr>
        <w:t>elativism</w:t>
      </w:r>
      <w:r w:rsidR="003D5F09" w:rsidRPr="00E3271C">
        <w:rPr>
          <w:rFonts w:asciiTheme="majorBidi" w:hAnsiTheme="majorBidi" w:cstheme="majorBidi"/>
          <w:sz w:val="24"/>
          <w:szCs w:val="24"/>
        </w:rPr>
        <w:t>,</w:t>
      </w:r>
      <w:r w:rsidR="00A9592B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4C1022">
        <w:rPr>
          <w:rFonts w:asciiTheme="majorBidi" w:hAnsiTheme="majorBidi" w:cstheme="majorBidi"/>
          <w:sz w:val="24"/>
          <w:szCs w:val="24"/>
        </w:rPr>
        <w:t>on which the rest of th</w:t>
      </w:r>
      <w:r w:rsidR="0098765C">
        <w:rPr>
          <w:rFonts w:asciiTheme="majorBidi" w:hAnsiTheme="majorBidi" w:cstheme="majorBidi"/>
          <w:sz w:val="24"/>
          <w:szCs w:val="24"/>
        </w:rPr>
        <w:t>e</w:t>
      </w:r>
      <w:r w:rsidR="004C1022">
        <w:rPr>
          <w:rFonts w:asciiTheme="majorBidi" w:hAnsiTheme="majorBidi" w:cstheme="majorBidi"/>
          <w:sz w:val="24"/>
          <w:szCs w:val="24"/>
        </w:rPr>
        <w:t xml:space="preserve"> chapter focuses</w:t>
      </w:r>
      <w:r w:rsidR="00C9045F">
        <w:rPr>
          <w:rFonts w:asciiTheme="majorBidi" w:hAnsiTheme="majorBidi" w:cstheme="majorBidi"/>
          <w:sz w:val="24"/>
          <w:szCs w:val="24"/>
        </w:rPr>
        <w:t xml:space="preserve">. </w:t>
      </w:r>
      <w:r w:rsidR="00C9045F" w:rsidRPr="00E3271C">
        <w:rPr>
          <w:rFonts w:asciiTheme="majorBidi" w:hAnsiTheme="majorBidi" w:cstheme="majorBidi"/>
          <w:sz w:val="24"/>
          <w:szCs w:val="24"/>
        </w:rPr>
        <w:t xml:space="preserve">Metaethical </w:t>
      </w:r>
      <w:r w:rsidR="00C9045F">
        <w:rPr>
          <w:rFonts w:asciiTheme="majorBidi" w:hAnsiTheme="majorBidi" w:cstheme="majorBidi"/>
          <w:sz w:val="24"/>
          <w:szCs w:val="24"/>
        </w:rPr>
        <w:t>R</w:t>
      </w:r>
      <w:r w:rsidR="00C9045F" w:rsidRPr="00E3271C">
        <w:rPr>
          <w:rFonts w:asciiTheme="majorBidi" w:hAnsiTheme="majorBidi" w:cstheme="majorBidi"/>
          <w:sz w:val="24"/>
          <w:szCs w:val="24"/>
        </w:rPr>
        <w:t>elativism</w:t>
      </w:r>
      <w:r w:rsidR="004C1022">
        <w:rPr>
          <w:rFonts w:asciiTheme="majorBidi" w:hAnsiTheme="majorBidi" w:cstheme="majorBidi"/>
          <w:sz w:val="24"/>
          <w:szCs w:val="24"/>
        </w:rPr>
        <w:t xml:space="preserve"> claims that </w:t>
      </w:r>
      <w:r w:rsidR="00A9592B" w:rsidRPr="00E3271C">
        <w:rPr>
          <w:rFonts w:asciiTheme="majorBidi" w:hAnsiTheme="majorBidi" w:cstheme="majorBidi"/>
          <w:sz w:val="24"/>
          <w:szCs w:val="24"/>
        </w:rPr>
        <w:t xml:space="preserve">“judgments about the truth or the correctness of moral evaluations always depend on and vary with the moral frameworks that give rise to them and do not hold absolutely” (228). </w:t>
      </w:r>
      <w:r w:rsidR="003D5F09" w:rsidRPr="00E3271C">
        <w:rPr>
          <w:rFonts w:asciiTheme="majorBidi" w:hAnsiTheme="majorBidi" w:cstheme="majorBidi"/>
          <w:sz w:val="24"/>
          <w:szCs w:val="24"/>
        </w:rPr>
        <w:t>Baghramian and Coliva</w:t>
      </w:r>
      <w:r w:rsidR="00A22895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296D8E">
        <w:rPr>
          <w:rFonts w:asciiTheme="majorBidi" w:hAnsiTheme="majorBidi" w:cstheme="majorBidi"/>
          <w:sz w:val="24"/>
          <w:szCs w:val="24"/>
        </w:rPr>
        <w:t xml:space="preserve">critically </w:t>
      </w:r>
      <w:r w:rsidR="00A22895" w:rsidRPr="00E3271C">
        <w:rPr>
          <w:rFonts w:asciiTheme="majorBidi" w:hAnsiTheme="majorBidi" w:cstheme="majorBidi"/>
          <w:sz w:val="24"/>
          <w:szCs w:val="24"/>
        </w:rPr>
        <w:t xml:space="preserve">examine </w:t>
      </w:r>
      <w:r w:rsidR="00A9592B" w:rsidRPr="00E3271C">
        <w:rPr>
          <w:rFonts w:asciiTheme="majorBidi" w:hAnsiTheme="majorBidi" w:cstheme="majorBidi"/>
          <w:sz w:val="24"/>
          <w:szCs w:val="24"/>
        </w:rPr>
        <w:t>some key approaches to this topic</w:t>
      </w:r>
      <w:r w:rsidR="00FB3F21">
        <w:rPr>
          <w:rFonts w:asciiTheme="majorBidi" w:hAnsiTheme="majorBidi" w:cstheme="majorBidi"/>
          <w:sz w:val="24"/>
          <w:szCs w:val="24"/>
        </w:rPr>
        <w:t>,</w:t>
      </w:r>
      <w:r w:rsidR="00A9592B" w:rsidRPr="00E3271C">
        <w:rPr>
          <w:rFonts w:asciiTheme="majorBidi" w:hAnsiTheme="majorBidi" w:cstheme="majorBidi"/>
          <w:sz w:val="24"/>
          <w:szCs w:val="24"/>
        </w:rPr>
        <w:t xml:space="preserve"> including Harman’s (229-23</w:t>
      </w:r>
      <w:r w:rsidR="003D5F09" w:rsidRPr="00E3271C">
        <w:rPr>
          <w:rFonts w:asciiTheme="majorBidi" w:hAnsiTheme="majorBidi" w:cstheme="majorBidi"/>
          <w:sz w:val="24"/>
          <w:szCs w:val="24"/>
        </w:rPr>
        <w:t>8</w:t>
      </w:r>
      <w:r w:rsidR="00A9592B" w:rsidRPr="00E3271C">
        <w:rPr>
          <w:rFonts w:asciiTheme="majorBidi" w:hAnsiTheme="majorBidi" w:cstheme="majorBidi"/>
          <w:sz w:val="24"/>
          <w:szCs w:val="24"/>
        </w:rPr>
        <w:t>)</w:t>
      </w:r>
      <w:r w:rsidR="003D5F09" w:rsidRPr="00E3271C">
        <w:rPr>
          <w:rFonts w:asciiTheme="majorBidi" w:hAnsiTheme="majorBidi" w:cstheme="majorBidi"/>
          <w:sz w:val="24"/>
          <w:szCs w:val="24"/>
        </w:rPr>
        <w:t>,</w:t>
      </w:r>
      <w:r w:rsidR="00A22895" w:rsidRPr="00E327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9592B" w:rsidRPr="00E3271C">
        <w:rPr>
          <w:rFonts w:asciiTheme="majorBidi" w:hAnsiTheme="majorBidi" w:cstheme="majorBidi"/>
          <w:sz w:val="24"/>
          <w:szCs w:val="24"/>
        </w:rPr>
        <w:t>Kölbel’</w:t>
      </w:r>
      <w:r w:rsidR="00EE5590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EE5590">
        <w:rPr>
          <w:rFonts w:asciiTheme="majorBidi" w:hAnsiTheme="majorBidi" w:cstheme="majorBidi"/>
          <w:sz w:val="24"/>
          <w:szCs w:val="24"/>
        </w:rPr>
        <w:t xml:space="preserve"> </w:t>
      </w:r>
      <w:r w:rsidR="00FB3F21">
        <w:rPr>
          <w:rFonts w:asciiTheme="majorBidi" w:hAnsiTheme="majorBidi" w:cstheme="majorBidi"/>
          <w:sz w:val="24"/>
          <w:szCs w:val="24"/>
        </w:rPr>
        <w:t>(</w:t>
      </w:r>
      <w:r w:rsidR="00A9592B" w:rsidRPr="00E3271C">
        <w:rPr>
          <w:rFonts w:asciiTheme="majorBidi" w:hAnsiTheme="majorBidi" w:cstheme="majorBidi"/>
          <w:sz w:val="24"/>
          <w:szCs w:val="24"/>
        </w:rPr>
        <w:t>238-24</w:t>
      </w:r>
      <w:r w:rsidR="003318BB">
        <w:rPr>
          <w:rFonts w:asciiTheme="majorBidi" w:hAnsiTheme="majorBidi" w:cstheme="majorBidi"/>
          <w:sz w:val="24"/>
          <w:szCs w:val="24"/>
        </w:rPr>
        <w:t>3)</w:t>
      </w:r>
      <w:r w:rsidR="003D5F09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C3314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A9592B" w:rsidRPr="00E3271C">
        <w:rPr>
          <w:rFonts w:asciiTheme="majorBidi" w:hAnsiTheme="majorBidi" w:cstheme="majorBidi"/>
          <w:sz w:val="24"/>
          <w:szCs w:val="24"/>
        </w:rPr>
        <w:t>Rovane’s</w:t>
      </w:r>
      <w:proofErr w:type="spellEnd"/>
      <w:r w:rsidR="00A9592B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FB3F21">
        <w:rPr>
          <w:rFonts w:asciiTheme="majorBidi" w:hAnsiTheme="majorBidi" w:cstheme="majorBidi"/>
          <w:sz w:val="24"/>
          <w:szCs w:val="24"/>
        </w:rPr>
        <w:t>defenses (</w:t>
      </w:r>
      <w:r w:rsidR="00A9592B" w:rsidRPr="00E3271C">
        <w:rPr>
          <w:rFonts w:asciiTheme="majorBidi" w:hAnsiTheme="majorBidi" w:cstheme="majorBidi"/>
          <w:sz w:val="24"/>
          <w:szCs w:val="24"/>
        </w:rPr>
        <w:t>243-249)</w:t>
      </w:r>
      <w:r w:rsidR="00F23483">
        <w:rPr>
          <w:rFonts w:asciiTheme="majorBidi" w:hAnsiTheme="majorBidi" w:cstheme="majorBidi"/>
          <w:sz w:val="24"/>
          <w:szCs w:val="24"/>
        </w:rPr>
        <w:t>, as well as</w:t>
      </w:r>
      <w:r w:rsidR="00A9592B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C50811">
        <w:rPr>
          <w:rFonts w:asciiTheme="majorBidi" w:hAnsiTheme="majorBidi" w:cstheme="majorBidi"/>
          <w:sz w:val="24"/>
          <w:szCs w:val="24"/>
        </w:rPr>
        <w:t xml:space="preserve">the </w:t>
      </w:r>
      <w:r w:rsidR="00FB3F21">
        <w:rPr>
          <w:rFonts w:asciiTheme="majorBidi" w:hAnsiTheme="majorBidi" w:cstheme="majorBidi"/>
          <w:sz w:val="24"/>
          <w:szCs w:val="24"/>
        </w:rPr>
        <w:t>views</w:t>
      </w:r>
      <w:r w:rsidR="00C50811">
        <w:rPr>
          <w:rFonts w:asciiTheme="majorBidi" w:hAnsiTheme="majorBidi" w:cstheme="majorBidi"/>
          <w:sz w:val="24"/>
          <w:szCs w:val="24"/>
        </w:rPr>
        <w:t xml:space="preserve"> of </w:t>
      </w:r>
      <w:r w:rsidR="00A9592B" w:rsidRPr="00E3271C">
        <w:rPr>
          <w:rFonts w:asciiTheme="majorBidi" w:hAnsiTheme="majorBidi" w:cstheme="majorBidi"/>
          <w:sz w:val="24"/>
          <w:szCs w:val="24"/>
        </w:rPr>
        <w:t>William’s and Berlin’s on value incommensurability (</w:t>
      </w:r>
      <w:r w:rsidR="00C50811">
        <w:rPr>
          <w:rFonts w:asciiTheme="majorBidi" w:hAnsiTheme="majorBidi" w:cstheme="majorBidi"/>
          <w:sz w:val="24"/>
          <w:szCs w:val="24"/>
        </w:rPr>
        <w:t>2</w:t>
      </w:r>
      <w:r w:rsidR="00A9592B" w:rsidRPr="00E3271C">
        <w:rPr>
          <w:rFonts w:asciiTheme="majorBidi" w:hAnsiTheme="majorBidi" w:cstheme="majorBidi"/>
          <w:sz w:val="24"/>
          <w:szCs w:val="24"/>
        </w:rPr>
        <w:t>49-</w:t>
      </w:r>
      <w:r w:rsidR="003D5F09" w:rsidRPr="00E3271C">
        <w:rPr>
          <w:rFonts w:asciiTheme="majorBidi" w:hAnsiTheme="majorBidi" w:cstheme="majorBidi"/>
          <w:sz w:val="24"/>
          <w:szCs w:val="24"/>
        </w:rPr>
        <w:t>253</w:t>
      </w:r>
      <w:r w:rsidR="00A9592B" w:rsidRPr="00E3271C">
        <w:rPr>
          <w:rFonts w:asciiTheme="majorBidi" w:hAnsiTheme="majorBidi" w:cstheme="majorBidi"/>
          <w:sz w:val="24"/>
          <w:szCs w:val="24"/>
        </w:rPr>
        <w:t>).</w:t>
      </w:r>
    </w:p>
    <w:p w:rsidR="00680F6F" w:rsidRPr="00E3271C" w:rsidRDefault="00A14404" w:rsidP="00722AD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3271C">
        <w:rPr>
          <w:rFonts w:asciiTheme="majorBidi" w:hAnsiTheme="majorBidi" w:cstheme="majorBidi"/>
          <w:sz w:val="24"/>
          <w:szCs w:val="24"/>
        </w:rPr>
        <w:t xml:space="preserve">   </w:t>
      </w:r>
      <w:r w:rsidR="003318BB">
        <w:rPr>
          <w:rFonts w:asciiTheme="majorBidi" w:hAnsiTheme="majorBidi" w:cstheme="majorBidi"/>
          <w:sz w:val="24"/>
          <w:szCs w:val="24"/>
        </w:rPr>
        <w:t xml:space="preserve">In </w:t>
      </w:r>
      <w:r w:rsidR="003D5F09" w:rsidRPr="00E3271C">
        <w:rPr>
          <w:rFonts w:asciiTheme="majorBidi" w:hAnsiTheme="majorBidi" w:cstheme="majorBidi"/>
          <w:sz w:val="24"/>
          <w:szCs w:val="24"/>
        </w:rPr>
        <w:t>Chapter 10</w:t>
      </w:r>
      <w:r w:rsidR="003318BB">
        <w:rPr>
          <w:rFonts w:asciiTheme="majorBidi" w:hAnsiTheme="majorBidi" w:cstheme="majorBidi"/>
          <w:sz w:val="24"/>
          <w:szCs w:val="24"/>
        </w:rPr>
        <w:t xml:space="preserve">, </w:t>
      </w:r>
      <w:r w:rsidR="00BF7B9C" w:rsidRPr="00E3271C">
        <w:rPr>
          <w:rFonts w:asciiTheme="majorBidi" w:hAnsiTheme="majorBidi" w:cstheme="majorBidi"/>
          <w:sz w:val="24"/>
          <w:szCs w:val="24"/>
        </w:rPr>
        <w:t>different</w:t>
      </w:r>
      <w:r w:rsidR="003318BB">
        <w:rPr>
          <w:rFonts w:asciiTheme="majorBidi" w:hAnsiTheme="majorBidi" w:cstheme="majorBidi"/>
          <w:sz w:val="24"/>
          <w:szCs w:val="24"/>
        </w:rPr>
        <w:t xml:space="preserve"> plausible</w:t>
      </w:r>
      <w:r w:rsidR="00BF7B9C" w:rsidRPr="00E3271C">
        <w:rPr>
          <w:rFonts w:asciiTheme="majorBidi" w:hAnsiTheme="majorBidi" w:cstheme="majorBidi"/>
          <w:sz w:val="24"/>
          <w:szCs w:val="24"/>
        </w:rPr>
        <w:t xml:space="preserve"> ways of characterizing relativism</w:t>
      </w:r>
      <w:r w:rsidR="00F23483">
        <w:rPr>
          <w:rFonts w:asciiTheme="majorBidi" w:hAnsiTheme="majorBidi" w:cstheme="majorBidi"/>
          <w:sz w:val="24"/>
          <w:szCs w:val="24"/>
        </w:rPr>
        <w:t xml:space="preserve"> are considered</w:t>
      </w:r>
      <w:r w:rsidR="005E0FA2">
        <w:rPr>
          <w:rFonts w:asciiTheme="majorBidi" w:hAnsiTheme="majorBidi" w:cstheme="majorBidi"/>
          <w:sz w:val="24"/>
          <w:szCs w:val="24"/>
        </w:rPr>
        <w:t>,</w:t>
      </w:r>
      <w:r w:rsidR="00BF7B9C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318BB">
        <w:rPr>
          <w:rFonts w:asciiTheme="majorBidi" w:hAnsiTheme="majorBidi" w:cstheme="majorBidi"/>
          <w:sz w:val="24"/>
          <w:szCs w:val="24"/>
        </w:rPr>
        <w:t xml:space="preserve">those </w:t>
      </w:r>
      <w:r w:rsidR="00BF7B9C" w:rsidRPr="00E3271C">
        <w:rPr>
          <w:rFonts w:asciiTheme="majorBidi" w:hAnsiTheme="majorBidi" w:cstheme="majorBidi"/>
          <w:sz w:val="24"/>
          <w:szCs w:val="24"/>
        </w:rPr>
        <w:t>in which relativists can avoid abandoning the principle of non-contradiction</w:t>
      </w:r>
      <w:r w:rsidR="00DC2876">
        <w:rPr>
          <w:rFonts w:asciiTheme="majorBidi" w:hAnsiTheme="majorBidi" w:cstheme="majorBidi"/>
          <w:sz w:val="24"/>
          <w:szCs w:val="24"/>
        </w:rPr>
        <w:t xml:space="preserve"> by</w:t>
      </w:r>
      <w:r w:rsidR="00BF7B9C" w:rsidRPr="00E3271C">
        <w:rPr>
          <w:rFonts w:asciiTheme="majorBidi" w:hAnsiTheme="majorBidi" w:cstheme="majorBidi"/>
          <w:sz w:val="24"/>
          <w:szCs w:val="24"/>
        </w:rPr>
        <w:t xml:space="preserve"> characterizing relativism as </w:t>
      </w:r>
      <w:proofErr w:type="spellStart"/>
      <w:r w:rsidR="00BF7B9C" w:rsidRPr="00E3271C">
        <w:rPr>
          <w:rFonts w:asciiTheme="majorBidi" w:hAnsiTheme="majorBidi" w:cstheme="majorBidi"/>
          <w:sz w:val="24"/>
          <w:szCs w:val="24"/>
        </w:rPr>
        <w:t>perspectivalism</w:t>
      </w:r>
      <w:proofErr w:type="spellEnd"/>
      <w:r w:rsidR="00BF7B9C" w:rsidRPr="00E3271C">
        <w:rPr>
          <w:rFonts w:asciiTheme="majorBidi" w:hAnsiTheme="majorBidi" w:cstheme="majorBidi"/>
          <w:sz w:val="24"/>
          <w:szCs w:val="24"/>
        </w:rPr>
        <w:t xml:space="preserve"> (257-260) </w:t>
      </w:r>
      <w:r w:rsidR="00DC2876">
        <w:rPr>
          <w:rFonts w:asciiTheme="majorBidi" w:hAnsiTheme="majorBidi" w:cstheme="majorBidi"/>
          <w:sz w:val="24"/>
          <w:szCs w:val="24"/>
        </w:rPr>
        <w:t>or</w:t>
      </w:r>
      <w:r w:rsidR="00BF7B9C" w:rsidRPr="00E327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7B9C" w:rsidRPr="00E3271C">
        <w:rPr>
          <w:rFonts w:asciiTheme="majorBidi" w:hAnsiTheme="majorBidi" w:cstheme="majorBidi"/>
          <w:sz w:val="24"/>
          <w:szCs w:val="24"/>
        </w:rPr>
        <w:t>multimundialism</w:t>
      </w:r>
      <w:proofErr w:type="spellEnd"/>
      <w:r w:rsidR="00BF7B9C" w:rsidRPr="00E3271C">
        <w:rPr>
          <w:rFonts w:asciiTheme="majorBidi" w:hAnsiTheme="majorBidi" w:cstheme="majorBidi"/>
          <w:sz w:val="24"/>
          <w:szCs w:val="24"/>
        </w:rPr>
        <w:t xml:space="preserve"> (</w:t>
      </w:r>
      <w:r w:rsidR="003318BB">
        <w:rPr>
          <w:rFonts w:asciiTheme="majorBidi" w:hAnsiTheme="majorBidi" w:cstheme="majorBidi"/>
          <w:sz w:val="24"/>
          <w:szCs w:val="24"/>
        </w:rPr>
        <w:t>260-261)</w:t>
      </w:r>
      <w:r w:rsidR="00F23483">
        <w:rPr>
          <w:rFonts w:asciiTheme="majorBidi" w:hAnsiTheme="majorBidi" w:cstheme="majorBidi"/>
          <w:sz w:val="24"/>
          <w:szCs w:val="24"/>
        </w:rPr>
        <w:t>,</w:t>
      </w:r>
      <w:r w:rsidR="00BF7B9C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3318BB">
        <w:rPr>
          <w:rFonts w:asciiTheme="majorBidi" w:hAnsiTheme="majorBidi" w:cstheme="majorBidi"/>
          <w:sz w:val="24"/>
          <w:szCs w:val="24"/>
        </w:rPr>
        <w:t>and those in which</w:t>
      </w:r>
      <w:r w:rsidR="00BF7B9C" w:rsidRPr="00E3271C">
        <w:rPr>
          <w:rFonts w:asciiTheme="majorBidi" w:hAnsiTheme="majorBidi" w:cstheme="majorBidi"/>
          <w:sz w:val="24"/>
          <w:szCs w:val="24"/>
        </w:rPr>
        <w:t xml:space="preserve"> the logic</w:t>
      </w:r>
      <w:r w:rsidR="003318BB">
        <w:rPr>
          <w:rFonts w:asciiTheme="majorBidi" w:hAnsiTheme="majorBidi" w:cstheme="majorBidi"/>
          <w:sz w:val="24"/>
          <w:szCs w:val="24"/>
        </w:rPr>
        <w:t xml:space="preserve"> can be revised but relativism can be </w:t>
      </w:r>
      <w:r w:rsidR="009D1D29">
        <w:rPr>
          <w:rFonts w:asciiTheme="majorBidi" w:hAnsiTheme="majorBidi" w:cstheme="majorBidi"/>
          <w:sz w:val="24"/>
          <w:szCs w:val="24"/>
        </w:rPr>
        <w:t>preserved</w:t>
      </w:r>
      <w:r w:rsidR="00BF7B9C" w:rsidRPr="00E3271C">
        <w:rPr>
          <w:rFonts w:asciiTheme="majorBidi" w:hAnsiTheme="majorBidi" w:cstheme="majorBidi"/>
          <w:sz w:val="24"/>
          <w:szCs w:val="24"/>
        </w:rPr>
        <w:t xml:space="preserve">, </w:t>
      </w:r>
      <w:r w:rsidR="003318BB">
        <w:rPr>
          <w:rFonts w:asciiTheme="majorBidi" w:hAnsiTheme="majorBidi" w:cstheme="majorBidi"/>
          <w:sz w:val="24"/>
          <w:szCs w:val="24"/>
        </w:rPr>
        <w:t xml:space="preserve">such as </w:t>
      </w:r>
      <w:r w:rsidR="009D1D29">
        <w:rPr>
          <w:rFonts w:asciiTheme="majorBidi" w:hAnsiTheme="majorBidi" w:cstheme="majorBidi"/>
          <w:sz w:val="24"/>
          <w:szCs w:val="24"/>
        </w:rPr>
        <w:t xml:space="preserve">endorsing </w:t>
      </w:r>
      <w:r w:rsidR="00BF7B9C" w:rsidRPr="00E3271C">
        <w:rPr>
          <w:rFonts w:asciiTheme="majorBidi" w:hAnsiTheme="majorBidi" w:cstheme="majorBidi"/>
          <w:sz w:val="24"/>
          <w:szCs w:val="24"/>
        </w:rPr>
        <w:t>dialetheism (</w:t>
      </w:r>
      <w:r w:rsidR="005E0FA2">
        <w:rPr>
          <w:rFonts w:asciiTheme="majorBidi" w:hAnsiTheme="majorBidi" w:cstheme="majorBidi"/>
          <w:sz w:val="24"/>
          <w:szCs w:val="24"/>
        </w:rPr>
        <w:t xml:space="preserve">261-264) </w:t>
      </w:r>
      <w:r w:rsidR="009D1D29">
        <w:rPr>
          <w:rFonts w:asciiTheme="majorBidi" w:hAnsiTheme="majorBidi" w:cstheme="majorBidi"/>
          <w:sz w:val="24"/>
          <w:szCs w:val="24"/>
        </w:rPr>
        <w:t>or</w:t>
      </w:r>
      <w:r w:rsidR="00BF7B9C" w:rsidRPr="00E327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7B9C" w:rsidRPr="00E3271C">
        <w:rPr>
          <w:rFonts w:asciiTheme="majorBidi" w:hAnsiTheme="majorBidi" w:cstheme="majorBidi"/>
          <w:sz w:val="24"/>
          <w:szCs w:val="24"/>
        </w:rPr>
        <w:t>subvaluationism</w:t>
      </w:r>
      <w:proofErr w:type="spellEnd"/>
      <w:r w:rsidR="00BF7B9C" w:rsidRPr="00E3271C">
        <w:rPr>
          <w:rFonts w:asciiTheme="majorBidi" w:hAnsiTheme="majorBidi" w:cstheme="majorBidi"/>
          <w:sz w:val="24"/>
          <w:szCs w:val="24"/>
        </w:rPr>
        <w:t xml:space="preserve"> (</w:t>
      </w:r>
      <w:r w:rsidR="005E0FA2">
        <w:rPr>
          <w:rFonts w:asciiTheme="majorBidi" w:hAnsiTheme="majorBidi" w:cstheme="majorBidi"/>
          <w:sz w:val="24"/>
          <w:szCs w:val="24"/>
        </w:rPr>
        <w:t>264-267)</w:t>
      </w:r>
      <w:r w:rsidR="00BF7B9C" w:rsidRPr="00E3271C">
        <w:rPr>
          <w:rFonts w:asciiTheme="majorBidi" w:hAnsiTheme="majorBidi" w:cstheme="majorBidi"/>
          <w:sz w:val="24"/>
          <w:szCs w:val="24"/>
        </w:rPr>
        <w:t xml:space="preserve">. Baghramian and Coliva argue </w:t>
      </w:r>
      <w:r w:rsidRPr="00E3271C">
        <w:rPr>
          <w:rFonts w:asciiTheme="majorBidi" w:hAnsiTheme="majorBidi" w:cstheme="majorBidi"/>
          <w:sz w:val="24"/>
          <w:szCs w:val="24"/>
        </w:rPr>
        <w:t xml:space="preserve">that </w:t>
      </w:r>
      <w:r w:rsidR="00F23483">
        <w:rPr>
          <w:rFonts w:asciiTheme="majorBidi" w:hAnsiTheme="majorBidi" w:cstheme="majorBidi"/>
          <w:sz w:val="24"/>
          <w:szCs w:val="24"/>
        </w:rPr>
        <w:t>if</w:t>
      </w:r>
      <w:r w:rsidR="00D815A4"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4A10C7" w:rsidRPr="00E3271C">
        <w:rPr>
          <w:rFonts w:asciiTheme="majorBidi" w:hAnsiTheme="majorBidi" w:cstheme="majorBidi"/>
          <w:sz w:val="24"/>
          <w:szCs w:val="24"/>
        </w:rPr>
        <w:t>these</w:t>
      </w:r>
      <w:r w:rsidRPr="00E3271C">
        <w:rPr>
          <w:rFonts w:asciiTheme="majorBidi" w:hAnsiTheme="majorBidi" w:cstheme="majorBidi"/>
          <w:sz w:val="24"/>
          <w:szCs w:val="24"/>
        </w:rPr>
        <w:t xml:space="preserve"> formulations violate the principle of non-contradiction, </w:t>
      </w:r>
      <w:r w:rsidR="00F23483">
        <w:rPr>
          <w:rFonts w:asciiTheme="majorBidi" w:hAnsiTheme="majorBidi" w:cstheme="majorBidi"/>
          <w:sz w:val="24"/>
          <w:szCs w:val="24"/>
        </w:rPr>
        <w:t>the relativist</w:t>
      </w:r>
      <w:r w:rsidR="004A10C7" w:rsidRPr="00E3271C">
        <w:rPr>
          <w:rFonts w:asciiTheme="majorBidi" w:hAnsiTheme="majorBidi" w:cstheme="majorBidi"/>
          <w:sz w:val="24"/>
          <w:szCs w:val="24"/>
        </w:rPr>
        <w:t xml:space="preserve"> “either loses the disagreement </w:t>
      </w:r>
      <w:r w:rsidR="00F23483">
        <w:rPr>
          <w:rFonts w:asciiTheme="majorBidi" w:hAnsiTheme="majorBidi" w:cstheme="majorBidi"/>
          <w:sz w:val="24"/>
          <w:szCs w:val="24"/>
        </w:rPr>
        <w:t>…</w:t>
      </w:r>
      <w:r w:rsidR="004A10C7" w:rsidRPr="00E3271C">
        <w:rPr>
          <w:rFonts w:asciiTheme="majorBidi" w:hAnsiTheme="majorBidi" w:cstheme="majorBidi"/>
          <w:sz w:val="24"/>
          <w:szCs w:val="24"/>
        </w:rPr>
        <w:t xml:space="preserve">, or </w:t>
      </w:r>
      <w:r w:rsidR="00F23483">
        <w:rPr>
          <w:rFonts w:asciiTheme="majorBidi" w:hAnsiTheme="majorBidi" w:cstheme="majorBidi"/>
          <w:sz w:val="24"/>
          <w:szCs w:val="24"/>
        </w:rPr>
        <w:t>…</w:t>
      </w:r>
      <w:r w:rsidR="004A10C7" w:rsidRPr="00E3271C">
        <w:rPr>
          <w:rFonts w:asciiTheme="majorBidi" w:hAnsiTheme="majorBidi" w:cstheme="majorBidi"/>
          <w:sz w:val="24"/>
          <w:szCs w:val="24"/>
        </w:rPr>
        <w:t xml:space="preserve"> has to compromise faultlessness and parity” (269)</w:t>
      </w:r>
      <w:r w:rsidR="00C9568B">
        <w:rPr>
          <w:rFonts w:asciiTheme="majorBidi" w:hAnsiTheme="majorBidi" w:cstheme="majorBidi"/>
          <w:sz w:val="24"/>
          <w:szCs w:val="24"/>
        </w:rPr>
        <w:t xml:space="preserve"> and</w:t>
      </w:r>
      <w:r w:rsidR="00834CE2">
        <w:rPr>
          <w:rFonts w:asciiTheme="majorBidi" w:hAnsiTheme="majorBidi" w:cstheme="majorBidi"/>
          <w:sz w:val="24"/>
          <w:szCs w:val="24"/>
        </w:rPr>
        <w:t xml:space="preserve"> if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834CE2">
        <w:rPr>
          <w:rFonts w:asciiTheme="majorBidi" w:hAnsiTheme="majorBidi" w:cstheme="majorBidi"/>
          <w:sz w:val="24"/>
          <w:szCs w:val="24"/>
        </w:rPr>
        <w:t>they</w:t>
      </w:r>
      <w:r w:rsidRPr="00E3271C">
        <w:rPr>
          <w:rFonts w:asciiTheme="majorBidi" w:hAnsiTheme="majorBidi" w:cstheme="majorBidi"/>
          <w:sz w:val="24"/>
          <w:szCs w:val="24"/>
        </w:rPr>
        <w:t xml:space="preserve"> adher</w:t>
      </w:r>
      <w:r w:rsidR="00834CE2">
        <w:rPr>
          <w:rFonts w:asciiTheme="majorBidi" w:hAnsiTheme="majorBidi" w:cstheme="majorBidi"/>
          <w:sz w:val="24"/>
          <w:szCs w:val="24"/>
        </w:rPr>
        <w:t>e</w:t>
      </w:r>
      <w:r w:rsidRPr="00E3271C">
        <w:rPr>
          <w:rFonts w:asciiTheme="majorBidi" w:hAnsiTheme="majorBidi" w:cstheme="majorBidi"/>
          <w:sz w:val="24"/>
          <w:szCs w:val="24"/>
        </w:rPr>
        <w:t xml:space="preserve"> to</w:t>
      </w:r>
      <w:r w:rsidR="00D815A4">
        <w:rPr>
          <w:rFonts w:asciiTheme="majorBidi" w:hAnsiTheme="majorBidi" w:cstheme="majorBidi"/>
          <w:sz w:val="24"/>
          <w:szCs w:val="24"/>
        </w:rPr>
        <w:t xml:space="preserve"> dialetheism or </w:t>
      </w:r>
      <w:proofErr w:type="spellStart"/>
      <w:r w:rsidR="00D815A4">
        <w:rPr>
          <w:rFonts w:asciiTheme="majorBidi" w:hAnsiTheme="majorBidi" w:cstheme="majorBidi"/>
          <w:sz w:val="24"/>
          <w:szCs w:val="24"/>
        </w:rPr>
        <w:t>subvaluationism</w:t>
      </w:r>
      <w:proofErr w:type="spellEnd"/>
      <w:r w:rsidR="00834CE2">
        <w:rPr>
          <w:rFonts w:asciiTheme="majorBidi" w:hAnsiTheme="majorBidi" w:cstheme="majorBidi"/>
          <w:sz w:val="24"/>
          <w:szCs w:val="24"/>
        </w:rPr>
        <w:t>,</w:t>
      </w:r>
      <w:r w:rsidRPr="00E3271C">
        <w:rPr>
          <w:rFonts w:asciiTheme="majorBidi" w:hAnsiTheme="majorBidi" w:cstheme="majorBidi"/>
          <w:sz w:val="24"/>
          <w:szCs w:val="24"/>
        </w:rPr>
        <w:t xml:space="preserve"> </w:t>
      </w:r>
      <w:r w:rsidR="00834CE2">
        <w:rPr>
          <w:rFonts w:asciiTheme="majorBidi" w:hAnsiTheme="majorBidi" w:cstheme="majorBidi"/>
          <w:sz w:val="24"/>
          <w:szCs w:val="24"/>
        </w:rPr>
        <w:t>the relativist</w:t>
      </w:r>
      <w:r w:rsidRPr="00E3271C">
        <w:rPr>
          <w:rFonts w:asciiTheme="majorBidi" w:hAnsiTheme="majorBidi" w:cstheme="majorBidi"/>
          <w:sz w:val="24"/>
          <w:szCs w:val="24"/>
        </w:rPr>
        <w:t xml:space="preserve"> would fail to explain </w:t>
      </w:r>
      <w:r w:rsidR="005E0FA2">
        <w:rPr>
          <w:rFonts w:asciiTheme="majorBidi" w:hAnsiTheme="majorBidi" w:cstheme="majorBidi"/>
          <w:sz w:val="24"/>
          <w:szCs w:val="24"/>
        </w:rPr>
        <w:t>the notion of disagreement</w:t>
      </w:r>
      <w:r w:rsidRPr="00E3271C">
        <w:rPr>
          <w:rFonts w:asciiTheme="majorBidi" w:hAnsiTheme="majorBidi" w:cstheme="majorBidi"/>
          <w:sz w:val="24"/>
          <w:szCs w:val="24"/>
        </w:rPr>
        <w:t xml:space="preserve">. </w:t>
      </w:r>
      <w:r w:rsidR="00680F6F">
        <w:rPr>
          <w:rFonts w:asciiTheme="majorBidi" w:hAnsiTheme="majorBidi" w:cstheme="majorBidi"/>
          <w:sz w:val="24"/>
          <w:szCs w:val="24"/>
        </w:rPr>
        <w:t xml:space="preserve">Baghramian and Coliva conclude that </w:t>
      </w:r>
      <w:r w:rsidR="00680F6F" w:rsidRPr="00E3271C">
        <w:rPr>
          <w:rFonts w:asciiTheme="majorBidi" w:hAnsiTheme="majorBidi" w:cstheme="majorBidi"/>
          <w:sz w:val="24"/>
          <w:szCs w:val="24"/>
        </w:rPr>
        <w:t>“ultimately Relativism may well turn out to be an incoherent concept” (269).</w:t>
      </w:r>
      <w:r w:rsidR="00722AD5">
        <w:rPr>
          <w:rFonts w:asciiTheme="majorBidi" w:hAnsiTheme="majorBidi" w:cstheme="majorBidi"/>
          <w:sz w:val="24"/>
          <w:szCs w:val="24"/>
        </w:rPr>
        <w:t xml:space="preserve"> Perhaps it would not be unfair to conclude that the book is an attack on relativism.</w:t>
      </w:r>
    </w:p>
    <w:p w:rsidR="00B07AB2" w:rsidRPr="00E3271C" w:rsidRDefault="00967FF0" w:rsidP="007E3537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5D10B5" w:rsidRPr="00E3271C">
        <w:rPr>
          <w:rFonts w:asciiTheme="majorBidi" w:hAnsiTheme="majorBidi" w:cstheme="majorBidi"/>
          <w:sz w:val="24"/>
          <w:szCs w:val="24"/>
        </w:rPr>
        <w:t xml:space="preserve">The </w:t>
      </w:r>
      <w:r w:rsidR="00D815A4">
        <w:rPr>
          <w:rFonts w:asciiTheme="majorBidi" w:hAnsiTheme="majorBidi" w:cstheme="majorBidi"/>
          <w:sz w:val="24"/>
          <w:szCs w:val="24"/>
        </w:rPr>
        <w:t xml:space="preserve">book </w:t>
      </w:r>
      <w:r w:rsidR="00834CE2">
        <w:rPr>
          <w:rFonts w:asciiTheme="majorBidi" w:hAnsiTheme="majorBidi" w:cstheme="majorBidi"/>
          <w:sz w:val="24"/>
          <w:szCs w:val="24"/>
        </w:rPr>
        <w:t>goes</w:t>
      </w:r>
      <w:r w:rsidR="00815369" w:rsidRPr="00E3271C">
        <w:rPr>
          <w:rFonts w:asciiTheme="majorBidi" w:hAnsiTheme="majorBidi" w:cstheme="majorBidi"/>
          <w:sz w:val="24"/>
          <w:szCs w:val="24"/>
        </w:rPr>
        <w:t xml:space="preserve"> beyond expository and introductory material</w:t>
      </w:r>
      <w:r w:rsidRPr="00E3271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E23DD" w:rsidRPr="00E3271C">
        <w:rPr>
          <w:rFonts w:asciiTheme="majorBidi" w:hAnsiTheme="majorBidi" w:cstheme="majorBidi"/>
          <w:sz w:val="24"/>
          <w:szCs w:val="24"/>
        </w:rPr>
        <w:t xml:space="preserve">Each chapter </w:t>
      </w:r>
      <w:r w:rsidR="00CC6E0A">
        <w:rPr>
          <w:rFonts w:asciiTheme="majorBidi" w:hAnsiTheme="majorBidi" w:cstheme="majorBidi"/>
          <w:sz w:val="24"/>
          <w:szCs w:val="24"/>
        </w:rPr>
        <w:t>contains</w:t>
      </w:r>
      <w:r w:rsidR="00B07FE9" w:rsidRPr="00E3271C">
        <w:rPr>
          <w:rFonts w:asciiTheme="majorBidi" w:hAnsiTheme="majorBidi" w:cstheme="majorBidi"/>
          <w:sz w:val="24"/>
          <w:szCs w:val="24"/>
        </w:rPr>
        <w:t xml:space="preserve"> a chapter summary and </w:t>
      </w:r>
      <w:r w:rsidR="00FC3A6B">
        <w:rPr>
          <w:rFonts w:asciiTheme="majorBidi" w:hAnsiTheme="majorBidi" w:cstheme="majorBidi"/>
          <w:sz w:val="24"/>
          <w:szCs w:val="24"/>
        </w:rPr>
        <w:t>suggestions for further reading</w:t>
      </w:r>
      <w:r w:rsidR="00B07FE9" w:rsidRPr="00E3271C">
        <w:rPr>
          <w:rFonts w:asciiTheme="majorBidi" w:hAnsiTheme="majorBidi" w:cstheme="majorBidi"/>
          <w:sz w:val="24"/>
          <w:szCs w:val="24"/>
        </w:rPr>
        <w:t>, together with a useful glossary</w:t>
      </w:r>
      <w:r w:rsidR="00226472">
        <w:rPr>
          <w:rFonts w:asciiTheme="majorBidi" w:hAnsiTheme="majorBidi" w:cstheme="majorBidi"/>
          <w:sz w:val="24"/>
          <w:szCs w:val="24"/>
        </w:rPr>
        <w:t xml:space="preserve"> of </w:t>
      </w:r>
      <w:r w:rsidR="00CC6E0A">
        <w:rPr>
          <w:rFonts w:asciiTheme="majorBidi" w:hAnsiTheme="majorBidi" w:cstheme="majorBidi"/>
          <w:sz w:val="24"/>
          <w:szCs w:val="24"/>
        </w:rPr>
        <w:t xml:space="preserve">relevant </w:t>
      </w:r>
      <w:r w:rsidR="00226472">
        <w:rPr>
          <w:rFonts w:asciiTheme="majorBidi" w:hAnsiTheme="majorBidi" w:cstheme="majorBidi"/>
          <w:sz w:val="24"/>
          <w:szCs w:val="24"/>
        </w:rPr>
        <w:lastRenderedPageBreak/>
        <w:t>philosophical jargon</w:t>
      </w:r>
      <w:r w:rsidR="00B07FE9" w:rsidRPr="00E3271C">
        <w:rPr>
          <w:rFonts w:asciiTheme="majorBidi" w:hAnsiTheme="majorBidi" w:cstheme="majorBidi"/>
          <w:sz w:val="24"/>
          <w:szCs w:val="24"/>
        </w:rPr>
        <w:t xml:space="preserve">. </w:t>
      </w:r>
      <w:r w:rsidR="00EA5B0E">
        <w:rPr>
          <w:rFonts w:asciiTheme="majorBidi" w:hAnsiTheme="majorBidi" w:cstheme="majorBidi"/>
          <w:sz w:val="24"/>
          <w:szCs w:val="24"/>
        </w:rPr>
        <w:t>T</w:t>
      </w:r>
      <w:r w:rsidR="007446EC">
        <w:rPr>
          <w:rFonts w:asciiTheme="majorBidi" w:hAnsiTheme="majorBidi" w:cstheme="majorBidi"/>
          <w:sz w:val="24"/>
          <w:szCs w:val="24"/>
        </w:rPr>
        <w:t>he book</w:t>
      </w:r>
      <w:r w:rsidR="007E3537">
        <w:rPr>
          <w:rFonts w:asciiTheme="majorBidi" w:hAnsiTheme="majorBidi" w:cstheme="majorBidi"/>
          <w:sz w:val="24"/>
          <w:szCs w:val="24"/>
        </w:rPr>
        <w:t xml:space="preserve"> is</w:t>
      </w:r>
      <w:r w:rsidR="00CC6E0A" w:rsidRPr="00E3271C">
        <w:rPr>
          <w:rFonts w:asciiTheme="majorBidi" w:hAnsiTheme="majorBidi" w:cstheme="majorBidi"/>
          <w:sz w:val="24"/>
          <w:szCs w:val="24"/>
        </w:rPr>
        <w:t xml:space="preserve"> very useful for g</w:t>
      </w:r>
      <w:r w:rsidR="00CC6E0A">
        <w:rPr>
          <w:rFonts w:asciiTheme="majorBidi" w:hAnsiTheme="majorBidi" w:cstheme="majorBidi"/>
          <w:sz w:val="24"/>
          <w:szCs w:val="24"/>
        </w:rPr>
        <w:t>raduate students in philosophy and certainly a</w:t>
      </w:r>
      <w:r w:rsidR="00846751" w:rsidRPr="00846751">
        <w:rPr>
          <w:rFonts w:asciiTheme="majorBidi" w:hAnsiTheme="majorBidi" w:cstheme="majorBidi"/>
          <w:sz w:val="24"/>
          <w:szCs w:val="24"/>
        </w:rPr>
        <w:t xml:space="preserve"> substantial addition to the existing literature on</w:t>
      </w:r>
      <w:r w:rsidR="00846751">
        <w:rPr>
          <w:rFonts w:asciiTheme="majorBidi" w:hAnsiTheme="majorBidi" w:cstheme="majorBidi"/>
          <w:sz w:val="24"/>
          <w:szCs w:val="24"/>
        </w:rPr>
        <w:t xml:space="preserve"> relativism. </w:t>
      </w:r>
    </w:p>
    <w:p w:rsidR="00CC6E0A" w:rsidRDefault="00CC6E0A" w:rsidP="00D7088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C80DE2" w:rsidRPr="0052420C" w:rsidRDefault="00C80DE2" w:rsidP="00D7088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mallCaps/>
          <w:sz w:val="24"/>
          <w:szCs w:val="24"/>
        </w:rPr>
      </w:pPr>
      <w:r w:rsidRPr="0052420C">
        <w:rPr>
          <w:rFonts w:asciiTheme="majorBidi" w:hAnsiTheme="majorBidi" w:cstheme="majorBidi"/>
          <w:smallCaps/>
          <w:sz w:val="24"/>
          <w:szCs w:val="24"/>
        </w:rPr>
        <w:t>Ali Hossein Khani</w:t>
      </w:r>
      <w:r w:rsidR="003966D3" w:rsidRPr="0052420C">
        <w:rPr>
          <w:rFonts w:asciiTheme="majorBidi" w:hAnsiTheme="majorBidi" w:cstheme="majorBidi"/>
          <w:smallCaps/>
          <w:sz w:val="24"/>
          <w:szCs w:val="24"/>
        </w:rPr>
        <w:t xml:space="preserve"> </w:t>
      </w:r>
    </w:p>
    <w:p w:rsidR="008C34DF" w:rsidRDefault="009D5718" w:rsidP="008C34DF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hyperlink r:id="rId7" w:history="1">
        <w:r w:rsidR="008C34DF" w:rsidRPr="005D7C1B">
          <w:rPr>
            <w:rStyle w:val="Hyperlink"/>
            <w:rFonts w:asciiTheme="majorBidi" w:hAnsiTheme="majorBidi" w:cstheme="majorBidi"/>
            <w:i/>
            <w:iCs/>
            <w:sz w:val="24"/>
            <w:szCs w:val="24"/>
          </w:rPr>
          <w:t>hosseinkhani@ipm.ir</w:t>
        </w:r>
      </w:hyperlink>
    </w:p>
    <w:p w:rsidR="00C80DE2" w:rsidRPr="008C34DF" w:rsidRDefault="00C80DE2" w:rsidP="0052420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C34DF">
        <w:rPr>
          <w:rFonts w:asciiTheme="majorBidi" w:hAnsiTheme="majorBidi" w:cstheme="majorBidi"/>
          <w:i/>
          <w:iCs/>
          <w:sz w:val="24"/>
          <w:szCs w:val="24"/>
        </w:rPr>
        <w:t>Institute for Research in Fundamental Sciences (IPM)</w:t>
      </w:r>
      <w:r w:rsidR="00536875" w:rsidRPr="008C34DF">
        <w:rPr>
          <w:rFonts w:asciiTheme="majorBidi" w:hAnsiTheme="majorBidi" w:cstheme="majorBidi"/>
          <w:i/>
          <w:iCs/>
          <w:sz w:val="24"/>
          <w:szCs w:val="24"/>
        </w:rPr>
        <w:t>, Tehran</w:t>
      </w:r>
      <w:r w:rsidR="0052420C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69070A" w:rsidRPr="008C34DF" w:rsidRDefault="0069070A" w:rsidP="0052420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C34DF">
        <w:rPr>
          <w:rFonts w:asciiTheme="majorBidi" w:hAnsiTheme="majorBidi" w:cstheme="majorBidi"/>
          <w:i/>
          <w:iCs/>
          <w:sz w:val="24"/>
          <w:szCs w:val="24"/>
        </w:rPr>
        <w:t>Iranian Institute</w:t>
      </w:r>
      <w:r w:rsidR="0052420C">
        <w:rPr>
          <w:rFonts w:asciiTheme="majorBidi" w:hAnsiTheme="majorBidi" w:cstheme="majorBidi"/>
          <w:i/>
          <w:iCs/>
          <w:sz w:val="24"/>
          <w:szCs w:val="24"/>
        </w:rPr>
        <w:t xml:space="preserve"> for Philosophy (IRIP), Tehran.</w:t>
      </w:r>
    </w:p>
    <w:sectPr w:rsidR="0069070A" w:rsidRPr="008C34DF" w:rsidSect="00076B3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18" w:rsidRDefault="009D5718" w:rsidP="0042292A">
      <w:pPr>
        <w:spacing w:after="0" w:line="240" w:lineRule="auto"/>
      </w:pPr>
      <w:r>
        <w:separator/>
      </w:r>
    </w:p>
  </w:endnote>
  <w:endnote w:type="continuationSeparator" w:id="0">
    <w:p w:rsidR="009D5718" w:rsidRDefault="009D5718" w:rsidP="0042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54432"/>
      <w:docPartObj>
        <w:docPartGallery w:val="Page Numbers (Bottom of Page)"/>
        <w:docPartUnique/>
      </w:docPartObj>
    </w:sdtPr>
    <w:sdtEndPr/>
    <w:sdtContent>
      <w:p w:rsidR="004316EE" w:rsidRDefault="004316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6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6EE" w:rsidRDefault="004316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18" w:rsidRDefault="009D5718" w:rsidP="0042292A">
      <w:pPr>
        <w:spacing w:after="0" w:line="240" w:lineRule="auto"/>
      </w:pPr>
      <w:r>
        <w:separator/>
      </w:r>
    </w:p>
  </w:footnote>
  <w:footnote w:type="continuationSeparator" w:id="0">
    <w:p w:rsidR="009D5718" w:rsidRDefault="009D5718" w:rsidP="00422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B"/>
    <w:rsid w:val="000011BB"/>
    <w:rsid w:val="0000215B"/>
    <w:rsid w:val="00003414"/>
    <w:rsid w:val="0000434B"/>
    <w:rsid w:val="0000635E"/>
    <w:rsid w:val="00007210"/>
    <w:rsid w:val="00011320"/>
    <w:rsid w:val="00013A53"/>
    <w:rsid w:val="000148EB"/>
    <w:rsid w:val="00015441"/>
    <w:rsid w:val="00015526"/>
    <w:rsid w:val="0001593E"/>
    <w:rsid w:val="000164FF"/>
    <w:rsid w:val="00017DFC"/>
    <w:rsid w:val="000206BD"/>
    <w:rsid w:val="0002210A"/>
    <w:rsid w:val="00022415"/>
    <w:rsid w:val="00023A76"/>
    <w:rsid w:val="00024B82"/>
    <w:rsid w:val="00026CCF"/>
    <w:rsid w:val="00031A27"/>
    <w:rsid w:val="00034C14"/>
    <w:rsid w:val="00036214"/>
    <w:rsid w:val="00042D4B"/>
    <w:rsid w:val="0004390A"/>
    <w:rsid w:val="0004726A"/>
    <w:rsid w:val="000568CE"/>
    <w:rsid w:val="00057997"/>
    <w:rsid w:val="00060574"/>
    <w:rsid w:val="0006070D"/>
    <w:rsid w:val="00062A77"/>
    <w:rsid w:val="000632A0"/>
    <w:rsid w:val="00065108"/>
    <w:rsid w:val="000657CF"/>
    <w:rsid w:val="000719A8"/>
    <w:rsid w:val="00073A3C"/>
    <w:rsid w:val="00073D03"/>
    <w:rsid w:val="00076B36"/>
    <w:rsid w:val="000777E7"/>
    <w:rsid w:val="000778A6"/>
    <w:rsid w:val="00077EE6"/>
    <w:rsid w:val="000804B9"/>
    <w:rsid w:val="00081A0C"/>
    <w:rsid w:val="00083740"/>
    <w:rsid w:val="00083CD1"/>
    <w:rsid w:val="00084454"/>
    <w:rsid w:val="0008582C"/>
    <w:rsid w:val="00090D68"/>
    <w:rsid w:val="000913C8"/>
    <w:rsid w:val="00093B45"/>
    <w:rsid w:val="000963C7"/>
    <w:rsid w:val="000A01F0"/>
    <w:rsid w:val="000A1958"/>
    <w:rsid w:val="000A3813"/>
    <w:rsid w:val="000A4D26"/>
    <w:rsid w:val="000A5200"/>
    <w:rsid w:val="000A5638"/>
    <w:rsid w:val="000A5998"/>
    <w:rsid w:val="000B1153"/>
    <w:rsid w:val="000B4CA8"/>
    <w:rsid w:val="000B4D4D"/>
    <w:rsid w:val="000B579B"/>
    <w:rsid w:val="000C0DD0"/>
    <w:rsid w:val="000C2472"/>
    <w:rsid w:val="000C3747"/>
    <w:rsid w:val="000C45CE"/>
    <w:rsid w:val="000C497E"/>
    <w:rsid w:val="000C566B"/>
    <w:rsid w:val="000D2A8F"/>
    <w:rsid w:val="000D4F2C"/>
    <w:rsid w:val="000E04EF"/>
    <w:rsid w:val="000E0A25"/>
    <w:rsid w:val="000E3B69"/>
    <w:rsid w:val="000E58FB"/>
    <w:rsid w:val="000F182F"/>
    <w:rsid w:val="000F3077"/>
    <w:rsid w:val="000F48AD"/>
    <w:rsid w:val="000F5C2D"/>
    <w:rsid w:val="000F6A79"/>
    <w:rsid w:val="0010250F"/>
    <w:rsid w:val="00105231"/>
    <w:rsid w:val="001055EA"/>
    <w:rsid w:val="00112602"/>
    <w:rsid w:val="00115EB4"/>
    <w:rsid w:val="00116D64"/>
    <w:rsid w:val="00117985"/>
    <w:rsid w:val="00121ADA"/>
    <w:rsid w:val="0012283B"/>
    <w:rsid w:val="001231C5"/>
    <w:rsid w:val="00127FCA"/>
    <w:rsid w:val="00130E5D"/>
    <w:rsid w:val="00131387"/>
    <w:rsid w:val="0013418A"/>
    <w:rsid w:val="00134D60"/>
    <w:rsid w:val="00136405"/>
    <w:rsid w:val="00136DC3"/>
    <w:rsid w:val="00143E8B"/>
    <w:rsid w:val="00144D8B"/>
    <w:rsid w:val="00146053"/>
    <w:rsid w:val="00150ACB"/>
    <w:rsid w:val="001523ED"/>
    <w:rsid w:val="00152557"/>
    <w:rsid w:val="001539B4"/>
    <w:rsid w:val="00154E58"/>
    <w:rsid w:val="0015535E"/>
    <w:rsid w:val="00157BEB"/>
    <w:rsid w:val="00160538"/>
    <w:rsid w:val="00161C39"/>
    <w:rsid w:val="00163886"/>
    <w:rsid w:val="00165238"/>
    <w:rsid w:val="00170468"/>
    <w:rsid w:val="001712BB"/>
    <w:rsid w:val="00174A73"/>
    <w:rsid w:val="00175ADF"/>
    <w:rsid w:val="0018018F"/>
    <w:rsid w:val="0018527D"/>
    <w:rsid w:val="00190E01"/>
    <w:rsid w:val="001932C3"/>
    <w:rsid w:val="001A39A3"/>
    <w:rsid w:val="001A62CA"/>
    <w:rsid w:val="001A72F6"/>
    <w:rsid w:val="001A787B"/>
    <w:rsid w:val="001B1D82"/>
    <w:rsid w:val="001B315A"/>
    <w:rsid w:val="001B7A91"/>
    <w:rsid w:val="001B7C36"/>
    <w:rsid w:val="001C142E"/>
    <w:rsid w:val="001C4C15"/>
    <w:rsid w:val="001D38FE"/>
    <w:rsid w:val="001D3A32"/>
    <w:rsid w:val="001D3C38"/>
    <w:rsid w:val="001D3DE9"/>
    <w:rsid w:val="001E019E"/>
    <w:rsid w:val="001E134F"/>
    <w:rsid w:val="001E21AC"/>
    <w:rsid w:val="001E593C"/>
    <w:rsid w:val="001F16A3"/>
    <w:rsid w:val="001F1845"/>
    <w:rsid w:val="001F24FA"/>
    <w:rsid w:val="001F2A8A"/>
    <w:rsid w:val="001F2F99"/>
    <w:rsid w:val="001F3F76"/>
    <w:rsid w:val="001F51C7"/>
    <w:rsid w:val="001F5D9D"/>
    <w:rsid w:val="001F6068"/>
    <w:rsid w:val="001F6115"/>
    <w:rsid w:val="001F63B5"/>
    <w:rsid w:val="001F6653"/>
    <w:rsid w:val="001F7CE0"/>
    <w:rsid w:val="00203A8A"/>
    <w:rsid w:val="00203E53"/>
    <w:rsid w:val="00204095"/>
    <w:rsid w:val="002054FD"/>
    <w:rsid w:val="0020616B"/>
    <w:rsid w:val="00206C9D"/>
    <w:rsid w:val="002116CB"/>
    <w:rsid w:val="0021185E"/>
    <w:rsid w:val="0021284C"/>
    <w:rsid w:val="00212A76"/>
    <w:rsid w:val="002143C2"/>
    <w:rsid w:val="00214CCB"/>
    <w:rsid w:val="00215914"/>
    <w:rsid w:val="00216264"/>
    <w:rsid w:val="00220992"/>
    <w:rsid w:val="00221E2E"/>
    <w:rsid w:val="00222C5A"/>
    <w:rsid w:val="00224F37"/>
    <w:rsid w:val="0022517C"/>
    <w:rsid w:val="00225664"/>
    <w:rsid w:val="00226267"/>
    <w:rsid w:val="00226472"/>
    <w:rsid w:val="0022698A"/>
    <w:rsid w:val="00227458"/>
    <w:rsid w:val="00227CAA"/>
    <w:rsid w:val="00230F85"/>
    <w:rsid w:val="00231B67"/>
    <w:rsid w:val="00233F1A"/>
    <w:rsid w:val="002357AE"/>
    <w:rsid w:val="002357D7"/>
    <w:rsid w:val="0023668B"/>
    <w:rsid w:val="00237F0A"/>
    <w:rsid w:val="00240391"/>
    <w:rsid w:val="00240EAA"/>
    <w:rsid w:val="00246386"/>
    <w:rsid w:val="00246DCB"/>
    <w:rsid w:val="00247117"/>
    <w:rsid w:val="00247442"/>
    <w:rsid w:val="0025054E"/>
    <w:rsid w:val="002523FC"/>
    <w:rsid w:val="00255EEB"/>
    <w:rsid w:val="00260771"/>
    <w:rsid w:val="00260D70"/>
    <w:rsid w:val="002643B0"/>
    <w:rsid w:val="00265E6B"/>
    <w:rsid w:val="002662F4"/>
    <w:rsid w:val="00272C8A"/>
    <w:rsid w:val="002770FF"/>
    <w:rsid w:val="00282A5E"/>
    <w:rsid w:val="002848CF"/>
    <w:rsid w:val="00287D46"/>
    <w:rsid w:val="002912C5"/>
    <w:rsid w:val="002913FD"/>
    <w:rsid w:val="00293243"/>
    <w:rsid w:val="002939D4"/>
    <w:rsid w:val="00295645"/>
    <w:rsid w:val="002963BF"/>
    <w:rsid w:val="0029665A"/>
    <w:rsid w:val="00296D8E"/>
    <w:rsid w:val="002A0678"/>
    <w:rsid w:val="002A2C22"/>
    <w:rsid w:val="002A2D56"/>
    <w:rsid w:val="002A4754"/>
    <w:rsid w:val="002B00A9"/>
    <w:rsid w:val="002B0B70"/>
    <w:rsid w:val="002B1327"/>
    <w:rsid w:val="002B2BB0"/>
    <w:rsid w:val="002B69D3"/>
    <w:rsid w:val="002B7E57"/>
    <w:rsid w:val="002C0B7A"/>
    <w:rsid w:val="002C3367"/>
    <w:rsid w:val="002C61D4"/>
    <w:rsid w:val="002C7008"/>
    <w:rsid w:val="002C7F9D"/>
    <w:rsid w:val="002D247C"/>
    <w:rsid w:val="002D2E7A"/>
    <w:rsid w:val="002D474C"/>
    <w:rsid w:val="002D4FF4"/>
    <w:rsid w:val="002D6B96"/>
    <w:rsid w:val="002E1E28"/>
    <w:rsid w:val="002F007A"/>
    <w:rsid w:val="002F3790"/>
    <w:rsid w:val="002F56E0"/>
    <w:rsid w:val="002F639B"/>
    <w:rsid w:val="002F6A1E"/>
    <w:rsid w:val="00303878"/>
    <w:rsid w:val="00303BA7"/>
    <w:rsid w:val="0030492C"/>
    <w:rsid w:val="00305AAC"/>
    <w:rsid w:val="003072AF"/>
    <w:rsid w:val="00307713"/>
    <w:rsid w:val="003111BD"/>
    <w:rsid w:val="00311ED0"/>
    <w:rsid w:val="003128FC"/>
    <w:rsid w:val="00313D70"/>
    <w:rsid w:val="0032069F"/>
    <w:rsid w:val="00320CAB"/>
    <w:rsid w:val="003309CE"/>
    <w:rsid w:val="00330B5D"/>
    <w:rsid w:val="003318BB"/>
    <w:rsid w:val="00333708"/>
    <w:rsid w:val="00334923"/>
    <w:rsid w:val="00334DE5"/>
    <w:rsid w:val="00340DB3"/>
    <w:rsid w:val="00343B14"/>
    <w:rsid w:val="0034481A"/>
    <w:rsid w:val="00344A52"/>
    <w:rsid w:val="0034705C"/>
    <w:rsid w:val="0035080F"/>
    <w:rsid w:val="00350E64"/>
    <w:rsid w:val="00351E9E"/>
    <w:rsid w:val="003522C4"/>
    <w:rsid w:val="003531FA"/>
    <w:rsid w:val="00353774"/>
    <w:rsid w:val="003553AD"/>
    <w:rsid w:val="00362121"/>
    <w:rsid w:val="00362E68"/>
    <w:rsid w:val="00363557"/>
    <w:rsid w:val="00363D9C"/>
    <w:rsid w:val="003651C8"/>
    <w:rsid w:val="003656E1"/>
    <w:rsid w:val="00365AE8"/>
    <w:rsid w:val="00365AFE"/>
    <w:rsid w:val="00365BF8"/>
    <w:rsid w:val="00367EEF"/>
    <w:rsid w:val="00370723"/>
    <w:rsid w:val="00373774"/>
    <w:rsid w:val="00383601"/>
    <w:rsid w:val="00384E5B"/>
    <w:rsid w:val="0038617F"/>
    <w:rsid w:val="003879FA"/>
    <w:rsid w:val="003903BB"/>
    <w:rsid w:val="003908F4"/>
    <w:rsid w:val="003919F4"/>
    <w:rsid w:val="003929E6"/>
    <w:rsid w:val="003931D9"/>
    <w:rsid w:val="00394E56"/>
    <w:rsid w:val="003966D3"/>
    <w:rsid w:val="00397401"/>
    <w:rsid w:val="003A22F5"/>
    <w:rsid w:val="003A3E2B"/>
    <w:rsid w:val="003A50AC"/>
    <w:rsid w:val="003A62EB"/>
    <w:rsid w:val="003A6AC3"/>
    <w:rsid w:val="003A73D0"/>
    <w:rsid w:val="003B1740"/>
    <w:rsid w:val="003B2A22"/>
    <w:rsid w:val="003B343D"/>
    <w:rsid w:val="003B56AD"/>
    <w:rsid w:val="003B690C"/>
    <w:rsid w:val="003B6F7D"/>
    <w:rsid w:val="003C101A"/>
    <w:rsid w:val="003C2AC1"/>
    <w:rsid w:val="003C3314"/>
    <w:rsid w:val="003C5CCF"/>
    <w:rsid w:val="003D3FB9"/>
    <w:rsid w:val="003D5F09"/>
    <w:rsid w:val="003D70C8"/>
    <w:rsid w:val="003E0085"/>
    <w:rsid w:val="003E23DB"/>
    <w:rsid w:val="003E340E"/>
    <w:rsid w:val="003E6027"/>
    <w:rsid w:val="003E73CF"/>
    <w:rsid w:val="00403CBA"/>
    <w:rsid w:val="00404976"/>
    <w:rsid w:val="004071C6"/>
    <w:rsid w:val="004102AF"/>
    <w:rsid w:val="004110AB"/>
    <w:rsid w:val="00411FB4"/>
    <w:rsid w:val="004122CF"/>
    <w:rsid w:val="00413C86"/>
    <w:rsid w:val="00413E4B"/>
    <w:rsid w:val="00414B49"/>
    <w:rsid w:val="00421410"/>
    <w:rsid w:val="00422830"/>
    <w:rsid w:val="0042292A"/>
    <w:rsid w:val="00425254"/>
    <w:rsid w:val="00430F1A"/>
    <w:rsid w:val="004316EE"/>
    <w:rsid w:val="00431C12"/>
    <w:rsid w:val="004339BC"/>
    <w:rsid w:val="004365C2"/>
    <w:rsid w:val="0043684F"/>
    <w:rsid w:val="00441911"/>
    <w:rsid w:val="00441915"/>
    <w:rsid w:val="004434AA"/>
    <w:rsid w:val="004443BE"/>
    <w:rsid w:val="00444506"/>
    <w:rsid w:val="004455F8"/>
    <w:rsid w:val="00450F97"/>
    <w:rsid w:val="004544D4"/>
    <w:rsid w:val="004559F6"/>
    <w:rsid w:val="00466A90"/>
    <w:rsid w:val="00466ECD"/>
    <w:rsid w:val="00472B86"/>
    <w:rsid w:val="00474707"/>
    <w:rsid w:val="00480C26"/>
    <w:rsid w:val="00486367"/>
    <w:rsid w:val="00486D32"/>
    <w:rsid w:val="004873B3"/>
    <w:rsid w:val="004900C4"/>
    <w:rsid w:val="00495DFE"/>
    <w:rsid w:val="00495FF8"/>
    <w:rsid w:val="00497A5B"/>
    <w:rsid w:val="004A07A6"/>
    <w:rsid w:val="004A10C7"/>
    <w:rsid w:val="004A1E2A"/>
    <w:rsid w:val="004A5A4A"/>
    <w:rsid w:val="004B0404"/>
    <w:rsid w:val="004B409E"/>
    <w:rsid w:val="004B547C"/>
    <w:rsid w:val="004B658D"/>
    <w:rsid w:val="004C05A6"/>
    <w:rsid w:val="004C1022"/>
    <w:rsid w:val="004C144E"/>
    <w:rsid w:val="004C1C2A"/>
    <w:rsid w:val="004C1DD6"/>
    <w:rsid w:val="004C417D"/>
    <w:rsid w:val="004C5C24"/>
    <w:rsid w:val="004C6E43"/>
    <w:rsid w:val="004D1D1D"/>
    <w:rsid w:val="004D1F91"/>
    <w:rsid w:val="004D2314"/>
    <w:rsid w:val="004D376C"/>
    <w:rsid w:val="004D3FD6"/>
    <w:rsid w:val="004D440C"/>
    <w:rsid w:val="004D4563"/>
    <w:rsid w:val="004D45DF"/>
    <w:rsid w:val="004D510A"/>
    <w:rsid w:val="004F083F"/>
    <w:rsid w:val="004F2F91"/>
    <w:rsid w:val="004F3476"/>
    <w:rsid w:val="004F3898"/>
    <w:rsid w:val="0051159A"/>
    <w:rsid w:val="00511E8B"/>
    <w:rsid w:val="005120CA"/>
    <w:rsid w:val="00514659"/>
    <w:rsid w:val="00514676"/>
    <w:rsid w:val="00514AFC"/>
    <w:rsid w:val="005150CF"/>
    <w:rsid w:val="00520B39"/>
    <w:rsid w:val="005235B4"/>
    <w:rsid w:val="00523D7A"/>
    <w:rsid w:val="0052420C"/>
    <w:rsid w:val="00524396"/>
    <w:rsid w:val="0052446B"/>
    <w:rsid w:val="00524A72"/>
    <w:rsid w:val="00525EAD"/>
    <w:rsid w:val="00526136"/>
    <w:rsid w:val="0053206E"/>
    <w:rsid w:val="00533CED"/>
    <w:rsid w:val="005340E5"/>
    <w:rsid w:val="00535582"/>
    <w:rsid w:val="00535F12"/>
    <w:rsid w:val="00536875"/>
    <w:rsid w:val="00540D9A"/>
    <w:rsid w:val="00541EC5"/>
    <w:rsid w:val="00543ADA"/>
    <w:rsid w:val="005443E3"/>
    <w:rsid w:val="005447DF"/>
    <w:rsid w:val="00546084"/>
    <w:rsid w:val="00546475"/>
    <w:rsid w:val="005507D1"/>
    <w:rsid w:val="00551AD2"/>
    <w:rsid w:val="00551B5D"/>
    <w:rsid w:val="00552772"/>
    <w:rsid w:val="005561AE"/>
    <w:rsid w:val="00557167"/>
    <w:rsid w:val="0056277B"/>
    <w:rsid w:val="00562DEE"/>
    <w:rsid w:val="00562EF1"/>
    <w:rsid w:val="0056369A"/>
    <w:rsid w:val="0056672E"/>
    <w:rsid w:val="00567489"/>
    <w:rsid w:val="00570424"/>
    <w:rsid w:val="00570488"/>
    <w:rsid w:val="00570A99"/>
    <w:rsid w:val="005718D0"/>
    <w:rsid w:val="00572969"/>
    <w:rsid w:val="005730A1"/>
    <w:rsid w:val="005737D5"/>
    <w:rsid w:val="0057544A"/>
    <w:rsid w:val="00576B0F"/>
    <w:rsid w:val="00576FF1"/>
    <w:rsid w:val="00577669"/>
    <w:rsid w:val="00580CC7"/>
    <w:rsid w:val="005820F2"/>
    <w:rsid w:val="00582990"/>
    <w:rsid w:val="0058377F"/>
    <w:rsid w:val="005848E5"/>
    <w:rsid w:val="00585212"/>
    <w:rsid w:val="00590CCA"/>
    <w:rsid w:val="00590CE1"/>
    <w:rsid w:val="00590D37"/>
    <w:rsid w:val="00591AD1"/>
    <w:rsid w:val="00591FB9"/>
    <w:rsid w:val="005A106C"/>
    <w:rsid w:val="005A29FB"/>
    <w:rsid w:val="005A34E2"/>
    <w:rsid w:val="005A635A"/>
    <w:rsid w:val="005A6D73"/>
    <w:rsid w:val="005B0D19"/>
    <w:rsid w:val="005B1042"/>
    <w:rsid w:val="005B3217"/>
    <w:rsid w:val="005B7452"/>
    <w:rsid w:val="005C19B4"/>
    <w:rsid w:val="005C3BC2"/>
    <w:rsid w:val="005C458B"/>
    <w:rsid w:val="005C6408"/>
    <w:rsid w:val="005D011C"/>
    <w:rsid w:val="005D0D9B"/>
    <w:rsid w:val="005D10B5"/>
    <w:rsid w:val="005D2CB4"/>
    <w:rsid w:val="005D4BD1"/>
    <w:rsid w:val="005D54FE"/>
    <w:rsid w:val="005D6794"/>
    <w:rsid w:val="005E0FA2"/>
    <w:rsid w:val="005E125C"/>
    <w:rsid w:val="005E531C"/>
    <w:rsid w:val="005E6307"/>
    <w:rsid w:val="005F181D"/>
    <w:rsid w:val="005F207D"/>
    <w:rsid w:val="005F2110"/>
    <w:rsid w:val="005F2DC7"/>
    <w:rsid w:val="005F31B1"/>
    <w:rsid w:val="005F64B4"/>
    <w:rsid w:val="005F6E2C"/>
    <w:rsid w:val="005F77B0"/>
    <w:rsid w:val="005F79DC"/>
    <w:rsid w:val="005F7BB9"/>
    <w:rsid w:val="00600DF2"/>
    <w:rsid w:val="00602C2C"/>
    <w:rsid w:val="00603474"/>
    <w:rsid w:val="00605DFD"/>
    <w:rsid w:val="00611095"/>
    <w:rsid w:val="006117F8"/>
    <w:rsid w:val="00611F7F"/>
    <w:rsid w:val="00613292"/>
    <w:rsid w:val="006137C2"/>
    <w:rsid w:val="00614A0E"/>
    <w:rsid w:val="0062117C"/>
    <w:rsid w:val="006212A0"/>
    <w:rsid w:val="0062173B"/>
    <w:rsid w:val="00625472"/>
    <w:rsid w:val="00626513"/>
    <w:rsid w:val="00627EC5"/>
    <w:rsid w:val="00627FD4"/>
    <w:rsid w:val="006314AA"/>
    <w:rsid w:val="006321DD"/>
    <w:rsid w:val="00632ED3"/>
    <w:rsid w:val="00633CF4"/>
    <w:rsid w:val="00636E0A"/>
    <w:rsid w:val="00637BB4"/>
    <w:rsid w:val="00637E8E"/>
    <w:rsid w:val="006416A3"/>
    <w:rsid w:val="00641874"/>
    <w:rsid w:val="00641FB2"/>
    <w:rsid w:val="00643D1D"/>
    <w:rsid w:val="00644A9A"/>
    <w:rsid w:val="00645A0C"/>
    <w:rsid w:val="00646BE0"/>
    <w:rsid w:val="006470FD"/>
    <w:rsid w:val="00647DF8"/>
    <w:rsid w:val="0065529C"/>
    <w:rsid w:val="00655A1E"/>
    <w:rsid w:val="00661CC0"/>
    <w:rsid w:val="006635F4"/>
    <w:rsid w:val="00663887"/>
    <w:rsid w:val="0066556A"/>
    <w:rsid w:val="00670028"/>
    <w:rsid w:val="00675A67"/>
    <w:rsid w:val="00677C9D"/>
    <w:rsid w:val="006800EA"/>
    <w:rsid w:val="00680F6F"/>
    <w:rsid w:val="006812A9"/>
    <w:rsid w:val="00682D42"/>
    <w:rsid w:val="006837D0"/>
    <w:rsid w:val="0068680D"/>
    <w:rsid w:val="0069070A"/>
    <w:rsid w:val="00691DF9"/>
    <w:rsid w:val="00693153"/>
    <w:rsid w:val="00695BA5"/>
    <w:rsid w:val="00696B77"/>
    <w:rsid w:val="006B1E31"/>
    <w:rsid w:val="006B3F03"/>
    <w:rsid w:val="006B5191"/>
    <w:rsid w:val="006B61C1"/>
    <w:rsid w:val="006B693B"/>
    <w:rsid w:val="006C0653"/>
    <w:rsid w:val="006C0C2A"/>
    <w:rsid w:val="006C12B6"/>
    <w:rsid w:val="006C1C60"/>
    <w:rsid w:val="006C2F24"/>
    <w:rsid w:val="006D02C5"/>
    <w:rsid w:val="006D0C1D"/>
    <w:rsid w:val="006D1518"/>
    <w:rsid w:val="006D33CC"/>
    <w:rsid w:val="006D59DE"/>
    <w:rsid w:val="006D67E9"/>
    <w:rsid w:val="006D7EE2"/>
    <w:rsid w:val="006E324F"/>
    <w:rsid w:val="006E6D61"/>
    <w:rsid w:val="006E7E03"/>
    <w:rsid w:val="006F0292"/>
    <w:rsid w:val="006F04F8"/>
    <w:rsid w:val="006F0664"/>
    <w:rsid w:val="006F1500"/>
    <w:rsid w:val="006F5AC9"/>
    <w:rsid w:val="006F7288"/>
    <w:rsid w:val="00700EA7"/>
    <w:rsid w:val="007018E7"/>
    <w:rsid w:val="00703E52"/>
    <w:rsid w:val="0070444A"/>
    <w:rsid w:val="007056E3"/>
    <w:rsid w:val="00706E1D"/>
    <w:rsid w:val="00707DE6"/>
    <w:rsid w:val="00707E34"/>
    <w:rsid w:val="00710EC9"/>
    <w:rsid w:val="00713C08"/>
    <w:rsid w:val="00716E3C"/>
    <w:rsid w:val="007171C7"/>
    <w:rsid w:val="00720953"/>
    <w:rsid w:val="00721DE3"/>
    <w:rsid w:val="00722AD5"/>
    <w:rsid w:val="00731E1E"/>
    <w:rsid w:val="00733E32"/>
    <w:rsid w:val="00736137"/>
    <w:rsid w:val="007378D4"/>
    <w:rsid w:val="00740A6B"/>
    <w:rsid w:val="00743785"/>
    <w:rsid w:val="007446EC"/>
    <w:rsid w:val="00745B99"/>
    <w:rsid w:val="00746388"/>
    <w:rsid w:val="00746E50"/>
    <w:rsid w:val="00747690"/>
    <w:rsid w:val="007536AA"/>
    <w:rsid w:val="00753DC9"/>
    <w:rsid w:val="00756C7C"/>
    <w:rsid w:val="00757723"/>
    <w:rsid w:val="00762325"/>
    <w:rsid w:val="00762483"/>
    <w:rsid w:val="00764AF5"/>
    <w:rsid w:val="00765B68"/>
    <w:rsid w:val="00772327"/>
    <w:rsid w:val="00772486"/>
    <w:rsid w:val="00775F62"/>
    <w:rsid w:val="00780F10"/>
    <w:rsid w:val="00785F85"/>
    <w:rsid w:val="007867DA"/>
    <w:rsid w:val="007878AE"/>
    <w:rsid w:val="00790582"/>
    <w:rsid w:val="00796B66"/>
    <w:rsid w:val="00797F63"/>
    <w:rsid w:val="007A1AF7"/>
    <w:rsid w:val="007A2CE5"/>
    <w:rsid w:val="007A4FD9"/>
    <w:rsid w:val="007A5184"/>
    <w:rsid w:val="007A5FC2"/>
    <w:rsid w:val="007A69A8"/>
    <w:rsid w:val="007B08C4"/>
    <w:rsid w:val="007B1291"/>
    <w:rsid w:val="007B2503"/>
    <w:rsid w:val="007B56A4"/>
    <w:rsid w:val="007C1537"/>
    <w:rsid w:val="007C15A9"/>
    <w:rsid w:val="007C4248"/>
    <w:rsid w:val="007C5601"/>
    <w:rsid w:val="007D0464"/>
    <w:rsid w:val="007D28CD"/>
    <w:rsid w:val="007D3A77"/>
    <w:rsid w:val="007D40BA"/>
    <w:rsid w:val="007D410B"/>
    <w:rsid w:val="007D4120"/>
    <w:rsid w:val="007D5C9F"/>
    <w:rsid w:val="007E2968"/>
    <w:rsid w:val="007E2E86"/>
    <w:rsid w:val="007E3537"/>
    <w:rsid w:val="007E3DB8"/>
    <w:rsid w:val="007E4389"/>
    <w:rsid w:val="007E4F04"/>
    <w:rsid w:val="007E6427"/>
    <w:rsid w:val="007E6C49"/>
    <w:rsid w:val="007E7A43"/>
    <w:rsid w:val="007E7ACB"/>
    <w:rsid w:val="007E7FA2"/>
    <w:rsid w:val="007F0F33"/>
    <w:rsid w:val="007F1454"/>
    <w:rsid w:val="007F1519"/>
    <w:rsid w:val="007F38AC"/>
    <w:rsid w:val="007F50DD"/>
    <w:rsid w:val="007F5C06"/>
    <w:rsid w:val="007F6E25"/>
    <w:rsid w:val="00800179"/>
    <w:rsid w:val="008007B0"/>
    <w:rsid w:val="00800C65"/>
    <w:rsid w:val="00802DC9"/>
    <w:rsid w:val="008040F5"/>
    <w:rsid w:val="00806C6F"/>
    <w:rsid w:val="0080700C"/>
    <w:rsid w:val="00811F81"/>
    <w:rsid w:val="008121B7"/>
    <w:rsid w:val="0081247F"/>
    <w:rsid w:val="00812D2F"/>
    <w:rsid w:val="008132D9"/>
    <w:rsid w:val="008134D8"/>
    <w:rsid w:val="0081373A"/>
    <w:rsid w:val="0081425E"/>
    <w:rsid w:val="00814E13"/>
    <w:rsid w:val="00815369"/>
    <w:rsid w:val="008166AC"/>
    <w:rsid w:val="00821CF0"/>
    <w:rsid w:val="00821EFF"/>
    <w:rsid w:val="00822553"/>
    <w:rsid w:val="0082308C"/>
    <w:rsid w:val="0082443F"/>
    <w:rsid w:val="00834CE2"/>
    <w:rsid w:val="008351A9"/>
    <w:rsid w:val="00835733"/>
    <w:rsid w:val="00837C59"/>
    <w:rsid w:val="00843F81"/>
    <w:rsid w:val="0084402F"/>
    <w:rsid w:val="00846751"/>
    <w:rsid w:val="008474AF"/>
    <w:rsid w:val="00847558"/>
    <w:rsid w:val="008504EC"/>
    <w:rsid w:val="008509AE"/>
    <w:rsid w:val="00851B7E"/>
    <w:rsid w:val="00852050"/>
    <w:rsid w:val="0085222F"/>
    <w:rsid w:val="00854E59"/>
    <w:rsid w:val="00860203"/>
    <w:rsid w:val="00860759"/>
    <w:rsid w:val="00862BBF"/>
    <w:rsid w:val="00863983"/>
    <w:rsid w:val="008669E2"/>
    <w:rsid w:val="008736A3"/>
    <w:rsid w:val="00880F31"/>
    <w:rsid w:val="00882517"/>
    <w:rsid w:val="008826F2"/>
    <w:rsid w:val="00885A0C"/>
    <w:rsid w:val="00885C36"/>
    <w:rsid w:val="00887EDC"/>
    <w:rsid w:val="00891805"/>
    <w:rsid w:val="008918FA"/>
    <w:rsid w:val="00891D78"/>
    <w:rsid w:val="00896F8B"/>
    <w:rsid w:val="00897D3F"/>
    <w:rsid w:val="008A0094"/>
    <w:rsid w:val="008A237C"/>
    <w:rsid w:val="008A41D5"/>
    <w:rsid w:val="008A6814"/>
    <w:rsid w:val="008A69B4"/>
    <w:rsid w:val="008A6AF9"/>
    <w:rsid w:val="008B093B"/>
    <w:rsid w:val="008B380C"/>
    <w:rsid w:val="008B3D22"/>
    <w:rsid w:val="008B4C42"/>
    <w:rsid w:val="008B678E"/>
    <w:rsid w:val="008B7A97"/>
    <w:rsid w:val="008C03A6"/>
    <w:rsid w:val="008C34DF"/>
    <w:rsid w:val="008C5477"/>
    <w:rsid w:val="008C7062"/>
    <w:rsid w:val="008C77C7"/>
    <w:rsid w:val="008D1871"/>
    <w:rsid w:val="008D2E50"/>
    <w:rsid w:val="008D77B7"/>
    <w:rsid w:val="008E06B2"/>
    <w:rsid w:val="008E3802"/>
    <w:rsid w:val="008E48EA"/>
    <w:rsid w:val="008F2001"/>
    <w:rsid w:val="008F4367"/>
    <w:rsid w:val="008F7B08"/>
    <w:rsid w:val="00900F38"/>
    <w:rsid w:val="00902962"/>
    <w:rsid w:val="00904BCA"/>
    <w:rsid w:val="00904DE6"/>
    <w:rsid w:val="0090593B"/>
    <w:rsid w:val="00906650"/>
    <w:rsid w:val="009121B0"/>
    <w:rsid w:val="00912C3C"/>
    <w:rsid w:val="00920809"/>
    <w:rsid w:val="0092130A"/>
    <w:rsid w:val="00921531"/>
    <w:rsid w:val="009216A2"/>
    <w:rsid w:val="0092619D"/>
    <w:rsid w:val="00926EC6"/>
    <w:rsid w:val="00927EC3"/>
    <w:rsid w:val="00931D04"/>
    <w:rsid w:val="00943527"/>
    <w:rsid w:val="00943B27"/>
    <w:rsid w:val="009448AB"/>
    <w:rsid w:val="00951FB3"/>
    <w:rsid w:val="009523AA"/>
    <w:rsid w:val="0095682B"/>
    <w:rsid w:val="009577F4"/>
    <w:rsid w:val="009611A3"/>
    <w:rsid w:val="0096764B"/>
    <w:rsid w:val="00967749"/>
    <w:rsid w:val="00967836"/>
    <w:rsid w:val="00967FF0"/>
    <w:rsid w:val="00974440"/>
    <w:rsid w:val="00975896"/>
    <w:rsid w:val="009758BF"/>
    <w:rsid w:val="00976CBF"/>
    <w:rsid w:val="009773CC"/>
    <w:rsid w:val="00977C39"/>
    <w:rsid w:val="009874A7"/>
    <w:rsid w:val="0098765C"/>
    <w:rsid w:val="0099083D"/>
    <w:rsid w:val="009919A7"/>
    <w:rsid w:val="0099297B"/>
    <w:rsid w:val="00992E3C"/>
    <w:rsid w:val="00994C71"/>
    <w:rsid w:val="0099564A"/>
    <w:rsid w:val="00997197"/>
    <w:rsid w:val="009A1177"/>
    <w:rsid w:val="009A25D1"/>
    <w:rsid w:val="009A4719"/>
    <w:rsid w:val="009A5F41"/>
    <w:rsid w:val="009B066C"/>
    <w:rsid w:val="009B1AE5"/>
    <w:rsid w:val="009B251A"/>
    <w:rsid w:val="009B277D"/>
    <w:rsid w:val="009B2CA3"/>
    <w:rsid w:val="009B4553"/>
    <w:rsid w:val="009C0DC1"/>
    <w:rsid w:val="009C5517"/>
    <w:rsid w:val="009D1D29"/>
    <w:rsid w:val="009D5718"/>
    <w:rsid w:val="009D6528"/>
    <w:rsid w:val="009D733D"/>
    <w:rsid w:val="009E0F55"/>
    <w:rsid w:val="009E1391"/>
    <w:rsid w:val="009E23DD"/>
    <w:rsid w:val="009F013D"/>
    <w:rsid w:val="009F309A"/>
    <w:rsid w:val="009F3C21"/>
    <w:rsid w:val="009F3C62"/>
    <w:rsid w:val="009F45EE"/>
    <w:rsid w:val="009F7B62"/>
    <w:rsid w:val="00A000D0"/>
    <w:rsid w:val="00A02DA7"/>
    <w:rsid w:val="00A04FC2"/>
    <w:rsid w:val="00A12490"/>
    <w:rsid w:val="00A14404"/>
    <w:rsid w:val="00A21A93"/>
    <w:rsid w:val="00A22895"/>
    <w:rsid w:val="00A23B23"/>
    <w:rsid w:val="00A24F37"/>
    <w:rsid w:val="00A272BF"/>
    <w:rsid w:val="00A30935"/>
    <w:rsid w:val="00A30CEB"/>
    <w:rsid w:val="00A30E70"/>
    <w:rsid w:val="00A312C4"/>
    <w:rsid w:val="00A31DDB"/>
    <w:rsid w:val="00A32C61"/>
    <w:rsid w:val="00A336A5"/>
    <w:rsid w:val="00A34037"/>
    <w:rsid w:val="00A40031"/>
    <w:rsid w:val="00A40935"/>
    <w:rsid w:val="00A46C1D"/>
    <w:rsid w:val="00A47191"/>
    <w:rsid w:val="00A475E9"/>
    <w:rsid w:val="00A5016B"/>
    <w:rsid w:val="00A50EAD"/>
    <w:rsid w:val="00A556E6"/>
    <w:rsid w:val="00A61AC8"/>
    <w:rsid w:val="00A6352B"/>
    <w:rsid w:val="00A6404E"/>
    <w:rsid w:val="00A64130"/>
    <w:rsid w:val="00A700E0"/>
    <w:rsid w:val="00A70484"/>
    <w:rsid w:val="00A73905"/>
    <w:rsid w:val="00A75059"/>
    <w:rsid w:val="00A77947"/>
    <w:rsid w:val="00A77C7C"/>
    <w:rsid w:val="00A80C4C"/>
    <w:rsid w:val="00A81FD4"/>
    <w:rsid w:val="00A81FDE"/>
    <w:rsid w:val="00A8600A"/>
    <w:rsid w:val="00A86BE0"/>
    <w:rsid w:val="00A90273"/>
    <w:rsid w:val="00A90AA8"/>
    <w:rsid w:val="00A9204C"/>
    <w:rsid w:val="00A9592B"/>
    <w:rsid w:val="00A960A1"/>
    <w:rsid w:val="00A973ED"/>
    <w:rsid w:val="00A979A7"/>
    <w:rsid w:val="00AB03BB"/>
    <w:rsid w:val="00AB5CF3"/>
    <w:rsid w:val="00AB7B23"/>
    <w:rsid w:val="00AC02A9"/>
    <w:rsid w:val="00AC3015"/>
    <w:rsid w:val="00AC46AB"/>
    <w:rsid w:val="00AC4D88"/>
    <w:rsid w:val="00AC69C9"/>
    <w:rsid w:val="00AD1D43"/>
    <w:rsid w:val="00AD2AF4"/>
    <w:rsid w:val="00AD4849"/>
    <w:rsid w:val="00AD6A49"/>
    <w:rsid w:val="00AD6E9B"/>
    <w:rsid w:val="00AE5DC1"/>
    <w:rsid w:val="00AE660C"/>
    <w:rsid w:val="00AF0351"/>
    <w:rsid w:val="00AF0F58"/>
    <w:rsid w:val="00AF4429"/>
    <w:rsid w:val="00AF45D8"/>
    <w:rsid w:val="00AF56B0"/>
    <w:rsid w:val="00AF5955"/>
    <w:rsid w:val="00B00695"/>
    <w:rsid w:val="00B0354A"/>
    <w:rsid w:val="00B03A22"/>
    <w:rsid w:val="00B050AB"/>
    <w:rsid w:val="00B05DCA"/>
    <w:rsid w:val="00B07AB2"/>
    <w:rsid w:val="00B07E2A"/>
    <w:rsid w:val="00B07FE9"/>
    <w:rsid w:val="00B11F67"/>
    <w:rsid w:val="00B13D65"/>
    <w:rsid w:val="00B143F6"/>
    <w:rsid w:val="00B1451F"/>
    <w:rsid w:val="00B15F64"/>
    <w:rsid w:val="00B21D3B"/>
    <w:rsid w:val="00B21E76"/>
    <w:rsid w:val="00B21F9F"/>
    <w:rsid w:val="00B23673"/>
    <w:rsid w:val="00B32EE4"/>
    <w:rsid w:val="00B35CA8"/>
    <w:rsid w:val="00B40316"/>
    <w:rsid w:val="00B42443"/>
    <w:rsid w:val="00B43EFD"/>
    <w:rsid w:val="00B4492A"/>
    <w:rsid w:val="00B45C40"/>
    <w:rsid w:val="00B468DE"/>
    <w:rsid w:val="00B50E9C"/>
    <w:rsid w:val="00B532C3"/>
    <w:rsid w:val="00B53B0F"/>
    <w:rsid w:val="00B54781"/>
    <w:rsid w:val="00B57468"/>
    <w:rsid w:val="00B60248"/>
    <w:rsid w:val="00B70479"/>
    <w:rsid w:val="00B7315A"/>
    <w:rsid w:val="00B74CFE"/>
    <w:rsid w:val="00B76641"/>
    <w:rsid w:val="00B80CFE"/>
    <w:rsid w:val="00B8738E"/>
    <w:rsid w:val="00B912D1"/>
    <w:rsid w:val="00B94BCD"/>
    <w:rsid w:val="00B953C0"/>
    <w:rsid w:val="00B95F5B"/>
    <w:rsid w:val="00B9615B"/>
    <w:rsid w:val="00B96DE4"/>
    <w:rsid w:val="00BA02A5"/>
    <w:rsid w:val="00BA0398"/>
    <w:rsid w:val="00BA0FF2"/>
    <w:rsid w:val="00BA11F8"/>
    <w:rsid w:val="00BA18AB"/>
    <w:rsid w:val="00BA3B51"/>
    <w:rsid w:val="00BA3D7C"/>
    <w:rsid w:val="00BA43BA"/>
    <w:rsid w:val="00BA55E8"/>
    <w:rsid w:val="00BB3E5E"/>
    <w:rsid w:val="00BB4CF5"/>
    <w:rsid w:val="00BC0A2D"/>
    <w:rsid w:val="00BC1A5A"/>
    <w:rsid w:val="00BC28E5"/>
    <w:rsid w:val="00BC37C6"/>
    <w:rsid w:val="00BC40B5"/>
    <w:rsid w:val="00BC5097"/>
    <w:rsid w:val="00BC57EB"/>
    <w:rsid w:val="00BD0361"/>
    <w:rsid w:val="00BD09E8"/>
    <w:rsid w:val="00BD0FDF"/>
    <w:rsid w:val="00BD1D25"/>
    <w:rsid w:val="00BD5474"/>
    <w:rsid w:val="00BD5FC5"/>
    <w:rsid w:val="00BD6198"/>
    <w:rsid w:val="00BD6960"/>
    <w:rsid w:val="00BE1D0A"/>
    <w:rsid w:val="00BE5671"/>
    <w:rsid w:val="00BE60E0"/>
    <w:rsid w:val="00BE6337"/>
    <w:rsid w:val="00BE6A67"/>
    <w:rsid w:val="00BE76A1"/>
    <w:rsid w:val="00BF1C7D"/>
    <w:rsid w:val="00BF23CA"/>
    <w:rsid w:val="00BF274E"/>
    <w:rsid w:val="00BF3B55"/>
    <w:rsid w:val="00BF625F"/>
    <w:rsid w:val="00BF7B9C"/>
    <w:rsid w:val="00C02958"/>
    <w:rsid w:val="00C03340"/>
    <w:rsid w:val="00C04547"/>
    <w:rsid w:val="00C04D2E"/>
    <w:rsid w:val="00C12D58"/>
    <w:rsid w:val="00C15740"/>
    <w:rsid w:val="00C20A4E"/>
    <w:rsid w:val="00C22BF8"/>
    <w:rsid w:val="00C2361A"/>
    <w:rsid w:val="00C23FB6"/>
    <w:rsid w:val="00C25F4C"/>
    <w:rsid w:val="00C30891"/>
    <w:rsid w:val="00C313BA"/>
    <w:rsid w:val="00C316DA"/>
    <w:rsid w:val="00C32673"/>
    <w:rsid w:val="00C34912"/>
    <w:rsid w:val="00C349EC"/>
    <w:rsid w:val="00C36DA2"/>
    <w:rsid w:val="00C37B79"/>
    <w:rsid w:val="00C42C3E"/>
    <w:rsid w:val="00C4300E"/>
    <w:rsid w:val="00C46BF3"/>
    <w:rsid w:val="00C507BB"/>
    <w:rsid w:val="00C50811"/>
    <w:rsid w:val="00C50984"/>
    <w:rsid w:val="00C51A9E"/>
    <w:rsid w:val="00C52C90"/>
    <w:rsid w:val="00C61172"/>
    <w:rsid w:val="00C6365B"/>
    <w:rsid w:val="00C6479D"/>
    <w:rsid w:val="00C652FC"/>
    <w:rsid w:val="00C67380"/>
    <w:rsid w:val="00C67C31"/>
    <w:rsid w:val="00C70568"/>
    <w:rsid w:val="00C71468"/>
    <w:rsid w:val="00C74597"/>
    <w:rsid w:val="00C74BD1"/>
    <w:rsid w:val="00C768E8"/>
    <w:rsid w:val="00C775FE"/>
    <w:rsid w:val="00C803BB"/>
    <w:rsid w:val="00C80780"/>
    <w:rsid w:val="00C80DE2"/>
    <w:rsid w:val="00C82CB1"/>
    <w:rsid w:val="00C8362E"/>
    <w:rsid w:val="00C83CD1"/>
    <w:rsid w:val="00C8409F"/>
    <w:rsid w:val="00C843C7"/>
    <w:rsid w:val="00C85833"/>
    <w:rsid w:val="00C9045F"/>
    <w:rsid w:val="00C90B62"/>
    <w:rsid w:val="00C90D31"/>
    <w:rsid w:val="00C92861"/>
    <w:rsid w:val="00C9568B"/>
    <w:rsid w:val="00C957A0"/>
    <w:rsid w:val="00C95874"/>
    <w:rsid w:val="00C964FD"/>
    <w:rsid w:val="00CA0C97"/>
    <w:rsid w:val="00CA35EF"/>
    <w:rsid w:val="00CB08AF"/>
    <w:rsid w:val="00CB0DBC"/>
    <w:rsid w:val="00CB1C5B"/>
    <w:rsid w:val="00CB372B"/>
    <w:rsid w:val="00CB3BFF"/>
    <w:rsid w:val="00CB3FD7"/>
    <w:rsid w:val="00CB4F9C"/>
    <w:rsid w:val="00CB7AD4"/>
    <w:rsid w:val="00CC5119"/>
    <w:rsid w:val="00CC6E0A"/>
    <w:rsid w:val="00CC6FD1"/>
    <w:rsid w:val="00CC776A"/>
    <w:rsid w:val="00CC7B06"/>
    <w:rsid w:val="00CD2A5C"/>
    <w:rsid w:val="00CD2DFC"/>
    <w:rsid w:val="00CD49F7"/>
    <w:rsid w:val="00CD4D97"/>
    <w:rsid w:val="00CD762B"/>
    <w:rsid w:val="00CE0AB5"/>
    <w:rsid w:val="00CE225E"/>
    <w:rsid w:val="00CE2393"/>
    <w:rsid w:val="00CE54FE"/>
    <w:rsid w:val="00CE5992"/>
    <w:rsid w:val="00CE5BB5"/>
    <w:rsid w:val="00CE7B31"/>
    <w:rsid w:val="00CE7C1E"/>
    <w:rsid w:val="00CF0B6F"/>
    <w:rsid w:val="00CF2CC8"/>
    <w:rsid w:val="00CF43E5"/>
    <w:rsid w:val="00CF5911"/>
    <w:rsid w:val="00CF6D9A"/>
    <w:rsid w:val="00D00609"/>
    <w:rsid w:val="00D01DD8"/>
    <w:rsid w:val="00D04826"/>
    <w:rsid w:val="00D06607"/>
    <w:rsid w:val="00D066E0"/>
    <w:rsid w:val="00D06E15"/>
    <w:rsid w:val="00D12D2D"/>
    <w:rsid w:val="00D15026"/>
    <w:rsid w:val="00D15752"/>
    <w:rsid w:val="00D16E42"/>
    <w:rsid w:val="00D2160D"/>
    <w:rsid w:val="00D219D0"/>
    <w:rsid w:val="00D21C09"/>
    <w:rsid w:val="00D21EFB"/>
    <w:rsid w:val="00D237C6"/>
    <w:rsid w:val="00D25B5F"/>
    <w:rsid w:val="00D278DE"/>
    <w:rsid w:val="00D30073"/>
    <w:rsid w:val="00D31ADC"/>
    <w:rsid w:val="00D337FE"/>
    <w:rsid w:val="00D3614F"/>
    <w:rsid w:val="00D36371"/>
    <w:rsid w:val="00D40982"/>
    <w:rsid w:val="00D4170C"/>
    <w:rsid w:val="00D41EB3"/>
    <w:rsid w:val="00D43AD3"/>
    <w:rsid w:val="00D43DE3"/>
    <w:rsid w:val="00D43E01"/>
    <w:rsid w:val="00D444C7"/>
    <w:rsid w:val="00D4680D"/>
    <w:rsid w:val="00D50C0E"/>
    <w:rsid w:val="00D51002"/>
    <w:rsid w:val="00D54C23"/>
    <w:rsid w:val="00D54E64"/>
    <w:rsid w:val="00D62171"/>
    <w:rsid w:val="00D633D2"/>
    <w:rsid w:val="00D70723"/>
    <w:rsid w:val="00D7088A"/>
    <w:rsid w:val="00D76737"/>
    <w:rsid w:val="00D77DE4"/>
    <w:rsid w:val="00D80A0A"/>
    <w:rsid w:val="00D81325"/>
    <w:rsid w:val="00D81521"/>
    <w:rsid w:val="00D815A4"/>
    <w:rsid w:val="00D81990"/>
    <w:rsid w:val="00D850E6"/>
    <w:rsid w:val="00D86E91"/>
    <w:rsid w:val="00D90490"/>
    <w:rsid w:val="00D919EC"/>
    <w:rsid w:val="00D9352A"/>
    <w:rsid w:val="00D935BC"/>
    <w:rsid w:val="00D947B8"/>
    <w:rsid w:val="00D9645C"/>
    <w:rsid w:val="00D96655"/>
    <w:rsid w:val="00DA1BD8"/>
    <w:rsid w:val="00DA4E5C"/>
    <w:rsid w:val="00DA5EAD"/>
    <w:rsid w:val="00DB1472"/>
    <w:rsid w:val="00DB21CB"/>
    <w:rsid w:val="00DB4D9B"/>
    <w:rsid w:val="00DC1C75"/>
    <w:rsid w:val="00DC243F"/>
    <w:rsid w:val="00DC2876"/>
    <w:rsid w:val="00DC34D4"/>
    <w:rsid w:val="00DC3898"/>
    <w:rsid w:val="00DC3CED"/>
    <w:rsid w:val="00DC4925"/>
    <w:rsid w:val="00DC5D63"/>
    <w:rsid w:val="00DC6337"/>
    <w:rsid w:val="00DD0015"/>
    <w:rsid w:val="00DD0106"/>
    <w:rsid w:val="00DD06DA"/>
    <w:rsid w:val="00DD33E8"/>
    <w:rsid w:val="00DD3573"/>
    <w:rsid w:val="00DD39A4"/>
    <w:rsid w:val="00DD3F36"/>
    <w:rsid w:val="00DD7B1B"/>
    <w:rsid w:val="00DE15F9"/>
    <w:rsid w:val="00DE6424"/>
    <w:rsid w:val="00DE7CE3"/>
    <w:rsid w:val="00DF1C2C"/>
    <w:rsid w:val="00DF1E59"/>
    <w:rsid w:val="00DF23DD"/>
    <w:rsid w:val="00DF2719"/>
    <w:rsid w:val="00DF4485"/>
    <w:rsid w:val="00DF7981"/>
    <w:rsid w:val="00E0261A"/>
    <w:rsid w:val="00E06F44"/>
    <w:rsid w:val="00E11C58"/>
    <w:rsid w:val="00E12D2B"/>
    <w:rsid w:val="00E15074"/>
    <w:rsid w:val="00E15E21"/>
    <w:rsid w:val="00E16E9B"/>
    <w:rsid w:val="00E23B47"/>
    <w:rsid w:val="00E25AD5"/>
    <w:rsid w:val="00E27CBC"/>
    <w:rsid w:val="00E27D9D"/>
    <w:rsid w:val="00E30FC7"/>
    <w:rsid w:val="00E32583"/>
    <w:rsid w:val="00E3271C"/>
    <w:rsid w:val="00E32AB8"/>
    <w:rsid w:val="00E32FB7"/>
    <w:rsid w:val="00E3301F"/>
    <w:rsid w:val="00E366A2"/>
    <w:rsid w:val="00E36FF3"/>
    <w:rsid w:val="00E37C29"/>
    <w:rsid w:val="00E4475D"/>
    <w:rsid w:val="00E45164"/>
    <w:rsid w:val="00E45297"/>
    <w:rsid w:val="00E46968"/>
    <w:rsid w:val="00E502B5"/>
    <w:rsid w:val="00E50898"/>
    <w:rsid w:val="00E50F53"/>
    <w:rsid w:val="00E513FA"/>
    <w:rsid w:val="00E51598"/>
    <w:rsid w:val="00E517B4"/>
    <w:rsid w:val="00E51FC6"/>
    <w:rsid w:val="00E54D07"/>
    <w:rsid w:val="00E603F1"/>
    <w:rsid w:val="00E62153"/>
    <w:rsid w:val="00E67026"/>
    <w:rsid w:val="00E7163D"/>
    <w:rsid w:val="00E72647"/>
    <w:rsid w:val="00E74BE1"/>
    <w:rsid w:val="00E74D01"/>
    <w:rsid w:val="00E75084"/>
    <w:rsid w:val="00E7728C"/>
    <w:rsid w:val="00E83647"/>
    <w:rsid w:val="00E83BE4"/>
    <w:rsid w:val="00E8495C"/>
    <w:rsid w:val="00E85B5E"/>
    <w:rsid w:val="00E916CE"/>
    <w:rsid w:val="00E917C1"/>
    <w:rsid w:val="00E91BDE"/>
    <w:rsid w:val="00E957E9"/>
    <w:rsid w:val="00E95B1B"/>
    <w:rsid w:val="00E96264"/>
    <w:rsid w:val="00EA18C3"/>
    <w:rsid w:val="00EA1F05"/>
    <w:rsid w:val="00EA303E"/>
    <w:rsid w:val="00EA3F69"/>
    <w:rsid w:val="00EA5B0E"/>
    <w:rsid w:val="00EA6940"/>
    <w:rsid w:val="00EA7F4A"/>
    <w:rsid w:val="00EB06E2"/>
    <w:rsid w:val="00EB089E"/>
    <w:rsid w:val="00EB36ED"/>
    <w:rsid w:val="00EB4891"/>
    <w:rsid w:val="00EB7D76"/>
    <w:rsid w:val="00EC1250"/>
    <w:rsid w:val="00EC1952"/>
    <w:rsid w:val="00EC1ABF"/>
    <w:rsid w:val="00EC3962"/>
    <w:rsid w:val="00EC51D8"/>
    <w:rsid w:val="00EC6FE7"/>
    <w:rsid w:val="00ED0FF7"/>
    <w:rsid w:val="00ED3E27"/>
    <w:rsid w:val="00ED614C"/>
    <w:rsid w:val="00ED6DFD"/>
    <w:rsid w:val="00EE0907"/>
    <w:rsid w:val="00EE0A98"/>
    <w:rsid w:val="00EE5590"/>
    <w:rsid w:val="00EE780E"/>
    <w:rsid w:val="00EE7AFF"/>
    <w:rsid w:val="00EF0D48"/>
    <w:rsid w:val="00EF39BF"/>
    <w:rsid w:val="00EF3FE2"/>
    <w:rsid w:val="00EF798C"/>
    <w:rsid w:val="00F001AB"/>
    <w:rsid w:val="00F002C6"/>
    <w:rsid w:val="00F04884"/>
    <w:rsid w:val="00F06E29"/>
    <w:rsid w:val="00F10868"/>
    <w:rsid w:val="00F12265"/>
    <w:rsid w:val="00F12B62"/>
    <w:rsid w:val="00F1475B"/>
    <w:rsid w:val="00F15AF9"/>
    <w:rsid w:val="00F23483"/>
    <w:rsid w:val="00F24ACF"/>
    <w:rsid w:val="00F2534E"/>
    <w:rsid w:val="00F2622A"/>
    <w:rsid w:val="00F26FE5"/>
    <w:rsid w:val="00F31ACD"/>
    <w:rsid w:val="00F3280E"/>
    <w:rsid w:val="00F337A4"/>
    <w:rsid w:val="00F342EC"/>
    <w:rsid w:val="00F3435C"/>
    <w:rsid w:val="00F344DA"/>
    <w:rsid w:val="00F42B45"/>
    <w:rsid w:val="00F45260"/>
    <w:rsid w:val="00F46289"/>
    <w:rsid w:val="00F523FC"/>
    <w:rsid w:val="00F54A75"/>
    <w:rsid w:val="00F55441"/>
    <w:rsid w:val="00F61AD9"/>
    <w:rsid w:val="00F62450"/>
    <w:rsid w:val="00F62ED9"/>
    <w:rsid w:val="00F642BB"/>
    <w:rsid w:val="00F642C6"/>
    <w:rsid w:val="00F64DA4"/>
    <w:rsid w:val="00F705C2"/>
    <w:rsid w:val="00F707FF"/>
    <w:rsid w:val="00F72DB5"/>
    <w:rsid w:val="00F73994"/>
    <w:rsid w:val="00F744C3"/>
    <w:rsid w:val="00F763BF"/>
    <w:rsid w:val="00F76901"/>
    <w:rsid w:val="00F777BA"/>
    <w:rsid w:val="00F80043"/>
    <w:rsid w:val="00F8252A"/>
    <w:rsid w:val="00F90BB0"/>
    <w:rsid w:val="00F91ACA"/>
    <w:rsid w:val="00F9291B"/>
    <w:rsid w:val="00F94039"/>
    <w:rsid w:val="00FA3694"/>
    <w:rsid w:val="00FA4053"/>
    <w:rsid w:val="00FA47E6"/>
    <w:rsid w:val="00FB0D32"/>
    <w:rsid w:val="00FB2AC0"/>
    <w:rsid w:val="00FB2B11"/>
    <w:rsid w:val="00FB3F21"/>
    <w:rsid w:val="00FB457D"/>
    <w:rsid w:val="00FB4B3D"/>
    <w:rsid w:val="00FB78D6"/>
    <w:rsid w:val="00FC30CA"/>
    <w:rsid w:val="00FC3166"/>
    <w:rsid w:val="00FC3A6B"/>
    <w:rsid w:val="00FC465A"/>
    <w:rsid w:val="00FC55A9"/>
    <w:rsid w:val="00FC7633"/>
    <w:rsid w:val="00FD0184"/>
    <w:rsid w:val="00FD04C1"/>
    <w:rsid w:val="00FD0664"/>
    <w:rsid w:val="00FD2CCF"/>
    <w:rsid w:val="00FD361E"/>
    <w:rsid w:val="00FD5ECD"/>
    <w:rsid w:val="00FD6AFF"/>
    <w:rsid w:val="00FD770B"/>
    <w:rsid w:val="00FE1D70"/>
    <w:rsid w:val="00FE352E"/>
    <w:rsid w:val="00FE3ABA"/>
    <w:rsid w:val="00FE4CE6"/>
    <w:rsid w:val="00FE71C8"/>
    <w:rsid w:val="00FF0081"/>
    <w:rsid w:val="00FF4F09"/>
    <w:rsid w:val="00FF727F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7FB9E"/>
  <w15:chartTrackingRefBased/>
  <w15:docId w15:val="{4494032C-F7D9-460F-835C-85BB362F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229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292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2292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43F"/>
  </w:style>
  <w:style w:type="paragraph" w:styleId="Footer">
    <w:name w:val="footer"/>
    <w:basedOn w:val="Normal"/>
    <w:link w:val="FooterChar"/>
    <w:uiPriority w:val="99"/>
    <w:unhideWhenUsed/>
    <w:rsid w:val="00824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43F"/>
  </w:style>
  <w:style w:type="character" w:styleId="Hyperlink">
    <w:name w:val="Hyperlink"/>
    <w:basedOn w:val="DefaultParagraphFont"/>
    <w:uiPriority w:val="99"/>
    <w:unhideWhenUsed/>
    <w:rsid w:val="00313D7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5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1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sseinkhani@ipm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Dav4a1</b:Tag>
    <b:SourceType>JournalArticle</b:SourceType>
    <b:Guid>{9EF0956F-AF58-41C3-B054-021D979F20F1}</b:Guid>
    <b:Author>
      <b:Author>
        <b:NameList>
          <b:Person>
            <b:Last>Davidson</b:Last>
            <b:First>Donald</b:First>
          </b:Person>
        </b:NameList>
      </b:Author>
    </b:Author>
    <b:Title>On the very Idea of a Conceptual Scheme</b:Title>
    <b:Year>1974b</b:Year>
    <b:Pages>5–20. Reprinted in Davidson (2001a), 183-198, to which page references apply.</b:Pages>
    <b:JournalName>Proceedings and Addresses of the American Philosophical Association</b:JournalName>
    <b:Volume>47</b:Volume>
    <b:RefOrder>1</b:RefOrder>
  </b:Source>
</b:Sources>
</file>

<file path=customXml/itemProps1.xml><?xml version="1.0" encoding="utf-8"?>
<ds:datastoreItem xmlns:ds="http://schemas.openxmlformats.org/officeDocument/2006/customXml" ds:itemID="{5383190F-11E1-4B9B-B209-A2015668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</cp:lastModifiedBy>
  <cp:revision>3</cp:revision>
  <cp:lastPrinted>2019-07-26T10:48:00Z</cp:lastPrinted>
  <dcterms:created xsi:type="dcterms:W3CDTF">2020-06-05T16:16:00Z</dcterms:created>
  <dcterms:modified xsi:type="dcterms:W3CDTF">2020-06-05T16:23:00Z</dcterms:modified>
</cp:coreProperties>
</file>