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906B3" w14:textId="77777777" w:rsidR="00FB0FF1" w:rsidRPr="005B597E" w:rsidRDefault="00FB0FF1" w:rsidP="00186473">
      <w:pPr>
        <w:pStyle w:val="Heading1"/>
        <w:spacing w:line="480" w:lineRule="auto"/>
        <w:rPr>
          <w:rFonts w:ascii="Calibri" w:hAnsi="Calibri" w:cs="Times New Roman"/>
          <w:b/>
          <w:color w:val="000000" w:themeColor="text1"/>
          <w:sz w:val="24"/>
          <w:szCs w:val="24"/>
          <w:lang w:val="en-US"/>
        </w:rPr>
      </w:pPr>
      <w:r w:rsidRPr="005B597E">
        <w:rPr>
          <w:rFonts w:ascii="Calibri" w:hAnsi="Calibri" w:cs="Times New Roman"/>
          <w:b/>
          <w:color w:val="000000" w:themeColor="text1"/>
          <w:sz w:val="24"/>
          <w:szCs w:val="24"/>
          <w:lang w:val="en-US"/>
        </w:rPr>
        <w:t>REVIEW ARTICLE</w:t>
      </w:r>
    </w:p>
    <w:p w14:paraId="7243188E" w14:textId="77777777" w:rsidR="00FB0FF1" w:rsidRPr="005B597E" w:rsidRDefault="00FB0FF1" w:rsidP="00186473">
      <w:pPr>
        <w:pStyle w:val="Heading1"/>
        <w:spacing w:line="480" w:lineRule="auto"/>
        <w:rPr>
          <w:rFonts w:ascii="Calibri" w:hAnsi="Calibri" w:cs="Times New Roman"/>
          <w:b/>
          <w:color w:val="000000" w:themeColor="text1"/>
          <w:sz w:val="24"/>
          <w:szCs w:val="24"/>
          <w:lang w:val="en-US"/>
        </w:rPr>
      </w:pPr>
    </w:p>
    <w:p w14:paraId="48A96348" w14:textId="0F84BB30" w:rsidR="00FB0FF1" w:rsidRPr="005B597E" w:rsidRDefault="00FB0FF1" w:rsidP="00186473">
      <w:pPr>
        <w:pStyle w:val="Heading1"/>
        <w:spacing w:line="480" w:lineRule="auto"/>
        <w:rPr>
          <w:rFonts w:ascii="Calibri" w:hAnsi="Calibri" w:cs="Times New Roman"/>
          <w:b/>
          <w:color w:val="000000" w:themeColor="text1"/>
          <w:sz w:val="24"/>
          <w:szCs w:val="24"/>
          <w:lang w:val="en-US"/>
        </w:rPr>
      </w:pPr>
      <w:r w:rsidRPr="005B597E">
        <w:rPr>
          <w:rFonts w:ascii="Calibri" w:hAnsi="Calibri" w:cs="Times New Roman"/>
          <w:b/>
          <w:color w:val="000000" w:themeColor="text1"/>
          <w:sz w:val="24"/>
          <w:szCs w:val="24"/>
          <w:lang w:val="en-US"/>
        </w:rPr>
        <w:t>Animals, Misanthropy</w:t>
      </w:r>
      <w:r w:rsidR="007E6FDE" w:rsidRPr="005B597E">
        <w:rPr>
          <w:rFonts w:ascii="Calibri" w:hAnsi="Calibri" w:cs="Times New Roman"/>
          <w:b/>
          <w:color w:val="000000" w:themeColor="text1"/>
          <w:sz w:val="24"/>
          <w:szCs w:val="24"/>
          <w:lang w:val="en-US"/>
        </w:rPr>
        <w:t>, and Humanity</w:t>
      </w:r>
    </w:p>
    <w:p w14:paraId="2993A20C" w14:textId="77777777" w:rsidR="00FB0FF1" w:rsidRPr="005B597E" w:rsidRDefault="00FB0FF1" w:rsidP="00FB0FF1">
      <w:pPr>
        <w:spacing w:line="480" w:lineRule="auto"/>
        <w:jc w:val="both"/>
        <w:rPr>
          <w:rFonts w:ascii="Calibri" w:hAnsi="Calibri" w:cs="Times New Roman"/>
          <w:lang w:val="en-US"/>
        </w:rPr>
      </w:pPr>
    </w:p>
    <w:p w14:paraId="76FEF0F8" w14:textId="77777777" w:rsidR="00FB0FF1" w:rsidRPr="005B597E" w:rsidRDefault="00FB0FF1" w:rsidP="00FB0FF1">
      <w:pPr>
        <w:spacing w:line="480" w:lineRule="auto"/>
        <w:jc w:val="both"/>
        <w:rPr>
          <w:rFonts w:ascii="Calibri" w:hAnsi="Calibri" w:cs="Times New Roman"/>
          <w:lang w:val="en-US"/>
        </w:rPr>
      </w:pPr>
      <w:r w:rsidRPr="005B597E">
        <w:rPr>
          <w:rFonts w:ascii="Calibri" w:hAnsi="Calibri" w:cs="Times New Roman"/>
          <w:lang w:val="en-US"/>
        </w:rPr>
        <w:t>IAN JAMES KIDD</w:t>
      </w:r>
    </w:p>
    <w:p w14:paraId="2D6F4BE9" w14:textId="5AD3D40E" w:rsidR="00FB0FF1" w:rsidRPr="005B597E" w:rsidRDefault="00FB0FF1" w:rsidP="00FB0FF1">
      <w:pPr>
        <w:spacing w:line="480" w:lineRule="auto"/>
        <w:jc w:val="both"/>
        <w:rPr>
          <w:rFonts w:ascii="Calibri" w:hAnsi="Calibri" w:cs="Times New Roman"/>
          <w:lang w:val="en-US"/>
        </w:rPr>
      </w:pPr>
      <w:r w:rsidRPr="005B597E">
        <w:rPr>
          <w:rFonts w:ascii="Calibri" w:hAnsi="Calibri" w:cs="Times New Roman"/>
          <w:i/>
          <w:lang w:val="en-US"/>
        </w:rPr>
        <w:t>University of Nottingham</w:t>
      </w:r>
      <w:r w:rsidR="000B4A83">
        <w:rPr>
          <w:rFonts w:ascii="Calibri" w:hAnsi="Calibri" w:cs="Times New Roman"/>
          <w:i/>
          <w:lang w:val="en-US"/>
        </w:rPr>
        <w:t>, UK</w:t>
      </w:r>
    </w:p>
    <w:p w14:paraId="4C54587F" w14:textId="77777777" w:rsidR="000B4A83" w:rsidRDefault="000B4A83" w:rsidP="00186473">
      <w:pPr>
        <w:pStyle w:val="Heading1"/>
        <w:spacing w:line="480" w:lineRule="auto"/>
        <w:rPr>
          <w:rFonts w:ascii="Calibri" w:hAnsi="Calibri" w:cs="Times New Roman"/>
          <w:b/>
          <w:color w:val="000000" w:themeColor="text1"/>
          <w:sz w:val="24"/>
          <w:szCs w:val="24"/>
          <w:lang w:val="en-US"/>
        </w:rPr>
      </w:pPr>
    </w:p>
    <w:p w14:paraId="75AD7F20" w14:textId="77777777" w:rsidR="00807972" w:rsidRPr="005B597E" w:rsidRDefault="00807972" w:rsidP="00186473">
      <w:pPr>
        <w:pStyle w:val="Heading1"/>
        <w:spacing w:line="480" w:lineRule="auto"/>
        <w:rPr>
          <w:rFonts w:ascii="Calibri" w:hAnsi="Calibri" w:cs="Times New Roman"/>
          <w:color w:val="000000" w:themeColor="text1"/>
          <w:sz w:val="24"/>
          <w:szCs w:val="24"/>
          <w:shd w:val="clear" w:color="auto" w:fill="F3F3F3"/>
          <w:lang w:val="en-US" w:eastAsia="en-GB"/>
        </w:rPr>
      </w:pPr>
      <w:r w:rsidRPr="005B597E">
        <w:rPr>
          <w:rFonts w:ascii="Calibri" w:hAnsi="Calibri" w:cs="Times New Roman"/>
          <w:b/>
          <w:color w:val="000000" w:themeColor="text1"/>
          <w:sz w:val="24"/>
          <w:szCs w:val="24"/>
          <w:lang w:val="en-US"/>
        </w:rPr>
        <w:t>Animals and Misanthropy</w:t>
      </w:r>
      <w:r w:rsidR="0018697A" w:rsidRPr="005B597E">
        <w:rPr>
          <w:rFonts w:ascii="Calibri" w:hAnsi="Calibri" w:cs="Times New Roman"/>
          <w:color w:val="000000" w:themeColor="text1"/>
          <w:sz w:val="24"/>
          <w:szCs w:val="24"/>
          <w:lang w:val="en-US"/>
        </w:rPr>
        <w:t>. By David E. Cooper</w:t>
      </w:r>
      <w:r w:rsidRPr="005B597E">
        <w:rPr>
          <w:rFonts w:ascii="Calibri" w:hAnsi="Calibri" w:cs="Times New Roman"/>
          <w:i/>
          <w:color w:val="000000" w:themeColor="text1"/>
          <w:sz w:val="24"/>
          <w:szCs w:val="24"/>
          <w:lang w:val="en-US"/>
        </w:rPr>
        <w:t xml:space="preserve"> </w:t>
      </w:r>
      <w:r w:rsidRPr="005B597E">
        <w:rPr>
          <w:rFonts w:ascii="Calibri" w:hAnsi="Calibri" w:cs="Times New Roman"/>
          <w:color w:val="000000" w:themeColor="text1"/>
          <w:sz w:val="24"/>
          <w:szCs w:val="24"/>
          <w:lang w:val="en-US"/>
        </w:rPr>
        <w:t xml:space="preserve">(London: Routledge, 2018), pp.146+vii. Hardback and paper. £65/£14.99. ISBN </w:t>
      </w:r>
      <w:r w:rsidRPr="005B597E">
        <w:rPr>
          <w:rFonts w:ascii="Calibri" w:hAnsi="Calibri" w:cs="Times New Roman"/>
          <w:color w:val="000000" w:themeColor="text1"/>
          <w:sz w:val="24"/>
          <w:szCs w:val="24"/>
          <w:shd w:val="clear" w:color="auto" w:fill="F3F3F3"/>
          <w:lang w:val="en-US" w:eastAsia="en-GB"/>
        </w:rPr>
        <w:t xml:space="preserve">978-1-13-829593-3 and </w:t>
      </w:r>
      <w:r w:rsidRPr="005B597E">
        <w:rPr>
          <w:rFonts w:ascii="Calibri" w:eastAsia="Times New Roman" w:hAnsi="Calibri" w:cs="Times New Roman"/>
          <w:color w:val="000000" w:themeColor="text1"/>
          <w:sz w:val="24"/>
          <w:szCs w:val="24"/>
          <w:shd w:val="clear" w:color="auto" w:fill="F3F3F3"/>
          <w:lang w:val="en-US" w:eastAsia="en-GB"/>
        </w:rPr>
        <w:t>978-1-13-829594-0</w:t>
      </w:r>
    </w:p>
    <w:p w14:paraId="1BF2DDBF" w14:textId="77777777" w:rsidR="00807972" w:rsidRDefault="00807972" w:rsidP="00186473">
      <w:pPr>
        <w:spacing w:line="480" w:lineRule="auto"/>
        <w:jc w:val="both"/>
        <w:rPr>
          <w:rFonts w:ascii="Calibri" w:hAnsi="Calibri" w:cs="Times New Roman"/>
          <w:lang w:val="en-US"/>
        </w:rPr>
      </w:pPr>
    </w:p>
    <w:p w14:paraId="249A63A7" w14:textId="77777777" w:rsidR="000B4A83" w:rsidRDefault="000B4A83" w:rsidP="00186473">
      <w:pPr>
        <w:spacing w:line="480" w:lineRule="auto"/>
        <w:jc w:val="both"/>
        <w:rPr>
          <w:rFonts w:ascii="Calibri" w:hAnsi="Calibri" w:cs="Times New Roman"/>
          <w:i/>
          <w:lang w:val="en-US"/>
        </w:rPr>
      </w:pPr>
    </w:p>
    <w:p w14:paraId="0B7B07B6" w14:textId="47C76128" w:rsidR="000B4A83" w:rsidRPr="000B4A83" w:rsidRDefault="000B4A83" w:rsidP="00186473">
      <w:pPr>
        <w:spacing w:line="480" w:lineRule="auto"/>
        <w:jc w:val="both"/>
        <w:rPr>
          <w:rFonts w:ascii="Calibri" w:hAnsi="Calibri" w:cs="Times New Roman"/>
          <w:i/>
          <w:lang w:val="en-US"/>
        </w:rPr>
      </w:pPr>
      <w:r>
        <w:rPr>
          <w:rFonts w:ascii="Calibri" w:hAnsi="Calibri" w:cs="Times New Roman"/>
          <w:i/>
          <w:lang w:val="en-US"/>
        </w:rPr>
        <w:t xml:space="preserve">David. E. Cooper’s claim in </w:t>
      </w:r>
      <w:r>
        <w:rPr>
          <w:rFonts w:ascii="Calibri" w:hAnsi="Calibri" w:cs="Times New Roman"/>
          <w:lang w:val="en-US"/>
        </w:rPr>
        <w:t>Animals and Misanthropy</w:t>
      </w:r>
      <w:r>
        <w:rPr>
          <w:rFonts w:ascii="Calibri" w:hAnsi="Calibri" w:cs="Times New Roman"/>
          <w:i/>
          <w:lang w:val="en-US"/>
        </w:rPr>
        <w:t xml:space="preserve"> is that honest reflection on the ways human beings treat and compare with animals encourages a dark, misanthropic judgment on humankind. Treatment of animals manifests a range of vices and failings that are ubiquitous and entrenched in our practices, institutions, and forms of life, organized by Cooper into five clusters. Moreover, comparisons of humans and animals reveals both affinities and similarities, including a crucial difference that animals are capable of virtues while being vice-free, whereas humans are both virtuous and vicious. Various familiar ways of thinking morally and scientifically about animal life are criticized for </w:t>
      </w:r>
      <w:r w:rsidR="00691C24">
        <w:rPr>
          <w:rFonts w:ascii="Calibri" w:hAnsi="Calibri" w:cs="Times New Roman"/>
          <w:i/>
          <w:lang w:val="en-US"/>
        </w:rPr>
        <w:t>being overly</w:t>
      </w:r>
      <w:r>
        <w:rPr>
          <w:rFonts w:ascii="Calibri" w:hAnsi="Calibri" w:cs="Times New Roman"/>
          <w:i/>
          <w:lang w:val="en-US"/>
        </w:rPr>
        <w:t xml:space="preserve"> abstraction,</w:t>
      </w:r>
      <w:r w:rsidR="00691C24">
        <w:rPr>
          <w:rFonts w:ascii="Calibri" w:hAnsi="Calibri" w:cs="Times New Roman"/>
          <w:i/>
          <w:lang w:val="en-US"/>
        </w:rPr>
        <w:t xml:space="preserve"> occluding richer ways of engaging with animals better able to disclose the fundamental wrong of treatment of them by humans.  The book offers a concise, lucid challenge to</w:t>
      </w:r>
      <w:r w:rsidR="009316F8">
        <w:rPr>
          <w:rFonts w:ascii="Calibri" w:hAnsi="Calibri" w:cs="Times New Roman"/>
          <w:i/>
          <w:lang w:val="en-US"/>
        </w:rPr>
        <w:t xml:space="preserve"> mainstream ways of thinking </w:t>
      </w:r>
      <w:r w:rsidR="009316F8">
        <w:rPr>
          <w:rFonts w:ascii="Calibri" w:hAnsi="Calibri" w:cs="Times New Roman"/>
          <w:i/>
          <w:lang w:val="en-US"/>
        </w:rPr>
        <w:lastRenderedPageBreak/>
        <w:t xml:space="preserve">morally about animals and to comfortably optimistic estimations of the moral performance of humankind. </w:t>
      </w:r>
      <w:r w:rsidR="00691C24">
        <w:rPr>
          <w:rFonts w:ascii="Calibri" w:hAnsi="Calibri" w:cs="Times New Roman"/>
          <w:i/>
          <w:lang w:val="en-US"/>
        </w:rPr>
        <w:t xml:space="preserve"> </w:t>
      </w:r>
    </w:p>
    <w:p w14:paraId="51EDB3D7" w14:textId="77777777" w:rsidR="000B4A83" w:rsidRPr="000B4A83" w:rsidRDefault="000B4A83" w:rsidP="00186473">
      <w:pPr>
        <w:spacing w:line="480" w:lineRule="auto"/>
        <w:jc w:val="both"/>
        <w:rPr>
          <w:rFonts w:ascii="Calibri" w:hAnsi="Calibri" w:cs="Times New Roman"/>
          <w:i/>
          <w:lang w:val="en-US"/>
        </w:rPr>
      </w:pPr>
    </w:p>
    <w:p w14:paraId="09E396CE" w14:textId="77777777" w:rsidR="000B4A83" w:rsidRPr="005B597E" w:rsidRDefault="000B4A83" w:rsidP="00186473">
      <w:pPr>
        <w:spacing w:line="480" w:lineRule="auto"/>
        <w:jc w:val="both"/>
        <w:rPr>
          <w:rFonts w:ascii="Calibri" w:hAnsi="Calibri" w:cs="Times New Roman"/>
          <w:lang w:val="en-US"/>
        </w:rPr>
      </w:pPr>
    </w:p>
    <w:p w14:paraId="4F31AA40" w14:textId="2DCA9183" w:rsidR="00807972" w:rsidRPr="005B597E" w:rsidRDefault="005B597E" w:rsidP="00186473">
      <w:pPr>
        <w:spacing w:line="480" w:lineRule="auto"/>
        <w:jc w:val="both"/>
        <w:rPr>
          <w:rFonts w:ascii="Calibri" w:hAnsi="Calibri" w:cs="Times New Roman"/>
          <w:lang w:val="en-US"/>
        </w:rPr>
      </w:pPr>
      <w:r w:rsidRPr="005B597E">
        <w:rPr>
          <w:rFonts w:ascii="Calibri" w:hAnsi="Calibri" w:cs="Times New Roman"/>
          <w:b/>
          <w:lang w:val="en-US"/>
        </w:rPr>
        <w:t>Keywords</w:t>
      </w:r>
      <w:r w:rsidRPr="005B597E">
        <w:rPr>
          <w:rFonts w:ascii="Calibri" w:hAnsi="Calibri" w:cs="Times New Roman"/>
          <w:lang w:val="en-US"/>
        </w:rPr>
        <w:t xml:space="preserve">: animals, </w:t>
      </w:r>
      <w:r w:rsidR="00385453">
        <w:rPr>
          <w:rFonts w:ascii="Calibri" w:hAnsi="Calibri" w:cs="Times New Roman"/>
          <w:lang w:val="en-US"/>
        </w:rPr>
        <w:t xml:space="preserve">carnism, </w:t>
      </w:r>
      <w:r w:rsidRPr="005B597E">
        <w:rPr>
          <w:rFonts w:ascii="Calibri" w:hAnsi="Calibri" w:cs="Times New Roman"/>
          <w:lang w:val="en-US"/>
        </w:rPr>
        <w:t xml:space="preserve">David E. Cooper, ethics, misanthropy, </w:t>
      </w:r>
      <w:r>
        <w:rPr>
          <w:rFonts w:ascii="Calibri" w:hAnsi="Calibri" w:cs="Times New Roman"/>
          <w:lang w:val="en-US"/>
        </w:rPr>
        <w:t xml:space="preserve">veganism, </w:t>
      </w:r>
      <w:r w:rsidRPr="005B597E">
        <w:rPr>
          <w:rFonts w:ascii="Calibri" w:hAnsi="Calibri" w:cs="Times New Roman"/>
          <w:lang w:val="en-US"/>
        </w:rPr>
        <w:t>vices, virtues</w:t>
      </w:r>
    </w:p>
    <w:p w14:paraId="704D15D8" w14:textId="77777777" w:rsidR="00807972" w:rsidRPr="005B597E" w:rsidRDefault="00807972" w:rsidP="00186473">
      <w:pPr>
        <w:spacing w:line="480" w:lineRule="auto"/>
        <w:jc w:val="both"/>
        <w:rPr>
          <w:rFonts w:ascii="Calibri" w:hAnsi="Calibri" w:cs="Times New Roman"/>
          <w:i/>
          <w:lang w:val="en-US"/>
        </w:rPr>
      </w:pPr>
    </w:p>
    <w:p w14:paraId="76A7BAB6" w14:textId="32C628A3" w:rsidR="00807972" w:rsidRPr="005B597E" w:rsidRDefault="00807972" w:rsidP="00186473">
      <w:pPr>
        <w:spacing w:line="480" w:lineRule="auto"/>
        <w:jc w:val="both"/>
        <w:rPr>
          <w:rFonts w:ascii="Calibri" w:hAnsi="Calibri" w:cs="Times New Roman"/>
          <w:lang w:val="en-US"/>
        </w:rPr>
      </w:pPr>
      <w:r w:rsidRPr="005B597E">
        <w:rPr>
          <w:rFonts w:ascii="Calibri" w:hAnsi="Calibri" w:cs="Times New Roman"/>
          <w:lang w:val="en-US"/>
        </w:rPr>
        <w:t>In this short, lucid book, David E. Cooper argues that honest reflection on the ways human beings treat and compare with animals encourages a doctrine of misanthropy—not hatred or revulsion, but “a dark vision and hostile appraisal”</w:t>
      </w:r>
      <w:r w:rsidR="00B4177C" w:rsidRPr="005B597E">
        <w:rPr>
          <w:rFonts w:ascii="Calibri" w:hAnsi="Calibri" w:cs="Times New Roman"/>
          <w:lang w:val="en-US"/>
        </w:rPr>
        <w:t xml:space="preserve">, directed not primarily at individual people, but at human culture, humankind, </w:t>
      </w:r>
      <w:r w:rsidR="00123D4B" w:rsidRPr="005B597E">
        <w:rPr>
          <w:rFonts w:ascii="Calibri" w:hAnsi="Calibri" w:cs="Times New Roman"/>
          <w:lang w:val="en-US"/>
        </w:rPr>
        <w:t>or</w:t>
      </w:r>
      <w:r w:rsidR="00B4177C" w:rsidRPr="005B597E">
        <w:rPr>
          <w:rFonts w:ascii="Calibri" w:hAnsi="Calibri" w:cs="Times New Roman"/>
          <w:lang w:val="en-US"/>
        </w:rPr>
        <w:t xml:space="preserve"> what have come to be our dominant forms of life </w:t>
      </w:r>
      <w:r w:rsidR="005B597E">
        <w:rPr>
          <w:rFonts w:ascii="Calibri" w:hAnsi="Calibri" w:cs="Times New Roman"/>
          <w:lang w:val="en-US"/>
        </w:rPr>
        <w:t xml:space="preserve">(p. </w:t>
      </w:r>
      <w:r w:rsidR="00B4177C" w:rsidRPr="005B597E">
        <w:rPr>
          <w:rFonts w:ascii="Calibri" w:hAnsi="Calibri" w:cs="Times New Roman"/>
          <w:lang w:val="en-US"/>
        </w:rPr>
        <w:t>2</w:t>
      </w:r>
      <w:r w:rsidRPr="005B597E">
        <w:rPr>
          <w:rFonts w:ascii="Calibri" w:hAnsi="Calibri" w:cs="Times New Roman"/>
          <w:lang w:val="en-US"/>
        </w:rPr>
        <w:t xml:space="preserve">). </w:t>
      </w:r>
      <w:r w:rsidR="00B4177C" w:rsidRPr="005B597E">
        <w:rPr>
          <w:rFonts w:ascii="Calibri" w:hAnsi="Calibri" w:cs="Times New Roman"/>
          <w:lang w:val="en-US"/>
        </w:rPr>
        <w:t>M</w:t>
      </w:r>
      <w:r w:rsidRPr="005B597E">
        <w:rPr>
          <w:rFonts w:ascii="Calibri" w:hAnsi="Calibri" w:cs="Times New Roman"/>
          <w:lang w:val="en-US"/>
        </w:rPr>
        <w:t xml:space="preserve">isanthropy </w:t>
      </w:r>
      <w:r w:rsidR="00B4177C" w:rsidRPr="005B597E">
        <w:rPr>
          <w:rFonts w:ascii="Calibri" w:hAnsi="Calibri" w:cs="Times New Roman"/>
          <w:lang w:val="en-US"/>
        </w:rPr>
        <w:t>can emerge</w:t>
      </w:r>
      <w:r w:rsidRPr="005B597E">
        <w:rPr>
          <w:rFonts w:ascii="Calibri" w:hAnsi="Calibri" w:cs="Times New Roman"/>
          <w:lang w:val="en-US"/>
        </w:rPr>
        <w:t xml:space="preserve"> from sustained attention to </w:t>
      </w:r>
      <w:r w:rsidR="00B4177C" w:rsidRPr="005B597E">
        <w:rPr>
          <w:rFonts w:ascii="Calibri" w:hAnsi="Calibri" w:cs="Times New Roman"/>
          <w:lang w:val="en-US"/>
        </w:rPr>
        <w:t>many</w:t>
      </w:r>
      <w:r w:rsidRPr="005B597E">
        <w:rPr>
          <w:rFonts w:ascii="Calibri" w:hAnsi="Calibri" w:cs="Times New Roman"/>
          <w:lang w:val="en-US"/>
        </w:rPr>
        <w:t xml:space="preserve"> deleterious phenomena</w:t>
      </w:r>
      <w:r w:rsidR="00B4177C" w:rsidRPr="005B597E">
        <w:rPr>
          <w:rFonts w:ascii="Calibri" w:hAnsi="Calibri" w:cs="Times New Roman"/>
          <w:lang w:val="en-US"/>
        </w:rPr>
        <w:t xml:space="preserve">, such as pervasive </w:t>
      </w:r>
      <w:r w:rsidRPr="005B597E">
        <w:rPr>
          <w:rFonts w:ascii="Calibri" w:hAnsi="Calibri" w:cs="Times New Roman"/>
          <w:lang w:val="en-US"/>
        </w:rPr>
        <w:t>misogyny, wars, our systematic de</w:t>
      </w:r>
      <w:r w:rsidR="00B4177C" w:rsidRPr="005B597E">
        <w:rPr>
          <w:rFonts w:ascii="Calibri" w:hAnsi="Calibri" w:cs="Times New Roman"/>
          <w:lang w:val="en-US"/>
        </w:rPr>
        <w:t xml:space="preserve">struction of the natural world – reflection on the latter, indeed, often </w:t>
      </w:r>
      <w:r w:rsidR="00D45EA3" w:rsidRPr="005B597E">
        <w:rPr>
          <w:rFonts w:ascii="Calibri" w:hAnsi="Calibri" w:cs="Times New Roman"/>
          <w:lang w:val="en-US"/>
        </w:rPr>
        <w:t>results in verdicts on humanity</w:t>
      </w:r>
      <w:r w:rsidR="00B4177C" w:rsidRPr="005B597E">
        <w:rPr>
          <w:rFonts w:ascii="Calibri" w:hAnsi="Calibri" w:cs="Times New Roman"/>
          <w:lang w:val="en-US"/>
        </w:rPr>
        <w:t xml:space="preserve"> as</w:t>
      </w:r>
      <w:r w:rsidR="00D45EA3" w:rsidRPr="005B597E">
        <w:rPr>
          <w:rFonts w:ascii="Calibri" w:hAnsi="Calibri" w:cs="Times New Roman"/>
          <w:lang w:val="en-US"/>
        </w:rPr>
        <w:t xml:space="preserve"> a</w:t>
      </w:r>
      <w:r w:rsidRPr="005B597E">
        <w:rPr>
          <w:rFonts w:ascii="Calibri" w:hAnsi="Calibri" w:cs="Times New Roman"/>
          <w:lang w:val="en-US"/>
        </w:rPr>
        <w:t xml:space="preserve"> </w:t>
      </w:r>
      <w:r w:rsidR="00641571" w:rsidRPr="005B597E">
        <w:rPr>
          <w:rFonts w:ascii="Calibri" w:hAnsi="Calibri" w:cs="Times New Roman"/>
          <w:lang w:val="en-US"/>
        </w:rPr>
        <w:t>“</w:t>
      </w:r>
      <w:r w:rsidRPr="005B597E">
        <w:rPr>
          <w:rFonts w:ascii="Calibri" w:hAnsi="Calibri" w:cs="Times New Roman"/>
          <w:lang w:val="en-US"/>
        </w:rPr>
        <w:t>planetary disease</w:t>
      </w:r>
      <w:r w:rsidR="00641571" w:rsidRPr="005B597E">
        <w:rPr>
          <w:rFonts w:ascii="Calibri" w:hAnsi="Calibri" w:cs="Times New Roman"/>
          <w:lang w:val="en-US"/>
        </w:rPr>
        <w:t>”</w:t>
      </w:r>
      <w:r w:rsidR="00B4177C" w:rsidRPr="005B597E">
        <w:rPr>
          <w:rFonts w:ascii="Calibri" w:hAnsi="Calibri" w:cs="Times New Roman"/>
          <w:lang w:val="en-US"/>
        </w:rPr>
        <w:t>, in Ian MacHarg’s words</w:t>
      </w:r>
      <w:r w:rsidRPr="005B597E">
        <w:rPr>
          <w:rFonts w:ascii="Calibri" w:hAnsi="Calibri" w:cs="Times New Roman"/>
          <w:lang w:val="en-US"/>
        </w:rPr>
        <w:t>. Cooper’s claim</w:t>
      </w:r>
      <w:r w:rsidR="00B4177C" w:rsidRPr="005B597E">
        <w:rPr>
          <w:rFonts w:ascii="Calibri" w:hAnsi="Calibri" w:cs="Times New Roman"/>
          <w:lang w:val="en-US"/>
        </w:rPr>
        <w:t xml:space="preserve">, though, </w:t>
      </w:r>
      <w:r w:rsidRPr="005B597E">
        <w:rPr>
          <w:rFonts w:ascii="Calibri" w:hAnsi="Calibri" w:cs="Times New Roman"/>
          <w:lang w:val="en-US"/>
        </w:rPr>
        <w:t xml:space="preserve">is </w:t>
      </w:r>
      <w:r w:rsidR="00B4177C" w:rsidRPr="005B597E">
        <w:rPr>
          <w:rFonts w:ascii="Calibri" w:hAnsi="Calibri" w:cs="Times New Roman"/>
          <w:lang w:val="en-US"/>
        </w:rPr>
        <w:t xml:space="preserve">not </w:t>
      </w:r>
      <w:r w:rsidRPr="005B597E">
        <w:rPr>
          <w:rFonts w:ascii="Calibri" w:hAnsi="Calibri" w:cs="Times New Roman"/>
          <w:lang w:val="en-US"/>
        </w:rPr>
        <w:t xml:space="preserve">that </w:t>
      </w:r>
      <w:r w:rsidR="00B4177C" w:rsidRPr="005B597E">
        <w:rPr>
          <w:rFonts w:ascii="Calibri" w:hAnsi="Calibri" w:cs="Times New Roman"/>
          <w:lang w:val="en-US"/>
        </w:rPr>
        <w:t xml:space="preserve">our treatment of animals affords just another locus for misanthropy. Instead, </w:t>
      </w:r>
      <w:r w:rsidR="00C607C5" w:rsidRPr="005B597E">
        <w:rPr>
          <w:rFonts w:ascii="Calibri" w:hAnsi="Calibri" w:cs="Times New Roman"/>
          <w:lang w:val="en-US"/>
        </w:rPr>
        <w:t>the</w:t>
      </w:r>
      <w:r w:rsidR="00B4177C" w:rsidRPr="005B597E">
        <w:rPr>
          <w:rFonts w:ascii="Calibri" w:hAnsi="Calibri" w:cs="Times New Roman"/>
          <w:lang w:val="en-US"/>
        </w:rPr>
        <w:t xml:space="preserve"> extensive and intensive </w:t>
      </w:r>
      <w:r w:rsidRPr="005B597E">
        <w:rPr>
          <w:rFonts w:ascii="Calibri" w:hAnsi="Calibri" w:cs="Times New Roman"/>
          <w:lang w:val="en-US"/>
        </w:rPr>
        <w:t xml:space="preserve">“brutality to beasts” </w:t>
      </w:r>
      <w:r w:rsidR="00C607C5" w:rsidRPr="005B597E">
        <w:rPr>
          <w:rFonts w:ascii="Calibri" w:hAnsi="Calibri" w:cs="Times New Roman"/>
          <w:lang w:val="en-US"/>
        </w:rPr>
        <w:t xml:space="preserve">integral to human forms of life </w:t>
      </w:r>
      <w:r w:rsidRPr="005B597E">
        <w:rPr>
          <w:rFonts w:ascii="Calibri" w:hAnsi="Calibri" w:cs="Times New Roman"/>
          <w:lang w:val="en-US"/>
        </w:rPr>
        <w:t xml:space="preserve">is “uniquely awful”, “distinctive”, and “a crime of stupefying proportions”, as J.M. Coetzee calls it </w:t>
      </w:r>
      <w:r w:rsidR="005B597E">
        <w:rPr>
          <w:rFonts w:ascii="Calibri" w:hAnsi="Calibri" w:cs="Times New Roman"/>
          <w:lang w:val="en-US"/>
        </w:rPr>
        <w:t xml:space="preserve">(pp.  </w:t>
      </w:r>
      <w:r w:rsidRPr="005B597E">
        <w:rPr>
          <w:rFonts w:ascii="Calibri" w:hAnsi="Calibri" w:cs="Times New Roman"/>
          <w:lang w:val="en-US"/>
        </w:rPr>
        <w:t>77, 94, 79).</w:t>
      </w:r>
    </w:p>
    <w:p w14:paraId="1BB2CE5B" w14:textId="7E5B7F1F" w:rsidR="00807972" w:rsidRPr="005B597E" w:rsidRDefault="00807972" w:rsidP="00186473">
      <w:pPr>
        <w:spacing w:line="480" w:lineRule="auto"/>
        <w:jc w:val="both"/>
        <w:rPr>
          <w:rFonts w:ascii="Calibri" w:hAnsi="Calibri" w:cs="Times New Roman"/>
          <w:lang w:val="en-US"/>
        </w:rPr>
      </w:pPr>
      <w:r w:rsidRPr="005B597E">
        <w:rPr>
          <w:rFonts w:ascii="Calibri" w:hAnsi="Calibri" w:cs="Times New Roman"/>
          <w:lang w:val="en-US"/>
        </w:rPr>
        <w:tab/>
      </w:r>
      <w:r w:rsidRPr="005B597E">
        <w:rPr>
          <w:rFonts w:ascii="Calibri" w:hAnsi="Calibri" w:cs="Times New Roman"/>
          <w:i/>
          <w:lang w:val="en-US"/>
        </w:rPr>
        <w:t>Animals and Misanthropy</w:t>
      </w:r>
      <w:r w:rsidRPr="005B597E">
        <w:rPr>
          <w:rFonts w:ascii="Calibri" w:hAnsi="Calibri" w:cs="Times New Roman"/>
          <w:lang w:val="en-US"/>
        </w:rPr>
        <w:t xml:space="preserve"> begins by </w:t>
      </w:r>
      <w:r w:rsidR="00FB0FF1" w:rsidRPr="005B597E">
        <w:rPr>
          <w:rFonts w:ascii="Calibri" w:hAnsi="Calibri" w:cs="Times New Roman"/>
          <w:lang w:val="en-US"/>
        </w:rPr>
        <w:t>characterizing</w:t>
      </w:r>
      <w:r w:rsidRPr="005B597E">
        <w:rPr>
          <w:rFonts w:ascii="Calibri" w:hAnsi="Calibri" w:cs="Times New Roman"/>
          <w:lang w:val="en-US"/>
        </w:rPr>
        <w:t xml:space="preserve"> misanthropy, then develops two strategies of argumentation, focused on criticism of our treatment of animals, and </w:t>
      </w:r>
      <w:r w:rsidR="00A81DF4" w:rsidRPr="005B597E">
        <w:rPr>
          <w:rFonts w:ascii="Calibri" w:hAnsi="Calibri" w:cs="Times New Roman"/>
          <w:lang w:val="en-US"/>
        </w:rPr>
        <w:t xml:space="preserve">on </w:t>
      </w:r>
      <w:r w:rsidRPr="005B597E">
        <w:rPr>
          <w:rFonts w:ascii="Calibri" w:hAnsi="Calibri" w:cs="Times New Roman"/>
          <w:lang w:val="en-US"/>
        </w:rPr>
        <w:t xml:space="preserve">morally </w:t>
      </w:r>
      <w:r w:rsidR="00FB0FF1" w:rsidRPr="005B597E">
        <w:rPr>
          <w:rFonts w:ascii="Calibri" w:hAnsi="Calibri" w:cs="Times New Roman"/>
          <w:lang w:val="en-US"/>
        </w:rPr>
        <w:t>unfavorable</w:t>
      </w:r>
      <w:r w:rsidRPr="005B597E">
        <w:rPr>
          <w:rFonts w:ascii="Calibri" w:hAnsi="Calibri" w:cs="Times New Roman"/>
          <w:lang w:val="en-US"/>
        </w:rPr>
        <w:t xml:space="preserve"> comparisons between us and them, before </w:t>
      </w:r>
      <w:r w:rsidR="00667656" w:rsidRPr="005B597E">
        <w:rPr>
          <w:rFonts w:ascii="Calibri" w:hAnsi="Calibri" w:cs="Times New Roman"/>
          <w:lang w:val="en-US"/>
        </w:rPr>
        <w:t xml:space="preserve">concluding on </w:t>
      </w:r>
      <w:r w:rsidRPr="005B597E">
        <w:rPr>
          <w:rFonts w:ascii="Calibri" w:hAnsi="Calibri" w:cs="Times New Roman"/>
          <w:lang w:val="en-US"/>
        </w:rPr>
        <w:t xml:space="preserve">ways of responding to </w:t>
      </w:r>
      <w:r w:rsidR="00E71F6D" w:rsidRPr="005B597E">
        <w:rPr>
          <w:rFonts w:ascii="Calibri" w:hAnsi="Calibri" w:cs="Times New Roman"/>
          <w:lang w:val="en-US"/>
        </w:rPr>
        <w:t>its grim conclusions</w:t>
      </w:r>
      <w:r w:rsidRPr="005B597E">
        <w:rPr>
          <w:rFonts w:ascii="Calibri" w:hAnsi="Calibri" w:cs="Times New Roman"/>
          <w:lang w:val="en-US"/>
        </w:rPr>
        <w:t xml:space="preserve">. Given </w:t>
      </w:r>
      <w:r w:rsidR="00E71F6D" w:rsidRPr="005B597E">
        <w:rPr>
          <w:rFonts w:ascii="Calibri" w:hAnsi="Calibri" w:cs="Times New Roman"/>
          <w:lang w:val="en-US"/>
        </w:rPr>
        <w:t xml:space="preserve">the </w:t>
      </w:r>
      <w:r w:rsidRPr="005B597E">
        <w:rPr>
          <w:rFonts w:ascii="Calibri" w:hAnsi="Calibri" w:cs="Times New Roman"/>
          <w:lang w:val="en-US"/>
        </w:rPr>
        <w:t xml:space="preserve">neglect of misanthropy in modern philosophy, Cooper </w:t>
      </w:r>
      <w:r w:rsidR="00FB0FF1" w:rsidRPr="005B597E">
        <w:rPr>
          <w:rFonts w:ascii="Calibri" w:hAnsi="Calibri" w:cs="Times New Roman"/>
          <w:lang w:val="en-US"/>
        </w:rPr>
        <w:t>characterizes</w:t>
      </w:r>
      <w:r w:rsidRPr="005B597E">
        <w:rPr>
          <w:rFonts w:ascii="Calibri" w:hAnsi="Calibri" w:cs="Times New Roman"/>
          <w:lang w:val="en-US"/>
        </w:rPr>
        <w:t xml:space="preserve"> it as an evaluation of human life as infused with vices and failings that are both ubiquitous and entrenched. Many are moral, such as cruelty and greed, </w:t>
      </w:r>
      <w:r w:rsidR="00E2156A" w:rsidRPr="005B597E">
        <w:rPr>
          <w:rFonts w:ascii="Calibri" w:hAnsi="Calibri" w:cs="Times New Roman"/>
          <w:lang w:val="en-US"/>
        </w:rPr>
        <w:t>while</w:t>
      </w:r>
      <w:r w:rsidRPr="005B597E">
        <w:rPr>
          <w:rFonts w:ascii="Calibri" w:hAnsi="Calibri" w:cs="Times New Roman"/>
          <w:lang w:val="en-US"/>
        </w:rPr>
        <w:t xml:space="preserve"> others reflect emotional, aesthetic, and epistemic failings</w:t>
      </w:r>
      <w:r w:rsidR="00A46040" w:rsidRPr="005B597E">
        <w:rPr>
          <w:rFonts w:ascii="Calibri" w:hAnsi="Calibri" w:cs="Times New Roman"/>
          <w:lang w:val="en-US"/>
        </w:rPr>
        <w:t xml:space="preserve"> –</w:t>
      </w:r>
      <w:r w:rsidRPr="005B597E">
        <w:rPr>
          <w:rFonts w:ascii="Calibri" w:hAnsi="Calibri" w:cs="Times New Roman"/>
          <w:lang w:val="en-US"/>
        </w:rPr>
        <w:t xml:space="preserve"> </w:t>
      </w:r>
      <w:r w:rsidR="00867414" w:rsidRPr="005B597E">
        <w:rPr>
          <w:rFonts w:ascii="Calibri" w:hAnsi="Calibri" w:cs="Times New Roman"/>
          <w:lang w:val="en-US"/>
        </w:rPr>
        <w:t xml:space="preserve">cold-heartedness, </w:t>
      </w:r>
      <w:r w:rsidRPr="005B597E">
        <w:rPr>
          <w:rFonts w:ascii="Calibri" w:hAnsi="Calibri" w:cs="Times New Roman"/>
          <w:lang w:val="en-US"/>
        </w:rPr>
        <w:t xml:space="preserve">hypocrisy, self-deception, </w:t>
      </w:r>
      <w:r w:rsidRPr="005B597E">
        <w:rPr>
          <w:rFonts w:ascii="Calibri" w:hAnsi="Calibri" w:cs="Times New Roman"/>
          <w:lang w:val="en-US"/>
        </w:rPr>
        <w:lastRenderedPageBreak/>
        <w:t xml:space="preserve">insensitivity to beauty. Such misanthropy reinstates “a darker perception of human beings”, pushed out by self-serving confidence in our natural goodness encouraged by Enlightenment moral optimism </w:t>
      </w:r>
      <w:r w:rsidR="005B597E">
        <w:rPr>
          <w:rFonts w:ascii="Calibri" w:hAnsi="Calibri" w:cs="Times New Roman"/>
          <w:lang w:val="en-US"/>
        </w:rPr>
        <w:t xml:space="preserve">(pp.  </w:t>
      </w:r>
      <w:r w:rsidRPr="005B597E">
        <w:rPr>
          <w:rFonts w:ascii="Calibri" w:hAnsi="Calibri" w:cs="Times New Roman"/>
          <w:lang w:val="en-US"/>
        </w:rPr>
        <w:t>54, 56). Current demands to tolerate others, without judging their ‘choices’ and ‘lifestyles’, create a climate hostile to condemnation of vices and failings (so one can expect critics to target this aspect of Cooper’s book).</w:t>
      </w:r>
    </w:p>
    <w:p w14:paraId="35A344D0" w14:textId="5DF73E15" w:rsidR="00807972" w:rsidRPr="005B597E" w:rsidRDefault="00807972" w:rsidP="00465147">
      <w:pPr>
        <w:spacing w:line="480" w:lineRule="auto"/>
        <w:ind w:firstLine="720"/>
        <w:jc w:val="both"/>
        <w:rPr>
          <w:rFonts w:ascii="Calibri" w:hAnsi="Calibri" w:cs="Times New Roman"/>
          <w:lang w:val="en-US"/>
        </w:rPr>
      </w:pPr>
      <w:r w:rsidRPr="005B597E">
        <w:rPr>
          <w:rFonts w:ascii="Calibri" w:hAnsi="Calibri" w:cs="Times New Roman"/>
          <w:lang w:val="en-US"/>
        </w:rPr>
        <w:t xml:space="preserve">Chapters 3 to 6 present the two main strategies employed by the misanthrope. First, there are morally unflattering comparisons between humans and animals, culminating in the provocative claim that animals have virtues but no vices, making them morally superior to we humans, whose vices tend to be more numerous and robust than our virtues. Closely related is a more familiar critical strategy, describing five clusters of vices and failings that are typically manifested in our treatment of animals. Factory farming, for instance, manifests such vices as cruelty, greed, and a cold-hearted willingness to exploit other creatures for human use. In developing these arguments, Cooper is consistently sensitive to the testimonies of scientists, writers, and others closely engaged in appropriately responsive ways to animals. There is no abstract talk of ‘animals’ in general, in isolation from their significance to specific people and communities, nor reductive talk of human beings as ‘just another species of animal’. Without being speciesist, the misanthrope </w:t>
      </w:r>
      <w:r w:rsidR="00FB0FF1" w:rsidRPr="005B597E">
        <w:rPr>
          <w:rFonts w:ascii="Calibri" w:hAnsi="Calibri" w:cs="Times New Roman"/>
          <w:lang w:val="en-US"/>
        </w:rPr>
        <w:t>emphasizes</w:t>
      </w:r>
      <w:r w:rsidRPr="005B597E">
        <w:rPr>
          <w:rFonts w:ascii="Calibri" w:hAnsi="Calibri" w:cs="Times New Roman"/>
          <w:lang w:val="en-US"/>
        </w:rPr>
        <w:t xml:space="preserve"> that human beings are “fundamentally different from other animals”, for instance, in our capacity for existential self-concern </w:t>
      </w:r>
      <w:r w:rsidR="005B597E">
        <w:rPr>
          <w:rFonts w:ascii="Calibri" w:hAnsi="Calibri" w:cs="Times New Roman"/>
          <w:lang w:val="en-US"/>
        </w:rPr>
        <w:t xml:space="preserve">(p. </w:t>
      </w:r>
      <w:r w:rsidRPr="005B597E">
        <w:rPr>
          <w:rFonts w:ascii="Calibri" w:hAnsi="Calibri" w:cs="Times New Roman"/>
          <w:lang w:val="en-US"/>
        </w:rPr>
        <w:t xml:space="preserve">24). </w:t>
      </w:r>
    </w:p>
    <w:p w14:paraId="239737D2" w14:textId="10EA62A3" w:rsidR="0013133D" w:rsidRPr="005B597E" w:rsidRDefault="00807972" w:rsidP="00186473">
      <w:pPr>
        <w:spacing w:line="480" w:lineRule="auto"/>
        <w:ind w:firstLine="720"/>
        <w:jc w:val="both"/>
        <w:rPr>
          <w:rFonts w:ascii="Calibri" w:hAnsi="Calibri" w:cs="Times New Roman"/>
          <w:lang w:val="en-US"/>
        </w:rPr>
      </w:pPr>
      <w:r w:rsidRPr="005B597E">
        <w:rPr>
          <w:rFonts w:ascii="Calibri" w:hAnsi="Calibri" w:cs="Times New Roman"/>
          <w:lang w:val="en-US"/>
        </w:rPr>
        <w:t xml:space="preserve">Central to the comparative strategy is the asymmetry of virtue and vice. Cooper notes various differences, such as the fragility of virtue and corresponding robustness of vice, or the psychological complexity of vices, as compared with the innocence or simplicity of virtue. </w:t>
      </w:r>
      <w:r w:rsidR="0013133D" w:rsidRPr="005B597E">
        <w:rPr>
          <w:rFonts w:ascii="Calibri" w:hAnsi="Calibri" w:cs="Times New Roman"/>
          <w:lang w:val="en-US"/>
        </w:rPr>
        <w:t xml:space="preserve">The virtues are slow to grow, uprooted easily, easily </w:t>
      </w:r>
      <w:r w:rsidR="00642CA9" w:rsidRPr="005B597E">
        <w:rPr>
          <w:rFonts w:ascii="Calibri" w:hAnsi="Calibri" w:cs="Times New Roman"/>
          <w:lang w:val="en-US"/>
        </w:rPr>
        <w:t>undone</w:t>
      </w:r>
      <w:r w:rsidR="0013133D" w:rsidRPr="005B597E">
        <w:rPr>
          <w:rFonts w:ascii="Calibri" w:hAnsi="Calibri" w:cs="Times New Roman"/>
          <w:lang w:val="en-US"/>
        </w:rPr>
        <w:t xml:space="preserve">. </w:t>
      </w:r>
      <w:r w:rsidR="00642CA9" w:rsidRPr="005B597E">
        <w:rPr>
          <w:rFonts w:ascii="Calibri" w:hAnsi="Calibri" w:cs="Times New Roman"/>
          <w:lang w:val="en-US"/>
        </w:rPr>
        <w:t xml:space="preserve">By contrast, </w:t>
      </w:r>
      <w:r w:rsidR="0013133D" w:rsidRPr="005B597E">
        <w:rPr>
          <w:rFonts w:ascii="Calibri" w:hAnsi="Calibri" w:cs="Times New Roman"/>
          <w:lang w:val="en-US"/>
        </w:rPr>
        <w:t xml:space="preserve">vices grow quickly and sturdily, amply nourished by our self-interest, desire for convenience, and moral lassitude. </w:t>
      </w:r>
      <w:r w:rsidR="00C607C5" w:rsidRPr="005B597E">
        <w:rPr>
          <w:rFonts w:ascii="Calibri" w:eastAsia="Times New Roman" w:hAnsi="Calibri" w:cs="Times New Roman"/>
          <w:color w:val="000000"/>
          <w:lang w:val="en-US" w:eastAsia="en-GB"/>
        </w:rPr>
        <w:t>“</w:t>
      </w:r>
      <w:r w:rsidR="0013133D" w:rsidRPr="005B597E">
        <w:rPr>
          <w:rFonts w:ascii="Calibri" w:eastAsia="Times New Roman" w:hAnsi="Calibri" w:cs="Times New Roman"/>
          <w:color w:val="000000"/>
          <w:lang w:val="en-US" w:eastAsia="en-GB"/>
        </w:rPr>
        <w:t>Nobody</w:t>
      </w:r>
      <w:r w:rsidR="00C607C5" w:rsidRPr="005B597E">
        <w:rPr>
          <w:rFonts w:ascii="Calibri" w:eastAsia="Times New Roman" w:hAnsi="Calibri" w:cs="Times New Roman"/>
          <w:color w:val="000000"/>
          <w:lang w:val="en-US" w:eastAsia="en-GB"/>
        </w:rPr>
        <w:t>”</w:t>
      </w:r>
      <w:r w:rsidR="0013133D" w:rsidRPr="005B597E">
        <w:rPr>
          <w:rFonts w:ascii="Calibri" w:eastAsia="Times New Roman" w:hAnsi="Calibri" w:cs="Times New Roman"/>
          <w:color w:val="000000"/>
          <w:lang w:val="en-US" w:eastAsia="en-GB"/>
        </w:rPr>
        <w:t xml:space="preserve">, observes Cooper, </w:t>
      </w:r>
      <w:r w:rsidR="00C607C5" w:rsidRPr="005B597E">
        <w:rPr>
          <w:rFonts w:ascii="Calibri" w:eastAsia="Times New Roman" w:hAnsi="Calibri" w:cs="Times New Roman"/>
          <w:color w:val="000000"/>
          <w:lang w:val="en-US" w:eastAsia="en-GB"/>
        </w:rPr>
        <w:t>“</w:t>
      </w:r>
      <w:r w:rsidR="0013133D" w:rsidRPr="005B597E">
        <w:rPr>
          <w:rFonts w:ascii="Calibri" w:eastAsia="Times New Roman" w:hAnsi="Calibri" w:cs="Times New Roman"/>
          <w:color w:val="000000"/>
          <w:lang w:val="en-US" w:eastAsia="en-GB"/>
        </w:rPr>
        <w:t>refers to the fragility of badness</w:t>
      </w:r>
      <w:r w:rsidR="00C607C5" w:rsidRPr="005B597E">
        <w:rPr>
          <w:rFonts w:ascii="Calibri" w:eastAsia="Times New Roman" w:hAnsi="Calibri" w:cs="Times New Roman"/>
          <w:color w:val="000000"/>
          <w:lang w:val="en-US" w:eastAsia="en-GB"/>
        </w:rPr>
        <w:t>”</w:t>
      </w:r>
      <w:r w:rsidR="0013133D" w:rsidRPr="005B597E">
        <w:rPr>
          <w:rFonts w:ascii="Calibri" w:eastAsia="Times New Roman" w:hAnsi="Calibri" w:cs="Times New Roman"/>
          <w:color w:val="000000"/>
          <w:lang w:val="en-US" w:eastAsia="en-GB"/>
        </w:rPr>
        <w:t xml:space="preserve"> </w:t>
      </w:r>
      <w:r w:rsidR="005B597E">
        <w:rPr>
          <w:rFonts w:ascii="Calibri" w:eastAsia="Times New Roman" w:hAnsi="Calibri" w:cs="Times New Roman"/>
          <w:color w:val="000000"/>
          <w:lang w:val="en-US" w:eastAsia="en-GB"/>
        </w:rPr>
        <w:t xml:space="preserve">(p. </w:t>
      </w:r>
      <w:r w:rsidR="0013133D" w:rsidRPr="005B597E">
        <w:rPr>
          <w:rFonts w:ascii="Calibri" w:eastAsia="Times New Roman" w:hAnsi="Calibri" w:cs="Times New Roman"/>
          <w:color w:val="000000"/>
          <w:lang w:val="en-US" w:eastAsia="en-GB"/>
        </w:rPr>
        <w:t xml:space="preserve">57). Human vices, then, </w:t>
      </w:r>
      <w:r w:rsidR="0013133D" w:rsidRPr="005B597E">
        <w:rPr>
          <w:rFonts w:ascii="Calibri" w:eastAsia="Times New Roman" w:hAnsi="Calibri" w:cs="Times New Roman"/>
          <w:color w:val="000000"/>
          <w:lang w:val="en-US" w:eastAsia="en-GB"/>
        </w:rPr>
        <w:lastRenderedPageBreak/>
        <w:t xml:space="preserve">are complexly scaffolded by the </w:t>
      </w:r>
      <w:r w:rsidR="00C607C5" w:rsidRPr="005B597E">
        <w:rPr>
          <w:rFonts w:ascii="Calibri" w:eastAsia="Times New Roman" w:hAnsi="Calibri" w:cs="Times New Roman"/>
          <w:color w:val="000000"/>
          <w:lang w:val="en-US" w:eastAsia="en-GB"/>
        </w:rPr>
        <w:t>“</w:t>
      </w:r>
      <w:r w:rsidR="0013133D" w:rsidRPr="005B597E">
        <w:rPr>
          <w:rFonts w:ascii="Calibri" w:hAnsi="Calibri" w:cs="Times New Roman"/>
          <w:lang w:val="en-US"/>
        </w:rPr>
        <w:t>machinations, complications and temptations</w:t>
      </w:r>
      <w:r w:rsidR="00C607C5" w:rsidRPr="005B597E">
        <w:rPr>
          <w:rFonts w:ascii="Calibri" w:hAnsi="Calibri" w:cs="Times New Roman"/>
          <w:lang w:val="en-US"/>
        </w:rPr>
        <w:t xml:space="preserve">” built into the social world, which </w:t>
      </w:r>
      <w:r w:rsidR="0013133D" w:rsidRPr="005B597E">
        <w:rPr>
          <w:rFonts w:ascii="Calibri" w:eastAsia="Times New Roman" w:hAnsi="Calibri" w:cs="Times New Roman"/>
          <w:color w:val="000000"/>
          <w:lang w:val="en-US" w:eastAsia="en-GB"/>
        </w:rPr>
        <w:t>provide</w:t>
      </w:r>
      <w:r w:rsidR="00642CA9" w:rsidRPr="005B597E">
        <w:rPr>
          <w:rFonts w:ascii="Calibri" w:eastAsia="Times New Roman" w:hAnsi="Calibri" w:cs="Times New Roman"/>
          <w:color w:val="000000"/>
          <w:lang w:val="en-US" w:eastAsia="en-GB"/>
        </w:rPr>
        <w:t>s</w:t>
      </w:r>
      <w:r w:rsidR="0013133D" w:rsidRPr="005B597E">
        <w:rPr>
          <w:rFonts w:ascii="Calibri" w:eastAsia="Times New Roman" w:hAnsi="Calibri" w:cs="Times New Roman"/>
          <w:color w:val="000000"/>
          <w:lang w:val="en-US" w:eastAsia="en-GB"/>
        </w:rPr>
        <w:t xml:space="preserve"> </w:t>
      </w:r>
      <w:r w:rsidR="00C607C5" w:rsidRPr="005B597E">
        <w:rPr>
          <w:rFonts w:ascii="Calibri" w:eastAsia="Times New Roman" w:hAnsi="Calibri" w:cs="Times New Roman"/>
          <w:color w:val="000000"/>
          <w:lang w:val="en-US" w:eastAsia="en-GB"/>
        </w:rPr>
        <w:t>vast</w:t>
      </w:r>
      <w:r w:rsidR="0013133D" w:rsidRPr="005B597E">
        <w:rPr>
          <w:rFonts w:ascii="Calibri" w:eastAsia="Times New Roman" w:hAnsi="Calibri" w:cs="Times New Roman"/>
          <w:color w:val="000000"/>
          <w:lang w:val="en-US" w:eastAsia="en-GB"/>
        </w:rPr>
        <w:t xml:space="preserve"> </w:t>
      </w:r>
      <w:r w:rsidR="00C607C5" w:rsidRPr="005B597E">
        <w:rPr>
          <w:rFonts w:ascii="Calibri" w:eastAsia="Times New Roman" w:hAnsi="Calibri" w:cs="Times New Roman"/>
          <w:color w:val="000000"/>
          <w:lang w:val="en-US" w:eastAsia="en-GB"/>
        </w:rPr>
        <w:t>“</w:t>
      </w:r>
      <w:r w:rsidR="0013133D" w:rsidRPr="005B597E">
        <w:rPr>
          <w:rFonts w:ascii="Calibri" w:eastAsia="Times New Roman" w:hAnsi="Calibri" w:cs="Times New Roman"/>
          <w:color w:val="000000"/>
          <w:lang w:val="en-US" w:eastAsia="en-GB"/>
        </w:rPr>
        <w:t>scope and material</w:t>
      </w:r>
      <w:r w:rsidR="00C607C5" w:rsidRPr="005B597E">
        <w:rPr>
          <w:rFonts w:ascii="Calibri" w:eastAsia="Times New Roman" w:hAnsi="Calibri" w:cs="Times New Roman"/>
          <w:color w:val="000000"/>
          <w:lang w:val="en-US" w:eastAsia="en-GB"/>
        </w:rPr>
        <w:t>”</w:t>
      </w:r>
      <w:r w:rsidR="0013133D" w:rsidRPr="005B597E">
        <w:rPr>
          <w:rFonts w:ascii="Calibri" w:eastAsia="Times New Roman" w:hAnsi="Calibri" w:cs="Times New Roman"/>
          <w:color w:val="000000"/>
          <w:lang w:val="en-US" w:eastAsia="en-GB"/>
        </w:rPr>
        <w:t xml:space="preserve"> for our failings </w:t>
      </w:r>
      <w:r w:rsidR="005B597E">
        <w:rPr>
          <w:rFonts w:ascii="Calibri" w:eastAsia="Times New Roman" w:hAnsi="Calibri" w:cs="Times New Roman"/>
          <w:color w:val="000000"/>
          <w:lang w:val="en-US" w:eastAsia="en-GB"/>
        </w:rPr>
        <w:t xml:space="preserve">(pp.  </w:t>
      </w:r>
      <w:r w:rsidR="0013133D" w:rsidRPr="005B597E">
        <w:rPr>
          <w:rFonts w:ascii="Calibri" w:eastAsia="Times New Roman" w:hAnsi="Calibri" w:cs="Times New Roman"/>
          <w:color w:val="000000"/>
          <w:lang w:val="en-US" w:eastAsia="en-GB"/>
        </w:rPr>
        <w:t xml:space="preserve">69, 70). Animals, by contrast, enjoy more innocent forms of life, lacking such corrupting conditions for and incentives to vice. In response to obvious counter-examples, such as cats toying with mice, </w:t>
      </w:r>
      <w:r w:rsidR="00642CA9" w:rsidRPr="005B597E">
        <w:rPr>
          <w:rFonts w:ascii="Calibri" w:eastAsia="Times New Roman" w:hAnsi="Calibri" w:cs="Times New Roman"/>
          <w:color w:val="000000"/>
          <w:lang w:val="en-US" w:eastAsia="en-GB"/>
        </w:rPr>
        <w:t>this</w:t>
      </w:r>
      <w:r w:rsidR="0013133D" w:rsidRPr="005B597E">
        <w:rPr>
          <w:rFonts w:ascii="Calibri" w:eastAsia="Times New Roman" w:hAnsi="Calibri" w:cs="Times New Roman"/>
          <w:color w:val="000000"/>
          <w:lang w:val="en-US" w:eastAsia="en-GB"/>
        </w:rPr>
        <w:t xml:space="preserve"> </w:t>
      </w:r>
      <w:r w:rsidR="00642CA9" w:rsidRPr="005B597E">
        <w:rPr>
          <w:rFonts w:ascii="Calibri" w:eastAsia="Times New Roman" w:hAnsi="Calibri" w:cs="Times New Roman"/>
          <w:color w:val="000000"/>
          <w:lang w:val="en-US" w:eastAsia="en-GB"/>
        </w:rPr>
        <w:t xml:space="preserve">is better explained as radical uncertainty due to the mixed messages their killing receives – a dead rat elicits praise, </w:t>
      </w:r>
      <w:r w:rsidR="00C607C5" w:rsidRPr="005B597E">
        <w:rPr>
          <w:rFonts w:ascii="Calibri" w:eastAsia="Times New Roman" w:hAnsi="Calibri" w:cs="Times New Roman"/>
          <w:color w:val="000000"/>
          <w:lang w:val="en-US" w:eastAsia="en-GB"/>
        </w:rPr>
        <w:t>a dead robin</w:t>
      </w:r>
      <w:r w:rsidR="00642CA9" w:rsidRPr="005B597E">
        <w:rPr>
          <w:rFonts w:ascii="Calibri" w:eastAsia="Times New Roman" w:hAnsi="Calibri" w:cs="Times New Roman"/>
          <w:color w:val="000000"/>
          <w:lang w:val="en-US" w:eastAsia="en-GB"/>
        </w:rPr>
        <w:t xml:space="preserve"> a sla</w:t>
      </w:r>
      <w:r w:rsidR="00C607C5" w:rsidRPr="005B597E">
        <w:rPr>
          <w:rFonts w:ascii="Calibri" w:eastAsia="Times New Roman" w:hAnsi="Calibri" w:cs="Times New Roman"/>
          <w:color w:val="000000"/>
          <w:lang w:val="en-US" w:eastAsia="en-GB"/>
        </w:rPr>
        <w:t xml:space="preserve">p. </w:t>
      </w:r>
      <w:r w:rsidR="00A726F4" w:rsidRPr="005B597E">
        <w:rPr>
          <w:rFonts w:ascii="Calibri" w:eastAsia="Times New Roman" w:hAnsi="Calibri" w:cs="Times New Roman"/>
          <w:color w:val="000000"/>
          <w:lang w:val="en-US" w:eastAsia="en-GB"/>
        </w:rPr>
        <w:t>Certain</w:t>
      </w:r>
      <w:r w:rsidR="00642CA9" w:rsidRPr="005B597E">
        <w:rPr>
          <w:rFonts w:ascii="Calibri" w:eastAsia="Times New Roman" w:hAnsi="Calibri" w:cs="Times New Roman"/>
          <w:color w:val="000000"/>
          <w:lang w:val="en-US" w:eastAsia="en-GB"/>
        </w:rPr>
        <w:t xml:space="preserve"> animals may, concedes Cooper, evince vices, but </w:t>
      </w:r>
      <w:r w:rsidR="00C607C5" w:rsidRPr="005B597E">
        <w:rPr>
          <w:rFonts w:ascii="Calibri" w:eastAsia="Times New Roman" w:hAnsi="Calibri" w:cs="Times New Roman"/>
          <w:color w:val="000000"/>
          <w:lang w:val="en-US" w:eastAsia="en-GB"/>
        </w:rPr>
        <w:t>this concession</w:t>
      </w:r>
      <w:r w:rsidR="00642CA9" w:rsidRPr="005B597E">
        <w:rPr>
          <w:rFonts w:ascii="Calibri" w:eastAsia="Times New Roman" w:hAnsi="Calibri" w:cs="Times New Roman"/>
          <w:color w:val="000000"/>
          <w:lang w:val="en-US" w:eastAsia="en-GB"/>
        </w:rPr>
        <w:t xml:space="preserve"> do</w:t>
      </w:r>
      <w:r w:rsidR="00C607C5" w:rsidRPr="005B597E">
        <w:rPr>
          <w:rFonts w:ascii="Calibri" w:eastAsia="Times New Roman" w:hAnsi="Calibri" w:cs="Times New Roman"/>
          <w:color w:val="000000"/>
          <w:lang w:val="en-US" w:eastAsia="en-GB"/>
        </w:rPr>
        <w:t>es</w:t>
      </w:r>
      <w:r w:rsidR="00642CA9" w:rsidRPr="005B597E">
        <w:rPr>
          <w:rFonts w:ascii="Calibri" w:eastAsia="Times New Roman" w:hAnsi="Calibri" w:cs="Times New Roman"/>
          <w:color w:val="000000"/>
          <w:lang w:val="en-US" w:eastAsia="en-GB"/>
        </w:rPr>
        <w:t xml:space="preserve"> not upset the misanthrope’s guiding claim that vices are not </w:t>
      </w:r>
      <w:r w:rsidR="00C607C5" w:rsidRPr="005B597E">
        <w:rPr>
          <w:rFonts w:ascii="Calibri" w:hAnsi="Calibri" w:cs="Times New Roman"/>
          <w:lang w:val="en-US"/>
        </w:rPr>
        <w:t>“</w:t>
      </w:r>
      <w:r w:rsidR="0013133D" w:rsidRPr="005B597E">
        <w:rPr>
          <w:rFonts w:ascii="Calibri" w:hAnsi="Calibri" w:cs="Times New Roman"/>
          <w:lang w:val="en-US"/>
        </w:rPr>
        <w:t xml:space="preserve">distinctive of – typical of and integral to – </w:t>
      </w:r>
      <w:r w:rsidR="00642CA9" w:rsidRPr="005B597E">
        <w:rPr>
          <w:rFonts w:ascii="Calibri" w:hAnsi="Calibri" w:cs="Times New Roman"/>
          <w:lang w:val="en-US"/>
        </w:rPr>
        <w:t>animal life</w:t>
      </w:r>
      <w:r w:rsidR="00C607C5" w:rsidRPr="005B597E">
        <w:rPr>
          <w:rFonts w:ascii="Calibri" w:hAnsi="Calibri" w:cs="Times New Roman"/>
          <w:lang w:val="en-US"/>
        </w:rPr>
        <w:t>”</w:t>
      </w:r>
      <w:r w:rsidR="00642CA9" w:rsidRPr="005B597E">
        <w:rPr>
          <w:rFonts w:ascii="Calibri" w:hAnsi="Calibri" w:cs="Times New Roman"/>
          <w:lang w:val="en-US"/>
        </w:rPr>
        <w:t xml:space="preserve">, as they are for human life </w:t>
      </w:r>
      <w:r w:rsidR="005B597E">
        <w:rPr>
          <w:rFonts w:ascii="Calibri" w:hAnsi="Calibri" w:cs="Times New Roman"/>
          <w:lang w:val="en-US"/>
        </w:rPr>
        <w:t xml:space="preserve">(p. </w:t>
      </w:r>
      <w:r w:rsidR="00642CA9" w:rsidRPr="005B597E">
        <w:rPr>
          <w:rFonts w:ascii="Calibri" w:hAnsi="Calibri" w:cs="Times New Roman"/>
          <w:lang w:val="en-US"/>
        </w:rPr>
        <w:t>63).</w:t>
      </w:r>
    </w:p>
    <w:p w14:paraId="5DEAEDBE" w14:textId="05864A4E" w:rsidR="00443E46" w:rsidRPr="005B597E" w:rsidRDefault="00642CA9" w:rsidP="00186473">
      <w:pPr>
        <w:spacing w:line="480" w:lineRule="auto"/>
        <w:ind w:firstLine="720"/>
        <w:jc w:val="both"/>
        <w:rPr>
          <w:rFonts w:ascii="Calibri" w:hAnsi="Calibri" w:cs="Times New Roman"/>
          <w:lang w:val="en-US"/>
        </w:rPr>
      </w:pPr>
      <w:r w:rsidRPr="005B597E">
        <w:rPr>
          <w:rFonts w:ascii="Calibri" w:eastAsia="Times New Roman" w:hAnsi="Calibri" w:cs="Times New Roman"/>
          <w:color w:val="000000"/>
          <w:lang w:val="en-US" w:eastAsia="en-GB"/>
        </w:rPr>
        <w:t xml:space="preserve">Animals are morally privileged relative to humans, then, insofar as they are incapable, by virtue of their psychologies and forms of life, of most, if not all, vices, like self-deception, vanity, hubris, and </w:t>
      </w:r>
      <w:r w:rsidRPr="005B597E">
        <w:rPr>
          <w:rFonts w:ascii="Calibri" w:eastAsia="Times New Roman" w:hAnsi="Calibri" w:cs="Times New Roman"/>
          <w:i/>
          <w:color w:val="000000"/>
          <w:lang w:val="en-US" w:eastAsia="en-GB"/>
        </w:rPr>
        <w:t xml:space="preserve">amour-propre. </w:t>
      </w:r>
      <w:r w:rsidRPr="005B597E">
        <w:rPr>
          <w:rFonts w:ascii="Calibri" w:eastAsia="Times New Roman" w:hAnsi="Calibri" w:cs="Times New Roman"/>
          <w:color w:val="000000"/>
          <w:lang w:val="en-US" w:eastAsia="en-GB"/>
        </w:rPr>
        <w:t xml:space="preserve">A further sense of their moral privilege is their capacity for a set of virtues, with Cooper’s </w:t>
      </w:r>
      <w:r w:rsidR="00C607C5" w:rsidRPr="005B597E">
        <w:rPr>
          <w:rFonts w:ascii="Calibri" w:eastAsia="Times New Roman" w:hAnsi="Calibri" w:cs="Times New Roman"/>
          <w:color w:val="000000"/>
          <w:lang w:val="en-US" w:eastAsia="en-GB"/>
        </w:rPr>
        <w:t xml:space="preserve">proposed </w:t>
      </w:r>
      <w:r w:rsidRPr="005B597E">
        <w:rPr>
          <w:rFonts w:ascii="Calibri" w:eastAsia="Times New Roman" w:hAnsi="Calibri" w:cs="Times New Roman"/>
          <w:color w:val="000000"/>
          <w:lang w:val="en-US" w:eastAsia="en-GB"/>
        </w:rPr>
        <w:t xml:space="preserve">candidates </w:t>
      </w:r>
      <w:r w:rsidR="00C607C5" w:rsidRPr="005B597E">
        <w:rPr>
          <w:rFonts w:ascii="Calibri" w:eastAsia="Times New Roman" w:hAnsi="Calibri" w:cs="Times New Roman"/>
          <w:color w:val="000000"/>
          <w:lang w:val="en-US" w:eastAsia="en-GB"/>
        </w:rPr>
        <w:t>being “</w:t>
      </w:r>
      <w:r w:rsidR="00807972" w:rsidRPr="005B597E">
        <w:rPr>
          <w:rFonts w:ascii="Calibri" w:hAnsi="Calibri" w:cs="Times New Roman"/>
          <w:lang w:val="en-US"/>
        </w:rPr>
        <w:t>compassion, loyalty and gratitude, equanimity, and spontaneity</w:t>
      </w:r>
      <w:r w:rsidR="00C607C5" w:rsidRPr="005B597E">
        <w:rPr>
          <w:rFonts w:ascii="Calibri" w:hAnsi="Calibri" w:cs="Times New Roman"/>
          <w:lang w:val="en-US"/>
        </w:rPr>
        <w:t>”</w:t>
      </w:r>
      <w:r w:rsidR="00807972" w:rsidRPr="005B597E">
        <w:rPr>
          <w:rFonts w:ascii="Calibri" w:hAnsi="Calibri" w:cs="Times New Roman"/>
          <w:lang w:val="en-US"/>
        </w:rPr>
        <w:t xml:space="preserve"> </w:t>
      </w:r>
      <w:r w:rsidR="005B597E">
        <w:rPr>
          <w:rFonts w:ascii="Calibri" w:hAnsi="Calibri" w:cs="Times New Roman"/>
          <w:lang w:val="en-US"/>
        </w:rPr>
        <w:t xml:space="preserve">(p. </w:t>
      </w:r>
      <w:r w:rsidR="00807972" w:rsidRPr="005B597E">
        <w:rPr>
          <w:rFonts w:ascii="Calibri" w:hAnsi="Calibri" w:cs="Times New Roman"/>
          <w:lang w:val="en-US"/>
        </w:rPr>
        <w:t xml:space="preserve">71). </w:t>
      </w:r>
      <w:r w:rsidRPr="005B597E">
        <w:rPr>
          <w:rFonts w:ascii="Calibri" w:hAnsi="Calibri" w:cs="Times New Roman"/>
          <w:lang w:val="en-US"/>
        </w:rPr>
        <w:t>These virtues are neither ‘reactive’, little more than the absence of their corresponding vices (</w:t>
      </w:r>
      <w:r w:rsidR="00FA5922" w:rsidRPr="005B597E">
        <w:rPr>
          <w:rFonts w:ascii="Calibri" w:hAnsi="Calibri" w:cs="Times New Roman"/>
          <w:lang w:val="en-US"/>
        </w:rPr>
        <w:t>such as temperance</w:t>
      </w:r>
      <w:r w:rsidRPr="005B597E">
        <w:rPr>
          <w:rFonts w:ascii="Calibri" w:hAnsi="Calibri" w:cs="Times New Roman"/>
          <w:lang w:val="en-US"/>
        </w:rPr>
        <w:t>)</w:t>
      </w:r>
      <w:r w:rsidR="009B51BE" w:rsidRPr="005B597E">
        <w:rPr>
          <w:rFonts w:ascii="Calibri" w:hAnsi="Calibri" w:cs="Times New Roman"/>
          <w:lang w:val="en-US"/>
        </w:rPr>
        <w:t>,</w:t>
      </w:r>
      <w:r w:rsidRPr="005B597E">
        <w:rPr>
          <w:rFonts w:ascii="Calibri" w:hAnsi="Calibri" w:cs="Times New Roman"/>
          <w:lang w:val="en-US"/>
        </w:rPr>
        <w:t xml:space="preserve"> nor ones </w:t>
      </w:r>
      <w:r w:rsidR="00FA5922" w:rsidRPr="005B597E">
        <w:rPr>
          <w:rFonts w:ascii="Calibri" w:hAnsi="Calibri" w:cs="Times New Roman"/>
          <w:lang w:val="en-US"/>
        </w:rPr>
        <w:t xml:space="preserve">that </w:t>
      </w:r>
      <w:r w:rsidRPr="005B597E">
        <w:rPr>
          <w:rFonts w:ascii="Calibri" w:hAnsi="Calibri" w:cs="Times New Roman"/>
          <w:lang w:val="en-US"/>
        </w:rPr>
        <w:t>presuppose</w:t>
      </w:r>
      <w:r w:rsidR="00FA5922" w:rsidRPr="005B597E">
        <w:rPr>
          <w:rFonts w:ascii="Calibri" w:hAnsi="Calibri" w:cs="Times New Roman"/>
          <w:lang w:val="en-US"/>
        </w:rPr>
        <w:t xml:space="preserve"> distinct features of human life, such as existential self-regard. </w:t>
      </w:r>
      <w:r w:rsidR="00443E46" w:rsidRPr="005B597E">
        <w:rPr>
          <w:rFonts w:ascii="Calibri" w:hAnsi="Calibri" w:cs="Times New Roman"/>
          <w:lang w:val="en-US"/>
        </w:rPr>
        <w:t>Animals, for instance, cannot exercise the virtue of justice, since that presupposes a form of life inclusive of concepts of fairness and obligation, unavailable to animals. If so, confinement of virtue to humans is best abandoned.</w:t>
      </w:r>
    </w:p>
    <w:p w14:paraId="6416BE1D" w14:textId="50B08862" w:rsidR="0061351C" w:rsidRPr="005B597E" w:rsidRDefault="00FA5922" w:rsidP="00186473">
      <w:pPr>
        <w:spacing w:line="480" w:lineRule="auto"/>
        <w:ind w:firstLine="720"/>
        <w:jc w:val="both"/>
        <w:rPr>
          <w:rFonts w:ascii="Calibri" w:hAnsi="Calibri" w:cs="Times New Roman"/>
          <w:lang w:val="en-US"/>
        </w:rPr>
      </w:pPr>
      <w:r w:rsidRPr="005B597E">
        <w:rPr>
          <w:rFonts w:ascii="Calibri" w:hAnsi="Calibri" w:cs="Times New Roman"/>
          <w:lang w:val="en-US"/>
        </w:rPr>
        <w:t xml:space="preserve">To defend these claims about animal virtues, Cooper appeals to </w:t>
      </w:r>
      <w:r w:rsidR="00807972" w:rsidRPr="005B597E">
        <w:rPr>
          <w:rFonts w:ascii="Calibri" w:hAnsi="Calibri" w:cs="Times New Roman"/>
          <w:lang w:val="en-US"/>
        </w:rPr>
        <w:t xml:space="preserve">rich testimonies from writers with close relations to animals, </w:t>
      </w:r>
      <w:r w:rsidRPr="005B597E">
        <w:rPr>
          <w:rFonts w:ascii="Calibri" w:hAnsi="Calibri" w:cs="Times New Roman"/>
          <w:lang w:val="en-US"/>
        </w:rPr>
        <w:t xml:space="preserve">while also inviting us to phenomenologically consult our own experiences. A Labrador, sensing the sadness of its owner, places its head on their knee – an act of compassion or sympathy. Such cases may be dismissed as anthropomorphic projection or sentimentalisation, of course, the natural </w:t>
      </w:r>
      <w:r w:rsidR="00FB0FF1" w:rsidRPr="005B597E">
        <w:rPr>
          <w:rFonts w:ascii="Calibri" w:hAnsi="Calibri" w:cs="Times New Roman"/>
          <w:lang w:val="en-US"/>
        </w:rPr>
        <w:t>behavior</w:t>
      </w:r>
      <w:r w:rsidRPr="005B597E">
        <w:rPr>
          <w:rFonts w:ascii="Calibri" w:hAnsi="Calibri" w:cs="Times New Roman"/>
          <w:lang w:val="en-US"/>
        </w:rPr>
        <w:t xml:space="preserve"> of those who love their dogs. Cooper’s reply is that such reflexive dismissals fail to show </w:t>
      </w:r>
      <w:r w:rsidR="00443E46" w:rsidRPr="005B597E">
        <w:rPr>
          <w:rFonts w:ascii="Calibri" w:hAnsi="Calibri" w:cs="Times New Roman"/>
          <w:lang w:val="en-US"/>
        </w:rPr>
        <w:t xml:space="preserve">proper </w:t>
      </w:r>
      <w:r w:rsidRPr="005B597E">
        <w:rPr>
          <w:rFonts w:ascii="Calibri" w:hAnsi="Calibri" w:cs="Times New Roman"/>
          <w:lang w:val="en-US"/>
        </w:rPr>
        <w:t>fidelity to ou</w:t>
      </w:r>
      <w:r w:rsidR="00443E46" w:rsidRPr="005B597E">
        <w:rPr>
          <w:rFonts w:ascii="Calibri" w:hAnsi="Calibri" w:cs="Times New Roman"/>
          <w:lang w:val="en-US"/>
        </w:rPr>
        <w:t xml:space="preserve">r lived experience </w:t>
      </w:r>
      <w:r w:rsidR="00B03EB8" w:rsidRPr="005B597E">
        <w:rPr>
          <w:rFonts w:ascii="Calibri" w:hAnsi="Calibri" w:cs="Times New Roman"/>
          <w:lang w:val="en-US"/>
        </w:rPr>
        <w:t>and to</w:t>
      </w:r>
      <w:r w:rsidRPr="005B597E">
        <w:rPr>
          <w:rFonts w:ascii="Calibri" w:hAnsi="Calibri" w:cs="Times New Roman"/>
          <w:lang w:val="en-US"/>
        </w:rPr>
        <w:t xml:space="preserve"> our immediate, intimate</w:t>
      </w:r>
      <w:r w:rsidR="00443E46" w:rsidRPr="005B597E">
        <w:rPr>
          <w:rFonts w:ascii="Calibri" w:hAnsi="Calibri" w:cs="Times New Roman"/>
          <w:lang w:val="en-US"/>
        </w:rPr>
        <w:t xml:space="preserve"> </w:t>
      </w:r>
      <w:r w:rsidRPr="005B597E">
        <w:rPr>
          <w:rFonts w:ascii="Calibri" w:hAnsi="Calibri" w:cs="Times New Roman"/>
          <w:lang w:val="en-US"/>
        </w:rPr>
        <w:t>engagement</w:t>
      </w:r>
      <w:r w:rsidR="00443E46" w:rsidRPr="005B597E">
        <w:rPr>
          <w:rFonts w:ascii="Calibri" w:hAnsi="Calibri" w:cs="Times New Roman"/>
          <w:lang w:val="en-US"/>
        </w:rPr>
        <w:t xml:space="preserve">s with animals. An important reason </w:t>
      </w:r>
      <w:r w:rsidR="00443E46" w:rsidRPr="005B597E">
        <w:rPr>
          <w:rFonts w:ascii="Calibri" w:hAnsi="Calibri" w:cs="Times New Roman"/>
          <w:lang w:val="en-US"/>
        </w:rPr>
        <w:lastRenderedPageBreak/>
        <w:t xml:space="preserve">for this is the privileging, within our culture, of certain distancing strategies that serve to occlude the complexities of animal lives. </w:t>
      </w:r>
    </w:p>
    <w:p w14:paraId="5969DA6D" w14:textId="594DCE39" w:rsidR="00B3408E" w:rsidRPr="005B597E" w:rsidRDefault="00443E46" w:rsidP="00186473">
      <w:pPr>
        <w:spacing w:line="480" w:lineRule="auto"/>
        <w:ind w:firstLine="720"/>
        <w:jc w:val="both"/>
        <w:rPr>
          <w:rFonts w:ascii="Calibri" w:hAnsi="Calibri" w:cs="Times New Roman"/>
          <w:lang w:val="en-US"/>
        </w:rPr>
      </w:pPr>
      <w:r w:rsidRPr="005B597E">
        <w:rPr>
          <w:rFonts w:ascii="Calibri" w:hAnsi="Calibri" w:cs="Times New Roman"/>
          <w:lang w:val="en-US"/>
        </w:rPr>
        <w:t xml:space="preserve">Two main culprits are the privileging of detached scientific descriptions of animals and certain styles of abstract moral </w:t>
      </w:r>
      <w:r w:rsidR="00FB0FF1" w:rsidRPr="005B597E">
        <w:rPr>
          <w:rFonts w:ascii="Calibri" w:hAnsi="Calibri" w:cs="Times New Roman"/>
          <w:lang w:val="en-US"/>
        </w:rPr>
        <w:t>theorizing</w:t>
      </w:r>
      <w:r w:rsidR="0061351C" w:rsidRPr="005B597E">
        <w:rPr>
          <w:rFonts w:ascii="Calibri" w:hAnsi="Calibri" w:cs="Times New Roman"/>
          <w:lang w:val="en-US"/>
        </w:rPr>
        <w:t xml:space="preserve">. An example of the first is the </w:t>
      </w:r>
      <w:r w:rsidR="005B597E">
        <w:rPr>
          <w:rFonts w:ascii="Calibri" w:hAnsi="Calibri" w:cs="Times New Roman"/>
          <w:lang w:val="en-US"/>
        </w:rPr>
        <w:t>“</w:t>
      </w:r>
      <w:r w:rsidR="0061351C" w:rsidRPr="005B597E">
        <w:rPr>
          <w:rFonts w:ascii="Calibri" w:hAnsi="Calibri" w:cs="Times New Roman"/>
          <w:lang w:val="en-US"/>
        </w:rPr>
        <w:t xml:space="preserve">ritual </w:t>
      </w:r>
      <w:r w:rsidR="00FB0FF1" w:rsidRPr="005B597E">
        <w:rPr>
          <w:rFonts w:ascii="Calibri" w:hAnsi="Calibri" w:cs="Times New Roman"/>
          <w:lang w:val="en-US"/>
        </w:rPr>
        <w:t>skepticism</w:t>
      </w:r>
      <w:r w:rsidR="005B597E">
        <w:rPr>
          <w:rFonts w:ascii="Calibri" w:hAnsi="Calibri" w:cs="Times New Roman"/>
          <w:lang w:val="en-US"/>
        </w:rPr>
        <w:t>”</w:t>
      </w:r>
      <w:r w:rsidR="0061351C" w:rsidRPr="005B597E">
        <w:rPr>
          <w:rFonts w:ascii="Calibri" w:hAnsi="Calibri" w:cs="Times New Roman"/>
          <w:lang w:val="en-US"/>
        </w:rPr>
        <w:t>, as Mary Midgley calls it, many scientists exercise towards animals</w:t>
      </w:r>
      <w:r w:rsidR="00186473" w:rsidRPr="005B597E">
        <w:rPr>
          <w:rFonts w:ascii="Calibri" w:hAnsi="Calibri" w:cs="Times New Roman"/>
          <w:lang w:val="en-US"/>
        </w:rPr>
        <w:t>:</w:t>
      </w:r>
      <w:r w:rsidR="0061351C" w:rsidRPr="005B597E">
        <w:rPr>
          <w:rFonts w:ascii="Calibri" w:hAnsi="Calibri" w:cs="Times New Roman"/>
          <w:lang w:val="en-US"/>
        </w:rPr>
        <w:t xml:space="preserve"> an insistence on regarding judgements of feelings as ‘hypotheses’, perpetually awaiting a verification that never comes. ‘Objectivity’, on this view, requires evacuation of our </w:t>
      </w:r>
      <w:r w:rsidR="0013417C" w:rsidRPr="005B597E">
        <w:rPr>
          <w:rFonts w:ascii="Calibri" w:hAnsi="Calibri" w:cs="Times New Roman"/>
          <w:lang w:val="en-US"/>
        </w:rPr>
        <w:t xml:space="preserve">close, </w:t>
      </w:r>
      <w:r w:rsidR="0061351C" w:rsidRPr="005B597E">
        <w:rPr>
          <w:rFonts w:ascii="Calibri" w:hAnsi="Calibri" w:cs="Times New Roman"/>
          <w:lang w:val="en-US"/>
        </w:rPr>
        <w:t>affective</w:t>
      </w:r>
      <w:r w:rsidR="0013417C" w:rsidRPr="005B597E">
        <w:rPr>
          <w:rFonts w:ascii="Calibri" w:hAnsi="Calibri" w:cs="Times New Roman"/>
          <w:lang w:val="en-US"/>
        </w:rPr>
        <w:t>ly</w:t>
      </w:r>
      <w:r w:rsidR="0061351C" w:rsidRPr="005B597E">
        <w:rPr>
          <w:rFonts w:ascii="Calibri" w:hAnsi="Calibri" w:cs="Times New Roman"/>
          <w:lang w:val="en-US"/>
        </w:rPr>
        <w:t>-</w:t>
      </w:r>
      <w:r w:rsidR="0013417C" w:rsidRPr="005B597E">
        <w:rPr>
          <w:rFonts w:ascii="Calibri" w:hAnsi="Calibri" w:cs="Times New Roman"/>
          <w:lang w:val="en-US"/>
        </w:rPr>
        <w:t xml:space="preserve">layered </w:t>
      </w:r>
      <w:r w:rsidR="0061351C" w:rsidRPr="005B597E">
        <w:rPr>
          <w:rFonts w:ascii="Calibri" w:hAnsi="Calibri" w:cs="Times New Roman"/>
          <w:lang w:val="en-US"/>
        </w:rPr>
        <w:t xml:space="preserve">associations with </w:t>
      </w:r>
      <w:r w:rsidR="00DA45BC" w:rsidRPr="005B597E">
        <w:rPr>
          <w:rFonts w:ascii="Calibri" w:hAnsi="Calibri" w:cs="Times New Roman"/>
          <w:lang w:val="en-US"/>
        </w:rPr>
        <w:t>animal</w:t>
      </w:r>
      <w:r w:rsidR="00B03EB8" w:rsidRPr="005B597E">
        <w:rPr>
          <w:rFonts w:ascii="Calibri" w:hAnsi="Calibri" w:cs="Times New Roman"/>
          <w:lang w:val="en-US"/>
        </w:rPr>
        <w:t>s</w:t>
      </w:r>
      <w:r w:rsidR="00111539" w:rsidRPr="005B597E">
        <w:rPr>
          <w:rFonts w:ascii="Calibri" w:hAnsi="Calibri" w:cs="Times New Roman"/>
          <w:lang w:val="en-US"/>
        </w:rPr>
        <w:t>,</w:t>
      </w:r>
      <w:r w:rsidR="00DA45BC" w:rsidRPr="005B597E">
        <w:rPr>
          <w:rFonts w:ascii="Calibri" w:hAnsi="Calibri" w:cs="Times New Roman"/>
          <w:lang w:val="en-US"/>
        </w:rPr>
        <w:t xml:space="preserve"> </w:t>
      </w:r>
      <w:r w:rsidR="00111539" w:rsidRPr="005B597E">
        <w:rPr>
          <w:rFonts w:ascii="Calibri" w:hAnsi="Calibri" w:cs="Times New Roman"/>
          <w:lang w:val="en-US"/>
        </w:rPr>
        <w:t>which</w:t>
      </w:r>
      <w:r w:rsidR="00DA45BC" w:rsidRPr="005B597E">
        <w:rPr>
          <w:rFonts w:ascii="Calibri" w:hAnsi="Calibri" w:cs="Times New Roman"/>
          <w:lang w:val="en-US"/>
        </w:rPr>
        <w:t xml:space="preserve"> erroneously </w:t>
      </w:r>
      <w:r w:rsidR="00FB0FF1" w:rsidRPr="005B597E">
        <w:rPr>
          <w:rFonts w:ascii="Calibri" w:hAnsi="Calibri" w:cs="Times New Roman"/>
          <w:lang w:val="en-US"/>
        </w:rPr>
        <w:t>valorizes</w:t>
      </w:r>
      <w:r w:rsidR="00DA45BC" w:rsidRPr="005B597E">
        <w:rPr>
          <w:rFonts w:ascii="Calibri" w:hAnsi="Calibri" w:cs="Times New Roman"/>
          <w:lang w:val="en-US"/>
        </w:rPr>
        <w:t xml:space="preserve"> empirical poverty as epistemic purity. Moreover, these distancing strategies conspire with </w:t>
      </w:r>
      <w:r w:rsidR="00E62D69" w:rsidRPr="005B597E">
        <w:rPr>
          <w:rFonts w:ascii="Calibri" w:hAnsi="Calibri" w:cs="Times New Roman"/>
          <w:lang w:val="en-US"/>
        </w:rPr>
        <w:t>a</w:t>
      </w:r>
      <w:r w:rsidR="00DA45BC" w:rsidRPr="005B597E">
        <w:rPr>
          <w:rFonts w:ascii="Calibri" w:hAnsi="Calibri" w:cs="Times New Roman"/>
          <w:lang w:val="en-US"/>
        </w:rPr>
        <w:t xml:space="preserve"> second se</w:t>
      </w:r>
      <w:r w:rsidR="00B03EB8" w:rsidRPr="005B597E">
        <w:rPr>
          <w:rFonts w:ascii="Calibri" w:hAnsi="Calibri" w:cs="Times New Roman"/>
          <w:lang w:val="en-US"/>
        </w:rPr>
        <w:t>t, which privilege abstract</w:t>
      </w:r>
      <w:r w:rsidR="00DA45BC" w:rsidRPr="005B597E">
        <w:rPr>
          <w:rFonts w:ascii="Calibri" w:hAnsi="Calibri" w:cs="Times New Roman"/>
          <w:lang w:val="en-US"/>
        </w:rPr>
        <w:t xml:space="preserve"> forms of moral understanding. </w:t>
      </w:r>
    </w:p>
    <w:p w14:paraId="4A357E7C" w14:textId="3939A8D9" w:rsidR="00E17548" w:rsidRPr="005B597E" w:rsidRDefault="00DA45BC" w:rsidP="00186473">
      <w:pPr>
        <w:spacing w:line="480" w:lineRule="auto"/>
        <w:ind w:firstLine="720"/>
        <w:jc w:val="both"/>
        <w:rPr>
          <w:rFonts w:ascii="Calibri" w:hAnsi="Calibri" w:cs="Times New Roman"/>
          <w:lang w:val="en-US"/>
        </w:rPr>
      </w:pPr>
      <w:r w:rsidRPr="005B597E">
        <w:rPr>
          <w:rFonts w:ascii="Calibri" w:hAnsi="Calibri" w:cs="Times New Roman"/>
          <w:lang w:val="en-US"/>
        </w:rPr>
        <w:t xml:space="preserve">Contemporary talk of animals ‘rights’ and ‘moral status’, for instance, </w:t>
      </w:r>
      <w:r w:rsidR="00186473" w:rsidRPr="005B597E">
        <w:rPr>
          <w:rFonts w:ascii="Calibri" w:hAnsi="Calibri" w:cs="Times New Roman"/>
          <w:lang w:val="en-US"/>
        </w:rPr>
        <w:t>presumes</w:t>
      </w:r>
      <w:r w:rsidRPr="005B597E">
        <w:rPr>
          <w:rFonts w:ascii="Calibri" w:hAnsi="Calibri" w:cs="Times New Roman"/>
          <w:lang w:val="en-US"/>
        </w:rPr>
        <w:t xml:space="preserve"> that </w:t>
      </w:r>
      <w:r w:rsidR="00C607C5" w:rsidRPr="005B597E">
        <w:rPr>
          <w:rFonts w:ascii="Calibri" w:hAnsi="Calibri" w:cs="Times New Roman"/>
          <w:lang w:val="en-US"/>
        </w:rPr>
        <w:t>“</w:t>
      </w:r>
      <w:r w:rsidRPr="005B597E">
        <w:rPr>
          <w:rFonts w:ascii="Calibri" w:hAnsi="Calibri" w:cs="Times New Roman"/>
          <w:lang w:val="en-US"/>
        </w:rPr>
        <w:t>rational regard for their status and rights, not emotions like compassion, defines a morally acceptable relationship to animals</w:t>
      </w:r>
      <w:r w:rsidR="00C607C5" w:rsidRPr="005B597E">
        <w:rPr>
          <w:rFonts w:ascii="Calibri" w:hAnsi="Calibri" w:cs="Times New Roman"/>
          <w:lang w:val="en-US"/>
        </w:rPr>
        <w:t xml:space="preserve">” </w:t>
      </w:r>
      <w:r w:rsidR="005B597E">
        <w:rPr>
          <w:rFonts w:ascii="Calibri" w:hAnsi="Calibri" w:cs="Times New Roman"/>
          <w:lang w:val="en-US"/>
        </w:rPr>
        <w:t xml:space="preserve">(p. </w:t>
      </w:r>
      <w:r w:rsidRPr="005B597E">
        <w:rPr>
          <w:rFonts w:ascii="Calibri" w:hAnsi="Calibri" w:cs="Times New Roman"/>
          <w:lang w:val="en-US"/>
        </w:rPr>
        <w:t xml:space="preserve">125). Cooper </w:t>
      </w:r>
      <w:r w:rsidR="00FB0FF1" w:rsidRPr="005B597E">
        <w:rPr>
          <w:rFonts w:ascii="Calibri" w:hAnsi="Calibri" w:cs="Times New Roman"/>
          <w:lang w:val="en-US"/>
        </w:rPr>
        <w:t>criticizes</w:t>
      </w:r>
      <w:r w:rsidRPr="005B597E">
        <w:rPr>
          <w:rFonts w:ascii="Calibri" w:hAnsi="Calibri" w:cs="Times New Roman"/>
          <w:lang w:val="en-US"/>
        </w:rPr>
        <w:t xml:space="preserve"> these </w:t>
      </w:r>
      <w:r w:rsidR="00B3408E" w:rsidRPr="005B597E">
        <w:rPr>
          <w:rFonts w:ascii="Calibri" w:hAnsi="Calibri" w:cs="Times New Roman"/>
          <w:lang w:val="en-US"/>
        </w:rPr>
        <w:t>approaches as</w:t>
      </w:r>
      <w:r w:rsidRPr="005B597E">
        <w:rPr>
          <w:rFonts w:ascii="Calibri" w:hAnsi="Calibri" w:cs="Times New Roman"/>
          <w:lang w:val="en-US"/>
        </w:rPr>
        <w:t xml:space="preserve"> needle</w:t>
      </w:r>
      <w:r w:rsidR="00E17548" w:rsidRPr="005B597E">
        <w:rPr>
          <w:rFonts w:ascii="Calibri" w:hAnsi="Calibri" w:cs="Times New Roman"/>
          <w:lang w:val="en-US"/>
        </w:rPr>
        <w:t>ssly and invidious</w:t>
      </w:r>
      <w:r w:rsidR="00186473" w:rsidRPr="005B597E">
        <w:rPr>
          <w:rFonts w:ascii="Calibri" w:hAnsi="Calibri" w:cs="Times New Roman"/>
          <w:lang w:val="en-US"/>
        </w:rPr>
        <w:t>ly</w:t>
      </w:r>
      <w:r w:rsidR="00E17548" w:rsidRPr="005B597E">
        <w:rPr>
          <w:rFonts w:ascii="Calibri" w:hAnsi="Calibri" w:cs="Times New Roman"/>
          <w:lang w:val="en-US"/>
        </w:rPr>
        <w:t xml:space="preserve"> abstract and</w:t>
      </w:r>
      <w:r w:rsidRPr="005B597E">
        <w:rPr>
          <w:rFonts w:ascii="Calibri" w:hAnsi="Calibri" w:cs="Times New Roman"/>
          <w:lang w:val="en-US"/>
        </w:rPr>
        <w:t xml:space="preserve"> idle</w:t>
      </w:r>
      <w:r w:rsidR="00E17548" w:rsidRPr="005B597E">
        <w:rPr>
          <w:rFonts w:ascii="Calibri" w:hAnsi="Calibri" w:cs="Times New Roman"/>
          <w:lang w:val="en-US"/>
        </w:rPr>
        <w:t xml:space="preserve">. Abstract, </w:t>
      </w:r>
      <w:r w:rsidR="00186473" w:rsidRPr="005B597E">
        <w:rPr>
          <w:rFonts w:ascii="Calibri" w:hAnsi="Calibri" w:cs="Times New Roman"/>
          <w:lang w:val="en-US"/>
        </w:rPr>
        <w:t>because</w:t>
      </w:r>
      <w:r w:rsidR="00E17548" w:rsidRPr="005B597E">
        <w:rPr>
          <w:rFonts w:ascii="Calibri" w:hAnsi="Calibri" w:cs="Times New Roman"/>
          <w:lang w:val="en-US"/>
        </w:rPr>
        <w:t xml:space="preserve"> they neglect </w:t>
      </w:r>
      <w:r w:rsidRPr="005B597E">
        <w:rPr>
          <w:rFonts w:ascii="Calibri" w:hAnsi="Calibri" w:cs="Times New Roman"/>
          <w:lang w:val="en-US"/>
        </w:rPr>
        <w:t xml:space="preserve">the </w:t>
      </w:r>
      <w:r w:rsidR="00E17548" w:rsidRPr="005B597E">
        <w:rPr>
          <w:rFonts w:ascii="Calibri" w:hAnsi="Calibri" w:cs="Times New Roman"/>
          <w:lang w:val="en-US"/>
        </w:rPr>
        <w:t xml:space="preserve">personally, culturally, </w:t>
      </w:r>
      <w:r w:rsidRPr="005B597E">
        <w:rPr>
          <w:rFonts w:ascii="Calibri" w:hAnsi="Calibri" w:cs="Times New Roman"/>
          <w:lang w:val="en-US"/>
        </w:rPr>
        <w:t xml:space="preserve">contextually sensitive character of our </w:t>
      </w:r>
      <w:r w:rsidR="00E17548" w:rsidRPr="005B597E">
        <w:rPr>
          <w:rFonts w:ascii="Calibri" w:hAnsi="Calibri" w:cs="Times New Roman"/>
          <w:lang w:val="en-US"/>
        </w:rPr>
        <w:t xml:space="preserve">actual </w:t>
      </w:r>
      <w:r w:rsidRPr="005B597E">
        <w:rPr>
          <w:rFonts w:ascii="Calibri" w:hAnsi="Calibri" w:cs="Times New Roman"/>
          <w:lang w:val="en-US"/>
        </w:rPr>
        <w:t>relations to</w:t>
      </w:r>
      <w:r w:rsidR="00E17548" w:rsidRPr="005B597E">
        <w:rPr>
          <w:rFonts w:ascii="Calibri" w:hAnsi="Calibri" w:cs="Times New Roman"/>
          <w:lang w:val="en-US"/>
        </w:rPr>
        <w:t xml:space="preserve"> </w:t>
      </w:r>
      <w:r w:rsidR="00186473" w:rsidRPr="005B597E">
        <w:rPr>
          <w:rFonts w:ascii="Calibri" w:hAnsi="Calibri" w:cs="Times New Roman"/>
          <w:lang w:val="en-US"/>
        </w:rPr>
        <w:t>animals. It matters, morally, if they are sacred, totemic, or ‘companions’, for instance, or otherwise woven in the fabric of human life.</w:t>
      </w:r>
      <w:r w:rsidR="00E17548" w:rsidRPr="005B597E">
        <w:rPr>
          <w:rFonts w:ascii="Calibri" w:hAnsi="Calibri" w:cs="Times New Roman"/>
          <w:lang w:val="en-US"/>
        </w:rPr>
        <w:t xml:space="preserve"> Idle, since the practical implications</w:t>
      </w:r>
      <w:r w:rsidR="00186473" w:rsidRPr="005B597E">
        <w:rPr>
          <w:rFonts w:ascii="Calibri" w:hAnsi="Calibri" w:cs="Times New Roman"/>
          <w:lang w:val="en-US"/>
        </w:rPr>
        <w:t>, if any,</w:t>
      </w:r>
      <w:r w:rsidR="00E17548" w:rsidRPr="005B597E">
        <w:rPr>
          <w:rFonts w:ascii="Calibri" w:hAnsi="Calibri" w:cs="Times New Roman"/>
          <w:lang w:val="en-US"/>
        </w:rPr>
        <w:t xml:space="preserve"> of talk of animals’ rights </w:t>
      </w:r>
      <w:r w:rsidR="00186473" w:rsidRPr="005B597E">
        <w:rPr>
          <w:rFonts w:ascii="Calibri" w:hAnsi="Calibri" w:cs="Times New Roman"/>
          <w:lang w:val="en-US"/>
        </w:rPr>
        <w:t>or</w:t>
      </w:r>
      <w:r w:rsidR="00E17548" w:rsidRPr="005B597E">
        <w:rPr>
          <w:rFonts w:ascii="Calibri" w:hAnsi="Calibri" w:cs="Times New Roman"/>
          <w:lang w:val="en-US"/>
        </w:rPr>
        <w:t xml:space="preserve"> status </w:t>
      </w:r>
      <w:r w:rsidR="00186473" w:rsidRPr="005B597E">
        <w:rPr>
          <w:rFonts w:ascii="Calibri" w:hAnsi="Calibri" w:cs="Times New Roman"/>
          <w:lang w:val="en-US"/>
        </w:rPr>
        <w:t>is</w:t>
      </w:r>
      <w:r w:rsidR="00E17548" w:rsidRPr="005B597E">
        <w:rPr>
          <w:rFonts w:ascii="Calibri" w:hAnsi="Calibri" w:cs="Times New Roman"/>
          <w:lang w:val="en-US"/>
        </w:rPr>
        <w:t xml:space="preserve"> </w:t>
      </w:r>
      <w:r w:rsidR="00186473" w:rsidRPr="005B597E">
        <w:rPr>
          <w:rFonts w:ascii="Calibri" w:hAnsi="Calibri" w:cs="Times New Roman"/>
          <w:lang w:val="en-US"/>
        </w:rPr>
        <w:t xml:space="preserve">typically </w:t>
      </w:r>
      <w:r w:rsidR="00E17548" w:rsidRPr="005B597E">
        <w:rPr>
          <w:rFonts w:ascii="Calibri" w:hAnsi="Calibri" w:cs="Times New Roman"/>
          <w:lang w:val="en-US"/>
        </w:rPr>
        <w:t xml:space="preserve">opaque. </w:t>
      </w:r>
      <w:r w:rsidR="00B3408E" w:rsidRPr="005B597E">
        <w:rPr>
          <w:rFonts w:ascii="Calibri" w:hAnsi="Calibri" w:cs="Times New Roman"/>
          <w:lang w:val="en-US"/>
        </w:rPr>
        <w:t>‘All animals have rights’</w:t>
      </w:r>
      <w:r w:rsidR="00186473" w:rsidRPr="005B597E">
        <w:rPr>
          <w:rFonts w:ascii="Calibri" w:hAnsi="Calibri" w:cs="Times New Roman"/>
          <w:lang w:val="en-US"/>
        </w:rPr>
        <w:t xml:space="preserve"> may sound good, but gives no guidance on the treatment of animals – whether they can be eaten, say, </w:t>
      </w:r>
      <w:r w:rsidR="00B3408E" w:rsidRPr="005B597E">
        <w:rPr>
          <w:rFonts w:ascii="Calibri" w:hAnsi="Calibri" w:cs="Times New Roman"/>
          <w:lang w:val="en-US"/>
        </w:rPr>
        <w:t xml:space="preserve">and, if so, on </w:t>
      </w:r>
      <w:r w:rsidR="00186473" w:rsidRPr="005B597E">
        <w:rPr>
          <w:rFonts w:ascii="Calibri" w:hAnsi="Calibri" w:cs="Times New Roman"/>
          <w:lang w:val="en-US"/>
        </w:rPr>
        <w:t>what sorts of occasions</w:t>
      </w:r>
      <w:r w:rsidR="00B3408E" w:rsidRPr="005B597E">
        <w:rPr>
          <w:rFonts w:ascii="Calibri" w:hAnsi="Calibri" w:cs="Times New Roman"/>
          <w:lang w:val="en-US"/>
        </w:rPr>
        <w:t xml:space="preserve"> and for wh</w:t>
      </w:r>
      <w:r w:rsidR="00186473" w:rsidRPr="005B597E">
        <w:rPr>
          <w:rFonts w:ascii="Calibri" w:hAnsi="Calibri" w:cs="Times New Roman"/>
          <w:lang w:val="en-US"/>
        </w:rPr>
        <w:t>ich</w:t>
      </w:r>
      <w:r w:rsidR="00B3408E" w:rsidRPr="005B597E">
        <w:rPr>
          <w:rFonts w:ascii="Calibri" w:hAnsi="Calibri" w:cs="Times New Roman"/>
          <w:lang w:val="en-US"/>
        </w:rPr>
        <w:t xml:space="preserve"> </w:t>
      </w:r>
      <w:r w:rsidR="00186473" w:rsidRPr="005B597E">
        <w:rPr>
          <w:rFonts w:ascii="Calibri" w:hAnsi="Calibri" w:cs="Times New Roman"/>
          <w:lang w:val="en-US"/>
        </w:rPr>
        <w:t xml:space="preserve">purposes. </w:t>
      </w:r>
      <w:r w:rsidR="00B3408E" w:rsidRPr="005B597E">
        <w:rPr>
          <w:rFonts w:ascii="Calibri" w:hAnsi="Calibri" w:cs="Times New Roman"/>
          <w:lang w:val="en-US"/>
        </w:rPr>
        <w:t>Moreover, argues Cooper, th</w:t>
      </w:r>
      <w:r w:rsidR="00186473" w:rsidRPr="005B597E">
        <w:rPr>
          <w:rFonts w:ascii="Calibri" w:hAnsi="Calibri" w:cs="Times New Roman"/>
          <w:lang w:val="en-US"/>
        </w:rPr>
        <w:t>is</w:t>
      </w:r>
      <w:r w:rsidR="00B3408E" w:rsidRPr="005B597E">
        <w:rPr>
          <w:rFonts w:ascii="Calibri" w:hAnsi="Calibri" w:cs="Times New Roman"/>
          <w:lang w:val="en-US"/>
        </w:rPr>
        <w:t xml:space="preserve"> ‘two-stage’ moral procedure of first </w:t>
      </w:r>
      <w:r w:rsidR="00E17548" w:rsidRPr="005B597E">
        <w:rPr>
          <w:rFonts w:ascii="Calibri" w:hAnsi="Calibri" w:cs="Times New Roman"/>
          <w:lang w:val="en-US"/>
        </w:rPr>
        <w:t>ascertain</w:t>
      </w:r>
      <w:r w:rsidR="00186473" w:rsidRPr="005B597E">
        <w:rPr>
          <w:rFonts w:ascii="Calibri" w:hAnsi="Calibri" w:cs="Times New Roman"/>
          <w:lang w:val="en-US"/>
        </w:rPr>
        <w:t>ing</w:t>
      </w:r>
      <w:r w:rsidR="00E17548" w:rsidRPr="005B597E">
        <w:rPr>
          <w:rFonts w:ascii="Calibri" w:hAnsi="Calibri" w:cs="Times New Roman"/>
          <w:lang w:val="en-US"/>
        </w:rPr>
        <w:t xml:space="preserve"> animals’ moral status</w:t>
      </w:r>
      <w:r w:rsidR="00186473" w:rsidRPr="005B597E">
        <w:rPr>
          <w:rFonts w:ascii="Calibri" w:hAnsi="Calibri" w:cs="Times New Roman"/>
          <w:lang w:val="en-US"/>
        </w:rPr>
        <w:t>,</w:t>
      </w:r>
      <w:r w:rsidR="00E17548" w:rsidRPr="005B597E">
        <w:rPr>
          <w:rFonts w:ascii="Calibri" w:hAnsi="Calibri" w:cs="Times New Roman"/>
          <w:lang w:val="en-US"/>
        </w:rPr>
        <w:t xml:space="preserve"> then </w:t>
      </w:r>
      <w:r w:rsidR="00ED481F" w:rsidRPr="005B597E">
        <w:rPr>
          <w:rFonts w:ascii="Calibri" w:hAnsi="Calibri" w:cs="Times New Roman"/>
          <w:lang w:val="en-US"/>
        </w:rPr>
        <w:t>deriving their</w:t>
      </w:r>
      <w:r w:rsidR="00E17548" w:rsidRPr="005B597E">
        <w:rPr>
          <w:rFonts w:ascii="Calibri" w:hAnsi="Calibri" w:cs="Times New Roman"/>
          <w:lang w:val="en-US"/>
        </w:rPr>
        <w:t xml:space="preserve"> rights </w:t>
      </w:r>
      <w:r w:rsidR="00B3408E" w:rsidRPr="005B597E">
        <w:rPr>
          <w:rFonts w:ascii="Calibri" w:hAnsi="Calibri" w:cs="Times New Roman"/>
          <w:lang w:val="en-US"/>
        </w:rPr>
        <w:t>is</w:t>
      </w:r>
      <w:r w:rsidR="00E17548" w:rsidRPr="005B597E">
        <w:rPr>
          <w:rFonts w:ascii="Calibri" w:hAnsi="Calibri" w:cs="Times New Roman"/>
          <w:lang w:val="en-US"/>
        </w:rPr>
        <w:t xml:space="preserve"> </w:t>
      </w:r>
      <w:r w:rsidR="00C607C5" w:rsidRPr="005B597E">
        <w:rPr>
          <w:rFonts w:ascii="Calibri" w:hAnsi="Calibri" w:cs="Times New Roman"/>
          <w:lang w:val="en-US"/>
        </w:rPr>
        <w:t>“</w:t>
      </w:r>
      <w:r w:rsidR="00E17548" w:rsidRPr="005B597E">
        <w:rPr>
          <w:rFonts w:ascii="Calibri" w:hAnsi="Calibri" w:cs="Times New Roman"/>
          <w:lang w:val="en-US"/>
        </w:rPr>
        <w:t>peculiarly dog-legged</w:t>
      </w:r>
      <w:r w:rsidR="00C607C5" w:rsidRPr="005B597E">
        <w:rPr>
          <w:rFonts w:ascii="Calibri" w:hAnsi="Calibri" w:cs="Times New Roman"/>
          <w:lang w:val="en-US"/>
        </w:rPr>
        <w:t>”</w:t>
      </w:r>
      <w:r w:rsidR="00186473" w:rsidRPr="005B597E">
        <w:rPr>
          <w:rFonts w:ascii="Calibri" w:hAnsi="Calibri" w:cs="Times New Roman"/>
          <w:lang w:val="en-US"/>
        </w:rPr>
        <w:t xml:space="preserve"> as</w:t>
      </w:r>
      <w:r w:rsidR="00B3408E" w:rsidRPr="005B597E">
        <w:rPr>
          <w:rFonts w:ascii="Calibri" w:hAnsi="Calibri" w:cs="Times New Roman"/>
          <w:lang w:val="en-US"/>
        </w:rPr>
        <w:t xml:space="preserve"> a strategy for </w:t>
      </w:r>
      <w:r w:rsidR="00C607C5" w:rsidRPr="005B597E">
        <w:rPr>
          <w:rFonts w:ascii="Calibri" w:hAnsi="Calibri" w:cs="Times New Roman"/>
          <w:lang w:val="en-US"/>
        </w:rPr>
        <w:t>“</w:t>
      </w:r>
      <w:r w:rsidR="00B3408E" w:rsidRPr="005B597E">
        <w:rPr>
          <w:rFonts w:ascii="Calibri" w:hAnsi="Calibri" w:cs="Times New Roman"/>
          <w:lang w:val="en-US"/>
        </w:rPr>
        <w:t>identifying the wrongs done</w:t>
      </w:r>
      <w:r w:rsidR="00C607C5" w:rsidRPr="005B597E">
        <w:rPr>
          <w:rFonts w:ascii="Calibri" w:hAnsi="Calibri" w:cs="Times New Roman"/>
          <w:lang w:val="en-US"/>
        </w:rPr>
        <w:t>”</w:t>
      </w:r>
      <w:r w:rsidR="00B3408E" w:rsidRPr="005B597E">
        <w:rPr>
          <w:rFonts w:ascii="Calibri" w:hAnsi="Calibri" w:cs="Times New Roman"/>
          <w:lang w:val="en-US"/>
        </w:rPr>
        <w:t xml:space="preserve">. </w:t>
      </w:r>
      <w:r w:rsidR="00FB0FF1" w:rsidRPr="005B597E">
        <w:rPr>
          <w:rFonts w:ascii="Calibri" w:hAnsi="Calibri" w:cs="Times New Roman"/>
          <w:lang w:val="en-US"/>
        </w:rPr>
        <w:t>Recognizing</w:t>
      </w:r>
      <w:r w:rsidR="00B3408E" w:rsidRPr="005B597E">
        <w:rPr>
          <w:rFonts w:ascii="Calibri" w:hAnsi="Calibri" w:cs="Times New Roman"/>
          <w:lang w:val="en-US"/>
        </w:rPr>
        <w:t xml:space="preserve"> that</w:t>
      </w:r>
      <w:r w:rsidR="00E17548" w:rsidRPr="005B597E">
        <w:rPr>
          <w:rFonts w:ascii="Calibri" w:hAnsi="Calibri" w:cs="Times New Roman"/>
          <w:lang w:val="en-US"/>
        </w:rPr>
        <w:t xml:space="preserve"> a way of treating animals is cruel </w:t>
      </w:r>
      <w:r w:rsidR="00B3408E" w:rsidRPr="005B597E">
        <w:rPr>
          <w:rFonts w:ascii="Calibri" w:hAnsi="Calibri" w:cs="Times New Roman"/>
          <w:lang w:val="en-US"/>
        </w:rPr>
        <w:t>is sufficient</w:t>
      </w:r>
      <w:r w:rsidR="00186473" w:rsidRPr="005B597E">
        <w:rPr>
          <w:rFonts w:ascii="Calibri" w:hAnsi="Calibri" w:cs="Times New Roman"/>
          <w:lang w:val="en-US"/>
        </w:rPr>
        <w:t>, with no further need for rights-</w:t>
      </w:r>
      <w:r w:rsidR="00B3408E" w:rsidRPr="005B597E">
        <w:rPr>
          <w:rFonts w:ascii="Calibri" w:hAnsi="Calibri" w:cs="Times New Roman"/>
          <w:lang w:val="en-US"/>
        </w:rPr>
        <w:t xml:space="preserve">talk to </w:t>
      </w:r>
      <w:r w:rsidR="00C607C5" w:rsidRPr="005B597E">
        <w:rPr>
          <w:rFonts w:ascii="Calibri" w:hAnsi="Calibri" w:cs="Times New Roman"/>
          <w:lang w:val="en-US"/>
        </w:rPr>
        <w:t>“</w:t>
      </w:r>
      <w:r w:rsidR="00B3408E" w:rsidRPr="005B597E">
        <w:rPr>
          <w:rFonts w:ascii="Calibri" w:hAnsi="Calibri" w:cs="Times New Roman"/>
          <w:lang w:val="en-US"/>
        </w:rPr>
        <w:t>lubricate</w:t>
      </w:r>
      <w:r w:rsidR="00C607C5" w:rsidRPr="005B597E">
        <w:rPr>
          <w:rFonts w:ascii="Calibri" w:hAnsi="Calibri" w:cs="Times New Roman"/>
          <w:lang w:val="en-US"/>
        </w:rPr>
        <w:t>”</w:t>
      </w:r>
      <w:r w:rsidR="00B3408E" w:rsidRPr="005B597E">
        <w:rPr>
          <w:rFonts w:ascii="Calibri" w:hAnsi="Calibri" w:cs="Times New Roman"/>
          <w:lang w:val="en-US"/>
        </w:rPr>
        <w:t xml:space="preserve"> </w:t>
      </w:r>
      <w:r w:rsidR="00AF6C71" w:rsidRPr="005B597E">
        <w:rPr>
          <w:rFonts w:ascii="Calibri" w:hAnsi="Calibri" w:cs="Times New Roman"/>
          <w:lang w:val="en-US"/>
        </w:rPr>
        <w:t>t</w:t>
      </w:r>
      <w:r w:rsidR="00B3408E" w:rsidRPr="005B597E">
        <w:rPr>
          <w:rFonts w:ascii="Calibri" w:hAnsi="Calibri" w:cs="Times New Roman"/>
          <w:lang w:val="en-US"/>
        </w:rPr>
        <w:t xml:space="preserve">he judgment or offer </w:t>
      </w:r>
      <w:r w:rsidR="00C607C5" w:rsidRPr="005B597E">
        <w:rPr>
          <w:rFonts w:ascii="Calibri" w:hAnsi="Calibri" w:cs="Times New Roman"/>
          <w:lang w:val="en-US"/>
        </w:rPr>
        <w:t>“</w:t>
      </w:r>
      <w:r w:rsidR="00B3408E" w:rsidRPr="005B597E">
        <w:rPr>
          <w:rFonts w:ascii="Calibri" w:hAnsi="Calibri" w:cs="Times New Roman"/>
          <w:lang w:val="en-US"/>
        </w:rPr>
        <w:t>further explanation</w:t>
      </w:r>
      <w:r w:rsidR="00C607C5" w:rsidRPr="005B597E">
        <w:rPr>
          <w:rFonts w:ascii="Calibri" w:hAnsi="Calibri" w:cs="Times New Roman"/>
          <w:lang w:val="en-US"/>
        </w:rPr>
        <w:t>”</w:t>
      </w:r>
      <w:r w:rsidR="00B3408E" w:rsidRPr="005B597E">
        <w:rPr>
          <w:rFonts w:ascii="Calibri" w:hAnsi="Calibri" w:cs="Times New Roman"/>
          <w:lang w:val="en-US"/>
        </w:rPr>
        <w:t xml:space="preserve"> of </w:t>
      </w:r>
      <w:r w:rsidR="00186473" w:rsidRPr="005B597E">
        <w:rPr>
          <w:rFonts w:ascii="Calibri" w:hAnsi="Calibri" w:cs="Times New Roman"/>
          <w:lang w:val="en-US"/>
        </w:rPr>
        <w:t xml:space="preserve">the wrong </w:t>
      </w:r>
      <w:r w:rsidR="005B597E">
        <w:rPr>
          <w:rFonts w:ascii="Calibri" w:hAnsi="Calibri" w:cs="Times New Roman"/>
          <w:lang w:val="en-US"/>
        </w:rPr>
        <w:t xml:space="preserve">(p. </w:t>
      </w:r>
      <w:r w:rsidR="00E17548" w:rsidRPr="005B597E">
        <w:rPr>
          <w:rFonts w:ascii="Calibri" w:hAnsi="Calibri" w:cs="Times New Roman"/>
          <w:lang w:val="en-US"/>
        </w:rPr>
        <w:t xml:space="preserve">128). </w:t>
      </w:r>
    </w:p>
    <w:p w14:paraId="1987603E" w14:textId="0CB1F3DE" w:rsidR="001C1321" w:rsidRPr="005B597E" w:rsidRDefault="0065775C" w:rsidP="001C1321">
      <w:pPr>
        <w:spacing w:line="480" w:lineRule="auto"/>
        <w:ind w:firstLine="720"/>
        <w:jc w:val="both"/>
        <w:rPr>
          <w:rFonts w:ascii="Calibri" w:hAnsi="Calibri" w:cs="Times New Roman"/>
          <w:lang w:val="en-US"/>
        </w:rPr>
      </w:pPr>
      <w:r w:rsidRPr="005B597E">
        <w:rPr>
          <w:rFonts w:ascii="Calibri" w:hAnsi="Calibri" w:cs="Times New Roman"/>
          <w:lang w:val="en-US"/>
        </w:rPr>
        <w:lastRenderedPageBreak/>
        <w:t xml:space="preserve">The offending styles of animal ethics are evident among activists as well as ethicists, a fact that extends their invidious effects </w:t>
      </w:r>
      <w:r w:rsidR="00915F54" w:rsidRPr="005B597E">
        <w:rPr>
          <w:rFonts w:ascii="Calibri" w:hAnsi="Calibri" w:cs="Times New Roman"/>
          <w:lang w:val="en-US"/>
        </w:rPr>
        <w:t>beyond</w:t>
      </w:r>
      <w:r w:rsidRPr="005B597E">
        <w:rPr>
          <w:rFonts w:ascii="Calibri" w:hAnsi="Calibri" w:cs="Times New Roman"/>
          <w:lang w:val="en-US"/>
        </w:rPr>
        <w:t xml:space="preserve"> the academy. Many works that document our awful treatment of animals operate with the assumption that these </w:t>
      </w:r>
      <w:r w:rsidR="00FB0FF1" w:rsidRPr="005B597E">
        <w:rPr>
          <w:rFonts w:ascii="Calibri" w:hAnsi="Calibri" w:cs="Times New Roman"/>
          <w:lang w:val="en-US"/>
        </w:rPr>
        <w:t>behaviors</w:t>
      </w:r>
      <w:r w:rsidRPr="005B597E">
        <w:rPr>
          <w:rFonts w:ascii="Calibri" w:hAnsi="Calibri" w:cs="Times New Roman"/>
          <w:lang w:val="en-US"/>
        </w:rPr>
        <w:t xml:space="preserve"> reflect failures of rationality, rather than of virtue or goodness. Melanie Joy and Hal Herzog, for instance, talk of the </w:t>
      </w:r>
      <w:r w:rsidR="00C607C5" w:rsidRPr="005B597E">
        <w:rPr>
          <w:rFonts w:ascii="Calibri" w:hAnsi="Calibri" w:cs="Times New Roman"/>
          <w:lang w:val="en-US"/>
        </w:rPr>
        <w:t>“</w:t>
      </w:r>
      <w:r w:rsidR="00DB16E9" w:rsidRPr="005B597E">
        <w:rPr>
          <w:rFonts w:ascii="Calibri" w:hAnsi="Calibri" w:cs="Times New Roman"/>
          <w:lang w:val="en-US"/>
        </w:rPr>
        <w:t>inconsistencies”,</w:t>
      </w:r>
      <w:r w:rsidRPr="005B597E">
        <w:rPr>
          <w:rFonts w:ascii="Calibri" w:hAnsi="Calibri" w:cs="Times New Roman"/>
          <w:lang w:val="en-US"/>
        </w:rPr>
        <w:t xml:space="preserve"> </w:t>
      </w:r>
      <w:r w:rsidR="00DB16E9" w:rsidRPr="005B597E">
        <w:rPr>
          <w:rFonts w:ascii="Calibri" w:hAnsi="Calibri" w:cs="Times New Roman"/>
          <w:lang w:val="en-US"/>
        </w:rPr>
        <w:t>“</w:t>
      </w:r>
      <w:r w:rsidRPr="005B597E">
        <w:rPr>
          <w:rFonts w:ascii="Calibri" w:hAnsi="Calibri" w:cs="Times New Roman"/>
          <w:lang w:val="en-US"/>
        </w:rPr>
        <w:t>paradoxes</w:t>
      </w:r>
      <w:r w:rsidR="00C607C5" w:rsidRPr="005B597E">
        <w:rPr>
          <w:rFonts w:ascii="Calibri" w:hAnsi="Calibri" w:cs="Times New Roman"/>
          <w:lang w:val="en-US"/>
        </w:rPr>
        <w:t>”</w:t>
      </w:r>
      <w:r w:rsidR="00DB16E9" w:rsidRPr="005B597E">
        <w:rPr>
          <w:rFonts w:ascii="Calibri" w:hAnsi="Calibri" w:cs="Times New Roman"/>
          <w:lang w:val="en-US"/>
        </w:rPr>
        <w:t>,</w:t>
      </w:r>
      <w:r w:rsidR="00A17158" w:rsidRPr="005B597E">
        <w:rPr>
          <w:rFonts w:ascii="Calibri" w:hAnsi="Calibri" w:cs="Times New Roman"/>
          <w:lang w:val="en-US"/>
        </w:rPr>
        <w:t xml:space="preserve"> and</w:t>
      </w:r>
      <w:r w:rsidRPr="005B597E">
        <w:rPr>
          <w:rFonts w:ascii="Calibri" w:hAnsi="Calibri" w:cs="Times New Roman"/>
          <w:lang w:val="en-US"/>
        </w:rPr>
        <w:t xml:space="preserve"> </w:t>
      </w:r>
      <w:r w:rsidR="00C607C5" w:rsidRPr="005B597E">
        <w:rPr>
          <w:rFonts w:ascii="Calibri" w:hAnsi="Calibri" w:cs="Times New Roman"/>
          <w:lang w:val="en-US"/>
        </w:rPr>
        <w:t>“</w:t>
      </w:r>
      <w:r w:rsidRPr="005B597E">
        <w:rPr>
          <w:rFonts w:ascii="Calibri" w:hAnsi="Calibri" w:cs="Times New Roman"/>
          <w:lang w:val="en-US"/>
        </w:rPr>
        <w:t>gaping holes in logic</w:t>
      </w:r>
      <w:r w:rsidR="00C607C5" w:rsidRPr="005B597E">
        <w:rPr>
          <w:rFonts w:ascii="Calibri" w:hAnsi="Calibri" w:cs="Times New Roman"/>
          <w:lang w:val="en-US"/>
        </w:rPr>
        <w:t>”</w:t>
      </w:r>
      <w:r w:rsidR="00A17158" w:rsidRPr="005B597E">
        <w:rPr>
          <w:rFonts w:ascii="Calibri" w:hAnsi="Calibri" w:cs="Times New Roman"/>
          <w:lang w:val="en-US"/>
        </w:rPr>
        <w:t xml:space="preserve"> of those who, for instance, feed certain birds while shooting others. Cooper’s complaints are, first, that these </w:t>
      </w:r>
      <w:r w:rsidR="005B597E">
        <w:rPr>
          <w:rFonts w:ascii="Calibri" w:hAnsi="Calibri" w:cs="Times New Roman"/>
          <w:lang w:val="en-US"/>
        </w:rPr>
        <w:t>“</w:t>
      </w:r>
      <w:r w:rsidR="00A17158" w:rsidRPr="005B597E">
        <w:rPr>
          <w:rFonts w:ascii="Calibri" w:hAnsi="Calibri" w:cs="Times New Roman"/>
          <w:lang w:val="en-US"/>
        </w:rPr>
        <w:t>paradoxes</w:t>
      </w:r>
      <w:r w:rsidR="005B597E">
        <w:rPr>
          <w:rFonts w:ascii="Calibri" w:hAnsi="Calibri" w:cs="Times New Roman"/>
          <w:lang w:val="en-US"/>
        </w:rPr>
        <w:t>”</w:t>
      </w:r>
      <w:r w:rsidR="00A17158" w:rsidRPr="005B597E">
        <w:rPr>
          <w:rFonts w:ascii="Calibri" w:hAnsi="Calibri" w:cs="Times New Roman"/>
          <w:lang w:val="en-US"/>
        </w:rPr>
        <w:t xml:space="preserve"> ignore the complexity of our actual relationships with animals—why, for instance, we ‘love dogs, eat pigs, and wear cows’, to cite the title of Joy’s book. Second, </w:t>
      </w:r>
      <w:r w:rsidR="00186473" w:rsidRPr="005B597E">
        <w:rPr>
          <w:rFonts w:ascii="Calibri" w:hAnsi="Calibri" w:cs="Times New Roman"/>
          <w:lang w:val="en-US"/>
        </w:rPr>
        <w:t xml:space="preserve">a focus on irrationality deflects attention away from our vices and failings, thereby letting us off the hook. Most </w:t>
      </w:r>
      <w:r w:rsidR="00BF1268" w:rsidRPr="005B597E">
        <w:rPr>
          <w:rFonts w:ascii="Calibri" w:hAnsi="Calibri" w:cs="Times New Roman"/>
          <w:lang w:val="en-US"/>
        </w:rPr>
        <w:t>of us</w:t>
      </w:r>
      <w:r w:rsidR="00186473" w:rsidRPr="005B597E">
        <w:rPr>
          <w:rFonts w:ascii="Calibri" w:hAnsi="Calibri" w:cs="Times New Roman"/>
          <w:lang w:val="en-US"/>
        </w:rPr>
        <w:t xml:space="preserve"> are happ</w:t>
      </w:r>
      <w:r w:rsidR="00F24CA9" w:rsidRPr="005B597E">
        <w:rPr>
          <w:rFonts w:ascii="Calibri" w:hAnsi="Calibri" w:cs="Times New Roman"/>
          <w:lang w:val="en-US"/>
        </w:rPr>
        <w:t>ier</w:t>
      </w:r>
      <w:r w:rsidR="00186473" w:rsidRPr="005B597E">
        <w:rPr>
          <w:rFonts w:ascii="Calibri" w:hAnsi="Calibri" w:cs="Times New Roman"/>
          <w:lang w:val="en-US"/>
        </w:rPr>
        <w:t xml:space="preserve"> to admit to inconsistencies and illogicality, rather than to </w:t>
      </w:r>
      <w:r w:rsidR="00C607C5" w:rsidRPr="005B597E">
        <w:rPr>
          <w:rFonts w:ascii="Calibri" w:hAnsi="Calibri" w:cs="Times New Roman"/>
          <w:lang w:val="en-US"/>
        </w:rPr>
        <w:t>“</w:t>
      </w:r>
      <w:r w:rsidR="00E17548" w:rsidRPr="005B597E">
        <w:rPr>
          <w:rFonts w:ascii="Calibri" w:hAnsi="Calibri" w:cs="Times New Roman"/>
          <w:lang w:val="en-US"/>
        </w:rPr>
        <w:t xml:space="preserve">vanity, callousness, </w:t>
      </w:r>
      <w:r w:rsidR="00FB0FF1" w:rsidRPr="005B597E">
        <w:rPr>
          <w:rFonts w:ascii="Calibri" w:hAnsi="Calibri" w:cs="Times New Roman"/>
          <w:lang w:val="en-US"/>
        </w:rPr>
        <w:t>willful</w:t>
      </w:r>
      <w:r w:rsidR="00E17548" w:rsidRPr="005B597E">
        <w:rPr>
          <w:rFonts w:ascii="Calibri" w:hAnsi="Calibri" w:cs="Times New Roman"/>
          <w:lang w:val="en-US"/>
        </w:rPr>
        <w:t xml:space="preserve"> ignorance</w:t>
      </w:r>
      <w:r w:rsidR="00BF1268" w:rsidRPr="005B597E">
        <w:rPr>
          <w:rFonts w:ascii="Calibri" w:hAnsi="Calibri" w:cs="Times New Roman"/>
          <w:lang w:val="en-US"/>
        </w:rPr>
        <w:t>,</w:t>
      </w:r>
      <w:r w:rsidR="00E17548" w:rsidRPr="005B597E">
        <w:rPr>
          <w:rFonts w:ascii="Calibri" w:hAnsi="Calibri" w:cs="Times New Roman"/>
          <w:lang w:val="en-US"/>
        </w:rPr>
        <w:t xml:space="preserve"> and self-serving illusions</w:t>
      </w:r>
      <w:r w:rsidR="00C607C5" w:rsidRPr="005B597E">
        <w:rPr>
          <w:rFonts w:ascii="Calibri" w:hAnsi="Calibri" w:cs="Times New Roman"/>
          <w:lang w:val="en-US"/>
        </w:rPr>
        <w:t>”</w:t>
      </w:r>
      <w:r w:rsidR="00186473" w:rsidRPr="005B597E">
        <w:rPr>
          <w:rFonts w:ascii="Calibri" w:hAnsi="Calibri" w:cs="Times New Roman"/>
          <w:lang w:val="en-US"/>
        </w:rPr>
        <w:t xml:space="preserve"> </w:t>
      </w:r>
      <w:r w:rsidR="005B597E">
        <w:rPr>
          <w:rFonts w:ascii="Calibri" w:hAnsi="Calibri" w:cs="Times New Roman"/>
          <w:lang w:val="en-US"/>
        </w:rPr>
        <w:t xml:space="preserve">(p. </w:t>
      </w:r>
      <w:r w:rsidR="00186473" w:rsidRPr="005B597E">
        <w:rPr>
          <w:rFonts w:ascii="Calibri" w:hAnsi="Calibri" w:cs="Times New Roman"/>
          <w:lang w:val="en-US"/>
        </w:rPr>
        <w:t xml:space="preserve">127). Better to be guilty of failures of logic, than </w:t>
      </w:r>
      <w:r w:rsidR="00BF1268" w:rsidRPr="005B597E">
        <w:rPr>
          <w:rFonts w:ascii="Calibri" w:hAnsi="Calibri" w:cs="Times New Roman"/>
          <w:lang w:val="en-US"/>
        </w:rPr>
        <w:t>confess</w:t>
      </w:r>
      <w:r w:rsidR="00186473" w:rsidRPr="005B597E">
        <w:rPr>
          <w:rFonts w:ascii="Calibri" w:hAnsi="Calibri" w:cs="Times New Roman"/>
          <w:lang w:val="en-US"/>
        </w:rPr>
        <w:t xml:space="preserve"> failings of character. By focusing on rationality, we </w:t>
      </w:r>
      <w:r w:rsidR="001C1321" w:rsidRPr="005B597E">
        <w:rPr>
          <w:rFonts w:ascii="Calibri" w:hAnsi="Calibri" w:cs="Times New Roman"/>
          <w:lang w:val="en-US"/>
        </w:rPr>
        <w:t xml:space="preserve">disguise the genuine nature of the </w:t>
      </w:r>
      <w:r w:rsidR="005E5FB6" w:rsidRPr="005B597E">
        <w:rPr>
          <w:rFonts w:ascii="Calibri" w:hAnsi="Calibri" w:cs="Times New Roman"/>
          <w:lang w:val="en-US"/>
        </w:rPr>
        <w:t>wrongfulness</w:t>
      </w:r>
      <w:r w:rsidR="001C1321" w:rsidRPr="005B597E">
        <w:rPr>
          <w:rFonts w:ascii="Calibri" w:hAnsi="Calibri" w:cs="Times New Roman"/>
          <w:lang w:val="en-US"/>
        </w:rPr>
        <w:t xml:space="preserve"> of our treatment of animals and overestimate the efficacy </w:t>
      </w:r>
      <w:r w:rsidR="005E5FB6" w:rsidRPr="005B597E">
        <w:rPr>
          <w:rFonts w:ascii="Calibri" w:hAnsi="Calibri" w:cs="Times New Roman"/>
          <w:lang w:val="en-US"/>
        </w:rPr>
        <w:t xml:space="preserve">and relevance </w:t>
      </w:r>
      <w:r w:rsidR="001C1321" w:rsidRPr="005B597E">
        <w:rPr>
          <w:rFonts w:ascii="Calibri" w:hAnsi="Calibri" w:cs="Times New Roman"/>
          <w:lang w:val="en-US"/>
        </w:rPr>
        <w:t>of such corrective strategies as better education and rational debate.</w:t>
      </w:r>
    </w:p>
    <w:p w14:paraId="66CF3EE4" w14:textId="6563FCD5" w:rsidR="00B4177C" w:rsidRPr="005B597E" w:rsidRDefault="001C1321" w:rsidP="00A5738A">
      <w:pPr>
        <w:spacing w:line="480" w:lineRule="auto"/>
        <w:ind w:firstLine="720"/>
        <w:jc w:val="both"/>
        <w:rPr>
          <w:rFonts w:ascii="Calibri" w:eastAsia="Times New Roman" w:hAnsi="Calibri" w:cs="Times New Roman"/>
          <w:color w:val="333333"/>
          <w:shd w:val="clear" w:color="auto" w:fill="FFFFFF"/>
          <w:lang w:val="en-US" w:eastAsia="en-GB"/>
        </w:rPr>
      </w:pPr>
      <w:r w:rsidRPr="005B597E">
        <w:rPr>
          <w:rFonts w:ascii="Calibri" w:hAnsi="Calibri" w:cs="Times New Roman"/>
          <w:lang w:val="en-US"/>
        </w:rPr>
        <w:t>The fundamentality of vices and failings to our treatment of animals brings us to the second strategy that Cooper’s misanthrope brings to bear – the ‘critical’ strategy of describing the myriad vices and failings manifested in our practices, institutions, and forms of life. There are two parts to this: fi</w:t>
      </w:r>
      <w:r w:rsidR="006A417F" w:rsidRPr="005B597E">
        <w:rPr>
          <w:rFonts w:ascii="Calibri" w:hAnsi="Calibri" w:cs="Times New Roman"/>
          <w:lang w:val="en-US"/>
        </w:rPr>
        <w:t>rst, a cataloguing of five ‘</w:t>
      </w:r>
      <w:r w:rsidRPr="005B597E">
        <w:rPr>
          <w:rFonts w:ascii="Calibri" w:hAnsi="Calibri" w:cs="Times New Roman"/>
          <w:lang w:val="en-US"/>
        </w:rPr>
        <w:t>clusters</w:t>
      </w:r>
      <w:r w:rsidR="006A417F" w:rsidRPr="005B597E">
        <w:rPr>
          <w:rFonts w:ascii="Calibri" w:hAnsi="Calibri" w:cs="Times New Roman"/>
          <w:lang w:val="en-US"/>
        </w:rPr>
        <w:t>’</w:t>
      </w:r>
      <w:r w:rsidRPr="005B597E">
        <w:rPr>
          <w:rFonts w:ascii="Calibri" w:hAnsi="Calibri" w:cs="Times New Roman"/>
          <w:lang w:val="en-US"/>
        </w:rPr>
        <w:t xml:space="preserve">, </w:t>
      </w:r>
      <w:r w:rsidR="00FB0FF1" w:rsidRPr="005B597E">
        <w:rPr>
          <w:rFonts w:ascii="Calibri" w:hAnsi="Calibri" w:cs="Times New Roman"/>
          <w:lang w:val="en-US"/>
        </w:rPr>
        <w:t>organized</w:t>
      </w:r>
      <w:r w:rsidRPr="005B597E">
        <w:rPr>
          <w:rFonts w:ascii="Calibri" w:hAnsi="Calibri" w:cs="Times New Roman"/>
          <w:lang w:val="en-US"/>
        </w:rPr>
        <w:t xml:space="preserve"> around a general type of failing – vanity, greed, and so on – then, second, documentation of the activities, projects, and structures that manifest them. Among its merits, this vice-theoretic framework enables </w:t>
      </w:r>
      <w:r w:rsidR="00661083" w:rsidRPr="005B597E">
        <w:rPr>
          <w:rFonts w:ascii="Calibri" w:hAnsi="Calibri" w:cs="Times New Roman"/>
          <w:lang w:val="en-US"/>
        </w:rPr>
        <w:t>more fine-grained descriptions of the moral wrongs</w:t>
      </w:r>
      <w:r w:rsidRPr="005B597E">
        <w:rPr>
          <w:rFonts w:ascii="Calibri" w:hAnsi="Calibri" w:cs="Times New Roman"/>
          <w:lang w:val="en-US"/>
        </w:rPr>
        <w:t xml:space="preserve"> in treatment of animals than is possible using rights, autonomy, and moral status. Battery farming, for instance, is awful because it is cruel, not because it violates the putative rights or a</w:t>
      </w:r>
      <w:r w:rsidR="00661083" w:rsidRPr="005B597E">
        <w:rPr>
          <w:rFonts w:ascii="Calibri" w:hAnsi="Calibri" w:cs="Times New Roman"/>
          <w:lang w:val="en-US"/>
        </w:rPr>
        <w:t>utonomy of chickens, an</w:t>
      </w:r>
      <w:r w:rsidR="00A5738A" w:rsidRPr="005B597E">
        <w:rPr>
          <w:rFonts w:ascii="Calibri" w:hAnsi="Calibri" w:cs="Times New Roman"/>
          <w:lang w:val="en-US"/>
        </w:rPr>
        <w:t xml:space="preserve"> appeal to which </w:t>
      </w:r>
      <w:r w:rsidR="00A5738A" w:rsidRPr="005B597E">
        <w:rPr>
          <w:rFonts w:ascii="Calibri" w:hAnsi="Calibri" w:cs="Times New Roman"/>
          <w:lang w:val="en-US"/>
        </w:rPr>
        <w:lastRenderedPageBreak/>
        <w:t xml:space="preserve">is an argument too far. As Cooper puts it in a recent interview, one main message of </w:t>
      </w:r>
      <w:r w:rsidR="00B4177C" w:rsidRPr="005B597E">
        <w:rPr>
          <w:rFonts w:ascii="Calibri" w:hAnsi="Calibri" w:cs="Times New Roman"/>
          <w:i/>
          <w:lang w:val="en-US"/>
        </w:rPr>
        <w:t>Animals and Misanthropy</w:t>
      </w:r>
      <w:r w:rsidR="002B1713" w:rsidRPr="005B597E">
        <w:rPr>
          <w:rFonts w:ascii="Calibri" w:hAnsi="Calibri" w:cs="Times New Roman"/>
          <w:lang w:val="en-US"/>
        </w:rPr>
        <w:t xml:space="preserve"> is that “</w:t>
      </w:r>
      <w:r w:rsidR="00807972" w:rsidRPr="005B597E">
        <w:rPr>
          <w:rFonts w:ascii="Calibri" w:eastAsia="Times New Roman" w:hAnsi="Calibri" w:cs="Times New Roman"/>
          <w:color w:val="333333"/>
          <w:shd w:val="clear" w:color="auto" w:fill="FFFFFF"/>
          <w:lang w:val="en-US" w:eastAsia="en-GB"/>
        </w:rPr>
        <w:t>what is fundamentally wrong in our treatment of animals is </w:t>
      </w:r>
      <w:r w:rsidR="00807972" w:rsidRPr="005B597E">
        <w:rPr>
          <w:rFonts w:ascii="Calibri" w:eastAsia="Times New Roman" w:hAnsi="Calibri" w:cs="Times New Roman"/>
          <w:i/>
          <w:iCs/>
          <w:color w:val="333333"/>
          <w:lang w:val="en-US" w:eastAsia="en-GB"/>
        </w:rPr>
        <w:t>us</w:t>
      </w:r>
      <w:r w:rsidR="00661083" w:rsidRPr="005B597E">
        <w:rPr>
          <w:rFonts w:ascii="Calibri" w:eastAsia="Times New Roman" w:hAnsi="Calibri" w:cs="Times New Roman"/>
          <w:i/>
          <w:iCs/>
          <w:color w:val="333333"/>
          <w:lang w:val="en-US" w:eastAsia="en-GB"/>
        </w:rPr>
        <w:t>.</w:t>
      </w:r>
      <w:r w:rsidR="002B1713" w:rsidRPr="005B597E">
        <w:rPr>
          <w:rFonts w:ascii="Calibri" w:eastAsia="Times New Roman" w:hAnsi="Calibri" w:cs="Times New Roman"/>
          <w:color w:val="333333"/>
          <w:shd w:val="clear" w:color="auto" w:fill="FFFFFF"/>
          <w:lang w:val="en-US" w:eastAsia="en-GB"/>
        </w:rPr>
        <w:t>”</w:t>
      </w:r>
    </w:p>
    <w:p w14:paraId="2C6832D3" w14:textId="43200CC3" w:rsidR="00A5738A" w:rsidRPr="005B597E" w:rsidRDefault="00A5738A" w:rsidP="00A5738A">
      <w:pPr>
        <w:spacing w:line="480" w:lineRule="auto"/>
        <w:ind w:firstLine="720"/>
        <w:jc w:val="both"/>
        <w:rPr>
          <w:rFonts w:ascii="Calibri" w:hAnsi="Calibri" w:cs="Times New Roman"/>
          <w:lang w:val="en-US"/>
        </w:rPr>
      </w:pPr>
      <w:r w:rsidRPr="005B597E">
        <w:rPr>
          <w:rFonts w:ascii="Calibri" w:eastAsia="Times New Roman" w:hAnsi="Calibri" w:cs="Times New Roman"/>
          <w:color w:val="333333"/>
          <w:shd w:val="clear" w:color="auto" w:fill="FFFFFF"/>
          <w:lang w:val="en-US" w:eastAsia="en-GB"/>
        </w:rPr>
        <w:t>Cooper documents in detail the ubiquity,</w:t>
      </w:r>
      <w:r w:rsidR="00807972" w:rsidRPr="005B597E">
        <w:rPr>
          <w:rFonts w:ascii="Calibri" w:eastAsia="Times New Roman" w:hAnsi="Calibri" w:cs="Times New Roman"/>
          <w:color w:val="333333"/>
          <w:shd w:val="clear" w:color="auto" w:fill="FFFFFF"/>
          <w:lang w:val="en-US" w:eastAsia="en-GB"/>
        </w:rPr>
        <w:t xml:space="preserve"> entrenchment</w:t>
      </w:r>
      <w:r w:rsidRPr="005B597E">
        <w:rPr>
          <w:rFonts w:ascii="Calibri" w:eastAsia="Times New Roman" w:hAnsi="Calibri" w:cs="Times New Roman"/>
          <w:color w:val="333333"/>
          <w:shd w:val="clear" w:color="auto" w:fill="FFFFFF"/>
          <w:lang w:val="en-US" w:eastAsia="en-GB"/>
        </w:rPr>
        <w:t>, and prominence of our vices and failings across various areas of life. Industrial agriculture, fur trapping, medical research, hunting, count</w:t>
      </w:r>
      <w:r w:rsidR="002B1713" w:rsidRPr="005B597E">
        <w:rPr>
          <w:rFonts w:ascii="Calibri" w:eastAsia="Times New Roman" w:hAnsi="Calibri" w:cs="Times New Roman"/>
          <w:color w:val="333333"/>
          <w:shd w:val="clear" w:color="auto" w:fill="FFFFFF"/>
          <w:lang w:val="en-US" w:eastAsia="en-GB"/>
        </w:rPr>
        <w:t>ry sports, neglect</w:t>
      </w:r>
      <w:r w:rsidR="00661083" w:rsidRPr="005B597E">
        <w:rPr>
          <w:rFonts w:ascii="Calibri" w:eastAsia="Times New Roman" w:hAnsi="Calibri" w:cs="Times New Roman"/>
          <w:color w:val="333333"/>
          <w:shd w:val="clear" w:color="auto" w:fill="FFFFFF"/>
          <w:lang w:val="en-US" w:eastAsia="en-GB"/>
        </w:rPr>
        <w:t>ful</w:t>
      </w:r>
      <w:r w:rsidR="002B1713" w:rsidRPr="005B597E">
        <w:rPr>
          <w:rFonts w:ascii="Calibri" w:eastAsia="Times New Roman" w:hAnsi="Calibri" w:cs="Times New Roman"/>
          <w:color w:val="333333"/>
          <w:shd w:val="clear" w:color="auto" w:fill="FFFFFF"/>
          <w:lang w:val="en-US" w:eastAsia="en-GB"/>
        </w:rPr>
        <w:t xml:space="preserve"> pet-ownership</w:t>
      </w:r>
      <w:r w:rsidRPr="005B597E">
        <w:rPr>
          <w:rFonts w:ascii="Calibri" w:eastAsia="Times New Roman" w:hAnsi="Calibri" w:cs="Times New Roman"/>
          <w:color w:val="333333"/>
          <w:shd w:val="clear" w:color="auto" w:fill="FFFFFF"/>
          <w:lang w:val="en-US" w:eastAsia="en-GB"/>
        </w:rPr>
        <w:t xml:space="preserve"> </w:t>
      </w:r>
      <w:r w:rsidR="002B1713" w:rsidRPr="005B597E">
        <w:rPr>
          <w:rFonts w:ascii="Calibri" w:eastAsia="Times New Roman" w:hAnsi="Calibri" w:cs="Times New Roman"/>
          <w:color w:val="333333"/>
          <w:shd w:val="clear" w:color="auto" w:fill="FFFFFF"/>
          <w:lang w:val="en-US" w:eastAsia="en-GB"/>
        </w:rPr>
        <w:t>–</w:t>
      </w:r>
      <w:r w:rsidRPr="005B597E">
        <w:rPr>
          <w:rFonts w:ascii="Calibri" w:eastAsia="Times New Roman" w:hAnsi="Calibri" w:cs="Times New Roman"/>
          <w:color w:val="333333"/>
          <w:shd w:val="clear" w:color="auto" w:fill="FFFFFF"/>
          <w:lang w:val="en-US" w:eastAsia="en-GB"/>
        </w:rPr>
        <w:t xml:space="preserve"> all manifest different</w:t>
      </w:r>
      <w:r w:rsidR="00B03EB8" w:rsidRPr="005B597E">
        <w:rPr>
          <w:rFonts w:ascii="Calibri" w:eastAsia="Times New Roman" w:hAnsi="Calibri" w:cs="Times New Roman"/>
          <w:color w:val="333333"/>
          <w:shd w:val="clear" w:color="auto" w:fill="FFFFFF"/>
          <w:lang w:val="en-US" w:eastAsia="en-GB"/>
        </w:rPr>
        <w:t>ly</w:t>
      </w:r>
      <w:r w:rsidRPr="005B597E">
        <w:rPr>
          <w:rFonts w:ascii="Calibri" w:eastAsia="Times New Roman" w:hAnsi="Calibri" w:cs="Times New Roman"/>
          <w:color w:val="333333"/>
          <w:shd w:val="clear" w:color="auto" w:fill="FFFFFF"/>
          <w:lang w:val="en-US" w:eastAsia="en-GB"/>
        </w:rPr>
        <w:t xml:space="preserve"> vices associated with </w:t>
      </w:r>
      <w:r w:rsidR="00807972" w:rsidRPr="005B597E">
        <w:rPr>
          <w:rFonts w:ascii="Calibri" w:hAnsi="Calibri" w:cs="Times New Roman"/>
          <w:lang w:val="en-US"/>
        </w:rPr>
        <w:t>hatred, greed, vanity, mindlessness, and ‘bad faith’</w:t>
      </w:r>
      <w:r w:rsidRPr="005B597E">
        <w:rPr>
          <w:rFonts w:ascii="Calibri" w:hAnsi="Calibri" w:cs="Times New Roman"/>
          <w:lang w:val="en-US"/>
        </w:rPr>
        <w:t xml:space="preserve">. Moreover, vicious treatment of animals is worse for its </w:t>
      </w:r>
      <w:r w:rsidR="00807972" w:rsidRPr="005B597E">
        <w:rPr>
          <w:rFonts w:ascii="Calibri" w:hAnsi="Calibri" w:cs="Times New Roman"/>
          <w:lang w:val="en-US"/>
        </w:rPr>
        <w:t xml:space="preserve">“variety”, “triviality”, and “casualness” </w:t>
      </w:r>
      <w:r w:rsidR="005B597E">
        <w:rPr>
          <w:rFonts w:ascii="Calibri" w:hAnsi="Calibri" w:cs="Times New Roman"/>
          <w:lang w:val="en-US"/>
        </w:rPr>
        <w:t xml:space="preserve">(pp.  </w:t>
      </w:r>
      <w:r w:rsidRPr="005B597E">
        <w:rPr>
          <w:rFonts w:ascii="Calibri" w:hAnsi="Calibri" w:cs="Times New Roman"/>
          <w:lang w:val="en-US"/>
        </w:rPr>
        <w:t xml:space="preserve">114-115). I’m always struck by the zeal with which people ‘swat’ wasps and flies, crushing them to death as </w:t>
      </w:r>
      <w:r w:rsidR="008203D6" w:rsidRPr="005B597E">
        <w:rPr>
          <w:rFonts w:ascii="Calibri" w:hAnsi="Calibri" w:cs="Times New Roman"/>
          <w:lang w:val="en-US"/>
        </w:rPr>
        <w:t xml:space="preserve">nonchalantly as </w:t>
      </w:r>
      <w:r w:rsidRPr="005B597E">
        <w:rPr>
          <w:rFonts w:ascii="Calibri" w:hAnsi="Calibri" w:cs="Times New Roman"/>
          <w:lang w:val="en-US"/>
        </w:rPr>
        <w:t>one might brush away crumbs. Some animals are maltreated so they can be exploited for our use, while others simply get in the way of human activi</w:t>
      </w:r>
      <w:r w:rsidR="00E422B7" w:rsidRPr="005B597E">
        <w:rPr>
          <w:rFonts w:ascii="Calibri" w:hAnsi="Calibri" w:cs="Times New Roman"/>
          <w:lang w:val="en-US"/>
        </w:rPr>
        <w:t xml:space="preserve">ties in which they are, to their cost, </w:t>
      </w:r>
      <w:r w:rsidRPr="005B597E">
        <w:rPr>
          <w:rFonts w:ascii="Calibri" w:hAnsi="Calibri" w:cs="Times New Roman"/>
          <w:lang w:val="en-US"/>
        </w:rPr>
        <w:t>“entangled”</w:t>
      </w:r>
      <w:r w:rsidR="00E422B7" w:rsidRPr="005B597E">
        <w:rPr>
          <w:rFonts w:ascii="Calibri" w:hAnsi="Calibri" w:cs="Times New Roman"/>
          <w:lang w:val="en-US"/>
        </w:rPr>
        <w:t xml:space="preserve">, </w:t>
      </w:r>
      <w:r w:rsidR="00B80001" w:rsidRPr="005B597E">
        <w:rPr>
          <w:rFonts w:ascii="Calibri" w:hAnsi="Calibri" w:cs="Times New Roman"/>
          <w:lang w:val="en-US"/>
        </w:rPr>
        <w:t>their lives therefore being ones of</w:t>
      </w:r>
      <w:r w:rsidR="00E422B7" w:rsidRPr="005B597E">
        <w:rPr>
          <w:rFonts w:ascii="Calibri" w:hAnsi="Calibri" w:cs="Times New Roman"/>
          <w:lang w:val="en-US"/>
        </w:rPr>
        <w:t xml:space="preserve"> </w:t>
      </w:r>
      <w:r w:rsidRPr="005B597E">
        <w:rPr>
          <w:rFonts w:ascii="Calibri" w:hAnsi="Calibri" w:cs="Times New Roman"/>
          <w:lang w:val="en-US"/>
        </w:rPr>
        <w:t xml:space="preserve">“routine suffering” </w:t>
      </w:r>
      <w:r w:rsidR="005B597E">
        <w:rPr>
          <w:rFonts w:ascii="Calibri" w:hAnsi="Calibri" w:cs="Times New Roman"/>
          <w:lang w:val="en-US"/>
        </w:rPr>
        <w:t xml:space="preserve">(pp.  </w:t>
      </w:r>
      <w:r w:rsidR="00E422B7" w:rsidRPr="005B597E">
        <w:rPr>
          <w:rFonts w:ascii="Calibri" w:hAnsi="Calibri" w:cs="Times New Roman"/>
          <w:lang w:val="en-US"/>
        </w:rPr>
        <w:t xml:space="preserve">80, </w:t>
      </w:r>
      <w:r w:rsidRPr="005B597E">
        <w:rPr>
          <w:rFonts w:ascii="Calibri" w:hAnsi="Calibri" w:cs="Times New Roman"/>
          <w:lang w:val="en-US"/>
        </w:rPr>
        <w:t>81)</w:t>
      </w:r>
      <w:r w:rsidR="00E422B7" w:rsidRPr="005B597E">
        <w:rPr>
          <w:rFonts w:ascii="Calibri" w:hAnsi="Calibri" w:cs="Times New Roman"/>
          <w:lang w:val="en-US"/>
        </w:rPr>
        <w:t>.</w:t>
      </w:r>
    </w:p>
    <w:p w14:paraId="2AA8A3F9" w14:textId="74DB6777" w:rsidR="00807972" w:rsidRPr="005B597E" w:rsidRDefault="00E422B7" w:rsidP="00E422B7">
      <w:pPr>
        <w:spacing w:line="480" w:lineRule="auto"/>
        <w:ind w:firstLine="720"/>
        <w:jc w:val="both"/>
        <w:rPr>
          <w:rFonts w:ascii="Calibri" w:hAnsi="Calibri" w:cs="Times New Roman"/>
          <w:lang w:val="en-US"/>
        </w:rPr>
      </w:pPr>
      <w:r w:rsidRPr="005B597E">
        <w:rPr>
          <w:rFonts w:ascii="Calibri" w:hAnsi="Calibri" w:cs="Times New Roman"/>
          <w:lang w:val="en-US"/>
        </w:rPr>
        <w:t xml:space="preserve">Cooper’s ‘charge list’ </w:t>
      </w:r>
      <w:r w:rsidR="00807972" w:rsidRPr="005B597E">
        <w:rPr>
          <w:rFonts w:ascii="Calibri" w:hAnsi="Calibri" w:cs="Times New Roman"/>
          <w:lang w:val="en-US"/>
        </w:rPr>
        <w:t>will strike some readers as insufficiently discriminating</w:t>
      </w:r>
      <w:r w:rsidRPr="005B597E">
        <w:rPr>
          <w:rFonts w:ascii="Calibri" w:hAnsi="Calibri" w:cs="Times New Roman"/>
          <w:lang w:val="en-US"/>
        </w:rPr>
        <w:t>. F</w:t>
      </w:r>
      <w:r w:rsidR="00807972" w:rsidRPr="005B597E">
        <w:rPr>
          <w:rFonts w:ascii="Calibri" w:hAnsi="Calibri" w:cs="Times New Roman"/>
          <w:lang w:val="en-US"/>
        </w:rPr>
        <w:t xml:space="preserve">ew of us </w:t>
      </w:r>
      <w:r w:rsidRPr="005B597E">
        <w:rPr>
          <w:rFonts w:ascii="Calibri" w:hAnsi="Calibri" w:cs="Times New Roman"/>
          <w:lang w:val="en-US"/>
        </w:rPr>
        <w:t>perform</w:t>
      </w:r>
      <w:r w:rsidR="00807972" w:rsidRPr="005B597E">
        <w:rPr>
          <w:rFonts w:ascii="Calibri" w:hAnsi="Calibri" w:cs="Times New Roman"/>
          <w:lang w:val="en-US"/>
        </w:rPr>
        <w:t xml:space="preserve"> the brutal deathwork of abattoirs, place terrifie</w:t>
      </w:r>
      <w:r w:rsidRPr="005B597E">
        <w:rPr>
          <w:rFonts w:ascii="Calibri" w:hAnsi="Calibri" w:cs="Times New Roman"/>
          <w:lang w:val="en-US"/>
        </w:rPr>
        <w:t xml:space="preserve">d monkeys in ‘wells of despair’, or batter seal pups to death. But the misanthrope replies, first, that there are plenty of vices, of which cruelty and mercilessness are just a few. Workers in battery farms may be cruel, but to buy cheap chicken breasts while pretending </w:t>
      </w:r>
      <w:r w:rsidR="002B1713" w:rsidRPr="005B597E">
        <w:rPr>
          <w:rFonts w:ascii="Calibri" w:hAnsi="Calibri" w:cs="Times New Roman"/>
          <w:lang w:val="en-US"/>
        </w:rPr>
        <w:t>it’s</w:t>
      </w:r>
      <w:r w:rsidRPr="005B597E">
        <w:rPr>
          <w:rFonts w:ascii="Calibri" w:hAnsi="Calibri" w:cs="Times New Roman"/>
          <w:lang w:val="en-US"/>
        </w:rPr>
        <w:t xml:space="preserve"> ‘ethical meat’ requires </w:t>
      </w:r>
      <w:r w:rsidR="00FB0FF1" w:rsidRPr="005B597E">
        <w:rPr>
          <w:rFonts w:ascii="Calibri" w:hAnsi="Calibri" w:cs="Times New Roman"/>
          <w:lang w:val="en-US"/>
        </w:rPr>
        <w:t>willful</w:t>
      </w:r>
      <w:r w:rsidRPr="005B597E">
        <w:rPr>
          <w:rFonts w:ascii="Calibri" w:hAnsi="Calibri" w:cs="Times New Roman"/>
          <w:lang w:val="en-US"/>
        </w:rPr>
        <w:t xml:space="preserve"> ignorance, moral hypocrisy, and self-deception. Second, </w:t>
      </w:r>
      <w:r w:rsidR="00C004C6" w:rsidRPr="005B597E">
        <w:rPr>
          <w:rFonts w:ascii="Calibri" w:hAnsi="Calibri" w:cs="Times New Roman"/>
          <w:lang w:val="en-US"/>
        </w:rPr>
        <w:t xml:space="preserve">much </w:t>
      </w:r>
      <w:r w:rsidRPr="005B597E">
        <w:rPr>
          <w:rFonts w:ascii="Calibri" w:hAnsi="Calibri" w:cs="Times New Roman"/>
          <w:lang w:val="en-US"/>
        </w:rPr>
        <w:t>maltreatment of animals is “</w:t>
      </w:r>
      <w:r w:rsidR="00FB0FF1" w:rsidRPr="005B597E">
        <w:rPr>
          <w:rFonts w:ascii="Calibri" w:hAnsi="Calibri" w:cs="Times New Roman"/>
          <w:lang w:val="en-US"/>
        </w:rPr>
        <w:t>institutionalized</w:t>
      </w:r>
      <w:r w:rsidRPr="005B597E">
        <w:rPr>
          <w:rFonts w:ascii="Calibri" w:hAnsi="Calibri" w:cs="Times New Roman"/>
          <w:lang w:val="en-US"/>
        </w:rPr>
        <w:t xml:space="preserve">”, a product of systems and institutions, </w:t>
      </w:r>
      <w:r w:rsidR="00FB0FF1" w:rsidRPr="005B597E">
        <w:rPr>
          <w:rFonts w:ascii="Calibri" w:hAnsi="Calibri" w:cs="Times New Roman"/>
          <w:lang w:val="en-US"/>
        </w:rPr>
        <w:t>hence</w:t>
      </w:r>
      <w:r w:rsidRPr="005B597E">
        <w:rPr>
          <w:rFonts w:ascii="Calibri" w:hAnsi="Calibri" w:cs="Times New Roman"/>
          <w:lang w:val="en-US"/>
        </w:rPr>
        <w:t xml:space="preserve"> the misanthrope’s focus on collective forms of life </w:t>
      </w:r>
      <w:r w:rsidR="005B597E">
        <w:rPr>
          <w:rFonts w:ascii="Calibri" w:hAnsi="Calibri" w:cs="Times New Roman"/>
          <w:lang w:val="en-US"/>
        </w:rPr>
        <w:t xml:space="preserve">(p. </w:t>
      </w:r>
      <w:r w:rsidRPr="005B597E">
        <w:rPr>
          <w:rFonts w:ascii="Calibri" w:hAnsi="Calibri" w:cs="Times New Roman"/>
          <w:lang w:val="en-US"/>
        </w:rPr>
        <w:t xml:space="preserve">86). Although certain individuals will vividly exemplify </w:t>
      </w:r>
      <w:r w:rsidR="000F50B9" w:rsidRPr="005B597E">
        <w:rPr>
          <w:rFonts w:ascii="Calibri" w:hAnsi="Calibri" w:cs="Times New Roman"/>
          <w:lang w:val="en-US"/>
        </w:rPr>
        <w:t>certain</w:t>
      </w:r>
      <w:r w:rsidRPr="005B597E">
        <w:rPr>
          <w:rFonts w:ascii="Calibri" w:hAnsi="Calibri" w:cs="Times New Roman"/>
          <w:lang w:val="en-US"/>
        </w:rPr>
        <w:t xml:space="preserve"> vices, what’s really being targeted is </w:t>
      </w:r>
      <w:r w:rsidR="000F50B9" w:rsidRPr="005B597E">
        <w:rPr>
          <w:rFonts w:ascii="Calibri" w:hAnsi="Calibri" w:cs="Times New Roman"/>
          <w:lang w:val="en-US"/>
        </w:rPr>
        <w:t>our</w:t>
      </w:r>
      <w:r w:rsidRPr="005B597E">
        <w:rPr>
          <w:rFonts w:ascii="Calibri" w:hAnsi="Calibri" w:cs="Times New Roman"/>
          <w:lang w:val="en-US"/>
        </w:rPr>
        <w:t xml:space="preserve"> entire structure of attitudes, practices, and ways of living ordered around and premised on the systematic exploitation of animals. </w:t>
      </w:r>
    </w:p>
    <w:p w14:paraId="3EBEB294" w14:textId="1702E29C" w:rsidR="00350BAB" w:rsidRPr="005B597E" w:rsidRDefault="00E422B7" w:rsidP="009735CE">
      <w:pPr>
        <w:spacing w:line="480" w:lineRule="auto"/>
        <w:ind w:firstLine="720"/>
        <w:jc w:val="both"/>
        <w:rPr>
          <w:rFonts w:ascii="Calibri" w:hAnsi="Calibri" w:cs="Times New Roman"/>
          <w:lang w:val="en-US"/>
        </w:rPr>
      </w:pPr>
      <w:r w:rsidRPr="005B597E">
        <w:rPr>
          <w:rFonts w:ascii="Calibri" w:hAnsi="Calibri" w:cs="Times New Roman"/>
          <w:lang w:val="en-US"/>
        </w:rPr>
        <w:t>The misanthrope’s focus on</w:t>
      </w:r>
      <w:r w:rsidR="0093080A" w:rsidRPr="005B597E">
        <w:rPr>
          <w:rFonts w:ascii="Calibri" w:hAnsi="Calibri" w:cs="Times New Roman"/>
          <w:lang w:val="en-US"/>
        </w:rPr>
        <w:t xml:space="preserve"> whole collectives and forms of life </w:t>
      </w:r>
      <w:r w:rsidRPr="005B597E">
        <w:rPr>
          <w:rFonts w:ascii="Calibri" w:hAnsi="Calibri" w:cs="Times New Roman"/>
          <w:lang w:val="en-US"/>
        </w:rPr>
        <w:t xml:space="preserve">might encourage one to </w:t>
      </w:r>
      <w:r w:rsidR="00C33DAA" w:rsidRPr="005B597E">
        <w:rPr>
          <w:rFonts w:ascii="Calibri" w:hAnsi="Calibri" w:cs="Times New Roman"/>
          <w:lang w:val="en-US"/>
        </w:rPr>
        <w:t xml:space="preserve">suppose that robust, </w:t>
      </w:r>
      <w:r w:rsidR="00FB0FF1" w:rsidRPr="005B597E">
        <w:rPr>
          <w:rFonts w:ascii="Calibri" w:hAnsi="Calibri" w:cs="Times New Roman"/>
          <w:lang w:val="en-US"/>
        </w:rPr>
        <w:t>organized</w:t>
      </w:r>
      <w:r w:rsidR="00C33DAA" w:rsidRPr="005B597E">
        <w:rPr>
          <w:rFonts w:ascii="Calibri" w:hAnsi="Calibri" w:cs="Times New Roman"/>
          <w:lang w:val="en-US"/>
        </w:rPr>
        <w:t xml:space="preserve"> animal activism is the best response to their critical verdict </w:t>
      </w:r>
      <w:r w:rsidR="00C33DAA" w:rsidRPr="005B597E">
        <w:rPr>
          <w:rFonts w:ascii="Calibri" w:hAnsi="Calibri" w:cs="Times New Roman"/>
          <w:lang w:val="en-US"/>
        </w:rPr>
        <w:lastRenderedPageBreak/>
        <w:t xml:space="preserve">on human life. </w:t>
      </w:r>
      <w:r w:rsidR="005B597E">
        <w:rPr>
          <w:rFonts w:ascii="Calibri" w:hAnsi="Calibri" w:cs="Times New Roman"/>
          <w:lang w:val="en-US"/>
        </w:rPr>
        <w:t>“</w:t>
      </w:r>
      <w:r w:rsidR="00C33DAA" w:rsidRPr="005B597E">
        <w:rPr>
          <w:rFonts w:ascii="Calibri" w:hAnsi="Calibri" w:cs="Times New Roman"/>
          <w:lang w:val="en-US"/>
        </w:rPr>
        <w:t>Move the world to protect animals</w:t>
      </w:r>
      <w:r w:rsidR="005B597E">
        <w:rPr>
          <w:rFonts w:ascii="Calibri" w:hAnsi="Calibri" w:cs="Times New Roman"/>
          <w:lang w:val="en-US"/>
        </w:rPr>
        <w:t>”</w:t>
      </w:r>
      <w:r w:rsidR="00C33DAA" w:rsidRPr="005B597E">
        <w:rPr>
          <w:rFonts w:ascii="Calibri" w:hAnsi="Calibri" w:cs="Times New Roman"/>
          <w:lang w:val="en-US"/>
        </w:rPr>
        <w:t>, declares U</w:t>
      </w:r>
      <w:r w:rsidR="005B597E">
        <w:rPr>
          <w:rFonts w:ascii="Calibri" w:hAnsi="Calibri" w:cs="Times New Roman"/>
          <w:lang w:val="en-US"/>
        </w:rPr>
        <w:t>K World Animal Protection. But the</w:t>
      </w:r>
      <w:r w:rsidR="00C33DAA" w:rsidRPr="005B597E">
        <w:rPr>
          <w:rFonts w:ascii="Calibri" w:hAnsi="Calibri" w:cs="Times New Roman"/>
          <w:lang w:val="en-US"/>
        </w:rPr>
        <w:t xml:space="preserve"> misanthrope pauses, argues Cooper, before committing to such ambitious responses, and the final chapters consider three different styles of response to misanthropy. Two are rejected by Cooper in chapter eight. ‘Optimism’ is exemplified by Steven Pinker, who judges “</w:t>
      </w:r>
      <w:r w:rsidR="00FB0FF1" w:rsidRPr="005B597E">
        <w:rPr>
          <w:rFonts w:ascii="Calibri" w:hAnsi="Calibri" w:cs="Times New Roman"/>
          <w:lang w:val="en-US"/>
        </w:rPr>
        <w:t>marvelous</w:t>
      </w:r>
      <w:r w:rsidR="00C33DAA" w:rsidRPr="005B597E">
        <w:rPr>
          <w:rFonts w:ascii="Calibri" w:hAnsi="Calibri" w:cs="Times New Roman"/>
          <w:lang w:val="en-US"/>
        </w:rPr>
        <w:t xml:space="preserve">” the recent moral progress of human beings. Unfortunately, his discussion of animals is triply circumscribed, focused on reductions in violence, on selected practices (like hunting), and on the United States. Had Pinker considered a wider array of vices, practices, and contexts, there would be fewer grounds for </w:t>
      </w:r>
      <w:r w:rsidR="000F50B9" w:rsidRPr="005B597E">
        <w:rPr>
          <w:rFonts w:ascii="Calibri" w:hAnsi="Calibri" w:cs="Times New Roman"/>
          <w:lang w:val="en-US"/>
        </w:rPr>
        <w:t xml:space="preserve">such </w:t>
      </w:r>
      <w:r w:rsidR="00C33DAA" w:rsidRPr="005B597E">
        <w:rPr>
          <w:rFonts w:ascii="Calibri" w:hAnsi="Calibri" w:cs="Times New Roman"/>
          <w:lang w:val="en-US"/>
        </w:rPr>
        <w:t>radiant</w:t>
      </w:r>
      <w:r w:rsidR="000F50B9" w:rsidRPr="005B597E">
        <w:rPr>
          <w:rFonts w:ascii="Calibri" w:hAnsi="Calibri" w:cs="Times New Roman"/>
          <w:lang w:val="en-US"/>
        </w:rPr>
        <w:t>ly self-congratulatory</w:t>
      </w:r>
      <w:r w:rsidR="00C33DAA" w:rsidRPr="005B597E">
        <w:rPr>
          <w:rFonts w:ascii="Calibri" w:hAnsi="Calibri" w:cs="Times New Roman"/>
          <w:lang w:val="en-US"/>
        </w:rPr>
        <w:t xml:space="preserve"> optimism about the future prospects of animals. </w:t>
      </w:r>
    </w:p>
    <w:p w14:paraId="7801C86B" w14:textId="0A6E4BE2" w:rsidR="00F050A4" w:rsidRPr="005B597E" w:rsidRDefault="00C33DAA" w:rsidP="009735CE">
      <w:pPr>
        <w:spacing w:line="480" w:lineRule="auto"/>
        <w:ind w:firstLine="720"/>
        <w:jc w:val="both"/>
        <w:rPr>
          <w:rFonts w:ascii="Calibri" w:hAnsi="Calibri" w:cs="Times New Roman"/>
          <w:lang w:val="en-US"/>
        </w:rPr>
      </w:pPr>
      <w:r w:rsidRPr="005B597E">
        <w:rPr>
          <w:rFonts w:ascii="Calibri" w:hAnsi="Calibri" w:cs="Times New Roman"/>
          <w:lang w:val="en-US"/>
        </w:rPr>
        <w:t xml:space="preserve">Similarly, Cooper rejects ‘radicalism’, the various large-scale projects of “moral engineering” and “social revolution” that aim to transform substantively </w:t>
      </w:r>
      <w:r w:rsidR="00807972" w:rsidRPr="005B597E">
        <w:rPr>
          <w:rFonts w:ascii="Calibri" w:hAnsi="Calibri" w:cs="Times New Roman"/>
          <w:lang w:val="en-US"/>
        </w:rPr>
        <w:t>the moral charac</w:t>
      </w:r>
      <w:r w:rsidR="00804115" w:rsidRPr="005B597E">
        <w:rPr>
          <w:rFonts w:ascii="Calibri" w:hAnsi="Calibri" w:cs="Times New Roman"/>
          <w:lang w:val="en-US"/>
        </w:rPr>
        <w:t xml:space="preserve">ter of human beings or the social, </w:t>
      </w:r>
      <w:r w:rsidR="00807972" w:rsidRPr="005B597E">
        <w:rPr>
          <w:rFonts w:ascii="Calibri" w:hAnsi="Calibri" w:cs="Times New Roman"/>
          <w:lang w:val="en-US"/>
        </w:rPr>
        <w:t>economic</w:t>
      </w:r>
      <w:r w:rsidR="00804115" w:rsidRPr="005B597E">
        <w:rPr>
          <w:rFonts w:ascii="Calibri" w:hAnsi="Calibri" w:cs="Times New Roman"/>
          <w:lang w:val="en-US"/>
        </w:rPr>
        <w:t>, and ideological</w:t>
      </w:r>
      <w:r w:rsidR="00807972" w:rsidRPr="005B597E">
        <w:rPr>
          <w:rFonts w:ascii="Calibri" w:hAnsi="Calibri" w:cs="Times New Roman"/>
          <w:lang w:val="en-US"/>
        </w:rPr>
        <w:t xml:space="preserve"> struct</w:t>
      </w:r>
      <w:r w:rsidR="00804115" w:rsidRPr="005B597E">
        <w:rPr>
          <w:rFonts w:ascii="Calibri" w:hAnsi="Calibri" w:cs="Times New Roman"/>
          <w:lang w:val="en-US"/>
        </w:rPr>
        <w:t>ure</w:t>
      </w:r>
      <w:r w:rsidR="00807972" w:rsidRPr="005B597E">
        <w:rPr>
          <w:rFonts w:ascii="Calibri" w:hAnsi="Calibri" w:cs="Times New Roman"/>
          <w:lang w:val="en-US"/>
        </w:rPr>
        <w:t xml:space="preserve"> of our culture </w:t>
      </w:r>
      <w:r w:rsidR="005B597E">
        <w:rPr>
          <w:rFonts w:ascii="Calibri" w:hAnsi="Calibri" w:cs="Times New Roman"/>
          <w:lang w:val="en-US"/>
        </w:rPr>
        <w:t xml:space="preserve">(pp.  </w:t>
      </w:r>
      <w:r w:rsidR="00807972" w:rsidRPr="005B597E">
        <w:rPr>
          <w:rFonts w:ascii="Calibri" w:hAnsi="Calibri" w:cs="Times New Roman"/>
          <w:lang w:val="en-US"/>
        </w:rPr>
        <w:t xml:space="preserve">117, 118). </w:t>
      </w:r>
      <w:r w:rsidR="009735CE" w:rsidRPr="005B597E">
        <w:rPr>
          <w:rFonts w:ascii="Calibri" w:hAnsi="Calibri" w:cs="Times New Roman"/>
          <w:lang w:val="en-US"/>
        </w:rPr>
        <w:t xml:space="preserve">A popular example is radical reduction of the human population, something equally attractive to climate activists. Such radicalism is congruent with modern globalist rhetoric of ‘saving the planet’, </w:t>
      </w:r>
      <w:r w:rsidR="00546CDC" w:rsidRPr="005B597E">
        <w:rPr>
          <w:rFonts w:ascii="Calibri" w:hAnsi="Calibri" w:cs="Times New Roman"/>
          <w:lang w:val="en-US"/>
        </w:rPr>
        <w:t xml:space="preserve">but </w:t>
      </w:r>
      <w:r w:rsidR="009735CE" w:rsidRPr="005B597E">
        <w:rPr>
          <w:rFonts w:ascii="Calibri" w:hAnsi="Calibri" w:cs="Times New Roman"/>
          <w:lang w:val="en-US"/>
        </w:rPr>
        <w:t>Cooper</w:t>
      </w:r>
      <w:r w:rsidR="00B03EB8" w:rsidRPr="005B597E">
        <w:rPr>
          <w:rFonts w:ascii="Calibri" w:hAnsi="Calibri" w:cs="Times New Roman"/>
          <w:lang w:val="en-US"/>
        </w:rPr>
        <w:t xml:space="preserve"> argues</w:t>
      </w:r>
      <w:r w:rsidR="009735CE" w:rsidRPr="005B597E">
        <w:rPr>
          <w:rFonts w:ascii="Calibri" w:hAnsi="Calibri" w:cs="Times New Roman"/>
          <w:lang w:val="en-US"/>
        </w:rPr>
        <w:t xml:space="preserve"> it is invariably fanciful, hubristic, or guilty of fantasy, as when advocates of entomophagy cheerily anticipate the swift, mass replacement of meat by bugs in Western food cultures. </w:t>
      </w:r>
    </w:p>
    <w:p w14:paraId="01162D64" w14:textId="19949E3C" w:rsidR="00D4479F" w:rsidRPr="005B597E" w:rsidRDefault="009735CE" w:rsidP="00FE0124">
      <w:pPr>
        <w:spacing w:line="480" w:lineRule="auto"/>
        <w:ind w:firstLine="720"/>
        <w:jc w:val="both"/>
        <w:rPr>
          <w:rFonts w:ascii="Calibri" w:hAnsi="Calibri" w:cs="Times New Roman"/>
          <w:lang w:val="en-US"/>
        </w:rPr>
      </w:pPr>
      <w:r w:rsidRPr="005B597E">
        <w:rPr>
          <w:rFonts w:ascii="Calibri" w:hAnsi="Calibri" w:cs="Times New Roman"/>
          <w:lang w:val="en-US"/>
        </w:rPr>
        <w:t xml:space="preserve">One thing radicals </w:t>
      </w:r>
      <w:r w:rsidR="00F050A4" w:rsidRPr="005B597E">
        <w:rPr>
          <w:rFonts w:ascii="Calibri" w:hAnsi="Calibri" w:cs="Times New Roman"/>
          <w:lang w:val="en-US"/>
        </w:rPr>
        <w:t>seem</w:t>
      </w:r>
      <w:r w:rsidRPr="005B597E">
        <w:rPr>
          <w:rFonts w:ascii="Calibri" w:hAnsi="Calibri" w:cs="Times New Roman"/>
          <w:lang w:val="en-US"/>
        </w:rPr>
        <w:t xml:space="preserve"> prone to ignore is</w:t>
      </w:r>
      <w:r w:rsidR="00B03EB8" w:rsidRPr="005B597E">
        <w:rPr>
          <w:rFonts w:ascii="Calibri" w:hAnsi="Calibri" w:cs="Times New Roman"/>
          <w:lang w:val="en-US"/>
        </w:rPr>
        <w:t xml:space="preserve"> the</w:t>
      </w:r>
      <w:r w:rsidRPr="005B597E">
        <w:rPr>
          <w:rFonts w:ascii="Calibri" w:hAnsi="Calibri" w:cs="Times New Roman"/>
          <w:lang w:val="en-US"/>
        </w:rPr>
        <w:t xml:space="preserve"> </w:t>
      </w:r>
      <w:r w:rsidR="00B03EB8" w:rsidRPr="005B597E">
        <w:rPr>
          <w:rFonts w:ascii="Calibri" w:hAnsi="Calibri" w:cs="Times New Roman"/>
          <w:lang w:val="en-US"/>
        </w:rPr>
        <w:t>difficulty</w:t>
      </w:r>
      <w:r w:rsidRPr="005B597E">
        <w:rPr>
          <w:rFonts w:ascii="Calibri" w:hAnsi="Calibri" w:cs="Times New Roman"/>
          <w:lang w:val="en-US"/>
        </w:rPr>
        <w:t xml:space="preserve"> with which such changes </w:t>
      </w:r>
      <w:r w:rsidR="00D2715B" w:rsidRPr="005B597E">
        <w:rPr>
          <w:rFonts w:ascii="Calibri" w:hAnsi="Calibri" w:cs="Times New Roman"/>
          <w:lang w:val="en-US"/>
        </w:rPr>
        <w:t>could</w:t>
      </w:r>
      <w:r w:rsidRPr="005B597E">
        <w:rPr>
          <w:rFonts w:ascii="Calibri" w:hAnsi="Calibri" w:cs="Times New Roman"/>
          <w:lang w:val="en-US"/>
        </w:rPr>
        <w:t xml:space="preserve"> be effected. Melanie Joy coined the helpful term ‘carnism’ to describe the ideology that conditions people to eat certain types of animal</w:t>
      </w:r>
      <w:r w:rsidR="0093080A" w:rsidRPr="005B597E">
        <w:rPr>
          <w:rFonts w:ascii="Calibri" w:hAnsi="Calibri" w:cs="Times New Roman"/>
          <w:lang w:val="en-US"/>
        </w:rPr>
        <w:t>, sustained by</w:t>
      </w:r>
      <w:r w:rsidRPr="005B597E">
        <w:rPr>
          <w:rFonts w:ascii="Calibri" w:hAnsi="Calibri" w:cs="Times New Roman"/>
          <w:lang w:val="en-US"/>
        </w:rPr>
        <w:t xml:space="preserve"> </w:t>
      </w:r>
      <w:r w:rsidR="0093080A" w:rsidRPr="005B597E">
        <w:rPr>
          <w:rFonts w:ascii="Calibri" w:hAnsi="Calibri" w:cs="Times New Roman"/>
          <w:lang w:val="en-US"/>
        </w:rPr>
        <w:t>powerful</w:t>
      </w:r>
      <w:r w:rsidRPr="005B597E">
        <w:rPr>
          <w:rFonts w:ascii="Calibri" w:hAnsi="Calibri" w:cs="Times New Roman"/>
          <w:lang w:val="en-US"/>
        </w:rPr>
        <w:t xml:space="preserve"> </w:t>
      </w:r>
      <w:r w:rsidR="0093080A" w:rsidRPr="005B597E">
        <w:rPr>
          <w:rFonts w:ascii="Calibri" w:hAnsi="Calibri" w:cs="Times New Roman"/>
          <w:lang w:val="en-US"/>
        </w:rPr>
        <w:t>cultural</w:t>
      </w:r>
      <w:r w:rsidRPr="005B597E">
        <w:rPr>
          <w:rFonts w:ascii="Calibri" w:hAnsi="Calibri" w:cs="Times New Roman"/>
          <w:lang w:val="en-US"/>
        </w:rPr>
        <w:t xml:space="preserve"> and economic “</w:t>
      </w:r>
      <w:r w:rsidR="00FB0FF1" w:rsidRPr="005B597E">
        <w:rPr>
          <w:rFonts w:ascii="Calibri" w:hAnsi="Calibri" w:cs="Times New Roman"/>
          <w:lang w:val="en-US"/>
        </w:rPr>
        <w:t>defenses</w:t>
      </w:r>
      <w:r w:rsidRPr="005B597E">
        <w:rPr>
          <w:rFonts w:ascii="Calibri" w:hAnsi="Calibri" w:cs="Times New Roman"/>
          <w:lang w:val="en-US"/>
        </w:rPr>
        <w:t>”</w:t>
      </w:r>
      <w:r w:rsidR="0093080A" w:rsidRPr="005B597E">
        <w:rPr>
          <w:rFonts w:ascii="Calibri" w:hAnsi="Calibri" w:cs="Times New Roman"/>
          <w:lang w:val="en-US"/>
        </w:rPr>
        <w:t xml:space="preserve"> – an account </w:t>
      </w:r>
      <w:r w:rsidR="002B1713" w:rsidRPr="005B597E">
        <w:rPr>
          <w:rFonts w:ascii="Calibri" w:hAnsi="Calibri" w:cs="Times New Roman"/>
          <w:lang w:val="en-US"/>
        </w:rPr>
        <w:t>strangely at</w:t>
      </w:r>
      <w:r w:rsidRPr="005B597E">
        <w:rPr>
          <w:rFonts w:ascii="Calibri" w:hAnsi="Calibri" w:cs="Times New Roman"/>
          <w:lang w:val="en-US"/>
        </w:rPr>
        <w:t xml:space="preserve"> odds with her</w:t>
      </w:r>
      <w:r w:rsidR="00FD0D81" w:rsidRPr="005B597E">
        <w:rPr>
          <w:rFonts w:ascii="Calibri" w:hAnsi="Calibri" w:cs="Times New Roman"/>
          <w:lang w:val="en-US"/>
        </w:rPr>
        <w:t xml:space="preserve"> </w:t>
      </w:r>
      <w:r w:rsidR="00714426" w:rsidRPr="005B597E">
        <w:rPr>
          <w:rFonts w:ascii="Calibri" w:hAnsi="Calibri" w:cs="Times New Roman"/>
          <w:lang w:val="en-US"/>
        </w:rPr>
        <w:t>attendant</w:t>
      </w:r>
      <w:r w:rsidR="0093080A" w:rsidRPr="005B597E">
        <w:rPr>
          <w:rFonts w:ascii="Calibri" w:hAnsi="Calibri" w:cs="Times New Roman"/>
          <w:lang w:val="en-US"/>
        </w:rPr>
        <w:t xml:space="preserve"> </w:t>
      </w:r>
      <w:r w:rsidRPr="005B597E">
        <w:rPr>
          <w:rFonts w:ascii="Calibri" w:hAnsi="Calibri" w:cs="Times New Roman"/>
          <w:lang w:val="en-US"/>
        </w:rPr>
        <w:t xml:space="preserve">confidence in its imminent </w:t>
      </w:r>
      <w:r w:rsidR="00AB0B5B" w:rsidRPr="005B597E">
        <w:rPr>
          <w:rFonts w:ascii="Calibri" w:hAnsi="Calibri" w:cs="Times New Roman"/>
          <w:lang w:val="en-US"/>
        </w:rPr>
        <w:t xml:space="preserve">collapse and </w:t>
      </w:r>
      <w:r w:rsidRPr="005B597E">
        <w:rPr>
          <w:rFonts w:ascii="Calibri" w:hAnsi="Calibri" w:cs="Times New Roman"/>
          <w:lang w:val="en-US"/>
        </w:rPr>
        <w:t xml:space="preserve">loss of “power” </w:t>
      </w:r>
      <w:r w:rsidR="005B597E">
        <w:rPr>
          <w:rFonts w:ascii="Calibri" w:hAnsi="Calibri" w:cs="Times New Roman"/>
          <w:lang w:val="en-US"/>
        </w:rPr>
        <w:t xml:space="preserve">(p. </w:t>
      </w:r>
      <w:r w:rsidRPr="005B597E">
        <w:rPr>
          <w:rFonts w:ascii="Calibri" w:hAnsi="Calibri" w:cs="Times New Roman"/>
          <w:lang w:val="en-US"/>
        </w:rPr>
        <w:t xml:space="preserve">117). </w:t>
      </w:r>
      <w:r w:rsidR="00FE0124" w:rsidRPr="005B597E">
        <w:rPr>
          <w:rFonts w:ascii="Calibri" w:hAnsi="Calibri" w:cs="Times New Roman"/>
          <w:lang w:val="en-US"/>
        </w:rPr>
        <w:t>Joy might point out</w:t>
      </w:r>
      <w:r w:rsidRPr="005B597E">
        <w:rPr>
          <w:rFonts w:ascii="Calibri" w:hAnsi="Calibri" w:cs="Times New Roman"/>
          <w:lang w:val="en-US"/>
        </w:rPr>
        <w:t xml:space="preserve"> that supermarkets and restaurants now boast ‘veggie’</w:t>
      </w:r>
      <w:r w:rsidR="00FE0124" w:rsidRPr="005B597E">
        <w:rPr>
          <w:rFonts w:ascii="Calibri" w:hAnsi="Calibri" w:cs="Times New Roman"/>
          <w:lang w:val="en-US"/>
        </w:rPr>
        <w:t xml:space="preserve"> options as standard</w:t>
      </w:r>
      <w:r w:rsidR="003F4CBC" w:rsidRPr="005B597E">
        <w:rPr>
          <w:rFonts w:ascii="Calibri" w:hAnsi="Calibri" w:cs="Times New Roman"/>
          <w:lang w:val="en-US"/>
        </w:rPr>
        <w:t>:</w:t>
      </w:r>
      <w:r w:rsidR="00B03EB8" w:rsidRPr="005B597E">
        <w:rPr>
          <w:rFonts w:ascii="Calibri" w:hAnsi="Calibri" w:cs="Times New Roman"/>
          <w:lang w:val="en-US"/>
        </w:rPr>
        <w:t xml:space="preserve"> </w:t>
      </w:r>
      <w:r w:rsidRPr="005B597E">
        <w:rPr>
          <w:rFonts w:ascii="Calibri" w:hAnsi="Calibri" w:cs="Times New Roman"/>
          <w:lang w:val="en-US"/>
        </w:rPr>
        <w:t xml:space="preserve">but </w:t>
      </w:r>
      <w:r w:rsidR="00BD56E9" w:rsidRPr="005B597E">
        <w:rPr>
          <w:rFonts w:ascii="Calibri" w:hAnsi="Calibri" w:cs="Times New Roman"/>
          <w:lang w:val="en-US"/>
        </w:rPr>
        <w:t xml:space="preserve">they </w:t>
      </w:r>
      <w:r w:rsidRPr="005B597E">
        <w:rPr>
          <w:rFonts w:ascii="Calibri" w:hAnsi="Calibri" w:cs="Times New Roman"/>
          <w:lang w:val="en-US"/>
        </w:rPr>
        <w:t>still</w:t>
      </w:r>
      <w:r w:rsidR="00B03EB8" w:rsidRPr="005B597E">
        <w:rPr>
          <w:rFonts w:ascii="Calibri" w:hAnsi="Calibri" w:cs="Times New Roman"/>
          <w:lang w:val="en-US"/>
        </w:rPr>
        <w:t xml:space="preserve"> predominantly</w:t>
      </w:r>
      <w:r w:rsidRPr="005B597E">
        <w:rPr>
          <w:rFonts w:ascii="Calibri" w:hAnsi="Calibri" w:cs="Times New Roman"/>
          <w:lang w:val="en-US"/>
        </w:rPr>
        <w:t xml:space="preserve"> stock and sell animal </w:t>
      </w:r>
      <w:r w:rsidR="00972660" w:rsidRPr="005B597E">
        <w:rPr>
          <w:rFonts w:ascii="Calibri" w:hAnsi="Calibri" w:cs="Times New Roman"/>
          <w:lang w:val="en-US"/>
        </w:rPr>
        <w:t>products</w:t>
      </w:r>
      <w:r w:rsidR="00A35094" w:rsidRPr="005B597E">
        <w:rPr>
          <w:rFonts w:ascii="Calibri" w:hAnsi="Calibri" w:cs="Times New Roman"/>
          <w:lang w:val="en-US"/>
        </w:rPr>
        <w:t>.</w:t>
      </w:r>
      <w:r w:rsidRPr="005B597E">
        <w:rPr>
          <w:rFonts w:ascii="Calibri" w:hAnsi="Calibri" w:cs="Times New Roman"/>
          <w:lang w:val="en-US"/>
        </w:rPr>
        <w:t xml:space="preserve"> ‘</w:t>
      </w:r>
      <w:r w:rsidR="00A35094" w:rsidRPr="005B597E">
        <w:rPr>
          <w:rFonts w:ascii="Calibri" w:hAnsi="Calibri" w:cs="Times New Roman"/>
          <w:lang w:val="en-US"/>
        </w:rPr>
        <w:t>M</w:t>
      </w:r>
      <w:r w:rsidRPr="005B597E">
        <w:rPr>
          <w:rFonts w:ascii="Calibri" w:hAnsi="Calibri" w:cs="Times New Roman"/>
          <w:lang w:val="en-US"/>
        </w:rPr>
        <w:t xml:space="preserve">eat-free Mondays’ always </w:t>
      </w:r>
      <w:r w:rsidR="00D4479F" w:rsidRPr="005B597E">
        <w:rPr>
          <w:rFonts w:ascii="Calibri" w:hAnsi="Calibri" w:cs="Times New Roman"/>
          <w:lang w:val="en-US"/>
        </w:rPr>
        <w:t>end</w:t>
      </w:r>
      <w:r w:rsidRPr="005B597E">
        <w:rPr>
          <w:rFonts w:ascii="Calibri" w:hAnsi="Calibri" w:cs="Times New Roman"/>
          <w:lang w:val="en-US"/>
        </w:rPr>
        <w:t xml:space="preserve"> promptly on </w:t>
      </w:r>
      <w:r w:rsidR="00D4479F" w:rsidRPr="005B597E">
        <w:rPr>
          <w:rFonts w:ascii="Calibri" w:hAnsi="Calibri" w:cs="Times New Roman"/>
          <w:lang w:val="en-US"/>
        </w:rPr>
        <w:t xml:space="preserve">Tuesday </w:t>
      </w:r>
      <w:r w:rsidRPr="005B597E">
        <w:rPr>
          <w:rFonts w:ascii="Calibri" w:hAnsi="Calibri" w:cs="Times New Roman"/>
          <w:lang w:val="en-US"/>
        </w:rPr>
        <w:t>morning.</w:t>
      </w:r>
    </w:p>
    <w:p w14:paraId="5FD2249E" w14:textId="629EA381" w:rsidR="000D0CAF" w:rsidRPr="005B597E" w:rsidRDefault="009735CE" w:rsidP="000D0CAF">
      <w:pPr>
        <w:spacing w:line="480" w:lineRule="auto"/>
        <w:ind w:firstLine="720"/>
        <w:jc w:val="both"/>
        <w:rPr>
          <w:rFonts w:ascii="Calibri" w:hAnsi="Calibri" w:cs="Times New Roman"/>
          <w:lang w:val="en-US"/>
        </w:rPr>
      </w:pPr>
      <w:r w:rsidRPr="005B597E">
        <w:rPr>
          <w:rFonts w:ascii="Calibri" w:hAnsi="Calibri" w:cs="Times New Roman"/>
          <w:lang w:val="en-US"/>
        </w:rPr>
        <w:lastRenderedPageBreak/>
        <w:t xml:space="preserve">Cooper’s </w:t>
      </w:r>
      <w:r w:rsidR="00FB0FF1" w:rsidRPr="005B597E">
        <w:rPr>
          <w:rFonts w:ascii="Calibri" w:hAnsi="Calibri" w:cs="Times New Roman"/>
          <w:lang w:val="en-US"/>
        </w:rPr>
        <w:t>skepticism</w:t>
      </w:r>
      <w:r w:rsidRPr="005B597E">
        <w:rPr>
          <w:rFonts w:ascii="Calibri" w:hAnsi="Calibri" w:cs="Times New Roman"/>
          <w:lang w:val="en-US"/>
        </w:rPr>
        <w:t xml:space="preserve"> about optimism and radicalism will set him at odds with ethicists and activists who argue and advocate </w:t>
      </w:r>
      <w:r w:rsidR="000D0CAF" w:rsidRPr="005B597E">
        <w:rPr>
          <w:rFonts w:ascii="Calibri" w:hAnsi="Calibri" w:cs="Times New Roman"/>
          <w:lang w:val="en-US"/>
        </w:rPr>
        <w:t>on behalf of</w:t>
      </w:r>
      <w:r w:rsidRPr="005B597E">
        <w:rPr>
          <w:rFonts w:ascii="Calibri" w:hAnsi="Calibri" w:cs="Times New Roman"/>
          <w:lang w:val="en-US"/>
        </w:rPr>
        <w:t xml:space="preserve"> animals, </w:t>
      </w:r>
      <w:r w:rsidR="000D0CAF" w:rsidRPr="005B597E">
        <w:rPr>
          <w:rFonts w:ascii="Calibri" w:hAnsi="Calibri" w:cs="Times New Roman"/>
          <w:lang w:val="en-US"/>
        </w:rPr>
        <w:t xml:space="preserve">who will also protest his </w:t>
      </w:r>
      <w:r w:rsidRPr="005B597E">
        <w:rPr>
          <w:rFonts w:ascii="Calibri" w:hAnsi="Calibri" w:cs="Times New Roman"/>
          <w:lang w:val="en-US"/>
        </w:rPr>
        <w:t>preferred ‘quietis</w:t>
      </w:r>
      <w:r w:rsidR="000D0CAF" w:rsidRPr="005B597E">
        <w:rPr>
          <w:rFonts w:ascii="Calibri" w:hAnsi="Calibri" w:cs="Times New Roman"/>
          <w:lang w:val="en-US"/>
        </w:rPr>
        <w:t xml:space="preserve">m’. By this, he </w:t>
      </w:r>
      <w:r w:rsidR="00807972" w:rsidRPr="005B597E">
        <w:rPr>
          <w:rFonts w:ascii="Calibri" w:hAnsi="Calibri" w:cs="Times New Roman"/>
          <w:lang w:val="en-US"/>
        </w:rPr>
        <w:t>refers to s</w:t>
      </w:r>
      <w:r w:rsidR="000D0CAF" w:rsidRPr="005B597E">
        <w:rPr>
          <w:rFonts w:ascii="Calibri" w:hAnsi="Calibri" w:cs="Times New Roman"/>
          <w:lang w:val="en-US"/>
        </w:rPr>
        <w:t>mall</w:t>
      </w:r>
      <w:r w:rsidR="005C328A" w:rsidRPr="005B597E">
        <w:rPr>
          <w:rFonts w:ascii="Calibri" w:hAnsi="Calibri" w:cs="Times New Roman"/>
          <w:lang w:val="en-US"/>
        </w:rPr>
        <w:t>er</w:t>
      </w:r>
      <w:r w:rsidR="000D0CAF" w:rsidRPr="005B597E">
        <w:rPr>
          <w:rFonts w:ascii="Calibri" w:hAnsi="Calibri" w:cs="Times New Roman"/>
          <w:lang w:val="en-US"/>
        </w:rPr>
        <w:t>, humbler chang</w:t>
      </w:r>
      <w:r w:rsidR="005C328A" w:rsidRPr="005B597E">
        <w:rPr>
          <w:rFonts w:ascii="Calibri" w:hAnsi="Calibri" w:cs="Times New Roman"/>
          <w:lang w:val="en-US"/>
        </w:rPr>
        <w:t>es to one’s own life, aimed at</w:t>
      </w:r>
      <w:r w:rsidR="000D0CAF" w:rsidRPr="005B597E">
        <w:rPr>
          <w:rFonts w:ascii="Calibri" w:hAnsi="Calibri" w:cs="Times New Roman"/>
          <w:lang w:val="en-US"/>
        </w:rPr>
        <w:t xml:space="preserve"> “personal accommodation” to animals that try to “</w:t>
      </w:r>
      <w:r w:rsidR="00807972" w:rsidRPr="005B597E">
        <w:rPr>
          <w:rFonts w:ascii="Calibri" w:hAnsi="Calibri" w:cs="Times New Roman"/>
          <w:lang w:val="en-US"/>
        </w:rPr>
        <w:t xml:space="preserve">make the best of </w:t>
      </w:r>
      <w:r w:rsidR="005C328A" w:rsidRPr="005B597E">
        <w:rPr>
          <w:rFonts w:ascii="Calibri" w:hAnsi="Calibri" w:cs="Times New Roman"/>
          <w:lang w:val="en-US"/>
        </w:rPr>
        <w:t>[our]</w:t>
      </w:r>
      <w:r w:rsidR="00807972" w:rsidRPr="005B597E">
        <w:rPr>
          <w:rFonts w:ascii="Calibri" w:hAnsi="Calibri" w:cs="Times New Roman"/>
          <w:lang w:val="en-US"/>
        </w:rPr>
        <w:t xml:space="preserve"> lives in a world inhospitable to goodness” </w:t>
      </w:r>
      <w:r w:rsidR="005B597E">
        <w:rPr>
          <w:rFonts w:ascii="Calibri" w:hAnsi="Calibri" w:cs="Times New Roman"/>
          <w:lang w:val="en-US"/>
        </w:rPr>
        <w:t xml:space="preserve">(p. </w:t>
      </w:r>
      <w:r w:rsidR="00807972" w:rsidRPr="005B597E">
        <w:rPr>
          <w:rFonts w:ascii="Calibri" w:hAnsi="Calibri" w:cs="Times New Roman"/>
          <w:lang w:val="en-US"/>
        </w:rPr>
        <w:t xml:space="preserve">118). Cultivating a garden, attending to birds, wildlife photography, reading the ‘zoographies’ people write about </w:t>
      </w:r>
      <w:r w:rsidR="005C328A" w:rsidRPr="005B597E">
        <w:rPr>
          <w:rFonts w:ascii="Calibri" w:hAnsi="Calibri" w:cs="Times New Roman"/>
          <w:lang w:val="en-US"/>
        </w:rPr>
        <w:t>the birds or beasts</w:t>
      </w:r>
      <w:r w:rsidR="000D0CAF" w:rsidRPr="005B597E">
        <w:rPr>
          <w:rFonts w:ascii="Calibri" w:hAnsi="Calibri" w:cs="Times New Roman"/>
          <w:lang w:val="en-US"/>
        </w:rPr>
        <w:t xml:space="preserve"> to whom they are “attuned” – these offer ways of relating to animals that “enact” </w:t>
      </w:r>
      <w:r w:rsidR="00A120DD" w:rsidRPr="005B597E">
        <w:rPr>
          <w:rFonts w:ascii="Calibri" w:hAnsi="Calibri" w:cs="Times New Roman"/>
          <w:lang w:val="en-US"/>
        </w:rPr>
        <w:t>virtues of</w:t>
      </w:r>
      <w:r w:rsidR="00807972" w:rsidRPr="005B597E">
        <w:rPr>
          <w:rFonts w:ascii="Calibri" w:hAnsi="Calibri" w:cs="Times New Roman"/>
          <w:lang w:val="en-US"/>
        </w:rPr>
        <w:t xml:space="preserve"> attention, care, and appreciation </w:t>
      </w:r>
      <w:r w:rsidR="005B597E">
        <w:rPr>
          <w:rFonts w:ascii="Calibri" w:hAnsi="Calibri" w:cs="Times New Roman"/>
          <w:lang w:val="en-US"/>
        </w:rPr>
        <w:t xml:space="preserve">(p. </w:t>
      </w:r>
      <w:r w:rsidR="00807972" w:rsidRPr="005B597E">
        <w:rPr>
          <w:rFonts w:ascii="Calibri" w:hAnsi="Calibri" w:cs="Times New Roman"/>
          <w:lang w:val="en-US"/>
        </w:rPr>
        <w:t xml:space="preserve">121). </w:t>
      </w:r>
    </w:p>
    <w:p w14:paraId="5105970D" w14:textId="408A7899" w:rsidR="00D8156D" w:rsidRPr="005B597E" w:rsidRDefault="000D0CAF" w:rsidP="00414E6F">
      <w:pPr>
        <w:spacing w:line="480" w:lineRule="auto"/>
        <w:ind w:firstLine="720"/>
        <w:jc w:val="both"/>
        <w:rPr>
          <w:rFonts w:ascii="Calibri" w:hAnsi="Calibri" w:cs="Times New Roman"/>
          <w:lang w:val="en-US"/>
        </w:rPr>
      </w:pPr>
      <w:r w:rsidRPr="005B597E">
        <w:rPr>
          <w:rFonts w:ascii="Calibri" w:hAnsi="Calibri" w:cs="Times New Roman"/>
          <w:lang w:val="en-US"/>
        </w:rPr>
        <w:t xml:space="preserve">Critics of quietism </w:t>
      </w:r>
      <w:r w:rsidR="00807972" w:rsidRPr="005B597E">
        <w:rPr>
          <w:rFonts w:ascii="Calibri" w:hAnsi="Calibri" w:cs="Times New Roman"/>
          <w:lang w:val="en-US"/>
        </w:rPr>
        <w:t xml:space="preserve">will </w:t>
      </w:r>
      <w:r w:rsidRPr="005B597E">
        <w:rPr>
          <w:rFonts w:ascii="Calibri" w:hAnsi="Calibri" w:cs="Times New Roman"/>
          <w:lang w:val="en-US"/>
        </w:rPr>
        <w:t>accuse it of insufficiency and egocentrism. Enhancing my life is no substitute for changing the world. A</w:t>
      </w:r>
      <w:r w:rsidR="00807972" w:rsidRPr="005B597E">
        <w:rPr>
          <w:rFonts w:ascii="Calibri" w:hAnsi="Calibri" w:cs="Times New Roman"/>
          <w:lang w:val="en-US"/>
        </w:rPr>
        <w:t>n ethics that urges us to enjoy the view while it lasts</w:t>
      </w:r>
      <w:r w:rsidR="00A87950" w:rsidRPr="005B597E">
        <w:rPr>
          <w:rFonts w:ascii="Calibri" w:hAnsi="Calibri" w:cs="Times New Roman"/>
          <w:lang w:val="en-US"/>
        </w:rPr>
        <w:t>,</w:t>
      </w:r>
      <w:r w:rsidR="00807972" w:rsidRPr="005B597E">
        <w:rPr>
          <w:rFonts w:ascii="Calibri" w:hAnsi="Calibri" w:cs="Times New Roman"/>
          <w:lang w:val="en-US"/>
        </w:rPr>
        <w:t xml:space="preserve"> without trying to mitigate the wider reality of an unfolding ‘sixth extinction’</w:t>
      </w:r>
      <w:r w:rsidR="00A87950" w:rsidRPr="005B597E">
        <w:rPr>
          <w:rFonts w:ascii="Calibri" w:hAnsi="Calibri" w:cs="Times New Roman"/>
          <w:lang w:val="en-US"/>
        </w:rPr>
        <w:t>,</w:t>
      </w:r>
      <w:r w:rsidR="00623D53" w:rsidRPr="005B597E">
        <w:rPr>
          <w:rFonts w:ascii="Calibri" w:hAnsi="Calibri" w:cs="Times New Roman"/>
          <w:lang w:val="en-US"/>
        </w:rPr>
        <w:t xml:space="preserve"> is unacceptable </w:t>
      </w:r>
      <w:r w:rsidR="00414E6F" w:rsidRPr="005B597E">
        <w:rPr>
          <w:rFonts w:ascii="Calibri" w:hAnsi="Calibri" w:cs="Times New Roman"/>
          <w:lang w:val="en-US"/>
        </w:rPr>
        <w:t>–</w:t>
      </w:r>
      <w:r w:rsidR="00623D53" w:rsidRPr="005B597E">
        <w:rPr>
          <w:rFonts w:ascii="Calibri" w:hAnsi="Calibri" w:cs="Times New Roman"/>
          <w:lang w:val="en-US"/>
        </w:rPr>
        <w:t xml:space="preserve"> </w:t>
      </w:r>
      <w:r w:rsidR="00414E6F" w:rsidRPr="005B597E">
        <w:rPr>
          <w:rFonts w:ascii="Calibri" w:hAnsi="Calibri" w:cs="Times New Roman"/>
          <w:lang w:val="en-US"/>
        </w:rPr>
        <w:t xml:space="preserve">we need </w:t>
      </w:r>
      <w:r w:rsidR="00A35094" w:rsidRPr="005B597E">
        <w:rPr>
          <w:rFonts w:ascii="Calibri" w:hAnsi="Calibri" w:cs="Times New Roman"/>
          <w:lang w:val="en-US"/>
        </w:rPr>
        <w:t>vocal</w:t>
      </w:r>
      <w:r w:rsidRPr="005B597E">
        <w:rPr>
          <w:rFonts w:ascii="Calibri" w:hAnsi="Calibri" w:cs="Times New Roman"/>
          <w:lang w:val="en-US"/>
        </w:rPr>
        <w:t xml:space="preserve"> moral outrage, not modest quietude. Cooper’s response is that quietism does not entail an</w:t>
      </w:r>
      <w:r w:rsidR="00807972" w:rsidRPr="005B597E">
        <w:rPr>
          <w:rFonts w:ascii="Calibri" w:hAnsi="Calibri" w:cs="Times New Roman"/>
          <w:lang w:val="en-US"/>
        </w:rPr>
        <w:t xml:space="preserve"> “abandonment of action”, only a sobe</w:t>
      </w:r>
      <w:r w:rsidRPr="005B597E">
        <w:rPr>
          <w:rFonts w:ascii="Calibri" w:hAnsi="Calibri" w:cs="Times New Roman"/>
          <w:lang w:val="en-US"/>
        </w:rPr>
        <w:t xml:space="preserve">rer vision of moral agency, </w:t>
      </w:r>
      <w:r w:rsidR="00FB0FF1" w:rsidRPr="005B597E">
        <w:rPr>
          <w:rFonts w:ascii="Calibri" w:hAnsi="Calibri" w:cs="Times New Roman"/>
          <w:lang w:val="en-US"/>
        </w:rPr>
        <w:t>characterized</w:t>
      </w:r>
      <w:r w:rsidR="00A170B5" w:rsidRPr="005B597E">
        <w:rPr>
          <w:rFonts w:ascii="Calibri" w:hAnsi="Calibri" w:cs="Times New Roman"/>
          <w:lang w:val="en-US"/>
        </w:rPr>
        <w:t xml:space="preserve"> by “</w:t>
      </w:r>
      <w:r w:rsidR="00807972" w:rsidRPr="005B597E">
        <w:rPr>
          <w:rFonts w:ascii="Calibri" w:hAnsi="Calibri" w:cs="Times New Roman"/>
          <w:lang w:val="en-US"/>
        </w:rPr>
        <w:t xml:space="preserve">focus on what one can sensibly hope to achieve oneself” </w:t>
      </w:r>
      <w:r w:rsidR="005B597E">
        <w:rPr>
          <w:rFonts w:ascii="Calibri" w:hAnsi="Calibri" w:cs="Times New Roman"/>
          <w:lang w:val="en-US"/>
        </w:rPr>
        <w:t xml:space="preserve">(p. </w:t>
      </w:r>
      <w:r w:rsidR="00807972" w:rsidRPr="005B597E">
        <w:rPr>
          <w:rFonts w:ascii="Calibri" w:hAnsi="Calibri" w:cs="Times New Roman"/>
          <w:lang w:val="en-US"/>
        </w:rPr>
        <w:t xml:space="preserve">118). </w:t>
      </w:r>
      <w:r w:rsidRPr="005B597E">
        <w:rPr>
          <w:rFonts w:ascii="Calibri" w:hAnsi="Calibri" w:cs="Times New Roman"/>
          <w:lang w:val="en-US"/>
        </w:rPr>
        <w:t xml:space="preserve">Indeed, his descriptions of radical proposals invokes certain vices, </w:t>
      </w:r>
      <w:r w:rsidR="003535FB" w:rsidRPr="005B597E">
        <w:rPr>
          <w:rFonts w:ascii="Calibri" w:hAnsi="Calibri" w:cs="Times New Roman"/>
          <w:lang w:val="en-US"/>
        </w:rPr>
        <w:t>like</w:t>
      </w:r>
      <w:r w:rsidRPr="005B597E">
        <w:rPr>
          <w:rFonts w:ascii="Calibri" w:hAnsi="Calibri" w:cs="Times New Roman"/>
          <w:lang w:val="en-US"/>
        </w:rPr>
        <w:t xml:space="preserve"> </w:t>
      </w:r>
      <w:r w:rsidR="00D8156D" w:rsidRPr="005B597E">
        <w:rPr>
          <w:rFonts w:ascii="Calibri" w:hAnsi="Calibri" w:cs="Times New Roman"/>
          <w:lang w:val="en-US"/>
        </w:rPr>
        <w:t xml:space="preserve">the </w:t>
      </w:r>
      <w:r w:rsidRPr="005B597E">
        <w:rPr>
          <w:rFonts w:ascii="Calibri" w:hAnsi="Calibri" w:cs="Times New Roman"/>
          <w:lang w:val="en-US"/>
        </w:rPr>
        <w:t>conceit</w:t>
      </w:r>
      <w:r w:rsidR="00A6376B" w:rsidRPr="005B597E">
        <w:rPr>
          <w:rFonts w:ascii="Calibri" w:hAnsi="Calibri" w:cs="Times New Roman"/>
          <w:lang w:val="en-US"/>
        </w:rPr>
        <w:t xml:space="preserve"> and</w:t>
      </w:r>
      <w:r w:rsidRPr="005B597E">
        <w:rPr>
          <w:rFonts w:ascii="Calibri" w:hAnsi="Calibri" w:cs="Times New Roman"/>
          <w:lang w:val="en-US"/>
        </w:rPr>
        <w:t xml:space="preserve"> </w:t>
      </w:r>
      <w:r w:rsidR="0097050F" w:rsidRPr="005B597E">
        <w:rPr>
          <w:rFonts w:ascii="Calibri" w:hAnsi="Calibri" w:cs="Times New Roman"/>
          <w:lang w:val="en-US"/>
        </w:rPr>
        <w:t xml:space="preserve">fantasy manifested in </w:t>
      </w:r>
      <w:r w:rsidR="00F20A28" w:rsidRPr="005B597E">
        <w:rPr>
          <w:rFonts w:ascii="Calibri" w:hAnsi="Calibri" w:cs="Times New Roman"/>
          <w:lang w:val="en-US"/>
        </w:rPr>
        <w:t>hopes for</w:t>
      </w:r>
      <w:r w:rsidR="004D43C4" w:rsidRPr="005B597E">
        <w:rPr>
          <w:rFonts w:ascii="Calibri" w:hAnsi="Calibri" w:cs="Times New Roman"/>
          <w:lang w:val="en-US"/>
        </w:rPr>
        <w:t xml:space="preserve"> an</w:t>
      </w:r>
      <w:r w:rsidR="002B1620" w:rsidRPr="005B597E">
        <w:rPr>
          <w:rFonts w:ascii="Calibri" w:hAnsi="Calibri" w:cs="Times New Roman"/>
          <w:lang w:val="en-US"/>
        </w:rPr>
        <w:t>y</w:t>
      </w:r>
      <w:r w:rsidR="00D8156D" w:rsidRPr="005B597E">
        <w:rPr>
          <w:rFonts w:ascii="Calibri" w:hAnsi="Calibri" w:cs="Times New Roman"/>
          <w:lang w:val="en-US"/>
        </w:rPr>
        <w:t xml:space="preserve"> “</w:t>
      </w:r>
      <w:r w:rsidRPr="005B597E">
        <w:rPr>
          <w:rFonts w:ascii="Calibri" w:hAnsi="Calibri" w:cs="Times New Roman"/>
          <w:lang w:val="en-US"/>
        </w:rPr>
        <w:t xml:space="preserve">enforced reconstruction of our moral condition” </w:t>
      </w:r>
      <w:r w:rsidR="005B597E">
        <w:rPr>
          <w:rFonts w:ascii="Calibri" w:hAnsi="Calibri" w:cs="Times New Roman"/>
          <w:lang w:val="en-US"/>
        </w:rPr>
        <w:t xml:space="preserve">(p. </w:t>
      </w:r>
      <w:r w:rsidRPr="005B597E">
        <w:rPr>
          <w:rFonts w:ascii="Calibri" w:hAnsi="Calibri" w:cs="Times New Roman"/>
          <w:lang w:val="en-US"/>
        </w:rPr>
        <w:t>117).</w:t>
      </w:r>
      <w:r w:rsidR="00D8156D" w:rsidRPr="005B597E">
        <w:rPr>
          <w:rFonts w:ascii="Calibri" w:hAnsi="Calibri" w:cs="Times New Roman"/>
          <w:lang w:val="en-US"/>
        </w:rPr>
        <w:t xml:space="preserve"> Trying to change the world</w:t>
      </w:r>
      <w:r w:rsidR="001074B5" w:rsidRPr="005B597E">
        <w:rPr>
          <w:rFonts w:ascii="Calibri" w:hAnsi="Calibri" w:cs="Times New Roman"/>
          <w:lang w:val="en-US"/>
        </w:rPr>
        <w:t>, however well-intentioned,</w:t>
      </w:r>
      <w:r w:rsidR="00D8156D" w:rsidRPr="005B597E">
        <w:rPr>
          <w:rFonts w:ascii="Calibri" w:hAnsi="Calibri" w:cs="Times New Roman"/>
          <w:lang w:val="en-US"/>
        </w:rPr>
        <w:t xml:space="preserve"> may be another symptom of what Heidegger called the ‘gigantism’ of the modern world. </w:t>
      </w:r>
    </w:p>
    <w:p w14:paraId="23723274" w14:textId="6D852EB1" w:rsidR="00921300" w:rsidRPr="005B597E" w:rsidRDefault="00807972" w:rsidP="00D70635">
      <w:pPr>
        <w:spacing w:line="480" w:lineRule="auto"/>
        <w:ind w:firstLine="720"/>
        <w:jc w:val="both"/>
        <w:rPr>
          <w:rFonts w:ascii="Calibri" w:hAnsi="Calibri" w:cs="Times New Roman"/>
          <w:lang w:val="en-US"/>
        </w:rPr>
      </w:pPr>
      <w:r w:rsidRPr="005B597E">
        <w:rPr>
          <w:rFonts w:ascii="Calibri" w:hAnsi="Calibri" w:cs="Times New Roman"/>
          <w:lang w:val="en-US"/>
        </w:rPr>
        <w:t>Assessing the merits of quietism and its rivals</w:t>
      </w:r>
      <w:r w:rsidR="00D8156D" w:rsidRPr="005B597E">
        <w:rPr>
          <w:rFonts w:ascii="Calibri" w:hAnsi="Calibri" w:cs="Times New Roman"/>
          <w:lang w:val="en-US"/>
        </w:rPr>
        <w:t xml:space="preserve"> as strategies for responding to the awful lot of animals is too large a task for a single book. </w:t>
      </w:r>
      <w:r w:rsidR="00D8156D" w:rsidRPr="005B597E">
        <w:rPr>
          <w:rFonts w:ascii="Calibri" w:hAnsi="Calibri" w:cs="Times New Roman"/>
          <w:i/>
          <w:lang w:val="en-US"/>
        </w:rPr>
        <w:t>Animals and Misanthropy</w:t>
      </w:r>
      <w:r w:rsidR="00D8156D" w:rsidRPr="005B597E">
        <w:rPr>
          <w:rFonts w:ascii="Calibri" w:hAnsi="Calibri" w:cs="Times New Roman"/>
          <w:lang w:val="en-US"/>
        </w:rPr>
        <w:t xml:space="preserve"> was written to be accessible to the</w:t>
      </w:r>
      <w:r w:rsidR="00232AB9" w:rsidRPr="005B597E">
        <w:rPr>
          <w:rFonts w:ascii="Calibri" w:hAnsi="Calibri" w:cs="Times New Roman"/>
          <w:lang w:val="en-US"/>
        </w:rPr>
        <w:t xml:space="preserve"> non-academic</w:t>
      </w:r>
      <w:r w:rsidR="00D8156D" w:rsidRPr="005B597E">
        <w:rPr>
          <w:rFonts w:ascii="Calibri" w:hAnsi="Calibri" w:cs="Times New Roman"/>
          <w:lang w:val="en-US"/>
        </w:rPr>
        <w:t xml:space="preserve"> </w:t>
      </w:r>
      <w:r w:rsidR="005B5768" w:rsidRPr="005B597E">
        <w:rPr>
          <w:rFonts w:ascii="Calibri" w:hAnsi="Calibri" w:cs="Times New Roman"/>
          <w:lang w:val="en-US"/>
        </w:rPr>
        <w:t>public</w:t>
      </w:r>
      <w:r w:rsidR="00D8156D" w:rsidRPr="005B597E">
        <w:rPr>
          <w:rFonts w:ascii="Calibri" w:hAnsi="Calibri" w:cs="Times New Roman"/>
          <w:lang w:val="en-US"/>
        </w:rPr>
        <w:t xml:space="preserve">, </w:t>
      </w:r>
      <w:r w:rsidR="00232AB9" w:rsidRPr="005B597E">
        <w:rPr>
          <w:rFonts w:ascii="Calibri" w:hAnsi="Calibri" w:cs="Times New Roman"/>
          <w:lang w:val="en-US"/>
        </w:rPr>
        <w:t>so lacks the</w:t>
      </w:r>
      <w:r w:rsidR="00D8156D" w:rsidRPr="005B597E">
        <w:rPr>
          <w:rFonts w:ascii="Calibri" w:hAnsi="Calibri" w:cs="Times New Roman"/>
          <w:lang w:val="en-US"/>
        </w:rPr>
        <w:t xml:space="preserve"> painstaking rebuttal of objections desired by some readers. As befits its intended audience, Cooper avoids getting </w:t>
      </w:r>
      <w:r w:rsidRPr="005B597E">
        <w:rPr>
          <w:rFonts w:ascii="Calibri" w:hAnsi="Calibri" w:cs="Times New Roman"/>
          <w:lang w:val="en-US"/>
        </w:rPr>
        <w:t xml:space="preserve">bogged down in </w:t>
      </w:r>
      <w:r w:rsidR="00D8156D" w:rsidRPr="005B597E">
        <w:rPr>
          <w:rFonts w:ascii="Calibri" w:hAnsi="Calibri" w:cs="Times New Roman"/>
          <w:lang w:val="en-US"/>
        </w:rPr>
        <w:t xml:space="preserve">dry </w:t>
      </w:r>
      <w:r w:rsidRPr="005B597E">
        <w:rPr>
          <w:rFonts w:ascii="Calibri" w:hAnsi="Calibri" w:cs="Times New Roman"/>
          <w:lang w:val="en-US"/>
        </w:rPr>
        <w:t>scholarly wrangling, always preferring concision</w:t>
      </w:r>
      <w:r w:rsidR="00D8156D" w:rsidRPr="005B597E">
        <w:rPr>
          <w:rFonts w:ascii="Calibri" w:hAnsi="Calibri" w:cs="Times New Roman"/>
          <w:lang w:val="en-US"/>
        </w:rPr>
        <w:t>,</w:t>
      </w:r>
      <w:r w:rsidRPr="005B597E">
        <w:rPr>
          <w:rFonts w:ascii="Calibri" w:hAnsi="Calibri" w:cs="Times New Roman"/>
          <w:lang w:val="en-US"/>
        </w:rPr>
        <w:t xml:space="preserve"> and </w:t>
      </w:r>
      <w:r w:rsidR="00D8156D" w:rsidRPr="005B597E">
        <w:rPr>
          <w:rFonts w:ascii="Calibri" w:hAnsi="Calibri" w:cs="Times New Roman"/>
          <w:lang w:val="en-US"/>
        </w:rPr>
        <w:t xml:space="preserve">to </w:t>
      </w:r>
      <w:r w:rsidRPr="005B597E">
        <w:rPr>
          <w:rFonts w:ascii="Calibri" w:hAnsi="Calibri" w:cs="Times New Roman"/>
          <w:lang w:val="en-US"/>
        </w:rPr>
        <w:t>wear his learning lightly – no mean feat, given</w:t>
      </w:r>
      <w:r w:rsidR="00D8156D" w:rsidRPr="005B597E">
        <w:rPr>
          <w:rFonts w:ascii="Calibri" w:hAnsi="Calibri" w:cs="Times New Roman"/>
          <w:lang w:val="en-US"/>
        </w:rPr>
        <w:t xml:space="preserve"> the characteristic diversity of his sources and inspirations. He draws learnedly on </w:t>
      </w:r>
      <w:r w:rsidRPr="005B597E">
        <w:rPr>
          <w:rFonts w:ascii="Calibri" w:hAnsi="Calibri" w:cs="Times New Roman"/>
          <w:lang w:val="en-US"/>
        </w:rPr>
        <w:lastRenderedPageBreak/>
        <w:t xml:space="preserve">ethics and ethology, phenomenology and primatology, </w:t>
      </w:r>
      <w:r w:rsidR="00D70635" w:rsidRPr="005B597E">
        <w:rPr>
          <w:rFonts w:ascii="Calibri" w:hAnsi="Calibri" w:cs="Times New Roman"/>
          <w:lang w:val="en-US"/>
        </w:rPr>
        <w:t xml:space="preserve">poets and philosophers, and various figures and schools from </w:t>
      </w:r>
      <w:r w:rsidRPr="005B597E">
        <w:rPr>
          <w:rFonts w:ascii="Calibri" w:hAnsi="Calibri" w:cs="Times New Roman"/>
          <w:lang w:val="en-US"/>
        </w:rPr>
        <w:t>the Western, Indian, and Chinese traditions.</w:t>
      </w:r>
      <w:r w:rsidR="00D70635" w:rsidRPr="005B597E">
        <w:rPr>
          <w:rFonts w:ascii="Calibri" w:hAnsi="Calibri" w:cs="Times New Roman"/>
          <w:lang w:val="en-US"/>
        </w:rPr>
        <w:t xml:space="preserve"> In so doing, we are offered </w:t>
      </w:r>
      <w:r w:rsidR="00BE6792" w:rsidRPr="005B597E">
        <w:rPr>
          <w:rFonts w:ascii="Calibri" w:hAnsi="Calibri" w:cs="Times New Roman"/>
          <w:lang w:val="en-US"/>
        </w:rPr>
        <w:t>powerful</w:t>
      </w:r>
      <w:r w:rsidR="00D70635" w:rsidRPr="005B597E">
        <w:rPr>
          <w:rFonts w:ascii="Calibri" w:hAnsi="Calibri" w:cs="Times New Roman"/>
          <w:lang w:val="en-US"/>
        </w:rPr>
        <w:t xml:space="preserve"> new ways of </w:t>
      </w:r>
      <w:r w:rsidRPr="005B597E">
        <w:rPr>
          <w:rFonts w:ascii="Calibri" w:hAnsi="Calibri" w:cs="Times New Roman"/>
          <w:lang w:val="en-US"/>
        </w:rPr>
        <w:t xml:space="preserve">thinking about misanthropy, </w:t>
      </w:r>
      <w:r w:rsidR="00D70635" w:rsidRPr="005B597E">
        <w:rPr>
          <w:rFonts w:ascii="Calibri" w:hAnsi="Calibri" w:cs="Times New Roman"/>
          <w:lang w:val="en-US"/>
        </w:rPr>
        <w:t xml:space="preserve">virtues and vices, and </w:t>
      </w:r>
      <w:r w:rsidRPr="005B597E">
        <w:rPr>
          <w:rFonts w:ascii="Calibri" w:hAnsi="Calibri" w:cs="Times New Roman"/>
          <w:lang w:val="en-US"/>
        </w:rPr>
        <w:t>the fundamental wrongs of our treatment of animals</w:t>
      </w:r>
      <w:r w:rsidR="00D70635" w:rsidRPr="005B597E">
        <w:rPr>
          <w:rFonts w:ascii="Calibri" w:hAnsi="Calibri" w:cs="Times New Roman"/>
          <w:lang w:val="en-US"/>
        </w:rPr>
        <w:t>. By reflecting on</w:t>
      </w:r>
      <w:r w:rsidR="005F4DA5" w:rsidRPr="005B597E">
        <w:rPr>
          <w:rFonts w:ascii="Calibri" w:hAnsi="Calibri" w:cs="Times New Roman"/>
          <w:lang w:val="en-US"/>
        </w:rPr>
        <w:t xml:space="preserve"> how we compare with and treat</w:t>
      </w:r>
      <w:r w:rsidR="00D70635" w:rsidRPr="005B597E">
        <w:rPr>
          <w:rFonts w:ascii="Calibri" w:hAnsi="Calibri" w:cs="Times New Roman"/>
          <w:lang w:val="en-US"/>
        </w:rPr>
        <w:t xml:space="preserve"> animals, we naturally learn much about ourselves, </w:t>
      </w:r>
      <w:r w:rsidR="00DD0138" w:rsidRPr="005B597E">
        <w:rPr>
          <w:rFonts w:ascii="Calibri" w:hAnsi="Calibri" w:cs="Times New Roman"/>
          <w:lang w:val="en-US"/>
        </w:rPr>
        <w:t>which</w:t>
      </w:r>
      <w:r w:rsidR="00D70635" w:rsidRPr="005B597E">
        <w:rPr>
          <w:rFonts w:ascii="Calibri" w:hAnsi="Calibri" w:cs="Times New Roman"/>
          <w:lang w:val="en-US"/>
        </w:rPr>
        <w:t xml:space="preserve"> t</w:t>
      </w:r>
      <w:r w:rsidR="00BE6792" w:rsidRPr="005B597E">
        <w:rPr>
          <w:rFonts w:ascii="Calibri" w:hAnsi="Calibri" w:cs="Times New Roman"/>
          <w:lang w:val="en-US"/>
        </w:rPr>
        <w:t>he misanthrope argues leads to</w:t>
      </w:r>
      <w:r w:rsidR="00D70635" w:rsidRPr="005B597E">
        <w:rPr>
          <w:rFonts w:ascii="Calibri" w:hAnsi="Calibri" w:cs="Times New Roman"/>
          <w:lang w:val="en-US"/>
        </w:rPr>
        <w:t xml:space="preserve"> disquieting conclusions.</w:t>
      </w:r>
    </w:p>
    <w:p w14:paraId="1261E3AC" w14:textId="03B05665" w:rsidR="00807972" w:rsidRPr="005B597E" w:rsidRDefault="002B1713" w:rsidP="002B1713">
      <w:pPr>
        <w:spacing w:line="480" w:lineRule="auto"/>
        <w:ind w:firstLine="720"/>
        <w:jc w:val="both"/>
        <w:rPr>
          <w:rFonts w:ascii="Calibri" w:hAnsi="Calibri" w:cs="Times New Roman"/>
          <w:lang w:val="en-US"/>
        </w:rPr>
      </w:pPr>
      <w:r w:rsidRPr="005B597E">
        <w:rPr>
          <w:rFonts w:ascii="Calibri" w:hAnsi="Calibri" w:cs="Times New Roman"/>
          <w:lang w:val="en-US"/>
        </w:rPr>
        <w:t>One omission</w:t>
      </w:r>
      <w:r w:rsidR="00D46103" w:rsidRPr="005B597E">
        <w:rPr>
          <w:rFonts w:ascii="Calibri" w:hAnsi="Calibri" w:cs="Times New Roman"/>
          <w:lang w:val="en-US"/>
        </w:rPr>
        <w:t xml:space="preserve"> from Cooper’s discussion is </w:t>
      </w:r>
      <w:r w:rsidR="00807972" w:rsidRPr="005B597E">
        <w:rPr>
          <w:rFonts w:ascii="Calibri" w:hAnsi="Calibri" w:cs="Times New Roman"/>
          <w:lang w:val="en-US"/>
        </w:rPr>
        <w:t xml:space="preserve">veganism, whose adherents </w:t>
      </w:r>
      <w:r w:rsidRPr="005B597E">
        <w:rPr>
          <w:rFonts w:ascii="Calibri" w:hAnsi="Calibri" w:cs="Times New Roman"/>
          <w:lang w:val="en-US"/>
        </w:rPr>
        <w:t xml:space="preserve">invariably </w:t>
      </w:r>
      <w:r w:rsidR="00807972" w:rsidRPr="005B597E">
        <w:rPr>
          <w:rFonts w:ascii="Calibri" w:hAnsi="Calibri" w:cs="Times New Roman"/>
          <w:lang w:val="en-US"/>
        </w:rPr>
        <w:t xml:space="preserve">voice misanthropic sentiments, while </w:t>
      </w:r>
      <w:r w:rsidRPr="005B597E">
        <w:rPr>
          <w:rFonts w:ascii="Calibri" w:hAnsi="Calibri" w:cs="Times New Roman"/>
          <w:lang w:val="en-US"/>
        </w:rPr>
        <w:t>talking of attention, care, and love for animals</w:t>
      </w:r>
      <w:r w:rsidR="00D46103" w:rsidRPr="005B597E">
        <w:rPr>
          <w:rFonts w:ascii="Calibri" w:hAnsi="Calibri" w:cs="Times New Roman"/>
          <w:lang w:val="en-US"/>
        </w:rPr>
        <w:t>.</w:t>
      </w:r>
      <w:r w:rsidRPr="005B597E">
        <w:rPr>
          <w:rFonts w:ascii="Calibri" w:hAnsi="Calibri" w:cs="Times New Roman"/>
          <w:lang w:val="en-US"/>
        </w:rPr>
        <w:t xml:space="preserve"> Can </w:t>
      </w:r>
      <w:r w:rsidR="00D46103" w:rsidRPr="005B597E">
        <w:rPr>
          <w:rFonts w:ascii="Calibri" w:hAnsi="Calibri" w:cs="Times New Roman"/>
          <w:lang w:val="en-US"/>
        </w:rPr>
        <w:t xml:space="preserve">veganism be an appropriately quietist </w:t>
      </w:r>
      <w:r w:rsidRPr="005B597E">
        <w:rPr>
          <w:rFonts w:ascii="Calibri" w:hAnsi="Calibri" w:cs="Times New Roman"/>
          <w:lang w:val="en-US"/>
        </w:rPr>
        <w:t>way</w:t>
      </w:r>
      <w:r w:rsidR="00D46103" w:rsidRPr="005B597E">
        <w:rPr>
          <w:rFonts w:ascii="Calibri" w:hAnsi="Calibri" w:cs="Times New Roman"/>
          <w:lang w:val="en-US"/>
        </w:rPr>
        <w:t xml:space="preserve"> of “personal</w:t>
      </w:r>
      <w:r w:rsidRPr="005B597E">
        <w:rPr>
          <w:rFonts w:ascii="Calibri" w:hAnsi="Calibri" w:cs="Times New Roman"/>
          <w:lang w:val="en-US"/>
        </w:rPr>
        <w:t>ly</w:t>
      </w:r>
      <w:r w:rsidR="00D46103" w:rsidRPr="005B597E">
        <w:rPr>
          <w:rFonts w:ascii="Calibri" w:hAnsi="Calibri" w:cs="Times New Roman"/>
          <w:lang w:val="en-US"/>
        </w:rPr>
        <w:t xml:space="preserve"> accommodatin</w:t>
      </w:r>
      <w:r w:rsidRPr="005B597E">
        <w:rPr>
          <w:rFonts w:ascii="Calibri" w:hAnsi="Calibri" w:cs="Times New Roman"/>
          <w:lang w:val="en-US"/>
        </w:rPr>
        <w:t>g</w:t>
      </w:r>
      <w:r w:rsidR="00D46103" w:rsidRPr="005B597E">
        <w:rPr>
          <w:rFonts w:ascii="Calibri" w:hAnsi="Calibri" w:cs="Times New Roman"/>
          <w:lang w:val="en-US"/>
        </w:rPr>
        <w:t xml:space="preserve">” to animals, </w:t>
      </w:r>
      <w:r w:rsidRPr="005B597E">
        <w:rPr>
          <w:rFonts w:ascii="Calibri" w:hAnsi="Calibri" w:cs="Times New Roman"/>
          <w:lang w:val="en-US"/>
        </w:rPr>
        <w:t xml:space="preserve">as many hope? </w:t>
      </w:r>
      <w:r w:rsidR="00D46103" w:rsidRPr="005B597E">
        <w:rPr>
          <w:rFonts w:ascii="Calibri" w:hAnsi="Calibri" w:cs="Times New Roman"/>
          <w:lang w:val="en-US"/>
        </w:rPr>
        <w:t>Perhaps, though Cooper m</w:t>
      </w:r>
      <w:r w:rsidRPr="005B597E">
        <w:rPr>
          <w:rFonts w:ascii="Calibri" w:hAnsi="Calibri" w:cs="Times New Roman"/>
          <w:lang w:val="en-US"/>
        </w:rPr>
        <w:t>ay</w:t>
      </w:r>
      <w:r w:rsidR="00D46103" w:rsidRPr="005B597E">
        <w:rPr>
          <w:rFonts w:ascii="Calibri" w:hAnsi="Calibri" w:cs="Times New Roman"/>
          <w:lang w:val="en-US"/>
        </w:rPr>
        <w:t xml:space="preserve"> well worry about its optimism and radicalism, and, perhaps, its other limits</w:t>
      </w:r>
      <w:r w:rsidRPr="005B597E">
        <w:rPr>
          <w:rFonts w:ascii="Calibri" w:hAnsi="Calibri" w:cs="Times New Roman"/>
          <w:lang w:val="en-US"/>
        </w:rPr>
        <w:t xml:space="preserve"> – </w:t>
      </w:r>
      <w:r w:rsidR="00D46103" w:rsidRPr="005B597E">
        <w:rPr>
          <w:rFonts w:ascii="Calibri" w:hAnsi="Calibri" w:cs="Times New Roman"/>
          <w:lang w:val="en-US"/>
        </w:rPr>
        <w:t>it</w:t>
      </w:r>
      <w:r w:rsidRPr="005B597E">
        <w:rPr>
          <w:rFonts w:ascii="Calibri" w:hAnsi="Calibri" w:cs="Times New Roman"/>
          <w:lang w:val="en-US"/>
        </w:rPr>
        <w:t>s</w:t>
      </w:r>
      <w:r w:rsidR="00D46103" w:rsidRPr="005B597E">
        <w:rPr>
          <w:rFonts w:ascii="Calibri" w:hAnsi="Calibri" w:cs="Times New Roman"/>
          <w:lang w:val="en-US"/>
        </w:rPr>
        <w:t xml:space="preserve"> </w:t>
      </w:r>
      <w:r w:rsidR="00807972" w:rsidRPr="005B597E">
        <w:rPr>
          <w:rFonts w:ascii="Calibri" w:hAnsi="Calibri" w:cs="Times New Roman"/>
          <w:lang w:val="en-US"/>
        </w:rPr>
        <w:t xml:space="preserve">arguable faddishness, lack of demotic appeal, and </w:t>
      </w:r>
      <w:r w:rsidR="00D46103" w:rsidRPr="005B597E">
        <w:rPr>
          <w:rFonts w:ascii="Calibri" w:hAnsi="Calibri" w:cs="Times New Roman"/>
          <w:lang w:val="en-US"/>
        </w:rPr>
        <w:t xml:space="preserve">occasional tendencies to such vices </w:t>
      </w:r>
      <w:r w:rsidR="00AF34C5" w:rsidRPr="005B597E">
        <w:rPr>
          <w:rFonts w:ascii="Calibri" w:hAnsi="Calibri" w:cs="Times New Roman"/>
          <w:lang w:val="en-US"/>
        </w:rPr>
        <w:t>as</w:t>
      </w:r>
      <w:r w:rsidR="00807972" w:rsidRPr="005B597E">
        <w:rPr>
          <w:rFonts w:ascii="Calibri" w:hAnsi="Calibri" w:cs="Times New Roman"/>
          <w:lang w:val="en-US"/>
        </w:rPr>
        <w:t xml:space="preserve"> self-righteousness and moral snobbery.</w:t>
      </w:r>
      <w:r w:rsidR="00D46103" w:rsidRPr="005B597E">
        <w:rPr>
          <w:rFonts w:ascii="Calibri" w:hAnsi="Calibri" w:cs="Times New Roman"/>
          <w:lang w:val="en-US"/>
        </w:rPr>
        <w:t xml:space="preserve"> An interesting exercise would be to see </w:t>
      </w:r>
      <w:r w:rsidRPr="005B597E">
        <w:rPr>
          <w:rFonts w:ascii="Calibri" w:hAnsi="Calibri" w:cs="Times New Roman"/>
          <w:lang w:val="en-US"/>
        </w:rPr>
        <w:t>what</w:t>
      </w:r>
      <w:r w:rsidR="00D46103" w:rsidRPr="005B597E">
        <w:rPr>
          <w:rFonts w:ascii="Calibri" w:hAnsi="Calibri" w:cs="Times New Roman"/>
          <w:lang w:val="en-US"/>
        </w:rPr>
        <w:t xml:space="preserve"> </w:t>
      </w:r>
      <w:r w:rsidRPr="005B597E">
        <w:rPr>
          <w:rFonts w:ascii="Calibri" w:hAnsi="Calibri" w:cs="Times New Roman"/>
          <w:lang w:val="en-US"/>
        </w:rPr>
        <w:t xml:space="preserve">specific communities of ‘animal-lovers’, like </w:t>
      </w:r>
      <w:r w:rsidR="00D46103" w:rsidRPr="005B597E">
        <w:rPr>
          <w:rFonts w:ascii="Calibri" w:hAnsi="Calibri" w:cs="Times New Roman"/>
          <w:lang w:val="en-US"/>
        </w:rPr>
        <w:t>vegans</w:t>
      </w:r>
      <w:r w:rsidRPr="005B597E">
        <w:rPr>
          <w:rFonts w:ascii="Calibri" w:hAnsi="Calibri" w:cs="Times New Roman"/>
          <w:lang w:val="en-US"/>
        </w:rPr>
        <w:t>, make of misanthropy.</w:t>
      </w:r>
    </w:p>
    <w:p w14:paraId="455DBE1C" w14:textId="234DB978" w:rsidR="00BE3648" w:rsidRPr="005B597E" w:rsidRDefault="0003572C" w:rsidP="00017380">
      <w:pPr>
        <w:spacing w:line="480" w:lineRule="auto"/>
        <w:ind w:firstLine="720"/>
        <w:jc w:val="both"/>
        <w:rPr>
          <w:rFonts w:ascii="Calibri" w:hAnsi="Calibri" w:cs="Times New Roman"/>
          <w:lang w:val="en-US"/>
        </w:rPr>
      </w:pPr>
      <w:r w:rsidRPr="005B597E">
        <w:rPr>
          <w:rFonts w:ascii="Calibri" w:hAnsi="Calibri" w:cs="Times New Roman"/>
          <w:lang w:val="en-US"/>
        </w:rPr>
        <w:t xml:space="preserve">Another omission is a set of vices, not explicitly grouped by Cooper into a cluster, that manifest not in maltreatment of animals, but rather in failures to seek, cultivate, or enjoy any meaningful experiences of or engagements with them. Such vices of detachment seem quite common in the lives of modern people who barely engage with animals, beyond </w:t>
      </w:r>
      <w:r w:rsidR="00BE3648" w:rsidRPr="005B597E">
        <w:rPr>
          <w:rFonts w:ascii="Calibri" w:hAnsi="Calibri" w:cs="Times New Roman"/>
          <w:lang w:val="en-US"/>
        </w:rPr>
        <w:t xml:space="preserve">eating them. Many of my students, for instance, seem to have little contact with animals, cannot </w:t>
      </w:r>
      <w:r w:rsidR="00FB0FF1" w:rsidRPr="005B597E">
        <w:rPr>
          <w:rFonts w:ascii="Calibri" w:hAnsi="Calibri" w:cs="Times New Roman"/>
          <w:lang w:val="en-US"/>
        </w:rPr>
        <w:t>recognize</w:t>
      </w:r>
      <w:r w:rsidR="00BE3648" w:rsidRPr="005B597E">
        <w:rPr>
          <w:rFonts w:ascii="Calibri" w:hAnsi="Calibri" w:cs="Times New Roman"/>
          <w:lang w:val="en-US"/>
        </w:rPr>
        <w:t xml:space="preserve"> different species of birds by sight or sound, and often cannot recall the last time they had any physical contact with an animal, unless they own a pet. They speak of ‘birds’, not of starlings, thrushes, and skylarks, specific terms that are annually removed from children’s dictionaries</w:t>
      </w:r>
      <w:r w:rsidR="008A6774" w:rsidRPr="005B597E">
        <w:rPr>
          <w:rFonts w:ascii="Calibri" w:hAnsi="Calibri" w:cs="Times New Roman"/>
          <w:lang w:val="en-US"/>
        </w:rPr>
        <w:t>,</w:t>
      </w:r>
      <w:r w:rsidR="00BE3648" w:rsidRPr="005B597E">
        <w:rPr>
          <w:rFonts w:ascii="Calibri" w:hAnsi="Calibri" w:cs="Times New Roman"/>
          <w:lang w:val="en-US"/>
        </w:rPr>
        <w:t xml:space="preserve"> on the grounds that they are no longer current within their vocabularies. Such detachment is not directly injurious to animals, but </w:t>
      </w:r>
      <w:r w:rsidR="00C800FE" w:rsidRPr="005B597E">
        <w:rPr>
          <w:rFonts w:ascii="Calibri" w:hAnsi="Calibri" w:cs="Times New Roman"/>
          <w:lang w:val="en-US"/>
        </w:rPr>
        <w:t>reflects and entrenches</w:t>
      </w:r>
      <w:r w:rsidR="00BE3648" w:rsidRPr="005B597E">
        <w:rPr>
          <w:rFonts w:ascii="Calibri" w:hAnsi="Calibri" w:cs="Times New Roman"/>
          <w:lang w:val="en-US"/>
        </w:rPr>
        <w:t xml:space="preserve"> a culture </w:t>
      </w:r>
      <w:r w:rsidR="00DF6A8A" w:rsidRPr="005B597E">
        <w:rPr>
          <w:rFonts w:ascii="Calibri" w:hAnsi="Calibri" w:cs="Times New Roman"/>
          <w:lang w:val="en-US"/>
        </w:rPr>
        <w:t>with</w:t>
      </w:r>
      <w:r w:rsidR="00BE3648" w:rsidRPr="005B597E">
        <w:rPr>
          <w:rFonts w:ascii="Calibri" w:hAnsi="Calibri" w:cs="Times New Roman"/>
          <w:lang w:val="en-US"/>
        </w:rPr>
        <w:t>in which animal</w:t>
      </w:r>
      <w:r w:rsidR="00C800FE" w:rsidRPr="005B597E">
        <w:rPr>
          <w:rFonts w:ascii="Calibri" w:hAnsi="Calibri" w:cs="Times New Roman"/>
          <w:lang w:val="en-US"/>
        </w:rPr>
        <w:t>s</w:t>
      </w:r>
      <w:r w:rsidR="00BE3648" w:rsidRPr="005B597E">
        <w:rPr>
          <w:rFonts w:ascii="Calibri" w:hAnsi="Calibri" w:cs="Times New Roman"/>
          <w:lang w:val="en-US"/>
        </w:rPr>
        <w:t xml:space="preserve"> </w:t>
      </w:r>
      <w:r w:rsidR="00C800FE" w:rsidRPr="005B597E">
        <w:rPr>
          <w:rFonts w:ascii="Calibri" w:hAnsi="Calibri" w:cs="Times New Roman"/>
          <w:lang w:val="en-US"/>
        </w:rPr>
        <w:lastRenderedPageBreak/>
        <w:t>become</w:t>
      </w:r>
      <w:r w:rsidR="00BE3648" w:rsidRPr="005B597E">
        <w:rPr>
          <w:rFonts w:ascii="Calibri" w:hAnsi="Calibri" w:cs="Times New Roman"/>
          <w:lang w:val="en-US"/>
        </w:rPr>
        <w:t xml:space="preserve"> ever-more recessive</w:t>
      </w:r>
      <w:r w:rsidR="00017380" w:rsidRPr="005B597E">
        <w:rPr>
          <w:rFonts w:ascii="Calibri" w:hAnsi="Calibri" w:cs="Times New Roman"/>
          <w:lang w:val="en-US"/>
        </w:rPr>
        <w:t xml:space="preserve"> – a world of “animals erased”, to cite the title of the recent book by </w:t>
      </w:r>
      <w:r w:rsidR="00BE3648" w:rsidRPr="005B597E">
        <w:rPr>
          <w:rFonts w:ascii="Calibri" w:hAnsi="Calibri" w:cs="Times New Roman"/>
          <w:lang w:val="en-US"/>
        </w:rPr>
        <w:t>Arran Stibb</w:t>
      </w:r>
      <w:r w:rsidR="00017380" w:rsidRPr="005B597E">
        <w:rPr>
          <w:rFonts w:ascii="Calibri" w:hAnsi="Calibri" w:cs="Times New Roman"/>
          <w:lang w:val="en-US"/>
        </w:rPr>
        <w:t>e.</w:t>
      </w:r>
    </w:p>
    <w:p w14:paraId="5067F6BB" w14:textId="290AA7FE" w:rsidR="00807972" w:rsidRPr="005B597E" w:rsidRDefault="00807972" w:rsidP="00017380">
      <w:pPr>
        <w:spacing w:line="480" w:lineRule="auto"/>
        <w:ind w:firstLine="720"/>
        <w:jc w:val="both"/>
        <w:rPr>
          <w:rFonts w:ascii="Calibri" w:hAnsi="Calibri" w:cs="Times New Roman"/>
          <w:lang w:val="en-US"/>
        </w:rPr>
      </w:pPr>
      <w:r w:rsidRPr="005B597E">
        <w:rPr>
          <w:rFonts w:ascii="Calibri" w:hAnsi="Calibri" w:cs="Times New Roman"/>
          <w:i/>
          <w:lang w:val="en-US"/>
        </w:rPr>
        <w:t>Animals and Misanthropy</w:t>
      </w:r>
      <w:r w:rsidRPr="005B597E">
        <w:rPr>
          <w:rFonts w:ascii="Calibri" w:hAnsi="Calibri" w:cs="Times New Roman"/>
          <w:lang w:val="en-US"/>
        </w:rPr>
        <w:t xml:space="preserve"> ends on a downbeat note, offering the prospect of finding happiness despite reflective acceptance of what Rilke called the “dreadfulness of life”. </w:t>
      </w:r>
      <w:r w:rsidR="0091147B" w:rsidRPr="005B597E">
        <w:rPr>
          <w:rFonts w:ascii="Calibri" w:hAnsi="Calibri" w:cs="Times New Roman"/>
          <w:lang w:val="en-US"/>
        </w:rPr>
        <w:t>Honest</w:t>
      </w:r>
      <w:r w:rsidRPr="005B597E">
        <w:rPr>
          <w:rFonts w:ascii="Calibri" w:hAnsi="Calibri" w:cs="Times New Roman"/>
          <w:lang w:val="en-US"/>
        </w:rPr>
        <w:t xml:space="preserve"> readers will find this difficult, once they </w:t>
      </w:r>
      <w:r w:rsidR="00FB0FF1" w:rsidRPr="005B597E">
        <w:rPr>
          <w:rFonts w:ascii="Calibri" w:hAnsi="Calibri" w:cs="Times New Roman"/>
          <w:lang w:val="en-US"/>
        </w:rPr>
        <w:t>internalize</w:t>
      </w:r>
      <w:r w:rsidRPr="005B597E">
        <w:rPr>
          <w:rFonts w:ascii="Calibri" w:hAnsi="Calibri" w:cs="Times New Roman"/>
          <w:lang w:val="en-US"/>
        </w:rPr>
        <w:t xml:space="preserve"> the realities of our</w:t>
      </w:r>
      <w:r w:rsidR="0091147B" w:rsidRPr="005B597E">
        <w:rPr>
          <w:rFonts w:ascii="Calibri" w:hAnsi="Calibri" w:cs="Times New Roman"/>
          <w:lang w:val="en-US"/>
        </w:rPr>
        <w:t xml:space="preserve"> awful</w:t>
      </w:r>
      <w:r w:rsidRPr="005B597E">
        <w:rPr>
          <w:rFonts w:ascii="Calibri" w:hAnsi="Calibri" w:cs="Times New Roman"/>
          <w:lang w:val="en-US"/>
        </w:rPr>
        <w:t xml:space="preserve"> treatment of the animals who are, in Milan Kundera’s famous remark, “at our mercy”. </w:t>
      </w:r>
      <w:r w:rsidR="009F64B7" w:rsidRPr="005B597E">
        <w:rPr>
          <w:rFonts w:ascii="Calibri" w:hAnsi="Calibri" w:cs="Times New Roman"/>
          <w:lang w:val="en-US"/>
        </w:rPr>
        <w:t>C</w:t>
      </w:r>
      <w:r w:rsidRPr="005B597E">
        <w:rPr>
          <w:rFonts w:ascii="Calibri" w:hAnsi="Calibri" w:cs="Times New Roman"/>
          <w:lang w:val="en-US"/>
        </w:rPr>
        <w:t>onfronted with</w:t>
      </w:r>
      <w:r w:rsidR="009F64B7" w:rsidRPr="005B597E">
        <w:rPr>
          <w:rFonts w:ascii="Calibri" w:hAnsi="Calibri" w:cs="Times New Roman"/>
          <w:lang w:val="en-US"/>
        </w:rPr>
        <w:t xml:space="preserve"> fragile, vulnerable creatures, humans typically respond with systematic </w:t>
      </w:r>
      <w:r w:rsidRPr="005B597E">
        <w:rPr>
          <w:rFonts w:ascii="Calibri" w:hAnsi="Calibri" w:cs="Times New Roman"/>
          <w:lang w:val="en-US"/>
        </w:rPr>
        <w:t>malevolence, greed, vanity, mindlessness, and a ‘bad faith’</w:t>
      </w:r>
      <w:r w:rsidR="009F64B7" w:rsidRPr="005B597E">
        <w:rPr>
          <w:rFonts w:ascii="Calibri" w:hAnsi="Calibri" w:cs="Times New Roman"/>
          <w:lang w:val="en-US"/>
        </w:rPr>
        <w:t>, which</w:t>
      </w:r>
      <w:r w:rsidRPr="005B597E">
        <w:rPr>
          <w:rFonts w:ascii="Calibri" w:hAnsi="Calibri" w:cs="Times New Roman"/>
          <w:lang w:val="en-US"/>
        </w:rPr>
        <w:t xml:space="preserve"> disguises all this from discomfiting moral scrutiny. </w:t>
      </w:r>
      <w:r w:rsidR="00017380" w:rsidRPr="005B597E">
        <w:rPr>
          <w:rFonts w:ascii="Calibri" w:hAnsi="Calibri" w:cs="Times New Roman"/>
          <w:lang w:val="en-US"/>
        </w:rPr>
        <w:t xml:space="preserve">This pervasive viciousness </w:t>
      </w:r>
      <w:r w:rsidRPr="005B597E">
        <w:rPr>
          <w:rFonts w:ascii="Calibri" w:hAnsi="Calibri" w:cs="Times New Roman"/>
          <w:lang w:val="en-US"/>
        </w:rPr>
        <w:t>contrast</w:t>
      </w:r>
      <w:r w:rsidR="00017380" w:rsidRPr="005B597E">
        <w:rPr>
          <w:rFonts w:ascii="Calibri" w:hAnsi="Calibri" w:cs="Times New Roman"/>
          <w:lang w:val="en-US"/>
        </w:rPr>
        <w:t>s</w:t>
      </w:r>
      <w:r w:rsidRPr="005B597E">
        <w:rPr>
          <w:rFonts w:ascii="Calibri" w:hAnsi="Calibri" w:cs="Times New Roman"/>
          <w:lang w:val="en-US"/>
        </w:rPr>
        <w:t xml:space="preserve"> with the innocence, sim</w:t>
      </w:r>
      <w:r w:rsidR="009F64B7" w:rsidRPr="005B597E">
        <w:rPr>
          <w:rFonts w:ascii="Calibri" w:hAnsi="Calibri" w:cs="Times New Roman"/>
          <w:lang w:val="en-US"/>
        </w:rPr>
        <w:t>plicity, and virtue of animals</w:t>
      </w:r>
      <w:r w:rsidR="00017380" w:rsidRPr="005B597E">
        <w:rPr>
          <w:rFonts w:ascii="Calibri" w:hAnsi="Calibri" w:cs="Times New Roman"/>
          <w:lang w:val="en-US"/>
        </w:rPr>
        <w:t xml:space="preserve">, </w:t>
      </w:r>
      <w:r w:rsidR="00874292" w:rsidRPr="005B597E">
        <w:rPr>
          <w:rFonts w:ascii="Calibri" w:hAnsi="Calibri" w:cs="Times New Roman"/>
          <w:lang w:val="en-US"/>
        </w:rPr>
        <w:t>thereby building</w:t>
      </w:r>
      <w:r w:rsidR="00017380" w:rsidRPr="005B597E">
        <w:rPr>
          <w:rFonts w:ascii="Calibri" w:hAnsi="Calibri" w:cs="Times New Roman"/>
          <w:lang w:val="en-US"/>
        </w:rPr>
        <w:t xml:space="preserve"> a deep irony into Co</w:t>
      </w:r>
      <w:r w:rsidR="00F77A76" w:rsidRPr="005B597E">
        <w:rPr>
          <w:rFonts w:ascii="Calibri" w:hAnsi="Calibri" w:cs="Times New Roman"/>
          <w:lang w:val="en-US"/>
        </w:rPr>
        <w:t>oper’s doctrine of misanthropy:</w:t>
      </w:r>
      <w:r w:rsidR="00017380" w:rsidRPr="005B597E">
        <w:rPr>
          <w:rFonts w:ascii="Calibri" w:hAnsi="Calibri" w:cs="Times New Roman"/>
          <w:lang w:val="en-US"/>
        </w:rPr>
        <w:t xml:space="preserve"> h</w:t>
      </w:r>
      <w:r w:rsidRPr="005B597E">
        <w:rPr>
          <w:rFonts w:ascii="Calibri" w:hAnsi="Calibri" w:cs="Times New Roman"/>
          <w:lang w:val="en-US"/>
        </w:rPr>
        <w:t xml:space="preserve">onest exercise of our distinctive capacities for rational self-reflection and moral </w:t>
      </w:r>
      <w:r w:rsidR="00017380" w:rsidRPr="005B597E">
        <w:rPr>
          <w:rFonts w:ascii="Calibri" w:hAnsi="Calibri" w:cs="Times New Roman"/>
          <w:lang w:val="en-US"/>
        </w:rPr>
        <w:t>deliberation delivers a verdict of misanthropy</w:t>
      </w:r>
      <w:r w:rsidR="00C26ADF" w:rsidRPr="005B597E">
        <w:rPr>
          <w:rFonts w:ascii="Calibri" w:hAnsi="Calibri" w:cs="Times New Roman"/>
          <w:lang w:val="en-US"/>
        </w:rPr>
        <w:t>.</w:t>
      </w:r>
      <w:r w:rsidR="00017380" w:rsidRPr="005B597E">
        <w:rPr>
          <w:rFonts w:ascii="Calibri" w:hAnsi="Calibri" w:cs="Times New Roman"/>
          <w:lang w:val="en-US"/>
        </w:rPr>
        <w:t xml:space="preserve"> </w:t>
      </w:r>
      <w:r w:rsidR="00C26ADF" w:rsidRPr="005B597E">
        <w:rPr>
          <w:rFonts w:ascii="Calibri" w:hAnsi="Calibri" w:cs="Times New Roman"/>
          <w:lang w:val="en-US"/>
        </w:rPr>
        <w:t>W</w:t>
      </w:r>
      <w:r w:rsidRPr="005B597E">
        <w:rPr>
          <w:rFonts w:ascii="Calibri" w:hAnsi="Calibri" w:cs="Times New Roman"/>
          <w:lang w:val="en-US"/>
        </w:rPr>
        <w:t xml:space="preserve">hat is </w:t>
      </w:r>
      <w:r w:rsidR="00C26ADF" w:rsidRPr="005B597E">
        <w:rPr>
          <w:rFonts w:ascii="Calibri" w:hAnsi="Calibri" w:cs="Times New Roman"/>
          <w:lang w:val="en-US"/>
        </w:rPr>
        <w:t xml:space="preserve">most </w:t>
      </w:r>
      <w:r w:rsidRPr="005B597E">
        <w:rPr>
          <w:rFonts w:ascii="Calibri" w:hAnsi="Calibri" w:cs="Times New Roman"/>
          <w:lang w:val="en-US"/>
        </w:rPr>
        <w:t>distinct</w:t>
      </w:r>
      <w:r w:rsidR="00C26ADF" w:rsidRPr="005B597E">
        <w:rPr>
          <w:rFonts w:ascii="Calibri" w:hAnsi="Calibri" w:cs="Times New Roman"/>
          <w:lang w:val="en-US"/>
        </w:rPr>
        <w:t>ive</w:t>
      </w:r>
      <w:r w:rsidRPr="005B597E">
        <w:rPr>
          <w:rFonts w:ascii="Calibri" w:hAnsi="Calibri" w:cs="Times New Roman"/>
          <w:lang w:val="en-US"/>
        </w:rPr>
        <w:t xml:space="preserve"> about us ultimately reveals what is really deplorable about us.</w:t>
      </w:r>
      <w:r w:rsidR="002B1713" w:rsidRPr="005B597E">
        <w:rPr>
          <w:rFonts w:ascii="Calibri" w:hAnsi="Calibri" w:cs="Times New Roman"/>
          <w:lang w:val="en-US"/>
        </w:rPr>
        <w:t xml:space="preserve"> </w:t>
      </w:r>
    </w:p>
    <w:p w14:paraId="22582F16" w14:textId="0B1B613F" w:rsidR="00E6072E" w:rsidRDefault="002B1713" w:rsidP="00352278">
      <w:pPr>
        <w:spacing w:line="480" w:lineRule="auto"/>
        <w:ind w:firstLine="720"/>
        <w:jc w:val="both"/>
        <w:rPr>
          <w:rFonts w:ascii="Calibri" w:hAnsi="Calibri" w:cs="Times New Roman"/>
          <w:lang w:val="en-US"/>
        </w:rPr>
      </w:pPr>
      <w:r w:rsidRPr="005B597E">
        <w:rPr>
          <w:rFonts w:ascii="Calibri" w:hAnsi="Calibri" w:cs="Times New Roman"/>
          <w:lang w:val="en-US"/>
        </w:rPr>
        <w:t xml:space="preserve">Many readers sympathetic to Cooper’s account of the moral atrocities committed by human beings against animals may be less comfortable, </w:t>
      </w:r>
      <w:r w:rsidR="00F206C8" w:rsidRPr="005B597E">
        <w:rPr>
          <w:rFonts w:ascii="Calibri" w:hAnsi="Calibri" w:cs="Times New Roman"/>
          <w:lang w:val="en-US"/>
        </w:rPr>
        <w:t>though</w:t>
      </w:r>
      <w:r w:rsidRPr="005B597E">
        <w:rPr>
          <w:rFonts w:ascii="Calibri" w:hAnsi="Calibri" w:cs="Times New Roman"/>
          <w:lang w:val="en-US"/>
        </w:rPr>
        <w:t>, with his endorsement</w:t>
      </w:r>
      <w:r w:rsidR="00F206C8" w:rsidRPr="005B597E">
        <w:rPr>
          <w:rFonts w:ascii="Calibri" w:hAnsi="Calibri" w:cs="Times New Roman"/>
          <w:lang w:val="en-US"/>
        </w:rPr>
        <w:t xml:space="preserve"> of the controversy analogy between it and the Holocaust. </w:t>
      </w:r>
      <w:r w:rsidR="00A35094" w:rsidRPr="005B597E">
        <w:rPr>
          <w:rFonts w:ascii="Calibri" w:hAnsi="Calibri" w:cs="Times New Roman"/>
          <w:lang w:val="en-US"/>
        </w:rPr>
        <w:t xml:space="preserve">When </w:t>
      </w:r>
      <w:r w:rsidR="00F206C8" w:rsidRPr="005B597E">
        <w:rPr>
          <w:rFonts w:ascii="Calibri" w:hAnsi="Calibri" w:cs="Times New Roman"/>
          <w:lang w:val="en-US"/>
        </w:rPr>
        <w:t xml:space="preserve">Isaac Bashevis Singer described the plight of the billions of victims of factory farming as an ‘eternal Treblinka’, </w:t>
      </w:r>
      <w:r w:rsidR="00A35094" w:rsidRPr="005B597E">
        <w:rPr>
          <w:rFonts w:ascii="Calibri" w:hAnsi="Calibri" w:cs="Times New Roman"/>
          <w:lang w:val="en-US"/>
        </w:rPr>
        <w:t>he met with</w:t>
      </w:r>
      <w:r w:rsidR="00F206C8" w:rsidRPr="005B597E">
        <w:rPr>
          <w:rFonts w:ascii="Calibri" w:hAnsi="Calibri" w:cs="Times New Roman"/>
          <w:lang w:val="en-US"/>
        </w:rPr>
        <w:t xml:space="preserve"> moral</w:t>
      </w:r>
      <w:r w:rsidR="00A87365" w:rsidRPr="005B597E">
        <w:rPr>
          <w:rFonts w:ascii="Calibri" w:hAnsi="Calibri" w:cs="Times New Roman"/>
          <w:lang w:val="en-US"/>
        </w:rPr>
        <w:t>,</w:t>
      </w:r>
      <w:r w:rsidR="00F206C8" w:rsidRPr="005B597E">
        <w:rPr>
          <w:rFonts w:ascii="Calibri" w:hAnsi="Calibri" w:cs="Times New Roman"/>
          <w:lang w:val="en-US"/>
        </w:rPr>
        <w:t xml:space="preserve"> legal, and public </w:t>
      </w:r>
      <w:r w:rsidR="00A87365" w:rsidRPr="005B597E">
        <w:rPr>
          <w:rFonts w:ascii="Calibri" w:hAnsi="Calibri" w:cs="Times New Roman"/>
          <w:lang w:val="en-US"/>
        </w:rPr>
        <w:t>censure</w:t>
      </w:r>
      <w:r w:rsidR="00F206C8" w:rsidRPr="005B597E">
        <w:rPr>
          <w:rFonts w:ascii="Calibri" w:hAnsi="Calibri" w:cs="Times New Roman"/>
          <w:lang w:val="en-US"/>
        </w:rPr>
        <w:t xml:space="preserve">. </w:t>
      </w:r>
      <w:r w:rsidR="009F7C98" w:rsidRPr="005B597E">
        <w:rPr>
          <w:rFonts w:ascii="Calibri" w:hAnsi="Calibri" w:cs="Times New Roman"/>
          <w:lang w:val="en-US"/>
        </w:rPr>
        <w:t xml:space="preserve">Sensitive to such concerns, </w:t>
      </w:r>
      <w:r w:rsidR="00F206C8" w:rsidRPr="005B597E">
        <w:rPr>
          <w:rFonts w:ascii="Calibri" w:hAnsi="Calibri" w:cs="Times New Roman"/>
          <w:lang w:val="en-US"/>
        </w:rPr>
        <w:t>Cooper</w:t>
      </w:r>
      <w:r w:rsidR="00DD2303" w:rsidRPr="005B597E">
        <w:rPr>
          <w:rFonts w:ascii="Calibri" w:hAnsi="Calibri" w:cs="Times New Roman"/>
          <w:lang w:val="en-US"/>
        </w:rPr>
        <w:t xml:space="preserve"> takes care</w:t>
      </w:r>
      <w:r w:rsidR="00F206C8" w:rsidRPr="005B597E">
        <w:rPr>
          <w:rFonts w:ascii="Calibri" w:hAnsi="Calibri" w:cs="Times New Roman"/>
          <w:lang w:val="en-US"/>
        </w:rPr>
        <w:t xml:space="preserve"> </w:t>
      </w:r>
      <w:r w:rsidR="00DD2303" w:rsidRPr="005B597E">
        <w:rPr>
          <w:rFonts w:ascii="Calibri" w:hAnsi="Calibri" w:cs="Times New Roman"/>
          <w:lang w:val="en-US"/>
        </w:rPr>
        <w:t>to chart</w:t>
      </w:r>
      <w:r w:rsidR="00F206C8" w:rsidRPr="005B597E">
        <w:rPr>
          <w:rFonts w:ascii="Calibri" w:hAnsi="Calibri" w:cs="Times New Roman"/>
          <w:lang w:val="en-US"/>
        </w:rPr>
        <w:t xml:space="preserve"> relevant parallels between the vices involved in human and animal Treblinkas. Callousness, cruelty, </w:t>
      </w:r>
      <w:r w:rsidR="00FB0FF1" w:rsidRPr="005B597E">
        <w:rPr>
          <w:rFonts w:ascii="Calibri" w:hAnsi="Calibri" w:cs="Times New Roman"/>
          <w:lang w:val="en-US"/>
        </w:rPr>
        <w:t>willful</w:t>
      </w:r>
      <w:r w:rsidR="00A87365" w:rsidRPr="005B597E">
        <w:rPr>
          <w:rFonts w:ascii="Calibri" w:hAnsi="Calibri" w:cs="Times New Roman"/>
          <w:lang w:val="en-US"/>
        </w:rPr>
        <w:t xml:space="preserve"> ignorance, indifference, </w:t>
      </w:r>
      <w:r w:rsidR="00F206C8" w:rsidRPr="005B597E">
        <w:rPr>
          <w:rFonts w:ascii="Calibri" w:hAnsi="Calibri" w:cs="Times New Roman"/>
          <w:lang w:val="en-US"/>
        </w:rPr>
        <w:t xml:space="preserve">brutal willingness to exploit manifest vulnerability – these </w:t>
      </w:r>
      <w:r w:rsidR="006A72F6" w:rsidRPr="005B597E">
        <w:rPr>
          <w:rFonts w:ascii="Calibri" w:hAnsi="Calibri" w:cs="Times New Roman"/>
          <w:lang w:val="en-US"/>
        </w:rPr>
        <w:t>and</w:t>
      </w:r>
      <w:r w:rsidR="00F206C8" w:rsidRPr="005B597E">
        <w:rPr>
          <w:rFonts w:ascii="Calibri" w:hAnsi="Calibri" w:cs="Times New Roman"/>
          <w:lang w:val="en-US"/>
        </w:rPr>
        <w:t xml:space="preserve"> other vices recur in both cases, which moreover </w:t>
      </w:r>
      <w:r w:rsidR="00F35003" w:rsidRPr="005B597E">
        <w:rPr>
          <w:rFonts w:ascii="Calibri" w:hAnsi="Calibri" w:cs="Times New Roman"/>
          <w:lang w:val="en-US"/>
        </w:rPr>
        <w:t>were facilitated by individual wickedness, collective ignorance, and a culture of silence</w:t>
      </w:r>
      <w:r w:rsidR="00F206C8" w:rsidRPr="005B597E">
        <w:rPr>
          <w:rFonts w:ascii="Calibri" w:hAnsi="Calibri" w:cs="Times New Roman"/>
          <w:lang w:val="en-US"/>
        </w:rPr>
        <w:t xml:space="preserve">. Such comparisons are neither </w:t>
      </w:r>
      <w:r w:rsidR="00FB0FF1" w:rsidRPr="005B597E">
        <w:rPr>
          <w:rFonts w:ascii="Calibri" w:hAnsi="Calibri" w:cs="Times New Roman"/>
          <w:lang w:val="en-US"/>
        </w:rPr>
        <w:t>trivializing</w:t>
      </w:r>
      <w:r w:rsidR="00352278" w:rsidRPr="005B597E">
        <w:rPr>
          <w:rFonts w:ascii="Calibri" w:hAnsi="Calibri" w:cs="Times New Roman"/>
          <w:lang w:val="en-US"/>
        </w:rPr>
        <w:t xml:space="preserve"> nor conflati</w:t>
      </w:r>
      <w:r w:rsidR="00F206C8" w:rsidRPr="005B597E">
        <w:rPr>
          <w:rFonts w:ascii="Calibri" w:hAnsi="Calibri" w:cs="Times New Roman"/>
          <w:lang w:val="en-US"/>
        </w:rPr>
        <w:t>n</w:t>
      </w:r>
      <w:r w:rsidR="00352278" w:rsidRPr="005B597E">
        <w:rPr>
          <w:rFonts w:ascii="Calibri" w:hAnsi="Calibri" w:cs="Times New Roman"/>
          <w:lang w:val="en-US"/>
        </w:rPr>
        <w:t>g</w:t>
      </w:r>
      <w:r w:rsidR="00F206C8" w:rsidRPr="005B597E">
        <w:rPr>
          <w:rFonts w:ascii="Calibri" w:hAnsi="Calibri" w:cs="Times New Roman"/>
          <w:lang w:val="en-US"/>
        </w:rPr>
        <w:t>, argues Cooper</w:t>
      </w:r>
      <w:r w:rsidR="00FB0FF1" w:rsidRPr="005B597E">
        <w:rPr>
          <w:rFonts w:ascii="Calibri" w:hAnsi="Calibri" w:cs="Times New Roman"/>
          <w:lang w:val="en-US"/>
        </w:rPr>
        <w:t>, entailing no denial of the distinctiveness of the two cases. Indeed, comparing two such profound manifestations of human vices and failings</w:t>
      </w:r>
      <w:r w:rsidR="00352278" w:rsidRPr="005B597E">
        <w:rPr>
          <w:rFonts w:ascii="Calibri" w:hAnsi="Calibri" w:cs="Times New Roman"/>
          <w:lang w:val="en-US"/>
        </w:rPr>
        <w:t xml:space="preserve"> – indeed, of evil –</w:t>
      </w:r>
      <w:r w:rsidR="00FB0FF1" w:rsidRPr="005B597E">
        <w:rPr>
          <w:rFonts w:ascii="Calibri" w:hAnsi="Calibri" w:cs="Times New Roman"/>
          <w:lang w:val="en-US"/>
        </w:rPr>
        <w:t xml:space="preserve"> </w:t>
      </w:r>
      <w:r w:rsidR="00D91674" w:rsidRPr="005B597E">
        <w:rPr>
          <w:rFonts w:ascii="Calibri" w:hAnsi="Calibri" w:cs="Times New Roman"/>
          <w:lang w:val="en-US"/>
        </w:rPr>
        <w:lastRenderedPageBreak/>
        <w:t>may</w:t>
      </w:r>
      <w:r w:rsidR="00FB0FF1" w:rsidRPr="005B597E">
        <w:rPr>
          <w:rFonts w:ascii="Calibri" w:hAnsi="Calibri" w:cs="Times New Roman"/>
          <w:lang w:val="en-US"/>
        </w:rPr>
        <w:t xml:space="preserve"> be </w:t>
      </w:r>
      <w:r w:rsidR="00D91674" w:rsidRPr="005B597E">
        <w:rPr>
          <w:rFonts w:ascii="Calibri" w:hAnsi="Calibri" w:cs="Times New Roman"/>
          <w:lang w:val="en-US"/>
        </w:rPr>
        <w:t>essential</w:t>
      </w:r>
      <w:r w:rsidR="00FB0FF1" w:rsidRPr="005B597E">
        <w:rPr>
          <w:rFonts w:ascii="Calibri" w:hAnsi="Calibri" w:cs="Times New Roman"/>
          <w:lang w:val="en-US"/>
        </w:rPr>
        <w:t xml:space="preserve"> to a full moral reckoning of humankind of the sort demanded by the misanthrope.</w:t>
      </w:r>
    </w:p>
    <w:p w14:paraId="72F16058" w14:textId="77777777" w:rsidR="004123CF" w:rsidRDefault="004123CF" w:rsidP="00352278">
      <w:pPr>
        <w:spacing w:line="480" w:lineRule="auto"/>
        <w:ind w:firstLine="720"/>
        <w:jc w:val="both"/>
        <w:rPr>
          <w:rFonts w:ascii="Calibri" w:hAnsi="Calibri" w:cs="Times New Roman"/>
          <w:lang w:val="en-US"/>
        </w:rPr>
      </w:pPr>
    </w:p>
    <w:p w14:paraId="310A01F0" w14:textId="77777777" w:rsidR="004123CF" w:rsidRDefault="004123CF" w:rsidP="00352278">
      <w:pPr>
        <w:spacing w:line="480" w:lineRule="auto"/>
        <w:ind w:firstLine="720"/>
        <w:jc w:val="both"/>
        <w:rPr>
          <w:rFonts w:ascii="Calibri" w:hAnsi="Calibri" w:cs="Times New Roman"/>
          <w:lang w:val="en-US"/>
        </w:rPr>
      </w:pPr>
    </w:p>
    <w:p w14:paraId="59400410" w14:textId="24CFF02D" w:rsidR="004123CF" w:rsidRDefault="004123CF" w:rsidP="004123CF">
      <w:pPr>
        <w:spacing w:line="480" w:lineRule="auto"/>
        <w:jc w:val="both"/>
        <w:rPr>
          <w:rFonts w:ascii="Calibri" w:hAnsi="Calibri" w:cs="Times New Roman"/>
          <w:lang w:val="en-US"/>
        </w:rPr>
      </w:pPr>
      <w:r>
        <w:rPr>
          <w:rFonts w:ascii="Calibri" w:hAnsi="Calibri" w:cs="Times New Roman"/>
          <w:b/>
          <w:lang w:val="en-US"/>
        </w:rPr>
        <w:t>Ian James Kidd</w:t>
      </w:r>
      <w:r>
        <w:rPr>
          <w:rFonts w:ascii="Calibri" w:hAnsi="Calibri" w:cs="Times New Roman"/>
          <w:lang w:val="en-US"/>
        </w:rPr>
        <w:t xml:space="preserve"> is assistant professor in the Department of Philosophy at the University of Nottingham. Books include </w:t>
      </w:r>
      <w:r>
        <w:rPr>
          <w:rFonts w:ascii="Calibri" w:hAnsi="Calibri" w:cs="Times New Roman"/>
          <w:i/>
          <w:lang w:val="en-US"/>
        </w:rPr>
        <w:t>Science and the Self: Animals, Ethics, and the Environment: Essays in Honor of Mary Midgley</w:t>
      </w:r>
      <w:r>
        <w:rPr>
          <w:rFonts w:ascii="Calibri" w:hAnsi="Calibri" w:cs="Times New Roman"/>
          <w:lang w:val="en-US"/>
        </w:rPr>
        <w:t>, co-edited with Elizabeth McKinnell (Routledge, 2015)</w:t>
      </w:r>
      <w:r w:rsidR="007B3E63">
        <w:rPr>
          <w:rFonts w:ascii="Calibri" w:hAnsi="Calibri" w:cs="Times New Roman"/>
          <w:lang w:val="en-US"/>
        </w:rPr>
        <w:t xml:space="preserve"> and </w:t>
      </w:r>
      <w:r w:rsidR="007B3E63">
        <w:rPr>
          <w:rFonts w:ascii="Calibri" w:hAnsi="Calibri" w:cs="Times New Roman"/>
          <w:i/>
          <w:lang w:val="en-US"/>
        </w:rPr>
        <w:t>The Routledge Handbook to Epistemic Injustice</w:t>
      </w:r>
      <w:r w:rsidR="007B3E63">
        <w:rPr>
          <w:rFonts w:ascii="Calibri" w:hAnsi="Calibri" w:cs="Times New Roman"/>
          <w:lang w:val="en-US"/>
        </w:rPr>
        <w:t xml:space="preserve">, co-edited with </w:t>
      </w:r>
      <w:r w:rsidR="004A5767">
        <w:rPr>
          <w:rFonts w:ascii="Calibri" w:hAnsi="Calibri" w:cs="Times New Roman"/>
          <w:lang w:val="en-US"/>
        </w:rPr>
        <w:t xml:space="preserve">José </w:t>
      </w:r>
      <w:r w:rsidR="007B3E63">
        <w:rPr>
          <w:rFonts w:ascii="Calibri" w:hAnsi="Calibri" w:cs="Times New Roman"/>
          <w:lang w:val="en-US"/>
        </w:rPr>
        <w:t xml:space="preserve">Medina and Gaile Pohlhaus, Jr. (Routledge, 2017). Research interests include: virtue and vice </w:t>
      </w:r>
      <w:r w:rsidR="004A5767">
        <w:rPr>
          <w:rFonts w:ascii="Calibri" w:hAnsi="Calibri" w:cs="Times New Roman"/>
          <w:lang w:val="en-US"/>
        </w:rPr>
        <w:t>ethics and epistemology</w:t>
      </w:r>
      <w:r w:rsidR="007B3E63">
        <w:rPr>
          <w:rFonts w:ascii="Calibri" w:hAnsi="Calibri" w:cs="Times New Roman"/>
          <w:lang w:val="en-US"/>
        </w:rPr>
        <w:t xml:space="preserve">, environmental philosophy, </w:t>
      </w:r>
      <w:r w:rsidR="00A87059">
        <w:rPr>
          <w:rFonts w:ascii="Calibri" w:hAnsi="Calibri" w:cs="Times New Roman"/>
          <w:lang w:val="en-US"/>
        </w:rPr>
        <w:t xml:space="preserve">the history of </w:t>
      </w:r>
      <w:r w:rsidR="007B3E63">
        <w:rPr>
          <w:rFonts w:ascii="Calibri" w:hAnsi="Calibri" w:cs="Times New Roman"/>
          <w:lang w:val="en-US"/>
        </w:rPr>
        <w:t xml:space="preserve">Indian and Chinese philosophy. Website: </w:t>
      </w:r>
      <w:hyperlink r:id="rId4" w:history="1">
        <w:r w:rsidR="007B3E63" w:rsidRPr="006B6BCD">
          <w:rPr>
            <w:rStyle w:val="Hyperlink"/>
            <w:rFonts w:ascii="Calibri" w:hAnsi="Calibri" w:cs="Times New Roman"/>
            <w:lang w:val="en-US"/>
          </w:rPr>
          <w:t>www.ianjames.kidd@weebly.com</w:t>
        </w:r>
      </w:hyperlink>
      <w:r w:rsidR="007B3E63">
        <w:rPr>
          <w:rFonts w:ascii="Calibri" w:hAnsi="Calibri" w:cs="Times New Roman"/>
          <w:lang w:val="en-US"/>
        </w:rPr>
        <w:t>.</w:t>
      </w:r>
      <w:r w:rsidR="0047130C">
        <w:rPr>
          <w:rFonts w:ascii="Calibri" w:hAnsi="Calibri" w:cs="Times New Roman"/>
          <w:lang w:val="en-US"/>
        </w:rPr>
        <w:t xml:space="preserve"> Email:</w:t>
      </w:r>
      <w:r w:rsidR="007B3E63">
        <w:rPr>
          <w:rFonts w:ascii="Calibri" w:hAnsi="Calibri" w:cs="Times New Roman"/>
          <w:lang w:val="en-US"/>
        </w:rPr>
        <w:t xml:space="preserve"> </w:t>
      </w:r>
      <w:hyperlink r:id="rId5" w:history="1">
        <w:r w:rsidR="0047130C" w:rsidRPr="006B6BCD">
          <w:rPr>
            <w:rStyle w:val="Hyperlink"/>
            <w:rFonts w:ascii="Calibri" w:hAnsi="Calibri" w:cs="Times New Roman"/>
            <w:lang w:val="en-US"/>
          </w:rPr>
          <w:t>ian.kidd@nottingham.ac.uk</w:t>
        </w:r>
      </w:hyperlink>
      <w:r w:rsidR="0047130C">
        <w:rPr>
          <w:rFonts w:ascii="Calibri" w:hAnsi="Calibri" w:cs="Times New Roman"/>
          <w:lang w:val="en-US"/>
        </w:rPr>
        <w:t>.</w:t>
      </w:r>
      <w:bookmarkStart w:id="0" w:name="_GoBack"/>
      <w:bookmarkEnd w:id="0"/>
    </w:p>
    <w:p w14:paraId="5E23A5A5" w14:textId="77777777" w:rsidR="0047130C" w:rsidRPr="007B3E63" w:rsidRDefault="0047130C" w:rsidP="004123CF">
      <w:pPr>
        <w:spacing w:line="480" w:lineRule="auto"/>
        <w:jc w:val="both"/>
        <w:rPr>
          <w:rFonts w:ascii="Calibri" w:hAnsi="Calibri" w:cs="Times New Roman"/>
          <w:lang w:val="en-US"/>
        </w:rPr>
      </w:pPr>
    </w:p>
    <w:sectPr w:rsidR="0047130C" w:rsidRPr="007B3E63" w:rsidSect="00C06E4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72"/>
    <w:rsid w:val="00017380"/>
    <w:rsid w:val="0003572C"/>
    <w:rsid w:val="00040DA2"/>
    <w:rsid w:val="000607A3"/>
    <w:rsid w:val="000B4A83"/>
    <w:rsid w:val="000D0CAF"/>
    <w:rsid w:val="000D33FD"/>
    <w:rsid w:val="000F50B9"/>
    <w:rsid w:val="001074B5"/>
    <w:rsid w:val="00111539"/>
    <w:rsid w:val="00123D4B"/>
    <w:rsid w:val="0013133D"/>
    <w:rsid w:val="0013314E"/>
    <w:rsid w:val="0013417C"/>
    <w:rsid w:val="0013531A"/>
    <w:rsid w:val="001455F9"/>
    <w:rsid w:val="00147E96"/>
    <w:rsid w:val="001642C8"/>
    <w:rsid w:val="00186473"/>
    <w:rsid w:val="0018697A"/>
    <w:rsid w:val="00191394"/>
    <w:rsid w:val="00195037"/>
    <w:rsid w:val="001C1321"/>
    <w:rsid w:val="001E42D1"/>
    <w:rsid w:val="001F0033"/>
    <w:rsid w:val="00210EE0"/>
    <w:rsid w:val="00232AB9"/>
    <w:rsid w:val="002A0486"/>
    <w:rsid w:val="002B1620"/>
    <w:rsid w:val="002B1713"/>
    <w:rsid w:val="002E1B51"/>
    <w:rsid w:val="00350BAB"/>
    <w:rsid w:val="0035169E"/>
    <w:rsid w:val="00352278"/>
    <w:rsid w:val="003535FB"/>
    <w:rsid w:val="003628A5"/>
    <w:rsid w:val="00385453"/>
    <w:rsid w:val="003929CD"/>
    <w:rsid w:val="00396552"/>
    <w:rsid w:val="003A6FCB"/>
    <w:rsid w:val="003F4CBC"/>
    <w:rsid w:val="00402A26"/>
    <w:rsid w:val="00405ED9"/>
    <w:rsid w:val="004123CF"/>
    <w:rsid w:val="00414E6F"/>
    <w:rsid w:val="004241E8"/>
    <w:rsid w:val="00425BE6"/>
    <w:rsid w:val="00443E46"/>
    <w:rsid w:val="004473D7"/>
    <w:rsid w:val="00465147"/>
    <w:rsid w:val="0047130C"/>
    <w:rsid w:val="004A5767"/>
    <w:rsid w:val="004D43C4"/>
    <w:rsid w:val="005165EC"/>
    <w:rsid w:val="00520337"/>
    <w:rsid w:val="005404C4"/>
    <w:rsid w:val="00546CDC"/>
    <w:rsid w:val="00553C3C"/>
    <w:rsid w:val="005765D7"/>
    <w:rsid w:val="005B5768"/>
    <w:rsid w:val="005B597E"/>
    <w:rsid w:val="005C328A"/>
    <w:rsid w:val="005E5FB6"/>
    <w:rsid w:val="005F4DA5"/>
    <w:rsid w:val="0061351C"/>
    <w:rsid w:val="00617569"/>
    <w:rsid w:val="0062390B"/>
    <w:rsid w:val="00623D53"/>
    <w:rsid w:val="00640B3E"/>
    <w:rsid w:val="00641571"/>
    <w:rsid w:val="00642CA9"/>
    <w:rsid w:val="006575C9"/>
    <w:rsid w:val="0065775C"/>
    <w:rsid w:val="0066107A"/>
    <w:rsid w:val="00661083"/>
    <w:rsid w:val="00667656"/>
    <w:rsid w:val="006824C1"/>
    <w:rsid w:val="006836B7"/>
    <w:rsid w:val="00691C24"/>
    <w:rsid w:val="006A417F"/>
    <w:rsid w:val="006A72F6"/>
    <w:rsid w:val="006C691E"/>
    <w:rsid w:val="006D27EB"/>
    <w:rsid w:val="006D75B2"/>
    <w:rsid w:val="006E0ED5"/>
    <w:rsid w:val="00714426"/>
    <w:rsid w:val="007859E7"/>
    <w:rsid w:val="00791897"/>
    <w:rsid w:val="007B3E63"/>
    <w:rsid w:val="007E6FDE"/>
    <w:rsid w:val="007F45BF"/>
    <w:rsid w:val="00804115"/>
    <w:rsid w:val="00807972"/>
    <w:rsid w:val="00812F28"/>
    <w:rsid w:val="008203D6"/>
    <w:rsid w:val="008245DB"/>
    <w:rsid w:val="00832975"/>
    <w:rsid w:val="00851534"/>
    <w:rsid w:val="0086624A"/>
    <w:rsid w:val="00867414"/>
    <w:rsid w:val="00874292"/>
    <w:rsid w:val="008A6774"/>
    <w:rsid w:val="008D4AF4"/>
    <w:rsid w:val="0091147B"/>
    <w:rsid w:val="00915F54"/>
    <w:rsid w:val="00921300"/>
    <w:rsid w:val="009235D8"/>
    <w:rsid w:val="0093080A"/>
    <w:rsid w:val="009316F8"/>
    <w:rsid w:val="009332A9"/>
    <w:rsid w:val="0097050F"/>
    <w:rsid w:val="00972660"/>
    <w:rsid w:val="009735CE"/>
    <w:rsid w:val="00992EF8"/>
    <w:rsid w:val="009B51BE"/>
    <w:rsid w:val="009D3EF4"/>
    <w:rsid w:val="009E627D"/>
    <w:rsid w:val="009F64B7"/>
    <w:rsid w:val="009F7C98"/>
    <w:rsid w:val="00A120DD"/>
    <w:rsid w:val="00A1381A"/>
    <w:rsid w:val="00A14455"/>
    <w:rsid w:val="00A14F50"/>
    <w:rsid w:val="00A170B5"/>
    <w:rsid w:val="00A17158"/>
    <w:rsid w:val="00A35094"/>
    <w:rsid w:val="00A46040"/>
    <w:rsid w:val="00A5738A"/>
    <w:rsid w:val="00A6376B"/>
    <w:rsid w:val="00A726F4"/>
    <w:rsid w:val="00A81DF4"/>
    <w:rsid w:val="00A87059"/>
    <w:rsid w:val="00A87365"/>
    <w:rsid w:val="00A87950"/>
    <w:rsid w:val="00AA01DE"/>
    <w:rsid w:val="00AB0B5B"/>
    <w:rsid w:val="00AB2782"/>
    <w:rsid w:val="00AC0E52"/>
    <w:rsid w:val="00AD0D1A"/>
    <w:rsid w:val="00AF34C5"/>
    <w:rsid w:val="00AF58FB"/>
    <w:rsid w:val="00AF6C71"/>
    <w:rsid w:val="00B03EB8"/>
    <w:rsid w:val="00B3408E"/>
    <w:rsid w:val="00B4177C"/>
    <w:rsid w:val="00B4748F"/>
    <w:rsid w:val="00B47FD1"/>
    <w:rsid w:val="00B747DD"/>
    <w:rsid w:val="00B80001"/>
    <w:rsid w:val="00B87C5B"/>
    <w:rsid w:val="00BB1108"/>
    <w:rsid w:val="00BD56E9"/>
    <w:rsid w:val="00BE3648"/>
    <w:rsid w:val="00BE4B6E"/>
    <w:rsid w:val="00BE556D"/>
    <w:rsid w:val="00BE6792"/>
    <w:rsid w:val="00BF1268"/>
    <w:rsid w:val="00C004C6"/>
    <w:rsid w:val="00C06E45"/>
    <w:rsid w:val="00C168C3"/>
    <w:rsid w:val="00C26ADF"/>
    <w:rsid w:val="00C33DAA"/>
    <w:rsid w:val="00C607C5"/>
    <w:rsid w:val="00C800FE"/>
    <w:rsid w:val="00C82CEC"/>
    <w:rsid w:val="00C85935"/>
    <w:rsid w:val="00C8652A"/>
    <w:rsid w:val="00CD4BEB"/>
    <w:rsid w:val="00D2715B"/>
    <w:rsid w:val="00D35A18"/>
    <w:rsid w:val="00D4479F"/>
    <w:rsid w:val="00D45EA3"/>
    <w:rsid w:val="00D46103"/>
    <w:rsid w:val="00D66CC4"/>
    <w:rsid w:val="00D70635"/>
    <w:rsid w:val="00D8156D"/>
    <w:rsid w:val="00D91674"/>
    <w:rsid w:val="00D91691"/>
    <w:rsid w:val="00DA45BC"/>
    <w:rsid w:val="00DA4E66"/>
    <w:rsid w:val="00DA7C4A"/>
    <w:rsid w:val="00DB16E9"/>
    <w:rsid w:val="00DD0138"/>
    <w:rsid w:val="00DD064C"/>
    <w:rsid w:val="00DD0CE2"/>
    <w:rsid w:val="00DD2303"/>
    <w:rsid w:val="00DF6A8A"/>
    <w:rsid w:val="00E17548"/>
    <w:rsid w:val="00E2156A"/>
    <w:rsid w:val="00E368FD"/>
    <w:rsid w:val="00E40E5D"/>
    <w:rsid w:val="00E422B7"/>
    <w:rsid w:val="00E440F6"/>
    <w:rsid w:val="00E6072E"/>
    <w:rsid w:val="00E62D69"/>
    <w:rsid w:val="00E71F6D"/>
    <w:rsid w:val="00E863F8"/>
    <w:rsid w:val="00E90866"/>
    <w:rsid w:val="00E96495"/>
    <w:rsid w:val="00ED481F"/>
    <w:rsid w:val="00EE3C12"/>
    <w:rsid w:val="00F050A4"/>
    <w:rsid w:val="00F206C8"/>
    <w:rsid w:val="00F20A28"/>
    <w:rsid w:val="00F24CA9"/>
    <w:rsid w:val="00F27355"/>
    <w:rsid w:val="00F35003"/>
    <w:rsid w:val="00F53049"/>
    <w:rsid w:val="00F704EB"/>
    <w:rsid w:val="00F77A76"/>
    <w:rsid w:val="00FA4E97"/>
    <w:rsid w:val="00FA5922"/>
    <w:rsid w:val="00FA6EB3"/>
    <w:rsid w:val="00FB0FF1"/>
    <w:rsid w:val="00FD0D81"/>
    <w:rsid w:val="00FE0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EF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7972"/>
  </w:style>
  <w:style w:type="paragraph" w:styleId="Heading1">
    <w:name w:val="heading 1"/>
    <w:basedOn w:val="Normal"/>
    <w:next w:val="Normal"/>
    <w:link w:val="Heading1Char"/>
    <w:uiPriority w:val="9"/>
    <w:qFormat/>
    <w:rsid w:val="0080797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972"/>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5B597E"/>
  </w:style>
  <w:style w:type="character" w:styleId="Hyperlink">
    <w:name w:val="Hyperlink"/>
    <w:basedOn w:val="DefaultParagraphFont"/>
    <w:uiPriority w:val="99"/>
    <w:unhideWhenUsed/>
    <w:rsid w:val="007B3E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383556">
      <w:bodyDiv w:val="1"/>
      <w:marLeft w:val="0"/>
      <w:marRight w:val="0"/>
      <w:marTop w:val="0"/>
      <w:marBottom w:val="0"/>
      <w:divBdr>
        <w:top w:val="none" w:sz="0" w:space="0" w:color="auto"/>
        <w:left w:val="none" w:sz="0" w:space="0" w:color="auto"/>
        <w:bottom w:val="none" w:sz="0" w:space="0" w:color="auto"/>
        <w:right w:val="none" w:sz="0" w:space="0" w:color="auto"/>
      </w:divBdr>
    </w:div>
    <w:div w:id="1385717419">
      <w:bodyDiv w:val="1"/>
      <w:marLeft w:val="0"/>
      <w:marRight w:val="0"/>
      <w:marTop w:val="0"/>
      <w:marBottom w:val="0"/>
      <w:divBdr>
        <w:top w:val="none" w:sz="0" w:space="0" w:color="auto"/>
        <w:left w:val="none" w:sz="0" w:space="0" w:color="auto"/>
        <w:bottom w:val="none" w:sz="0" w:space="0" w:color="auto"/>
        <w:right w:val="none" w:sz="0" w:space="0" w:color="auto"/>
      </w:divBdr>
      <w:divsChild>
        <w:div w:id="1008337928">
          <w:marLeft w:val="720"/>
          <w:marRight w:val="0"/>
          <w:marTop w:val="0"/>
          <w:marBottom w:val="0"/>
          <w:divBdr>
            <w:top w:val="none" w:sz="0" w:space="0" w:color="auto"/>
            <w:left w:val="none" w:sz="0" w:space="0" w:color="auto"/>
            <w:bottom w:val="none" w:sz="0" w:space="0" w:color="auto"/>
            <w:right w:val="none" w:sz="0" w:space="0" w:color="auto"/>
          </w:divBdr>
        </w:div>
        <w:div w:id="588006873">
          <w:marLeft w:val="720"/>
          <w:marRight w:val="0"/>
          <w:marTop w:val="0"/>
          <w:marBottom w:val="0"/>
          <w:divBdr>
            <w:top w:val="none" w:sz="0" w:space="0" w:color="auto"/>
            <w:left w:val="none" w:sz="0" w:space="0" w:color="auto"/>
            <w:bottom w:val="none" w:sz="0" w:space="0" w:color="auto"/>
            <w:right w:val="none" w:sz="0" w:space="0" w:color="auto"/>
          </w:divBdr>
        </w:div>
        <w:div w:id="668558000">
          <w:marLeft w:val="720"/>
          <w:marRight w:val="0"/>
          <w:marTop w:val="0"/>
          <w:marBottom w:val="0"/>
          <w:divBdr>
            <w:top w:val="none" w:sz="0" w:space="0" w:color="auto"/>
            <w:left w:val="none" w:sz="0" w:space="0" w:color="auto"/>
            <w:bottom w:val="none" w:sz="0" w:space="0" w:color="auto"/>
            <w:right w:val="none" w:sz="0" w:space="0" w:color="auto"/>
          </w:divBdr>
        </w:div>
        <w:div w:id="766510419">
          <w:marLeft w:val="720"/>
          <w:marRight w:val="0"/>
          <w:marTop w:val="0"/>
          <w:marBottom w:val="0"/>
          <w:divBdr>
            <w:top w:val="none" w:sz="0" w:space="0" w:color="auto"/>
            <w:left w:val="none" w:sz="0" w:space="0" w:color="auto"/>
            <w:bottom w:val="none" w:sz="0" w:space="0" w:color="auto"/>
            <w:right w:val="none" w:sz="0" w:space="0" w:color="auto"/>
          </w:divBdr>
        </w:div>
        <w:div w:id="1257205066">
          <w:marLeft w:val="720"/>
          <w:marRight w:val="0"/>
          <w:marTop w:val="0"/>
          <w:marBottom w:val="0"/>
          <w:divBdr>
            <w:top w:val="none" w:sz="0" w:space="0" w:color="auto"/>
            <w:left w:val="none" w:sz="0" w:space="0" w:color="auto"/>
            <w:bottom w:val="none" w:sz="0" w:space="0" w:color="auto"/>
            <w:right w:val="none" w:sz="0" w:space="0" w:color="auto"/>
          </w:divBdr>
        </w:div>
      </w:divsChild>
    </w:div>
    <w:div w:id="1687947521">
      <w:bodyDiv w:val="1"/>
      <w:marLeft w:val="0"/>
      <w:marRight w:val="0"/>
      <w:marTop w:val="0"/>
      <w:marBottom w:val="0"/>
      <w:divBdr>
        <w:top w:val="none" w:sz="0" w:space="0" w:color="auto"/>
        <w:left w:val="none" w:sz="0" w:space="0" w:color="auto"/>
        <w:bottom w:val="none" w:sz="0" w:space="0" w:color="auto"/>
        <w:right w:val="none" w:sz="0" w:space="0" w:color="auto"/>
      </w:divBdr>
      <w:divsChild>
        <w:div w:id="1109818469">
          <w:marLeft w:val="0"/>
          <w:marRight w:val="0"/>
          <w:marTop w:val="0"/>
          <w:marBottom w:val="0"/>
          <w:divBdr>
            <w:top w:val="none" w:sz="0" w:space="0" w:color="auto"/>
            <w:left w:val="none" w:sz="0" w:space="0" w:color="auto"/>
            <w:bottom w:val="none" w:sz="0" w:space="0" w:color="auto"/>
            <w:right w:val="none" w:sz="0" w:space="0" w:color="auto"/>
          </w:divBdr>
        </w:div>
        <w:div w:id="1394310113">
          <w:marLeft w:val="0"/>
          <w:marRight w:val="0"/>
          <w:marTop w:val="0"/>
          <w:marBottom w:val="0"/>
          <w:divBdr>
            <w:top w:val="none" w:sz="0" w:space="0" w:color="auto"/>
            <w:left w:val="none" w:sz="0" w:space="0" w:color="auto"/>
            <w:bottom w:val="none" w:sz="0" w:space="0" w:color="auto"/>
            <w:right w:val="none" w:sz="0" w:space="0" w:color="auto"/>
          </w:divBdr>
        </w:div>
        <w:div w:id="324211634">
          <w:marLeft w:val="0"/>
          <w:marRight w:val="0"/>
          <w:marTop w:val="0"/>
          <w:marBottom w:val="0"/>
          <w:divBdr>
            <w:top w:val="none" w:sz="0" w:space="0" w:color="auto"/>
            <w:left w:val="none" w:sz="0" w:space="0" w:color="auto"/>
            <w:bottom w:val="none" w:sz="0" w:space="0" w:color="auto"/>
            <w:right w:val="none" w:sz="0" w:space="0" w:color="auto"/>
          </w:divBdr>
        </w:div>
        <w:div w:id="615526592">
          <w:marLeft w:val="0"/>
          <w:marRight w:val="0"/>
          <w:marTop w:val="0"/>
          <w:marBottom w:val="0"/>
          <w:divBdr>
            <w:top w:val="none" w:sz="0" w:space="0" w:color="auto"/>
            <w:left w:val="none" w:sz="0" w:space="0" w:color="auto"/>
            <w:bottom w:val="none" w:sz="0" w:space="0" w:color="auto"/>
            <w:right w:val="none" w:sz="0" w:space="0" w:color="auto"/>
          </w:divBdr>
        </w:div>
        <w:div w:id="125829470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ianjames.kidd@weebly.com" TargetMode="External"/><Relationship Id="rId5" Type="http://schemas.openxmlformats.org/officeDocument/2006/relationships/hyperlink" Target="mailto:ian.kidd@nottingham.ac.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12</Pages>
  <Words>3399</Words>
  <Characters>19376</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268</cp:revision>
  <dcterms:created xsi:type="dcterms:W3CDTF">2018-08-08T09:28:00Z</dcterms:created>
  <dcterms:modified xsi:type="dcterms:W3CDTF">2018-08-20T20:54:00Z</dcterms:modified>
</cp:coreProperties>
</file>