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3514" w14:textId="77777777" w:rsidR="00B87221" w:rsidRDefault="00B87221" w:rsidP="00471144">
      <w:pPr>
        <w:spacing w:line="480" w:lineRule="auto"/>
        <w:rPr>
          <w:rFonts w:ascii="Calibri" w:hAnsi="Calibri" w:cs="Calibri"/>
          <w:b/>
        </w:rPr>
      </w:pPr>
    </w:p>
    <w:p w14:paraId="62DCE610" w14:textId="4E481714" w:rsidR="002E6F76" w:rsidRPr="00767C13" w:rsidRDefault="00BA5DBC" w:rsidP="00471144">
      <w:pPr>
        <w:spacing w:line="480" w:lineRule="auto"/>
        <w:rPr>
          <w:rFonts w:ascii="Calibri" w:hAnsi="Calibri" w:cs="Calibri"/>
          <w:b/>
        </w:rPr>
      </w:pPr>
      <w:r w:rsidRPr="00767C13">
        <w:rPr>
          <w:rFonts w:ascii="Calibri" w:hAnsi="Calibri" w:cs="Calibri"/>
          <w:b/>
        </w:rPr>
        <w:t>EPISTEMIC VICE</w:t>
      </w:r>
      <w:r w:rsidR="00564589">
        <w:rPr>
          <w:rFonts w:ascii="Calibri" w:hAnsi="Calibri" w:cs="Calibri"/>
          <w:b/>
        </w:rPr>
        <w:t>S AND FEMINIST PHILOSOPHIES OF</w:t>
      </w:r>
      <w:r w:rsidRPr="00767C13">
        <w:rPr>
          <w:rFonts w:ascii="Calibri" w:hAnsi="Calibri" w:cs="Calibri"/>
          <w:b/>
        </w:rPr>
        <w:t xml:space="preserve"> SCIENCE</w:t>
      </w:r>
    </w:p>
    <w:p w14:paraId="4F72CEED" w14:textId="77777777" w:rsidR="00BA5DBC" w:rsidRPr="00767C13" w:rsidRDefault="00BA5DBC" w:rsidP="00471144">
      <w:pPr>
        <w:spacing w:line="480" w:lineRule="auto"/>
        <w:rPr>
          <w:rFonts w:ascii="Calibri" w:hAnsi="Calibri" w:cs="Calibri"/>
          <w:b/>
          <w:i/>
        </w:rPr>
      </w:pPr>
      <w:r w:rsidRPr="00767C13">
        <w:rPr>
          <w:rFonts w:ascii="Calibri" w:hAnsi="Calibri" w:cs="Calibri"/>
          <w:b/>
          <w:i/>
        </w:rPr>
        <w:t>Routledge Handbook to Feminist Epistemology and Philosophy of Science</w:t>
      </w:r>
    </w:p>
    <w:p w14:paraId="02792F25" w14:textId="62F8A434" w:rsidR="00BA5DBC" w:rsidRDefault="00BA5DBC" w:rsidP="00471144">
      <w:pPr>
        <w:spacing w:line="480" w:lineRule="auto"/>
        <w:rPr>
          <w:rFonts w:ascii="Calibri" w:hAnsi="Calibri" w:cs="Calibri"/>
          <w:b/>
          <w:i/>
        </w:rPr>
      </w:pPr>
    </w:p>
    <w:p w14:paraId="77C04803" w14:textId="2697953A" w:rsidR="00B87221" w:rsidRDefault="00B87221" w:rsidP="00471144">
      <w:pPr>
        <w:spacing w:line="480" w:lineRule="auto"/>
        <w:rPr>
          <w:rFonts w:ascii="Calibri" w:hAnsi="Calibri" w:cs="Calibri"/>
          <w:b/>
          <w:i/>
        </w:rPr>
      </w:pPr>
    </w:p>
    <w:p w14:paraId="2044888C" w14:textId="736E7AE4" w:rsidR="00B87221" w:rsidRPr="004A51BC" w:rsidRDefault="00B87221" w:rsidP="00471144">
      <w:pPr>
        <w:spacing w:line="480" w:lineRule="auto"/>
        <w:rPr>
          <w:rFonts w:ascii="Calibri" w:hAnsi="Calibri" w:cs="Calibri"/>
          <w:i/>
        </w:rPr>
      </w:pPr>
      <w:r w:rsidRPr="004A51BC">
        <w:rPr>
          <w:rFonts w:ascii="Calibri" w:hAnsi="Calibri" w:cs="Calibri"/>
          <w:i/>
        </w:rPr>
        <w:t>Ian James Kidd</w:t>
      </w:r>
    </w:p>
    <w:p w14:paraId="7E125822" w14:textId="68A1182B" w:rsidR="00BA5DBC" w:rsidRDefault="00BA5DBC" w:rsidP="00471144">
      <w:pPr>
        <w:spacing w:line="480" w:lineRule="auto"/>
        <w:rPr>
          <w:rFonts w:ascii="Calibri" w:hAnsi="Calibri" w:cs="Calibri"/>
          <w:i/>
        </w:rPr>
      </w:pPr>
    </w:p>
    <w:p w14:paraId="07291645" w14:textId="77777777" w:rsidR="00B87221" w:rsidRPr="00767C13" w:rsidRDefault="00B87221" w:rsidP="00471144">
      <w:pPr>
        <w:spacing w:line="480" w:lineRule="auto"/>
        <w:rPr>
          <w:rFonts w:ascii="Calibri" w:hAnsi="Calibri" w:cs="Calibri"/>
          <w:i/>
        </w:rPr>
      </w:pPr>
    </w:p>
    <w:p w14:paraId="20CC0B50" w14:textId="77777777" w:rsidR="00BA5DBC" w:rsidRPr="00767C13" w:rsidRDefault="00BA5DBC" w:rsidP="00471144">
      <w:pPr>
        <w:spacing w:line="480" w:lineRule="auto"/>
        <w:rPr>
          <w:rFonts w:ascii="Calibri" w:hAnsi="Calibri" w:cs="Calibri"/>
          <w:b/>
        </w:rPr>
      </w:pPr>
      <w:r w:rsidRPr="00767C13">
        <w:rPr>
          <w:rFonts w:ascii="Calibri" w:hAnsi="Calibri" w:cs="Calibri"/>
          <w:b/>
        </w:rPr>
        <w:t>Introduction</w:t>
      </w:r>
    </w:p>
    <w:p w14:paraId="4EDAC950" w14:textId="77777777" w:rsidR="00B55E14" w:rsidRPr="00767C13" w:rsidRDefault="00BA5DBC" w:rsidP="00471144">
      <w:pPr>
        <w:spacing w:line="480" w:lineRule="auto"/>
        <w:rPr>
          <w:rFonts w:ascii="Calibri" w:hAnsi="Calibri" w:cs="Calibri"/>
        </w:rPr>
      </w:pPr>
      <w:r w:rsidRPr="00767C13">
        <w:rPr>
          <w:rFonts w:ascii="Calibri" w:hAnsi="Calibri" w:cs="Calibri"/>
        </w:rPr>
        <w:t xml:space="preserve">This chapter surveys some points of contact – conceptual, topical, and methodological – between contemporary vice epistemology and feminist epistemology and philosophy of science. There are three fundamental shared features: first, the </w:t>
      </w:r>
      <w:r w:rsidRPr="00767C13">
        <w:rPr>
          <w:rFonts w:ascii="Calibri" w:hAnsi="Calibri" w:cs="Calibri"/>
          <w:i/>
        </w:rPr>
        <w:t>motivating conviction</w:t>
      </w:r>
      <w:r w:rsidRPr="00767C13">
        <w:rPr>
          <w:rFonts w:ascii="Calibri" w:hAnsi="Calibri" w:cs="Calibri"/>
        </w:rPr>
        <w:t xml:space="preserve"> that our epistemic practices and systems are typically suboptimal, defined relative to the goals and values of enquiry; second, the </w:t>
      </w:r>
      <w:r w:rsidRPr="00767C13">
        <w:rPr>
          <w:rFonts w:ascii="Calibri" w:hAnsi="Calibri" w:cs="Calibri"/>
          <w:i/>
        </w:rPr>
        <w:t>methodological conviction</w:t>
      </w:r>
      <w:r w:rsidRPr="00767C13">
        <w:rPr>
          <w:rFonts w:ascii="Calibri" w:hAnsi="Calibri" w:cs="Calibri"/>
        </w:rPr>
        <w:t xml:space="preserve"> that investigation of these suboptimalities must attend to epistemic agents, construed as subjects situated in social systems and practices of enquiry; third, </w:t>
      </w:r>
      <w:r w:rsidR="00B55E14" w:rsidRPr="00767C13">
        <w:rPr>
          <w:rFonts w:ascii="Calibri" w:hAnsi="Calibri" w:cs="Calibri"/>
        </w:rPr>
        <w:t>the</w:t>
      </w:r>
      <w:r w:rsidRPr="00767C13">
        <w:rPr>
          <w:rFonts w:ascii="Calibri" w:hAnsi="Calibri" w:cs="Calibri"/>
        </w:rPr>
        <w:t xml:space="preserve"> </w:t>
      </w:r>
      <w:r w:rsidRPr="00767C13">
        <w:rPr>
          <w:rFonts w:ascii="Calibri" w:hAnsi="Calibri" w:cs="Calibri"/>
          <w:i/>
        </w:rPr>
        <w:t>ameliorative conviction</w:t>
      </w:r>
      <w:r w:rsidRPr="00767C13">
        <w:rPr>
          <w:rFonts w:ascii="Calibri" w:hAnsi="Calibri" w:cs="Calibri"/>
        </w:rPr>
        <w:t xml:space="preserve"> that rectification of the suboptimalities of our projects and communities of enquiry is a main task of philosophy. </w:t>
      </w:r>
    </w:p>
    <w:p w14:paraId="6AB619E0" w14:textId="6C064DC5" w:rsidR="00DF3524" w:rsidRDefault="00B55E14" w:rsidP="00DF3524">
      <w:pPr>
        <w:spacing w:line="480" w:lineRule="auto"/>
        <w:ind w:firstLine="720"/>
        <w:rPr>
          <w:rFonts w:ascii="Calibri" w:hAnsi="Calibri" w:cs="Calibri"/>
        </w:rPr>
      </w:pPr>
      <w:r w:rsidRPr="00767C13">
        <w:rPr>
          <w:rFonts w:ascii="Calibri" w:hAnsi="Calibri" w:cs="Calibri"/>
        </w:rPr>
        <w:t>Such</w:t>
      </w:r>
      <w:r w:rsidR="00BA5DBC" w:rsidRPr="00767C13">
        <w:rPr>
          <w:rFonts w:ascii="Calibri" w:hAnsi="Calibri" w:cs="Calibri"/>
        </w:rPr>
        <w:t xml:space="preserve"> motivational, methodological, and ameliorative </w:t>
      </w:r>
      <w:r w:rsidR="00D77D4A" w:rsidRPr="00767C13">
        <w:rPr>
          <w:rFonts w:ascii="Calibri" w:hAnsi="Calibri" w:cs="Calibri"/>
        </w:rPr>
        <w:t>convictions</w:t>
      </w:r>
      <w:r w:rsidR="00BA5DBC" w:rsidRPr="00767C13">
        <w:rPr>
          <w:rFonts w:ascii="Calibri" w:hAnsi="Calibri" w:cs="Calibri"/>
        </w:rPr>
        <w:t xml:space="preserve"> are not exclusive to vice </w:t>
      </w:r>
      <w:r w:rsidRPr="00767C13">
        <w:rPr>
          <w:rFonts w:ascii="Calibri" w:hAnsi="Calibri" w:cs="Calibri"/>
        </w:rPr>
        <w:t xml:space="preserve">epistemologies </w:t>
      </w:r>
      <w:r w:rsidR="00BA5DBC" w:rsidRPr="00767C13">
        <w:rPr>
          <w:rFonts w:ascii="Calibri" w:hAnsi="Calibri" w:cs="Calibri"/>
        </w:rPr>
        <w:t>and feminist epistemologies</w:t>
      </w:r>
      <w:r w:rsidRPr="00767C13">
        <w:rPr>
          <w:rFonts w:ascii="Calibri" w:hAnsi="Calibri" w:cs="Calibri"/>
        </w:rPr>
        <w:t>. O</w:t>
      </w:r>
      <w:r w:rsidR="00BA5DBC" w:rsidRPr="00767C13">
        <w:rPr>
          <w:rFonts w:ascii="Calibri" w:hAnsi="Calibri" w:cs="Calibri"/>
        </w:rPr>
        <w:t xml:space="preserve">ne also finds them, </w:t>
      </w:r>
      <w:r w:rsidR="00D77D4A" w:rsidRPr="00767C13">
        <w:rPr>
          <w:rFonts w:ascii="Calibri" w:hAnsi="Calibri" w:cs="Calibri"/>
        </w:rPr>
        <w:t>too</w:t>
      </w:r>
      <w:r w:rsidR="00BA5DBC" w:rsidRPr="00767C13">
        <w:rPr>
          <w:rFonts w:ascii="Calibri" w:hAnsi="Calibri" w:cs="Calibri"/>
        </w:rPr>
        <w:t>, in pragmatis</w:t>
      </w:r>
      <w:r w:rsidR="004351B9">
        <w:rPr>
          <w:rFonts w:ascii="Calibri" w:hAnsi="Calibri" w:cs="Calibri"/>
        </w:rPr>
        <w:t xml:space="preserve">t science studies (see </w:t>
      </w:r>
      <w:r w:rsidR="00245858" w:rsidRPr="00767C13">
        <w:rPr>
          <w:rFonts w:ascii="Calibri" w:hAnsi="Calibri" w:cs="Calibri"/>
        </w:rPr>
        <w:t xml:space="preserve">Clough 2003). </w:t>
      </w:r>
      <w:r w:rsidR="004E6414" w:rsidRPr="00767C13">
        <w:rPr>
          <w:rFonts w:ascii="Calibri" w:hAnsi="Calibri" w:cs="Calibri"/>
        </w:rPr>
        <w:t>It’s also clear that</w:t>
      </w:r>
      <w:r w:rsidR="00245858" w:rsidRPr="00767C13">
        <w:rPr>
          <w:rFonts w:ascii="Calibri" w:hAnsi="Calibri" w:cs="Calibri"/>
        </w:rPr>
        <w:t xml:space="preserve"> these convictions can be articulated in </w:t>
      </w:r>
      <w:r w:rsidR="004E6414" w:rsidRPr="00767C13">
        <w:rPr>
          <w:rFonts w:ascii="Calibri" w:hAnsi="Calibri" w:cs="Calibri"/>
        </w:rPr>
        <w:t>many</w:t>
      </w:r>
      <w:r w:rsidR="00245858" w:rsidRPr="00767C13">
        <w:rPr>
          <w:rFonts w:ascii="Calibri" w:hAnsi="Calibri" w:cs="Calibri"/>
        </w:rPr>
        <w:t xml:space="preserve"> ways</w:t>
      </w:r>
      <w:r w:rsidR="004E6414" w:rsidRPr="00767C13">
        <w:rPr>
          <w:rFonts w:ascii="Calibri" w:hAnsi="Calibri" w:cs="Calibri"/>
        </w:rPr>
        <w:t xml:space="preserve">, depending on </w:t>
      </w:r>
      <w:r w:rsidR="00245858" w:rsidRPr="00767C13">
        <w:rPr>
          <w:rFonts w:ascii="Calibri" w:hAnsi="Calibri" w:cs="Calibri"/>
        </w:rPr>
        <w:t xml:space="preserve">the </w:t>
      </w:r>
      <w:r w:rsidR="004E6414" w:rsidRPr="00767C13">
        <w:rPr>
          <w:rFonts w:ascii="Calibri" w:hAnsi="Calibri" w:cs="Calibri"/>
        </w:rPr>
        <w:t xml:space="preserve">specific </w:t>
      </w:r>
      <w:r w:rsidR="00245858" w:rsidRPr="00767C13">
        <w:rPr>
          <w:rFonts w:ascii="Calibri" w:hAnsi="Calibri" w:cs="Calibri"/>
        </w:rPr>
        <w:t xml:space="preserve">agenda, concerns, and objectives of different projects in vice and feminist epistemologies. Once those convictions start to play out within specific disciplinary and intellectual contexts, </w:t>
      </w:r>
      <w:r w:rsidR="00F84F63" w:rsidRPr="00767C13">
        <w:rPr>
          <w:rFonts w:ascii="Calibri" w:hAnsi="Calibri" w:cs="Calibri"/>
        </w:rPr>
        <w:t>they</w:t>
      </w:r>
      <w:r w:rsidR="00245858" w:rsidRPr="00767C13">
        <w:rPr>
          <w:rFonts w:ascii="Calibri" w:hAnsi="Calibri" w:cs="Calibri"/>
        </w:rPr>
        <w:t xml:space="preserve"> variegate and, </w:t>
      </w:r>
      <w:r w:rsidR="00F84F63" w:rsidRPr="00767C13">
        <w:rPr>
          <w:rFonts w:ascii="Calibri" w:hAnsi="Calibri" w:cs="Calibri"/>
        </w:rPr>
        <w:t>often</w:t>
      </w:r>
      <w:r w:rsidR="00245858" w:rsidRPr="00767C13">
        <w:rPr>
          <w:rFonts w:ascii="Calibri" w:hAnsi="Calibri" w:cs="Calibri"/>
        </w:rPr>
        <w:t>, diverge</w:t>
      </w:r>
      <w:r w:rsidR="00E91416">
        <w:rPr>
          <w:rFonts w:ascii="Calibri" w:hAnsi="Calibri" w:cs="Calibri"/>
        </w:rPr>
        <w:t>.</w:t>
      </w:r>
      <w:r w:rsidR="00F84F63" w:rsidRPr="00767C13">
        <w:rPr>
          <w:rFonts w:ascii="Calibri" w:hAnsi="Calibri" w:cs="Calibri"/>
        </w:rPr>
        <w:t xml:space="preserve"> </w:t>
      </w:r>
      <w:r w:rsidR="00DF3524">
        <w:rPr>
          <w:rFonts w:ascii="Calibri" w:hAnsi="Calibri" w:cs="Calibri"/>
        </w:rPr>
        <w:t>Moreover</w:t>
      </w:r>
      <w:r w:rsidR="00245858" w:rsidRPr="00767C13">
        <w:rPr>
          <w:rFonts w:ascii="Calibri" w:hAnsi="Calibri" w:cs="Calibri"/>
        </w:rPr>
        <w:t xml:space="preserve">, epistemology looks very different depending on the sorts of epistemic practices and </w:t>
      </w:r>
      <w:r w:rsidR="00245858" w:rsidRPr="00767C13">
        <w:rPr>
          <w:rFonts w:ascii="Calibri" w:hAnsi="Calibri" w:cs="Calibri"/>
        </w:rPr>
        <w:lastRenderedPageBreak/>
        <w:t>institutions being studied</w:t>
      </w:r>
      <w:r w:rsidR="00AD4F45" w:rsidRPr="00767C13">
        <w:rPr>
          <w:rFonts w:ascii="Calibri" w:hAnsi="Calibri" w:cs="Calibri"/>
        </w:rPr>
        <w:t xml:space="preserve">: for instance, </w:t>
      </w:r>
      <w:r w:rsidR="00245858" w:rsidRPr="00767C13">
        <w:rPr>
          <w:rFonts w:ascii="Calibri" w:hAnsi="Calibri" w:cs="Calibri"/>
        </w:rPr>
        <w:t xml:space="preserve">much feminist </w:t>
      </w:r>
      <w:r w:rsidR="00470A7C" w:rsidRPr="00767C13">
        <w:rPr>
          <w:rFonts w:ascii="Calibri" w:hAnsi="Calibri" w:cs="Calibri"/>
        </w:rPr>
        <w:t>epistemological work</w:t>
      </w:r>
      <w:r w:rsidR="00245858" w:rsidRPr="00767C13">
        <w:rPr>
          <w:rFonts w:ascii="Calibri" w:hAnsi="Calibri" w:cs="Calibri"/>
        </w:rPr>
        <w:t xml:space="preserve"> has been on science,</w:t>
      </w:r>
      <w:r w:rsidR="00470A7C" w:rsidRPr="00767C13">
        <w:rPr>
          <w:rFonts w:ascii="Calibri" w:hAnsi="Calibri" w:cs="Calibri"/>
        </w:rPr>
        <w:t xml:space="preserve"> whereas</w:t>
      </w:r>
      <w:r w:rsidR="00245858" w:rsidRPr="00767C13">
        <w:rPr>
          <w:rFonts w:ascii="Calibri" w:hAnsi="Calibri" w:cs="Calibri"/>
        </w:rPr>
        <w:t xml:space="preserve"> most </w:t>
      </w:r>
      <w:r w:rsidR="00470A7C" w:rsidRPr="00767C13">
        <w:rPr>
          <w:rFonts w:ascii="Calibri" w:hAnsi="Calibri" w:cs="Calibri"/>
        </w:rPr>
        <w:t>current</w:t>
      </w:r>
      <w:r w:rsidR="00245858" w:rsidRPr="00767C13">
        <w:rPr>
          <w:rFonts w:ascii="Calibri" w:hAnsi="Calibri" w:cs="Calibri"/>
        </w:rPr>
        <w:t xml:space="preserve"> vice epistemology focuse</w:t>
      </w:r>
      <w:r w:rsidR="00606E93" w:rsidRPr="00767C13">
        <w:rPr>
          <w:rFonts w:ascii="Calibri" w:hAnsi="Calibri" w:cs="Calibri"/>
        </w:rPr>
        <w:t>s</w:t>
      </w:r>
      <w:r w:rsidR="00245858" w:rsidRPr="00767C13">
        <w:rPr>
          <w:rFonts w:ascii="Calibri" w:hAnsi="Calibri" w:cs="Calibri"/>
        </w:rPr>
        <w:t xml:space="preserve"> on education</w:t>
      </w:r>
      <w:r w:rsidR="00E91416">
        <w:rPr>
          <w:rFonts w:ascii="Calibri" w:hAnsi="Calibri" w:cs="Calibri"/>
        </w:rPr>
        <w:t>al</w:t>
      </w:r>
      <w:r w:rsidR="00245858" w:rsidRPr="00767C13">
        <w:rPr>
          <w:rFonts w:ascii="Calibri" w:hAnsi="Calibri" w:cs="Calibri"/>
        </w:rPr>
        <w:t xml:space="preserve"> and politic</w:t>
      </w:r>
      <w:r w:rsidR="00606E93" w:rsidRPr="00767C13">
        <w:rPr>
          <w:rFonts w:ascii="Calibri" w:hAnsi="Calibri" w:cs="Calibri"/>
        </w:rPr>
        <w:t>al systems</w:t>
      </w:r>
      <w:r w:rsidR="00BF3092" w:rsidRPr="00767C13">
        <w:rPr>
          <w:rFonts w:ascii="Calibri" w:hAnsi="Calibri" w:cs="Calibri"/>
        </w:rPr>
        <w:t>.</w:t>
      </w:r>
      <w:r w:rsidR="00A27363" w:rsidRPr="00767C13">
        <w:rPr>
          <w:rFonts w:ascii="Calibri" w:hAnsi="Calibri" w:cs="Calibri"/>
        </w:rPr>
        <w:t xml:space="preserve"> </w:t>
      </w:r>
      <w:r w:rsidR="00DF3524">
        <w:rPr>
          <w:rFonts w:ascii="Calibri" w:hAnsi="Calibri" w:cs="Calibri"/>
        </w:rPr>
        <w:t>So, let’s think through feminist vice epistemologies of science.</w:t>
      </w:r>
    </w:p>
    <w:p w14:paraId="4EE03F0C" w14:textId="77777777" w:rsidR="00245858" w:rsidRPr="00767C13" w:rsidRDefault="00245858" w:rsidP="00471144">
      <w:pPr>
        <w:spacing w:line="480" w:lineRule="auto"/>
        <w:rPr>
          <w:rFonts w:ascii="Calibri" w:hAnsi="Calibri" w:cs="Calibri"/>
        </w:rPr>
      </w:pPr>
    </w:p>
    <w:p w14:paraId="0BDF8B4D" w14:textId="77777777" w:rsidR="006316D4" w:rsidRPr="00767C13" w:rsidRDefault="006316D4" w:rsidP="00471144">
      <w:pPr>
        <w:spacing w:line="480" w:lineRule="auto"/>
        <w:rPr>
          <w:rFonts w:ascii="Calibri" w:hAnsi="Calibri" w:cs="Calibri"/>
          <w:b/>
        </w:rPr>
      </w:pPr>
      <w:r w:rsidRPr="00767C13">
        <w:rPr>
          <w:rFonts w:ascii="Calibri" w:hAnsi="Calibri" w:cs="Calibri"/>
          <w:b/>
        </w:rPr>
        <w:t xml:space="preserve">1. </w:t>
      </w:r>
      <w:r w:rsidR="00C14FE0" w:rsidRPr="00767C13">
        <w:rPr>
          <w:rFonts w:ascii="Calibri" w:hAnsi="Calibri" w:cs="Calibri"/>
          <w:b/>
        </w:rPr>
        <w:t>Character epistemology.</w:t>
      </w:r>
    </w:p>
    <w:p w14:paraId="19EFB795" w14:textId="551834DC" w:rsidR="00EE4B86" w:rsidRDefault="006316D4" w:rsidP="000D4125">
      <w:pPr>
        <w:spacing w:line="480" w:lineRule="auto"/>
        <w:rPr>
          <w:rFonts w:ascii="Calibri" w:hAnsi="Calibri" w:cs="Calibri"/>
        </w:rPr>
      </w:pPr>
      <w:r w:rsidRPr="00767C13">
        <w:rPr>
          <w:rFonts w:ascii="Calibri" w:hAnsi="Calibri" w:cs="Calibri"/>
        </w:rPr>
        <w:t xml:space="preserve">The systematic study of epistemic </w:t>
      </w:r>
      <w:r w:rsidR="009E6693">
        <w:rPr>
          <w:rFonts w:ascii="Calibri" w:hAnsi="Calibri" w:cs="Calibri"/>
        </w:rPr>
        <w:t xml:space="preserve">vices and failings </w:t>
      </w:r>
      <w:r w:rsidRPr="00767C13">
        <w:rPr>
          <w:rFonts w:ascii="Calibri" w:hAnsi="Calibri" w:cs="Calibri"/>
        </w:rPr>
        <w:t xml:space="preserve">has a </w:t>
      </w:r>
      <w:r w:rsidR="009E6693">
        <w:rPr>
          <w:rFonts w:ascii="Calibri" w:hAnsi="Calibri" w:cs="Calibri"/>
        </w:rPr>
        <w:t>long</w:t>
      </w:r>
      <w:r w:rsidR="009E6693" w:rsidRPr="00767C13">
        <w:rPr>
          <w:rFonts w:ascii="Calibri" w:hAnsi="Calibri" w:cs="Calibri"/>
        </w:rPr>
        <w:t xml:space="preserve"> </w:t>
      </w:r>
      <w:r w:rsidRPr="00767C13">
        <w:rPr>
          <w:rFonts w:ascii="Calibri" w:hAnsi="Calibri" w:cs="Calibri"/>
        </w:rPr>
        <w:t xml:space="preserve">history </w:t>
      </w:r>
      <w:r w:rsidR="00E7456B">
        <w:rPr>
          <w:rFonts w:ascii="Calibri" w:hAnsi="Calibri" w:cs="Calibri"/>
        </w:rPr>
        <w:t>(Kidd 2019</w:t>
      </w:r>
      <w:r w:rsidR="009633A0">
        <w:rPr>
          <w:rFonts w:ascii="Calibri" w:hAnsi="Calibri" w:cs="Calibri"/>
        </w:rPr>
        <w:t>a</w:t>
      </w:r>
      <w:r w:rsidR="00E7456B">
        <w:rPr>
          <w:rFonts w:ascii="Calibri" w:hAnsi="Calibri" w:cs="Calibri"/>
        </w:rPr>
        <w:t>)</w:t>
      </w:r>
      <w:r w:rsidRPr="00767C13">
        <w:rPr>
          <w:rFonts w:ascii="Calibri" w:hAnsi="Calibri" w:cs="Calibri"/>
        </w:rPr>
        <w:t>. Some thirty years ago, virtue epistemology emerged, initially as a response to frustrations about the limitations of abstract</w:t>
      </w:r>
      <w:r w:rsidR="009E6693">
        <w:rPr>
          <w:rFonts w:ascii="Calibri" w:hAnsi="Calibri" w:cs="Calibri"/>
        </w:rPr>
        <w:t>,</w:t>
      </w:r>
      <w:r w:rsidR="009E6693" w:rsidRPr="00767C13">
        <w:rPr>
          <w:rFonts w:ascii="Calibri" w:hAnsi="Calibri" w:cs="Calibri"/>
        </w:rPr>
        <w:t xml:space="preserve"> </w:t>
      </w:r>
      <w:r w:rsidRPr="00767C13">
        <w:rPr>
          <w:rFonts w:ascii="Calibri" w:hAnsi="Calibri" w:cs="Calibri"/>
        </w:rPr>
        <w:t xml:space="preserve">individualist analyses of epistemic agency – </w:t>
      </w:r>
      <w:r w:rsidR="00674FC4" w:rsidRPr="00767C13">
        <w:rPr>
          <w:rFonts w:ascii="Calibri" w:hAnsi="Calibri" w:cs="Calibri"/>
        </w:rPr>
        <w:t xml:space="preserve">the main bugbears being </w:t>
      </w:r>
      <w:proofErr w:type="spellStart"/>
      <w:r w:rsidR="00674FC4" w:rsidRPr="00767C13">
        <w:rPr>
          <w:rFonts w:ascii="Calibri" w:hAnsi="Calibri" w:cs="Calibri"/>
        </w:rPr>
        <w:t>coherentism</w:t>
      </w:r>
      <w:proofErr w:type="spellEnd"/>
      <w:r w:rsidR="00674FC4" w:rsidRPr="00767C13">
        <w:rPr>
          <w:rFonts w:ascii="Calibri" w:hAnsi="Calibri" w:cs="Calibri"/>
        </w:rPr>
        <w:t>, foundationalism, and Gettier problems</w:t>
      </w:r>
      <w:r w:rsidR="00F17EAC">
        <w:rPr>
          <w:rFonts w:ascii="Calibri" w:hAnsi="Calibri" w:cs="Calibri"/>
        </w:rPr>
        <w:t xml:space="preserve">: some date the decisive break </w:t>
      </w:r>
      <w:r w:rsidR="00B9389A">
        <w:rPr>
          <w:rFonts w:ascii="Calibri" w:hAnsi="Calibri" w:cs="Calibri"/>
        </w:rPr>
        <w:t>to</w:t>
      </w:r>
      <w:r w:rsidR="00F17EAC">
        <w:rPr>
          <w:rFonts w:ascii="Calibri" w:hAnsi="Calibri" w:cs="Calibri"/>
        </w:rPr>
        <w:t xml:space="preserve"> </w:t>
      </w:r>
      <w:r w:rsidRPr="00767C13">
        <w:rPr>
          <w:rFonts w:ascii="Calibri" w:hAnsi="Calibri" w:cs="Calibri"/>
        </w:rPr>
        <w:t>Ernest Sosa’s</w:t>
      </w:r>
      <w:r w:rsidR="00156BEF">
        <w:rPr>
          <w:rFonts w:ascii="Calibri" w:hAnsi="Calibri" w:cs="Calibri"/>
        </w:rPr>
        <w:t xml:space="preserve"> 1980</w:t>
      </w:r>
      <w:r w:rsidR="00B9389A">
        <w:rPr>
          <w:rFonts w:ascii="Calibri" w:hAnsi="Calibri" w:cs="Calibri"/>
        </w:rPr>
        <w:t xml:space="preserve"> paper,</w:t>
      </w:r>
      <w:r w:rsidRPr="00767C13">
        <w:rPr>
          <w:rFonts w:ascii="Calibri" w:hAnsi="Calibri" w:cs="Calibri"/>
        </w:rPr>
        <w:t xml:space="preserve"> ‘The Raft and the Pyramid’</w:t>
      </w:r>
      <w:r w:rsidR="00EE4B86">
        <w:rPr>
          <w:rFonts w:ascii="Calibri" w:hAnsi="Calibri" w:cs="Calibri"/>
        </w:rPr>
        <w:t xml:space="preserve">, which suggested a role for epistemic virtues in the resolution of puzzles about justified true belief. </w:t>
      </w:r>
    </w:p>
    <w:p w14:paraId="1C6281DC" w14:textId="42174D10" w:rsidR="00882A67" w:rsidRPr="00767C13" w:rsidRDefault="00EE4B86" w:rsidP="00CD598F">
      <w:pPr>
        <w:spacing w:line="480" w:lineRule="auto"/>
        <w:ind w:firstLine="720"/>
        <w:rPr>
          <w:rFonts w:ascii="Calibri" w:hAnsi="Calibri" w:cs="Calibri"/>
        </w:rPr>
      </w:pPr>
      <w:r>
        <w:rPr>
          <w:rFonts w:ascii="Calibri" w:hAnsi="Calibri" w:cs="Calibri"/>
        </w:rPr>
        <w:t xml:space="preserve">A more decisive thickening of conceptions of epistemology </w:t>
      </w:r>
      <w:r w:rsidR="006316D4" w:rsidRPr="00767C13">
        <w:rPr>
          <w:rFonts w:ascii="Calibri" w:hAnsi="Calibri" w:cs="Calibri"/>
        </w:rPr>
        <w:t xml:space="preserve">was Lorraine Code’s </w:t>
      </w:r>
      <w:r w:rsidR="00DB7F36" w:rsidRPr="00767C13">
        <w:rPr>
          <w:rFonts w:ascii="Calibri" w:hAnsi="Calibri" w:cs="Calibri"/>
        </w:rPr>
        <w:t xml:space="preserve">1987 </w:t>
      </w:r>
      <w:r w:rsidR="006316D4" w:rsidRPr="00767C13">
        <w:rPr>
          <w:rFonts w:ascii="Calibri" w:hAnsi="Calibri" w:cs="Calibri"/>
        </w:rPr>
        <w:t xml:space="preserve">book, </w:t>
      </w:r>
      <w:r w:rsidR="006316D4" w:rsidRPr="00767C13">
        <w:rPr>
          <w:rFonts w:ascii="Calibri" w:hAnsi="Calibri" w:cs="Calibri"/>
          <w:i/>
        </w:rPr>
        <w:t>Epistemic Responsibility</w:t>
      </w:r>
      <w:r w:rsidR="006316D4" w:rsidRPr="00767C13">
        <w:rPr>
          <w:rFonts w:ascii="Calibri" w:hAnsi="Calibri" w:cs="Calibri"/>
        </w:rPr>
        <w:t xml:space="preserve">, which </w:t>
      </w:r>
      <w:r>
        <w:rPr>
          <w:rFonts w:ascii="Calibri" w:hAnsi="Calibri" w:cs="Calibri"/>
        </w:rPr>
        <w:t xml:space="preserve">argued </w:t>
      </w:r>
      <w:r w:rsidR="006316D4" w:rsidRPr="00767C13">
        <w:rPr>
          <w:rFonts w:ascii="Calibri" w:hAnsi="Calibri" w:cs="Calibri"/>
        </w:rPr>
        <w:t xml:space="preserve">for a ‘responsibilist epistemology’ – </w:t>
      </w:r>
      <w:r w:rsidR="007909C2" w:rsidRPr="00767C13">
        <w:rPr>
          <w:rFonts w:ascii="Calibri" w:hAnsi="Calibri" w:cs="Calibri"/>
        </w:rPr>
        <w:t>one</w:t>
      </w:r>
      <w:r w:rsidR="00674FC4" w:rsidRPr="00767C13">
        <w:rPr>
          <w:rFonts w:ascii="Calibri" w:hAnsi="Calibri" w:cs="Calibri"/>
        </w:rPr>
        <w:t xml:space="preserve"> that </w:t>
      </w:r>
      <w:r w:rsidR="00B70323">
        <w:rPr>
          <w:rFonts w:ascii="Calibri" w:hAnsi="Calibri" w:cs="Calibri"/>
        </w:rPr>
        <w:t>has at its heart</w:t>
      </w:r>
      <w:r w:rsidR="00674FC4" w:rsidRPr="00767C13">
        <w:rPr>
          <w:rFonts w:ascii="Calibri" w:hAnsi="Calibri" w:cs="Calibri"/>
        </w:rPr>
        <w:t xml:space="preserve"> the concept of </w:t>
      </w:r>
      <w:r w:rsidR="007909C2" w:rsidRPr="00767C13">
        <w:rPr>
          <w:rFonts w:ascii="Calibri" w:hAnsi="Calibri" w:cs="Calibri"/>
        </w:rPr>
        <w:t>responsibility</w:t>
      </w:r>
      <w:r w:rsidR="00B70323">
        <w:rPr>
          <w:rFonts w:ascii="Calibri" w:hAnsi="Calibri" w:cs="Calibri"/>
        </w:rPr>
        <w:t xml:space="preserve"> as the core attribute of an epistemic agent</w:t>
      </w:r>
      <w:r w:rsidR="007909C2" w:rsidRPr="00767C13">
        <w:rPr>
          <w:rFonts w:ascii="Calibri" w:hAnsi="Calibri" w:cs="Calibri"/>
        </w:rPr>
        <w:t>, ‘from which</w:t>
      </w:r>
      <w:r w:rsidR="00B70323">
        <w:rPr>
          <w:rFonts w:ascii="Calibri" w:hAnsi="Calibri" w:cs="Calibri"/>
        </w:rPr>
        <w:t xml:space="preserve"> [all]</w:t>
      </w:r>
      <w:r w:rsidR="007909C2" w:rsidRPr="00767C13">
        <w:rPr>
          <w:rFonts w:ascii="Calibri" w:hAnsi="Calibri" w:cs="Calibri"/>
        </w:rPr>
        <w:t xml:space="preserve"> other virtues radiate’ (1987: 44). </w:t>
      </w:r>
      <w:r w:rsidR="007F617F">
        <w:rPr>
          <w:rFonts w:ascii="Calibri" w:hAnsi="Calibri" w:cs="Calibri"/>
        </w:rPr>
        <w:t>For a</w:t>
      </w:r>
      <w:r w:rsidR="007909C2" w:rsidRPr="00767C13">
        <w:rPr>
          <w:rFonts w:ascii="Calibri" w:hAnsi="Calibri" w:cs="Calibri"/>
        </w:rPr>
        <w:t xml:space="preserve"> responsibilist</w:t>
      </w:r>
      <w:r w:rsidR="007F617F">
        <w:rPr>
          <w:rFonts w:ascii="Calibri" w:hAnsi="Calibri" w:cs="Calibri"/>
        </w:rPr>
        <w:t>,</w:t>
      </w:r>
      <w:r w:rsidR="007909C2" w:rsidRPr="00767C13">
        <w:rPr>
          <w:rFonts w:ascii="Calibri" w:hAnsi="Calibri" w:cs="Calibri"/>
        </w:rPr>
        <w:t xml:space="preserve"> </w:t>
      </w:r>
      <w:r w:rsidR="00674FC4" w:rsidRPr="00767C13">
        <w:rPr>
          <w:rFonts w:ascii="Calibri" w:hAnsi="Calibri" w:cs="Calibri"/>
        </w:rPr>
        <w:t xml:space="preserve">enquirers </w:t>
      </w:r>
      <w:r w:rsidR="007F617F">
        <w:rPr>
          <w:rFonts w:ascii="Calibri" w:hAnsi="Calibri" w:cs="Calibri"/>
        </w:rPr>
        <w:t>are</w:t>
      </w:r>
      <w:r w:rsidR="00674FC4" w:rsidRPr="00767C13">
        <w:rPr>
          <w:rFonts w:ascii="Calibri" w:hAnsi="Calibri" w:cs="Calibri"/>
        </w:rPr>
        <w:t xml:space="preserve"> embodied subjects, working with (and sometimes against) other agents</w:t>
      </w:r>
      <w:r w:rsidR="000720C0" w:rsidRPr="00767C13">
        <w:rPr>
          <w:rFonts w:ascii="Calibri" w:hAnsi="Calibri" w:cs="Calibri"/>
        </w:rPr>
        <w:t>,</w:t>
      </w:r>
      <w:r w:rsidR="00674FC4" w:rsidRPr="00767C13">
        <w:rPr>
          <w:rFonts w:ascii="Calibri" w:hAnsi="Calibri" w:cs="Calibri"/>
        </w:rPr>
        <w:t xml:space="preserve"> with whom they exist in</w:t>
      </w:r>
      <w:r w:rsidR="000720C0" w:rsidRPr="00767C13">
        <w:rPr>
          <w:rFonts w:ascii="Calibri" w:hAnsi="Calibri" w:cs="Calibri"/>
        </w:rPr>
        <w:t xml:space="preserve"> complex, often conflicting</w:t>
      </w:r>
      <w:r w:rsidR="00674FC4" w:rsidRPr="00767C13">
        <w:rPr>
          <w:rFonts w:ascii="Calibri" w:hAnsi="Calibri" w:cs="Calibri"/>
        </w:rPr>
        <w:t xml:space="preserve"> interdependencies as a result of their sharing (or failing to share) </w:t>
      </w:r>
      <w:r w:rsidR="00734164">
        <w:rPr>
          <w:rFonts w:ascii="Calibri" w:hAnsi="Calibri" w:cs="Calibri"/>
        </w:rPr>
        <w:t xml:space="preserve">in </w:t>
      </w:r>
      <w:r w:rsidR="00674FC4" w:rsidRPr="00767C13">
        <w:rPr>
          <w:rFonts w:ascii="Calibri" w:hAnsi="Calibri" w:cs="Calibri"/>
        </w:rPr>
        <w:t>social practices and institutions of enquiry</w:t>
      </w:r>
      <w:r w:rsidR="000B26EC" w:rsidRPr="00767C13">
        <w:rPr>
          <w:rFonts w:ascii="Calibri" w:hAnsi="Calibri" w:cs="Calibri"/>
        </w:rPr>
        <w:t>.</w:t>
      </w:r>
      <w:r w:rsidR="00882A67" w:rsidRPr="00767C13">
        <w:rPr>
          <w:rFonts w:ascii="Calibri" w:hAnsi="Calibri" w:cs="Calibri"/>
        </w:rPr>
        <w:t xml:space="preserve"> Although Code’s work was not explicitly feminist, nor able to deliver a worked-out </w:t>
      </w:r>
      <w:r w:rsidR="008B17CE">
        <w:rPr>
          <w:rFonts w:ascii="Calibri" w:hAnsi="Calibri" w:cs="Calibri"/>
        </w:rPr>
        <w:t>account</w:t>
      </w:r>
      <w:r w:rsidR="00882A67" w:rsidRPr="00767C13">
        <w:rPr>
          <w:rFonts w:ascii="Calibri" w:hAnsi="Calibri" w:cs="Calibri"/>
        </w:rPr>
        <w:t xml:space="preserve"> of epistemic responsibility, it</w:t>
      </w:r>
      <w:r w:rsidR="00BD3DBC">
        <w:rPr>
          <w:rFonts w:ascii="Calibri" w:hAnsi="Calibri" w:cs="Calibri"/>
        </w:rPr>
        <w:t xml:space="preserve">s ideas </w:t>
      </w:r>
      <w:r w:rsidR="00197584">
        <w:rPr>
          <w:rFonts w:ascii="Calibri" w:hAnsi="Calibri" w:cs="Calibri"/>
        </w:rPr>
        <w:t xml:space="preserve">came to </w:t>
      </w:r>
      <w:r w:rsidR="00882A67" w:rsidRPr="00767C13">
        <w:rPr>
          <w:rFonts w:ascii="Calibri" w:hAnsi="Calibri" w:cs="Calibri"/>
        </w:rPr>
        <w:t>inform work in feminist epistemologies (</w:t>
      </w:r>
      <w:proofErr w:type="spellStart"/>
      <w:r w:rsidR="00882A67" w:rsidRPr="00767C13">
        <w:rPr>
          <w:rFonts w:ascii="Calibri" w:hAnsi="Calibri" w:cs="Calibri"/>
        </w:rPr>
        <w:t>Grasswick</w:t>
      </w:r>
      <w:proofErr w:type="spellEnd"/>
      <w:r w:rsidR="00882A67" w:rsidRPr="00767C13">
        <w:rPr>
          <w:rFonts w:ascii="Calibri" w:hAnsi="Calibri" w:cs="Calibri"/>
        </w:rPr>
        <w:t xml:space="preserve"> 2003). </w:t>
      </w:r>
      <w:r w:rsidR="00CD6ADF">
        <w:rPr>
          <w:rFonts w:ascii="Calibri" w:hAnsi="Calibri" w:cs="Calibri"/>
        </w:rPr>
        <w:t xml:space="preserve">But </w:t>
      </w:r>
      <w:r w:rsidR="00CD598F">
        <w:rPr>
          <w:rFonts w:ascii="Calibri" w:hAnsi="Calibri" w:cs="Calibri"/>
        </w:rPr>
        <w:t xml:space="preserve">as </w:t>
      </w:r>
      <w:r w:rsidR="00CD6ADF">
        <w:rPr>
          <w:rFonts w:ascii="Calibri" w:hAnsi="Calibri" w:cs="Calibri"/>
        </w:rPr>
        <w:t>Code also</w:t>
      </w:r>
      <w:r w:rsidR="00CD598F">
        <w:rPr>
          <w:rFonts w:ascii="Calibri" w:hAnsi="Calibri" w:cs="Calibri"/>
        </w:rPr>
        <w:t xml:space="preserve"> </w:t>
      </w:r>
      <w:r w:rsidR="00CD598F" w:rsidRPr="00767C13">
        <w:rPr>
          <w:rFonts w:ascii="Calibri" w:hAnsi="Calibri" w:cs="Calibri"/>
        </w:rPr>
        <w:t>subsequent</w:t>
      </w:r>
      <w:r w:rsidR="00CD598F">
        <w:rPr>
          <w:rFonts w:ascii="Calibri" w:hAnsi="Calibri" w:cs="Calibri"/>
        </w:rPr>
        <w:t>ly</w:t>
      </w:r>
      <w:r w:rsidR="00CD6ADF">
        <w:rPr>
          <w:rFonts w:ascii="Calibri" w:hAnsi="Calibri" w:cs="Calibri"/>
        </w:rPr>
        <w:t xml:space="preserve"> noted</w:t>
      </w:r>
      <w:r w:rsidR="00CD598F">
        <w:rPr>
          <w:rFonts w:ascii="Calibri" w:hAnsi="Calibri" w:cs="Calibri"/>
        </w:rPr>
        <w:t>,</w:t>
      </w:r>
      <w:r w:rsidR="00CD6ADF">
        <w:rPr>
          <w:rFonts w:ascii="Calibri" w:hAnsi="Calibri" w:cs="Calibri"/>
        </w:rPr>
        <w:t xml:space="preserve"> another merit</w:t>
      </w:r>
      <w:r w:rsidR="00CD598F">
        <w:rPr>
          <w:rFonts w:ascii="Calibri" w:hAnsi="Calibri" w:cs="Calibri"/>
        </w:rPr>
        <w:t xml:space="preserve"> was that </w:t>
      </w:r>
      <w:r w:rsidR="00882A67" w:rsidRPr="00767C13">
        <w:rPr>
          <w:rFonts w:ascii="Calibri" w:hAnsi="Calibri" w:cs="Calibri"/>
        </w:rPr>
        <w:t>‘thinking about epistemic responsibility moves close to the realm of virtue epistemology’</w:t>
      </w:r>
      <w:r w:rsidR="000D4125" w:rsidRPr="00767C13">
        <w:rPr>
          <w:rFonts w:ascii="Calibri" w:hAnsi="Calibri" w:cs="Calibri"/>
        </w:rPr>
        <w:t xml:space="preserve"> </w:t>
      </w:r>
      <w:r w:rsidR="00882A67" w:rsidRPr="00767C13">
        <w:rPr>
          <w:rFonts w:ascii="Calibri" w:hAnsi="Calibri" w:cs="Calibri"/>
        </w:rPr>
        <w:t>(2014:19)</w:t>
      </w:r>
      <w:r w:rsidR="000D4125" w:rsidRPr="00767C13">
        <w:rPr>
          <w:rFonts w:ascii="Calibri" w:hAnsi="Calibri" w:cs="Calibri"/>
        </w:rPr>
        <w:t>.</w:t>
      </w:r>
    </w:p>
    <w:p w14:paraId="0A1C8747" w14:textId="77777777" w:rsidR="00882A67" w:rsidRPr="00767C13" w:rsidRDefault="00882A67" w:rsidP="00471144">
      <w:pPr>
        <w:spacing w:line="480" w:lineRule="auto"/>
        <w:rPr>
          <w:rFonts w:ascii="Calibri" w:hAnsi="Calibri" w:cs="Calibri"/>
        </w:rPr>
      </w:pPr>
    </w:p>
    <w:p w14:paraId="037E64AC" w14:textId="77777777" w:rsidR="00C14FE0" w:rsidRPr="00767C13" w:rsidRDefault="00C14FE0" w:rsidP="00471144">
      <w:pPr>
        <w:spacing w:line="480" w:lineRule="auto"/>
        <w:rPr>
          <w:rFonts w:ascii="Calibri" w:hAnsi="Calibri" w:cs="Calibri"/>
          <w:b/>
        </w:rPr>
      </w:pPr>
      <w:r w:rsidRPr="00767C13">
        <w:rPr>
          <w:rFonts w:ascii="Calibri" w:hAnsi="Calibri" w:cs="Calibri"/>
          <w:b/>
        </w:rPr>
        <w:t>1</w:t>
      </w:r>
      <w:r w:rsidR="00E44AA1" w:rsidRPr="00767C13">
        <w:rPr>
          <w:rFonts w:ascii="Calibri" w:hAnsi="Calibri" w:cs="Calibri"/>
          <w:b/>
        </w:rPr>
        <w:t>A</w:t>
      </w:r>
      <w:r w:rsidRPr="00767C13">
        <w:rPr>
          <w:rFonts w:ascii="Calibri" w:hAnsi="Calibri" w:cs="Calibri"/>
          <w:b/>
        </w:rPr>
        <w:t>. The emergence of virtue epistemology.</w:t>
      </w:r>
    </w:p>
    <w:p w14:paraId="22E8BE9A" w14:textId="529B5CEE" w:rsidR="00F52CAB" w:rsidRPr="00767C13" w:rsidRDefault="00674FC4" w:rsidP="00471144">
      <w:pPr>
        <w:spacing w:line="480" w:lineRule="auto"/>
        <w:rPr>
          <w:rFonts w:ascii="Calibri" w:hAnsi="Calibri" w:cs="Calibri"/>
        </w:rPr>
      </w:pPr>
      <w:r w:rsidRPr="00767C13">
        <w:rPr>
          <w:rFonts w:ascii="Calibri" w:hAnsi="Calibri" w:cs="Calibri"/>
        </w:rPr>
        <w:lastRenderedPageBreak/>
        <w:t xml:space="preserve">The discipline of virtue epistemology gradually evolved during the 1990s, finding its own distinctive voice with Linda Zagzebski’s </w:t>
      </w:r>
      <w:r w:rsidRPr="00767C13">
        <w:rPr>
          <w:rFonts w:ascii="Calibri" w:hAnsi="Calibri" w:cs="Calibri"/>
          <w:i/>
        </w:rPr>
        <w:t>Virtues of the Mind</w:t>
      </w:r>
      <w:r w:rsidR="00A376F3">
        <w:rPr>
          <w:rFonts w:ascii="Calibri" w:hAnsi="Calibri" w:cs="Calibri"/>
        </w:rPr>
        <w:t xml:space="preserve"> (</w:t>
      </w:r>
      <w:r w:rsidR="00A376F3" w:rsidRPr="00767C13">
        <w:rPr>
          <w:rFonts w:ascii="Calibri" w:hAnsi="Calibri" w:cs="Calibri"/>
        </w:rPr>
        <w:t>1996</w:t>
      </w:r>
      <w:r w:rsidR="00A376F3">
        <w:rPr>
          <w:rFonts w:ascii="Calibri" w:hAnsi="Calibri" w:cs="Calibri"/>
        </w:rPr>
        <w:t>).</w:t>
      </w:r>
      <w:r w:rsidRPr="00767C13">
        <w:rPr>
          <w:rFonts w:ascii="Calibri" w:hAnsi="Calibri" w:cs="Calibri"/>
        </w:rPr>
        <w:t xml:space="preserve"> Situated within a broadly Aristotelean framework, she argued that virtue theory could help revitalise epistemology</w:t>
      </w:r>
      <w:r w:rsidR="003232F0">
        <w:rPr>
          <w:rFonts w:ascii="Calibri" w:hAnsi="Calibri" w:cs="Calibri"/>
        </w:rPr>
        <w:t>,</w:t>
      </w:r>
      <w:r w:rsidRPr="00767C13">
        <w:rPr>
          <w:rFonts w:ascii="Calibri" w:hAnsi="Calibri" w:cs="Calibri"/>
        </w:rPr>
        <w:t xml:space="preserve"> as it had done for ethics. ‘Given that almost everyone thinks the virtues are important in our moral life’, Zagzebski</w:t>
      </w:r>
      <w:r w:rsidR="00DB461F" w:rsidRPr="00767C13">
        <w:rPr>
          <w:rFonts w:ascii="Calibri" w:hAnsi="Calibri" w:cs="Calibri"/>
        </w:rPr>
        <w:t xml:space="preserve"> prescient</w:t>
      </w:r>
      <w:r w:rsidR="00D202CD">
        <w:rPr>
          <w:rFonts w:ascii="Calibri" w:hAnsi="Calibri" w:cs="Calibri"/>
        </w:rPr>
        <w:t>ly remarked</w:t>
      </w:r>
      <w:r w:rsidRPr="00767C13">
        <w:rPr>
          <w:rFonts w:ascii="Calibri" w:hAnsi="Calibri" w:cs="Calibri"/>
        </w:rPr>
        <w:t>, ‘I see no reason why they would deny that they are important in our cognitive life’ (1996:</w:t>
      </w:r>
      <w:r w:rsidR="00B65F43">
        <w:rPr>
          <w:rFonts w:ascii="Calibri" w:hAnsi="Calibri" w:cs="Calibri"/>
        </w:rPr>
        <w:t xml:space="preserve"> </w:t>
      </w:r>
      <w:r w:rsidRPr="00767C13">
        <w:rPr>
          <w:rFonts w:ascii="Calibri" w:hAnsi="Calibri" w:cs="Calibri"/>
        </w:rPr>
        <w:t>74).</w:t>
      </w:r>
      <w:r w:rsidR="00DB461F" w:rsidRPr="00767C13">
        <w:rPr>
          <w:rFonts w:ascii="Calibri" w:hAnsi="Calibri" w:cs="Calibri"/>
        </w:rPr>
        <w:t xml:space="preserve"> Subsequently, a new project of studying the virtues of the mind emerged, even if much of it challenged or rejected several of her theses – </w:t>
      </w:r>
      <w:r w:rsidR="00D202CD">
        <w:rPr>
          <w:rFonts w:ascii="Calibri" w:hAnsi="Calibri" w:cs="Calibri"/>
        </w:rPr>
        <w:t>her</w:t>
      </w:r>
      <w:r w:rsidR="00D202CD" w:rsidRPr="00767C13">
        <w:rPr>
          <w:rFonts w:ascii="Calibri" w:hAnsi="Calibri" w:cs="Calibri"/>
        </w:rPr>
        <w:t xml:space="preserve"> </w:t>
      </w:r>
      <w:r w:rsidR="00DB461F" w:rsidRPr="00767C13">
        <w:rPr>
          <w:rFonts w:ascii="Calibri" w:hAnsi="Calibri" w:cs="Calibri"/>
        </w:rPr>
        <w:t>claim, for instance, that an epistemic virtue must have a success component,</w:t>
      </w:r>
      <w:r w:rsidR="00D202CD">
        <w:rPr>
          <w:rFonts w:ascii="Calibri" w:hAnsi="Calibri" w:cs="Calibri"/>
        </w:rPr>
        <w:t xml:space="preserve"> a strong claim given</w:t>
      </w:r>
      <w:r w:rsidR="00DB461F" w:rsidRPr="00767C13">
        <w:rPr>
          <w:rFonts w:ascii="Calibri" w:hAnsi="Calibri" w:cs="Calibri"/>
        </w:rPr>
        <w:t xml:space="preserve"> the phenomenon of epistemic luck (Lackey 2007). </w:t>
      </w:r>
    </w:p>
    <w:p w14:paraId="55E4E28D" w14:textId="23E9E1E0" w:rsidR="00763E63" w:rsidRPr="00767C13" w:rsidRDefault="00DB461F">
      <w:pPr>
        <w:spacing w:line="480" w:lineRule="auto"/>
        <w:ind w:firstLine="720"/>
        <w:rPr>
          <w:rFonts w:ascii="Calibri" w:hAnsi="Calibri" w:cs="Calibri"/>
        </w:rPr>
      </w:pPr>
      <w:r w:rsidRPr="00767C13">
        <w:rPr>
          <w:rFonts w:ascii="Calibri" w:hAnsi="Calibri" w:cs="Calibri"/>
        </w:rPr>
        <w:t xml:space="preserve">By the </w:t>
      </w:r>
      <w:r w:rsidR="00611D72">
        <w:rPr>
          <w:rFonts w:ascii="Calibri" w:hAnsi="Calibri" w:cs="Calibri"/>
        </w:rPr>
        <w:t>late 1990s</w:t>
      </w:r>
      <w:r w:rsidRPr="00767C13">
        <w:rPr>
          <w:rFonts w:ascii="Calibri" w:hAnsi="Calibri" w:cs="Calibri"/>
        </w:rPr>
        <w:t xml:space="preserve">, one could distinguish two main ways of thinking about virtue epistemology in relation to earlier </w:t>
      </w:r>
      <w:r w:rsidR="00F52CAB" w:rsidRPr="00767C13">
        <w:rPr>
          <w:rFonts w:ascii="Calibri" w:hAnsi="Calibri" w:cs="Calibri"/>
        </w:rPr>
        <w:t>projects</w:t>
      </w:r>
      <w:r w:rsidRPr="00767C13">
        <w:rPr>
          <w:rFonts w:ascii="Calibri" w:hAnsi="Calibri" w:cs="Calibri"/>
        </w:rPr>
        <w:t xml:space="preserve"> in </w:t>
      </w:r>
      <w:r w:rsidR="00F52CAB" w:rsidRPr="00767C13">
        <w:rPr>
          <w:rFonts w:ascii="Calibri" w:hAnsi="Calibri" w:cs="Calibri"/>
        </w:rPr>
        <w:t xml:space="preserve">analytical </w:t>
      </w:r>
      <w:r w:rsidRPr="00767C13">
        <w:rPr>
          <w:rFonts w:ascii="Calibri" w:hAnsi="Calibri" w:cs="Calibri"/>
        </w:rPr>
        <w:t>epistemology</w:t>
      </w:r>
      <w:r w:rsidR="00D31EA1">
        <w:rPr>
          <w:rFonts w:ascii="Calibri" w:hAnsi="Calibri" w:cs="Calibri"/>
        </w:rPr>
        <w:t xml:space="preserve"> </w:t>
      </w:r>
      <w:r w:rsidR="00D31EA1" w:rsidRPr="00767C13">
        <w:rPr>
          <w:rFonts w:ascii="Calibri" w:hAnsi="Calibri" w:cs="Calibri"/>
        </w:rPr>
        <w:t>(</w:t>
      </w:r>
      <w:r w:rsidR="00D31EA1">
        <w:rPr>
          <w:rFonts w:ascii="Calibri" w:hAnsi="Calibri" w:cs="Calibri"/>
        </w:rPr>
        <w:t xml:space="preserve">cf. </w:t>
      </w:r>
      <w:r w:rsidR="00D31EA1" w:rsidRPr="00767C13">
        <w:rPr>
          <w:rFonts w:ascii="Calibri" w:hAnsi="Calibri" w:cs="Calibri"/>
        </w:rPr>
        <w:t>Baehr 2011:12)</w:t>
      </w:r>
      <w:r w:rsidR="00F52CAB" w:rsidRPr="00767C13">
        <w:rPr>
          <w:rFonts w:ascii="Calibri" w:hAnsi="Calibri" w:cs="Calibri"/>
        </w:rPr>
        <w:t xml:space="preserve">. </w:t>
      </w:r>
      <w:r w:rsidR="00A074AA">
        <w:rPr>
          <w:rFonts w:ascii="Calibri" w:hAnsi="Calibri" w:cs="Calibri"/>
        </w:rPr>
        <w:t>A</w:t>
      </w:r>
      <w:r w:rsidRPr="00767C13">
        <w:rPr>
          <w:rFonts w:ascii="Calibri" w:hAnsi="Calibri" w:cs="Calibri"/>
        </w:rPr>
        <w:t xml:space="preserve"> </w:t>
      </w:r>
      <w:r w:rsidRPr="00767C13">
        <w:rPr>
          <w:rFonts w:ascii="Calibri" w:hAnsi="Calibri" w:cs="Calibri"/>
          <w:i/>
        </w:rPr>
        <w:t>conservative</w:t>
      </w:r>
      <w:r w:rsidRPr="00767C13">
        <w:rPr>
          <w:rFonts w:ascii="Calibri" w:hAnsi="Calibri" w:cs="Calibri"/>
        </w:rPr>
        <w:t xml:space="preserve"> conception sees the concept of epistemic virtue as useful for addressing one or more traditional problems in epistemology</w:t>
      </w:r>
      <w:r w:rsidR="00C55356" w:rsidRPr="00767C13">
        <w:rPr>
          <w:rFonts w:ascii="Calibri" w:hAnsi="Calibri" w:cs="Calibri"/>
        </w:rPr>
        <w:t xml:space="preserve"> (such as justified true belief, externalism, and the like)</w:t>
      </w:r>
      <w:r w:rsidR="00A074AA">
        <w:rPr>
          <w:rFonts w:ascii="Calibri" w:hAnsi="Calibri" w:cs="Calibri"/>
        </w:rPr>
        <w:t>. A</w:t>
      </w:r>
      <w:r w:rsidRPr="00767C13">
        <w:rPr>
          <w:rFonts w:ascii="Calibri" w:hAnsi="Calibri" w:cs="Calibri"/>
        </w:rPr>
        <w:t xml:space="preserve">n </w:t>
      </w:r>
      <w:r w:rsidRPr="00767C13">
        <w:rPr>
          <w:rFonts w:ascii="Calibri" w:hAnsi="Calibri" w:cs="Calibri"/>
          <w:i/>
        </w:rPr>
        <w:t xml:space="preserve">autonomous </w:t>
      </w:r>
      <w:r w:rsidRPr="00767C13">
        <w:rPr>
          <w:rFonts w:ascii="Calibri" w:hAnsi="Calibri" w:cs="Calibri"/>
        </w:rPr>
        <w:t>conception</w:t>
      </w:r>
      <w:r w:rsidR="00A074AA">
        <w:rPr>
          <w:rFonts w:ascii="Calibri" w:hAnsi="Calibri" w:cs="Calibri"/>
        </w:rPr>
        <w:t xml:space="preserve"> sees </w:t>
      </w:r>
      <w:r w:rsidRPr="00767C13">
        <w:rPr>
          <w:rFonts w:ascii="Calibri" w:hAnsi="Calibri" w:cs="Calibri"/>
        </w:rPr>
        <w:t>epistemic virtue</w:t>
      </w:r>
      <w:r w:rsidR="00A074AA">
        <w:rPr>
          <w:rFonts w:ascii="Calibri" w:hAnsi="Calibri" w:cs="Calibri"/>
        </w:rPr>
        <w:t xml:space="preserve"> as interesting in their own right, independently of any contributions to those ‘classic’ problems</w:t>
      </w:r>
      <w:r w:rsidRPr="00767C13">
        <w:rPr>
          <w:rFonts w:ascii="Calibri" w:hAnsi="Calibri" w:cs="Calibri"/>
        </w:rPr>
        <w:t xml:space="preserve">. </w:t>
      </w:r>
      <w:r w:rsidR="00AD51DA">
        <w:rPr>
          <w:rFonts w:ascii="Calibri" w:hAnsi="Calibri" w:cs="Calibri"/>
        </w:rPr>
        <w:t>By the early 2000s</w:t>
      </w:r>
      <w:r w:rsidR="00E37EBB" w:rsidRPr="00767C13">
        <w:rPr>
          <w:rFonts w:ascii="Calibri" w:hAnsi="Calibri" w:cs="Calibri"/>
        </w:rPr>
        <w:t xml:space="preserve">, </w:t>
      </w:r>
      <w:r w:rsidR="00E37EBB">
        <w:rPr>
          <w:rFonts w:ascii="Calibri" w:hAnsi="Calibri" w:cs="Calibri"/>
        </w:rPr>
        <w:t>virtue</w:t>
      </w:r>
      <w:r w:rsidR="00A074AA" w:rsidRPr="00767C13">
        <w:rPr>
          <w:rFonts w:ascii="Calibri" w:hAnsi="Calibri" w:cs="Calibri"/>
        </w:rPr>
        <w:t xml:space="preserve"> </w:t>
      </w:r>
      <w:r w:rsidR="00C55356" w:rsidRPr="00767C13">
        <w:rPr>
          <w:rFonts w:ascii="Calibri" w:hAnsi="Calibri" w:cs="Calibri"/>
        </w:rPr>
        <w:t xml:space="preserve">epistemologists </w:t>
      </w:r>
      <w:r w:rsidR="00A074AA">
        <w:rPr>
          <w:rFonts w:ascii="Calibri" w:hAnsi="Calibri" w:cs="Calibri"/>
        </w:rPr>
        <w:t>started to focus</w:t>
      </w:r>
      <w:r w:rsidR="00A074AA" w:rsidRPr="00767C13">
        <w:rPr>
          <w:rFonts w:ascii="Calibri" w:hAnsi="Calibri" w:cs="Calibri"/>
        </w:rPr>
        <w:t xml:space="preserve"> </w:t>
      </w:r>
      <w:r w:rsidR="00A074AA">
        <w:rPr>
          <w:rFonts w:ascii="Calibri" w:hAnsi="Calibri" w:cs="Calibri"/>
        </w:rPr>
        <w:t>on</w:t>
      </w:r>
      <w:r w:rsidR="00A074AA" w:rsidRPr="00767C13">
        <w:rPr>
          <w:rFonts w:ascii="Calibri" w:hAnsi="Calibri" w:cs="Calibri"/>
        </w:rPr>
        <w:t xml:space="preserve"> </w:t>
      </w:r>
      <w:r w:rsidR="00C55356" w:rsidRPr="00767C13">
        <w:rPr>
          <w:rFonts w:ascii="Calibri" w:hAnsi="Calibri" w:cs="Calibri"/>
        </w:rPr>
        <w:t>analysis of specific epistemic virtues or of clusters of virtues, such as the ‘maps’ of certain virtues offered by Roberts and Wood (2007: Part II</w:t>
      </w:r>
      <w:r w:rsidR="00763E63" w:rsidRPr="00767C13">
        <w:rPr>
          <w:rFonts w:ascii="Calibri" w:hAnsi="Calibri" w:cs="Calibri"/>
        </w:rPr>
        <w:t>; see, further, the essays in Battaly 2019: Part II).</w:t>
      </w:r>
    </w:p>
    <w:p w14:paraId="48D41570" w14:textId="584E3024" w:rsidR="0021254A" w:rsidRPr="00767C13" w:rsidRDefault="00C55356" w:rsidP="00A45F06">
      <w:pPr>
        <w:spacing w:line="480" w:lineRule="auto"/>
        <w:ind w:firstLine="720"/>
        <w:rPr>
          <w:rFonts w:ascii="Calibri" w:hAnsi="Calibri" w:cs="Calibri"/>
        </w:rPr>
      </w:pPr>
      <w:r w:rsidRPr="00767C13">
        <w:rPr>
          <w:rFonts w:ascii="Calibri" w:hAnsi="Calibri" w:cs="Calibri"/>
        </w:rPr>
        <w:t xml:space="preserve">Three claims should be made about the development of virtue epistemology that set up my discussion of vice epistemology in relation to feminist epistemology of science. </w:t>
      </w:r>
      <w:r w:rsidR="005A3B7B">
        <w:rPr>
          <w:rFonts w:ascii="Calibri" w:hAnsi="Calibri" w:cs="Calibri"/>
        </w:rPr>
        <w:t>F</w:t>
      </w:r>
      <w:r w:rsidRPr="00767C13">
        <w:rPr>
          <w:rFonts w:ascii="Calibri" w:hAnsi="Calibri" w:cs="Calibri"/>
        </w:rPr>
        <w:t>irst</w:t>
      </w:r>
      <w:r w:rsidR="005A3B7B">
        <w:rPr>
          <w:rFonts w:ascii="Calibri" w:hAnsi="Calibri" w:cs="Calibri"/>
        </w:rPr>
        <w:t>,</w:t>
      </w:r>
      <w:r w:rsidRPr="00767C13">
        <w:rPr>
          <w:rFonts w:ascii="Calibri" w:hAnsi="Calibri" w:cs="Calibri"/>
        </w:rPr>
        <w:t xml:space="preserve"> none of th</w:t>
      </w:r>
      <w:r w:rsidR="008850BD">
        <w:rPr>
          <w:rFonts w:ascii="Calibri" w:hAnsi="Calibri" w:cs="Calibri"/>
        </w:rPr>
        <w:t>o</w:t>
      </w:r>
      <w:r w:rsidRPr="00767C13">
        <w:rPr>
          <w:rFonts w:ascii="Calibri" w:hAnsi="Calibri" w:cs="Calibri"/>
        </w:rPr>
        <w:t xml:space="preserve">se foundational studies were explicitly feminist in their </w:t>
      </w:r>
      <w:r w:rsidR="007B1B06" w:rsidRPr="00767C13">
        <w:rPr>
          <w:rFonts w:ascii="Calibri" w:hAnsi="Calibri" w:cs="Calibri"/>
        </w:rPr>
        <w:t>inspirations</w:t>
      </w:r>
      <w:r w:rsidR="007B1B06">
        <w:rPr>
          <w:rFonts w:ascii="Calibri" w:hAnsi="Calibri" w:cs="Calibri"/>
        </w:rPr>
        <w:t>,</w:t>
      </w:r>
      <w:r w:rsidR="007B1B06" w:rsidRPr="00767C13">
        <w:rPr>
          <w:rFonts w:ascii="Calibri" w:hAnsi="Calibri" w:cs="Calibri"/>
        </w:rPr>
        <w:t xml:space="preserve"> </w:t>
      </w:r>
      <w:r w:rsidRPr="00767C13">
        <w:rPr>
          <w:rFonts w:ascii="Calibri" w:hAnsi="Calibri" w:cs="Calibri"/>
        </w:rPr>
        <w:t xml:space="preserve">methods, </w:t>
      </w:r>
      <w:r w:rsidR="007B1B06">
        <w:rPr>
          <w:rFonts w:ascii="Calibri" w:hAnsi="Calibri" w:cs="Calibri"/>
        </w:rPr>
        <w:t xml:space="preserve">or </w:t>
      </w:r>
      <w:r w:rsidRPr="00767C13">
        <w:rPr>
          <w:rFonts w:ascii="Calibri" w:hAnsi="Calibri" w:cs="Calibri"/>
        </w:rPr>
        <w:t>aims: the books by Baehr, Roberts and Wood, and Zagzebski do not refer to work in feminist epistemology, even if they dutifully cite Code’s on epistemic responsibility. Roberts and Wood</w:t>
      </w:r>
      <w:r w:rsidR="005A3B7B">
        <w:rPr>
          <w:rFonts w:ascii="Calibri" w:hAnsi="Calibri" w:cs="Calibri"/>
        </w:rPr>
        <w:t>’s brief</w:t>
      </w:r>
      <w:r w:rsidR="005A3B7B" w:rsidRPr="00767C13">
        <w:rPr>
          <w:rFonts w:ascii="Calibri" w:hAnsi="Calibri" w:cs="Calibri"/>
        </w:rPr>
        <w:t xml:space="preserve"> </w:t>
      </w:r>
      <w:r w:rsidRPr="00767C13">
        <w:rPr>
          <w:rFonts w:ascii="Calibri" w:hAnsi="Calibri" w:cs="Calibri"/>
        </w:rPr>
        <w:t xml:space="preserve">history of </w:t>
      </w:r>
      <w:r w:rsidR="00A45F06">
        <w:rPr>
          <w:rFonts w:ascii="Calibri" w:hAnsi="Calibri" w:cs="Calibri"/>
        </w:rPr>
        <w:t>20</w:t>
      </w:r>
      <w:r w:rsidR="00A45F06" w:rsidRPr="00A45F06">
        <w:rPr>
          <w:rFonts w:ascii="Calibri" w:hAnsi="Calibri" w:cs="Calibri"/>
          <w:vertAlign w:val="superscript"/>
        </w:rPr>
        <w:t>th</w:t>
      </w:r>
      <w:r w:rsidRPr="00767C13">
        <w:rPr>
          <w:rFonts w:ascii="Calibri" w:hAnsi="Calibri" w:cs="Calibri"/>
        </w:rPr>
        <w:t xml:space="preserve"> century epistemology mentions post-Kantianism, postpositivist </w:t>
      </w:r>
      <w:r w:rsidRPr="00767C13">
        <w:rPr>
          <w:rFonts w:ascii="Calibri" w:hAnsi="Calibri" w:cs="Calibri"/>
        </w:rPr>
        <w:lastRenderedPageBreak/>
        <w:t>philosophies of science, and Gettier</w:t>
      </w:r>
      <w:r w:rsidR="00D448B0">
        <w:rPr>
          <w:rFonts w:ascii="Calibri" w:hAnsi="Calibri" w:cs="Calibri"/>
        </w:rPr>
        <w:t xml:space="preserve"> problems</w:t>
      </w:r>
      <w:r w:rsidRPr="00767C13">
        <w:rPr>
          <w:rFonts w:ascii="Calibri" w:hAnsi="Calibri" w:cs="Calibri"/>
        </w:rPr>
        <w:t xml:space="preserve">, </w:t>
      </w:r>
      <w:r w:rsidR="00EA176F">
        <w:rPr>
          <w:rFonts w:ascii="Calibri" w:hAnsi="Calibri" w:cs="Calibri"/>
        </w:rPr>
        <w:t xml:space="preserve">but </w:t>
      </w:r>
      <w:r w:rsidRPr="00767C13">
        <w:rPr>
          <w:rFonts w:ascii="Calibri" w:hAnsi="Calibri" w:cs="Calibri"/>
        </w:rPr>
        <w:t>no</w:t>
      </w:r>
      <w:r w:rsidR="00EA176F">
        <w:rPr>
          <w:rFonts w:ascii="Calibri" w:hAnsi="Calibri" w:cs="Calibri"/>
        </w:rPr>
        <w:t>t</w:t>
      </w:r>
      <w:r w:rsidRPr="00767C13">
        <w:rPr>
          <w:rFonts w:ascii="Calibri" w:hAnsi="Calibri" w:cs="Calibri"/>
        </w:rPr>
        <w:t xml:space="preserve"> feminist or social epistemology (2007: ch.1).</w:t>
      </w:r>
      <w:r w:rsidR="0021254A" w:rsidRPr="00767C13">
        <w:rPr>
          <w:rFonts w:ascii="Calibri" w:hAnsi="Calibri" w:cs="Calibri"/>
        </w:rPr>
        <w:t xml:space="preserve"> More generally, </w:t>
      </w:r>
      <w:r w:rsidR="00394475">
        <w:rPr>
          <w:rFonts w:ascii="Calibri" w:hAnsi="Calibri" w:cs="Calibri"/>
        </w:rPr>
        <w:t>those three monographs have</w:t>
      </w:r>
      <w:r w:rsidR="0021254A" w:rsidRPr="00767C13">
        <w:rPr>
          <w:rFonts w:ascii="Calibri" w:hAnsi="Calibri" w:cs="Calibri"/>
        </w:rPr>
        <w:t xml:space="preserve"> little to no engagement with issues </w:t>
      </w:r>
      <w:r w:rsidR="005B2020">
        <w:rPr>
          <w:rFonts w:ascii="Calibri" w:hAnsi="Calibri" w:cs="Calibri"/>
        </w:rPr>
        <w:t>of</w:t>
      </w:r>
      <w:r w:rsidR="0021254A" w:rsidRPr="00767C13">
        <w:rPr>
          <w:rFonts w:ascii="Calibri" w:hAnsi="Calibri" w:cs="Calibri"/>
        </w:rPr>
        <w:t xml:space="preserve"> intersectional social identity, systems of social power, patriarchy, and other core concepts of feminist analys</w:t>
      </w:r>
      <w:r w:rsidR="00516591">
        <w:rPr>
          <w:rFonts w:ascii="Calibri" w:hAnsi="Calibri" w:cs="Calibri"/>
        </w:rPr>
        <w:t>i</w:t>
      </w:r>
      <w:r w:rsidR="0021254A" w:rsidRPr="00767C13">
        <w:rPr>
          <w:rFonts w:ascii="Calibri" w:hAnsi="Calibri" w:cs="Calibri"/>
        </w:rPr>
        <w:t xml:space="preserve">s.  </w:t>
      </w:r>
      <w:bookmarkStart w:id="0" w:name="_GoBack"/>
      <w:bookmarkEnd w:id="0"/>
    </w:p>
    <w:p w14:paraId="0B4737D7" w14:textId="689C0C1B" w:rsidR="00DB461F" w:rsidRPr="00767C13" w:rsidRDefault="00C55356" w:rsidP="00537BF4">
      <w:pPr>
        <w:spacing w:line="480" w:lineRule="auto"/>
        <w:ind w:firstLine="720"/>
        <w:rPr>
          <w:rFonts w:ascii="Calibri" w:hAnsi="Calibri" w:cs="Calibri"/>
        </w:rPr>
      </w:pPr>
      <w:r w:rsidRPr="00767C13">
        <w:rPr>
          <w:rFonts w:ascii="Calibri" w:hAnsi="Calibri" w:cs="Calibri"/>
        </w:rPr>
        <w:t xml:space="preserve">Second, virtue epistemologists engage with the history and philosophy of science as sources of case studies of epistemically virtuous practice </w:t>
      </w:r>
      <w:r w:rsidR="00711703">
        <w:rPr>
          <w:rFonts w:ascii="Calibri" w:hAnsi="Calibri" w:cs="Calibri"/>
        </w:rPr>
        <w:t>and to</w:t>
      </w:r>
      <w:r w:rsidRPr="00767C13">
        <w:rPr>
          <w:rFonts w:ascii="Calibri" w:hAnsi="Calibri" w:cs="Calibri"/>
        </w:rPr>
        <w:t xml:space="preserve"> </w:t>
      </w:r>
      <w:r w:rsidR="009A5771">
        <w:rPr>
          <w:rFonts w:ascii="Calibri" w:hAnsi="Calibri" w:cs="Calibri"/>
        </w:rPr>
        <w:t xml:space="preserve">support </w:t>
      </w:r>
      <w:r w:rsidRPr="00767C13">
        <w:rPr>
          <w:rFonts w:ascii="Calibri" w:hAnsi="Calibri" w:cs="Calibri"/>
        </w:rPr>
        <w:t xml:space="preserve">their calls for attention to the character of enquirers (see, e.g., Roberts and Wood 2007: ch.7). But </w:t>
      </w:r>
      <w:r w:rsidR="0021254A" w:rsidRPr="00767C13">
        <w:rPr>
          <w:rFonts w:ascii="Calibri" w:hAnsi="Calibri" w:cs="Calibri"/>
        </w:rPr>
        <w:t>those case studies are usually presented and discussed without due sensitivity to historical and social contexts of scientific practice</w:t>
      </w:r>
      <w:r w:rsidR="00F10914">
        <w:rPr>
          <w:rFonts w:ascii="Calibri" w:hAnsi="Calibri" w:cs="Calibri"/>
        </w:rPr>
        <w:t>.</w:t>
      </w:r>
      <w:r w:rsidR="0021254A" w:rsidRPr="00767C13">
        <w:rPr>
          <w:rFonts w:ascii="Calibri" w:hAnsi="Calibri" w:cs="Calibri"/>
        </w:rPr>
        <w:t xml:space="preserve"> </w:t>
      </w:r>
      <w:r w:rsidR="00F10914">
        <w:rPr>
          <w:rFonts w:ascii="Calibri" w:hAnsi="Calibri" w:cs="Calibri"/>
        </w:rPr>
        <w:t>Moreover</w:t>
      </w:r>
      <w:r w:rsidR="0021254A" w:rsidRPr="00767C13">
        <w:rPr>
          <w:rFonts w:ascii="Calibri" w:hAnsi="Calibri" w:cs="Calibri"/>
        </w:rPr>
        <w:t>, use of the relevant philosophies of science typically</w:t>
      </w:r>
      <w:r w:rsidR="005A3B7B">
        <w:rPr>
          <w:rFonts w:ascii="Calibri" w:hAnsi="Calibri" w:cs="Calibri"/>
        </w:rPr>
        <w:t xml:space="preserve"> was</w:t>
      </w:r>
      <w:r w:rsidR="0021254A" w:rsidRPr="00767C13">
        <w:rPr>
          <w:rFonts w:ascii="Calibri" w:hAnsi="Calibri" w:cs="Calibri"/>
        </w:rPr>
        <w:t xml:space="preserve"> decoupled from critical discussions internal to </w:t>
      </w:r>
      <w:r w:rsidR="00FC341D">
        <w:rPr>
          <w:rFonts w:ascii="Calibri" w:hAnsi="Calibri" w:cs="Calibri"/>
        </w:rPr>
        <w:t>the</w:t>
      </w:r>
      <w:r w:rsidR="0021254A" w:rsidRPr="00767C13">
        <w:rPr>
          <w:rFonts w:ascii="Calibri" w:hAnsi="Calibri" w:cs="Calibri"/>
        </w:rPr>
        <w:t xml:space="preserve"> philosophy of science,</w:t>
      </w:r>
      <w:r w:rsidR="00F10914">
        <w:rPr>
          <w:rFonts w:ascii="Calibri" w:hAnsi="Calibri" w:cs="Calibri"/>
        </w:rPr>
        <w:t xml:space="preserve"> such as well-known work by such</w:t>
      </w:r>
      <w:r w:rsidR="0021254A" w:rsidRPr="00767C13">
        <w:rPr>
          <w:rFonts w:ascii="Calibri" w:hAnsi="Calibri" w:cs="Calibri"/>
        </w:rPr>
        <w:t xml:space="preserve"> influential feminist philosophers of science, such as Evelyn Fox Keller (1985), Helen </w:t>
      </w:r>
      <w:proofErr w:type="spellStart"/>
      <w:r w:rsidR="0021254A" w:rsidRPr="00767C13">
        <w:rPr>
          <w:rFonts w:ascii="Calibri" w:hAnsi="Calibri" w:cs="Calibri"/>
        </w:rPr>
        <w:t>Longino</w:t>
      </w:r>
      <w:proofErr w:type="spellEnd"/>
      <w:r w:rsidR="0021254A" w:rsidRPr="00767C13">
        <w:rPr>
          <w:rFonts w:ascii="Calibri" w:hAnsi="Calibri" w:cs="Calibri"/>
        </w:rPr>
        <w:t xml:space="preserve"> (1990), Carolyn Merchan</w:t>
      </w:r>
      <w:r w:rsidR="00A914C1">
        <w:rPr>
          <w:rFonts w:ascii="Calibri" w:hAnsi="Calibri" w:cs="Calibri"/>
        </w:rPr>
        <w:t>t</w:t>
      </w:r>
      <w:r w:rsidR="0021254A" w:rsidRPr="00767C13">
        <w:rPr>
          <w:rFonts w:ascii="Calibri" w:hAnsi="Calibri" w:cs="Calibri"/>
        </w:rPr>
        <w:t xml:space="preserve"> (1980), and the essays in Ann Garry and Marilyn Pearsall’s influential 1989 collection, </w:t>
      </w:r>
      <w:r w:rsidR="0021254A" w:rsidRPr="00767C13">
        <w:rPr>
          <w:rFonts w:ascii="Calibri" w:hAnsi="Calibri" w:cs="Calibri"/>
          <w:i/>
        </w:rPr>
        <w:t>Women, Knowledge, and Reality</w:t>
      </w:r>
      <w:r w:rsidR="0021254A" w:rsidRPr="00767C13">
        <w:rPr>
          <w:rFonts w:ascii="Calibri" w:hAnsi="Calibri" w:cs="Calibri"/>
        </w:rPr>
        <w:t>.</w:t>
      </w:r>
      <w:r w:rsidR="00F77203" w:rsidRPr="00767C13">
        <w:rPr>
          <w:rFonts w:ascii="Calibri" w:hAnsi="Calibri" w:cs="Calibri"/>
        </w:rPr>
        <w:t xml:space="preserve"> </w:t>
      </w:r>
      <w:r w:rsidR="005A3B7B">
        <w:rPr>
          <w:rFonts w:ascii="Calibri" w:hAnsi="Calibri" w:cs="Calibri"/>
        </w:rPr>
        <w:t>Indeed</w:t>
      </w:r>
      <w:r w:rsidR="00F77203" w:rsidRPr="00767C13">
        <w:rPr>
          <w:rFonts w:ascii="Calibri" w:hAnsi="Calibri" w:cs="Calibri"/>
        </w:rPr>
        <w:t xml:space="preserve">, when virtue epistemologists do engage philosophy of science, they tend to focus almost exclusively </w:t>
      </w:r>
      <w:r w:rsidR="0021254A" w:rsidRPr="00767C13">
        <w:rPr>
          <w:rFonts w:ascii="Calibri" w:hAnsi="Calibri" w:cs="Calibri"/>
        </w:rPr>
        <w:t>on mid-</w:t>
      </w:r>
      <w:r w:rsidR="00537BF4">
        <w:rPr>
          <w:rFonts w:ascii="Calibri" w:hAnsi="Calibri" w:cs="Calibri"/>
        </w:rPr>
        <w:t>20</w:t>
      </w:r>
      <w:r w:rsidR="00537BF4" w:rsidRPr="00537BF4">
        <w:rPr>
          <w:rFonts w:ascii="Calibri" w:hAnsi="Calibri" w:cs="Calibri"/>
          <w:vertAlign w:val="superscript"/>
        </w:rPr>
        <w:t>th</w:t>
      </w:r>
      <w:r w:rsidR="0021254A" w:rsidRPr="00767C13">
        <w:rPr>
          <w:rFonts w:ascii="Calibri" w:hAnsi="Calibri" w:cs="Calibri"/>
        </w:rPr>
        <w:t xml:space="preserve">-century Anglo-American </w:t>
      </w:r>
      <w:r w:rsidR="00F77203" w:rsidRPr="00767C13">
        <w:rPr>
          <w:rFonts w:ascii="Calibri" w:hAnsi="Calibri" w:cs="Calibri"/>
        </w:rPr>
        <w:t xml:space="preserve">male </w:t>
      </w:r>
      <w:r w:rsidR="0021254A" w:rsidRPr="00767C13">
        <w:rPr>
          <w:rFonts w:ascii="Calibri" w:hAnsi="Calibri" w:cs="Calibri"/>
        </w:rPr>
        <w:t>philosophers of science, such as Kuhn</w:t>
      </w:r>
      <w:r w:rsidR="005A3B7B">
        <w:rPr>
          <w:rFonts w:ascii="Calibri" w:hAnsi="Calibri" w:cs="Calibri"/>
        </w:rPr>
        <w:t>,</w:t>
      </w:r>
      <w:r w:rsidR="0021254A" w:rsidRPr="00767C13">
        <w:rPr>
          <w:rFonts w:ascii="Calibri" w:hAnsi="Calibri" w:cs="Calibri"/>
        </w:rPr>
        <w:t xml:space="preserve"> </w:t>
      </w:r>
      <w:r w:rsidR="0098044F">
        <w:rPr>
          <w:rFonts w:ascii="Calibri" w:hAnsi="Calibri" w:cs="Calibri"/>
        </w:rPr>
        <w:t xml:space="preserve">engaged primarily in epistemological debates about rationality, theory change, </w:t>
      </w:r>
      <w:r w:rsidR="005A3B7B">
        <w:rPr>
          <w:rFonts w:ascii="Calibri" w:hAnsi="Calibri" w:cs="Calibri"/>
        </w:rPr>
        <w:t>or</w:t>
      </w:r>
      <w:r w:rsidR="0098044F">
        <w:rPr>
          <w:rFonts w:ascii="Calibri" w:hAnsi="Calibri" w:cs="Calibri"/>
        </w:rPr>
        <w:t xml:space="preserve"> the semantics of scientific language.</w:t>
      </w:r>
    </w:p>
    <w:p w14:paraId="4635F7E4" w14:textId="7342DC72" w:rsidR="00BB4539" w:rsidRPr="00767C13" w:rsidRDefault="0021254A" w:rsidP="00D85D4A">
      <w:pPr>
        <w:spacing w:line="480" w:lineRule="auto"/>
        <w:ind w:firstLine="720"/>
        <w:rPr>
          <w:rFonts w:ascii="Calibri" w:hAnsi="Calibri" w:cs="Calibri"/>
        </w:rPr>
      </w:pPr>
      <w:r w:rsidRPr="00767C13">
        <w:rPr>
          <w:rFonts w:ascii="Calibri" w:hAnsi="Calibri" w:cs="Calibri"/>
        </w:rPr>
        <w:t xml:space="preserve">A third feature of </w:t>
      </w:r>
      <w:r w:rsidR="00F77203" w:rsidRPr="00767C13">
        <w:rPr>
          <w:rFonts w:ascii="Calibri" w:hAnsi="Calibri" w:cs="Calibri"/>
        </w:rPr>
        <w:t>virtue epistemology is that it has tended</w:t>
      </w:r>
      <w:r w:rsidR="00850491">
        <w:rPr>
          <w:rFonts w:ascii="Calibri" w:hAnsi="Calibri" w:cs="Calibri"/>
        </w:rPr>
        <w:t>,</w:t>
      </w:r>
      <w:r w:rsidR="00F77203" w:rsidRPr="00767C13">
        <w:rPr>
          <w:rFonts w:ascii="Calibri" w:hAnsi="Calibri" w:cs="Calibri"/>
        </w:rPr>
        <w:t xml:space="preserve"> until quite recently</w:t>
      </w:r>
      <w:r w:rsidR="00850491">
        <w:rPr>
          <w:rFonts w:ascii="Calibri" w:hAnsi="Calibri" w:cs="Calibri"/>
        </w:rPr>
        <w:t>,</w:t>
      </w:r>
      <w:r w:rsidR="00F77203" w:rsidRPr="00767C13">
        <w:rPr>
          <w:rFonts w:ascii="Calibri" w:hAnsi="Calibri" w:cs="Calibri"/>
        </w:rPr>
        <w:t xml:space="preserve"> to neglect epistemic vices.</w:t>
      </w:r>
      <w:r w:rsidR="00BB4539" w:rsidRPr="00767C13">
        <w:rPr>
          <w:rFonts w:ascii="Calibri" w:hAnsi="Calibri" w:cs="Calibri"/>
        </w:rPr>
        <w:t xml:space="preserve"> The focus is almost entirely on virtues, flourishing, and other positive concepts</w:t>
      </w:r>
      <w:r w:rsidR="001622CE">
        <w:rPr>
          <w:rFonts w:ascii="Calibri" w:hAnsi="Calibri" w:cs="Calibri"/>
        </w:rPr>
        <w:t xml:space="preserve">, </w:t>
      </w:r>
      <w:r w:rsidR="00BB4539" w:rsidRPr="00767C13">
        <w:rPr>
          <w:rFonts w:ascii="Calibri" w:hAnsi="Calibri" w:cs="Calibri"/>
        </w:rPr>
        <w:t>broadly mirror</w:t>
      </w:r>
      <w:r w:rsidR="001622CE">
        <w:rPr>
          <w:rFonts w:ascii="Calibri" w:hAnsi="Calibri" w:cs="Calibri"/>
        </w:rPr>
        <w:t>ing</w:t>
      </w:r>
      <w:r w:rsidR="00BB4539" w:rsidRPr="00767C13">
        <w:rPr>
          <w:rFonts w:ascii="Calibri" w:hAnsi="Calibri" w:cs="Calibri"/>
        </w:rPr>
        <w:t xml:space="preserve"> the focus of much virtue ethics, which also focuses on the sunnier side of character</w:t>
      </w:r>
      <w:r w:rsidR="00227773" w:rsidRPr="00767C13">
        <w:rPr>
          <w:rFonts w:ascii="Calibri" w:hAnsi="Calibri" w:cs="Calibri"/>
        </w:rPr>
        <w:t xml:space="preserve">. </w:t>
      </w:r>
      <w:r w:rsidR="001622CE">
        <w:rPr>
          <w:rFonts w:ascii="Calibri" w:hAnsi="Calibri" w:cs="Calibri"/>
        </w:rPr>
        <w:t xml:space="preserve">Unsurprisingly, </w:t>
      </w:r>
      <w:r w:rsidR="00227773" w:rsidRPr="00767C13">
        <w:rPr>
          <w:rFonts w:ascii="Calibri" w:hAnsi="Calibri" w:cs="Calibri"/>
        </w:rPr>
        <w:t>some of the most lucid critiques of the frontloading of virtue and flourishing and the occlusion of vice and corruption in ethical and epistemological theorising came from feminist critics</w:t>
      </w:r>
      <w:r w:rsidR="00CF0D82">
        <w:rPr>
          <w:rFonts w:ascii="Calibri" w:hAnsi="Calibri" w:cs="Calibri"/>
        </w:rPr>
        <w:t>, like</w:t>
      </w:r>
      <w:r w:rsidR="00227773" w:rsidRPr="00767C13">
        <w:rPr>
          <w:rFonts w:ascii="Calibri" w:hAnsi="Calibri" w:cs="Calibri"/>
        </w:rPr>
        <w:t xml:space="preserve"> Claudia Card (1996), Robin Dillon (2012), and Lisa </w:t>
      </w:r>
      <w:proofErr w:type="spellStart"/>
      <w:r w:rsidR="00227773" w:rsidRPr="00767C13">
        <w:rPr>
          <w:rFonts w:ascii="Calibri" w:hAnsi="Calibri" w:cs="Calibri"/>
        </w:rPr>
        <w:t>Tessman</w:t>
      </w:r>
      <w:proofErr w:type="spellEnd"/>
      <w:r w:rsidR="00227773" w:rsidRPr="00767C13">
        <w:rPr>
          <w:rFonts w:ascii="Calibri" w:hAnsi="Calibri" w:cs="Calibri"/>
        </w:rPr>
        <w:t xml:space="preserve"> (2005). </w:t>
      </w:r>
      <w:r w:rsidR="003333A5" w:rsidRPr="00767C13">
        <w:rPr>
          <w:rFonts w:ascii="Calibri" w:hAnsi="Calibri" w:cs="Calibri"/>
        </w:rPr>
        <w:t xml:space="preserve">The emergence of vice epistemology has therefore been a </w:t>
      </w:r>
      <w:r w:rsidR="003333A5" w:rsidRPr="00767C13">
        <w:rPr>
          <w:rFonts w:ascii="Calibri" w:hAnsi="Calibri" w:cs="Calibri"/>
        </w:rPr>
        <w:lastRenderedPageBreak/>
        <w:t>welcome</w:t>
      </w:r>
      <w:r w:rsidR="00D85D4A">
        <w:rPr>
          <w:rFonts w:ascii="Calibri" w:hAnsi="Calibri" w:cs="Calibri"/>
        </w:rPr>
        <w:t>,</w:t>
      </w:r>
      <w:r w:rsidR="00D85D4A" w:rsidRPr="00767C13">
        <w:rPr>
          <w:rFonts w:ascii="Calibri" w:hAnsi="Calibri" w:cs="Calibri"/>
        </w:rPr>
        <w:t xml:space="preserve"> </w:t>
      </w:r>
      <w:r w:rsidR="003333A5" w:rsidRPr="00767C13">
        <w:rPr>
          <w:rFonts w:ascii="Calibri" w:hAnsi="Calibri" w:cs="Calibri"/>
        </w:rPr>
        <w:t xml:space="preserve">timely corrective to the one-sidedness of </w:t>
      </w:r>
      <w:r w:rsidR="00D85D4A">
        <w:rPr>
          <w:rFonts w:ascii="Calibri" w:hAnsi="Calibri" w:cs="Calibri"/>
        </w:rPr>
        <w:t>what</w:t>
      </w:r>
      <w:r w:rsidR="003333A5" w:rsidRPr="00767C13">
        <w:rPr>
          <w:rFonts w:ascii="Calibri" w:hAnsi="Calibri" w:cs="Calibri"/>
        </w:rPr>
        <w:t xml:space="preserve"> we should really call </w:t>
      </w:r>
      <w:r w:rsidR="00A60614" w:rsidRPr="00767C13">
        <w:rPr>
          <w:rFonts w:ascii="Calibri" w:hAnsi="Calibri" w:cs="Calibri"/>
          <w:i/>
        </w:rPr>
        <w:t>character</w:t>
      </w:r>
      <w:r w:rsidR="003333A5" w:rsidRPr="00767C13">
        <w:rPr>
          <w:rFonts w:ascii="Calibri" w:hAnsi="Calibri" w:cs="Calibri"/>
          <w:i/>
        </w:rPr>
        <w:t xml:space="preserve"> epistemology</w:t>
      </w:r>
      <w:r w:rsidR="003333A5" w:rsidRPr="00767C13">
        <w:rPr>
          <w:rFonts w:ascii="Calibri" w:hAnsi="Calibri" w:cs="Calibri"/>
        </w:rPr>
        <w:t xml:space="preserve">, whose </w:t>
      </w:r>
      <w:r w:rsidR="00665916" w:rsidRPr="00767C13">
        <w:rPr>
          <w:rFonts w:ascii="Calibri" w:hAnsi="Calibri" w:cs="Calibri"/>
        </w:rPr>
        <w:t>constituent</w:t>
      </w:r>
      <w:r w:rsidR="003333A5" w:rsidRPr="00767C13">
        <w:rPr>
          <w:rFonts w:ascii="Calibri" w:hAnsi="Calibri" w:cs="Calibri"/>
        </w:rPr>
        <w:t xml:space="preserve"> sub-disciplines are virtue epistemology and vice epistemology. </w:t>
      </w:r>
    </w:p>
    <w:p w14:paraId="1F73B5EE" w14:textId="77777777" w:rsidR="00787049" w:rsidRPr="00767C13" w:rsidRDefault="00787049" w:rsidP="00471144">
      <w:pPr>
        <w:spacing w:line="480" w:lineRule="auto"/>
        <w:rPr>
          <w:rFonts w:ascii="Calibri" w:hAnsi="Calibri" w:cs="Calibri"/>
        </w:rPr>
      </w:pPr>
    </w:p>
    <w:p w14:paraId="3517259B" w14:textId="77777777" w:rsidR="00DB461F" w:rsidRPr="00767C13" w:rsidRDefault="00C14FE0" w:rsidP="00471144">
      <w:pPr>
        <w:spacing w:line="480" w:lineRule="auto"/>
        <w:rPr>
          <w:rFonts w:ascii="Calibri" w:hAnsi="Calibri" w:cs="Calibri"/>
          <w:b/>
        </w:rPr>
      </w:pPr>
      <w:r w:rsidRPr="00767C13">
        <w:rPr>
          <w:rFonts w:ascii="Calibri" w:hAnsi="Calibri" w:cs="Calibri"/>
          <w:b/>
        </w:rPr>
        <w:t>1B. Vice epistemology: a primer.</w:t>
      </w:r>
    </w:p>
    <w:p w14:paraId="540A8359" w14:textId="671006A2" w:rsidR="00A60614" w:rsidRPr="00767C13" w:rsidRDefault="00A60614" w:rsidP="00471144">
      <w:pPr>
        <w:spacing w:line="480" w:lineRule="auto"/>
        <w:rPr>
          <w:rFonts w:ascii="Calibri" w:hAnsi="Calibri" w:cs="Calibri"/>
        </w:rPr>
      </w:pPr>
      <w:r w:rsidRPr="00767C13">
        <w:rPr>
          <w:rFonts w:ascii="Calibri" w:hAnsi="Calibri" w:cs="Calibri"/>
        </w:rPr>
        <w:t>The current interest in vice epistemology was really initiated by the work of Heather Battaly (2010a, 2010b, 2014) and, as a discipline, was formally named by Quassim Cassam, who characterise</w:t>
      </w:r>
      <w:r w:rsidR="007E6D8A">
        <w:rPr>
          <w:rFonts w:ascii="Calibri" w:hAnsi="Calibri" w:cs="Calibri"/>
        </w:rPr>
        <w:t>s</w:t>
      </w:r>
      <w:r w:rsidRPr="00767C13">
        <w:rPr>
          <w:rFonts w:ascii="Calibri" w:hAnsi="Calibri" w:cs="Calibri"/>
        </w:rPr>
        <w:t xml:space="preserve"> it as ‘the philosophical study of the nature, identity, and epistemological significance of intellectual vices’ (2016:159).</w:t>
      </w:r>
      <w:r w:rsidR="00F2056E" w:rsidRPr="00767C13">
        <w:rPr>
          <w:rFonts w:ascii="Calibri" w:hAnsi="Calibri" w:cs="Calibri"/>
        </w:rPr>
        <w:t xml:space="preserve"> Most contemporary work in vice epistemology falls into one or more of three kinds:</w:t>
      </w:r>
    </w:p>
    <w:p w14:paraId="325DD795" w14:textId="77777777" w:rsidR="00F2056E" w:rsidRPr="00767C13" w:rsidRDefault="00F2056E" w:rsidP="00471144">
      <w:pPr>
        <w:spacing w:line="480" w:lineRule="auto"/>
        <w:rPr>
          <w:rFonts w:ascii="Calibri" w:hAnsi="Calibri" w:cs="Calibri"/>
        </w:rPr>
      </w:pPr>
    </w:p>
    <w:p w14:paraId="55243855" w14:textId="51808534" w:rsidR="00F2056E" w:rsidRDefault="002E6F76" w:rsidP="00471144">
      <w:pPr>
        <w:pStyle w:val="ListParagraph"/>
        <w:numPr>
          <w:ilvl w:val="0"/>
          <w:numId w:val="6"/>
        </w:numPr>
        <w:spacing w:line="480" w:lineRule="auto"/>
        <w:rPr>
          <w:rFonts w:ascii="Calibri" w:hAnsi="Calibri" w:cs="Calibri"/>
        </w:rPr>
      </w:pPr>
      <w:r w:rsidRPr="00767C13">
        <w:rPr>
          <w:rFonts w:ascii="Calibri" w:hAnsi="Calibri" w:cs="Calibri"/>
          <w:i/>
        </w:rPr>
        <w:t>Foundational</w:t>
      </w:r>
      <w:r w:rsidRPr="00767C13">
        <w:rPr>
          <w:rFonts w:ascii="Calibri" w:hAnsi="Calibri" w:cs="Calibri"/>
        </w:rPr>
        <w:t>: analyses of the concept(s) of epistemic vice, their relation to the concept(s) of epistemic virtue; their relation to ethical virtues and vices; normative issues about the badness of vices; ontological issues about the nature of epistemic vice(s); the classification of epistemic vices;</w:t>
      </w:r>
      <w:r w:rsidR="0083644F" w:rsidRPr="00767C13">
        <w:rPr>
          <w:rFonts w:ascii="Calibri" w:hAnsi="Calibri" w:cs="Calibri"/>
        </w:rPr>
        <w:t xml:space="preserve"> the significance of epistemic vices to other philosophical topics</w:t>
      </w:r>
      <w:r w:rsidR="00587707">
        <w:rPr>
          <w:rFonts w:ascii="Calibri" w:hAnsi="Calibri" w:cs="Calibri"/>
        </w:rPr>
        <w:t xml:space="preserve"> (</w:t>
      </w:r>
      <w:proofErr w:type="spellStart"/>
      <w:r w:rsidR="00587707">
        <w:rPr>
          <w:rFonts w:ascii="Calibri" w:hAnsi="Calibri" w:cs="Calibri"/>
        </w:rPr>
        <w:t>eg</w:t>
      </w:r>
      <w:proofErr w:type="spellEnd"/>
      <w:r w:rsidR="00587707">
        <w:rPr>
          <w:rFonts w:ascii="Calibri" w:hAnsi="Calibri" w:cs="Calibri"/>
        </w:rPr>
        <w:t xml:space="preserve"> Battaly  2014 2016; Cassam 2016, 2019; Kidd 2016)</w:t>
      </w:r>
      <w:r w:rsidR="0083644F" w:rsidRPr="00767C13">
        <w:rPr>
          <w:rFonts w:ascii="Calibri" w:hAnsi="Calibri" w:cs="Calibri"/>
        </w:rPr>
        <w:t>.</w:t>
      </w:r>
    </w:p>
    <w:p w14:paraId="69920079" w14:textId="77777777" w:rsidR="00F74A51" w:rsidRPr="00F74A51" w:rsidRDefault="00F74A51" w:rsidP="00F74A51">
      <w:pPr>
        <w:spacing w:line="480" w:lineRule="auto"/>
        <w:rPr>
          <w:rFonts w:ascii="Calibri" w:hAnsi="Calibri" w:cs="Calibri"/>
        </w:rPr>
      </w:pPr>
    </w:p>
    <w:p w14:paraId="21291BDE" w14:textId="4A995777" w:rsidR="0083644F" w:rsidRDefault="0083644F" w:rsidP="00471144">
      <w:pPr>
        <w:pStyle w:val="ListParagraph"/>
        <w:numPr>
          <w:ilvl w:val="0"/>
          <w:numId w:val="6"/>
        </w:numPr>
        <w:spacing w:line="480" w:lineRule="auto"/>
        <w:rPr>
          <w:rFonts w:ascii="Calibri" w:hAnsi="Calibri" w:cs="Calibri"/>
        </w:rPr>
      </w:pPr>
      <w:r w:rsidRPr="00767C13">
        <w:rPr>
          <w:rFonts w:ascii="Calibri" w:hAnsi="Calibri" w:cs="Calibri"/>
          <w:i/>
        </w:rPr>
        <w:t>Studies of specific vices</w:t>
      </w:r>
      <w:r w:rsidRPr="00767C13">
        <w:rPr>
          <w:rFonts w:ascii="Calibri" w:hAnsi="Calibri" w:cs="Calibri"/>
        </w:rPr>
        <w:t xml:space="preserve">: the analysis and articulation of specific epistemic vices, such as the </w:t>
      </w:r>
      <w:r w:rsidRPr="00767C13">
        <w:rPr>
          <w:rFonts w:ascii="Calibri" w:hAnsi="Calibri" w:cs="Calibri"/>
          <w:i/>
        </w:rPr>
        <w:t>familiar epistemic vices</w:t>
      </w:r>
      <w:r w:rsidRPr="00767C13">
        <w:rPr>
          <w:rFonts w:ascii="Calibri" w:hAnsi="Calibri" w:cs="Calibri"/>
        </w:rPr>
        <w:t xml:space="preserve"> </w:t>
      </w:r>
      <w:r w:rsidR="00FE1673">
        <w:rPr>
          <w:rFonts w:ascii="Calibri" w:hAnsi="Calibri" w:cs="Calibri"/>
        </w:rPr>
        <w:t>–</w:t>
      </w:r>
      <w:r w:rsidRPr="00767C13">
        <w:rPr>
          <w:rFonts w:ascii="Calibri" w:hAnsi="Calibri" w:cs="Calibri"/>
        </w:rPr>
        <w:t xml:space="preserve"> arrogance</w:t>
      </w:r>
      <w:r w:rsidR="00FE1673">
        <w:rPr>
          <w:rFonts w:ascii="Calibri" w:hAnsi="Calibri" w:cs="Calibri"/>
        </w:rPr>
        <w:t xml:space="preserve"> (Tanesini 2016)</w:t>
      </w:r>
      <w:r w:rsidRPr="00767C13">
        <w:rPr>
          <w:rFonts w:ascii="Calibri" w:hAnsi="Calibri" w:cs="Calibri"/>
        </w:rPr>
        <w:t>, closed-mindedness</w:t>
      </w:r>
      <w:r w:rsidR="00FE1673">
        <w:rPr>
          <w:rFonts w:ascii="Calibri" w:hAnsi="Calibri" w:cs="Calibri"/>
        </w:rPr>
        <w:t xml:space="preserve"> and </w:t>
      </w:r>
      <w:r w:rsidRPr="00767C13">
        <w:rPr>
          <w:rFonts w:ascii="Calibri" w:hAnsi="Calibri" w:cs="Calibri"/>
        </w:rPr>
        <w:t>dogmatism</w:t>
      </w:r>
      <w:r w:rsidR="00FE1673">
        <w:rPr>
          <w:rFonts w:ascii="Calibri" w:hAnsi="Calibri" w:cs="Calibri"/>
        </w:rPr>
        <w:t xml:space="preserve"> (Battaly</w:t>
      </w:r>
      <w:r w:rsidR="00AF11F3">
        <w:rPr>
          <w:rFonts w:ascii="Calibri" w:hAnsi="Calibri" w:cs="Calibri"/>
        </w:rPr>
        <w:t xml:space="preserve"> </w:t>
      </w:r>
      <w:r w:rsidR="00FE1673">
        <w:rPr>
          <w:rFonts w:ascii="Calibri" w:hAnsi="Calibri" w:cs="Calibri"/>
        </w:rPr>
        <w:t>2018)</w:t>
      </w:r>
      <w:r w:rsidRPr="00767C13">
        <w:rPr>
          <w:rFonts w:ascii="Calibri" w:hAnsi="Calibri" w:cs="Calibri"/>
        </w:rPr>
        <w:t xml:space="preserve"> – and the </w:t>
      </w:r>
      <w:r w:rsidRPr="00767C13">
        <w:rPr>
          <w:rFonts w:ascii="Calibri" w:hAnsi="Calibri" w:cs="Calibri"/>
          <w:i/>
        </w:rPr>
        <w:t>esoteric epistemic vices</w:t>
      </w:r>
      <w:r w:rsidRPr="00767C13">
        <w:rPr>
          <w:rFonts w:ascii="Calibri" w:hAnsi="Calibri" w:cs="Calibri"/>
        </w:rPr>
        <w:t xml:space="preserve"> – epistemic hubris</w:t>
      </w:r>
      <w:r w:rsidR="00FE1673">
        <w:rPr>
          <w:rFonts w:ascii="Calibri" w:hAnsi="Calibri" w:cs="Calibri"/>
        </w:rPr>
        <w:t xml:space="preserve"> (Kidd 2019</w:t>
      </w:r>
      <w:r w:rsidR="009633A0">
        <w:rPr>
          <w:rFonts w:ascii="Calibri" w:hAnsi="Calibri" w:cs="Calibri"/>
        </w:rPr>
        <w:t>a</w:t>
      </w:r>
      <w:r w:rsidR="00FE1673">
        <w:rPr>
          <w:rFonts w:ascii="Calibri" w:hAnsi="Calibri" w:cs="Calibri"/>
        </w:rPr>
        <w:t>)</w:t>
      </w:r>
      <w:r w:rsidRPr="00767C13">
        <w:rPr>
          <w:rFonts w:ascii="Calibri" w:hAnsi="Calibri" w:cs="Calibri"/>
        </w:rPr>
        <w:t>, epistemic insouciance</w:t>
      </w:r>
      <w:r w:rsidR="00FE1673">
        <w:rPr>
          <w:rFonts w:ascii="Calibri" w:hAnsi="Calibri" w:cs="Calibri"/>
        </w:rPr>
        <w:t xml:space="preserve"> (Cassam 2019: ch.4)</w:t>
      </w:r>
      <w:r w:rsidRPr="00767C13">
        <w:rPr>
          <w:rFonts w:ascii="Calibri" w:hAnsi="Calibri" w:cs="Calibri"/>
        </w:rPr>
        <w:t>, epistemic self-indulgence</w:t>
      </w:r>
      <w:r w:rsidR="00FE1673">
        <w:rPr>
          <w:rFonts w:ascii="Calibri" w:hAnsi="Calibri" w:cs="Calibri"/>
        </w:rPr>
        <w:t xml:space="preserve"> (Battaly 2010)</w:t>
      </w:r>
      <w:r w:rsidR="003920E4" w:rsidRPr="00767C13">
        <w:rPr>
          <w:rFonts w:ascii="Calibri" w:hAnsi="Calibri" w:cs="Calibri"/>
        </w:rPr>
        <w:t xml:space="preserve">, </w:t>
      </w:r>
      <w:r w:rsidR="00054088" w:rsidRPr="00767C13">
        <w:rPr>
          <w:rFonts w:ascii="Calibri" w:hAnsi="Calibri" w:cs="Calibri"/>
        </w:rPr>
        <w:t xml:space="preserve">and </w:t>
      </w:r>
      <w:r w:rsidR="003920E4" w:rsidRPr="00767C13">
        <w:rPr>
          <w:rFonts w:ascii="Calibri" w:hAnsi="Calibri" w:cs="Calibri"/>
        </w:rPr>
        <w:t>epistemic timidity</w:t>
      </w:r>
      <w:r w:rsidR="00FE1673">
        <w:rPr>
          <w:rFonts w:ascii="Calibri" w:hAnsi="Calibri" w:cs="Calibri"/>
        </w:rPr>
        <w:t xml:space="preserve"> (Tanesini 2018)</w:t>
      </w:r>
      <w:r w:rsidRPr="00767C13">
        <w:rPr>
          <w:rFonts w:ascii="Calibri" w:hAnsi="Calibri" w:cs="Calibri"/>
        </w:rPr>
        <w:t>.</w:t>
      </w:r>
    </w:p>
    <w:p w14:paraId="411EDB6E" w14:textId="77777777" w:rsidR="00F74A51" w:rsidRPr="00F74A51" w:rsidRDefault="00F74A51" w:rsidP="00F74A51">
      <w:pPr>
        <w:spacing w:line="480" w:lineRule="auto"/>
        <w:rPr>
          <w:rFonts w:ascii="Calibri" w:hAnsi="Calibri" w:cs="Calibri"/>
        </w:rPr>
      </w:pPr>
    </w:p>
    <w:p w14:paraId="57D4E540" w14:textId="4A82F08F" w:rsidR="0083644F" w:rsidRPr="00945E20" w:rsidRDefault="0083644F" w:rsidP="00945E20">
      <w:pPr>
        <w:pStyle w:val="ListParagraph"/>
        <w:numPr>
          <w:ilvl w:val="0"/>
          <w:numId w:val="6"/>
        </w:numPr>
        <w:spacing w:line="480" w:lineRule="auto"/>
        <w:rPr>
          <w:rFonts w:ascii="Calibri" w:hAnsi="Calibri" w:cs="Calibri"/>
        </w:rPr>
      </w:pPr>
      <w:r w:rsidRPr="00767C13">
        <w:rPr>
          <w:rFonts w:ascii="Calibri" w:hAnsi="Calibri" w:cs="Calibri"/>
          <w:i/>
        </w:rPr>
        <w:lastRenderedPageBreak/>
        <w:t>Applied vice epistemology</w:t>
      </w:r>
      <w:r w:rsidRPr="00767C13">
        <w:rPr>
          <w:rFonts w:ascii="Calibri" w:hAnsi="Calibri" w:cs="Calibri"/>
        </w:rPr>
        <w:t>: the application of vice-epistemic resources to the analysis and amelioration of epistemological problems arising in specific social and practical domains, such as education, healthcare, political deliberation, and scientific enquiry, as well as normative and methodological questions about effective and appropriate uses of vice-epistemic resources in applied contexts</w:t>
      </w:r>
      <w:r w:rsidR="00945E20">
        <w:rPr>
          <w:rFonts w:ascii="Calibri" w:hAnsi="Calibri" w:cs="Calibri"/>
        </w:rPr>
        <w:t xml:space="preserve"> (</w:t>
      </w:r>
      <w:proofErr w:type="spellStart"/>
      <w:r w:rsidR="00587707">
        <w:rPr>
          <w:rFonts w:ascii="Calibri" w:hAnsi="Calibri" w:cs="Calibri"/>
        </w:rPr>
        <w:t>eg</w:t>
      </w:r>
      <w:proofErr w:type="spellEnd"/>
      <w:r w:rsidR="00587707">
        <w:rPr>
          <w:rFonts w:ascii="Calibri" w:hAnsi="Calibri" w:cs="Calibri"/>
        </w:rPr>
        <w:t xml:space="preserve"> </w:t>
      </w:r>
      <w:r w:rsidR="00945E20">
        <w:rPr>
          <w:rFonts w:ascii="Calibri" w:hAnsi="Calibri" w:cs="Calibri"/>
        </w:rPr>
        <w:t>Battaly 2013, Biddle, Kidd, and Leuschner 2017,</w:t>
      </w:r>
      <w:r w:rsidR="00945E20" w:rsidRPr="00945E20">
        <w:rPr>
          <w:rFonts w:ascii="Calibri" w:hAnsi="Calibri" w:cs="Calibri"/>
        </w:rPr>
        <w:t xml:space="preserve"> </w:t>
      </w:r>
      <w:r w:rsidR="00945E20">
        <w:rPr>
          <w:rFonts w:ascii="Calibri" w:hAnsi="Calibri" w:cs="Calibri"/>
        </w:rPr>
        <w:t>Cassam 2019: chs.2-4, Kidd 2019</w:t>
      </w:r>
      <w:r w:rsidR="009633A0">
        <w:rPr>
          <w:rFonts w:ascii="Calibri" w:hAnsi="Calibri" w:cs="Calibri"/>
        </w:rPr>
        <w:t>b</w:t>
      </w:r>
      <w:r w:rsidR="00945E20">
        <w:rPr>
          <w:rFonts w:ascii="Calibri" w:hAnsi="Calibri" w:cs="Calibri"/>
        </w:rPr>
        <w:t>).</w:t>
      </w:r>
    </w:p>
    <w:p w14:paraId="1D6B9D5F" w14:textId="77777777" w:rsidR="0083644F" w:rsidRPr="00767C13" w:rsidRDefault="0083644F" w:rsidP="00471144">
      <w:pPr>
        <w:spacing w:line="480" w:lineRule="auto"/>
        <w:rPr>
          <w:rFonts w:ascii="Calibri" w:hAnsi="Calibri" w:cs="Calibri"/>
        </w:rPr>
      </w:pPr>
    </w:p>
    <w:p w14:paraId="4481062D" w14:textId="2D81B8C1" w:rsidR="00012629" w:rsidRPr="00767C13" w:rsidRDefault="00012629" w:rsidP="00471144">
      <w:pPr>
        <w:spacing w:line="480" w:lineRule="auto"/>
        <w:rPr>
          <w:rFonts w:ascii="Calibri" w:hAnsi="Calibri" w:cs="Calibri"/>
        </w:rPr>
      </w:pPr>
      <w:r w:rsidRPr="00767C13">
        <w:rPr>
          <w:rFonts w:ascii="Calibri" w:hAnsi="Calibri" w:cs="Calibri"/>
        </w:rPr>
        <w:t xml:space="preserve">There are much stronger feminist themes flowing through vice epistemology, much of it due to the </w:t>
      </w:r>
      <w:r w:rsidR="0083644F" w:rsidRPr="00767C13">
        <w:rPr>
          <w:rFonts w:ascii="Calibri" w:hAnsi="Calibri" w:cs="Calibri"/>
        </w:rPr>
        <w:t xml:space="preserve">influence of Miranda Fricker’s 2007 book, </w:t>
      </w:r>
      <w:r w:rsidR="0083644F" w:rsidRPr="00767C13">
        <w:rPr>
          <w:rFonts w:ascii="Calibri" w:hAnsi="Calibri" w:cs="Calibri"/>
          <w:i/>
        </w:rPr>
        <w:t>Epistemic Injustice</w:t>
      </w:r>
      <w:r w:rsidR="0083644F" w:rsidRPr="00767C13">
        <w:rPr>
          <w:rFonts w:ascii="Calibri" w:hAnsi="Calibri" w:cs="Calibri"/>
        </w:rPr>
        <w:t xml:space="preserve">. A striking feature of this book is that the theoretical framework is a </w:t>
      </w:r>
      <w:r w:rsidR="00CA4092" w:rsidRPr="00767C13">
        <w:rPr>
          <w:rFonts w:ascii="Calibri" w:hAnsi="Calibri" w:cs="Calibri"/>
        </w:rPr>
        <w:t xml:space="preserve">feminist-inspired </w:t>
      </w:r>
      <w:r w:rsidR="0083644F" w:rsidRPr="00767C13">
        <w:rPr>
          <w:rFonts w:ascii="Calibri" w:hAnsi="Calibri" w:cs="Calibri"/>
        </w:rPr>
        <w:t>virtue epistemolog</w:t>
      </w:r>
      <w:r w:rsidR="00CA4092" w:rsidRPr="00767C13">
        <w:rPr>
          <w:rFonts w:ascii="Calibri" w:hAnsi="Calibri" w:cs="Calibri"/>
        </w:rPr>
        <w:t xml:space="preserve">y, despite its primary critical target being a vice – </w:t>
      </w:r>
      <w:r w:rsidR="00CA4092" w:rsidRPr="009668CA">
        <w:rPr>
          <w:rFonts w:ascii="Calibri" w:hAnsi="Calibri" w:cs="Calibri"/>
          <w:i/>
        </w:rPr>
        <w:t>testimonial injustice</w:t>
      </w:r>
      <w:r w:rsidR="00CA4092" w:rsidRPr="00767C13">
        <w:rPr>
          <w:rFonts w:ascii="Calibri" w:hAnsi="Calibri" w:cs="Calibri"/>
        </w:rPr>
        <w:t xml:space="preserve">. </w:t>
      </w:r>
      <w:r w:rsidR="00D85D4A">
        <w:rPr>
          <w:rFonts w:ascii="Calibri" w:hAnsi="Calibri" w:cs="Calibri"/>
        </w:rPr>
        <w:t>C</w:t>
      </w:r>
      <w:r w:rsidR="00CA4092" w:rsidRPr="00767C13">
        <w:rPr>
          <w:rFonts w:ascii="Calibri" w:hAnsi="Calibri" w:cs="Calibri"/>
        </w:rPr>
        <w:t xml:space="preserve">ommentators </w:t>
      </w:r>
      <w:r w:rsidRPr="00767C13">
        <w:rPr>
          <w:rFonts w:ascii="Calibri" w:hAnsi="Calibri" w:cs="Calibri"/>
        </w:rPr>
        <w:t xml:space="preserve">tend to </w:t>
      </w:r>
      <w:r w:rsidR="0074749F">
        <w:rPr>
          <w:rFonts w:ascii="Calibri" w:hAnsi="Calibri" w:cs="Calibri"/>
        </w:rPr>
        <w:t xml:space="preserve">neglect the vice-epistemic framing of </w:t>
      </w:r>
      <w:r w:rsidR="00CA4092" w:rsidRPr="00767C13">
        <w:rPr>
          <w:rFonts w:ascii="Calibri" w:hAnsi="Calibri" w:cs="Calibri"/>
        </w:rPr>
        <w:t>epistemic injustice</w:t>
      </w:r>
      <w:r w:rsidRPr="00767C13">
        <w:rPr>
          <w:rFonts w:ascii="Calibri" w:hAnsi="Calibri" w:cs="Calibri"/>
        </w:rPr>
        <w:t>, which is fine</w:t>
      </w:r>
      <w:r w:rsidR="009668CA">
        <w:rPr>
          <w:rFonts w:ascii="Calibri" w:hAnsi="Calibri" w:cs="Calibri"/>
        </w:rPr>
        <w:t>,</w:t>
      </w:r>
      <w:r w:rsidRPr="00767C13">
        <w:rPr>
          <w:rFonts w:ascii="Calibri" w:hAnsi="Calibri" w:cs="Calibri"/>
        </w:rPr>
        <w:t xml:space="preserve"> if that suits their purposes</w:t>
      </w:r>
      <w:r w:rsidR="009668CA">
        <w:rPr>
          <w:rFonts w:ascii="Calibri" w:hAnsi="Calibri" w:cs="Calibri"/>
        </w:rPr>
        <w:t>:</w:t>
      </w:r>
      <w:r w:rsidRPr="00767C13">
        <w:rPr>
          <w:rFonts w:ascii="Calibri" w:hAnsi="Calibri" w:cs="Calibri"/>
        </w:rPr>
        <w:t xml:space="preserve"> </w:t>
      </w:r>
      <w:r w:rsidR="007E312A">
        <w:rPr>
          <w:rFonts w:ascii="Calibri" w:hAnsi="Calibri" w:cs="Calibri"/>
        </w:rPr>
        <w:t>nothing</w:t>
      </w:r>
      <w:r w:rsidR="00CA4092" w:rsidRPr="00767C13">
        <w:rPr>
          <w:rFonts w:ascii="Calibri" w:hAnsi="Calibri" w:cs="Calibri"/>
        </w:rPr>
        <w:t xml:space="preserve"> </w:t>
      </w:r>
      <w:r w:rsidR="007E312A">
        <w:rPr>
          <w:rFonts w:ascii="Calibri" w:hAnsi="Calibri" w:cs="Calibri"/>
          <w:i/>
        </w:rPr>
        <w:t>requires</w:t>
      </w:r>
      <w:r w:rsidR="00CA4092" w:rsidRPr="00767C13">
        <w:rPr>
          <w:rFonts w:ascii="Calibri" w:hAnsi="Calibri" w:cs="Calibri"/>
        </w:rPr>
        <w:t xml:space="preserve"> that </w:t>
      </w:r>
      <w:r w:rsidRPr="00767C13">
        <w:rPr>
          <w:rFonts w:ascii="Calibri" w:hAnsi="Calibri" w:cs="Calibri"/>
        </w:rPr>
        <w:t>epistemic injustice</w:t>
      </w:r>
      <w:r w:rsidR="007E312A">
        <w:rPr>
          <w:rFonts w:ascii="Calibri" w:hAnsi="Calibri" w:cs="Calibri"/>
        </w:rPr>
        <w:t>s</w:t>
      </w:r>
      <w:r w:rsidR="00CA4092" w:rsidRPr="00767C13">
        <w:rPr>
          <w:rFonts w:ascii="Calibri" w:hAnsi="Calibri" w:cs="Calibri"/>
        </w:rPr>
        <w:t xml:space="preserve"> be </w:t>
      </w:r>
      <w:r w:rsidR="007E312A">
        <w:rPr>
          <w:rFonts w:ascii="Calibri" w:hAnsi="Calibri" w:cs="Calibri"/>
        </w:rPr>
        <w:t>analysed</w:t>
      </w:r>
      <w:r w:rsidR="00CA4092" w:rsidRPr="00767C13">
        <w:rPr>
          <w:rFonts w:ascii="Calibri" w:hAnsi="Calibri" w:cs="Calibri"/>
        </w:rPr>
        <w:t xml:space="preserve"> in terms of character epistemology. Still, it’s worth </w:t>
      </w:r>
      <w:r w:rsidR="00D76489">
        <w:rPr>
          <w:rFonts w:ascii="Calibri" w:hAnsi="Calibri" w:cs="Calibri"/>
        </w:rPr>
        <w:t xml:space="preserve">our </w:t>
      </w:r>
      <w:r w:rsidR="00CA4092" w:rsidRPr="00767C13">
        <w:rPr>
          <w:rFonts w:ascii="Calibri" w:hAnsi="Calibri" w:cs="Calibri"/>
        </w:rPr>
        <w:t>being reminded</w:t>
      </w:r>
      <w:r w:rsidR="004A04FA">
        <w:rPr>
          <w:rFonts w:ascii="Calibri" w:hAnsi="Calibri" w:cs="Calibri"/>
        </w:rPr>
        <w:t xml:space="preserve"> </w:t>
      </w:r>
      <w:r w:rsidR="004A04FA" w:rsidRPr="004A04FA">
        <w:rPr>
          <w:rFonts w:ascii="Calibri" w:hAnsi="Calibri" w:cs="Calibri"/>
          <w:i/>
        </w:rPr>
        <w:t>testimonial injustice</w:t>
      </w:r>
      <w:r w:rsidR="004A04FA">
        <w:rPr>
          <w:rFonts w:ascii="Calibri" w:hAnsi="Calibri" w:cs="Calibri"/>
        </w:rPr>
        <w:t xml:space="preserve"> itself is an epistemic vice and most fully understood in those terms </w:t>
      </w:r>
      <w:r w:rsidR="00CA4092" w:rsidRPr="00767C13">
        <w:rPr>
          <w:rFonts w:ascii="Calibri" w:hAnsi="Calibri" w:cs="Calibri"/>
        </w:rPr>
        <w:t xml:space="preserve">(Battaly 2017). </w:t>
      </w:r>
    </w:p>
    <w:p w14:paraId="24D6BCD3" w14:textId="4C666F75" w:rsidR="008F6363" w:rsidRPr="00767C13" w:rsidRDefault="00CA4092" w:rsidP="00DF0BB9">
      <w:pPr>
        <w:spacing w:line="480" w:lineRule="auto"/>
        <w:ind w:firstLine="720"/>
        <w:rPr>
          <w:rFonts w:ascii="Calibri" w:hAnsi="Calibri" w:cs="Calibri"/>
        </w:rPr>
      </w:pPr>
      <w:r w:rsidRPr="00767C13">
        <w:rPr>
          <w:rFonts w:ascii="Calibri" w:hAnsi="Calibri" w:cs="Calibri"/>
        </w:rPr>
        <w:t>A</w:t>
      </w:r>
      <w:r w:rsidR="00DF0BB9">
        <w:rPr>
          <w:rFonts w:ascii="Calibri" w:hAnsi="Calibri" w:cs="Calibri"/>
        </w:rPr>
        <w:t xml:space="preserve">n </w:t>
      </w:r>
      <w:r w:rsidRPr="00767C13">
        <w:rPr>
          <w:rFonts w:ascii="Calibri" w:hAnsi="Calibri" w:cs="Calibri"/>
        </w:rPr>
        <w:t>overt</w:t>
      </w:r>
      <w:r w:rsidR="00DF0BB9">
        <w:rPr>
          <w:rFonts w:ascii="Calibri" w:hAnsi="Calibri" w:cs="Calibri"/>
        </w:rPr>
        <w:t>ly</w:t>
      </w:r>
      <w:r w:rsidRPr="00767C13">
        <w:rPr>
          <w:rFonts w:ascii="Calibri" w:hAnsi="Calibri" w:cs="Calibri"/>
        </w:rPr>
        <w:t xml:space="preserve"> feminist exercise in</w:t>
      </w:r>
      <w:r w:rsidR="006C714A">
        <w:rPr>
          <w:rFonts w:ascii="Calibri" w:hAnsi="Calibri" w:cs="Calibri"/>
        </w:rPr>
        <w:t xml:space="preserve"> applied</w:t>
      </w:r>
      <w:r w:rsidRPr="00767C13">
        <w:rPr>
          <w:rFonts w:ascii="Calibri" w:hAnsi="Calibri" w:cs="Calibri"/>
        </w:rPr>
        <w:t xml:space="preserve"> vice epistemology</w:t>
      </w:r>
      <w:r w:rsidR="00DF0BB9">
        <w:rPr>
          <w:rFonts w:ascii="Calibri" w:hAnsi="Calibri" w:cs="Calibri"/>
        </w:rPr>
        <w:t>, informed by Fricker’s work among much else,</w:t>
      </w:r>
      <w:r w:rsidRPr="00767C13">
        <w:rPr>
          <w:rFonts w:ascii="Calibri" w:hAnsi="Calibri" w:cs="Calibri"/>
        </w:rPr>
        <w:t xml:space="preserve"> is</w:t>
      </w:r>
      <w:r w:rsidR="00DF0BB9">
        <w:rPr>
          <w:rFonts w:ascii="Calibri" w:hAnsi="Calibri" w:cs="Calibri"/>
        </w:rPr>
        <w:t xml:space="preserve"> </w:t>
      </w:r>
      <w:r w:rsidR="00DF0BB9" w:rsidRPr="00767C13">
        <w:rPr>
          <w:rFonts w:ascii="Calibri" w:hAnsi="Calibri" w:cs="Calibri"/>
        </w:rPr>
        <w:t xml:space="preserve">José Medina’s 2012 book </w:t>
      </w:r>
      <w:r w:rsidR="00DF0BB9" w:rsidRPr="00767C13">
        <w:rPr>
          <w:rFonts w:ascii="Calibri" w:hAnsi="Calibri" w:cs="Calibri"/>
          <w:i/>
        </w:rPr>
        <w:t>The Epistemology of Resistance</w:t>
      </w:r>
      <w:r w:rsidR="00F03F2E">
        <w:rPr>
          <w:rFonts w:ascii="Calibri" w:hAnsi="Calibri" w:cs="Calibri"/>
        </w:rPr>
        <w:t xml:space="preserve">. It presents a </w:t>
      </w:r>
      <w:r w:rsidRPr="00767C13">
        <w:rPr>
          <w:rFonts w:ascii="Calibri" w:hAnsi="Calibri" w:cs="Calibri"/>
        </w:rPr>
        <w:t>complex analysis of gender</w:t>
      </w:r>
      <w:r w:rsidR="00F03F2E">
        <w:rPr>
          <w:rFonts w:ascii="Calibri" w:hAnsi="Calibri" w:cs="Calibri"/>
        </w:rPr>
        <w:t>ed</w:t>
      </w:r>
      <w:r w:rsidRPr="00767C13">
        <w:rPr>
          <w:rFonts w:ascii="Calibri" w:hAnsi="Calibri" w:cs="Calibri"/>
        </w:rPr>
        <w:t xml:space="preserve"> and racial oppression</w:t>
      </w:r>
      <w:r w:rsidR="00F03F2E">
        <w:rPr>
          <w:rFonts w:ascii="Calibri" w:hAnsi="Calibri" w:cs="Calibri"/>
        </w:rPr>
        <w:t>s</w:t>
      </w:r>
      <w:r w:rsidRPr="00767C13">
        <w:rPr>
          <w:rFonts w:ascii="Calibri" w:hAnsi="Calibri" w:cs="Calibri"/>
        </w:rPr>
        <w:t xml:space="preserve"> through the lens of systematic social-structural intersectional epistemic injustices.</w:t>
      </w:r>
      <w:r w:rsidR="008F6363" w:rsidRPr="00767C13">
        <w:rPr>
          <w:rFonts w:ascii="Calibri" w:hAnsi="Calibri" w:cs="Calibri"/>
        </w:rPr>
        <w:t xml:space="preserve"> Starting from the insight of liberatory theorists that ‘oppression involves corrupted and distorted forms of social relationality’, Medina defines </w:t>
      </w:r>
      <w:r w:rsidR="00DB2B88">
        <w:rPr>
          <w:rFonts w:ascii="Calibri" w:hAnsi="Calibri" w:cs="Calibri"/>
        </w:rPr>
        <w:t xml:space="preserve">an </w:t>
      </w:r>
      <w:r w:rsidR="008F6363" w:rsidRPr="00767C13">
        <w:rPr>
          <w:rFonts w:ascii="Calibri" w:hAnsi="Calibri" w:cs="Calibri"/>
        </w:rPr>
        <w:t>epistemic vice</w:t>
      </w:r>
      <w:r w:rsidR="00DB2B88">
        <w:rPr>
          <w:rFonts w:ascii="Calibri" w:hAnsi="Calibri" w:cs="Calibri"/>
        </w:rPr>
        <w:t xml:space="preserve"> </w:t>
      </w:r>
      <w:r w:rsidR="008F6363" w:rsidRPr="00767C13">
        <w:rPr>
          <w:rFonts w:ascii="Calibri" w:hAnsi="Calibri" w:cs="Calibri"/>
        </w:rPr>
        <w:t>as ‘a set of corrupted attitudes and dispositions that get in the way of knowledge’ (2012: 41, 30). This is a feminist analysis in at least two key senses: there is</w:t>
      </w:r>
      <w:r w:rsidR="00D85D4A">
        <w:rPr>
          <w:rFonts w:ascii="Calibri" w:hAnsi="Calibri" w:cs="Calibri"/>
        </w:rPr>
        <w:t>, first,</w:t>
      </w:r>
      <w:r w:rsidR="008F6363" w:rsidRPr="00767C13">
        <w:rPr>
          <w:rFonts w:ascii="Calibri" w:hAnsi="Calibri" w:cs="Calibri"/>
        </w:rPr>
        <w:t xml:space="preserve"> a built-in sensitivity to </w:t>
      </w:r>
      <w:r w:rsidR="0090208C">
        <w:rPr>
          <w:rFonts w:ascii="Calibri" w:hAnsi="Calibri" w:cs="Calibri"/>
        </w:rPr>
        <w:t>intersectional</w:t>
      </w:r>
      <w:r w:rsidR="008F6363" w:rsidRPr="00767C13">
        <w:rPr>
          <w:rFonts w:ascii="Calibri" w:hAnsi="Calibri" w:cs="Calibri"/>
        </w:rPr>
        <w:t xml:space="preserve"> social identities and </w:t>
      </w:r>
      <w:r w:rsidR="00C3335D">
        <w:rPr>
          <w:rFonts w:ascii="Calibri" w:hAnsi="Calibri" w:cs="Calibri"/>
        </w:rPr>
        <w:t>situ</w:t>
      </w:r>
      <w:r w:rsidR="002000D3">
        <w:rPr>
          <w:rFonts w:ascii="Calibri" w:hAnsi="Calibri" w:cs="Calibri"/>
        </w:rPr>
        <w:t>a</w:t>
      </w:r>
      <w:r w:rsidR="00C3335D">
        <w:rPr>
          <w:rFonts w:ascii="Calibri" w:hAnsi="Calibri" w:cs="Calibri"/>
        </w:rPr>
        <w:t>tedness</w:t>
      </w:r>
      <w:r w:rsidR="008F6363" w:rsidRPr="00767C13">
        <w:rPr>
          <w:rFonts w:ascii="Calibri" w:hAnsi="Calibri" w:cs="Calibri"/>
        </w:rPr>
        <w:t xml:space="preserve"> relative to systems of power, and, second, an explicit liberatory aspiration to find effective strategies </w:t>
      </w:r>
      <w:r w:rsidR="00D85D4A">
        <w:rPr>
          <w:rFonts w:ascii="Calibri" w:hAnsi="Calibri" w:cs="Calibri"/>
        </w:rPr>
        <w:lastRenderedPageBreak/>
        <w:t>to</w:t>
      </w:r>
      <w:r w:rsidR="008F6363" w:rsidRPr="00767C13">
        <w:rPr>
          <w:rFonts w:ascii="Calibri" w:hAnsi="Calibri" w:cs="Calibri"/>
        </w:rPr>
        <w:t xml:space="preserve"> help mitigate the vices that motivate</w:t>
      </w:r>
      <w:r w:rsidR="001827B1">
        <w:rPr>
          <w:rFonts w:ascii="Calibri" w:hAnsi="Calibri" w:cs="Calibri"/>
        </w:rPr>
        <w:t>,</w:t>
      </w:r>
      <w:r w:rsidR="008F6363" w:rsidRPr="00767C13">
        <w:rPr>
          <w:rFonts w:ascii="Calibri" w:hAnsi="Calibri" w:cs="Calibri"/>
        </w:rPr>
        <w:t xml:space="preserve"> </w:t>
      </w:r>
      <w:r w:rsidR="006C64EF">
        <w:rPr>
          <w:rFonts w:ascii="Calibri" w:hAnsi="Calibri" w:cs="Calibri"/>
        </w:rPr>
        <w:t>enact</w:t>
      </w:r>
      <w:r w:rsidR="001827B1">
        <w:rPr>
          <w:rFonts w:ascii="Calibri" w:hAnsi="Calibri" w:cs="Calibri"/>
        </w:rPr>
        <w:t>, and sustain</w:t>
      </w:r>
      <w:r w:rsidR="008F6363" w:rsidRPr="00767C13">
        <w:rPr>
          <w:rFonts w:ascii="Calibri" w:hAnsi="Calibri" w:cs="Calibri"/>
        </w:rPr>
        <w:t xml:space="preserve"> </w:t>
      </w:r>
      <w:r w:rsidR="00F504F4">
        <w:rPr>
          <w:rFonts w:ascii="Calibri" w:hAnsi="Calibri" w:cs="Calibri"/>
        </w:rPr>
        <w:t>patterns</w:t>
      </w:r>
      <w:r w:rsidR="008F6363" w:rsidRPr="00767C13">
        <w:rPr>
          <w:rFonts w:ascii="Calibri" w:hAnsi="Calibri" w:cs="Calibri"/>
        </w:rPr>
        <w:t xml:space="preserve"> of social oppression (2012: ch.4). Similar feminist themes and sensibilities flow through the work of Alessandra Tanesini on the vices </w:t>
      </w:r>
      <w:r w:rsidR="0068049A" w:rsidRPr="00767C13">
        <w:rPr>
          <w:rFonts w:ascii="Calibri" w:hAnsi="Calibri" w:cs="Calibri"/>
        </w:rPr>
        <w:t>accompanying the virtue of humility</w:t>
      </w:r>
      <w:r w:rsidR="00042FD1">
        <w:rPr>
          <w:rFonts w:ascii="Calibri" w:hAnsi="Calibri" w:cs="Calibri"/>
        </w:rPr>
        <w:t>:</w:t>
      </w:r>
      <w:r w:rsidR="0068049A" w:rsidRPr="00767C13">
        <w:rPr>
          <w:rFonts w:ascii="Calibri" w:hAnsi="Calibri" w:cs="Calibri"/>
        </w:rPr>
        <w:t xml:space="preserve"> she has analysed </w:t>
      </w:r>
      <w:r w:rsidR="008F6363" w:rsidRPr="00767C13">
        <w:rPr>
          <w:rFonts w:ascii="Calibri" w:hAnsi="Calibri" w:cs="Calibri"/>
        </w:rPr>
        <w:t xml:space="preserve">such vices of the privileged as arrogance and </w:t>
      </w:r>
      <w:r w:rsidR="008F6363" w:rsidRPr="00767C13">
        <w:rPr>
          <w:rFonts w:ascii="Calibri" w:hAnsi="Calibri" w:cs="Calibri"/>
          <w:i/>
        </w:rPr>
        <w:t>superbia</w:t>
      </w:r>
      <w:r w:rsidR="008F6363" w:rsidRPr="00767C13">
        <w:rPr>
          <w:rFonts w:ascii="Calibri" w:hAnsi="Calibri" w:cs="Calibri"/>
        </w:rPr>
        <w:t xml:space="preserve"> and the oppressive vices of timidity and servility, construe</w:t>
      </w:r>
      <w:r w:rsidR="0068049A" w:rsidRPr="00767C13">
        <w:rPr>
          <w:rFonts w:ascii="Calibri" w:hAnsi="Calibri" w:cs="Calibri"/>
        </w:rPr>
        <w:t>d</w:t>
      </w:r>
      <w:r w:rsidR="008F6363" w:rsidRPr="00767C13">
        <w:rPr>
          <w:rFonts w:ascii="Calibri" w:hAnsi="Calibri" w:cs="Calibri"/>
        </w:rPr>
        <w:t xml:space="preserve"> as contributions to a study of the psychology of oppression (</w:t>
      </w:r>
      <w:r w:rsidR="009C14FC">
        <w:rPr>
          <w:rFonts w:ascii="Calibri" w:hAnsi="Calibri" w:cs="Calibri"/>
        </w:rPr>
        <w:t>e</w:t>
      </w:r>
      <w:r w:rsidR="00156720">
        <w:rPr>
          <w:rFonts w:ascii="Calibri" w:hAnsi="Calibri" w:cs="Calibri"/>
        </w:rPr>
        <w:t>.</w:t>
      </w:r>
      <w:r w:rsidR="009C14FC">
        <w:rPr>
          <w:rFonts w:ascii="Calibri" w:hAnsi="Calibri" w:cs="Calibri"/>
        </w:rPr>
        <w:t>g</w:t>
      </w:r>
      <w:r w:rsidR="00156720">
        <w:rPr>
          <w:rFonts w:ascii="Calibri" w:hAnsi="Calibri" w:cs="Calibri"/>
        </w:rPr>
        <w:t>.,</w:t>
      </w:r>
      <w:r w:rsidR="009C14FC">
        <w:rPr>
          <w:rFonts w:ascii="Calibri" w:hAnsi="Calibri" w:cs="Calibri"/>
        </w:rPr>
        <w:t xml:space="preserve"> </w:t>
      </w:r>
      <w:r w:rsidR="008F6363" w:rsidRPr="00767C13">
        <w:rPr>
          <w:rFonts w:ascii="Calibri" w:hAnsi="Calibri" w:cs="Calibri"/>
        </w:rPr>
        <w:t>Tanesini 2016, 2018).</w:t>
      </w:r>
      <w:r w:rsidR="00012629" w:rsidRPr="00767C13">
        <w:rPr>
          <w:rFonts w:ascii="Calibri" w:hAnsi="Calibri" w:cs="Calibri"/>
        </w:rPr>
        <w:t xml:space="preserve"> </w:t>
      </w:r>
    </w:p>
    <w:p w14:paraId="5D16A146" w14:textId="77777777" w:rsidR="00471144" w:rsidRPr="00767C13" w:rsidRDefault="0068049A" w:rsidP="00471144">
      <w:pPr>
        <w:spacing w:line="480" w:lineRule="auto"/>
        <w:ind w:firstLine="720"/>
        <w:rPr>
          <w:rFonts w:ascii="Calibri" w:hAnsi="Calibri" w:cs="Calibri"/>
        </w:rPr>
      </w:pPr>
      <w:r w:rsidRPr="00767C13">
        <w:rPr>
          <w:rFonts w:ascii="Calibri" w:hAnsi="Calibri" w:cs="Calibri"/>
        </w:rPr>
        <w:t xml:space="preserve">Granted, these feminist themes and influences are not universal among all work in contemporary vice epistemology. </w:t>
      </w:r>
      <w:r w:rsidR="0002597D" w:rsidRPr="00767C13">
        <w:rPr>
          <w:rFonts w:ascii="Calibri" w:hAnsi="Calibri" w:cs="Calibri"/>
        </w:rPr>
        <w:t xml:space="preserve">Not all work on epistemic vices will obviously require any distinctively feminist approach, of course, and feminist theorists could take a lot from vice epistemological work even if it wasn’t developed with feminist concerns in mind. </w:t>
      </w:r>
    </w:p>
    <w:p w14:paraId="4835E43A" w14:textId="77777777" w:rsidR="00471144" w:rsidRPr="00767C13" w:rsidRDefault="00471144" w:rsidP="00471144">
      <w:pPr>
        <w:spacing w:line="480" w:lineRule="auto"/>
        <w:rPr>
          <w:rFonts w:ascii="Calibri" w:hAnsi="Calibri" w:cs="Calibri"/>
        </w:rPr>
      </w:pPr>
    </w:p>
    <w:p w14:paraId="56817131" w14:textId="77777777" w:rsidR="00471144" w:rsidRPr="00767C13" w:rsidRDefault="00471144" w:rsidP="00471144">
      <w:pPr>
        <w:spacing w:line="480" w:lineRule="auto"/>
        <w:rPr>
          <w:rFonts w:ascii="Calibri" w:hAnsi="Calibri" w:cs="Calibri"/>
          <w:b/>
        </w:rPr>
      </w:pPr>
      <w:r w:rsidRPr="00767C13">
        <w:rPr>
          <w:rFonts w:ascii="Calibri" w:hAnsi="Calibri" w:cs="Calibri"/>
          <w:b/>
        </w:rPr>
        <w:t>1C. Vice ontology.</w:t>
      </w:r>
    </w:p>
    <w:p w14:paraId="3EE042C3" w14:textId="5AE33F18" w:rsidR="009F24DB" w:rsidRPr="00767C13" w:rsidRDefault="0002597D">
      <w:pPr>
        <w:spacing w:line="480" w:lineRule="auto"/>
        <w:rPr>
          <w:rFonts w:ascii="Calibri" w:hAnsi="Calibri" w:cs="Calibri"/>
        </w:rPr>
      </w:pPr>
      <w:r w:rsidRPr="00767C13">
        <w:rPr>
          <w:rFonts w:ascii="Calibri" w:hAnsi="Calibri" w:cs="Calibri"/>
        </w:rPr>
        <w:t>Before we can engage with those sorts of issues, though, there is one</w:t>
      </w:r>
      <w:r w:rsidR="00737638">
        <w:rPr>
          <w:rFonts w:ascii="Calibri" w:hAnsi="Calibri" w:cs="Calibri"/>
        </w:rPr>
        <w:t xml:space="preserve"> last</w:t>
      </w:r>
      <w:r w:rsidRPr="00767C13">
        <w:rPr>
          <w:rFonts w:ascii="Calibri" w:hAnsi="Calibri" w:cs="Calibri"/>
        </w:rPr>
        <w:t xml:space="preserve"> abstract issue to address – </w:t>
      </w:r>
      <w:r w:rsidRPr="00767C13">
        <w:rPr>
          <w:rFonts w:ascii="Calibri" w:hAnsi="Calibri" w:cs="Calibri"/>
          <w:i/>
        </w:rPr>
        <w:t>vice ontology</w:t>
      </w:r>
      <w:r w:rsidR="00D51B79" w:rsidRPr="00767C13">
        <w:rPr>
          <w:rFonts w:ascii="Calibri" w:hAnsi="Calibri" w:cs="Calibri"/>
        </w:rPr>
        <w:t xml:space="preserve"> (Cassam 20</w:t>
      </w:r>
      <w:r w:rsidR="005A26DC">
        <w:rPr>
          <w:rFonts w:ascii="Calibri" w:hAnsi="Calibri" w:cs="Calibri"/>
        </w:rPr>
        <w:t>20</w:t>
      </w:r>
      <w:r w:rsidR="00D51B79" w:rsidRPr="00767C13">
        <w:rPr>
          <w:rFonts w:ascii="Calibri" w:hAnsi="Calibri" w:cs="Calibri"/>
        </w:rPr>
        <w:t xml:space="preserve">). I focus on two ontological questions: </w:t>
      </w:r>
      <w:r w:rsidR="00D51B79" w:rsidRPr="00767C13">
        <w:rPr>
          <w:rFonts w:ascii="Calibri" w:hAnsi="Calibri" w:cs="Calibri"/>
          <w:i/>
        </w:rPr>
        <w:t xml:space="preserve">what kind of thing </w:t>
      </w:r>
      <w:proofErr w:type="gramStart"/>
      <w:r w:rsidR="00D51B79" w:rsidRPr="00767C13">
        <w:rPr>
          <w:rFonts w:ascii="Calibri" w:hAnsi="Calibri" w:cs="Calibri"/>
          <w:i/>
        </w:rPr>
        <w:t>is an epistemic vice</w:t>
      </w:r>
      <w:proofErr w:type="gramEnd"/>
      <w:r w:rsidR="00D51B79" w:rsidRPr="00767C13">
        <w:rPr>
          <w:rFonts w:ascii="Calibri" w:hAnsi="Calibri" w:cs="Calibri"/>
        </w:rPr>
        <w:t xml:space="preserve"> (the Kind Question) and </w:t>
      </w:r>
      <w:r w:rsidR="00D51B79" w:rsidRPr="00767C13">
        <w:rPr>
          <w:rFonts w:ascii="Calibri" w:hAnsi="Calibri" w:cs="Calibri"/>
          <w:i/>
        </w:rPr>
        <w:t>what are the bearers of epistemic vice</w:t>
      </w:r>
      <w:r w:rsidR="00D51B79" w:rsidRPr="00767C13">
        <w:rPr>
          <w:rFonts w:ascii="Calibri" w:hAnsi="Calibri" w:cs="Calibri"/>
        </w:rPr>
        <w:t xml:space="preserve"> (the Bearer Question). Concerning the Kind Question, Cassam distinguishes two positions: </w:t>
      </w:r>
      <w:r w:rsidR="00D51B79" w:rsidRPr="00767C13">
        <w:rPr>
          <w:rFonts w:ascii="Calibri" w:hAnsi="Calibri" w:cs="Calibri"/>
          <w:i/>
        </w:rPr>
        <w:t>vice-monism</w:t>
      </w:r>
      <w:r w:rsidR="00D51B79" w:rsidRPr="00767C13">
        <w:rPr>
          <w:rFonts w:ascii="Calibri" w:hAnsi="Calibri" w:cs="Calibri"/>
        </w:rPr>
        <w:t xml:space="preserve"> is the view that epistemic vices are one kind of thing (character traits, say, as with Aristotle) while </w:t>
      </w:r>
      <w:r w:rsidR="00D51B79" w:rsidRPr="00767C13">
        <w:rPr>
          <w:rFonts w:ascii="Calibri" w:hAnsi="Calibri" w:cs="Calibri"/>
          <w:i/>
        </w:rPr>
        <w:t>vice-pluralism</w:t>
      </w:r>
      <w:r w:rsidR="00D51B79" w:rsidRPr="00767C13">
        <w:rPr>
          <w:rFonts w:ascii="Calibri" w:hAnsi="Calibri" w:cs="Calibri"/>
        </w:rPr>
        <w:t xml:space="preserve"> is the view that epistemic vices can be many kinds of things</w:t>
      </w:r>
      <w:r w:rsidR="00D85D4A">
        <w:rPr>
          <w:rFonts w:ascii="Calibri" w:hAnsi="Calibri" w:cs="Calibri"/>
        </w:rPr>
        <w:t xml:space="preserve"> (</w:t>
      </w:r>
      <w:r w:rsidR="00D51B79" w:rsidRPr="00767C13">
        <w:rPr>
          <w:rFonts w:ascii="Calibri" w:hAnsi="Calibri" w:cs="Calibri"/>
        </w:rPr>
        <w:t xml:space="preserve">Cassam is a pluralist, </w:t>
      </w:r>
      <w:r w:rsidR="00D85D4A">
        <w:rPr>
          <w:rFonts w:ascii="Calibri" w:hAnsi="Calibri" w:cs="Calibri"/>
        </w:rPr>
        <w:t>since, for him,</w:t>
      </w:r>
      <w:r w:rsidR="00D51B79" w:rsidRPr="00767C13">
        <w:rPr>
          <w:rFonts w:ascii="Calibri" w:hAnsi="Calibri" w:cs="Calibri"/>
        </w:rPr>
        <w:t xml:space="preserve"> epistemic vices can be </w:t>
      </w:r>
      <w:r w:rsidR="00D51B79" w:rsidRPr="00767C13">
        <w:rPr>
          <w:rFonts w:ascii="Calibri" w:hAnsi="Calibri" w:cs="Calibri"/>
          <w:i/>
        </w:rPr>
        <w:t>character traits</w:t>
      </w:r>
      <w:r w:rsidR="00D51B79" w:rsidRPr="00767C13">
        <w:rPr>
          <w:rFonts w:ascii="Calibri" w:hAnsi="Calibri" w:cs="Calibri"/>
        </w:rPr>
        <w:t xml:space="preserve">, </w:t>
      </w:r>
      <w:r w:rsidR="00D51B79" w:rsidRPr="00767C13">
        <w:rPr>
          <w:rFonts w:ascii="Calibri" w:hAnsi="Calibri" w:cs="Calibri"/>
          <w:i/>
        </w:rPr>
        <w:t>attitudes</w:t>
      </w:r>
      <w:r w:rsidR="00D51B79" w:rsidRPr="00767C13">
        <w:rPr>
          <w:rFonts w:ascii="Calibri" w:hAnsi="Calibri" w:cs="Calibri"/>
        </w:rPr>
        <w:t xml:space="preserve">, and </w:t>
      </w:r>
      <w:r w:rsidR="00D51B79" w:rsidRPr="00767C13">
        <w:rPr>
          <w:rFonts w:ascii="Calibri" w:hAnsi="Calibri" w:cs="Calibri"/>
          <w:i/>
        </w:rPr>
        <w:t>ways of thinking</w:t>
      </w:r>
      <w:r w:rsidR="00D85D4A">
        <w:rPr>
          <w:rFonts w:ascii="Calibri" w:hAnsi="Calibri" w:cs="Calibri"/>
        </w:rPr>
        <w:t xml:space="preserve">, </w:t>
      </w:r>
      <w:r w:rsidR="00D51B79" w:rsidRPr="00767C13">
        <w:rPr>
          <w:rFonts w:ascii="Calibri" w:hAnsi="Calibri" w:cs="Calibri"/>
        </w:rPr>
        <w:t>such as wishful thinking).</w:t>
      </w:r>
      <w:r w:rsidR="009F24DB" w:rsidRPr="00767C13">
        <w:rPr>
          <w:rFonts w:ascii="Calibri" w:hAnsi="Calibri" w:cs="Calibri"/>
        </w:rPr>
        <w:t xml:space="preserve"> I </w:t>
      </w:r>
      <w:r w:rsidR="00AB7787">
        <w:rPr>
          <w:rFonts w:ascii="Calibri" w:hAnsi="Calibri" w:cs="Calibri"/>
        </w:rPr>
        <w:t>think</w:t>
      </w:r>
      <w:r w:rsidR="009F24DB" w:rsidRPr="00767C13">
        <w:rPr>
          <w:rFonts w:ascii="Calibri" w:hAnsi="Calibri" w:cs="Calibri"/>
        </w:rPr>
        <w:t xml:space="preserve"> vice-pluralism is more useful for feminist purposes, since it’s natural to speak of </w:t>
      </w:r>
      <w:r w:rsidR="009F24DB" w:rsidRPr="00767C13">
        <w:rPr>
          <w:rFonts w:ascii="Calibri" w:hAnsi="Calibri" w:cs="Calibri"/>
          <w:i/>
        </w:rPr>
        <w:t>sexist epistemic attitudes</w:t>
      </w:r>
      <w:r w:rsidR="009F24DB" w:rsidRPr="00767C13">
        <w:rPr>
          <w:rFonts w:ascii="Calibri" w:hAnsi="Calibri" w:cs="Calibri"/>
        </w:rPr>
        <w:t xml:space="preserve"> or </w:t>
      </w:r>
      <w:r w:rsidR="009F24DB" w:rsidRPr="00767C13">
        <w:rPr>
          <w:rFonts w:ascii="Calibri" w:hAnsi="Calibri" w:cs="Calibri"/>
          <w:i/>
        </w:rPr>
        <w:t>sexist ways of thinking</w:t>
      </w:r>
      <w:r w:rsidR="009F24DB" w:rsidRPr="00767C13">
        <w:rPr>
          <w:rFonts w:ascii="Calibri" w:hAnsi="Calibri" w:cs="Calibri"/>
        </w:rPr>
        <w:t xml:space="preserve"> - bell hooks, for one, refers to ‘sexist thinking’ as ‘ways of knowing’ that tend systematically to create ‘distortions’, ‘misinformation, and ‘false assumptions’ (2013, ch.16). </w:t>
      </w:r>
    </w:p>
    <w:p w14:paraId="3C6E0423" w14:textId="038FA548" w:rsidR="00D51B79" w:rsidRPr="00767C13" w:rsidRDefault="009F24DB" w:rsidP="00471144">
      <w:pPr>
        <w:spacing w:line="480" w:lineRule="auto"/>
        <w:ind w:firstLine="720"/>
        <w:rPr>
          <w:rFonts w:ascii="Calibri" w:hAnsi="Calibri" w:cs="Calibri"/>
        </w:rPr>
      </w:pPr>
      <w:r w:rsidRPr="00767C13">
        <w:rPr>
          <w:rFonts w:ascii="Calibri" w:hAnsi="Calibri" w:cs="Calibri"/>
        </w:rPr>
        <w:lastRenderedPageBreak/>
        <w:t>T</w:t>
      </w:r>
      <w:r w:rsidR="00D51B79" w:rsidRPr="00767C13">
        <w:rPr>
          <w:rFonts w:ascii="Calibri" w:hAnsi="Calibri" w:cs="Calibri"/>
        </w:rPr>
        <w:t>he Bearer Question</w:t>
      </w:r>
      <w:r w:rsidRPr="00767C13">
        <w:rPr>
          <w:rFonts w:ascii="Calibri" w:hAnsi="Calibri" w:cs="Calibri"/>
        </w:rPr>
        <w:t xml:space="preserve"> asks </w:t>
      </w:r>
      <w:r w:rsidR="00FD70D7" w:rsidRPr="00767C13">
        <w:rPr>
          <w:rFonts w:ascii="Calibri" w:hAnsi="Calibri" w:cs="Calibri"/>
        </w:rPr>
        <w:t xml:space="preserve">to </w:t>
      </w:r>
      <w:r w:rsidRPr="00767C13">
        <w:rPr>
          <w:rFonts w:ascii="Calibri" w:hAnsi="Calibri" w:cs="Calibri"/>
        </w:rPr>
        <w:t xml:space="preserve">what sorts of things can </w:t>
      </w:r>
      <w:r w:rsidR="00FD70D7" w:rsidRPr="00767C13">
        <w:rPr>
          <w:rFonts w:ascii="Calibri" w:hAnsi="Calibri" w:cs="Calibri"/>
        </w:rPr>
        <w:t xml:space="preserve">we attribute epistemic vices, in the sense of talk of their being epistemically vicious being descriptive of their properties or qualities, rather than being figurative, as when one talks of ‘the cruel sea’. The traditional answer within Western philosophical character theory has been </w:t>
      </w:r>
      <w:r w:rsidR="00FD70D7" w:rsidRPr="00767C13">
        <w:rPr>
          <w:rFonts w:ascii="Calibri" w:hAnsi="Calibri" w:cs="Calibri"/>
          <w:i/>
        </w:rPr>
        <w:t>bearer-monism</w:t>
      </w:r>
      <w:r w:rsidR="00FD70D7" w:rsidRPr="00767C13">
        <w:rPr>
          <w:rFonts w:ascii="Calibri" w:hAnsi="Calibri" w:cs="Calibri"/>
        </w:rPr>
        <w:t xml:space="preserve">: the sole bearers of epistemic vices (and epistemic virtues) are individual epistemic subjects, </w:t>
      </w:r>
      <w:r w:rsidR="00E3339A" w:rsidRPr="00767C13">
        <w:rPr>
          <w:rFonts w:ascii="Calibri" w:hAnsi="Calibri" w:cs="Calibri"/>
        </w:rPr>
        <w:t xml:space="preserve">and everyone who does character epistemology agrees that there are epistemically vicious individuals. More recently, however, </w:t>
      </w:r>
      <w:r w:rsidR="004F20CB">
        <w:rPr>
          <w:rFonts w:ascii="Calibri" w:hAnsi="Calibri" w:cs="Calibri"/>
        </w:rPr>
        <w:t>some</w:t>
      </w:r>
      <w:r w:rsidR="004F20CB" w:rsidRPr="00767C13">
        <w:rPr>
          <w:rFonts w:ascii="Calibri" w:hAnsi="Calibri" w:cs="Calibri"/>
        </w:rPr>
        <w:t xml:space="preserve"> </w:t>
      </w:r>
      <w:r w:rsidR="00E3339A" w:rsidRPr="00767C13">
        <w:rPr>
          <w:rFonts w:ascii="Calibri" w:hAnsi="Calibri" w:cs="Calibri"/>
        </w:rPr>
        <w:t xml:space="preserve">epistemologists have argued for a more pluralist picture. </w:t>
      </w:r>
      <w:r w:rsidR="00263B32" w:rsidRPr="00767C13">
        <w:rPr>
          <w:rFonts w:ascii="Calibri" w:hAnsi="Calibri" w:cs="Calibri"/>
        </w:rPr>
        <w:t xml:space="preserve">Consider </w:t>
      </w:r>
      <w:r w:rsidR="00B24695" w:rsidRPr="00767C13">
        <w:rPr>
          <w:rFonts w:ascii="Calibri" w:hAnsi="Calibri" w:cs="Calibri"/>
        </w:rPr>
        <w:t>two</w:t>
      </w:r>
      <w:r w:rsidR="00263B32" w:rsidRPr="00767C13">
        <w:rPr>
          <w:rFonts w:ascii="Calibri" w:hAnsi="Calibri" w:cs="Calibri"/>
        </w:rPr>
        <w:t xml:space="preserve"> options, each with interesting feminist precedents:</w:t>
      </w:r>
    </w:p>
    <w:p w14:paraId="63A18FA0" w14:textId="77777777" w:rsidR="00263B32" w:rsidRPr="00767C13" w:rsidRDefault="00263B32" w:rsidP="00471144">
      <w:pPr>
        <w:spacing w:line="480" w:lineRule="auto"/>
        <w:ind w:firstLine="720"/>
        <w:rPr>
          <w:rFonts w:ascii="Calibri" w:hAnsi="Calibri" w:cs="Calibri"/>
        </w:rPr>
      </w:pPr>
    </w:p>
    <w:p w14:paraId="480FCFF5" w14:textId="77777777" w:rsidR="008B0F28" w:rsidRPr="00767C13" w:rsidRDefault="009B1AE0" w:rsidP="00471144">
      <w:pPr>
        <w:pStyle w:val="ListParagraph"/>
        <w:numPr>
          <w:ilvl w:val="0"/>
          <w:numId w:val="10"/>
        </w:numPr>
        <w:spacing w:line="480" w:lineRule="auto"/>
        <w:rPr>
          <w:rFonts w:ascii="Calibri" w:hAnsi="Calibri" w:cs="Calibri"/>
        </w:rPr>
      </w:pPr>
      <w:r w:rsidRPr="00767C13">
        <w:rPr>
          <w:rFonts w:ascii="Calibri" w:hAnsi="Calibri" w:cs="Calibri"/>
          <w:i/>
        </w:rPr>
        <w:t xml:space="preserve">Epistemically vicious </w:t>
      </w:r>
      <w:r w:rsidR="00263B32" w:rsidRPr="00767C13">
        <w:rPr>
          <w:rFonts w:ascii="Calibri" w:hAnsi="Calibri" w:cs="Calibri"/>
          <w:i/>
        </w:rPr>
        <w:t>collectives</w:t>
      </w:r>
      <w:r w:rsidR="00263B32" w:rsidRPr="00767C13">
        <w:rPr>
          <w:rFonts w:ascii="Calibri" w:hAnsi="Calibri" w:cs="Calibri"/>
        </w:rPr>
        <w:t>:</w:t>
      </w:r>
      <w:r w:rsidR="00F60DF7" w:rsidRPr="00767C13">
        <w:rPr>
          <w:rFonts w:ascii="Calibri" w:hAnsi="Calibri" w:cs="Calibri"/>
        </w:rPr>
        <w:t xml:space="preserve"> a collective can have </w:t>
      </w:r>
      <w:r w:rsidR="00B24695" w:rsidRPr="00767C13">
        <w:rPr>
          <w:rFonts w:ascii="Calibri" w:hAnsi="Calibri" w:cs="Calibri"/>
        </w:rPr>
        <w:t>one or more</w:t>
      </w:r>
      <w:r w:rsidR="00F60DF7" w:rsidRPr="00767C13">
        <w:rPr>
          <w:rFonts w:ascii="Calibri" w:hAnsi="Calibri" w:cs="Calibri"/>
        </w:rPr>
        <w:t xml:space="preserve"> specific epistemic vice</w:t>
      </w:r>
      <w:r w:rsidR="00B24695" w:rsidRPr="00767C13">
        <w:rPr>
          <w:rFonts w:ascii="Calibri" w:hAnsi="Calibri" w:cs="Calibri"/>
        </w:rPr>
        <w:t>s</w:t>
      </w:r>
      <w:r w:rsidR="00F60DF7" w:rsidRPr="00767C13">
        <w:rPr>
          <w:rFonts w:ascii="Calibri" w:hAnsi="Calibri" w:cs="Calibri"/>
        </w:rPr>
        <w:t xml:space="preserve">, V, whether or not some or all of its constituent members also possess V. </w:t>
      </w:r>
      <w:r w:rsidR="00B24695" w:rsidRPr="00767C13">
        <w:rPr>
          <w:rFonts w:ascii="Calibri" w:hAnsi="Calibri" w:cs="Calibri"/>
        </w:rPr>
        <w:t>We can therefore talk about arrogant committees, dogmatic research teams, and so on, without this simply meaning that the entirety or majority of their members are arrogant or dogmatic</w:t>
      </w:r>
      <w:r w:rsidR="00881894">
        <w:rPr>
          <w:rFonts w:ascii="Calibri" w:hAnsi="Calibri" w:cs="Calibri"/>
        </w:rPr>
        <w:t>:</w:t>
      </w:r>
      <w:r w:rsidR="00B24695" w:rsidRPr="00767C13">
        <w:rPr>
          <w:rFonts w:ascii="Calibri" w:hAnsi="Calibri" w:cs="Calibri"/>
        </w:rPr>
        <w:t xml:space="preserve"> the position </w:t>
      </w:r>
      <w:r w:rsidR="00881894">
        <w:rPr>
          <w:rFonts w:ascii="Calibri" w:hAnsi="Calibri" w:cs="Calibri"/>
        </w:rPr>
        <w:t>called</w:t>
      </w:r>
      <w:r w:rsidR="00B24695" w:rsidRPr="00767C13">
        <w:rPr>
          <w:rFonts w:ascii="Calibri" w:hAnsi="Calibri" w:cs="Calibri"/>
        </w:rPr>
        <w:t xml:space="preserve"> </w:t>
      </w:r>
      <w:r w:rsidR="00B24695" w:rsidRPr="00767C13">
        <w:rPr>
          <w:rFonts w:ascii="Calibri" w:hAnsi="Calibri" w:cs="Calibri"/>
          <w:i/>
        </w:rPr>
        <w:t>non-</w:t>
      </w:r>
      <w:proofErr w:type="spellStart"/>
      <w:r w:rsidR="00B24695" w:rsidRPr="00767C13">
        <w:rPr>
          <w:rFonts w:ascii="Calibri" w:hAnsi="Calibri" w:cs="Calibri"/>
          <w:i/>
        </w:rPr>
        <w:t>summativism</w:t>
      </w:r>
      <w:proofErr w:type="spellEnd"/>
      <w:r w:rsidR="00B24695" w:rsidRPr="00767C13">
        <w:rPr>
          <w:rFonts w:ascii="Calibri" w:hAnsi="Calibri" w:cs="Calibri"/>
        </w:rPr>
        <w:t xml:space="preserve"> (Lahroodi 20</w:t>
      </w:r>
      <w:r w:rsidR="00004B21">
        <w:rPr>
          <w:rFonts w:ascii="Calibri" w:hAnsi="Calibri" w:cs="Calibri"/>
        </w:rPr>
        <w:t>19</w:t>
      </w:r>
      <w:r w:rsidR="00B24695" w:rsidRPr="00767C13">
        <w:rPr>
          <w:rFonts w:ascii="Calibri" w:hAnsi="Calibri" w:cs="Calibri"/>
        </w:rPr>
        <w:t>, Fricker 2010).</w:t>
      </w:r>
    </w:p>
    <w:p w14:paraId="21A9B3E3" w14:textId="77777777" w:rsidR="008B0F28" w:rsidRPr="00767C13" w:rsidRDefault="008B0F28" w:rsidP="00471144">
      <w:pPr>
        <w:pStyle w:val="ListParagraph"/>
        <w:spacing w:line="480" w:lineRule="auto"/>
        <w:ind w:left="1080"/>
        <w:rPr>
          <w:rFonts w:ascii="Calibri" w:hAnsi="Calibri" w:cs="Calibri"/>
        </w:rPr>
      </w:pPr>
    </w:p>
    <w:p w14:paraId="0666C2B1" w14:textId="77777777" w:rsidR="00050652" w:rsidRPr="00767C13" w:rsidRDefault="009B1AE0" w:rsidP="00471144">
      <w:pPr>
        <w:pStyle w:val="ListParagraph"/>
        <w:numPr>
          <w:ilvl w:val="0"/>
          <w:numId w:val="10"/>
        </w:numPr>
        <w:spacing w:line="480" w:lineRule="auto"/>
        <w:rPr>
          <w:rFonts w:ascii="Calibri" w:hAnsi="Calibri" w:cs="Calibri"/>
        </w:rPr>
      </w:pPr>
      <w:r w:rsidRPr="00767C13">
        <w:rPr>
          <w:rFonts w:ascii="Calibri" w:hAnsi="Calibri" w:cs="Calibri"/>
          <w:i/>
        </w:rPr>
        <w:t xml:space="preserve">Epistemically vicious </w:t>
      </w:r>
      <w:r w:rsidR="00263B32" w:rsidRPr="00767C13">
        <w:rPr>
          <w:rFonts w:ascii="Calibri" w:hAnsi="Calibri" w:cs="Calibri"/>
          <w:i/>
        </w:rPr>
        <w:t>abstracta</w:t>
      </w:r>
      <w:r w:rsidR="00263B32" w:rsidRPr="00767C13">
        <w:rPr>
          <w:rFonts w:ascii="Calibri" w:hAnsi="Calibri" w:cs="Calibri"/>
        </w:rPr>
        <w:t>:</w:t>
      </w:r>
      <w:r w:rsidR="00B24695" w:rsidRPr="00767C13">
        <w:rPr>
          <w:rFonts w:ascii="Calibri" w:hAnsi="Calibri" w:cs="Calibri"/>
        </w:rPr>
        <w:t xml:space="preserve"> abstract objects – such as doctrines, policies, or conceptions or ideologies – are epistemically vicious if they tend to (a) </w:t>
      </w:r>
      <w:r w:rsidR="00B24695" w:rsidRPr="004A51BC">
        <w:rPr>
          <w:rFonts w:ascii="Calibri" w:hAnsi="Calibri" w:cs="Calibri"/>
          <w:i/>
        </w:rPr>
        <w:t>promote</w:t>
      </w:r>
      <w:r w:rsidR="00B24695" w:rsidRPr="00767C13">
        <w:rPr>
          <w:rFonts w:ascii="Calibri" w:hAnsi="Calibri" w:cs="Calibri"/>
        </w:rPr>
        <w:t xml:space="preserve"> epistemically vicious attitudes, actions, motives, or desires in the subjects and environments structured by them or (b) if their enactment tends to require the </w:t>
      </w:r>
      <w:r w:rsidR="00B24695" w:rsidRPr="004A51BC">
        <w:rPr>
          <w:rFonts w:ascii="Calibri" w:hAnsi="Calibri" w:cs="Calibri"/>
          <w:i/>
        </w:rPr>
        <w:t>exercise</w:t>
      </w:r>
      <w:r w:rsidR="00B24695" w:rsidRPr="00767C13">
        <w:rPr>
          <w:rFonts w:ascii="Calibri" w:hAnsi="Calibri" w:cs="Calibri"/>
        </w:rPr>
        <w:t xml:space="preserve"> of one or more epistemic vices when enacted or (c) if they could only be regarded as </w:t>
      </w:r>
      <w:r w:rsidR="00B24695" w:rsidRPr="004A51BC">
        <w:rPr>
          <w:rFonts w:ascii="Calibri" w:hAnsi="Calibri" w:cs="Calibri"/>
          <w:i/>
        </w:rPr>
        <w:t>attractive</w:t>
      </w:r>
      <w:r w:rsidR="00B24695" w:rsidRPr="00767C13">
        <w:rPr>
          <w:rFonts w:ascii="Calibri" w:hAnsi="Calibri" w:cs="Calibri"/>
        </w:rPr>
        <w:t xml:space="preserve"> to agents with at least a latent disposition to epistemic vice (Battaly 2013, Kidd </w:t>
      </w:r>
      <w:r w:rsidR="00F61B4D" w:rsidRPr="00767C13">
        <w:rPr>
          <w:rFonts w:ascii="Calibri" w:hAnsi="Calibri" w:cs="Calibri"/>
        </w:rPr>
        <w:t>2018).</w:t>
      </w:r>
    </w:p>
    <w:p w14:paraId="2F47AEC2" w14:textId="77777777" w:rsidR="00F61B4D" w:rsidRPr="00767C13" w:rsidRDefault="00F61B4D" w:rsidP="00471144">
      <w:pPr>
        <w:pStyle w:val="ListParagraph"/>
        <w:spacing w:line="480" w:lineRule="auto"/>
        <w:rPr>
          <w:rFonts w:ascii="Calibri" w:hAnsi="Calibri" w:cs="Calibri"/>
        </w:rPr>
      </w:pPr>
    </w:p>
    <w:p w14:paraId="6C0813A1" w14:textId="77777777" w:rsidR="00F04C8F" w:rsidRPr="00767C13" w:rsidRDefault="00E44AA1" w:rsidP="003B447C">
      <w:pPr>
        <w:spacing w:line="480" w:lineRule="auto"/>
        <w:rPr>
          <w:rFonts w:ascii="Calibri" w:hAnsi="Calibri" w:cs="Calibri"/>
        </w:rPr>
      </w:pPr>
      <w:r w:rsidRPr="00767C13">
        <w:rPr>
          <w:rFonts w:ascii="Calibri" w:hAnsi="Calibri" w:cs="Calibri"/>
        </w:rPr>
        <w:lastRenderedPageBreak/>
        <w:t xml:space="preserve">An interesting </w:t>
      </w:r>
      <w:r w:rsidR="00F4137E" w:rsidRPr="00767C13">
        <w:rPr>
          <w:rFonts w:ascii="Calibri" w:hAnsi="Calibri" w:cs="Calibri"/>
        </w:rPr>
        <w:t>source</w:t>
      </w:r>
      <w:r w:rsidRPr="00767C13">
        <w:rPr>
          <w:rFonts w:ascii="Calibri" w:hAnsi="Calibri" w:cs="Calibri"/>
        </w:rPr>
        <w:t xml:space="preserve"> for epistemically vicious abstracta </w:t>
      </w:r>
      <w:r w:rsidR="00F4137E" w:rsidRPr="00767C13">
        <w:rPr>
          <w:rFonts w:ascii="Calibri" w:hAnsi="Calibri" w:cs="Calibri"/>
        </w:rPr>
        <w:t>are</w:t>
      </w:r>
      <w:r w:rsidRPr="00767C13">
        <w:rPr>
          <w:rFonts w:ascii="Calibri" w:hAnsi="Calibri" w:cs="Calibri"/>
        </w:rPr>
        <w:t xml:space="preserve"> the criticisms of </w:t>
      </w:r>
      <w:r w:rsidR="00F04C8F" w:rsidRPr="00767C13">
        <w:rPr>
          <w:rFonts w:ascii="Calibri" w:hAnsi="Calibri" w:cs="Calibri"/>
        </w:rPr>
        <w:t>androcentric</w:t>
      </w:r>
      <w:r w:rsidR="00AB4A99" w:rsidRPr="00767C13">
        <w:rPr>
          <w:rFonts w:ascii="Calibri" w:hAnsi="Calibri" w:cs="Calibri"/>
        </w:rPr>
        <w:t xml:space="preserve"> science</w:t>
      </w:r>
      <w:r w:rsidR="00F04C8F" w:rsidRPr="00767C13">
        <w:rPr>
          <w:rFonts w:ascii="Calibri" w:hAnsi="Calibri" w:cs="Calibri"/>
        </w:rPr>
        <w:t xml:space="preserve"> as they have contingently developed histori</w:t>
      </w:r>
      <w:r w:rsidR="003B447C" w:rsidRPr="00767C13">
        <w:rPr>
          <w:rFonts w:ascii="Calibri" w:hAnsi="Calibri" w:cs="Calibri"/>
        </w:rPr>
        <w:t>cally</w:t>
      </w:r>
      <w:r w:rsidR="00F04C8F" w:rsidRPr="00767C13">
        <w:rPr>
          <w:rFonts w:ascii="Calibri" w:hAnsi="Calibri" w:cs="Calibri"/>
        </w:rPr>
        <w:t>—</w:t>
      </w:r>
      <w:r w:rsidR="003B447C" w:rsidRPr="00767C13">
        <w:rPr>
          <w:rFonts w:ascii="Calibri" w:hAnsi="Calibri" w:cs="Calibri"/>
        </w:rPr>
        <w:t>histories, of course,</w:t>
      </w:r>
      <w:r w:rsidR="00F04C8F" w:rsidRPr="00767C13">
        <w:rPr>
          <w:rFonts w:ascii="Calibri" w:hAnsi="Calibri" w:cs="Calibri"/>
        </w:rPr>
        <w:t xml:space="preserve"> more deeply influenced by women than was once supposed, thanks to a generation of historical research on occluded women scientists, technicians, </w:t>
      </w:r>
      <w:proofErr w:type="spellStart"/>
      <w:r w:rsidR="00F04C8F" w:rsidRPr="00767C13">
        <w:rPr>
          <w:rFonts w:ascii="Calibri" w:hAnsi="Calibri" w:cs="Calibri"/>
        </w:rPr>
        <w:t>craftspersons</w:t>
      </w:r>
      <w:proofErr w:type="spellEnd"/>
      <w:r w:rsidR="00F04C8F" w:rsidRPr="00767C13">
        <w:rPr>
          <w:rFonts w:ascii="Calibri" w:hAnsi="Calibri" w:cs="Calibri"/>
        </w:rPr>
        <w:t xml:space="preserve">, and others, which shows that the ‘masculine </w:t>
      </w:r>
      <w:r w:rsidR="00F04C8F" w:rsidRPr="00767C13">
        <w:rPr>
          <w:rFonts w:ascii="Calibri" w:hAnsi="Calibri" w:cs="Calibri"/>
          <w:color w:val="1A1A1A"/>
          <w:shd w:val="clear" w:color="auto" w:fill="FFFFFF"/>
        </w:rPr>
        <w:t>profile of the sciences, as they have developed in Euro-American contexts in the last 300 years, was by no means monolithic or inevitable’</w:t>
      </w:r>
      <w:r w:rsidR="00F04C8F" w:rsidRPr="00767C13">
        <w:rPr>
          <w:rFonts w:ascii="Calibri" w:hAnsi="Calibri" w:cs="Calibri"/>
        </w:rPr>
        <w:t xml:space="preserve"> (see </w:t>
      </w:r>
      <w:proofErr w:type="spellStart"/>
      <w:r w:rsidR="00F04C8F" w:rsidRPr="00767C13">
        <w:rPr>
          <w:rFonts w:ascii="Calibri" w:hAnsi="Calibri" w:cs="Calibri"/>
        </w:rPr>
        <w:t>Crasnow</w:t>
      </w:r>
      <w:proofErr w:type="spellEnd"/>
      <w:r w:rsidR="00F04C8F" w:rsidRPr="00767C13">
        <w:rPr>
          <w:rFonts w:ascii="Calibri" w:hAnsi="Calibri" w:cs="Calibri"/>
        </w:rPr>
        <w:t xml:space="preserve">, Wylie, </w:t>
      </w:r>
      <w:proofErr w:type="spellStart"/>
      <w:r w:rsidR="00F04C8F" w:rsidRPr="00767C13">
        <w:rPr>
          <w:rFonts w:ascii="Calibri" w:hAnsi="Calibri" w:cs="Calibri"/>
        </w:rPr>
        <w:t>Bauchspies</w:t>
      </w:r>
      <w:proofErr w:type="spellEnd"/>
      <w:r w:rsidR="00F04C8F" w:rsidRPr="00767C13">
        <w:rPr>
          <w:rFonts w:ascii="Calibri" w:hAnsi="Calibri" w:cs="Calibri"/>
        </w:rPr>
        <w:t xml:space="preserve">, and Potter 2018, §2). </w:t>
      </w:r>
    </w:p>
    <w:p w14:paraId="0CE5E873" w14:textId="77777777" w:rsidR="00AB4A99" w:rsidRPr="00767C13" w:rsidRDefault="00F4137E" w:rsidP="00471144">
      <w:pPr>
        <w:spacing w:line="480" w:lineRule="auto"/>
        <w:ind w:firstLine="720"/>
        <w:rPr>
          <w:rFonts w:ascii="Calibri" w:hAnsi="Calibri" w:cs="Calibri"/>
        </w:rPr>
      </w:pPr>
      <w:r w:rsidRPr="00767C13">
        <w:rPr>
          <w:rFonts w:ascii="Calibri" w:hAnsi="Calibri" w:cs="Calibri"/>
        </w:rPr>
        <w:t>Sandra Harding offers several candidates</w:t>
      </w:r>
      <w:r w:rsidR="00F04C8F" w:rsidRPr="00767C13">
        <w:rPr>
          <w:rFonts w:ascii="Calibri" w:hAnsi="Calibri" w:cs="Calibri"/>
        </w:rPr>
        <w:t xml:space="preserve"> of epistemically vicious abstracta</w:t>
      </w:r>
      <w:r w:rsidRPr="00767C13">
        <w:rPr>
          <w:rFonts w:ascii="Calibri" w:hAnsi="Calibri" w:cs="Calibri"/>
        </w:rPr>
        <w:t xml:space="preserve"> in her 1986 book, </w:t>
      </w:r>
      <w:r w:rsidRPr="00767C13">
        <w:rPr>
          <w:rFonts w:ascii="Calibri" w:hAnsi="Calibri" w:cs="Calibri"/>
          <w:i/>
        </w:rPr>
        <w:t>The Science Question in Feminism</w:t>
      </w:r>
      <w:r w:rsidR="00F04C8F" w:rsidRPr="00767C13">
        <w:rPr>
          <w:rFonts w:ascii="Calibri" w:hAnsi="Calibri" w:cs="Calibri"/>
        </w:rPr>
        <w:t>. She specifically targets</w:t>
      </w:r>
      <w:r w:rsidRPr="00767C13">
        <w:rPr>
          <w:rFonts w:ascii="Calibri" w:hAnsi="Calibri" w:cs="Calibri"/>
        </w:rPr>
        <w:t xml:space="preserve"> </w:t>
      </w:r>
      <w:r w:rsidR="00AB4A99" w:rsidRPr="00767C13">
        <w:rPr>
          <w:rFonts w:ascii="Calibri" w:hAnsi="Calibri" w:cs="Calibri"/>
        </w:rPr>
        <w:t xml:space="preserve">positivist conceptions of science, </w:t>
      </w:r>
      <w:r w:rsidR="00DE0ABE">
        <w:rPr>
          <w:rFonts w:ascii="Calibri" w:hAnsi="Calibri" w:cs="Calibri"/>
        </w:rPr>
        <w:t xml:space="preserve">especially those </w:t>
      </w:r>
      <w:r w:rsidR="00AB4A99" w:rsidRPr="00767C13">
        <w:rPr>
          <w:rFonts w:ascii="Calibri" w:hAnsi="Calibri" w:cs="Calibri"/>
        </w:rPr>
        <w:t xml:space="preserve">modelled on </w:t>
      </w:r>
      <w:r w:rsidRPr="00767C13">
        <w:rPr>
          <w:rFonts w:ascii="Calibri" w:hAnsi="Calibri" w:cs="Calibri"/>
        </w:rPr>
        <w:t xml:space="preserve">the </w:t>
      </w:r>
      <w:r w:rsidR="00AB4A99" w:rsidRPr="00767C13">
        <w:rPr>
          <w:rFonts w:ascii="Calibri" w:hAnsi="Calibri" w:cs="Calibri"/>
        </w:rPr>
        <w:t>physic</w:t>
      </w:r>
      <w:r w:rsidRPr="00767C13">
        <w:rPr>
          <w:rFonts w:ascii="Calibri" w:hAnsi="Calibri" w:cs="Calibri"/>
        </w:rPr>
        <w:t>al sciences</w:t>
      </w:r>
      <w:r w:rsidR="00AB4A99" w:rsidRPr="00767C13">
        <w:rPr>
          <w:rFonts w:ascii="Calibri" w:hAnsi="Calibri" w:cs="Calibri"/>
        </w:rPr>
        <w:t xml:space="preserve">, </w:t>
      </w:r>
      <w:r w:rsidR="00F04C8F" w:rsidRPr="00767C13">
        <w:rPr>
          <w:rFonts w:ascii="Calibri" w:hAnsi="Calibri" w:cs="Calibri"/>
        </w:rPr>
        <w:t>arguing they</w:t>
      </w:r>
      <w:r w:rsidR="00447FB2">
        <w:rPr>
          <w:rFonts w:ascii="Calibri" w:hAnsi="Calibri" w:cs="Calibri"/>
        </w:rPr>
        <w:t>’</w:t>
      </w:r>
      <w:r w:rsidR="00F04C8F" w:rsidRPr="00767C13">
        <w:rPr>
          <w:rFonts w:ascii="Calibri" w:hAnsi="Calibri" w:cs="Calibri"/>
        </w:rPr>
        <w:t>re</w:t>
      </w:r>
      <w:r w:rsidR="00AB4A99" w:rsidRPr="00767C13">
        <w:rPr>
          <w:rFonts w:ascii="Calibri" w:hAnsi="Calibri" w:cs="Calibri"/>
        </w:rPr>
        <w:t xml:space="preserve"> epistemically dogmatic in the sense </w:t>
      </w:r>
      <w:r w:rsidR="00F04C8F" w:rsidRPr="00767C13">
        <w:rPr>
          <w:rFonts w:ascii="Calibri" w:hAnsi="Calibri" w:cs="Calibri"/>
        </w:rPr>
        <w:t xml:space="preserve">that they </w:t>
      </w:r>
      <w:r w:rsidR="00AB4A99" w:rsidRPr="00767C13">
        <w:rPr>
          <w:rFonts w:ascii="Calibri" w:hAnsi="Calibri" w:cs="Calibri"/>
        </w:rPr>
        <w:t>incorporat</w:t>
      </w:r>
      <w:r w:rsidR="00F04C8F" w:rsidRPr="00767C13">
        <w:rPr>
          <w:rFonts w:ascii="Calibri" w:hAnsi="Calibri" w:cs="Calibri"/>
        </w:rPr>
        <w:t>e</w:t>
      </w:r>
      <w:r w:rsidR="00AB4A99" w:rsidRPr="00767C13">
        <w:rPr>
          <w:rFonts w:ascii="Calibri" w:hAnsi="Calibri" w:cs="Calibri"/>
        </w:rPr>
        <w:t xml:space="preserve"> </w:t>
      </w:r>
      <w:r w:rsidRPr="00767C13">
        <w:rPr>
          <w:rFonts w:ascii="Calibri" w:hAnsi="Calibri" w:cs="Calibri"/>
        </w:rPr>
        <w:t xml:space="preserve">conceptual and methodological </w:t>
      </w:r>
      <w:r w:rsidR="00AB4A99" w:rsidRPr="00767C13">
        <w:rPr>
          <w:rFonts w:ascii="Calibri" w:hAnsi="Calibri" w:cs="Calibri"/>
        </w:rPr>
        <w:t xml:space="preserve">presuppositions </w:t>
      </w:r>
      <w:r w:rsidR="00F04C8F" w:rsidRPr="00767C13">
        <w:rPr>
          <w:rFonts w:ascii="Calibri" w:hAnsi="Calibri" w:cs="Calibri"/>
        </w:rPr>
        <w:t>which</w:t>
      </w:r>
      <w:r w:rsidR="00AB4A99" w:rsidRPr="00767C13">
        <w:rPr>
          <w:rFonts w:ascii="Calibri" w:hAnsi="Calibri" w:cs="Calibri"/>
        </w:rPr>
        <w:t xml:space="preserve"> structurally militat</w:t>
      </w:r>
      <w:r w:rsidRPr="00767C13">
        <w:rPr>
          <w:rFonts w:ascii="Calibri" w:hAnsi="Calibri" w:cs="Calibri"/>
        </w:rPr>
        <w:t>e</w:t>
      </w:r>
      <w:r w:rsidR="00AB4A99" w:rsidRPr="00767C13">
        <w:rPr>
          <w:rFonts w:ascii="Calibri" w:hAnsi="Calibri" w:cs="Calibri"/>
        </w:rPr>
        <w:t xml:space="preserve"> against critical self-appraisal: </w:t>
      </w:r>
    </w:p>
    <w:p w14:paraId="6B13390D" w14:textId="77777777" w:rsidR="00AB4A99" w:rsidRPr="00767C13" w:rsidRDefault="00AB4A99" w:rsidP="00471144">
      <w:pPr>
        <w:spacing w:line="480" w:lineRule="auto"/>
        <w:ind w:firstLine="720"/>
        <w:rPr>
          <w:rFonts w:ascii="Calibri" w:hAnsi="Calibri" w:cs="Calibri"/>
        </w:rPr>
      </w:pPr>
    </w:p>
    <w:p w14:paraId="5B80872E" w14:textId="62005817" w:rsidR="00AB4A99" w:rsidRPr="00767C13" w:rsidRDefault="00AB4A99" w:rsidP="00471144">
      <w:pPr>
        <w:spacing w:line="480" w:lineRule="auto"/>
        <w:ind w:left="720"/>
        <w:rPr>
          <w:rFonts w:ascii="Calibri" w:hAnsi="Calibri" w:cs="Calibri"/>
        </w:rPr>
      </w:pPr>
      <w:r w:rsidRPr="00767C13">
        <w:rPr>
          <w:rFonts w:ascii="Calibri" w:hAnsi="Calibri" w:cs="Calibri"/>
        </w:rPr>
        <w:t>Their non-social subject matter and the paradigmatic status of their methods appear to preclude critical reflection on social influences on their conceptual systems; indeed, prevalent dogma holds that it is the virtue of modern science to make such reflection unnecessary (1986:</w:t>
      </w:r>
      <w:r w:rsidR="00472D50">
        <w:rPr>
          <w:rFonts w:ascii="Calibri" w:hAnsi="Calibri" w:cs="Calibri"/>
        </w:rPr>
        <w:t xml:space="preserve"> </w:t>
      </w:r>
      <w:r w:rsidRPr="00767C13">
        <w:rPr>
          <w:rFonts w:ascii="Calibri" w:hAnsi="Calibri" w:cs="Calibri"/>
        </w:rPr>
        <w:t>34)</w:t>
      </w:r>
    </w:p>
    <w:p w14:paraId="6CCED96F" w14:textId="77777777" w:rsidR="00AB4A99" w:rsidRPr="00767C13" w:rsidRDefault="00AB4A99" w:rsidP="00471144">
      <w:pPr>
        <w:spacing w:line="480" w:lineRule="auto"/>
        <w:rPr>
          <w:rFonts w:ascii="Calibri" w:hAnsi="Calibri" w:cs="Calibri"/>
        </w:rPr>
      </w:pPr>
    </w:p>
    <w:p w14:paraId="56785C7A" w14:textId="4F0FEAA3" w:rsidR="00EF2A4B" w:rsidRDefault="00F4137E" w:rsidP="00471144">
      <w:pPr>
        <w:spacing w:line="480" w:lineRule="auto"/>
        <w:rPr>
          <w:rFonts w:ascii="Calibri" w:hAnsi="Calibri" w:cs="Calibri"/>
        </w:rPr>
      </w:pPr>
      <w:r w:rsidRPr="00767C13">
        <w:rPr>
          <w:rFonts w:ascii="Calibri" w:hAnsi="Calibri" w:cs="Calibri"/>
        </w:rPr>
        <w:t>A philosophical conception of science (or some specific science) whose constitutive values and assumptions precludes critical self-evaluation is one at strong risk of promoting such vices as dogmatism and closed-mindedness</w:t>
      </w:r>
      <w:r w:rsidR="001E5FF8">
        <w:rPr>
          <w:rFonts w:ascii="Calibri" w:hAnsi="Calibri" w:cs="Calibri"/>
        </w:rPr>
        <w:t xml:space="preserve"> – two vices described by</w:t>
      </w:r>
      <w:r w:rsidR="00126342" w:rsidRPr="00767C13">
        <w:rPr>
          <w:rFonts w:ascii="Calibri" w:hAnsi="Calibri" w:cs="Calibri"/>
        </w:rPr>
        <w:t xml:space="preserve"> </w:t>
      </w:r>
      <w:r w:rsidR="00196278" w:rsidRPr="00767C13">
        <w:rPr>
          <w:rFonts w:ascii="Calibri" w:hAnsi="Calibri" w:cs="Calibri"/>
        </w:rPr>
        <w:t xml:space="preserve">Battaly </w:t>
      </w:r>
      <w:r w:rsidR="00126342" w:rsidRPr="00767C13">
        <w:rPr>
          <w:rFonts w:ascii="Calibri" w:hAnsi="Calibri" w:cs="Calibri"/>
        </w:rPr>
        <w:t>(</w:t>
      </w:r>
      <w:r w:rsidR="00196278" w:rsidRPr="00767C13">
        <w:rPr>
          <w:rFonts w:ascii="Calibri" w:hAnsi="Calibri" w:cs="Calibri"/>
        </w:rPr>
        <w:t>2018</w:t>
      </w:r>
      <w:r w:rsidR="00126342" w:rsidRPr="00767C13">
        <w:rPr>
          <w:rFonts w:ascii="Calibri" w:hAnsi="Calibri" w:cs="Calibri"/>
        </w:rPr>
        <w:t>)</w:t>
      </w:r>
      <w:r w:rsidR="00F95D04">
        <w:rPr>
          <w:rFonts w:ascii="Calibri" w:hAnsi="Calibri" w:cs="Calibri"/>
        </w:rPr>
        <w:t>,</w:t>
      </w:r>
      <w:r w:rsidR="0074749F">
        <w:rPr>
          <w:rFonts w:ascii="Calibri" w:hAnsi="Calibri" w:cs="Calibri"/>
        </w:rPr>
        <w:t xml:space="preserve"> which</w:t>
      </w:r>
      <w:r w:rsidR="00126342" w:rsidRPr="00767C13">
        <w:rPr>
          <w:rFonts w:ascii="Calibri" w:hAnsi="Calibri" w:cs="Calibri"/>
        </w:rPr>
        <w:t xml:space="preserve"> I </w:t>
      </w:r>
      <w:r w:rsidR="0074749F">
        <w:rPr>
          <w:rFonts w:ascii="Calibri" w:hAnsi="Calibri" w:cs="Calibri"/>
        </w:rPr>
        <w:t>show how</w:t>
      </w:r>
      <w:r w:rsidR="0074749F" w:rsidRPr="00767C13">
        <w:rPr>
          <w:rFonts w:ascii="Calibri" w:hAnsi="Calibri" w:cs="Calibri"/>
        </w:rPr>
        <w:t xml:space="preserve"> </w:t>
      </w:r>
      <w:r w:rsidR="00126342" w:rsidRPr="00767C13">
        <w:rPr>
          <w:rFonts w:ascii="Calibri" w:hAnsi="Calibri" w:cs="Calibri"/>
        </w:rPr>
        <w:t xml:space="preserve">to attribute to </w:t>
      </w:r>
      <w:r w:rsidR="004C0BD8" w:rsidRPr="004A51BC">
        <w:rPr>
          <w:rFonts w:ascii="Calibri" w:hAnsi="Calibri" w:cs="Calibri"/>
          <w:i/>
        </w:rPr>
        <w:t>epistemic</w:t>
      </w:r>
      <w:r w:rsidR="004C0BD8">
        <w:rPr>
          <w:rFonts w:ascii="Calibri" w:hAnsi="Calibri" w:cs="Calibri"/>
        </w:rPr>
        <w:t xml:space="preserve"> </w:t>
      </w:r>
      <w:r w:rsidR="004C0BD8" w:rsidRPr="004A51BC">
        <w:rPr>
          <w:rFonts w:ascii="Calibri" w:hAnsi="Calibri" w:cs="Calibri"/>
          <w:i/>
        </w:rPr>
        <w:t>stances</w:t>
      </w:r>
      <w:r w:rsidR="004C0BD8" w:rsidRPr="00767C13">
        <w:rPr>
          <w:rFonts w:ascii="Calibri" w:hAnsi="Calibri" w:cs="Calibri"/>
        </w:rPr>
        <w:t xml:space="preserve"> </w:t>
      </w:r>
      <w:r w:rsidR="00126342" w:rsidRPr="00767C13">
        <w:rPr>
          <w:rFonts w:ascii="Calibri" w:hAnsi="Calibri" w:cs="Calibri"/>
        </w:rPr>
        <w:t xml:space="preserve">in </w:t>
      </w:r>
      <w:r w:rsidR="00196278" w:rsidRPr="00767C13">
        <w:rPr>
          <w:rFonts w:ascii="Calibri" w:hAnsi="Calibri" w:cs="Calibri"/>
        </w:rPr>
        <w:t xml:space="preserve">Kidd </w:t>
      </w:r>
      <w:r w:rsidR="00126342" w:rsidRPr="00767C13">
        <w:rPr>
          <w:rFonts w:ascii="Calibri" w:hAnsi="Calibri" w:cs="Calibri"/>
        </w:rPr>
        <w:t>(</w:t>
      </w:r>
      <w:r w:rsidR="00196278" w:rsidRPr="00767C13">
        <w:rPr>
          <w:rFonts w:ascii="Calibri" w:hAnsi="Calibri" w:cs="Calibri"/>
        </w:rPr>
        <w:t>2018).</w:t>
      </w:r>
      <w:r w:rsidR="00126342" w:rsidRPr="00767C13">
        <w:rPr>
          <w:rFonts w:ascii="Calibri" w:hAnsi="Calibri" w:cs="Calibri"/>
        </w:rPr>
        <w:t xml:space="preserve"> </w:t>
      </w:r>
    </w:p>
    <w:p w14:paraId="6280968D" w14:textId="3EF55A30" w:rsidR="00CA2C8D" w:rsidRPr="00767C13" w:rsidRDefault="00CA2C8D" w:rsidP="00EF2A4B">
      <w:pPr>
        <w:spacing w:line="480" w:lineRule="auto"/>
        <w:ind w:firstLine="720"/>
        <w:rPr>
          <w:rFonts w:ascii="Calibri" w:hAnsi="Calibri" w:cs="Calibri"/>
        </w:rPr>
      </w:pPr>
      <w:r w:rsidRPr="00767C13">
        <w:rPr>
          <w:rFonts w:ascii="Calibri" w:hAnsi="Calibri" w:cs="Calibri"/>
        </w:rPr>
        <w:t xml:space="preserve">Another </w:t>
      </w:r>
      <w:r w:rsidR="00EF2A4B">
        <w:rPr>
          <w:rFonts w:ascii="Calibri" w:hAnsi="Calibri" w:cs="Calibri"/>
        </w:rPr>
        <w:t xml:space="preserve">vice-based critique of abstracta </w:t>
      </w:r>
      <w:r w:rsidRPr="00767C13">
        <w:rPr>
          <w:rFonts w:ascii="Calibri" w:hAnsi="Calibri" w:cs="Calibri"/>
        </w:rPr>
        <w:t xml:space="preserve">is </w:t>
      </w:r>
      <w:r w:rsidR="00210689" w:rsidRPr="00767C13">
        <w:rPr>
          <w:rStyle w:val="Emphasis"/>
          <w:rFonts w:ascii="Calibri" w:hAnsi="Calibri" w:cs="Calibri"/>
          <w:bCs/>
          <w:i w:val="0"/>
          <w:iCs w:val="0"/>
          <w:color w:val="000000" w:themeColor="text1"/>
        </w:rPr>
        <w:t>María</w:t>
      </w:r>
      <w:r w:rsidRPr="00767C13">
        <w:rPr>
          <w:rFonts w:ascii="Calibri" w:hAnsi="Calibri" w:cs="Calibri"/>
        </w:rPr>
        <w:t xml:space="preserve"> </w:t>
      </w:r>
      <w:proofErr w:type="spellStart"/>
      <w:r w:rsidRPr="00767C13">
        <w:rPr>
          <w:rFonts w:ascii="Calibri" w:hAnsi="Calibri" w:cs="Calibri"/>
        </w:rPr>
        <w:t>Lugones</w:t>
      </w:r>
      <w:proofErr w:type="spellEnd"/>
      <w:r w:rsidRPr="00767C13">
        <w:rPr>
          <w:rFonts w:ascii="Calibri" w:hAnsi="Calibri" w:cs="Calibri"/>
        </w:rPr>
        <w:t xml:space="preserve"> and Elizabeth Spelman’s famous </w:t>
      </w:r>
      <w:r w:rsidR="00772DB8">
        <w:rPr>
          <w:rFonts w:ascii="Calibri" w:hAnsi="Calibri" w:cs="Calibri"/>
        </w:rPr>
        <w:t>attack on</w:t>
      </w:r>
      <w:r w:rsidRPr="00767C13">
        <w:rPr>
          <w:rFonts w:ascii="Calibri" w:hAnsi="Calibri" w:cs="Calibri"/>
        </w:rPr>
        <w:t xml:space="preserve"> androcentric ‘empirical, philosophical, and moral theories’, </w:t>
      </w:r>
      <w:r w:rsidR="00B25E40">
        <w:rPr>
          <w:rFonts w:ascii="Calibri" w:hAnsi="Calibri" w:cs="Calibri"/>
        </w:rPr>
        <w:t xml:space="preserve">according to </w:t>
      </w:r>
      <w:r w:rsidR="00B25E40">
        <w:rPr>
          <w:rFonts w:ascii="Calibri" w:hAnsi="Calibri" w:cs="Calibri"/>
        </w:rPr>
        <w:lastRenderedPageBreak/>
        <w:t xml:space="preserve">which </w:t>
      </w:r>
      <w:r w:rsidRPr="00767C13">
        <w:rPr>
          <w:rFonts w:ascii="Calibri" w:hAnsi="Calibri" w:cs="Calibri"/>
        </w:rPr>
        <w:t xml:space="preserve">‘theories appear to be the kinds of things that are true or false; but they also are the kinds of things that can be, e.g., useless, arrogant, disrespectful’ (1983: 578). </w:t>
      </w:r>
      <w:r w:rsidR="00C51ADD">
        <w:rPr>
          <w:rFonts w:ascii="Calibri" w:hAnsi="Calibri" w:cs="Calibri"/>
        </w:rPr>
        <w:t>A</w:t>
      </w:r>
      <w:r w:rsidRPr="00767C13">
        <w:rPr>
          <w:rFonts w:ascii="Calibri" w:hAnsi="Calibri" w:cs="Calibri"/>
        </w:rPr>
        <w:t xml:space="preserve">rrogance and disrespectfulness </w:t>
      </w:r>
      <w:r w:rsidR="00C51ADD">
        <w:rPr>
          <w:rFonts w:ascii="Calibri" w:hAnsi="Calibri" w:cs="Calibri"/>
        </w:rPr>
        <w:t xml:space="preserve">are vices, </w:t>
      </w:r>
      <w:r w:rsidR="00A30181" w:rsidRPr="00767C13">
        <w:rPr>
          <w:rFonts w:ascii="Calibri" w:hAnsi="Calibri" w:cs="Calibri"/>
        </w:rPr>
        <w:t xml:space="preserve">so </w:t>
      </w:r>
      <w:r w:rsidR="00210689" w:rsidRPr="00767C13">
        <w:rPr>
          <w:rFonts w:ascii="Calibri" w:hAnsi="Calibri" w:cs="Calibri"/>
        </w:rPr>
        <w:t xml:space="preserve">there is precedent for attribution of epistemic vices to </w:t>
      </w:r>
      <w:r w:rsidR="005A59E5">
        <w:rPr>
          <w:rFonts w:ascii="Calibri" w:hAnsi="Calibri" w:cs="Calibri"/>
        </w:rPr>
        <w:t xml:space="preserve">sexist and </w:t>
      </w:r>
      <w:r w:rsidR="00A30181" w:rsidRPr="00767C13">
        <w:rPr>
          <w:rFonts w:ascii="Calibri" w:hAnsi="Calibri" w:cs="Calibri"/>
        </w:rPr>
        <w:t>androcentric theories</w:t>
      </w:r>
      <w:r w:rsidR="00210689" w:rsidRPr="00767C13">
        <w:rPr>
          <w:rFonts w:ascii="Calibri" w:hAnsi="Calibri" w:cs="Calibri"/>
        </w:rPr>
        <w:t>.</w:t>
      </w:r>
      <w:r w:rsidR="00291237" w:rsidRPr="00767C13">
        <w:rPr>
          <w:rFonts w:ascii="Calibri" w:hAnsi="Calibri" w:cs="Calibri"/>
        </w:rPr>
        <w:t xml:space="preserve"> Whether this could be cashed out in ways useful to feminist</w:t>
      </w:r>
      <w:r w:rsidR="002517C8" w:rsidRPr="00767C13">
        <w:rPr>
          <w:rFonts w:ascii="Calibri" w:hAnsi="Calibri" w:cs="Calibri"/>
        </w:rPr>
        <w:t xml:space="preserve"> </w:t>
      </w:r>
      <w:r w:rsidR="00291237" w:rsidRPr="00767C13">
        <w:rPr>
          <w:rFonts w:ascii="Calibri" w:hAnsi="Calibri" w:cs="Calibri"/>
        </w:rPr>
        <w:t xml:space="preserve">aims </w:t>
      </w:r>
      <w:r w:rsidR="00126342" w:rsidRPr="00767C13">
        <w:rPr>
          <w:rFonts w:ascii="Calibri" w:hAnsi="Calibri" w:cs="Calibri"/>
        </w:rPr>
        <w:t>is a task for future work.</w:t>
      </w:r>
    </w:p>
    <w:p w14:paraId="7A1C7E14" w14:textId="71D421DF" w:rsidR="006C32DA" w:rsidRPr="00767C13" w:rsidRDefault="00126342" w:rsidP="00471144">
      <w:pPr>
        <w:spacing w:line="480" w:lineRule="auto"/>
        <w:rPr>
          <w:rFonts w:ascii="Calibri" w:hAnsi="Calibri" w:cs="Calibri"/>
        </w:rPr>
      </w:pPr>
      <w:r w:rsidRPr="00767C13">
        <w:rPr>
          <w:rFonts w:ascii="Calibri" w:hAnsi="Calibri" w:cs="Calibri"/>
        </w:rPr>
        <w:tab/>
      </w:r>
      <w:r w:rsidR="00FF67BD" w:rsidRPr="00767C13">
        <w:rPr>
          <w:rFonts w:ascii="Calibri" w:hAnsi="Calibri" w:cs="Calibri"/>
        </w:rPr>
        <w:t xml:space="preserve">A feminist epistemologist can </w:t>
      </w:r>
      <w:r w:rsidR="00440B6C">
        <w:rPr>
          <w:rFonts w:ascii="Calibri" w:hAnsi="Calibri" w:cs="Calibri"/>
        </w:rPr>
        <w:t xml:space="preserve">be ontologically </w:t>
      </w:r>
      <w:r w:rsidR="00FF67BD" w:rsidRPr="00767C13">
        <w:rPr>
          <w:rFonts w:ascii="Calibri" w:hAnsi="Calibri" w:cs="Calibri"/>
        </w:rPr>
        <w:t>pluralis</w:t>
      </w:r>
      <w:r w:rsidR="00440B6C">
        <w:rPr>
          <w:rFonts w:ascii="Calibri" w:hAnsi="Calibri" w:cs="Calibri"/>
        </w:rPr>
        <w:t>tic</w:t>
      </w:r>
      <w:r w:rsidR="00FF67BD" w:rsidRPr="00767C13">
        <w:rPr>
          <w:rFonts w:ascii="Calibri" w:hAnsi="Calibri" w:cs="Calibri"/>
        </w:rPr>
        <w:t xml:space="preserve"> about epistemic vices</w:t>
      </w:r>
      <w:r w:rsidR="009777DE" w:rsidRPr="00767C13">
        <w:rPr>
          <w:rFonts w:ascii="Calibri" w:hAnsi="Calibri" w:cs="Calibri"/>
        </w:rPr>
        <w:t xml:space="preserve">: </w:t>
      </w:r>
      <w:r w:rsidR="00FF67BD" w:rsidRPr="00767C13">
        <w:rPr>
          <w:rFonts w:ascii="Calibri" w:hAnsi="Calibri" w:cs="Calibri"/>
        </w:rPr>
        <w:t xml:space="preserve">they can be many </w:t>
      </w:r>
      <w:r w:rsidR="00FF67BD" w:rsidRPr="00767C13">
        <w:rPr>
          <w:rFonts w:ascii="Calibri" w:hAnsi="Calibri" w:cs="Calibri"/>
          <w:i/>
        </w:rPr>
        <w:t>kinds of thing</w:t>
      </w:r>
      <w:r w:rsidR="00FF67BD" w:rsidRPr="00767C13">
        <w:rPr>
          <w:rFonts w:ascii="Calibri" w:hAnsi="Calibri" w:cs="Calibri"/>
        </w:rPr>
        <w:t xml:space="preserve"> (character traits, attitudes, ways of thinking) and have many </w:t>
      </w:r>
      <w:r w:rsidR="00FF67BD" w:rsidRPr="00767C13">
        <w:rPr>
          <w:rFonts w:ascii="Calibri" w:hAnsi="Calibri" w:cs="Calibri"/>
          <w:i/>
        </w:rPr>
        <w:t xml:space="preserve">bearers </w:t>
      </w:r>
      <w:r w:rsidR="00FF67BD" w:rsidRPr="00767C13">
        <w:rPr>
          <w:rFonts w:ascii="Calibri" w:hAnsi="Calibri" w:cs="Calibri"/>
        </w:rPr>
        <w:t>(individual agents, collective agents, abstracta</w:t>
      </w:r>
      <w:r w:rsidR="00A4453D">
        <w:rPr>
          <w:rFonts w:ascii="Calibri" w:hAnsi="Calibri" w:cs="Calibri"/>
        </w:rPr>
        <w:t>). Such pluralism</w:t>
      </w:r>
      <w:r w:rsidR="00AD13CB" w:rsidRPr="00767C13">
        <w:rPr>
          <w:rFonts w:ascii="Calibri" w:hAnsi="Calibri" w:cs="Calibri"/>
        </w:rPr>
        <w:t xml:space="preserve"> </w:t>
      </w:r>
      <w:r w:rsidR="00A4453D">
        <w:rPr>
          <w:rFonts w:ascii="Calibri" w:hAnsi="Calibri" w:cs="Calibri"/>
        </w:rPr>
        <w:t>can</w:t>
      </w:r>
      <w:r w:rsidR="00AD13CB" w:rsidRPr="00767C13">
        <w:rPr>
          <w:rFonts w:ascii="Calibri" w:hAnsi="Calibri" w:cs="Calibri"/>
        </w:rPr>
        <w:t xml:space="preserve"> </w:t>
      </w:r>
      <w:r w:rsidR="00FC6F7F" w:rsidRPr="00767C13">
        <w:rPr>
          <w:rFonts w:ascii="Calibri" w:hAnsi="Calibri" w:cs="Calibri"/>
        </w:rPr>
        <w:t>accommodate the range of targets of feminist critiques of scienc</w:t>
      </w:r>
      <w:r w:rsidR="00742057" w:rsidRPr="00767C13">
        <w:rPr>
          <w:rFonts w:ascii="Calibri" w:hAnsi="Calibri" w:cs="Calibri"/>
        </w:rPr>
        <w:t>es</w:t>
      </w:r>
      <w:r w:rsidR="007126B0" w:rsidRPr="00767C13">
        <w:rPr>
          <w:rFonts w:ascii="Calibri" w:hAnsi="Calibri" w:cs="Calibri"/>
        </w:rPr>
        <w:t xml:space="preserve"> – the </w:t>
      </w:r>
      <w:r w:rsidR="00D9193D" w:rsidRPr="00767C13">
        <w:rPr>
          <w:rFonts w:ascii="Calibri" w:hAnsi="Calibri" w:cs="Calibri"/>
        </w:rPr>
        <w:t>arrogantly</w:t>
      </w:r>
      <w:r w:rsidR="007126B0" w:rsidRPr="00767C13">
        <w:rPr>
          <w:rFonts w:ascii="Calibri" w:hAnsi="Calibri" w:cs="Calibri"/>
        </w:rPr>
        <w:t xml:space="preserve"> sexist professor of physics, the closedminded</w:t>
      </w:r>
      <w:r w:rsidR="00FB61BA">
        <w:rPr>
          <w:rFonts w:ascii="Calibri" w:hAnsi="Calibri" w:cs="Calibri"/>
        </w:rPr>
        <w:t xml:space="preserve">ness of </w:t>
      </w:r>
      <w:proofErr w:type="gramStart"/>
      <w:r w:rsidR="00FB61BA">
        <w:rPr>
          <w:rFonts w:ascii="Calibri" w:hAnsi="Calibri" w:cs="Calibri"/>
        </w:rPr>
        <w:t xml:space="preserve">a </w:t>
      </w:r>
      <w:r w:rsidR="007126B0" w:rsidRPr="00767C13">
        <w:rPr>
          <w:rFonts w:ascii="Calibri" w:hAnsi="Calibri" w:cs="Calibri"/>
        </w:rPr>
        <w:t xml:space="preserve"> research</w:t>
      </w:r>
      <w:proofErr w:type="gramEnd"/>
      <w:r w:rsidR="007126B0" w:rsidRPr="00767C13">
        <w:rPr>
          <w:rFonts w:ascii="Calibri" w:hAnsi="Calibri" w:cs="Calibri"/>
        </w:rPr>
        <w:t xml:space="preserve"> team closed to the possibility of </w:t>
      </w:r>
      <w:r w:rsidR="0060750F" w:rsidRPr="00767C13">
        <w:rPr>
          <w:rFonts w:ascii="Calibri" w:hAnsi="Calibri" w:cs="Calibri"/>
        </w:rPr>
        <w:t xml:space="preserve">gendered politics </w:t>
      </w:r>
      <w:r w:rsidR="004351B9">
        <w:rPr>
          <w:rFonts w:ascii="Calibri" w:hAnsi="Calibri" w:cs="Calibri"/>
        </w:rPr>
        <w:t>in</w:t>
      </w:r>
      <w:r w:rsidR="004351B9" w:rsidRPr="00767C13">
        <w:rPr>
          <w:rFonts w:ascii="Calibri" w:hAnsi="Calibri" w:cs="Calibri"/>
        </w:rPr>
        <w:t xml:space="preserve"> </w:t>
      </w:r>
      <w:r w:rsidR="0060750F" w:rsidRPr="00767C13">
        <w:rPr>
          <w:rFonts w:ascii="Calibri" w:hAnsi="Calibri" w:cs="Calibri"/>
        </w:rPr>
        <w:t>their laboratory</w:t>
      </w:r>
      <w:r w:rsidR="007126B0" w:rsidRPr="00767C13">
        <w:rPr>
          <w:rFonts w:ascii="Calibri" w:hAnsi="Calibri" w:cs="Calibri"/>
        </w:rPr>
        <w:t xml:space="preserve">, or </w:t>
      </w:r>
      <w:r w:rsidR="002F5C5F" w:rsidRPr="00767C13">
        <w:rPr>
          <w:rFonts w:ascii="Calibri" w:hAnsi="Calibri" w:cs="Calibri"/>
        </w:rPr>
        <w:t>dogmatic</w:t>
      </w:r>
      <w:r w:rsidR="007126B0" w:rsidRPr="00767C13">
        <w:rPr>
          <w:rFonts w:ascii="Calibri" w:hAnsi="Calibri" w:cs="Calibri"/>
        </w:rPr>
        <w:t xml:space="preserve"> conception</w:t>
      </w:r>
      <w:r w:rsidR="004351B9">
        <w:rPr>
          <w:rFonts w:ascii="Calibri" w:hAnsi="Calibri" w:cs="Calibri"/>
        </w:rPr>
        <w:t>s</w:t>
      </w:r>
      <w:r w:rsidR="007126B0" w:rsidRPr="00767C13">
        <w:rPr>
          <w:rFonts w:ascii="Calibri" w:hAnsi="Calibri" w:cs="Calibri"/>
        </w:rPr>
        <w:t xml:space="preserve"> of science as a</w:t>
      </w:r>
      <w:r w:rsidR="00192E5C" w:rsidRPr="00767C13">
        <w:rPr>
          <w:rFonts w:ascii="Calibri" w:hAnsi="Calibri" w:cs="Calibri"/>
        </w:rPr>
        <w:t xml:space="preserve">n epistemically impeccable enterprise performed by </w:t>
      </w:r>
      <w:r w:rsidR="004351B9">
        <w:rPr>
          <w:rFonts w:ascii="Calibri" w:hAnsi="Calibri" w:cs="Calibri"/>
        </w:rPr>
        <w:t xml:space="preserve">genderless </w:t>
      </w:r>
      <w:r w:rsidR="00192E5C" w:rsidRPr="00767C13">
        <w:rPr>
          <w:rFonts w:ascii="Calibri" w:hAnsi="Calibri" w:cs="Calibri"/>
        </w:rPr>
        <w:t>‘objective’ enquirers</w:t>
      </w:r>
      <w:r w:rsidR="004351B9">
        <w:rPr>
          <w:rFonts w:ascii="Calibri" w:hAnsi="Calibri" w:cs="Calibri"/>
        </w:rPr>
        <w:t>.</w:t>
      </w:r>
    </w:p>
    <w:p w14:paraId="321DC3D2" w14:textId="77777777" w:rsidR="00E44AA1" w:rsidRPr="00767C13" w:rsidRDefault="00E44AA1" w:rsidP="00471144">
      <w:pPr>
        <w:spacing w:line="480" w:lineRule="auto"/>
        <w:rPr>
          <w:rFonts w:ascii="Calibri" w:hAnsi="Calibri" w:cs="Calibri"/>
        </w:rPr>
      </w:pPr>
    </w:p>
    <w:p w14:paraId="3AEE2130" w14:textId="77777777" w:rsidR="00E44AA1" w:rsidRPr="00767C13" w:rsidRDefault="00E44AA1" w:rsidP="00471144">
      <w:pPr>
        <w:spacing w:line="480" w:lineRule="auto"/>
        <w:rPr>
          <w:rFonts w:ascii="Calibri" w:hAnsi="Calibri" w:cs="Calibri"/>
          <w:b/>
        </w:rPr>
      </w:pPr>
      <w:r w:rsidRPr="00767C13">
        <w:rPr>
          <w:rFonts w:ascii="Calibri" w:hAnsi="Calibri" w:cs="Calibri"/>
          <w:b/>
        </w:rPr>
        <w:t>2. Conceptions of epistemic vice.</w:t>
      </w:r>
    </w:p>
    <w:p w14:paraId="5C7BF65E" w14:textId="57BDF128" w:rsidR="00CA2C8D" w:rsidRPr="00767C13" w:rsidRDefault="00E21308" w:rsidP="008A6081">
      <w:pPr>
        <w:spacing w:line="480" w:lineRule="auto"/>
        <w:rPr>
          <w:rFonts w:ascii="Calibri" w:hAnsi="Calibri" w:cs="Calibri"/>
        </w:rPr>
      </w:pPr>
      <w:r>
        <w:rPr>
          <w:rFonts w:ascii="Calibri" w:hAnsi="Calibri" w:cs="Calibri"/>
        </w:rPr>
        <w:t xml:space="preserve">There are two main </w:t>
      </w:r>
      <w:r w:rsidR="008A6081">
        <w:rPr>
          <w:rFonts w:ascii="Calibri" w:hAnsi="Calibri" w:cs="Calibri"/>
        </w:rPr>
        <w:t xml:space="preserve">normative </w:t>
      </w:r>
      <w:r>
        <w:rPr>
          <w:rFonts w:ascii="Calibri" w:hAnsi="Calibri" w:cs="Calibri"/>
        </w:rPr>
        <w:t xml:space="preserve">conceptions of </w:t>
      </w:r>
      <w:r w:rsidR="008A6081">
        <w:rPr>
          <w:rFonts w:ascii="Calibri" w:hAnsi="Calibri" w:cs="Calibri"/>
        </w:rPr>
        <w:t>what makes vices bad – one appeals either to</w:t>
      </w:r>
      <w:r>
        <w:rPr>
          <w:rFonts w:ascii="Calibri" w:hAnsi="Calibri" w:cs="Calibri"/>
        </w:rPr>
        <w:t xml:space="preserve"> their </w:t>
      </w:r>
      <w:r w:rsidRPr="00E21308">
        <w:rPr>
          <w:rFonts w:ascii="Calibri" w:hAnsi="Calibri" w:cs="Calibri"/>
          <w:i/>
        </w:rPr>
        <w:t>effects</w:t>
      </w:r>
      <w:r>
        <w:rPr>
          <w:rFonts w:ascii="Calibri" w:hAnsi="Calibri" w:cs="Calibri"/>
        </w:rPr>
        <w:t xml:space="preserve"> </w:t>
      </w:r>
      <w:r w:rsidR="008A6081">
        <w:rPr>
          <w:rFonts w:ascii="Calibri" w:hAnsi="Calibri" w:cs="Calibri"/>
        </w:rPr>
        <w:t>or</w:t>
      </w:r>
      <w:r>
        <w:rPr>
          <w:rFonts w:ascii="Calibri" w:hAnsi="Calibri" w:cs="Calibri"/>
        </w:rPr>
        <w:t xml:space="preserve"> their </w:t>
      </w:r>
      <w:r w:rsidRPr="00E21308">
        <w:rPr>
          <w:rFonts w:ascii="Calibri" w:hAnsi="Calibri" w:cs="Calibri"/>
          <w:i/>
        </w:rPr>
        <w:t>motive</w:t>
      </w:r>
      <w:r w:rsidR="008A6081">
        <w:rPr>
          <w:rFonts w:ascii="Calibri" w:hAnsi="Calibri" w:cs="Calibri"/>
          <w:i/>
        </w:rPr>
        <w:t>s</w:t>
      </w:r>
      <w:r w:rsidR="008A6081">
        <w:rPr>
          <w:rFonts w:ascii="Calibri" w:hAnsi="Calibri" w:cs="Calibri"/>
        </w:rPr>
        <w:t xml:space="preserve"> – and this section sketches them and assesses </w:t>
      </w:r>
      <w:r w:rsidR="00CA2C8D" w:rsidRPr="00767C13">
        <w:rPr>
          <w:rFonts w:ascii="Calibri" w:hAnsi="Calibri" w:cs="Calibri"/>
        </w:rPr>
        <w:t>the</w:t>
      </w:r>
      <w:r w:rsidR="008A6081">
        <w:rPr>
          <w:rFonts w:ascii="Calibri" w:hAnsi="Calibri" w:cs="Calibri"/>
        </w:rPr>
        <w:t>ir</w:t>
      </w:r>
      <w:r w:rsidR="00CA2C8D" w:rsidRPr="00767C13">
        <w:rPr>
          <w:rFonts w:ascii="Calibri" w:hAnsi="Calibri" w:cs="Calibri"/>
        </w:rPr>
        <w:t xml:space="preserve"> pertinence to feminist epistemology and philosophy of science against its main themati</w:t>
      </w:r>
      <w:r w:rsidR="008A6081">
        <w:rPr>
          <w:rFonts w:ascii="Calibri" w:hAnsi="Calibri" w:cs="Calibri"/>
        </w:rPr>
        <w:t>c</w:t>
      </w:r>
      <w:r w:rsidR="00CA2C8D" w:rsidRPr="00767C13">
        <w:rPr>
          <w:rFonts w:ascii="Calibri" w:hAnsi="Calibri" w:cs="Calibri"/>
        </w:rPr>
        <w:t xml:space="preserve"> concerns </w:t>
      </w:r>
      <w:r w:rsidR="00BC4369">
        <w:rPr>
          <w:rFonts w:ascii="Calibri" w:hAnsi="Calibri" w:cs="Calibri"/>
        </w:rPr>
        <w:t xml:space="preserve">(see </w:t>
      </w:r>
      <w:r w:rsidR="007F6A5D">
        <w:rPr>
          <w:rFonts w:ascii="Calibri" w:hAnsi="Calibri" w:cs="Calibri"/>
        </w:rPr>
        <w:t>Anderson 2019: para</w:t>
      </w:r>
      <w:r w:rsidR="00B8481E">
        <w:rPr>
          <w:rFonts w:ascii="Calibri" w:hAnsi="Calibri" w:cs="Calibri"/>
        </w:rPr>
        <w:t>graph</w:t>
      </w:r>
      <w:r w:rsidR="007F6A5D">
        <w:rPr>
          <w:rFonts w:ascii="Calibri" w:hAnsi="Calibri" w:cs="Calibri"/>
        </w:rPr>
        <w:t xml:space="preserve"> 1)</w:t>
      </w:r>
      <w:r w:rsidR="00CA2C8D" w:rsidRPr="00767C13">
        <w:rPr>
          <w:rFonts w:ascii="Calibri" w:hAnsi="Calibri" w:cs="Calibri"/>
        </w:rPr>
        <w:t>:</w:t>
      </w:r>
    </w:p>
    <w:p w14:paraId="1AA75C60" w14:textId="77777777" w:rsidR="00CA2C8D" w:rsidRPr="00767C13" w:rsidRDefault="00CA2C8D" w:rsidP="00471144">
      <w:pPr>
        <w:spacing w:line="480" w:lineRule="auto"/>
        <w:rPr>
          <w:rFonts w:ascii="Calibri" w:hAnsi="Calibri" w:cs="Calibri"/>
        </w:rPr>
      </w:pPr>
    </w:p>
    <w:p w14:paraId="218F9BC1" w14:textId="77777777" w:rsidR="00CA2C8D" w:rsidRPr="00767C13" w:rsidRDefault="00CA2C8D" w:rsidP="00471144">
      <w:pPr>
        <w:pStyle w:val="ListParagraph"/>
        <w:numPr>
          <w:ilvl w:val="0"/>
          <w:numId w:val="12"/>
        </w:numPr>
        <w:spacing w:line="480" w:lineRule="auto"/>
        <w:rPr>
          <w:rFonts w:ascii="Calibri" w:hAnsi="Calibri" w:cs="Calibri"/>
        </w:rPr>
      </w:pPr>
      <w:r w:rsidRPr="00767C13">
        <w:rPr>
          <w:rFonts w:ascii="Calibri" w:hAnsi="Calibri" w:cs="Calibri"/>
        </w:rPr>
        <w:t>The exclusion of women from practices and communities of scientific enquiry.</w:t>
      </w:r>
    </w:p>
    <w:p w14:paraId="1D56FC87" w14:textId="77777777" w:rsidR="00CA2C8D" w:rsidRPr="00767C13" w:rsidRDefault="00CA2C8D" w:rsidP="00471144">
      <w:pPr>
        <w:pStyle w:val="ListParagraph"/>
        <w:numPr>
          <w:ilvl w:val="0"/>
          <w:numId w:val="12"/>
        </w:numPr>
        <w:spacing w:line="480" w:lineRule="auto"/>
        <w:rPr>
          <w:rFonts w:ascii="Calibri" w:hAnsi="Calibri" w:cs="Calibri"/>
        </w:rPr>
      </w:pPr>
      <w:r w:rsidRPr="00767C13">
        <w:rPr>
          <w:rFonts w:ascii="Calibri" w:hAnsi="Calibri" w:cs="Calibri"/>
        </w:rPr>
        <w:t xml:space="preserve">The denial of epistemic authority (and </w:t>
      </w:r>
      <w:r w:rsidR="00FB7168">
        <w:rPr>
          <w:rFonts w:ascii="Calibri" w:hAnsi="Calibri" w:cs="Calibri"/>
        </w:rPr>
        <w:t>other</w:t>
      </w:r>
      <w:r w:rsidRPr="00767C13">
        <w:rPr>
          <w:rFonts w:ascii="Calibri" w:hAnsi="Calibri" w:cs="Calibri"/>
        </w:rPr>
        <w:t xml:space="preserve"> epistemic goods and attainments) to women.</w:t>
      </w:r>
    </w:p>
    <w:p w14:paraId="2D229079" w14:textId="77777777" w:rsidR="00CA2C8D" w:rsidRPr="00767C13" w:rsidRDefault="00CA2C8D" w:rsidP="00471144">
      <w:pPr>
        <w:pStyle w:val="ListParagraph"/>
        <w:numPr>
          <w:ilvl w:val="0"/>
          <w:numId w:val="12"/>
        </w:numPr>
        <w:spacing w:line="480" w:lineRule="auto"/>
        <w:rPr>
          <w:rFonts w:ascii="Calibri" w:hAnsi="Calibri" w:cs="Calibri"/>
        </w:rPr>
      </w:pPr>
      <w:r w:rsidRPr="00767C13">
        <w:rPr>
          <w:rFonts w:ascii="Calibri" w:hAnsi="Calibri" w:cs="Calibri"/>
        </w:rPr>
        <w:t>The denigration of putatively ‘feminist’ cognitive styles and epistemic traits.</w:t>
      </w:r>
    </w:p>
    <w:p w14:paraId="220D4C19" w14:textId="77777777" w:rsidR="00CA2C8D" w:rsidRPr="00767C13" w:rsidRDefault="00CA2C8D" w:rsidP="00471144">
      <w:pPr>
        <w:pStyle w:val="ListParagraph"/>
        <w:numPr>
          <w:ilvl w:val="0"/>
          <w:numId w:val="12"/>
        </w:numPr>
        <w:spacing w:line="480" w:lineRule="auto"/>
        <w:rPr>
          <w:rFonts w:ascii="Calibri" w:hAnsi="Calibri" w:cs="Calibri"/>
        </w:rPr>
      </w:pPr>
      <w:r w:rsidRPr="00767C13">
        <w:rPr>
          <w:rFonts w:ascii="Calibri" w:hAnsi="Calibri" w:cs="Calibri"/>
        </w:rPr>
        <w:t>The generation of theories of women that are derogatory or subordinatory.</w:t>
      </w:r>
    </w:p>
    <w:p w14:paraId="732D2243" w14:textId="77777777" w:rsidR="00CA2C8D" w:rsidRPr="00767C13" w:rsidRDefault="00CA2C8D" w:rsidP="00471144">
      <w:pPr>
        <w:pStyle w:val="ListParagraph"/>
        <w:numPr>
          <w:ilvl w:val="0"/>
          <w:numId w:val="12"/>
        </w:numPr>
        <w:spacing w:line="480" w:lineRule="auto"/>
        <w:rPr>
          <w:rFonts w:ascii="Calibri" w:hAnsi="Calibri" w:cs="Calibri"/>
        </w:rPr>
      </w:pPr>
      <w:r w:rsidRPr="00767C13">
        <w:rPr>
          <w:rFonts w:ascii="Calibri" w:hAnsi="Calibri" w:cs="Calibri"/>
        </w:rPr>
        <w:lastRenderedPageBreak/>
        <w:t>The occlusion of women’s experiences from epistemic projects and practices.</w:t>
      </w:r>
    </w:p>
    <w:p w14:paraId="2588539C" w14:textId="77777777" w:rsidR="00CA2C8D" w:rsidRPr="00767C13" w:rsidRDefault="00CA2C8D" w:rsidP="00471144">
      <w:pPr>
        <w:pStyle w:val="ListParagraph"/>
        <w:numPr>
          <w:ilvl w:val="0"/>
          <w:numId w:val="12"/>
        </w:numPr>
        <w:spacing w:line="480" w:lineRule="auto"/>
        <w:rPr>
          <w:rFonts w:ascii="Calibri" w:hAnsi="Calibri" w:cs="Calibri"/>
        </w:rPr>
      </w:pPr>
      <w:r w:rsidRPr="00767C13">
        <w:rPr>
          <w:rFonts w:ascii="Calibri" w:hAnsi="Calibri" w:cs="Calibri"/>
        </w:rPr>
        <w:t>The production of knowledge that is irrelevant or injurious to the interests of women.</w:t>
      </w:r>
    </w:p>
    <w:p w14:paraId="79FC5778" w14:textId="77777777" w:rsidR="00CA2C8D" w:rsidRPr="00767C13" w:rsidRDefault="00CA2C8D" w:rsidP="00471144">
      <w:pPr>
        <w:spacing w:line="480" w:lineRule="auto"/>
        <w:rPr>
          <w:rFonts w:ascii="Calibri" w:hAnsi="Calibri" w:cs="Calibri"/>
        </w:rPr>
      </w:pPr>
    </w:p>
    <w:p w14:paraId="16A4290B" w14:textId="77777777" w:rsidR="00AF11F3" w:rsidRDefault="00CA2C8D">
      <w:pPr>
        <w:spacing w:line="480" w:lineRule="auto"/>
        <w:rPr>
          <w:rFonts w:ascii="Calibri" w:hAnsi="Calibri" w:cs="Calibri"/>
        </w:rPr>
      </w:pPr>
      <w:r w:rsidRPr="00767C13">
        <w:rPr>
          <w:rFonts w:ascii="Calibri" w:hAnsi="Calibri" w:cs="Calibri"/>
        </w:rPr>
        <w:t xml:space="preserve">Clearly enough, these themes need some clarification, at least when stated in this schematic way—for instance, to guard against the tendency to avoid inadvertently essentialising talk of women as a putatively homogeneous category, or, even worse, as a gloss that disguises a background focus on the concerns and experiences of relatively privilege white women in the developed world (the classic statement of this criticism is </w:t>
      </w:r>
      <w:proofErr w:type="spellStart"/>
      <w:r w:rsidRPr="00767C13">
        <w:rPr>
          <w:rFonts w:ascii="Calibri" w:hAnsi="Calibri" w:cs="Calibri"/>
        </w:rPr>
        <w:t>Lugones</w:t>
      </w:r>
      <w:proofErr w:type="spellEnd"/>
      <w:r w:rsidRPr="00767C13">
        <w:rPr>
          <w:rFonts w:ascii="Calibri" w:hAnsi="Calibri" w:cs="Calibri"/>
        </w:rPr>
        <w:t xml:space="preserve"> and Spelman 1983).</w:t>
      </w:r>
      <w:r w:rsidR="00E54CA0" w:rsidRPr="00767C13">
        <w:rPr>
          <w:rFonts w:ascii="Calibri" w:hAnsi="Calibri" w:cs="Calibri"/>
        </w:rPr>
        <w:t xml:space="preserve"> It also seems clear that each of these epistemological themes refers to assumptions, attitudes, and actions that are epistemically vicious, at least intuitively.</w:t>
      </w:r>
      <w:r w:rsidR="003B2AAE" w:rsidRPr="00767C13">
        <w:rPr>
          <w:rFonts w:ascii="Calibri" w:hAnsi="Calibri" w:cs="Calibri"/>
        </w:rPr>
        <w:t xml:space="preserve"> </w:t>
      </w:r>
    </w:p>
    <w:p w14:paraId="60B48197" w14:textId="7567A312" w:rsidR="00CA2C8D" w:rsidRPr="00767C13" w:rsidRDefault="003B2AAE" w:rsidP="004A51BC">
      <w:pPr>
        <w:spacing w:line="480" w:lineRule="auto"/>
        <w:ind w:firstLine="720"/>
        <w:rPr>
          <w:rFonts w:ascii="Calibri" w:hAnsi="Calibri" w:cs="Calibri"/>
        </w:rPr>
      </w:pPr>
      <w:r w:rsidRPr="00767C13">
        <w:rPr>
          <w:rFonts w:ascii="Calibri" w:hAnsi="Calibri" w:cs="Calibri"/>
        </w:rPr>
        <w:t xml:space="preserve">Consider closed-mindedness, characterised by Battaly (2018) as </w:t>
      </w:r>
      <w:r w:rsidR="00AF11F3">
        <w:rPr>
          <w:rFonts w:ascii="Calibri" w:hAnsi="Calibri" w:cs="Calibri"/>
        </w:rPr>
        <w:t xml:space="preserve">an </w:t>
      </w:r>
      <w:r w:rsidRPr="00767C13">
        <w:rPr>
          <w:rFonts w:ascii="Calibri" w:hAnsi="Calibri" w:cs="Calibri"/>
        </w:rPr>
        <w:t>inability or unwillingness to engage with relevant epistemic options</w:t>
      </w:r>
      <w:r w:rsidR="00F10914">
        <w:rPr>
          <w:rFonts w:ascii="Calibri" w:hAnsi="Calibri" w:cs="Calibri"/>
        </w:rPr>
        <w:t xml:space="preserve">. We see this vice in the attitudes and actions of those who try </w:t>
      </w:r>
      <w:r w:rsidRPr="00767C13">
        <w:rPr>
          <w:rFonts w:ascii="Calibri" w:hAnsi="Calibri" w:cs="Calibri"/>
        </w:rPr>
        <w:t xml:space="preserve">repeatedly to exclude women from collaborative enquiry and </w:t>
      </w:r>
      <w:r w:rsidR="00F10914">
        <w:rPr>
          <w:rFonts w:ascii="Calibri" w:hAnsi="Calibri" w:cs="Calibri"/>
        </w:rPr>
        <w:t xml:space="preserve">try to </w:t>
      </w:r>
      <w:r w:rsidRPr="00767C13">
        <w:rPr>
          <w:rFonts w:ascii="Calibri" w:hAnsi="Calibri" w:cs="Calibri"/>
        </w:rPr>
        <w:t>deny them epistemic authority</w:t>
      </w:r>
      <w:r w:rsidR="00F10914">
        <w:rPr>
          <w:rFonts w:ascii="Calibri" w:hAnsi="Calibri" w:cs="Calibri"/>
        </w:rPr>
        <w:t>. Such persons are</w:t>
      </w:r>
      <w:r w:rsidRPr="00767C13">
        <w:rPr>
          <w:rFonts w:ascii="Calibri" w:hAnsi="Calibri" w:cs="Calibri"/>
        </w:rPr>
        <w:t xml:space="preserve"> closed to such options as </w:t>
      </w:r>
      <w:r w:rsidRPr="00767C13">
        <w:rPr>
          <w:rFonts w:ascii="Calibri" w:hAnsi="Calibri" w:cs="Calibri"/>
          <w:i/>
        </w:rPr>
        <w:t>including women in enquiry</w:t>
      </w:r>
      <w:r w:rsidRPr="00767C13">
        <w:rPr>
          <w:rFonts w:ascii="Calibri" w:hAnsi="Calibri" w:cs="Calibri"/>
        </w:rPr>
        <w:t xml:space="preserve">, </w:t>
      </w:r>
      <w:r w:rsidRPr="00767C13">
        <w:rPr>
          <w:rFonts w:ascii="Calibri" w:hAnsi="Calibri" w:cs="Calibri"/>
          <w:i/>
        </w:rPr>
        <w:t>affirming the epistemic authority of women</w:t>
      </w:r>
      <w:r w:rsidRPr="00767C13">
        <w:rPr>
          <w:rFonts w:ascii="Calibri" w:hAnsi="Calibri" w:cs="Calibri"/>
        </w:rPr>
        <w:t xml:space="preserve">, </w:t>
      </w:r>
      <w:r w:rsidRPr="00767C13">
        <w:rPr>
          <w:rFonts w:ascii="Calibri" w:hAnsi="Calibri" w:cs="Calibri"/>
          <w:i/>
        </w:rPr>
        <w:t>revising inherited assumptions about gendered-coded cognitive styles</w:t>
      </w:r>
      <w:r w:rsidRPr="00767C13">
        <w:rPr>
          <w:rFonts w:ascii="Calibri" w:hAnsi="Calibri" w:cs="Calibri"/>
        </w:rPr>
        <w:t>, and so on.</w:t>
      </w:r>
    </w:p>
    <w:p w14:paraId="07DC6662" w14:textId="77777777" w:rsidR="00AA1D3E" w:rsidRDefault="008666C2" w:rsidP="00AA1D3E">
      <w:pPr>
        <w:spacing w:line="480" w:lineRule="auto"/>
        <w:ind w:firstLine="720"/>
        <w:rPr>
          <w:rFonts w:ascii="Calibri" w:hAnsi="Calibri" w:cs="Calibri"/>
        </w:rPr>
      </w:pPr>
      <w:r w:rsidRPr="00767C13">
        <w:rPr>
          <w:rFonts w:ascii="Calibri" w:hAnsi="Calibri" w:cs="Calibri"/>
        </w:rPr>
        <w:t xml:space="preserve">Contemporary vice epistemology offers two main answers to the question of what it is that makes epistemic vices </w:t>
      </w:r>
      <w:r w:rsidRPr="00767C13">
        <w:rPr>
          <w:rFonts w:ascii="Calibri" w:hAnsi="Calibri" w:cs="Calibri"/>
          <w:i/>
        </w:rPr>
        <w:t>bad</w:t>
      </w:r>
      <w:r w:rsidRPr="00767C13">
        <w:rPr>
          <w:rFonts w:ascii="Calibri" w:hAnsi="Calibri" w:cs="Calibri"/>
        </w:rPr>
        <w:t xml:space="preserve"> or </w:t>
      </w:r>
      <w:r w:rsidRPr="00767C13">
        <w:rPr>
          <w:rFonts w:ascii="Calibri" w:hAnsi="Calibri" w:cs="Calibri"/>
          <w:i/>
        </w:rPr>
        <w:t>negative</w:t>
      </w:r>
      <w:r w:rsidRPr="00767C13">
        <w:rPr>
          <w:rFonts w:ascii="Calibri" w:hAnsi="Calibri" w:cs="Calibri"/>
        </w:rPr>
        <w:t xml:space="preserve"> in a way that can justify their classification as vices. </w:t>
      </w:r>
      <w:r w:rsidR="00A35E85" w:rsidRPr="00767C13">
        <w:rPr>
          <w:rFonts w:ascii="Calibri" w:hAnsi="Calibri" w:cs="Calibri"/>
          <w:i/>
        </w:rPr>
        <w:t>Consequentialism</w:t>
      </w:r>
      <w:r w:rsidR="00A35E85" w:rsidRPr="00767C13">
        <w:rPr>
          <w:rFonts w:ascii="Calibri" w:hAnsi="Calibri" w:cs="Calibri"/>
        </w:rPr>
        <w:t xml:space="preserve"> regards the vices as tending to systematically cause epistemically bad effects, such as overlooking evidence, ignoring explanatory possibilities, or blocking the pursuit of truth and other epistemic goods. This is the opposite of </w:t>
      </w:r>
      <w:r w:rsidR="00A35E85" w:rsidRPr="00767C13">
        <w:rPr>
          <w:rFonts w:ascii="Calibri" w:hAnsi="Calibri" w:cs="Calibri"/>
          <w:i/>
        </w:rPr>
        <w:t>virtue-reliabilism</w:t>
      </w:r>
      <w:r w:rsidR="00A35E85" w:rsidRPr="00767C13">
        <w:rPr>
          <w:rFonts w:ascii="Calibri" w:hAnsi="Calibri" w:cs="Calibri"/>
        </w:rPr>
        <w:t>, the idea that epistemic virtues are traits that tend to make one a more reliable agent, in the sense of one who tends successfully to come up with the epistemic goods</w:t>
      </w:r>
      <w:r w:rsidR="00F74A51">
        <w:rPr>
          <w:rFonts w:ascii="Calibri" w:hAnsi="Calibri" w:cs="Calibri"/>
        </w:rPr>
        <w:t>.</w:t>
      </w:r>
    </w:p>
    <w:p w14:paraId="2D507FFD" w14:textId="547C4537" w:rsidR="0047683C" w:rsidRPr="00767C13" w:rsidRDefault="00A35E85">
      <w:pPr>
        <w:spacing w:line="480" w:lineRule="auto"/>
        <w:ind w:firstLine="720"/>
        <w:rPr>
          <w:rFonts w:ascii="Calibri" w:hAnsi="Calibri" w:cs="Calibri"/>
        </w:rPr>
      </w:pPr>
      <w:proofErr w:type="spellStart"/>
      <w:r w:rsidRPr="00767C13">
        <w:rPr>
          <w:rFonts w:ascii="Calibri" w:hAnsi="Calibri" w:cs="Calibri"/>
          <w:i/>
        </w:rPr>
        <w:lastRenderedPageBreak/>
        <w:t>Motivationalism</w:t>
      </w:r>
      <w:proofErr w:type="spellEnd"/>
      <w:r w:rsidRPr="00767C13">
        <w:rPr>
          <w:rFonts w:ascii="Calibri" w:hAnsi="Calibri" w:cs="Calibri"/>
          <w:i/>
        </w:rPr>
        <w:t xml:space="preserve"> </w:t>
      </w:r>
      <w:r w:rsidRPr="00767C13">
        <w:rPr>
          <w:rFonts w:ascii="Calibri" w:hAnsi="Calibri" w:cs="Calibri"/>
        </w:rPr>
        <w:t xml:space="preserve">is the view that </w:t>
      </w:r>
      <w:r w:rsidR="00AA1D3E">
        <w:rPr>
          <w:rFonts w:ascii="Calibri" w:hAnsi="Calibri" w:cs="Calibri"/>
        </w:rPr>
        <w:t xml:space="preserve">epistemic </w:t>
      </w:r>
      <w:r w:rsidRPr="00767C13">
        <w:rPr>
          <w:rFonts w:ascii="Calibri" w:hAnsi="Calibri" w:cs="Calibri"/>
        </w:rPr>
        <w:t xml:space="preserve">vices are traits that express or manifest epistemically bad motives or </w:t>
      </w:r>
      <w:r w:rsidR="00CA5B40">
        <w:rPr>
          <w:rFonts w:ascii="Calibri" w:hAnsi="Calibri" w:cs="Calibri"/>
        </w:rPr>
        <w:t>desires, which their possessor may endorse and be aware of, or not</w:t>
      </w:r>
      <w:r w:rsidR="00AB60EB">
        <w:rPr>
          <w:rFonts w:ascii="Calibri" w:hAnsi="Calibri" w:cs="Calibri"/>
        </w:rPr>
        <w:t>. Typical examples might include</w:t>
      </w:r>
      <w:r w:rsidRPr="00767C13">
        <w:rPr>
          <w:rFonts w:ascii="Calibri" w:hAnsi="Calibri" w:cs="Calibri"/>
        </w:rPr>
        <w:t xml:space="preserve"> a desire to interfere with the epistemic agency of other subjects, or a lack of concern for the evidential basis of one’s beliefs, or a failure to </w:t>
      </w:r>
      <w:r w:rsidR="00196278" w:rsidRPr="00767C13">
        <w:rPr>
          <w:rFonts w:ascii="Calibri" w:hAnsi="Calibri" w:cs="Calibri"/>
        </w:rPr>
        <w:t>appropriately</w:t>
      </w:r>
      <w:r w:rsidRPr="00767C13">
        <w:rPr>
          <w:rFonts w:ascii="Calibri" w:hAnsi="Calibri" w:cs="Calibri"/>
        </w:rPr>
        <w:t xml:space="preserve"> value </w:t>
      </w:r>
      <w:r w:rsidR="00AB60EB">
        <w:rPr>
          <w:rFonts w:ascii="Calibri" w:hAnsi="Calibri" w:cs="Calibri"/>
        </w:rPr>
        <w:t>or</w:t>
      </w:r>
      <w:r w:rsidRPr="00767C13">
        <w:rPr>
          <w:rFonts w:ascii="Calibri" w:hAnsi="Calibri" w:cs="Calibri"/>
        </w:rPr>
        <w:t xml:space="preserve"> desire epistemic goods. </w:t>
      </w:r>
      <w:proofErr w:type="spellStart"/>
      <w:r w:rsidR="00D97B1E">
        <w:rPr>
          <w:rFonts w:ascii="Calibri" w:hAnsi="Calibri" w:cs="Calibri"/>
        </w:rPr>
        <w:t>Motivationalism</w:t>
      </w:r>
      <w:proofErr w:type="spellEnd"/>
      <w:r w:rsidR="00D97B1E">
        <w:rPr>
          <w:rFonts w:ascii="Calibri" w:hAnsi="Calibri" w:cs="Calibri"/>
        </w:rPr>
        <w:t xml:space="preserve"> is the position opposed to</w:t>
      </w:r>
      <w:r w:rsidRPr="00767C13">
        <w:rPr>
          <w:rFonts w:ascii="Calibri" w:hAnsi="Calibri" w:cs="Calibri"/>
        </w:rPr>
        <w:t xml:space="preserve"> </w:t>
      </w:r>
      <w:r w:rsidRPr="00767C13">
        <w:rPr>
          <w:rFonts w:ascii="Calibri" w:hAnsi="Calibri" w:cs="Calibri"/>
          <w:i/>
        </w:rPr>
        <w:t>virtue-responsibilism</w:t>
      </w:r>
      <w:r w:rsidRPr="00767C13">
        <w:rPr>
          <w:rFonts w:ascii="Calibri" w:hAnsi="Calibri" w:cs="Calibri"/>
        </w:rPr>
        <w:t>, the position introduced by Code</w:t>
      </w:r>
      <w:r w:rsidR="00C85F36">
        <w:rPr>
          <w:rFonts w:ascii="Calibri" w:hAnsi="Calibri" w:cs="Calibri"/>
        </w:rPr>
        <w:t xml:space="preserve"> (1987)</w:t>
      </w:r>
      <w:r w:rsidRPr="00767C13">
        <w:rPr>
          <w:rFonts w:ascii="Calibri" w:hAnsi="Calibri" w:cs="Calibri"/>
        </w:rPr>
        <w:t>, on which the epistemic virtues are those traits that mak</w:t>
      </w:r>
      <w:r w:rsidR="000B5137">
        <w:rPr>
          <w:rFonts w:ascii="Calibri" w:hAnsi="Calibri" w:cs="Calibri"/>
        </w:rPr>
        <w:t>e</w:t>
      </w:r>
      <w:r w:rsidRPr="00767C13">
        <w:rPr>
          <w:rFonts w:ascii="Calibri" w:hAnsi="Calibri" w:cs="Calibri"/>
        </w:rPr>
        <w:t xml:space="preserve"> on a responsible epistemic agent</w:t>
      </w:r>
      <w:r w:rsidR="00F476EC">
        <w:rPr>
          <w:rFonts w:ascii="Calibri" w:hAnsi="Calibri" w:cs="Calibri"/>
        </w:rPr>
        <w:t>. An epistemically vicious agents lacks the motivations constitutive of an epistemically responsible subject</w:t>
      </w:r>
      <w:r w:rsidR="00A40533">
        <w:rPr>
          <w:rFonts w:ascii="Calibri" w:hAnsi="Calibri" w:cs="Calibri"/>
        </w:rPr>
        <w:t xml:space="preserve">, </w:t>
      </w:r>
      <w:r w:rsidR="00C7040A">
        <w:rPr>
          <w:rFonts w:ascii="Calibri" w:hAnsi="Calibri" w:cs="Calibri"/>
        </w:rPr>
        <w:t xml:space="preserve">including </w:t>
      </w:r>
      <w:r w:rsidR="00A40533">
        <w:rPr>
          <w:rFonts w:ascii="Calibri" w:hAnsi="Calibri" w:cs="Calibri"/>
        </w:rPr>
        <w:t xml:space="preserve">what Zagzebski regards as the </w:t>
      </w:r>
      <w:r w:rsidR="00C7040A">
        <w:rPr>
          <w:rFonts w:ascii="Calibri" w:hAnsi="Calibri" w:cs="Calibri"/>
        </w:rPr>
        <w:t>fundamental m</w:t>
      </w:r>
      <w:r w:rsidR="00A40533">
        <w:rPr>
          <w:rFonts w:ascii="Calibri" w:hAnsi="Calibri" w:cs="Calibri"/>
        </w:rPr>
        <w:t>otivation for all the epistemic virtues, a desire for ‘cognitive contact with reality’ (1996:167)</w:t>
      </w:r>
      <w:r w:rsidR="001B2E7C">
        <w:rPr>
          <w:rFonts w:ascii="Calibri" w:hAnsi="Calibri" w:cs="Calibri"/>
        </w:rPr>
        <w:t>.</w:t>
      </w:r>
      <w:r w:rsidRPr="00767C13">
        <w:rPr>
          <w:rFonts w:ascii="Calibri" w:hAnsi="Calibri" w:cs="Calibri"/>
        </w:rPr>
        <w:t xml:space="preserve"> </w:t>
      </w:r>
    </w:p>
    <w:p w14:paraId="044AE435" w14:textId="3975523E" w:rsidR="00382AC7" w:rsidRPr="004A51BC" w:rsidRDefault="00DB5E74">
      <w:pPr>
        <w:spacing w:line="480" w:lineRule="auto"/>
        <w:ind w:firstLine="720"/>
        <w:rPr>
          <w:rFonts w:ascii="Calibri" w:hAnsi="Calibri" w:cs="Calibri"/>
        </w:rPr>
      </w:pPr>
      <w:r w:rsidRPr="00767C13">
        <w:rPr>
          <w:rFonts w:ascii="Calibri" w:hAnsi="Calibri" w:cs="Calibri"/>
        </w:rPr>
        <w:t>Actually, there is a third option, too, which Battaly</w:t>
      </w:r>
      <w:r w:rsidR="0018096E" w:rsidRPr="00767C13">
        <w:rPr>
          <w:rFonts w:ascii="Calibri" w:hAnsi="Calibri" w:cs="Calibri"/>
        </w:rPr>
        <w:t xml:space="preserve"> (2014, 2015,)</w:t>
      </w:r>
      <w:r w:rsidRPr="00767C13">
        <w:rPr>
          <w:rFonts w:ascii="Calibri" w:hAnsi="Calibri" w:cs="Calibri"/>
        </w:rPr>
        <w:t xml:space="preserve"> dubs </w:t>
      </w:r>
      <w:r w:rsidRPr="00767C13">
        <w:rPr>
          <w:rFonts w:ascii="Calibri" w:hAnsi="Calibri" w:cs="Calibri"/>
          <w:i/>
        </w:rPr>
        <w:t>pluralism</w:t>
      </w:r>
      <w:r w:rsidRPr="00767C13">
        <w:rPr>
          <w:rFonts w:ascii="Calibri" w:hAnsi="Calibri" w:cs="Calibri"/>
        </w:rPr>
        <w:t xml:space="preserve">: </w:t>
      </w:r>
      <w:r w:rsidR="006B3389">
        <w:rPr>
          <w:rFonts w:ascii="Calibri" w:hAnsi="Calibri" w:cs="Calibri"/>
        </w:rPr>
        <w:t xml:space="preserve">a </w:t>
      </w:r>
      <w:r w:rsidRPr="00767C13">
        <w:rPr>
          <w:rFonts w:ascii="Calibri" w:hAnsi="Calibri" w:cs="Calibri"/>
        </w:rPr>
        <w:t xml:space="preserve">vice is a trait that (a) tends to cause a preponderance of epistemically bad effects </w:t>
      </w:r>
      <w:r w:rsidRPr="008B4F95">
        <w:rPr>
          <w:rFonts w:ascii="Calibri" w:hAnsi="Calibri" w:cs="Calibri"/>
          <w:i/>
        </w:rPr>
        <w:t>or</w:t>
      </w:r>
      <w:r w:rsidRPr="00767C13">
        <w:rPr>
          <w:rFonts w:ascii="Calibri" w:hAnsi="Calibri" w:cs="Calibri"/>
        </w:rPr>
        <w:t xml:space="preserve"> (b) expresses epistemically bad motives</w:t>
      </w:r>
      <w:r w:rsidR="00826D2C">
        <w:rPr>
          <w:rFonts w:ascii="Calibri" w:hAnsi="Calibri" w:cs="Calibri"/>
        </w:rPr>
        <w:t>/</w:t>
      </w:r>
      <w:r w:rsidR="00CA5B40">
        <w:rPr>
          <w:rFonts w:ascii="Calibri" w:hAnsi="Calibri" w:cs="Calibri"/>
        </w:rPr>
        <w:t>desires</w:t>
      </w:r>
      <w:r w:rsidR="00CA5B40" w:rsidRPr="00767C13">
        <w:rPr>
          <w:rFonts w:ascii="Calibri" w:hAnsi="Calibri" w:cs="Calibri"/>
        </w:rPr>
        <w:t xml:space="preserve"> </w:t>
      </w:r>
      <w:r w:rsidRPr="008B4F95">
        <w:rPr>
          <w:rFonts w:ascii="Calibri" w:hAnsi="Calibri" w:cs="Calibri"/>
          <w:i/>
        </w:rPr>
        <w:t>or</w:t>
      </w:r>
      <w:r w:rsidRPr="00767C13">
        <w:rPr>
          <w:rFonts w:ascii="Calibri" w:hAnsi="Calibri" w:cs="Calibri"/>
        </w:rPr>
        <w:t xml:space="preserve"> (c) both. Sometimes, </w:t>
      </w:r>
      <w:r w:rsidR="001E7357" w:rsidRPr="00767C13">
        <w:rPr>
          <w:rFonts w:ascii="Calibri" w:hAnsi="Calibri" w:cs="Calibri"/>
        </w:rPr>
        <w:t>the focus on either</w:t>
      </w:r>
      <w:r w:rsidRPr="00767C13">
        <w:rPr>
          <w:rFonts w:ascii="Calibri" w:hAnsi="Calibri" w:cs="Calibri"/>
        </w:rPr>
        <w:t xml:space="preserve"> consequences or </w:t>
      </w:r>
      <w:r w:rsidR="007933D9" w:rsidRPr="00767C13">
        <w:rPr>
          <w:rFonts w:ascii="Calibri" w:hAnsi="Calibri" w:cs="Calibri"/>
        </w:rPr>
        <w:t>on</w:t>
      </w:r>
      <w:r w:rsidRPr="00767C13">
        <w:rPr>
          <w:rFonts w:ascii="Calibri" w:hAnsi="Calibri" w:cs="Calibri"/>
        </w:rPr>
        <w:t xml:space="preserve"> motives is enough for an account of why some epistemic trait is vicious, whereas in other cases one might think that a vice is only satisfyingly described attends to both its bad effects and motives</w:t>
      </w:r>
      <w:r w:rsidR="00382AC7" w:rsidRPr="00767C13">
        <w:rPr>
          <w:rFonts w:ascii="Calibri" w:hAnsi="Calibri" w:cs="Calibri"/>
        </w:rPr>
        <w:t xml:space="preserve">. </w:t>
      </w:r>
      <w:r w:rsidR="00F343B3">
        <w:rPr>
          <w:rFonts w:ascii="Calibri" w:hAnsi="Calibri" w:cs="Calibri"/>
        </w:rPr>
        <w:t xml:space="preserve">In the latter case, </w:t>
      </w:r>
      <w:r w:rsidR="00F72F3B">
        <w:rPr>
          <w:rFonts w:ascii="Calibri" w:hAnsi="Calibri" w:cs="Calibri"/>
        </w:rPr>
        <w:t>consider</w:t>
      </w:r>
      <w:r w:rsidR="00F343B3">
        <w:rPr>
          <w:rFonts w:ascii="Calibri" w:hAnsi="Calibri" w:cs="Calibri"/>
        </w:rPr>
        <w:t xml:space="preserve"> </w:t>
      </w:r>
      <w:r w:rsidR="00382AC7" w:rsidRPr="00767C13">
        <w:rPr>
          <w:rFonts w:ascii="Calibri" w:hAnsi="Calibri" w:cs="Calibri"/>
          <w:i/>
        </w:rPr>
        <w:t>epistemic malevolence</w:t>
      </w:r>
      <w:r w:rsidR="00382AC7" w:rsidRPr="00767C13">
        <w:rPr>
          <w:rFonts w:ascii="Calibri" w:hAnsi="Calibri" w:cs="Calibri"/>
        </w:rPr>
        <w:t xml:space="preserve">, which Jason Baehr </w:t>
      </w:r>
      <w:r w:rsidR="00A074FC">
        <w:rPr>
          <w:rFonts w:ascii="Calibri" w:hAnsi="Calibri" w:cs="Calibri"/>
        </w:rPr>
        <w:t xml:space="preserve">(2010) </w:t>
      </w:r>
      <w:r w:rsidR="00916918">
        <w:rPr>
          <w:rFonts w:ascii="Calibri" w:hAnsi="Calibri" w:cs="Calibri"/>
        </w:rPr>
        <w:t>argues</w:t>
      </w:r>
      <w:r w:rsidR="00916918" w:rsidRPr="00767C13">
        <w:rPr>
          <w:rFonts w:ascii="Calibri" w:hAnsi="Calibri" w:cs="Calibri"/>
        </w:rPr>
        <w:t xml:space="preserve"> </w:t>
      </w:r>
      <w:r w:rsidR="00382AC7" w:rsidRPr="00767C13">
        <w:rPr>
          <w:rFonts w:ascii="Calibri" w:hAnsi="Calibri" w:cs="Calibri"/>
        </w:rPr>
        <w:t xml:space="preserve">has two forms: </w:t>
      </w:r>
      <w:r w:rsidR="00382AC7" w:rsidRPr="00767C13">
        <w:rPr>
          <w:rFonts w:ascii="Calibri" w:hAnsi="Calibri" w:cs="Calibri"/>
          <w:i/>
        </w:rPr>
        <w:t>impersonal epistemic malevolence</w:t>
      </w:r>
      <w:r w:rsidR="00382AC7" w:rsidRPr="00767C13">
        <w:rPr>
          <w:rFonts w:ascii="Calibri" w:hAnsi="Calibri" w:cs="Calibri"/>
        </w:rPr>
        <w:t xml:space="preserve"> is (roughly) opposition to knowledge as such, </w:t>
      </w:r>
      <w:r w:rsidR="003975A0">
        <w:rPr>
          <w:rFonts w:ascii="Calibri" w:hAnsi="Calibri" w:cs="Calibri"/>
        </w:rPr>
        <w:t>while</w:t>
      </w:r>
      <w:r w:rsidR="003975A0" w:rsidRPr="00767C13">
        <w:rPr>
          <w:rFonts w:ascii="Calibri" w:hAnsi="Calibri" w:cs="Calibri"/>
        </w:rPr>
        <w:t xml:space="preserve"> </w:t>
      </w:r>
      <w:r w:rsidR="00382AC7" w:rsidRPr="00767C13">
        <w:rPr>
          <w:rFonts w:ascii="Calibri" w:hAnsi="Calibri" w:cs="Calibri"/>
          <w:i/>
        </w:rPr>
        <w:t>personal epistemic malevolence</w:t>
      </w:r>
      <w:r w:rsidR="00382AC7" w:rsidRPr="00767C13">
        <w:rPr>
          <w:rFonts w:ascii="Calibri" w:hAnsi="Calibri" w:cs="Calibri"/>
        </w:rPr>
        <w:t xml:space="preserve"> </w:t>
      </w:r>
      <w:r w:rsidR="003975A0">
        <w:rPr>
          <w:rFonts w:ascii="Calibri" w:hAnsi="Calibri" w:cs="Calibri"/>
        </w:rPr>
        <w:t>is</w:t>
      </w:r>
      <w:r w:rsidR="003975A0" w:rsidRPr="00767C13">
        <w:rPr>
          <w:rFonts w:ascii="Calibri" w:hAnsi="Calibri" w:cs="Calibri"/>
        </w:rPr>
        <w:t xml:space="preserve"> </w:t>
      </w:r>
      <w:r w:rsidR="00382AC7" w:rsidRPr="00767C13">
        <w:rPr>
          <w:rFonts w:ascii="Calibri" w:hAnsi="Calibri" w:cs="Calibri"/>
        </w:rPr>
        <w:t xml:space="preserve">(roughly) opposition to </w:t>
      </w:r>
      <w:r w:rsidR="002245C2">
        <w:rPr>
          <w:rFonts w:ascii="Calibri" w:hAnsi="Calibri" w:cs="Calibri"/>
        </w:rPr>
        <w:t>the epistemic well-being or development of one or more other persons</w:t>
      </w:r>
      <w:r w:rsidR="00382AC7" w:rsidRPr="00767C13">
        <w:rPr>
          <w:rFonts w:ascii="Calibri" w:hAnsi="Calibri" w:cs="Calibri"/>
        </w:rPr>
        <w:t xml:space="preserve"> (2010:</w:t>
      </w:r>
      <w:r w:rsidR="00F74A51">
        <w:rPr>
          <w:rFonts w:ascii="Calibri" w:hAnsi="Calibri" w:cs="Calibri"/>
        </w:rPr>
        <w:t xml:space="preserve"> </w:t>
      </w:r>
      <w:r w:rsidR="00382AC7" w:rsidRPr="00767C13">
        <w:rPr>
          <w:rFonts w:ascii="Calibri" w:hAnsi="Calibri" w:cs="Calibri"/>
        </w:rPr>
        <w:t xml:space="preserve">204). </w:t>
      </w:r>
      <w:r w:rsidR="00471F53" w:rsidRPr="00767C13">
        <w:rPr>
          <w:rFonts w:ascii="Calibri" w:hAnsi="Calibri" w:cs="Calibri"/>
        </w:rPr>
        <w:t>T</w:t>
      </w:r>
      <w:r w:rsidR="0047683C" w:rsidRPr="00767C13">
        <w:rPr>
          <w:rFonts w:ascii="Calibri" w:hAnsi="Calibri" w:cs="Calibri"/>
        </w:rPr>
        <w:t>h</w:t>
      </w:r>
      <w:r w:rsidR="00BF301A">
        <w:rPr>
          <w:rFonts w:ascii="Calibri" w:hAnsi="Calibri" w:cs="Calibri"/>
        </w:rPr>
        <w:t xml:space="preserve">is vice surely has special </w:t>
      </w:r>
      <w:r w:rsidR="0047683C" w:rsidRPr="00767C13">
        <w:rPr>
          <w:rFonts w:ascii="Calibri" w:hAnsi="Calibri" w:cs="Calibri"/>
        </w:rPr>
        <w:t xml:space="preserve">pertinence to </w:t>
      </w:r>
      <w:r w:rsidR="00471F53" w:rsidRPr="00767C13">
        <w:rPr>
          <w:rFonts w:ascii="Calibri" w:hAnsi="Calibri" w:cs="Calibri"/>
        </w:rPr>
        <w:t>feminist epistemologists</w:t>
      </w:r>
      <w:r w:rsidR="00B33A71">
        <w:rPr>
          <w:rFonts w:ascii="Calibri" w:hAnsi="Calibri" w:cs="Calibri"/>
        </w:rPr>
        <w:t xml:space="preserve">, </w:t>
      </w:r>
      <w:proofErr w:type="gramStart"/>
      <w:r w:rsidR="00B33A71">
        <w:rPr>
          <w:rFonts w:ascii="Calibri" w:hAnsi="Calibri" w:cs="Calibri"/>
        </w:rPr>
        <w:t>since</w:t>
      </w:r>
      <w:r w:rsidR="00BF301A">
        <w:rPr>
          <w:rFonts w:ascii="Calibri" w:hAnsi="Calibri" w:cs="Calibri"/>
        </w:rPr>
        <w:t>:</w:t>
      </w:r>
      <w:r w:rsidR="00B33A71">
        <w:rPr>
          <w:rFonts w:ascii="Calibri" w:hAnsi="Calibri" w:cs="Calibri"/>
        </w:rPr>
        <w:t>,</w:t>
      </w:r>
      <w:proofErr w:type="gramEnd"/>
      <w:r w:rsidR="00BF301A">
        <w:rPr>
          <w:rFonts w:ascii="Calibri" w:hAnsi="Calibri" w:cs="Calibri"/>
        </w:rPr>
        <w:t xml:space="preserve"> intuitively, </w:t>
      </w:r>
      <w:r w:rsidR="00982F59" w:rsidRPr="00767C13">
        <w:rPr>
          <w:rFonts w:ascii="Calibri" w:hAnsi="Calibri" w:cs="Calibri"/>
        </w:rPr>
        <w:t>it is epistemically malevolent to</w:t>
      </w:r>
      <w:r w:rsidR="006B261A">
        <w:rPr>
          <w:rFonts w:ascii="Calibri" w:hAnsi="Calibri" w:cs="Calibri"/>
        </w:rPr>
        <w:t xml:space="preserve"> have or endorse a</w:t>
      </w:r>
      <w:r w:rsidR="00982F59" w:rsidRPr="00767C13">
        <w:rPr>
          <w:rFonts w:ascii="Calibri" w:hAnsi="Calibri" w:cs="Calibri"/>
        </w:rPr>
        <w:t xml:space="preserve"> desire to exclu</w:t>
      </w:r>
      <w:r w:rsidR="00CA5B40">
        <w:rPr>
          <w:rFonts w:ascii="Calibri" w:hAnsi="Calibri" w:cs="Calibri"/>
        </w:rPr>
        <w:t>de</w:t>
      </w:r>
      <w:r w:rsidR="00982F59" w:rsidRPr="00767C13">
        <w:rPr>
          <w:rFonts w:ascii="Calibri" w:hAnsi="Calibri" w:cs="Calibri"/>
        </w:rPr>
        <w:t xml:space="preserve"> women</w:t>
      </w:r>
      <w:r w:rsidR="00CA5B40">
        <w:rPr>
          <w:rFonts w:ascii="Calibri" w:hAnsi="Calibri" w:cs="Calibri"/>
        </w:rPr>
        <w:t xml:space="preserve"> </w:t>
      </w:r>
      <w:r w:rsidR="000C11C8" w:rsidRPr="004A51BC">
        <w:rPr>
          <w:rFonts w:ascii="Calibri" w:hAnsi="Calibri" w:cs="Calibri"/>
          <w:i/>
        </w:rPr>
        <w:t>qua</w:t>
      </w:r>
      <w:r w:rsidR="000C11C8">
        <w:rPr>
          <w:rFonts w:ascii="Calibri" w:hAnsi="Calibri" w:cs="Calibri"/>
        </w:rPr>
        <w:t xml:space="preserve"> women </w:t>
      </w:r>
      <w:r w:rsidR="00982F59" w:rsidRPr="00767C13">
        <w:rPr>
          <w:rFonts w:ascii="Calibri" w:hAnsi="Calibri" w:cs="Calibri"/>
        </w:rPr>
        <w:t>from system</w:t>
      </w:r>
      <w:r w:rsidR="00CA5B40">
        <w:rPr>
          <w:rFonts w:ascii="Calibri" w:hAnsi="Calibri" w:cs="Calibri"/>
        </w:rPr>
        <w:t>s</w:t>
      </w:r>
      <w:r w:rsidR="00982F59" w:rsidRPr="00767C13">
        <w:rPr>
          <w:rFonts w:ascii="Calibri" w:hAnsi="Calibri" w:cs="Calibri"/>
        </w:rPr>
        <w:t xml:space="preserve"> of enquiry </w:t>
      </w:r>
      <w:r w:rsidR="000C11C8">
        <w:rPr>
          <w:rFonts w:ascii="Calibri" w:hAnsi="Calibri" w:cs="Calibri"/>
        </w:rPr>
        <w:t>by</w:t>
      </w:r>
      <w:r w:rsidR="000C11C8" w:rsidRPr="00767C13">
        <w:rPr>
          <w:rFonts w:ascii="Calibri" w:hAnsi="Calibri" w:cs="Calibri"/>
        </w:rPr>
        <w:t xml:space="preserve"> </w:t>
      </w:r>
      <w:r w:rsidR="00982F59" w:rsidRPr="00767C13">
        <w:rPr>
          <w:rFonts w:ascii="Calibri" w:hAnsi="Calibri" w:cs="Calibri"/>
        </w:rPr>
        <w:t>deny</w:t>
      </w:r>
      <w:r w:rsidR="000C11C8">
        <w:rPr>
          <w:rFonts w:ascii="Calibri" w:hAnsi="Calibri" w:cs="Calibri"/>
        </w:rPr>
        <w:t>ing</w:t>
      </w:r>
      <w:r w:rsidR="00982F59" w:rsidRPr="00767C13">
        <w:rPr>
          <w:rFonts w:ascii="Calibri" w:hAnsi="Calibri" w:cs="Calibri"/>
        </w:rPr>
        <w:t xml:space="preserve"> </w:t>
      </w:r>
      <w:r w:rsidR="00CA5B40">
        <w:rPr>
          <w:rFonts w:ascii="Calibri" w:hAnsi="Calibri" w:cs="Calibri"/>
        </w:rPr>
        <w:t xml:space="preserve">them </w:t>
      </w:r>
      <w:r w:rsidR="00982F59" w:rsidRPr="00767C13">
        <w:rPr>
          <w:rFonts w:ascii="Calibri" w:hAnsi="Calibri" w:cs="Calibri"/>
        </w:rPr>
        <w:t xml:space="preserve">epistemic authority </w:t>
      </w:r>
      <w:r w:rsidR="00567754" w:rsidRPr="00767C13">
        <w:rPr>
          <w:rFonts w:ascii="Calibri" w:hAnsi="Calibri" w:cs="Calibri"/>
        </w:rPr>
        <w:t xml:space="preserve">– these being forms of </w:t>
      </w:r>
      <w:r w:rsidR="00567754" w:rsidRPr="00767C13">
        <w:rPr>
          <w:rFonts w:ascii="Calibri" w:hAnsi="Calibri" w:cs="Calibri"/>
          <w:i/>
        </w:rPr>
        <w:t>epistemic violence</w:t>
      </w:r>
      <w:r w:rsidR="00BC5F6C" w:rsidRPr="00767C13">
        <w:rPr>
          <w:rFonts w:ascii="Calibri" w:hAnsi="Calibri" w:cs="Calibri"/>
        </w:rPr>
        <w:t xml:space="preserve"> (see Dotson 2011,</w:t>
      </w:r>
      <w:r w:rsidR="00F74A51">
        <w:rPr>
          <w:rFonts w:ascii="Calibri" w:hAnsi="Calibri" w:cs="Calibri"/>
        </w:rPr>
        <w:t xml:space="preserve"> </w:t>
      </w:r>
      <w:r w:rsidR="00BC5F6C" w:rsidRPr="00767C13">
        <w:rPr>
          <w:rFonts w:ascii="Calibri" w:hAnsi="Calibri" w:cs="Calibri"/>
        </w:rPr>
        <w:t>Spivak 1988).</w:t>
      </w:r>
    </w:p>
    <w:p w14:paraId="482169D2" w14:textId="77777777" w:rsidR="00CA2C8D" w:rsidRPr="00767C13" w:rsidRDefault="00A35E85" w:rsidP="00471144">
      <w:pPr>
        <w:spacing w:line="480" w:lineRule="auto"/>
        <w:rPr>
          <w:rFonts w:ascii="Calibri" w:hAnsi="Calibri" w:cs="Calibri"/>
        </w:rPr>
      </w:pPr>
      <w:r w:rsidRPr="00767C13">
        <w:rPr>
          <w:rFonts w:ascii="Calibri" w:hAnsi="Calibri" w:cs="Calibri"/>
        </w:rPr>
        <w:lastRenderedPageBreak/>
        <w:tab/>
      </w:r>
      <w:r w:rsidR="0047683C" w:rsidRPr="00767C13">
        <w:rPr>
          <w:rFonts w:ascii="Calibri" w:hAnsi="Calibri" w:cs="Calibri"/>
        </w:rPr>
        <w:t xml:space="preserve">We therefore have three options – </w:t>
      </w:r>
      <w:r w:rsidR="0047683C" w:rsidRPr="00767C13">
        <w:rPr>
          <w:rFonts w:ascii="Calibri" w:hAnsi="Calibri" w:cs="Calibri"/>
          <w:i/>
        </w:rPr>
        <w:t>consequentialism</w:t>
      </w:r>
      <w:r w:rsidR="0047683C" w:rsidRPr="00767C13">
        <w:rPr>
          <w:rFonts w:ascii="Calibri" w:hAnsi="Calibri" w:cs="Calibri"/>
        </w:rPr>
        <w:t xml:space="preserve">, </w:t>
      </w:r>
      <w:proofErr w:type="spellStart"/>
      <w:r w:rsidR="0047683C" w:rsidRPr="00767C13">
        <w:rPr>
          <w:rFonts w:ascii="Calibri" w:hAnsi="Calibri" w:cs="Calibri"/>
          <w:i/>
        </w:rPr>
        <w:t>motivationalism</w:t>
      </w:r>
      <w:proofErr w:type="spellEnd"/>
      <w:r w:rsidR="0047683C" w:rsidRPr="00767C13">
        <w:rPr>
          <w:rFonts w:ascii="Calibri" w:hAnsi="Calibri" w:cs="Calibri"/>
        </w:rPr>
        <w:t xml:space="preserve">, and </w:t>
      </w:r>
      <w:r w:rsidR="0047683C" w:rsidRPr="00767C13">
        <w:rPr>
          <w:rFonts w:ascii="Calibri" w:hAnsi="Calibri" w:cs="Calibri"/>
          <w:i/>
        </w:rPr>
        <w:t>pluralism</w:t>
      </w:r>
      <w:r w:rsidR="0047683C" w:rsidRPr="00767C13">
        <w:rPr>
          <w:rFonts w:ascii="Calibri" w:hAnsi="Calibri" w:cs="Calibri"/>
        </w:rPr>
        <w:t xml:space="preserve"> – and in the following sections I present fuller accounts of them and ask how they might be profitably appropriated by feminist epistemologists and philosophers of science.</w:t>
      </w:r>
    </w:p>
    <w:p w14:paraId="44E56957" w14:textId="77777777" w:rsidR="00CA2C8D" w:rsidRPr="00767C13" w:rsidRDefault="00CA2C8D" w:rsidP="00471144">
      <w:pPr>
        <w:spacing w:line="480" w:lineRule="auto"/>
        <w:rPr>
          <w:rFonts w:ascii="Calibri" w:hAnsi="Calibri" w:cs="Calibri"/>
        </w:rPr>
      </w:pPr>
    </w:p>
    <w:p w14:paraId="30071675" w14:textId="77777777" w:rsidR="00E44AA1" w:rsidRPr="00767C13" w:rsidRDefault="00E44AA1" w:rsidP="00471144">
      <w:pPr>
        <w:spacing w:line="480" w:lineRule="auto"/>
        <w:rPr>
          <w:rFonts w:ascii="Calibri" w:hAnsi="Calibri" w:cs="Calibri"/>
          <w:b/>
        </w:rPr>
      </w:pPr>
    </w:p>
    <w:p w14:paraId="1AF556E8" w14:textId="77777777" w:rsidR="00E44AA1" w:rsidRPr="00767C13" w:rsidRDefault="00E44AA1" w:rsidP="00471144">
      <w:pPr>
        <w:spacing w:line="480" w:lineRule="auto"/>
        <w:rPr>
          <w:rFonts w:ascii="Calibri" w:hAnsi="Calibri" w:cs="Calibri"/>
          <w:b/>
        </w:rPr>
      </w:pPr>
      <w:r w:rsidRPr="00767C13">
        <w:rPr>
          <w:rFonts w:ascii="Calibri" w:hAnsi="Calibri" w:cs="Calibri"/>
          <w:b/>
        </w:rPr>
        <w:t>2A. Consequentialist conceptions of epistemic vice.</w:t>
      </w:r>
    </w:p>
    <w:p w14:paraId="5113B1EF" w14:textId="64E0F58E" w:rsidR="00AA3F2B" w:rsidRPr="00767C13" w:rsidRDefault="00AA3F2B" w:rsidP="00AA3F2B">
      <w:pPr>
        <w:spacing w:line="480" w:lineRule="auto"/>
        <w:rPr>
          <w:rFonts w:ascii="Calibri" w:hAnsi="Calibri" w:cs="Calibri"/>
        </w:rPr>
      </w:pPr>
      <w:r w:rsidRPr="00767C13">
        <w:rPr>
          <w:rFonts w:ascii="Calibri" w:hAnsi="Calibri" w:cs="Calibri"/>
        </w:rPr>
        <w:t xml:space="preserve">A consequentialist conception of epistemic </w:t>
      </w:r>
      <w:r w:rsidR="002C19BA">
        <w:rPr>
          <w:rFonts w:ascii="Calibri" w:hAnsi="Calibri" w:cs="Calibri"/>
        </w:rPr>
        <w:t>vice</w:t>
      </w:r>
      <w:r w:rsidRPr="00767C13">
        <w:rPr>
          <w:rFonts w:ascii="Calibri" w:hAnsi="Calibri" w:cs="Calibri"/>
        </w:rPr>
        <w:t xml:space="preserve"> focuses on the </w:t>
      </w:r>
      <w:r w:rsidRPr="00767C13">
        <w:rPr>
          <w:rFonts w:ascii="Calibri" w:hAnsi="Calibri" w:cs="Calibri"/>
          <w:i/>
        </w:rPr>
        <w:t>epistemically bad effects</w:t>
      </w:r>
      <w:r w:rsidRPr="00767C13">
        <w:rPr>
          <w:rFonts w:ascii="Calibri" w:hAnsi="Calibri" w:cs="Calibri"/>
        </w:rPr>
        <w:t xml:space="preserve"> of traits, attitudes, and ways of thinking—what Heather Battaly dubs </w:t>
      </w:r>
      <w:r w:rsidRPr="00767C13">
        <w:rPr>
          <w:rFonts w:ascii="Calibri" w:hAnsi="Calibri" w:cs="Calibri"/>
          <w:i/>
        </w:rPr>
        <w:t>effects-vices</w:t>
      </w:r>
      <w:r w:rsidRPr="00767C13">
        <w:rPr>
          <w:rFonts w:ascii="Calibri" w:hAnsi="Calibri" w:cs="Calibri"/>
        </w:rPr>
        <w:t xml:space="preserve">. An epistemic vice is an epistemic failing because it tends to have, as Cassam puts it, ‘a negative impact </w:t>
      </w:r>
      <w:r w:rsidR="005A4780">
        <w:rPr>
          <w:rFonts w:ascii="Calibri" w:hAnsi="Calibri" w:cs="Calibri"/>
        </w:rPr>
        <w:t>on</w:t>
      </w:r>
      <w:r w:rsidR="005A4780" w:rsidRPr="00767C13">
        <w:rPr>
          <w:rFonts w:ascii="Calibri" w:hAnsi="Calibri" w:cs="Calibri"/>
        </w:rPr>
        <w:t xml:space="preserve"> </w:t>
      </w:r>
      <w:r w:rsidRPr="00767C13">
        <w:rPr>
          <w:rFonts w:ascii="Calibri" w:hAnsi="Calibri" w:cs="Calibri"/>
        </w:rPr>
        <w:t xml:space="preserve">our intellectual conduct’ (2019:2). The fullest statement of a consequentialist conception of this sort is </w:t>
      </w:r>
      <w:r w:rsidRPr="00767C13">
        <w:rPr>
          <w:rFonts w:ascii="Calibri" w:hAnsi="Calibri" w:cs="Calibri"/>
          <w:i/>
        </w:rPr>
        <w:t>obstructivism</w:t>
      </w:r>
      <w:r w:rsidRPr="00767C13">
        <w:rPr>
          <w:rFonts w:ascii="Calibri" w:hAnsi="Calibri" w:cs="Calibri"/>
        </w:rPr>
        <w:t xml:space="preserve">, which Cassam develops in his book, </w:t>
      </w:r>
      <w:r w:rsidRPr="00767C13">
        <w:rPr>
          <w:rFonts w:ascii="Calibri" w:hAnsi="Calibri" w:cs="Calibri"/>
          <w:i/>
        </w:rPr>
        <w:t>Vices of the Mind</w:t>
      </w:r>
      <w:r w:rsidRPr="00767C13">
        <w:rPr>
          <w:rFonts w:ascii="Calibri" w:hAnsi="Calibri" w:cs="Calibri"/>
        </w:rPr>
        <w:t>. Its guiding claim is that:</w:t>
      </w:r>
    </w:p>
    <w:p w14:paraId="7B9E0BBE" w14:textId="77777777" w:rsidR="00AA3F2B" w:rsidRPr="00767C13" w:rsidRDefault="00AA3F2B" w:rsidP="00471144">
      <w:pPr>
        <w:spacing w:line="480" w:lineRule="auto"/>
        <w:rPr>
          <w:rFonts w:ascii="Calibri" w:hAnsi="Calibri" w:cs="Calibri"/>
        </w:rPr>
      </w:pPr>
    </w:p>
    <w:p w14:paraId="793563C4" w14:textId="77777777" w:rsidR="00AA3F2B" w:rsidRPr="00767C13" w:rsidRDefault="00AA3F2B" w:rsidP="00AA3F2B">
      <w:pPr>
        <w:spacing w:line="480" w:lineRule="auto"/>
        <w:ind w:left="720"/>
        <w:rPr>
          <w:rFonts w:ascii="Calibri" w:hAnsi="Calibri" w:cs="Calibri"/>
        </w:rPr>
      </w:pPr>
      <w:r w:rsidRPr="00767C13">
        <w:rPr>
          <w:rFonts w:ascii="Calibri" w:hAnsi="Calibri" w:cs="Calibri"/>
        </w:rPr>
        <w:t>An epistemic vice is a blameworthy or otherwise reprehensible character trait, attitude, or way of thinking that systematically obstructs the gaining, keeping, or sharing of knowledge (2019: 23).</w:t>
      </w:r>
    </w:p>
    <w:p w14:paraId="10415E34" w14:textId="77777777" w:rsidR="00AA3F2B" w:rsidRPr="00767C13" w:rsidRDefault="00AA3F2B" w:rsidP="00471144">
      <w:pPr>
        <w:spacing w:line="480" w:lineRule="auto"/>
        <w:rPr>
          <w:rFonts w:ascii="Calibri" w:hAnsi="Calibri" w:cs="Calibri"/>
        </w:rPr>
      </w:pPr>
    </w:p>
    <w:p w14:paraId="36C79814" w14:textId="77777777" w:rsidR="00F74A51" w:rsidRDefault="00AA3F2B" w:rsidP="00471144">
      <w:pPr>
        <w:spacing w:line="480" w:lineRule="auto"/>
        <w:rPr>
          <w:rFonts w:ascii="Calibri" w:hAnsi="Calibri" w:cs="Calibri"/>
        </w:rPr>
      </w:pPr>
      <w:r w:rsidRPr="00767C13">
        <w:rPr>
          <w:rFonts w:ascii="Calibri" w:hAnsi="Calibri" w:cs="Calibri"/>
        </w:rPr>
        <w:t xml:space="preserve">Note three features of this definition. First, vices must be ‘reprehensible’, in the sense that they are objects of </w:t>
      </w:r>
      <w:r w:rsidRPr="00767C13">
        <w:rPr>
          <w:rFonts w:ascii="Calibri" w:hAnsi="Calibri" w:cs="Calibri"/>
          <w:i/>
        </w:rPr>
        <w:t>criticism</w:t>
      </w:r>
      <w:r w:rsidR="001F69FE" w:rsidRPr="00767C13">
        <w:rPr>
          <w:rFonts w:ascii="Calibri" w:hAnsi="Calibri" w:cs="Calibri"/>
        </w:rPr>
        <w:t xml:space="preserve">, of which </w:t>
      </w:r>
      <w:r w:rsidR="001F69FE" w:rsidRPr="00767C13">
        <w:rPr>
          <w:rFonts w:ascii="Calibri" w:hAnsi="Calibri" w:cs="Calibri"/>
          <w:i/>
        </w:rPr>
        <w:t>blame</w:t>
      </w:r>
      <w:r w:rsidR="001F69FE" w:rsidRPr="00767C13">
        <w:rPr>
          <w:rFonts w:ascii="Calibri" w:hAnsi="Calibri" w:cs="Calibri"/>
        </w:rPr>
        <w:t xml:space="preserve"> is only one type. Cassam emphasises that we’re not always justified in </w:t>
      </w:r>
      <w:r w:rsidR="001F69FE" w:rsidRPr="00767C13">
        <w:rPr>
          <w:rFonts w:ascii="Calibri" w:hAnsi="Calibri" w:cs="Calibri"/>
          <w:i/>
        </w:rPr>
        <w:t>blaming</w:t>
      </w:r>
      <w:r w:rsidR="001F69FE" w:rsidRPr="00767C13">
        <w:rPr>
          <w:rFonts w:ascii="Calibri" w:hAnsi="Calibri" w:cs="Calibri"/>
        </w:rPr>
        <w:t xml:space="preserve"> people for their vices, many of which are acquired as a result of our environments. Our evaluative responses to vices therefore </w:t>
      </w:r>
      <w:r w:rsidR="00F74A51">
        <w:rPr>
          <w:rFonts w:ascii="Calibri" w:hAnsi="Calibri" w:cs="Calibri"/>
        </w:rPr>
        <w:t xml:space="preserve">are, and ought to be, </w:t>
      </w:r>
      <w:r w:rsidR="001F69FE" w:rsidRPr="00767C13">
        <w:rPr>
          <w:rFonts w:ascii="Calibri" w:hAnsi="Calibri" w:cs="Calibri"/>
        </w:rPr>
        <w:t xml:space="preserve">broad, and blame is only one sort (see Cassam 2019:22f). </w:t>
      </w:r>
    </w:p>
    <w:p w14:paraId="22221108" w14:textId="28A59DBA" w:rsidR="00AA3F2B" w:rsidRPr="00767C13" w:rsidRDefault="001F69FE" w:rsidP="00F74A51">
      <w:pPr>
        <w:spacing w:line="480" w:lineRule="auto"/>
        <w:ind w:firstLine="720"/>
        <w:rPr>
          <w:rFonts w:ascii="Calibri" w:hAnsi="Calibri" w:cs="Calibri"/>
        </w:rPr>
      </w:pPr>
      <w:r w:rsidRPr="00767C13">
        <w:rPr>
          <w:rFonts w:ascii="Calibri" w:hAnsi="Calibri" w:cs="Calibri"/>
        </w:rPr>
        <w:t xml:space="preserve">Second, obstructivism is ontologically pluralistic, since vices can be, at the least, character traits, attitudes, or ways of thinking; later in the book, Cassam introduces the </w:t>
      </w:r>
      <w:r w:rsidRPr="00767C13">
        <w:rPr>
          <w:rFonts w:ascii="Calibri" w:hAnsi="Calibri" w:cs="Calibri"/>
        </w:rPr>
        <w:lastRenderedPageBreak/>
        <w:t xml:space="preserve">terms </w:t>
      </w:r>
      <w:r w:rsidRPr="00767C13">
        <w:rPr>
          <w:rFonts w:ascii="Calibri" w:hAnsi="Calibri" w:cs="Calibri"/>
          <w:i/>
        </w:rPr>
        <w:t>character-vice</w:t>
      </w:r>
      <w:r w:rsidRPr="00767C13">
        <w:rPr>
          <w:rFonts w:ascii="Calibri" w:hAnsi="Calibri" w:cs="Calibri"/>
        </w:rPr>
        <w:t xml:space="preserve">, </w:t>
      </w:r>
      <w:r w:rsidRPr="00767C13">
        <w:rPr>
          <w:rFonts w:ascii="Calibri" w:hAnsi="Calibri" w:cs="Calibri"/>
          <w:i/>
        </w:rPr>
        <w:t>attitude-vice</w:t>
      </w:r>
      <w:r w:rsidRPr="00767C13">
        <w:rPr>
          <w:rFonts w:ascii="Calibri" w:hAnsi="Calibri" w:cs="Calibri"/>
        </w:rPr>
        <w:t xml:space="preserve">, and </w:t>
      </w:r>
      <w:r w:rsidRPr="00767C13">
        <w:rPr>
          <w:rFonts w:ascii="Calibri" w:hAnsi="Calibri" w:cs="Calibri"/>
          <w:i/>
        </w:rPr>
        <w:t>thinking-vice</w:t>
      </w:r>
      <w:r w:rsidRPr="00767C13">
        <w:rPr>
          <w:rFonts w:ascii="Calibri" w:hAnsi="Calibri" w:cs="Calibri"/>
        </w:rPr>
        <w:t xml:space="preserve"> (2019: 79, 38, 56). Third, epistemic vices are bad </w:t>
      </w:r>
      <w:r w:rsidR="00EF5B90">
        <w:rPr>
          <w:rFonts w:ascii="Calibri" w:hAnsi="Calibri" w:cs="Calibri"/>
        </w:rPr>
        <w:t>due to</w:t>
      </w:r>
      <w:r w:rsidRPr="00767C13">
        <w:rPr>
          <w:rFonts w:ascii="Calibri" w:hAnsi="Calibri" w:cs="Calibri"/>
        </w:rPr>
        <w:t xml:space="preserve"> their epistemically obstructive tendencies, </w:t>
      </w:r>
      <w:r w:rsidR="00720CA1">
        <w:rPr>
          <w:rFonts w:ascii="Calibri" w:hAnsi="Calibri" w:cs="Calibri"/>
        </w:rPr>
        <w:t xml:space="preserve">which Cassam qualifies </w:t>
      </w:r>
      <w:proofErr w:type="gramStart"/>
      <w:r w:rsidR="00720CA1">
        <w:rPr>
          <w:rFonts w:ascii="Calibri" w:hAnsi="Calibri" w:cs="Calibri"/>
        </w:rPr>
        <w:t xml:space="preserve">in </w:t>
      </w:r>
      <w:r w:rsidR="00720CA1" w:rsidRPr="00767C13">
        <w:rPr>
          <w:rFonts w:ascii="Calibri" w:hAnsi="Calibri" w:cs="Calibri"/>
        </w:rPr>
        <w:t xml:space="preserve"> </w:t>
      </w:r>
      <w:r w:rsidR="00720CA1">
        <w:rPr>
          <w:rFonts w:ascii="Calibri" w:hAnsi="Calibri" w:cs="Calibri"/>
        </w:rPr>
        <w:t>his</w:t>
      </w:r>
      <w:proofErr w:type="gramEnd"/>
      <w:r w:rsidRPr="00767C13">
        <w:rPr>
          <w:rFonts w:ascii="Calibri" w:hAnsi="Calibri" w:cs="Calibri"/>
        </w:rPr>
        <w:t xml:space="preserve"> remark that epistemic vices must </w:t>
      </w:r>
      <w:r w:rsidR="00AA3F2B" w:rsidRPr="00767C13">
        <w:rPr>
          <w:rFonts w:ascii="Calibri" w:hAnsi="Calibri" w:cs="Calibri"/>
        </w:rPr>
        <w:t>‘</w:t>
      </w:r>
      <w:r w:rsidR="00AA3F2B" w:rsidRPr="004A51BC">
        <w:rPr>
          <w:rFonts w:ascii="Calibri" w:hAnsi="Calibri" w:cs="Calibri"/>
          <w:i/>
        </w:rPr>
        <w:t>systematically</w:t>
      </w:r>
      <w:r w:rsidR="00AA3F2B" w:rsidRPr="00767C13">
        <w:rPr>
          <w:rFonts w:ascii="Calibri" w:hAnsi="Calibri" w:cs="Calibri"/>
        </w:rPr>
        <w:t xml:space="preserve"> obstruct the gaining, keeping, or sharing of knowledge </w:t>
      </w:r>
      <w:r w:rsidR="00AA3F2B" w:rsidRPr="00767C13">
        <w:rPr>
          <w:rFonts w:ascii="Calibri" w:hAnsi="Calibri" w:cs="Calibri"/>
          <w:i/>
        </w:rPr>
        <w:t>in the actual world</w:t>
      </w:r>
      <w:r w:rsidR="00AA3F2B" w:rsidRPr="00767C13">
        <w:rPr>
          <w:rFonts w:ascii="Calibri" w:hAnsi="Calibri" w:cs="Calibri"/>
        </w:rPr>
        <w:t xml:space="preserve">’ </w:t>
      </w:r>
      <w:r w:rsidRPr="00767C13">
        <w:rPr>
          <w:rFonts w:ascii="Calibri" w:hAnsi="Calibri" w:cs="Calibri"/>
        </w:rPr>
        <w:t>(2019:</w:t>
      </w:r>
      <w:r w:rsidR="00AA3F2B" w:rsidRPr="00767C13">
        <w:rPr>
          <w:rFonts w:ascii="Calibri" w:hAnsi="Calibri" w:cs="Calibri"/>
        </w:rPr>
        <w:t>12</w:t>
      </w:r>
      <w:r w:rsidRPr="00767C13">
        <w:rPr>
          <w:rFonts w:ascii="Calibri" w:hAnsi="Calibri" w:cs="Calibri"/>
        </w:rPr>
        <w:t xml:space="preserve">, my emphasis). I flag this point because feminist epistemologists, alert to the huge variations in the epistemic circumstances of differently socially situated subjects, will rightly point out that our unjust socio-epistemic environments are </w:t>
      </w:r>
      <w:r w:rsidRPr="004A51BC">
        <w:rPr>
          <w:rFonts w:ascii="Calibri" w:hAnsi="Calibri" w:cs="Calibri"/>
          <w:i/>
        </w:rPr>
        <w:t>already</w:t>
      </w:r>
      <w:r w:rsidRPr="00767C13">
        <w:rPr>
          <w:rFonts w:ascii="Calibri" w:hAnsi="Calibri" w:cs="Calibri"/>
        </w:rPr>
        <w:t xml:space="preserve"> typically epistemically obstructive</w:t>
      </w:r>
      <w:r w:rsidR="00FE42E0">
        <w:rPr>
          <w:rFonts w:ascii="Calibri" w:hAnsi="Calibri" w:cs="Calibri"/>
        </w:rPr>
        <w:t>,</w:t>
      </w:r>
      <w:r w:rsidRPr="00767C13">
        <w:rPr>
          <w:rFonts w:ascii="Calibri" w:hAnsi="Calibri" w:cs="Calibri"/>
        </w:rPr>
        <w:t xml:space="preserve"> in all sorts of ways. Moreover, the tendency for epistemic character traits to be epistemically </w:t>
      </w:r>
      <w:r w:rsidRPr="00767C13">
        <w:rPr>
          <w:rFonts w:ascii="Calibri" w:hAnsi="Calibri" w:cs="Calibri"/>
          <w:i/>
        </w:rPr>
        <w:t>obstructive</w:t>
      </w:r>
      <w:r w:rsidRPr="00767C13">
        <w:rPr>
          <w:rFonts w:ascii="Calibri" w:hAnsi="Calibri" w:cs="Calibri"/>
        </w:rPr>
        <w:t xml:space="preserve"> var</w:t>
      </w:r>
      <w:r w:rsidR="00F824D7">
        <w:rPr>
          <w:rFonts w:ascii="Calibri" w:hAnsi="Calibri" w:cs="Calibri"/>
        </w:rPr>
        <w:t>ies</w:t>
      </w:r>
      <w:r w:rsidRPr="00767C13">
        <w:rPr>
          <w:rFonts w:ascii="Calibri" w:hAnsi="Calibri" w:cs="Calibri"/>
        </w:rPr>
        <w:t xml:space="preserve"> depending on the social identities of their possessors</w:t>
      </w:r>
      <w:r w:rsidR="007C5052" w:rsidRPr="00767C13">
        <w:rPr>
          <w:rFonts w:ascii="Calibri" w:hAnsi="Calibri" w:cs="Calibri"/>
        </w:rPr>
        <w:t xml:space="preserve"> – a point to which I’ll return</w:t>
      </w:r>
      <w:r w:rsidR="00F623B0">
        <w:rPr>
          <w:rFonts w:ascii="Calibri" w:hAnsi="Calibri" w:cs="Calibri"/>
        </w:rPr>
        <w:t>.</w:t>
      </w:r>
    </w:p>
    <w:p w14:paraId="0FF42A9D" w14:textId="548E9BFE" w:rsidR="007C5052" w:rsidRPr="00767C13" w:rsidRDefault="007C5052" w:rsidP="007C5052">
      <w:pPr>
        <w:spacing w:line="480" w:lineRule="auto"/>
        <w:rPr>
          <w:rFonts w:ascii="Calibri" w:hAnsi="Calibri" w:cs="Calibri"/>
        </w:rPr>
      </w:pPr>
      <w:r w:rsidRPr="00767C13">
        <w:rPr>
          <w:rFonts w:ascii="Calibri" w:hAnsi="Calibri" w:cs="Calibri"/>
        </w:rPr>
        <w:tab/>
        <w:t xml:space="preserve">An obstructivist conception of epistemic vice therefore relies on a form of epistemic consequentialism, specifically their tendencies to systematically obstruct three generic sorts of epistemic activity – the </w:t>
      </w:r>
      <w:r w:rsidRPr="00767C13">
        <w:rPr>
          <w:rFonts w:ascii="Calibri" w:hAnsi="Calibri" w:cs="Calibri"/>
          <w:i/>
        </w:rPr>
        <w:t>gaining</w:t>
      </w:r>
      <w:r w:rsidRPr="00767C13">
        <w:rPr>
          <w:rFonts w:ascii="Calibri" w:hAnsi="Calibri" w:cs="Calibri"/>
        </w:rPr>
        <w:t xml:space="preserve">, </w:t>
      </w:r>
      <w:r w:rsidRPr="00767C13">
        <w:rPr>
          <w:rFonts w:ascii="Calibri" w:hAnsi="Calibri" w:cs="Calibri"/>
          <w:i/>
        </w:rPr>
        <w:t>keeping</w:t>
      </w:r>
      <w:r w:rsidRPr="00767C13">
        <w:rPr>
          <w:rFonts w:ascii="Calibri" w:hAnsi="Calibri" w:cs="Calibri"/>
        </w:rPr>
        <w:t xml:space="preserve">, or </w:t>
      </w:r>
      <w:r w:rsidRPr="00767C13">
        <w:rPr>
          <w:rFonts w:ascii="Calibri" w:hAnsi="Calibri" w:cs="Calibri"/>
          <w:i/>
        </w:rPr>
        <w:t>sharing</w:t>
      </w:r>
      <w:r w:rsidRPr="00767C13">
        <w:rPr>
          <w:rFonts w:ascii="Calibri" w:hAnsi="Calibri" w:cs="Calibri"/>
        </w:rPr>
        <w:t xml:space="preserve"> of knowledge, which includes self-knowledge about one’s own possession of the self-concealing vices Cassam dubs </w:t>
      </w:r>
      <w:r w:rsidRPr="00767C13">
        <w:rPr>
          <w:rFonts w:ascii="Calibri" w:hAnsi="Calibri" w:cs="Calibri"/>
          <w:i/>
        </w:rPr>
        <w:t xml:space="preserve">stealthy vices </w:t>
      </w:r>
      <w:r w:rsidRPr="00767C13">
        <w:rPr>
          <w:rFonts w:ascii="Calibri" w:hAnsi="Calibri" w:cs="Calibri"/>
        </w:rPr>
        <w:t xml:space="preserve">(2019: ch.7). We should also add other sorts of epistemic good, such as true belief, insight, or understanding, and also epistemic attainments, such as epistemic virtues (2019: ch. 8). Within those three generic activities, one can make further distinctions: an </w:t>
      </w:r>
      <w:r w:rsidRPr="00767C13">
        <w:rPr>
          <w:rFonts w:ascii="Calibri" w:hAnsi="Calibri" w:cs="Calibri"/>
          <w:i/>
        </w:rPr>
        <w:t xml:space="preserve">insensible </w:t>
      </w:r>
      <w:r w:rsidRPr="00767C13">
        <w:rPr>
          <w:rFonts w:ascii="Calibri" w:hAnsi="Calibri" w:cs="Calibri"/>
        </w:rPr>
        <w:t xml:space="preserve">subject fails to </w:t>
      </w:r>
      <w:r w:rsidRPr="00767C13">
        <w:rPr>
          <w:rFonts w:ascii="Calibri" w:hAnsi="Calibri" w:cs="Calibri"/>
          <w:i/>
        </w:rPr>
        <w:t>perceive</w:t>
      </w:r>
      <w:r w:rsidRPr="00767C13">
        <w:rPr>
          <w:rFonts w:ascii="Calibri" w:hAnsi="Calibri" w:cs="Calibri"/>
        </w:rPr>
        <w:t xml:space="preserve"> certain things as epistemically good, owing to a false or deficient conception of the epistemic good</w:t>
      </w:r>
      <w:r w:rsidR="00124BD4">
        <w:rPr>
          <w:rFonts w:ascii="Calibri" w:hAnsi="Calibri" w:cs="Calibri"/>
        </w:rPr>
        <w:t xml:space="preserve">: </w:t>
      </w:r>
      <w:r w:rsidRPr="00767C13">
        <w:rPr>
          <w:rFonts w:ascii="Calibri" w:hAnsi="Calibri" w:cs="Calibri"/>
        </w:rPr>
        <w:t xml:space="preserve">think of a radical instrumentalist, maybe </w:t>
      </w:r>
      <w:r w:rsidR="00124BD4">
        <w:rPr>
          <w:rFonts w:ascii="Calibri" w:hAnsi="Calibri" w:cs="Calibri"/>
        </w:rPr>
        <w:t>a</w:t>
      </w:r>
      <w:r w:rsidRPr="00767C13">
        <w:rPr>
          <w:rFonts w:ascii="Calibri" w:hAnsi="Calibri" w:cs="Calibri"/>
        </w:rPr>
        <w:t xml:space="preserve"> Secretary of State for Education, who </w:t>
      </w:r>
      <w:r w:rsidR="00AD0C7A">
        <w:rPr>
          <w:rFonts w:ascii="Calibri" w:hAnsi="Calibri" w:cs="Calibri"/>
        </w:rPr>
        <w:t xml:space="preserve">CAN </w:t>
      </w:r>
      <w:r w:rsidRPr="00767C13">
        <w:rPr>
          <w:rFonts w:ascii="Calibri" w:hAnsi="Calibri" w:cs="Calibri"/>
        </w:rPr>
        <w:t xml:space="preserve">only perceives things as epistemically valuable if they are </w:t>
      </w:r>
      <w:r w:rsidR="00CE10B0">
        <w:rPr>
          <w:rFonts w:ascii="Calibri" w:hAnsi="Calibri" w:cs="Calibri"/>
        </w:rPr>
        <w:t xml:space="preserve">also </w:t>
      </w:r>
      <w:r w:rsidRPr="00767C13">
        <w:rPr>
          <w:rFonts w:ascii="Calibri" w:hAnsi="Calibri" w:cs="Calibri"/>
        </w:rPr>
        <w:t>economically valuable (Battaly 2013: §2).</w:t>
      </w:r>
    </w:p>
    <w:p w14:paraId="2513802F" w14:textId="7E032F85" w:rsidR="00524240" w:rsidRPr="00767C13" w:rsidRDefault="00524240" w:rsidP="00524240">
      <w:pPr>
        <w:spacing w:line="480" w:lineRule="auto"/>
        <w:ind w:firstLine="720"/>
        <w:rPr>
          <w:rFonts w:ascii="Calibri" w:hAnsi="Calibri" w:cs="Calibri"/>
        </w:rPr>
      </w:pPr>
      <w:r w:rsidRPr="00767C13">
        <w:rPr>
          <w:rFonts w:ascii="Calibri" w:hAnsi="Calibri" w:cs="Calibri"/>
        </w:rPr>
        <w:t xml:space="preserve">Cassam argues that epistemic vices can obstruct knowledge in </w:t>
      </w:r>
      <w:r w:rsidR="00AA3F2B" w:rsidRPr="00767C13">
        <w:rPr>
          <w:rFonts w:ascii="Calibri" w:hAnsi="Calibri" w:cs="Calibri"/>
        </w:rPr>
        <w:t>at least three way</w:t>
      </w:r>
      <w:r w:rsidRPr="00767C13">
        <w:rPr>
          <w:rFonts w:ascii="Calibri" w:hAnsi="Calibri" w:cs="Calibri"/>
        </w:rPr>
        <w:t>s</w:t>
      </w:r>
      <w:r w:rsidR="00244BA4">
        <w:rPr>
          <w:rFonts w:ascii="Calibri" w:hAnsi="Calibri" w:cs="Calibri"/>
        </w:rPr>
        <w:t>:</w:t>
      </w:r>
    </w:p>
    <w:p w14:paraId="782958EC" w14:textId="77777777" w:rsidR="00524240" w:rsidRPr="00767C13" w:rsidRDefault="00524240" w:rsidP="00524240">
      <w:pPr>
        <w:spacing w:line="480" w:lineRule="auto"/>
        <w:rPr>
          <w:rFonts w:ascii="Calibri" w:hAnsi="Calibri" w:cs="Calibri"/>
        </w:rPr>
      </w:pPr>
    </w:p>
    <w:p w14:paraId="65454B5F" w14:textId="77777777" w:rsidR="00524240" w:rsidRPr="00767C13" w:rsidRDefault="00524240" w:rsidP="00524240">
      <w:pPr>
        <w:pStyle w:val="ListParagraph"/>
        <w:numPr>
          <w:ilvl w:val="0"/>
          <w:numId w:val="16"/>
        </w:numPr>
        <w:spacing w:line="480" w:lineRule="auto"/>
        <w:rPr>
          <w:rFonts w:ascii="Calibri" w:hAnsi="Calibri" w:cs="Calibri"/>
        </w:rPr>
      </w:pPr>
      <w:r w:rsidRPr="00767C13">
        <w:rPr>
          <w:rFonts w:ascii="Calibri" w:hAnsi="Calibri" w:cs="Calibri"/>
        </w:rPr>
        <w:t>B</w:t>
      </w:r>
      <w:r w:rsidR="00AA3F2B" w:rsidRPr="00767C13">
        <w:rPr>
          <w:rFonts w:ascii="Calibri" w:hAnsi="Calibri" w:cs="Calibri"/>
        </w:rPr>
        <w:t xml:space="preserve">y reducing the likelihood that that the vicious individual’s beliefs will be true; </w:t>
      </w:r>
    </w:p>
    <w:p w14:paraId="2E695C3F" w14:textId="77777777" w:rsidR="00524240" w:rsidRPr="00767C13" w:rsidRDefault="00524240" w:rsidP="00524240">
      <w:pPr>
        <w:pStyle w:val="ListParagraph"/>
        <w:numPr>
          <w:ilvl w:val="0"/>
          <w:numId w:val="16"/>
        </w:numPr>
        <w:spacing w:line="480" w:lineRule="auto"/>
        <w:rPr>
          <w:rFonts w:ascii="Calibri" w:hAnsi="Calibri" w:cs="Calibri"/>
        </w:rPr>
      </w:pPr>
      <w:r w:rsidRPr="00767C13">
        <w:rPr>
          <w:rFonts w:ascii="Calibri" w:hAnsi="Calibri" w:cs="Calibri"/>
        </w:rPr>
        <w:t>B</w:t>
      </w:r>
      <w:r w:rsidR="00AA3F2B" w:rsidRPr="00767C13">
        <w:rPr>
          <w:rFonts w:ascii="Calibri" w:hAnsi="Calibri" w:cs="Calibri"/>
        </w:rPr>
        <w:t>y getting in the way of belief</w:t>
      </w:r>
      <w:r w:rsidRPr="00767C13">
        <w:rPr>
          <w:rFonts w:ascii="Calibri" w:hAnsi="Calibri" w:cs="Calibri"/>
        </w:rPr>
        <w:t>;</w:t>
      </w:r>
    </w:p>
    <w:p w14:paraId="1B04A379" w14:textId="0C7673F5" w:rsidR="00AA3F2B" w:rsidRPr="00767C13" w:rsidRDefault="00524240" w:rsidP="00524240">
      <w:pPr>
        <w:pStyle w:val="ListParagraph"/>
        <w:numPr>
          <w:ilvl w:val="0"/>
          <w:numId w:val="16"/>
        </w:numPr>
        <w:spacing w:line="480" w:lineRule="auto"/>
        <w:rPr>
          <w:rFonts w:ascii="Calibri" w:hAnsi="Calibri" w:cs="Calibri"/>
        </w:rPr>
      </w:pPr>
      <w:r w:rsidRPr="00767C13">
        <w:rPr>
          <w:rFonts w:ascii="Calibri" w:hAnsi="Calibri" w:cs="Calibri"/>
        </w:rPr>
        <w:lastRenderedPageBreak/>
        <w:t>B</w:t>
      </w:r>
      <w:r w:rsidR="00AA3F2B" w:rsidRPr="00767C13">
        <w:rPr>
          <w:rFonts w:ascii="Calibri" w:hAnsi="Calibri" w:cs="Calibri"/>
        </w:rPr>
        <w:t>y undermining one’s</w:t>
      </w:r>
      <w:r w:rsidR="00F10914">
        <w:rPr>
          <w:rFonts w:ascii="Calibri" w:hAnsi="Calibri" w:cs="Calibri"/>
        </w:rPr>
        <w:t xml:space="preserve"> right</w:t>
      </w:r>
      <w:r w:rsidR="00AA3F2B" w:rsidRPr="00767C13">
        <w:rPr>
          <w:rFonts w:ascii="Calibri" w:hAnsi="Calibri" w:cs="Calibri"/>
        </w:rPr>
        <w:t xml:space="preserve"> to be confident in one’s beliefs (</w:t>
      </w:r>
      <w:r w:rsidRPr="00767C13">
        <w:rPr>
          <w:rFonts w:ascii="Calibri" w:hAnsi="Calibri" w:cs="Calibri"/>
        </w:rPr>
        <w:t>2019:</w:t>
      </w:r>
      <w:r w:rsidR="00AA3F2B" w:rsidRPr="00767C13">
        <w:rPr>
          <w:rFonts w:ascii="Calibri" w:hAnsi="Calibri" w:cs="Calibri"/>
        </w:rPr>
        <w:t>11)</w:t>
      </w:r>
    </w:p>
    <w:p w14:paraId="1C00107B" w14:textId="77777777" w:rsidR="00524240" w:rsidRPr="00767C13" w:rsidRDefault="00524240" w:rsidP="00471144">
      <w:pPr>
        <w:spacing w:line="480" w:lineRule="auto"/>
        <w:rPr>
          <w:rFonts w:ascii="Calibri" w:hAnsi="Calibri" w:cs="Calibri"/>
        </w:rPr>
      </w:pPr>
    </w:p>
    <w:p w14:paraId="49850903" w14:textId="2F73C2D5" w:rsidR="00AA3F2B" w:rsidRPr="00767C13" w:rsidRDefault="00524240" w:rsidP="00471144">
      <w:pPr>
        <w:spacing w:line="480" w:lineRule="auto"/>
        <w:rPr>
          <w:rFonts w:ascii="Calibri" w:hAnsi="Calibri" w:cs="Calibri"/>
        </w:rPr>
      </w:pPr>
      <w:r w:rsidRPr="00767C13">
        <w:rPr>
          <w:rFonts w:ascii="Calibri" w:hAnsi="Calibri" w:cs="Calibri"/>
        </w:rPr>
        <w:t xml:space="preserve">Consider closed-mindedness: a person with this vice </w:t>
      </w:r>
      <w:r w:rsidR="004564BD">
        <w:rPr>
          <w:rFonts w:ascii="Calibri" w:hAnsi="Calibri" w:cs="Calibri"/>
        </w:rPr>
        <w:t>may</w:t>
      </w:r>
      <w:r w:rsidR="004564BD" w:rsidRPr="00767C13">
        <w:rPr>
          <w:rFonts w:ascii="Calibri" w:hAnsi="Calibri" w:cs="Calibri"/>
        </w:rPr>
        <w:t xml:space="preserve"> </w:t>
      </w:r>
      <w:r w:rsidRPr="00767C13">
        <w:rPr>
          <w:rFonts w:ascii="Calibri" w:hAnsi="Calibri" w:cs="Calibri"/>
        </w:rPr>
        <w:t xml:space="preserve">be epistemically closed off </w:t>
      </w:r>
      <w:r w:rsidR="004564BD">
        <w:rPr>
          <w:rFonts w:ascii="Calibri" w:hAnsi="Calibri" w:cs="Calibri"/>
        </w:rPr>
        <w:t xml:space="preserve">to </w:t>
      </w:r>
      <w:r w:rsidRPr="00767C13">
        <w:rPr>
          <w:rFonts w:ascii="Calibri" w:hAnsi="Calibri" w:cs="Calibri"/>
        </w:rPr>
        <w:t>true beliefs,</w:t>
      </w:r>
      <w:r w:rsidR="00786388" w:rsidRPr="00767C13">
        <w:rPr>
          <w:rFonts w:ascii="Calibri" w:hAnsi="Calibri" w:cs="Calibri"/>
        </w:rPr>
        <w:t xml:space="preserve"> </w:t>
      </w:r>
      <w:r w:rsidR="004564BD">
        <w:rPr>
          <w:rFonts w:ascii="Calibri" w:hAnsi="Calibri" w:cs="Calibri"/>
        </w:rPr>
        <w:t>and</w:t>
      </w:r>
      <w:r w:rsidR="00786388" w:rsidRPr="00767C13">
        <w:rPr>
          <w:rFonts w:ascii="Calibri" w:hAnsi="Calibri" w:cs="Calibri"/>
        </w:rPr>
        <w:t xml:space="preserve"> unlikely to form beliefs about topics or issues </w:t>
      </w:r>
      <w:r w:rsidR="004564BD">
        <w:rPr>
          <w:rFonts w:ascii="Calibri" w:hAnsi="Calibri" w:cs="Calibri"/>
        </w:rPr>
        <w:t>to</w:t>
      </w:r>
      <w:r w:rsidR="00F10914" w:rsidRPr="00767C13">
        <w:rPr>
          <w:rFonts w:ascii="Calibri" w:hAnsi="Calibri" w:cs="Calibri"/>
        </w:rPr>
        <w:t xml:space="preserve"> </w:t>
      </w:r>
      <w:r w:rsidR="00786388" w:rsidRPr="00767C13">
        <w:rPr>
          <w:rFonts w:ascii="Calibri" w:hAnsi="Calibri" w:cs="Calibri"/>
        </w:rPr>
        <w:t xml:space="preserve">which </w:t>
      </w:r>
      <w:r w:rsidR="00F10914">
        <w:rPr>
          <w:rFonts w:ascii="Calibri" w:hAnsi="Calibri" w:cs="Calibri"/>
        </w:rPr>
        <w:t xml:space="preserve">they are </w:t>
      </w:r>
      <w:r w:rsidR="00786388" w:rsidRPr="00767C13">
        <w:rPr>
          <w:rFonts w:ascii="Calibri" w:hAnsi="Calibri" w:cs="Calibri"/>
        </w:rPr>
        <w:t xml:space="preserve">closed, and </w:t>
      </w:r>
      <w:r w:rsidR="004564BD">
        <w:rPr>
          <w:rFonts w:ascii="Calibri" w:hAnsi="Calibri" w:cs="Calibri"/>
        </w:rPr>
        <w:t xml:space="preserve">the </w:t>
      </w:r>
      <w:r w:rsidR="00786388" w:rsidRPr="00767C13">
        <w:rPr>
          <w:rFonts w:ascii="Calibri" w:hAnsi="Calibri" w:cs="Calibri"/>
        </w:rPr>
        <w:t xml:space="preserve">confidence </w:t>
      </w:r>
      <w:r w:rsidR="004564BD">
        <w:rPr>
          <w:rFonts w:ascii="Calibri" w:hAnsi="Calibri" w:cs="Calibri"/>
        </w:rPr>
        <w:t xml:space="preserve">they have </w:t>
      </w:r>
      <w:r w:rsidR="00786388" w:rsidRPr="00767C13">
        <w:rPr>
          <w:rFonts w:ascii="Calibri" w:hAnsi="Calibri" w:cs="Calibri"/>
        </w:rPr>
        <w:t xml:space="preserve">in </w:t>
      </w:r>
      <w:r w:rsidR="004564BD">
        <w:rPr>
          <w:rFonts w:ascii="Calibri" w:hAnsi="Calibri" w:cs="Calibri"/>
        </w:rPr>
        <w:t>their</w:t>
      </w:r>
      <w:r w:rsidR="004564BD" w:rsidRPr="00767C13">
        <w:rPr>
          <w:rFonts w:ascii="Calibri" w:hAnsi="Calibri" w:cs="Calibri"/>
        </w:rPr>
        <w:t xml:space="preserve"> </w:t>
      </w:r>
      <w:r w:rsidR="00786388" w:rsidRPr="00767C13">
        <w:rPr>
          <w:rFonts w:ascii="Calibri" w:hAnsi="Calibri" w:cs="Calibri"/>
        </w:rPr>
        <w:t>beliefs is likely to be insecure, since they are unlikely to have openly explored certain aspects of those beliefs or salient critical perspectives on them (Cassam 2019: ch.2).</w:t>
      </w:r>
    </w:p>
    <w:p w14:paraId="0FB79920" w14:textId="0E9E3FCD" w:rsidR="0000603F" w:rsidRDefault="00273386" w:rsidP="00F15427">
      <w:pPr>
        <w:spacing w:line="480" w:lineRule="auto"/>
        <w:ind w:firstLine="720"/>
        <w:rPr>
          <w:rFonts w:ascii="Calibri" w:hAnsi="Calibri" w:cs="Calibri"/>
        </w:rPr>
      </w:pPr>
      <w:r>
        <w:rPr>
          <w:rFonts w:ascii="Calibri" w:hAnsi="Calibri" w:cs="Calibri"/>
        </w:rPr>
        <w:t>O</w:t>
      </w:r>
      <w:r w:rsidR="00953C25" w:rsidRPr="00767C13">
        <w:rPr>
          <w:rFonts w:ascii="Calibri" w:hAnsi="Calibri" w:cs="Calibri"/>
        </w:rPr>
        <w:t xml:space="preserve">bstructivism may appeal to feminist epistemologists and philosophers of science for </w:t>
      </w:r>
      <w:r w:rsidR="00970D94">
        <w:rPr>
          <w:rFonts w:ascii="Calibri" w:hAnsi="Calibri" w:cs="Calibri"/>
        </w:rPr>
        <w:t>several</w:t>
      </w:r>
      <w:r w:rsidR="00953C25" w:rsidRPr="00767C13">
        <w:rPr>
          <w:rFonts w:ascii="Calibri" w:hAnsi="Calibri" w:cs="Calibri"/>
        </w:rPr>
        <w:t xml:space="preserve"> reasons. First, the focus on the gaining, keeping, and sharing of knowledge and other epistemic goods is obviously consistent with the broad epistemic aims of scientific enquiry. Cassam (2019:7, 86) actually frames obstructivism in the context of what Christopher </w:t>
      </w:r>
      <w:proofErr w:type="spellStart"/>
      <w:r w:rsidR="00953C25" w:rsidRPr="00767C13">
        <w:rPr>
          <w:rFonts w:ascii="Calibri" w:hAnsi="Calibri" w:cs="Calibri"/>
        </w:rPr>
        <w:t>Hookway</w:t>
      </w:r>
      <w:proofErr w:type="spellEnd"/>
      <w:r w:rsidR="00953C25" w:rsidRPr="00767C13">
        <w:rPr>
          <w:rFonts w:ascii="Calibri" w:hAnsi="Calibri" w:cs="Calibri"/>
        </w:rPr>
        <w:t xml:space="preserve"> called </w:t>
      </w:r>
      <w:r w:rsidR="00953C25" w:rsidRPr="00767C13">
        <w:rPr>
          <w:rFonts w:ascii="Calibri" w:hAnsi="Calibri" w:cs="Calibri"/>
          <w:i/>
        </w:rPr>
        <w:t>enquiry epistemology</w:t>
      </w:r>
      <w:r w:rsidR="00953C25" w:rsidRPr="00767C13">
        <w:rPr>
          <w:rFonts w:ascii="Calibri" w:hAnsi="Calibri" w:cs="Calibri"/>
        </w:rPr>
        <w:t xml:space="preserve">, a pragmatist-inspired conception of epistemic life as consisting of individual and collective efforts ‘to find things out, to extend our knowledge by carrying out investigations directed at answering questions, and to refine our knowledge by considering questions about things we currently hold true’ (1994: 211). </w:t>
      </w:r>
    </w:p>
    <w:p w14:paraId="117A1CB8" w14:textId="1EE9CBCA" w:rsidR="00373AF8" w:rsidRDefault="00953C25" w:rsidP="006E70E7">
      <w:pPr>
        <w:spacing w:line="480" w:lineRule="auto"/>
        <w:ind w:firstLine="720"/>
        <w:rPr>
          <w:rFonts w:ascii="Calibri" w:hAnsi="Calibri" w:cs="Calibri"/>
        </w:rPr>
      </w:pPr>
      <w:r w:rsidRPr="00767C13">
        <w:rPr>
          <w:rFonts w:ascii="Calibri" w:hAnsi="Calibri" w:cs="Calibri"/>
        </w:rPr>
        <w:t xml:space="preserve">Second, obstructivism shares with feminist epistemology and philosophy of science an upfront sensitivity to the manifest suboptimalities of our epistemic activities and systems. Although Cassam focuses on the epistemic defects of the media and </w:t>
      </w:r>
      <w:r w:rsidR="0000603F">
        <w:rPr>
          <w:rFonts w:ascii="Calibri" w:hAnsi="Calibri" w:cs="Calibri"/>
        </w:rPr>
        <w:t xml:space="preserve">the </w:t>
      </w:r>
      <w:r w:rsidRPr="00767C13">
        <w:rPr>
          <w:rFonts w:ascii="Calibri" w:hAnsi="Calibri" w:cs="Calibri"/>
        </w:rPr>
        <w:t>political systems in the developed world,</w:t>
      </w:r>
      <w:r w:rsidR="00C752D2" w:rsidRPr="00767C13">
        <w:rPr>
          <w:rFonts w:ascii="Calibri" w:hAnsi="Calibri" w:cs="Calibri"/>
        </w:rPr>
        <w:t xml:space="preserve"> </w:t>
      </w:r>
      <w:r w:rsidR="00532A74">
        <w:rPr>
          <w:rFonts w:ascii="Calibri" w:hAnsi="Calibri" w:cs="Calibri"/>
        </w:rPr>
        <w:t>one can plausibly find epistemic</w:t>
      </w:r>
      <w:r w:rsidR="00F10914">
        <w:rPr>
          <w:rFonts w:ascii="Calibri" w:hAnsi="Calibri" w:cs="Calibri"/>
        </w:rPr>
        <w:t xml:space="preserve"> </w:t>
      </w:r>
      <w:r w:rsidR="00C752D2" w:rsidRPr="00767C13">
        <w:rPr>
          <w:rFonts w:ascii="Calibri" w:hAnsi="Calibri" w:cs="Calibri"/>
        </w:rPr>
        <w:t>vi</w:t>
      </w:r>
      <w:r w:rsidR="00532A74">
        <w:rPr>
          <w:rFonts w:ascii="Calibri" w:hAnsi="Calibri" w:cs="Calibri"/>
        </w:rPr>
        <w:t>ces across</w:t>
      </w:r>
      <w:r w:rsidR="00C752D2" w:rsidRPr="00767C13">
        <w:rPr>
          <w:rFonts w:ascii="Calibri" w:hAnsi="Calibri" w:cs="Calibri"/>
        </w:rPr>
        <w:t xml:space="preserve"> individuals, institutions, and cultures</w:t>
      </w:r>
      <w:r w:rsidR="006E70E7">
        <w:rPr>
          <w:rFonts w:ascii="Calibri" w:hAnsi="Calibri" w:cs="Calibri"/>
        </w:rPr>
        <w:t xml:space="preserve">, including the sciences. </w:t>
      </w:r>
      <w:r w:rsidR="00C752D2" w:rsidRPr="00767C13">
        <w:rPr>
          <w:rFonts w:ascii="Calibri" w:hAnsi="Calibri" w:cs="Calibri"/>
        </w:rPr>
        <w:t xml:space="preserve">Third, obstructivism is </w:t>
      </w:r>
      <w:r w:rsidR="00C752D2" w:rsidRPr="004A51BC">
        <w:rPr>
          <w:rFonts w:ascii="Calibri" w:hAnsi="Calibri" w:cs="Calibri"/>
          <w:i/>
        </w:rPr>
        <w:t>ameliorative</w:t>
      </w:r>
      <w:r w:rsidR="00C752D2" w:rsidRPr="00767C13">
        <w:rPr>
          <w:rFonts w:ascii="Calibri" w:hAnsi="Calibri" w:cs="Calibri"/>
        </w:rPr>
        <w:t xml:space="preserve"> in the sense that its analyses are intended to guide corrective measures, </w:t>
      </w:r>
      <w:r w:rsidR="006E70E7">
        <w:rPr>
          <w:rFonts w:ascii="Calibri" w:hAnsi="Calibri" w:cs="Calibri"/>
        </w:rPr>
        <w:t xml:space="preserve">if and </w:t>
      </w:r>
      <w:r w:rsidR="00C752D2" w:rsidRPr="00767C13">
        <w:rPr>
          <w:rFonts w:ascii="Calibri" w:hAnsi="Calibri" w:cs="Calibri"/>
        </w:rPr>
        <w:t>where possible</w:t>
      </w:r>
      <w:r w:rsidR="006E70E7">
        <w:rPr>
          <w:rFonts w:ascii="Calibri" w:hAnsi="Calibri" w:cs="Calibri"/>
        </w:rPr>
        <w:t xml:space="preserve">. </w:t>
      </w:r>
      <w:r w:rsidR="00DA3068">
        <w:rPr>
          <w:rFonts w:ascii="Calibri" w:hAnsi="Calibri" w:cs="Calibri"/>
        </w:rPr>
        <w:t xml:space="preserve">For </w:t>
      </w:r>
      <w:r w:rsidR="006E70E7">
        <w:rPr>
          <w:rFonts w:ascii="Calibri" w:hAnsi="Calibri" w:cs="Calibri"/>
        </w:rPr>
        <w:t>Cassam</w:t>
      </w:r>
      <w:r w:rsidR="00DA3068">
        <w:rPr>
          <w:rFonts w:ascii="Calibri" w:hAnsi="Calibri" w:cs="Calibri"/>
        </w:rPr>
        <w:t>,</w:t>
      </w:r>
      <w:r w:rsidR="00C752D2" w:rsidRPr="00767C13">
        <w:rPr>
          <w:rFonts w:ascii="Calibri" w:hAnsi="Calibri" w:cs="Calibri"/>
        </w:rPr>
        <w:t xml:space="preserve"> ‘epistemic vices of various kinds have been at least partly responsible for a series of political and other disasters’, and </w:t>
      </w:r>
      <w:r w:rsidR="006E70E7">
        <w:rPr>
          <w:rFonts w:ascii="Calibri" w:hAnsi="Calibri" w:cs="Calibri"/>
        </w:rPr>
        <w:t xml:space="preserve">that </w:t>
      </w:r>
      <w:r w:rsidR="00C752D2" w:rsidRPr="00767C13">
        <w:rPr>
          <w:rFonts w:ascii="Calibri" w:hAnsi="Calibri" w:cs="Calibri"/>
        </w:rPr>
        <w:t xml:space="preserve">our ‘only hope of avoiding such disasters in the future </w:t>
      </w:r>
      <w:r w:rsidR="00C752D2" w:rsidRPr="00767C13">
        <w:rPr>
          <w:rFonts w:ascii="Calibri" w:hAnsi="Calibri" w:cs="Calibri"/>
        </w:rPr>
        <w:lastRenderedPageBreak/>
        <w:t xml:space="preserve">is to improve our thinking, our attitudes, and our habits of thought and inquiry’, with the alternative ‘too ghastly to contemplate’ (2019:187). </w:t>
      </w:r>
    </w:p>
    <w:p w14:paraId="14AC8C3F" w14:textId="1F7F585A" w:rsidR="00C752D2" w:rsidRPr="00767C13" w:rsidRDefault="00373AF8" w:rsidP="00BF7E7A">
      <w:pPr>
        <w:spacing w:line="480" w:lineRule="auto"/>
        <w:ind w:firstLine="720"/>
        <w:rPr>
          <w:rFonts w:ascii="Calibri" w:hAnsi="Calibri" w:cs="Calibri"/>
        </w:rPr>
      </w:pPr>
      <w:r>
        <w:rPr>
          <w:rFonts w:ascii="Calibri" w:hAnsi="Calibri" w:cs="Calibri"/>
        </w:rPr>
        <w:t xml:space="preserve">A final feature of obstructivism </w:t>
      </w:r>
      <w:r w:rsidR="00DA3068">
        <w:rPr>
          <w:rFonts w:ascii="Calibri" w:hAnsi="Calibri" w:cs="Calibri"/>
        </w:rPr>
        <w:t>with</w:t>
      </w:r>
      <w:r>
        <w:rPr>
          <w:rFonts w:ascii="Calibri" w:hAnsi="Calibri" w:cs="Calibri"/>
        </w:rPr>
        <w:t xml:space="preserve"> appeal to feminist theorists is </w:t>
      </w:r>
      <w:r w:rsidR="00DA3068">
        <w:rPr>
          <w:rFonts w:ascii="Calibri" w:hAnsi="Calibri" w:cs="Calibri"/>
        </w:rPr>
        <w:t xml:space="preserve">an </w:t>
      </w:r>
      <w:r>
        <w:rPr>
          <w:rFonts w:ascii="Calibri" w:hAnsi="Calibri" w:cs="Calibri"/>
        </w:rPr>
        <w:t xml:space="preserve">insistence </w:t>
      </w:r>
      <w:r w:rsidR="00C752D2" w:rsidRPr="00767C13">
        <w:rPr>
          <w:rFonts w:ascii="Calibri" w:hAnsi="Calibri" w:cs="Calibri"/>
        </w:rPr>
        <w:t xml:space="preserve">that </w:t>
      </w:r>
      <w:r>
        <w:rPr>
          <w:rFonts w:ascii="Calibri" w:hAnsi="Calibri" w:cs="Calibri"/>
        </w:rPr>
        <w:t>‘vice-explanations’ of epistemic failures – ones invoking the epistemic vices</w:t>
      </w:r>
      <w:r w:rsidR="00C752D2" w:rsidRPr="00767C13">
        <w:rPr>
          <w:rFonts w:ascii="Calibri" w:hAnsi="Calibri" w:cs="Calibri"/>
        </w:rPr>
        <w:t xml:space="preserve"> </w:t>
      </w:r>
      <w:r>
        <w:rPr>
          <w:rFonts w:ascii="Calibri" w:hAnsi="Calibri" w:cs="Calibri"/>
        </w:rPr>
        <w:t xml:space="preserve">of agents – </w:t>
      </w:r>
      <w:r w:rsidR="00C752D2" w:rsidRPr="00767C13">
        <w:rPr>
          <w:rFonts w:ascii="Calibri" w:hAnsi="Calibri" w:cs="Calibri"/>
        </w:rPr>
        <w:t xml:space="preserve">are only </w:t>
      </w:r>
      <w:r w:rsidR="00DA3068" w:rsidRPr="00767C13">
        <w:rPr>
          <w:rFonts w:ascii="Calibri" w:hAnsi="Calibri" w:cs="Calibri"/>
        </w:rPr>
        <w:t>apposite</w:t>
      </w:r>
      <w:r w:rsidR="00C752D2" w:rsidRPr="00767C13">
        <w:rPr>
          <w:rFonts w:ascii="Calibri" w:hAnsi="Calibri" w:cs="Calibri"/>
        </w:rPr>
        <w:t xml:space="preserve"> in certain cases and only then to a certain degree. Depending on the particular case, we may </w:t>
      </w:r>
      <w:r>
        <w:rPr>
          <w:rFonts w:ascii="Calibri" w:hAnsi="Calibri" w:cs="Calibri"/>
        </w:rPr>
        <w:t xml:space="preserve">also </w:t>
      </w:r>
      <w:r w:rsidR="00C752D2" w:rsidRPr="00767C13">
        <w:rPr>
          <w:rFonts w:ascii="Calibri" w:hAnsi="Calibri" w:cs="Calibri"/>
        </w:rPr>
        <w:t xml:space="preserve">need </w:t>
      </w:r>
      <w:r w:rsidR="00C752D2" w:rsidRPr="00767C13">
        <w:rPr>
          <w:rFonts w:ascii="Calibri" w:hAnsi="Calibri" w:cs="Calibri"/>
          <w:i/>
        </w:rPr>
        <w:t>structural explanations</w:t>
      </w:r>
      <w:r w:rsidR="00C752D2" w:rsidRPr="00767C13">
        <w:rPr>
          <w:rFonts w:ascii="Calibri" w:hAnsi="Calibri" w:cs="Calibri"/>
        </w:rPr>
        <w:t xml:space="preserve">, </w:t>
      </w:r>
      <w:r w:rsidR="00C752D2" w:rsidRPr="00767C13">
        <w:rPr>
          <w:rFonts w:ascii="Calibri" w:hAnsi="Calibri" w:cs="Calibri"/>
          <w:i/>
        </w:rPr>
        <w:t>ideological explanations</w:t>
      </w:r>
      <w:r w:rsidR="00C752D2" w:rsidRPr="00767C13">
        <w:rPr>
          <w:rFonts w:ascii="Calibri" w:hAnsi="Calibri" w:cs="Calibri"/>
        </w:rPr>
        <w:t xml:space="preserve">, </w:t>
      </w:r>
      <w:r w:rsidR="00C752D2" w:rsidRPr="00767C13">
        <w:rPr>
          <w:rFonts w:ascii="Calibri" w:hAnsi="Calibri" w:cs="Calibri"/>
          <w:i/>
        </w:rPr>
        <w:t>political-rational explanations</w:t>
      </w:r>
      <w:r w:rsidR="00C752D2" w:rsidRPr="00767C13">
        <w:rPr>
          <w:rFonts w:ascii="Calibri" w:hAnsi="Calibri" w:cs="Calibri"/>
        </w:rPr>
        <w:t xml:space="preserve">, </w:t>
      </w:r>
      <w:r w:rsidR="00C752D2" w:rsidRPr="00767C13">
        <w:rPr>
          <w:rFonts w:ascii="Calibri" w:hAnsi="Calibri" w:cs="Calibri"/>
          <w:i/>
        </w:rPr>
        <w:t>situational explanations</w:t>
      </w:r>
      <w:r w:rsidR="00C752D2" w:rsidRPr="00767C13">
        <w:rPr>
          <w:rFonts w:ascii="Calibri" w:hAnsi="Calibri" w:cs="Calibri"/>
        </w:rPr>
        <w:t>,</w:t>
      </w:r>
      <w:r w:rsidR="00C752D2" w:rsidRPr="00767C13">
        <w:rPr>
          <w:rFonts w:ascii="Calibri" w:hAnsi="Calibri" w:cs="Calibri"/>
          <w:i/>
        </w:rPr>
        <w:t xml:space="preserve"> </w:t>
      </w:r>
      <w:r w:rsidR="00C752D2" w:rsidRPr="00767C13">
        <w:rPr>
          <w:rFonts w:ascii="Calibri" w:hAnsi="Calibri" w:cs="Calibri"/>
        </w:rPr>
        <w:t xml:space="preserve">and </w:t>
      </w:r>
      <w:r w:rsidR="00C752D2" w:rsidRPr="00767C13">
        <w:rPr>
          <w:rFonts w:ascii="Calibri" w:hAnsi="Calibri" w:cs="Calibri"/>
          <w:i/>
        </w:rPr>
        <w:t>sub-personal explanations</w:t>
      </w:r>
      <w:r w:rsidR="00C752D2" w:rsidRPr="00767C13">
        <w:rPr>
          <w:rFonts w:ascii="Calibri" w:hAnsi="Calibri" w:cs="Calibri"/>
        </w:rPr>
        <w:t xml:space="preserve">, like appeals to cognitive bias. </w:t>
      </w:r>
      <w:r w:rsidR="00BF7E7A">
        <w:rPr>
          <w:rFonts w:ascii="Calibri" w:hAnsi="Calibri" w:cs="Calibri"/>
        </w:rPr>
        <w:t xml:space="preserve">Sometimes, a fuller story needs to be told about the causes of epistemic failures and vices may play only a marginal, secondary role in some of them. </w:t>
      </w:r>
      <w:r w:rsidR="00C752D2" w:rsidRPr="00767C13">
        <w:rPr>
          <w:rFonts w:ascii="Calibri" w:hAnsi="Calibri" w:cs="Calibri"/>
        </w:rPr>
        <w:t xml:space="preserve">Obstructivism is </w:t>
      </w:r>
      <w:r w:rsidR="00C90534">
        <w:rPr>
          <w:rFonts w:ascii="Calibri" w:hAnsi="Calibri" w:cs="Calibri"/>
        </w:rPr>
        <w:t xml:space="preserve">thus </w:t>
      </w:r>
      <w:r w:rsidR="00C752D2" w:rsidRPr="00767C13">
        <w:rPr>
          <w:rFonts w:ascii="Calibri" w:hAnsi="Calibri" w:cs="Calibri"/>
        </w:rPr>
        <w:t xml:space="preserve">committed only to the conviction that ‘there are cases where [other] explanations don’t do the job and where it is difficult to understand a person’s intellectual conduct other than by reference to their epistemic vices’. Sometimes, says Cassam, ‘the explanation </w:t>
      </w:r>
      <w:r w:rsidR="00C752D2" w:rsidRPr="00767C13">
        <w:rPr>
          <w:rFonts w:ascii="Calibri" w:hAnsi="Calibri" w:cs="Calibri"/>
          <w:i/>
        </w:rPr>
        <w:t>is</w:t>
      </w:r>
      <w:r w:rsidR="00C752D2" w:rsidRPr="00767C13">
        <w:rPr>
          <w:rFonts w:ascii="Calibri" w:hAnsi="Calibri" w:cs="Calibri"/>
        </w:rPr>
        <w:t xml:space="preserve"> personal’ (2019:27</w:t>
      </w:r>
      <w:r w:rsidR="00F15427" w:rsidRPr="00767C13">
        <w:rPr>
          <w:rFonts w:ascii="Calibri" w:hAnsi="Calibri" w:cs="Calibri"/>
        </w:rPr>
        <w:t>)</w:t>
      </w:r>
      <w:r w:rsidR="00C752D2" w:rsidRPr="00767C13">
        <w:rPr>
          <w:rFonts w:ascii="Calibri" w:hAnsi="Calibri" w:cs="Calibri"/>
        </w:rPr>
        <w:t xml:space="preserve">. </w:t>
      </w:r>
    </w:p>
    <w:p w14:paraId="3A8D18B7" w14:textId="23989F98" w:rsidR="00CB3679" w:rsidRDefault="00C752D2" w:rsidP="00892FCD">
      <w:pPr>
        <w:spacing w:line="480" w:lineRule="auto"/>
        <w:ind w:firstLine="720"/>
        <w:rPr>
          <w:rFonts w:ascii="Calibri" w:hAnsi="Calibri" w:cs="Calibri"/>
        </w:rPr>
      </w:pPr>
      <w:r w:rsidRPr="00767C13">
        <w:rPr>
          <w:rFonts w:ascii="Calibri" w:hAnsi="Calibri" w:cs="Calibri"/>
        </w:rPr>
        <w:t xml:space="preserve"> </w:t>
      </w:r>
      <w:r w:rsidR="00744307" w:rsidRPr="00767C13">
        <w:rPr>
          <w:rFonts w:ascii="Calibri" w:hAnsi="Calibri" w:cs="Calibri"/>
        </w:rPr>
        <w:t>Still, certain feminist epistemologists and philosophers of science may demur on at least three other features of obstructivism</w:t>
      </w:r>
      <w:r w:rsidR="00D05337" w:rsidRPr="00767C13">
        <w:rPr>
          <w:rFonts w:ascii="Calibri" w:hAnsi="Calibri" w:cs="Calibri"/>
        </w:rPr>
        <w:t>, each of which require</w:t>
      </w:r>
      <w:r w:rsidR="009940F5">
        <w:rPr>
          <w:rFonts w:ascii="Calibri" w:hAnsi="Calibri" w:cs="Calibri"/>
        </w:rPr>
        <w:t>s</w:t>
      </w:r>
      <w:r w:rsidR="00D05337" w:rsidRPr="00767C13">
        <w:rPr>
          <w:rFonts w:ascii="Calibri" w:hAnsi="Calibri" w:cs="Calibri"/>
        </w:rPr>
        <w:t xml:space="preserve"> </w:t>
      </w:r>
      <w:r w:rsidR="004A5434">
        <w:rPr>
          <w:rFonts w:ascii="Calibri" w:hAnsi="Calibri" w:cs="Calibri"/>
        </w:rPr>
        <w:t>changes</w:t>
      </w:r>
      <w:r w:rsidR="00D05337" w:rsidRPr="00767C13">
        <w:rPr>
          <w:rFonts w:ascii="Calibri" w:hAnsi="Calibri" w:cs="Calibri"/>
        </w:rPr>
        <w:t xml:space="preserve"> to its normative </w:t>
      </w:r>
      <w:r w:rsidR="004A5434" w:rsidRPr="00767C13">
        <w:rPr>
          <w:rFonts w:ascii="Calibri" w:hAnsi="Calibri" w:cs="Calibri"/>
        </w:rPr>
        <w:t>or</w:t>
      </w:r>
      <w:r w:rsidR="00D05337" w:rsidRPr="00767C13">
        <w:rPr>
          <w:rFonts w:ascii="Calibri" w:hAnsi="Calibri" w:cs="Calibri"/>
        </w:rPr>
        <w:t xml:space="preserve"> methodological components. To start with,</w:t>
      </w:r>
      <w:r w:rsidR="004049E1" w:rsidRPr="00767C13">
        <w:rPr>
          <w:rFonts w:ascii="Calibri" w:hAnsi="Calibri" w:cs="Calibri"/>
        </w:rPr>
        <w:t xml:space="preserve"> </w:t>
      </w:r>
      <w:r w:rsidR="004A5434">
        <w:rPr>
          <w:rFonts w:ascii="Calibri" w:hAnsi="Calibri" w:cs="Calibri"/>
        </w:rPr>
        <w:t>obstructivism</w:t>
      </w:r>
      <w:r w:rsidR="00862520" w:rsidRPr="00767C13">
        <w:rPr>
          <w:rFonts w:ascii="Calibri" w:hAnsi="Calibri" w:cs="Calibri"/>
        </w:rPr>
        <w:t>, at least as</w:t>
      </w:r>
      <w:r w:rsidR="00862520">
        <w:rPr>
          <w:rFonts w:ascii="Calibri" w:hAnsi="Calibri" w:cs="Calibri"/>
        </w:rPr>
        <w:t xml:space="preserve"> it is</w:t>
      </w:r>
      <w:r w:rsidR="00862520" w:rsidRPr="00767C13">
        <w:rPr>
          <w:rFonts w:ascii="Calibri" w:hAnsi="Calibri" w:cs="Calibri"/>
        </w:rPr>
        <w:t xml:space="preserve"> presented in </w:t>
      </w:r>
      <w:r w:rsidR="00862520" w:rsidRPr="00767C13">
        <w:rPr>
          <w:rFonts w:ascii="Calibri" w:hAnsi="Calibri" w:cs="Calibri"/>
          <w:i/>
        </w:rPr>
        <w:t>Vices of the Mind</w:t>
      </w:r>
      <w:r w:rsidR="00862520">
        <w:rPr>
          <w:rFonts w:ascii="Calibri" w:hAnsi="Calibri" w:cs="Calibri"/>
        </w:rPr>
        <w:t xml:space="preserve">, </w:t>
      </w:r>
      <w:r w:rsidR="004A5434">
        <w:rPr>
          <w:rFonts w:ascii="Calibri" w:hAnsi="Calibri" w:cs="Calibri"/>
        </w:rPr>
        <w:t>has</w:t>
      </w:r>
      <w:r w:rsidR="004049E1" w:rsidRPr="00767C13">
        <w:rPr>
          <w:rFonts w:ascii="Calibri" w:hAnsi="Calibri" w:cs="Calibri"/>
        </w:rPr>
        <w:t xml:space="preserve"> no built-in sensitivity to gender</w:t>
      </w:r>
      <w:r w:rsidR="004A5434">
        <w:rPr>
          <w:rFonts w:ascii="Calibri" w:hAnsi="Calibri" w:cs="Calibri"/>
        </w:rPr>
        <w:t xml:space="preserve"> or </w:t>
      </w:r>
      <w:r w:rsidR="004049E1" w:rsidRPr="00767C13">
        <w:rPr>
          <w:rFonts w:ascii="Calibri" w:hAnsi="Calibri" w:cs="Calibri"/>
        </w:rPr>
        <w:t>social identit</w:t>
      </w:r>
      <w:r w:rsidR="004A5434">
        <w:rPr>
          <w:rFonts w:ascii="Calibri" w:hAnsi="Calibri" w:cs="Calibri"/>
        </w:rPr>
        <w:t>y</w:t>
      </w:r>
      <w:r w:rsidR="004049E1" w:rsidRPr="00767C13">
        <w:rPr>
          <w:rFonts w:ascii="Calibri" w:hAnsi="Calibri" w:cs="Calibri"/>
        </w:rPr>
        <w:t>. There is recognition of the role of degrees of social power, as when Cassam argues that occupying ‘positions of power and privilege can easily result in intellectual overconfidence or a cognitive superiority complex’</w:t>
      </w:r>
      <w:r w:rsidR="00CB3679">
        <w:rPr>
          <w:rFonts w:ascii="Calibri" w:hAnsi="Calibri" w:cs="Calibri"/>
        </w:rPr>
        <w:t xml:space="preserve"> </w:t>
      </w:r>
      <w:r w:rsidR="004049E1" w:rsidRPr="00767C13">
        <w:rPr>
          <w:rFonts w:ascii="Calibri" w:hAnsi="Calibri" w:cs="Calibri"/>
        </w:rPr>
        <w:t xml:space="preserve">(2019: 97). </w:t>
      </w:r>
      <w:r w:rsidR="00CB3679">
        <w:rPr>
          <w:rFonts w:ascii="Calibri" w:hAnsi="Calibri" w:cs="Calibri"/>
        </w:rPr>
        <w:t xml:space="preserve">In such cases, vice-explanations and structural-explanations reveal the </w:t>
      </w:r>
      <w:r w:rsidR="00CB3679" w:rsidRPr="00CB3679">
        <w:rPr>
          <w:rFonts w:ascii="Calibri" w:hAnsi="Calibri" w:cs="Calibri"/>
        </w:rPr>
        <w:t>phenome</w:t>
      </w:r>
      <w:r w:rsidR="00CB3679">
        <w:rPr>
          <w:rFonts w:ascii="Calibri" w:hAnsi="Calibri" w:cs="Calibri"/>
        </w:rPr>
        <w:t xml:space="preserve">non of </w:t>
      </w:r>
      <w:r w:rsidR="00CB3679" w:rsidRPr="00CB3679">
        <w:rPr>
          <w:rFonts w:ascii="Calibri" w:hAnsi="Calibri" w:cs="Calibri"/>
          <w:i/>
        </w:rPr>
        <w:t>epistemic corruption</w:t>
      </w:r>
      <w:r w:rsidR="00CB3679">
        <w:rPr>
          <w:rFonts w:ascii="Calibri" w:hAnsi="Calibri" w:cs="Calibri"/>
        </w:rPr>
        <w:t>, a form of characterological damage</w:t>
      </w:r>
      <w:r w:rsidR="004A33F8">
        <w:rPr>
          <w:rFonts w:ascii="Calibri" w:hAnsi="Calibri" w:cs="Calibri"/>
        </w:rPr>
        <w:t xml:space="preserve"> that occurs when</w:t>
      </w:r>
      <w:r w:rsidR="00CB3679">
        <w:rPr>
          <w:rFonts w:ascii="Calibri" w:hAnsi="Calibri" w:cs="Calibri"/>
        </w:rPr>
        <w:t xml:space="preserve"> a subject interact</w:t>
      </w:r>
      <w:r w:rsidR="004A33F8">
        <w:rPr>
          <w:rFonts w:ascii="Calibri" w:hAnsi="Calibri" w:cs="Calibri"/>
        </w:rPr>
        <w:t>s</w:t>
      </w:r>
      <w:r w:rsidR="00CB3679">
        <w:rPr>
          <w:rFonts w:ascii="Calibri" w:hAnsi="Calibri" w:cs="Calibri"/>
        </w:rPr>
        <w:t xml:space="preserve"> with individuals, </w:t>
      </w:r>
      <w:r w:rsidR="004A33F8">
        <w:rPr>
          <w:rFonts w:ascii="Calibri" w:hAnsi="Calibri" w:cs="Calibri"/>
        </w:rPr>
        <w:t xml:space="preserve">groups, </w:t>
      </w:r>
      <w:r w:rsidR="00CB3679">
        <w:rPr>
          <w:rFonts w:ascii="Calibri" w:hAnsi="Calibri" w:cs="Calibri"/>
        </w:rPr>
        <w:t xml:space="preserve">structures, or processes that </w:t>
      </w:r>
      <w:r w:rsidR="004A33F8">
        <w:rPr>
          <w:rFonts w:ascii="Calibri" w:hAnsi="Calibri" w:cs="Calibri"/>
        </w:rPr>
        <w:t xml:space="preserve">tend to </w:t>
      </w:r>
      <w:r w:rsidR="00CB3679">
        <w:rPr>
          <w:rFonts w:ascii="Calibri" w:hAnsi="Calibri" w:cs="Calibri"/>
        </w:rPr>
        <w:t>facilitate the development and exercise of epistemic vices</w:t>
      </w:r>
      <w:r w:rsidR="00892FCD">
        <w:rPr>
          <w:rFonts w:ascii="Calibri" w:hAnsi="Calibri" w:cs="Calibri"/>
        </w:rPr>
        <w:t xml:space="preserve">. Such epistemically corrupting conditions </w:t>
      </w:r>
      <w:r w:rsidR="00892FCD">
        <w:rPr>
          <w:rFonts w:ascii="Calibri" w:hAnsi="Calibri" w:cs="Calibri"/>
        </w:rPr>
        <w:lastRenderedPageBreak/>
        <w:t xml:space="preserve">also underscore the need for </w:t>
      </w:r>
      <w:r w:rsidR="00892FCD" w:rsidRPr="00C711A3">
        <w:rPr>
          <w:rFonts w:ascii="Calibri" w:hAnsi="Calibri" w:cs="Calibri"/>
          <w:i/>
        </w:rPr>
        <w:t>aetiological sensitivity</w:t>
      </w:r>
      <w:r w:rsidR="00892FCD">
        <w:rPr>
          <w:rFonts w:ascii="Calibri" w:hAnsi="Calibri" w:cs="Calibri"/>
        </w:rPr>
        <w:t xml:space="preserve"> to the contingencies and complexities of the development of an agent’s vices and character</w:t>
      </w:r>
      <w:r w:rsidR="00CB3679">
        <w:rPr>
          <w:rFonts w:ascii="Calibri" w:hAnsi="Calibri" w:cs="Calibri"/>
        </w:rPr>
        <w:t xml:space="preserve"> (see Kidd 2016, 2020</w:t>
      </w:r>
      <w:r w:rsidR="008B0B9E">
        <w:rPr>
          <w:rFonts w:ascii="Calibri" w:hAnsi="Calibri" w:cs="Calibri"/>
        </w:rPr>
        <w:t>).</w:t>
      </w:r>
      <w:r w:rsidR="001D59E0">
        <w:rPr>
          <w:rFonts w:ascii="Calibri" w:hAnsi="Calibri" w:cs="Calibri"/>
        </w:rPr>
        <w:t xml:space="preserve"> </w:t>
      </w:r>
    </w:p>
    <w:p w14:paraId="51F9F76D" w14:textId="4D863306" w:rsidR="00F74A51" w:rsidRDefault="00CB3679">
      <w:pPr>
        <w:spacing w:line="480" w:lineRule="auto"/>
        <w:ind w:firstLine="720"/>
        <w:rPr>
          <w:rFonts w:ascii="Calibri" w:hAnsi="Calibri" w:cs="Calibri"/>
        </w:rPr>
      </w:pPr>
      <w:r>
        <w:rPr>
          <w:rFonts w:ascii="Calibri" w:hAnsi="Calibri" w:cs="Calibri"/>
        </w:rPr>
        <w:t xml:space="preserve">A second concern with obstructivism </w:t>
      </w:r>
      <w:r w:rsidR="004049E1" w:rsidRPr="00767C13">
        <w:rPr>
          <w:rFonts w:ascii="Calibri" w:hAnsi="Calibri" w:cs="Calibri"/>
        </w:rPr>
        <w:t>concern</w:t>
      </w:r>
      <w:r>
        <w:rPr>
          <w:rFonts w:ascii="Calibri" w:hAnsi="Calibri" w:cs="Calibri"/>
        </w:rPr>
        <w:t>s</w:t>
      </w:r>
      <w:r w:rsidR="004049E1" w:rsidRPr="00767C13">
        <w:rPr>
          <w:rFonts w:ascii="Calibri" w:hAnsi="Calibri" w:cs="Calibri"/>
        </w:rPr>
        <w:t xml:space="preserve"> the </w:t>
      </w:r>
      <w:r w:rsidR="004049E1" w:rsidRPr="00767C13">
        <w:rPr>
          <w:rFonts w:ascii="Calibri" w:hAnsi="Calibri" w:cs="Calibri"/>
          <w:i/>
        </w:rPr>
        <w:t>perception</w:t>
      </w:r>
      <w:r w:rsidR="004049E1" w:rsidRPr="00767C13">
        <w:rPr>
          <w:rFonts w:ascii="Calibri" w:hAnsi="Calibri" w:cs="Calibri"/>
        </w:rPr>
        <w:t xml:space="preserve"> of </w:t>
      </w:r>
      <w:r>
        <w:rPr>
          <w:rFonts w:ascii="Calibri" w:hAnsi="Calibri" w:cs="Calibri"/>
        </w:rPr>
        <w:t xml:space="preserve">epistemic </w:t>
      </w:r>
      <w:r w:rsidR="004049E1" w:rsidRPr="00767C13">
        <w:rPr>
          <w:rFonts w:ascii="Calibri" w:hAnsi="Calibri" w:cs="Calibri"/>
        </w:rPr>
        <w:t xml:space="preserve">character traits, attitudes, and ways of thinking as epistemic vices can be </w:t>
      </w:r>
      <w:r w:rsidR="004D6F12">
        <w:rPr>
          <w:rFonts w:ascii="Calibri" w:hAnsi="Calibri" w:cs="Calibri"/>
        </w:rPr>
        <w:t>distorted</w:t>
      </w:r>
      <w:r w:rsidR="004049E1" w:rsidRPr="00767C13">
        <w:rPr>
          <w:rFonts w:ascii="Calibri" w:hAnsi="Calibri" w:cs="Calibri"/>
        </w:rPr>
        <w:t xml:space="preserve"> by</w:t>
      </w:r>
      <w:r w:rsidR="004D6F12">
        <w:rPr>
          <w:rFonts w:ascii="Calibri" w:hAnsi="Calibri" w:cs="Calibri"/>
        </w:rPr>
        <w:t xml:space="preserve"> </w:t>
      </w:r>
      <w:r w:rsidR="004049E1" w:rsidRPr="00767C13">
        <w:rPr>
          <w:rFonts w:ascii="Calibri" w:hAnsi="Calibri" w:cs="Calibri"/>
        </w:rPr>
        <w:t>sexist and racial biases</w:t>
      </w:r>
      <w:r w:rsidR="004D6F12">
        <w:rPr>
          <w:rFonts w:ascii="Calibri" w:hAnsi="Calibri" w:cs="Calibri"/>
        </w:rPr>
        <w:t xml:space="preserve">, spoiling </w:t>
      </w:r>
      <w:r w:rsidR="004049E1" w:rsidRPr="00767C13">
        <w:rPr>
          <w:rFonts w:ascii="Calibri" w:hAnsi="Calibri" w:cs="Calibri"/>
        </w:rPr>
        <w:t xml:space="preserve">our </w:t>
      </w:r>
      <w:r w:rsidR="004D6F12">
        <w:rPr>
          <w:rFonts w:ascii="Calibri" w:hAnsi="Calibri" w:cs="Calibri"/>
        </w:rPr>
        <w:t>capability</w:t>
      </w:r>
      <w:r w:rsidR="004049E1" w:rsidRPr="00767C13">
        <w:rPr>
          <w:rFonts w:ascii="Calibri" w:hAnsi="Calibri" w:cs="Calibri"/>
        </w:rPr>
        <w:t xml:space="preserve"> to detect epistemically vicious agents</w:t>
      </w:r>
      <w:r w:rsidR="00220152" w:rsidRPr="00767C13">
        <w:rPr>
          <w:rFonts w:ascii="Calibri" w:hAnsi="Calibri" w:cs="Calibri"/>
        </w:rPr>
        <w:t>. What may be needed to offset this concern is what Robin Dillon calls</w:t>
      </w:r>
      <w:r w:rsidR="00FA7659">
        <w:rPr>
          <w:rFonts w:ascii="Calibri" w:hAnsi="Calibri" w:cs="Calibri"/>
        </w:rPr>
        <w:t xml:space="preserve"> a critical</w:t>
      </w:r>
      <w:r w:rsidR="00220152" w:rsidRPr="00767C13">
        <w:rPr>
          <w:rFonts w:ascii="Calibri" w:hAnsi="Calibri" w:cs="Calibri"/>
        </w:rPr>
        <w:t xml:space="preserve"> sensitivity to ‘the politics of character assessment’ (2012:100). Otherwise, charges of epistemic vice risk doing what they have been used for historically – the denigration, marginalisation, and oppression of women and </w:t>
      </w:r>
      <w:r w:rsidR="00E06243" w:rsidRPr="00767C13">
        <w:rPr>
          <w:rFonts w:ascii="Calibri" w:hAnsi="Calibri" w:cs="Calibri"/>
        </w:rPr>
        <w:t>other</w:t>
      </w:r>
      <w:r w:rsidR="00220152" w:rsidRPr="00767C13">
        <w:rPr>
          <w:rFonts w:ascii="Calibri" w:hAnsi="Calibri" w:cs="Calibri"/>
        </w:rPr>
        <w:t xml:space="preserve"> subordinated groups</w:t>
      </w:r>
      <w:r w:rsidR="00FA5A4D" w:rsidRPr="00767C13">
        <w:rPr>
          <w:rFonts w:ascii="Calibri" w:hAnsi="Calibri" w:cs="Calibri"/>
        </w:rPr>
        <w:t xml:space="preserve"> (</w:t>
      </w:r>
      <w:proofErr w:type="spellStart"/>
      <w:r w:rsidR="00FA5A4D" w:rsidRPr="00767C13">
        <w:rPr>
          <w:rFonts w:ascii="Calibri" w:hAnsi="Calibri" w:cs="Calibri"/>
        </w:rPr>
        <w:t>Superson</w:t>
      </w:r>
      <w:proofErr w:type="spellEnd"/>
      <w:r w:rsidR="00FA5A4D" w:rsidRPr="00767C13">
        <w:rPr>
          <w:rFonts w:ascii="Calibri" w:hAnsi="Calibri" w:cs="Calibri"/>
        </w:rPr>
        <w:t xml:space="preserve"> 2004)</w:t>
      </w:r>
      <w:r w:rsidR="00E06243" w:rsidRPr="00767C13">
        <w:rPr>
          <w:rFonts w:ascii="Calibri" w:hAnsi="Calibri" w:cs="Calibri"/>
        </w:rPr>
        <w:t>. Think of the systematic tendencies within the science</w:t>
      </w:r>
      <w:r w:rsidR="00E9717B">
        <w:rPr>
          <w:rFonts w:ascii="Calibri" w:hAnsi="Calibri" w:cs="Calibri"/>
        </w:rPr>
        <w:t>s</w:t>
      </w:r>
      <w:r w:rsidR="00E06243" w:rsidRPr="00767C13">
        <w:rPr>
          <w:rFonts w:ascii="Calibri" w:hAnsi="Calibri" w:cs="Calibri"/>
        </w:rPr>
        <w:t xml:space="preserve"> to exclude </w:t>
      </w:r>
      <w:r w:rsidR="00E9717B">
        <w:rPr>
          <w:rFonts w:ascii="Calibri" w:hAnsi="Calibri" w:cs="Calibri"/>
        </w:rPr>
        <w:t>women</w:t>
      </w:r>
      <w:r w:rsidR="00E06243" w:rsidRPr="00767C13">
        <w:rPr>
          <w:rFonts w:ascii="Calibri" w:hAnsi="Calibri" w:cs="Calibri"/>
        </w:rPr>
        <w:t xml:space="preserve"> by attributing to them – individually or collectively – such </w:t>
      </w:r>
      <w:r w:rsidR="00C87FA3">
        <w:rPr>
          <w:rFonts w:ascii="Calibri" w:hAnsi="Calibri" w:cs="Calibri"/>
        </w:rPr>
        <w:t xml:space="preserve">‘feminine’ </w:t>
      </w:r>
      <w:r w:rsidR="00E06243" w:rsidRPr="00767C13">
        <w:rPr>
          <w:rFonts w:ascii="Calibri" w:hAnsi="Calibri" w:cs="Calibri"/>
        </w:rPr>
        <w:t xml:space="preserve">vices as foolishness, stupidity, </w:t>
      </w:r>
      <w:r w:rsidR="009A1F57">
        <w:rPr>
          <w:rFonts w:ascii="Calibri" w:hAnsi="Calibri" w:cs="Calibri"/>
        </w:rPr>
        <w:t>or</w:t>
      </w:r>
      <w:r w:rsidR="00E06243" w:rsidRPr="00767C13">
        <w:rPr>
          <w:rFonts w:ascii="Calibri" w:hAnsi="Calibri" w:cs="Calibri"/>
        </w:rPr>
        <w:t xml:space="preserve"> distorting sentimentality</w:t>
      </w:r>
      <w:r w:rsidR="00C87FA3">
        <w:rPr>
          <w:rFonts w:ascii="Calibri" w:hAnsi="Calibri" w:cs="Calibri"/>
        </w:rPr>
        <w:t xml:space="preserve">, </w:t>
      </w:r>
      <w:r w:rsidR="00E06243" w:rsidRPr="00767C13">
        <w:rPr>
          <w:rFonts w:ascii="Calibri" w:hAnsi="Calibri" w:cs="Calibri"/>
        </w:rPr>
        <w:t>obstructive relative to the demands of objective, rational enquiry (</w:t>
      </w:r>
      <w:r w:rsidR="00F74A51">
        <w:rPr>
          <w:rFonts w:ascii="Calibri" w:hAnsi="Calibri" w:cs="Calibri"/>
        </w:rPr>
        <w:t xml:space="preserve">some classic statements are Anderson 1995, </w:t>
      </w:r>
      <w:r w:rsidR="00E06243" w:rsidRPr="00767C13">
        <w:rPr>
          <w:rFonts w:ascii="Calibri" w:hAnsi="Calibri" w:cs="Calibri"/>
        </w:rPr>
        <w:t>Lloyd 1984</w:t>
      </w:r>
      <w:r w:rsidR="00F74A51">
        <w:rPr>
          <w:rFonts w:ascii="Calibri" w:hAnsi="Calibri" w:cs="Calibri"/>
        </w:rPr>
        <w:t xml:space="preserve">, and </w:t>
      </w:r>
      <w:proofErr w:type="spellStart"/>
      <w:r w:rsidR="00F74A51">
        <w:rPr>
          <w:rFonts w:ascii="Calibri" w:hAnsi="Calibri" w:cs="Calibri"/>
        </w:rPr>
        <w:t>Longino</w:t>
      </w:r>
      <w:proofErr w:type="spellEnd"/>
      <w:r w:rsidR="00F74A51">
        <w:rPr>
          <w:rFonts w:ascii="Calibri" w:hAnsi="Calibri" w:cs="Calibri"/>
        </w:rPr>
        <w:t xml:space="preserve"> 1987</w:t>
      </w:r>
      <w:r w:rsidR="00E06243" w:rsidRPr="00767C13">
        <w:rPr>
          <w:rFonts w:ascii="Calibri" w:hAnsi="Calibri" w:cs="Calibri"/>
        </w:rPr>
        <w:t>).</w:t>
      </w:r>
    </w:p>
    <w:p w14:paraId="0E9FDAB7" w14:textId="71073C20" w:rsidR="004902D3" w:rsidRDefault="009E4BBE" w:rsidP="00F74A51">
      <w:pPr>
        <w:spacing w:line="480" w:lineRule="auto"/>
        <w:ind w:firstLine="720"/>
        <w:rPr>
          <w:rFonts w:ascii="Calibri" w:hAnsi="Calibri" w:cs="Calibri"/>
        </w:rPr>
      </w:pPr>
      <w:r w:rsidRPr="00767C13">
        <w:rPr>
          <w:rFonts w:ascii="Calibri" w:hAnsi="Calibri" w:cs="Calibri"/>
        </w:rPr>
        <w:t>A final feature of obstructivism that requires amendment relative to the aims and sensibilities of feminist analyses of science</w:t>
      </w:r>
      <w:r w:rsidR="00892112" w:rsidRPr="00767C13">
        <w:rPr>
          <w:rFonts w:ascii="Calibri" w:hAnsi="Calibri" w:cs="Calibri"/>
        </w:rPr>
        <w:t xml:space="preserve"> concerns its </w:t>
      </w:r>
      <w:r w:rsidR="00892112" w:rsidRPr="00767C13">
        <w:rPr>
          <w:rFonts w:ascii="Calibri" w:hAnsi="Calibri" w:cs="Calibri"/>
          <w:i/>
        </w:rPr>
        <w:t>axiological monism</w:t>
      </w:r>
      <w:r w:rsidR="00892112" w:rsidRPr="00767C13">
        <w:rPr>
          <w:rFonts w:ascii="Calibri" w:hAnsi="Calibri" w:cs="Calibri"/>
        </w:rPr>
        <w:t>: the reliance on epistemic values in the normative appraisal of vices, which assigns either a secondary role or no role at all to non-epistemic values – ethical, social, political. Cassam typically notes the bad practical, social, and political effects of epistemically vicious conduct, using case studies like the US invasion of Iraq, the Yom Kippur attack on Israel, and Brexit.</w:t>
      </w:r>
      <w:r w:rsidR="00901A1B" w:rsidRPr="00767C13">
        <w:rPr>
          <w:rFonts w:ascii="Calibri" w:hAnsi="Calibri" w:cs="Calibri"/>
        </w:rPr>
        <w:t xml:space="preserve"> But</w:t>
      </w:r>
      <w:r w:rsidR="00B844E1" w:rsidRPr="00767C13">
        <w:rPr>
          <w:rFonts w:ascii="Calibri" w:hAnsi="Calibri" w:cs="Calibri"/>
        </w:rPr>
        <w:t xml:space="preserve"> epistemic values are the normative core of obstructivism</w:t>
      </w:r>
      <w:r w:rsidR="004902D3">
        <w:rPr>
          <w:rFonts w:ascii="Calibri" w:hAnsi="Calibri" w:cs="Calibri"/>
        </w:rPr>
        <w:t>, and a feminist can response in two ways.</w:t>
      </w:r>
    </w:p>
    <w:p w14:paraId="7D95ED5B" w14:textId="041EEB33" w:rsidR="004E2993" w:rsidRDefault="004902D3" w:rsidP="00F74A51">
      <w:pPr>
        <w:spacing w:line="480" w:lineRule="auto"/>
        <w:ind w:firstLine="720"/>
        <w:rPr>
          <w:rFonts w:ascii="Calibri" w:hAnsi="Calibri" w:cs="Calibri"/>
        </w:rPr>
      </w:pPr>
      <w:r>
        <w:rPr>
          <w:rFonts w:ascii="Calibri" w:hAnsi="Calibri" w:cs="Calibri"/>
        </w:rPr>
        <w:t>First,</w:t>
      </w:r>
      <w:r w:rsidR="00B844E1" w:rsidRPr="00767C13">
        <w:rPr>
          <w:rFonts w:ascii="Calibri" w:hAnsi="Calibri" w:cs="Calibri"/>
        </w:rPr>
        <w:t xml:space="preserve"> </w:t>
      </w:r>
      <w:r>
        <w:rPr>
          <w:rFonts w:ascii="Calibri" w:hAnsi="Calibri" w:cs="Calibri"/>
        </w:rPr>
        <w:t>there is a</w:t>
      </w:r>
      <w:r w:rsidR="00B844E1" w:rsidRPr="00767C13">
        <w:rPr>
          <w:rFonts w:ascii="Calibri" w:hAnsi="Calibri" w:cs="Calibri"/>
        </w:rPr>
        <w:t xml:space="preserve"> </w:t>
      </w:r>
      <w:r w:rsidR="00B844E1" w:rsidRPr="004902D3">
        <w:rPr>
          <w:rFonts w:ascii="Calibri" w:hAnsi="Calibri" w:cs="Calibri"/>
        </w:rPr>
        <w:t>weaker</w:t>
      </w:r>
      <w:r w:rsidR="00B844E1" w:rsidRPr="00767C13">
        <w:rPr>
          <w:rFonts w:ascii="Calibri" w:hAnsi="Calibri" w:cs="Calibri"/>
        </w:rPr>
        <w:t xml:space="preserve"> claim that normative accounts of at least </w:t>
      </w:r>
      <w:r w:rsidR="00B844E1" w:rsidRPr="00767C13">
        <w:rPr>
          <w:rFonts w:ascii="Calibri" w:hAnsi="Calibri" w:cs="Calibri"/>
          <w:i/>
        </w:rPr>
        <w:t>some</w:t>
      </w:r>
      <w:r w:rsidR="00B844E1" w:rsidRPr="00767C13">
        <w:rPr>
          <w:rFonts w:ascii="Calibri" w:hAnsi="Calibri" w:cs="Calibri"/>
        </w:rPr>
        <w:t xml:space="preserve"> epistemic vices must necessarily appeal to both epistemic and non-epistemic values, insofar as any satisfying analysis of the badness of, say, the vice of testimonial injustice must attend to its ethical and political effects, too. Analyses of gendered epistemic injustices in science, for </w:t>
      </w:r>
      <w:r w:rsidR="00B844E1" w:rsidRPr="00767C13">
        <w:rPr>
          <w:rFonts w:ascii="Calibri" w:hAnsi="Calibri" w:cs="Calibri"/>
        </w:rPr>
        <w:lastRenderedPageBreak/>
        <w:t>instance, must of necessity attend to the ethical and political consequences of the unjust silencing of the members of socially marginalised groups—otherwise,</w:t>
      </w:r>
      <w:r w:rsidR="00CA5CEE" w:rsidRPr="00767C13">
        <w:rPr>
          <w:rFonts w:ascii="Calibri" w:hAnsi="Calibri" w:cs="Calibri"/>
        </w:rPr>
        <w:t xml:space="preserve"> the ethically and politically charged aspects of occurrences of epistemically vicious conduct within science come to seem secondary, incidental features of what is primarily an epistemically problematic state of affairs</w:t>
      </w:r>
      <w:r w:rsidR="00B844E1" w:rsidRPr="00767C13">
        <w:rPr>
          <w:rFonts w:ascii="Calibri" w:hAnsi="Calibri" w:cs="Calibri"/>
        </w:rPr>
        <w:t xml:space="preserve"> (</w:t>
      </w:r>
      <w:proofErr w:type="spellStart"/>
      <w:r w:rsidR="00B844E1" w:rsidRPr="00767C13">
        <w:rPr>
          <w:rFonts w:ascii="Calibri" w:hAnsi="Calibri" w:cs="Calibri"/>
        </w:rPr>
        <w:t>Grasswick</w:t>
      </w:r>
      <w:proofErr w:type="spellEnd"/>
      <w:r w:rsidR="00B844E1" w:rsidRPr="00767C13">
        <w:rPr>
          <w:rFonts w:ascii="Calibri" w:hAnsi="Calibri" w:cs="Calibri"/>
        </w:rPr>
        <w:t xml:space="preserve"> 201</w:t>
      </w:r>
      <w:r w:rsidR="00B37FB2" w:rsidRPr="00767C13">
        <w:rPr>
          <w:rFonts w:ascii="Calibri" w:hAnsi="Calibri" w:cs="Calibri"/>
        </w:rPr>
        <w:t>8</w:t>
      </w:r>
      <w:r w:rsidR="00CA5CEE" w:rsidRPr="00767C13">
        <w:rPr>
          <w:rFonts w:ascii="Calibri" w:hAnsi="Calibri" w:cs="Calibri"/>
        </w:rPr>
        <w:t xml:space="preserve">, which also contains a valuable survey of relevant work in feminist histories and philosophies of science and healthcare). </w:t>
      </w:r>
    </w:p>
    <w:p w14:paraId="7BBFB750" w14:textId="73F9250C" w:rsidR="004E2993" w:rsidRDefault="004902D3">
      <w:pPr>
        <w:spacing w:line="480" w:lineRule="auto"/>
        <w:ind w:firstLine="720"/>
        <w:rPr>
          <w:rFonts w:ascii="Calibri" w:hAnsi="Calibri" w:cs="Calibri"/>
        </w:rPr>
      </w:pPr>
      <w:r>
        <w:rPr>
          <w:rFonts w:ascii="Calibri" w:hAnsi="Calibri" w:cs="Calibri"/>
        </w:rPr>
        <w:t>A s</w:t>
      </w:r>
      <w:r w:rsidR="00CA5CEE" w:rsidRPr="00767C13">
        <w:rPr>
          <w:rFonts w:ascii="Calibri" w:hAnsi="Calibri" w:cs="Calibri"/>
        </w:rPr>
        <w:t>econd, stronger response is to reject axiological monism by denying the putative distinction between epistemic and non-epistemic domains of value.</w:t>
      </w:r>
      <w:r w:rsidR="00C2765F" w:rsidRPr="00767C13">
        <w:rPr>
          <w:rFonts w:ascii="Calibri" w:hAnsi="Calibri" w:cs="Calibri"/>
        </w:rPr>
        <w:t xml:space="preserve"> Nancy </w:t>
      </w:r>
      <w:proofErr w:type="spellStart"/>
      <w:r w:rsidR="00C2765F" w:rsidRPr="00767C13">
        <w:rPr>
          <w:rFonts w:ascii="Calibri" w:hAnsi="Calibri" w:cs="Calibri"/>
        </w:rPr>
        <w:t>Daukas</w:t>
      </w:r>
      <w:proofErr w:type="spellEnd"/>
      <w:r w:rsidR="00C2765F" w:rsidRPr="00767C13">
        <w:rPr>
          <w:rFonts w:ascii="Calibri" w:hAnsi="Calibri" w:cs="Calibri"/>
        </w:rPr>
        <w:t>, for instance,</w:t>
      </w:r>
      <w:r w:rsidR="00B37FB2" w:rsidRPr="00767C13">
        <w:rPr>
          <w:rFonts w:ascii="Calibri" w:hAnsi="Calibri" w:cs="Calibri"/>
        </w:rPr>
        <w:t xml:space="preserve"> urges us to reject any separation of epistemic and </w:t>
      </w:r>
      <w:proofErr w:type="spellStart"/>
      <w:r w:rsidR="00B37FB2" w:rsidRPr="00767C13">
        <w:rPr>
          <w:rFonts w:ascii="Calibri" w:hAnsi="Calibri" w:cs="Calibri"/>
        </w:rPr>
        <w:t>socioethical</w:t>
      </w:r>
      <w:proofErr w:type="spellEnd"/>
      <w:r w:rsidR="00B37FB2" w:rsidRPr="00767C13">
        <w:rPr>
          <w:rFonts w:ascii="Calibri" w:hAnsi="Calibri" w:cs="Calibri"/>
        </w:rPr>
        <w:t xml:space="preserve"> domains of value. Given the inseparability of knowledge, power, and agency, </w:t>
      </w:r>
      <w:r w:rsidR="005F2704">
        <w:rPr>
          <w:rFonts w:ascii="Calibri" w:hAnsi="Calibri" w:cs="Calibri"/>
        </w:rPr>
        <w:t>it’s</w:t>
      </w:r>
      <w:r w:rsidR="005F2704" w:rsidRPr="00767C13">
        <w:rPr>
          <w:rFonts w:ascii="Calibri" w:hAnsi="Calibri" w:cs="Calibri"/>
        </w:rPr>
        <w:t xml:space="preserve"> </w:t>
      </w:r>
      <w:r w:rsidR="00B37FB2" w:rsidRPr="00767C13">
        <w:rPr>
          <w:rFonts w:ascii="Calibri" w:hAnsi="Calibri" w:cs="Calibri"/>
        </w:rPr>
        <w:t xml:space="preserve">better </w:t>
      </w:r>
      <w:r w:rsidR="005F2704">
        <w:rPr>
          <w:rFonts w:ascii="Calibri" w:hAnsi="Calibri" w:cs="Calibri"/>
        </w:rPr>
        <w:t>to</w:t>
      </w:r>
      <w:r w:rsidR="00B37FB2" w:rsidRPr="00767C13">
        <w:rPr>
          <w:rFonts w:ascii="Calibri" w:hAnsi="Calibri" w:cs="Calibri"/>
        </w:rPr>
        <w:t xml:space="preserve"> appreciat</w:t>
      </w:r>
      <w:r w:rsidR="005F2704">
        <w:rPr>
          <w:rFonts w:ascii="Calibri" w:hAnsi="Calibri" w:cs="Calibri"/>
        </w:rPr>
        <w:t>e</w:t>
      </w:r>
      <w:r w:rsidR="00B37FB2" w:rsidRPr="00767C13">
        <w:rPr>
          <w:rFonts w:ascii="Calibri" w:hAnsi="Calibri" w:cs="Calibri"/>
        </w:rPr>
        <w:t xml:space="preserve"> that the goals of feminist analysis are ‘inseparably socio-ethical and epistemic goals’</w:t>
      </w:r>
      <w:r w:rsidR="005F2704">
        <w:rPr>
          <w:rFonts w:ascii="Calibri" w:hAnsi="Calibri" w:cs="Calibri"/>
        </w:rPr>
        <w:t xml:space="preserve"> (2019: 379). But as a consequence,</w:t>
      </w:r>
      <w:r w:rsidR="00B37FB2" w:rsidRPr="00767C13">
        <w:rPr>
          <w:rFonts w:ascii="Calibri" w:hAnsi="Calibri" w:cs="Calibri"/>
        </w:rPr>
        <w:t xml:space="preserve"> talk of </w:t>
      </w:r>
      <w:r w:rsidR="00B37FB2" w:rsidRPr="00767C13">
        <w:rPr>
          <w:rFonts w:ascii="Calibri" w:hAnsi="Calibri" w:cs="Calibri"/>
          <w:i/>
        </w:rPr>
        <w:t xml:space="preserve">epistemic vices </w:t>
      </w:r>
      <w:r w:rsidR="00B37FB2" w:rsidRPr="00767C13">
        <w:rPr>
          <w:rFonts w:ascii="Calibri" w:hAnsi="Calibri" w:cs="Calibri"/>
        </w:rPr>
        <w:t xml:space="preserve">goes out of the window. An authentically liberatory character epistemology sensitive to the </w:t>
      </w:r>
      <w:r w:rsidR="00B37FB2" w:rsidRPr="00767C13">
        <w:rPr>
          <w:rFonts w:ascii="Calibri" w:hAnsi="Calibri" w:cs="Calibri"/>
          <w:i/>
          <w:iCs/>
        </w:rPr>
        <w:t xml:space="preserve">socially situated </w:t>
      </w:r>
      <w:r w:rsidR="00B37FB2" w:rsidRPr="00767C13">
        <w:rPr>
          <w:rFonts w:ascii="Calibri" w:hAnsi="Calibri" w:cs="Calibri"/>
          <w:iCs/>
        </w:rPr>
        <w:t>nature</w:t>
      </w:r>
      <w:r w:rsidR="00B37FB2" w:rsidRPr="00767C13">
        <w:rPr>
          <w:rFonts w:ascii="Calibri" w:hAnsi="Calibri" w:cs="Calibri"/>
          <w:i/>
          <w:iCs/>
        </w:rPr>
        <w:t xml:space="preserve"> </w:t>
      </w:r>
      <w:r w:rsidR="00B37FB2" w:rsidRPr="00767C13">
        <w:rPr>
          <w:rFonts w:ascii="Calibri" w:hAnsi="Calibri" w:cs="Calibri"/>
        </w:rPr>
        <w:t xml:space="preserve">of epistemic agency as structured by unjust inequities in power and privilege cannot endorse an axiological monism that construes the epistemic as separable from the </w:t>
      </w:r>
      <w:proofErr w:type="spellStart"/>
      <w:r w:rsidR="00B37FB2" w:rsidRPr="00767C13">
        <w:rPr>
          <w:rFonts w:ascii="Calibri" w:hAnsi="Calibri" w:cs="Calibri"/>
        </w:rPr>
        <w:t>socioethical</w:t>
      </w:r>
      <w:proofErr w:type="spellEnd"/>
      <w:r w:rsidR="005F2704">
        <w:rPr>
          <w:rFonts w:ascii="Calibri" w:hAnsi="Calibri" w:cs="Calibri"/>
        </w:rPr>
        <w:t>—t</w:t>
      </w:r>
      <w:r w:rsidR="00B37FB2" w:rsidRPr="00767C13">
        <w:rPr>
          <w:rFonts w:ascii="Calibri" w:hAnsi="Calibri" w:cs="Calibri"/>
        </w:rPr>
        <w:t xml:space="preserve">he epistemic </w:t>
      </w:r>
      <w:r w:rsidR="00B37FB2" w:rsidRPr="004A51BC">
        <w:rPr>
          <w:rFonts w:ascii="Calibri" w:hAnsi="Calibri" w:cs="Calibri"/>
          <w:i/>
        </w:rPr>
        <w:t>is</w:t>
      </w:r>
      <w:r w:rsidR="00B37FB2" w:rsidRPr="00767C13">
        <w:rPr>
          <w:rFonts w:ascii="Calibri" w:hAnsi="Calibri" w:cs="Calibri"/>
        </w:rPr>
        <w:t xml:space="preserve"> political and this demands an axiology undistorted by the misleading idea that a separate epistemic domains could be neatly cut free of its </w:t>
      </w:r>
      <w:proofErr w:type="spellStart"/>
      <w:r w:rsidR="00B37FB2" w:rsidRPr="00767C13">
        <w:rPr>
          <w:rFonts w:ascii="Calibri" w:hAnsi="Calibri" w:cs="Calibri"/>
        </w:rPr>
        <w:t>socioethical</w:t>
      </w:r>
      <w:proofErr w:type="spellEnd"/>
      <w:r w:rsidR="00B37FB2" w:rsidRPr="00767C13">
        <w:rPr>
          <w:rFonts w:ascii="Calibri" w:hAnsi="Calibri" w:cs="Calibri"/>
        </w:rPr>
        <w:t xml:space="preserve"> and political aspects</w:t>
      </w:r>
      <w:r w:rsidR="005F2704">
        <w:rPr>
          <w:rFonts w:ascii="Calibri" w:hAnsi="Calibri" w:cs="Calibri"/>
        </w:rPr>
        <w:t>. Indeed, if Kristie Dotson (2012) is right, that</w:t>
      </w:r>
      <w:r w:rsidR="00B37FB2" w:rsidRPr="00767C13">
        <w:rPr>
          <w:rFonts w:ascii="Calibri" w:hAnsi="Calibri" w:cs="Calibri"/>
        </w:rPr>
        <w:t xml:space="preserve"> axiological assumption</w:t>
      </w:r>
      <w:r w:rsidR="005F2704">
        <w:rPr>
          <w:rFonts w:ascii="Calibri" w:hAnsi="Calibri" w:cs="Calibri"/>
        </w:rPr>
        <w:t xml:space="preserve"> </w:t>
      </w:r>
      <w:r w:rsidR="00B37FB2" w:rsidRPr="00767C13">
        <w:rPr>
          <w:rFonts w:ascii="Calibri" w:hAnsi="Calibri" w:cs="Calibri"/>
        </w:rPr>
        <w:t xml:space="preserve">may itself </w:t>
      </w:r>
      <w:r w:rsidR="00CF75EF">
        <w:rPr>
          <w:rFonts w:ascii="Calibri" w:hAnsi="Calibri" w:cs="Calibri"/>
        </w:rPr>
        <w:t>help</w:t>
      </w:r>
      <w:r w:rsidR="00B37FB2" w:rsidRPr="00767C13">
        <w:rPr>
          <w:rFonts w:ascii="Calibri" w:hAnsi="Calibri" w:cs="Calibri"/>
        </w:rPr>
        <w:t xml:space="preserve"> perpetuat</w:t>
      </w:r>
      <w:r w:rsidR="00CF75EF">
        <w:rPr>
          <w:rFonts w:ascii="Calibri" w:hAnsi="Calibri" w:cs="Calibri"/>
        </w:rPr>
        <w:t>e</w:t>
      </w:r>
      <w:r w:rsidR="00B37FB2" w:rsidRPr="00767C13">
        <w:rPr>
          <w:rFonts w:ascii="Calibri" w:hAnsi="Calibri" w:cs="Calibri"/>
        </w:rPr>
        <w:t xml:space="preserve"> systems of oppression.</w:t>
      </w:r>
      <w:r w:rsidR="008E68BC" w:rsidRPr="00767C13">
        <w:rPr>
          <w:rFonts w:ascii="Calibri" w:hAnsi="Calibri" w:cs="Calibri"/>
        </w:rPr>
        <w:t xml:space="preserve"> </w:t>
      </w:r>
    </w:p>
    <w:p w14:paraId="04E870A0" w14:textId="3522A95A" w:rsidR="00953C25" w:rsidRPr="00767C13" w:rsidRDefault="008E68BC" w:rsidP="001E2F5E">
      <w:pPr>
        <w:spacing w:line="480" w:lineRule="auto"/>
        <w:ind w:firstLine="720"/>
        <w:rPr>
          <w:rFonts w:ascii="Calibri" w:hAnsi="Calibri" w:cs="Calibri"/>
        </w:rPr>
      </w:pPr>
      <w:r w:rsidRPr="00767C13">
        <w:rPr>
          <w:rFonts w:ascii="Calibri" w:hAnsi="Calibri" w:cs="Calibri"/>
        </w:rPr>
        <w:t xml:space="preserve">Whether or not one </w:t>
      </w:r>
      <w:r w:rsidR="004E2993">
        <w:rPr>
          <w:rFonts w:ascii="Calibri" w:hAnsi="Calibri" w:cs="Calibri"/>
        </w:rPr>
        <w:t>can</w:t>
      </w:r>
      <w:r w:rsidRPr="00767C13">
        <w:rPr>
          <w:rFonts w:ascii="Calibri" w:hAnsi="Calibri" w:cs="Calibri"/>
        </w:rPr>
        <w:t xml:space="preserve"> make obstructivism more axiologically pluralistic is unclear</w:t>
      </w:r>
      <w:r w:rsidR="004E2993">
        <w:rPr>
          <w:rFonts w:ascii="Calibri" w:hAnsi="Calibri" w:cs="Calibri"/>
        </w:rPr>
        <w:t>. M</w:t>
      </w:r>
      <w:r w:rsidRPr="00767C13">
        <w:rPr>
          <w:rFonts w:ascii="Calibri" w:hAnsi="Calibri" w:cs="Calibri"/>
        </w:rPr>
        <w:t xml:space="preserve">uch depends upon the extent to which </w:t>
      </w:r>
      <w:r w:rsidR="0065542F">
        <w:rPr>
          <w:rFonts w:ascii="Calibri" w:hAnsi="Calibri" w:cs="Calibri"/>
        </w:rPr>
        <w:t>it</w:t>
      </w:r>
      <w:r w:rsidR="0065542F" w:rsidRPr="00767C13">
        <w:rPr>
          <w:rFonts w:ascii="Calibri" w:hAnsi="Calibri" w:cs="Calibri"/>
        </w:rPr>
        <w:t xml:space="preserve"> </w:t>
      </w:r>
      <w:r w:rsidRPr="00767C13">
        <w:rPr>
          <w:rFonts w:ascii="Calibri" w:hAnsi="Calibri" w:cs="Calibri"/>
        </w:rPr>
        <w:t>is defined by its epistemic consequentialism.</w:t>
      </w:r>
      <w:r w:rsidR="006A6BB9" w:rsidRPr="00767C13">
        <w:rPr>
          <w:rFonts w:ascii="Calibri" w:hAnsi="Calibri" w:cs="Calibri"/>
        </w:rPr>
        <w:t xml:space="preserve"> I think obstructivism </w:t>
      </w:r>
      <w:r w:rsidR="004E2993">
        <w:rPr>
          <w:rFonts w:ascii="Calibri" w:hAnsi="Calibri" w:cs="Calibri"/>
        </w:rPr>
        <w:t>could</w:t>
      </w:r>
      <w:r w:rsidR="006A6BB9" w:rsidRPr="00767C13">
        <w:rPr>
          <w:rFonts w:ascii="Calibri" w:hAnsi="Calibri" w:cs="Calibri"/>
        </w:rPr>
        <w:t xml:space="preserve"> be made more alert to social positionality and the politics of character assessment</w:t>
      </w:r>
      <w:r w:rsidR="004E2993">
        <w:rPr>
          <w:rFonts w:ascii="Calibri" w:hAnsi="Calibri" w:cs="Calibri"/>
        </w:rPr>
        <w:t xml:space="preserve"> and that doing so would</w:t>
      </w:r>
      <w:r w:rsidR="006A6BB9" w:rsidRPr="00767C13">
        <w:rPr>
          <w:rFonts w:ascii="Calibri" w:hAnsi="Calibri" w:cs="Calibri"/>
        </w:rPr>
        <w:t xml:space="preserve"> complicate and deepen our understanding of the epistemically obstructive effects of the vices of the mind. </w:t>
      </w:r>
      <w:r w:rsidR="001E2F5E">
        <w:rPr>
          <w:rFonts w:ascii="Calibri" w:hAnsi="Calibri" w:cs="Calibri"/>
        </w:rPr>
        <w:t xml:space="preserve">If that’s possible, then one can </w:t>
      </w:r>
      <w:r w:rsidR="001E2F5E">
        <w:rPr>
          <w:rFonts w:ascii="Calibri" w:hAnsi="Calibri" w:cs="Calibri"/>
        </w:rPr>
        <w:lastRenderedPageBreak/>
        <w:t>also develop</w:t>
      </w:r>
      <w:r w:rsidR="006A6BB9" w:rsidRPr="00767C13">
        <w:rPr>
          <w:rFonts w:ascii="Calibri" w:hAnsi="Calibri" w:cs="Calibri"/>
        </w:rPr>
        <w:t xml:space="preserve"> obstructivism </w:t>
      </w:r>
      <w:r w:rsidR="001E2F5E">
        <w:rPr>
          <w:rFonts w:ascii="Calibri" w:hAnsi="Calibri" w:cs="Calibri"/>
        </w:rPr>
        <w:t>into</w:t>
      </w:r>
      <w:r w:rsidR="006A6BB9" w:rsidRPr="00767C13">
        <w:rPr>
          <w:rFonts w:ascii="Calibri" w:hAnsi="Calibri" w:cs="Calibri"/>
        </w:rPr>
        <w:t xml:space="preserve"> a liberatory vice epistemology, </w:t>
      </w:r>
      <w:r w:rsidR="001E2F5E">
        <w:rPr>
          <w:rFonts w:ascii="Calibri" w:hAnsi="Calibri" w:cs="Calibri"/>
        </w:rPr>
        <w:t>which</w:t>
      </w:r>
      <w:r w:rsidR="006A6BB9" w:rsidRPr="00767C13">
        <w:rPr>
          <w:rFonts w:ascii="Calibri" w:hAnsi="Calibri" w:cs="Calibri"/>
        </w:rPr>
        <w:t xml:space="preserve"> construes the vices of the mind </w:t>
      </w:r>
      <w:r w:rsidR="001E2F5E">
        <w:rPr>
          <w:rFonts w:ascii="Calibri" w:hAnsi="Calibri" w:cs="Calibri"/>
        </w:rPr>
        <w:t>as both</w:t>
      </w:r>
      <w:r w:rsidR="00C703C2">
        <w:rPr>
          <w:rFonts w:ascii="Calibri" w:hAnsi="Calibri" w:cs="Calibri"/>
        </w:rPr>
        <w:t xml:space="preserve"> </w:t>
      </w:r>
      <w:r w:rsidR="006A6BB9" w:rsidRPr="00767C13">
        <w:rPr>
          <w:rFonts w:ascii="Calibri" w:hAnsi="Calibri" w:cs="Calibri"/>
        </w:rPr>
        <w:t xml:space="preserve">socially oppressive </w:t>
      </w:r>
      <w:r w:rsidR="00C703C2">
        <w:rPr>
          <w:rFonts w:ascii="Calibri" w:hAnsi="Calibri" w:cs="Calibri"/>
        </w:rPr>
        <w:t>and</w:t>
      </w:r>
      <w:r w:rsidR="006A6BB9" w:rsidRPr="00767C13">
        <w:rPr>
          <w:rFonts w:ascii="Calibri" w:hAnsi="Calibri" w:cs="Calibri"/>
        </w:rPr>
        <w:t xml:space="preserve"> epistemically obstructiv</w:t>
      </w:r>
      <w:r w:rsidR="001E2F5E">
        <w:rPr>
          <w:rFonts w:ascii="Calibri" w:hAnsi="Calibri" w:cs="Calibri"/>
        </w:rPr>
        <w:t>e</w:t>
      </w:r>
      <w:r w:rsidR="0040206E">
        <w:rPr>
          <w:rFonts w:ascii="Calibri" w:hAnsi="Calibri" w:cs="Calibri"/>
        </w:rPr>
        <w:t>.</w:t>
      </w:r>
    </w:p>
    <w:p w14:paraId="643567A4" w14:textId="77777777" w:rsidR="00E44AA1" w:rsidRPr="00767C13" w:rsidRDefault="00E44AA1" w:rsidP="00471144">
      <w:pPr>
        <w:spacing w:line="480" w:lineRule="auto"/>
        <w:rPr>
          <w:rFonts w:ascii="Calibri" w:hAnsi="Calibri" w:cs="Calibri"/>
          <w:b/>
        </w:rPr>
      </w:pPr>
    </w:p>
    <w:p w14:paraId="6FD5DD49" w14:textId="77777777" w:rsidR="00E44AA1" w:rsidRPr="00767C13" w:rsidRDefault="00E44AA1" w:rsidP="00471144">
      <w:pPr>
        <w:spacing w:line="480" w:lineRule="auto"/>
        <w:rPr>
          <w:rFonts w:ascii="Calibri" w:hAnsi="Calibri" w:cs="Calibri"/>
          <w:b/>
        </w:rPr>
      </w:pPr>
      <w:r w:rsidRPr="00767C13">
        <w:rPr>
          <w:rFonts w:ascii="Calibri" w:hAnsi="Calibri" w:cs="Calibri"/>
          <w:b/>
        </w:rPr>
        <w:t xml:space="preserve">2B. </w:t>
      </w:r>
      <w:proofErr w:type="spellStart"/>
      <w:r w:rsidRPr="00767C13">
        <w:rPr>
          <w:rFonts w:ascii="Calibri" w:hAnsi="Calibri" w:cs="Calibri"/>
          <w:b/>
        </w:rPr>
        <w:t>Motivationalist</w:t>
      </w:r>
      <w:proofErr w:type="spellEnd"/>
      <w:r w:rsidRPr="00767C13">
        <w:rPr>
          <w:rFonts w:ascii="Calibri" w:hAnsi="Calibri" w:cs="Calibri"/>
          <w:b/>
        </w:rPr>
        <w:t xml:space="preserve"> conceptions of epistemic vice.</w:t>
      </w:r>
    </w:p>
    <w:p w14:paraId="7A972A22" w14:textId="77777777" w:rsidR="0011141D" w:rsidRDefault="00131116" w:rsidP="00131116">
      <w:pPr>
        <w:spacing w:line="480" w:lineRule="auto"/>
        <w:rPr>
          <w:rFonts w:ascii="Calibri" w:hAnsi="Calibri" w:cs="Calibri"/>
        </w:rPr>
      </w:pPr>
      <w:r>
        <w:rPr>
          <w:rFonts w:ascii="Calibri" w:hAnsi="Calibri" w:cs="Calibri"/>
        </w:rPr>
        <w:t xml:space="preserve">The second main normative conception of epistemic vices involves their </w:t>
      </w:r>
      <w:r>
        <w:rPr>
          <w:rFonts w:ascii="Calibri" w:hAnsi="Calibri" w:cs="Calibri"/>
          <w:i/>
        </w:rPr>
        <w:t>motivations</w:t>
      </w:r>
      <w:r>
        <w:rPr>
          <w:rFonts w:ascii="Calibri" w:hAnsi="Calibri" w:cs="Calibri"/>
        </w:rPr>
        <w:t xml:space="preserve">. This is the position endorsed by Zagzebski: a virtue or vice has ‘a component of motivation, which is a disposition or tendency to have a certain motive’, the latter being ‘an action-initiating and directing emotion’, directed toward some end (1996: 134). </w:t>
      </w:r>
      <w:r w:rsidR="0011141D">
        <w:rPr>
          <w:rFonts w:ascii="Calibri" w:hAnsi="Calibri" w:cs="Calibri"/>
        </w:rPr>
        <w:t xml:space="preserve">There can be a fundamental motivation common to all epistemic virtues and vices and specific motivations that serve to individuate specific virtues and vices from one another. </w:t>
      </w:r>
    </w:p>
    <w:p w14:paraId="14385ADB" w14:textId="77777777" w:rsidR="00E44AA1" w:rsidRDefault="0011141D" w:rsidP="0011141D">
      <w:pPr>
        <w:spacing w:line="480" w:lineRule="auto"/>
        <w:ind w:firstLine="720"/>
        <w:rPr>
          <w:rFonts w:ascii="Calibri" w:hAnsi="Calibri" w:cs="Calibri"/>
        </w:rPr>
      </w:pPr>
      <w:r>
        <w:rPr>
          <w:rFonts w:ascii="Calibri" w:hAnsi="Calibri" w:cs="Calibri"/>
        </w:rPr>
        <w:t xml:space="preserve">Within vice epistemology, there are three main sorts of motivational account (see </w:t>
      </w:r>
      <w:proofErr w:type="spellStart"/>
      <w:r>
        <w:rPr>
          <w:rFonts w:ascii="Calibri" w:hAnsi="Calibri" w:cs="Calibri"/>
        </w:rPr>
        <w:t>Crerar</w:t>
      </w:r>
      <w:proofErr w:type="spellEnd"/>
      <w:r>
        <w:rPr>
          <w:rFonts w:ascii="Calibri" w:hAnsi="Calibri" w:cs="Calibri"/>
        </w:rPr>
        <w:t xml:space="preserve"> 2018: §§2 and 3).</w:t>
      </w:r>
    </w:p>
    <w:p w14:paraId="51024AD1" w14:textId="77777777" w:rsidR="0011141D" w:rsidRDefault="0011141D" w:rsidP="0011141D">
      <w:pPr>
        <w:spacing w:line="480" w:lineRule="auto"/>
        <w:rPr>
          <w:rFonts w:ascii="Calibri" w:hAnsi="Calibri" w:cs="Calibri"/>
        </w:rPr>
      </w:pPr>
    </w:p>
    <w:p w14:paraId="5FFD03CC" w14:textId="5C92E4C9" w:rsidR="00D648FC" w:rsidRPr="00D648FC" w:rsidRDefault="0011141D" w:rsidP="00D648FC">
      <w:pPr>
        <w:pStyle w:val="ListParagraph"/>
        <w:numPr>
          <w:ilvl w:val="0"/>
          <w:numId w:val="19"/>
        </w:numPr>
        <w:spacing w:line="480" w:lineRule="auto"/>
        <w:rPr>
          <w:rFonts w:ascii="Calibri" w:hAnsi="Calibri" w:cs="Calibri"/>
        </w:rPr>
      </w:pPr>
      <w:r w:rsidRPr="0011141D">
        <w:rPr>
          <w:rFonts w:ascii="Calibri" w:hAnsi="Calibri" w:cs="Calibri"/>
          <w:i/>
        </w:rPr>
        <w:t>Presence accounts</w:t>
      </w:r>
      <w:r>
        <w:rPr>
          <w:rFonts w:ascii="Calibri" w:hAnsi="Calibri" w:cs="Calibri"/>
        </w:rPr>
        <w:t xml:space="preserve">: epistemic vice requires the presence of </w:t>
      </w:r>
      <w:r>
        <w:rPr>
          <w:rFonts w:ascii="Calibri" w:hAnsi="Calibri" w:cs="Calibri"/>
          <w:i/>
        </w:rPr>
        <w:t>bad epistemic motivations</w:t>
      </w:r>
      <w:r>
        <w:rPr>
          <w:rFonts w:ascii="Calibri" w:hAnsi="Calibri" w:cs="Calibri"/>
        </w:rPr>
        <w:t>, such as the motivations not to believe certain things, to be and remain ignorant about a certain topic, for beliefs that are comfortable or convenient rather than well-justified, etc. (cf. Battaly 2016: 105). Such epistemically bad motivation can</w:t>
      </w:r>
      <w:r w:rsidR="001B1985">
        <w:rPr>
          <w:rFonts w:ascii="Calibri" w:hAnsi="Calibri" w:cs="Calibri"/>
        </w:rPr>
        <w:t xml:space="preserve"> be rooted in deeper, non-epistemic motivations, such as maintaining one’s privilege (cf. </w:t>
      </w:r>
      <w:proofErr w:type="spellStart"/>
      <w:r w:rsidR="001B1985">
        <w:rPr>
          <w:rFonts w:ascii="Calibri" w:hAnsi="Calibri" w:cs="Calibri"/>
        </w:rPr>
        <w:t>Crerar</w:t>
      </w:r>
      <w:proofErr w:type="spellEnd"/>
      <w:r w:rsidR="001B1985">
        <w:rPr>
          <w:rFonts w:ascii="Calibri" w:hAnsi="Calibri" w:cs="Calibri"/>
        </w:rPr>
        <w:t xml:space="preserve"> 2018: 757).</w:t>
      </w:r>
      <w:r w:rsidR="00D648FC">
        <w:rPr>
          <w:rFonts w:ascii="Calibri" w:hAnsi="Calibri" w:cs="Calibri"/>
        </w:rPr>
        <w:t xml:space="preserve"> </w:t>
      </w:r>
      <w:r w:rsidR="00103C7A">
        <w:rPr>
          <w:rFonts w:ascii="Calibri" w:hAnsi="Calibri" w:cs="Calibri"/>
        </w:rPr>
        <w:t>V</w:t>
      </w:r>
      <w:r w:rsidR="00D648FC" w:rsidRPr="00D648FC">
        <w:rPr>
          <w:rFonts w:ascii="Calibri" w:hAnsi="Calibri" w:cs="Calibri"/>
        </w:rPr>
        <w:t>ices get ‘some (or all) of their dis-value from the dis-valuable motivations they require’ (Battaly 2016: 106).</w:t>
      </w:r>
    </w:p>
    <w:p w14:paraId="08879B14" w14:textId="77777777" w:rsidR="001B1985" w:rsidRPr="001B1985" w:rsidRDefault="001B1985" w:rsidP="001B1985">
      <w:pPr>
        <w:pStyle w:val="ListParagraph"/>
        <w:spacing w:line="480" w:lineRule="auto"/>
        <w:rPr>
          <w:rFonts w:ascii="Calibri" w:hAnsi="Calibri" w:cs="Calibri"/>
        </w:rPr>
      </w:pPr>
    </w:p>
    <w:p w14:paraId="55550C4E" w14:textId="77777777" w:rsidR="0011141D" w:rsidRPr="00E56F04" w:rsidRDefault="001B1985" w:rsidP="00E56F04">
      <w:pPr>
        <w:pStyle w:val="ListParagraph"/>
        <w:numPr>
          <w:ilvl w:val="0"/>
          <w:numId w:val="19"/>
        </w:numPr>
        <w:spacing w:line="480" w:lineRule="auto"/>
        <w:rPr>
          <w:rFonts w:ascii="Calibri" w:hAnsi="Calibri" w:cs="Calibri"/>
        </w:rPr>
      </w:pPr>
      <w:r>
        <w:rPr>
          <w:rFonts w:ascii="Calibri" w:hAnsi="Calibri" w:cs="Calibri"/>
          <w:i/>
        </w:rPr>
        <w:t>Absence accounts</w:t>
      </w:r>
      <w:r>
        <w:rPr>
          <w:rFonts w:ascii="Calibri" w:hAnsi="Calibri" w:cs="Calibri"/>
        </w:rPr>
        <w:t>:</w:t>
      </w:r>
      <w:r>
        <w:rPr>
          <w:rFonts w:ascii="Calibri" w:hAnsi="Calibri" w:cs="Calibri"/>
          <w:i/>
        </w:rPr>
        <w:t xml:space="preserve"> </w:t>
      </w:r>
      <w:r>
        <w:rPr>
          <w:rFonts w:ascii="Calibri" w:hAnsi="Calibri" w:cs="Calibri"/>
        </w:rPr>
        <w:t xml:space="preserve">epistemic vice involves an absence of </w:t>
      </w:r>
      <w:r>
        <w:rPr>
          <w:rFonts w:ascii="Calibri" w:hAnsi="Calibri" w:cs="Calibri"/>
          <w:i/>
        </w:rPr>
        <w:t>good epistemic motivations</w:t>
      </w:r>
      <w:r>
        <w:rPr>
          <w:rFonts w:ascii="Calibri" w:hAnsi="Calibri" w:cs="Calibri"/>
        </w:rPr>
        <w:t xml:space="preserve">, such as the motivation to form justified true beliefs, to acquire and retain knowledge about salient topics, to establish and maintain </w:t>
      </w:r>
      <w:r w:rsidRPr="001B1985">
        <w:rPr>
          <w:rFonts w:ascii="Calibri" w:hAnsi="Calibri" w:cs="Calibri"/>
        </w:rPr>
        <w:t>cognitive contact with reality</w:t>
      </w:r>
      <w:r>
        <w:rPr>
          <w:rFonts w:ascii="Calibri" w:hAnsi="Calibri" w:cs="Calibri"/>
        </w:rPr>
        <w:t>, etc.</w:t>
      </w:r>
      <w:r w:rsidRPr="001B1985">
        <w:rPr>
          <w:rFonts w:ascii="Calibri" w:hAnsi="Calibri" w:cs="Calibri"/>
        </w:rPr>
        <w:t xml:space="preserve"> (</w:t>
      </w:r>
      <w:r>
        <w:rPr>
          <w:rFonts w:ascii="Calibri" w:hAnsi="Calibri" w:cs="Calibri"/>
        </w:rPr>
        <w:t xml:space="preserve">cf. </w:t>
      </w:r>
      <w:r w:rsidRPr="001B1985">
        <w:rPr>
          <w:rFonts w:ascii="Calibri" w:hAnsi="Calibri" w:cs="Calibri"/>
        </w:rPr>
        <w:lastRenderedPageBreak/>
        <w:t>Zagzebski 1996:167)</w:t>
      </w:r>
      <w:r>
        <w:rPr>
          <w:rFonts w:ascii="Calibri" w:hAnsi="Calibri" w:cs="Calibri"/>
        </w:rPr>
        <w:t xml:space="preserve">. </w:t>
      </w:r>
      <w:r w:rsidR="00E56F04">
        <w:rPr>
          <w:rFonts w:ascii="Calibri" w:hAnsi="Calibri" w:cs="Calibri"/>
        </w:rPr>
        <w:t xml:space="preserve">Consider vices like epistemic laziness, incuriosity, or negligence (cf. </w:t>
      </w:r>
      <w:proofErr w:type="spellStart"/>
      <w:r w:rsidR="00E56F04">
        <w:rPr>
          <w:rFonts w:ascii="Calibri" w:hAnsi="Calibri" w:cs="Calibri"/>
        </w:rPr>
        <w:t>Crerar</w:t>
      </w:r>
      <w:proofErr w:type="spellEnd"/>
      <w:r w:rsidR="00E56F04">
        <w:rPr>
          <w:rFonts w:ascii="Calibri" w:hAnsi="Calibri" w:cs="Calibri"/>
        </w:rPr>
        <w:t xml:space="preserve"> 2018: 757). An epistemically vic</w:t>
      </w:r>
      <w:r w:rsidR="00E56F04" w:rsidRPr="00E56F04">
        <w:rPr>
          <w:rFonts w:ascii="Calibri" w:hAnsi="Calibri" w:cs="Calibri"/>
        </w:rPr>
        <w:t xml:space="preserve">ious person may </w:t>
      </w:r>
      <w:r w:rsidR="00E56F04">
        <w:rPr>
          <w:rFonts w:ascii="Calibri" w:hAnsi="Calibri" w:cs="Calibri"/>
        </w:rPr>
        <w:t xml:space="preserve">manifest either an </w:t>
      </w:r>
      <w:r w:rsidR="00E56F04" w:rsidRPr="00E56F04">
        <w:rPr>
          <w:rFonts w:ascii="Calibri" w:hAnsi="Calibri" w:cs="Calibri"/>
          <w:i/>
        </w:rPr>
        <w:t>absent</w:t>
      </w:r>
      <w:r w:rsidR="00E56F04">
        <w:rPr>
          <w:rFonts w:ascii="Calibri" w:hAnsi="Calibri" w:cs="Calibri"/>
        </w:rPr>
        <w:t xml:space="preserve"> or an </w:t>
      </w:r>
      <w:r w:rsidR="00E56F04" w:rsidRPr="00E56F04">
        <w:rPr>
          <w:rFonts w:ascii="Calibri" w:hAnsi="Calibri" w:cs="Calibri"/>
          <w:i/>
        </w:rPr>
        <w:t>insufficient</w:t>
      </w:r>
      <w:r w:rsidR="00E56F04">
        <w:rPr>
          <w:rFonts w:ascii="Calibri" w:hAnsi="Calibri" w:cs="Calibri"/>
        </w:rPr>
        <w:t xml:space="preserve"> motivation for epistemic goods relative to other goods (cf. Baehr 2010: 209)</w:t>
      </w:r>
      <w:r w:rsidR="00D648FC">
        <w:rPr>
          <w:rFonts w:ascii="Calibri" w:hAnsi="Calibri" w:cs="Calibri"/>
        </w:rPr>
        <w:t>.</w:t>
      </w:r>
      <w:r w:rsidR="00E56F04">
        <w:rPr>
          <w:rFonts w:ascii="Calibri" w:hAnsi="Calibri" w:cs="Calibri"/>
        </w:rPr>
        <w:t xml:space="preserve"> </w:t>
      </w:r>
    </w:p>
    <w:p w14:paraId="3AC5F576" w14:textId="77777777" w:rsidR="0011141D" w:rsidRPr="0011141D" w:rsidRDefault="0011141D" w:rsidP="0011141D">
      <w:pPr>
        <w:spacing w:line="480" w:lineRule="auto"/>
        <w:rPr>
          <w:rFonts w:ascii="Calibri" w:hAnsi="Calibri" w:cs="Calibri"/>
        </w:rPr>
      </w:pPr>
    </w:p>
    <w:p w14:paraId="576683A3" w14:textId="77777777" w:rsidR="00D648FC" w:rsidRPr="00D648FC" w:rsidRDefault="00D648FC" w:rsidP="00D648FC">
      <w:pPr>
        <w:pStyle w:val="ListParagraph"/>
        <w:numPr>
          <w:ilvl w:val="0"/>
          <w:numId w:val="19"/>
        </w:numPr>
        <w:spacing w:line="480" w:lineRule="auto"/>
        <w:rPr>
          <w:rFonts w:ascii="Calibri" w:hAnsi="Calibri" w:cs="Calibri"/>
        </w:rPr>
      </w:pPr>
      <w:r>
        <w:rPr>
          <w:rFonts w:ascii="Calibri" w:hAnsi="Calibri" w:cs="Calibri"/>
          <w:i/>
        </w:rPr>
        <w:t>Compatibility</w:t>
      </w:r>
      <w:r w:rsidR="0011141D">
        <w:rPr>
          <w:rFonts w:ascii="Calibri" w:hAnsi="Calibri" w:cs="Calibri"/>
          <w:i/>
        </w:rPr>
        <w:t xml:space="preserve"> accounts</w:t>
      </w:r>
      <w:r w:rsidR="0011141D">
        <w:rPr>
          <w:rFonts w:ascii="Calibri" w:hAnsi="Calibri" w:cs="Calibri"/>
        </w:rPr>
        <w:t>:</w:t>
      </w:r>
      <w:r>
        <w:rPr>
          <w:rFonts w:ascii="Calibri" w:hAnsi="Calibri" w:cs="Calibri"/>
        </w:rPr>
        <w:t xml:space="preserve"> certain epistemic subjects can exemplify epistemic vices even though they are actually and ultimately motivated by a love of and desire for epistemic goods. A</w:t>
      </w:r>
      <w:r w:rsidRPr="00D648FC">
        <w:rPr>
          <w:rFonts w:ascii="Calibri" w:hAnsi="Calibri" w:cs="Calibri"/>
        </w:rPr>
        <w:t xml:space="preserve"> conspiracy theorist </w:t>
      </w:r>
      <w:r>
        <w:rPr>
          <w:rFonts w:ascii="Calibri" w:hAnsi="Calibri" w:cs="Calibri"/>
        </w:rPr>
        <w:t xml:space="preserve">may be viciously closed-minded and gullible, while still being motivated by a genuine desire for the truth about certain events </w:t>
      </w:r>
      <w:r w:rsidRPr="00D648FC">
        <w:rPr>
          <w:rFonts w:ascii="Calibri" w:hAnsi="Calibri" w:cs="Calibri"/>
        </w:rPr>
        <w:t>(cf. Cassam 2016: 162-163).</w:t>
      </w:r>
      <w:r w:rsidR="00090BDC">
        <w:rPr>
          <w:rFonts w:ascii="Calibri" w:hAnsi="Calibri" w:cs="Calibri"/>
        </w:rPr>
        <w:t xml:space="preserve"> Epistemic viciousness is thus compatible with the presence of epistemically good motives in at least certain cases</w:t>
      </w:r>
      <w:r w:rsidR="00C7120F">
        <w:rPr>
          <w:rFonts w:ascii="Calibri" w:hAnsi="Calibri" w:cs="Calibri"/>
        </w:rPr>
        <w:t xml:space="preserve"> (cf. </w:t>
      </w:r>
      <w:proofErr w:type="spellStart"/>
      <w:r w:rsidR="00C7120F">
        <w:rPr>
          <w:rFonts w:ascii="Calibri" w:hAnsi="Calibri" w:cs="Calibri"/>
        </w:rPr>
        <w:t>Crerar</w:t>
      </w:r>
      <w:proofErr w:type="spellEnd"/>
      <w:r w:rsidR="00C7120F">
        <w:rPr>
          <w:rFonts w:ascii="Calibri" w:hAnsi="Calibri" w:cs="Calibri"/>
        </w:rPr>
        <w:t xml:space="preserve"> 2018: 759-761)</w:t>
      </w:r>
      <w:r w:rsidR="00090BDC">
        <w:rPr>
          <w:rFonts w:ascii="Calibri" w:hAnsi="Calibri" w:cs="Calibri"/>
        </w:rPr>
        <w:t>.</w:t>
      </w:r>
    </w:p>
    <w:p w14:paraId="12D4E0E7" w14:textId="77777777" w:rsidR="0011141D" w:rsidRDefault="0011141D" w:rsidP="0011141D">
      <w:pPr>
        <w:spacing w:line="480" w:lineRule="auto"/>
        <w:rPr>
          <w:rFonts w:ascii="Calibri" w:hAnsi="Calibri" w:cs="Calibri"/>
        </w:rPr>
      </w:pPr>
    </w:p>
    <w:p w14:paraId="0BC4CBD9" w14:textId="59FB1F43" w:rsidR="00ED37F3" w:rsidRDefault="00C7120F" w:rsidP="00ED37F3">
      <w:pPr>
        <w:spacing w:line="480" w:lineRule="auto"/>
        <w:rPr>
          <w:rFonts w:ascii="Calibri" w:hAnsi="Calibri" w:cs="Calibri"/>
        </w:rPr>
      </w:pPr>
      <w:r>
        <w:rPr>
          <w:rFonts w:ascii="Calibri" w:hAnsi="Calibri" w:cs="Calibri"/>
        </w:rPr>
        <w:t>The fullest development of a motivational analysis of epistemic vice</w:t>
      </w:r>
      <w:r w:rsidR="00F13041">
        <w:rPr>
          <w:rFonts w:ascii="Calibri" w:hAnsi="Calibri" w:cs="Calibri"/>
        </w:rPr>
        <w:t xml:space="preserve"> if the presence type</w:t>
      </w:r>
      <w:r>
        <w:rPr>
          <w:rFonts w:ascii="Calibri" w:hAnsi="Calibri" w:cs="Calibri"/>
        </w:rPr>
        <w:t xml:space="preserve"> is Alessandra </w:t>
      </w:r>
      <w:proofErr w:type="spellStart"/>
      <w:r>
        <w:rPr>
          <w:rFonts w:ascii="Calibri" w:hAnsi="Calibri" w:cs="Calibri"/>
        </w:rPr>
        <w:t>Tanesini’s</w:t>
      </w:r>
      <w:proofErr w:type="spellEnd"/>
      <w:r>
        <w:rPr>
          <w:rFonts w:ascii="Calibri" w:hAnsi="Calibri" w:cs="Calibri"/>
        </w:rPr>
        <w:t xml:space="preserve"> work on the vices opposed to humility, whose excess-forms include arrogance and </w:t>
      </w:r>
      <w:r w:rsidRPr="00C7120F">
        <w:rPr>
          <w:rFonts w:ascii="Calibri" w:hAnsi="Calibri" w:cs="Calibri"/>
          <w:i/>
        </w:rPr>
        <w:t>superbia</w:t>
      </w:r>
      <w:r>
        <w:rPr>
          <w:rFonts w:ascii="Calibri" w:hAnsi="Calibri" w:cs="Calibri"/>
        </w:rPr>
        <w:t xml:space="preserve"> and whose deficiency-forms include timidity and servility (Tanesini 2016, 2018).</w:t>
      </w:r>
      <w:r w:rsidR="00262E1C">
        <w:rPr>
          <w:rFonts w:ascii="Calibri" w:hAnsi="Calibri" w:cs="Calibri"/>
        </w:rPr>
        <w:t xml:space="preserve"> She </w:t>
      </w:r>
      <w:r w:rsidR="00ED37F3">
        <w:rPr>
          <w:rFonts w:ascii="Calibri" w:hAnsi="Calibri" w:cs="Calibri"/>
        </w:rPr>
        <w:t xml:space="preserve">argues that epistemic vices have </w:t>
      </w:r>
      <w:r w:rsidR="00ED37F3" w:rsidRPr="00ED37F3">
        <w:rPr>
          <w:rFonts w:ascii="Calibri" w:hAnsi="Calibri" w:cs="Calibri"/>
          <w:i/>
        </w:rPr>
        <w:t>behavioural</w:t>
      </w:r>
      <w:r w:rsidR="00ED37F3">
        <w:rPr>
          <w:rFonts w:ascii="Calibri" w:hAnsi="Calibri" w:cs="Calibri"/>
        </w:rPr>
        <w:t xml:space="preserve">, </w:t>
      </w:r>
      <w:r w:rsidR="00ED37F3" w:rsidRPr="00ED37F3">
        <w:rPr>
          <w:rFonts w:ascii="Calibri" w:hAnsi="Calibri" w:cs="Calibri"/>
          <w:i/>
        </w:rPr>
        <w:t>emotional</w:t>
      </w:r>
      <w:r w:rsidR="00ED37F3">
        <w:rPr>
          <w:rFonts w:ascii="Calibri" w:hAnsi="Calibri" w:cs="Calibri"/>
        </w:rPr>
        <w:t xml:space="preserve">, and </w:t>
      </w:r>
      <w:r w:rsidR="00ED37F3" w:rsidRPr="00ED37F3">
        <w:rPr>
          <w:rFonts w:ascii="Calibri" w:hAnsi="Calibri" w:cs="Calibri"/>
          <w:i/>
        </w:rPr>
        <w:t>motivational</w:t>
      </w:r>
      <w:r w:rsidR="00ED37F3">
        <w:rPr>
          <w:rFonts w:ascii="Calibri" w:hAnsi="Calibri" w:cs="Calibri"/>
        </w:rPr>
        <w:t xml:space="preserve"> components, and the latter two are causally efficacious in bad epistemic conduct. Arrogance includes behaviours </w:t>
      </w:r>
      <w:r w:rsidR="007F58D5">
        <w:rPr>
          <w:rFonts w:ascii="Calibri" w:hAnsi="Calibri" w:cs="Calibri"/>
        </w:rPr>
        <w:t>LIKE</w:t>
      </w:r>
      <w:r w:rsidR="00ED37F3">
        <w:rPr>
          <w:rFonts w:ascii="Calibri" w:hAnsi="Calibri" w:cs="Calibri"/>
        </w:rPr>
        <w:t xml:space="preserve"> </w:t>
      </w:r>
      <w:r w:rsidR="00ED37F3" w:rsidRPr="00ED37F3">
        <w:rPr>
          <w:rFonts w:ascii="Calibri" w:hAnsi="Calibri" w:cs="Calibri"/>
          <w:i/>
        </w:rPr>
        <w:t>bragging</w:t>
      </w:r>
      <w:r w:rsidR="00ED37F3">
        <w:rPr>
          <w:rFonts w:ascii="Calibri" w:hAnsi="Calibri" w:cs="Calibri"/>
        </w:rPr>
        <w:t xml:space="preserve">, motivated fundamentally by a desire for ego-inflationary </w:t>
      </w:r>
      <w:r w:rsidR="00ED37F3" w:rsidRPr="00ED37F3">
        <w:rPr>
          <w:rFonts w:ascii="Calibri" w:hAnsi="Calibri" w:cs="Calibri"/>
          <w:i/>
        </w:rPr>
        <w:t>self-enhancement</w:t>
      </w:r>
      <w:r w:rsidR="00ED37F3">
        <w:rPr>
          <w:rFonts w:ascii="Calibri" w:hAnsi="Calibri" w:cs="Calibri"/>
        </w:rPr>
        <w:t>, and characterised by disposition</w:t>
      </w:r>
      <w:r w:rsidR="007F58D5">
        <w:rPr>
          <w:rFonts w:ascii="Calibri" w:hAnsi="Calibri" w:cs="Calibri"/>
        </w:rPr>
        <w:t>s</w:t>
      </w:r>
      <w:r w:rsidR="00ED37F3">
        <w:rPr>
          <w:rFonts w:ascii="Calibri" w:hAnsi="Calibri" w:cs="Calibri"/>
        </w:rPr>
        <w:t xml:space="preserve"> to frequently</w:t>
      </w:r>
      <w:r w:rsidR="007F58D5">
        <w:rPr>
          <w:rFonts w:ascii="Calibri" w:hAnsi="Calibri" w:cs="Calibri"/>
        </w:rPr>
        <w:t xml:space="preserve">, </w:t>
      </w:r>
      <w:r w:rsidR="00ED37F3">
        <w:rPr>
          <w:rFonts w:ascii="Calibri" w:hAnsi="Calibri" w:cs="Calibri"/>
        </w:rPr>
        <w:t xml:space="preserve">situationally experience </w:t>
      </w:r>
      <w:r w:rsidR="00ED37F3" w:rsidRPr="00ED37F3">
        <w:rPr>
          <w:rFonts w:ascii="Calibri" w:hAnsi="Calibri" w:cs="Calibri"/>
          <w:i/>
        </w:rPr>
        <w:t>anger</w:t>
      </w:r>
      <w:r w:rsidR="00ED37F3">
        <w:rPr>
          <w:rFonts w:ascii="Calibri" w:hAnsi="Calibri" w:cs="Calibri"/>
        </w:rPr>
        <w:t xml:space="preserve">. </w:t>
      </w:r>
      <w:r w:rsidR="00E852C6">
        <w:rPr>
          <w:rFonts w:ascii="Calibri" w:hAnsi="Calibri" w:cs="Calibri"/>
        </w:rPr>
        <w:t>Such specific motivations individuate epistemic vices, although all of them also share a more fundamental motivation to ‘turn away from epistemic goods’, the opposite to the desire for cognitive contact with reality arguably characteristic of epistemic virtues.</w:t>
      </w:r>
    </w:p>
    <w:p w14:paraId="4CF6EE68" w14:textId="0AD6569E" w:rsidR="00124B30" w:rsidRDefault="00F13041" w:rsidP="005C3243">
      <w:pPr>
        <w:spacing w:line="480" w:lineRule="auto"/>
        <w:ind w:firstLine="720"/>
        <w:rPr>
          <w:rFonts w:ascii="Calibri" w:hAnsi="Calibri" w:cs="Calibri"/>
        </w:rPr>
      </w:pPr>
      <w:r>
        <w:rPr>
          <w:rFonts w:ascii="Calibri" w:hAnsi="Calibri" w:cs="Calibri"/>
        </w:rPr>
        <w:t xml:space="preserve">Motivational conceptions of epistemic vice resonate with key themes in feminist epistemologies and philosophies of science, </w:t>
      </w:r>
      <w:r w:rsidR="005C3243">
        <w:rPr>
          <w:rFonts w:ascii="Calibri" w:hAnsi="Calibri" w:cs="Calibri"/>
        </w:rPr>
        <w:t xml:space="preserve">reflecting </w:t>
      </w:r>
      <w:proofErr w:type="spellStart"/>
      <w:r w:rsidR="005C3243">
        <w:rPr>
          <w:rFonts w:ascii="Calibri" w:hAnsi="Calibri" w:cs="Calibri"/>
        </w:rPr>
        <w:t>Tanesini’s</w:t>
      </w:r>
      <w:proofErr w:type="spellEnd"/>
      <w:r w:rsidR="005C3243">
        <w:rPr>
          <w:rFonts w:ascii="Calibri" w:hAnsi="Calibri" w:cs="Calibri"/>
        </w:rPr>
        <w:t xml:space="preserve"> earlier work in those very </w:t>
      </w:r>
      <w:proofErr w:type="gramStart"/>
      <w:r w:rsidR="005C3243">
        <w:rPr>
          <w:rFonts w:ascii="Calibri" w:hAnsi="Calibri" w:cs="Calibri"/>
        </w:rPr>
        <w:lastRenderedPageBreak/>
        <w:t>areas</w:t>
      </w:r>
      <w:r>
        <w:rPr>
          <w:rFonts w:ascii="Calibri" w:hAnsi="Calibri" w:cs="Calibri"/>
        </w:rPr>
        <w:t>(</w:t>
      </w:r>
      <w:proofErr w:type="gramEnd"/>
      <w:r>
        <w:rPr>
          <w:rFonts w:ascii="Calibri" w:hAnsi="Calibri" w:cs="Calibri"/>
        </w:rPr>
        <w:t xml:space="preserve">see Tanesini 1999). Three points stand out. To start with, there’s the emphasis on the </w:t>
      </w:r>
      <w:r w:rsidR="00124B30">
        <w:rPr>
          <w:rFonts w:ascii="Calibri" w:hAnsi="Calibri" w:cs="Calibri"/>
        </w:rPr>
        <w:t xml:space="preserve">affective </w:t>
      </w:r>
      <w:r>
        <w:rPr>
          <w:rFonts w:ascii="Calibri" w:hAnsi="Calibri" w:cs="Calibri"/>
        </w:rPr>
        <w:t xml:space="preserve">and motivational dimensions of epistemic character and activity and </w:t>
      </w:r>
      <w:r w:rsidR="00124B30">
        <w:rPr>
          <w:rFonts w:ascii="Calibri" w:hAnsi="Calibri" w:cs="Calibri"/>
        </w:rPr>
        <w:t xml:space="preserve">a </w:t>
      </w:r>
      <w:r>
        <w:rPr>
          <w:rFonts w:ascii="Calibri" w:hAnsi="Calibri" w:cs="Calibri"/>
        </w:rPr>
        <w:t>consequent</w:t>
      </w:r>
      <w:r w:rsidR="00124B30">
        <w:rPr>
          <w:rFonts w:ascii="Calibri" w:hAnsi="Calibri" w:cs="Calibri"/>
        </w:rPr>
        <w:t xml:space="preserve"> appreciation of the significance of </w:t>
      </w:r>
      <w:r>
        <w:rPr>
          <w:rFonts w:ascii="Calibri" w:hAnsi="Calibri" w:cs="Calibri"/>
        </w:rPr>
        <w:t xml:space="preserve">anger, fear, and other affective states to epistemology. </w:t>
      </w:r>
      <w:r w:rsidR="00124B30">
        <w:rPr>
          <w:rFonts w:ascii="Calibri" w:hAnsi="Calibri" w:cs="Calibri"/>
        </w:rPr>
        <w:t>Second,</w:t>
      </w:r>
      <w:r>
        <w:rPr>
          <w:rFonts w:ascii="Calibri" w:hAnsi="Calibri" w:cs="Calibri"/>
        </w:rPr>
        <w:t xml:space="preserve"> the </w:t>
      </w:r>
      <w:r w:rsidR="00104F65">
        <w:rPr>
          <w:rFonts w:ascii="Calibri" w:hAnsi="Calibri" w:cs="Calibri"/>
        </w:rPr>
        <w:t>sensitivity to the ways that social identities shape the motivational psychology of epistemic subjects</w:t>
      </w:r>
      <w:r w:rsidR="00124B30">
        <w:rPr>
          <w:rFonts w:ascii="Calibri" w:hAnsi="Calibri" w:cs="Calibri"/>
        </w:rPr>
        <w:t xml:space="preserve"> – </w:t>
      </w:r>
    </w:p>
    <w:p w14:paraId="2CAE6995" w14:textId="7D1F79C9" w:rsidR="00924A9B" w:rsidRDefault="00124B30" w:rsidP="004A51BC">
      <w:pPr>
        <w:spacing w:line="480" w:lineRule="auto"/>
        <w:rPr>
          <w:rFonts w:ascii="Calibri" w:hAnsi="Calibri" w:cs="Calibri"/>
        </w:rPr>
      </w:pPr>
      <w:r>
        <w:rPr>
          <w:rFonts w:ascii="Calibri" w:hAnsi="Calibri" w:cs="Calibri"/>
        </w:rPr>
        <w:t>T</w:t>
      </w:r>
      <w:r w:rsidR="00A47D65">
        <w:rPr>
          <w:rFonts w:ascii="Calibri" w:hAnsi="Calibri" w:cs="Calibri"/>
        </w:rPr>
        <w:t>anesini focuses on the ways that patterns of oppression and</w:t>
      </w:r>
      <w:r>
        <w:rPr>
          <w:rFonts w:ascii="Calibri" w:hAnsi="Calibri" w:cs="Calibri"/>
        </w:rPr>
        <w:t xml:space="preserve"> social </w:t>
      </w:r>
      <w:r w:rsidR="00A47D65">
        <w:rPr>
          <w:rFonts w:ascii="Calibri" w:hAnsi="Calibri" w:cs="Calibri"/>
        </w:rPr>
        <w:t>privilege affect the development of the vices of humility.</w:t>
      </w:r>
      <w:r w:rsidR="00115937">
        <w:rPr>
          <w:rFonts w:ascii="Calibri" w:hAnsi="Calibri" w:cs="Calibri"/>
        </w:rPr>
        <w:t xml:space="preserve"> A final point connecting </w:t>
      </w:r>
      <w:proofErr w:type="spellStart"/>
      <w:r w:rsidR="00115937">
        <w:rPr>
          <w:rFonts w:ascii="Calibri" w:hAnsi="Calibri" w:cs="Calibri"/>
        </w:rPr>
        <w:t>motivationalist</w:t>
      </w:r>
      <w:proofErr w:type="spellEnd"/>
      <w:r w:rsidR="00115937">
        <w:rPr>
          <w:rFonts w:ascii="Calibri" w:hAnsi="Calibri" w:cs="Calibri"/>
        </w:rPr>
        <w:t xml:space="preserve"> conceptions of epistemic vice and feminist philosophies of science is the emphasis on the </w:t>
      </w:r>
      <w:r w:rsidR="00BD22AC" w:rsidRPr="004A51BC">
        <w:rPr>
          <w:rFonts w:ascii="Calibri" w:hAnsi="Calibri" w:cs="Calibri"/>
          <w:i/>
        </w:rPr>
        <w:t>messiness</w:t>
      </w:r>
      <w:r w:rsidR="00BD22AC">
        <w:rPr>
          <w:rFonts w:ascii="Calibri" w:hAnsi="Calibri" w:cs="Calibri"/>
        </w:rPr>
        <w:t xml:space="preserve"> of the</w:t>
      </w:r>
      <w:r w:rsidR="00115937">
        <w:rPr>
          <w:rFonts w:ascii="Calibri" w:hAnsi="Calibri" w:cs="Calibri"/>
        </w:rPr>
        <w:t xml:space="preserve"> motives informing scientific enquiry.</w:t>
      </w:r>
      <w:r w:rsidR="00BD22AC">
        <w:rPr>
          <w:rFonts w:ascii="Calibri" w:hAnsi="Calibri" w:cs="Calibri"/>
        </w:rPr>
        <w:t xml:space="preserve"> Such laudable epistemic motivations as a ‘love of truth’ or the desire for knowledge do play a role within scientific enquiry, but these motivations are (a) often only partially expressed and</w:t>
      </w:r>
      <w:r w:rsidR="00030AA1">
        <w:rPr>
          <w:rFonts w:ascii="Calibri" w:hAnsi="Calibri" w:cs="Calibri"/>
        </w:rPr>
        <w:t xml:space="preserve"> are</w:t>
      </w:r>
      <w:r w:rsidR="00BD22AC">
        <w:rPr>
          <w:rFonts w:ascii="Calibri" w:hAnsi="Calibri" w:cs="Calibri"/>
        </w:rPr>
        <w:t xml:space="preserve"> (b) perpetually accompanied by other bad epistemic motivations.</w:t>
      </w:r>
      <w:r w:rsidR="008B1DF6">
        <w:rPr>
          <w:rFonts w:ascii="Calibri" w:hAnsi="Calibri" w:cs="Calibri"/>
        </w:rPr>
        <w:t xml:space="preserve"> </w:t>
      </w:r>
      <w:r w:rsidR="009E0CC2">
        <w:rPr>
          <w:rFonts w:ascii="Calibri" w:hAnsi="Calibri" w:cs="Calibri"/>
        </w:rPr>
        <w:t>A</w:t>
      </w:r>
      <w:r w:rsidR="00924A9B">
        <w:rPr>
          <w:rFonts w:ascii="Calibri" w:hAnsi="Calibri" w:cs="Calibri"/>
        </w:rPr>
        <w:t xml:space="preserve"> survey of feminist </w:t>
      </w:r>
      <w:r w:rsidR="00A60A56">
        <w:rPr>
          <w:rFonts w:ascii="Calibri" w:hAnsi="Calibri" w:cs="Calibri"/>
        </w:rPr>
        <w:t>studies of</w:t>
      </w:r>
      <w:r w:rsidR="00924A9B">
        <w:rPr>
          <w:rFonts w:ascii="Calibri" w:hAnsi="Calibri" w:cs="Calibri"/>
        </w:rPr>
        <w:t xml:space="preserve"> science reveals an enormous variety of invidious motivations evinced by scientists. Elizabeth Potter, for instance, mentions:</w:t>
      </w:r>
    </w:p>
    <w:p w14:paraId="3A153226" w14:textId="77777777" w:rsidR="00924A9B" w:rsidRDefault="00924A9B" w:rsidP="00924A9B">
      <w:pPr>
        <w:spacing w:line="480" w:lineRule="auto"/>
        <w:ind w:firstLine="720"/>
        <w:rPr>
          <w:rFonts w:ascii="Calibri" w:hAnsi="Calibri" w:cs="Calibri"/>
        </w:rPr>
      </w:pPr>
    </w:p>
    <w:p w14:paraId="5A31BE69" w14:textId="3DA17EF2" w:rsidR="00924A9B" w:rsidRDefault="00924A9B" w:rsidP="00924A9B">
      <w:pPr>
        <w:pStyle w:val="ListParagraph"/>
        <w:numPr>
          <w:ilvl w:val="0"/>
          <w:numId w:val="23"/>
        </w:numPr>
        <w:spacing w:line="480" w:lineRule="auto"/>
        <w:ind w:right="515"/>
        <w:rPr>
          <w:rFonts w:ascii="Calibri" w:hAnsi="Calibri" w:cs="Calibri"/>
        </w:rPr>
      </w:pPr>
      <w:r w:rsidRPr="00924A9B">
        <w:rPr>
          <w:rFonts w:ascii="Calibri" w:hAnsi="Calibri" w:cs="Calibri"/>
        </w:rPr>
        <w:t xml:space="preserve">Being motivated to deny </w:t>
      </w:r>
      <w:r w:rsidR="00FF07F7">
        <w:rPr>
          <w:rFonts w:ascii="Calibri" w:hAnsi="Calibri" w:cs="Calibri"/>
        </w:rPr>
        <w:t xml:space="preserve">the </w:t>
      </w:r>
      <w:r w:rsidRPr="00924A9B">
        <w:rPr>
          <w:rFonts w:ascii="Calibri" w:hAnsi="Calibri" w:cs="Calibri"/>
        </w:rPr>
        <w:t>significance of gendered assumptions to scientific practice.</w:t>
      </w:r>
    </w:p>
    <w:p w14:paraId="41629D7B" w14:textId="77777777" w:rsidR="00924A9B" w:rsidRDefault="00924A9B" w:rsidP="00924A9B">
      <w:pPr>
        <w:pStyle w:val="ListParagraph"/>
        <w:numPr>
          <w:ilvl w:val="0"/>
          <w:numId w:val="23"/>
        </w:numPr>
        <w:spacing w:line="480" w:lineRule="auto"/>
        <w:ind w:right="515"/>
        <w:rPr>
          <w:rFonts w:ascii="Calibri" w:hAnsi="Calibri" w:cs="Calibri"/>
        </w:rPr>
      </w:pPr>
      <w:r>
        <w:rPr>
          <w:rFonts w:ascii="Calibri" w:hAnsi="Calibri" w:cs="Calibri"/>
        </w:rPr>
        <w:t xml:space="preserve">Being motivated to ignore evidence about the role of sexist assumptions and values in scientific theory and practice. </w:t>
      </w:r>
    </w:p>
    <w:p w14:paraId="7F4061A1" w14:textId="77777777" w:rsidR="00924A9B" w:rsidRDefault="00924A9B" w:rsidP="00924A9B">
      <w:pPr>
        <w:pStyle w:val="ListParagraph"/>
        <w:numPr>
          <w:ilvl w:val="0"/>
          <w:numId w:val="23"/>
        </w:numPr>
        <w:spacing w:line="480" w:lineRule="auto"/>
        <w:ind w:right="515"/>
        <w:rPr>
          <w:rFonts w:ascii="Calibri" w:hAnsi="Calibri" w:cs="Calibri"/>
        </w:rPr>
      </w:pPr>
      <w:r>
        <w:rPr>
          <w:rFonts w:ascii="Calibri" w:hAnsi="Calibri" w:cs="Calibri"/>
        </w:rPr>
        <w:t>Being motivated to resist claims about the social nature of scientific knowledge.</w:t>
      </w:r>
    </w:p>
    <w:p w14:paraId="63EE578B" w14:textId="77777777" w:rsidR="00924A9B" w:rsidRDefault="00924A9B" w:rsidP="00924A9B">
      <w:pPr>
        <w:pStyle w:val="ListParagraph"/>
        <w:numPr>
          <w:ilvl w:val="0"/>
          <w:numId w:val="23"/>
        </w:numPr>
        <w:spacing w:line="480" w:lineRule="auto"/>
        <w:ind w:right="515"/>
        <w:rPr>
          <w:rFonts w:ascii="Calibri" w:hAnsi="Calibri" w:cs="Calibri"/>
        </w:rPr>
      </w:pPr>
      <w:r>
        <w:rPr>
          <w:rFonts w:ascii="Calibri" w:hAnsi="Calibri" w:cs="Calibri"/>
        </w:rPr>
        <w:t>Being motivated to exclude women and the members of other marginalised groups from scientific training, communities, and systems of advancement.</w:t>
      </w:r>
    </w:p>
    <w:p w14:paraId="49A16BA7" w14:textId="77777777" w:rsidR="00924A9B" w:rsidRDefault="00924A9B" w:rsidP="00924A9B">
      <w:pPr>
        <w:pStyle w:val="ListParagraph"/>
        <w:spacing w:line="480" w:lineRule="auto"/>
        <w:jc w:val="right"/>
        <w:rPr>
          <w:rFonts w:ascii="Calibri" w:hAnsi="Calibri" w:cs="Calibri"/>
        </w:rPr>
      </w:pPr>
      <w:r w:rsidRPr="00924A9B">
        <w:rPr>
          <w:rFonts w:ascii="Calibri" w:hAnsi="Calibri" w:cs="Calibri"/>
        </w:rPr>
        <w:t xml:space="preserve"> (Potter 2006, 19, 111, 119)</w:t>
      </w:r>
    </w:p>
    <w:p w14:paraId="50ABBEAF" w14:textId="77777777" w:rsidR="00924A9B" w:rsidRDefault="00924A9B" w:rsidP="00924A9B">
      <w:pPr>
        <w:pStyle w:val="ListParagraph"/>
        <w:spacing w:line="480" w:lineRule="auto"/>
        <w:jc w:val="right"/>
        <w:rPr>
          <w:rFonts w:ascii="Calibri" w:hAnsi="Calibri" w:cs="Calibri"/>
        </w:rPr>
      </w:pPr>
    </w:p>
    <w:p w14:paraId="67BF1152" w14:textId="77777777" w:rsidR="00644047" w:rsidRDefault="00924A9B" w:rsidP="0091549C">
      <w:pPr>
        <w:spacing w:line="480" w:lineRule="auto"/>
        <w:rPr>
          <w:rFonts w:ascii="Calibri" w:hAnsi="Calibri" w:cs="Calibri"/>
        </w:rPr>
      </w:pPr>
      <w:r>
        <w:rPr>
          <w:rFonts w:ascii="Calibri" w:hAnsi="Calibri" w:cs="Calibri"/>
        </w:rPr>
        <w:lastRenderedPageBreak/>
        <w:t xml:space="preserve">These are all epistemically bad motivations, since they involve what Tanesini calls a turning away from epistemic goods—for instance, from the evidence of persistent and systematic gendered inequalities in historical and contemporary scientific </w:t>
      </w:r>
      <w:r w:rsidR="00B8578A">
        <w:rPr>
          <w:rFonts w:ascii="Calibri" w:hAnsi="Calibri" w:cs="Calibri"/>
        </w:rPr>
        <w:t>communities</w:t>
      </w:r>
      <w:r w:rsidR="009132EB">
        <w:rPr>
          <w:rFonts w:ascii="Calibri" w:hAnsi="Calibri" w:cs="Calibri"/>
        </w:rPr>
        <w:t xml:space="preserve"> (a good survey and discussion is </w:t>
      </w:r>
      <w:proofErr w:type="spellStart"/>
      <w:r w:rsidR="009132EB">
        <w:rPr>
          <w:rFonts w:ascii="Calibri" w:hAnsi="Calibri" w:cs="Calibri"/>
        </w:rPr>
        <w:t>Schiebinger</w:t>
      </w:r>
      <w:proofErr w:type="spellEnd"/>
      <w:r w:rsidR="009132EB">
        <w:rPr>
          <w:rFonts w:ascii="Calibri" w:hAnsi="Calibri" w:cs="Calibri"/>
        </w:rPr>
        <w:t xml:space="preserve"> 1999: </w:t>
      </w:r>
      <w:proofErr w:type="spellStart"/>
      <w:r w:rsidR="009132EB">
        <w:rPr>
          <w:rFonts w:ascii="Calibri" w:hAnsi="Calibri" w:cs="Calibri"/>
        </w:rPr>
        <w:t>chs</w:t>
      </w:r>
      <w:proofErr w:type="spellEnd"/>
      <w:r w:rsidR="009132EB">
        <w:rPr>
          <w:rFonts w:ascii="Calibri" w:hAnsi="Calibri" w:cs="Calibri"/>
        </w:rPr>
        <w:t>. 2</w:t>
      </w:r>
      <w:r w:rsidR="00631F71">
        <w:rPr>
          <w:rFonts w:ascii="Calibri" w:hAnsi="Calibri" w:cs="Calibri"/>
        </w:rPr>
        <w:t>-</w:t>
      </w:r>
      <w:r w:rsidR="009132EB">
        <w:rPr>
          <w:rFonts w:ascii="Calibri" w:hAnsi="Calibri" w:cs="Calibri"/>
        </w:rPr>
        <w:t>3, which also document</w:t>
      </w:r>
      <w:r w:rsidR="0008021B">
        <w:rPr>
          <w:rFonts w:ascii="Calibri" w:hAnsi="Calibri" w:cs="Calibri"/>
        </w:rPr>
        <w:t>s</w:t>
      </w:r>
      <w:r w:rsidR="009132EB">
        <w:rPr>
          <w:rFonts w:ascii="Calibri" w:hAnsi="Calibri" w:cs="Calibri"/>
        </w:rPr>
        <w:t xml:space="preserve"> </w:t>
      </w:r>
      <w:r w:rsidR="0008021B">
        <w:rPr>
          <w:rFonts w:ascii="Calibri" w:hAnsi="Calibri" w:cs="Calibri"/>
        </w:rPr>
        <w:t>some</w:t>
      </w:r>
      <w:r w:rsidR="009132EB">
        <w:rPr>
          <w:rFonts w:ascii="Calibri" w:hAnsi="Calibri" w:cs="Calibri"/>
        </w:rPr>
        <w:t xml:space="preserve"> absurd strategies used by apologists for androcentric science). I think there are good prospects for analyses of these strategies of denial and resistance </w:t>
      </w:r>
      <w:r w:rsidR="0091549C">
        <w:rPr>
          <w:rFonts w:ascii="Calibri" w:hAnsi="Calibri" w:cs="Calibri"/>
        </w:rPr>
        <w:t xml:space="preserve">in terms of motivated epistemic vice </w:t>
      </w:r>
      <w:r w:rsidR="00684580">
        <w:rPr>
          <w:rFonts w:ascii="Calibri" w:hAnsi="Calibri" w:cs="Calibri"/>
        </w:rPr>
        <w:t>(</w:t>
      </w:r>
      <w:r w:rsidR="0091549C">
        <w:rPr>
          <w:rFonts w:ascii="Calibri" w:hAnsi="Calibri" w:cs="Calibri"/>
        </w:rPr>
        <w:t>cf.</w:t>
      </w:r>
      <w:r w:rsidR="00684580">
        <w:rPr>
          <w:rFonts w:ascii="Calibri" w:hAnsi="Calibri" w:cs="Calibri"/>
        </w:rPr>
        <w:t xml:space="preserve"> Kidd 2018</w:t>
      </w:r>
      <w:r w:rsidR="0091549C">
        <w:rPr>
          <w:rFonts w:ascii="Calibri" w:hAnsi="Calibri" w:cs="Calibri"/>
        </w:rPr>
        <w:t>: § 6.3</w:t>
      </w:r>
      <w:r w:rsidR="00684580">
        <w:rPr>
          <w:rFonts w:ascii="Calibri" w:hAnsi="Calibri" w:cs="Calibri"/>
        </w:rPr>
        <w:t xml:space="preserve">). </w:t>
      </w:r>
    </w:p>
    <w:p w14:paraId="28085726" w14:textId="2A4A3F37" w:rsidR="003262E4" w:rsidRDefault="00FD4D80" w:rsidP="003262E4">
      <w:pPr>
        <w:spacing w:line="480" w:lineRule="auto"/>
        <w:ind w:firstLine="720"/>
        <w:rPr>
          <w:rFonts w:ascii="Calibri" w:hAnsi="Calibri" w:cs="Calibri"/>
        </w:rPr>
      </w:pPr>
      <w:r>
        <w:rPr>
          <w:rFonts w:ascii="Calibri" w:hAnsi="Calibri" w:cs="Calibri"/>
        </w:rPr>
        <w:t xml:space="preserve">There are two issues about </w:t>
      </w:r>
      <w:proofErr w:type="spellStart"/>
      <w:r>
        <w:rPr>
          <w:rFonts w:ascii="Calibri" w:hAnsi="Calibri" w:cs="Calibri"/>
        </w:rPr>
        <w:t>motivationalism</w:t>
      </w:r>
      <w:proofErr w:type="spellEnd"/>
      <w:r>
        <w:rPr>
          <w:rFonts w:ascii="Calibri" w:hAnsi="Calibri" w:cs="Calibri"/>
        </w:rPr>
        <w:t xml:space="preserve"> when it comes to feminist analyses of science. The first is the </w:t>
      </w:r>
      <w:r>
        <w:rPr>
          <w:rFonts w:ascii="Calibri" w:hAnsi="Calibri" w:cs="Calibri"/>
          <w:i/>
        </w:rPr>
        <w:t>normativity</w:t>
      </w:r>
      <w:r w:rsidRPr="00FD4D80">
        <w:rPr>
          <w:rFonts w:ascii="Calibri" w:hAnsi="Calibri" w:cs="Calibri"/>
          <w:i/>
        </w:rPr>
        <w:t xml:space="preserve"> question</w:t>
      </w:r>
      <w:r>
        <w:rPr>
          <w:rFonts w:ascii="Calibri" w:hAnsi="Calibri" w:cs="Calibri"/>
        </w:rPr>
        <w:t xml:space="preserve">: must the bad motivations be </w:t>
      </w:r>
      <w:r w:rsidR="00EC22B7" w:rsidRPr="00FD4D80">
        <w:rPr>
          <w:rFonts w:ascii="Calibri" w:hAnsi="Calibri" w:cs="Calibri"/>
          <w:i/>
        </w:rPr>
        <w:t>epistemic,</w:t>
      </w:r>
      <w:r>
        <w:rPr>
          <w:rFonts w:ascii="Calibri" w:hAnsi="Calibri" w:cs="Calibri"/>
        </w:rPr>
        <w:t xml:space="preserve"> or can they be </w:t>
      </w:r>
      <w:r w:rsidRPr="00FD4D80">
        <w:rPr>
          <w:rFonts w:ascii="Calibri" w:hAnsi="Calibri" w:cs="Calibri"/>
          <w:i/>
        </w:rPr>
        <w:t>ethical, social, or political</w:t>
      </w:r>
      <w:r>
        <w:rPr>
          <w:rFonts w:ascii="Calibri" w:hAnsi="Calibri" w:cs="Calibri"/>
        </w:rPr>
        <w:t xml:space="preserve"> – another form of the issue about axiological pluralism.</w:t>
      </w:r>
      <w:r w:rsidR="00542566">
        <w:rPr>
          <w:rFonts w:ascii="Calibri" w:hAnsi="Calibri" w:cs="Calibri"/>
        </w:rPr>
        <w:t xml:space="preserve"> An </w:t>
      </w:r>
      <w:r w:rsidR="003262E4">
        <w:rPr>
          <w:rFonts w:ascii="Calibri" w:hAnsi="Calibri" w:cs="Calibri"/>
        </w:rPr>
        <w:t xml:space="preserve">array of </w:t>
      </w:r>
      <w:r w:rsidR="00542566">
        <w:rPr>
          <w:rFonts w:ascii="Calibri" w:hAnsi="Calibri" w:cs="Calibri"/>
        </w:rPr>
        <w:t>epistemic vice</w:t>
      </w:r>
      <w:r w:rsidR="003262E4">
        <w:rPr>
          <w:rFonts w:ascii="Calibri" w:hAnsi="Calibri" w:cs="Calibri"/>
        </w:rPr>
        <w:t>s</w:t>
      </w:r>
      <w:r w:rsidR="00542566">
        <w:rPr>
          <w:rFonts w:ascii="Calibri" w:hAnsi="Calibri" w:cs="Calibri"/>
        </w:rPr>
        <w:t xml:space="preserve"> </w:t>
      </w:r>
      <w:r w:rsidR="003262E4">
        <w:rPr>
          <w:rFonts w:ascii="Calibri" w:hAnsi="Calibri" w:cs="Calibri"/>
        </w:rPr>
        <w:t>evident in science are plausibly explained fundamentally in terms of</w:t>
      </w:r>
      <w:r w:rsidR="00542566">
        <w:rPr>
          <w:rFonts w:ascii="Calibri" w:hAnsi="Calibri" w:cs="Calibri"/>
        </w:rPr>
        <w:t xml:space="preserve"> misogynistic motivations, </w:t>
      </w:r>
      <w:r w:rsidR="003262E4">
        <w:rPr>
          <w:rFonts w:ascii="Calibri" w:hAnsi="Calibri" w:cs="Calibri"/>
        </w:rPr>
        <w:t xml:space="preserve">especially in medical and healthcare sciences (some recent studies include </w:t>
      </w:r>
      <w:proofErr w:type="spellStart"/>
      <w:r w:rsidR="003262E4" w:rsidRPr="003262E4">
        <w:rPr>
          <w:rFonts w:ascii="Calibri" w:hAnsi="Calibri" w:cs="Calibri"/>
          <w:color w:val="121212"/>
          <w:shd w:val="clear" w:color="auto" w:fill="FFFFFF"/>
        </w:rPr>
        <w:t>Criado</w:t>
      </w:r>
      <w:proofErr w:type="spellEnd"/>
      <w:r w:rsidR="003262E4" w:rsidRPr="003262E4">
        <w:rPr>
          <w:rFonts w:ascii="Calibri" w:hAnsi="Calibri" w:cs="Calibri"/>
          <w:color w:val="121212"/>
          <w:shd w:val="clear" w:color="auto" w:fill="FFFFFF"/>
        </w:rPr>
        <w:t xml:space="preserve"> Perez 2017: Part IV,</w:t>
      </w:r>
      <w:r w:rsidR="003262E4">
        <w:rPr>
          <w:rFonts w:ascii="Calibri" w:hAnsi="Calibri" w:cs="Calibri"/>
        </w:rPr>
        <w:t xml:space="preserve"> </w:t>
      </w:r>
      <w:proofErr w:type="spellStart"/>
      <w:r w:rsidR="003262E4">
        <w:rPr>
          <w:rFonts w:ascii="Calibri" w:hAnsi="Calibri" w:cs="Calibri"/>
        </w:rPr>
        <w:t>Dusenbery</w:t>
      </w:r>
      <w:proofErr w:type="spellEnd"/>
      <w:r w:rsidR="003262E4">
        <w:rPr>
          <w:rFonts w:ascii="Calibri" w:hAnsi="Calibri" w:cs="Calibri"/>
        </w:rPr>
        <w:t xml:space="preserve"> 2017, and Freeman and Stewart 2019). </w:t>
      </w:r>
      <w:r w:rsidR="007C43EA">
        <w:rPr>
          <w:rFonts w:ascii="Calibri" w:hAnsi="Calibri" w:cs="Calibri"/>
        </w:rPr>
        <w:t xml:space="preserve">A vice can still be </w:t>
      </w:r>
      <w:r w:rsidR="007C43EA" w:rsidRPr="007C43EA">
        <w:rPr>
          <w:rFonts w:ascii="Calibri" w:hAnsi="Calibri" w:cs="Calibri"/>
          <w:i/>
        </w:rPr>
        <w:t>epistemic</w:t>
      </w:r>
      <w:r w:rsidR="007C43EA">
        <w:rPr>
          <w:rFonts w:ascii="Calibri" w:hAnsi="Calibri" w:cs="Calibri"/>
        </w:rPr>
        <w:t xml:space="preserve"> if it primarily affects epistemic activities, such as enquiring, even if the operative motivations are ethical, social, or political. Second, </w:t>
      </w:r>
      <w:r w:rsidR="007A5552">
        <w:rPr>
          <w:rFonts w:ascii="Calibri" w:hAnsi="Calibri" w:cs="Calibri"/>
        </w:rPr>
        <w:t xml:space="preserve">how do motivational accounts of </w:t>
      </w:r>
      <w:r w:rsidR="00BF1D9B">
        <w:rPr>
          <w:rFonts w:ascii="Calibri" w:hAnsi="Calibri" w:cs="Calibri"/>
        </w:rPr>
        <w:t xml:space="preserve">vice </w:t>
      </w:r>
      <w:r w:rsidR="007A5552">
        <w:rPr>
          <w:rFonts w:ascii="Calibri" w:hAnsi="Calibri" w:cs="Calibri"/>
        </w:rPr>
        <w:t>fare relate to the emphasis by many feminist epistemologists and philosophers on the fundamentally collective character of scientific enquiry</w:t>
      </w:r>
      <w:r w:rsidR="00FE6EF5">
        <w:rPr>
          <w:rFonts w:ascii="Calibri" w:hAnsi="Calibri" w:cs="Calibri"/>
        </w:rPr>
        <w:t>?</w:t>
      </w:r>
      <w:r w:rsidR="002D44DC">
        <w:rPr>
          <w:rFonts w:ascii="Calibri" w:hAnsi="Calibri" w:cs="Calibri"/>
        </w:rPr>
        <w:t xml:space="preserve"> We might argue that certain motivations can be shared by a collective (a research team, say), which could mean that we can talk about </w:t>
      </w:r>
      <w:r w:rsidR="002D44DC">
        <w:rPr>
          <w:rFonts w:ascii="Calibri" w:hAnsi="Calibri" w:cs="Calibri"/>
          <w:i/>
        </w:rPr>
        <w:t>collective epistemic vices</w:t>
      </w:r>
      <w:r w:rsidR="002D44DC">
        <w:rPr>
          <w:rFonts w:ascii="Calibri" w:hAnsi="Calibri" w:cs="Calibri"/>
        </w:rPr>
        <w:t xml:space="preserve"> grounded in collective motivations.</w:t>
      </w:r>
      <w:r w:rsidR="00D57BD1">
        <w:rPr>
          <w:rFonts w:ascii="Calibri" w:hAnsi="Calibri" w:cs="Calibri"/>
        </w:rPr>
        <w:t xml:space="preserve"> But this need</w:t>
      </w:r>
      <w:r w:rsidR="00F103AC">
        <w:rPr>
          <w:rFonts w:ascii="Calibri" w:hAnsi="Calibri" w:cs="Calibri"/>
        </w:rPr>
        <w:t>s</w:t>
      </w:r>
      <w:r w:rsidR="00D57BD1">
        <w:rPr>
          <w:rFonts w:ascii="Calibri" w:hAnsi="Calibri" w:cs="Calibri"/>
        </w:rPr>
        <w:t xml:space="preserve"> conversations between vice epistemology, social metaphysics, and feminist philosophies of science.</w:t>
      </w:r>
    </w:p>
    <w:p w14:paraId="630416E8" w14:textId="77777777" w:rsidR="00603616" w:rsidRDefault="00603616" w:rsidP="003262E4">
      <w:pPr>
        <w:spacing w:line="480" w:lineRule="auto"/>
        <w:ind w:firstLine="720"/>
        <w:rPr>
          <w:rFonts w:ascii="Calibri" w:hAnsi="Calibri" w:cs="Calibri"/>
        </w:rPr>
      </w:pPr>
    </w:p>
    <w:p w14:paraId="1AB71197" w14:textId="77777777" w:rsidR="003262E4" w:rsidRDefault="003262E4" w:rsidP="00F6329F">
      <w:pPr>
        <w:spacing w:line="480" w:lineRule="auto"/>
        <w:rPr>
          <w:rFonts w:ascii="Calibri" w:hAnsi="Calibri" w:cs="Calibri"/>
        </w:rPr>
      </w:pPr>
    </w:p>
    <w:p w14:paraId="7C2A829A" w14:textId="77777777" w:rsidR="00F6329F" w:rsidRPr="00F6329F" w:rsidRDefault="00F6329F" w:rsidP="00F6329F">
      <w:pPr>
        <w:spacing w:line="480" w:lineRule="auto"/>
        <w:rPr>
          <w:rFonts w:ascii="Calibri" w:hAnsi="Calibri" w:cs="Calibri"/>
          <w:b/>
        </w:rPr>
      </w:pPr>
      <w:r w:rsidRPr="00F6329F">
        <w:rPr>
          <w:rFonts w:ascii="Calibri" w:hAnsi="Calibri" w:cs="Calibri"/>
          <w:b/>
        </w:rPr>
        <w:t>Related Topics</w:t>
      </w:r>
    </w:p>
    <w:p w14:paraId="05E1495B" w14:textId="77777777" w:rsidR="00F6329F" w:rsidRDefault="00F6329F" w:rsidP="00F6329F">
      <w:pPr>
        <w:spacing w:line="480" w:lineRule="auto"/>
        <w:rPr>
          <w:rFonts w:ascii="Calibri" w:hAnsi="Calibri" w:cs="Calibri"/>
        </w:rPr>
      </w:pPr>
      <w:r>
        <w:rPr>
          <w:rFonts w:ascii="Calibri" w:hAnsi="Calibri" w:cs="Calibri"/>
        </w:rPr>
        <w:lastRenderedPageBreak/>
        <w:t>Chapters 3, 4, 5, 6, 9, 12, 15, 16</w:t>
      </w:r>
    </w:p>
    <w:p w14:paraId="2EC7E1D4" w14:textId="77777777" w:rsidR="00F6329F" w:rsidRDefault="00F6329F" w:rsidP="00F6329F">
      <w:pPr>
        <w:spacing w:line="480" w:lineRule="auto"/>
        <w:rPr>
          <w:rFonts w:ascii="Calibri" w:hAnsi="Calibri" w:cs="Calibri"/>
        </w:rPr>
      </w:pPr>
    </w:p>
    <w:p w14:paraId="452F5D94" w14:textId="77777777" w:rsidR="00F6329F" w:rsidRDefault="00F6329F" w:rsidP="00F6329F">
      <w:pPr>
        <w:spacing w:line="480" w:lineRule="auto"/>
        <w:rPr>
          <w:rFonts w:ascii="Calibri" w:hAnsi="Calibri" w:cs="Calibri"/>
          <w:b/>
        </w:rPr>
      </w:pPr>
      <w:r w:rsidRPr="00F6329F">
        <w:rPr>
          <w:rFonts w:ascii="Calibri" w:hAnsi="Calibri" w:cs="Calibri"/>
          <w:b/>
        </w:rPr>
        <w:t>Biographical Note</w:t>
      </w:r>
    </w:p>
    <w:p w14:paraId="4525CF42" w14:textId="16EA02F0" w:rsidR="00F6329F" w:rsidRPr="00F6329F" w:rsidRDefault="00F6329F" w:rsidP="00F6329F">
      <w:pPr>
        <w:spacing w:line="480" w:lineRule="auto"/>
        <w:rPr>
          <w:rFonts w:ascii="Calibri" w:hAnsi="Calibri" w:cs="Calibri"/>
        </w:rPr>
      </w:pPr>
      <w:r>
        <w:rPr>
          <w:rFonts w:ascii="Calibri" w:hAnsi="Calibri" w:cs="Calibri"/>
        </w:rPr>
        <w:t>Ian James Kidd is an assistant professor of philosophy at the University of Nottingham, UK. He works mainly in epistemology, philosophy of illness and healthcare, and philosophy of science</w:t>
      </w:r>
      <w:r w:rsidR="001E42CB">
        <w:rPr>
          <w:rFonts w:ascii="Calibri" w:hAnsi="Calibri" w:cs="Calibri"/>
        </w:rPr>
        <w:t>,</w:t>
      </w:r>
      <w:r>
        <w:rPr>
          <w:rFonts w:ascii="Calibri" w:hAnsi="Calibri" w:cs="Calibri"/>
        </w:rPr>
        <w:t xml:space="preserve"> and co-edited (with Gaile Pohlhaus, Jr. and </w:t>
      </w:r>
      <w:r w:rsidR="00A30CC7">
        <w:rPr>
          <w:rFonts w:ascii="Calibri" w:hAnsi="Calibri" w:cs="Calibri"/>
        </w:rPr>
        <w:t xml:space="preserve">José </w:t>
      </w:r>
      <w:r>
        <w:rPr>
          <w:rFonts w:ascii="Calibri" w:hAnsi="Calibri" w:cs="Calibri"/>
        </w:rPr>
        <w:t xml:space="preserve">Medina) </w:t>
      </w:r>
      <w:r>
        <w:rPr>
          <w:rFonts w:ascii="Calibri" w:hAnsi="Calibri" w:cs="Calibri"/>
          <w:i/>
        </w:rPr>
        <w:t xml:space="preserve">The Routledge Handbook to Epistemic Injustice </w:t>
      </w:r>
      <w:r>
        <w:rPr>
          <w:rFonts w:ascii="Calibri" w:hAnsi="Calibri" w:cs="Calibri"/>
        </w:rPr>
        <w:t>(2012)</w:t>
      </w:r>
      <w:r w:rsidR="00812BB2">
        <w:rPr>
          <w:rFonts w:ascii="Calibri" w:hAnsi="Calibri" w:cs="Calibri"/>
        </w:rPr>
        <w:t xml:space="preserve"> and is currently co-editing (with Heather Battaly and Quassim Cassam) </w:t>
      </w:r>
      <w:r w:rsidR="00812BB2" w:rsidRPr="00767C13">
        <w:rPr>
          <w:rFonts w:ascii="Calibri" w:hAnsi="Calibri" w:cs="Calibri"/>
          <w:i/>
          <w:color w:val="000000" w:themeColor="text1"/>
        </w:rPr>
        <w:t xml:space="preserve">Vice Epistemology </w:t>
      </w:r>
      <w:r w:rsidR="00812BB2" w:rsidRPr="00767C13">
        <w:rPr>
          <w:rFonts w:ascii="Calibri" w:hAnsi="Calibri" w:cs="Calibri"/>
          <w:color w:val="000000" w:themeColor="text1"/>
        </w:rPr>
        <w:t>(</w:t>
      </w:r>
      <w:r w:rsidR="00812BB2">
        <w:rPr>
          <w:rFonts w:ascii="Calibri" w:hAnsi="Calibri" w:cs="Calibri"/>
          <w:color w:val="000000" w:themeColor="text1"/>
        </w:rPr>
        <w:t>2020</w:t>
      </w:r>
      <w:r w:rsidR="00812BB2" w:rsidRPr="00767C13">
        <w:rPr>
          <w:rFonts w:ascii="Calibri" w:hAnsi="Calibri" w:cs="Calibri"/>
          <w:color w:val="000000" w:themeColor="text1"/>
        </w:rPr>
        <w:t>)</w:t>
      </w:r>
      <w:r>
        <w:rPr>
          <w:rFonts w:ascii="Calibri" w:hAnsi="Calibri" w:cs="Calibri"/>
        </w:rPr>
        <w:t xml:space="preserve">. </w:t>
      </w:r>
      <w:r w:rsidR="00A30CC7">
        <w:rPr>
          <w:rFonts w:ascii="Calibri" w:hAnsi="Calibri" w:cs="Calibri"/>
        </w:rPr>
        <w:t>His w</w:t>
      </w:r>
      <w:r>
        <w:rPr>
          <w:rFonts w:ascii="Calibri" w:hAnsi="Calibri" w:cs="Calibri"/>
        </w:rPr>
        <w:t>ebsite</w:t>
      </w:r>
      <w:r w:rsidR="00A30CC7">
        <w:rPr>
          <w:rFonts w:ascii="Calibri" w:hAnsi="Calibri" w:cs="Calibri"/>
        </w:rPr>
        <w:t xml:space="preserve"> is </w:t>
      </w:r>
      <w:r>
        <w:rPr>
          <w:rFonts w:ascii="Calibri" w:hAnsi="Calibri" w:cs="Calibri"/>
        </w:rPr>
        <w:t>www.ianjameskidd.weebly.com.</w:t>
      </w:r>
    </w:p>
    <w:p w14:paraId="568CDE4F" w14:textId="77777777" w:rsidR="00F6329F" w:rsidRDefault="00F6329F" w:rsidP="00F6329F">
      <w:pPr>
        <w:spacing w:line="480" w:lineRule="auto"/>
        <w:rPr>
          <w:rFonts w:ascii="Calibri" w:hAnsi="Calibri" w:cs="Calibri"/>
        </w:rPr>
      </w:pPr>
    </w:p>
    <w:p w14:paraId="7539538A" w14:textId="77777777" w:rsidR="00431803" w:rsidRPr="00767C13" w:rsidRDefault="00245858" w:rsidP="00471144">
      <w:pPr>
        <w:spacing w:line="480" w:lineRule="auto"/>
        <w:rPr>
          <w:rFonts w:ascii="Calibri" w:hAnsi="Calibri" w:cs="Calibri"/>
          <w:b/>
        </w:rPr>
      </w:pPr>
      <w:r w:rsidRPr="00767C13">
        <w:rPr>
          <w:rFonts w:ascii="Calibri" w:hAnsi="Calibri" w:cs="Calibri"/>
          <w:b/>
        </w:rPr>
        <w:t xml:space="preserve">References </w:t>
      </w:r>
    </w:p>
    <w:p w14:paraId="3346C2FB" w14:textId="77777777" w:rsidR="00945E20" w:rsidRDefault="00945E20" w:rsidP="00066F91">
      <w:pPr>
        <w:pStyle w:val="NoSpacing"/>
        <w:spacing w:line="480" w:lineRule="auto"/>
        <w:ind w:left="284" w:hanging="284"/>
        <w:rPr>
          <w:rFonts w:ascii="Calibri" w:hAnsi="Calibri" w:cs="Calibri"/>
          <w:color w:val="1A1A1A"/>
          <w:shd w:val="clear" w:color="auto" w:fill="FFFFFF"/>
        </w:rPr>
      </w:pPr>
      <w:r w:rsidRPr="00F74A51">
        <w:rPr>
          <w:rFonts w:ascii="Calibri" w:hAnsi="Calibri" w:cs="Calibri"/>
          <w:color w:val="1A1A1A"/>
          <w:shd w:val="clear" w:color="auto" w:fill="FFFFFF"/>
        </w:rPr>
        <w:t xml:space="preserve">Anderson, E. </w:t>
      </w:r>
      <w:r>
        <w:rPr>
          <w:rFonts w:ascii="Calibri" w:hAnsi="Calibri" w:cs="Calibri"/>
          <w:color w:val="1A1A1A"/>
          <w:shd w:val="clear" w:color="auto" w:fill="FFFFFF"/>
        </w:rPr>
        <w:t>(</w:t>
      </w:r>
      <w:r w:rsidRPr="00F74A51">
        <w:rPr>
          <w:rFonts w:ascii="Calibri" w:hAnsi="Calibri" w:cs="Calibri"/>
          <w:color w:val="1A1A1A"/>
          <w:shd w:val="clear" w:color="auto" w:fill="FFFFFF"/>
        </w:rPr>
        <w:t>1995</w:t>
      </w:r>
      <w:r>
        <w:rPr>
          <w:rFonts w:ascii="Calibri" w:hAnsi="Calibri" w:cs="Calibri"/>
          <w:color w:val="1A1A1A"/>
          <w:shd w:val="clear" w:color="auto" w:fill="FFFFFF"/>
        </w:rPr>
        <w:t>)</w:t>
      </w:r>
      <w:r w:rsidRPr="00F74A51">
        <w:rPr>
          <w:rFonts w:ascii="Calibri" w:hAnsi="Calibri" w:cs="Calibri"/>
          <w:color w:val="1A1A1A"/>
          <w:shd w:val="clear" w:color="auto" w:fill="FFFFFF"/>
        </w:rPr>
        <w:t xml:space="preserve"> “Knowledge, Human Interests, and Objectivity in Feminist Epistemology,</w:t>
      </w:r>
      <w:r>
        <w:rPr>
          <w:rFonts w:ascii="Calibri" w:hAnsi="Calibri" w:cs="Calibri"/>
          <w:color w:val="1A1A1A"/>
          <w:shd w:val="clear" w:color="auto" w:fill="FFFFFF"/>
        </w:rPr>
        <w:t xml:space="preserve">” </w:t>
      </w:r>
      <w:r w:rsidRPr="00F74A51">
        <w:rPr>
          <w:rFonts w:ascii="Calibri" w:hAnsi="Calibri" w:cs="Calibri"/>
          <w:i/>
          <w:iCs/>
          <w:color w:val="1A1A1A"/>
        </w:rPr>
        <w:t>Philosophical Topic</w:t>
      </w:r>
      <w:r>
        <w:rPr>
          <w:rFonts w:ascii="Calibri" w:hAnsi="Calibri" w:cs="Calibri"/>
          <w:i/>
          <w:iCs/>
          <w:color w:val="1A1A1A"/>
        </w:rPr>
        <w:t xml:space="preserve">s </w:t>
      </w:r>
      <w:r w:rsidRPr="00F74A51">
        <w:rPr>
          <w:rFonts w:ascii="Calibri" w:hAnsi="Calibri" w:cs="Calibri"/>
          <w:color w:val="1A1A1A"/>
          <w:shd w:val="clear" w:color="auto" w:fill="FFFFFF"/>
        </w:rPr>
        <w:t>23</w:t>
      </w:r>
      <w:r>
        <w:rPr>
          <w:rFonts w:ascii="Calibri" w:hAnsi="Calibri" w:cs="Calibri"/>
          <w:color w:val="1A1A1A"/>
          <w:shd w:val="clear" w:color="auto" w:fill="FFFFFF"/>
        </w:rPr>
        <w:t xml:space="preserve"> </w:t>
      </w:r>
      <w:r w:rsidRPr="00F74A51">
        <w:rPr>
          <w:rFonts w:ascii="Calibri" w:hAnsi="Calibri" w:cs="Calibri"/>
          <w:color w:val="1A1A1A"/>
          <w:shd w:val="clear" w:color="auto" w:fill="FFFFFF"/>
        </w:rPr>
        <w:t>(2):</w:t>
      </w:r>
      <w:r>
        <w:rPr>
          <w:rFonts w:ascii="Calibri" w:hAnsi="Calibri" w:cs="Calibri"/>
          <w:color w:val="1A1A1A"/>
          <w:shd w:val="clear" w:color="auto" w:fill="FFFFFF"/>
        </w:rPr>
        <w:t xml:space="preserve"> </w:t>
      </w:r>
      <w:r w:rsidRPr="00F74A51">
        <w:rPr>
          <w:rFonts w:ascii="Calibri" w:hAnsi="Calibri" w:cs="Calibri"/>
          <w:color w:val="1A1A1A"/>
          <w:shd w:val="clear" w:color="auto" w:fill="FFFFFF"/>
        </w:rPr>
        <w:t>27–58.</w:t>
      </w:r>
    </w:p>
    <w:p w14:paraId="3CB2D5C0" w14:textId="77777777" w:rsidR="00945E20" w:rsidRPr="007F6A5D" w:rsidRDefault="00945E20" w:rsidP="007F6A5D">
      <w:pPr>
        <w:pStyle w:val="NoSpacing"/>
        <w:spacing w:line="480" w:lineRule="auto"/>
        <w:ind w:left="284" w:hanging="284"/>
        <w:rPr>
          <w:rFonts w:ascii="Calibri" w:eastAsia="Times New Roman" w:hAnsi="Calibri" w:cs="Calibri"/>
          <w:color w:val="000000" w:themeColor="text1"/>
        </w:rPr>
      </w:pPr>
      <w:r w:rsidRPr="007F6A5D">
        <w:rPr>
          <w:rFonts w:ascii="Calibri" w:hAnsi="Calibri" w:cs="Calibri"/>
          <w:color w:val="1A1A1A"/>
        </w:rPr>
        <w:t xml:space="preserve">Anderson, </w:t>
      </w:r>
      <w:r>
        <w:rPr>
          <w:rFonts w:ascii="Calibri" w:hAnsi="Calibri" w:cs="Calibri"/>
          <w:color w:val="1A1A1A"/>
        </w:rPr>
        <w:t>E. (2019)</w:t>
      </w:r>
      <w:r w:rsidRPr="007F6A5D">
        <w:rPr>
          <w:rFonts w:ascii="Calibri" w:hAnsi="Calibri" w:cs="Calibri"/>
          <w:color w:val="1A1A1A"/>
        </w:rPr>
        <w:t xml:space="preserve"> </w:t>
      </w:r>
      <w:r>
        <w:rPr>
          <w:rFonts w:ascii="Calibri" w:hAnsi="Calibri" w:cs="Calibri"/>
          <w:color w:val="1A1A1A"/>
        </w:rPr>
        <w:t>“</w:t>
      </w:r>
      <w:r w:rsidRPr="007F6A5D">
        <w:rPr>
          <w:rFonts w:ascii="Calibri" w:hAnsi="Calibri" w:cs="Calibri"/>
          <w:color w:val="1A1A1A"/>
        </w:rPr>
        <w:t>Feminist Epistemology and Philosophy of Science,</w:t>
      </w:r>
      <w:r>
        <w:rPr>
          <w:rFonts w:ascii="Calibri" w:hAnsi="Calibri" w:cs="Calibri"/>
          <w:color w:val="1A1A1A"/>
        </w:rPr>
        <w:t>”, E.N. Zalta (ed.)</w:t>
      </w:r>
      <w:r w:rsidRPr="007F6A5D">
        <w:rPr>
          <w:rStyle w:val="apple-converted-space"/>
          <w:rFonts w:ascii="Calibri" w:hAnsi="Calibri" w:cs="Calibri"/>
          <w:color w:val="1A1A1A"/>
        </w:rPr>
        <w:t> </w:t>
      </w:r>
      <w:r w:rsidRPr="007F6A5D">
        <w:rPr>
          <w:rStyle w:val="Emphasis"/>
          <w:rFonts w:ascii="Calibri" w:hAnsi="Calibri" w:cs="Calibri"/>
          <w:color w:val="1A1A1A"/>
        </w:rPr>
        <w:t>The Stanford Encyclopedia of Philosophy</w:t>
      </w:r>
      <w:r w:rsidRPr="007F6A5D">
        <w:rPr>
          <w:rStyle w:val="apple-converted-space"/>
          <w:rFonts w:ascii="Calibri" w:hAnsi="Calibri" w:cs="Calibri"/>
          <w:color w:val="1A1A1A"/>
        </w:rPr>
        <w:t> </w:t>
      </w:r>
      <w:r w:rsidRPr="007F6A5D">
        <w:rPr>
          <w:rFonts w:ascii="Calibri" w:hAnsi="Calibri" w:cs="Calibri"/>
          <w:color w:val="1A1A1A"/>
        </w:rPr>
        <w:t>(Summer 2019 Edition), Edward N. Zalta (ed.), forthcoming URL = &lt;https://plato.stanford.edu/archives/sum2019/entries/feminism-epistemology/&gt;.</w:t>
      </w:r>
    </w:p>
    <w:p w14:paraId="33BEF3ED" w14:textId="77777777" w:rsidR="00945E20" w:rsidRDefault="00945E20" w:rsidP="00F74A51">
      <w:pPr>
        <w:pStyle w:val="NoSpacing"/>
        <w:spacing w:line="480" w:lineRule="auto"/>
        <w:ind w:left="284" w:hanging="284"/>
        <w:rPr>
          <w:rFonts w:ascii="Calibri" w:eastAsia="Times New Roman" w:hAnsi="Calibri" w:cs="Calibri"/>
          <w:color w:val="000000" w:themeColor="text1"/>
        </w:rPr>
      </w:pPr>
      <w:r w:rsidRPr="00767C13">
        <w:rPr>
          <w:rFonts w:ascii="Calibri" w:eastAsia="Times New Roman" w:hAnsi="Calibri" w:cs="Calibri"/>
          <w:color w:val="000000" w:themeColor="text1"/>
        </w:rPr>
        <w:t xml:space="preserve">Baehr, J. (2010) “Epistemic Malevolence,” </w:t>
      </w:r>
      <w:r w:rsidRPr="00767C13">
        <w:rPr>
          <w:rFonts w:ascii="Calibri" w:eastAsia="Times New Roman" w:hAnsi="Calibri" w:cs="Calibri"/>
          <w:i/>
          <w:color w:val="000000" w:themeColor="text1"/>
        </w:rPr>
        <w:t>Metaphilosophy</w:t>
      </w:r>
      <w:r w:rsidRPr="00767C13">
        <w:rPr>
          <w:rFonts w:ascii="Calibri" w:eastAsia="Times New Roman" w:hAnsi="Calibri" w:cs="Calibri"/>
          <w:color w:val="000000" w:themeColor="text1"/>
        </w:rPr>
        <w:t xml:space="preserve"> 41(1-2): 189-213.</w:t>
      </w:r>
    </w:p>
    <w:p w14:paraId="3FA0A862" w14:textId="77777777" w:rsidR="00945E20" w:rsidRPr="00767C13" w:rsidRDefault="00945E20" w:rsidP="00471144">
      <w:pPr>
        <w:pStyle w:val="NoSpacing"/>
        <w:spacing w:line="480" w:lineRule="auto"/>
        <w:ind w:left="284" w:hanging="284"/>
        <w:rPr>
          <w:rFonts w:ascii="Calibri" w:eastAsia="Times New Roman" w:hAnsi="Calibri" w:cs="Calibri"/>
          <w:color w:val="000000" w:themeColor="text1"/>
        </w:rPr>
      </w:pPr>
      <w:r w:rsidRPr="00767C13">
        <w:rPr>
          <w:rFonts w:ascii="Calibri" w:eastAsia="Times New Roman" w:hAnsi="Calibri" w:cs="Calibri"/>
          <w:color w:val="000000" w:themeColor="text1"/>
        </w:rPr>
        <w:t xml:space="preserve">Baehr, J. (2011) </w:t>
      </w:r>
      <w:r w:rsidRPr="00767C13">
        <w:rPr>
          <w:rFonts w:ascii="Calibri" w:eastAsia="Times New Roman" w:hAnsi="Calibri" w:cs="Calibri"/>
          <w:i/>
          <w:color w:val="000000" w:themeColor="text1"/>
        </w:rPr>
        <w:t>The Inquiring Mind: On Intellectual Virtues and Virtue Epistemology</w:t>
      </w:r>
      <w:r w:rsidRPr="00767C13">
        <w:rPr>
          <w:rFonts w:ascii="Calibri" w:eastAsia="Times New Roman" w:hAnsi="Calibri" w:cs="Calibri"/>
          <w:color w:val="000000" w:themeColor="text1"/>
        </w:rPr>
        <w:t xml:space="preserve"> (Oxford: Oxford University Press).</w:t>
      </w:r>
    </w:p>
    <w:p w14:paraId="116896EA" w14:textId="77777777" w:rsidR="00945E20" w:rsidRPr="00767C13" w:rsidRDefault="00945E20" w:rsidP="00471144">
      <w:pPr>
        <w:pStyle w:val="NoSpacing"/>
        <w:spacing w:line="480" w:lineRule="auto"/>
        <w:ind w:left="284" w:hanging="284"/>
        <w:rPr>
          <w:rFonts w:ascii="Calibri" w:eastAsia="Times New Roman" w:hAnsi="Calibri" w:cs="Calibri"/>
          <w:color w:val="000000" w:themeColor="text1"/>
        </w:rPr>
      </w:pPr>
      <w:r w:rsidRPr="00767C13">
        <w:rPr>
          <w:rFonts w:ascii="Calibri" w:eastAsia="Times New Roman" w:hAnsi="Calibri" w:cs="Calibri"/>
          <w:color w:val="000000" w:themeColor="text1"/>
          <w:bdr w:val="none" w:sz="0" w:space="0" w:color="auto" w:frame="1"/>
        </w:rPr>
        <w:t>Battaly, H. (2010) “Epistemic Self-Indulgence,” </w:t>
      </w:r>
      <w:r w:rsidRPr="00767C13">
        <w:rPr>
          <w:rFonts w:ascii="Calibri" w:eastAsia="Times New Roman" w:hAnsi="Calibri" w:cs="Calibri"/>
          <w:i/>
          <w:color w:val="000000" w:themeColor="text1"/>
          <w:bdr w:val="none" w:sz="0" w:space="0" w:color="auto" w:frame="1"/>
        </w:rPr>
        <w:t>Metaphilosophy</w:t>
      </w:r>
      <w:r w:rsidRPr="00767C13">
        <w:rPr>
          <w:rFonts w:ascii="Calibri" w:eastAsia="Times New Roman" w:hAnsi="Calibri" w:cs="Calibri"/>
          <w:color w:val="000000" w:themeColor="text1"/>
          <w:bdr w:val="none" w:sz="0" w:space="0" w:color="auto" w:frame="1"/>
        </w:rPr>
        <w:t xml:space="preserve"> 41 (1-2): 214-234. Reprinted</w:t>
      </w:r>
    </w:p>
    <w:p w14:paraId="74724447" w14:textId="77777777" w:rsidR="00945E20" w:rsidRPr="00767C13" w:rsidRDefault="00945E20" w:rsidP="009B306A">
      <w:pPr>
        <w:pStyle w:val="NoSpacing"/>
        <w:spacing w:line="480" w:lineRule="auto"/>
        <w:ind w:left="284" w:hanging="284"/>
        <w:rPr>
          <w:rFonts w:ascii="Calibri" w:eastAsia="Times New Roman" w:hAnsi="Calibri" w:cs="Calibri"/>
          <w:color w:val="000000" w:themeColor="text1"/>
          <w:bdr w:val="none" w:sz="0" w:space="0" w:color="auto" w:frame="1"/>
        </w:rPr>
      </w:pPr>
      <w:r w:rsidRPr="00767C13">
        <w:rPr>
          <w:rFonts w:ascii="Calibri" w:eastAsia="Times New Roman" w:hAnsi="Calibri" w:cs="Calibri"/>
          <w:color w:val="000000" w:themeColor="text1"/>
          <w:bdr w:val="none" w:sz="0" w:space="0" w:color="auto" w:frame="1"/>
        </w:rPr>
        <w:t>Battaly, H. (2013) “Detecting Epistemic Vice in Higher Education Policy: Epistemic</w:t>
      </w:r>
      <w:r w:rsidR="00491681">
        <w:rPr>
          <w:rFonts w:ascii="Calibri" w:eastAsia="Times New Roman" w:hAnsi="Calibri" w:cs="Calibri"/>
          <w:color w:val="000000" w:themeColor="text1"/>
          <w:bdr w:val="none" w:sz="0" w:space="0" w:color="auto" w:frame="1"/>
        </w:rPr>
        <w:t xml:space="preserve"> </w:t>
      </w:r>
      <w:r w:rsidRPr="00767C13">
        <w:rPr>
          <w:rFonts w:ascii="Calibri" w:eastAsia="Times New Roman" w:hAnsi="Calibri" w:cs="Calibri"/>
          <w:color w:val="000000" w:themeColor="text1"/>
          <w:bdr w:val="none" w:sz="0" w:space="0" w:color="auto" w:frame="1"/>
        </w:rPr>
        <w:t>Insensibility in the Seven Solutions and the REF,” </w:t>
      </w:r>
      <w:r w:rsidRPr="00767C13">
        <w:rPr>
          <w:rFonts w:ascii="Calibri" w:eastAsia="Times New Roman" w:hAnsi="Calibri" w:cs="Calibri"/>
          <w:i/>
          <w:color w:val="000000" w:themeColor="text1"/>
          <w:bdr w:val="none" w:sz="0" w:space="0" w:color="auto" w:frame="1"/>
        </w:rPr>
        <w:t>The Journal of Philosophy of Education</w:t>
      </w:r>
      <w:r w:rsidRPr="00767C13">
        <w:rPr>
          <w:rFonts w:ascii="Calibri" w:eastAsia="Times New Roman" w:hAnsi="Calibri" w:cs="Calibri"/>
          <w:color w:val="000000" w:themeColor="text1"/>
        </w:rPr>
        <w:t xml:space="preserve"> </w:t>
      </w:r>
      <w:r w:rsidRPr="00767C13">
        <w:rPr>
          <w:rFonts w:ascii="Calibri" w:eastAsia="Times New Roman" w:hAnsi="Calibri" w:cs="Calibri"/>
          <w:color w:val="000000" w:themeColor="text1"/>
          <w:bdr w:val="none" w:sz="0" w:space="0" w:color="auto" w:frame="1"/>
        </w:rPr>
        <w:t>47(2): 263-280.</w:t>
      </w:r>
    </w:p>
    <w:p w14:paraId="5EB25D9D" w14:textId="77777777" w:rsidR="00945E20" w:rsidRPr="00767C13" w:rsidRDefault="00945E20" w:rsidP="009B306A">
      <w:pPr>
        <w:pStyle w:val="NoSpacing"/>
        <w:spacing w:line="480" w:lineRule="auto"/>
        <w:ind w:left="284" w:hanging="284"/>
        <w:rPr>
          <w:rFonts w:ascii="Calibri" w:eastAsia="Times New Roman" w:hAnsi="Calibri" w:cs="Calibri"/>
          <w:color w:val="000000" w:themeColor="text1"/>
          <w:bdr w:val="none" w:sz="0" w:space="0" w:color="auto" w:frame="1"/>
        </w:rPr>
      </w:pPr>
      <w:r w:rsidRPr="00767C13">
        <w:rPr>
          <w:rFonts w:ascii="Calibri" w:eastAsia="Times New Roman" w:hAnsi="Calibri" w:cs="Calibri"/>
          <w:color w:val="000000" w:themeColor="text1"/>
          <w:bdr w:val="none" w:sz="0" w:space="0" w:color="auto" w:frame="1"/>
        </w:rPr>
        <w:lastRenderedPageBreak/>
        <w:t>Battaly, H. (2014)</w:t>
      </w:r>
      <w:r w:rsidRPr="00767C13">
        <w:rPr>
          <w:rFonts w:ascii="Calibri" w:eastAsia="Times New Roman" w:hAnsi="Calibri" w:cs="Calibri"/>
          <w:color w:val="000000" w:themeColor="text1"/>
        </w:rPr>
        <w:t xml:space="preserve"> </w:t>
      </w:r>
      <w:r w:rsidRPr="00767C13">
        <w:rPr>
          <w:rFonts w:ascii="Calibri" w:eastAsia="Times New Roman" w:hAnsi="Calibri" w:cs="Calibri"/>
          <w:color w:val="000000" w:themeColor="text1"/>
          <w:bdr w:val="none" w:sz="0" w:space="0" w:color="auto" w:frame="1"/>
        </w:rPr>
        <w:t xml:space="preserve">“Varieties of Epistemic Vice,” in J. Matheson and R. Vitz (eds.) </w:t>
      </w:r>
      <w:r w:rsidRPr="00767C13">
        <w:rPr>
          <w:rFonts w:ascii="Calibri" w:eastAsia="Times New Roman" w:hAnsi="Calibri" w:cs="Calibri"/>
          <w:i/>
          <w:color w:val="000000" w:themeColor="text1"/>
          <w:bdr w:val="none" w:sz="0" w:space="0" w:color="auto" w:frame="1"/>
        </w:rPr>
        <w:t>The Ethics of Belief </w:t>
      </w:r>
      <w:r w:rsidRPr="00767C13">
        <w:rPr>
          <w:rFonts w:ascii="Calibri" w:eastAsia="Times New Roman" w:hAnsi="Calibri" w:cs="Calibri"/>
          <w:color w:val="000000" w:themeColor="text1"/>
          <w:bdr w:val="none" w:sz="0" w:space="0" w:color="auto" w:frame="1"/>
        </w:rPr>
        <w:t>(Oxford: Oxford University Press), 51-76.</w:t>
      </w:r>
    </w:p>
    <w:p w14:paraId="7BBE39C1" w14:textId="77777777" w:rsidR="00945E20" w:rsidRDefault="00945E20" w:rsidP="0011141D">
      <w:pPr>
        <w:pStyle w:val="NoSpacing"/>
        <w:spacing w:line="480" w:lineRule="auto"/>
        <w:ind w:left="284" w:hanging="284"/>
        <w:rPr>
          <w:rFonts w:ascii="Calibri" w:eastAsia="Times New Roman" w:hAnsi="Calibri" w:cs="Calibri"/>
          <w:color w:val="000000" w:themeColor="text1"/>
          <w:bdr w:val="none" w:sz="0" w:space="0" w:color="auto" w:frame="1"/>
        </w:rPr>
      </w:pPr>
      <w:r w:rsidRPr="00767C13">
        <w:rPr>
          <w:rFonts w:ascii="Calibri" w:eastAsia="Times New Roman" w:hAnsi="Calibri" w:cs="Calibri"/>
          <w:color w:val="000000" w:themeColor="text1"/>
          <w:bdr w:val="none" w:sz="0" w:space="0" w:color="auto" w:frame="1"/>
        </w:rPr>
        <w:t xml:space="preserve">Battaly, H. (2015) </w:t>
      </w:r>
      <w:r w:rsidRPr="00767C13">
        <w:rPr>
          <w:rFonts w:ascii="Calibri" w:eastAsia="Times New Roman" w:hAnsi="Calibri" w:cs="Calibri"/>
          <w:i/>
          <w:color w:val="000000" w:themeColor="text1"/>
          <w:bdr w:val="none" w:sz="0" w:space="0" w:color="auto" w:frame="1"/>
        </w:rPr>
        <w:t xml:space="preserve">Virtue </w:t>
      </w:r>
      <w:r w:rsidRPr="00767C13">
        <w:rPr>
          <w:rFonts w:ascii="Calibri" w:eastAsia="Times New Roman" w:hAnsi="Calibri" w:cs="Calibri"/>
          <w:color w:val="000000" w:themeColor="text1"/>
          <w:bdr w:val="none" w:sz="0" w:space="0" w:color="auto" w:frame="1"/>
        </w:rPr>
        <w:t>(Cambridge: Polity).</w:t>
      </w:r>
    </w:p>
    <w:p w14:paraId="4BBAACA1" w14:textId="77777777" w:rsidR="00945E20" w:rsidRDefault="00945E20" w:rsidP="0011141D">
      <w:pPr>
        <w:pStyle w:val="NoSpacing"/>
        <w:spacing w:line="480" w:lineRule="auto"/>
        <w:ind w:left="284" w:hanging="284"/>
        <w:rPr>
          <w:rFonts w:ascii="Calibri" w:eastAsia="Times New Roman" w:hAnsi="Calibri" w:cs="Calibri"/>
          <w:color w:val="000000" w:themeColor="text1"/>
          <w:bdr w:val="none" w:sz="0" w:space="0" w:color="auto" w:frame="1"/>
        </w:rPr>
      </w:pPr>
      <w:r w:rsidRPr="0011141D">
        <w:rPr>
          <w:rFonts w:ascii="Calibri" w:hAnsi="Calibri" w:cs="Calibri"/>
        </w:rPr>
        <w:t>Battaly, H.</w:t>
      </w:r>
      <w:r>
        <w:rPr>
          <w:rFonts w:ascii="Calibri" w:hAnsi="Calibri" w:cs="Calibri"/>
        </w:rPr>
        <w:t xml:space="preserve"> (2016)</w:t>
      </w:r>
      <w:r>
        <w:rPr>
          <w:rFonts w:ascii="Calibri" w:hAnsi="Calibri" w:cs="Calibri"/>
          <w:color w:val="00007F"/>
        </w:rPr>
        <w:t xml:space="preserve"> </w:t>
      </w:r>
      <w:r>
        <w:rPr>
          <w:rFonts w:ascii="Calibri" w:hAnsi="Calibri" w:cs="Calibri"/>
        </w:rPr>
        <w:t>“</w:t>
      </w:r>
      <w:r w:rsidRPr="0011141D">
        <w:rPr>
          <w:rFonts w:ascii="Calibri" w:hAnsi="Calibri" w:cs="Calibri"/>
        </w:rPr>
        <w:t>Epistemic Virtue and Vice: Reliabilism, Responsibil</w:t>
      </w:r>
      <w:r>
        <w:rPr>
          <w:rFonts w:ascii="Calibri" w:hAnsi="Calibri" w:cs="Calibri"/>
        </w:rPr>
        <w:t>i</w:t>
      </w:r>
      <w:r w:rsidRPr="0011141D">
        <w:rPr>
          <w:rFonts w:ascii="Calibri" w:hAnsi="Calibri" w:cs="Calibri"/>
        </w:rPr>
        <w:t>sm, and Personalism,</w:t>
      </w:r>
      <w:r>
        <w:rPr>
          <w:rFonts w:ascii="Calibri" w:hAnsi="Calibri" w:cs="Calibri"/>
        </w:rPr>
        <w:t>”</w:t>
      </w:r>
      <w:r w:rsidRPr="0011141D">
        <w:rPr>
          <w:rFonts w:ascii="Calibri" w:hAnsi="Calibri" w:cs="Calibri"/>
        </w:rPr>
        <w:t xml:space="preserve"> C. Mi, M. Slote, and E. Sosa</w:t>
      </w:r>
      <w:r>
        <w:rPr>
          <w:rFonts w:ascii="Calibri" w:hAnsi="Calibri" w:cs="Calibri"/>
        </w:rPr>
        <w:t xml:space="preserve"> (eds.),</w:t>
      </w:r>
      <w:r w:rsidRPr="0011141D">
        <w:rPr>
          <w:rFonts w:ascii="Calibri" w:hAnsi="Calibri" w:cs="Calibri"/>
        </w:rPr>
        <w:t xml:space="preserve"> </w:t>
      </w:r>
      <w:r w:rsidRPr="0011141D">
        <w:rPr>
          <w:rFonts w:ascii="Calibri" w:hAnsi="Calibri" w:cs="Calibri"/>
          <w:i/>
        </w:rPr>
        <w:t>Moral and Intellectual Virtues in Chinese and Western Philosophy: The Turn Towards Virtue</w:t>
      </w:r>
      <w:r>
        <w:rPr>
          <w:rFonts w:ascii="Calibri" w:hAnsi="Calibri" w:cs="Calibri"/>
        </w:rPr>
        <w:t xml:space="preserve"> (</w:t>
      </w:r>
      <w:r w:rsidRPr="0011141D">
        <w:rPr>
          <w:rFonts w:ascii="Calibri" w:hAnsi="Calibri" w:cs="Calibri"/>
        </w:rPr>
        <w:t>New York: Routledge</w:t>
      </w:r>
      <w:r>
        <w:rPr>
          <w:rFonts w:ascii="Calibri" w:hAnsi="Calibri" w:cs="Calibri"/>
        </w:rPr>
        <w:t>),</w:t>
      </w:r>
      <w:r w:rsidRPr="0011141D">
        <w:rPr>
          <w:rFonts w:ascii="Calibri" w:hAnsi="Calibri" w:cs="Calibri"/>
        </w:rPr>
        <w:t xml:space="preserve"> 99</w:t>
      </w:r>
      <w:r w:rsidR="00864E99">
        <w:rPr>
          <w:rFonts w:ascii="Calibri" w:hAnsi="Calibri" w:cs="Calibri"/>
        </w:rPr>
        <w:t>-</w:t>
      </w:r>
      <w:r w:rsidRPr="0011141D">
        <w:rPr>
          <w:rFonts w:ascii="Calibri" w:hAnsi="Calibri" w:cs="Calibri"/>
        </w:rPr>
        <w:t xml:space="preserve">120. </w:t>
      </w:r>
    </w:p>
    <w:p w14:paraId="537D7EB8" w14:textId="77777777" w:rsidR="00945E20" w:rsidRPr="0011141D" w:rsidRDefault="00945E20" w:rsidP="0011141D">
      <w:pPr>
        <w:pStyle w:val="NoSpacing"/>
        <w:spacing w:line="480" w:lineRule="auto"/>
        <w:ind w:left="284" w:hanging="284"/>
        <w:rPr>
          <w:rFonts w:ascii="Calibri" w:eastAsia="Times New Roman" w:hAnsi="Calibri" w:cs="Calibri"/>
          <w:color w:val="000000" w:themeColor="text1"/>
          <w:bdr w:val="none" w:sz="0" w:space="0" w:color="auto" w:frame="1"/>
        </w:rPr>
      </w:pPr>
      <w:r w:rsidRPr="00767C13">
        <w:rPr>
          <w:rFonts w:ascii="Calibri" w:eastAsia="Times New Roman" w:hAnsi="Calibri" w:cs="Calibri"/>
          <w:color w:val="000000" w:themeColor="text1"/>
          <w:bdr w:val="none" w:sz="0" w:space="0" w:color="auto" w:frame="1"/>
        </w:rPr>
        <w:t>Battaly, H. (2017) “Testimonial Injustice, Epistemic Vice, and Vice Epistemology,” in I.J. Kidd, G. Pohlhaus, Jr. and J. Medina (eds.) </w:t>
      </w:r>
      <w:r w:rsidRPr="00767C13">
        <w:rPr>
          <w:rFonts w:ascii="Calibri" w:eastAsia="Times New Roman" w:hAnsi="Calibri" w:cs="Calibri"/>
          <w:i/>
          <w:color w:val="000000" w:themeColor="text1"/>
          <w:bdr w:val="none" w:sz="0" w:space="0" w:color="auto" w:frame="1"/>
        </w:rPr>
        <w:t>The Routledge Handbook of Epistemic Injustice</w:t>
      </w:r>
      <w:r w:rsidRPr="00767C13">
        <w:rPr>
          <w:rFonts w:ascii="Calibri" w:eastAsia="Times New Roman" w:hAnsi="Calibri" w:cs="Calibri"/>
          <w:color w:val="000000" w:themeColor="text1"/>
          <w:bdr w:val="none" w:sz="0" w:space="0" w:color="auto" w:frame="1"/>
        </w:rPr>
        <w:t xml:space="preserve"> (New York: Routledge), 223-231.</w:t>
      </w:r>
    </w:p>
    <w:p w14:paraId="107337B5" w14:textId="77777777" w:rsidR="00945E20" w:rsidRPr="00767C13" w:rsidRDefault="00945E20" w:rsidP="00471144">
      <w:pPr>
        <w:pStyle w:val="NoSpacing"/>
        <w:spacing w:line="480" w:lineRule="auto"/>
        <w:ind w:left="284" w:hanging="284"/>
        <w:rPr>
          <w:rStyle w:val="a"/>
          <w:rFonts w:ascii="Calibri" w:hAnsi="Calibri" w:cs="Calibri"/>
          <w:color w:val="000000"/>
          <w:bdr w:val="none" w:sz="0" w:space="0" w:color="auto" w:frame="1"/>
        </w:rPr>
      </w:pPr>
      <w:r w:rsidRPr="00767C13">
        <w:rPr>
          <w:rStyle w:val="a"/>
          <w:rFonts w:ascii="Calibri" w:hAnsi="Calibri" w:cs="Calibri"/>
          <w:color w:val="000000"/>
          <w:bdr w:val="none" w:sz="0" w:space="0" w:color="auto" w:frame="1"/>
        </w:rPr>
        <w:t>Battaly, H. (2018) “Closed-mindedness and Dogmatism</w:t>
      </w:r>
      <w:r w:rsidRPr="00864E99">
        <w:rPr>
          <w:rStyle w:val="a"/>
          <w:rFonts w:cstheme="minorHAnsi"/>
          <w:color w:val="000000"/>
          <w:bdr w:val="none" w:sz="0" w:space="0" w:color="auto" w:frame="1"/>
        </w:rPr>
        <w:t>,”</w:t>
      </w:r>
      <w:r w:rsidR="00864E99">
        <w:rPr>
          <w:rStyle w:val="a"/>
          <w:rFonts w:cstheme="minorHAnsi"/>
          <w:color w:val="000000"/>
          <w:bdr w:val="none" w:sz="0" w:space="0" w:color="auto" w:frame="1"/>
        </w:rPr>
        <w:t xml:space="preserve"> </w:t>
      </w:r>
      <w:r w:rsidR="00864E99" w:rsidRPr="00864E99">
        <w:rPr>
          <w:rStyle w:val="a"/>
          <w:rFonts w:cstheme="minorHAnsi"/>
          <w:i/>
          <w:color w:val="000000"/>
          <w:bdr w:val="none" w:sz="0" w:space="0" w:color="auto" w:frame="1"/>
        </w:rPr>
        <w:t>Episteme</w:t>
      </w:r>
      <w:r w:rsidRPr="00767C13">
        <w:rPr>
          <w:rStyle w:val="a"/>
          <w:rFonts w:ascii="Calibri" w:hAnsi="Calibri" w:cs="Calibri"/>
          <w:i/>
          <w:color w:val="000000"/>
          <w:spacing w:val="-15"/>
          <w:bdr w:val="none" w:sz="0" w:space="0" w:color="auto" w:frame="1"/>
        </w:rPr>
        <w:t xml:space="preserve"> </w:t>
      </w:r>
      <w:r w:rsidRPr="00767C13">
        <w:rPr>
          <w:rStyle w:val="a"/>
          <w:rFonts w:ascii="Calibri" w:hAnsi="Calibri" w:cs="Calibri"/>
          <w:color w:val="000000"/>
          <w:bdr w:val="none" w:sz="0" w:space="0" w:color="auto" w:frame="1"/>
        </w:rPr>
        <w:t>15</w:t>
      </w:r>
      <w:r w:rsidR="00A14AAC">
        <w:rPr>
          <w:rStyle w:val="a"/>
          <w:rFonts w:ascii="Calibri" w:hAnsi="Calibri" w:cs="Calibri"/>
          <w:color w:val="000000"/>
          <w:bdr w:val="none" w:sz="0" w:space="0" w:color="auto" w:frame="1"/>
        </w:rPr>
        <w:t xml:space="preserve"> </w:t>
      </w:r>
      <w:r w:rsidRPr="00767C13">
        <w:rPr>
          <w:rStyle w:val="a"/>
          <w:rFonts w:ascii="Calibri" w:hAnsi="Calibri" w:cs="Calibri"/>
          <w:color w:val="000000"/>
          <w:bdr w:val="none" w:sz="0" w:space="0" w:color="auto" w:frame="1"/>
        </w:rPr>
        <w:t>(3): 261-282.</w:t>
      </w:r>
    </w:p>
    <w:p w14:paraId="2F2CCC95" w14:textId="77777777" w:rsidR="00945E20" w:rsidRPr="00767C13" w:rsidRDefault="00945E20" w:rsidP="00447106">
      <w:pPr>
        <w:pStyle w:val="NoSpacing"/>
        <w:spacing w:line="480" w:lineRule="auto"/>
        <w:ind w:left="284" w:hanging="284"/>
        <w:rPr>
          <w:rStyle w:val="a"/>
          <w:rFonts w:ascii="Calibri" w:hAnsi="Calibri" w:cs="Calibri"/>
          <w:color w:val="000000"/>
          <w:bdr w:val="none" w:sz="0" w:space="0" w:color="auto" w:frame="1"/>
        </w:rPr>
      </w:pPr>
      <w:r w:rsidRPr="00767C13">
        <w:rPr>
          <w:rStyle w:val="a"/>
          <w:rFonts w:ascii="Calibri" w:hAnsi="Calibri" w:cs="Calibri"/>
          <w:color w:val="000000"/>
          <w:bdr w:val="none" w:sz="0" w:space="0" w:color="auto" w:frame="1"/>
        </w:rPr>
        <w:t>Battaly, H.</w:t>
      </w:r>
      <w:r w:rsidR="002E71CA">
        <w:rPr>
          <w:rStyle w:val="a"/>
          <w:rFonts w:ascii="Calibri" w:hAnsi="Calibri" w:cs="Calibri"/>
          <w:color w:val="000000"/>
          <w:bdr w:val="none" w:sz="0" w:space="0" w:color="auto" w:frame="1"/>
        </w:rPr>
        <w:t xml:space="preserve"> (ed.)</w:t>
      </w:r>
      <w:r w:rsidRPr="00767C13">
        <w:rPr>
          <w:rStyle w:val="a"/>
          <w:rFonts w:ascii="Calibri" w:hAnsi="Calibri" w:cs="Calibri"/>
          <w:color w:val="000000"/>
          <w:bdr w:val="none" w:sz="0" w:space="0" w:color="auto" w:frame="1"/>
        </w:rPr>
        <w:t xml:space="preserve"> (2019) </w:t>
      </w:r>
      <w:r w:rsidRPr="00767C13">
        <w:rPr>
          <w:rFonts w:ascii="Calibri" w:eastAsia="Times New Roman" w:hAnsi="Calibri" w:cs="Calibri"/>
          <w:i/>
          <w:color w:val="000000" w:themeColor="text1"/>
          <w:bdr w:val="none" w:sz="0" w:space="0" w:color="auto" w:frame="1"/>
        </w:rPr>
        <w:t>The Routledge Handbook to Virtue Epistemology</w:t>
      </w:r>
      <w:r w:rsidRPr="00767C13">
        <w:rPr>
          <w:rFonts w:ascii="Calibri" w:eastAsia="Times New Roman" w:hAnsi="Calibri" w:cs="Calibri"/>
          <w:color w:val="000000" w:themeColor="text1"/>
          <w:bdr w:val="none" w:sz="0" w:space="0" w:color="auto" w:frame="1"/>
        </w:rPr>
        <w:t xml:space="preserve"> (New York: Routledge)</w:t>
      </w:r>
      <w:r w:rsidRPr="00767C13">
        <w:rPr>
          <w:rStyle w:val="a"/>
          <w:rFonts w:ascii="Calibri" w:hAnsi="Calibri" w:cs="Calibri"/>
          <w:color w:val="000000"/>
          <w:bdr w:val="none" w:sz="0" w:space="0" w:color="auto" w:frame="1"/>
        </w:rPr>
        <w:t>.</w:t>
      </w:r>
    </w:p>
    <w:p w14:paraId="64B141F3" w14:textId="77777777" w:rsidR="00945E20" w:rsidRDefault="00945E20" w:rsidP="00945E20">
      <w:pPr>
        <w:pStyle w:val="NoSpacing"/>
        <w:spacing w:line="480" w:lineRule="auto"/>
        <w:ind w:left="284" w:hanging="284"/>
        <w:rPr>
          <w:rFonts w:ascii="Calibri" w:eastAsia="Times New Roman" w:hAnsi="Calibri" w:cs="Calibri"/>
          <w:color w:val="000000" w:themeColor="text1"/>
        </w:rPr>
      </w:pPr>
      <w:r w:rsidRPr="00945E20">
        <w:rPr>
          <w:rFonts w:ascii="Calibri" w:hAnsi="Calibri" w:cs="Calibri"/>
          <w:lang w:val="en-US"/>
        </w:rPr>
        <w:t xml:space="preserve">Biddle, </w:t>
      </w:r>
      <w:r>
        <w:rPr>
          <w:rFonts w:ascii="Calibri" w:hAnsi="Calibri" w:cs="Calibri"/>
          <w:lang w:val="en-US"/>
        </w:rPr>
        <w:t>J.</w:t>
      </w:r>
      <w:r w:rsidRPr="00945E20">
        <w:rPr>
          <w:rFonts w:ascii="Calibri" w:hAnsi="Calibri" w:cs="Calibri"/>
          <w:lang w:val="en-US"/>
        </w:rPr>
        <w:t>, I</w:t>
      </w:r>
      <w:r>
        <w:rPr>
          <w:rFonts w:ascii="Calibri" w:hAnsi="Calibri" w:cs="Calibri"/>
          <w:lang w:val="en-US"/>
        </w:rPr>
        <w:t>.</w:t>
      </w:r>
      <w:r w:rsidRPr="00945E20">
        <w:rPr>
          <w:rFonts w:ascii="Calibri" w:hAnsi="Calibri" w:cs="Calibri"/>
          <w:lang w:val="en-US"/>
        </w:rPr>
        <w:t>J</w:t>
      </w:r>
      <w:r>
        <w:rPr>
          <w:rFonts w:ascii="Calibri" w:hAnsi="Calibri" w:cs="Calibri"/>
          <w:lang w:val="en-US"/>
        </w:rPr>
        <w:t>.</w:t>
      </w:r>
      <w:r w:rsidRPr="00945E20">
        <w:rPr>
          <w:rFonts w:ascii="Calibri" w:hAnsi="Calibri" w:cs="Calibri"/>
          <w:lang w:val="en-US"/>
        </w:rPr>
        <w:t xml:space="preserve"> Kidd, and A</w:t>
      </w:r>
      <w:r>
        <w:rPr>
          <w:rFonts w:ascii="Calibri" w:hAnsi="Calibri" w:cs="Calibri"/>
          <w:lang w:val="en-US"/>
        </w:rPr>
        <w:t>.</w:t>
      </w:r>
      <w:r w:rsidRPr="00945E20">
        <w:rPr>
          <w:rFonts w:ascii="Calibri" w:hAnsi="Calibri" w:cs="Calibri"/>
          <w:lang w:val="en-US"/>
        </w:rPr>
        <w:t xml:space="preserve"> Leuschner</w:t>
      </w:r>
      <w:r>
        <w:rPr>
          <w:rFonts w:ascii="Calibri" w:hAnsi="Calibri" w:cs="Calibri"/>
          <w:lang w:val="en-US"/>
        </w:rPr>
        <w:t xml:space="preserve"> (</w:t>
      </w:r>
      <w:r w:rsidRPr="00945E20">
        <w:rPr>
          <w:rFonts w:ascii="Calibri" w:hAnsi="Calibri" w:cs="Calibri"/>
          <w:lang w:val="en-US"/>
        </w:rPr>
        <w:t>2017</w:t>
      </w:r>
      <w:r>
        <w:rPr>
          <w:rFonts w:ascii="Calibri" w:hAnsi="Calibri" w:cs="Calibri"/>
          <w:lang w:val="en-US"/>
        </w:rPr>
        <w:t>)</w:t>
      </w:r>
      <w:r w:rsidRPr="00945E20">
        <w:rPr>
          <w:rFonts w:ascii="Calibri" w:hAnsi="Calibri" w:cs="Calibri"/>
          <w:color w:val="141414"/>
          <w:lang w:val="en-US"/>
        </w:rPr>
        <w:t xml:space="preserve"> </w:t>
      </w:r>
      <w:r w:rsidRPr="00945E20">
        <w:rPr>
          <w:rFonts w:ascii="Calibri" w:hAnsi="Calibri" w:cs="Calibri"/>
          <w:color w:val="262626"/>
          <w:lang w:val="en-US"/>
        </w:rPr>
        <w:t>“</w:t>
      </w:r>
      <w:r w:rsidRPr="00945E20">
        <w:rPr>
          <w:rFonts w:ascii="Calibri" w:hAnsi="Calibri" w:cs="Calibri"/>
          <w:color w:val="000000" w:themeColor="text1"/>
          <w:u w:color="420278"/>
          <w:lang w:val="en-US"/>
        </w:rPr>
        <w:t>Epistemic Corruption and Manufactured Doubt: The Case of Climate Science</w:t>
      </w:r>
      <w:r w:rsidRPr="00945E20">
        <w:rPr>
          <w:rFonts w:ascii="Calibri" w:hAnsi="Calibri" w:cs="Calibri"/>
          <w:color w:val="262626"/>
          <w:lang w:val="en-US"/>
        </w:rPr>
        <w:t xml:space="preserve">,” </w:t>
      </w:r>
      <w:r w:rsidRPr="00945E20">
        <w:rPr>
          <w:rFonts w:ascii="Calibri" w:hAnsi="Calibri" w:cs="Calibri"/>
          <w:i/>
          <w:iCs/>
          <w:color w:val="262626"/>
          <w:lang w:val="en-US"/>
        </w:rPr>
        <w:t>Public Affairs Quarterly</w:t>
      </w:r>
      <w:r>
        <w:rPr>
          <w:rFonts w:ascii="Calibri" w:hAnsi="Calibri" w:cs="Calibri"/>
          <w:color w:val="262626"/>
          <w:lang w:val="en-US"/>
        </w:rPr>
        <w:t xml:space="preserve"> 31 (3): 165-187.</w:t>
      </w:r>
    </w:p>
    <w:p w14:paraId="7F3BEE9A" w14:textId="77777777" w:rsidR="00945E20" w:rsidRPr="00767C13" w:rsidRDefault="00945E20" w:rsidP="00447106">
      <w:pPr>
        <w:pStyle w:val="NoSpacing"/>
        <w:spacing w:line="480" w:lineRule="auto"/>
        <w:ind w:left="284" w:hanging="284"/>
        <w:rPr>
          <w:rFonts w:ascii="Calibri" w:hAnsi="Calibri" w:cs="Calibri"/>
          <w:color w:val="000000"/>
          <w:bdr w:val="none" w:sz="0" w:space="0" w:color="auto" w:frame="1"/>
        </w:rPr>
      </w:pPr>
      <w:r w:rsidRPr="00767C13">
        <w:rPr>
          <w:rFonts w:ascii="Calibri" w:eastAsia="Times New Roman" w:hAnsi="Calibri" w:cs="Calibri"/>
          <w:color w:val="000000" w:themeColor="text1"/>
        </w:rPr>
        <w:t>Card, C. (1996) </w:t>
      </w:r>
      <w:r w:rsidRPr="00767C13">
        <w:rPr>
          <w:rFonts w:ascii="Calibri" w:eastAsia="Times New Roman" w:hAnsi="Calibri" w:cs="Calibri"/>
          <w:i/>
          <w:iCs/>
          <w:color w:val="000000" w:themeColor="text1"/>
        </w:rPr>
        <w:t xml:space="preserve">The Unnatural Lottery: Character and Moral Luck </w:t>
      </w:r>
      <w:r w:rsidRPr="00767C13">
        <w:rPr>
          <w:rFonts w:ascii="Calibri" w:eastAsia="Times New Roman" w:hAnsi="Calibri" w:cs="Calibri"/>
          <w:color w:val="000000" w:themeColor="text1"/>
        </w:rPr>
        <w:t>(Philadelphia: Temple University Press).</w:t>
      </w:r>
    </w:p>
    <w:p w14:paraId="393D764B" w14:textId="77777777" w:rsidR="00945E20" w:rsidRPr="00767C13" w:rsidRDefault="00945E20" w:rsidP="00CA3D2E">
      <w:pPr>
        <w:pStyle w:val="NoSpacing"/>
        <w:spacing w:line="480" w:lineRule="auto"/>
        <w:ind w:left="284" w:hanging="284"/>
        <w:rPr>
          <w:rFonts w:ascii="Calibri" w:hAnsi="Calibri" w:cs="Calibri"/>
          <w:color w:val="000000" w:themeColor="text1"/>
        </w:rPr>
      </w:pPr>
      <w:r w:rsidRPr="00767C13">
        <w:rPr>
          <w:rFonts w:ascii="Calibri" w:hAnsi="Calibri" w:cs="Calibri"/>
          <w:color w:val="000000" w:themeColor="text1"/>
        </w:rPr>
        <w:t xml:space="preserve">Cassam, Q. (2016) “Vice Epistemology,” </w:t>
      </w:r>
      <w:r w:rsidRPr="00767C13">
        <w:rPr>
          <w:rFonts w:ascii="Calibri" w:hAnsi="Calibri" w:cs="Calibri"/>
          <w:i/>
          <w:color w:val="000000" w:themeColor="text1"/>
        </w:rPr>
        <w:t>The Monist</w:t>
      </w:r>
      <w:r w:rsidRPr="00767C13">
        <w:rPr>
          <w:rFonts w:ascii="Calibri" w:hAnsi="Calibri" w:cs="Calibri"/>
          <w:color w:val="000000" w:themeColor="text1"/>
        </w:rPr>
        <w:t xml:space="preserve"> 99</w:t>
      </w:r>
      <w:r w:rsidR="001B1A3D">
        <w:rPr>
          <w:rFonts w:ascii="Calibri" w:hAnsi="Calibri" w:cs="Calibri"/>
          <w:color w:val="000000" w:themeColor="text1"/>
        </w:rPr>
        <w:t xml:space="preserve"> (3)</w:t>
      </w:r>
      <w:r w:rsidRPr="00767C13">
        <w:rPr>
          <w:rFonts w:ascii="Calibri" w:hAnsi="Calibri" w:cs="Calibri"/>
          <w:color w:val="000000" w:themeColor="text1"/>
        </w:rPr>
        <w:t>: 159–180.</w:t>
      </w:r>
    </w:p>
    <w:p w14:paraId="05EFE7E7" w14:textId="77777777" w:rsidR="00945E20" w:rsidRPr="00767C13" w:rsidRDefault="00945E20" w:rsidP="00CA3D2E">
      <w:pPr>
        <w:pStyle w:val="NoSpacing"/>
        <w:spacing w:line="480" w:lineRule="auto"/>
        <w:ind w:left="284" w:hanging="284"/>
        <w:rPr>
          <w:rFonts w:ascii="Calibri" w:hAnsi="Calibri" w:cs="Calibri"/>
          <w:color w:val="000000" w:themeColor="text1"/>
        </w:rPr>
      </w:pPr>
      <w:r w:rsidRPr="00767C13">
        <w:rPr>
          <w:rFonts w:ascii="Calibri" w:hAnsi="Calibri" w:cs="Calibri"/>
          <w:color w:val="000000" w:themeColor="text1"/>
        </w:rPr>
        <w:t xml:space="preserve">Cassam, Q. (2019) </w:t>
      </w:r>
      <w:r w:rsidRPr="00767C13">
        <w:rPr>
          <w:rFonts w:ascii="Calibri" w:hAnsi="Calibri" w:cs="Calibri"/>
          <w:i/>
          <w:color w:val="000000" w:themeColor="text1"/>
        </w:rPr>
        <w:t xml:space="preserve">Vices of the Mind: From the Intellectual to the Political </w:t>
      </w:r>
      <w:r w:rsidRPr="00767C13">
        <w:rPr>
          <w:rFonts w:ascii="Calibri" w:hAnsi="Calibri" w:cs="Calibri"/>
          <w:color w:val="000000" w:themeColor="text1"/>
        </w:rPr>
        <w:t>(Oxford: Oxford University Press.</w:t>
      </w:r>
    </w:p>
    <w:p w14:paraId="5FA0356C" w14:textId="77777777" w:rsidR="00945E20" w:rsidRPr="00767C13" w:rsidRDefault="00945E20" w:rsidP="00471144">
      <w:pPr>
        <w:pStyle w:val="NoSpacing"/>
        <w:spacing w:line="480" w:lineRule="auto"/>
        <w:ind w:left="284" w:hanging="284"/>
        <w:rPr>
          <w:rFonts w:ascii="Calibri" w:hAnsi="Calibri" w:cs="Calibri"/>
          <w:color w:val="000000" w:themeColor="text1"/>
        </w:rPr>
      </w:pPr>
      <w:r w:rsidRPr="00767C13">
        <w:rPr>
          <w:rFonts w:ascii="Calibri" w:hAnsi="Calibri" w:cs="Calibri"/>
          <w:color w:val="000000" w:themeColor="text1"/>
        </w:rPr>
        <w:t xml:space="preserve">Cassam, Q. (2020) “The Metaphysics of Epistemic Vice”, in I.J. Kidd, H. Battaly, </w:t>
      </w:r>
      <w:r>
        <w:rPr>
          <w:rFonts w:ascii="Calibri" w:hAnsi="Calibri" w:cs="Calibri"/>
          <w:color w:val="000000" w:themeColor="text1"/>
        </w:rPr>
        <w:t xml:space="preserve">and </w:t>
      </w:r>
      <w:r w:rsidRPr="00767C13">
        <w:rPr>
          <w:rFonts w:ascii="Calibri" w:hAnsi="Calibri" w:cs="Calibri"/>
          <w:color w:val="000000" w:themeColor="text1"/>
        </w:rPr>
        <w:t xml:space="preserve">Q. Cassam (eds.) </w:t>
      </w:r>
      <w:r w:rsidRPr="00767C13">
        <w:rPr>
          <w:rFonts w:ascii="Calibri" w:hAnsi="Calibri" w:cs="Calibri"/>
          <w:i/>
          <w:color w:val="000000" w:themeColor="text1"/>
        </w:rPr>
        <w:t xml:space="preserve">Vice Epistemology </w:t>
      </w:r>
      <w:r w:rsidRPr="00767C13">
        <w:rPr>
          <w:rFonts w:ascii="Calibri" w:hAnsi="Calibri" w:cs="Calibri"/>
          <w:color w:val="000000" w:themeColor="text1"/>
        </w:rPr>
        <w:t>(London: Routledge), forthcoming.</w:t>
      </w:r>
    </w:p>
    <w:p w14:paraId="202E6C65" w14:textId="77777777" w:rsidR="00945E20" w:rsidRPr="00767C13" w:rsidRDefault="00945E20" w:rsidP="00471144">
      <w:pPr>
        <w:pStyle w:val="NoSpacing"/>
        <w:spacing w:line="480" w:lineRule="auto"/>
        <w:ind w:left="284" w:hanging="284"/>
        <w:rPr>
          <w:rFonts w:ascii="Calibri" w:eastAsia="Times New Roman" w:hAnsi="Calibri" w:cs="Calibri"/>
          <w:color w:val="000000" w:themeColor="text1"/>
          <w:shd w:val="clear" w:color="auto" w:fill="FFFFFF"/>
        </w:rPr>
      </w:pPr>
      <w:r w:rsidRPr="00767C13">
        <w:rPr>
          <w:rFonts w:ascii="Calibri" w:eastAsia="Times New Roman" w:hAnsi="Calibri" w:cs="Calibri"/>
          <w:color w:val="000000" w:themeColor="text1"/>
          <w:shd w:val="clear" w:color="auto" w:fill="FFFFFF"/>
        </w:rPr>
        <w:t>Clough, S. (2003) </w:t>
      </w:r>
      <w:r w:rsidRPr="00767C13">
        <w:rPr>
          <w:rFonts w:ascii="Calibri" w:eastAsia="Times New Roman" w:hAnsi="Calibri" w:cs="Calibri"/>
          <w:i/>
          <w:iCs/>
          <w:color w:val="000000" w:themeColor="text1"/>
          <w:bdr w:val="none" w:sz="0" w:space="0" w:color="auto" w:frame="1"/>
        </w:rPr>
        <w:t>Beyond Epistemology: A Pragmatist Approach to Feminist Science Studies</w:t>
      </w:r>
      <w:r w:rsidRPr="00767C13">
        <w:rPr>
          <w:rFonts w:ascii="Calibri" w:eastAsia="Times New Roman" w:hAnsi="Calibri" w:cs="Calibri"/>
          <w:color w:val="000000" w:themeColor="text1"/>
          <w:shd w:val="clear" w:color="auto" w:fill="FFFFFF"/>
        </w:rPr>
        <w:t>, (Oxford: Rowman &amp; Littlefield Publishers).</w:t>
      </w:r>
    </w:p>
    <w:p w14:paraId="30011158" w14:textId="77777777" w:rsidR="00945E20" w:rsidRPr="00767C13" w:rsidRDefault="00945E20" w:rsidP="00471144">
      <w:pPr>
        <w:pStyle w:val="NoSpacing"/>
        <w:spacing w:line="480" w:lineRule="auto"/>
        <w:ind w:left="284" w:hanging="284"/>
        <w:rPr>
          <w:rFonts w:ascii="Calibri" w:hAnsi="Calibri" w:cs="Calibri"/>
        </w:rPr>
      </w:pPr>
      <w:r w:rsidRPr="00767C13">
        <w:rPr>
          <w:rFonts w:ascii="Calibri" w:eastAsia="Times New Roman" w:hAnsi="Calibri" w:cs="Calibri"/>
          <w:color w:val="000000" w:themeColor="text1"/>
        </w:rPr>
        <w:t>Code, L. (1987)</w:t>
      </w:r>
      <w:r w:rsidRPr="00767C13">
        <w:rPr>
          <w:rFonts w:ascii="Calibri" w:eastAsia="Times New Roman" w:hAnsi="Calibri" w:cs="Calibri"/>
          <w:bCs/>
          <w:i/>
          <w:color w:val="000000" w:themeColor="text1"/>
          <w:kern w:val="36"/>
        </w:rPr>
        <w:t xml:space="preserve"> Epistemic Responsibility</w:t>
      </w:r>
      <w:r w:rsidRPr="00767C13">
        <w:rPr>
          <w:rFonts w:ascii="Calibri" w:eastAsia="Times New Roman" w:hAnsi="Calibri" w:cs="Calibri"/>
          <w:bCs/>
          <w:color w:val="000000" w:themeColor="text1"/>
          <w:kern w:val="36"/>
        </w:rPr>
        <w:t xml:space="preserve"> </w:t>
      </w:r>
      <w:r w:rsidRPr="00767C13">
        <w:rPr>
          <w:rFonts w:ascii="Calibri" w:eastAsia="Times New Roman" w:hAnsi="Calibri" w:cs="Calibri"/>
          <w:color w:val="000000" w:themeColor="text1"/>
        </w:rPr>
        <w:t>(</w:t>
      </w:r>
      <w:r w:rsidRPr="00767C13">
        <w:rPr>
          <w:rFonts w:ascii="Calibri" w:hAnsi="Calibri" w:cs="Calibri"/>
        </w:rPr>
        <w:t>Andover, NH: University Press of New England).</w:t>
      </w:r>
    </w:p>
    <w:p w14:paraId="34032EB7" w14:textId="77777777" w:rsidR="00945E20" w:rsidRPr="00767C13" w:rsidRDefault="00945E20" w:rsidP="00767C13">
      <w:pPr>
        <w:pStyle w:val="NoSpacing"/>
        <w:spacing w:line="480" w:lineRule="auto"/>
        <w:ind w:left="284" w:hanging="284"/>
        <w:rPr>
          <w:rFonts w:ascii="Calibri" w:hAnsi="Calibri" w:cs="Calibri"/>
          <w:color w:val="000000" w:themeColor="text1"/>
        </w:rPr>
      </w:pPr>
      <w:r w:rsidRPr="00767C13">
        <w:rPr>
          <w:rFonts w:ascii="Calibri" w:hAnsi="Calibri" w:cs="Calibri"/>
          <w:color w:val="000000" w:themeColor="text1"/>
        </w:rPr>
        <w:lastRenderedPageBreak/>
        <w:t xml:space="preserve">Code, L. (2014) “Feminist Epistemology and the Politics </w:t>
      </w:r>
      <w:r>
        <w:rPr>
          <w:rFonts w:ascii="Calibri" w:hAnsi="Calibri" w:cs="Calibri"/>
          <w:color w:val="000000" w:themeColor="text1"/>
        </w:rPr>
        <w:t>o</w:t>
      </w:r>
      <w:r w:rsidRPr="00767C13">
        <w:rPr>
          <w:rFonts w:ascii="Calibri" w:hAnsi="Calibri" w:cs="Calibri"/>
          <w:color w:val="000000" w:themeColor="text1"/>
        </w:rPr>
        <w:t xml:space="preserve">f Knowledge: Questions </w:t>
      </w:r>
      <w:r w:rsidR="001B1A3D">
        <w:rPr>
          <w:rFonts w:ascii="Calibri" w:hAnsi="Calibri" w:cs="Calibri"/>
          <w:color w:val="000000" w:themeColor="text1"/>
        </w:rPr>
        <w:tab/>
        <w:t>o</w:t>
      </w:r>
      <w:r w:rsidRPr="00767C13">
        <w:rPr>
          <w:rFonts w:ascii="Calibri" w:hAnsi="Calibri" w:cs="Calibri"/>
          <w:color w:val="000000" w:themeColor="text1"/>
        </w:rPr>
        <w:t xml:space="preserve">f Marginality,” in M. Evans, </w:t>
      </w:r>
      <w:r w:rsidRPr="00767C13">
        <w:rPr>
          <w:rFonts w:ascii="Calibri" w:hAnsi="Calibri" w:cs="Calibri"/>
          <w:shd w:val="clear" w:color="auto" w:fill="FFFFFF"/>
        </w:rPr>
        <w:t xml:space="preserve">C. Hemmings, M. Henry, H. Johnstone, S. Madhok, A. </w:t>
      </w:r>
      <w:proofErr w:type="spellStart"/>
      <w:r w:rsidRPr="00767C13">
        <w:rPr>
          <w:rFonts w:ascii="Calibri" w:hAnsi="Calibri" w:cs="Calibri"/>
          <w:shd w:val="clear" w:color="auto" w:fill="FFFFFF"/>
        </w:rPr>
        <w:t>Plomien</w:t>
      </w:r>
      <w:proofErr w:type="spellEnd"/>
      <w:r w:rsidRPr="00767C13">
        <w:rPr>
          <w:rFonts w:ascii="Calibri" w:hAnsi="Calibri" w:cs="Calibri"/>
          <w:shd w:val="clear" w:color="auto" w:fill="FFFFFF"/>
        </w:rPr>
        <w:t xml:space="preserve">, </w:t>
      </w:r>
      <w:r>
        <w:rPr>
          <w:rFonts w:ascii="Calibri" w:hAnsi="Calibri" w:cs="Calibri"/>
          <w:shd w:val="clear" w:color="auto" w:fill="FFFFFF"/>
        </w:rPr>
        <w:t xml:space="preserve">and </w:t>
      </w:r>
      <w:r w:rsidRPr="00767C13">
        <w:rPr>
          <w:rFonts w:ascii="Calibri" w:hAnsi="Calibri" w:cs="Calibri"/>
          <w:shd w:val="clear" w:color="auto" w:fill="FFFFFF"/>
        </w:rPr>
        <w:t>S. Wearing</w:t>
      </w:r>
      <w:r w:rsidRPr="00767C13">
        <w:rPr>
          <w:rFonts w:ascii="Calibri" w:hAnsi="Calibri" w:cs="Calibri"/>
          <w:i/>
          <w:color w:val="000000" w:themeColor="text1"/>
        </w:rPr>
        <w:t xml:space="preserve"> </w:t>
      </w:r>
      <w:r w:rsidRPr="00767C13">
        <w:rPr>
          <w:rFonts w:ascii="Calibri" w:hAnsi="Calibri" w:cs="Calibri"/>
          <w:color w:val="000000" w:themeColor="text1"/>
        </w:rPr>
        <w:t xml:space="preserve">(eds.) </w:t>
      </w:r>
      <w:r w:rsidRPr="00767C13">
        <w:rPr>
          <w:rFonts w:ascii="Calibri" w:hAnsi="Calibri" w:cs="Calibri"/>
          <w:i/>
          <w:color w:val="000000" w:themeColor="text1"/>
        </w:rPr>
        <w:t>The SAGE Handbook of Feminist Theory</w:t>
      </w:r>
      <w:r w:rsidRPr="00767C13">
        <w:rPr>
          <w:rFonts w:ascii="Calibri" w:hAnsi="Calibri" w:cs="Calibri"/>
          <w:color w:val="000000" w:themeColor="text1"/>
        </w:rPr>
        <w:t xml:space="preserve"> (London: SAGE), 9-25.</w:t>
      </w:r>
    </w:p>
    <w:p w14:paraId="792402D6" w14:textId="77777777" w:rsidR="00945E20" w:rsidRDefault="00945E20" w:rsidP="0011141D">
      <w:pPr>
        <w:pStyle w:val="NoSpacing"/>
        <w:spacing w:line="480" w:lineRule="auto"/>
        <w:ind w:left="284" w:hanging="284"/>
        <w:rPr>
          <w:rFonts w:ascii="Calibri" w:hAnsi="Calibri" w:cs="Calibri"/>
        </w:rPr>
      </w:pPr>
      <w:proofErr w:type="spellStart"/>
      <w:r w:rsidRPr="00767C13">
        <w:rPr>
          <w:rFonts w:ascii="Calibri" w:hAnsi="Calibri" w:cs="Calibri"/>
        </w:rPr>
        <w:t>Crasnow</w:t>
      </w:r>
      <w:proofErr w:type="spellEnd"/>
      <w:r w:rsidRPr="00767C13">
        <w:rPr>
          <w:rFonts w:ascii="Calibri" w:hAnsi="Calibri" w:cs="Calibri"/>
        </w:rPr>
        <w:t xml:space="preserve">, S., A. Wylie, W.K. </w:t>
      </w:r>
      <w:proofErr w:type="spellStart"/>
      <w:r w:rsidRPr="00767C13">
        <w:rPr>
          <w:rFonts w:ascii="Calibri" w:hAnsi="Calibri" w:cs="Calibri"/>
        </w:rPr>
        <w:t>Bauchspies</w:t>
      </w:r>
      <w:proofErr w:type="spellEnd"/>
      <w:r w:rsidRPr="00767C13">
        <w:rPr>
          <w:rFonts w:ascii="Calibri" w:hAnsi="Calibri" w:cs="Calibri"/>
        </w:rPr>
        <w:t xml:space="preserve">, </w:t>
      </w:r>
      <w:r>
        <w:rPr>
          <w:rFonts w:ascii="Calibri" w:hAnsi="Calibri" w:cs="Calibri"/>
        </w:rPr>
        <w:t xml:space="preserve">and </w:t>
      </w:r>
      <w:r w:rsidRPr="00767C13">
        <w:rPr>
          <w:rFonts w:ascii="Calibri" w:hAnsi="Calibri" w:cs="Calibri"/>
        </w:rPr>
        <w:t>E. Potter (2018) “Feminist Perspectives on Science,” E.N. Zalta (ed.),</w:t>
      </w:r>
      <w:r w:rsidRPr="00767C13">
        <w:rPr>
          <w:rStyle w:val="apple-converted-space"/>
          <w:rFonts w:ascii="Calibri" w:hAnsi="Calibri" w:cs="Calibri"/>
          <w:color w:val="1A1A1A"/>
        </w:rPr>
        <w:t> </w:t>
      </w:r>
      <w:r w:rsidRPr="00767C13">
        <w:rPr>
          <w:rStyle w:val="Emphasis"/>
          <w:rFonts w:ascii="Calibri" w:hAnsi="Calibri" w:cs="Calibri"/>
          <w:color w:val="1A1A1A"/>
        </w:rPr>
        <w:t>The Stanford Encyclopedia of Philosophy</w:t>
      </w:r>
      <w:r w:rsidRPr="00767C13">
        <w:rPr>
          <w:rStyle w:val="apple-converted-space"/>
          <w:rFonts w:ascii="Calibri" w:hAnsi="Calibri" w:cs="Calibri"/>
          <w:i/>
          <w:iCs/>
          <w:color w:val="1A1A1A"/>
        </w:rPr>
        <w:t> </w:t>
      </w:r>
      <w:r w:rsidRPr="00767C13">
        <w:rPr>
          <w:rFonts w:ascii="Calibri" w:hAnsi="Calibri" w:cs="Calibri"/>
        </w:rPr>
        <w:t>(Spring 2018 Edition), Edward N. Zalta (ed.), &lt;https://plato.stanford.edu/archives/spr2018/entries/feminist-science/&gt;.</w:t>
      </w:r>
    </w:p>
    <w:p w14:paraId="758DBC35" w14:textId="77777777" w:rsidR="00945E20" w:rsidRDefault="00945E20" w:rsidP="003262E4">
      <w:pPr>
        <w:pStyle w:val="NoSpacing"/>
        <w:spacing w:line="480" w:lineRule="auto"/>
        <w:ind w:left="284" w:hanging="284"/>
        <w:rPr>
          <w:rFonts w:ascii="Calibri" w:hAnsi="Calibri" w:cs="Calibri"/>
        </w:rPr>
      </w:pPr>
      <w:proofErr w:type="spellStart"/>
      <w:r w:rsidRPr="0011141D">
        <w:rPr>
          <w:rFonts w:ascii="Calibri" w:hAnsi="Calibri" w:cs="Calibri"/>
        </w:rPr>
        <w:t>Crerar</w:t>
      </w:r>
      <w:proofErr w:type="spellEnd"/>
      <w:r>
        <w:rPr>
          <w:rFonts w:ascii="Calibri" w:eastAsia="ArialUnicodeMS" w:hAnsi="Calibri" w:cs="Calibri"/>
        </w:rPr>
        <w:t>, C.</w:t>
      </w:r>
      <w:r w:rsidRPr="0011141D">
        <w:rPr>
          <w:rFonts w:ascii="Calibri" w:hAnsi="Calibri" w:cs="Calibri"/>
        </w:rPr>
        <w:t xml:space="preserve"> (2018) </w:t>
      </w:r>
      <w:r>
        <w:rPr>
          <w:rFonts w:ascii="Calibri" w:eastAsia="ArialUnicodeMS" w:hAnsi="Calibri" w:cs="Calibri"/>
        </w:rPr>
        <w:t>“</w:t>
      </w:r>
      <w:r w:rsidRPr="0011141D">
        <w:rPr>
          <w:rFonts w:ascii="Calibri" w:hAnsi="Calibri" w:cs="Calibri"/>
        </w:rPr>
        <w:t>Motivational Approaches to Intellectual Vice,</w:t>
      </w:r>
      <w:r>
        <w:rPr>
          <w:rFonts w:ascii="Calibri" w:eastAsia="ArialUnicodeMS" w:hAnsi="Calibri" w:cs="Calibri"/>
        </w:rPr>
        <w:t>”</w:t>
      </w:r>
      <w:r w:rsidRPr="0011141D">
        <w:rPr>
          <w:rFonts w:ascii="Calibri" w:hAnsi="Calibri" w:cs="Calibri"/>
        </w:rPr>
        <w:t xml:space="preserve"> </w:t>
      </w:r>
      <w:r w:rsidRPr="0011141D">
        <w:rPr>
          <w:rFonts w:ascii="Calibri" w:hAnsi="Calibri" w:cs="Calibri"/>
          <w:i/>
        </w:rPr>
        <w:t>Australasian Journal of Philosophy</w:t>
      </w:r>
      <w:r>
        <w:rPr>
          <w:rFonts w:ascii="Calibri" w:eastAsia="ArialUnicodeMS" w:hAnsi="Calibri" w:cs="Calibri"/>
        </w:rPr>
        <w:t xml:space="preserve"> </w:t>
      </w:r>
      <w:r w:rsidRPr="0011141D">
        <w:rPr>
          <w:rFonts w:ascii="Calibri" w:hAnsi="Calibri" w:cs="Calibri"/>
        </w:rPr>
        <w:t>96:</w:t>
      </w:r>
      <w:r>
        <w:rPr>
          <w:rFonts w:ascii="Calibri" w:eastAsia="ArialUnicodeMS" w:hAnsi="Calibri" w:cs="Calibri"/>
        </w:rPr>
        <w:t xml:space="preserve"> (</w:t>
      </w:r>
      <w:r w:rsidRPr="0011141D">
        <w:rPr>
          <w:rFonts w:ascii="Calibri" w:hAnsi="Calibri" w:cs="Calibri"/>
        </w:rPr>
        <w:t>4</w:t>
      </w:r>
      <w:r>
        <w:rPr>
          <w:rFonts w:ascii="Calibri" w:eastAsia="ArialUnicodeMS" w:hAnsi="Calibri" w:cs="Calibri"/>
        </w:rPr>
        <w:t>):</w:t>
      </w:r>
      <w:r w:rsidRPr="0011141D">
        <w:rPr>
          <w:rFonts w:ascii="Calibri" w:hAnsi="Calibri" w:cs="Calibri"/>
        </w:rPr>
        <w:t xml:space="preserve"> 753-766</w:t>
      </w:r>
      <w:r>
        <w:rPr>
          <w:rFonts w:ascii="Calibri" w:hAnsi="Calibri" w:cs="Calibri"/>
        </w:rPr>
        <w:t>.</w:t>
      </w:r>
    </w:p>
    <w:p w14:paraId="597A2FD1" w14:textId="77777777" w:rsidR="00945E20" w:rsidRDefault="00945E20" w:rsidP="003262E4">
      <w:pPr>
        <w:pStyle w:val="NoSpacing"/>
        <w:spacing w:line="480" w:lineRule="auto"/>
        <w:ind w:left="284" w:hanging="284"/>
        <w:rPr>
          <w:rFonts w:ascii="Calibri" w:hAnsi="Calibri" w:cs="Calibri"/>
        </w:rPr>
      </w:pPr>
      <w:proofErr w:type="spellStart"/>
      <w:r w:rsidRPr="003262E4">
        <w:rPr>
          <w:rFonts w:ascii="Calibri" w:hAnsi="Calibri" w:cs="Calibri"/>
          <w:iCs/>
          <w:color w:val="121212"/>
        </w:rPr>
        <w:t>Criado</w:t>
      </w:r>
      <w:proofErr w:type="spellEnd"/>
      <w:r w:rsidRPr="003262E4">
        <w:rPr>
          <w:rFonts w:ascii="Calibri" w:hAnsi="Calibri" w:cs="Calibri"/>
          <w:iCs/>
          <w:color w:val="121212"/>
        </w:rPr>
        <w:t xml:space="preserve"> Perez, C. (2017) </w:t>
      </w:r>
      <w:r w:rsidRPr="003262E4">
        <w:rPr>
          <w:rFonts w:ascii="Calibri" w:hAnsi="Calibri" w:cs="Calibri"/>
          <w:i/>
          <w:iCs/>
          <w:color w:val="121212"/>
        </w:rPr>
        <w:t>Invisible Women: Exposing Data Bias in a World Designed for Men</w:t>
      </w:r>
      <w:r w:rsidRPr="003262E4">
        <w:rPr>
          <w:rFonts w:ascii="Calibri" w:hAnsi="Calibri" w:cs="Calibri"/>
          <w:color w:val="121212"/>
          <w:shd w:val="clear" w:color="auto" w:fill="FFFFFF"/>
        </w:rPr>
        <w:t xml:space="preserve"> (London: </w:t>
      </w:r>
      <w:proofErr w:type="spellStart"/>
      <w:r w:rsidRPr="003262E4">
        <w:rPr>
          <w:rFonts w:ascii="Calibri" w:hAnsi="Calibri" w:cs="Calibri"/>
          <w:color w:val="121212"/>
          <w:shd w:val="clear" w:color="auto" w:fill="FFFFFF"/>
        </w:rPr>
        <w:t>Chatto</w:t>
      </w:r>
      <w:proofErr w:type="spellEnd"/>
      <w:r w:rsidRPr="003262E4">
        <w:rPr>
          <w:rFonts w:ascii="Calibri" w:hAnsi="Calibri" w:cs="Calibri"/>
          <w:color w:val="121212"/>
          <w:shd w:val="clear" w:color="auto" w:fill="FFFFFF"/>
        </w:rPr>
        <w:t xml:space="preserve"> &amp; </w:t>
      </w:r>
      <w:proofErr w:type="spellStart"/>
      <w:r w:rsidRPr="003262E4">
        <w:rPr>
          <w:rFonts w:ascii="Calibri" w:hAnsi="Calibri" w:cs="Calibri"/>
          <w:color w:val="121212"/>
          <w:shd w:val="clear" w:color="auto" w:fill="FFFFFF"/>
        </w:rPr>
        <w:t>Windus</w:t>
      </w:r>
      <w:proofErr w:type="spellEnd"/>
      <w:r w:rsidRPr="003262E4">
        <w:rPr>
          <w:rFonts w:ascii="Calibri" w:hAnsi="Calibri" w:cs="Calibri"/>
          <w:color w:val="121212"/>
          <w:shd w:val="clear" w:color="auto" w:fill="FFFFFF"/>
        </w:rPr>
        <w:t>). </w:t>
      </w:r>
    </w:p>
    <w:p w14:paraId="3F895ACA" w14:textId="77777777" w:rsidR="00945E20" w:rsidRPr="00767C13" w:rsidRDefault="00945E20" w:rsidP="0011141D">
      <w:pPr>
        <w:pStyle w:val="NoSpacing"/>
        <w:spacing w:line="480" w:lineRule="auto"/>
        <w:ind w:left="284" w:hanging="284"/>
        <w:rPr>
          <w:rFonts w:ascii="Calibri" w:hAnsi="Calibri" w:cs="Calibri"/>
        </w:rPr>
      </w:pPr>
      <w:proofErr w:type="spellStart"/>
      <w:r w:rsidRPr="00767C13">
        <w:rPr>
          <w:rFonts w:ascii="Calibri" w:hAnsi="Calibri" w:cs="Calibri"/>
        </w:rPr>
        <w:t>Daukas</w:t>
      </w:r>
      <w:proofErr w:type="spellEnd"/>
      <w:r w:rsidRPr="00767C13">
        <w:rPr>
          <w:rFonts w:ascii="Calibri" w:hAnsi="Calibri" w:cs="Calibri"/>
        </w:rPr>
        <w:t xml:space="preserve">, N. (2019) “Feminist Virtue Epistemology,” in H. Battaly (ed.), </w:t>
      </w:r>
      <w:r w:rsidRPr="00767C13">
        <w:rPr>
          <w:rFonts w:ascii="Calibri" w:hAnsi="Calibri" w:cs="Calibri"/>
          <w:i/>
        </w:rPr>
        <w:t>The Routledge Handbook of Virtue Epistemology</w:t>
      </w:r>
      <w:r w:rsidRPr="00767C13">
        <w:rPr>
          <w:rFonts w:ascii="Calibri" w:hAnsi="Calibri" w:cs="Calibri"/>
        </w:rPr>
        <w:t xml:space="preserve"> (New York: Routledge), 379-391.</w:t>
      </w:r>
    </w:p>
    <w:p w14:paraId="136CC683" w14:textId="77777777" w:rsidR="00945E20" w:rsidRPr="00767C13" w:rsidRDefault="00945E20" w:rsidP="00471144">
      <w:pPr>
        <w:pStyle w:val="NoSpacing"/>
        <w:spacing w:line="480" w:lineRule="auto"/>
        <w:ind w:left="284" w:hanging="284"/>
        <w:rPr>
          <w:rFonts w:ascii="Calibri" w:eastAsia="Times New Roman" w:hAnsi="Calibri" w:cs="Calibri"/>
          <w:color w:val="000000" w:themeColor="text1"/>
        </w:rPr>
      </w:pPr>
      <w:r w:rsidRPr="00767C13">
        <w:rPr>
          <w:rFonts w:ascii="Calibri" w:eastAsia="Times New Roman" w:hAnsi="Calibri" w:cs="Calibri"/>
          <w:color w:val="000000" w:themeColor="text1"/>
          <w:shd w:val="clear" w:color="auto" w:fill="FFFFFF"/>
        </w:rPr>
        <w:t xml:space="preserve">Dillon, R. (2012) “Critical Character Theory: Toward a Feminist Perspective on ‘Vice’ (and ‘Virtue’),” in S.L. </w:t>
      </w:r>
      <w:proofErr w:type="spellStart"/>
      <w:r w:rsidRPr="00767C13">
        <w:rPr>
          <w:rFonts w:ascii="Calibri" w:eastAsia="Times New Roman" w:hAnsi="Calibri" w:cs="Calibri"/>
          <w:color w:val="000000" w:themeColor="text1"/>
          <w:shd w:val="clear" w:color="auto" w:fill="FFFFFF"/>
        </w:rPr>
        <w:t>Crasnow</w:t>
      </w:r>
      <w:proofErr w:type="spellEnd"/>
      <w:r w:rsidRPr="00767C13">
        <w:rPr>
          <w:rFonts w:ascii="Calibri" w:eastAsia="Times New Roman" w:hAnsi="Calibri" w:cs="Calibri"/>
          <w:color w:val="000000" w:themeColor="text1"/>
          <w:shd w:val="clear" w:color="auto" w:fill="FFFFFF"/>
        </w:rPr>
        <w:t xml:space="preserve"> and A. M. </w:t>
      </w:r>
      <w:proofErr w:type="spellStart"/>
      <w:r w:rsidRPr="00767C13">
        <w:rPr>
          <w:rFonts w:ascii="Calibri" w:eastAsia="Times New Roman" w:hAnsi="Calibri" w:cs="Calibri"/>
          <w:color w:val="000000" w:themeColor="text1"/>
          <w:shd w:val="clear" w:color="auto" w:fill="FFFFFF"/>
        </w:rPr>
        <w:t>Superson</w:t>
      </w:r>
      <w:proofErr w:type="spellEnd"/>
      <w:r w:rsidRPr="00767C13">
        <w:rPr>
          <w:rFonts w:ascii="Calibri" w:eastAsia="Times New Roman" w:hAnsi="Calibri" w:cs="Calibri"/>
          <w:color w:val="000000" w:themeColor="text1"/>
          <w:shd w:val="clear" w:color="auto" w:fill="FFFFFF"/>
        </w:rPr>
        <w:t xml:space="preserve"> (eds.), </w:t>
      </w:r>
      <w:r w:rsidRPr="00767C13">
        <w:rPr>
          <w:rFonts w:ascii="Calibri" w:eastAsia="Times New Roman" w:hAnsi="Calibri" w:cs="Calibri"/>
          <w:i/>
          <w:iCs/>
          <w:color w:val="000000" w:themeColor="text1"/>
        </w:rPr>
        <w:t>Out from the Shadows: Analytical Feminist Contributions to Traditional Philosophy</w:t>
      </w:r>
      <w:r w:rsidRPr="00767C13">
        <w:rPr>
          <w:rFonts w:ascii="Calibri" w:eastAsia="Times New Roman" w:hAnsi="Calibri" w:cs="Calibri"/>
          <w:color w:val="000000" w:themeColor="text1"/>
          <w:shd w:val="clear" w:color="auto" w:fill="FFFFFF"/>
        </w:rPr>
        <w:t xml:space="preserve">, (New York: Oxford University Press), 83-114. </w:t>
      </w:r>
    </w:p>
    <w:p w14:paraId="4F083BDF" w14:textId="77777777" w:rsidR="00945E20" w:rsidRPr="00767C13" w:rsidRDefault="00945E20" w:rsidP="00471144">
      <w:pPr>
        <w:pStyle w:val="NoSpacing"/>
        <w:spacing w:line="480" w:lineRule="auto"/>
        <w:ind w:left="284" w:hanging="284"/>
        <w:rPr>
          <w:rFonts w:ascii="Calibri" w:eastAsia="Times New Roman" w:hAnsi="Calibri" w:cs="Calibri"/>
          <w:color w:val="000000" w:themeColor="text1"/>
        </w:rPr>
      </w:pPr>
      <w:r w:rsidRPr="00767C13">
        <w:rPr>
          <w:rFonts w:ascii="Calibri" w:hAnsi="Calibri" w:cs="Calibri"/>
        </w:rPr>
        <w:t xml:space="preserve">Dotson, K. (2011) </w:t>
      </w:r>
      <w:r w:rsidRPr="00767C13">
        <w:rPr>
          <w:rFonts w:ascii="Calibri" w:hAnsi="Calibri" w:cs="Calibri"/>
          <w:bCs/>
          <w:color w:val="000000" w:themeColor="text1"/>
          <w:kern w:val="36"/>
        </w:rPr>
        <w:t>“Tracking Epistemic Violence, Tracking Practices of Silencing</w:t>
      </w:r>
      <w:r w:rsidRPr="00767C13">
        <w:rPr>
          <w:rFonts w:ascii="Calibri" w:hAnsi="Calibri" w:cs="Calibri"/>
        </w:rPr>
        <w:t>,”</w:t>
      </w:r>
      <w:r w:rsidRPr="00767C13">
        <w:rPr>
          <w:rFonts w:ascii="Calibri" w:hAnsi="Calibri" w:cs="Calibri"/>
          <w:color w:val="000000" w:themeColor="text1"/>
        </w:rPr>
        <w:t xml:space="preserve"> </w:t>
      </w:r>
      <w:r w:rsidRPr="00767C13">
        <w:rPr>
          <w:rFonts w:ascii="Calibri" w:hAnsi="Calibri" w:cs="Calibri"/>
          <w:i/>
          <w:iCs/>
          <w:color w:val="000000" w:themeColor="text1"/>
        </w:rPr>
        <w:t>Hypatia</w:t>
      </w:r>
      <w:r w:rsidRPr="00767C13">
        <w:rPr>
          <w:rFonts w:ascii="Calibri" w:hAnsi="Calibri" w:cs="Calibri"/>
          <w:color w:val="000000" w:themeColor="text1"/>
        </w:rPr>
        <w:t> 26 (2): 236-257.</w:t>
      </w:r>
    </w:p>
    <w:p w14:paraId="09EDC144" w14:textId="77777777" w:rsidR="00945E20" w:rsidRDefault="00945E20" w:rsidP="00E872E6">
      <w:pPr>
        <w:pStyle w:val="NoSpacing"/>
        <w:spacing w:line="480" w:lineRule="auto"/>
        <w:ind w:left="284" w:hanging="284"/>
        <w:rPr>
          <w:rFonts w:ascii="Calibri" w:hAnsi="Calibri" w:cs="Calibri"/>
        </w:rPr>
      </w:pPr>
      <w:r w:rsidRPr="00767C13">
        <w:rPr>
          <w:rFonts w:ascii="Calibri" w:hAnsi="Calibri" w:cs="Calibri"/>
        </w:rPr>
        <w:t xml:space="preserve">Dotson, K. (2012) “A Cautionary Tale: On Limiting Epistemic Oppression,” </w:t>
      </w:r>
      <w:r w:rsidRPr="00767C13">
        <w:rPr>
          <w:rFonts w:ascii="Calibri" w:hAnsi="Calibri" w:cs="Calibri"/>
          <w:i/>
        </w:rPr>
        <w:t>Frontiers: A Journal of Women Studies</w:t>
      </w:r>
      <w:r w:rsidRPr="00767C13">
        <w:rPr>
          <w:rFonts w:ascii="Calibri" w:hAnsi="Calibri" w:cs="Calibri"/>
        </w:rPr>
        <w:t xml:space="preserve"> 33</w:t>
      </w:r>
      <w:r w:rsidR="001B1A3D">
        <w:rPr>
          <w:rFonts w:ascii="Calibri" w:hAnsi="Calibri" w:cs="Calibri"/>
        </w:rPr>
        <w:t xml:space="preserve"> </w:t>
      </w:r>
      <w:r w:rsidRPr="00767C13">
        <w:rPr>
          <w:rFonts w:ascii="Calibri" w:hAnsi="Calibri" w:cs="Calibri"/>
        </w:rPr>
        <w:t>(1): 24–47.</w:t>
      </w:r>
    </w:p>
    <w:p w14:paraId="011C0CB9" w14:textId="77777777" w:rsidR="00945E20" w:rsidRDefault="00945E20" w:rsidP="003262E4">
      <w:pPr>
        <w:pStyle w:val="NoSpacing"/>
        <w:spacing w:line="480" w:lineRule="auto"/>
        <w:ind w:left="284" w:hanging="284"/>
        <w:rPr>
          <w:rFonts w:ascii="Calibri" w:hAnsi="Calibri" w:cs="Calibri"/>
          <w:color w:val="000000" w:themeColor="text1"/>
        </w:rPr>
      </w:pPr>
      <w:proofErr w:type="spellStart"/>
      <w:r>
        <w:rPr>
          <w:rFonts w:ascii="Calibri" w:hAnsi="Calibri" w:cs="Calibri"/>
        </w:rPr>
        <w:t>Dusenberg</w:t>
      </w:r>
      <w:proofErr w:type="spellEnd"/>
      <w:r>
        <w:rPr>
          <w:rFonts w:ascii="Calibri" w:hAnsi="Calibri" w:cs="Calibri"/>
        </w:rPr>
        <w:t xml:space="preserve">, M. (2017) </w:t>
      </w:r>
      <w:r w:rsidRPr="003262E4">
        <w:rPr>
          <w:rFonts w:ascii="Calibri" w:hAnsi="Calibri" w:cs="Calibri"/>
          <w:i/>
          <w:color w:val="333333"/>
          <w:shd w:val="clear" w:color="auto" w:fill="FFFFFF"/>
        </w:rPr>
        <w:t>Doing Harm: The Truth About How Bad Medicine and Lazy Science Leave Women Dismissed, Misdiagnosed, and Sick</w:t>
      </w:r>
      <w:r w:rsidRPr="003262E4">
        <w:rPr>
          <w:rFonts w:ascii="Calibri" w:hAnsi="Calibri" w:cs="Calibri"/>
          <w:i/>
          <w:color w:val="333333"/>
        </w:rPr>
        <w:t xml:space="preserve"> </w:t>
      </w:r>
      <w:r w:rsidRPr="003262E4">
        <w:rPr>
          <w:rFonts w:ascii="Calibri" w:hAnsi="Calibri" w:cs="Calibri"/>
          <w:color w:val="333333"/>
        </w:rPr>
        <w:t xml:space="preserve">(New York: </w:t>
      </w:r>
      <w:proofErr w:type="spellStart"/>
      <w:r w:rsidRPr="003262E4">
        <w:rPr>
          <w:rFonts w:ascii="Calibri" w:hAnsi="Calibri" w:cs="Calibri"/>
          <w:color w:val="333333"/>
          <w:shd w:val="clear" w:color="auto" w:fill="FFFFFF"/>
        </w:rPr>
        <w:t>HarperOne</w:t>
      </w:r>
      <w:proofErr w:type="spellEnd"/>
      <w:r w:rsidRPr="003262E4">
        <w:rPr>
          <w:rFonts w:ascii="Calibri" w:hAnsi="Calibri" w:cs="Calibri"/>
          <w:color w:val="333333"/>
          <w:shd w:val="clear" w:color="auto" w:fill="FFFFFF"/>
        </w:rPr>
        <w:t>/HarperCollins). </w:t>
      </w:r>
    </w:p>
    <w:p w14:paraId="2C20BF78" w14:textId="77777777" w:rsidR="00945E20" w:rsidRDefault="00945E20" w:rsidP="003262E4">
      <w:pPr>
        <w:pStyle w:val="NoSpacing"/>
        <w:spacing w:line="480" w:lineRule="auto"/>
        <w:ind w:left="284" w:hanging="284"/>
        <w:rPr>
          <w:rFonts w:ascii="Calibri" w:hAnsi="Calibri" w:cs="Calibri"/>
        </w:rPr>
      </w:pPr>
      <w:r>
        <w:rPr>
          <w:rFonts w:ascii="Calibri" w:hAnsi="Calibri" w:cs="Calibri"/>
        </w:rPr>
        <w:lastRenderedPageBreak/>
        <w:t>Freeman, L. and H. Stewart (2019) “</w:t>
      </w:r>
      <w:r w:rsidRPr="003262E4">
        <w:rPr>
          <w:rFonts w:ascii="Calibri" w:hAnsi="Calibri" w:cs="Calibri"/>
        </w:rPr>
        <w:t>Microaggressions in Clinical Medicine</w:t>
      </w:r>
      <w:r>
        <w:rPr>
          <w:rFonts w:ascii="Calibri" w:hAnsi="Calibri" w:cs="Calibri"/>
        </w:rPr>
        <w:t xml:space="preserve">,” </w:t>
      </w:r>
      <w:r>
        <w:rPr>
          <w:rFonts w:ascii="Calibri" w:hAnsi="Calibri" w:cs="Calibri"/>
          <w:i/>
        </w:rPr>
        <w:t xml:space="preserve">Kennedy Institute of Ethics Journal </w:t>
      </w:r>
      <w:r>
        <w:rPr>
          <w:rFonts w:ascii="Calibri" w:hAnsi="Calibri" w:cs="Calibri"/>
        </w:rPr>
        <w:t>28 (4): 411-449.</w:t>
      </w:r>
    </w:p>
    <w:p w14:paraId="7F5E2327" w14:textId="77777777" w:rsidR="00945E20" w:rsidRPr="00767C13" w:rsidRDefault="00945E20" w:rsidP="00E872E6">
      <w:pPr>
        <w:pStyle w:val="NoSpacing"/>
        <w:spacing w:line="480" w:lineRule="auto"/>
        <w:ind w:left="284" w:hanging="284"/>
        <w:rPr>
          <w:rFonts w:ascii="Calibri" w:hAnsi="Calibri" w:cs="Calibri"/>
        </w:rPr>
      </w:pPr>
      <w:r w:rsidRPr="00767C13">
        <w:rPr>
          <w:rFonts w:ascii="Calibri" w:hAnsi="Calibri" w:cs="Calibri"/>
          <w:color w:val="000000" w:themeColor="text1"/>
        </w:rPr>
        <w:t>Fricker, M.</w:t>
      </w:r>
      <w:r>
        <w:rPr>
          <w:rFonts w:cs="Arial"/>
          <w:color w:val="000000" w:themeColor="text1"/>
        </w:rPr>
        <w:t xml:space="preserve"> (2007)</w:t>
      </w:r>
      <w:r w:rsidRPr="006A1C08">
        <w:rPr>
          <w:rFonts w:cs="Arial"/>
          <w:color w:val="000000" w:themeColor="text1"/>
        </w:rPr>
        <w:t xml:space="preserve"> </w:t>
      </w:r>
      <w:r w:rsidRPr="006A1C08">
        <w:rPr>
          <w:rFonts w:cs="Arial"/>
          <w:i/>
          <w:color w:val="000000" w:themeColor="text1"/>
        </w:rPr>
        <w:t>Epistemic Injustice: Power and the Ethics of Knowing</w:t>
      </w:r>
      <w:r>
        <w:rPr>
          <w:rFonts w:cs="Arial"/>
          <w:i/>
          <w:color w:val="000000" w:themeColor="text1"/>
        </w:rPr>
        <w:t xml:space="preserve"> </w:t>
      </w:r>
      <w:r>
        <w:rPr>
          <w:rFonts w:cs="Arial"/>
          <w:color w:val="000000" w:themeColor="text1"/>
        </w:rPr>
        <w:t>(</w:t>
      </w:r>
      <w:r w:rsidRPr="006A1C08">
        <w:rPr>
          <w:rFonts w:cs="Arial"/>
          <w:color w:val="000000" w:themeColor="text1"/>
        </w:rPr>
        <w:t>Oxford: Oxford University Press</w:t>
      </w:r>
      <w:r>
        <w:rPr>
          <w:rFonts w:cs="Arial"/>
          <w:color w:val="000000" w:themeColor="text1"/>
        </w:rPr>
        <w:t>).</w:t>
      </w:r>
    </w:p>
    <w:p w14:paraId="59777C3A" w14:textId="77777777" w:rsidR="00945E20" w:rsidRPr="00767C13" w:rsidRDefault="00945E20" w:rsidP="00471144">
      <w:pPr>
        <w:pStyle w:val="NoSpacing"/>
        <w:spacing w:line="480" w:lineRule="auto"/>
        <w:ind w:left="284" w:hanging="284"/>
        <w:rPr>
          <w:rFonts w:ascii="Calibri" w:hAnsi="Calibri" w:cs="Calibri"/>
          <w:color w:val="000000" w:themeColor="text1"/>
        </w:rPr>
      </w:pPr>
      <w:r w:rsidRPr="00767C13">
        <w:rPr>
          <w:rFonts w:ascii="Calibri" w:hAnsi="Calibri" w:cs="Calibri"/>
          <w:color w:val="000000" w:themeColor="text1"/>
        </w:rPr>
        <w:t xml:space="preserve">Fricker, M. (2010). “Can There Be Institutional </w:t>
      </w:r>
      <w:proofErr w:type="gramStart"/>
      <w:r w:rsidRPr="00767C13">
        <w:rPr>
          <w:rFonts w:ascii="Calibri" w:hAnsi="Calibri" w:cs="Calibri"/>
          <w:color w:val="000000" w:themeColor="text1"/>
        </w:rPr>
        <w:t>Virtues?,</w:t>
      </w:r>
      <w:proofErr w:type="gramEnd"/>
      <w:r w:rsidRPr="00767C13">
        <w:rPr>
          <w:rFonts w:ascii="Calibri" w:hAnsi="Calibri" w:cs="Calibri"/>
          <w:color w:val="000000" w:themeColor="text1"/>
        </w:rPr>
        <w:t xml:space="preserve">” in T. S. Gendler and J. Hawthorne; (eds.) </w:t>
      </w:r>
      <w:r w:rsidRPr="00767C13">
        <w:rPr>
          <w:rFonts w:ascii="Calibri" w:hAnsi="Calibri" w:cs="Calibri"/>
          <w:i/>
          <w:iCs/>
          <w:color w:val="000000" w:themeColor="text1"/>
        </w:rPr>
        <w:t>Oxford Studies in Epistemology</w:t>
      </w:r>
      <w:r w:rsidRPr="00767C13">
        <w:rPr>
          <w:rFonts w:ascii="Calibri" w:hAnsi="Calibri" w:cs="Calibri"/>
          <w:iCs/>
          <w:color w:val="000000" w:themeColor="text1"/>
        </w:rPr>
        <w:t>, v</w:t>
      </w:r>
      <w:r w:rsidRPr="00767C13">
        <w:rPr>
          <w:rFonts w:ascii="Calibri" w:hAnsi="Calibri" w:cs="Calibri"/>
          <w:color w:val="000000" w:themeColor="text1"/>
        </w:rPr>
        <w:t>ol. 3 (Oxford: Oxford University Press), 235‐252.</w:t>
      </w:r>
    </w:p>
    <w:p w14:paraId="57E59243" w14:textId="77777777" w:rsidR="00945E20" w:rsidRPr="00767C13" w:rsidRDefault="00945E20" w:rsidP="00953C25">
      <w:pPr>
        <w:pStyle w:val="NoSpacing"/>
        <w:spacing w:line="480" w:lineRule="auto"/>
        <w:ind w:left="284" w:hanging="284"/>
        <w:rPr>
          <w:rFonts w:ascii="Calibri" w:eastAsia="Times New Roman" w:hAnsi="Calibri" w:cs="Calibri"/>
          <w:color w:val="000000" w:themeColor="text1"/>
        </w:rPr>
      </w:pPr>
      <w:r w:rsidRPr="00767C13">
        <w:rPr>
          <w:rFonts w:ascii="Calibri" w:eastAsia="Times New Roman" w:hAnsi="Calibri" w:cs="Calibri"/>
          <w:color w:val="000000" w:themeColor="text1"/>
        </w:rPr>
        <w:t>Garry, A. and M. Pearsall (eds.) (1989) </w:t>
      </w:r>
      <w:r w:rsidRPr="00767C13">
        <w:rPr>
          <w:rFonts w:ascii="Calibri" w:eastAsia="Times New Roman" w:hAnsi="Calibri" w:cs="Calibri"/>
          <w:i/>
          <w:iCs/>
          <w:color w:val="000000" w:themeColor="text1"/>
        </w:rPr>
        <w:t>Women, Knowledge, and Reality</w:t>
      </w:r>
      <w:r w:rsidRPr="00767C13">
        <w:rPr>
          <w:rFonts w:ascii="Calibri" w:eastAsia="Times New Roman" w:hAnsi="Calibri" w:cs="Calibri"/>
          <w:color w:val="000000" w:themeColor="text1"/>
        </w:rPr>
        <w:t xml:space="preserve"> (Boston: Unwin Hyman).</w:t>
      </w:r>
    </w:p>
    <w:p w14:paraId="1D290256" w14:textId="77777777" w:rsidR="00945E20" w:rsidRPr="00767C13" w:rsidRDefault="00945E20" w:rsidP="00767C13">
      <w:pPr>
        <w:pStyle w:val="NoSpacing"/>
        <w:spacing w:line="480" w:lineRule="auto"/>
        <w:ind w:left="284" w:hanging="284"/>
        <w:rPr>
          <w:rFonts w:ascii="Calibri" w:eastAsia="Times New Roman" w:hAnsi="Calibri" w:cs="Calibri"/>
          <w:color w:val="000000" w:themeColor="text1"/>
        </w:rPr>
      </w:pPr>
      <w:proofErr w:type="spellStart"/>
      <w:r w:rsidRPr="00767C13">
        <w:rPr>
          <w:rFonts w:ascii="Calibri" w:hAnsi="Calibri" w:cs="Calibri"/>
          <w:color w:val="000000" w:themeColor="text1"/>
        </w:rPr>
        <w:t>Grasswick</w:t>
      </w:r>
      <w:proofErr w:type="spellEnd"/>
      <w:r w:rsidRPr="00767C13">
        <w:rPr>
          <w:rFonts w:ascii="Calibri" w:hAnsi="Calibri" w:cs="Calibri"/>
          <w:color w:val="000000" w:themeColor="text1"/>
        </w:rPr>
        <w:t>, H. (2003) “</w:t>
      </w:r>
      <w:r w:rsidRPr="00767C13">
        <w:rPr>
          <w:rFonts w:ascii="Calibri" w:hAnsi="Calibri" w:cs="Calibri"/>
          <w:color w:val="000000" w:themeColor="text1"/>
          <w:shd w:val="clear" w:color="auto" w:fill="FFFFFF"/>
        </w:rPr>
        <w:t xml:space="preserve">The Impurities of Epistemic Responsibility: Developing a Practice-oriented Epistemology,” in </w:t>
      </w:r>
      <w:r>
        <w:rPr>
          <w:rFonts w:ascii="Calibri" w:hAnsi="Calibri" w:cs="Calibri"/>
          <w:color w:val="000000" w:themeColor="text1"/>
          <w:shd w:val="clear" w:color="auto" w:fill="FFFFFF"/>
        </w:rPr>
        <w:t>H</w:t>
      </w:r>
      <w:r w:rsidRPr="00767C13">
        <w:rPr>
          <w:rFonts w:ascii="Calibri" w:hAnsi="Calibri" w:cs="Calibri"/>
          <w:color w:val="000000" w:themeColor="text1"/>
          <w:shd w:val="clear" w:color="auto" w:fill="FFFFFF"/>
        </w:rPr>
        <w:t>. Nelson and R. Fiore (eds.) </w:t>
      </w:r>
      <w:r w:rsidRPr="00767C13">
        <w:rPr>
          <w:rFonts w:ascii="Calibri" w:hAnsi="Calibri" w:cs="Calibri"/>
          <w:i/>
          <w:iCs/>
          <w:color w:val="000000" w:themeColor="text1"/>
        </w:rPr>
        <w:t>Recognition, Responsibility and Rights: Feminist Ethics and Social Theory</w:t>
      </w:r>
      <w:r w:rsidRPr="00767C13">
        <w:rPr>
          <w:rFonts w:ascii="Calibri" w:hAnsi="Calibri" w:cs="Calibri"/>
          <w:color w:val="000000" w:themeColor="text1"/>
          <w:shd w:val="clear" w:color="auto" w:fill="FFFFFF"/>
        </w:rPr>
        <w:t xml:space="preserve"> (Lanham, MD: Rowman and Littlefield), 89-104.</w:t>
      </w:r>
      <w:r w:rsidRPr="00767C13">
        <w:rPr>
          <w:rStyle w:val="apple-converted-space"/>
          <w:rFonts w:ascii="Calibri" w:hAnsi="Calibri" w:cs="Calibri"/>
          <w:color w:val="000000" w:themeColor="text1"/>
          <w:shd w:val="clear" w:color="auto" w:fill="FFFFFF"/>
        </w:rPr>
        <w:t> </w:t>
      </w:r>
    </w:p>
    <w:p w14:paraId="494B6998" w14:textId="77777777" w:rsidR="00945E20" w:rsidRPr="00767C13" w:rsidRDefault="00945E20" w:rsidP="00B37FB2">
      <w:pPr>
        <w:pStyle w:val="NoSpacing"/>
        <w:spacing w:line="480" w:lineRule="auto"/>
        <w:ind w:left="284" w:hanging="284"/>
        <w:rPr>
          <w:rFonts w:ascii="Calibri" w:eastAsia="Times New Roman" w:hAnsi="Calibri" w:cs="Calibri"/>
          <w:color w:val="000000" w:themeColor="text1"/>
        </w:rPr>
      </w:pPr>
      <w:proofErr w:type="spellStart"/>
      <w:r w:rsidRPr="00767C13">
        <w:rPr>
          <w:rFonts w:ascii="Calibri" w:hAnsi="Calibri" w:cs="Calibri"/>
        </w:rPr>
        <w:t>Grasswick</w:t>
      </w:r>
      <w:proofErr w:type="spellEnd"/>
      <w:r w:rsidRPr="00767C13">
        <w:rPr>
          <w:rFonts w:ascii="Calibri" w:hAnsi="Calibri" w:cs="Calibri"/>
        </w:rPr>
        <w:t xml:space="preserve">, H. (2018) “Understanding Epistemic Trust Injustices and Their Harms,” </w:t>
      </w:r>
      <w:r w:rsidRPr="00767C13">
        <w:rPr>
          <w:rStyle w:val="Emphasis"/>
          <w:rFonts w:ascii="Calibri" w:hAnsi="Calibri" w:cs="Calibri"/>
          <w:color w:val="333333"/>
        </w:rPr>
        <w:t>Royal Institute of Philosophy Supplement</w:t>
      </w:r>
      <w:r w:rsidRPr="00767C13">
        <w:rPr>
          <w:rStyle w:val="apple-converted-space"/>
          <w:rFonts w:ascii="Calibri" w:hAnsi="Calibri" w:cs="Calibri"/>
          <w:color w:val="333333"/>
        </w:rPr>
        <w:t> </w:t>
      </w:r>
      <w:r w:rsidRPr="00767C13">
        <w:rPr>
          <w:rFonts w:ascii="Calibri" w:hAnsi="Calibri" w:cs="Calibri"/>
          <w:color w:val="333333"/>
        </w:rPr>
        <w:t>84: 69-91.</w:t>
      </w:r>
    </w:p>
    <w:p w14:paraId="6D1EC994" w14:textId="77777777" w:rsidR="00945E20" w:rsidRPr="00767C13" w:rsidRDefault="00945E20" w:rsidP="00953C25">
      <w:pPr>
        <w:pStyle w:val="NoSpacing"/>
        <w:spacing w:line="480" w:lineRule="auto"/>
        <w:ind w:left="284" w:hanging="284"/>
        <w:rPr>
          <w:rFonts w:ascii="Calibri" w:eastAsia="Times New Roman" w:hAnsi="Calibri" w:cs="Calibri"/>
          <w:color w:val="000000" w:themeColor="text1"/>
        </w:rPr>
      </w:pPr>
      <w:r w:rsidRPr="00767C13">
        <w:rPr>
          <w:rFonts w:ascii="Calibri" w:eastAsia="Times New Roman" w:hAnsi="Calibri" w:cs="Calibri"/>
          <w:color w:val="000000" w:themeColor="text1"/>
        </w:rPr>
        <w:t xml:space="preserve">Harding, S. (1986) </w:t>
      </w:r>
      <w:r w:rsidRPr="00767C13">
        <w:rPr>
          <w:rFonts w:ascii="Calibri" w:hAnsi="Calibri" w:cs="Calibri"/>
          <w:i/>
          <w:iCs/>
        </w:rPr>
        <w:t xml:space="preserve">The Science Question in Feminism </w:t>
      </w:r>
      <w:r w:rsidRPr="00767C13">
        <w:rPr>
          <w:rFonts w:ascii="Calibri" w:hAnsi="Calibri" w:cs="Calibri"/>
        </w:rPr>
        <w:t>(Ithaca, NY: Cornell University Press).</w:t>
      </w:r>
    </w:p>
    <w:p w14:paraId="5128190B" w14:textId="77777777" w:rsidR="00945E20" w:rsidRPr="00767C13" w:rsidRDefault="00945E20" w:rsidP="00471144">
      <w:pPr>
        <w:pStyle w:val="NoSpacing"/>
        <w:spacing w:line="480" w:lineRule="auto"/>
        <w:ind w:left="284" w:hanging="284"/>
        <w:rPr>
          <w:rFonts w:ascii="Calibri" w:eastAsia="Times New Roman" w:hAnsi="Calibri" w:cs="Calibri"/>
          <w:color w:val="000000" w:themeColor="text1"/>
        </w:rPr>
      </w:pPr>
      <w:r w:rsidRPr="00767C13">
        <w:rPr>
          <w:rFonts w:ascii="Calibri" w:hAnsi="Calibri" w:cs="Calibri"/>
          <w:color w:val="000000" w:themeColor="text1"/>
        </w:rPr>
        <w:t xml:space="preserve">hooks, bell (2013) </w:t>
      </w:r>
      <w:r w:rsidRPr="00767C13">
        <w:rPr>
          <w:rFonts w:ascii="Calibri" w:hAnsi="Calibri" w:cs="Calibri"/>
          <w:i/>
          <w:color w:val="000000" w:themeColor="text1"/>
        </w:rPr>
        <w:t xml:space="preserve">Teaching Critical Thinking: Practical Wisdom </w:t>
      </w:r>
      <w:r w:rsidRPr="00767C13">
        <w:rPr>
          <w:rFonts w:ascii="Calibri" w:hAnsi="Calibri" w:cs="Calibri"/>
          <w:color w:val="000000" w:themeColor="text1"/>
        </w:rPr>
        <w:t>(London: Routledge).</w:t>
      </w:r>
    </w:p>
    <w:p w14:paraId="0A559297" w14:textId="77777777" w:rsidR="00945E20" w:rsidRPr="00767C13" w:rsidRDefault="00945E20" w:rsidP="00953C25">
      <w:pPr>
        <w:pStyle w:val="NoSpacing"/>
        <w:spacing w:line="480" w:lineRule="auto"/>
        <w:ind w:left="284" w:hanging="284"/>
        <w:rPr>
          <w:rFonts w:ascii="Calibri" w:eastAsia="Times New Roman" w:hAnsi="Calibri" w:cs="Calibri"/>
          <w:color w:val="000000" w:themeColor="text1"/>
        </w:rPr>
      </w:pPr>
      <w:proofErr w:type="spellStart"/>
      <w:r w:rsidRPr="00767C13">
        <w:rPr>
          <w:rFonts w:ascii="Calibri" w:hAnsi="Calibri" w:cs="Calibri"/>
        </w:rPr>
        <w:t>Hookway</w:t>
      </w:r>
      <w:proofErr w:type="spellEnd"/>
      <w:r w:rsidRPr="00767C13">
        <w:rPr>
          <w:rFonts w:ascii="Calibri" w:hAnsi="Calibri" w:cs="Calibri"/>
        </w:rPr>
        <w:t xml:space="preserve">, C. (1994) “Cognitive Virtues and Epistemic Evaluations,” </w:t>
      </w:r>
      <w:r w:rsidRPr="00767C13">
        <w:rPr>
          <w:rFonts w:ascii="Calibri" w:hAnsi="Calibri" w:cs="Calibri"/>
          <w:i/>
        </w:rPr>
        <w:t>International Journal of Philosophical Studies</w:t>
      </w:r>
      <w:r w:rsidRPr="00767C13">
        <w:rPr>
          <w:rFonts w:ascii="Calibri" w:hAnsi="Calibri" w:cs="Calibri"/>
        </w:rPr>
        <w:t xml:space="preserve"> 2: 211–227.</w:t>
      </w:r>
    </w:p>
    <w:p w14:paraId="0FE56B4C" w14:textId="77777777" w:rsidR="00945E20" w:rsidRPr="00767C13" w:rsidRDefault="00945E20" w:rsidP="00471144">
      <w:pPr>
        <w:pStyle w:val="NoSpacing"/>
        <w:spacing w:line="480" w:lineRule="auto"/>
        <w:ind w:left="284" w:hanging="284"/>
        <w:rPr>
          <w:rFonts w:ascii="Calibri" w:eastAsia="Times New Roman" w:hAnsi="Calibri" w:cs="Calibri"/>
          <w:color w:val="000000" w:themeColor="text1"/>
        </w:rPr>
      </w:pPr>
      <w:r w:rsidRPr="00767C13">
        <w:rPr>
          <w:rFonts w:ascii="Calibri" w:eastAsia="Times New Roman" w:hAnsi="Calibri" w:cs="Calibri"/>
          <w:color w:val="000000" w:themeColor="text1"/>
        </w:rPr>
        <w:t>Keller, E.F. (1985) </w:t>
      </w:r>
      <w:r w:rsidRPr="00767C13">
        <w:rPr>
          <w:rFonts w:ascii="Calibri" w:eastAsia="Times New Roman" w:hAnsi="Calibri" w:cs="Calibri"/>
          <w:i/>
          <w:iCs/>
          <w:color w:val="000000" w:themeColor="text1"/>
        </w:rPr>
        <w:t>Reflections on Gender and Science</w:t>
      </w:r>
      <w:r w:rsidRPr="00767C13">
        <w:rPr>
          <w:rFonts w:ascii="Calibri" w:eastAsia="Times New Roman" w:hAnsi="Calibri" w:cs="Calibri"/>
          <w:color w:val="000000" w:themeColor="text1"/>
        </w:rPr>
        <w:t xml:space="preserve"> (New Haven: Yale University Press).</w:t>
      </w:r>
    </w:p>
    <w:p w14:paraId="6F51FE2D" w14:textId="77777777" w:rsidR="00945E20" w:rsidRDefault="00945E20" w:rsidP="00E872E6">
      <w:pPr>
        <w:pStyle w:val="NoSpacing"/>
        <w:spacing w:line="480" w:lineRule="auto"/>
        <w:ind w:left="284" w:hanging="284"/>
        <w:rPr>
          <w:rFonts w:ascii="Calibri" w:hAnsi="Calibri" w:cs="Calibri"/>
          <w:color w:val="000000" w:themeColor="text1"/>
        </w:rPr>
      </w:pPr>
      <w:r w:rsidRPr="00767C13">
        <w:rPr>
          <w:rFonts w:ascii="Calibri" w:hAnsi="Calibri" w:cs="Calibri"/>
          <w:color w:val="000000" w:themeColor="text1"/>
        </w:rPr>
        <w:t xml:space="preserve">Kidd, </w:t>
      </w:r>
      <w:r>
        <w:rPr>
          <w:rFonts w:ascii="Calibri" w:hAnsi="Calibri" w:cs="Calibri"/>
          <w:color w:val="000000" w:themeColor="text1"/>
        </w:rPr>
        <w:t>I.J.</w:t>
      </w:r>
      <w:r w:rsidRPr="00767C13">
        <w:rPr>
          <w:rFonts w:ascii="Calibri" w:hAnsi="Calibri" w:cs="Calibri"/>
          <w:color w:val="000000" w:themeColor="text1"/>
        </w:rPr>
        <w:t xml:space="preserve"> </w:t>
      </w:r>
      <w:r>
        <w:rPr>
          <w:rFonts w:cs="Arial"/>
          <w:lang w:val="en-US"/>
        </w:rPr>
        <w:t>(2016) “Charging Others with Epistemic Vice</w:t>
      </w:r>
      <w:r>
        <w:rPr>
          <w:rFonts w:cs="Arial"/>
          <w:color w:val="000000" w:themeColor="text1"/>
        </w:rPr>
        <w:t>,”</w:t>
      </w:r>
      <w:r>
        <w:rPr>
          <w:rFonts w:cs="Arial"/>
          <w:lang w:val="en-US"/>
        </w:rPr>
        <w:t xml:space="preserve"> </w:t>
      </w:r>
      <w:r>
        <w:rPr>
          <w:rFonts w:cs="Arial"/>
          <w:i/>
          <w:lang w:val="en-US"/>
        </w:rPr>
        <w:t>The Monist</w:t>
      </w:r>
      <w:r>
        <w:rPr>
          <w:rFonts w:cs="Arial"/>
          <w:lang w:val="en-US"/>
        </w:rPr>
        <w:t xml:space="preserve"> 99</w:t>
      </w:r>
      <w:r w:rsidR="001B1A3D">
        <w:rPr>
          <w:rFonts w:cs="Arial"/>
          <w:lang w:val="en-US"/>
        </w:rPr>
        <w:t xml:space="preserve"> </w:t>
      </w:r>
      <w:r>
        <w:rPr>
          <w:rFonts w:cs="Arial"/>
          <w:lang w:val="en-US"/>
        </w:rPr>
        <w:t>(3): 181-197.</w:t>
      </w:r>
      <w:r w:rsidRPr="00767C13">
        <w:rPr>
          <w:rFonts w:ascii="Calibri" w:hAnsi="Calibri" w:cs="Calibri"/>
          <w:color w:val="000000" w:themeColor="text1"/>
        </w:rPr>
        <w:t xml:space="preserve"> </w:t>
      </w:r>
    </w:p>
    <w:p w14:paraId="3790EDB3" w14:textId="14E2CA6A" w:rsidR="00945E20" w:rsidRDefault="00945E20" w:rsidP="00523FA8">
      <w:pPr>
        <w:pStyle w:val="NoSpacing"/>
        <w:spacing w:line="480" w:lineRule="auto"/>
        <w:ind w:left="284" w:hanging="284"/>
        <w:rPr>
          <w:rFonts w:ascii="Calibri" w:hAnsi="Calibri" w:cs="Calibri"/>
          <w:color w:val="000000" w:themeColor="text1"/>
        </w:rPr>
      </w:pPr>
      <w:r>
        <w:rPr>
          <w:rFonts w:ascii="Calibri" w:hAnsi="Calibri" w:cs="Calibri"/>
          <w:color w:val="000000" w:themeColor="text1"/>
        </w:rPr>
        <w:t xml:space="preserve">Kidd, I.J. </w:t>
      </w:r>
      <w:r w:rsidRPr="00767C13">
        <w:rPr>
          <w:rFonts w:ascii="Calibri" w:hAnsi="Calibri" w:cs="Calibri"/>
          <w:color w:val="000000" w:themeColor="text1"/>
        </w:rPr>
        <w:t xml:space="preserve">(2018) </w:t>
      </w:r>
      <w:r>
        <w:rPr>
          <w:rFonts w:ascii="Calibri" w:hAnsi="Calibri" w:cs="Calibri"/>
          <w:color w:val="000000" w:themeColor="text1"/>
        </w:rPr>
        <w:t>“</w:t>
      </w:r>
      <w:r w:rsidRPr="00767C13">
        <w:rPr>
          <w:rFonts w:ascii="Calibri" w:hAnsi="Calibri" w:cs="Calibri"/>
          <w:color w:val="000000" w:themeColor="text1"/>
        </w:rPr>
        <w:t xml:space="preserve">Is Scientism Epistemically </w:t>
      </w:r>
      <w:proofErr w:type="gramStart"/>
      <w:r w:rsidRPr="00767C13">
        <w:rPr>
          <w:rFonts w:ascii="Calibri" w:hAnsi="Calibri" w:cs="Calibri"/>
          <w:color w:val="000000" w:themeColor="text1"/>
        </w:rPr>
        <w:t>Vicious?</w:t>
      </w:r>
      <w:r w:rsidR="00B749FC">
        <w:rPr>
          <w:rFonts w:ascii="Calibri" w:hAnsi="Calibri" w:cs="Calibri"/>
          <w:color w:val="000000" w:themeColor="text1"/>
        </w:rPr>
        <w:t>,</w:t>
      </w:r>
      <w:proofErr w:type="gramEnd"/>
      <w:r>
        <w:rPr>
          <w:rFonts w:ascii="Calibri" w:hAnsi="Calibri" w:cs="Calibri"/>
          <w:color w:val="000000" w:themeColor="text1"/>
        </w:rPr>
        <w:t>”</w:t>
      </w:r>
      <w:r w:rsidRPr="00767C13">
        <w:rPr>
          <w:rFonts w:ascii="Calibri" w:hAnsi="Calibri" w:cs="Calibri"/>
          <w:color w:val="000000" w:themeColor="text1"/>
        </w:rPr>
        <w:t xml:space="preserve"> in J. de Ridder, R. Peels, and R. van </w:t>
      </w:r>
      <w:proofErr w:type="spellStart"/>
      <w:r w:rsidRPr="00767C13">
        <w:rPr>
          <w:rFonts w:ascii="Calibri" w:hAnsi="Calibri" w:cs="Calibri"/>
          <w:color w:val="000000" w:themeColor="text1"/>
        </w:rPr>
        <w:t>Woudenberg</w:t>
      </w:r>
      <w:proofErr w:type="spellEnd"/>
      <w:r w:rsidRPr="00767C13">
        <w:rPr>
          <w:rFonts w:ascii="Calibri" w:hAnsi="Calibri" w:cs="Calibri"/>
          <w:color w:val="000000" w:themeColor="text1"/>
        </w:rPr>
        <w:t xml:space="preserve"> (eds.) </w:t>
      </w:r>
      <w:r w:rsidRPr="00767C13">
        <w:rPr>
          <w:rFonts w:ascii="Calibri" w:hAnsi="Calibri" w:cs="Calibri"/>
          <w:i/>
          <w:color w:val="000000" w:themeColor="text1"/>
        </w:rPr>
        <w:t>Scientism: Prospects and Problems</w:t>
      </w:r>
      <w:r w:rsidRPr="00767C13">
        <w:rPr>
          <w:rFonts w:ascii="Calibri" w:hAnsi="Calibri" w:cs="Calibri"/>
          <w:color w:val="000000" w:themeColor="text1"/>
        </w:rPr>
        <w:t xml:space="preserve"> (Oxford: Oxford University Press), 222-249.</w:t>
      </w:r>
    </w:p>
    <w:p w14:paraId="4DFBAE7D" w14:textId="77777777" w:rsidR="00945E20" w:rsidRDefault="00945E20" w:rsidP="00523FA8">
      <w:pPr>
        <w:pStyle w:val="NoSpacing"/>
        <w:spacing w:line="480" w:lineRule="auto"/>
        <w:ind w:left="284" w:hanging="284"/>
        <w:rPr>
          <w:rFonts w:ascii="Calibri" w:hAnsi="Calibri" w:cs="Calibri"/>
        </w:rPr>
      </w:pPr>
      <w:r w:rsidRPr="00767C13">
        <w:rPr>
          <w:rFonts w:ascii="Calibri" w:hAnsi="Calibri" w:cs="Calibri"/>
          <w:color w:val="000000" w:themeColor="text1"/>
        </w:rPr>
        <w:t xml:space="preserve">Kidd, </w:t>
      </w:r>
      <w:r>
        <w:rPr>
          <w:rFonts w:ascii="Calibri" w:hAnsi="Calibri" w:cs="Calibri"/>
          <w:color w:val="000000" w:themeColor="text1"/>
        </w:rPr>
        <w:t>I.J.</w:t>
      </w:r>
      <w:r w:rsidRPr="00767C13">
        <w:rPr>
          <w:rFonts w:ascii="Calibri" w:hAnsi="Calibri" w:cs="Calibri"/>
          <w:color w:val="000000" w:themeColor="text1"/>
        </w:rPr>
        <w:t xml:space="preserve"> (</w:t>
      </w:r>
      <w:r>
        <w:rPr>
          <w:rFonts w:ascii="Calibri" w:hAnsi="Calibri" w:cs="Calibri"/>
          <w:color w:val="000000" w:themeColor="text1"/>
        </w:rPr>
        <w:t>2019</w:t>
      </w:r>
      <w:r w:rsidR="00BB3D7E">
        <w:rPr>
          <w:rFonts w:ascii="Calibri" w:hAnsi="Calibri" w:cs="Calibri"/>
          <w:color w:val="000000" w:themeColor="text1"/>
        </w:rPr>
        <w:t>a</w:t>
      </w:r>
      <w:r>
        <w:rPr>
          <w:rFonts w:ascii="Calibri" w:hAnsi="Calibri" w:cs="Calibri"/>
          <w:color w:val="000000" w:themeColor="text1"/>
        </w:rPr>
        <w:t>)</w:t>
      </w:r>
      <w:r>
        <w:rPr>
          <w:rFonts w:ascii="Calibri" w:hAnsi="Calibri" w:cs="Calibri"/>
        </w:rPr>
        <w:t xml:space="preserve"> “</w:t>
      </w:r>
      <w:r w:rsidRPr="00523FA8">
        <w:rPr>
          <w:rFonts w:ascii="Calibri" w:hAnsi="Calibri" w:cs="Calibri"/>
        </w:rPr>
        <w:t>Deep Epistemic Vices,</w:t>
      </w:r>
      <w:r>
        <w:rPr>
          <w:rFonts w:ascii="Calibri" w:hAnsi="Calibri" w:cs="Calibri"/>
        </w:rPr>
        <w:t>”</w:t>
      </w:r>
      <w:r w:rsidRPr="00523FA8">
        <w:rPr>
          <w:rFonts w:ascii="Calibri" w:hAnsi="Calibri" w:cs="Calibri"/>
        </w:rPr>
        <w:t xml:space="preserve"> </w:t>
      </w:r>
      <w:r w:rsidRPr="00523FA8">
        <w:rPr>
          <w:rFonts w:ascii="Calibri" w:hAnsi="Calibri" w:cs="Calibri"/>
          <w:i/>
        </w:rPr>
        <w:t>Journal of Philosophical Research</w:t>
      </w:r>
      <w:r w:rsidRPr="00523FA8">
        <w:rPr>
          <w:rFonts w:ascii="Calibri" w:hAnsi="Calibri" w:cs="Calibri"/>
        </w:rPr>
        <w:t xml:space="preserve"> 43: 43-67.</w:t>
      </w:r>
    </w:p>
    <w:p w14:paraId="4B61CFAB" w14:textId="77777777" w:rsidR="00945E20" w:rsidRPr="00945E20" w:rsidRDefault="00945E20" w:rsidP="00945E20">
      <w:pPr>
        <w:pStyle w:val="NoSpacing"/>
        <w:spacing w:line="480" w:lineRule="auto"/>
        <w:ind w:left="284" w:hanging="284"/>
        <w:rPr>
          <w:rFonts w:ascii="Calibri" w:eastAsia="Times New Roman" w:hAnsi="Calibri" w:cs="Calibri"/>
          <w:color w:val="000000" w:themeColor="text1"/>
        </w:rPr>
      </w:pPr>
      <w:r w:rsidRPr="00945E20">
        <w:rPr>
          <w:rFonts w:ascii="Calibri" w:hAnsi="Calibri" w:cs="Calibri"/>
        </w:rPr>
        <w:t>Kidd, I.J. (2019</w:t>
      </w:r>
      <w:r w:rsidR="00BB3D7E">
        <w:rPr>
          <w:rFonts w:ascii="Calibri" w:hAnsi="Calibri" w:cs="Calibri"/>
        </w:rPr>
        <w:t>b</w:t>
      </w:r>
      <w:r w:rsidRPr="00945E20">
        <w:rPr>
          <w:rFonts w:ascii="Calibri" w:hAnsi="Calibri" w:cs="Calibri"/>
        </w:rPr>
        <w:t>)</w:t>
      </w:r>
      <w:r>
        <w:rPr>
          <w:rFonts w:ascii="Calibri" w:hAnsi="Calibri" w:cs="Calibri"/>
        </w:rPr>
        <w:t xml:space="preserve"> “</w:t>
      </w:r>
      <w:r w:rsidRPr="00945E20">
        <w:rPr>
          <w:rFonts w:ascii="Calibri" w:hAnsi="Calibri" w:cs="Calibri"/>
          <w:bCs/>
          <w:color w:val="000000" w:themeColor="text1"/>
          <w:shd w:val="clear" w:color="auto" w:fill="FFFFFF"/>
        </w:rPr>
        <w:t>Epistemic Corruption and Education</w:t>
      </w:r>
      <w:r>
        <w:rPr>
          <w:rFonts w:ascii="Calibri" w:hAnsi="Calibri" w:cs="Calibri"/>
          <w:bCs/>
          <w:color w:val="000000" w:themeColor="text1"/>
          <w:shd w:val="clear" w:color="auto" w:fill="FFFFFF"/>
        </w:rPr>
        <w:t>,”</w:t>
      </w:r>
      <w:r w:rsidRPr="00945E20">
        <w:rPr>
          <w:rFonts w:ascii="Calibri" w:hAnsi="Calibri" w:cs="Calibri"/>
          <w:bCs/>
          <w:color w:val="000000" w:themeColor="text1"/>
          <w:shd w:val="clear" w:color="auto" w:fill="FFFFFF"/>
        </w:rPr>
        <w:t> </w:t>
      </w:r>
      <w:r w:rsidRPr="00945E20">
        <w:rPr>
          <w:rFonts w:ascii="Calibri" w:hAnsi="Calibri" w:cs="Calibri"/>
          <w:bCs/>
          <w:i/>
          <w:iCs/>
          <w:color w:val="000000" w:themeColor="text1"/>
        </w:rPr>
        <w:t>Episteme </w:t>
      </w:r>
      <w:r w:rsidRPr="00945E20">
        <w:rPr>
          <w:rFonts w:ascii="Calibri" w:hAnsi="Calibri" w:cs="Calibri"/>
          <w:bCs/>
          <w:color w:val="000000" w:themeColor="text1"/>
          <w:shd w:val="clear" w:color="auto" w:fill="FFFFFF"/>
        </w:rPr>
        <w:t>16</w:t>
      </w:r>
      <w:r>
        <w:rPr>
          <w:rFonts w:ascii="Calibri" w:hAnsi="Calibri" w:cs="Calibri"/>
          <w:bCs/>
          <w:color w:val="000000" w:themeColor="text1"/>
          <w:shd w:val="clear" w:color="auto" w:fill="FFFFFF"/>
        </w:rPr>
        <w:t xml:space="preserve"> (</w:t>
      </w:r>
      <w:r w:rsidRPr="00945E20">
        <w:rPr>
          <w:rFonts w:ascii="Calibri" w:hAnsi="Calibri" w:cs="Calibri"/>
          <w:bCs/>
          <w:color w:val="000000" w:themeColor="text1"/>
          <w:shd w:val="clear" w:color="auto" w:fill="FFFFFF"/>
        </w:rPr>
        <w:t>2): 220-235.</w:t>
      </w:r>
    </w:p>
    <w:p w14:paraId="0268C04C" w14:textId="77777777" w:rsidR="00945E20" w:rsidRDefault="00945E20" w:rsidP="00C521C2">
      <w:pPr>
        <w:pStyle w:val="NoSpacing"/>
        <w:spacing w:line="480" w:lineRule="auto"/>
        <w:ind w:left="284" w:hanging="284"/>
        <w:rPr>
          <w:rFonts w:ascii="Calibri" w:hAnsi="Calibri" w:cs="Calibri"/>
          <w:color w:val="000000" w:themeColor="text1"/>
        </w:rPr>
      </w:pPr>
      <w:r w:rsidRPr="00767C13">
        <w:rPr>
          <w:rFonts w:ascii="Calibri" w:hAnsi="Calibri" w:cs="Calibri"/>
          <w:color w:val="000000" w:themeColor="text1"/>
        </w:rPr>
        <w:lastRenderedPageBreak/>
        <w:t xml:space="preserve">Kidd, </w:t>
      </w:r>
      <w:r>
        <w:rPr>
          <w:rFonts w:ascii="Calibri" w:hAnsi="Calibri" w:cs="Calibri"/>
          <w:color w:val="000000" w:themeColor="text1"/>
        </w:rPr>
        <w:t>I.J.</w:t>
      </w:r>
      <w:r w:rsidRPr="00767C13">
        <w:rPr>
          <w:rFonts w:ascii="Calibri" w:hAnsi="Calibri" w:cs="Calibri"/>
          <w:color w:val="000000" w:themeColor="text1"/>
        </w:rPr>
        <w:t xml:space="preserve"> (</w:t>
      </w:r>
      <w:r>
        <w:rPr>
          <w:rFonts w:ascii="Calibri" w:hAnsi="Calibri" w:cs="Calibri"/>
          <w:color w:val="000000" w:themeColor="text1"/>
        </w:rPr>
        <w:t>2020) “Epistemic Corruption and Social Oppression</w:t>
      </w:r>
      <w:r w:rsidRPr="00767C13">
        <w:rPr>
          <w:rFonts w:ascii="Calibri" w:hAnsi="Calibri" w:cs="Calibri"/>
          <w:color w:val="000000" w:themeColor="text1"/>
        </w:rPr>
        <w:t>,</w:t>
      </w:r>
      <w:r>
        <w:rPr>
          <w:rFonts w:ascii="Calibri" w:hAnsi="Calibri" w:cs="Calibri"/>
          <w:color w:val="000000" w:themeColor="text1"/>
        </w:rPr>
        <w:t>”</w:t>
      </w:r>
      <w:r w:rsidRPr="00767C13">
        <w:rPr>
          <w:rFonts w:ascii="Calibri" w:hAnsi="Calibri" w:cs="Calibri"/>
          <w:color w:val="000000" w:themeColor="text1"/>
        </w:rPr>
        <w:t xml:space="preserve"> in I.J. Kidd, H. Battaly, </w:t>
      </w:r>
      <w:r>
        <w:rPr>
          <w:rFonts w:ascii="Calibri" w:hAnsi="Calibri" w:cs="Calibri"/>
          <w:color w:val="000000" w:themeColor="text1"/>
        </w:rPr>
        <w:t xml:space="preserve">and </w:t>
      </w:r>
      <w:r w:rsidRPr="00767C13">
        <w:rPr>
          <w:rFonts w:ascii="Calibri" w:hAnsi="Calibri" w:cs="Calibri"/>
          <w:color w:val="000000" w:themeColor="text1"/>
        </w:rPr>
        <w:t xml:space="preserve">Q. Cassam (eds.) </w:t>
      </w:r>
      <w:r w:rsidRPr="00767C13">
        <w:rPr>
          <w:rFonts w:ascii="Calibri" w:hAnsi="Calibri" w:cs="Calibri"/>
          <w:i/>
          <w:color w:val="000000" w:themeColor="text1"/>
        </w:rPr>
        <w:t xml:space="preserve">Vice Epistemology </w:t>
      </w:r>
      <w:r w:rsidRPr="00767C13">
        <w:rPr>
          <w:rFonts w:ascii="Calibri" w:hAnsi="Calibri" w:cs="Calibri"/>
          <w:color w:val="000000" w:themeColor="text1"/>
        </w:rPr>
        <w:t>(London: Routledge), forthcoming.</w:t>
      </w:r>
    </w:p>
    <w:p w14:paraId="07A5C9AD" w14:textId="77777777" w:rsidR="00B20532" w:rsidRDefault="00945E20" w:rsidP="00B20532">
      <w:pPr>
        <w:pStyle w:val="NoSpacing"/>
        <w:spacing w:line="480" w:lineRule="auto"/>
        <w:ind w:left="284" w:hanging="284"/>
        <w:rPr>
          <w:rFonts w:ascii="Calibri" w:hAnsi="Calibri" w:cs="Calibri"/>
          <w:color w:val="000000" w:themeColor="text1"/>
        </w:rPr>
      </w:pPr>
      <w:r w:rsidRPr="00767C13">
        <w:rPr>
          <w:rFonts w:ascii="Calibri" w:eastAsia="Times New Roman" w:hAnsi="Calibri" w:cs="Calibri"/>
          <w:color w:val="000000" w:themeColor="text1"/>
          <w:shd w:val="clear" w:color="auto" w:fill="FFFFFF"/>
        </w:rPr>
        <w:t>Lackey, J. (2007) “Why We Don’t Deserve Credit for Everything We Know,” </w:t>
      </w:r>
      <w:proofErr w:type="spellStart"/>
      <w:r w:rsidRPr="00767C13">
        <w:rPr>
          <w:rFonts w:ascii="Calibri" w:eastAsia="Times New Roman" w:hAnsi="Calibri" w:cs="Calibri"/>
          <w:i/>
          <w:iCs/>
          <w:color w:val="000000" w:themeColor="text1"/>
          <w:bdr w:val="none" w:sz="0" w:space="0" w:color="auto" w:frame="1"/>
        </w:rPr>
        <w:t>Synthese</w:t>
      </w:r>
      <w:proofErr w:type="spellEnd"/>
      <w:r w:rsidRPr="00767C13">
        <w:rPr>
          <w:rFonts w:ascii="Calibri" w:eastAsia="Times New Roman" w:hAnsi="Calibri" w:cs="Calibri"/>
          <w:color w:val="000000" w:themeColor="text1"/>
          <w:shd w:val="clear" w:color="auto" w:fill="FFFFFF"/>
        </w:rPr>
        <w:t> 158: 345-361.</w:t>
      </w:r>
    </w:p>
    <w:p w14:paraId="7E36AFD0" w14:textId="77777777" w:rsidR="00B20532" w:rsidRPr="00767C13" w:rsidRDefault="009208E1" w:rsidP="00B20532">
      <w:pPr>
        <w:pStyle w:val="NoSpacing"/>
        <w:spacing w:line="480" w:lineRule="auto"/>
        <w:ind w:left="284" w:hanging="284"/>
        <w:rPr>
          <w:rFonts w:ascii="Calibri" w:hAnsi="Calibri" w:cs="Calibri"/>
          <w:color w:val="000000" w:themeColor="text1"/>
        </w:rPr>
      </w:pPr>
      <w:hyperlink r:id="rId5" w:tooltip="View other works by Reza Lahroodi" w:history="1">
        <w:r w:rsidR="00945E20" w:rsidRPr="00767C13">
          <w:rPr>
            <w:rStyle w:val="name"/>
            <w:rFonts w:ascii="Calibri" w:hAnsi="Calibri" w:cs="Calibri"/>
            <w:color w:val="000000" w:themeColor="text1"/>
          </w:rPr>
          <w:t>Lahroodi</w:t>
        </w:r>
      </w:hyperlink>
      <w:r w:rsidR="00945E20" w:rsidRPr="00767C13">
        <w:rPr>
          <w:rFonts w:ascii="Calibri" w:hAnsi="Calibri" w:cs="Calibri"/>
          <w:color w:val="000000" w:themeColor="text1"/>
        </w:rPr>
        <w:t>, R. (20</w:t>
      </w:r>
      <w:r w:rsidR="00B20532">
        <w:rPr>
          <w:rFonts w:ascii="Calibri" w:hAnsi="Calibri" w:cs="Calibri"/>
          <w:color w:val="000000" w:themeColor="text1"/>
        </w:rPr>
        <w:t>19</w:t>
      </w:r>
      <w:r w:rsidR="00945E20" w:rsidRPr="00767C13">
        <w:rPr>
          <w:rFonts w:ascii="Calibri" w:hAnsi="Calibri" w:cs="Calibri"/>
          <w:color w:val="000000" w:themeColor="text1"/>
        </w:rPr>
        <w:t>) “</w:t>
      </w:r>
      <w:r w:rsidR="00B20532" w:rsidRPr="00B20532">
        <w:rPr>
          <w:rFonts w:ascii="Calibri" w:hAnsi="Calibri" w:cs="Calibri"/>
        </w:rPr>
        <w:t xml:space="preserve">Virtue Epistemology and Collective Epistemology,” in H. Battaly (ed.), </w:t>
      </w:r>
      <w:r w:rsidR="00B20532" w:rsidRPr="00B20532">
        <w:rPr>
          <w:rFonts w:ascii="Calibri" w:hAnsi="Calibri" w:cs="Calibri"/>
          <w:i/>
        </w:rPr>
        <w:t>The Routledge Handbook of Virtue Epistemology</w:t>
      </w:r>
      <w:r w:rsidR="00B20532" w:rsidRPr="00B20532">
        <w:rPr>
          <w:rFonts w:ascii="Calibri" w:hAnsi="Calibri" w:cs="Calibri"/>
        </w:rPr>
        <w:t xml:space="preserve"> (New York: Routledge), </w:t>
      </w:r>
      <w:r w:rsidR="00B20532" w:rsidRPr="00B20532">
        <w:rPr>
          <w:rFonts w:ascii="Calibri" w:hAnsi="Calibri" w:cs="Calibri"/>
          <w:color w:val="000000" w:themeColor="text1"/>
        </w:rPr>
        <w:t>407-419.</w:t>
      </w:r>
    </w:p>
    <w:p w14:paraId="1303B7B7" w14:textId="77777777" w:rsidR="00945E20" w:rsidRDefault="00945E20" w:rsidP="00F74A51">
      <w:pPr>
        <w:pStyle w:val="NoSpacing"/>
        <w:spacing w:line="480" w:lineRule="auto"/>
        <w:ind w:left="284" w:hanging="284"/>
        <w:rPr>
          <w:rFonts w:ascii="Calibri" w:hAnsi="Calibri" w:cs="Calibri"/>
          <w:color w:val="1A1A1A"/>
        </w:rPr>
      </w:pPr>
      <w:r w:rsidRPr="00F74A51">
        <w:rPr>
          <w:rFonts w:ascii="Calibri" w:hAnsi="Calibri" w:cs="Calibri"/>
          <w:color w:val="1A1A1A"/>
        </w:rPr>
        <w:t>Lloyd, E. (2005)</w:t>
      </w:r>
      <w:r w:rsidRPr="00F74A51">
        <w:rPr>
          <w:rStyle w:val="apple-converted-space"/>
          <w:rFonts w:ascii="Calibri" w:hAnsi="Calibri" w:cs="Calibri"/>
          <w:color w:val="1A1A1A"/>
        </w:rPr>
        <w:t> </w:t>
      </w:r>
      <w:r w:rsidRPr="00F74A51">
        <w:rPr>
          <w:rStyle w:val="Emphasis"/>
          <w:rFonts w:ascii="Calibri" w:hAnsi="Calibri" w:cs="Calibri"/>
          <w:color w:val="1A1A1A"/>
        </w:rPr>
        <w:t>The Case of the Female Orgasm: Bias in the Science of Evolution</w:t>
      </w:r>
      <w:r w:rsidRPr="00F74A51">
        <w:rPr>
          <w:rFonts w:ascii="Calibri" w:hAnsi="Calibri" w:cs="Calibri"/>
          <w:color w:val="1A1A1A"/>
        </w:rPr>
        <w:t xml:space="preserve"> (Cambridge, MA: Harvard University Press).</w:t>
      </w:r>
    </w:p>
    <w:p w14:paraId="10ABA719" w14:textId="77777777" w:rsidR="00945E20" w:rsidRPr="00767C13" w:rsidRDefault="00945E20" w:rsidP="00B37FB2">
      <w:pPr>
        <w:pStyle w:val="NoSpacing"/>
        <w:spacing w:line="480" w:lineRule="auto"/>
        <w:ind w:left="284" w:hanging="284"/>
        <w:rPr>
          <w:rFonts w:ascii="Calibri" w:hAnsi="Calibri" w:cs="Calibri"/>
        </w:rPr>
      </w:pPr>
      <w:r w:rsidRPr="00767C13">
        <w:rPr>
          <w:rFonts w:ascii="Calibri" w:hAnsi="Calibri" w:cs="Calibri"/>
        </w:rPr>
        <w:t xml:space="preserve">Lloyd, G. (1984) </w:t>
      </w:r>
      <w:r w:rsidRPr="00767C13">
        <w:rPr>
          <w:rFonts w:ascii="Calibri" w:hAnsi="Calibri" w:cs="Calibri"/>
          <w:i/>
        </w:rPr>
        <w:t xml:space="preserve">The Man of Reason: “Male” and “Female” in Western Philosophy </w:t>
      </w:r>
      <w:r w:rsidRPr="00767C13">
        <w:rPr>
          <w:rFonts w:ascii="Calibri" w:hAnsi="Calibri" w:cs="Calibri"/>
        </w:rPr>
        <w:t>(London: Methuen).</w:t>
      </w:r>
    </w:p>
    <w:p w14:paraId="243625BA" w14:textId="75A5C96F" w:rsidR="00945E20" w:rsidRPr="00F74A51" w:rsidRDefault="00945E20" w:rsidP="00F74A51">
      <w:pPr>
        <w:pStyle w:val="NoSpacing"/>
        <w:spacing w:line="480" w:lineRule="auto"/>
        <w:ind w:left="284" w:hanging="284"/>
        <w:rPr>
          <w:rFonts w:ascii="Calibri" w:eastAsia="Times New Roman" w:hAnsi="Calibri" w:cs="Calibri"/>
          <w:color w:val="000000" w:themeColor="text1"/>
        </w:rPr>
      </w:pPr>
      <w:proofErr w:type="spellStart"/>
      <w:r w:rsidRPr="00F74A51">
        <w:rPr>
          <w:rFonts w:ascii="Calibri" w:hAnsi="Calibri" w:cs="Calibri"/>
          <w:color w:val="1A1A1A"/>
          <w:shd w:val="clear" w:color="auto" w:fill="FFFFFF"/>
        </w:rPr>
        <w:t>Longino</w:t>
      </w:r>
      <w:proofErr w:type="spellEnd"/>
      <w:r w:rsidRPr="00F74A51">
        <w:rPr>
          <w:rFonts w:ascii="Calibri" w:hAnsi="Calibri" w:cs="Calibri"/>
          <w:color w:val="1A1A1A"/>
          <w:shd w:val="clear" w:color="auto" w:fill="FFFFFF"/>
        </w:rPr>
        <w:t>, H. (1987) “Can There Be a Feminist Science?” </w:t>
      </w:r>
      <w:r w:rsidRPr="00F74A51">
        <w:rPr>
          <w:rFonts w:ascii="Calibri" w:hAnsi="Calibri" w:cs="Calibri"/>
          <w:i/>
          <w:iCs/>
          <w:color w:val="1A1A1A"/>
        </w:rPr>
        <w:t>Hypatia: A Journal of Feminist Philosophy</w:t>
      </w:r>
      <w:r w:rsidRPr="00F74A51">
        <w:rPr>
          <w:rFonts w:ascii="Calibri" w:hAnsi="Calibri" w:cs="Calibri"/>
          <w:color w:val="1A1A1A"/>
          <w:shd w:val="clear" w:color="auto" w:fill="FFFFFF"/>
        </w:rPr>
        <w:t xml:space="preserve"> 2: 51–64.</w:t>
      </w:r>
    </w:p>
    <w:p w14:paraId="4C521A86" w14:textId="77777777" w:rsidR="00945E20" w:rsidRPr="00767C13" w:rsidRDefault="00945E20" w:rsidP="00471144">
      <w:pPr>
        <w:pStyle w:val="NoSpacing"/>
        <w:spacing w:line="480" w:lineRule="auto"/>
        <w:ind w:left="284" w:hanging="284"/>
        <w:rPr>
          <w:rFonts w:ascii="Calibri" w:eastAsia="Times New Roman" w:hAnsi="Calibri" w:cs="Calibri"/>
          <w:color w:val="000000" w:themeColor="text1"/>
          <w:shd w:val="clear" w:color="auto" w:fill="FFFFFF"/>
        </w:rPr>
      </w:pPr>
      <w:proofErr w:type="spellStart"/>
      <w:r w:rsidRPr="00767C13">
        <w:rPr>
          <w:rFonts w:ascii="Calibri" w:eastAsia="Times New Roman" w:hAnsi="Calibri" w:cs="Calibri"/>
          <w:color w:val="000000" w:themeColor="text1"/>
          <w:shd w:val="clear" w:color="auto" w:fill="FFFFFF"/>
        </w:rPr>
        <w:t>Longino</w:t>
      </w:r>
      <w:proofErr w:type="spellEnd"/>
      <w:r w:rsidRPr="00767C13">
        <w:rPr>
          <w:rFonts w:ascii="Calibri" w:eastAsia="Times New Roman" w:hAnsi="Calibri" w:cs="Calibri"/>
          <w:color w:val="000000" w:themeColor="text1"/>
          <w:shd w:val="clear" w:color="auto" w:fill="FFFFFF"/>
        </w:rPr>
        <w:t xml:space="preserve">, H. E. (1990) </w:t>
      </w:r>
      <w:r w:rsidRPr="00767C13">
        <w:rPr>
          <w:rFonts w:ascii="Calibri" w:eastAsia="Times New Roman" w:hAnsi="Calibri" w:cs="Calibri"/>
          <w:i/>
          <w:iCs/>
          <w:color w:val="000000" w:themeColor="text1"/>
        </w:rPr>
        <w:t>Science as Social Knowledge: Values and Objectivity in Scientific Inquiry</w:t>
      </w:r>
      <w:r w:rsidRPr="00767C13">
        <w:rPr>
          <w:rFonts w:ascii="Calibri" w:eastAsia="Times New Roman" w:hAnsi="Calibri" w:cs="Calibri"/>
          <w:color w:val="000000" w:themeColor="text1"/>
          <w:shd w:val="clear" w:color="auto" w:fill="FFFFFF"/>
        </w:rPr>
        <w:t xml:space="preserve"> (Princeton: Princeton University Press).</w:t>
      </w:r>
    </w:p>
    <w:p w14:paraId="04D06B3D" w14:textId="77777777" w:rsidR="00945E20" w:rsidRPr="00767C13" w:rsidRDefault="00945E20" w:rsidP="00471144">
      <w:pPr>
        <w:pStyle w:val="NoSpacing"/>
        <w:spacing w:line="480" w:lineRule="auto"/>
        <w:ind w:left="284" w:hanging="284"/>
        <w:rPr>
          <w:rFonts w:ascii="Calibri" w:eastAsia="Times New Roman" w:hAnsi="Calibri" w:cs="Calibri"/>
          <w:color w:val="000000" w:themeColor="text1"/>
          <w:shd w:val="clear" w:color="auto" w:fill="FFFFFF"/>
        </w:rPr>
      </w:pPr>
      <w:proofErr w:type="spellStart"/>
      <w:r w:rsidRPr="00767C13">
        <w:rPr>
          <w:rFonts w:ascii="Calibri" w:hAnsi="Calibri" w:cs="Calibri"/>
          <w:color w:val="1A1A1A"/>
        </w:rPr>
        <w:t>Lugones</w:t>
      </w:r>
      <w:proofErr w:type="spellEnd"/>
      <w:r w:rsidRPr="00767C13">
        <w:rPr>
          <w:rFonts w:ascii="Calibri" w:hAnsi="Calibri" w:cs="Calibri"/>
          <w:color w:val="1A1A1A"/>
        </w:rPr>
        <w:t>, M., and E. Spelman (1983) “Have We Got a Theory for You! Feminist Theory, Cultural Imperialism, and the Demand for ‘</w:t>
      </w:r>
      <w:r>
        <w:rPr>
          <w:rFonts w:ascii="Calibri" w:hAnsi="Calibri" w:cs="Calibri"/>
          <w:color w:val="1A1A1A"/>
        </w:rPr>
        <w:t>t</w:t>
      </w:r>
      <w:r w:rsidRPr="00767C13">
        <w:rPr>
          <w:rFonts w:ascii="Calibri" w:hAnsi="Calibri" w:cs="Calibri"/>
          <w:color w:val="1A1A1A"/>
        </w:rPr>
        <w:t>he Woman’s Voice’,”</w:t>
      </w:r>
      <w:r w:rsidRPr="00767C13">
        <w:rPr>
          <w:rStyle w:val="apple-converted-space"/>
          <w:rFonts w:ascii="Calibri" w:hAnsi="Calibri" w:cs="Calibri"/>
          <w:color w:val="1A1A1A"/>
        </w:rPr>
        <w:t> </w:t>
      </w:r>
      <w:r w:rsidRPr="00767C13">
        <w:rPr>
          <w:rStyle w:val="Emphasis"/>
          <w:rFonts w:ascii="Calibri" w:hAnsi="Calibri" w:cs="Calibri"/>
          <w:color w:val="1A1A1A"/>
        </w:rPr>
        <w:t>Women's Studies International Forum</w:t>
      </w:r>
      <w:r w:rsidRPr="00767C13">
        <w:rPr>
          <w:rFonts w:ascii="Calibri" w:hAnsi="Calibri" w:cs="Calibri"/>
          <w:color w:val="1A1A1A"/>
        </w:rPr>
        <w:t xml:space="preserve"> 6: 573–581.</w:t>
      </w:r>
    </w:p>
    <w:p w14:paraId="4AAEAD7F" w14:textId="77777777" w:rsidR="00945E20" w:rsidRPr="00767C13" w:rsidRDefault="00945E20" w:rsidP="00471144">
      <w:pPr>
        <w:pStyle w:val="NoSpacing"/>
        <w:spacing w:line="480" w:lineRule="auto"/>
        <w:ind w:left="284" w:hanging="284"/>
        <w:rPr>
          <w:rFonts w:ascii="Calibri" w:eastAsia="Times New Roman" w:hAnsi="Calibri" w:cs="Calibri"/>
          <w:color w:val="000000" w:themeColor="text1"/>
        </w:rPr>
      </w:pPr>
      <w:r w:rsidRPr="00767C13">
        <w:rPr>
          <w:rFonts w:ascii="Calibri" w:eastAsia="Times New Roman" w:hAnsi="Calibri" w:cs="Calibri"/>
          <w:color w:val="000000" w:themeColor="text1"/>
        </w:rPr>
        <w:t xml:space="preserve">Medina, J. (2013) </w:t>
      </w:r>
      <w:r w:rsidRPr="00767C13">
        <w:rPr>
          <w:rFonts w:ascii="Calibri" w:eastAsia="Times New Roman" w:hAnsi="Calibri" w:cs="Calibri"/>
          <w:i/>
          <w:iCs/>
          <w:color w:val="000000" w:themeColor="text1"/>
        </w:rPr>
        <w:t xml:space="preserve">The Epistemology of Resistance: Gender and Racial Oppression, Epistemic Injustice, and Resistant Imaginations </w:t>
      </w:r>
      <w:r w:rsidRPr="00767C13">
        <w:rPr>
          <w:rFonts w:ascii="Calibri" w:eastAsia="Times New Roman" w:hAnsi="Calibri" w:cs="Calibri"/>
          <w:color w:val="000000" w:themeColor="text1"/>
        </w:rPr>
        <w:t>(Oxford: Oxford University Press).</w:t>
      </w:r>
    </w:p>
    <w:p w14:paraId="2A42ACAB" w14:textId="77777777" w:rsidR="00945E20" w:rsidRDefault="00945E20" w:rsidP="00CE5D50">
      <w:pPr>
        <w:pStyle w:val="NoSpacing"/>
        <w:spacing w:line="480" w:lineRule="auto"/>
        <w:ind w:left="284" w:hanging="284"/>
        <w:rPr>
          <w:rFonts w:ascii="Calibri" w:eastAsia="Times New Roman" w:hAnsi="Calibri" w:cs="Calibri"/>
          <w:color w:val="000000" w:themeColor="text1"/>
        </w:rPr>
      </w:pPr>
      <w:r w:rsidRPr="00767C13">
        <w:rPr>
          <w:rFonts w:ascii="Calibri" w:eastAsia="Times New Roman" w:hAnsi="Calibri" w:cs="Calibri"/>
          <w:color w:val="000000" w:themeColor="text1"/>
        </w:rPr>
        <w:t xml:space="preserve">Merchant, C. (1980) </w:t>
      </w:r>
      <w:r w:rsidRPr="00767C13">
        <w:rPr>
          <w:rFonts w:ascii="Calibri" w:eastAsia="Times New Roman" w:hAnsi="Calibri" w:cs="Calibri"/>
          <w:i/>
          <w:iCs/>
          <w:color w:val="000000" w:themeColor="text1"/>
        </w:rPr>
        <w:t>The Death of Nature: Women, Ecology, and the Scientific Revolution</w:t>
      </w:r>
      <w:r w:rsidRPr="00767C13">
        <w:rPr>
          <w:rFonts w:ascii="Calibri" w:eastAsia="Times New Roman" w:hAnsi="Calibri" w:cs="Calibri"/>
          <w:color w:val="000000" w:themeColor="text1"/>
        </w:rPr>
        <w:t xml:space="preserve"> (New York: Harper and Row).</w:t>
      </w:r>
    </w:p>
    <w:p w14:paraId="5AE6D331" w14:textId="77777777" w:rsidR="00273648" w:rsidRDefault="00945E20" w:rsidP="00273648">
      <w:pPr>
        <w:pStyle w:val="NoSpacing"/>
        <w:spacing w:line="480" w:lineRule="auto"/>
        <w:ind w:left="284" w:hanging="284"/>
        <w:rPr>
          <w:rFonts w:ascii="Calibri" w:eastAsia="Times New Roman" w:hAnsi="Calibri" w:cs="Calibri"/>
          <w:color w:val="000000" w:themeColor="text1"/>
        </w:rPr>
      </w:pPr>
      <w:r>
        <w:rPr>
          <w:rFonts w:ascii="Calibri" w:eastAsia="Times New Roman" w:hAnsi="Calibri" w:cs="Calibri"/>
          <w:color w:val="000000" w:themeColor="text1"/>
        </w:rPr>
        <w:t xml:space="preserve">Potter, E. (2006) </w:t>
      </w:r>
      <w:r w:rsidRPr="00CE5D50">
        <w:rPr>
          <w:rFonts w:ascii="Calibri" w:hAnsi="Calibri" w:cs="Calibri"/>
          <w:i/>
        </w:rPr>
        <w:t xml:space="preserve">Feminism and Philosophy of Science: An Introduction </w:t>
      </w:r>
      <w:r>
        <w:rPr>
          <w:rFonts w:ascii="Calibri" w:hAnsi="Calibri" w:cs="Calibri"/>
        </w:rPr>
        <w:t>(London: Routledge).</w:t>
      </w:r>
      <w:r w:rsidRPr="00767C13">
        <w:rPr>
          <w:rFonts w:ascii="Calibri" w:eastAsia="Times New Roman" w:hAnsi="Calibri" w:cs="Calibri"/>
          <w:color w:val="000000" w:themeColor="text1"/>
        </w:rPr>
        <w:t xml:space="preserve"> </w:t>
      </w:r>
    </w:p>
    <w:p w14:paraId="6440EC0B" w14:textId="77777777" w:rsidR="00273648" w:rsidRPr="00273648" w:rsidRDefault="00273648" w:rsidP="00273648">
      <w:pPr>
        <w:pStyle w:val="NoSpacing"/>
        <w:spacing w:line="480" w:lineRule="auto"/>
        <w:ind w:left="284" w:hanging="284"/>
        <w:rPr>
          <w:rFonts w:ascii="Calibri" w:eastAsia="Times New Roman" w:hAnsi="Calibri" w:cs="Calibri"/>
          <w:color w:val="000000" w:themeColor="text1"/>
        </w:rPr>
      </w:pPr>
      <w:r>
        <w:rPr>
          <w:rFonts w:ascii="Calibri" w:eastAsia="Times New Roman" w:hAnsi="Calibri" w:cs="Calibri"/>
          <w:color w:val="000000" w:themeColor="text1"/>
        </w:rPr>
        <w:t xml:space="preserve">Roberts, R.C. and W.J.  Wood (2007) </w:t>
      </w:r>
      <w:r>
        <w:rPr>
          <w:rFonts w:ascii="Calibri" w:eastAsia="Times New Roman" w:hAnsi="Calibri" w:cs="Calibri"/>
          <w:i/>
          <w:color w:val="000000" w:themeColor="text1"/>
        </w:rPr>
        <w:t xml:space="preserve">Intellectual Virtues: An Essay in Regulative Epistemology </w:t>
      </w:r>
      <w:r>
        <w:rPr>
          <w:rFonts w:ascii="Calibri" w:eastAsia="Times New Roman" w:hAnsi="Calibri" w:cs="Calibri"/>
          <w:color w:val="000000" w:themeColor="text1"/>
        </w:rPr>
        <w:t>(Oxford: Oxford University Press).</w:t>
      </w:r>
    </w:p>
    <w:p w14:paraId="29AC5BC2" w14:textId="77777777" w:rsidR="00945E20" w:rsidRPr="00767C13" w:rsidRDefault="00945E20" w:rsidP="00CE5D50">
      <w:pPr>
        <w:pStyle w:val="NoSpacing"/>
        <w:spacing w:line="480" w:lineRule="auto"/>
        <w:ind w:left="284" w:hanging="284"/>
        <w:rPr>
          <w:rFonts w:ascii="Calibri" w:eastAsia="Times New Roman" w:hAnsi="Calibri" w:cs="Calibri"/>
          <w:color w:val="000000" w:themeColor="text1"/>
        </w:rPr>
      </w:pPr>
      <w:proofErr w:type="spellStart"/>
      <w:r>
        <w:rPr>
          <w:rFonts w:ascii="Calibri" w:hAnsi="Calibri" w:cs="Calibri"/>
        </w:rPr>
        <w:lastRenderedPageBreak/>
        <w:t>Schiebinger</w:t>
      </w:r>
      <w:proofErr w:type="spellEnd"/>
      <w:r>
        <w:rPr>
          <w:rFonts w:ascii="Calibri" w:hAnsi="Calibri" w:cs="Calibri"/>
        </w:rPr>
        <w:t xml:space="preserve">, L. (1999) </w:t>
      </w:r>
      <w:r>
        <w:rPr>
          <w:rFonts w:ascii="Calibri" w:hAnsi="Calibri" w:cs="Calibri"/>
          <w:i/>
        </w:rPr>
        <w:t xml:space="preserve">Has Feminism Changed Science? </w:t>
      </w:r>
      <w:r>
        <w:rPr>
          <w:rFonts w:ascii="Calibri" w:hAnsi="Calibri" w:cs="Calibri"/>
        </w:rPr>
        <w:t>(Cambridge, MA: Harvard University Press).</w:t>
      </w:r>
    </w:p>
    <w:p w14:paraId="5448DB52" w14:textId="77777777" w:rsidR="00945E20" w:rsidRPr="00767C13" w:rsidRDefault="00945E20" w:rsidP="00471144">
      <w:pPr>
        <w:pStyle w:val="NoSpacing"/>
        <w:spacing w:line="480" w:lineRule="auto"/>
        <w:ind w:left="284" w:hanging="284"/>
        <w:rPr>
          <w:rFonts w:ascii="Calibri" w:eastAsia="Times New Roman" w:hAnsi="Calibri" w:cs="Calibri"/>
          <w:bCs/>
          <w:color w:val="000000" w:themeColor="text1"/>
          <w:kern w:val="36"/>
        </w:rPr>
      </w:pPr>
      <w:r w:rsidRPr="00767C13">
        <w:rPr>
          <w:rFonts w:ascii="Calibri" w:eastAsia="Times New Roman" w:hAnsi="Calibri" w:cs="Calibri"/>
          <w:bCs/>
          <w:color w:val="000000" w:themeColor="text1"/>
          <w:kern w:val="36"/>
        </w:rPr>
        <w:t xml:space="preserve">Sosa, E. (1980) “The Raft and the Pyramid: Coherence versus Foundations in the Theory of Knowledge,” </w:t>
      </w:r>
      <w:r w:rsidRPr="00767C13">
        <w:rPr>
          <w:rFonts w:ascii="Calibri" w:eastAsia="Times New Roman" w:hAnsi="Calibri" w:cs="Calibri"/>
          <w:bCs/>
          <w:i/>
          <w:color w:val="000000" w:themeColor="text1"/>
          <w:kern w:val="36"/>
        </w:rPr>
        <w:t xml:space="preserve">Midwest Studies in Philosophy </w:t>
      </w:r>
      <w:r w:rsidRPr="00767C13">
        <w:rPr>
          <w:rFonts w:ascii="Calibri" w:eastAsia="Times New Roman" w:hAnsi="Calibri" w:cs="Calibri"/>
          <w:bCs/>
          <w:color w:val="000000" w:themeColor="text1"/>
          <w:kern w:val="36"/>
        </w:rPr>
        <w:t>5</w:t>
      </w:r>
      <w:r w:rsidR="00B20532">
        <w:rPr>
          <w:rFonts w:ascii="Calibri" w:eastAsia="Times New Roman" w:hAnsi="Calibri" w:cs="Calibri"/>
          <w:bCs/>
          <w:color w:val="000000" w:themeColor="text1"/>
          <w:kern w:val="36"/>
        </w:rPr>
        <w:t xml:space="preserve"> </w:t>
      </w:r>
      <w:r w:rsidRPr="00767C13">
        <w:rPr>
          <w:rFonts w:ascii="Calibri" w:eastAsia="Times New Roman" w:hAnsi="Calibri" w:cs="Calibri"/>
          <w:bCs/>
          <w:color w:val="000000" w:themeColor="text1"/>
          <w:kern w:val="36"/>
        </w:rPr>
        <w:t>(1): 3-26.</w:t>
      </w:r>
    </w:p>
    <w:p w14:paraId="0A12BB53" w14:textId="77777777" w:rsidR="00945E20" w:rsidRPr="00767C13" w:rsidRDefault="00945E20" w:rsidP="00FA5A4D">
      <w:pPr>
        <w:pStyle w:val="NoSpacing"/>
        <w:spacing w:line="480" w:lineRule="auto"/>
        <w:ind w:left="284" w:hanging="284"/>
        <w:rPr>
          <w:rFonts w:ascii="Calibri" w:hAnsi="Calibri" w:cs="Calibri"/>
        </w:rPr>
      </w:pPr>
      <w:r w:rsidRPr="00767C13">
        <w:rPr>
          <w:rFonts w:ascii="Calibri" w:hAnsi="Calibri" w:cs="Calibri"/>
          <w:shd w:val="clear" w:color="auto" w:fill="FFFFFF"/>
        </w:rPr>
        <w:t>Spivak, G.C. (1988)</w:t>
      </w:r>
      <w:r w:rsidRPr="00767C13">
        <w:rPr>
          <w:rFonts w:ascii="Calibri" w:hAnsi="Calibri" w:cs="Calibri"/>
        </w:rPr>
        <w:t xml:space="preserve"> “Can the Subaltern </w:t>
      </w:r>
      <w:proofErr w:type="gramStart"/>
      <w:r w:rsidRPr="00767C13">
        <w:rPr>
          <w:rFonts w:ascii="Calibri" w:hAnsi="Calibri" w:cs="Calibri"/>
        </w:rPr>
        <w:t>Speak?,</w:t>
      </w:r>
      <w:proofErr w:type="gramEnd"/>
      <w:r w:rsidR="00B20532">
        <w:rPr>
          <w:rFonts w:ascii="Calibri" w:hAnsi="Calibri" w:cs="Calibri"/>
        </w:rPr>
        <w:t>”</w:t>
      </w:r>
      <w:r w:rsidRPr="00767C13">
        <w:rPr>
          <w:rFonts w:ascii="Calibri" w:hAnsi="Calibri" w:cs="Calibri"/>
        </w:rPr>
        <w:t xml:space="preserve"> in C. Nelson and L. Grossberg (eds.) </w:t>
      </w:r>
      <w:r w:rsidRPr="00767C13">
        <w:rPr>
          <w:rFonts w:ascii="Calibri" w:hAnsi="Calibri" w:cs="Calibri"/>
          <w:i/>
          <w:iCs/>
        </w:rPr>
        <w:t xml:space="preserve">Marxism and the Interpretation of Culture </w:t>
      </w:r>
      <w:r w:rsidRPr="00767C13">
        <w:rPr>
          <w:rFonts w:ascii="Calibri" w:hAnsi="Calibri" w:cs="Calibri"/>
          <w:iCs/>
        </w:rPr>
        <w:t>(</w:t>
      </w:r>
      <w:r w:rsidRPr="00767C13">
        <w:rPr>
          <w:rFonts w:ascii="Calibri" w:hAnsi="Calibri" w:cs="Calibri"/>
        </w:rPr>
        <w:t xml:space="preserve">London: Macmillan), 271-313. </w:t>
      </w:r>
    </w:p>
    <w:p w14:paraId="0BA90D29" w14:textId="77777777" w:rsidR="00945E20" w:rsidRDefault="00945E20" w:rsidP="003262E4">
      <w:pPr>
        <w:pStyle w:val="NoSpacing"/>
        <w:spacing w:line="480" w:lineRule="auto"/>
        <w:ind w:left="284" w:hanging="284"/>
        <w:rPr>
          <w:rFonts w:ascii="Calibri" w:hAnsi="Calibri" w:cs="Calibri"/>
          <w:color w:val="000000" w:themeColor="text1"/>
        </w:rPr>
      </w:pPr>
      <w:proofErr w:type="spellStart"/>
      <w:r w:rsidRPr="00767C13">
        <w:rPr>
          <w:rStyle w:val="name"/>
          <w:rFonts w:ascii="Calibri" w:hAnsi="Calibri" w:cs="Calibri"/>
          <w:color w:val="000000" w:themeColor="text1"/>
        </w:rPr>
        <w:t>Superson</w:t>
      </w:r>
      <w:proofErr w:type="spellEnd"/>
      <w:r w:rsidRPr="00767C13">
        <w:rPr>
          <w:rStyle w:val="name"/>
          <w:rFonts w:ascii="Calibri" w:hAnsi="Calibri" w:cs="Calibri"/>
          <w:color w:val="000000" w:themeColor="text1"/>
        </w:rPr>
        <w:t>, A. (2004)</w:t>
      </w:r>
      <w:r w:rsidRPr="00767C13">
        <w:rPr>
          <w:rFonts w:ascii="Calibri" w:hAnsi="Calibri" w:cs="Calibri"/>
          <w:color w:val="000000" w:themeColor="text1"/>
        </w:rPr>
        <w:t xml:space="preserve"> “Privilege, Immorality, and Responsibility for Attending to the “Facts about Humanity”,” </w:t>
      </w:r>
      <w:hyperlink r:id="rId6" w:history="1">
        <w:r w:rsidRPr="00767C13">
          <w:rPr>
            <w:rStyle w:val="Hyperlink"/>
            <w:rFonts w:ascii="Calibri" w:hAnsi="Calibri" w:cs="Calibri"/>
            <w:i/>
            <w:iCs/>
            <w:color w:val="000000" w:themeColor="text1"/>
            <w:u w:val="none"/>
          </w:rPr>
          <w:t>Journal of Social Philosophy</w:t>
        </w:r>
      </w:hyperlink>
      <w:r w:rsidRPr="00767C13">
        <w:rPr>
          <w:rStyle w:val="apple-converted-space"/>
          <w:rFonts w:ascii="Calibri" w:hAnsi="Calibri" w:cs="Calibri"/>
          <w:color w:val="000000" w:themeColor="text1"/>
        </w:rPr>
        <w:t> </w:t>
      </w:r>
      <w:r w:rsidRPr="00767C13">
        <w:rPr>
          <w:rFonts w:ascii="Calibri" w:hAnsi="Calibri" w:cs="Calibri"/>
          <w:color w:val="000000" w:themeColor="text1"/>
        </w:rPr>
        <w:t>35</w:t>
      </w:r>
      <w:r w:rsidR="00B20532">
        <w:rPr>
          <w:rFonts w:ascii="Calibri" w:hAnsi="Calibri" w:cs="Calibri"/>
          <w:color w:val="000000" w:themeColor="text1"/>
        </w:rPr>
        <w:t xml:space="preserve"> </w:t>
      </w:r>
      <w:r w:rsidRPr="00767C13">
        <w:rPr>
          <w:rFonts w:ascii="Calibri" w:hAnsi="Calibri" w:cs="Calibri"/>
          <w:color w:val="000000" w:themeColor="text1"/>
        </w:rPr>
        <w:t>(1): 34–55.</w:t>
      </w:r>
    </w:p>
    <w:p w14:paraId="6F6AA599" w14:textId="77777777" w:rsidR="00945E20" w:rsidRPr="00F13041" w:rsidRDefault="00945E20" w:rsidP="00F13041">
      <w:pPr>
        <w:pStyle w:val="NoSpacing"/>
        <w:spacing w:line="480" w:lineRule="auto"/>
        <w:ind w:left="284" w:hanging="284"/>
        <w:rPr>
          <w:rFonts w:ascii="Calibri" w:hAnsi="Calibri" w:cs="Calibri"/>
          <w:color w:val="000000" w:themeColor="text1"/>
        </w:rPr>
      </w:pPr>
      <w:r>
        <w:rPr>
          <w:rFonts w:ascii="Calibri" w:hAnsi="Calibri" w:cs="Calibri"/>
        </w:rPr>
        <w:t xml:space="preserve">Tanesini, A. (1999) </w:t>
      </w:r>
      <w:r>
        <w:rPr>
          <w:rFonts w:ascii="Calibri" w:hAnsi="Calibri" w:cs="Calibri"/>
          <w:i/>
        </w:rPr>
        <w:t xml:space="preserve">An Introduction to Feminist Epistemologies </w:t>
      </w:r>
      <w:r>
        <w:rPr>
          <w:rFonts w:ascii="Calibri" w:hAnsi="Calibri" w:cs="Calibri"/>
        </w:rPr>
        <w:t>(Oxford: Wiley-Blackwell).</w:t>
      </w:r>
    </w:p>
    <w:p w14:paraId="695FD843" w14:textId="77777777" w:rsidR="00945E20" w:rsidRPr="00767C13" w:rsidRDefault="00945E20" w:rsidP="00FA5A4D">
      <w:pPr>
        <w:pStyle w:val="NoSpacing"/>
        <w:spacing w:line="480" w:lineRule="auto"/>
        <w:ind w:left="284" w:hanging="284"/>
        <w:rPr>
          <w:rFonts w:ascii="Calibri" w:hAnsi="Calibri" w:cs="Calibri"/>
        </w:rPr>
      </w:pPr>
      <w:r w:rsidRPr="00767C13">
        <w:rPr>
          <w:rFonts w:ascii="Calibri" w:hAnsi="Calibri" w:cs="Calibri"/>
          <w:color w:val="000000" w:themeColor="text1"/>
        </w:rPr>
        <w:t>Tanesini, A. (2016)</w:t>
      </w:r>
      <w:r w:rsidRPr="00767C13">
        <w:rPr>
          <w:rStyle w:val="Emphasis"/>
          <w:rFonts w:ascii="Calibri" w:hAnsi="Calibri" w:cs="Calibri"/>
          <w:color w:val="000000" w:themeColor="text1"/>
        </w:rPr>
        <w:t xml:space="preserve"> “</w:t>
      </w:r>
      <w:r w:rsidRPr="00767C13">
        <w:rPr>
          <w:rFonts w:ascii="Calibri" w:hAnsi="Calibri" w:cs="Calibri"/>
          <w:color w:val="000000" w:themeColor="text1"/>
          <w:shd w:val="clear" w:color="auto" w:fill="FFFFFF"/>
        </w:rPr>
        <w:t>Calm Down, Dear: Intellectual Arrogance, Silencing and Ignorance,”</w:t>
      </w:r>
      <w:r w:rsidRPr="00767C13">
        <w:rPr>
          <w:rStyle w:val="apple-converted-space"/>
          <w:rFonts w:ascii="Calibri" w:hAnsi="Calibri" w:cs="Calibri"/>
          <w:color w:val="000000" w:themeColor="text1"/>
          <w:shd w:val="clear" w:color="auto" w:fill="FFFFFF"/>
        </w:rPr>
        <w:t> </w:t>
      </w:r>
      <w:r w:rsidRPr="00767C13">
        <w:rPr>
          <w:rStyle w:val="Emphasis"/>
          <w:rFonts w:ascii="Calibri" w:hAnsi="Calibri" w:cs="Calibri"/>
          <w:color w:val="000000" w:themeColor="text1"/>
        </w:rPr>
        <w:t>Aristotelian Society Supplementary Volume</w:t>
      </w:r>
      <w:r w:rsidRPr="00767C13">
        <w:rPr>
          <w:rStyle w:val="apple-converted-space"/>
          <w:rFonts w:ascii="Calibri" w:hAnsi="Calibri" w:cs="Calibri"/>
          <w:color w:val="000000" w:themeColor="text1"/>
          <w:shd w:val="clear" w:color="auto" w:fill="FFFFFF"/>
        </w:rPr>
        <w:t> </w:t>
      </w:r>
      <w:r w:rsidRPr="00767C13">
        <w:rPr>
          <w:rFonts w:ascii="Calibri" w:hAnsi="Calibri" w:cs="Calibri"/>
          <w:color w:val="000000" w:themeColor="text1"/>
          <w:shd w:val="clear" w:color="auto" w:fill="FFFFFF"/>
        </w:rPr>
        <w:t>90</w:t>
      </w:r>
      <w:r w:rsidR="00B20532">
        <w:rPr>
          <w:rFonts w:ascii="Calibri" w:hAnsi="Calibri" w:cs="Calibri"/>
          <w:color w:val="000000" w:themeColor="text1"/>
          <w:shd w:val="clear" w:color="auto" w:fill="FFFFFF"/>
        </w:rPr>
        <w:t xml:space="preserve"> </w:t>
      </w:r>
      <w:r w:rsidRPr="00767C13">
        <w:rPr>
          <w:rFonts w:ascii="Calibri" w:hAnsi="Calibri" w:cs="Calibri"/>
          <w:color w:val="000000" w:themeColor="text1"/>
          <w:shd w:val="clear" w:color="auto" w:fill="FFFFFF"/>
        </w:rPr>
        <w:t>(1): 71-92.</w:t>
      </w:r>
    </w:p>
    <w:p w14:paraId="1CF881F2" w14:textId="77777777" w:rsidR="00945E20" w:rsidRPr="00B20532" w:rsidRDefault="00945E20" w:rsidP="00471144">
      <w:pPr>
        <w:pStyle w:val="NoSpacing"/>
        <w:spacing w:line="480" w:lineRule="auto"/>
        <w:ind w:left="284" w:hanging="284"/>
        <w:rPr>
          <w:rFonts w:ascii="Calibri" w:hAnsi="Calibri" w:cs="Calibri"/>
          <w:color w:val="000000" w:themeColor="text1"/>
        </w:rPr>
      </w:pPr>
      <w:r w:rsidRPr="00767C13">
        <w:rPr>
          <w:rFonts w:ascii="Calibri" w:hAnsi="Calibri" w:cs="Calibri"/>
          <w:color w:val="000000" w:themeColor="text1"/>
        </w:rPr>
        <w:t>Tanesini, A. (2018) “Intellectual Servility and Timidity</w:t>
      </w:r>
      <w:r w:rsidRPr="00767C13">
        <w:rPr>
          <w:rFonts w:ascii="Calibri" w:hAnsi="Calibri" w:cs="Calibri"/>
          <w:color w:val="000000" w:themeColor="text1"/>
          <w:shd w:val="clear" w:color="auto" w:fill="FFFFFF"/>
        </w:rPr>
        <w:t>,”</w:t>
      </w:r>
      <w:r w:rsidRPr="00767C13">
        <w:rPr>
          <w:rStyle w:val="apple-converted-space"/>
          <w:rFonts w:ascii="Calibri" w:hAnsi="Calibri" w:cs="Calibri"/>
          <w:color w:val="000000" w:themeColor="text1"/>
          <w:shd w:val="clear" w:color="auto" w:fill="FFFFFF"/>
        </w:rPr>
        <w:t> </w:t>
      </w:r>
      <w:r w:rsidRPr="00767C13">
        <w:rPr>
          <w:rStyle w:val="Emphasis"/>
          <w:rFonts w:ascii="Calibri" w:hAnsi="Calibri" w:cs="Calibri"/>
          <w:color w:val="000000" w:themeColor="text1"/>
        </w:rPr>
        <w:t>Journal of Philosophical Research</w:t>
      </w:r>
      <w:r w:rsidRPr="00767C13">
        <w:rPr>
          <w:rStyle w:val="Emphasis"/>
          <w:rFonts w:ascii="Calibri" w:hAnsi="Calibri" w:cs="Calibri"/>
          <w:i w:val="0"/>
          <w:color w:val="000000" w:themeColor="text1"/>
        </w:rPr>
        <w:t xml:space="preserve"> 43</w:t>
      </w:r>
      <w:r w:rsidRPr="00767C13">
        <w:rPr>
          <w:rFonts w:ascii="Calibri" w:hAnsi="Calibri" w:cs="Calibri"/>
          <w:i/>
          <w:color w:val="000000" w:themeColor="text1"/>
          <w:shd w:val="clear" w:color="auto" w:fill="FFFFFF"/>
        </w:rPr>
        <w:t xml:space="preserve">: </w:t>
      </w:r>
      <w:r w:rsidRPr="00B20532">
        <w:rPr>
          <w:rFonts w:ascii="Calibri" w:hAnsi="Calibri" w:cs="Calibri"/>
          <w:color w:val="000000" w:themeColor="text1"/>
          <w:shd w:val="clear" w:color="auto" w:fill="FFFFFF"/>
        </w:rPr>
        <w:t>21-41.</w:t>
      </w:r>
      <w:r w:rsidRPr="00B20532">
        <w:rPr>
          <w:rStyle w:val="apple-converted-space"/>
          <w:rFonts w:ascii="Calibri" w:hAnsi="Calibri" w:cs="Calibri"/>
          <w:color w:val="000000" w:themeColor="text1"/>
          <w:shd w:val="clear" w:color="auto" w:fill="FFFFFF"/>
        </w:rPr>
        <w:t> </w:t>
      </w:r>
    </w:p>
    <w:p w14:paraId="049DE135" w14:textId="77777777" w:rsidR="00945E20" w:rsidRPr="00767C13" w:rsidRDefault="00945E20" w:rsidP="00F52CAB">
      <w:pPr>
        <w:pStyle w:val="NoSpacing"/>
        <w:spacing w:line="480" w:lineRule="auto"/>
        <w:ind w:left="284" w:hanging="284"/>
        <w:rPr>
          <w:rFonts w:ascii="Calibri" w:eastAsia="Times New Roman" w:hAnsi="Calibri" w:cs="Calibri"/>
          <w:color w:val="000000" w:themeColor="text1"/>
        </w:rPr>
      </w:pPr>
      <w:proofErr w:type="spellStart"/>
      <w:r w:rsidRPr="00767C13">
        <w:rPr>
          <w:rFonts w:ascii="Calibri" w:eastAsia="Times New Roman" w:hAnsi="Calibri" w:cs="Calibri"/>
          <w:color w:val="000000" w:themeColor="text1"/>
        </w:rPr>
        <w:t>Tessman</w:t>
      </w:r>
      <w:proofErr w:type="spellEnd"/>
      <w:r w:rsidRPr="00767C13">
        <w:rPr>
          <w:rFonts w:ascii="Calibri" w:eastAsia="Times New Roman" w:hAnsi="Calibri" w:cs="Calibri"/>
          <w:color w:val="000000" w:themeColor="text1"/>
        </w:rPr>
        <w:t>, L. (2005) </w:t>
      </w:r>
      <w:r w:rsidRPr="00767C13">
        <w:rPr>
          <w:rFonts w:ascii="Calibri" w:eastAsia="Times New Roman" w:hAnsi="Calibri" w:cs="Calibri"/>
          <w:i/>
          <w:iCs/>
          <w:color w:val="000000" w:themeColor="text1"/>
        </w:rPr>
        <w:t>Burdened Virtues: Virtue Ethics for Liberatory Struggles</w:t>
      </w:r>
      <w:r w:rsidRPr="00767C13">
        <w:rPr>
          <w:rFonts w:ascii="Calibri" w:eastAsia="Times New Roman" w:hAnsi="Calibri" w:cs="Calibri"/>
          <w:color w:val="000000" w:themeColor="text1"/>
        </w:rPr>
        <w:t xml:space="preserve"> (New York: Oxford University Press).</w:t>
      </w:r>
    </w:p>
    <w:p w14:paraId="37D55BE3" w14:textId="77777777" w:rsidR="00945E20" w:rsidRDefault="00945E20" w:rsidP="00945E20">
      <w:pPr>
        <w:pStyle w:val="NoSpacing"/>
        <w:spacing w:line="480" w:lineRule="auto"/>
        <w:ind w:left="284" w:hanging="284"/>
        <w:rPr>
          <w:rFonts w:ascii="Calibri" w:hAnsi="Calibri" w:cs="Calibri"/>
          <w:color w:val="000000" w:themeColor="text1"/>
          <w:lang w:val="en-US"/>
        </w:rPr>
      </w:pPr>
      <w:r w:rsidRPr="00767C13">
        <w:rPr>
          <w:rFonts w:ascii="Calibri" w:hAnsi="Calibri" w:cs="Calibri"/>
          <w:color w:val="000000" w:themeColor="text1"/>
          <w:lang w:val="en-US"/>
        </w:rPr>
        <w:t xml:space="preserve">Zagzebski, </w:t>
      </w:r>
      <w:r w:rsidRPr="00767C13">
        <w:rPr>
          <w:rFonts w:ascii="Calibri" w:hAnsi="Calibri" w:cs="Calibri"/>
          <w:color w:val="000000" w:themeColor="text1"/>
        </w:rPr>
        <w:t>L. (1996)</w:t>
      </w:r>
      <w:r w:rsidRPr="00767C13">
        <w:rPr>
          <w:rFonts w:ascii="Calibri" w:hAnsi="Calibri" w:cs="Calibri"/>
          <w:color w:val="000000" w:themeColor="text1"/>
          <w:lang w:val="en-US"/>
        </w:rPr>
        <w:t xml:space="preserve"> </w:t>
      </w:r>
      <w:r w:rsidRPr="00767C13">
        <w:rPr>
          <w:rFonts w:ascii="Calibri" w:hAnsi="Calibri" w:cs="Calibri"/>
          <w:i/>
          <w:color w:val="000000" w:themeColor="text1"/>
          <w:lang w:val="en-US"/>
        </w:rPr>
        <w:t>Virtues of the Mind: An Inquiry into the Nature of Knowledge and the Ethical Foundations of Knowledge</w:t>
      </w:r>
      <w:r w:rsidRPr="00767C13">
        <w:rPr>
          <w:rFonts w:ascii="Calibri" w:hAnsi="Calibri" w:cs="Calibri"/>
          <w:color w:val="000000" w:themeColor="text1"/>
          <w:lang w:val="en-US"/>
        </w:rPr>
        <w:t xml:space="preserve"> (Cambridge: Cambridge University Press).</w:t>
      </w:r>
    </w:p>
    <w:p w14:paraId="0F32DEB2" w14:textId="77777777" w:rsidR="00F74A51" w:rsidRPr="00767C13" w:rsidRDefault="00F74A51" w:rsidP="00471144">
      <w:pPr>
        <w:pStyle w:val="NoSpacing"/>
        <w:spacing w:line="480" w:lineRule="auto"/>
        <w:ind w:left="284" w:hanging="284"/>
        <w:rPr>
          <w:rFonts w:ascii="Calibri" w:eastAsia="Times New Roman" w:hAnsi="Calibri" w:cs="Calibri"/>
          <w:color w:val="000000" w:themeColor="text1"/>
        </w:rPr>
      </w:pPr>
    </w:p>
    <w:sectPr w:rsidR="00F74A51" w:rsidRPr="00767C13" w:rsidSect="00C06E4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Unicode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0767"/>
    <w:multiLevelType w:val="multilevel"/>
    <w:tmpl w:val="5B5E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31F55"/>
    <w:multiLevelType w:val="multilevel"/>
    <w:tmpl w:val="583C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B7AB6"/>
    <w:multiLevelType w:val="multilevel"/>
    <w:tmpl w:val="E9D4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30BCF"/>
    <w:multiLevelType w:val="hybridMultilevel"/>
    <w:tmpl w:val="5C0A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033A2"/>
    <w:multiLevelType w:val="multilevel"/>
    <w:tmpl w:val="3B92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E2828"/>
    <w:multiLevelType w:val="hybridMultilevel"/>
    <w:tmpl w:val="3292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60F3D"/>
    <w:multiLevelType w:val="hybridMultilevel"/>
    <w:tmpl w:val="59E40BF6"/>
    <w:lvl w:ilvl="0" w:tplc="A55E7D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E27A44"/>
    <w:multiLevelType w:val="multilevel"/>
    <w:tmpl w:val="9F3064A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BB647E"/>
    <w:multiLevelType w:val="hybridMultilevel"/>
    <w:tmpl w:val="159449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54561"/>
    <w:multiLevelType w:val="hybridMultilevel"/>
    <w:tmpl w:val="D49CF2D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3FC415AF"/>
    <w:multiLevelType w:val="multilevel"/>
    <w:tmpl w:val="07D6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3B59B3"/>
    <w:multiLevelType w:val="hybridMultilevel"/>
    <w:tmpl w:val="755EF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4F549D"/>
    <w:multiLevelType w:val="hybridMultilevel"/>
    <w:tmpl w:val="BB24F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07154"/>
    <w:multiLevelType w:val="hybridMultilevel"/>
    <w:tmpl w:val="FDAC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34F19"/>
    <w:multiLevelType w:val="hybridMultilevel"/>
    <w:tmpl w:val="734A7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417B81"/>
    <w:multiLevelType w:val="multilevel"/>
    <w:tmpl w:val="906E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80C93"/>
    <w:multiLevelType w:val="multilevel"/>
    <w:tmpl w:val="40CAD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6E2A54"/>
    <w:multiLevelType w:val="hybridMultilevel"/>
    <w:tmpl w:val="24427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4B6430"/>
    <w:multiLevelType w:val="hybridMultilevel"/>
    <w:tmpl w:val="02D27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1F599F"/>
    <w:multiLevelType w:val="hybridMultilevel"/>
    <w:tmpl w:val="159449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4405B9"/>
    <w:multiLevelType w:val="hybridMultilevel"/>
    <w:tmpl w:val="6CF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441DDB"/>
    <w:multiLevelType w:val="hybridMultilevel"/>
    <w:tmpl w:val="D23E4F12"/>
    <w:lvl w:ilvl="0" w:tplc="CBB2E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B92205"/>
    <w:multiLevelType w:val="hybridMultilevel"/>
    <w:tmpl w:val="14CA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F51ED4"/>
    <w:multiLevelType w:val="hybridMultilevel"/>
    <w:tmpl w:val="C2D05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4C0D99"/>
    <w:multiLevelType w:val="multilevel"/>
    <w:tmpl w:val="BC4C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7D5B5D"/>
    <w:multiLevelType w:val="multilevel"/>
    <w:tmpl w:val="A844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5"/>
  </w:num>
  <w:num w:numId="3">
    <w:abstractNumId w:val="1"/>
  </w:num>
  <w:num w:numId="4">
    <w:abstractNumId w:val="2"/>
  </w:num>
  <w:num w:numId="5">
    <w:abstractNumId w:val="10"/>
  </w:num>
  <w:num w:numId="6">
    <w:abstractNumId w:val="18"/>
  </w:num>
  <w:num w:numId="7">
    <w:abstractNumId w:val="11"/>
  </w:num>
  <w:num w:numId="8">
    <w:abstractNumId w:val="5"/>
  </w:num>
  <w:num w:numId="9">
    <w:abstractNumId w:val="22"/>
  </w:num>
  <w:num w:numId="10">
    <w:abstractNumId w:val="6"/>
  </w:num>
  <w:num w:numId="11">
    <w:abstractNumId w:val="20"/>
  </w:num>
  <w:num w:numId="12">
    <w:abstractNumId w:val="19"/>
  </w:num>
  <w:num w:numId="13">
    <w:abstractNumId w:val="4"/>
  </w:num>
  <w:num w:numId="14">
    <w:abstractNumId w:val="8"/>
  </w:num>
  <w:num w:numId="15">
    <w:abstractNumId w:val="24"/>
  </w:num>
  <w:num w:numId="16">
    <w:abstractNumId w:val="14"/>
  </w:num>
  <w:num w:numId="17">
    <w:abstractNumId w:val="21"/>
  </w:num>
  <w:num w:numId="18">
    <w:abstractNumId w:val="13"/>
  </w:num>
  <w:num w:numId="19">
    <w:abstractNumId w:val="17"/>
  </w:num>
  <w:num w:numId="20">
    <w:abstractNumId w:val="12"/>
  </w:num>
  <w:num w:numId="21">
    <w:abstractNumId w:val="16"/>
  </w:num>
  <w:num w:numId="22">
    <w:abstractNumId w:val="23"/>
  </w:num>
  <w:num w:numId="23">
    <w:abstractNumId w:val="3"/>
  </w:num>
  <w:num w:numId="24">
    <w:abstractNumId w:val="9"/>
  </w:num>
  <w:num w:numId="25">
    <w:abstractNumId w:val="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BC"/>
    <w:rsid w:val="00004B21"/>
    <w:rsid w:val="0000603F"/>
    <w:rsid w:val="00007A0E"/>
    <w:rsid w:val="00011E4D"/>
    <w:rsid w:val="0001256B"/>
    <w:rsid w:val="00012629"/>
    <w:rsid w:val="00015854"/>
    <w:rsid w:val="0002392D"/>
    <w:rsid w:val="0002597D"/>
    <w:rsid w:val="00030AA1"/>
    <w:rsid w:val="00031F64"/>
    <w:rsid w:val="000355AD"/>
    <w:rsid w:val="00040E10"/>
    <w:rsid w:val="00042A4A"/>
    <w:rsid w:val="00042FD1"/>
    <w:rsid w:val="000500A0"/>
    <w:rsid w:val="00050652"/>
    <w:rsid w:val="00054088"/>
    <w:rsid w:val="00066F91"/>
    <w:rsid w:val="000720C0"/>
    <w:rsid w:val="0008021B"/>
    <w:rsid w:val="00080534"/>
    <w:rsid w:val="00090BDC"/>
    <w:rsid w:val="000928C9"/>
    <w:rsid w:val="000A1F25"/>
    <w:rsid w:val="000A2147"/>
    <w:rsid w:val="000B07DC"/>
    <w:rsid w:val="000B26EC"/>
    <w:rsid w:val="000B5137"/>
    <w:rsid w:val="000B70B7"/>
    <w:rsid w:val="000C11C8"/>
    <w:rsid w:val="000C2988"/>
    <w:rsid w:val="000C4069"/>
    <w:rsid w:val="000D369F"/>
    <w:rsid w:val="000D4125"/>
    <w:rsid w:val="00100A59"/>
    <w:rsid w:val="00103C7A"/>
    <w:rsid w:val="00104F65"/>
    <w:rsid w:val="00110C00"/>
    <w:rsid w:val="0011141D"/>
    <w:rsid w:val="00113B23"/>
    <w:rsid w:val="00115937"/>
    <w:rsid w:val="00120418"/>
    <w:rsid w:val="00122C4D"/>
    <w:rsid w:val="00124B30"/>
    <w:rsid w:val="00124BD4"/>
    <w:rsid w:val="00126342"/>
    <w:rsid w:val="00131116"/>
    <w:rsid w:val="00151749"/>
    <w:rsid w:val="00156720"/>
    <w:rsid w:val="00156BEF"/>
    <w:rsid w:val="001574A6"/>
    <w:rsid w:val="00161DB4"/>
    <w:rsid w:val="001622CE"/>
    <w:rsid w:val="00162DFF"/>
    <w:rsid w:val="0018096E"/>
    <w:rsid w:val="001827B1"/>
    <w:rsid w:val="00190165"/>
    <w:rsid w:val="00192E5C"/>
    <w:rsid w:val="00196278"/>
    <w:rsid w:val="00197584"/>
    <w:rsid w:val="001A4A4D"/>
    <w:rsid w:val="001B1985"/>
    <w:rsid w:val="001B1A3D"/>
    <w:rsid w:val="001B2E7C"/>
    <w:rsid w:val="001D10C5"/>
    <w:rsid w:val="001D59E0"/>
    <w:rsid w:val="001D7B95"/>
    <w:rsid w:val="001D7F47"/>
    <w:rsid w:val="001E0836"/>
    <w:rsid w:val="001E2F5E"/>
    <w:rsid w:val="001E42CB"/>
    <w:rsid w:val="001E5FF8"/>
    <w:rsid w:val="001E7357"/>
    <w:rsid w:val="001F69FE"/>
    <w:rsid w:val="002000D3"/>
    <w:rsid w:val="00210689"/>
    <w:rsid w:val="0021254A"/>
    <w:rsid w:val="002126D3"/>
    <w:rsid w:val="00220152"/>
    <w:rsid w:val="002233E6"/>
    <w:rsid w:val="002245C2"/>
    <w:rsid w:val="00227773"/>
    <w:rsid w:val="002366B9"/>
    <w:rsid w:val="002413F3"/>
    <w:rsid w:val="0024275A"/>
    <w:rsid w:val="00244BA4"/>
    <w:rsid w:val="00245858"/>
    <w:rsid w:val="002517C8"/>
    <w:rsid w:val="00262E1C"/>
    <w:rsid w:val="00263B32"/>
    <w:rsid w:val="00273386"/>
    <w:rsid w:val="00273648"/>
    <w:rsid w:val="00274F87"/>
    <w:rsid w:val="0027550B"/>
    <w:rsid w:val="00275F7E"/>
    <w:rsid w:val="00291237"/>
    <w:rsid w:val="002C19BA"/>
    <w:rsid w:val="002C5873"/>
    <w:rsid w:val="002D44DC"/>
    <w:rsid w:val="002E1868"/>
    <w:rsid w:val="002E2CEF"/>
    <w:rsid w:val="002E31C7"/>
    <w:rsid w:val="002E6F76"/>
    <w:rsid w:val="002E71CA"/>
    <w:rsid w:val="002F5C5F"/>
    <w:rsid w:val="00306A50"/>
    <w:rsid w:val="00310F95"/>
    <w:rsid w:val="00312C1D"/>
    <w:rsid w:val="00312EB0"/>
    <w:rsid w:val="003232F0"/>
    <w:rsid w:val="003262E4"/>
    <w:rsid w:val="0032716A"/>
    <w:rsid w:val="003333A5"/>
    <w:rsid w:val="00335105"/>
    <w:rsid w:val="00347345"/>
    <w:rsid w:val="00362523"/>
    <w:rsid w:val="00363A8F"/>
    <w:rsid w:val="00373AF8"/>
    <w:rsid w:val="00382AC7"/>
    <w:rsid w:val="00383CD7"/>
    <w:rsid w:val="00384333"/>
    <w:rsid w:val="003920E4"/>
    <w:rsid w:val="00394475"/>
    <w:rsid w:val="003975A0"/>
    <w:rsid w:val="003B1C19"/>
    <w:rsid w:val="003B2AAE"/>
    <w:rsid w:val="003B447C"/>
    <w:rsid w:val="003D1F7F"/>
    <w:rsid w:val="0040206E"/>
    <w:rsid w:val="004049E1"/>
    <w:rsid w:val="004201EC"/>
    <w:rsid w:val="00431803"/>
    <w:rsid w:val="004351B9"/>
    <w:rsid w:val="00440B6C"/>
    <w:rsid w:val="00447106"/>
    <w:rsid w:val="00447FB2"/>
    <w:rsid w:val="004564BD"/>
    <w:rsid w:val="00470A7C"/>
    <w:rsid w:val="00471144"/>
    <w:rsid w:val="00471F53"/>
    <w:rsid w:val="00472D50"/>
    <w:rsid w:val="0047683C"/>
    <w:rsid w:val="004902D3"/>
    <w:rsid w:val="00490735"/>
    <w:rsid w:val="00491681"/>
    <w:rsid w:val="00494143"/>
    <w:rsid w:val="004A04FA"/>
    <w:rsid w:val="004A33F8"/>
    <w:rsid w:val="004A51BC"/>
    <w:rsid w:val="004A5434"/>
    <w:rsid w:val="004C0BD8"/>
    <w:rsid w:val="004C0CB3"/>
    <w:rsid w:val="004C74B4"/>
    <w:rsid w:val="004D6F12"/>
    <w:rsid w:val="004E2993"/>
    <w:rsid w:val="004E6414"/>
    <w:rsid w:val="004F20CB"/>
    <w:rsid w:val="004F7969"/>
    <w:rsid w:val="00512CAF"/>
    <w:rsid w:val="00516591"/>
    <w:rsid w:val="0051783D"/>
    <w:rsid w:val="00523FA8"/>
    <w:rsid w:val="00524240"/>
    <w:rsid w:val="00524576"/>
    <w:rsid w:val="00532A58"/>
    <w:rsid w:val="00532A74"/>
    <w:rsid w:val="00537BF4"/>
    <w:rsid w:val="00542566"/>
    <w:rsid w:val="005462D5"/>
    <w:rsid w:val="005518D6"/>
    <w:rsid w:val="00564589"/>
    <w:rsid w:val="00566D83"/>
    <w:rsid w:val="00567754"/>
    <w:rsid w:val="00576278"/>
    <w:rsid w:val="00587707"/>
    <w:rsid w:val="005A074D"/>
    <w:rsid w:val="005A26DC"/>
    <w:rsid w:val="005A3B7B"/>
    <w:rsid w:val="005A4780"/>
    <w:rsid w:val="005A506E"/>
    <w:rsid w:val="005A59E5"/>
    <w:rsid w:val="005B2020"/>
    <w:rsid w:val="005C3243"/>
    <w:rsid w:val="005C5763"/>
    <w:rsid w:val="005F2704"/>
    <w:rsid w:val="005F5C95"/>
    <w:rsid w:val="00603616"/>
    <w:rsid w:val="00606E93"/>
    <w:rsid w:val="0060750F"/>
    <w:rsid w:val="00611D72"/>
    <w:rsid w:val="0062229E"/>
    <w:rsid w:val="006316D4"/>
    <w:rsid w:val="00631F71"/>
    <w:rsid w:val="00644047"/>
    <w:rsid w:val="0065542F"/>
    <w:rsid w:val="00665916"/>
    <w:rsid w:val="00674FC4"/>
    <w:rsid w:val="0068049A"/>
    <w:rsid w:val="00684580"/>
    <w:rsid w:val="006A6BB9"/>
    <w:rsid w:val="006B261A"/>
    <w:rsid w:val="006B3389"/>
    <w:rsid w:val="006C32DA"/>
    <w:rsid w:val="006C64EF"/>
    <w:rsid w:val="006C714A"/>
    <w:rsid w:val="006E0F10"/>
    <w:rsid w:val="006E70E7"/>
    <w:rsid w:val="006F5960"/>
    <w:rsid w:val="00701D50"/>
    <w:rsid w:val="00711703"/>
    <w:rsid w:val="007126B0"/>
    <w:rsid w:val="007137E1"/>
    <w:rsid w:val="00720CA1"/>
    <w:rsid w:val="00734164"/>
    <w:rsid w:val="00737638"/>
    <w:rsid w:val="00742057"/>
    <w:rsid w:val="00744307"/>
    <w:rsid w:val="0074646C"/>
    <w:rsid w:val="0074749F"/>
    <w:rsid w:val="00760CAA"/>
    <w:rsid w:val="00763E63"/>
    <w:rsid w:val="00767C13"/>
    <w:rsid w:val="00772DB6"/>
    <w:rsid w:val="00772DB8"/>
    <w:rsid w:val="00786388"/>
    <w:rsid w:val="00787049"/>
    <w:rsid w:val="007905A8"/>
    <w:rsid w:val="007909C2"/>
    <w:rsid w:val="0079326B"/>
    <w:rsid w:val="007933D9"/>
    <w:rsid w:val="007A5552"/>
    <w:rsid w:val="007A67CF"/>
    <w:rsid w:val="007A7195"/>
    <w:rsid w:val="007B1B06"/>
    <w:rsid w:val="007B5544"/>
    <w:rsid w:val="007B5707"/>
    <w:rsid w:val="007C43EA"/>
    <w:rsid w:val="007C5052"/>
    <w:rsid w:val="007D5674"/>
    <w:rsid w:val="007E312A"/>
    <w:rsid w:val="007E6D8A"/>
    <w:rsid w:val="007F58D5"/>
    <w:rsid w:val="007F617F"/>
    <w:rsid w:val="007F6A5D"/>
    <w:rsid w:val="00812BB2"/>
    <w:rsid w:val="00826D2C"/>
    <w:rsid w:val="0083456F"/>
    <w:rsid w:val="0083644F"/>
    <w:rsid w:val="00840F8C"/>
    <w:rsid w:val="00842671"/>
    <w:rsid w:val="00850491"/>
    <w:rsid w:val="00862520"/>
    <w:rsid w:val="00864E99"/>
    <w:rsid w:val="008666C2"/>
    <w:rsid w:val="0087226C"/>
    <w:rsid w:val="00872943"/>
    <w:rsid w:val="00873CC3"/>
    <w:rsid w:val="0087715B"/>
    <w:rsid w:val="00881894"/>
    <w:rsid w:val="00882A67"/>
    <w:rsid w:val="008850BD"/>
    <w:rsid w:val="00892112"/>
    <w:rsid w:val="00892FCD"/>
    <w:rsid w:val="00894E92"/>
    <w:rsid w:val="0089597A"/>
    <w:rsid w:val="008961CD"/>
    <w:rsid w:val="008968A2"/>
    <w:rsid w:val="008A6081"/>
    <w:rsid w:val="008B0B9E"/>
    <w:rsid w:val="008B0F28"/>
    <w:rsid w:val="008B17CE"/>
    <w:rsid w:val="008B1DF6"/>
    <w:rsid w:val="008B4F95"/>
    <w:rsid w:val="008C474F"/>
    <w:rsid w:val="008C477B"/>
    <w:rsid w:val="008E68BC"/>
    <w:rsid w:val="008F6363"/>
    <w:rsid w:val="00901A1B"/>
    <w:rsid w:val="0090208C"/>
    <w:rsid w:val="009132EB"/>
    <w:rsid w:val="0091549C"/>
    <w:rsid w:val="00916918"/>
    <w:rsid w:val="009208E1"/>
    <w:rsid w:val="00924A9B"/>
    <w:rsid w:val="00945E20"/>
    <w:rsid w:val="00947724"/>
    <w:rsid w:val="00953C25"/>
    <w:rsid w:val="00961B93"/>
    <w:rsid w:val="009633A0"/>
    <w:rsid w:val="00963AFC"/>
    <w:rsid w:val="009668CA"/>
    <w:rsid w:val="00970D94"/>
    <w:rsid w:val="009777DE"/>
    <w:rsid w:val="0098044F"/>
    <w:rsid w:val="009826D2"/>
    <w:rsid w:val="00982F59"/>
    <w:rsid w:val="00983886"/>
    <w:rsid w:val="00992EF8"/>
    <w:rsid w:val="009940F5"/>
    <w:rsid w:val="009A1F57"/>
    <w:rsid w:val="009A5771"/>
    <w:rsid w:val="009B1AE0"/>
    <w:rsid w:val="009B306A"/>
    <w:rsid w:val="009C14FC"/>
    <w:rsid w:val="009D7865"/>
    <w:rsid w:val="009E0CC2"/>
    <w:rsid w:val="009E4BBE"/>
    <w:rsid w:val="009E6693"/>
    <w:rsid w:val="009E6B0E"/>
    <w:rsid w:val="009F0F1C"/>
    <w:rsid w:val="009F24DB"/>
    <w:rsid w:val="00A074AA"/>
    <w:rsid w:val="00A074FC"/>
    <w:rsid w:val="00A14AAC"/>
    <w:rsid w:val="00A16BB6"/>
    <w:rsid w:val="00A25FC3"/>
    <w:rsid w:val="00A27363"/>
    <w:rsid w:val="00A30181"/>
    <w:rsid w:val="00A30CC7"/>
    <w:rsid w:val="00A343BA"/>
    <w:rsid w:val="00A35E85"/>
    <w:rsid w:val="00A37369"/>
    <w:rsid w:val="00A376F3"/>
    <w:rsid w:val="00A40533"/>
    <w:rsid w:val="00A4453D"/>
    <w:rsid w:val="00A45F06"/>
    <w:rsid w:val="00A47D65"/>
    <w:rsid w:val="00A47EA5"/>
    <w:rsid w:val="00A60614"/>
    <w:rsid w:val="00A60A56"/>
    <w:rsid w:val="00A666D5"/>
    <w:rsid w:val="00A914C1"/>
    <w:rsid w:val="00AA1D3E"/>
    <w:rsid w:val="00AA3F2B"/>
    <w:rsid w:val="00AB4A99"/>
    <w:rsid w:val="00AB60EB"/>
    <w:rsid w:val="00AB7787"/>
    <w:rsid w:val="00AD0C7A"/>
    <w:rsid w:val="00AD13CB"/>
    <w:rsid w:val="00AD4F45"/>
    <w:rsid w:val="00AD51DA"/>
    <w:rsid w:val="00AF11F3"/>
    <w:rsid w:val="00B06749"/>
    <w:rsid w:val="00B103EE"/>
    <w:rsid w:val="00B20532"/>
    <w:rsid w:val="00B21625"/>
    <w:rsid w:val="00B24695"/>
    <w:rsid w:val="00B25E40"/>
    <w:rsid w:val="00B33A71"/>
    <w:rsid w:val="00B37FB2"/>
    <w:rsid w:val="00B47ED1"/>
    <w:rsid w:val="00B550A6"/>
    <w:rsid w:val="00B55E14"/>
    <w:rsid w:val="00B65F43"/>
    <w:rsid w:val="00B70323"/>
    <w:rsid w:val="00B749FC"/>
    <w:rsid w:val="00B8104C"/>
    <w:rsid w:val="00B816B2"/>
    <w:rsid w:val="00B844E1"/>
    <w:rsid w:val="00B8481E"/>
    <w:rsid w:val="00B8578A"/>
    <w:rsid w:val="00B87221"/>
    <w:rsid w:val="00B9389A"/>
    <w:rsid w:val="00BA5DBC"/>
    <w:rsid w:val="00BB3D7E"/>
    <w:rsid w:val="00BB4539"/>
    <w:rsid w:val="00BC4369"/>
    <w:rsid w:val="00BC5F6C"/>
    <w:rsid w:val="00BD22AC"/>
    <w:rsid w:val="00BD3DBC"/>
    <w:rsid w:val="00BE6AAC"/>
    <w:rsid w:val="00BF1D9B"/>
    <w:rsid w:val="00BF2DC1"/>
    <w:rsid w:val="00BF301A"/>
    <w:rsid w:val="00BF3092"/>
    <w:rsid w:val="00BF7E7A"/>
    <w:rsid w:val="00C06E45"/>
    <w:rsid w:val="00C14FE0"/>
    <w:rsid w:val="00C2198A"/>
    <w:rsid w:val="00C25C65"/>
    <w:rsid w:val="00C2765F"/>
    <w:rsid w:val="00C3105F"/>
    <w:rsid w:val="00C32F52"/>
    <w:rsid w:val="00C3335D"/>
    <w:rsid w:val="00C33A30"/>
    <w:rsid w:val="00C349ED"/>
    <w:rsid w:val="00C41CB4"/>
    <w:rsid w:val="00C46FC3"/>
    <w:rsid w:val="00C50358"/>
    <w:rsid w:val="00C51ADD"/>
    <w:rsid w:val="00C521C2"/>
    <w:rsid w:val="00C55356"/>
    <w:rsid w:val="00C703C2"/>
    <w:rsid w:val="00C7040A"/>
    <w:rsid w:val="00C711A3"/>
    <w:rsid w:val="00C7120F"/>
    <w:rsid w:val="00C7234E"/>
    <w:rsid w:val="00C752D2"/>
    <w:rsid w:val="00C752FC"/>
    <w:rsid w:val="00C83C50"/>
    <w:rsid w:val="00C85016"/>
    <w:rsid w:val="00C85F36"/>
    <w:rsid w:val="00C87FA3"/>
    <w:rsid w:val="00C90534"/>
    <w:rsid w:val="00C9243C"/>
    <w:rsid w:val="00C94710"/>
    <w:rsid w:val="00CA2C8D"/>
    <w:rsid w:val="00CA3D2E"/>
    <w:rsid w:val="00CA4092"/>
    <w:rsid w:val="00CA5B40"/>
    <w:rsid w:val="00CA5CEE"/>
    <w:rsid w:val="00CB31EF"/>
    <w:rsid w:val="00CB3679"/>
    <w:rsid w:val="00CD3AD7"/>
    <w:rsid w:val="00CD4CA3"/>
    <w:rsid w:val="00CD598F"/>
    <w:rsid w:val="00CD6ADF"/>
    <w:rsid w:val="00CD7755"/>
    <w:rsid w:val="00CE10B0"/>
    <w:rsid w:val="00CE5D50"/>
    <w:rsid w:val="00CF0D82"/>
    <w:rsid w:val="00CF75EF"/>
    <w:rsid w:val="00D05337"/>
    <w:rsid w:val="00D202CD"/>
    <w:rsid w:val="00D31EA1"/>
    <w:rsid w:val="00D41E4E"/>
    <w:rsid w:val="00D448B0"/>
    <w:rsid w:val="00D51B79"/>
    <w:rsid w:val="00D53750"/>
    <w:rsid w:val="00D57BD1"/>
    <w:rsid w:val="00D61EEE"/>
    <w:rsid w:val="00D62388"/>
    <w:rsid w:val="00D648FC"/>
    <w:rsid w:val="00D679A6"/>
    <w:rsid w:val="00D76489"/>
    <w:rsid w:val="00D77889"/>
    <w:rsid w:val="00D77D4A"/>
    <w:rsid w:val="00D85D4A"/>
    <w:rsid w:val="00D9193D"/>
    <w:rsid w:val="00D95B2B"/>
    <w:rsid w:val="00D97B1E"/>
    <w:rsid w:val="00DA3068"/>
    <w:rsid w:val="00DB2B88"/>
    <w:rsid w:val="00DB461F"/>
    <w:rsid w:val="00DB5C2F"/>
    <w:rsid w:val="00DB5E74"/>
    <w:rsid w:val="00DB7F36"/>
    <w:rsid w:val="00DD2A85"/>
    <w:rsid w:val="00DD78DD"/>
    <w:rsid w:val="00DE0ABE"/>
    <w:rsid w:val="00DF0BB9"/>
    <w:rsid w:val="00DF3524"/>
    <w:rsid w:val="00E0046D"/>
    <w:rsid w:val="00E06243"/>
    <w:rsid w:val="00E15654"/>
    <w:rsid w:val="00E17A13"/>
    <w:rsid w:val="00E21308"/>
    <w:rsid w:val="00E21B56"/>
    <w:rsid w:val="00E234B1"/>
    <w:rsid w:val="00E32ECF"/>
    <w:rsid w:val="00E3339A"/>
    <w:rsid w:val="00E37EBB"/>
    <w:rsid w:val="00E41424"/>
    <w:rsid w:val="00E44AA1"/>
    <w:rsid w:val="00E54CA0"/>
    <w:rsid w:val="00E55F5B"/>
    <w:rsid w:val="00E56F04"/>
    <w:rsid w:val="00E577E1"/>
    <w:rsid w:val="00E65298"/>
    <w:rsid w:val="00E66B6E"/>
    <w:rsid w:val="00E7456B"/>
    <w:rsid w:val="00E82AC3"/>
    <w:rsid w:val="00E852C6"/>
    <w:rsid w:val="00E872E6"/>
    <w:rsid w:val="00E91416"/>
    <w:rsid w:val="00E9717B"/>
    <w:rsid w:val="00EA176F"/>
    <w:rsid w:val="00EC22B7"/>
    <w:rsid w:val="00EC6E45"/>
    <w:rsid w:val="00ED37F3"/>
    <w:rsid w:val="00ED6444"/>
    <w:rsid w:val="00ED7FBB"/>
    <w:rsid w:val="00EE4B86"/>
    <w:rsid w:val="00EE5EB5"/>
    <w:rsid w:val="00EF2A4B"/>
    <w:rsid w:val="00EF5B90"/>
    <w:rsid w:val="00F00F6C"/>
    <w:rsid w:val="00F03F2E"/>
    <w:rsid w:val="00F04C8F"/>
    <w:rsid w:val="00F103AC"/>
    <w:rsid w:val="00F10914"/>
    <w:rsid w:val="00F13041"/>
    <w:rsid w:val="00F15427"/>
    <w:rsid w:val="00F17EAC"/>
    <w:rsid w:val="00F2056E"/>
    <w:rsid w:val="00F21365"/>
    <w:rsid w:val="00F253D0"/>
    <w:rsid w:val="00F343B3"/>
    <w:rsid w:val="00F4137E"/>
    <w:rsid w:val="00F476EC"/>
    <w:rsid w:val="00F504F4"/>
    <w:rsid w:val="00F52CAB"/>
    <w:rsid w:val="00F54699"/>
    <w:rsid w:val="00F60DF7"/>
    <w:rsid w:val="00F61B4D"/>
    <w:rsid w:val="00F623B0"/>
    <w:rsid w:val="00F6329F"/>
    <w:rsid w:val="00F72F3B"/>
    <w:rsid w:val="00F74A51"/>
    <w:rsid w:val="00F77203"/>
    <w:rsid w:val="00F824D7"/>
    <w:rsid w:val="00F84F63"/>
    <w:rsid w:val="00F91C87"/>
    <w:rsid w:val="00F95601"/>
    <w:rsid w:val="00F95D04"/>
    <w:rsid w:val="00FA5A4D"/>
    <w:rsid w:val="00FA7659"/>
    <w:rsid w:val="00FB61BA"/>
    <w:rsid w:val="00FB7168"/>
    <w:rsid w:val="00FC0683"/>
    <w:rsid w:val="00FC341D"/>
    <w:rsid w:val="00FC45D8"/>
    <w:rsid w:val="00FC6F7F"/>
    <w:rsid w:val="00FD09E9"/>
    <w:rsid w:val="00FD3A43"/>
    <w:rsid w:val="00FD4D80"/>
    <w:rsid w:val="00FD70D7"/>
    <w:rsid w:val="00FE1673"/>
    <w:rsid w:val="00FE42E0"/>
    <w:rsid w:val="00FE6EF5"/>
    <w:rsid w:val="00FF07F7"/>
    <w:rsid w:val="00FF22D3"/>
    <w:rsid w:val="00FF45F6"/>
    <w:rsid w:val="00FF6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2505AD"/>
  <w14:defaultImageDpi w14:val="32767"/>
  <w15:chartTrackingRefBased/>
  <w15:docId w15:val="{7AD35E49-7A3A-1B43-A715-AAB003D9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5E20"/>
    <w:rPr>
      <w:rFonts w:ascii="Times New Roman" w:eastAsia="Times New Roman" w:hAnsi="Times New Roman" w:cs="Times New Roman"/>
    </w:rPr>
  </w:style>
  <w:style w:type="paragraph" w:styleId="Heading1">
    <w:name w:val="heading 1"/>
    <w:basedOn w:val="Normal"/>
    <w:link w:val="Heading1Char"/>
    <w:uiPriority w:val="9"/>
    <w:qFormat/>
    <w:rsid w:val="006316D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5DBC"/>
  </w:style>
  <w:style w:type="character" w:styleId="Emphasis">
    <w:name w:val="Emphasis"/>
    <w:basedOn w:val="DefaultParagraphFont"/>
    <w:uiPriority w:val="20"/>
    <w:qFormat/>
    <w:rsid w:val="00BA5DBC"/>
    <w:rPr>
      <w:i/>
      <w:iCs/>
    </w:rPr>
  </w:style>
  <w:style w:type="paragraph" w:styleId="ListParagraph">
    <w:name w:val="List Paragraph"/>
    <w:basedOn w:val="Normal"/>
    <w:uiPriority w:val="34"/>
    <w:qFormat/>
    <w:rsid w:val="006316D4"/>
    <w:pPr>
      <w:ind w:left="720"/>
      <w:contextualSpacing/>
    </w:pPr>
  </w:style>
  <w:style w:type="character" w:customStyle="1" w:styleId="Heading1Char">
    <w:name w:val="Heading 1 Char"/>
    <w:basedOn w:val="DefaultParagraphFont"/>
    <w:link w:val="Heading1"/>
    <w:uiPriority w:val="9"/>
    <w:rsid w:val="006316D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316D4"/>
    <w:rPr>
      <w:color w:val="0000FF"/>
      <w:u w:val="single"/>
    </w:rPr>
  </w:style>
  <w:style w:type="character" w:customStyle="1" w:styleId="name">
    <w:name w:val="name"/>
    <w:basedOn w:val="DefaultParagraphFont"/>
    <w:rsid w:val="006316D4"/>
  </w:style>
  <w:style w:type="paragraph" w:styleId="NormalWeb">
    <w:name w:val="Normal (Web)"/>
    <w:basedOn w:val="Normal"/>
    <w:uiPriority w:val="99"/>
    <w:unhideWhenUsed/>
    <w:rsid w:val="006316D4"/>
    <w:pPr>
      <w:spacing w:before="100" w:beforeAutospacing="1" w:after="100" w:afterAutospacing="1"/>
    </w:pPr>
  </w:style>
  <w:style w:type="character" w:customStyle="1" w:styleId="a">
    <w:name w:val="a"/>
    <w:basedOn w:val="DefaultParagraphFont"/>
    <w:rsid w:val="00A60614"/>
  </w:style>
  <w:style w:type="paragraph" w:styleId="NoSpacing">
    <w:name w:val="No Spacing"/>
    <w:uiPriority w:val="1"/>
    <w:qFormat/>
    <w:rsid w:val="00A60614"/>
  </w:style>
  <w:style w:type="character" w:customStyle="1" w:styleId="l6">
    <w:name w:val="l6"/>
    <w:basedOn w:val="DefaultParagraphFont"/>
    <w:rsid w:val="00CA4092"/>
  </w:style>
  <w:style w:type="character" w:customStyle="1" w:styleId="articletitle">
    <w:name w:val="articletitle"/>
    <w:basedOn w:val="DefaultParagraphFont"/>
    <w:rsid w:val="00B24695"/>
  </w:style>
  <w:style w:type="character" w:customStyle="1" w:styleId="hi">
    <w:name w:val="hi"/>
    <w:basedOn w:val="DefaultParagraphFont"/>
    <w:rsid w:val="00B24695"/>
  </w:style>
  <w:style w:type="character" w:customStyle="1" w:styleId="pubyear">
    <w:name w:val="pubyear"/>
    <w:basedOn w:val="DefaultParagraphFont"/>
    <w:rsid w:val="00B24695"/>
  </w:style>
  <w:style w:type="character" w:customStyle="1" w:styleId="pubinfo">
    <w:name w:val="pubinfo"/>
    <w:basedOn w:val="DefaultParagraphFont"/>
    <w:rsid w:val="00B24695"/>
  </w:style>
  <w:style w:type="paragraph" w:customStyle="1" w:styleId="volume-issue">
    <w:name w:val="volume-issue"/>
    <w:basedOn w:val="Normal"/>
    <w:rsid w:val="00382AC7"/>
    <w:pPr>
      <w:spacing w:before="100" w:beforeAutospacing="1" w:after="100" w:afterAutospacing="1"/>
    </w:pPr>
  </w:style>
  <w:style w:type="character" w:customStyle="1" w:styleId="val">
    <w:name w:val="val"/>
    <w:basedOn w:val="DefaultParagraphFont"/>
    <w:rsid w:val="00382AC7"/>
  </w:style>
  <w:style w:type="paragraph" w:customStyle="1" w:styleId="page-range">
    <w:name w:val="page-range"/>
    <w:basedOn w:val="Normal"/>
    <w:rsid w:val="00382AC7"/>
    <w:pPr>
      <w:spacing w:before="100" w:beforeAutospacing="1" w:after="100" w:afterAutospacing="1"/>
    </w:pPr>
  </w:style>
  <w:style w:type="paragraph" w:styleId="EndnoteText">
    <w:name w:val="endnote text"/>
    <w:basedOn w:val="Normal"/>
    <w:link w:val="EndnoteTextChar"/>
    <w:uiPriority w:val="99"/>
    <w:unhideWhenUsed/>
    <w:rsid w:val="00F52CAB"/>
    <w:rPr>
      <w:rFonts w:asciiTheme="minorHAnsi" w:eastAsiaTheme="minorHAnsi" w:hAnsiTheme="minorHAnsi" w:cstheme="minorBidi"/>
      <w:sz w:val="20"/>
      <w:szCs w:val="20"/>
      <w:lang w:eastAsia="en-GB"/>
    </w:rPr>
  </w:style>
  <w:style w:type="character" w:customStyle="1" w:styleId="EndnoteTextChar">
    <w:name w:val="Endnote Text Char"/>
    <w:basedOn w:val="DefaultParagraphFont"/>
    <w:link w:val="EndnoteText"/>
    <w:uiPriority w:val="99"/>
    <w:rsid w:val="00F52CAB"/>
    <w:rPr>
      <w:sz w:val="20"/>
      <w:szCs w:val="20"/>
      <w:lang w:eastAsia="en-GB"/>
    </w:rPr>
  </w:style>
  <w:style w:type="character" w:styleId="EndnoteReference">
    <w:name w:val="endnote reference"/>
    <w:basedOn w:val="DefaultParagraphFont"/>
    <w:uiPriority w:val="99"/>
    <w:unhideWhenUsed/>
    <w:rsid w:val="00F52CAB"/>
    <w:rPr>
      <w:vertAlign w:val="superscript"/>
    </w:rPr>
  </w:style>
  <w:style w:type="character" w:styleId="CommentReference">
    <w:name w:val="annotation reference"/>
    <w:basedOn w:val="DefaultParagraphFont"/>
    <w:uiPriority w:val="99"/>
    <w:semiHidden/>
    <w:unhideWhenUsed/>
    <w:rsid w:val="00BE6AAC"/>
    <w:rPr>
      <w:sz w:val="18"/>
      <w:szCs w:val="18"/>
    </w:rPr>
  </w:style>
  <w:style w:type="paragraph" w:styleId="CommentText">
    <w:name w:val="annotation text"/>
    <w:basedOn w:val="Normal"/>
    <w:link w:val="CommentTextChar"/>
    <w:uiPriority w:val="99"/>
    <w:semiHidden/>
    <w:unhideWhenUsed/>
    <w:rsid w:val="00BE6AAC"/>
    <w:rPr>
      <w:sz w:val="20"/>
      <w:szCs w:val="20"/>
    </w:rPr>
  </w:style>
  <w:style w:type="character" w:customStyle="1" w:styleId="CommentTextChar">
    <w:name w:val="Comment Text Char"/>
    <w:basedOn w:val="DefaultParagraphFont"/>
    <w:link w:val="CommentText"/>
    <w:uiPriority w:val="99"/>
    <w:semiHidden/>
    <w:rsid w:val="005F5C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6AAC"/>
    <w:rPr>
      <w:b/>
      <w:bCs/>
    </w:rPr>
  </w:style>
  <w:style w:type="character" w:customStyle="1" w:styleId="CommentSubjectChar">
    <w:name w:val="Comment Subject Char"/>
    <w:basedOn w:val="CommentTextChar"/>
    <w:link w:val="CommentSubject"/>
    <w:uiPriority w:val="99"/>
    <w:semiHidden/>
    <w:rsid w:val="005F5C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E6A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C95"/>
    <w:rPr>
      <w:rFonts w:ascii="Lucida Grande" w:eastAsia="Times New Roman" w:hAnsi="Lucida Grande" w:cs="Lucida Grande"/>
      <w:sz w:val="18"/>
      <w:szCs w:val="18"/>
    </w:rPr>
  </w:style>
  <w:style w:type="paragraph" w:styleId="Revision">
    <w:name w:val="Revision"/>
    <w:hidden/>
    <w:uiPriority w:val="99"/>
    <w:semiHidden/>
    <w:rsid w:val="006F596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151">
      <w:bodyDiv w:val="1"/>
      <w:marLeft w:val="0"/>
      <w:marRight w:val="0"/>
      <w:marTop w:val="0"/>
      <w:marBottom w:val="0"/>
      <w:divBdr>
        <w:top w:val="none" w:sz="0" w:space="0" w:color="auto"/>
        <w:left w:val="none" w:sz="0" w:space="0" w:color="auto"/>
        <w:bottom w:val="none" w:sz="0" w:space="0" w:color="auto"/>
        <w:right w:val="none" w:sz="0" w:space="0" w:color="auto"/>
      </w:divBdr>
      <w:divsChild>
        <w:div w:id="1314330142">
          <w:marLeft w:val="0"/>
          <w:marRight w:val="0"/>
          <w:marTop w:val="0"/>
          <w:marBottom w:val="0"/>
          <w:divBdr>
            <w:top w:val="none" w:sz="0" w:space="0" w:color="auto"/>
            <w:left w:val="none" w:sz="0" w:space="0" w:color="auto"/>
            <w:bottom w:val="none" w:sz="0" w:space="0" w:color="auto"/>
            <w:right w:val="none" w:sz="0" w:space="0" w:color="auto"/>
          </w:divBdr>
          <w:divsChild>
            <w:div w:id="288827467">
              <w:marLeft w:val="0"/>
              <w:marRight w:val="0"/>
              <w:marTop w:val="0"/>
              <w:marBottom w:val="0"/>
              <w:divBdr>
                <w:top w:val="none" w:sz="0" w:space="0" w:color="auto"/>
                <w:left w:val="none" w:sz="0" w:space="0" w:color="auto"/>
                <w:bottom w:val="none" w:sz="0" w:space="0" w:color="auto"/>
                <w:right w:val="none" w:sz="0" w:space="0" w:color="auto"/>
              </w:divBdr>
              <w:divsChild>
                <w:div w:id="19492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7863">
      <w:bodyDiv w:val="1"/>
      <w:marLeft w:val="0"/>
      <w:marRight w:val="0"/>
      <w:marTop w:val="0"/>
      <w:marBottom w:val="0"/>
      <w:divBdr>
        <w:top w:val="none" w:sz="0" w:space="0" w:color="auto"/>
        <w:left w:val="none" w:sz="0" w:space="0" w:color="auto"/>
        <w:bottom w:val="none" w:sz="0" w:space="0" w:color="auto"/>
        <w:right w:val="none" w:sz="0" w:space="0" w:color="auto"/>
      </w:divBdr>
      <w:divsChild>
        <w:div w:id="1848397866">
          <w:marLeft w:val="0"/>
          <w:marRight w:val="0"/>
          <w:marTop w:val="0"/>
          <w:marBottom w:val="0"/>
          <w:divBdr>
            <w:top w:val="none" w:sz="0" w:space="0" w:color="auto"/>
            <w:left w:val="none" w:sz="0" w:space="0" w:color="auto"/>
            <w:bottom w:val="none" w:sz="0" w:space="0" w:color="auto"/>
            <w:right w:val="none" w:sz="0" w:space="0" w:color="auto"/>
          </w:divBdr>
          <w:divsChild>
            <w:div w:id="484783077">
              <w:marLeft w:val="0"/>
              <w:marRight w:val="0"/>
              <w:marTop w:val="0"/>
              <w:marBottom w:val="0"/>
              <w:divBdr>
                <w:top w:val="none" w:sz="0" w:space="0" w:color="auto"/>
                <w:left w:val="none" w:sz="0" w:space="0" w:color="auto"/>
                <w:bottom w:val="none" w:sz="0" w:space="0" w:color="auto"/>
                <w:right w:val="none" w:sz="0" w:space="0" w:color="auto"/>
              </w:divBdr>
              <w:divsChild>
                <w:div w:id="11303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4574">
      <w:bodyDiv w:val="1"/>
      <w:marLeft w:val="0"/>
      <w:marRight w:val="0"/>
      <w:marTop w:val="0"/>
      <w:marBottom w:val="0"/>
      <w:divBdr>
        <w:top w:val="none" w:sz="0" w:space="0" w:color="auto"/>
        <w:left w:val="none" w:sz="0" w:space="0" w:color="auto"/>
        <w:bottom w:val="none" w:sz="0" w:space="0" w:color="auto"/>
        <w:right w:val="none" w:sz="0" w:space="0" w:color="auto"/>
      </w:divBdr>
      <w:divsChild>
        <w:div w:id="1062752988">
          <w:marLeft w:val="0"/>
          <w:marRight w:val="0"/>
          <w:marTop w:val="0"/>
          <w:marBottom w:val="0"/>
          <w:divBdr>
            <w:top w:val="none" w:sz="0" w:space="0" w:color="auto"/>
            <w:left w:val="none" w:sz="0" w:space="0" w:color="auto"/>
            <w:bottom w:val="none" w:sz="0" w:space="0" w:color="auto"/>
            <w:right w:val="none" w:sz="0" w:space="0" w:color="auto"/>
          </w:divBdr>
        </w:div>
        <w:div w:id="1800806309">
          <w:marLeft w:val="0"/>
          <w:marRight w:val="0"/>
          <w:marTop w:val="0"/>
          <w:marBottom w:val="0"/>
          <w:divBdr>
            <w:top w:val="none" w:sz="0" w:space="0" w:color="auto"/>
            <w:left w:val="none" w:sz="0" w:space="0" w:color="auto"/>
            <w:bottom w:val="none" w:sz="0" w:space="0" w:color="auto"/>
            <w:right w:val="none" w:sz="0" w:space="0" w:color="auto"/>
          </w:divBdr>
        </w:div>
        <w:div w:id="333606943">
          <w:marLeft w:val="0"/>
          <w:marRight w:val="0"/>
          <w:marTop w:val="0"/>
          <w:marBottom w:val="0"/>
          <w:divBdr>
            <w:top w:val="none" w:sz="0" w:space="0" w:color="auto"/>
            <w:left w:val="none" w:sz="0" w:space="0" w:color="auto"/>
            <w:bottom w:val="none" w:sz="0" w:space="0" w:color="auto"/>
            <w:right w:val="none" w:sz="0" w:space="0" w:color="auto"/>
          </w:divBdr>
        </w:div>
        <w:div w:id="1975256751">
          <w:marLeft w:val="0"/>
          <w:marRight w:val="0"/>
          <w:marTop w:val="0"/>
          <w:marBottom w:val="0"/>
          <w:divBdr>
            <w:top w:val="none" w:sz="0" w:space="0" w:color="auto"/>
            <w:left w:val="none" w:sz="0" w:space="0" w:color="auto"/>
            <w:bottom w:val="none" w:sz="0" w:space="0" w:color="auto"/>
            <w:right w:val="none" w:sz="0" w:space="0" w:color="auto"/>
          </w:divBdr>
        </w:div>
        <w:div w:id="1790658952">
          <w:marLeft w:val="0"/>
          <w:marRight w:val="0"/>
          <w:marTop w:val="0"/>
          <w:marBottom w:val="0"/>
          <w:divBdr>
            <w:top w:val="none" w:sz="0" w:space="0" w:color="auto"/>
            <w:left w:val="none" w:sz="0" w:space="0" w:color="auto"/>
            <w:bottom w:val="none" w:sz="0" w:space="0" w:color="auto"/>
            <w:right w:val="none" w:sz="0" w:space="0" w:color="auto"/>
          </w:divBdr>
        </w:div>
      </w:divsChild>
    </w:div>
    <w:div w:id="59637864">
      <w:bodyDiv w:val="1"/>
      <w:marLeft w:val="0"/>
      <w:marRight w:val="0"/>
      <w:marTop w:val="0"/>
      <w:marBottom w:val="0"/>
      <w:divBdr>
        <w:top w:val="none" w:sz="0" w:space="0" w:color="auto"/>
        <w:left w:val="none" w:sz="0" w:space="0" w:color="auto"/>
        <w:bottom w:val="none" w:sz="0" w:space="0" w:color="auto"/>
        <w:right w:val="none" w:sz="0" w:space="0" w:color="auto"/>
      </w:divBdr>
      <w:divsChild>
        <w:div w:id="1974406938">
          <w:marLeft w:val="0"/>
          <w:marRight w:val="0"/>
          <w:marTop w:val="75"/>
          <w:marBottom w:val="75"/>
          <w:divBdr>
            <w:top w:val="none" w:sz="0" w:space="0" w:color="auto"/>
            <w:left w:val="none" w:sz="0" w:space="0" w:color="auto"/>
            <w:bottom w:val="none" w:sz="0" w:space="0" w:color="auto"/>
            <w:right w:val="none" w:sz="0" w:space="0" w:color="auto"/>
          </w:divBdr>
        </w:div>
        <w:div w:id="1785809275">
          <w:marLeft w:val="0"/>
          <w:marRight w:val="0"/>
          <w:marTop w:val="0"/>
          <w:marBottom w:val="0"/>
          <w:divBdr>
            <w:top w:val="none" w:sz="0" w:space="0" w:color="auto"/>
            <w:left w:val="none" w:sz="0" w:space="0" w:color="auto"/>
            <w:bottom w:val="none" w:sz="0" w:space="0" w:color="auto"/>
            <w:right w:val="none" w:sz="0" w:space="0" w:color="auto"/>
          </w:divBdr>
        </w:div>
      </w:divsChild>
    </w:div>
    <w:div w:id="62876651">
      <w:bodyDiv w:val="1"/>
      <w:marLeft w:val="0"/>
      <w:marRight w:val="0"/>
      <w:marTop w:val="0"/>
      <w:marBottom w:val="0"/>
      <w:divBdr>
        <w:top w:val="none" w:sz="0" w:space="0" w:color="auto"/>
        <w:left w:val="none" w:sz="0" w:space="0" w:color="auto"/>
        <w:bottom w:val="none" w:sz="0" w:space="0" w:color="auto"/>
        <w:right w:val="none" w:sz="0" w:space="0" w:color="auto"/>
      </w:divBdr>
      <w:divsChild>
        <w:div w:id="641892037">
          <w:marLeft w:val="0"/>
          <w:marRight w:val="0"/>
          <w:marTop w:val="0"/>
          <w:marBottom w:val="0"/>
          <w:divBdr>
            <w:top w:val="none" w:sz="0" w:space="0" w:color="auto"/>
            <w:left w:val="none" w:sz="0" w:space="0" w:color="auto"/>
            <w:bottom w:val="none" w:sz="0" w:space="0" w:color="auto"/>
            <w:right w:val="none" w:sz="0" w:space="0" w:color="auto"/>
          </w:divBdr>
        </w:div>
        <w:div w:id="57289795">
          <w:marLeft w:val="0"/>
          <w:marRight w:val="0"/>
          <w:marTop w:val="0"/>
          <w:marBottom w:val="0"/>
          <w:divBdr>
            <w:top w:val="none" w:sz="0" w:space="0" w:color="auto"/>
            <w:left w:val="none" w:sz="0" w:space="0" w:color="auto"/>
            <w:bottom w:val="none" w:sz="0" w:space="0" w:color="auto"/>
            <w:right w:val="none" w:sz="0" w:space="0" w:color="auto"/>
          </w:divBdr>
        </w:div>
        <w:div w:id="405299817">
          <w:marLeft w:val="0"/>
          <w:marRight w:val="0"/>
          <w:marTop w:val="0"/>
          <w:marBottom w:val="0"/>
          <w:divBdr>
            <w:top w:val="none" w:sz="0" w:space="0" w:color="auto"/>
            <w:left w:val="none" w:sz="0" w:space="0" w:color="auto"/>
            <w:bottom w:val="none" w:sz="0" w:space="0" w:color="auto"/>
            <w:right w:val="none" w:sz="0" w:space="0" w:color="auto"/>
          </w:divBdr>
        </w:div>
      </w:divsChild>
    </w:div>
    <w:div w:id="94447762">
      <w:bodyDiv w:val="1"/>
      <w:marLeft w:val="0"/>
      <w:marRight w:val="0"/>
      <w:marTop w:val="0"/>
      <w:marBottom w:val="0"/>
      <w:divBdr>
        <w:top w:val="none" w:sz="0" w:space="0" w:color="auto"/>
        <w:left w:val="none" w:sz="0" w:space="0" w:color="auto"/>
        <w:bottom w:val="none" w:sz="0" w:space="0" w:color="auto"/>
        <w:right w:val="none" w:sz="0" w:space="0" w:color="auto"/>
      </w:divBdr>
      <w:divsChild>
        <w:div w:id="1182548556">
          <w:marLeft w:val="0"/>
          <w:marRight w:val="0"/>
          <w:marTop w:val="0"/>
          <w:marBottom w:val="0"/>
          <w:divBdr>
            <w:top w:val="none" w:sz="0" w:space="0" w:color="auto"/>
            <w:left w:val="none" w:sz="0" w:space="0" w:color="auto"/>
            <w:bottom w:val="none" w:sz="0" w:space="0" w:color="auto"/>
            <w:right w:val="none" w:sz="0" w:space="0" w:color="auto"/>
          </w:divBdr>
          <w:divsChild>
            <w:div w:id="1412854210">
              <w:marLeft w:val="0"/>
              <w:marRight w:val="0"/>
              <w:marTop w:val="0"/>
              <w:marBottom w:val="0"/>
              <w:divBdr>
                <w:top w:val="none" w:sz="0" w:space="0" w:color="auto"/>
                <w:left w:val="none" w:sz="0" w:space="0" w:color="auto"/>
                <w:bottom w:val="none" w:sz="0" w:space="0" w:color="auto"/>
                <w:right w:val="none" w:sz="0" w:space="0" w:color="auto"/>
              </w:divBdr>
              <w:divsChild>
                <w:div w:id="16507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210">
      <w:bodyDiv w:val="1"/>
      <w:marLeft w:val="0"/>
      <w:marRight w:val="0"/>
      <w:marTop w:val="0"/>
      <w:marBottom w:val="0"/>
      <w:divBdr>
        <w:top w:val="none" w:sz="0" w:space="0" w:color="auto"/>
        <w:left w:val="none" w:sz="0" w:space="0" w:color="auto"/>
        <w:bottom w:val="none" w:sz="0" w:space="0" w:color="auto"/>
        <w:right w:val="none" w:sz="0" w:space="0" w:color="auto"/>
      </w:divBdr>
    </w:div>
    <w:div w:id="156121346">
      <w:bodyDiv w:val="1"/>
      <w:marLeft w:val="0"/>
      <w:marRight w:val="0"/>
      <w:marTop w:val="0"/>
      <w:marBottom w:val="0"/>
      <w:divBdr>
        <w:top w:val="none" w:sz="0" w:space="0" w:color="auto"/>
        <w:left w:val="none" w:sz="0" w:space="0" w:color="auto"/>
        <w:bottom w:val="none" w:sz="0" w:space="0" w:color="auto"/>
        <w:right w:val="none" w:sz="0" w:space="0" w:color="auto"/>
      </w:divBdr>
      <w:divsChild>
        <w:div w:id="1724404345">
          <w:marLeft w:val="0"/>
          <w:marRight w:val="0"/>
          <w:marTop w:val="0"/>
          <w:marBottom w:val="0"/>
          <w:divBdr>
            <w:top w:val="none" w:sz="0" w:space="0" w:color="auto"/>
            <w:left w:val="none" w:sz="0" w:space="0" w:color="auto"/>
            <w:bottom w:val="none" w:sz="0" w:space="0" w:color="auto"/>
            <w:right w:val="none" w:sz="0" w:space="0" w:color="auto"/>
          </w:divBdr>
          <w:divsChild>
            <w:div w:id="1420711317">
              <w:marLeft w:val="0"/>
              <w:marRight w:val="0"/>
              <w:marTop w:val="0"/>
              <w:marBottom w:val="0"/>
              <w:divBdr>
                <w:top w:val="none" w:sz="0" w:space="0" w:color="auto"/>
                <w:left w:val="none" w:sz="0" w:space="0" w:color="auto"/>
                <w:bottom w:val="none" w:sz="0" w:space="0" w:color="auto"/>
                <w:right w:val="none" w:sz="0" w:space="0" w:color="auto"/>
              </w:divBdr>
              <w:divsChild>
                <w:div w:id="17565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5053">
      <w:bodyDiv w:val="1"/>
      <w:marLeft w:val="0"/>
      <w:marRight w:val="0"/>
      <w:marTop w:val="0"/>
      <w:marBottom w:val="0"/>
      <w:divBdr>
        <w:top w:val="none" w:sz="0" w:space="0" w:color="auto"/>
        <w:left w:val="none" w:sz="0" w:space="0" w:color="auto"/>
        <w:bottom w:val="none" w:sz="0" w:space="0" w:color="auto"/>
        <w:right w:val="none" w:sz="0" w:space="0" w:color="auto"/>
      </w:divBdr>
      <w:divsChild>
        <w:div w:id="329675547">
          <w:marLeft w:val="0"/>
          <w:marRight w:val="0"/>
          <w:marTop w:val="0"/>
          <w:marBottom w:val="0"/>
          <w:divBdr>
            <w:top w:val="none" w:sz="0" w:space="0" w:color="auto"/>
            <w:left w:val="none" w:sz="0" w:space="0" w:color="auto"/>
            <w:bottom w:val="none" w:sz="0" w:space="0" w:color="auto"/>
            <w:right w:val="none" w:sz="0" w:space="0" w:color="auto"/>
          </w:divBdr>
          <w:divsChild>
            <w:div w:id="296883178">
              <w:marLeft w:val="0"/>
              <w:marRight w:val="0"/>
              <w:marTop w:val="0"/>
              <w:marBottom w:val="0"/>
              <w:divBdr>
                <w:top w:val="none" w:sz="0" w:space="0" w:color="auto"/>
                <w:left w:val="none" w:sz="0" w:space="0" w:color="auto"/>
                <w:bottom w:val="none" w:sz="0" w:space="0" w:color="auto"/>
                <w:right w:val="none" w:sz="0" w:space="0" w:color="auto"/>
              </w:divBdr>
              <w:divsChild>
                <w:div w:id="3316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8824">
      <w:bodyDiv w:val="1"/>
      <w:marLeft w:val="0"/>
      <w:marRight w:val="0"/>
      <w:marTop w:val="0"/>
      <w:marBottom w:val="0"/>
      <w:divBdr>
        <w:top w:val="none" w:sz="0" w:space="0" w:color="auto"/>
        <w:left w:val="none" w:sz="0" w:space="0" w:color="auto"/>
        <w:bottom w:val="none" w:sz="0" w:space="0" w:color="auto"/>
        <w:right w:val="none" w:sz="0" w:space="0" w:color="auto"/>
      </w:divBdr>
    </w:div>
    <w:div w:id="236790698">
      <w:bodyDiv w:val="1"/>
      <w:marLeft w:val="0"/>
      <w:marRight w:val="0"/>
      <w:marTop w:val="0"/>
      <w:marBottom w:val="0"/>
      <w:divBdr>
        <w:top w:val="none" w:sz="0" w:space="0" w:color="auto"/>
        <w:left w:val="none" w:sz="0" w:space="0" w:color="auto"/>
        <w:bottom w:val="none" w:sz="0" w:space="0" w:color="auto"/>
        <w:right w:val="none" w:sz="0" w:space="0" w:color="auto"/>
      </w:divBdr>
    </w:div>
    <w:div w:id="249854736">
      <w:bodyDiv w:val="1"/>
      <w:marLeft w:val="0"/>
      <w:marRight w:val="0"/>
      <w:marTop w:val="0"/>
      <w:marBottom w:val="0"/>
      <w:divBdr>
        <w:top w:val="none" w:sz="0" w:space="0" w:color="auto"/>
        <w:left w:val="none" w:sz="0" w:space="0" w:color="auto"/>
        <w:bottom w:val="none" w:sz="0" w:space="0" w:color="auto"/>
        <w:right w:val="none" w:sz="0" w:space="0" w:color="auto"/>
      </w:divBdr>
    </w:div>
    <w:div w:id="265190339">
      <w:bodyDiv w:val="1"/>
      <w:marLeft w:val="0"/>
      <w:marRight w:val="0"/>
      <w:marTop w:val="0"/>
      <w:marBottom w:val="0"/>
      <w:divBdr>
        <w:top w:val="none" w:sz="0" w:space="0" w:color="auto"/>
        <w:left w:val="none" w:sz="0" w:space="0" w:color="auto"/>
        <w:bottom w:val="none" w:sz="0" w:space="0" w:color="auto"/>
        <w:right w:val="none" w:sz="0" w:space="0" w:color="auto"/>
      </w:divBdr>
      <w:divsChild>
        <w:div w:id="2143574773">
          <w:marLeft w:val="0"/>
          <w:marRight w:val="0"/>
          <w:marTop w:val="0"/>
          <w:marBottom w:val="0"/>
          <w:divBdr>
            <w:top w:val="none" w:sz="0" w:space="0" w:color="auto"/>
            <w:left w:val="none" w:sz="0" w:space="0" w:color="auto"/>
            <w:bottom w:val="none" w:sz="0" w:space="0" w:color="auto"/>
            <w:right w:val="none" w:sz="0" w:space="0" w:color="auto"/>
          </w:divBdr>
          <w:divsChild>
            <w:div w:id="1292633191">
              <w:marLeft w:val="0"/>
              <w:marRight w:val="0"/>
              <w:marTop w:val="0"/>
              <w:marBottom w:val="0"/>
              <w:divBdr>
                <w:top w:val="none" w:sz="0" w:space="0" w:color="auto"/>
                <w:left w:val="none" w:sz="0" w:space="0" w:color="auto"/>
                <w:bottom w:val="none" w:sz="0" w:space="0" w:color="auto"/>
                <w:right w:val="none" w:sz="0" w:space="0" w:color="auto"/>
              </w:divBdr>
              <w:divsChild>
                <w:div w:id="2871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6918">
      <w:bodyDiv w:val="1"/>
      <w:marLeft w:val="0"/>
      <w:marRight w:val="0"/>
      <w:marTop w:val="0"/>
      <w:marBottom w:val="0"/>
      <w:divBdr>
        <w:top w:val="none" w:sz="0" w:space="0" w:color="auto"/>
        <w:left w:val="none" w:sz="0" w:space="0" w:color="auto"/>
        <w:bottom w:val="none" w:sz="0" w:space="0" w:color="auto"/>
        <w:right w:val="none" w:sz="0" w:space="0" w:color="auto"/>
      </w:divBdr>
      <w:divsChild>
        <w:div w:id="1701778715">
          <w:marLeft w:val="0"/>
          <w:marRight w:val="0"/>
          <w:marTop w:val="75"/>
          <w:marBottom w:val="75"/>
          <w:divBdr>
            <w:top w:val="none" w:sz="0" w:space="0" w:color="auto"/>
            <w:left w:val="none" w:sz="0" w:space="0" w:color="auto"/>
            <w:bottom w:val="none" w:sz="0" w:space="0" w:color="auto"/>
            <w:right w:val="none" w:sz="0" w:space="0" w:color="auto"/>
          </w:divBdr>
        </w:div>
        <w:div w:id="1256984274">
          <w:marLeft w:val="0"/>
          <w:marRight w:val="0"/>
          <w:marTop w:val="0"/>
          <w:marBottom w:val="0"/>
          <w:divBdr>
            <w:top w:val="none" w:sz="0" w:space="0" w:color="auto"/>
            <w:left w:val="none" w:sz="0" w:space="0" w:color="auto"/>
            <w:bottom w:val="none" w:sz="0" w:space="0" w:color="auto"/>
            <w:right w:val="none" w:sz="0" w:space="0" w:color="auto"/>
          </w:divBdr>
        </w:div>
      </w:divsChild>
    </w:div>
    <w:div w:id="272515872">
      <w:bodyDiv w:val="1"/>
      <w:marLeft w:val="0"/>
      <w:marRight w:val="0"/>
      <w:marTop w:val="0"/>
      <w:marBottom w:val="0"/>
      <w:divBdr>
        <w:top w:val="none" w:sz="0" w:space="0" w:color="auto"/>
        <w:left w:val="none" w:sz="0" w:space="0" w:color="auto"/>
        <w:bottom w:val="none" w:sz="0" w:space="0" w:color="auto"/>
        <w:right w:val="none" w:sz="0" w:space="0" w:color="auto"/>
      </w:divBdr>
      <w:divsChild>
        <w:div w:id="1276792441">
          <w:marLeft w:val="0"/>
          <w:marRight w:val="0"/>
          <w:marTop w:val="0"/>
          <w:marBottom w:val="0"/>
          <w:divBdr>
            <w:top w:val="none" w:sz="0" w:space="0" w:color="auto"/>
            <w:left w:val="none" w:sz="0" w:space="0" w:color="auto"/>
            <w:bottom w:val="none" w:sz="0" w:space="0" w:color="auto"/>
            <w:right w:val="none" w:sz="0" w:space="0" w:color="auto"/>
          </w:divBdr>
          <w:divsChild>
            <w:div w:id="1069378291">
              <w:marLeft w:val="0"/>
              <w:marRight w:val="0"/>
              <w:marTop w:val="0"/>
              <w:marBottom w:val="0"/>
              <w:divBdr>
                <w:top w:val="none" w:sz="0" w:space="0" w:color="auto"/>
                <w:left w:val="none" w:sz="0" w:space="0" w:color="auto"/>
                <w:bottom w:val="none" w:sz="0" w:space="0" w:color="auto"/>
                <w:right w:val="none" w:sz="0" w:space="0" w:color="auto"/>
              </w:divBdr>
              <w:divsChild>
                <w:div w:id="1330060739">
                  <w:marLeft w:val="0"/>
                  <w:marRight w:val="0"/>
                  <w:marTop w:val="0"/>
                  <w:marBottom w:val="0"/>
                  <w:divBdr>
                    <w:top w:val="none" w:sz="0" w:space="0" w:color="auto"/>
                    <w:left w:val="none" w:sz="0" w:space="0" w:color="auto"/>
                    <w:bottom w:val="none" w:sz="0" w:space="0" w:color="auto"/>
                    <w:right w:val="none" w:sz="0" w:space="0" w:color="auto"/>
                  </w:divBdr>
                </w:div>
              </w:divsChild>
            </w:div>
            <w:div w:id="786437330">
              <w:marLeft w:val="0"/>
              <w:marRight w:val="0"/>
              <w:marTop w:val="0"/>
              <w:marBottom w:val="0"/>
              <w:divBdr>
                <w:top w:val="none" w:sz="0" w:space="0" w:color="auto"/>
                <w:left w:val="none" w:sz="0" w:space="0" w:color="auto"/>
                <w:bottom w:val="none" w:sz="0" w:space="0" w:color="auto"/>
                <w:right w:val="none" w:sz="0" w:space="0" w:color="auto"/>
              </w:divBdr>
              <w:divsChild>
                <w:div w:id="6283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92693">
      <w:bodyDiv w:val="1"/>
      <w:marLeft w:val="0"/>
      <w:marRight w:val="0"/>
      <w:marTop w:val="0"/>
      <w:marBottom w:val="0"/>
      <w:divBdr>
        <w:top w:val="none" w:sz="0" w:space="0" w:color="auto"/>
        <w:left w:val="none" w:sz="0" w:space="0" w:color="auto"/>
        <w:bottom w:val="none" w:sz="0" w:space="0" w:color="auto"/>
        <w:right w:val="none" w:sz="0" w:space="0" w:color="auto"/>
      </w:divBdr>
      <w:divsChild>
        <w:div w:id="2059743829">
          <w:marLeft w:val="0"/>
          <w:marRight w:val="0"/>
          <w:marTop w:val="75"/>
          <w:marBottom w:val="75"/>
          <w:divBdr>
            <w:top w:val="none" w:sz="0" w:space="0" w:color="auto"/>
            <w:left w:val="none" w:sz="0" w:space="0" w:color="auto"/>
            <w:bottom w:val="none" w:sz="0" w:space="0" w:color="auto"/>
            <w:right w:val="none" w:sz="0" w:space="0" w:color="auto"/>
          </w:divBdr>
        </w:div>
        <w:div w:id="251672300">
          <w:marLeft w:val="0"/>
          <w:marRight w:val="0"/>
          <w:marTop w:val="0"/>
          <w:marBottom w:val="0"/>
          <w:divBdr>
            <w:top w:val="none" w:sz="0" w:space="0" w:color="auto"/>
            <w:left w:val="none" w:sz="0" w:space="0" w:color="auto"/>
            <w:bottom w:val="none" w:sz="0" w:space="0" w:color="auto"/>
            <w:right w:val="none" w:sz="0" w:space="0" w:color="auto"/>
          </w:divBdr>
        </w:div>
      </w:divsChild>
    </w:div>
    <w:div w:id="282006414">
      <w:bodyDiv w:val="1"/>
      <w:marLeft w:val="0"/>
      <w:marRight w:val="0"/>
      <w:marTop w:val="0"/>
      <w:marBottom w:val="0"/>
      <w:divBdr>
        <w:top w:val="none" w:sz="0" w:space="0" w:color="auto"/>
        <w:left w:val="none" w:sz="0" w:space="0" w:color="auto"/>
        <w:bottom w:val="none" w:sz="0" w:space="0" w:color="auto"/>
        <w:right w:val="none" w:sz="0" w:space="0" w:color="auto"/>
      </w:divBdr>
      <w:divsChild>
        <w:div w:id="677659613">
          <w:marLeft w:val="0"/>
          <w:marRight w:val="0"/>
          <w:marTop w:val="0"/>
          <w:marBottom w:val="0"/>
          <w:divBdr>
            <w:top w:val="none" w:sz="0" w:space="0" w:color="auto"/>
            <w:left w:val="none" w:sz="0" w:space="0" w:color="auto"/>
            <w:bottom w:val="none" w:sz="0" w:space="0" w:color="auto"/>
            <w:right w:val="none" w:sz="0" w:space="0" w:color="auto"/>
          </w:divBdr>
          <w:divsChild>
            <w:div w:id="1635597207">
              <w:marLeft w:val="0"/>
              <w:marRight w:val="0"/>
              <w:marTop w:val="0"/>
              <w:marBottom w:val="0"/>
              <w:divBdr>
                <w:top w:val="none" w:sz="0" w:space="0" w:color="auto"/>
                <w:left w:val="none" w:sz="0" w:space="0" w:color="auto"/>
                <w:bottom w:val="none" w:sz="0" w:space="0" w:color="auto"/>
                <w:right w:val="none" w:sz="0" w:space="0" w:color="auto"/>
              </w:divBdr>
              <w:divsChild>
                <w:div w:id="3745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58648">
      <w:bodyDiv w:val="1"/>
      <w:marLeft w:val="0"/>
      <w:marRight w:val="0"/>
      <w:marTop w:val="0"/>
      <w:marBottom w:val="0"/>
      <w:divBdr>
        <w:top w:val="none" w:sz="0" w:space="0" w:color="auto"/>
        <w:left w:val="none" w:sz="0" w:space="0" w:color="auto"/>
        <w:bottom w:val="none" w:sz="0" w:space="0" w:color="auto"/>
        <w:right w:val="none" w:sz="0" w:space="0" w:color="auto"/>
      </w:divBdr>
      <w:divsChild>
        <w:div w:id="1571034497">
          <w:marLeft w:val="0"/>
          <w:marRight w:val="0"/>
          <w:marTop w:val="0"/>
          <w:marBottom w:val="0"/>
          <w:divBdr>
            <w:top w:val="none" w:sz="0" w:space="0" w:color="auto"/>
            <w:left w:val="none" w:sz="0" w:space="0" w:color="auto"/>
            <w:bottom w:val="none" w:sz="0" w:space="0" w:color="auto"/>
            <w:right w:val="none" w:sz="0" w:space="0" w:color="auto"/>
          </w:divBdr>
          <w:divsChild>
            <w:div w:id="1217818507">
              <w:marLeft w:val="0"/>
              <w:marRight w:val="0"/>
              <w:marTop w:val="0"/>
              <w:marBottom w:val="0"/>
              <w:divBdr>
                <w:top w:val="none" w:sz="0" w:space="0" w:color="auto"/>
                <w:left w:val="none" w:sz="0" w:space="0" w:color="auto"/>
                <w:bottom w:val="none" w:sz="0" w:space="0" w:color="auto"/>
                <w:right w:val="none" w:sz="0" w:space="0" w:color="auto"/>
              </w:divBdr>
              <w:divsChild>
                <w:div w:id="7297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83667">
      <w:bodyDiv w:val="1"/>
      <w:marLeft w:val="0"/>
      <w:marRight w:val="0"/>
      <w:marTop w:val="0"/>
      <w:marBottom w:val="0"/>
      <w:divBdr>
        <w:top w:val="none" w:sz="0" w:space="0" w:color="auto"/>
        <w:left w:val="none" w:sz="0" w:space="0" w:color="auto"/>
        <w:bottom w:val="none" w:sz="0" w:space="0" w:color="auto"/>
        <w:right w:val="none" w:sz="0" w:space="0" w:color="auto"/>
      </w:divBdr>
    </w:div>
    <w:div w:id="356196617">
      <w:bodyDiv w:val="1"/>
      <w:marLeft w:val="0"/>
      <w:marRight w:val="0"/>
      <w:marTop w:val="0"/>
      <w:marBottom w:val="0"/>
      <w:divBdr>
        <w:top w:val="none" w:sz="0" w:space="0" w:color="auto"/>
        <w:left w:val="none" w:sz="0" w:space="0" w:color="auto"/>
        <w:bottom w:val="none" w:sz="0" w:space="0" w:color="auto"/>
        <w:right w:val="none" w:sz="0" w:space="0" w:color="auto"/>
      </w:divBdr>
      <w:divsChild>
        <w:div w:id="1461923390">
          <w:marLeft w:val="0"/>
          <w:marRight w:val="0"/>
          <w:marTop w:val="0"/>
          <w:marBottom w:val="0"/>
          <w:divBdr>
            <w:top w:val="none" w:sz="0" w:space="0" w:color="auto"/>
            <w:left w:val="none" w:sz="0" w:space="0" w:color="auto"/>
            <w:bottom w:val="none" w:sz="0" w:space="0" w:color="auto"/>
            <w:right w:val="none" w:sz="0" w:space="0" w:color="auto"/>
          </w:divBdr>
          <w:divsChild>
            <w:div w:id="800152638">
              <w:marLeft w:val="0"/>
              <w:marRight w:val="0"/>
              <w:marTop w:val="0"/>
              <w:marBottom w:val="0"/>
              <w:divBdr>
                <w:top w:val="none" w:sz="0" w:space="0" w:color="auto"/>
                <w:left w:val="none" w:sz="0" w:space="0" w:color="auto"/>
                <w:bottom w:val="none" w:sz="0" w:space="0" w:color="auto"/>
                <w:right w:val="none" w:sz="0" w:space="0" w:color="auto"/>
              </w:divBdr>
              <w:divsChild>
                <w:div w:id="11712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0736">
      <w:bodyDiv w:val="1"/>
      <w:marLeft w:val="0"/>
      <w:marRight w:val="0"/>
      <w:marTop w:val="0"/>
      <w:marBottom w:val="0"/>
      <w:divBdr>
        <w:top w:val="none" w:sz="0" w:space="0" w:color="auto"/>
        <w:left w:val="none" w:sz="0" w:space="0" w:color="auto"/>
        <w:bottom w:val="none" w:sz="0" w:space="0" w:color="auto"/>
        <w:right w:val="none" w:sz="0" w:space="0" w:color="auto"/>
      </w:divBdr>
      <w:divsChild>
        <w:div w:id="1140149434">
          <w:marLeft w:val="0"/>
          <w:marRight w:val="0"/>
          <w:marTop w:val="0"/>
          <w:marBottom w:val="0"/>
          <w:divBdr>
            <w:top w:val="none" w:sz="0" w:space="0" w:color="auto"/>
            <w:left w:val="none" w:sz="0" w:space="0" w:color="auto"/>
            <w:bottom w:val="none" w:sz="0" w:space="0" w:color="auto"/>
            <w:right w:val="none" w:sz="0" w:space="0" w:color="auto"/>
          </w:divBdr>
          <w:divsChild>
            <w:div w:id="1856483">
              <w:marLeft w:val="0"/>
              <w:marRight w:val="0"/>
              <w:marTop w:val="0"/>
              <w:marBottom w:val="0"/>
              <w:divBdr>
                <w:top w:val="none" w:sz="0" w:space="0" w:color="auto"/>
                <w:left w:val="none" w:sz="0" w:space="0" w:color="auto"/>
                <w:bottom w:val="none" w:sz="0" w:space="0" w:color="auto"/>
                <w:right w:val="none" w:sz="0" w:space="0" w:color="auto"/>
              </w:divBdr>
              <w:divsChild>
                <w:div w:id="7702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99708">
      <w:bodyDiv w:val="1"/>
      <w:marLeft w:val="0"/>
      <w:marRight w:val="0"/>
      <w:marTop w:val="0"/>
      <w:marBottom w:val="0"/>
      <w:divBdr>
        <w:top w:val="none" w:sz="0" w:space="0" w:color="auto"/>
        <w:left w:val="none" w:sz="0" w:space="0" w:color="auto"/>
        <w:bottom w:val="none" w:sz="0" w:space="0" w:color="auto"/>
        <w:right w:val="none" w:sz="0" w:space="0" w:color="auto"/>
      </w:divBdr>
      <w:divsChild>
        <w:div w:id="162554183">
          <w:marLeft w:val="0"/>
          <w:marRight w:val="0"/>
          <w:marTop w:val="75"/>
          <w:marBottom w:val="75"/>
          <w:divBdr>
            <w:top w:val="none" w:sz="0" w:space="0" w:color="auto"/>
            <w:left w:val="none" w:sz="0" w:space="0" w:color="auto"/>
            <w:bottom w:val="none" w:sz="0" w:space="0" w:color="auto"/>
            <w:right w:val="none" w:sz="0" w:space="0" w:color="auto"/>
          </w:divBdr>
        </w:div>
        <w:div w:id="165827383">
          <w:marLeft w:val="0"/>
          <w:marRight w:val="0"/>
          <w:marTop w:val="0"/>
          <w:marBottom w:val="0"/>
          <w:divBdr>
            <w:top w:val="none" w:sz="0" w:space="0" w:color="auto"/>
            <w:left w:val="none" w:sz="0" w:space="0" w:color="auto"/>
            <w:bottom w:val="none" w:sz="0" w:space="0" w:color="auto"/>
            <w:right w:val="none" w:sz="0" w:space="0" w:color="auto"/>
          </w:divBdr>
        </w:div>
      </w:divsChild>
    </w:div>
    <w:div w:id="381293263">
      <w:bodyDiv w:val="1"/>
      <w:marLeft w:val="0"/>
      <w:marRight w:val="0"/>
      <w:marTop w:val="0"/>
      <w:marBottom w:val="0"/>
      <w:divBdr>
        <w:top w:val="none" w:sz="0" w:space="0" w:color="auto"/>
        <w:left w:val="none" w:sz="0" w:space="0" w:color="auto"/>
        <w:bottom w:val="none" w:sz="0" w:space="0" w:color="auto"/>
        <w:right w:val="none" w:sz="0" w:space="0" w:color="auto"/>
      </w:divBdr>
      <w:divsChild>
        <w:div w:id="391924118">
          <w:marLeft w:val="0"/>
          <w:marRight w:val="0"/>
          <w:marTop w:val="0"/>
          <w:marBottom w:val="0"/>
          <w:divBdr>
            <w:top w:val="none" w:sz="0" w:space="0" w:color="auto"/>
            <w:left w:val="none" w:sz="0" w:space="0" w:color="auto"/>
            <w:bottom w:val="none" w:sz="0" w:space="0" w:color="auto"/>
            <w:right w:val="none" w:sz="0" w:space="0" w:color="auto"/>
          </w:divBdr>
          <w:divsChild>
            <w:div w:id="858274691">
              <w:marLeft w:val="0"/>
              <w:marRight w:val="0"/>
              <w:marTop w:val="0"/>
              <w:marBottom w:val="0"/>
              <w:divBdr>
                <w:top w:val="none" w:sz="0" w:space="0" w:color="auto"/>
                <w:left w:val="none" w:sz="0" w:space="0" w:color="auto"/>
                <w:bottom w:val="none" w:sz="0" w:space="0" w:color="auto"/>
                <w:right w:val="none" w:sz="0" w:space="0" w:color="auto"/>
              </w:divBdr>
              <w:divsChild>
                <w:div w:id="6720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08911">
      <w:bodyDiv w:val="1"/>
      <w:marLeft w:val="0"/>
      <w:marRight w:val="0"/>
      <w:marTop w:val="0"/>
      <w:marBottom w:val="0"/>
      <w:divBdr>
        <w:top w:val="none" w:sz="0" w:space="0" w:color="auto"/>
        <w:left w:val="none" w:sz="0" w:space="0" w:color="auto"/>
        <w:bottom w:val="none" w:sz="0" w:space="0" w:color="auto"/>
        <w:right w:val="none" w:sz="0" w:space="0" w:color="auto"/>
      </w:divBdr>
    </w:div>
    <w:div w:id="447240414">
      <w:bodyDiv w:val="1"/>
      <w:marLeft w:val="0"/>
      <w:marRight w:val="0"/>
      <w:marTop w:val="0"/>
      <w:marBottom w:val="0"/>
      <w:divBdr>
        <w:top w:val="none" w:sz="0" w:space="0" w:color="auto"/>
        <w:left w:val="none" w:sz="0" w:space="0" w:color="auto"/>
        <w:bottom w:val="none" w:sz="0" w:space="0" w:color="auto"/>
        <w:right w:val="none" w:sz="0" w:space="0" w:color="auto"/>
      </w:divBdr>
    </w:div>
    <w:div w:id="514534911">
      <w:bodyDiv w:val="1"/>
      <w:marLeft w:val="0"/>
      <w:marRight w:val="0"/>
      <w:marTop w:val="0"/>
      <w:marBottom w:val="0"/>
      <w:divBdr>
        <w:top w:val="none" w:sz="0" w:space="0" w:color="auto"/>
        <w:left w:val="none" w:sz="0" w:space="0" w:color="auto"/>
        <w:bottom w:val="none" w:sz="0" w:space="0" w:color="auto"/>
        <w:right w:val="none" w:sz="0" w:space="0" w:color="auto"/>
      </w:divBdr>
    </w:div>
    <w:div w:id="537209297">
      <w:bodyDiv w:val="1"/>
      <w:marLeft w:val="0"/>
      <w:marRight w:val="0"/>
      <w:marTop w:val="0"/>
      <w:marBottom w:val="0"/>
      <w:divBdr>
        <w:top w:val="none" w:sz="0" w:space="0" w:color="auto"/>
        <w:left w:val="none" w:sz="0" w:space="0" w:color="auto"/>
        <w:bottom w:val="none" w:sz="0" w:space="0" w:color="auto"/>
        <w:right w:val="none" w:sz="0" w:space="0" w:color="auto"/>
      </w:divBdr>
    </w:div>
    <w:div w:id="543911063">
      <w:bodyDiv w:val="1"/>
      <w:marLeft w:val="0"/>
      <w:marRight w:val="0"/>
      <w:marTop w:val="0"/>
      <w:marBottom w:val="0"/>
      <w:divBdr>
        <w:top w:val="none" w:sz="0" w:space="0" w:color="auto"/>
        <w:left w:val="none" w:sz="0" w:space="0" w:color="auto"/>
        <w:bottom w:val="none" w:sz="0" w:space="0" w:color="auto"/>
        <w:right w:val="none" w:sz="0" w:space="0" w:color="auto"/>
      </w:divBdr>
    </w:div>
    <w:div w:id="573978584">
      <w:bodyDiv w:val="1"/>
      <w:marLeft w:val="0"/>
      <w:marRight w:val="0"/>
      <w:marTop w:val="0"/>
      <w:marBottom w:val="0"/>
      <w:divBdr>
        <w:top w:val="none" w:sz="0" w:space="0" w:color="auto"/>
        <w:left w:val="none" w:sz="0" w:space="0" w:color="auto"/>
        <w:bottom w:val="none" w:sz="0" w:space="0" w:color="auto"/>
        <w:right w:val="none" w:sz="0" w:space="0" w:color="auto"/>
      </w:divBdr>
      <w:divsChild>
        <w:div w:id="2114859886">
          <w:marLeft w:val="0"/>
          <w:marRight w:val="0"/>
          <w:marTop w:val="0"/>
          <w:marBottom w:val="0"/>
          <w:divBdr>
            <w:top w:val="none" w:sz="0" w:space="0" w:color="auto"/>
            <w:left w:val="none" w:sz="0" w:space="0" w:color="auto"/>
            <w:bottom w:val="none" w:sz="0" w:space="0" w:color="auto"/>
            <w:right w:val="none" w:sz="0" w:space="0" w:color="auto"/>
          </w:divBdr>
          <w:divsChild>
            <w:div w:id="1610769598">
              <w:marLeft w:val="0"/>
              <w:marRight w:val="0"/>
              <w:marTop w:val="0"/>
              <w:marBottom w:val="0"/>
              <w:divBdr>
                <w:top w:val="none" w:sz="0" w:space="0" w:color="auto"/>
                <w:left w:val="none" w:sz="0" w:space="0" w:color="auto"/>
                <w:bottom w:val="none" w:sz="0" w:space="0" w:color="auto"/>
                <w:right w:val="none" w:sz="0" w:space="0" w:color="auto"/>
              </w:divBdr>
              <w:divsChild>
                <w:div w:id="21382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2867">
      <w:bodyDiv w:val="1"/>
      <w:marLeft w:val="0"/>
      <w:marRight w:val="0"/>
      <w:marTop w:val="0"/>
      <w:marBottom w:val="0"/>
      <w:divBdr>
        <w:top w:val="none" w:sz="0" w:space="0" w:color="auto"/>
        <w:left w:val="none" w:sz="0" w:space="0" w:color="auto"/>
        <w:bottom w:val="none" w:sz="0" w:space="0" w:color="auto"/>
        <w:right w:val="none" w:sz="0" w:space="0" w:color="auto"/>
      </w:divBdr>
      <w:divsChild>
        <w:div w:id="931742484">
          <w:marLeft w:val="0"/>
          <w:marRight w:val="0"/>
          <w:marTop w:val="75"/>
          <w:marBottom w:val="75"/>
          <w:divBdr>
            <w:top w:val="none" w:sz="0" w:space="0" w:color="auto"/>
            <w:left w:val="none" w:sz="0" w:space="0" w:color="auto"/>
            <w:bottom w:val="none" w:sz="0" w:space="0" w:color="auto"/>
            <w:right w:val="none" w:sz="0" w:space="0" w:color="auto"/>
          </w:divBdr>
        </w:div>
        <w:div w:id="1855923627">
          <w:marLeft w:val="0"/>
          <w:marRight w:val="0"/>
          <w:marTop w:val="0"/>
          <w:marBottom w:val="0"/>
          <w:divBdr>
            <w:top w:val="none" w:sz="0" w:space="0" w:color="auto"/>
            <w:left w:val="none" w:sz="0" w:space="0" w:color="auto"/>
            <w:bottom w:val="none" w:sz="0" w:space="0" w:color="auto"/>
            <w:right w:val="none" w:sz="0" w:space="0" w:color="auto"/>
          </w:divBdr>
        </w:div>
      </w:divsChild>
    </w:div>
    <w:div w:id="591858216">
      <w:bodyDiv w:val="1"/>
      <w:marLeft w:val="0"/>
      <w:marRight w:val="0"/>
      <w:marTop w:val="0"/>
      <w:marBottom w:val="0"/>
      <w:divBdr>
        <w:top w:val="none" w:sz="0" w:space="0" w:color="auto"/>
        <w:left w:val="none" w:sz="0" w:space="0" w:color="auto"/>
        <w:bottom w:val="none" w:sz="0" w:space="0" w:color="auto"/>
        <w:right w:val="none" w:sz="0" w:space="0" w:color="auto"/>
      </w:divBdr>
      <w:divsChild>
        <w:div w:id="1985548390">
          <w:marLeft w:val="0"/>
          <w:marRight w:val="0"/>
          <w:marTop w:val="0"/>
          <w:marBottom w:val="0"/>
          <w:divBdr>
            <w:top w:val="none" w:sz="0" w:space="0" w:color="auto"/>
            <w:left w:val="none" w:sz="0" w:space="0" w:color="auto"/>
            <w:bottom w:val="none" w:sz="0" w:space="0" w:color="auto"/>
            <w:right w:val="none" w:sz="0" w:space="0" w:color="auto"/>
          </w:divBdr>
          <w:divsChild>
            <w:div w:id="352342395">
              <w:marLeft w:val="0"/>
              <w:marRight w:val="0"/>
              <w:marTop w:val="0"/>
              <w:marBottom w:val="0"/>
              <w:divBdr>
                <w:top w:val="none" w:sz="0" w:space="0" w:color="auto"/>
                <w:left w:val="none" w:sz="0" w:space="0" w:color="auto"/>
                <w:bottom w:val="none" w:sz="0" w:space="0" w:color="auto"/>
                <w:right w:val="none" w:sz="0" w:space="0" w:color="auto"/>
              </w:divBdr>
              <w:divsChild>
                <w:div w:id="20551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334936">
      <w:bodyDiv w:val="1"/>
      <w:marLeft w:val="0"/>
      <w:marRight w:val="0"/>
      <w:marTop w:val="0"/>
      <w:marBottom w:val="0"/>
      <w:divBdr>
        <w:top w:val="none" w:sz="0" w:space="0" w:color="auto"/>
        <w:left w:val="none" w:sz="0" w:space="0" w:color="auto"/>
        <w:bottom w:val="none" w:sz="0" w:space="0" w:color="auto"/>
        <w:right w:val="none" w:sz="0" w:space="0" w:color="auto"/>
      </w:divBdr>
      <w:divsChild>
        <w:div w:id="674574300">
          <w:marLeft w:val="0"/>
          <w:marRight w:val="0"/>
          <w:marTop w:val="0"/>
          <w:marBottom w:val="0"/>
          <w:divBdr>
            <w:top w:val="none" w:sz="0" w:space="0" w:color="auto"/>
            <w:left w:val="none" w:sz="0" w:space="0" w:color="auto"/>
            <w:bottom w:val="none" w:sz="0" w:space="0" w:color="auto"/>
            <w:right w:val="none" w:sz="0" w:space="0" w:color="auto"/>
          </w:divBdr>
          <w:divsChild>
            <w:div w:id="756050642">
              <w:marLeft w:val="0"/>
              <w:marRight w:val="0"/>
              <w:marTop w:val="0"/>
              <w:marBottom w:val="0"/>
              <w:divBdr>
                <w:top w:val="none" w:sz="0" w:space="0" w:color="auto"/>
                <w:left w:val="none" w:sz="0" w:space="0" w:color="auto"/>
                <w:bottom w:val="none" w:sz="0" w:space="0" w:color="auto"/>
                <w:right w:val="none" w:sz="0" w:space="0" w:color="auto"/>
              </w:divBdr>
              <w:divsChild>
                <w:div w:id="6093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6436">
      <w:bodyDiv w:val="1"/>
      <w:marLeft w:val="0"/>
      <w:marRight w:val="0"/>
      <w:marTop w:val="0"/>
      <w:marBottom w:val="0"/>
      <w:divBdr>
        <w:top w:val="none" w:sz="0" w:space="0" w:color="auto"/>
        <w:left w:val="none" w:sz="0" w:space="0" w:color="auto"/>
        <w:bottom w:val="none" w:sz="0" w:space="0" w:color="auto"/>
        <w:right w:val="none" w:sz="0" w:space="0" w:color="auto"/>
      </w:divBdr>
      <w:divsChild>
        <w:div w:id="1282373927">
          <w:marLeft w:val="0"/>
          <w:marRight w:val="0"/>
          <w:marTop w:val="0"/>
          <w:marBottom w:val="0"/>
          <w:divBdr>
            <w:top w:val="none" w:sz="0" w:space="0" w:color="auto"/>
            <w:left w:val="none" w:sz="0" w:space="0" w:color="auto"/>
            <w:bottom w:val="none" w:sz="0" w:space="0" w:color="auto"/>
            <w:right w:val="none" w:sz="0" w:space="0" w:color="auto"/>
          </w:divBdr>
        </w:div>
        <w:div w:id="1936399190">
          <w:marLeft w:val="0"/>
          <w:marRight w:val="0"/>
          <w:marTop w:val="0"/>
          <w:marBottom w:val="0"/>
          <w:divBdr>
            <w:top w:val="none" w:sz="0" w:space="0" w:color="auto"/>
            <w:left w:val="none" w:sz="0" w:space="0" w:color="auto"/>
            <w:bottom w:val="none" w:sz="0" w:space="0" w:color="auto"/>
            <w:right w:val="none" w:sz="0" w:space="0" w:color="auto"/>
          </w:divBdr>
        </w:div>
        <w:div w:id="818227700">
          <w:marLeft w:val="0"/>
          <w:marRight w:val="0"/>
          <w:marTop w:val="0"/>
          <w:marBottom w:val="0"/>
          <w:divBdr>
            <w:top w:val="none" w:sz="0" w:space="0" w:color="auto"/>
            <w:left w:val="none" w:sz="0" w:space="0" w:color="auto"/>
            <w:bottom w:val="none" w:sz="0" w:space="0" w:color="auto"/>
            <w:right w:val="none" w:sz="0" w:space="0" w:color="auto"/>
          </w:divBdr>
        </w:div>
        <w:div w:id="241915908">
          <w:marLeft w:val="0"/>
          <w:marRight w:val="0"/>
          <w:marTop w:val="0"/>
          <w:marBottom w:val="0"/>
          <w:divBdr>
            <w:top w:val="none" w:sz="0" w:space="0" w:color="auto"/>
            <w:left w:val="none" w:sz="0" w:space="0" w:color="auto"/>
            <w:bottom w:val="none" w:sz="0" w:space="0" w:color="auto"/>
            <w:right w:val="none" w:sz="0" w:space="0" w:color="auto"/>
          </w:divBdr>
        </w:div>
      </w:divsChild>
    </w:div>
    <w:div w:id="623342174">
      <w:bodyDiv w:val="1"/>
      <w:marLeft w:val="0"/>
      <w:marRight w:val="0"/>
      <w:marTop w:val="0"/>
      <w:marBottom w:val="0"/>
      <w:divBdr>
        <w:top w:val="none" w:sz="0" w:space="0" w:color="auto"/>
        <w:left w:val="none" w:sz="0" w:space="0" w:color="auto"/>
        <w:bottom w:val="none" w:sz="0" w:space="0" w:color="auto"/>
        <w:right w:val="none" w:sz="0" w:space="0" w:color="auto"/>
      </w:divBdr>
      <w:divsChild>
        <w:div w:id="399408388">
          <w:marLeft w:val="0"/>
          <w:marRight w:val="0"/>
          <w:marTop w:val="0"/>
          <w:marBottom w:val="0"/>
          <w:divBdr>
            <w:top w:val="none" w:sz="0" w:space="0" w:color="auto"/>
            <w:left w:val="none" w:sz="0" w:space="0" w:color="auto"/>
            <w:bottom w:val="none" w:sz="0" w:space="0" w:color="auto"/>
            <w:right w:val="none" w:sz="0" w:space="0" w:color="auto"/>
          </w:divBdr>
          <w:divsChild>
            <w:div w:id="646669043">
              <w:marLeft w:val="0"/>
              <w:marRight w:val="0"/>
              <w:marTop w:val="0"/>
              <w:marBottom w:val="0"/>
              <w:divBdr>
                <w:top w:val="none" w:sz="0" w:space="0" w:color="auto"/>
                <w:left w:val="none" w:sz="0" w:space="0" w:color="auto"/>
                <w:bottom w:val="none" w:sz="0" w:space="0" w:color="auto"/>
                <w:right w:val="none" w:sz="0" w:space="0" w:color="auto"/>
              </w:divBdr>
              <w:divsChild>
                <w:div w:id="10570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72789">
      <w:bodyDiv w:val="1"/>
      <w:marLeft w:val="0"/>
      <w:marRight w:val="0"/>
      <w:marTop w:val="0"/>
      <w:marBottom w:val="0"/>
      <w:divBdr>
        <w:top w:val="none" w:sz="0" w:space="0" w:color="auto"/>
        <w:left w:val="none" w:sz="0" w:space="0" w:color="auto"/>
        <w:bottom w:val="none" w:sz="0" w:space="0" w:color="auto"/>
        <w:right w:val="none" w:sz="0" w:space="0" w:color="auto"/>
      </w:divBdr>
      <w:divsChild>
        <w:div w:id="470294005">
          <w:marLeft w:val="0"/>
          <w:marRight w:val="0"/>
          <w:marTop w:val="75"/>
          <w:marBottom w:val="75"/>
          <w:divBdr>
            <w:top w:val="none" w:sz="0" w:space="0" w:color="auto"/>
            <w:left w:val="none" w:sz="0" w:space="0" w:color="auto"/>
            <w:bottom w:val="none" w:sz="0" w:space="0" w:color="auto"/>
            <w:right w:val="none" w:sz="0" w:space="0" w:color="auto"/>
          </w:divBdr>
        </w:div>
        <w:div w:id="1661883782">
          <w:marLeft w:val="0"/>
          <w:marRight w:val="0"/>
          <w:marTop w:val="0"/>
          <w:marBottom w:val="0"/>
          <w:divBdr>
            <w:top w:val="none" w:sz="0" w:space="0" w:color="auto"/>
            <w:left w:val="none" w:sz="0" w:space="0" w:color="auto"/>
            <w:bottom w:val="none" w:sz="0" w:space="0" w:color="auto"/>
            <w:right w:val="none" w:sz="0" w:space="0" w:color="auto"/>
          </w:divBdr>
        </w:div>
      </w:divsChild>
    </w:div>
    <w:div w:id="695666693">
      <w:bodyDiv w:val="1"/>
      <w:marLeft w:val="0"/>
      <w:marRight w:val="0"/>
      <w:marTop w:val="0"/>
      <w:marBottom w:val="0"/>
      <w:divBdr>
        <w:top w:val="none" w:sz="0" w:space="0" w:color="auto"/>
        <w:left w:val="none" w:sz="0" w:space="0" w:color="auto"/>
        <w:bottom w:val="none" w:sz="0" w:space="0" w:color="auto"/>
        <w:right w:val="none" w:sz="0" w:space="0" w:color="auto"/>
      </w:divBdr>
    </w:div>
    <w:div w:id="700012259">
      <w:bodyDiv w:val="1"/>
      <w:marLeft w:val="0"/>
      <w:marRight w:val="0"/>
      <w:marTop w:val="0"/>
      <w:marBottom w:val="0"/>
      <w:divBdr>
        <w:top w:val="none" w:sz="0" w:space="0" w:color="auto"/>
        <w:left w:val="none" w:sz="0" w:space="0" w:color="auto"/>
        <w:bottom w:val="none" w:sz="0" w:space="0" w:color="auto"/>
        <w:right w:val="none" w:sz="0" w:space="0" w:color="auto"/>
      </w:divBdr>
      <w:divsChild>
        <w:div w:id="675771408">
          <w:marLeft w:val="0"/>
          <w:marRight w:val="0"/>
          <w:marTop w:val="0"/>
          <w:marBottom w:val="0"/>
          <w:divBdr>
            <w:top w:val="none" w:sz="0" w:space="0" w:color="auto"/>
            <w:left w:val="none" w:sz="0" w:space="0" w:color="auto"/>
            <w:bottom w:val="none" w:sz="0" w:space="0" w:color="auto"/>
            <w:right w:val="none" w:sz="0" w:space="0" w:color="auto"/>
          </w:divBdr>
          <w:divsChild>
            <w:div w:id="1242984880">
              <w:marLeft w:val="0"/>
              <w:marRight w:val="0"/>
              <w:marTop w:val="0"/>
              <w:marBottom w:val="0"/>
              <w:divBdr>
                <w:top w:val="none" w:sz="0" w:space="0" w:color="auto"/>
                <w:left w:val="none" w:sz="0" w:space="0" w:color="auto"/>
                <w:bottom w:val="none" w:sz="0" w:space="0" w:color="auto"/>
                <w:right w:val="none" w:sz="0" w:space="0" w:color="auto"/>
              </w:divBdr>
              <w:divsChild>
                <w:div w:id="8647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4697">
      <w:bodyDiv w:val="1"/>
      <w:marLeft w:val="0"/>
      <w:marRight w:val="0"/>
      <w:marTop w:val="0"/>
      <w:marBottom w:val="0"/>
      <w:divBdr>
        <w:top w:val="none" w:sz="0" w:space="0" w:color="auto"/>
        <w:left w:val="none" w:sz="0" w:space="0" w:color="auto"/>
        <w:bottom w:val="none" w:sz="0" w:space="0" w:color="auto"/>
        <w:right w:val="none" w:sz="0" w:space="0" w:color="auto"/>
      </w:divBdr>
      <w:divsChild>
        <w:div w:id="1428572066">
          <w:marLeft w:val="0"/>
          <w:marRight w:val="0"/>
          <w:marTop w:val="0"/>
          <w:marBottom w:val="0"/>
          <w:divBdr>
            <w:top w:val="none" w:sz="0" w:space="0" w:color="auto"/>
            <w:left w:val="none" w:sz="0" w:space="0" w:color="auto"/>
            <w:bottom w:val="none" w:sz="0" w:space="0" w:color="auto"/>
            <w:right w:val="none" w:sz="0" w:space="0" w:color="auto"/>
          </w:divBdr>
          <w:divsChild>
            <w:div w:id="1417747463">
              <w:marLeft w:val="0"/>
              <w:marRight w:val="0"/>
              <w:marTop w:val="0"/>
              <w:marBottom w:val="0"/>
              <w:divBdr>
                <w:top w:val="none" w:sz="0" w:space="0" w:color="auto"/>
                <w:left w:val="none" w:sz="0" w:space="0" w:color="auto"/>
                <w:bottom w:val="none" w:sz="0" w:space="0" w:color="auto"/>
                <w:right w:val="none" w:sz="0" w:space="0" w:color="auto"/>
              </w:divBdr>
              <w:divsChild>
                <w:div w:id="7648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0432">
      <w:bodyDiv w:val="1"/>
      <w:marLeft w:val="0"/>
      <w:marRight w:val="0"/>
      <w:marTop w:val="0"/>
      <w:marBottom w:val="0"/>
      <w:divBdr>
        <w:top w:val="none" w:sz="0" w:space="0" w:color="auto"/>
        <w:left w:val="none" w:sz="0" w:space="0" w:color="auto"/>
        <w:bottom w:val="none" w:sz="0" w:space="0" w:color="auto"/>
        <w:right w:val="none" w:sz="0" w:space="0" w:color="auto"/>
      </w:divBdr>
    </w:div>
    <w:div w:id="809127729">
      <w:bodyDiv w:val="1"/>
      <w:marLeft w:val="0"/>
      <w:marRight w:val="0"/>
      <w:marTop w:val="0"/>
      <w:marBottom w:val="0"/>
      <w:divBdr>
        <w:top w:val="none" w:sz="0" w:space="0" w:color="auto"/>
        <w:left w:val="none" w:sz="0" w:space="0" w:color="auto"/>
        <w:bottom w:val="none" w:sz="0" w:space="0" w:color="auto"/>
        <w:right w:val="none" w:sz="0" w:space="0" w:color="auto"/>
      </w:divBdr>
      <w:divsChild>
        <w:div w:id="703138471">
          <w:marLeft w:val="0"/>
          <w:marRight w:val="0"/>
          <w:marTop w:val="0"/>
          <w:marBottom w:val="0"/>
          <w:divBdr>
            <w:top w:val="none" w:sz="0" w:space="0" w:color="auto"/>
            <w:left w:val="none" w:sz="0" w:space="0" w:color="auto"/>
            <w:bottom w:val="none" w:sz="0" w:space="0" w:color="auto"/>
            <w:right w:val="none" w:sz="0" w:space="0" w:color="auto"/>
          </w:divBdr>
          <w:divsChild>
            <w:div w:id="2062366895">
              <w:marLeft w:val="0"/>
              <w:marRight w:val="0"/>
              <w:marTop w:val="0"/>
              <w:marBottom w:val="0"/>
              <w:divBdr>
                <w:top w:val="none" w:sz="0" w:space="0" w:color="auto"/>
                <w:left w:val="none" w:sz="0" w:space="0" w:color="auto"/>
                <w:bottom w:val="none" w:sz="0" w:space="0" w:color="auto"/>
                <w:right w:val="none" w:sz="0" w:space="0" w:color="auto"/>
              </w:divBdr>
              <w:divsChild>
                <w:div w:id="9572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25875">
      <w:bodyDiv w:val="1"/>
      <w:marLeft w:val="0"/>
      <w:marRight w:val="0"/>
      <w:marTop w:val="0"/>
      <w:marBottom w:val="0"/>
      <w:divBdr>
        <w:top w:val="none" w:sz="0" w:space="0" w:color="auto"/>
        <w:left w:val="none" w:sz="0" w:space="0" w:color="auto"/>
        <w:bottom w:val="none" w:sz="0" w:space="0" w:color="auto"/>
        <w:right w:val="none" w:sz="0" w:space="0" w:color="auto"/>
      </w:divBdr>
      <w:divsChild>
        <w:div w:id="2119912301">
          <w:marLeft w:val="0"/>
          <w:marRight w:val="0"/>
          <w:marTop w:val="0"/>
          <w:marBottom w:val="0"/>
          <w:divBdr>
            <w:top w:val="none" w:sz="0" w:space="0" w:color="auto"/>
            <w:left w:val="none" w:sz="0" w:space="0" w:color="auto"/>
            <w:bottom w:val="none" w:sz="0" w:space="0" w:color="auto"/>
            <w:right w:val="none" w:sz="0" w:space="0" w:color="auto"/>
          </w:divBdr>
          <w:divsChild>
            <w:div w:id="1889951173">
              <w:marLeft w:val="0"/>
              <w:marRight w:val="0"/>
              <w:marTop w:val="0"/>
              <w:marBottom w:val="0"/>
              <w:divBdr>
                <w:top w:val="none" w:sz="0" w:space="0" w:color="auto"/>
                <w:left w:val="none" w:sz="0" w:space="0" w:color="auto"/>
                <w:bottom w:val="none" w:sz="0" w:space="0" w:color="auto"/>
                <w:right w:val="none" w:sz="0" w:space="0" w:color="auto"/>
              </w:divBdr>
              <w:divsChild>
                <w:div w:id="18721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05048">
      <w:bodyDiv w:val="1"/>
      <w:marLeft w:val="0"/>
      <w:marRight w:val="0"/>
      <w:marTop w:val="0"/>
      <w:marBottom w:val="0"/>
      <w:divBdr>
        <w:top w:val="none" w:sz="0" w:space="0" w:color="auto"/>
        <w:left w:val="none" w:sz="0" w:space="0" w:color="auto"/>
        <w:bottom w:val="none" w:sz="0" w:space="0" w:color="auto"/>
        <w:right w:val="none" w:sz="0" w:space="0" w:color="auto"/>
      </w:divBdr>
      <w:divsChild>
        <w:div w:id="755634999">
          <w:marLeft w:val="0"/>
          <w:marRight w:val="0"/>
          <w:marTop w:val="0"/>
          <w:marBottom w:val="0"/>
          <w:divBdr>
            <w:top w:val="none" w:sz="0" w:space="0" w:color="auto"/>
            <w:left w:val="none" w:sz="0" w:space="0" w:color="auto"/>
            <w:bottom w:val="none" w:sz="0" w:space="0" w:color="auto"/>
            <w:right w:val="none" w:sz="0" w:space="0" w:color="auto"/>
          </w:divBdr>
          <w:divsChild>
            <w:div w:id="2135439789">
              <w:marLeft w:val="0"/>
              <w:marRight w:val="0"/>
              <w:marTop w:val="0"/>
              <w:marBottom w:val="0"/>
              <w:divBdr>
                <w:top w:val="none" w:sz="0" w:space="0" w:color="auto"/>
                <w:left w:val="none" w:sz="0" w:space="0" w:color="auto"/>
                <w:bottom w:val="none" w:sz="0" w:space="0" w:color="auto"/>
                <w:right w:val="none" w:sz="0" w:space="0" w:color="auto"/>
              </w:divBdr>
              <w:divsChild>
                <w:div w:id="7924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4595">
      <w:bodyDiv w:val="1"/>
      <w:marLeft w:val="0"/>
      <w:marRight w:val="0"/>
      <w:marTop w:val="0"/>
      <w:marBottom w:val="0"/>
      <w:divBdr>
        <w:top w:val="none" w:sz="0" w:space="0" w:color="auto"/>
        <w:left w:val="none" w:sz="0" w:space="0" w:color="auto"/>
        <w:bottom w:val="none" w:sz="0" w:space="0" w:color="auto"/>
        <w:right w:val="none" w:sz="0" w:space="0" w:color="auto"/>
      </w:divBdr>
      <w:divsChild>
        <w:div w:id="728529069">
          <w:marLeft w:val="0"/>
          <w:marRight w:val="0"/>
          <w:marTop w:val="0"/>
          <w:marBottom w:val="0"/>
          <w:divBdr>
            <w:top w:val="none" w:sz="0" w:space="0" w:color="auto"/>
            <w:left w:val="none" w:sz="0" w:space="0" w:color="auto"/>
            <w:bottom w:val="none" w:sz="0" w:space="0" w:color="auto"/>
            <w:right w:val="none" w:sz="0" w:space="0" w:color="auto"/>
          </w:divBdr>
          <w:divsChild>
            <w:div w:id="1496413380">
              <w:marLeft w:val="0"/>
              <w:marRight w:val="0"/>
              <w:marTop w:val="0"/>
              <w:marBottom w:val="0"/>
              <w:divBdr>
                <w:top w:val="none" w:sz="0" w:space="0" w:color="auto"/>
                <w:left w:val="none" w:sz="0" w:space="0" w:color="auto"/>
                <w:bottom w:val="none" w:sz="0" w:space="0" w:color="auto"/>
                <w:right w:val="none" w:sz="0" w:space="0" w:color="auto"/>
              </w:divBdr>
              <w:divsChild>
                <w:div w:id="19497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8689">
      <w:bodyDiv w:val="1"/>
      <w:marLeft w:val="0"/>
      <w:marRight w:val="0"/>
      <w:marTop w:val="0"/>
      <w:marBottom w:val="0"/>
      <w:divBdr>
        <w:top w:val="none" w:sz="0" w:space="0" w:color="auto"/>
        <w:left w:val="none" w:sz="0" w:space="0" w:color="auto"/>
        <w:bottom w:val="none" w:sz="0" w:space="0" w:color="auto"/>
        <w:right w:val="none" w:sz="0" w:space="0" w:color="auto"/>
      </w:divBdr>
      <w:divsChild>
        <w:div w:id="1935743843">
          <w:marLeft w:val="0"/>
          <w:marRight w:val="0"/>
          <w:marTop w:val="75"/>
          <w:marBottom w:val="75"/>
          <w:divBdr>
            <w:top w:val="none" w:sz="0" w:space="0" w:color="auto"/>
            <w:left w:val="none" w:sz="0" w:space="0" w:color="auto"/>
            <w:bottom w:val="none" w:sz="0" w:space="0" w:color="auto"/>
            <w:right w:val="none" w:sz="0" w:space="0" w:color="auto"/>
          </w:divBdr>
        </w:div>
        <w:div w:id="1130173189">
          <w:marLeft w:val="0"/>
          <w:marRight w:val="0"/>
          <w:marTop w:val="0"/>
          <w:marBottom w:val="0"/>
          <w:divBdr>
            <w:top w:val="none" w:sz="0" w:space="0" w:color="auto"/>
            <w:left w:val="none" w:sz="0" w:space="0" w:color="auto"/>
            <w:bottom w:val="none" w:sz="0" w:space="0" w:color="auto"/>
            <w:right w:val="none" w:sz="0" w:space="0" w:color="auto"/>
          </w:divBdr>
        </w:div>
      </w:divsChild>
    </w:div>
    <w:div w:id="959268075">
      <w:bodyDiv w:val="1"/>
      <w:marLeft w:val="0"/>
      <w:marRight w:val="0"/>
      <w:marTop w:val="0"/>
      <w:marBottom w:val="0"/>
      <w:divBdr>
        <w:top w:val="none" w:sz="0" w:space="0" w:color="auto"/>
        <w:left w:val="none" w:sz="0" w:space="0" w:color="auto"/>
        <w:bottom w:val="none" w:sz="0" w:space="0" w:color="auto"/>
        <w:right w:val="none" w:sz="0" w:space="0" w:color="auto"/>
      </w:divBdr>
      <w:divsChild>
        <w:div w:id="24793929">
          <w:marLeft w:val="0"/>
          <w:marRight w:val="0"/>
          <w:marTop w:val="0"/>
          <w:marBottom w:val="0"/>
          <w:divBdr>
            <w:top w:val="none" w:sz="0" w:space="0" w:color="auto"/>
            <w:left w:val="none" w:sz="0" w:space="0" w:color="auto"/>
            <w:bottom w:val="none" w:sz="0" w:space="0" w:color="auto"/>
            <w:right w:val="none" w:sz="0" w:space="0" w:color="auto"/>
          </w:divBdr>
          <w:divsChild>
            <w:div w:id="308824389">
              <w:marLeft w:val="0"/>
              <w:marRight w:val="0"/>
              <w:marTop w:val="0"/>
              <w:marBottom w:val="0"/>
              <w:divBdr>
                <w:top w:val="none" w:sz="0" w:space="0" w:color="auto"/>
                <w:left w:val="none" w:sz="0" w:space="0" w:color="auto"/>
                <w:bottom w:val="none" w:sz="0" w:space="0" w:color="auto"/>
                <w:right w:val="none" w:sz="0" w:space="0" w:color="auto"/>
              </w:divBdr>
              <w:divsChild>
                <w:div w:id="18481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8539">
      <w:bodyDiv w:val="1"/>
      <w:marLeft w:val="0"/>
      <w:marRight w:val="0"/>
      <w:marTop w:val="0"/>
      <w:marBottom w:val="0"/>
      <w:divBdr>
        <w:top w:val="none" w:sz="0" w:space="0" w:color="auto"/>
        <w:left w:val="none" w:sz="0" w:space="0" w:color="auto"/>
        <w:bottom w:val="none" w:sz="0" w:space="0" w:color="auto"/>
        <w:right w:val="none" w:sz="0" w:space="0" w:color="auto"/>
      </w:divBdr>
    </w:div>
    <w:div w:id="99014092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53">
          <w:marLeft w:val="0"/>
          <w:marRight w:val="0"/>
          <w:marTop w:val="0"/>
          <w:marBottom w:val="0"/>
          <w:divBdr>
            <w:top w:val="none" w:sz="0" w:space="0" w:color="auto"/>
            <w:left w:val="none" w:sz="0" w:space="0" w:color="auto"/>
            <w:bottom w:val="none" w:sz="0" w:space="0" w:color="auto"/>
            <w:right w:val="none" w:sz="0" w:space="0" w:color="auto"/>
          </w:divBdr>
          <w:divsChild>
            <w:div w:id="1671063888">
              <w:marLeft w:val="0"/>
              <w:marRight w:val="0"/>
              <w:marTop w:val="0"/>
              <w:marBottom w:val="0"/>
              <w:divBdr>
                <w:top w:val="none" w:sz="0" w:space="0" w:color="auto"/>
                <w:left w:val="none" w:sz="0" w:space="0" w:color="auto"/>
                <w:bottom w:val="none" w:sz="0" w:space="0" w:color="auto"/>
                <w:right w:val="none" w:sz="0" w:space="0" w:color="auto"/>
              </w:divBdr>
              <w:divsChild>
                <w:div w:id="15583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43379">
      <w:bodyDiv w:val="1"/>
      <w:marLeft w:val="0"/>
      <w:marRight w:val="0"/>
      <w:marTop w:val="0"/>
      <w:marBottom w:val="0"/>
      <w:divBdr>
        <w:top w:val="none" w:sz="0" w:space="0" w:color="auto"/>
        <w:left w:val="none" w:sz="0" w:space="0" w:color="auto"/>
        <w:bottom w:val="none" w:sz="0" w:space="0" w:color="auto"/>
        <w:right w:val="none" w:sz="0" w:space="0" w:color="auto"/>
      </w:divBdr>
      <w:divsChild>
        <w:div w:id="1909808048">
          <w:marLeft w:val="0"/>
          <w:marRight w:val="0"/>
          <w:marTop w:val="0"/>
          <w:marBottom w:val="0"/>
          <w:divBdr>
            <w:top w:val="none" w:sz="0" w:space="0" w:color="auto"/>
            <w:left w:val="none" w:sz="0" w:space="0" w:color="auto"/>
            <w:bottom w:val="none" w:sz="0" w:space="0" w:color="auto"/>
            <w:right w:val="none" w:sz="0" w:space="0" w:color="auto"/>
          </w:divBdr>
        </w:div>
        <w:div w:id="389381292">
          <w:marLeft w:val="0"/>
          <w:marRight w:val="0"/>
          <w:marTop w:val="0"/>
          <w:marBottom w:val="0"/>
          <w:divBdr>
            <w:top w:val="none" w:sz="0" w:space="0" w:color="auto"/>
            <w:left w:val="none" w:sz="0" w:space="0" w:color="auto"/>
            <w:bottom w:val="none" w:sz="0" w:space="0" w:color="auto"/>
            <w:right w:val="none" w:sz="0" w:space="0" w:color="auto"/>
          </w:divBdr>
        </w:div>
        <w:div w:id="2084334858">
          <w:marLeft w:val="0"/>
          <w:marRight w:val="0"/>
          <w:marTop w:val="0"/>
          <w:marBottom w:val="0"/>
          <w:divBdr>
            <w:top w:val="none" w:sz="0" w:space="0" w:color="auto"/>
            <w:left w:val="none" w:sz="0" w:space="0" w:color="auto"/>
            <w:bottom w:val="none" w:sz="0" w:space="0" w:color="auto"/>
            <w:right w:val="none" w:sz="0" w:space="0" w:color="auto"/>
          </w:divBdr>
        </w:div>
        <w:div w:id="1314215425">
          <w:marLeft w:val="0"/>
          <w:marRight w:val="0"/>
          <w:marTop w:val="0"/>
          <w:marBottom w:val="0"/>
          <w:divBdr>
            <w:top w:val="none" w:sz="0" w:space="0" w:color="auto"/>
            <w:left w:val="none" w:sz="0" w:space="0" w:color="auto"/>
            <w:bottom w:val="none" w:sz="0" w:space="0" w:color="auto"/>
            <w:right w:val="none" w:sz="0" w:space="0" w:color="auto"/>
          </w:divBdr>
        </w:div>
        <w:div w:id="196165627">
          <w:marLeft w:val="0"/>
          <w:marRight w:val="0"/>
          <w:marTop w:val="0"/>
          <w:marBottom w:val="0"/>
          <w:divBdr>
            <w:top w:val="none" w:sz="0" w:space="0" w:color="auto"/>
            <w:left w:val="none" w:sz="0" w:space="0" w:color="auto"/>
            <w:bottom w:val="none" w:sz="0" w:space="0" w:color="auto"/>
            <w:right w:val="none" w:sz="0" w:space="0" w:color="auto"/>
          </w:divBdr>
        </w:div>
        <w:div w:id="303439049">
          <w:marLeft w:val="0"/>
          <w:marRight w:val="0"/>
          <w:marTop w:val="0"/>
          <w:marBottom w:val="0"/>
          <w:divBdr>
            <w:top w:val="none" w:sz="0" w:space="0" w:color="auto"/>
            <w:left w:val="none" w:sz="0" w:space="0" w:color="auto"/>
            <w:bottom w:val="none" w:sz="0" w:space="0" w:color="auto"/>
            <w:right w:val="none" w:sz="0" w:space="0" w:color="auto"/>
          </w:divBdr>
        </w:div>
        <w:div w:id="1745177671">
          <w:marLeft w:val="0"/>
          <w:marRight w:val="0"/>
          <w:marTop w:val="0"/>
          <w:marBottom w:val="0"/>
          <w:divBdr>
            <w:top w:val="none" w:sz="0" w:space="0" w:color="auto"/>
            <w:left w:val="none" w:sz="0" w:space="0" w:color="auto"/>
            <w:bottom w:val="none" w:sz="0" w:space="0" w:color="auto"/>
            <w:right w:val="none" w:sz="0" w:space="0" w:color="auto"/>
          </w:divBdr>
        </w:div>
        <w:div w:id="1751274729">
          <w:marLeft w:val="0"/>
          <w:marRight w:val="0"/>
          <w:marTop w:val="0"/>
          <w:marBottom w:val="0"/>
          <w:divBdr>
            <w:top w:val="none" w:sz="0" w:space="0" w:color="auto"/>
            <w:left w:val="none" w:sz="0" w:space="0" w:color="auto"/>
            <w:bottom w:val="none" w:sz="0" w:space="0" w:color="auto"/>
            <w:right w:val="none" w:sz="0" w:space="0" w:color="auto"/>
          </w:divBdr>
        </w:div>
        <w:div w:id="135100870">
          <w:marLeft w:val="0"/>
          <w:marRight w:val="0"/>
          <w:marTop w:val="0"/>
          <w:marBottom w:val="0"/>
          <w:divBdr>
            <w:top w:val="none" w:sz="0" w:space="0" w:color="auto"/>
            <w:left w:val="none" w:sz="0" w:space="0" w:color="auto"/>
            <w:bottom w:val="none" w:sz="0" w:space="0" w:color="auto"/>
            <w:right w:val="none" w:sz="0" w:space="0" w:color="auto"/>
          </w:divBdr>
        </w:div>
        <w:div w:id="1297101867">
          <w:marLeft w:val="0"/>
          <w:marRight w:val="0"/>
          <w:marTop w:val="0"/>
          <w:marBottom w:val="0"/>
          <w:divBdr>
            <w:top w:val="none" w:sz="0" w:space="0" w:color="auto"/>
            <w:left w:val="none" w:sz="0" w:space="0" w:color="auto"/>
            <w:bottom w:val="none" w:sz="0" w:space="0" w:color="auto"/>
            <w:right w:val="none" w:sz="0" w:space="0" w:color="auto"/>
          </w:divBdr>
        </w:div>
        <w:div w:id="1838811140">
          <w:marLeft w:val="0"/>
          <w:marRight w:val="0"/>
          <w:marTop w:val="0"/>
          <w:marBottom w:val="0"/>
          <w:divBdr>
            <w:top w:val="none" w:sz="0" w:space="0" w:color="auto"/>
            <w:left w:val="none" w:sz="0" w:space="0" w:color="auto"/>
            <w:bottom w:val="none" w:sz="0" w:space="0" w:color="auto"/>
            <w:right w:val="none" w:sz="0" w:space="0" w:color="auto"/>
          </w:divBdr>
        </w:div>
        <w:div w:id="471680925">
          <w:marLeft w:val="0"/>
          <w:marRight w:val="0"/>
          <w:marTop w:val="0"/>
          <w:marBottom w:val="0"/>
          <w:divBdr>
            <w:top w:val="none" w:sz="0" w:space="0" w:color="auto"/>
            <w:left w:val="none" w:sz="0" w:space="0" w:color="auto"/>
            <w:bottom w:val="none" w:sz="0" w:space="0" w:color="auto"/>
            <w:right w:val="none" w:sz="0" w:space="0" w:color="auto"/>
          </w:divBdr>
        </w:div>
        <w:div w:id="1612349211">
          <w:marLeft w:val="0"/>
          <w:marRight w:val="0"/>
          <w:marTop w:val="0"/>
          <w:marBottom w:val="0"/>
          <w:divBdr>
            <w:top w:val="none" w:sz="0" w:space="0" w:color="auto"/>
            <w:left w:val="none" w:sz="0" w:space="0" w:color="auto"/>
            <w:bottom w:val="none" w:sz="0" w:space="0" w:color="auto"/>
            <w:right w:val="none" w:sz="0" w:space="0" w:color="auto"/>
          </w:divBdr>
        </w:div>
        <w:div w:id="1524905008">
          <w:marLeft w:val="0"/>
          <w:marRight w:val="0"/>
          <w:marTop w:val="0"/>
          <w:marBottom w:val="0"/>
          <w:divBdr>
            <w:top w:val="none" w:sz="0" w:space="0" w:color="auto"/>
            <w:left w:val="none" w:sz="0" w:space="0" w:color="auto"/>
            <w:bottom w:val="none" w:sz="0" w:space="0" w:color="auto"/>
            <w:right w:val="none" w:sz="0" w:space="0" w:color="auto"/>
          </w:divBdr>
        </w:div>
      </w:divsChild>
    </w:div>
    <w:div w:id="1033115228">
      <w:bodyDiv w:val="1"/>
      <w:marLeft w:val="0"/>
      <w:marRight w:val="0"/>
      <w:marTop w:val="0"/>
      <w:marBottom w:val="0"/>
      <w:divBdr>
        <w:top w:val="none" w:sz="0" w:space="0" w:color="auto"/>
        <w:left w:val="none" w:sz="0" w:space="0" w:color="auto"/>
        <w:bottom w:val="none" w:sz="0" w:space="0" w:color="auto"/>
        <w:right w:val="none" w:sz="0" w:space="0" w:color="auto"/>
      </w:divBdr>
    </w:div>
    <w:div w:id="1043745786">
      <w:bodyDiv w:val="1"/>
      <w:marLeft w:val="0"/>
      <w:marRight w:val="0"/>
      <w:marTop w:val="0"/>
      <w:marBottom w:val="0"/>
      <w:divBdr>
        <w:top w:val="none" w:sz="0" w:space="0" w:color="auto"/>
        <w:left w:val="none" w:sz="0" w:space="0" w:color="auto"/>
        <w:bottom w:val="none" w:sz="0" w:space="0" w:color="auto"/>
        <w:right w:val="none" w:sz="0" w:space="0" w:color="auto"/>
      </w:divBdr>
      <w:divsChild>
        <w:div w:id="1753119180">
          <w:marLeft w:val="0"/>
          <w:marRight w:val="0"/>
          <w:marTop w:val="0"/>
          <w:marBottom w:val="0"/>
          <w:divBdr>
            <w:top w:val="none" w:sz="0" w:space="0" w:color="auto"/>
            <w:left w:val="none" w:sz="0" w:space="0" w:color="auto"/>
            <w:bottom w:val="none" w:sz="0" w:space="0" w:color="auto"/>
            <w:right w:val="none" w:sz="0" w:space="0" w:color="auto"/>
          </w:divBdr>
          <w:divsChild>
            <w:div w:id="1727794643">
              <w:marLeft w:val="0"/>
              <w:marRight w:val="0"/>
              <w:marTop w:val="0"/>
              <w:marBottom w:val="0"/>
              <w:divBdr>
                <w:top w:val="none" w:sz="0" w:space="0" w:color="auto"/>
                <w:left w:val="none" w:sz="0" w:space="0" w:color="auto"/>
                <w:bottom w:val="none" w:sz="0" w:space="0" w:color="auto"/>
                <w:right w:val="none" w:sz="0" w:space="0" w:color="auto"/>
              </w:divBdr>
              <w:divsChild>
                <w:div w:id="1843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07084">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3">
          <w:marLeft w:val="0"/>
          <w:marRight w:val="0"/>
          <w:marTop w:val="0"/>
          <w:marBottom w:val="0"/>
          <w:divBdr>
            <w:top w:val="none" w:sz="0" w:space="0" w:color="auto"/>
            <w:left w:val="none" w:sz="0" w:space="0" w:color="auto"/>
            <w:bottom w:val="none" w:sz="0" w:space="0" w:color="auto"/>
            <w:right w:val="none" w:sz="0" w:space="0" w:color="auto"/>
          </w:divBdr>
          <w:divsChild>
            <w:div w:id="1529949684">
              <w:marLeft w:val="0"/>
              <w:marRight w:val="0"/>
              <w:marTop w:val="0"/>
              <w:marBottom w:val="0"/>
              <w:divBdr>
                <w:top w:val="none" w:sz="0" w:space="0" w:color="auto"/>
                <w:left w:val="none" w:sz="0" w:space="0" w:color="auto"/>
                <w:bottom w:val="none" w:sz="0" w:space="0" w:color="auto"/>
                <w:right w:val="none" w:sz="0" w:space="0" w:color="auto"/>
              </w:divBdr>
              <w:divsChild>
                <w:div w:id="9730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09989">
      <w:bodyDiv w:val="1"/>
      <w:marLeft w:val="0"/>
      <w:marRight w:val="0"/>
      <w:marTop w:val="0"/>
      <w:marBottom w:val="0"/>
      <w:divBdr>
        <w:top w:val="none" w:sz="0" w:space="0" w:color="auto"/>
        <w:left w:val="none" w:sz="0" w:space="0" w:color="auto"/>
        <w:bottom w:val="none" w:sz="0" w:space="0" w:color="auto"/>
        <w:right w:val="none" w:sz="0" w:space="0" w:color="auto"/>
      </w:divBdr>
    </w:div>
    <w:div w:id="1140611667">
      <w:bodyDiv w:val="1"/>
      <w:marLeft w:val="0"/>
      <w:marRight w:val="0"/>
      <w:marTop w:val="0"/>
      <w:marBottom w:val="0"/>
      <w:divBdr>
        <w:top w:val="none" w:sz="0" w:space="0" w:color="auto"/>
        <w:left w:val="none" w:sz="0" w:space="0" w:color="auto"/>
        <w:bottom w:val="none" w:sz="0" w:space="0" w:color="auto"/>
        <w:right w:val="none" w:sz="0" w:space="0" w:color="auto"/>
      </w:divBdr>
    </w:div>
    <w:div w:id="1145388829">
      <w:bodyDiv w:val="1"/>
      <w:marLeft w:val="0"/>
      <w:marRight w:val="0"/>
      <w:marTop w:val="0"/>
      <w:marBottom w:val="0"/>
      <w:divBdr>
        <w:top w:val="none" w:sz="0" w:space="0" w:color="auto"/>
        <w:left w:val="none" w:sz="0" w:space="0" w:color="auto"/>
        <w:bottom w:val="none" w:sz="0" w:space="0" w:color="auto"/>
        <w:right w:val="none" w:sz="0" w:space="0" w:color="auto"/>
      </w:divBdr>
      <w:divsChild>
        <w:div w:id="784078294">
          <w:marLeft w:val="0"/>
          <w:marRight w:val="0"/>
          <w:marTop w:val="0"/>
          <w:marBottom w:val="0"/>
          <w:divBdr>
            <w:top w:val="none" w:sz="0" w:space="0" w:color="auto"/>
            <w:left w:val="none" w:sz="0" w:space="0" w:color="auto"/>
            <w:bottom w:val="none" w:sz="0" w:space="0" w:color="auto"/>
            <w:right w:val="none" w:sz="0" w:space="0" w:color="auto"/>
          </w:divBdr>
          <w:divsChild>
            <w:div w:id="2072846353">
              <w:marLeft w:val="0"/>
              <w:marRight w:val="0"/>
              <w:marTop w:val="0"/>
              <w:marBottom w:val="0"/>
              <w:divBdr>
                <w:top w:val="none" w:sz="0" w:space="0" w:color="auto"/>
                <w:left w:val="none" w:sz="0" w:space="0" w:color="auto"/>
                <w:bottom w:val="none" w:sz="0" w:space="0" w:color="auto"/>
                <w:right w:val="none" w:sz="0" w:space="0" w:color="auto"/>
              </w:divBdr>
              <w:divsChild>
                <w:div w:id="4699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570235">
      <w:bodyDiv w:val="1"/>
      <w:marLeft w:val="0"/>
      <w:marRight w:val="0"/>
      <w:marTop w:val="0"/>
      <w:marBottom w:val="0"/>
      <w:divBdr>
        <w:top w:val="none" w:sz="0" w:space="0" w:color="auto"/>
        <w:left w:val="none" w:sz="0" w:space="0" w:color="auto"/>
        <w:bottom w:val="none" w:sz="0" w:space="0" w:color="auto"/>
        <w:right w:val="none" w:sz="0" w:space="0" w:color="auto"/>
      </w:divBdr>
      <w:divsChild>
        <w:div w:id="1257596673">
          <w:marLeft w:val="0"/>
          <w:marRight w:val="0"/>
          <w:marTop w:val="0"/>
          <w:marBottom w:val="0"/>
          <w:divBdr>
            <w:top w:val="none" w:sz="0" w:space="0" w:color="auto"/>
            <w:left w:val="none" w:sz="0" w:space="0" w:color="auto"/>
            <w:bottom w:val="none" w:sz="0" w:space="0" w:color="auto"/>
            <w:right w:val="none" w:sz="0" w:space="0" w:color="auto"/>
          </w:divBdr>
          <w:divsChild>
            <w:div w:id="1522813896">
              <w:marLeft w:val="0"/>
              <w:marRight w:val="0"/>
              <w:marTop w:val="0"/>
              <w:marBottom w:val="0"/>
              <w:divBdr>
                <w:top w:val="none" w:sz="0" w:space="0" w:color="auto"/>
                <w:left w:val="none" w:sz="0" w:space="0" w:color="auto"/>
                <w:bottom w:val="none" w:sz="0" w:space="0" w:color="auto"/>
                <w:right w:val="none" w:sz="0" w:space="0" w:color="auto"/>
              </w:divBdr>
              <w:divsChild>
                <w:div w:id="7076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9958">
      <w:bodyDiv w:val="1"/>
      <w:marLeft w:val="0"/>
      <w:marRight w:val="0"/>
      <w:marTop w:val="0"/>
      <w:marBottom w:val="0"/>
      <w:divBdr>
        <w:top w:val="none" w:sz="0" w:space="0" w:color="auto"/>
        <w:left w:val="none" w:sz="0" w:space="0" w:color="auto"/>
        <w:bottom w:val="none" w:sz="0" w:space="0" w:color="auto"/>
        <w:right w:val="none" w:sz="0" w:space="0" w:color="auto"/>
      </w:divBdr>
    </w:div>
    <w:div w:id="1211577593">
      <w:bodyDiv w:val="1"/>
      <w:marLeft w:val="0"/>
      <w:marRight w:val="0"/>
      <w:marTop w:val="0"/>
      <w:marBottom w:val="0"/>
      <w:divBdr>
        <w:top w:val="none" w:sz="0" w:space="0" w:color="auto"/>
        <w:left w:val="none" w:sz="0" w:space="0" w:color="auto"/>
        <w:bottom w:val="none" w:sz="0" w:space="0" w:color="auto"/>
        <w:right w:val="none" w:sz="0" w:space="0" w:color="auto"/>
      </w:divBdr>
    </w:div>
    <w:div w:id="1225679920">
      <w:bodyDiv w:val="1"/>
      <w:marLeft w:val="0"/>
      <w:marRight w:val="0"/>
      <w:marTop w:val="0"/>
      <w:marBottom w:val="0"/>
      <w:divBdr>
        <w:top w:val="none" w:sz="0" w:space="0" w:color="auto"/>
        <w:left w:val="none" w:sz="0" w:space="0" w:color="auto"/>
        <w:bottom w:val="none" w:sz="0" w:space="0" w:color="auto"/>
        <w:right w:val="none" w:sz="0" w:space="0" w:color="auto"/>
      </w:divBdr>
    </w:div>
    <w:div w:id="1230730519">
      <w:bodyDiv w:val="1"/>
      <w:marLeft w:val="0"/>
      <w:marRight w:val="0"/>
      <w:marTop w:val="0"/>
      <w:marBottom w:val="0"/>
      <w:divBdr>
        <w:top w:val="none" w:sz="0" w:space="0" w:color="auto"/>
        <w:left w:val="none" w:sz="0" w:space="0" w:color="auto"/>
        <w:bottom w:val="none" w:sz="0" w:space="0" w:color="auto"/>
        <w:right w:val="none" w:sz="0" w:space="0" w:color="auto"/>
      </w:divBdr>
      <w:divsChild>
        <w:div w:id="1282104713">
          <w:marLeft w:val="0"/>
          <w:marRight w:val="0"/>
          <w:marTop w:val="75"/>
          <w:marBottom w:val="75"/>
          <w:divBdr>
            <w:top w:val="none" w:sz="0" w:space="0" w:color="auto"/>
            <w:left w:val="none" w:sz="0" w:space="0" w:color="auto"/>
            <w:bottom w:val="none" w:sz="0" w:space="0" w:color="auto"/>
            <w:right w:val="none" w:sz="0" w:space="0" w:color="auto"/>
          </w:divBdr>
        </w:div>
        <w:div w:id="1989430409">
          <w:marLeft w:val="0"/>
          <w:marRight w:val="0"/>
          <w:marTop w:val="0"/>
          <w:marBottom w:val="0"/>
          <w:divBdr>
            <w:top w:val="none" w:sz="0" w:space="0" w:color="auto"/>
            <w:left w:val="none" w:sz="0" w:space="0" w:color="auto"/>
            <w:bottom w:val="none" w:sz="0" w:space="0" w:color="auto"/>
            <w:right w:val="none" w:sz="0" w:space="0" w:color="auto"/>
          </w:divBdr>
        </w:div>
      </w:divsChild>
    </w:div>
    <w:div w:id="1290362262">
      <w:bodyDiv w:val="1"/>
      <w:marLeft w:val="0"/>
      <w:marRight w:val="0"/>
      <w:marTop w:val="0"/>
      <w:marBottom w:val="0"/>
      <w:divBdr>
        <w:top w:val="none" w:sz="0" w:space="0" w:color="auto"/>
        <w:left w:val="none" w:sz="0" w:space="0" w:color="auto"/>
        <w:bottom w:val="none" w:sz="0" w:space="0" w:color="auto"/>
        <w:right w:val="none" w:sz="0" w:space="0" w:color="auto"/>
      </w:divBdr>
      <w:divsChild>
        <w:div w:id="1970084221">
          <w:marLeft w:val="0"/>
          <w:marRight w:val="0"/>
          <w:marTop w:val="0"/>
          <w:marBottom w:val="0"/>
          <w:divBdr>
            <w:top w:val="none" w:sz="0" w:space="0" w:color="auto"/>
            <w:left w:val="none" w:sz="0" w:space="0" w:color="auto"/>
            <w:bottom w:val="none" w:sz="0" w:space="0" w:color="auto"/>
            <w:right w:val="none" w:sz="0" w:space="0" w:color="auto"/>
          </w:divBdr>
          <w:divsChild>
            <w:div w:id="816534090">
              <w:marLeft w:val="0"/>
              <w:marRight w:val="0"/>
              <w:marTop w:val="0"/>
              <w:marBottom w:val="0"/>
              <w:divBdr>
                <w:top w:val="none" w:sz="0" w:space="0" w:color="auto"/>
                <w:left w:val="none" w:sz="0" w:space="0" w:color="auto"/>
                <w:bottom w:val="none" w:sz="0" w:space="0" w:color="auto"/>
                <w:right w:val="none" w:sz="0" w:space="0" w:color="auto"/>
              </w:divBdr>
              <w:divsChild>
                <w:div w:id="58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7944">
      <w:bodyDiv w:val="1"/>
      <w:marLeft w:val="0"/>
      <w:marRight w:val="0"/>
      <w:marTop w:val="0"/>
      <w:marBottom w:val="0"/>
      <w:divBdr>
        <w:top w:val="none" w:sz="0" w:space="0" w:color="auto"/>
        <w:left w:val="none" w:sz="0" w:space="0" w:color="auto"/>
        <w:bottom w:val="none" w:sz="0" w:space="0" w:color="auto"/>
        <w:right w:val="none" w:sz="0" w:space="0" w:color="auto"/>
      </w:divBdr>
    </w:div>
    <w:div w:id="1341853545">
      <w:bodyDiv w:val="1"/>
      <w:marLeft w:val="0"/>
      <w:marRight w:val="0"/>
      <w:marTop w:val="0"/>
      <w:marBottom w:val="0"/>
      <w:divBdr>
        <w:top w:val="none" w:sz="0" w:space="0" w:color="auto"/>
        <w:left w:val="none" w:sz="0" w:space="0" w:color="auto"/>
        <w:bottom w:val="none" w:sz="0" w:space="0" w:color="auto"/>
        <w:right w:val="none" w:sz="0" w:space="0" w:color="auto"/>
      </w:divBdr>
      <w:divsChild>
        <w:div w:id="1531383691">
          <w:marLeft w:val="0"/>
          <w:marRight w:val="0"/>
          <w:marTop w:val="75"/>
          <w:marBottom w:val="75"/>
          <w:divBdr>
            <w:top w:val="none" w:sz="0" w:space="0" w:color="auto"/>
            <w:left w:val="none" w:sz="0" w:space="0" w:color="auto"/>
            <w:bottom w:val="none" w:sz="0" w:space="0" w:color="auto"/>
            <w:right w:val="none" w:sz="0" w:space="0" w:color="auto"/>
          </w:divBdr>
        </w:div>
        <w:div w:id="1493570960">
          <w:marLeft w:val="0"/>
          <w:marRight w:val="0"/>
          <w:marTop w:val="0"/>
          <w:marBottom w:val="0"/>
          <w:divBdr>
            <w:top w:val="none" w:sz="0" w:space="0" w:color="auto"/>
            <w:left w:val="none" w:sz="0" w:space="0" w:color="auto"/>
            <w:bottom w:val="none" w:sz="0" w:space="0" w:color="auto"/>
            <w:right w:val="none" w:sz="0" w:space="0" w:color="auto"/>
          </w:divBdr>
        </w:div>
      </w:divsChild>
    </w:div>
    <w:div w:id="1371107628">
      <w:bodyDiv w:val="1"/>
      <w:marLeft w:val="0"/>
      <w:marRight w:val="0"/>
      <w:marTop w:val="0"/>
      <w:marBottom w:val="0"/>
      <w:divBdr>
        <w:top w:val="none" w:sz="0" w:space="0" w:color="auto"/>
        <w:left w:val="none" w:sz="0" w:space="0" w:color="auto"/>
        <w:bottom w:val="none" w:sz="0" w:space="0" w:color="auto"/>
        <w:right w:val="none" w:sz="0" w:space="0" w:color="auto"/>
      </w:divBdr>
      <w:divsChild>
        <w:div w:id="266088076">
          <w:marLeft w:val="0"/>
          <w:marRight w:val="0"/>
          <w:marTop w:val="75"/>
          <w:marBottom w:val="75"/>
          <w:divBdr>
            <w:top w:val="none" w:sz="0" w:space="0" w:color="auto"/>
            <w:left w:val="none" w:sz="0" w:space="0" w:color="auto"/>
            <w:bottom w:val="none" w:sz="0" w:space="0" w:color="auto"/>
            <w:right w:val="none" w:sz="0" w:space="0" w:color="auto"/>
          </w:divBdr>
        </w:div>
        <w:div w:id="1235239562">
          <w:marLeft w:val="0"/>
          <w:marRight w:val="0"/>
          <w:marTop w:val="0"/>
          <w:marBottom w:val="0"/>
          <w:divBdr>
            <w:top w:val="none" w:sz="0" w:space="0" w:color="auto"/>
            <w:left w:val="none" w:sz="0" w:space="0" w:color="auto"/>
            <w:bottom w:val="none" w:sz="0" w:space="0" w:color="auto"/>
            <w:right w:val="none" w:sz="0" w:space="0" w:color="auto"/>
          </w:divBdr>
        </w:div>
      </w:divsChild>
    </w:div>
    <w:div w:id="1429812812">
      <w:bodyDiv w:val="1"/>
      <w:marLeft w:val="0"/>
      <w:marRight w:val="0"/>
      <w:marTop w:val="0"/>
      <w:marBottom w:val="0"/>
      <w:divBdr>
        <w:top w:val="none" w:sz="0" w:space="0" w:color="auto"/>
        <w:left w:val="none" w:sz="0" w:space="0" w:color="auto"/>
        <w:bottom w:val="none" w:sz="0" w:space="0" w:color="auto"/>
        <w:right w:val="none" w:sz="0" w:space="0" w:color="auto"/>
      </w:divBdr>
    </w:div>
    <w:div w:id="1437751387">
      <w:bodyDiv w:val="1"/>
      <w:marLeft w:val="0"/>
      <w:marRight w:val="0"/>
      <w:marTop w:val="0"/>
      <w:marBottom w:val="0"/>
      <w:divBdr>
        <w:top w:val="none" w:sz="0" w:space="0" w:color="auto"/>
        <w:left w:val="none" w:sz="0" w:space="0" w:color="auto"/>
        <w:bottom w:val="none" w:sz="0" w:space="0" w:color="auto"/>
        <w:right w:val="none" w:sz="0" w:space="0" w:color="auto"/>
      </w:divBdr>
    </w:div>
    <w:div w:id="1459106368">
      <w:bodyDiv w:val="1"/>
      <w:marLeft w:val="0"/>
      <w:marRight w:val="0"/>
      <w:marTop w:val="0"/>
      <w:marBottom w:val="0"/>
      <w:divBdr>
        <w:top w:val="none" w:sz="0" w:space="0" w:color="auto"/>
        <w:left w:val="none" w:sz="0" w:space="0" w:color="auto"/>
        <w:bottom w:val="none" w:sz="0" w:space="0" w:color="auto"/>
        <w:right w:val="none" w:sz="0" w:space="0" w:color="auto"/>
      </w:divBdr>
      <w:divsChild>
        <w:div w:id="770053160">
          <w:marLeft w:val="0"/>
          <w:marRight w:val="0"/>
          <w:marTop w:val="0"/>
          <w:marBottom w:val="0"/>
          <w:divBdr>
            <w:top w:val="none" w:sz="0" w:space="0" w:color="auto"/>
            <w:left w:val="none" w:sz="0" w:space="0" w:color="auto"/>
            <w:bottom w:val="none" w:sz="0" w:space="0" w:color="auto"/>
            <w:right w:val="none" w:sz="0" w:space="0" w:color="auto"/>
          </w:divBdr>
          <w:divsChild>
            <w:div w:id="1459762671">
              <w:marLeft w:val="0"/>
              <w:marRight w:val="0"/>
              <w:marTop w:val="0"/>
              <w:marBottom w:val="0"/>
              <w:divBdr>
                <w:top w:val="none" w:sz="0" w:space="0" w:color="auto"/>
                <w:left w:val="none" w:sz="0" w:space="0" w:color="auto"/>
                <w:bottom w:val="none" w:sz="0" w:space="0" w:color="auto"/>
                <w:right w:val="none" w:sz="0" w:space="0" w:color="auto"/>
              </w:divBdr>
              <w:divsChild>
                <w:div w:id="2085174742">
                  <w:marLeft w:val="0"/>
                  <w:marRight w:val="0"/>
                  <w:marTop w:val="0"/>
                  <w:marBottom w:val="0"/>
                  <w:divBdr>
                    <w:top w:val="none" w:sz="0" w:space="0" w:color="auto"/>
                    <w:left w:val="none" w:sz="0" w:space="0" w:color="auto"/>
                    <w:bottom w:val="none" w:sz="0" w:space="0" w:color="auto"/>
                    <w:right w:val="none" w:sz="0" w:space="0" w:color="auto"/>
                  </w:divBdr>
                  <w:divsChild>
                    <w:div w:id="10995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19070">
      <w:bodyDiv w:val="1"/>
      <w:marLeft w:val="0"/>
      <w:marRight w:val="0"/>
      <w:marTop w:val="0"/>
      <w:marBottom w:val="0"/>
      <w:divBdr>
        <w:top w:val="none" w:sz="0" w:space="0" w:color="auto"/>
        <w:left w:val="none" w:sz="0" w:space="0" w:color="auto"/>
        <w:bottom w:val="none" w:sz="0" w:space="0" w:color="auto"/>
        <w:right w:val="none" w:sz="0" w:space="0" w:color="auto"/>
      </w:divBdr>
    </w:div>
    <w:div w:id="1499728397">
      <w:bodyDiv w:val="1"/>
      <w:marLeft w:val="0"/>
      <w:marRight w:val="0"/>
      <w:marTop w:val="0"/>
      <w:marBottom w:val="0"/>
      <w:divBdr>
        <w:top w:val="none" w:sz="0" w:space="0" w:color="auto"/>
        <w:left w:val="none" w:sz="0" w:space="0" w:color="auto"/>
        <w:bottom w:val="none" w:sz="0" w:space="0" w:color="auto"/>
        <w:right w:val="none" w:sz="0" w:space="0" w:color="auto"/>
      </w:divBdr>
      <w:divsChild>
        <w:div w:id="1982148016">
          <w:marLeft w:val="0"/>
          <w:marRight w:val="0"/>
          <w:marTop w:val="0"/>
          <w:marBottom w:val="0"/>
          <w:divBdr>
            <w:top w:val="none" w:sz="0" w:space="0" w:color="auto"/>
            <w:left w:val="none" w:sz="0" w:space="0" w:color="auto"/>
            <w:bottom w:val="none" w:sz="0" w:space="0" w:color="auto"/>
            <w:right w:val="none" w:sz="0" w:space="0" w:color="auto"/>
          </w:divBdr>
          <w:divsChild>
            <w:div w:id="1647128155">
              <w:marLeft w:val="0"/>
              <w:marRight w:val="0"/>
              <w:marTop w:val="0"/>
              <w:marBottom w:val="0"/>
              <w:divBdr>
                <w:top w:val="none" w:sz="0" w:space="0" w:color="auto"/>
                <w:left w:val="none" w:sz="0" w:space="0" w:color="auto"/>
                <w:bottom w:val="none" w:sz="0" w:space="0" w:color="auto"/>
                <w:right w:val="none" w:sz="0" w:space="0" w:color="auto"/>
              </w:divBdr>
              <w:divsChild>
                <w:div w:id="5844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2107">
      <w:bodyDiv w:val="1"/>
      <w:marLeft w:val="0"/>
      <w:marRight w:val="0"/>
      <w:marTop w:val="0"/>
      <w:marBottom w:val="0"/>
      <w:divBdr>
        <w:top w:val="none" w:sz="0" w:space="0" w:color="auto"/>
        <w:left w:val="none" w:sz="0" w:space="0" w:color="auto"/>
        <w:bottom w:val="none" w:sz="0" w:space="0" w:color="auto"/>
        <w:right w:val="none" w:sz="0" w:space="0" w:color="auto"/>
      </w:divBdr>
    </w:div>
    <w:div w:id="1550536815">
      <w:bodyDiv w:val="1"/>
      <w:marLeft w:val="0"/>
      <w:marRight w:val="0"/>
      <w:marTop w:val="0"/>
      <w:marBottom w:val="0"/>
      <w:divBdr>
        <w:top w:val="none" w:sz="0" w:space="0" w:color="auto"/>
        <w:left w:val="none" w:sz="0" w:space="0" w:color="auto"/>
        <w:bottom w:val="none" w:sz="0" w:space="0" w:color="auto"/>
        <w:right w:val="none" w:sz="0" w:space="0" w:color="auto"/>
      </w:divBdr>
      <w:divsChild>
        <w:div w:id="634945311">
          <w:marLeft w:val="0"/>
          <w:marRight w:val="0"/>
          <w:marTop w:val="0"/>
          <w:marBottom w:val="0"/>
          <w:divBdr>
            <w:top w:val="none" w:sz="0" w:space="0" w:color="auto"/>
            <w:left w:val="none" w:sz="0" w:space="0" w:color="auto"/>
            <w:bottom w:val="none" w:sz="0" w:space="0" w:color="auto"/>
            <w:right w:val="none" w:sz="0" w:space="0" w:color="auto"/>
          </w:divBdr>
        </w:div>
        <w:div w:id="2025595511">
          <w:marLeft w:val="0"/>
          <w:marRight w:val="0"/>
          <w:marTop w:val="0"/>
          <w:marBottom w:val="0"/>
          <w:divBdr>
            <w:top w:val="none" w:sz="0" w:space="0" w:color="auto"/>
            <w:left w:val="none" w:sz="0" w:space="0" w:color="auto"/>
            <w:bottom w:val="none" w:sz="0" w:space="0" w:color="auto"/>
            <w:right w:val="none" w:sz="0" w:space="0" w:color="auto"/>
          </w:divBdr>
        </w:div>
        <w:div w:id="1156384029">
          <w:marLeft w:val="0"/>
          <w:marRight w:val="0"/>
          <w:marTop w:val="0"/>
          <w:marBottom w:val="0"/>
          <w:divBdr>
            <w:top w:val="none" w:sz="0" w:space="0" w:color="auto"/>
            <w:left w:val="none" w:sz="0" w:space="0" w:color="auto"/>
            <w:bottom w:val="none" w:sz="0" w:space="0" w:color="auto"/>
            <w:right w:val="none" w:sz="0" w:space="0" w:color="auto"/>
          </w:divBdr>
        </w:div>
        <w:div w:id="960527381">
          <w:marLeft w:val="0"/>
          <w:marRight w:val="0"/>
          <w:marTop w:val="0"/>
          <w:marBottom w:val="0"/>
          <w:divBdr>
            <w:top w:val="none" w:sz="0" w:space="0" w:color="auto"/>
            <w:left w:val="none" w:sz="0" w:space="0" w:color="auto"/>
            <w:bottom w:val="none" w:sz="0" w:space="0" w:color="auto"/>
            <w:right w:val="none" w:sz="0" w:space="0" w:color="auto"/>
          </w:divBdr>
        </w:div>
        <w:div w:id="1457795888">
          <w:marLeft w:val="0"/>
          <w:marRight w:val="0"/>
          <w:marTop w:val="0"/>
          <w:marBottom w:val="0"/>
          <w:divBdr>
            <w:top w:val="none" w:sz="0" w:space="0" w:color="auto"/>
            <w:left w:val="none" w:sz="0" w:space="0" w:color="auto"/>
            <w:bottom w:val="none" w:sz="0" w:space="0" w:color="auto"/>
            <w:right w:val="none" w:sz="0" w:space="0" w:color="auto"/>
          </w:divBdr>
        </w:div>
      </w:divsChild>
    </w:div>
    <w:div w:id="1609851851">
      <w:bodyDiv w:val="1"/>
      <w:marLeft w:val="0"/>
      <w:marRight w:val="0"/>
      <w:marTop w:val="0"/>
      <w:marBottom w:val="0"/>
      <w:divBdr>
        <w:top w:val="none" w:sz="0" w:space="0" w:color="auto"/>
        <w:left w:val="none" w:sz="0" w:space="0" w:color="auto"/>
        <w:bottom w:val="none" w:sz="0" w:space="0" w:color="auto"/>
        <w:right w:val="none" w:sz="0" w:space="0" w:color="auto"/>
      </w:divBdr>
    </w:div>
    <w:div w:id="1630478519">
      <w:bodyDiv w:val="1"/>
      <w:marLeft w:val="0"/>
      <w:marRight w:val="0"/>
      <w:marTop w:val="0"/>
      <w:marBottom w:val="0"/>
      <w:divBdr>
        <w:top w:val="none" w:sz="0" w:space="0" w:color="auto"/>
        <w:left w:val="none" w:sz="0" w:space="0" w:color="auto"/>
        <w:bottom w:val="none" w:sz="0" w:space="0" w:color="auto"/>
        <w:right w:val="none" w:sz="0" w:space="0" w:color="auto"/>
      </w:divBdr>
    </w:div>
    <w:div w:id="1692998046">
      <w:bodyDiv w:val="1"/>
      <w:marLeft w:val="0"/>
      <w:marRight w:val="0"/>
      <w:marTop w:val="0"/>
      <w:marBottom w:val="0"/>
      <w:divBdr>
        <w:top w:val="none" w:sz="0" w:space="0" w:color="auto"/>
        <w:left w:val="none" w:sz="0" w:space="0" w:color="auto"/>
        <w:bottom w:val="none" w:sz="0" w:space="0" w:color="auto"/>
        <w:right w:val="none" w:sz="0" w:space="0" w:color="auto"/>
      </w:divBdr>
      <w:divsChild>
        <w:div w:id="1081023813">
          <w:marLeft w:val="0"/>
          <w:marRight w:val="0"/>
          <w:marTop w:val="0"/>
          <w:marBottom w:val="0"/>
          <w:divBdr>
            <w:top w:val="none" w:sz="0" w:space="0" w:color="auto"/>
            <w:left w:val="none" w:sz="0" w:space="0" w:color="auto"/>
            <w:bottom w:val="none" w:sz="0" w:space="0" w:color="auto"/>
            <w:right w:val="none" w:sz="0" w:space="0" w:color="auto"/>
          </w:divBdr>
          <w:divsChild>
            <w:div w:id="1532493919">
              <w:marLeft w:val="0"/>
              <w:marRight w:val="0"/>
              <w:marTop w:val="0"/>
              <w:marBottom w:val="0"/>
              <w:divBdr>
                <w:top w:val="none" w:sz="0" w:space="0" w:color="auto"/>
                <w:left w:val="none" w:sz="0" w:space="0" w:color="auto"/>
                <w:bottom w:val="none" w:sz="0" w:space="0" w:color="auto"/>
                <w:right w:val="none" w:sz="0" w:space="0" w:color="auto"/>
              </w:divBdr>
              <w:divsChild>
                <w:div w:id="15855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32834">
      <w:bodyDiv w:val="1"/>
      <w:marLeft w:val="0"/>
      <w:marRight w:val="0"/>
      <w:marTop w:val="0"/>
      <w:marBottom w:val="0"/>
      <w:divBdr>
        <w:top w:val="none" w:sz="0" w:space="0" w:color="auto"/>
        <w:left w:val="none" w:sz="0" w:space="0" w:color="auto"/>
        <w:bottom w:val="none" w:sz="0" w:space="0" w:color="auto"/>
        <w:right w:val="none" w:sz="0" w:space="0" w:color="auto"/>
      </w:divBdr>
      <w:divsChild>
        <w:div w:id="203445850">
          <w:marLeft w:val="0"/>
          <w:marRight w:val="0"/>
          <w:marTop w:val="0"/>
          <w:marBottom w:val="0"/>
          <w:divBdr>
            <w:top w:val="none" w:sz="0" w:space="0" w:color="auto"/>
            <w:left w:val="none" w:sz="0" w:space="0" w:color="auto"/>
            <w:bottom w:val="none" w:sz="0" w:space="0" w:color="auto"/>
            <w:right w:val="none" w:sz="0" w:space="0" w:color="auto"/>
          </w:divBdr>
          <w:divsChild>
            <w:div w:id="1378702285">
              <w:marLeft w:val="0"/>
              <w:marRight w:val="0"/>
              <w:marTop w:val="0"/>
              <w:marBottom w:val="0"/>
              <w:divBdr>
                <w:top w:val="none" w:sz="0" w:space="0" w:color="auto"/>
                <w:left w:val="none" w:sz="0" w:space="0" w:color="auto"/>
                <w:bottom w:val="none" w:sz="0" w:space="0" w:color="auto"/>
                <w:right w:val="none" w:sz="0" w:space="0" w:color="auto"/>
              </w:divBdr>
              <w:divsChild>
                <w:div w:id="16446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1299">
      <w:bodyDiv w:val="1"/>
      <w:marLeft w:val="0"/>
      <w:marRight w:val="0"/>
      <w:marTop w:val="0"/>
      <w:marBottom w:val="0"/>
      <w:divBdr>
        <w:top w:val="none" w:sz="0" w:space="0" w:color="auto"/>
        <w:left w:val="none" w:sz="0" w:space="0" w:color="auto"/>
        <w:bottom w:val="none" w:sz="0" w:space="0" w:color="auto"/>
        <w:right w:val="none" w:sz="0" w:space="0" w:color="auto"/>
      </w:divBdr>
      <w:divsChild>
        <w:div w:id="1774549497">
          <w:marLeft w:val="0"/>
          <w:marRight w:val="0"/>
          <w:marTop w:val="0"/>
          <w:marBottom w:val="0"/>
          <w:divBdr>
            <w:top w:val="none" w:sz="0" w:space="0" w:color="auto"/>
            <w:left w:val="none" w:sz="0" w:space="0" w:color="auto"/>
            <w:bottom w:val="none" w:sz="0" w:space="0" w:color="auto"/>
            <w:right w:val="none" w:sz="0" w:space="0" w:color="auto"/>
          </w:divBdr>
          <w:divsChild>
            <w:div w:id="2122258253">
              <w:marLeft w:val="0"/>
              <w:marRight w:val="0"/>
              <w:marTop w:val="0"/>
              <w:marBottom w:val="0"/>
              <w:divBdr>
                <w:top w:val="none" w:sz="0" w:space="0" w:color="auto"/>
                <w:left w:val="none" w:sz="0" w:space="0" w:color="auto"/>
                <w:bottom w:val="none" w:sz="0" w:space="0" w:color="auto"/>
                <w:right w:val="none" w:sz="0" w:space="0" w:color="auto"/>
              </w:divBdr>
              <w:divsChild>
                <w:div w:id="20561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3212">
      <w:bodyDiv w:val="1"/>
      <w:marLeft w:val="0"/>
      <w:marRight w:val="0"/>
      <w:marTop w:val="0"/>
      <w:marBottom w:val="0"/>
      <w:divBdr>
        <w:top w:val="none" w:sz="0" w:space="0" w:color="auto"/>
        <w:left w:val="none" w:sz="0" w:space="0" w:color="auto"/>
        <w:bottom w:val="none" w:sz="0" w:space="0" w:color="auto"/>
        <w:right w:val="none" w:sz="0" w:space="0" w:color="auto"/>
      </w:divBdr>
      <w:divsChild>
        <w:div w:id="1491940382">
          <w:marLeft w:val="0"/>
          <w:marRight w:val="0"/>
          <w:marTop w:val="0"/>
          <w:marBottom w:val="0"/>
          <w:divBdr>
            <w:top w:val="none" w:sz="0" w:space="0" w:color="auto"/>
            <w:left w:val="none" w:sz="0" w:space="0" w:color="auto"/>
            <w:bottom w:val="none" w:sz="0" w:space="0" w:color="auto"/>
            <w:right w:val="none" w:sz="0" w:space="0" w:color="auto"/>
          </w:divBdr>
          <w:divsChild>
            <w:div w:id="1219633904">
              <w:marLeft w:val="0"/>
              <w:marRight w:val="0"/>
              <w:marTop w:val="0"/>
              <w:marBottom w:val="0"/>
              <w:divBdr>
                <w:top w:val="none" w:sz="0" w:space="0" w:color="auto"/>
                <w:left w:val="none" w:sz="0" w:space="0" w:color="auto"/>
                <w:bottom w:val="none" w:sz="0" w:space="0" w:color="auto"/>
                <w:right w:val="none" w:sz="0" w:space="0" w:color="auto"/>
              </w:divBdr>
              <w:divsChild>
                <w:div w:id="5589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1824">
      <w:bodyDiv w:val="1"/>
      <w:marLeft w:val="0"/>
      <w:marRight w:val="0"/>
      <w:marTop w:val="0"/>
      <w:marBottom w:val="0"/>
      <w:divBdr>
        <w:top w:val="none" w:sz="0" w:space="0" w:color="auto"/>
        <w:left w:val="none" w:sz="0" w:space="0" w:color="auto"/>
        <w:bottom w:val="none" w:sz="0" w:space="0" w:color="auto"/>
        <w:right w:val="none" w:sz="0" w:space="0" w:color="auto"/>
      </w:divBdr>
      <w:divsChild>
        <w:div w:id="903225252">
          <w:marLeft w:val="0"/>
          <w:marRight w:val="0"/>
          <w:marTop w:val="0"/>
          <w:marBottom w:val="0"/>
          <w:divBdr>
            <w:top w:val="none" w:sz="0" w:space="0" w:color="auto"/>
            <w:left w:val="none" w:sz="0" w:space="0" w:color="auto"/>
            <w:bottom w:val="none" w:sz="0" w:space="0" w:color="auto"/>
            <w:right w:val="none" w:sz="0" w:space="0" w:color="auto"/>
          </w:divBdr>
          <w:divsChild>
            <w:div w:id="2053260948">
              <w:marLeft w:val="0"/>
              <w:marRight w:val="0"/>
              <w:marTop w:val="0"/>
              <w:marBottom w:val="0"/>
              <w:divBdr>
                <w:top w:val="none" w:sz="0" w:space="0" w:color="auto"/>
                <w:left w:val="none" w:sz="0" w:space="0" w:color="auto"/>
                <w:bottom w:val="none" w:sz="0" w:space="0" w:color="auto"/>
                <w:right w:val="none" w:sz="0" w:space="0" w:color="auto"/>
              </w:divBdr>
              <w:divsChild>
                <w:div w:id="5047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82874">
      <w:bodyDiv w:val="1"/>
      <w:marLeft w:val="0"/>
      <w:marRight w:val="0"/>
      <w:marTop w:val="0"/>
      <w:marBottom w:val="0"/>
      <w:divBdr>
        <w:top w:val="none" w:sz="0" w:space="0" w:color="auto"/>
        <w:left w:val="none" w:sz="0" w:space="0" w:color="auto"/>
        <w:bottom w:val="none" w:sz="0" w:space="0" w:color="auto"/>
        <w:right w:val="none" w:sz="0" w:space="0" w:color="auto"/>
      </w:divBdr>
    </w:div>
    <w:div w:id="1863544195">
      <w:bodyDiv w:val="1"/>
      <w:marLeft w:val="0"/>
      <w:marRight w:val="0"/>
      <w:marTop w:val="0"/>
      <w:marBottom w:val="0"/>
      <w:divBdr>
        <w:top w:val="none" w:sz="0" w:space="0" w:color="auto"/>
        <w:left w:val="none" w:sz="0" w:space="0" w:color="auto"/>
        <w:bottom w:val="none" w:sz="0" w:space="0" w:color="auto"/>
        <w:right w:val="none" w:sz="0" w:space="0" w:color="auto"/>
      </w:divBdr>
      <w:divsChild>
        <w:div w:id="475031656">
          <w:marLeft w:val="0"/>
          <w:marRight w:val="0"/>
          <w:marTop w:val="0"/>
          <w:marBottom w:val="0"/>
          <w:divBdr>
            <w:top w:val="none" w:sz="0" w:space="0" w:color="auto"/>
            <w:left w:val="none" w:sz="0" w:space="0" w:color="auto"/>
            <w:bottom w:val="none" w:sz="0" w:space="0" w:color="auto"/>
            <w:right w:val="none" w:sz="0" w:space="0" w:color="auto"/>
          </w:divBdr>
        </w:div>
        <w:div w:id="45489636">
          <w:marLeft w:val="0"/>
          <w:marRight w:val="0"/>
          <w:marTop w:val="0"/>
          <w:marBottom w:val="0"/>
          <w:divBdr>
            <w:top w:val="none" w:sz="0" w:space="0" w:color="auto"/>
            <w:left w:val="none" w:sz="0" w:space="0" w:color="auto"/>
            <w:bottom w:val="none" w:sz="0" w:space="0" w:color="auto"/>
            <w:right w:val="none" w:sz="0" w:space="0" w:color="auto"/>
          </w:divBdr>
        </w:div>
        <w:div w:id="1129128448">
          <w:marLeft w:val="0"/>
          <w:marRight w:val="0"/>
          <w:marTop w:val="0"/>
          <w:marBottom w:val="0"/>
          <w:divBdr>
            <w:top w:val="none" w:sz="0" w:space="0" w:color="auto"/>
            <w:left w:val="none" w:sz="0" w:space="0" w:color="auto"/>
            <w:bottom w:val="none" w:sz="0" w:space="0" w:color="auto"/>
            <w:right w:val="none" w:sz="0" w:space="0" w:color="auto"/>
          </w:divBdr>
        </w:div>
      </w:divsChild>
    </w:div>
    <w:div w:id="1872761509">
      <w:bodyDiv w:val="1"/>
      <w:marLeft w:val="0"/>
      <w:marRight w:val="0"/>
      <w:marTop w:val="0"/>
      <w:marBottom w:val="0"/>
      <w:divBdr>
        <w:top w:val="none" w:sz="0" w:space="0" w:color="auto"/>
        <w:left w:val="none" w:sz="0" w:space="0" w:color="auto"/>
        <w:bottom w:val="none" w:sz="0" w:space="0" w:color="auto"/>
        <w:right w:val="none" w:sz="0" w:space="0" w:color="auto"/>
      </w:divBdr>
      <w:divsChild>
        <w:div w:id="605622242">
          <w:marLeft w:val="0"/>
          <w:marRight w:val="0"/>
          <w:marTop w:val="0"/>
          <w:marBottom w:val="0"/>
          <w:divBdr>
            <w:top w:val="none" w:sz="0" w:space="0" w:color="auto"/>
            <w:left w:val="none" w:sz="0" w:space="0" w:color="auto"/>
            <w:bottom w:val="none" w:sz="0" w:space="0" w:color="auto"/>
            <w:right w:val="none" w:sz="0" w:space="0" w:color="auto"/>
          </w:divBdr>
          <w:divsChild>
            <w:div w:id="1194078265">
              <w:marLeft w:val="0"/>
              <w:marRight w:val="0"/>
              <w:marTop w:val="0"/>
              <w:marBottom w:val="0"/>
              <w:divBdr>
                <w:top w:val="none" w:sz="0" w:space="0" w:color="auto"/>
                <w:left w:val="none" w:sz="0" w:space="0" w:color="auto"/>
                <w:bottom w:val="none" w:sz="0" w:space="0" w:color="auto"/>
                <w:right w:val="none" w:sz="0" w:space="0" w:color="auto"/>
              </w:divBdr>
              <w:divsChild>
                <w:div w:id="17001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43010">
      <w:bodyDiv w:val="1"/>
      <w:marLeft w:val="0"/>
      <w:marRight w:val="0"/>
      <w:marTop w:val="0"/>
      <w:marBottom w:val="0"/>
      <w:divBdr>
        <w:top w:val="none" w:sz="0" w:space="0" w:color="auto"/>
        <w:left w:val="none" w:sz="0" w:space="0" w:color="auto"/>
        <w:bottom w:val="none" w:sz="0" w:space="0" w:color="auto"/>
        <w:right w:val="none" w:sz="0" w:space="0" w:color="auto"/>
      </w:divBdr>
    </w:div>
    <w:div w:id="1929843520">
      <w:bodyDiv w:val="1"/>
      <w:marLeft w:val="0"/>
      <w:marRight w:val="0"/>
      <w:marTop w:val="0"/>
      <w:marBottom w:val="0"/>
      <w:divBdr>
        <w:top w:val="none" w:sz="0" w:space="0" w:color="auto"/>
        <w:left w:val="none" w:sz="0" w:space="0" w:color="auto"/>
        <w:bottom w:val="none" w:sz="0" w:space="0" w:color="auto"/>
        <w:right w:val="none" w:sz="0" w:space="0" w:color="auto"/>
      </w:divBdr>
    </w:div>
    <w:div w:id="1938752317">
      <w:bodyDiv w:val="1"/>
      <w:marLeft w:val="0"/>
      <w:marRight w:val="0"/>
      <w:marTop w:val="0"/>
      <w:marBottom w:val="0"/>
      <w:divBdr>
        <w:top w:val="none" w:sz="0" w:space="0" w:color="auto"/>
        <w:left w:val="none" w:sz="0" w:space="0" w:color="auto"/>
        <w:bottom w:val="none" w:sz="0" w:space="0" w:color="auto"/>
        <w:right w:val="none" w:sz="0" w:space="0" w:color="auto"/>
      </w:divBdr>
      <w:divsChild>
        <w:div w:id="1347633313">
          <w:marLeft w:val="0"/>
          <w:marRight w:val="0"/>
          <w:marTop w:val="0"/>
          <w:marBottom w:val="0"/>
          <w:divBdr>
            <w:top w:val="none" w:sz="0" w:space="0" w:color="auto"/>
            <w:left w:val="none" w:sz="0" w:space="0" w:color="auto"/>
            <w:bottom w:val="none" w:sz="0" w:space="0" w:color="auto"/>
            <w:right w:val="none" w:sz="0" w:space="0" w:color="auto"/>
          </w:divBdr>
          <w:divsChild>
            <w:div w:id="2056464098">
              <w:marLeft w:val="0"/>
              <w:marRight w:val="0"/>
              <w:marTop w:val="0"/>
              <w:marBottom w:val="0"/>
              <w:divBdr>
                <w:top w:val="none" w:sz="0" w:space="0" w:color="auto"/>
                <w:left w:val="none" w:sz="0" w:space="0" w:color="auto"/>
                <w:bottom w:val="none" w:sz="0" w:space="0" w:color="auto"/>
                <w:right w:val="none" w:sz="0" w:space="0" w:color="auto"/>
              </w:divBdr>
              <w:divsChild>
                <w:div w:id="295721957">
                  <w:marLeft w:val="0"/>
                  <w:marRight w:val="0"/>
                  <w:marTop w:val="0"/>
                  <w:marBottom w:val="0"/>
                  <w:divBdr>
                    <w:top w:val="none" w:sz="0" w:space="0" w:color="auto"/>
                    <w:left w:val="none" w:sz="0" w:space="0" w:color="auto"/>
                    <w:bottom w:val="none" w:sz="0" w:space="0" w:color="auto"/>
                    <w:right w:val="none" w:sz="0" w:space="0" w:color="auto"/>
                  </w:divBdr>
                  <w:divsChild>
                    <w:div w:id="56828820">
                      <w:marLeft w:val="0"/>
                      <w:marRight w:val="0"/>
                      <w:marTop w:val="0"/>
                      <w:marBottom w:val="0"/>
                      <w:divBdr>
                        <w:top w:val="none" w:sz="0" w:space="0" w:color="auto"/>
                        <w:left w:val="none" w:sz="0" w:space="0" w:color="auto"/>
                        <w:bottom w:val="none" w:sz="0" w:space="0" w:color="auto"/>
                        <w:right w:val="none" w:sz="0" w:space="0" w:color="auto"/>
                      </w:divBdr>
                    </w:div>
                    <w:div w:id="1396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79346">
      <w:bodyDiv w:val="1"/>
      <w:marLeft w:val="0"/>
      <w:marRight w:val="0"/>
      <w:marTop w:val="0"/>
      <w:marBottom w:val="0"/>
      <w:divBdr>
        <w:top w:val="none" w:sz="0" w:space="0" w:color="auto"/>
        <w:left w:val="none" w:sz="0" w:space="0" w:color="auto"/>
        <w:bottom w:val="none" w:sz="0" w:space="0" w:color="auto"/>
        <w:right w:val="none" w:sz="0" w:space="0" w:color="auto"/>
      </w:divBdr>
      <w:divsChild>
        <w:div w:id="840656049">
          <w:marLeft w:val="0"/>
          <w:marRight w:val="0"/>
          <w:marTop w:val="0"/>
          <w:marBottom w:val="0"/>
          <w:divBdr>
            <w:top w:val="none" w:sz="0" w:space="0" w:color="auto"/>
            <w:left w:val="none" w:sz="0" w:space="0" w:color="auto"/>
            <w:bottom w:val="none" w:sz="0" w:space="0" w:color="auto"/>
            <w:right w:val="none" w:sz="0" w:space="0" w:color="auto"/>
          </w:divBdr>
          <w:divsChild>
            <w:div w:id="733117497">
              <w:marLeft w:val="0"/>
              <w:marRight w:val="0"/>
              <w:marTop w:val="0"/>
              <w:marBottom w:val="0"/>
              <w:divBdr>
                <w:top w:val="none" w:sz="0" w:space="0" w:color="auto"/>
                <w:left w:val="none" w:sz="0" w:space="0" w:color="auto"/>
                <w:bottom w:val="none" w:sz="0" w:space="0" w:color="auto"/>
                <w:right w:val="none" w:sz="0" w:space="0" w:color="auto"/>
              </w:divBdr>
              <w:divsChild>
                <w:div w:id="232131292">
                  <w:marLeft w:val="0"/>
                  <w:marRight w:val="0"/>
                  <w:marTop w:val="0"/>
                  <w:marBottom w:val="0"/>
                  <w:divBdr>
                    <w:top w:val="none" w:sz="0" w:space="0" w:color="auto"/>
                    <w:left w:val="none" w:sz="0" w:space="0" w:color="auto"/>
                    <w:bottom w:val="none" w:sz="0" w:space="0" w:color="auto"/>
                    <w:right w:val="none" w:sz="0" w:space="0" w:color="auto"/>
                  </w:divBdr>
                  <w:divsChild>
                    <w:div w:id="1571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4347">
      <w:bodyDiv w:val="1"/>
      <w:marLeft w:val="0"/>
      <w:marRight w:val="0"/>
      <w:marTop w:val="0"/>
      <w:marBottom w:val="0"/>
      <w:divBdr>
        <w:top w:val="none" w:sz="0" w:space="0" w:color="auto"/>
        <w:left w:val="none" w:sz="0" w:space="0" w:color="auto"/>
        <w:bottom w:val="none" w:sz="0" w:space="0" w:color="auto"/>
        <w:right w:val="none" w:sz="0" w:space="0" w:color="auto"/>
      </w:divBdr>
    </w:div>
    <w:div w:id="1997297362">
      <w:bodyDiv w:val="1"/>
      <w:marLeft w:val="0"/>
      <w:marRight w:val="0"/>
      <w:marTop w:val="0"/>
      <w:marBottom w:val="0"/>
      <w:divBdr>
        <w:top w:val="none" w:sz="0" w:space="0" w:color="auto"/>
        <w:left w:val="none" w:sz="0" w:space="0" w:color="auto"/>
        <w:bottom w:val="none" w:sz="0" w:space="0" w:color="auto"/>
        <w:right w:val="none" w:sz="0" w:space="0" w:color="auto"/>
      </w:divBdr>
      <w:divsChild>
        <w:div w:id="1506943815">
          <w:marLeft w:val="0"/>
          <w:marRight w:val="0"/>
          <w:marTop w:val="0"/>
          <w:marBottom w:val="0"/>
          <w:divBdr>
            <w:top w:val="none" w:sz="0" w:space="0" w:color="auto"/>
            <w:left w:val="none" w:sz="0" w:space="0" w:color="auto"/>
            <w:bottom w:val="none" w:sz="0" w:space="0" w:color="auto"/>
            <w:right w:val="none" w:sz="0" w:space="0" w:color="auto"/>
          </w:divBdr>
          <w:divsChild>
            <w:div w:id="2017729950">
              <w:marLeft w:val="0"/>
              <w:marRight w:val="0"/>
              <w:marTop w:val="0"/>
              <w:marBottom w:val="0"/>
              <w:divBdr>
                <w:top w:val="none" w:sz="0" w:space="0" w:color="auto"/>
                <w:left w:val="none" w:sz="0" w:space="0" w:color="auto"/>
                <w:bottom w:val="none" w:sz="0" w:space="0" w:color="auto"/>
                <w:right w:val="none" w:sz="0" w:space="0" w:color="auto"/>
              </w:divBdr>
              <w:divsChild>
                <w:div w:id="1685936848">
                  <w:marLeft w:val="0"/>
                  <w:marRight w:val="0"/>
                  <w:marTop w:val="0"/>
                  <w:marBottom w:val="0"/>
                  <w:divBdr>
                    <w:top w:val="none" w:sz="0" w:space="0" w:color="auto"/>
                    <w:left w:val="none" w:sz="0" w:space="0" w:color="auto"/>
                    <w:bottom w:val="none" w:sz="0" w:space="0" w:color="auto"/>
                    <w:right w:val="none" w:sz="0" w:space="0" w:color="auto"/>
                  </w:divBdr>
                  <w:divsChild>
                    <w:div w:id="3363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09529">
              <w:marLeft w:val="0"/>
              <w:marRight w:val="0"/>
              <w:marTop w:val="0"/>
              <w:marBottom w:val="0"/>
              <w:divBdr>
                <w:top w:val="none" w:sz="0" w:space="0" w:color="auto"/>
                <w:left w:val="none" w:sz="0" w:space="0" w:color="auto"/>
                <w:bottom w:val="none" w:sz="0" w:space="0" w:color="auto"/>
                <w:right w:val="none" w:sz="0" w:space="0" w:color="auto"/>
              </w:divBdr>
              <w:divsChild>
                <w:div w:id="10434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19914">
      <w:bodyDiv w:val="1"/>
      <w:marLeft w:val="0"/>
      <w:marRight w:val="0"/>
      <w:marTop w:val="0"/>
      <w:marBottom w:val="0"/>
      <w:divBdr>
        <w:top w:val="none" w:sz="0" w:space="0" w:color="auto"/>
        <w:left w:val="none" w:sz="0" w:space="0" w:color="auto"/>
        <w:bottom w:val="none" w:sz="0" w:space="0" w:color="auto"/>
        <w:right w:val="none" w:sz="0" w:space="0" w:color="auto"/>
      </w:divBdr>
      <w:divsChild>
        <w:div w:id="686062911">
          <w:marLeft w:val="0"/>
          <w:marRight w:val="0"/>
          <w:marTop w:val="0"/>
          <w:marBottom w:val="0"/>
          <w:divBdr>
            <w:top w:val="none" w:sz="0" w:space="0" w:color="auto"/>
            <w:left w:val="none" w:sz="0" w:space="0" w:color="auto"/>
            <w:bottom w:val="none" w:sz="0" w:space="0" w:color="auto"/>
            <w:right w:val="none" w:sz="0" w:space="0" w:color="auto"/>
          </w:divBdr>
          <w:divsChild>
            <w:div w:id="1885483242">
              <w:marLeft w:val="0"/>
              <w:marRight w:val="0"/>
              <w:marTop w:val="0"/>
              <w:marBottom w:val="0"/>
              <w:divBdr>
                <w:top w:val="none" w:sz="0" w:space="0" w:color="auto"/>
                <w:left w:val="none" w:sz="0" w:space="0" w:color="auto"/>
                <w:bottom w:val="none" w:sz="0" w:space="0" w:color="auto"/>
                <w:right w:val="none" w:sz="0" w:space="0" w:color="auto"/>
              </w:divBdr>
              <w:divsChild>
                <w:div w:id="12856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7458">
      <w:bodyDiv w:val="1"/>
      <w:marLeft w:val="0"/>
      <w:marRight w:val="0"/>
      <w:marTop w:val="0"/>
      <w:marBottom w:val="0"/>
      <w:divBdr>
        <w:top w:val="none" w:sz="0" w:space="0" w:color="auto"/>
        <w:left w:val="none" w:sz="0" w:space="0" w:color="auto"/>
        <w:bottom w:val="none" w:sz="0" w:space="0" w:color="auto"/>
        <w:right w:val="none" w:sz="0" w:space="0" w:color="auto"/>
      </w:divBdr>
    </w:div>
    <w:div w:id="2041469987">
      <w:bodyDiv w:val="1"/>
      <w:marLeft w:val="0"/>
      <w:marRight w:val="0"/>
      <w:marTop w:val="0"/>
      <w:marBottom w:val="0"/>
      <w:divBdr>
        <w:top w:val="none" w:sz="0" w:space="0" w:color="auto"/>
        <w:left w:val="none" w:sz="0" w:space="0" w:color="auto"/>
        <w:bottom w:val="none" w:sz="0" w:space="0" w:color="auto"/>
        <w:right w:val="none" w:sz="0" w:space="0" w:color="auto"/>
      </w:divBdr>
    </w:div>
    <w:div w:id="2071926946">
      <w:bodyDiv w:val="1"/>
      <w:marLeft w:val="0"/>
      <w:marRight w:val="0"/>
      <w:marTop w:val="0"/>
      <w:marBottom w:val="0"/>
      <w:divBdr>
        <w:top w:val="none" w:sz="0" w:space="0" w:color="auto"/>
        <w:left w:val="none" w:sz="0" w:space="0" w:color="auto"/>
        <w:bottom w:val="none" w:sz="0" w:space="0" w:color="auto"/>
        <w:right w:val="none" w:sz="0" w:space="0" w:color="auto"/>
      </w:divBdr>
    </w:div>
    <w:div w:id="2081125018">
      <w:bodyDiv w:val="1"/>
      <w:marLeft w:val="0"/>
      <w:marRight w:val="0"/>
      <w:marTop w:val="0"/>
      <w:marBottom w:val="0"/>
      <w:divBdr>
        <w:top w:val="none" w:sz="0" w:space="0" w:color="auto"/>
        <w:left w:val="none" w:sz="0" w:space="0" w:color="auto"/>
        <w:bottom w:val="none" w:sz="0" w:space="0" w:color="auto"/>
        <w:right w:val="none" w:sz="0" w:space="0" w:color="auto"/>
      </w:divBdr>
      <w:divsChild>
        <w:div w:id="194774300">
          <w:marLeft w:val="0"/>
          <w:marRight w:val="0"/>
          <w:marTop w:val="0"/>
          <w:marBottom w:val="0"/>
          <w:divBdr>
            <w:top w:val="none" w:sz="0" w:space="0" w:color="auto"/>
            <w:left w:val="none" w:sz="0" w:space="0" w:color="auto"/>
            <w:bottom w:val="none" w:sz="0" w:space="0" w:color="auto"/>
            <w:right w:val="none" w:sz="0" w:space="0" w:color="auto"/>
          </w:divBdr>
          <w:divsChild>
            <w:div w:id="1183665738">
              <w:marLeft w:val="0"/>
              <w:marRight w:val="0"/>
              <w:marTop w:val="0"/>
              <w:marBottom w:val="0"/>
              <w:divBdr>
                <w:top w:val="none" w:sz="0" w:space="0" w:color="auto"/>
                <w:left w:val="none" w:sz="0" w:space="0" w:color="auto"/>
                <w:bottom w:val="none" w:sz="0" w:space="0" w:color="auto"/>
                <w:right w:val="none" w:sz="0" w:space="0" w:color="auto"/>
              </w:divBdr>
              <w:divsChild>
                <w:div w:id="1530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3843">
      <w:bodyDiv w:val="1"/>
      <w:marLeft w:val="0"/>
      <w:marRight w:val="0"/>
      <w:marTop w:val="0"/>
      <w:marBottom w:val="0"/>
      <w:divBdr>
        <w:top w:val="none" w:sz="0" w:space="0" w:color="auto"/>
        <w:left w:val="none" w:sz="0" w:space="0" w:color="auto"/>
        <w:bottom w:val="none" w:sz="0" w:space="0" w:color="auto"/>
        <w:right w:val="none" w:sz="0" w:space="0" w:color="auto"/>
      </w:divBdr>
    </w:div>
    <w:div w:id="2119912461">
      <w:bodyDiv w:val="1"/>
      <w:marLeft w:val="0"/>
      <w:marRight w:val="0"/>
      <w:marTop w:val="0"/>
      <w:marBottom w:val="0"/>
      <w:divBdr>
        <w:top w:val="none" w:sz="0" w:space="0" w:color="auto"/>
        <w:left w:val="none" w:sz="0" w:space="0" w:color="auto"/>
        <w:bottom w:val="none" w:sz="0" w:space="0" w:color="auto"/>
        <w:right w:val="none" w:sz="0" w:space="0" w:color="auto"/>
      </w:divBdr>
    </w:div>
    <w:div w:id="2146501722">
      <w:bodyDiv w:val="1"/>
      <w:marLeft w:val="0"/>
      <w:marRight w:val="0"/>
      <w:marTop w:val="0"/>
      <w:marBottom w:val="0"/>
      <w:divBdr>
        <w:top w:val="none" w:sz="0" w:space="0" w:color="auto"/>
        <w:left w:val="none" w:sz="0" w:space="0" w:color="auto"/>
        <w:bottom w:val="none" w:sz="0" w:space="0" w:color="auto"/>
        <w:right w:val="none" w:sz="0" w:space="0" w:color="auto"/>
      </w:divBdr>
      <w:divsChild>
        <w:div w:id="1116873650">
          <w:marLeft w:val="0"/>
          <w:marRight w:val="0"/>
          <w:marTop w:val="0"/>
          <w:marBottom w:val="0"/>
          <w:divBdr>
            <w:top w:val="none" w:sz="0" w:space="0" w:color="auto"/>
            <w:left w:val="none" w:sz="0" w:space="0" w:color="auto"/>
            <w:bottom w:val="none" w:sz="0" w:space="0" w:color="auto"/>
            <w:right w:val="none" w:sz="0" w:space="0" w:color="auto"/>
          </w:divBdr>
          <w:divsChild>
            <w:div w:id="1572496156">
              <w:marLeft w:val="0"/>
              <w:marRight w:val="0"/>
              <w:marTop w:val="0"/>
              <w:marBottom w:val="0"/>
              <w:divBdr>
                <w:top w:val="none" w:sz="0" w:space="0" w:color="auto"/>
                <w:left w:val="none" w:sz="0" w:space="0" w:color="auto"/>
                <w:bottom w:val="none" w:sz="0" w:space="0" w:color="auto"/>
                <w:right w:val="none" w:sz="0" w:space="0" w:color="auto"/>
              </w:divBdr>
              <w:divsChild>
                <w:div w:id="4904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ilpapers.org/asearch.pl?pub=594" TargetMode="External"/><Relationship Id="rId5" Type="http://schemas.openxmlformats.org/officeDocument/2006/relationships/hyperlink" Target="https://philpapers.org/s/Reza%20Lahrood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7401</Words>
  <Characters>42190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16</cp:revision>
  <dcterms:created xsi:type="dcterms:W3CDTF">2019-07-03T14:51:00Z</dcterms:created>
  <dcterms:modified xsi:type="dcterms:W3CDTF">2019-07-04T19:45:00Z</dcterms:modified>
</cp:coreProperties>
</file>