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C31D" w14:textId="7317C934" w:rsidR="00E56666" w:rsidRPr="0092263B" w:rsidRDefault="00E56666" w:rsidP="00E5666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BOOK REVIEW</w:t>
      </w:r>
    </w:p>
    <w:p w14:paraId="6C986865" w14:textId="77777777" w:rsidR="00E56666" w:rsidRPr="0092263B" w:rsidRDefault="00E56666" w:rsidP="00E56666">
      <w:pPr>
        <w:pStyle w:val="NoSpacing"/>
        <w:spacing w:line="360" w:lineRule="auto"/>
        <w:ind w:left="1134" w:right="1082"/>
        <w:jc w:val="both"/>
        <w:rPr>
          <w:rFonts w:ascii="Calibri" w:hAnsi="Calibri" w:cs="Calibri"/>
          <w:color w:val="000000" w:themeColor="text1"/>
        </w:rPr>
      </w:pPr>
    </w:p>
    <w:p w14:paraId="1DE900D4" w14:textId="7D111C8B" w:rsidR="00E56666" w:rsidRPr="0092263B" w:rsidRDefault="00E56666" w:rsidP="00E5666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 xml:space="preserve">David E. Cooper </w:t>
      </w:r>
      <w:r w:rsidRPr="0092263B">
        <w:rPr>
          <w:rFonts w:ascii="Calibri" w:hAnsi="Calibri" w:cs="Calibri"/>
          <w:i/>
          <w:iCs/>
          <w:color w:val="000000" w:themeColor="text1"/>
        </w:rPr>
        <w:t xml:space="preserve">Pessimism, Quietism and Nature as Refuge </w:t>
      </w:r>
    </w:p>
    <w:p w14:paraId="60481E5E" w14:textId="79F54CF9" w:rsidR="00E56666" w:rsidRPr="0092263B" w:rsidRDefault="00E56666" w:rsidP="00E5666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(Newcastle upon Tyne: Agenda, 2024). Pp. xiv + 168. £18.99 (Pbk. ISBN 9781788217705</w:t>
      </w:r>
      <w:r w:rsidR="00996B6D">
        <w:rPr>
          <w:rFonts w:ascii="Calibri" w:hAnsi="Calibri" w:cs="Calibri"/>
          <w:color w:val="000000" w:themeColor="text1"/>
        </w:rPr>
        <w:t>)</w:t>
      </w:r>
      <w:r w:rsidRPr="0092263B">
        <w:rPr>
          <w:rFonts w:ascii="Calibri" w:hAnsi="Calibri" w:cs="Calibri"/>
          <w:color w:val="000000" w:themeColor="text1"/>
        </w:rPr>
        <w:t>.</w:t>
      </w:r>
    </w:p>
    <w:p w14:paraId="040546A8" w14:textId="77777777" w:rsidR="000F5000" w:rsidRPr="0092263B" w:rsidRDefault="000F5000" w:rsidP="00E56666">
      <w:pPr>
        <w:pStyle w:val="NoSpacing"/>
        <w:spacing w:line="360" w:lineRule="auto"/>
        <w:ind w:left="1134" w:right="1082"/>
        <w:jc w:val="both"/>
        <w:rPr>
          <w:rFonts w:ascii="Calibri" w:hAnsi="Calibri" w:cs="Calibri"/>
          <w:color w:val="000000" w:themeColor="text1"/>
        </w:rPr>
      </w:pPr>
    </w:p>
    <w:p w14:paraId="5CEC2ECC" w14:textId="046B5219" w:rsidR="000F5000" w:rsidRPr="0092263B" w:rsidRDefault="000F5000" w:rsidP="00E5666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Ian James Kidd</w:t>
      </w:r>
    </w:p>
    <w:p w14:paraId="431728A6" w14:textId="42F20DEA" w:rsidR="000F5000" w:rsidRPr="0092263B" w:rsidRDefault="000F5000" w:rsidP="00E5666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University of Nottingham</w:t>
      </w:r>
    </w:p>
    <w:p w14:paraId="0F83672C" w14:textId="73C23566" w:rsidR="000F5000" w:rsidRPr="0092263B" w:rsidRDefault="000F5000" w:rsidP="00E5666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 xml:space="preserve">E-mail: </w:t>
      </w:r>
      <w:hyperlink r:id="rId5" w:history="1">
        <w:r w:rsidRPr="0092263B">
          <w:rPr>
            <w:rStyle w:val="Hyperlink"/>
            <w:rFonts w:ascii="Calibri" w:hAnsi="Calibri" w:cs="Calibri"/>
            <w:color w:val="000000" w:themeColor="text1"/>
          </w:rPr>
          <w:t>ian.kidd@nottingham.ac.uk</w:t>
        </w:r>
      </w:hyperlink>
    </w:p>
    <w:p w14:paraId="233720C4" w14:textId="77777777" w:rsidR="000F5000" w:rsidRPr="0092263B" w:rsidRDefault="000F5000" w:rsidP="00E56666">
      <w:pPr>
        <w:pStyle w:val="NoSpacing"/>
        <w:spacing w:line="360" w:lineRule="auto"/>
        <w:ind w:left="1134" w:right="1082"/>
        <w:jc w:val="both"/>
        <w:rPr>
          <w:rFonts w:ascii="Calibri" w:hAnsi="Calibri" w:cs="Calibri"/>
          <w:color w:val="000000" w:themeColor="text1"/>
        </w:rPr>
      </w:pPr>
    </w:p>
    <w:p w14:paraId="1877E3E0" w14:textId="27446898" w:rsidR="00E56666" w:rsidRPr="0092263B" w:rsidRDefault="00E56666" w:rsidP="00E56666">
      <w:pPr>
        <w:pStyle w:val="NoSpacing"/>
        <w:spacing w:line="360" w:lineRule="auto"/>
        <w:ind w:left="1134" w:right="1082"/>
        <w:jc w:val="both"/>
        <w:rPr>
          <w:rFonts w:ascii="Calibri" w:hAnsi="Calibri" w:cs="Calibri"/>
          <w:color w:val="000000" w:themeColor="text1"/>
        </w:rPr>
      </w:pPr>
    </w:p>
    <w:p w14:paraId="2E0B1A22" w14:textId="075D240D" w:rsidR="00E56666" w:rsidRPr="0092263B" w:rsidRDefault="00E56666" w:rsidP="000F5000">
      <w:pPr>
        <w:pStyle w:val="NoSpacing"/>
        <w:spacing w:line="360" w:lineRule="auto"/>
        <w:ind w:right="1082"/>
        <w:jc w:val="both"/>
        <w:rPr>
          <w:rFonts w:ascii="Calibri" w:hAnsi="Calibri" w:cs="Calibri"/>
          <w:color w:val="000000" w:themeColor="text1"/>
        </w:rPr>
      </w:pPr>
    </w:p>
    <w:p w14:paraId="0FDF84D1" w14:textId="67023162" w:rsidR="00DC6432" w:rsidRDefault="00E56666" w:rsidP="00CD3497">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 xml:space="preserve"> David E. Cooper’s concise, elegant new book defends a pessimistic and misanthropic appraisal of the human condition and recommends to us a style of ‘quietism’ inflected by a religious sensibility.</w:t>
      </w:r>
      <w:r w:rsidR="0004579D" w:rsidRPr="0092263B">
        <w:rPr>
          <w:rFonts w:ascii="Calibri" w:hAnsi="Calibri" w:cs="Calibri"/>
          <w:color w:val="000000" w:themeColor="text1"/>
        </w:rPr>
        <w:t xml:space="preserve"> Readers familiar with his work will find all his characteristic virtues – the deployment of ideas from global philosophical and religious traditions, an economical style of writing leavened with literary and cultural learning, a judicious combination of analytical carefulness and existential reflectiveness and a sobering perspective on the forms and possibilities of human life. The interest of this book for philosophers of religion should be, first, the centrality of Cooper’s theme of the human condition to many religious traditions. </w:t>
      </w:r>
      <w:r w:rsidR="000209DA">
        <w:rPr>
          <w:rFonts w:ascii="Calibri" w:hAnsi="Calibri" w:cs="Calibri"/>
          <w:color w:val="000000" w:themeColor="text1"/>
        </w:rPr>
        <w:t>In Chapter</w:t>
      </w:r>
      <w:r w:rsidR="00DC6432">
        <w:rPr>
          <w:rFonts w:ascii="Calibri" w:hAnsi="Calibri" w:cs="Calibri"/>
          <w:color w:val="000000" w:themeColor="text1"/>
        </w:rPr>
        <w:t xml:space="preserve"> 1</w:t>
      </w:r>
      <w:r w:rsidR="000209DA">
        <w:rPr>
          <w:rFonts w:ascii="Calibri" w:hAnsi="Calibri" w:cs="Calibri"/>
          <w:color w:val="000000" w:themeColor="text1"/>
        </w:rPr>
        <w:t>,</w:t>
      </w:r>
      <w:r w:rsidR="00DC6432">
        <w:rPr>
          <w:rFonts w:ascii="Calibri" w:hAnsi="Calibri" w:cs="Calibri"/>
          <w:color w:val="000000" w:themeColor="text1"/>
        </w:rPr>
        <w:t xml:space="preserve"> the Buddha’s discourses</w:t>
      </w:r>
      <w:r w:rsidR="000209DA">
        <w:rPr>
          <w:rFonts w:ascii="Calibri" w:hAnsi="Calibri" w:cs="Calibri"/>
          <w:color w:val="000000" w:themeColor="text1"/>
        </w:rPr>
        <w:t xml:space="preserve"> are used to develop a </w:t>
      </w:r>
      <w:r w:rsidR="00DC6432">
        <w:rPr>
          <w:rFonts w:ascii="Calibri" w:hAnsi="Calibri" w:cs="Calibri"/>
          <w:color w:val="000000" w:themeColor="text1"/>
        </w:rPr>
        <w:t>general account of the human condition—</w:t>
      </w:r>
      <w:r w:rsidR="000209DA">
        <w:rPr>
          <w:rFonts w:ascii="Calibri" w:hAnsi="Calibri" w:cs="Calibri"/>
          <w:color w:val="000000" w:themeColor="text1"/>
        </w:rPr>
        <w:t>one f</w:t>
      </w:r>
      <w:r w:rsidR="00CD3497">
        <w:rPr>
          <w:rFonts w:ascii="Calibri" w:hAnsi="Calibri" w:cs="Calibri"/>
          <w:color w:val="000000" w:themeColor="text1"/>
        </w:rPr>
        <w:t>ro</w:t>
      </w:r>
      <w:r w:rsidR="000209DA">
        <w:rPr>
          <w:rFonts w:ascii="Calibri" w:hAnsi="Calibri" w:cs="Calibri"/>
          <w:color w:val="000000" w:themeColor="text1"/>
        </w:rPr>
        <w:t>m which anxiety and self-preoccupation and other kinds of suffering are inseparable. Unlike modern ‘bright-siding’ accounts of Buddhism, the bleak picture admits of no easy solution. We</w:t>
      </w:r>
      <w:r w:rsidR="0004579D" w:rsidRPr="0092263B">
        <w:rPr>
          <w:rFonts w:ascii="Calibri" w:hAnsi="Calibri" w:cs="Calibri"/>
          <w:color w:val="000000" w:themeColor="text1"/>
        </w:rPr>
        <w:t xml:space="preserve"> ‘unenlightened worldling</w:t>
      </w:r>
      <w:r w:rsidR="00DC6432">
        <w:rPr>
          <w:rFonts w:ascii="Calibri" w:hAnsi="Calibri" w:cs="Calibri"/>
          <w:color w:val="000000" w:themeColor="text1"/>
        </w:rPr>
        <w:t>’</w:t>
      </w:r>
      <w:r w:rsidR="000209DA">
        <w:rPr>
          <w:rFonts w:ascii="Calibri" w:hAnsi="Calibri" w:cs="Calibri"/>
          <w:color w:val="000000" w:themeColor="text1"/>
        </w:rPr>
        <w:t xml:space="preserve"> are all </w:t>
      </w:r>
      <w:r w:rsidR="0004579D" w:rsidRPr="0092263B">
        <w:rPr>
          <w:rFonts w:ascii="Calibri" w:hAnsi="Calibri" w:cs="Calibri"/>
          <w:color w:val="000000" w:themeColor="text1"/>
        </w:rPr>
        <w:t>‘burning’ with craving, aversions, attachment, delusion</w:t>
      </w:r>
      <w:r w:rsidR="000209DA">
        <w:rPr>
          <w:rFonts w:ascii="Calibri" w:hAnsi="Calibri" w:cs="Calibri"/>
          <w:color w:val="000000" w:themeColor="text1"/>
        </w:rPr>
        <w:t xml:space="preserve">. For many Christians, too, our condition is dominated by corruption, concupiscence, and sin. </w:t>
      </w:r>
      <w:r w:rsidR="0004579D" w:rsidRPr="0092263B">
        <w:rPr>
          <w:rFonts w:ascii="Calibri" w:hAnsi="Calibri" w:cs="Calibri"/>
          <w:color w:val="000000" w:themeColor="text1"/>
        </w:rPr>
        <w:t>Cooper</w:t>
      </w:r>
      <w:r w:rsidR="00CD3497">
        <w:rPr>
          <w:rFonts w:ascii="Calibri" w:hAnsi="Calibri" w:cs="Calibri"/>
          <w:color w:val="000000" w:themeColor="text1"/>
        </w:rPr>
        <w:t>, in ‘a brief history of pessimism’,</w:t>
      </w:r>
      <w:r w:rsidR="0004579D" w:rsidRPr="0092263B">
        <w:rPr>
          <w:rFonts w:ascii="Calibri" w:hAnsi="Calibri" w:cs="Calibri"/>
          <w:color w:val="000000" w:themeColor="text1"/>
        </w:rPr>
        <w:t xml:space="preserve"> reminds us of a long history of </w:t>
      </w:r>
      <w:r w:rsidR="00CD3497">
        <w:rPr>
          <w:rFonts w:ascii="Calibri" w:hAnsi="Calibri" w:cs="Calibri"/>
          <w:color w:val="000000" w:themeColor="text1"/>
        </w:rPr>
        <w:t xml:space="preserve">sombre </w:t>
      </w:r>
      <w:r w:rsidR="0004579D" w:rsidRPr="0092263B">
        <w:rPr>
          <w:rFonts w:ascii="Calibri" w:hAnsi="Calibri" w:cs="Calibri"/>
          <w:color w:val="000000" w:themeColor="text1"/>
        </w:rPr>
        <w:t>reflection on our baleful moral and spiritual condition</w:t>
      </w:r>
      <w:r w:rsidR="00CD3497">
        <w:rPr>
          <w:rFonts w:ascii="Calibri" w:hAnsi="Calibri" w:cs="Calibri"/>
          <w:color w:val="000000" w:themeColor="text1"/>
        </w:rPr>
        <w:t xml:space="preserve"> and manage our </w:t>
      </w:r>
      <w:r w:rsidR="00CD3497">
        <w:rPr>
          <w:rFonts w:ascii="Calibri" w:hAnsi="Calibri" w:cs="Calibri"/>
          <w:color w:val="000000" w:themeColor="text1"/>
        </w:rPr>
        <w:lastRenderedPageBreak/>
        <w:t>responses, including temptations to ‘denial’ or</w:t>
      </w:r>
      <w:r w:rsidR="004A2513">
        <w:rPr>
          <w:rFonts w:ascii="Calibri" w:hAnsi="Calibri" w:cs="Calibri"/>
          <w:color w:val="000000" w:themeColor="text1"/>
        </w:rPr>
        <w:t>, better,</w:t>
      </w:r>
      <w:r w:rsidR="00CD3497">
        <w:rPr>
          <w:rFonts w:ascii="Calibri" w:hAnsi="Calibri" w:cs="Calibri"/>
          <w:color w:val="000000" w:themeColor="text1"/>
        </w:rPr>
        <w:t xml:space="preserve"> embracing the mood of ‘disquiet’ </w:t>
      </w:r>
      <w:r w:rsidR="004A2513">
        <w:rPr>
          <w:rFonts w:ascii="Calibri" w:hAnsi="Calibri" w:cs="Calibri"/>
          <w:color w:val="000000" w:themeColor="text1"/>
        </w:rPr>
        <w:t xml:space="preserve">arising from </w:t>
      </w:r>
      <w:r w:rsidR="00C8681A">
        <w:rPr>
          <w:rFonts w:ascii="Calibri" w:hAnsi="Calibri" w:cs="Calibri"/>
          <w:color w:val="000000" w:themeColor="text1"/>
        </w:rPr>
        <w:t xml:space="preserve">sober </w:t>
      </w:r>
      <w:r w:rsidR="004A2513">
        <w:rPr>
          <w:rFonts w:ascii="Calibri" w:hAnsi="Calibri" w:cs="Calibri"/>
          <w:color w:val="000000" w:themeColor="text1"/>
        </w:rPr>
        <w:t>reflection on human life</w:t>
      </w:r>
      <w:r w:rsidR="00CD3497">
        <w:rPr>
          <w:rFonts w:ascii="Calibri" w:hAnsi="Calibri" w:cs="Calibri"/>
          <w:color w:val="000000" w:themeColor="text1"/>
        </w:rPr>
        <w:t xml:space="preserve"> (8-18).</w:t>
      </w:r>
    </w:p>
    <w:p w14:paraId="45ED60CA" w14:textId="68914384" w:rsidR="00321DE4" w:rsidRPr="0092263B" w:rsidRDefault="00321DE4" w:rsidP="00AC7625">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ab/>
        <w:t xml:space="preserve">A second related interest for philosophers of religion concerns the content and tone of Cooper’s characterisation of the human condition. It is a bad one, pessimistic and misanthropic in the philosophical senses of those terms: the human condition is a bad one, suffused with many bad features which cannot be corrected or removed, including a dense array of moral vices and failings. Such pessimism is not, argues Cooper, ‘confined to a few German thinkers suffering from </w:t>
      </w:r>
      <w:r w:rsidRPr="0092263B">
        <w:rPr>
          <w:rFonts w:ascii="Calibri" w:hAnsi="Calibri" w:cs="Calibri"/>
          <w:i/>
          <w:iCs/>
          <w:color w:val="000000" w:themeColor="text1"/>
        </w:rPr>
        <w:t>Weltschmerz</w:t>
      </w:r>
      <w:r w:rsidRPr="0092263B">
        <w:rPr>
          <w:rFonts w:ascii="Calibri" w:hAnsi="Calibri" w:cs="Calibri"/>
          <w:color w:val="000000" w:themeColor="text1"/>
        </w:rPr>
        <w:t xml:space="preserve">’, since a wider survey </w:t>
      </w:r>
      <w:r w:rsidR="00CD3497">
        <w:rPr>
          <w:rFonts w:ascii="Calibri" w:hAnsi="Calibri" w:cs="Calibri"/>
          <w:color w:val="000000" w:themeColor="text1"/>
        </w:rPr>
        <w:t>reveals</w:t>
      </w:r>
      <w:r w:rsidRPr="0092263B">
        <w:rPr>
          <w:rFonts w:ascii="Calibri" w:hAnsi="Calibri" w:cs="Calibri"/>
          <w:color w:val="000000" w:themeColor="text1"/>
        </w:rPr>
        <w:t xml:space="preserve"> pessimism and misanthropy to be ‘perennial perspectives on the human condition, manifest in many philosophical and religious tradition</w:t>
      </w:r>
      <w:r w:rsidR="00CD3497">
        <w:rPr>
          <w:rFonts w:ascii="Calibri" w:hAnsi="Calibri" w:cs="Calibri"/>
          <w:color w:val="000000" w:themeColor="text1"/>
        </w:rPr>
        <w:t>s</w:t>
      </w:r>
      <w:r w:rsidRPr="0092263B">
        <w:rPr>
          <w:rFonts w:ascii="Calibri" w:hAnsi="Calibri" w:cs="Calibri"/>
          <w:color w:val="000000" w:themeColor="text1"/>
        </w:rPr>
        <w:t>’ (12). Granted, there are historical and cultural variations in the exact content and implications for the conduct of life of these perspectives</w:t>
      </w:r>
      <w:r w:rsidR="00AC7625" w:rsidRPr="0092263B">
        <w:rPr>
          <w:rFonts w:ascii="Calibri" w:hAnsi="Calibri" w:cs="Calibri"/>
          <w:color w:val="000000" w:themeColor="text1"/>
        </w:rPr>
        <w:t>.</w:t>
      </w:r>
      <w:r w:rsidRPr="0092263B">
        <w:rPr>
          <w:rFonts w:ascii="Calibri" w:hAnsi="Calibri" w:cs="Calibri"/>
          <w:color w:val="000000" w:themeColor="text1"/>
        </w:rPr>
        <w:t xml:space="preserve"> Zhuangzi, Augustine, </w:t>
      </w:r>
      <w:r w:rsidR="00AC7625" w:rsidRPr="0092263B">
        <w:rPr>
          <w:rFonts w:ascii="Calibri" w:hAnsi="Calibri" w:cs="Calibri"/>
          <w:color w:val="000000" w:themeColor="text1"/>
        </w:rPr>
        <w:t xml:space="preserve">Calvin, </w:t>
      </w:r>
      <w:r w:rsidRPr="0092263B">
        <w:rPr>
          <w:rFonts w:ascii="Calibri" w:hAnsi="Calibri" w:cs="Calibri"/>
          <w:color w:val="000000" w:themeColor="text1"/>
        </w:rPr>
        <w:t>Cioran, Benatar</w:t>
      </w:r>
      <w:r w:rsidR="00AC7625" w:rsidRPr="0092263B">
        <w:rPr>
          <w:rFonts w:ascii="Calibri" w:hAnsi="Calibri" w:cs="Calibri"/>
          <w:color w:val="000000" w:themeColor="text1"/>
        </w:rPr>
        <w:t xml:space="preserve"> and others disagree on the details, but agree our condition is a</w:t>
      </w:r>
      <w:r w:rsidR="00785167">
        <w:rPr>
          <w:rFonts w:ascii="Calibri" w:hAnsi="Calibri" w:cs="Calibri"/>
          <w:color w:val="000000" w:themeColor="text1"/>
        </w:rPr>
        <w:t>n</w:t>
      </w:r>
      <w:r w:rsidR="00AC7625" w:rsidRPr="0092263B">
        <w:rPr>
          <w:rFonts w:ascii="Calibri" w:hAnsi="Calibri" w:cs="Calibri"/>
          <w:color w:val="000000" w:themeColor="text1"/>
        </w:rPr>
        <w:t xml:space="preserve"> </w:t>
      </w:r>
      <w:r w:rsidR="00785167">
        <w:rPr>
          <w:rFonts w:ascii="Calibri" w:hAnsi="Calibri" w:cs="Calibri"/>
          <w:color w:val="000000" w:themeColor="text1"/>
        </w:rPr>
        <w:t xml:space="preserve">enduringly </w:t>
      </w:r>
      <w:r w:rsidR="00AC7625" w:rsidRPr="0092263B">
        <w:rPr>
          <w:rFonts w:ascii="Calibri" w:hAnsi="Calibri" w:cs="Calibri"/>
          <w:color w:val="000000" w:themeColor="text1"/>
        </w:rPr>
        <w:t>bad one.</w:t>
      </w:r>
    </w:p>
    <w:p w14:paraId="1E1E1A70" w14:textId="3D6F64E2" w:rsidR="0004579D" w:rsidRPr="0092263B" w:rsidRDefault="0004579D" w:rsidP="004B1C88">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ab/>
      </w:r>
      <w:r w:rsidR="00AC7625" w:rsidRPr="0092263B">
        <w:rPr>
          <w:rFonts w:ascii="Calibri" w:hAnsi="Calibri" w:cs="Calibri"/>
          <w:color w:val="000000" w:themeColor="text1"/>
        </w:rPr>
        <w:t xml:space="preserve"> </w:t>
      </w:r>
      <w:r w:rsidRPr="0092263B">
        <w:rPr>
          <w:rFonts w:ascii="Calibri" w:hAnsi="Calibri" w:cs="Calibri"/>
          <w:color w:val="000000" w:themeColor="text1"/>
        </w:rPr>
        <w:t xml:space="preserve">A </w:t>
      </w:r>
      <w:r w:rsidR="00AC7625" w:rsidRPr="0092263B">
        <w:rPr>
          <w:rFonts w:ascii="Calibri" w:hAnsi="Calibri" w:cs="Calibri"/>
          <w:color w:val="000000" w:themeColor="text1"/>
        </w:rPr>
        <w:t>third</w:t>
      </w:r>
      <w:r w:rsidRPr="0092263B">
        <w:rPr>
          <w:rFonts w:ascii="Calibri" w:hAnsi="Calibri" w:cs="Calibri"/>
          <w:color w:val="000000" w:themeColor="text1"/>
        </w:rPr>
        <w:t xml:space="preserve"> interest of Cooper’s book for philosophers of religion will be the positive recommendation</w:t>
      </w:r>
      <w:r w:rsidR="00CD3497">
        <w:rPr>
          <w:rFonts w:ascii="Calibri" w:hAnsi="Calibri" w:cs="Calibri"/>
          <w:color w:val="000000" w:themeColor="text1"/>
        </w:rPr>
        <w:t>:</w:t>
      </w:r>
      <w:r w:rsidRPr="0092263B">
        <w:rPr>
          <w:rFonts w:ascii="Calibri" w:hAnsi="Calibri" w:cs="Calibri"/>
          <w:color w:val="000000" w:themeColor="text1"/>
        </w:rPr>
        <w:t xml:space="preserve"> the cultivation of modes of ‘quietism’ of a sort informed by Buddhis</w:t>
      </w:r>
      <w:r w:rsidR="00CD3497">
        <w:rPr>
          <w:rFonts w:ascii="Calibri" w:hAnsi="Calibri" w:cs="Calibri"/>
          <w:color w:val="000000" w:themeColor="text1"/>
        </w:rPr>
        <w:t>m</w:t>
      </w:r>
      <w:r w:rsidRPr="0092263B">
        <w:rPr>
          <w:rFonts w:ascii="Calibri" w:hAnsi="Calibri" w:cs="Calibri"/>
          <w:color w:val="000000" w:themeColor="text1"/>
        </w:rPr>
        <w:t>, Daois</w:t>
      </w:r>
      <w:r w:rsidR="00CD3497">
        <w:rPr>
          <w:rFonts w:ascii="Calibri" w:hAnsi="Calibri" w:cs="Calibri"/>
          <w:color w:val="000000" w:themeColor="text1"/>
        </w:rPr>
        <w:t>m</w:t>
      </w:r>
      <w:r w:rsidRPr="0092263B">
        <w:rPr>
          <w:rFonts w:ascii="Calibri" w:hAnsi="Calibri" w:cs="Calibri"/>
          <w:color w:val="000000" w:themeColor="text1"/>
        </w:rPr>
        <w:t xml:space="preserve">, </w:t>
      </w:r>
      <w:r w:rsidR="00CD3497">
        <w:rPr>
          <w:rFonts w:ascii="Calibri" w:hAnsi="Calibri" w:cs="Calibri"/>
          <w:color w:val="000000" w:themeColor="text1"/>
        </w:rPr>
        <w:t xml:space="preserve">the </w:t>
      </w:r>
      <w:r w:rsidRPr="0092263B">
        <w:rPr>
          <w:rFonts w:ascii="Calibri" w:hAnsi="Calibri" w:cs="Calibri"/>
          <w:color w:val="000000" w:themeColor="text1"/>
        </w:rPr>
        <w:t>Hellenistic</w:t>
      </w:r>
      <w:r w:rsidR="00CD3497">
        <w:rPr>
          <w:rFonts w:ascii="Calibri" w:hAnsi="Calibri" w:cs="Calibri"/>
          <w:color w:val="000000" w:themeColor="text1"/>
        </w:rPr>
        <w:t xml:space="preserve"> and</w:t>
      </w:r>
      <w:r w:rsidRPr="0092263B">
        <w:rPr>
          <w:rFonts w:ascii="Calibri" w:hAnsi="Calibri" w:cs="Calibri"/>
          <w:color w:val="000000" w:themeColor="text1"/>
        </w:rPr>
        <w:t xml:space="preserve"> Christian </w:t>
      </w:r>
      <w:r w:rsidR="00CD3497">
        <w:rPr>
          <w:rFonts w:ascii="Calibri" w:hAnsi="Calibri" w:cs="Calibri"/>
          <w:color w:val="000000" w:themeColor="text1"/>
        </w:rPr>
        <w:t xml:space="preserve">traditions </w:t>
      </w:r>
      <w:r w:rsidRPr="0092263B">
        <w:rPr>
          <w:rFonts w:ascii="Calibri" w:hAnsi="Calibri" w:cs="Calibri"/>
          <w:color w:val="000000" w:themeColor="text1"/>
        </w:rPr>
        <w:t>and</w:t>
      </w:r>
      <w:r w:rsidR="0006247B">
        <w:rPr>
          <w:rFonts w:ascii="Calibri" w:hAnsi="Calibri" w:cs="Calibri"/>
          <w:color w:val="000000" w:themeColor="text1"/>
        </w:rPr>
        <w:t xml:space="preserve"> various</w:t>
      </w:r>
      <w:r w:rsidRPr="0092263B">
        <w:rPr>
          <w:rFonts w:ascii="Calibri" w:hAnsi="Calibri" w:cs="Calibri"/>
          <w:color w:val="000000" w:themeColor="text1"/>
        </w:rPr>
        <w:t xml:space="preserve"> </w:t>
      </w:r>
      <w:r w:rsidR="0006247B">
        <w:rPr>
          <w:rFonts w:ascii="Calibri" w:hAnsi="Calibri" w:cs="Calibri"/>
          <w:color w:val="000000" w:themeColor="text1"/>
        </w:rPr>
        <w:t>contemporary</w:t>
      </w:r>
      <w:r w:rsidRPr="0092263B">
        <w:rPr>
          <w:rFonts w:ascii="Calibri" w:hAnsi="Calibri" w:cs="Calibri"/>
          <w:color w:val="000000" w:themeColor="text1"/>
        </w:rPr>
        <w:t xml:space="preserve"> </w:t>
      </w:r>
      <w:r w:rsidR="0006247B">
        <w:rPr>
          <w:rFonts w:ascii="Calibri" w:hAnsi="Calibri" w:cs="Calibri"/>
          <w:color w:val="000000" w:themeColor="text1"/>
        </w:rPr>
        <w:t>literary and intellectual figures</w:t>
      </w:r>
      <w:r w:rsidR="00321DE4" w:rsidRPr="0092263B">
        <w:rPr>
          <w:rFonts w:ascii="Calibri" w:hAnsi="Calibri" w:cs="Calibri"/>
          <w:color w:val="000000" w:themeColor="text1"/>
        </w:rPr>
        <w:t xml:space="preserve">. </w:t>
      </w:r>
      <w:r w:rsidR="00AC7625" w:rsidRPr="0092263B">
        <w:rPr>
          <w:rFonts w:ascii="Calibri" w:hAnsi="Calibri" w:cs="Calibri"/>
          <w:color w:val="000000" w:themeColor="text1"/>
        </w:rPr>
        <w:t xml:space="preserve">In </w:t>
      </w:r>
      <w:r w:rsidR="0006247B">
        <w:rPr>
          <w:rFonts w:ascii="Calibri" w:hAnsi="Calibri" w:cs="Calibri"/>
          <w:color w:val="000000" w:themeColor="text1"/>
        </w:rPr>
        <w:t>C</w:t>
      </w:r>
      <w:r w:rsidR="00AC7625" w:rsidRPr="0092263B">
        <w:rPr>
          <w:rFonts w:ascii="Calibri" w:hAnsi="Calibri" w:cs="Calibri"/>
          <w:color w:val="000000" w:themeColor="text1"/>
        </w:rPr>
        <w:t>hapters 2 and 3, Cooper rejects three responses to the dreadfulness of the human condition. ‘Amnesia’ and ‘nihilism’</w:t>
      </w:r>
      <w:r w:rsidR="0006247B">
        <w:rPr>
          <w:rFonts w:ascii="Calibri" w:hAnsi="Calibri" w:cs="Calibri"/>
          <w:color w:val="000000" w:themeColor="text1"/>
        </w:rPr>
        <w:t xml:space="preserve">, with their faults, will </w:t>
      </w:r>
      <w:r w:rsidR="00AC7625" w:rsidRPr="0092263B">
        <w:rPr>
          <w:rFonts w:ascii="Calibri" w:hAnsi="Calibri" w:cs="Calibri"/>
          <w:color w:val="000000" w:themeColor="text1"/>
        </w:rPr>
        <w:t>command few admirers, but more readers will be challenged by the rejection of ‘activism’—</w:t>
      </w:r>
      <w:r w:rsidR="0006247B">
        <w:rPr>
          <w:rFonts w:ascii="Calibri" w:hAnsi="Calibri" w:cs="Calibri"/>
          <w:color w:val="000000" w:themeColor="text1"/>
        </w:rPr>
        <w:t xml:space="preserve">of </w:t>
      </w:r>
      <w:r w:rsidR="00AC7625" w:rsidRPr="0092263B">
        <w:rPr>
          <w:rFonts w:ascii="Calibri" w:hAnsi="Calibri" w:cs="Calibri"/>
          <w:color w:val="000000" w:themeColor="text1"/>
        </w:rPr>
        <w:t xml:space="preserve">ambitious, concerned, collective efforts to improve the human condition. True, activist projects can be diverse in methods and aims, but Cooper challenges the ‘air of </w:t>
      </w:r>
      <w:r w:rsidR="00AC7625" w:rsidRPr="0092263B">
        <w:rPr>
          <w:rFonts w:ascii="Calibri" w:hAnsi="Calibri" w:cs="Calibri"/>
          <w:i/>
          <w:iCs/>
          <w:color w:val="000000" w:themeColor="text1"/>
        </w:rPr>
        <w:t>obviousness</w:t>
      </w:r>
      <w:r w:rsidR="00AC7625" w:rsidRPr="0092263B">
        <w:rPr>
          <w:rFonts w:ascii="Calibri" w:hAnsi="Calibri" w:cs="Calibri"/>
          <w:color w:val="000000" w:themeColor="text1"/>
        </w:rPr>
        <w:t>’ of the good of activism</w:t>
      </w:r>
      <w:r w:rsidR="004A2513">
        <w:rPr>
          <w:rFonts w:ascii="Calibri" w:hAnsi="Calibri" w:cs="Calibri"/>
          <w:color w:val="000000" w:themeColor="text1"/>
        </w:rPr>
        <w:t xml:space="preserve"> (34)</w:t>
      </w:r>
      <w:r w:rsidR="00AC7625" w:rsidRPr="0092263B">
        <w:rPr>
          <w:rFonts w:ascii="Calibri" w:hAnsi="Calibri" w:cs="Calibri"/>
          <w:color w:val="000000" w:themeColor="text1"/>
        </w:rPr>
        <w:t xml:space="preserve">. Much harm </w:t>
      </w:r>
      <w:r w:rsidR="00D15645">
        <w:rPr>
          <w:rFonts w:ascii="Calibri" w:hAnsi="Calibri" w:cs="Calibri"/>
          <w:color w:val="000000" w:themeColor="text1"/>
        </w:rPr>
        <w:t>is</w:t>
      </w:r>
      <w:r w:rsidR="00AC7625" w:rsidRPr="0092263B">
        <w:rPr>
          <w:rFonts w:ascii="Calibri" w:hAnsi="Calibri" w:cs="Calibri"/>
          <w:color w:val="000000" w:themeColor="text1"/>
        </w:rPr>
        <w:t xml:space="preserve"> done by </w:t>
      </w:r>
      <w:r w:rsidR="008241D8">
        <w:rPr>
          <w:rFonts w:ascii="Calibri" w:hAnsi="Calibri" w:cs="Calibri"/>
          <w:color w:val="000000" w:themeColor="text1"/>
        </w:rPr>
        <w:t>ambitious</w:t>
      </w:r>
      <w:r w:rsidR="00AC7625" w:rsidRPr="0092263B">
        <w:rPr>
          <w:rFonts w:ascii="Calibri" w:hAnsi="Calibri" w:cs="Calibri"/>
          <w:color w:val="000000" w:themeColor="text1"/>
        </w:rPr>
        <w:t xml:space="preserve"> efforts to improve the world</w:t>
      </w:r>
      <w:r w:rsidR="004A2513">
        <w:rPr>
          <w:rFonts w:ascii="Calibri" w:hAnsi="Calibri" w:cs="Calibri"/>
          <w:color w:val="000000" w:themeColor="text1"/>
        </w:rPr>
        <w:t>. S</w:t>
      </w:r>
      <w:r w:rsidR="00AC7625" w:rsidRPr="0092263B">
        <w:rPr>
          <w:rFonts w:ascii="Calibri" w:hAnsi="Calibri" w:cs="Calibri"/>
          <w:color w:val="000000" w:themeColor="text1"/>
        </w:rPr>
        <w:t>ocial and political activism</w:t>
      </w:r>
      <w:r w:rsidR="005908F1">
        <w:rPr>
          <w:rFonts w:ascii="Calibri" w:hAnsi="Calibri" w:cs="Calibri"/>
          <w:color w:val="000000" w:themeColor="text1"/>
        </w:rPr>
        <w:t xml:space="preserve"> can</w:t>
      </w:r>
      <w:r w:rsidR="00AC7625" w:rsidRPr="0092263B">
        <w:rPr>
          <w:rFonts w:ascii="Calibri" w:hAnsi="Calibri" w:cs="Calibri"/>
          <w:color w:val="000000" w:themeColor="text1"/>
        </w:rPr>
        <w:t xml:space="preserve"> provide ‘scope and encouragement’ for </w:t>
      </w:r>
      <w:r w:rsidR="004B1C88">
        <w:rPr>
          <w:rFonts w:ascii="Calibri" w:hAnsi="Calibri" w:cs="Calibri"/>
          <w:color w:val="000000" w:themeColor="text1"/>
        </w:rPr>
        <w:t>our</w:t>
      </w:r>
      <w:r w:rsidR="00AC7625" w:rsidRPr="0092263B">
        <w:rPr>
          <w:rFonts w:ascii="Calibri" w:hAnsi="Calibri" w:cs="Calibri"/>
          <w:color w:val="000000" w:themeColor="text1"/>
        </w:rPr>
        <w:t xml:space="preserve"> failings</w:t>
      </w:r>
      <w:r w:rsidR="004B1C88">
        <w:rPr>
          <w:rFonts w:ascii="Calibri" w:hAnsi="Calibri" w:cs="Calibri"/>
          <w:color w:val="000000" w:themeColor="text1"/>
        </w:rPr>
        <w:t xml:space="preserve"> –</w:t>
      </w:r>
      <w:r w:rsidR="00AC7625" w:rsidRPr="0092263B">
        <w:rPr>
          <w:rFonts w:ascii="Calibri" w:hAnsi="Calibri" w:cs="Calibri"/>
          <w:color w:val="000000" w:themeColor="text1"/>
        </w:rPr>
        <w:t xml:space="preserve"> anger, hubris, self-righteousness, and </w:t>
      </w:r>
      <w:r w:rsidR="0006247B">
        <w:rPr>
          <w:rFonts w:ascii="Calibri" w:hAnsi="Calibri" w:cs="Calibri"/>
          <w:color w:val="000000" w:themeColor="text1"/>
        </w:rPr>
        <w:t xml:space="preserve">a </w:t>
      </w:r>
      <w:r w:rsidR="00AC7625" w:rsidRPr="0092263B">
        <w:rPr>
          <w:rFonts w:ascii="Calibri" w:hAnsi="Calibri" w:cs="Calibri"/>
          <w:color w:val="000000" w:themeColor="text1"/>
        </w:rPr>
        <w:t xml:space="preserve">lack of </w:t>
      </w:r>
      <w:r w:rsidR="00232ABC">
        <w:rPr>
          <w:rFonts w:ascii="Calibri" w:hAnsi="Calibri" w:cs="Calibri"/>
          <w:color w:val="000000" w:themeColor="text1"/>
        </w:rPr>
        <w:t>realism, for instance</w:t>
      </w:r>
      <w:r w:rsidR="001101BF" w:rsidRPr="0092263B">
        <w:rPr>
          <w:rFonts w:ascii="Calibri" w:hAnsi="Calibri" w:cs="Calibri"/>
          <w:color w:val="000000" w:themeColor="text1"/>
        </w:rPr>
        <w:t xml:space="preserve"> (36). As many spiritual traditions </w:t>
      </w:r>
      <w:r w:rsidR="006642EB">
        <w:rPr>
          <w:rFonts w:ascii="Calibri" w:hAnsi="Calibri" w:cs="Calibri"/>
          <w:color w:val="000000" w:themeColor="text1"/>
        </w:rPr>
        <w:t>urge</w:t>
      </w:r>
      <w:r w:rsidR="001101BF" w:rsidRPr="0092263B">
        <w:rPr>
          <w:rFonts w:ascii="Calibri" w:hAnsi="Calibri" w:cs="Calibri"/>
          <w:color w:val="000000" w:themeColor="text1"/>
        </w:rPr>
        <w:t xml:space="preserve">, our primary concern ought to be ‘care of the self’ or soul, </w:t>
      </w:r>
      <w:r w:rsidR="0006247B">
        <w:rPr>
          <w:rFonts w:ascii="Calibri" w:hAnsi="Calibri" w:cs="Calibri"/>
          <w:color w:val="000000" w:themeColor="text1"/>
        </w:rPr>
        <w:t>by</w:t>
      </w:r>
      <w:r w:rsidR="001101BF" w:rsidRPr="0092263B">
        <w:rPr>
          <w:rFonts w:ascii="Calibri" w:hAnsi="Calibri" w:cs="Calibri"/>
          <w:color w:val="000000" w:themeColor="text1"/>
        </w:rPr>
        <w:t xml:space="preserve"> aspir</w:t>
      </w:r>
      <w:r w:rsidR="0006247B">
        <w:rPr>
          <w:rFonts w:ascii="Calibri" w:hAnsi="Calibri" w:cs="Calibri"/>
          <w:color w:val="000000" w:themeColor="text1"/>
        </w:rPr>
        <w:t>ing</w:t>
      </w:r>
      <w:r w:rsidR="001101BF" w:rsidRPr="0092263B">
        <w:rPr>
          <w:rFonts w:ascii="Calibri" w:hAnsi="Calibri" w:cs="Calibri"/>
          <w:color w:val="000000" w:themeColor="text1"/>
        </w:rPr>
        <w:t xml:space="preserve"> </w:t>
      </w:r>
      <w:r w:rsidR="001101BF" w:rsidRPr="0092263B">
        <w:rPr>
          <w:rFonts w:ascii="Calibri" w:hAnsi="Calibri" w:cs="Calibri"/>
          <w:color w:val="000000" w:themeColor="text1"/>
        </w:rPr>
        <w:lastRenderedPageBreak/>
        <w:t xml:space="preserve">to tranquillity, virtue and </w:t>
      </w:r>
      <w:r w:rsidR="0006247B">
        <w:rPr>
          <w:rFonts w:ascii="Calibri" w:hAnsi="Calibri" w:cs="Calibri"/>
          <w:color w:val="000000" w:themeColor="text1"/>
        </w:rPr>
        <w:t xml:space="preserve">the cultivation of kinds of life that are </w:t>
      </w:r>
      <w:r w:rsidR="001101BF" w:rsidRPr="0092263B">
        <w:rPr>
          <w:rFonts w:ascii="Calibri" w:hAnsi="Calibri" w:cs="Calibri"/>
          <w:color w:val="000000" w:themeColor="text1"/>
        </w:rPr>
        <w:t>‘in the truth’, as Kierkegaard put it.</w:t>
      </w:r>
    </w:p>
    <w:p w14:paraId="31796319" w14:textId="0972A24D" w:rsidR="00C1506D" w:rsidRPr="0092263B" w:rsidRDefault="001101BF" w:rsidP="00C1506D">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ab/>
        <w:t xml:space="preserve">Chapters 4 and 5 turn to Cooper’s positive proposal for a response, at a personal level, to a pessimistic perspective on human life. He labels it ‘quietism’, a versatile term whose history and meanings are assayed, concisely and clearly, </w:t>
      </w:r>
      <w:r w:rsidR="0006247B">
        <w:rPr>
          <w:rFonts w:ascii="Calibri" w:hAnsi="Calibri" w:cs="Calibri"/>
          <w:color w:val="000000" w:themeColor="text1"/>
        </w:rPr>
        <w:t>in those chapters</w:t>
      </w:r>
      <w:r w:rsidRPr="0092263B">
        <w:rPr>
          <w:rFonts w:ascii="Calibri" w:hAnsi="Calibri" w:cs="Calibri"/>
          <w:color w:val="000000" w:themeColor="text1"/>
        </w:rPr>
        <w:t xml:space="preserve">. </w:t>
      </w:r>
      <w:r w:rsidR="0006247B">
        <w:rPr>
          <w:rFonts w:ascii="Calibri" w:hAnsi="Calibri" w:cs="Calibri"/>
          <w:color w:val="000000" w:themeColor="text1"/>
        </w:rPr>
        <w:t>Drawing on</w:t>
      </w:r>
      <w:r w:rsidR="00C1506D" w:rsidRPr="0092263B">
        <w:rPr>
          <w:rFonts w:ascii="Calibri" w:hAnsi="Calibri" w:cs="Calibri"/>
          <w:color w:val="000000" w:themeColor="text1"/>
        </w:rPr>
        <w:t xml:space="preserve"> </w:t>
      </w:r>
      <w:r w:rsidR="0006247B">
        <w:rPr>
          <w:rFonts w:ascii="Calibri" w:hAnsi="Calibri" w:cs="Calibri"/>
          <w:color w:val="000000" w:themeColor="text1"/>
        </w:rPr>
        <w:t>many</w:t>
      </w:r>
      <w:r w:rsidR="00C1506D" w:rsidRPr="0092263B">
        <w:rPr>
          <w:rFonts w:ascii="Calibri" w:hAnsi="Calibri" w:cs="Calibri"/>
          <w:color w:val="000000" w:themeColor="text1"/>
        </w:rPr>
        <w:t xml:space="preserve"> religious and philosophical s</w:t>
      </w:r>
      <w:r w:rsidR="00CD3497">
        <w:rPr>
          <w:rFonts w:ascii="Calibri" w:hAnsi="Calibri" w:cs="Calibri"/>
          <w:color w:val="000000" w:themeColor="text1"/>
        </w:rPr>
        <w:t>ources,</w:t>
      </w:r>
      <w:r w:rsidR="00C1506D" w:rsidRPr="0092263B">
        <w:rPr>
          <w:rFonts w:ascii="Calibri" w:hAnsi="Calibri" w:cs="Calibri"/>
          <w:color w:val="000000" w:themeColor="text1"/>
        </w:rPr>
        <w:t xml:space="preserve"> Cooper </w:t>
      </w:r>
      <w:r w:rsidR="0006247B">
        <w:rPr>
          <w:rFonts w:ascii="Calibri" w:hAnsi="Calibri" w:cs="Calibri"/>
          <w:color w:val="000000" w:themeColor="text1"/>
        </w:rPr>
        <w:t>endorses</w:t>
      </w:r>
      <w:r w:rsidR="00C1506D" w:rsidRPr="0092263B">
        <w:rPr>
          <w:rFonts w:ascii="Calibri" w:hAnsi="Calibri" w:cs="Calibri"/>
          <w:color w:val="000000" w:themeColor="text1"/>
        </w:rPr>
        <w:t xml:space="preserve"> a style of moral quietism he ultimately labels ‘humane </w:t>
      </w:r>
      <w:r w:rsidR="00C1506D" w:rsidRPr="0092263B">
        <w:rPr>
          <w:rFonts w:ascii="Calibri" w:hAnsi="Calibri" w:cs="Calibri"/>
          <w:i/>
          <w:iCs/>
          <w:color w:val="000000" w:themeColor="text1"/>
        </w:rPr>
        <w:t>wu-wei</w:t>
      </w:r>
      <w:r w:rsidR="00C1506D" w:rsidRPr="0092263B">
        <w:rPr>
          <w:rFonts w:ascii="Calibri" w:hAnsi="Calibri" w:cs="Calibri"/>
          <w:color w:val="000000" w:themeColor="text1"/>
        </w:rPr>
        <w:t xml:space="preserve">’, terms owing to classical Chinese philosophies. Resisting the accusation of egoism, an attractive quietism is constructed from exemplars including Montaigne, Wittgenstein, the titular French Catholic tradition, and more recent models of quietism, like the 1960s hippie ‘drop-outs’ and the reclusive sort of misanthropes whom Kant labelled ‘Fugitives from Mankind’. As a ‘strategy for living’, </w:t>
      </w:r>
      <w:r w:rsidR="0006247B">
        <w:rPr>
          <w:rFonts w:ascii="Calibri" w:hAnsi="Calibri" w:cs="Calibri"/>
          <w:color w:val="000000" w:themeColor="text1"/>
        </w:rPr>
        <w:t>a</w:t>
      </w:r>
      <w:r w:rsidR="00C1506D" w:rsidRPr="0092263B">
        <w:rPr>
          <w:rFonts w:ascii="Calibri" w:hAnsi="Calibri" w:cs="Calibri"/>
          <w:color w:val="000000" w:themeColor="text1"/>
        </w:rPr>
        <w:t xml:space="preserve"> quietist aspires to tranquillity and equanimity, ‘freedom from a wide range of human failings, and true understanding of things look to be the benefits of this strategy for living’ (74).</w:t>
      </w:r>
    </w:p>
    <w:p w14:paraId="6558B153" w14:textId="405716A5" w:rsidR="00EE38B1" w:rsidRPr="0092263B" w:rsidRDefault="00C1506D" w:rsidP="0053468B">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ab/>
        <w:t>The articulation of quietist forms of moral life is very welcome, in a culture, such as ours, animated by ambitiousness, noisy commitments, contentiousness</w:t>
      </w:r>
      <w:r w:rsidR="0029399F" w:rsidRPr="0092263B">
        <w:rPr>
          <w:rFonts w:ascii="Calibri" w:hAnsi="Calibri" w:cs="Calibri"/>
          <w:color w:val="000000" w:themeColor="text1"/>
        </w:rPr>
        <w:t>, restlessness, and obsession with activity, change, and other aspects of what Heidegger called the ‘</w:t>
      </w:r>
      <w:r w:rsidR="0006247B">
        <w:rPr>
          <w:rFonts w:ascii="Calibri" w:hAnsi="Calibri" w:cs="Calibri"/>
          <w:color w:val="000000" w:themeColor="text1"/>
        </w:rPr>
        <w:t>gigantism</w:t>
      </w:r>
      <w:r w:rsidR="00A976CA">
        <w:rPr>
          <w:rFonts w:ascii="Calibri" w:hAnsi="Calibri" w:cs="Calibri"/>
          <w:color w:val="000000" w:themeColor="text1"/>
        </w:rPr>
        <w:t>’</w:t>
      </w:r>
      <w:r w:rsidR="0029399F" w:rsidRPr="0092263B">
        <w:rPr>
          <w:rFonts w:ascii="Calibri" w:hAnsi="Calibri" w:cs="Calibri"/>
          <w:color w:val="000000" w:themeColor="text1"/>
        </w:rPr>
        <w:t xml:space="preserve"> of modern life. Quietists pursue gentle pleasures, attainable moral successes, and the humane satisfactions </w:t>
      </w:r>
      <w:r w:rsidR="0006247B">
        <w:rPr>
          <w:rFonts w:ascii="Calibri" w:hAnsi="Calibri" w:cs="Calibri"/>
          <w:color w:val="000000" w:themeColor="text1"/>
        </w:rPr>
        <w:t>that help them cope with</w:t>
      </w:r>
      <w:r w:rsidR="0029399F" w:rsidRPr="0092263B">
        <w:rPr>
          <w:rFonts w:ascii="Calibri" w:hAnsi="Calibri" w:cs="Calibri"/>
          <w:color w:val="000000" w:themeColor="text1"/>
        </w:rPr>
        <w:t xml:space="preserve"> their abiding mood of ‘disquiet’.  </w:t>
      </w:r>
      <w:r w:rsidRPr="0092263B">
        <w:rPr>
          <w:rFonts w:ascii="Calibri" w:hAnsi="Calibri" w:cs="Calibri"/>
          <w:color w:val="000000" w:themeColor="text1"/>
        </w:rPr>
        <w:t>Chapters 6</w:t>
      </w:r>
      <w:r w:rsidR="0029399F" w:rsidRPr="0092263B">
        <w:rPr>
          <w:rFonts w:ascii="Calibri" w:hAnsi="Calibri" w:cs="Calibri"/>
          <w:color w:val="000000" w:themeColor="text1"/>
        </w:rPr>
        <w:t xml:space="preserve"> </w:t>
      </w:r>
      <w:r w:rsidRPr="0092263B">
        <w:rPr>
          <w:rFonts w:ascii="Calibri" w:hAnsi="Calibri" w:cs="Calibri"/>
          <w:color w:val="000000" w:themeColor="text1"/>
        </w:rPr>
        <w:t>to 8</w:t>
      </w:r>
      <w:r w:rsidR="0029399F" w:rsidRPr="0092263B">
        <w:rPr>
          <w:rFonts w:ascii="Calibri" w:hAnsi="Calibri" w:cs="Calibri"/>
          <w:color w:val="000000" w:themeColor="text1"/>
        </w:rPr>
        <w:t xml:space="preserve"> complicate th</w:t>
      </w:r>
      <w:r w:rsidR="0006247B">
        <w:rPr>
          <w:rFonts w:ascii="Calibri" w:hAnsi="Calibri" w:cs="Calibri"/>
          <w:color w:val="000000" w:themeColor="text1"/>
        </w:rPr>
        <w:t>is</w:t>
      </w:r>
      <w:r w:rsidR="0029399F" w:rsidRPr="0092263B">
        <w:rPr>
          <w:rFonts w:ascii="Calibri" w:hAnsi="Calibri" w:cs="Calibri"/>
          <w:color w:val="000000" w:themeColor="text1"/>
        </w:rPr>
        <w:t xml:space="preserve"> ideal of quietism, connecting it with the need for ‘refuge’ – a term with resonant religious meanings</w:t>
      </w:r>
      <w:r w:rsidR="0053468B">
        <w:rPr>
          <w:rFonts w:ascii="Calibri" w:hAnsi="Calibri" w:cs="Calibri"/>
          <w:color w:val="000000" w:themeColor="text1"/>
        </w:rPr>
        <w:t xml:space="preserve">.  A refuge </w:t>
      </w:r>
      <w:r w:rsidR="0029399F" w:rsidRPr="0092263B">
        <w:rPr>
          <w:rFonts w:ascii="Calibri" w:hAnsi="Calibri" w:cs="Calibri"/>
          <w:color w:val="000000" w:themeColor="text1"/>
        </w:rPr>
        <w:t xml:space="preserve">‘affords liberation, however fleeting, from the presence of the suffering, cruelty, pettiness, vanity’ and other ills central to dark, pessimistic and misanthropic visions (82). </w:t>
      </w:r>
      <w:r w:rsidR="00EE38B1" w:rsidRPr="0092263B">
        <w:rPr>
          <w:rFonts w:ascii="Calibri" w:hAnsi="Calibri" w:cs="Calibri"/>
          <w:color w:val="000000" w:themeColor="text1"/>
        </w:rPr>
        <w:t xml:space="preserve">Refuges offer relief from the disquieting realities of the world, as well as prospects for rejuvenating spiritual and moral practice. In a refuge, ‘people experience innocence, order, beauty, freedom, or confidence’ (87). Religious communities </w:t>
      </w:r>
      <w:r w:rsidR="0006247B">
        <w:rPr>
          <w:rFonts w:ascii="Calibri" w:hAnsi="Calibri" w:cs="Calibri"/>
          <w:color w:val="000000" w:themeColor="text1"/>
        </w:rPr>
        <w:t>can be</w:t>
      </w:r>
      <w:r w:rsidR="00EE38B1" w:rsidRPr="0092263B">
        <w:rPr>
          <w:rFonts w:ascii="Calibri" w:hAnsi="Calibri" w:cs="Calibri"/>
          <w:color w:val="000000" w:themeColor="text1"/>
        </w:rPr>
        <w:t xml:space="preserve"> refuges, whether for monastics, or those visiting for a ‘retreat’. Natural </w:t>
      </w:r>
      <w:r w:rsidR="00E674BE">
        <w:rPr>
          <w:rFonts w:ascii="Calibri" w:hAnsi="Calibri" w:cs="Calibri"/>
          <w:color w:val="000000" w:themeColor="text1"/>
        </w:rPr>
        <w:t>environments are</w:t>
      </w:r>
      <w:r w:rsidR="00EE38B1" w:rsidRPr="0092263B">
        <w:rPr>
          <w:rFonts w:ascii="Calibri" w:hAnsi="Calibri" w:cs="Calibri"/>
          <w:color w:val="000000" w:themeColor="text1"/>
        </w:rPr>
        <w:t xml:space="preserve"> especially</w:t>
      </w:r>
      <w:r w:rsidR="00E674BE">
        <w:rPr>
          <w:rFonts w:ascii="Calibri" w:hAnsi="Calibri" w:cs="Calibri"/>
          <w:color w:val="000000" w:themeColor="text1"/>
        </w:rPr>
        <w:t xml:space="preserve"> </w:t>
      </w:r>
      <w:r w:rsidR="00EE38B1" w:rsidRPr="0092263B">
        <w:rPr>
          <w:rFonts w:ascii="Calibri" w:hAnsi="Calibri" w:cs="Calibri"/>
          <w:color w:val="000000" w:themeColor="text1"/>
        </w:rPr>
        <w:t xml:space="preserve">hospitable refuges. In Buddhist </w:t>
      </w:r>
      <w:r w:rsidR="00EE38B1" w:rsidRPr="0092263B">
        <w:rPr>
          <w:rFonts w:ascii="Calibri" w:hAnsi="Calibri" w:cs="Calibri"/>
          <w:color w:val="000000" w:themeColor="text1"/>
        </w:rPr>
        <w:lastRenderedPageBreak/>
        <w:t xml:space="preserve">traditions, forests and gardens are ideal environments for </w:t>
      </w:r>
      <w:r w:rsidR="0006247B">
        <w:rPr>
          <w:rFonts w:ascii="Calibri" w:hAnsi="Calibri" w:cs="Calibri"/>
          <w:color w:val="000000" w:themeColor="text1"/>
        </w:rPr>
        <w:t>enjoying the</w:t>
      </w:r>
      <w:r w:rsidR="00EE38B1" w:rsidRPr="0092263B">
        <w:rPr>
          <w:rFonts w:ascii="Calibri" w:hAnsi="Calibri" w:cs="Calibri"/>
          <w:color w:val="000000" w:themeColor="text1"/>
        </w:rPr>
        <w:t xml:space="preserve"> serenity, wholesomeness, and calm impossible among ‘uninstructed worldlings’ in the ‘dust-filled trap’ of cities (70).</w:t>
      </w:r>
    </w:p>
    <w:p w14:paraId="639FE09F" w14:textId="3EB1C4DC" w:rsidR="00C0392D" w:rsidRDefault="00EE38B1" w:rsidP="00652AFE">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 xml:space="preserve">  </w:t>
      </w:r>
      <w:r w:rsidRPr="0092263B">
        <w:rPr>
          <w:rFonts w:ascii="Calibri" w:hAnsi="Calibri" w:cs="Calibri"/>
          <w:color w:val="000000" w:themeColor="text1"/>
        </w:rPr>
        <w:tab/>
        <w:t xml:space="preserve">In these chapters, the disquiet integral to an internalised pessimism is mitigated by commitment to quietist strategies of living that require, some or most of the time, spaces of refuge. Cooper’s expertise across ethics, aesthetics, environmental philosophy, phenomenology, and the Western, </w:t>
      </w:r>
      <w:r w:rsidR="002F674D" w:rsidRPr="0092263B">
        <w:rPr>
          <w:rFonts w:ascii="Calibri" w:hAnsi="Calibri" w:cs="Calibri"/>
          <w:color w:val="000000" w:themeColor="text1"/>
        </w:rPr>
        <w:t>Indian,</w:t>
      </w:r>
      <w:r w:rsidRPr="0092263B">
        <w:rPr>
          <w:rFonts w:ascii="Calibri" w:hAnsi="Calibri" w:cs="Calibri"/>
          <w:color w:val="000000" w:themeColor="text1"/>
        </w:rPr>
        <w:t xml:space="preserve"> and Chinese philosophical traditions is used to render this vision attractive and, at least for this writer, compelling. Criticisms, </w:t>
      </w:r>
      <w:r w:rsidR="002F674D" w:rsidRPr="0092263B">
        <w:rPr>
          <w:rFonts w:ascii="Calibri" w:hAnsi="Calibri" w:cs="Calibri"/>
          <w:color w:val="000000" w:themeColor="text1"/>
        </w:rPr>
        <w:t>qualifications,</w:t>
      </w:r>
      <w:r w:rsidRPr="0092263B">
        <w:rPr>
          <w:rFonts w:ascii="Calibri" w:hAnsi="Calibri" w:cs="Calibri"/>
          <w:color w:val="000000" w:themeColor="text1"/>
        </w:rPr>
        <w:t xml:space="preserve"> and limitations are noted</w:t>
      </w:r>
      <w:r w:rsidR="00CD3497">
        <w:rPr>
          <w:rFonts w:ascii="Calibri" w:hAnsi="Calibri" w:cs="Calibri"/>
          <w:color w:val="000000" w:themeColor="text1"/>
        </w:rPr>
        <w:t xml:space="preserve">, too. </w:t>
      </w:r>
      <w:r w:rsidR="00C0392D">
        <w:rPr>
          <w:rFonts w:ascii="Calibri" w:hAnsi="Calibri" w:cs="Calibri"/>
          <w:color w:val="000000" w:themeColor="text1"/>
        </w:rPr>
        <w:t>E</w:t>
      </w:r>
      <w:r w:rsidR="00C0392D" w:rsidRPr="0092263B">
        <w:rPr>
          <w:rFonts w:ascii="Calibri" w:hAnsi="Calibri" w:cs="Calibri"/>
          <w:color w:val="000000" w:themeColor="text1"/>
        </w:rPr>
        <w:t xml:space="preserve">xcept </w:t>
      </w:r>
      <w:r w:rsidR="00C0392D">
        <w:rPr>
          <w:rFonts w:ascii="Calibri" w:hAnsi="Calibri" w:cs="Calibri"/>
          <w:color w:val="000000" w:themeColor="text1"/>
        </w:rPr>
        <w:t>for</w:t>
      </w:r>
      <w:r w:rsidR="00C0392D" w:rsidRPr="0092263B">
        <w:rPr>
          <w:rFonts w:ascii="Calibri" w:hAnsi="Calibri" w:cs="Calibri"/>
          <w:color w:val="000000" w:themeColor="text1"/>
        </w:rPr>
        <w:t xml:space="preserve"> a few </w:t>
      </w:r>
      <w:r w:rsidR="00C0392D">
        <w:rPr>
          <w:rFonts w:ascii="Calibri" w:hAnsi="Calibri" w:cs="Calibri"/>
          <w:color w:val="000000" w:themeColor="text1"/>
        </w:rPr>
        <w:t>‘</w:t>
      </w:r>
      <w:r w:rsidR="00C0392D" w:rsidRPr="0092263B">
        <w:rPr>
          <w:rFonts w:ascii="Calibri" w:hAnsi="Calibri" w:cs="Calibri"/>
          <w:color w:val="000000" w:themeColor="text1"/>
        </w:rPr>
        <w:t>virtuosi</w:t>
      </w:r>
      <w:r w:rsidR="00C0392D">
        <w:rPr>
          <w:rFonts w:ascii="Calibri" w:hAnsi="Calibri" w:cs="Calibri"/>
          <w:color w:val="000000" w:themeColor="text1"/>
        </w:rPr>
        <w:t>’,</w:t>
      </w:r>
    </w:p>
    <w:p w14:paraId="0110CAAA" w14:textId="50160067" w:rsidR="00652AFE" w:rsidRPr="0092263B" w:rsidRDefault="00C0392D" w:rsidP="00652AFE">
      <w:pPr>
        <w:pStyle w:val="NoSpacing"/>
        <w:spacing w:line="360" w:lineRule="auto"/>
        <w:ind w:left="1134" w:right="1082"/>
        <w:jc w:val="both"/>
        <w:rPr>
          <w:rFonts w:ascii="Calibri" w:hAnsi="Calibri" w:cs="Calibri"/>
          <w:color w:val="000000" w:themeColor="text1"/>
        </w:rPr>
      </w:pPr>
      <w:r>
        <w:rPr>
          <w:rFonts w:ascii="Calibri" w:hAnsi="Calibri" w:cs="Calibri"/>
          <w:color w:val="000000" w:themeColor="text1"/>
        </w:rPr>
        <w:t>q</w:t>
      </w:r>
      <w:r w:rsidR="00EE38B1" w:rsidRPr="0092263B">
        <w:rPr>
          <w:rFonts w:ascii="Calibri" w:hAnsi="Calibri" w:cs="Calibri"/>
          <w:color w:val="000000" w:themeColor="text1"/>
        </w:rPr>
        <w:t xml:space="preserve">uietists cannot, alas, </w:t>
      </w:r>
      <w:r w:rsidR="00617F61" w:rsidRPr="0092263B">
        <w:rPr>
          <w:rFonts w:ascii="Calibri" w:hAnsi="Calibri" w:cs="Calibri"/>
          <w:color w:val="000000" w:themeColor="text1"/>
        </w:rPr>
        <w:t>fully realise their aspirations</w:t>
      </w:r>
      <w:r>
        <w:rPr>
          <w:rFonts w:ascii="Calibri" w:hAnsi="Calibri" w:cs="Calibri"/>
          <w:color w:val="000000" w:themeColor="text1"/>
        </w:rPr>
        <w:t>. T</w:t>
      </w:r>
      <w:r w:rsidR="00617F61" w:rsidRPr="0092263B">
        <w:rPr>
          <w:rFonts w:ascii="Calibri" w:hAnsi="Calibri" w:cs="Calibri"/>
          <w:color w:val="000000" w:themeColor="text1"/>
        </w:rPr>
        <w:t>he disquiet of pessimist</w:t>
      </w:r>
      <w:r>
        <w:rPr>
          <w:rFonts w:ascii="Calibri" w:hAnsi="Calibri" w:cs="Calibri"/>
          <w:color w:val="000000" w:themeColor="text1"/>
        </w:rPr>
        <w:t xml:space="preserve">s </w:t>
      </w:r>
      <w:r w:rsidR="00617F61" w:rsidRPr="0092263B">
        <w:rPr>
          <w:rFonts w:ascii="Calibri" w:hAnsi="Calibri" w:cs="Calibri"/>
          <w:color w:val="000000" w:themeColor="text1"/>
        </w:rPr>
        <w:t xml:space="preserve">‘can never be expelled’ (58, 87). </w:t>
      </w:r>
      <w:r w:rsidR="00652AFE" w:rsidRPr="0092263B">
        <w:rPr>
          <w:rFonts w:ascii="Calibri" w:hAnsi="Calibri" w:cs="Calibri"/>
          <w:color w:val="000000" w:themeColor="text1"/>
        </w:rPr>
        <w:t>For those whose pessimism runs deep, there may be more despairing conclusions, beyond those drawn by Cooper</w:t>
      </w:r>
      <w:r w:rsidR="00CD3497">
        <w:rPr>
          <w:rFonts w:ascii="Calibri" w:hAnsi="Calibri" w:cs="Calibri"/>
          <w:color w:val="000000" w:themeColor="text1"/>
        </w:rPr>
        <w:t xml:space="preserve">. </w:t>
      </w:r>
      <w:r>
        <w:rPr>
          <w:rFonts w:ascii="Calibri" w:hAnsi="Calibri" w:cs="Calibri"/>
          <w:color w:val="000000" w:themeColor="text1"/>
        </w:rPr>
        <w:t>Our vices and</w:t>
      </w:r>
      <w:r w:rsidR="00652AFE" w:rsidRPr="0092263B">
        <w:rPr>
          <w:rFonts w:ascii="Calibri" w:hAnsi="Calibri" w:cs="Calibri"/>
          <w:color w:val="000000" w:themeColor="text1"/>
        </w:rPr>
        <w:t xml:space="preserve"> failings flourish as our world becomes more fractious and </w:t>
      </w:r>
      <w:r w:rsidR="002F674D" w:rsidRPr="0092263B">
        <w:rPr>
          <w:rFonts w:ascii="Calibri" w:hAnsi="Calibri" w:cs="Calibri"/>
          <w:color w:val="000000" w:themeColor="text1"/>
        </w:rPr>
        <w:t xml:space="preserve">more </w:t>
      </w:r>
      <w:r w:rsidR="00652AFE" w:rsidRPr="0092263B">
        <w:rPr>
          <w:rFonts w:ascii="Calibri" w:hAnsi="Calibri" w:cs="Calibri"/>
          <w:color w:val="000000" w:themeColor="text1"/>
        </w:rPr>
        <w:t xml:space="preserve">cruel; </w:t>
      </w:r>
      <w:r w:rsidR="00823F8E" w:rsidRPr="0092263B">
        <w:rPr>
          <w:rFonts w:ascii="Calibri" w:hAnsi="Calibri" w:cs="Calibri"/>
          <w:color w:val="000000" w:themeColor="text1"/>
        </w:rPr>
        <w:t>the</w:t>
      </w:r>
      <w:r w:rsidR="00652AFE" w:rsidRPr="0092263B">
        <w:rPr>
          <w:rFonts w:ascii="Calibri" w:hAnsi="Calibri" w:cs="Calibri"/>
          <w:color w:val="000000" w:themeColor="text1"/>
        </w:rPr>
        <w:t xml:space="preserve"> aspiration to tranquillity </w:t>
      </w:r>
      <w:r>
        <w:rPr>
          <w:rFonts w:ascii="Calibri" w:hAnsi="Calibri" w:cs="Calibri"/>
          <w:color w:val="000000" w:themeColor="text1"/>
        </w:rPr>
        <w:t>is tragically</w:t>
      </w:r>
      <w:r w:rsidR="00652AFE" w:rsidRPr="0092263B">
        <w:rPr>
          <w:rFonts w:ascii="Calibri" w:hAnsi="Calibri" w:cs="Calibri"/>
          <w:color w:val="000000" w:themeColor="text1"/>
        </w:rPr>
        <w:t xml:space="preserve"> unattainable in </w:t>
      </w:r>
      <w:r w:rsidR="0006247B">
        <w:rPr>
          <w:rFonts w:ascii="Calibri" w:hAnsi="Calibri" w:cs="Calibri"/>
          <w:color w:val="000000" w:themeColor="text1"/>
        </w:rPr>
        <w:t>a</w:t>
      </w:r>
      <w:r w:rsidR="00652AFE" w:rsidRPr="0092263B">
        <w:rPr>
          <w:rFonts w:ascii="Calibri" w:hAnsi="Calibri" w:cs="Calibri"/>
          <w:color w:val="000000" w:themeColor="text1"/>
        </w:rPr>
        <w:t xml:space="preserve"> hyper-active world; the despoilation of nature </w:t>
      </w:r>
      <w:r>
        <w:rPr>
          <w:rFonts w:ascii="Calibri" w:hAnsi="Calibri" w:cs="Calibri"/>
          <w:color w:val="000000" w:themeColor="text1"/>
        </w:rPr>
        <w:t xml:space="preserve">ruins </w:t>
      </w:r>
      <w:r w:rsidR="0006247B">
        <w:rPr>
          <w:rFonts w:ascii="Calibri" w:hAnsi="Calibri" w:cs="Calibri"/>
          <w:color w:val="000000" w:themeColor="text1"/>
        </w:rPr>
        <w:t>th</w:t>
      </w:r>
      <w:r>
        <w:rPr>
          <w:rFonts w:ascii="Calibri" w:hAnsi="Calibri" w:cs="Calibri"/>
          <w:color w:val="000000" w:themeColor="text1"/>
        </w:rPr>
        <w:t>e few</w:t>
      </w:r>
      <w:r w:rsidR="00652AFE" w:rsidRPr="0092263B">
        <w:rPr>
          <w:rFonts w:ascii="Calibri" w:hAnsi="Calibri" w:cs="Calibri"/>
          <w:color w:val="000000" w:themeColor="text1"/>
        </w:rPr>
        <w:t xml:space="preserve"> </w:t>
      </w:r>
      <w:r w:rsidR="00CD3497">
        <w:rPr>
          <w:rFonts w:ascii="Calibri" w:hAnsi="Calibri" w:cs="Calibri"/>
          <w:color w:val="000000" w:themeColor="text1"/>
        </w:rPr>
        <w:t xml:space="preserve">natural </w:t>
      </w:r>
      <w:r w:rsidR="00652AFE" w:rsidRPr="0092263B">
        <w:rPr>
          <w:rFonts w:ascii="Calibri" w:hAnsi="Calibri" w:cs="Calibri"/>
          <w:color w:val="000000" w:themeColor="text1"/>
        </w:rPr>
        <w:t xml:space="preserve">refuges that remain. For these ‘deep pessimists’, </w:t>
      </w:r>
      <w:r w:rsidR="0006247B">
        <w:rPr>
          <w:rFonts w:ascii="Calibri" w:hAnsi="Calibri" w:cs="Calibri"/>
          <w:color w:val="000000" w:themeColor="text1"/>
        </w:rPr>
        <w:t xml:space="preserve">one fears, </w:t>
      </w:r>
      <w:r w:rsidR="00652AFE" w:rsidRPr="0092263B">
        <w:rPr>
          <w:rFonts w:ascii="Calibri" w:hAnsi="Calibri" w:cs="Calibri"/>
          <w:color w:val="000000" w:themeColor="text1"/>
        </w:rPr>
        <w:t>amnesia and nihilism become all but irresistible.</w:t>
      </w:r>
      <w:r w:rsidR="0035266D" w:rsidRPr="0092263B">
        <w:rPr>
          <w:rFonts w:ascii="Calibri" w:hAnsi="Calibri" w:cs="Calibri"/>
          <w:color w:val="000000" w:themeColor="text1"/>
        </w:rPr>
        <w:t xml:space="preserve"> </w:t>
      </w:r>
    </w:p>
    <w:p w14:paraId="59DC1B47" w14:textId="307FBD81" w:rsidR="001C35A6" w:rsidRPr="0092263B" w:rsidRDefault="00652AFE" w:rsidP="001C35A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ab/>
      </w:r>
      <w:r w:rsidR="0035266D" w:rsidRPr="0092263B">
        <w:rPr>
          <w:rFonts w:ascii="Calibri" w:hAnsi="Calibri" w:cs="Calibri"/>
          <w:color w:val="000000" w:themeColor="text1"/>
        </w:rPr>
        <w:t xml:space="preserve">The tensions between amnesia, nihilism, activism, and quietism will be interesting for commentators to explore. Certainly, one can find – in online discussion forums and </w:t>
      </w:r>
      <w:r w:rsidR="00230090" w:rsidRPr="0092263B">
        <w:rPr>
          <w:rFonts w:ascii="Calibri" w:hAnsi="Calibri" w:cs="Calibri"/>
          <w:color w:val="000000" w:themeColor="text1"/>
        </w:rPr>
        <w:t xml:space="preserve">the academy – champions of each. In the final chapter of the book, though, Cooper adds a final component that ensures a central role for religion within those debates. In </w:t>
      </w:r>
      <w:r w:rsidR="0006247B">
        <w:rPr>
          <w:rFonts w:ascii="Calibri" w:hAnsi="Calibri" w:cs="Calibri"/>
          <w:color w:val="000000" w:themeColor="text1"/>
        </w:rPr>
        <w:t>C</w:t>
      </w:r>
      <w:r w:rsidRPr="0092263B">
        <w:rPr>
          <w:rFonts w:ascii="Calibri" w:hAnsi="Calibri" w:cs="Calibri"/>
          <w:color w:val="000000" w:themeColor="text1"/>
        </w:rPr>
        <w:t>hapter 9, ‘</w:t>
      </w:r>
      <w:r w:rsidR="00E56666" w:rsidRPr="0092263B">
        <w:rPr>
          <w:rFonts w:ascii="Calibri" w:hAnsi="Calibri" w:cs="Calibri"/>
          <w:color w:val="000000" w:themeColor="text1"/>
        </w:rPr>
        <w:t xml:space="preserve">Quietism, </w:t>
      </w:r>
      <w:r w:rsidRPr="0092263B">
        <w:rPr>
          <w:rFonts w:ascii="Calibri" w:hAnsi="Calibri" w:cs="Calibri"/>
          <w:color w:val="000000" w:themeColor="text1"/>
        </w:rPr>
        <w:t>T</w:t>
      </w:r>
      <w:r w:rsidR="00E56666" w:rsidRPr="0092263B">
        <w:rPr>
          <w:rFonts w:ascii="Calibri" w:hAnsi="Calibri" w:cs="Calibri"/>
          <w:color w:val="000000" w:themeColor="text1"/>
        </w:rPr>
        <w:t>ruth</w:t>
      </w:r>
      <w:r w:rsidRPr="0092263B">
        <w:rPr>
          <w:rFonts w:ascii="Calibri" w:hAnsi="Calibri" w:cs="Calibri"/>
          <w:color w:val="000000" w:themeColor="text1"/>
        </w:rPr>
        <w:t>,</w:t>
      </w:r>
      <w:r w:rsidR="00E56666" w:rsidRPr="0092263B">
        <w:rPr>
          <w:rFonts w:ascii="Calibri" w:hAnsi="Calibri" w:cs="Calibri"/>
          <w:color w:val="000000" w:themeColor="text1"/>
        </w:rPr>
        <w:t xml:space="preserve"> and </w:t>
      </w:r>
      <w:r w:rsidRPr="0092263B">
        <w:rPr>
          <w:rFonts w:ascii="Calibri" w:hAnsi="Calibri" w:cs="Calibri"/>
          <w:color w:val="000000" w:themeColor="text1"/>
        </w:rPr>
        <w:t>M</w:t>
      </w:r>
      <w:r w:rsidR="00E56666" w:rsidRPr="0092263B">
        <w:rPr>
          <w:rFonts w:ascii="Calibri" w:hAnsi="Calibri" w:cs="Calibri"/>
          <w:color w:val="000000" w:themeColor="text1"/>
        </w:rPr>
        <w:t>ystery</w:t>
      </w:r>
      <w:r w:rsidRPr="0092263B">
        <w:rPr>
          <w:rFonts w:ascii="Calibri" w:hAnsi="Calibri" w:cs="Calibri"/>
          <w:color w:val="000000" w:themeColor="text1"/>
        </w:rPr>
        <w:t>’,</w:t>
      </w:r>
      <w:r w:rsidR="00230090" w:rsidRPr="0092263B">
        <w:rPr>
          <w:rFonts w:ascii="Calibri" w:hAnsi="Calibri" w:cs="Calibri"/>
          <w:color w:val="000000" w:themeColor="text1"/>
        </w:rPr>
        <w:t xml:space="preserve"> the ideal of quietism supplemented by refuge is judged incomplete as it stands. Confidence in a quietist life is, argues Cooper, unstable without ‘a sense of consonance’ with the way of things (122). In many traditions, exemplars of quietism report a deep trust that their style of life is grounded in, sustained by, or aligned with something that transcends the world as ordinarily experienced—a way, power, energy, </w:t>
      </w:r>
      <w:r w:rsidR="002F674D" w:rsidRPr="0092263B">
        <w:rPr>
          <w:rFonts w:ascii="Calibri" w:hAnsi="Calibri" w:cs="Calibri"/>
          <w:color w:val="000000" w:themeColor="text1"/>
        </w:rPr>
        <w:t>spirit,</w:t>
      </w:r>
      <w:r w:rsidR="00230090" w:rsidRPr="0092263B">
        <w:rPr>
          <w:rFonts w:ascii="Calibri" w:hAnsi="Calibri" w:cs="Calibri"/>
          <w:color w:val="000000" w:themeColor="text1"/>
        </w:rPr>
        <w:t xml:space="preserve"> or God, depending on the particularities of those writers one consults. Cooper eschews reductive perennialism, keeping in clear view the differences of religious and metaphysical imagination </w:t>
      </w:r>
      <w:r w:rsidR="00230090" w:rsidRPr="0092263B">
        <w:rPr>
          <w:rFonts w:ascii="Calibri" w:hAnsi="Calibri" w:cs="Calibri"/>
          <w:color w:val="000000" w:themeColor="text1"/>
        </w:rPr>
        <w:lastRenderedPageBreak/>
        <w:t>of the figures and traditions under discussion. In earlier works, Cooper has elaborated a complex doctrine of mystery. The quietism advocated in this book expands and complements this earlier work,</w:t>
      </w:r>
      <w:r w:rsidR="003E5233" w:rsidRPr="0092263B">
        <w:rPr>
          <w:rFonts w:ascii="Calibri" w:hAnsi="Calibri" w:cs="Calibri"/>
          <w:color w:val="000000" w:themeColor="text1"/>
        </w:rPr>
        <w:t xml:space="preserve"> especially the venerable south and east Asian precedents, like Buddhism and Daoism.</w:t>
      </w:r>
      <w:r w:rsidR="001C35A6">
        <w:rPr>
          <w:rFonts w:ascii="Calibri" w:hAnsi="Calibri" w:cs="Calibri"/>
          <w:color w:val="000000" w:themeColor="text1"/>
        </w:rPr>
        <w:t xml:space="preserve"> Cooper concludes, in fact, by describing a </w:t>
      </w:r>
      <w:r w:rsidR="001C35A6">
        <w:rPr>
          <w:rFonts w:ascii="Calibri" w:hAnsi="Calibri" w:cs="Calibri"/>
        </w:rPr>
        <w:t>‘</w:t>
      </w:r>
      <w:r w:rsidR="001C35A6" w:rsidRPr="001C35A6">
        <w:rPr>
          <w:rFonts w:ascii="Calibri" w:hAnsi="Calibri" w:cs="Calibri"/>
        </w:rPr>
        <w:t>double, circular movement – from the quietist style of life towards a sense of mystery, and from there back to virtues that belong to this style’ (133)</w:t>
      </w:r>
      <w:r w:rsidR="001C35A6">
        <w:rPr>
          <w:rFonts w:ascii="Calibri" w:hAnsi="Calibri" w:cs="Calibri"/>
        </w:rPr>
        <w:t>.</w:t>
      </w:r>
    </w:p>
    <w:p w14:paraId="7B4367C5" w14:textId="7D42E738" w:rsidR="00DB5A96" w:rsidRPr="0092263B" w:rsidRDefault="003E5233" w:rsidP="00DB5A96">
      <w:pPr>
        <w:pStyle w:val="NoSpacing"/>
        <w:spacing w:line="360" w:lineRule="auto"/>
        <w:ind w:left="1134" w:right="1082"/>
        <w:jc w:val="both"/>
        <w:rPr>
          <w:rFonts w:ascii="Calibri" w:hAnsi="Calibri" w:cs="Calibri"/>
          <w:color w:val="000000" w:themeColor="text1"/>
        </w:rPr>
      </w:pPr>
      <w:r w:rsidRPr="0092263B">
        <w:rPr>
          <w:rFonts w:ascii="Calibri" w:hAnsi="Calibri" w:cs="Calibri"/>
          <w:color w:val="000000" w:themeColor="text1"/>
        </w:rPr>
        <w:tab/>
        <w:t xml:space="preserve"> </w:t>
      </w:r>
      <w:r w:rsidRPr="0092263B">
        <w:rPr>
          <w:rFonts w:ascii="Calibri" w:hAnsi="Calibri" w:cs="Calibri"/>
          <w:i/>
          <w:iCs/>
          <w:color w:val="000000" w:themeColor="text1"/>
        </w:rPr>
        <w:t>Pessimism, Quietism, and Nature as Refuge</w:t>
      </w:r>
      <w:r w:rsidRPr="0092263B">
        <w:rPr>
          <w:rFonts w:ascii="Calibri" w:hAnsi="Calibri" w:cs="Calibri"/>
          <w:color w:val="000000" w:themeColor="text1"/>
        </w:rPr>
        <w:t xml:space="preserve"> offers us an interesting, complex, provocative, and richly informed characterisation of a certain kind of religiously informed moral life. Philosophers of religion will find many rich themes—pessimism and misanthropy; nihilism and disquiet at the human condition; the virtues and aspirations of moral quietism; the diversity of our vices and failings and the complexities of suffering; the subtle links</w:t>
      </w:r>
      <w:r w:rsidR="00CD3497">
        <w:rPr>
          <w:rFonts w:ascii="Calibri" w:hAnsi="Calibri" w:cs="Calibri"/>
          <w:color w:val="000000" w:themeColor="text1"/>
        </w:rPr>
        <w:t>, found in some forms of ‘natur</w:t>
      </w:r>
      <w:r w:rsidR="0006247B">
        <w:rPr>
          <w:rFonts w:ascii="Calibri" w:hAnsi="Calibri" w:cs="Calibri"/>
          <w:color w:val="000000" w:themeColor="text1"/>
        </w:rPr>
        <w:t>e</w:t>
      </w:r>
      <w:r w:rsidR="00CD3497">
        <w:rPr>
          <w:rFonts w:ascii="Calibri" w:hAnsi="Calibri" w:cs="Calibri"/>
          <w:color w:val="000000" w:themeColor="text1"/>
        </w:rPr>
        <w:t xml:space="preserve"> mysticism’, </w:t>
      </w:r>
      <w:r w:rsidRPr="0092263B">
        <w:rPr>
          <w:rFonts w:ascii="Calibri" w:hAnsi="Calibri" w:cs="Calibri"/>
          <w:color w:val="000000" w:themeColor="text1"/>
        </w:rPr>
        <w:t>between aesthetic appreciation, natural environments, and religious sensibility; the</w:t>
      </w:r>
      <w:r w:rsidR="0006247B">
        <w:rPr>
          <w:rFonts w:ascii="Calibri" w:hAnsi="Calibri" w:cs="Calibri"/>
          <w:color w:val="000000" w:themeColor="text1"/>
        </w:rPr>
        <w:t xml:space="preserve"> many</w:t>
      </w:r>
      <w:r w:rsidRPr="0092263B">
        <w:rPr>
          <w:rFonts w:ascii="Calibri" w:hAnsi="Calibri" w:cs="Calibri"/>
          <w:color w:val="000000" w:themeColor="text1"/>
        </w:rPr>
        <w:t xml:space="preserve"> ways recognisably human forms of life can be informed by a doctrine of mystery. Moreover, the book exemplifies, to a remarkable degree, the importance of an historical, humane, ‘multicultural’ style of philosophising. </w:t>
      </w:r>
      <w:r w:rsidR="007B6746">
        <w:rPr>
          <w:rFonts w:ascii="Calibri" w:hAnsi="Calibri" w:cs="Calibri"/>
          <w:color w:val="000000" w:themeColor="text1"/>
        </w:rPr>
        <w:t>Cooper’s claims should be taken up and investigated by p</w:t>
      </w:r>
      <w:r w:rsidR="005231B3">
        <w:rPr>
          <w:rFonts w:ascii="Calibri" w:hAnsi="Calibri" w:cs="Calibri"/>
          <w:color w:val="000000" w:themeColor="text1"/>
        </w:rPr>
        <w:t>hilosophers</w:t>
      </w:r>
      <w:r w:rsidR="007B6746">
        <w:rPr>
          <w:rFonts w:ascii="Calibri" w:hAnsi="Calibri" w:cs="Calibri"/>
          <w:color w:val="000000" w:themeColor="text1"/>
        </w:rPr>
        <w:t>,</w:t>
      </w:r>
      <w:r w:rsidR="005231B3">
        <w:rPr>
          <w:rFonts w:ascii="Calibri" w:hAnsi="Calibri" w:cs="Calibri"/>
          <w:color w:val="000000" w:themeColor="text1"/>
        </w:rPr>
        <w:t xml:space="preserve"> theologians, and</w:t>
      </w:r>
      <w:r w:rsidR="007B6746">
        <w:rPr>
          <w:rFonts w:ascii="Calibri" w:hAnsi="Calibri" w:cs="Calibri"/>
          <w:color w:val="000000" w:themeColor="text1"/>
        </w:rPr>
        <w:t xml:space="preserve"> religious studies scholars, as well as by historians of pessimism and advocates and critics of misanthropy. It would, for instance, be interesting to study specific kinds of moral and religious quietism, such as the Amish</w:t>
      </w:r>
      <w:r w:rsidR="00613C9A">
        <w:rPr>
          <w:rFonts w:ascii="Calibri" w:hAnsi="Calibri" w:cs="Calibri"/>
          <w:color w:val="000000" w:themeColor="text1"/>
        </w:rPr>
        <w:t>. We should</w:t>
      </w:r>
      <w:r w:rsidR="0006247B">
        <w:rPr>
          <w:rFonts w:ascii="Calibri" w:hAnsi="Calibri" w:cs="Calibri"/>
          <w:color w:val="000000" w:themeColor="text1"/>
        </w:rPr>
        <w:t xml:space="preserve"> </w:t>
      </w:r>
      <w:r w:rsidR="007B6746">
        <w:rPr>
          <w:rFonts w:ascii="Calibri" w:hAnsi="Calibri" w:cs="Calibri"/>
          <w:color w:val="000000" w:themeColor="text1"/>
        </w:rPr>
        <w:t>study the varieties of pessimism latent in modern environmental</w:t>
      </w:r>
      <w:r w:rsidR="0006247B">
        <w:rPr>
          <w:rFonts w:ascii="Calibri" w:hAnsi="Calibri" w:cs="Calibri"/>
          <w:color w:val="000000" w:themeColor="text1"/>
        </w:rPr>
        <w:t xml:space="preserve"> </w:t>
      </w:r>
      <w:r w:rsidR="007B6746">
        <w:rPr>
          <w:rFonts w:ascii="Calibri" w:hAnsi="Calibri" w:cs="Calibri"/>
          <w:color w:val="000000" w:themeColor="text1"/>
        </w:rPr>
        <w:t xml:space="preserve">and </w:t>
      </w:r>
      <w:r w:rsidR="00F55B6D">
        <w:rPr>
          <w:rFonts w:ascii="Calibri" w:hAnsi="Calibri" w:cs="Calibri"/>
          <w:color w:val="000000" w:themeColor="text1"/>
        </w:rPr>
        <w:t>spiritual</w:t>
      </w:r>
      <w:r w:rsidR="007B6746">
        <w:rPr>
          <w:rFonts w:ascii="Calibri" w:hAnsi="Calibri" w:cs="Calibri"/>
          <w:color w:val="000000" w:themeColor="text1"/>
        </w:rPr>
        <w:t xml:space="preserve"> cultures. </w:t>
      </w:r>
      <w:r w:rsidR="0006247B">
        <w:rPr>
          <w:rFonts w:ascii="Calibri" w:hAnsi="Calibri" w:cs="Calibri"/>
          <w:color w:val="000000" w:themeColor="text1"/>
        </w:rPr>
        <w:t>After all, t</w:t>
      </w:r>
      <w:r w:rsidR="007B6746">
        <w:rPr>
          <w:rFonts w:ascii="Calibri" w:hAnsi="Calibri" w:cs="Calibri"/>
          <w:color w:val="000000" w:themeColor="text1"/>
        </w:rPr>
        <w:t xml:space="preserve">here </w:t>
      </w:r>
      <w:r w:rsidR="009A0CE2">
        <w:rPr>
          <w:rFonts w:ascii="Calibri" w:hAnsi="Calibri" w:cs="Calibri"/>
          <w:color w:val="000000" w:themeColor="text1"/>
        </w:rPr>
        <w:t>is</w:t>
      </w:r>
      <w:r w:rsidR="007B6746">
        <w:rPr>
          <w:rFonts w:ascii="Calibri" w:hAnsi="Calibri" w:cs="Calibri"/>
          <w:color w:val="000000" w:themeColor="text1"/>
        </w:rPr>
        <w:t xml:space="preserve"> more to pessimism than antinatalism and nihilism and</w:t>
      </w:r>
      <w:r w:rsidR="0006247B">
        <w:rPr>
          <w:rFonts w:ascii="Calibri" w:hAnsi="Calibri" w:cs="Calibri"/>
          <w:color w:val="000000" w:themeColor="text1"/>
        </w:rPr>
        <w:t xml:space="preserve"> </w:t>
      </w:r>
      <w:r w:rsidR="009A0CE2">
        <w:rPr>
          <w:rFonts w:ascii="Calibri" w:hAnsi="Calibri" w:cs="Calibri"/>
          <w:color w:val="000000" w:themeColor="text1"/>
        </w:rPr>
        <w:t xml:space="preserve">we should look for </w:t>
      </w:r>
      <w:r w:rsidR="007B6746">
        <w:rPr>
          <w:rFonts w:ascii="Calibri" w:hAnsi="Calibri" w:cs="Calibri"/>
          <w:color w:val="000000" w:themeColor="text1"/>
        </w:rPr>
        <w:t>possibilitie</w:t>
      </w:r>
      <w:r w:rsidR="009A0CE2">
        <w:rPr>
          <w:rFonts w:ascii="Calibri" w:hAnsi="Calibri" w:cs="Calibri"/>
          <w:color w:val="000000" w:themeColor="text1"/>
        </w:rPr>
        <w:t xml:space="preserve">s for </w:t>
      </w:r>
      <w:r w:rsidR="007B6746">
        <w:rPr>
          <w:rFonts w:ascii="Calibri" w:hAnsi="Calibri" w:cs="Calibri"/>
          <w:color w:val="000000" w:themeColor="text1"/>
        </w:rPr>
        <w:t xml:space="preserve">pessimist </w:t>
      </w:r>
      <w:r w:rsidR="009A0CE2">
        <w:rPr>
          <w:rFonts w:ascii="Calibri" w:hAnsi="Calibri" w:cs="Calibri"/>
          <w:color w:val="000000" w:themeColor="text1"/>
        </w:rPr>
        <w:t>modes</w:t>
      </w:r>
      <w:r w:rsidR="007B6746">
        <w:rPr>
          <w:rFonts w:ascii="Calibri" w:hAnsi="Calibri" w:cs="Calibri"/>
          <w:color w:val="000000" w:themeColor="text1"/>
        </w:rPr>
        <w:t xml:space="preserve"> of life consistent with </w:t>
      </w:r>
      <w:r w:rsidR="0006247B">
        <w:rPr>
          <w:rFonts w:ascii="Calibri" w:hAnsi="Calibri" w:cs="Calibri"/>
          <w:color w:val="000000" w:themeColor="text1"/>
        </w:rPr>
        <w:t xml:space="preserve">kinds of </w:t>
      </w:r>
      <w:r w:rsidR="007B6746">
        <w:rPr>
          <w:rFonts w:ascii="Calibri" w:hAnsi="Calibri" w:cs="Calibri"/>
          <w:color w:val="000000" w:themeColor="text1"/>
        </w:rPr>
        <w:t xml:space="preserve">spiritual and moral commitment. Cooper’s book, with its </w:t>
      </w:r>
      <w:r w:rsidR="0006247B">
        <w:rPr>
          <w:rFonts w:ascii="Calibri" w:hAnsi="Calibri" w:cs="Calibri"/>
          <w:color w:val="000000" w:themeColor="text1"/>
        </w:rPr>
        <w:t xml:space="preserve">wise, </w:t>
      </w:r>
      <w:r w:rsidR="007B6746">
        <w:rPr>
          <w:rFonts w:ascii="Calibri" w:hAnsi="Calibri" w:cs="Calibri"/>
          <w:color w:val="000000" w:themeColor="text1"/>
        </w:rPr>
        <w:t xml:space="preserve">learned engagement </w:t>
      </w:r>
      <w:r w:rsidR="0006247B">
        <w:rPr>
          <w:rFonts w:ascii="Calibri" w:hAnsi="Calibri" w:cs="Calibri"/>
          <w:color w:val="000000" w:themeColor="text1"/>
        </w:rPr>
        <w:t>with</w:t>
      </w:r>
      <w:r w:rsidR="007B6746">
        <w:rPr>
          <w:rFonts w:ascii="Calibri" w:hAnsi="Calibri" w:cs="Calibri"/>
          <w:color w:val="000000" w:themeColor="text1"/>
        </w:rPr>
        <w:t xml:space="preserve"> ph</w:t>
      </w:r>
      <w:r w:rsidR="00DB5A96" w:rsidRPr="0092263B">
        <w:rPr>
          <w:rFonts w:ascii="Calibri" w:hAnsi="Calibri" w:cs="Calibri"/>
          <w:color w:val="000000" w:themeColor="text1"/>
        </w:rPr>
        <w:t xml:space="preserve">ilosophers, religious </w:t>
      </w:r>
      <w:r w:rsidR="0006247B">
        <w:rPr>
          <w:rFonts w:ascii="Calibri" w:hAnsi="Calibri" w:cs="Calibri"/>
          <w:color w:val="000000" w:themeColor="text1"/>
        </w:rPr>
        <w:t>thinkers</w:t>
      </w:r>
      <w:r w:rsidR="00DB5A96" w:rsidRPr="0092263B">
        <w:rPr>
          <w:rFonts w:ascii="Calibri" w:hAnsi="Calibri" w:cs="Calibri"/>
          <w:color w:val="000000" w:themeColor="text1"/>
        </w:rPr>
        <w:t xml:space="preserve">, poets, novelists, environmentalists, misanthropes and pessimists, </w:t>
      </w:r>
      <w:r w:rsidR="007B6746">
        <w:rPr>
          <w:rFonts w:ascii="Calibri" w:hAnsi="Calibri" w:cs="Calibri"/>
          <w:color w:val="000000" w:themeColor="text1"/>
        </w:rPr>
        <w:t>should help that effort. By drawing on</w:t>
      </w:r>
      <w:r w:rsidR="00DB5A96" w:rsidRPr="0092263B">
        <w:rPr>
          <w:rFonts w:ascii="Calibri" w:hAnsi="Calibri" w:cs="Calibri"/>
          <w:color w:val="000000" w:themeColor="text1"/>
        </w:rPr>
        <w:t xml:space="preserve"> thinkers from a range of</w:t>
      </w:r>
      <w:r w:rsidR="007B6746">
        <w:rPr>
          <w:rFonts w:ascii="Calibri" w:hAnsi="Calibri" w:cs="Calibri"/>
          <w:color w:val="000000" w:themeColor="text1"/>
        </w:rPr>
        <w:t xml:space="preserve"> world</w:t>
      </w:r>
      <w:r w:rsidR="00DB5A96" w:rsidRPr="0092263B">
        <w:rPr>
          <w:rFonts w:ascii="Calibri" w:hAnsi="Calibri" w:cs="Calibri"/>
          <w:color w:val="000000" w:themeColor="text1"/>
        </w:rPr>
        <w:t xml:space="preserve"> traditions</w:t>
      </w:r>
      <w:r w:rsidR="007B6746">
        <w:rPr>
          <w:rFonts w:ascii="Calibri" w:hAnsi="Calibri" w:cs="Calibri"/>
          <w:color w:val="000000" w:themeColor="text1"/>
        </w:rPr>
        <w:t>, he has offered an</w:t>
      </w:r>
      <w:r w:rsidR="00DB5A96" w:rsidRPr="0092263B">
        <w:rPr>
          <w:rFonts w:ascii="Calibri" w:hAnsi="Calibri" w:cs="Calibri"/>
          <w:color w:val="000000" w:themeColor="text1"/>
        </w:rPr>
        <w:t xml:space="preserve"> </w:t>
      </w:r>
      <w:r w:rsidR="00494342" w:rsidRPr="0092263B">
        <w:rPr>
          <w:rFonts w:ascii="Calibri" w:hAnsi="Calibri" w:cs="Calibri"/>
          <w:color w:val="000000" w:themeColor="text1"/>
        </w:rPr>
        <w:t>excellent</w:t>
      </w:r>
      <w:r w:rsidR="00DB5A96" w:rsidRPr="0092263B">
        <w:rPr>
          <w:rFonts w:ascii="Calibri" w:hAnsi="Calibri" w:cs="Calibri"/>
          <w:color w:val="000000" w:themeColor="text1"/>
        </w:rPr>
        <w:t xml:space="preserve"> </w:t>
      </w:r>
      <w:r w:rsidR="00DF7284" w:rsidRPr="0092263B">
        <w:rPr>
          <w:rFonts w:ascii="Calibri" w:hAnsi="Calibri" w:cs="Calibri"/>
          <w:color w:val="000000" w:themeColor="text1"/>
        </w:rPr>
        <w:t>defence</w:t>
      </w:r>
      <w:r w:rsidR="00494342" w:rsidRPr="0092263B">
        <w:rPr>
          <w:rFonts w:ascii="Calibri" w:hAnsi="Calibri" w:cs="Calibri"/>
          <w:color w:val="000000" w:themeColor="text1"/>
        </w:rPr>
        <w:t xml:space="preserve"> of</w:t>
      </w:r>
      <w:r w:rsidR="00DB5A96" w:rsidRPr="0092263B">
        <w:rPr>
          <w:rFonts w:ascii="Calibri" w:hAnsi="Calibri" w:cs="Calibri"/>
          <w:color w:val="000000" w:themeColor="text1"/>
        </w:rPr>
        <w:t xml:space="preserve"> </w:t>
      </w:r>
      <w:r w:rsidR="00DF7284" w:rsidRPr="0092263B">
        <w:rPr>
          <w:rFonts w:ascii="Calibri" w:hAnsi="Calibri" w:cs="Calibri"/>
          <w:color w:val="000000" w:themeColor="text1"/>
        </w:rPr>
        <w:t>something that seems forgotten in this worl</w:t>
      </w:r>
      <w:r w:rsidR="007B6746">
        <w:rPr>
          <w:rFonts w:ascii="Calibri" w:hAnsi="Calibri" w:cs="Calibri"/>
          <w:color w:val="000000" w:themeColor="text1"/>
        </w:rPr>
        <w:t>d</w:t>
      </w:r>
      <w:r w:rsidR="00420B2D">
        <w:rPr>
          <w:rFonts w:ascii="Calibri" w:hAnsi="Calibri" w:cs="Calibri"/>
          <w:color w:val="000000" w:themeColor="text1"/>
        </w:rPr>
        <w:t>—</w:t>
      </w:r>
      <w:r w:rsidR="00420B2D" w:rsidRPr="0092263B">
        <w:rPr>
          <w:rFonts w:ascii="Calibri" w:hAnsi="Calibri" w:cs="Calibri"/>
          <w:color w:val="000000" w:themeColor="text1"/>
        </w:rPr>
        <w:t>‘</w:t>
      </w:r>
      <w:r w:rsidR="00DB5A96" w:rsidRPr="0092263B">
        <w:rPr>
          <w:rFonts w:ascii="Calibri" w:hAnsi="Calibri" w:cs="Calibri"/>
          <w:color w:val="000000" w:themeColor="text1"/>
        </w:rPr>
        <w:t>the wisdom of the quietist dispensation’ (134).</w:t>
      </w:r>
    </w:p>
    <w:sectPr w:rsidR="00DB5A96" w:rsidRPr="0092263B"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5CCE"/>
    <w:multiLevelType w:val="hybridMultilevel"/>
    <w:tmpl w:val="153AC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B1478"/>
    <w:multiLevelType w:val="multilevel"/>
    <w:tmpl w:val="D4C0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F0C98"/>
    <w:multiLevelType w:val="hybridMultilevel"/>
    <w:tmpl w:val="849E3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237310">
    <w:abstractNumId w:val="1"/>
  </w:num>
  <w:num w:numId="2" w16cid:durableId="1564096183">
    <w:abstractNumId w:val="2"/>
  </w:num>
  <w:num w:numId="3" w16cid:durableId="90984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66"/>
    <w:rsid w:val="000209DA"/>
    <w:rsid w:val="0004579D"/>
    <w:rsid w:val="0006247B"/>
    <w:rsid w:val="000E3CF5"/>
    <w:rsid w:val="000F5000"/>
    <w:rsid w:val="001101BF"/>
    <w:rsid w:val="00152208"/>
    <w:rsid w:val="001B57BB"/>
    <w:rsid w:val="001C35A6"/>
    <w:rsid w:val="00230090"/>
    <w:rsid w:val="00232ABC"/>
    <w:rsid w:val="00292608"/>
    <w:rsid w:val="0029399F"/>
    <w:rsid w:val="002F674D"/>
    <w:rsid w:val="00321DE4"/>
    <w:rsid w:val="0035266D"/>
    <w:rsid w:val="003B7C84"/>
    <w:rsid w:val="003D18C1"/>
    <w:rsid w:val="003E5233"/>
    <w:rsid w:val="00420B2D"/>
    <w:rsid w:val="00494342"/>
    <w:rsid w:val="004A2513"/>
    <w:rsid w:val="004B1C88"/>
    <w:rsid w:val="005231B3"/>
    <w:rsid w:val="0053468B"/>
    <w:rsid w:val="005908F1"/>
    <w:rsid w:val="00604B63"/>
    <w:rsid w:val="00613C9A"/>
    <w:rsid w:val="00617F61"/>
    <w:rsid w:val="00652AFE"/>
    <w:rsid w:val="006642EB"/>
    <w:rsid w:val="00785167"/>
    <w:rsid w:val="007B6746"/>
    <w:rsid w:val="007C7012"/>
    <w:rsid w:val="00823F8E"/>
    <w:rsid w:val="008241D8"/>
    <w:rsid w:val="0092263B"/>
    <w:rsid w:val="00992EF8"/>
    <w:rsid w:val="00996B6D"/>
    <w:rsid w:val="009A0CE2"/>
    <w:rsid w:val="009F5913"/>
    <w:rsid w:val="00A704AE"/>
    <w:rsid w:val="00A976CA"/>
    <w:rsid w:val="00AC7625"/>
    <w:rsid w:val="00B120B1"/>
    <w:rsid w:val="00B602C4"/>
    <w:rsid w:val="00C0392D"/>
    <w:rsid w:val="00C06E45"/>
    <w:rsid w:val="00C1506D"/>
    <w:rsid w:val="00C8681A"/>
    <w:rsid w:val="00CD3497"/>
    <w:rsid w:val="00D15645"/>
    <w:rsid w:val="00D93B19"/>
    <w:rsid w:val="00DB5A96"/>
    <w:rsid w:val="00DC05AE"/>
    <w:rsid w:val="00DC6432"/>
    <w:rsid w:val="00DF7284"/>
    <w:rsid w:val="00E234B1"/>
    <w:rsid w:val="00E56666"/>
    <w:rsid w:val="00E674BE"/>
    <w:rsid w:val="00EE38B1"/>
    <w:rsid w:val="00F470C0"/>
    <w:rsid w:val="00F5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42D5"/>
  <w14:defaultImageDpi w14:val="32767"/>
  <w15:chartTrackingRefBased/>
  <w15:docId w15:val="{43334BDB-3F42-404A-9F6E-FB7FEB57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66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5666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5666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5666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5666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5666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5666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5666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5666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5666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666"/>
    <w:rPr>
      <w:rFonts w:eastAsiaTheme="majorEastAsia" w:cstheme="majorBidi"/>
      <w:color w:val="272727" w:themeColor="text1" w:themeTint="D8"/>
    </w:rPr>
  </w:style>
  <w:style w:type="paragraph" w:styleId="Title">
    <w:name w:val="Title"/>
    <w:basedOn w:val="Normal"/>
    <w:next w:val="Normal"/>
    <w:link w:val="TitleChar"/>
    <w:uiPriority w:val="10"/>
    <w:qFormat/>
    <w:rsid w:val="00E566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56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66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56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66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56666"/>
    <w:rPr>
      <w:i/>
      <w:iCs/>
      <w:color w:val="404040" w:themeColor="text1" w:themeTint="BF"/>
    </w:rPr>
  </w:style>
  <w:style w:type="paragraph" w:styleId="ListParagraph">
    <w:name w:val="List Paragraph"/>
    <w:basedOn w:val="Normal"/>
    <w:uiPriority w:val="34"/>
    <w:qFormat/>
    <w:rsid w:val="00E56666"/>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56666"/>
    <w:rPr>
      <w:i/>
      <w:iCs/>
      <w:color w:val="0F4761" w:themeColor="accent1" w:themeShade="BF"/>
    </w:rPr>
  </w:style>
  <w:style w:type="paragraph" w:styleId="IntenseQuote">
    <w:name w:val="Intense Quote"/>
    <w:basedOn w:val="Normal"/>
    <w:next w:val="Normal"/>
    <w:link w:val="IntenseQuoteChar"/>
    <w:uiPriority w:val="30"/>
    <w:qFormat/>
    <w:rsid w:val="00E5666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56666"/>
    <w:rPr>
      <w:i/>
      <w:iCs/>
      <w:color w:val="0F4761" w:themeColor="accent1" w:themeShade="BF"/>
    </w:rPr>
  </w:style>
  <w:style w:type="character" w:styleId="IntenseReference">
    <w:name w:val="Intense Reference"/>
    <w:basedOn w:val="DefaultParagraphFont"/>
    <w:uiPriority w:val="32"/>
    <w:qFormat/>
    <w:rsid w:val="00E56666"/>
    <w:rPr>
      <w:b/>
      <w:bCs/>
      <w:smallCaps/>
      <w:color w:val="0F4761" w:themeColor="accent1" w:themeShade="BF"/>
      <w:spacing w:val="5"/>
    </w:rPr>
  </w:style>
  <w:style w:type="paragraph" w:styleId="NormalWeb">
    <w:name w:val="Normal (Web)"/>
    <w:basedOn w:val="Normal"/>
    <w:uiPriority w:val="99"/>
    <w:semiHidden/>
    <w:unhideWhenUsed/>
    <w:rsid w:val="00E56666"/>
    <w:pPr>
      <w:spacing w:before="100" w:beforeAutospacing="1" w:after="100" w:afterAutospacing="1"/>
    </w:pPr>
  </w:style>
  <w:style w:type="paragraph" w:styleId="NoSpacing">
    <w:name w:val="No Spacing"/>
    <w:uiPriority w:val="1"/>
    <w:qFormat/>
    <w:rsid w:val="00E56666"/>
  </w:style>
  <w:style w:type="character" w:styleId="Hyperlink">
    <w:name w:val="Hyperlink"/>
    <w:basedOn w:val="DefaultParagraphFont"/>
    <w:uiPriority w:val="99"/>
    <w:unhideWhenUsed/>
    <w:rsid w:val="000F5000"/>
    <w:rPr>
      <w:color w:val="467886" w:themeColor="hyperlink"/>
      <w:u w:val="single"/>
    </w:rPr>
  </w:style>
  <w:style w:type="character" w:styleId="UnresolvedMention">
    <w:name w:val="Unresolved Mention"/>
    <w:basedOn w:val="DefaultParagraphFont"/>
    <w:uiPriority w:val="99"/>
    <w:rsid w:val="000F5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8192">
      <w:bodyDiv w:val="1"/>
      <w:marLeft w:val="0"/>
      <w:marRight w:val="0"/>
      <w:marTop w:val="0"/>
      <w:marBottom w:val="0"/>
      <w:divBdr>
        <w:top w:val="none" w:sz="0" w:space="0" w:color="auto"/>
        <w:left w:val="none" w:sz="0" w:space="0" w:color="auto"/>
        <w:bottom w:val="none" w:sz="0" w:space="0" w:color="auto"/>
        <w:right w:val="none" w:sz="0" w:space="0" w:color="auto"/>
      </w:divBdr>
    </w:div>
    <w:div w:id="669794965">
      <w:bodyDiv w:val="1"/>
      <w:marLeft w:val="0"/>
      <w:marRight w:val="0"/>
      <w:marTop w:val="0"/>
      <w:marBottom w:val="0"/>
      <w:divBdr>
        <w:top w:val="none" w:sz="0" w:space="0" w:color="auto"/>
        <w:left w:val="none" w:sz="0" w:space="0" w:color="auto"/>
        <w:bottom w:val="none" w:sz="0" w:space="0" w:color="auto"/>
        <w:right w:val="none" w:sz="0" w:space="0" w:color="auto"/>
      </w:divBdr>
      <w:divsChild>
        <w:div w:id="1914242963">
          <w:marLeft w:val="0"/>
          <w:marRight w:val="0"/>
          <w:marTop w:val="0"/>
          <w:marBottom w:val="0"/>
          <w:divBdr>
            <w:top w:val="none" w:sz="0" w:space="0" w:color="auto"/>
            <w:left w:val="none" w:sz="0" w:space="0" w:color="auto"/>
            <w:bottom w:val="none" w:sz="0" w:space="0" w:color="auto"/>
            <w:right w:val="none" w:sz="0" w:space="0" w:color="auto"/>
          </w:divBdr>
          <w:divsChild>
            <w:div w:id="510028583">
              <w:marLeft w:val="0"/>
              <w:marRight w:val="0"/>
              <w:marTop w:val="0"/>
              <w:marBottom w:val="0"/>
              <w:divBdr>
                <w:top w:val="none" w:sz="0" w:space="0" w:color="auto"/>
                <w:left w:val="none" w:sz="0" w:space="0" w:color="auto"/>
                <w:bottom w:val="none" w:sz="0" w:space="0" w:color="auto"/>
                <w:right w:val="none" w:sz="0" w:space="0" w:color="auto"/>
              </w:divBdr>
              <w:divsChild>
                <w:div w:id="11838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7941">
      <w:bodyDiv w:val="1"/>
      <w:marLeft w:val="0"/>
      <w:marRight w:val="0"/>
      <w:marTop w:val="0"/>
      <w:marBottom w:val="0"/>
      <w:divBdr>
        <w:top w:val="none" w:sz="0" w:space="0" w:color="auto"/>
        <w:left w:val="none" w:sz="0" w:space="0" w:color="auto"/>
        <w:bottom w:val="none" w:sz="0" w:space="0" w:color="auto"/>
        <w:right w:val="none" w:sz="0" w:space="0" w:color="auto"/>
      </w:divBdr>
      <w:divsChild>
        <w:div w:id="1141117417">
          <w:marLeft w:val="0"/>
          <w:marRight w:val="0"/>
          <w:marTop w:val="0"/>
          <w:marBottom w:val="0"/>
          <w:divBdr>
            <w:top w:val="none" w:sz="0" w:space="0" w:color="auto"/>
            <w:left w:val="none" w:sz="0" w:space="0" w:color="auto"/>
            <w:bottom w:val="none" w:sz="0" w:space="0" w:color="auto"/>
            <w:right w:val="none" w:sz="0" w:space="0" w:color="auto"/>
          </w:divBdr>
          <w:divsChild>
            <w:div w:id="1420564036">
              <w:marLeft w:val="0"/>
              <w:marRight w:val="0"/>
              <w:marTop w:val="0"/>
              <w:marBottom w:val="0"/>
              <w:divBdr>
                <w:top w:val="none" w:sz="0" w:space="0" w:color="auto"/>
                <w:left w:val="none" w:sz="0" w:space="0" w:color="auto"/>
                <w:bottom w:val="none" w:sz="0" w:space="0" w:color="auto"/>
                <w:right w:val="none" w:sz="0" w:space="0" w:color="auto"/>
              </w:divBdr>
              <w:divsChild>
                <w:div w:id="13660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0088">
      <w:bodyDiv w:val="1"/>
      <w:marLeft w:val="0"/>
      <w:marRight w:val="0"/>
      <w:marTop w:val="0"/>
      <w:marBottom w:val="0"/>
      <w:divBdr>
        <w:top w:val="none" w:sz="0" w:space="0" w:color="auto"/>
        <w:left w:val="none" w:sz="0" w:space="0" w:color="auto"/>
        <w:bottom w:val="none" w:sz="0" w:space="0" w:color="auto"/>
        <w:right w:val="none" w:sz="0" w:space="0" w:color="auto"/>
      </w:divBdr>
      <w:divsChild>
        <w:div w:id="2099518210">
          <w:marLeft w:val="0"/>
          <w:marRight w:val="0"/>
          <w:marTop w:val="0"/>
          <w:marBottom w:val="0"/>
          <w:divBdr>
            <w:top w:val="none" w:sz="0" w:space="0" w:color="auto"/>
            <w:left w:val="none" w:sz="0" w:space="0" w:color="auto"/>
            <w:bottom w:val="none" w:sz="0" w:space="0" w:color="auto"/>
            <w:right w:val="none" w:sz="0" w:space="0" w:color="auto"/>
          </w:divBdr>
          <w:divsChild>
            <w:div w:id="1808008542">
              <w:marLeft w:val="0"/>
              <w:marRight w:val="0"/>
              <w:marTop w:val="0"/>
              <w:marBottom w:val="0"/>
              <w:divBdr>
                <w:top w:val="none" w:sz="0" w:space="0" w:color="auto"/>
                <w:left w:val="none" w:sz="0" w:space="0" w:color="auto"/>
                <w:bottom w:val="none" w:sz="0" w:space="0" w:color="auto"/>
                <w:right w:val="none" w:sz="0" w:space="0" w:color="auto"/>
              </w:divBdr>
              <w:divsChild>
                <w:div w:id="1492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6833">
      <w:bodyDiv w:val="1"/>
      <w:marLeft w:val="0"/>
      <w:marRight w:val="0"/>
      <w:marTop w:val="0"/>
      <w:marBottom w:val="0"/>
      <w:divBdr>
        <w:top w:val="none" w:sz="0" w:space="0" w:color="auto"/>
        <w:left w:val="none" w:sz="0" w:space="0" w:color="auto"/>
        <w:bottom w:val="none" w:sz="0" w:space="0" w:color="auto"/>
        <w:right w:val="none" w:sz="0" w:space="0" w:color="auto"/>
      </w:divBdr>
      <w:divsChild>
        <w:div w:id="1604804556">
          <w:marLeft w:val="0"/>
          <w:marRight w:val="0"/>
          <w:marTop w:val="0"/>
          <w:marBottom w:val="0"/>
          <w:divBdr>
            <w:top w:val="none" w:sz="0" w:space="0" w:color="auto"/>
            <w:left w:val="none" w:sz="0" w:space="0" w:color="auto"/>
            <w:bottom w:val="none" w:sz="0" w:space="0" w:color="auto"/>
            <w:right w:val="none" w:sz="0" w:space="0" w:color="auto"/>
          </w:divBdr>
          <w:divsChild>
            <w:div w:id="453645629">
              <w:marLeft w:val="0"/>
              <w:marRight w:val="0"/>
              <w:marTop w:val="0"/>
              <w:marBottom w:val="0"/>
              <w:divBdr>
                <w:top w:val="none" w:sz="0" w:space="0" w:color="auto"/>
                <w:left w:val="none" w:sz="0" w:space="0" w:color="auto"/>
                <w:bottom w:val="none" w:sz="0" w:space="0" w:color="auto"/>
                <w:right w:val="none" w:sz="0" w:space="0" w:color="auto"/>
              </w:divBdr>
              <w:divsChild>
                <w:div w:id="5635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2624">
      <w:bodyDiv w:val="1"/>
      <w:marLeft w:val="0"/>
      <w:marRight w:val="0"/>
      <w:marTop w:val="0"/>
      <w:marBottom w:val="0"/>
      <w:divBdr>
        <w:top w:val="none" w:sz="0" w:space="0" w:color="auto"/>
        <w:left w:val="none" w:sz="0" w:space="0" w:color="auto"/>
        <w:bottom w:val="none" w:sz="0" w:space="0" w:color="auto"/>
        <w:right w:val="none" w:sz="0" w:space="0" w:color="auto"/>
      </w:divBdr>
      <w:divsChild>
        <w:div w:id="85613519">
          <w:marLeft w:val="0"/>
          <w:marRight w:val="0"/>
          <w:marTop w:val="0"/>
          <w:marBottom w:val="0"/>
          <w:divBdr>
            <w:top w:val="none" w:sz="0" w:space="0" w:color="auto"/>
            <w:left w:val="none" w:sz="0" w:space="0" w:color="auto"/>
            <w:bottom w:val="none" w:sz="0" w:space="0" w:color="auto"/>
            <w:right w:val="none" w:sz="0" w:space="0" w:color="auto"/>
          </w:divBdr>
          <w:divsChild>
            <w:div w:id="836305938">
              <w:marLeft w:val="0"/>
              <w:marRight w:val="0"/>
              <w:marTop w:val="0"/>
              <w:marBottom w:val="0"/>
              <w:divBdr>
                <w:top w:val="none" w:sz="0" w:space="0" w:color="auto"/>
                <w:left w:val="none" w:sz="0" w:space="0" w:color="auto"/>
                <w:bottom w:val="none" w:sz="0" w:space="0" w:color="auto"/>
                <w:right w:val="none" w:sz="0" w:space="0" w:color="auto"/>
              </w:divBdr>
              <w:divsChild>
                <w:div w:id="1461998175">
                  <w:marLeft w:val="0"/>
                  <w:marRight w:val="0"/>
                  <w:marTop w:val="0"/>
                  <w:marBottom w:val="0"/>
                  <w:divBdr>
                    <w:top w:val="none" w:sz="0" w:space="0" w:color="auto"/>
                    <w:left w:val="none" w:sz="0" w:space="0" w:color="auto"/>
                    <w:bottom w:val="none" w:sz="0" w:space="0" w:color="auto"/>
                    <w:right w:val="none" w:sz="0" w:space="0" w:color="auto"/>
                  </w:divBdr>
                </w:div>
              </w:divsChild>
            </w:div>
            <w:div w:id="1499346781">
              <w:marLeft w:val="0"/>
              <w:marRight w:val="0"/>
              <w:marTop w:val="0"/>
              <w:marBottom w:val="0"/>
              <w:divBdr>
                <w:top w:val="none" w:sz="0" w:space="0" w:color="auto"/>
                <w:left w:val="none" w:sz="0" w:space="0" w:color="auto"/>
                <w:bottom w:val="none" w:sz="0" w:space="0" w:color="auto"/>
                <w:right w:val="none" w:sz="0" w:space="0" w:color="auto"/>
              </w:divBdr>
              <w:divsChild>
                <w:div w:id="6307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4051">
      <w:bodyDiv w:val="1"/>
      <w:marLeft w:val="0"/>
      <w:marRight w:val="0"/>
      <w:marTop w:val="0"/>
      <w:marBottom w:val="0"/>
      <w:divBdr>
        <w:top w:val="none" w:sz="0" w:space="0" w:color="auto"/>
        <w:left w:val="none" w:sz="0" w:space="0" w:color="auto"/>
        <w:bottom w:val="none" w:sz="0" w:space="0" w:color="auto"/>
        <w:right w:val="none" w:sz="0" w:space="0" w:color="auto"/>
      </w:divBdr>
      <w:divsChild>
        <w:div w:id="1886747455">
          <w:marLeft w:val="0"/>
          <w:marRight w:val="0"/>
          <w:marTop w:val="0"/>
          <w:marBottom w:val="0"/>
          <w:divBdr>
            <w:top w:val="none" w:sz="0" w:space="0" w:color="auto"/>
            <w:left w:val="none" w:sz="0" w:space="0" w:color="auto"/>
            <w:bottom w:val="none" w:sz="0" w:space="0" w:color="auto"/>
            <w:right w:val="none" w:sz="0" w:space="0" w:color="auto"/>
          </w:divBdr>
          <w:divsChild>
            <w:div w:id="137691809">
              <w:marLeft w:val="0"/>
              <w:marRight w:val="0"/>
              <w:marTop w:val="0"/>
              <w:marBottom w:val="0"/>
              <w:divBdr>
                <w:top w:val="none" w:sz="0" w:space="0" w:color="auto"/>
                <w:left w:val="none" w:sz="0" w:space="0" w:color="auto"/>
                <w:bottom w:val="none" w:sz="0" w:space="0" w:color="auto"/>
                <w:right w:val="none" w:sz="0" w:space="0" w:color="auto"/>
              </w:divBdr>
              <w:divsChild>
                <w:div w:id="101000748">
                  <w:marLeft w:val="0"/>
                  <w:marRight w:val="0"/>
                  <w:marTop w:val="0"/>
                  <w:marBottom w:val="0"/>
                  <w:divBdr>
                    <w:top w:val="none" w:sz="0" w:space="0" w:color="auto"/>
                    <w:left w:val="none" w:sz="0" w:space="0" w:color="auto"/>
                    <w:bottom w:val="none" w:sz="0" w:space="0" w:color="auto"/>
                    <w:right w:val="none" w:sz="0" w:space="0" w:color="auto"/>
                  </w:divBdr>
                </w:div>
              </w:divsChild>
            </w:div>
            <w:div w:id="1294948358">
              <w:marLeft w:val="0"/>
              <w:marRight w:val="0"/>
              <w:marTop w:val="0"/>
              <w:marBottom w:val="0"/>
              <w:divBdr>
                <w:top w:val="none" w:sz="0" w:space="0" w:color="auto"/>
                <w:left w:val="none" w:sz="0" w:space="0" w:color="auto"/>
                <w:bottom w:val="none" w:sz="0" w:space="0" w:color="auto"/>
                <w:right w:val="none" w:sz="0" w:space="0" w:color="auto"/>
              </w:divBdr>
              <w:divsChild>
                <w:div w:id="1435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7633">
      <w:bodyDiv w:val="1"/>
      <w:marLeft w:val="0"/>
      <w:marRight w:val="0"/>
      <w:marTop w:val="0"/>
      <w:marBottom w:val="0"/>
      <w:divBdr>
        <w:top w:val="none" w:sz="0" w:space="0" w:color="auto"/>
        <w:left w:val="none" w:sz="0" w:space="0" w:color="auto"/>
        <w:bottom w:val="none" w:sz="0" w:space="0" w:color="auto"/>
        <w:right w:val="none" w:sz="0" w:space="0" w:color="auto"/>
      </w:divBdr>
      <w:divsChild>
        <w:div w:id="387188795">
          <w:marLeft w:val="0"/>
          <w:marRight w:val="0"/>
          <w:marTop w:val="0"/>
          <w:marBottom w:val="0"/>
          <w:divBdr>
            <w:top w:val="none" w:sz="0" w:space="0" w:color="auto"/>
            <w:left w:val="none" w:sz="0" w:space="0" w:color="auto"/>
            <w:bottom w:val="none" w:sz="0" w:space="0" w:color="auto"/>
            <w:right w:val="none" w:sz="0" w:space="0" w:color="auto"/>
          </w:divBdr>
          <w:divsChild>
            <w:div w:id="1386752841">
              <w:marLeft w:val="0"/>
              <w:marRight w:val="0"/>
              <w:marTop w:val="0"/>
              <w:marBottom w:val="0"/>
              <w:divBdr>
                <w:top w:val="none" w:sz="0" w:space="0" w:color="auto"/>
                <w:left w:val="none" w:sz="0" w:space="0" w:color="auto"/>
                <w:bottom w:val="none" w:sz="0" w:space="0" w:color="auto"/>
                <w:right w:val="none" w:sz="0" w:space="0" w:color="auto"/>
              </w:divBdr>
              <w:divsChild>
                <w:div w:id="16911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2826">
      <w:bodyDiv w:val="1"/>
      <w:marLeft w:val="0"/>
      <w:marRight w:val="0"/>
      <w:marTop w:val="0"/>
      <w:marBottom w:val="0"/>
      <w:divBdr>
        <w:top w:val="none" w:sz="0" w:space="0" w:color="auto"/>
        <w:left w:val="none" w:sz="0" w:space="0" w:color="auto"/>
        <w:bottom w:val="none" w:sz="0" w:space="0" w:color="auto"/>
        <w:right w:val="none" w:sz="0" w:space="0" w:color="auto"/>
      </w:divBdr>
      <w:divsChild>
        <w:div w:id="246773854">
          <w:marLeft w:val="0"/>
          <w:marRight w:val="0"/>
          <w:marTop w:val="0"/>
          <w:marBottom w:val="0"/>
          <w:divBdr>
            <w:top w:val="none" w:sz="0" w:space="0" w:color="auto"/>
            <w:left w:val="none" w:sz="0" w:space="0" w:color="auto"/>
            <w:bottom w:val="none" w:sz="0" w:space="0" w:color="auto"/>
            <w:right w:val="none" w:sz="0" w:space="0" w:color="auto"/>
          </w:divBdr>
          <w:divsChild>
            <w:div w:id="1411653291">
              <w:marLeft w:val="0"/>
              <w:marRight w:val="0"/>
              <w:marTop w:val="0"/>
              <w:marBottom w:val="0"/>
              <w:divBdr>
                <w:top w:val="none" w:sz="0" w:space="0" w:color="auto"/>
                <w:left w:val="none" w:sz="0" w:space="0" w:color="auto"/>
                <w:bottom w:val="none" w:sz="0" w:space="0" w:color="auto"/>
                <w:right w:val="none" w:sz="0" w:space="0" w:color="auto"/>
              </w:divBdr>
              <w:divsChild>
                <w:div w:id="15829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3947">
      <w:bodyDiv w:val="1"/>
      <w:marLeft w:val="0"/>
      <w:marRight w:val="0"/>
      <w:marTop w:val="0"/>
      <w:marBottom w:val="0"/>
      <w:divBdr>
        <w:top w:val="none" w:sz="0" w:space="0" w:color="auto"/>
        <w:left w:val="none" w:sz="0" w:space="0" w:color="auto"/>
        <w:bottom w:val="none" w:sz="0" w:space="0" w:color="auto"/>
        <w:right w:val="none" w:sz="0" w:space="0" w:color="auto"/>
      </w:divBdr>
      <w:divsChild>
        <w:div w:id="313066572">
          <w:marLeft w:val="0"/>
          <w:marRight w:val="0"/>
          <w:marTop w:val="0"/>
          <w:marBottom w:val="0"/>
          <w:divBdr>
            <w:top w:val="none" w:sz="0" w:space="0" w:color="auto"/>
            <w:left w:val="none" w:sz="0" w:space="0" w:color="auto"/>
            <w:bottom w:val="none" w:sz="0" w:space="0" w:color="auto"/>
            <w:right w:val="none" w:sz="0" w:space="0" w:color="auto"/>
          </w:divBdr>
          <w:divsChild>
            <w:div w:id="954945091">
              <w:marLeft w:val="0"/>
              <w:marRight w:val="0"/>
              <w:marTop w:val="0"/>
              <w:marBottom w:val="0"/>
              <w:divBdr>
                <w:top w:val="none" w:sz="0" w:space="0" w:color="auto"/>
                <w:left w:val="none" w:sz="0" w:space="0" w:color="auto"/>
                <w:bottom w:val="none" w:sz="0" w:space="0" w:color="auto"/>
                <w:right w:val="none" w:sz="0" w:space="0" w:color="auto"/>
              </w:divBdr>
              <w:divsChild>
                <w:div w:id="407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5028">
      <w:bodyDiv w:val="1"/>
      <w:marLeft w:val="0"/>
      <w:marRight w:val="0"/>
      <w:marTop w:val="0"/>
      <w:marBottom w:val="0"/>
      <w:divBdr>
        <w:top w:val="none" w:sz="0" w:space="0" w:color="auto"/>
        <w:left w:val="none" w:sz="0" w:space="0" w:color="auto"/>
        <w:bottom w:val="none" w:sz="0" w:space="0" w:color="auto"/>
        <w:right w:val="none" w:sz="0" w:space="0" w:color="auto"/>
      </w:divBdr>
      <w:divsChild>
        <w:div w:id="650063064">
          <w:marLeft w:val="0"/>
          <w:marRight w:val="0"/>
          <w:marTop w:val="0"/>
          <w:marBottom w:val="0"/>
          <w:divBdr>
            <w:top w:val="none" w:sz="0" w:space="0" w:color="auto"/>
            <w:left w:val="none" w:sz="0" w:space="0" w:color="auto"/>
            <w:bottom w:val="none" w:sz="0" w:space="0" w:color="auto"/>
            <w:right w:val="none" w:sz="0" w:space="0" w:color="auto"/>
          </w:divBdr>
          <w:divsChild>
            <w:div w:id="1986666983">
              <w:marLeft w:val="0"/>
              <w:marRight w:val="0"/>
              <w:marTop w:val="0"/>
              <w:marBottom w:val="0"/>
              <w:divBdr>
                <w:top w:val="none" w:sz="0" w:space="0" w:color="auto"/>
                <w:left w:val="none" w:sz="0" w:space="0" w:color="auto"/>
                <w:bottom w:val="none" w:sz="0" w:space="0" w:color="auto"/>
                <w:right w:val="none" w:sz="0" w:space="0" w:color="auto"/>
              </w:divBdr>
              <w:divsChild>
                <w:div w:id="1464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0777">
      <w:bodyDiv w:val="1"/>
      <w:marLeft w:val="0"/>
      <w:marRight w:val="0"/>
      <w:marTop w:val="0"/>
      <w:marBottom w:val="0"/>
      <w:divBdr>
        <w:top w:val="none" w:sz="0" w:space="0" w:color="auto"/>
        <w:left w:val="none" w:sz="0" w:space="0" w:color="auto"/>
        <w:bottom w:val="none" w:sz="0" w:space="0" w:color="auto"/>
        <w:right w:val="none" w:sz="0" w:space="0" w:color="auto"/>
      </w:divBdr>
      <w:divsChild>
        <w:div w:id="47997508">
          <w:marLeft w:val="0"/>
          <w:marRight w:val="0"/>
          <w:marTop w:val="0"/>
          <w:marBottom w:val="0"/>
          <w:divBdr>
            <w:top w:val="none" w:sz="0" w:space="0" w:color="auto"/>
            <w:left w:val="none" w:sz="0" w:space="0" w:color="auto"/>
            <w:bottom w:val="none" w:sz="0" w:space="0" w:color="auto"/>
            <w:right w:val="none" w:sz="0" w:space="0" w:color="auto"/>
          </w:divBdr>
          <w:divsChild>
            <w:div w:id="1317565114">
              <w:marLeft w:val="0"/>
              <w:marRight w:val="0"/>
              <w:marTop w:val="0"/>
              <w:marBottom w:val="0"/>
              <w:divBdr>
                <w:top w:val="none" w:sz="0" w:space="0" w:color="auto"/>
                <w:left w:val="none" w:sz="0" w:space="0" w:color="auto"/>
                <w:bottom w:val="none" w:sz="0" w:space="0" w:color="auto"/>
                <w:right w:val="none" w:sz="0" w:space="0" w:color="auto"/>
              </w:divBdr>
              <w:divsChild>
                <w:div w:id="6481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7375">
      <w:bodyDiv w:val="1"/>
      <w:marLeft w:val="0"/>
      <w:marRight w:val="0"/>
      <w:marTop w:val="0"/>
      <w:marBottom w:val="0"/>
      <w:divBdr>
        <w:top w:val="none" w:sz="0" w:space="0" w:color="auto"/>
        <w:left w:val="none" w:sz="0" w:space="0" w:color="auto"/>
        <w:bottom w:val="none" w:sz="0" w:space="0" w:color="auto"/>
        <w:right w:val="none" w:sz="0" w:space="0" w:color="auto"/>
      </w:divBdr>
      <w:divsChild>
        <w:div w:id="272446243">
          <w:marLeft w:val="0"/>
          <w:marRight w:val="0"/>
          <w:marTop w:val="0"/>
          <w:marBottom w:val="0"/>
          <w:divBdr>
            <w:top w:val="none" w:sz="0" w:space="0" w:color="auto"/>
            <w:left w:val="none" w:sz="0" w:space="0" w:color="auto"/>
            <w:bottom w:val="none" w:sz="0" w:space="0" w:color="auto"/>
            <w:right w:val="none" w:sz="0" w:space="0" w:color="auto"/>
          </w:divBdr>
          <w:divsChild>
            <w:div w:id="881592951">
              <w:marLeft w:val="0"/>
              <w:marRight w:val="0"/>
              <w:marTop w:val="0"/>
              <w:marBottom w:val="0"/>
              <w:divBdr>
                <w:top w:val="none" w:sz="0" w:space="0" w:color="auto"/>
                <w:left w:val="none" w:sz="0" w:space="0" w:color="auto"/>
                <w:bottom w:val="none" w:sz="0" w:space="0" w:color="auto"/>
                <w:right w:val="none" w:sz="0" w:space="0" w:color="auto"/>
              </w:divBdr>
              <w:divsChild>
                <w:div w:id="6846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n.kidd@notting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33</cp:revision>
  <dcterms:created xsi:type="dcterms:W3CDTF">2024-11-18T20:53:00Z</dcterms:created>
  <dcterms:modified xsi:type="dcterms:W3CDTF">2024-11-21T22:54:00Z</dcterms:modified>
</cp:coreProperties>
</file>