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DC33" w14:textId="77777777" w:rsidR="00291865" w:rsidRDefault="00291865" w:rsidP="000346A6">
      <w:pPr>
        <w:spacing w:line="600" w:lineRule="auto"/>
        <w:textAlignment w:val="baseline"/>
        <w:rPr>
          <w:rFonts w:ascii="Calibri" w:hAnsi="Calibri" w:cs="Calibri"/>
          <w:b/>
          <w:bCs/>
          <w:color w:val="000000"/>
          <w:bdr w:val="none" w:sz="0" w:space="0" w:color="auto" w:frame="1"/>
        </w:rPr>
      </w:pPr>
      <w:bookmarkStart w:id="0" w:name="_Hlk46257422"/>
    </w:p>
    <w:p w14:paraId="4065AF05" w14:textId="3BC2B1C3" w:rsidR="000F71AB" w:rsidRPr="00367E18" w:rsidRDefault="000F71AB" w:rsidP="000346A6">
      <w:pPr>
        <w:spacing w:line="600" w:lineRule="auto"/>
        <w:textAlignment w:val="baseline"/>
        <w:rPr>
          <w:rFonts w:ascii="Calibri" w:hAnsi="Calibri" w:cs="Calibri"/>
          <w:b/>
          <w:bCs/>
          <w:color w:val="000000"/>
          <w:bdr w:val="none" w:sz="0" w:space="0" w:color="auto" w:frame="1"/>
        </w:rPr>
      </w:pPr>
      <w:r w:rsidRPr="00367E18">
        <w:rPr>
          <w:rFonts w:ascii="Calibri" w:hAnsi="Calibri" w:cs="Calibri"/>
          <w:b/>
          <w:bCs/>
          <w:color w:val="000000"/>
          <w:bdr w:val="none" w:sz="0" w:space="0" w:color="auto" w:frame="1"/>
        </w:rPr>
        <w:t xml:space="preserve">Trade-offs, backfires, and curricular </w:t>
      </w:r>
      <w:r w:rsidR="00B767AC">
        <w:rPr>
          <w:rFonts w:ascii="Calibri" w:hAnsi="Calibri" w:cs="Calibri"/>
          <w:b/>
          <w:bCs/>
          <w:color w:val="000000"/>
          <w:bdr w:val="none" w:sz="0" w:space="0" w:color="auto" w:frame="1"/>
        </w:rPr>
        <w:t>d</w:t>
      </w:r>
      <w:bookmarkStart w:id="1" w:name="_GoBack"/>
      <w:bookmarkEnd w:id="1"/>
      <w:r w:rsidRPr="00367E18">
        <w:rPr>
          <w:rFonts w:ascii="Calibri" w:hAnsi="Calibri" w:cs="Calibri"/>
          <w:b/>
          <w:bCs/>
          <w:color w:val="000000"/>
          <w:bdr w:val="none" w:sz="0" w:space="0" w:color="auto" w:frame="1"/>
        </w:rPr>
        <w:t>iversification</w:t>
      </w:r>
    </w:p>
    <w:bookmarkEnd w:id="0"/>
    <w:p w14:paraId="17F82205" w14:textId="77777777" w:rsidR="000F71AB" w:rsidRPr="00367E18" w:rsidRDefault="000F71AB" w:rsidP="000346A6">
      <w:pPr>
        <w:spacing w:line="600" w:lineRule="auto"/>
        <w:textAlignment w:val="baseline"/>
        <w:rPr>
          <w:rFonts w:ascii="Calibri" w:hAnsi="Calibri" w:cs="Calibri"/>
          <w:b/>
          <w:bCs/>
          <w:color w:val="000000"/>
          <w:bdr w:val="none" w:sz="0" w:space="0" w:color="auto" w:frame="1"/>
        </w:rPr>
      </w:pPr>
    </w:p>
    <w:p w14:paraId="0B7514C1" w14:textId="77777777" w:rsidR="00B767AC" w:rsidRDefault="000F71AB" w:rsidP="00B767AC">
      <w:pPr>
        <w:spacing w:line="600" w:lineRule="auto"/>
        <w:textAlignment w:val="baseline"/>
        <w:rPr>
          <w:rFonts w:ascii="Calibri" w:hAnsi="Calibri" w:cs="Calibri"/>
          <w:b/>
          <w:bCs/>
          <w:color w:val="000000"/>
          <w:bdr w:val="none" w:sz="0" w:space="0" w:color="auto" w:frame="1"/>
        </w:rPr>
      </w:pPr>
      <w:r w:rsidRPr="00291865">
        <w:rPr>
          <w:rFonts w:ascii="Calibri" w:hAnsi="Calibri" w:cs="Calibri"/>
          <w:color w:val="000000"/>
          <w:bdr w:val="none" w:sz="0" w:space="0" w:color="auto" w:frame="1"/>
        </w:rPr>
        <w:t>Forthcoming</w:t>
      </w:r>
      <w:r w:rsidR="00291865" w:rsidRPr="00291865">
        <w:rPr>
          <w:rFonts w:ascii="Calibri" w:hAnsi="Calibri" w:cs="Calibri"/>
          <w:color w:val="000000"/>
          <w:bdr w:val="none" w:sz="0" w:space="0" w:color="auto" w:frame="1"/>
        </w:rPr>
        <w:t xml:space="preserve"> in </w:t>
      </w:r>
      <w:r w:rsidRPr="00367E18">
        <w:rPr>
          <w:rFonts w:ascii="Calibri" w:hAnsi="Calibri" w:cs="Calibri"/>
        </w:rPr>
        <w:t xml:space="preserve">Helen Beebee and Anne-Marie McCallion (eds.), </w:t>
      </w:r>
      <w:r w:rsidRPr="00367E18">
        <w:rPr>
          <w:rFonts w:ascii="Calibri" w:hAnsi="Calibri" w:cs="Calibri"/>
          <w:i/>
          <w:iCs/>
        </w:rPr>
        <w:t>Diversity in Philosophy</w:t>
      </w:r>
      <w:r w:rsidRPr="00367E18">
        <w:rPr>
          <w:rFonts w:ascii="Calibri" w:hAnsi="Calibri" w:cs="Calibri"/>
        </w:rPr>
        <w:t>, special issue of </w:t>
      </w:r>
      <w:r w:rsidRPr="00367E18">
        <w:rPr>
          <w:rFonts w:ascii="Calibri" w:hAnsi="Calibri" w:cs="Calibri"/>
          <w:i/>
          <w:iCs/>
          <w:bdr w:val="none" w:sz="0" w:space="0" w:color="auto" w:frame="1"/>
        </w:rPr>
        <w:t>Symposion</w:t>
      </w:r>
      <w:r w:rsidRPr="00367E18">
        <w:rPr>
          <w:rFonts w:ascii="Calibri" w:hAnsi="Calibri" w:cs="Calibri"/>
          <w:i/>
          <w:iCs/>
        </w:rPr>
        <w:t>: Theoretical and Applied Inquiries in Philosophy and Social Sciences</w:t>
      </w:r>
      <w:r w:rsidRPr="00367E18">
        <w:rPr>
          <w:rFonts w:ascii="Calibri" w:hAnsi="Calibri" w:cs="Calibri"/>
        </w:rPr>
        <w:t>.</w:t>
      </w:r>
    </w:p>
    <w:p w14:paraId="7FD51D50" w14:textId="77777777" w:rsidR="00B767AC" w:rsidRDefault="00B767AC" w:rsidP="00B767AC">
      <w:pPr>
        <w:spacing w:line="600" w:lineRule="auto"/>
        <w:textAlignment w:val="baseline"/>
        <w:rPr>
          <w:rFonts w:ascii="Calibri" w:hAnsi="Calibri" w:cs="Calibri"/>
          <w:b/>
          <w:bCs/>
          <w:color w:val="000000"/>
          <w:bdr w:val="none" w:sz="0" w:space="0" w:color="auto" w:frame="1"/>
        </w:rPr>
      </w:pPr>
    </w:p>
    <w:p w14:paraId="7D25B686" w14:textId="77777777" w:rsidR="00B767AC" w:rsidRDefault="00B767AC" w:rsidP="00B767AC">
      <w:pPr>
        <w:spacing w:line="600" w:lineRule="auto"/>
        <w:textAlignment w:val="baseline"/>
        <w:rPr>
          <w:rFonts w:ascii="Calibri" w:hAnsi="Calibri" w:cs="Calibri"/>
          <w:b/>
          <w:bCs/>
          <w:color w:val="000000"/>
          <w:bdr w:val="none" w:sz="0" w:space="0" w:color="auto" w:frame="1"/>
        </w:rPr>
      </w:pPr>
    </w:p>
    <w:p w14:paraId="6466DA19" w14:textId="77777777" w:rsidR="00B767AC" w:rsidRDefault="00B767AC" w:rsidP="00B767AC">
      <w:pPr>
        <w:spacing w:line="600" w:lineRule="auto"/>
        <w:textAlignment w:val="baseline"/>
        <w:rPr>
          <w:rFonts w:ascii="Calibri" w:hAnsi="Calibri" w:cs="Calibri"/>
          <w:b/>
          <w:bCs/>
          <w:color w:val="000000"/>
          <w:bdr w:val="none" w:sz="0" w:space="0" w:color="auto" w:frame="1"/>
        </w:rPr>
      </w:pPr>
      <w:r w:rsidRPr="00B767AC">
        <w:rPr>
          <w:rFonts w:ascii="Calibri" w:hAnsi="Calibri" w:cs="Calibri"/>
          <w:b/>
          <w:bCs/>
          <w:color w:val="201F1E"/>
          <w:bdr w:val="none" w:sz="0" w:space="0" w:color="auto" w:frame="1"/>
          <w:shd w:val="clear" w:color="auto" w:fill="FFFFFF"/>
        </w:rPr>
        <w:t>Abstract</w:t>
      </w:r>
    </w:p>
    <w:p w14:paraId="19CDC56E" w14:textId="414A8F43" w:rsidR="00B767AC" w:rsidRPr="00B767AC" w:rsidRDefault="00B767AC" w:rsidP="00B767AC">
      <w:pPr>
        <w:spacing w:line="600" w:lineRule="auto"/>
        <w:textAlignment w:val="baseline"/>
        <w:rPr>
          <w:rFonts w:ascii="Calibri" w:hAnsi="Calibri" w:cs="Calibri"/>
          <w:b/>
          <w:bCs/>
          <w:color w:val="000000"/>
          <w:bdr w:val="none" w:sz="0" w:space="0" w:color="auto" w:frame="1"/>
        </w:rPr>
      </w:pPr>
      <w:r w:rsidRPr="00B767AC">
        <w:rPr>
          <w:rFonts w:ascii="Calibri" w:hAnsi="Calibri" w:cs="Calibri"/>
          <w:color w:val="201F1E"/>
          <w:bdr w:val="none" w:sz="0" w:space="0" w:color="auto" w:frame="1"/>
        </w:rPr>
        <w:t>This paper presents two challenges faced by many </w:t>
      </w:r>
      <w:r w:rsidRPr="00B767AC">
        <w:rPr>
          <w:rFonts w:ascii="Calibri" w:hAnsi="Calibri" w:cs="Calibri"/>
          <w:color w:val="000000"/>
          <w:bdr w:val="none" w:sz="0" w:space="0" w:color="auto" w:frame="1"/>
        </w:rPr>
        <w:t>initiatives that try to diversify undergraduate philosophy curricula, both intellectually and demographically. Trade-offs involve making difficult decisions to prioritise some values over others (like gender diversity over cultural diversity). Backfires involve unintended consequences contrary to the aims and values of diversity initiatives, including ones that compromise more general philosophical values. I discuss two specific backfire risks, involving the critical and political dimensions of teaching philosophy. Some general practical advice is offered along the way.</w:t>
      </w:r>
    </w:p>
    <w:p w14:paraId="061BC529" w14:textId="77777777" w:rsidR="00B767AC" w:rsidRPr="00B767AC" w:rsidRDefault="00B767AC" w:rsidP="00B767AC">
      <w:pPr>
        <w:shd w:val="clear" w:color="auto" w:fill="FFFFFF"/>
        <w:textAlignment w:val="baseline"/>
        <w:rPr>
          <w:rFonts w:ascii="Calibri" w:hAnsi="Calibri" w:cs="Calibri"/>
          <w:color w:val="000000"/>
        </w:rPr>
      </w:pPr>
      <w:r w:rsidRPr="00B767AC">
        <w:rPr>
          <w:rFonts w:ascii="Calibri" w:hAnsi="Calibri" w:cs="Calibri"/>
          <w:color w:val="201F1E"/>
          <w:bdr w:val="none" w:sz="0" w:space="0" w:color="auto" w:frame="1"/>
          <w:shd w:val="clear" w:color="auto" w:fill="FFFFFF"/>
        </w:rPr>
        <w:br/>
      </w:r>
    </w:p>
    <w:p w14:paraId="52E0419B" w14:textId="77777777" w:rsidR="00B767AC" w:rsidRPr="00B767AC" w:rsidRDefault="00B767AC" w:rsidP="000346A6">
      <w:pPr>
        <w:spacing w:line="600" w:lineRule="auto"/>
        <w:textAlignment w:val="baseline"/>
        <w:rPr>
          <w:rFonts w:ascii="Calibri" w:hAnsi="Calibri" w:cs="Calibri"/>
          <w:b/>
          <w:bCs/>
          <w:color w:val="000000"/>
          <w:bdr w:val="none" w:sz="0" w:space="0" w:color="auto" w:frame="1"/>
        </w:rPr>
      </w:pPr>
    </w:p>
    <w:p w14:paraId="07B0E576" w14:textId="77777777" w:rsidR="000F71AB" w:rsidRPr="00367E18" w:rsidRDefault="000F71AB" w:rsidP="000346A6">
      <w:pPr>
        <w:spacing w:line="600" w:lineRule="auto"/>
        <w:textAlignment w:val="baseline"/>
        <w:rPr>
          <w:rFonts w:ascii="Calibri" w:hAnsi="Calibri" w:cs="Calibri"/>
          <w:b/>
          <w:bCs/>
          <w:color w:val="000000"/>
          <w:bdr w:val="none" w:sz="0" w:space="0" w:color="auto" w:frame="1"/>
        </w:rPr>
      </w:pPr>
      <w:r w:rsidRPr="00367E18">
        <w:rPr>
          <w:rFonts w:ascii="Calibri" w:hAnsi="Calibri" w:cs="Calibri"/>
          <w:b/>
          <w:bCs/>
          <w:color w:val="000000"/>
          <w:bdr w:val="none" w:sz="0" w:space="0" w:color="auto" w:frame="1"/>
        </w:rPr>
        <w:t>Introduction</w:t>
      </w:r>
    </w:p>
    <w:p w14:paraId="285F8FD3" w14:textId="29E17702" w:rsidR="000F71AB" w:rsidRPr="00367E18" w:rsidRDefault="000F71AB"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lastRenderedPageBreak/>
        <w:t xml:space="preserve">Contemporary debates about diversity and inclusion in academic philosophy tend to include debates about undergraduate curricula. Many departments accept the need to diversify their curricula – topically, methodologically, and into currently neglected historical periods and cultures. Such acceptance might reflect a general concern for periodic refreshment, to rotate texts or keep up to date with the scholarship. Sometimes, though, the motivations are more highly charged. Consider the influential </w:t>
      </w:r>
      <w:r w:rsidRPr="00367E18">
        <w:rPr>
          <w:rFonts w:ascii="Calibri" w:hAnsi="Calibri" w:cs="Calibri"/>
          <w:i/>
          <w:iCs/>
          <w:color w:val="000000"/>
          <w:bdr w:val="none" w:sz="0" w:space="0" w:color="auto" w:frame="1"/>
        </w:rPr>
        <w:t>New York Times</w:t>
      </w:r>
      <w:r w:rsidRPr="00367E18">
        <w:rPr>
          <w:rFonts w:ascii="Calibri" w:hAnsi="Calibri" w:cs="Calibri"/>
          <w:color w:val="000000"/>
          <w:bdr w:val="none" w:sz="0" w:space="0" w:color="auto" w:frame="1"/>
        </w:rPr>
        <w:t xml:space="preserve"> article by Jay L. Garfield and Bryan van Norden, distinguished scholars of Buddhist and Chinese philosophy, respectively, entitled ‘If philosophy won’t diversify, let’s call it what it really is’ (Garfield and van Norden 2016). The article criticised the enduring Eurocentrism of many philosophical curricula, expressed in their provocative proposal that ‘any department that regularly offers courses only on Western philosophy should rename itself ‘Department of European and American Philosophy</w:t>
      </w:r>
      <w:r w:rsidR="00D30328" w:rsidRPr="001F2755">
        <w:rPr>
          <w:rFonts w:ascii="Calibri" w:hAnsi="Calibri" w:cs="Calibri"/>
          <w:color w:val="000000"/>
          <w:highlight w:val="yellow"/>
          <w:bdr w:val="none" w:sz="0" w:space="0" w:color="auto" w:frame="1"/>
        </w:rPr>
        <w:t>’</w:t>
      </w:r>
      <w:r w:rsidRPr="00367E18">
        <w:rPr>
          <w:rFonts w:ascii="Calibri" w:hAnsi="Calibri" w:cs="Calibri"/>
          <w:color w:val="000000"/>
          <w:bdr w:val="none" w:sz="0" w:space="0" w:color="auto" w:frame="1"/>
        </w:rPr>
        <w:t xml:space="preserve">’. Online debate naturally ensued with the usual proportion of thoughtful debate and reactive screed, prompting van Norden to offer a fuller set of arguments – moral, intellectual, pedagogical </w:t>
      </w:r>
      <w:r w:rsidRPr="00E9099F">
        <w:rPr>
          <w:rFonts w:ascii="Calibri" w:hAnsi="Calibri" w:cs="Calibri"/>
          <w:color w:val="000000"/>
          <w:highlight w:val="yellow"/>
          <w:bdr w:val="none" w:sz="0" w:space="0" w:color="auto" w:frame="1"/>
        </w:rPr>
        <w:t>–</w:t>
      </w:r>
      <w:r w:rsidR="00E9099F" w:rsidRPr="00E9099F">
        <w:rPr>
          <w:rFonts w:ascii="Calibri" w:hAnsi="Calibri" w:cs="Calibri"/>
          <w:color w:val="000000"/>
          <w:highlight w:val="yellow"/>
          <w:bdr w:val="none" w:sz="0" w:space="0" w:color="auto" w:frame="1"/>
        </w:rPr>
        <w:t xml:space="preserve"> </w:t>
      </w:r>
      <w:r w:rsidRPr="00E9099F">
        <w:rPr>
          <w:rFonts w:ascii="Calibri" w:hAnsi="Calibri" w:cs="Calibri"/>
          <w:color w:val="000000"/>
          <w:highlight w:val="yellow"/>
          <w:bdr w:val="none" w:sz="0" w:space="0" w:color="auto" w:frame="1"/>
        </w:rPr>
        <w:t>in</w:t>
      </w:r>
      <w:r w:rsidRPr="00367E18">
        <w:rPr>
          <w:rFonts w:ascii="Calibri" w:hAnsi="Calibri" w:cs="Calibri"/>
          <w:color w:val="000000"/>
          <w:bdr w:val="none" w:sz="0" w:space="0" w:color="auto" w:frame="1"/>
        </w:rPr>
        <w:t xml:space="preserve"> his</w:t>
      </w:r>
      <w:r w:rsidR="00E9099F">
        <w:rPr>
          <w:rFonts w:ascii="Calibri" w:hAnsi="Calibri" w:cs="Calibri"/>
          <w:color w:val="000000"/>
          <w:bdr w:val="none" w:sz="0" w:space="0" w:color="auto" w:frame="1"/>
        </w:rPr>
        <w:t xml:space="preserve"> subsequent</w:t>
      </w:r>
      <w:r w:rsidRPr="00367E18">
        <w:rPr>
          <w:rFonts w:ascii="Calibri" w:hAnsi="Calibri" w:cs="Calibri"/>
          <w:color w:val="000000"/>
          <w:bdr w:val="none" w:sz="0" w:space="0" w:color="auto" w:frame="1"/>
        </w:rPr>
        <w:t xml:space="preserve"> book, </w:t>
      </w:r>
      <w:r w:rsidRPr="00367E18">
        <w:rPr>
          <w:rFonts w:ascii="Calibri" w:hAnsi="Calibri" w:cs="Calibri"/>
          <w:i/>
          <w:iCs/>
          <w:color w:val="000000"/>
          <w:bdr w:val="none" w:sz="0" w:space="0" w:color="auto" w:frame="1"/>
        </w:rPr>
        <w:t>Taking Back Philosophy: A Multicultural Manifesto</w:t>
      </w:r>
      <w:r w:rsidRPr="00367E18">
        <w:rPr>
          <w:rFonts w:ascii="Calibri" w:hAnsi="Calibri" w:cs="Calibri"/>
          <w:color w:val="000000"/>
          <w:bdr w:val="none" w:sz="0" w:space="0" w:color="auto" w:frame="1"/>
        </w:rPr>
        <w:t xml:space="preserve"> (van Norden 2017). </w:t>
      </w:r>
    </w:p>
    <w:p w14:paraId="735AA171" w14:textId="77777777" w:rsidR="00E731F0" w:rsidRDefault="000F71AB"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ab/>
        <w:t xml:space="preserve">These curricular debates reliably feature both ardent admirers and concerned critics, and my aim is to raise two sets of concerns about some recent efforts to diversify philosophy undergraduate philosophy curricula. These are </w:t>
      </w:r>
      <w:r w:rsidRPr="00367E18">
        <w:rPr>
          <w:rFonts w:ascii="Calibri" w:hAnsi="Calibri" w:cs="Calibri"/>
          <w:i/>
          <w:iCs/>
          <w:color w:val="000000"/>
          <w:bdr w:val="none" w:sz="0" w:space="0" w:color="auto" w:frame="1"/>
        </w:rPr>
        <w:t>trade-offs</w:t>
      </w:r>
      <w:r w:rsidRPr="00367E18">
        <w:rPr>
          <w:rFonts w:ascii="Calibri" w:hAnsi="Calibri" w:cs="Calibri"/>
          <w:color w:val="000000"/>
          <w:bdr w:val="none" w:sz="0" w:space="0" w:color="auto" w:frame="1"/>
        </w:rPr>
        <w:t xml:space="preserve"> and </w:t>
      </w:r>
      <w:r w:rsidRPr="00367E18">
        <w:rPr>
          <w:rFonts w:ascii="Calibri" w:hAnsi="Calibri" w:cs="Calibri"/>
          <w:i/>
          <w:iCs/>
          <w:color w:val="000000"/>
          <w:bdr w:val="none" w:sz="0" w:space="0" w:color="auto" w:frame="1"/>
        </w:rPr>
        <w:t>backfires</w:t>
      </w:r>
      <w:r w:rsidRPr="00367E18">
        <w:rPr>
          <w:rFonts w:ascii="Calibri" w:hAnsi="Calibri" w:cs="Calibri"/>
          <w:color w:val="000000"/>
          <w:bdr w:val="none" w:sz="0" w:space="0" w:color="auto" w:frame="1"/>
        </w:rPr>
        <w:t xml:space="preserve">, each illustrated by an example from my home department at the University of Nottingham. I </w:t>
      </w:r>
      <w:r w:rsidRPr="00367E18">
        <w:rPr>
          <w:rFonts w:ascii="Calibri" w:hAnsi="Calibri" w:cs="Calibri"/>
          <w:color w:val="000000"/>
          <w:bdr w:val="none" w:sz="0" w:space="0" w:color="auto" w:frame="1"/>
        </w:rPr>
        <w:lastRenderedPageBreak/>
        <w:t>should add at the start that I am on the side of the angels in wanting to increase the intellectual and demographic diversity of philosophy curricula. I currently teach courses on the classical Chinese tradition and the philosophy of illness</w:t>
      </w:r>
      <w:r w:rsidR="00D9089E">
        <w:rPr>
          <w:rFonts w:ascii="Calibri" w:hAnsi="Calibri" w:cs="Calibri"/>
          <w:color w:val="000000"/>
          <w:bdr w:val="none" w:sz="0" w:space="0" w:color="auto" w:frame="1"/>
        </w:rPr>
        <w:t>,</w:t>
      </w:r>
      <w:r w:rsidRPr="00367E18">
        <w:rPr>
          <w:rFonts w:ascii="Calibri" w:hAnsi="Calibri" w:cs="Calibri"/>
          <w:color w:val="000000"/>
          <w:bdr w:val="none" w:sz="0" w:space="0" w:color="auto" w:frame="1"/>
        </w:rPr>
        <w:t xml:space="preserve"> alongside guest lectures on African and Buddhist philosophy. I’m also unimpressed with the low bars for diversity some departments set themselves. A handful of lectures on Buddhism tucked in at the end of a Philosophy of Religion course doesn’t suffice for coverage of the Indian philosophical tradition. During my own undergraduate years, not a single lecture was devoted to Chinese or Japanese philosophy and there was no mention of even the existence of the philosophical traditions of Africa and the Americas. </w:t>
      </w:r>
    </w:p>
    <w:p w14:paraId="751D4EB7" w14:textId="7F36C619" w:rsidR="000F71AB" w:rsidRPr="00367E18" w:rsidRDefault="000F71AB" w:rsidP="00E731F0">
      <w:pPr>
        <w:spacing w:line="600" w:lineRule="auto"/>
        <w:ind w:firstLine="720"/>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Granted, many factors – historical, institutional, professional – conspire to make inclusion of those traditions difficult. Curricular diversification requires the things most of us lack – time, energy, budget, staffing. Indeed, some departments can only dream of having discussions about whether their next hire should be an early modernist or a scholar of classical Chinese philosophy.</w:t>
      </w:r>
      <w:r w:rsidR="009C548F" w:rsidRPr="00367E18">
        <w:rPr>
          <w:rFonts w:ascii="Calibri" w:hAnsi="Calibri" w:cs="Calibri"/>
          <w:color w:val="000000"/>
          <w:bdr w:val="none" w:sz="0" w:space="0" w:color="auto" w:frame="1"/>
        </w:rPr>
        <w:t xml:space="preserve"> Many departments are struggling to survive, let alone diversify, which is one reason not to be overly pious about abnegating instrumental justifications for adding modules in the Asian traditions. I take it as axiomatic that academic philosophers and their allies should work together to try to ensure the survival of our enterprise in </w:t>
      </w:r>
      <w:r w:rsidR="003A6163">
        <w:rPr>
          <w:rFonts w:ascii="Calibri" w:hAnsi="Calibri" w:cs="Calibri"/>
          <w:color w:val="000000"/>
          <w:bdr w:val="none" w:sz="0" w:space="0" w:color="auto" w:frame="1"/>
        </w:rPr>
        <w:t>these</w:t>
      </w:r>
      <w:r w:rsidR="009C548F" w:rsidRPr="00367E18">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 xml:space="preserve">financially, politically, and ideologically difficult times. Curricular diversification can be a part </w:t>
      </w:r>
      <w:r w:rsidRPr="00367E18">
        <w:rPr>
          <w:rFonts w:ascii="Calibri" w:hAnsi="Calibri" w:cs="Calibri"/>
          <w:color w:val="000000"/>
          <w:bdr w:val="none" w:sz="0" w:space="0" w:color="auto" w:frame="1"/>
        </w:rPr>
        <w:lastRenderedPageBreak/>
        <w:t>of those efforts at the pragmatic level, but, as van Norden argues, the sorts of concerns and interests raised key into much deeper questions about the nature and value of philosophy:</w:t>
      </w:r>
    </w:p>
    <w:p w14:paraId="0061C41C" w14:textId="77777777" w:rsidR="000F71AB" w:rsidRPr="00367E18" w:rsidRDefault="000F71AB" w:rsidP="000346A6">
      <w:pPr>
        <w:spacing w:line="600" w:lineRule="auto"/>
        <w:ind w:left="720"/>
        <w:textAlignment w:val="baseline"/>
        <w:rPr>
          <w:rFonts w:ascii="Calibri" w:hAnsi="Calibri" w:cs="Calibri"/>
        </w:rPr>
      </w:pPr>
    </w:p>
    <w:p w14:paraId="41AD22F0" w14:textId="77777777" w:rsidR="000F71AB" w:rsidRPr="00367E18" w:rsidRDefault="000F71AB" w:rsidP="000346A6">
      <w:pPr>
        <w:spacing w:line="600" w:lineRule="auto"/>
        <w:ind w:left="720"/>
        <w:textAlignment w:val="baseline"/>
        <w:rPr>
          <w:rFonts w:ascii="Calibri" w:hAnsi="Calibri" w:cs="Calibri"/>
          <w:color w:val="000000"/>
          <w:bdr w:val="none" w:sz="0" w:space="0" w:color="auto" w:frame="1"/>
        </w:rPr>
      </w:pPr>
      <w:r w:rsidRPr="00367E18">
        <w:rPr>
          <w:rFonts w:ascii="Calibri" w:hAnsi="Calibri" w:cs="Calibri"/>
        </w:rPr>
        <w:t>The thesis of this book is not that mainstream Anglo- European philosophy is bad and all other philosophy is good. There are people who succumb to this sort of cultural Manicheanism, but I am not one of them. This book is about broadening philosophy by tearing down barriers, not about building new ones. (van Norden 2017: 159)</w:t>
      </w:r>
    </w:p>
    <w:p w14:paraId="2A2236F1" w14:textId="77777777" w:rsidR="009C548F" w:rsidRPr="00367E18" w:rsidRDefault="009C548F" w:rsidP="000346A6">
      <w:pPr>
        <w:spacing w:line="600" w:lineRule="auto"/>
        <w:ind w:left="720"/>
        <w:textAlignment w:val="baseline"/>
        <w:rPr>
          <w:rFonts w:ascii="Calibri" w:hAnsi="Calibri" w:cs="Calibri"/>
          <w:color w:val="000000"/>
          <w:bdr w:val="none" w:sz="0" w:space="0" w:color="auto" w:frame="1"/>
        </w:rPr>
      </w:pPr>
    </w:p>
    <w:p w14:paraId="61892C27" w14:textId="670D5FA4" w:rsidR="000F71AB" w:rsidRPr="00367E18" w:rsidRDefault="009C548F"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 xml:space="preserve">I agree with this position, which </w:t>
      </w:r>
      <w:r w:rsidR="00E70DC5">
        <w:rPr>
          <w:rFonts w:ascii="Calibri" w:hAnsi="Calibri" w:cs="Calibri"/>
          <w:color w:val="000000"/>
          <w:bdr w:val="none" w:sz="0" w:space="0" w:color="auto" w:frame="1"/>
        </w:rPr>
        <w:t>we</w:t>
      </w:r>
      <w:r w:rsidRPr="00367E18">
        <w:rPr>
          <w:rFonts w:ascii="Calibri" w:hAnsi="Calibri" w:cs="Calibri"/>
          <w:color w:val="000000"/>
          <w:bdr w:val="none" w:sz="0" w:space="0" w:color="auto" w:frame="1"/>
        </w:rPr>
        <w:t xml:space="preserve"> might call </w:t>
      </w:r>
      <w:r w:rsidRPr="00367E18">
        <w:rPr>
          <w:rFonts w:ascii="Calibri" w:hAnsi="Calibri" w:cs="Calibri"/>
          <w:i/>
          <w:iCs/>
          <w:color w:val="000000"/>
          <w:bdr w:val="none" w:sz="0" w:space="0" w:color="auto" w:frame="1"/>
        </w:rPr>
        <w:t>additive pluralism</w:t>
      </w:r>
      <w:r w:rsidR="00E70DC5">
        <w:rPr>
          <w:rFonts w:ascii="Calibri" w:hAnsi="Calibri" w:cs="Calibri"/>
          <w:color w:val="000000"/>
          <w:bdr w:val="none" w:sz="0" w:space="0" w:color="auto" w:frame="1"/>
        </w:rPr>
        <w:t>. W</w:t>
      </w:r>
      <w:r w:rsidRPr="00367E18">
        <w:rPr>
          <w:rFonts w:ascii="Calibri" w:hAnsi="Calibri" w:cs="Calibri"/>
          <w:color w:val="000000"/>
          <w:bdr w:val="none" w:sz="0" w:space="0" w:color="auto" w:frame="1"/>
        </w:rPr>
        <w:t xml:space="preserve">e should aim to add new content, rather than simply swap one pattern of exclusion for another. I </w:t>
      </w:r>
      <w:r w:rsidR="0088170B">
        <w:rPr>
          <w:rFonts w:ascii="Calibri" w:hAnsi="Calibri" w:cs="Calibri"/>
          <w:color w:val="000000"/>
          <w:bdr w:val="none" w:sz="0" w:space="0" w:color="auto" w:frame="1"/>
        </w:rPr>
        <w:t>hope</w:t>
      </w:r>
      <w:r w:rsidRPr="00367E18">
        <w:rPr>
          <w:rFonts w:ascii="Calibri" w:hAnsi="Calibri" w:cs="Calibri"/>
          <w:color w:val="000000"/>
          <w:bdr w:val="none" w:sz="0" w:space="0" w:color="auto" w:frame="1"/>
        </w:rPr>
        <w:t xml:space="preserve"> </w:t>
      </w:r>
      <w:r w:rsidR="0088170B">
        <w:rPr>
          <w:rFonts w:ascii="Calibri" w:hAnsi="Calibri" w:cs="Calibri"/>
          <w:color w:val="000000"/>
          <w:bdr w:val="none" w:sz="0" w:space="0" w:color="auto" w:frame="1"/>
        </w:rPr>
        <w:t>for</w:t>
      </w:r>
      <w:r w:rsidRPr="00367E18">
        <w:rPr>
          <w:rFonts w:ascii="Calibri" w:hAnsi="Calibri" w:cs="Calibri"/>
          <w:color w:val="000000"/>
          <w:bdr w:val="none" w:sz="0" w:space="0" w:color="auto" w:frame="1"/>
        </w:rPr>
        <w:t xml:space="preserve"> </w:t>
      </w:r>
      <w:r w:rsidR="0088170B">
        <w:rPr>
          <w:rFonts w:ascii="Calibri" w:hAnsi="Calibri" w:cs="Calibri"/>
          <w:color w:val="000000"/>
          <w:bdr w:val="none" w:sz="0" w:space="0" w:color="auto" w:frame="1"/>
        </w:rPr>
        <w:t>a</w:t>
      </w:r>
      <w:r w:rsidR="00275414">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future time</w:t>
      </w:r>
      <w:r w:rsidR="000F71AB" w:rsidRPr="00367E18">
        <w:rPr>
          <w:rFonts w:ascii="Calibri" w:hAnsi="Calibri" w:cs="Calibri"/>
          <w:color w:val="000000"/>
          <w:bdr w:val="none" w:sz="0" w:space="0" w:color="auto" w:frame="1"/>
        </w:rPr>
        <w:t xml:space="preserve"> when undergrads </w:t>
      </w:r>
      <w:r w:rsidRPr="00367E18">
        <w:rPr>
          <w:rFonts w:ascii="Calibri" w:hAnsi="Calibri" w:cs="Calibri"/>
          <w:color w:val="000000"/>
          <w:bdr w:val="none" w:sz="0" w:space="0" w:color="auto" w:frame="1"/>
        </w:rPr>
        <w:t xml:space="preserve">discuss </w:t>
      </w:r>
      <w:r w:rsidR="000F71AB" w:rsidRPr="00367E18">
        <w:rPr>
          <w:rFonts w:ascii="Calibri" w:hAnsi="Calibri" w:cs="Calibri"/>
          <w:color w:val="222222"/>
        </w:rPr>
        <w:t>Kǒngzǐ</w:t>
      </w:r>
      <w:r w:rsidR="000F71AB" w:rsidRPr="00367E18">
        <w:rPr>
          <w:rFonts w:ascii="Calibri" w:hAnsi="Calibri" w:cs="Calibri"/>
          <w:color w:val="000000"/>
          <w:bdr w:val="none" w:sz="0" w:space="0" w:color="auto" w:frame="1"/>
        </w:rPr>
        <w:t xml:space="preserve"> and the Buddha </w:t>
      </w:r>
      <w:r w:rsidRPr="00367E18">
        <w:rPr>
          <w:rFonts w:ascii="Calibri" w:hAnsi="Calibri" w:cs="Calibri"/>
          <w:color w:val="000000"/>
          <w:bdr w:val="none" w:sz="0" w:space="0" w:color="auto" w:frame="1"/>
        </w:rPr>
        <w:t xml:space="preserve">as </w:t>
      </w:r>
      <w:r w:rsidR="00DA01BD">
        <w:rPr>
          <w:rFonts w:ascii="Calibri" w:hAnsi="Calibri" w:cs="Calibri"/>
          <w:color w:val="000000"/>
          <w:bdr w:val="none" w:sz="0" w:space="0" w:color="auto" w:frame="1"/>
        </w:rPr>
        <w:t>naturally</w:t>
      </w:r>
      <w:r w:rsidRPr="00367E18">
        <w:rPr>
          <w:rFonts w:ascii="Calibri" w:hAnsi="Calibri" w:cs="Calibri"/>
          <w:color w:val="000000"/>
          <w:bdr w:val="none" w:sz="0" w:space="0" w:color="auto" w:frame="1"/>
        </w:rPr>
        <w:t xml:space="preserve"> as they do </w:t>
      </w:r>
      <w:r w:rsidR="003A662D">
        <w:rPr>
          <w:rFonts w:ascii="Calibri" w:hAnsi="Calibri" w:cs="Calibri"/>
          <w:color w:val="000000"/>
          <w:bdr w:val="none" w:sz="0" w:space="0" w:color="auto" w:frame="1"/>
        </w:rPr>
        <w:t>Aristotle</w:t>
      </w:r>
      <w:r w:rsidR="000F71AB" w:rsidRPr="00367E18">
        <w:rPr>
          <w:rFonts w:ascii="Calibri" w:hAnsi="Calibri" w:cs="Calibri"/>
          <w:color w:val="000000"/>
          <w:bdr w:val="none" w:sz="0" w:space="0" w:color="auto" w:frame="1"/>
        </w:rPr>
        <w:t xml:space="preserve"> and Descartes</w:t>
      </w:r>
      <w:r w:rsidRPr="00367E18">
        <w:rPr>
          <w:rFonts w:ascii="Calibri" w:hAnsi="Calibri" w:cs="Calibri"/>
          <w:color w:val="000000"/>
          <w:bdr w:val="none" w:sz="0" w:space="0" w:color="auto" w:frame="1"/>
        </w:rPr>
        <w:t xml:space="preserve">. But I also think that </w:t>
      </w:r>
      <w:r w:rsidR="000F71AB" w:rsidRPr="00367E18">
        <w:rPr>
          <w:rFonts w:ascii="Calibri" w:hAnsi="Calibri" w:cs="Calibri"/>
          <w:color w:val="000000"/>
          <w:bdr w:val="none" w:sz="0" w:space="0" w:color="auto" w:frame="1"/>
        </w:rPr>
        <w:t xml:space="preserve">being a true friend of curricular diversification means being proactively honest and constructively critical of the dangers and risks inherent in some of the motivations and practical proposals associated with it. </w:t>
      </w:r>
      <w:r w:rsidRPr="00367E18">
        <w:rPr>
          <w:rFonts w:ascii="Calibri" w:hAnsi="Calibri" w:cs="Calibri"/>
          <w:color w:val="000000"/>
          <w:bdr w:val="none" w:sz="0" w:space="0" w:color="auto" w:frame="1"/>
        </w:rPr>
        <w:t>Anything that can be done can be done badly and curricular diversification projects often generate the problems I call trade-offs and backfires.</w:t>
      </w:r>
    </w:p>
    <w:p w14:paraId="666FC5FB" w14:textId="244F8B09" w:rsidR="000F71AB" w:rsidRPr="00367E18" w:rsidRDefault="000F71AB" w:rsidP="000346A6">
      <w:pPr>
        <w:spacing w:line="600" w:lineRule="auto"/>
        <w:ind w:firstLine="720"/>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 xml:space="preserve">What follows is therefore intended in a spirit of critical </w:t>
      </w:r>
      <w:r w:rsidR="009C548F" w:rsidRPr="00367E18">
        <w:rPr>
          <w:rFonts w:ascii="Calibri" w:hAnsi="Calibri" w:cs="Calibri"/>
          <w:color w:val="000000"/>
          <w:bdr w:val="none" w:sz="0" w:space="0" w:color="auto" w:frame="1"/>
        </w:rPr>
        <w:t xml:space="preserve">allegiance to diversification efforts. By recognising certain risks in advance, </w:t>
      </w:r>
      <w:r w:rsidR="000D2BC6">
        <w:rPr>
          <w:rFonts w:ascii="Calibri" w:hAnsi="Calibri" w:cs="Calibri"/>
          <w:color w:val="000000"/>
          <w:bdr w:val="none" w:sz="0" w:space="0" w:color="auto" w:frame="1"/>
        </w:rPr>
        <w:t>we are</w:t>
      </w:r>
      <w:r w:rsidR="009C548F" w:rsidRPr="00367E18">
        <w:rPr>
          <w:rFonts w:ascii="Calibri" w:hAnsi="Calibri" w:cs="Calibri"/>
          <w:color w:val="000000"/>
          <w:bdr w:val="none" w:sz="0" w:space="0" w:color="auto" w:frame="1"/>
        </w:rPr>
        <w:t xml:space="preserve"> better placed to deal with them. </w:t>
      </w:r>
      <w:r w:rsidR="009C548F" w:rsidRPr="00367E18">
        <w:rPr>
          <w:rFonts w:ascii="Calibri" w:hAnsi="Calibri" w:cs="Calibri"/>
          <w:color w:val="000000"/>
          <w:bdr w:val="none" w:sz="0" w:space="0" w:color="auto" w:frame="1"/>
        </w:rPr>
        <w:lastRenderedPageBreak/>
        <w:t xml:space="preserve">Forewarned is forearmed. Such procedural cautiousness has </w:t>
      </w:r>
      <w:r w:rsidR="003A7116">
        <w:rPr>
          <w:rFonts w:ascii="Calibri" w:hAnsi="Calibri" w:cs="Calibri"/>
          <w:color w:val="000000"/>
          <w:bdr w:val="none" w:sz="0" w:space="0" w:color="auto" w:frame="1"/>
        </w:rPr>
        <w:t>several</w:t>
      </w:r>
      <w:r w:rsidR="009C548F" w:rsidRPr="00367E18">
        <w:rPr>
          <w:rFonts w:ascii="Calibri" w:hAnsi="Calibri" w:cs="Calibri"/>
          <w:color w:val="000000"/>
          <w:bdr w:val="none" w:sz="0" w:space="0" w:color="auto" w:frame="1"/>
        </w:rPr>
        <w:t xml:space="preserve"> merits, but there is also a more strategic reason for it in this context. Anyone with experience of ‘diversity work’ knows that many colleagues </w:t>
      </w:r>
      <w:r w:rsidR="00D60484">
        <w:rPr>
          <w:rFonts w:ascii="Calibri" w:hAnsi="Calibri" w:cs="Calibri"/>
          <w:color w:val="000000"/>
          <w:bdr w:val="none" w:sz="0" w:space="0" w:color="auto" w:frame="1"/>
        </w:rPr>
        <w:t>are resistant to it,</w:t>
      </w:r>
      <w:r w:rsidR="009C548F" w:rsidRPr="00367E18">
        <w:rPr>
          <w:rFonts w:ascii="Calibri" w:hAnsi="Calibri" w:cs="Calibri"/>
          <w:color w:val="000000"/>
          <w:bdr w:val="none" w:sz="0" w:space="0" w:color="auto" w:frame="1"/>
        </w:rPr>
        <w:t xml:space="preserve"> for various invidious reasons</w:t>
      </w:r>
      <w:r w:rsidR="00D60484">
        <w:rPr>
          <w:rFonts w:ascii="Calibri" w:hAnsi="Calibri" w:cs="Calibri"/>
          <w:color w:val="000000"/>
          <w:bdr w:val="none" w:sz="0" w:space="0" w:color="auto" w:frame="1"/>
        </w:rPr>
        <w:t xml:space="preserve"> and in invidious ways </w:t>
      </w:r>
      <w:r w:rsidR="009C548F" w:rsidRPr="00367E18">
        <w:rPr>
          <w:rFonts w:ascii="Calibri" w:hAnsi="Calibri" w:cs="Calibri"/>
          <w:color w:val="000000"/>
          <w:bdr w:val="none" w:sz="0" w:space="0" w:color="auto" w:frame="1"/>
        </w:rPr>
        <w:t>(Kidd 2017).</w:t>
      </w:r>
      <w:r w:rsidR="0022757A" w:rsidRPr="00367E18">
        <w:rPr>
          <w:rFonts w:ascii="Calibri" w:hAnsi="Calibri" w:cs="Calibri"/>
          <w:color w:val="000000"/>
          <w:bdr w:val="none" w:sz="0" w:space="0" w:color="auto" w:frame="1"/>
        </w:rPr>
        <w:t xml:space="preserve"> </w:t>
      </w:r>
      <w:r w:rsidR="00D60484">
        <w:rPr>
          <w:rFonts w:ascii="Calibri" w:hAnsi="Calibri" w:cs="Calibri"/>
          <w:color w:val="000000"/>
          <w:bdr w:val="none" w:sz="0" w:space="0" w:color="auto" w:frame="1"/>
        </w:rPr>
        <w:t>R</w:t>
      </w:r>
      <w:r w:rsidR="0022757A" w:rsidRPr="00367E18">
        <w:rPr>
          <w:rFonts w:ascii="Calibri" w:hAnsi="Calibri" w:cs="Calibri"/>
          <w:color w:val="000000"/>
          <w:bdr w:val="none" w:sz="0" w:space="0" w:color="auto" w:frame="1"/>
        </w:rPr>
        <w:t>esisters often seize on</w:t>
      </w:r>
      <w:r w:rsidRPr="00367E18">
        <w:rPr>
          <w:rFonts w:ascii="Calibri" w:hAnsi="Calibri" w:cs="Calibri"/>
          <w:color w:val="000000"/>
          <w:bdr w:val="none" w:sz="0" w:space="0" w:color="auto" w:frame="1"/>
        </w:rPr>
        <w:t xml:space="preserve"> any stumbles and unclarities as excuses to call for complete stoppage of </w:t>
      </w:r>
      <w:r w:rsidR="0022757A" w:rsidRPr="00367E18">
        <w:rPr>
          <w:rFonts w:ascii="Calibri" w:hAnsi="Calibri" w:cs="Calibri"/>
          <w:color w:val="000000"/>
          <w:bdr w:val="none" w:sz="0" w:space="0" w:color="auto" w:frame="1"/>
        </w:rPr>
        <w:t>work, meaning that we must take</w:t>
      </w:r>
      <w:r w:rsidRPr="00367E18">
        <w:rPr>
          <w:rFonts w:ascii="Calibri" w:hAnsi="Calibri" w:cs="Calibri"/>
          <w:color w:val="000000"/>
          <w:bdr w:val="none" w:sz="0" w:space="0" w:color="auto" w:frame="1"/>
        </w:rPr>
        <w:t xml:space="preserve"> more than the usual degree of </w:t>
      </w:r>
      <w:r w:rsidR="0022757A" w:rsidRPr="00367E18">
        <w:rPr>
          <w:rFonts w:ascii="Calibri" w:hAnsi="Calibri" w:cs="Calibri"/>
          <w:color w:val="000000"/>
          <w:bdr w:val="none" w:sz="0" w:space="0" w:color="auto" w:frame="1"/>
        </w:rPr>
        <w:t>care</w:t>
      </w:r>
      <w:r w:rsidRPr="00367E18">
        <w:rPr>
          <w:rFonts w:ascii="Calibri" w:hAnsi="Calibri" w:cs="Calibri"/>
          <w:color w:val="000000"/>
          <w:bdr w:val="none" w:sz="0" w:space="0" w:color="auto" w:frame="1"/>
        </w:rPr>
        <w:t xml:space="preserve"> to manage the trade-offs and potential backfires of any proposed curricular diversification efforts. </w:t>
      </w:r>
    </w:p>
    <w:p w14:paraId="690B2B03" w14:textId="0B3C632F" w:rsidR="000F71AB" w:rsidRPr="00367E18" w:rsidRDefault="0022757A" w:rsidP="005D36B7">
      <w:pPr>
        <w:spacing w:line="600" w:lineRule="auto"/>
        <w:ind w:firstLine="720"/>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 xml:space="preserve">Before that, though, we should distinguish two senses of curricular diversification, the </w:t>
      </w:r>
      <w:r w:rsidRPr="00367E18">
        <w:rPr>
          <w:rFonts w:ascii="Calibri" w:hAnsi="Calibri" w:cs="Calibri"/>
          <w:i/>
          <w:iCs/>
          <w:color w:val="000000"/>
          <w:bdr w:val="none" w:sz="0" w:space="0" w:color="auto" w:frame="1"/>
        </w:rPr>
        <w:t>intellectual</w:t>
      </w:r>
      <w:r w:rsidRPr="00367E18">
        <w:rPr>
          <w:rFonts w:ascii="Calibri" w:hAnsi="Calibri" w:cs="Calibri"/>
          <w:color w:val="000000"/>
          <w:bdr w:val="none" w:sz="0" w:space="0" w:color="auto" w:frame="1"/>
        </w:rPr>
        <w:t xml:space="preserve"> and the </w:t>
      </w:r>
      <w:r w:rsidRPr="00367E18">
        <w:rPr>
          <w:rFonts w:ascii="Calibri" w:hAnsi="Calibri" w:cs="Calibri"/>
          <w:i/>
          <w:iCs/>
          <w:color w:val="000000"/>
          <w:bdr w:val="none" w:sz="0" w:space="0" w:color="auto" w:frame="1"/>
        </w:rPr>
        <w:t>demographic</w:t>
      </w:r>
      <w:r w:rsidRPr="00367E18">
        <w:rPr>
          <w:rFonts w:ascii="Calibri" w:hAnsi="Calibri" w:cs="Calibri"/>
          <w:color w:val="000000"/>
          <w:bdr w:val="none" w:sz="0" w:space="0" w:color="auto" w:frame="1"/>
        </w:rPr>
        <w:t xml:space="preserve">. Intellectual diversification refers to addition of topics, styles of philosophising, disciplines and traditions currently absent or underrepresented within the curriculum. I presume most curricula include, </w:t>
      </w:r>
      <w:r w:rsidRPr="00367E18">
        <w:rPr>
          <w:rFonts w:ascii="Calibri" w:hAnsi="Calibri" w:cs="Calibri"/>
          <w:i/>
          <w:iCs/>
          <w:color w:val="000000"/>
          <w:bdr w:val="none" w:sz="0" w:space="0" w:color="auto" w:frame="1"/>
        </w:rPr>
        <w:t>inter alia</w:t>
      </w:r>
      <w:r w:rsidRPr="00367E18">
        <w:rPr>
          <w:rFonts w:ascii="Calibri" w:hAnsi="Calibri" w:cs="Calibri"/>
          <w:color w:val="000000"/>
          <w:bdr w:val="none" w:sz="0" w:space="0" w:color="auto" w:frame="1"/>
        </w:rPr>
        <w:t xml:space="preserve">, Plato and Aristotle, the early modern ‘Big Six’, and modules in ethics, epistemology, and philosophy of science, plus courses in logic. Fewer likely include, </w:t>
      </w:r>
      <w:r w:rsidRPr="00367E18">
        <w:rPr>
          <w:rFonts w:ascii="Calibri" w:hAnsi="Calibri" w:cs="Calibri"/>
          <w:i/>
          <w:iCs/>
          <w:color w:val="000000"/>
          <w:bdr w:val="none" w:sz="0" w:space="0" w:color="auto" w:frame="1"/>
        </w:rPr>
        <w:t>inter alia</w:t>
      </w:r>
      <w:r w:rsidRPr="00367E18">
        <w:rPr>
          <w:rFonts w:ascii="Calibri" w:hAnsi="Calibri" w:cs="Calibri"/>
          <w:color w:val="000000"/>
          <w:bdr w:val="none" w:sz="0" w:space="0" w:color="auto" w:frame="1"/>
        </w:rPr>
        <w:t xml:space="preserve">, Zhuāngzǐ and </w:t>
      </w:r>
      <w:r w:rsidRPr="00367E18">
        <w:rPr>
          <w:rFonts w:ascii="Calibri" w:hAnsi="Calibri" w:cs="Calibri"/>
          <w:color w:val="000000" w:themeColor="text1"/>
          <w:shd w:val="clear" w:color="auto" w:fill="FFFFFF"/>
        </w:rPr>
        <w:t>Mòzǐ</w:t>
      </w:r>
      <w:r w:rsidRPr="00367E18">
        <w:rPr>
          <w:rFonts w:ascii="Calibri" w:hAnsi="Calibri" w:cs="Calibri"/>
          <w:color w:val="000000"/>
          <w:bdr w:val="none" w:sz="0" w:space="0" w:color="auto" w:frame="1"/>
        </w:rPr>
        <w:t xml:space="preserve">, Renaissance philosophy, phenomenology, and </w:t>
      </w:r>
      <w:r w:rsidR="000F71AB" w:rsidRPr="00367E18">
        <w:rPr>
          <w:rFonts w:ascii="Calibri" w:hAnsi="Calibri" w:cs="Calibri"/>
          <w:color w:val="000000"/>
          <w:bdr w:val="none" w:sz="0" w:space="0" w:color="auto" w:frame="1"/>
        </w:rPr>
        <w:t>the Afro-Caribbean and Mesoamerican traditions (Henry 2000, MacLeod 2019).</w:t>
      </w:r>
      <w:r w:rsidRPr="00367E18">
        <w:rPr>
          <w:rFonts w:ascii="Calibri" w:hAnsi="Calibri" w:cs="Calibri"/>
          <w:color w:val="000000"/>
          <w:bdr w:val="none" w:sz="0" w:space="0" w:color="auto" w:frame="1"/>
        </w:rPr>
        <w:t xml:space="preserve"> But there is also demographic diversity, the new or further inclusion of</w:t>
      </w:r>
      <w:r w:rsidR="000F71AB" w:rsidRPr="00367E18">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 xml:space="preserve">philosophers from </w:t>
      </w:r>
      <w:r w:rsidR="000F71AB" w:rsidRPr="00367E18">
        <w:rPr>
          <w:rFonts w:ascii="Calibri" w:hAnsi="Calibri" w:cs="Calibri"/>
          <w:color w:val="000000"/>
          <w:bdr w:val="none" w:sz="0" w:space="0" w:color="auto" w:frame="1"/>
        </w:rPr>
        <w:t>marginalised or subordinated communities and groups</w:t>
      </w:r>
      <w:r w:rsidRPr="00367E18">
        <w:rPr>
          <w:rFonts w:ascii="Calibri" w:hAnsi="Calibri" w:cs="Calibri"/>
          <w:color w:val="000000"/>
          <w:bdr w:val="none" w:sz="0" w:space="0" w:color="auto" w:frame="1"/>
        </w:rPr>
        <w:t xml:space="preserve"> –</w:t>
      </w:r>
      <w:r w:rsidR="000F71AB" w:rsidRPr="00367E18">
        <w:rPr>
          <w:rFonts w:ascii="Calibri" w:hAnsi="Calibri" w:cs="Calibri"/>
          <w:color w:val="000000"/>
          <w:bdr w:val="none" w:sz="0" w:space="0" w:color="auto" w:frame="1"/>
        </w:rPr>
        <w:t xml:space="preserve"> philosophers of colour, LGBT</w:t>
      </w:r>
      <w:r w:rsidRPr="00367E18">
        <w:rPr>
          <w:rFonts w:ascii="Calibri" w:hAnsi="Calibri" w:cs="Calibri"/>
          <w:color w:val="000000"/>
          <w:bdr w:val="none" w:sz="0" w:space="0" w:color="auto" w:frame="1"/>
        </w:rPr>
        <w:t>Q</w:t>
      </w:r>
      <w:r w:rsidR="000F71AB" w:rsidRPr="00367E18">
        <w:rPr>
          <w:rFonts w:ascii="Calibri" w:hAnsi="Calibri" w:cs="Calibri"/>
          <w:color w:val="000000"/>
          <w:bdr w:val="none" w:sz="0" w:space="0" w:color="auto" w:frame="1"/>
        </w:rPr>
        <w:t>+ philosophers, philosophers with disabilities,</w:t>
      </w:r>
      <w:r w:rsidRPr="00367E18">
        <w:rPr>
          <w:rFonts w:ascii="Calibri" w:hAnsi="Calibri" w:cs="Calibri"/>
          <w:color w:val="000000"/>
          <w:bdr w:val="none" w:sz="0" w:space="0" w:color="auto" w:frame="1"/>
        </w:rPr>
        <w:t xml:space="preserve"> </w:t>
      </w:r>
      <w:r w:rsidR="000F71AB" w:rsidRPr="00367E18">
        <w:rPr>
          <w:rFonts w:ascii="Calibri" w:hAnsi="Calibri" w:cs="Calibri"/>
          <w:color w:val="000000"/>
          <w:bdr w:val="none" w:sz="0" w:space="0" w:color="auto" w:frame="1"/>
        </w:rPr>
        <w:t xml:space="preserve">philosophers </w:t>
      </w:r>
      <w:r w:rsidRPr="00367E18">
        <w:rPr>
          <w:rFonts w:ascii="Calibri" w:hAnsi="Calibri" w:cs="Calibri"/>
          <w:color w:val="000000"/>
          <w:bdr w:val="none" w:sz="0" w:space="0" w:color="auto" w:frame="1"/>
        </w:rPr>
        <w:t>culturally or institutionally located o</w:t>
      </w:r>
      <w:r w:rsidR="000F71AB" w:rsidRPr="00367E18">
        <w:rPr>
          <w:rFonts w:ascii="Calibri" w:hAnsi="Calibri" w:cs="Calibri"/>
          <w:color w:val="000000"/>
          <w:bdr w:val="none" w:sz="0" w:space="0" w:color="auto" w:frame="1"/>
        </w:rPr>
        <w:t xml:space="preserve">utside </w:t>
      </w:r>
      <w:r w:rsidRPr="00367E18">
        <w:rPr>
          <w:rFonts w:ascii="Calibri" w:hAnsi="Calibri" w:cs="Calibri"/>
          <w:color w:val="000000"/>
          <w:bdr w:val="none" w:sz="0" w:space="0" w:color="auto" w:frame="1"/>
        </w:rPr>
        <w:t>the</w:t>
      </w:r>
      <w:r w:rsidR="000F71AB" w:rsidRPr="00367E18">
        <w:rPr>
          <w:rFonts w:ascii="Calibri" w:hAnsi="Calibri" w:cs="Calibri"/>
          <w:color w:val="000000"/>
          <w:bdr w:val="none" w:sz="0" w:space="0" w:color="auto" w:frame="1"/>
        </w:rPr>
        <w:t xml:space="preserve"> Euro-American</w:t>
      </w:r>
      <w:r w:rsidRPr="00367E18">
        <w:rPr>
          <w:rFonts w:ascii="Calibri" w:hAnsi="Calibri" w:cs="Calibri"/>
          <w:color w:val="000000"/>
          <w:bdr w:val="none" w:sz="0" w:space="0" w:color="auto" w:frame="1"/>
        </w:rPr>
        <w:t xml:space="preserve"> world, philosophers typically classified in some other role, like social activists or writers (think of, say, </w:t>
      </w:r>
      <w:r w:rsidR="004E0CBE" w:rsidRPr="00367E18">
        <w:rPr>
          <w:rFonts w:ascii="Calibri" w:hAnsi="Calibri" w:cs="Calibri"/>
          <w:color w:val="000000"/>
          <w:bdr w:val="none" w:sz="0" w:space="0" w:color="auto" w:frame="1"/>
        </w:rPr>
        <w:t>W.E.B. DuBois</w:t>
      </w:r>
      <w:r w:rsidRPr="00367E18">
        <w:rPr>
          <w:rFonts w:ascii="Calibri" w:hAnsi="Calibri" w:cs="Calibri"/>
          <w:color w:val="000000"/>
          <w:bdr w:val="none" w:sz="0" w:space="0" w:color="auto" w:frame="1"/>
        </w:rPr>
        <w:t xml:space="preserve"> or </w:t>
      </w:r>
      <w:r w:rsidR="004E0CBE" w:rsidRPr="00367E18">
        <w:rPr>
          <w:rFonts w:ascii="Calibri" w:hAnsi="Calibri" w:cs="Calibri"/>
          <w:color w:val="000000"/>
          <w:bdr w:val="none" w:sz="0" w:space="0" w:color="auto" w:frame="1"/>
        </w:rPr>
        <w:t>Audre Lorde</w:t>
      </w:r>
      <w:r w:rsidRPr="00367E18">
        <w:rPr>
          <w:rFonts w:ascii="Calibri" w:hAnsi="Calibri" w:cs="Calibri"/>
          <w:color w:val="000000"/>
          <w:bdr w:val="none" w:sz="0" w:space="0" w:color="auto" w:frame="1"/>
        </w:rPr>
        <w:t>).</w:t>
      </w:r>
      <w:r w:rsidR="004E0CBE" w:rsidRPr="00367E18">
        <w:rPr>
          <w:rFonts w:ascii="Calibri" w:hAnsi="Calibri" w:cs="Calibri"/>
          <w:color w:val="000000"/>
          <w:bdr w:val="none" w:sz="0" w:space="0" w:color="auto" w:frame="1"/>
        </w:rPr>
        <w:t xml:space="preserve"> </w:t>
      </w:r>
      <w:r w:rsidR="004E0CBE" w:rsidRPr="00367E18">
        <w:rPr>
          <w:rFonts w:ascii="Calibri" w:hAnsi="Calibri" w:cs="Calibri"/>
          <w:color w:val="000000"/>
          <w:bdr w:val="none" w:sz="0" w:space="0" w:color="auto" w:frame="1"/>
        </w:rPr>
        <w:lastRenderedPageBreak/>
        <w:t>Such diversification matters because there is considerable contingency in the ways that philosophy can be organised and pursued</w:t>
      </w:r>
      <w:r w:rsidR="005D36B7">
        <w:rPr>
          <w:rFonts w:ascii="Calibri" w:hAnsi="Calibri" w:cs="Calibri"/>
          <w:color w:val="000000"/>
          <w:bdr w:val="none" w:sz="0" w:space="0" w:color="auto" w:frame="1"/>
        </w:rPr>
        <w:t>.</w:t>
      </w:r>
      <w:r w:rsidR="004E0CBE" w:rsidRPr="00367E18">
        <w:rPr>
          <w:rFonts w:ascii="Calibri" w:hAnsi="Calibri" w:cs="Calibri"/>
          <w:color w:val="000000"/>
          <w:bdr w:val="none" w:sz="0" w:space="0" w:color="auto" w:frame="1"/>
        </w:rPr>
        <w:t xml:space="preserve"> </w:t>
      </w:r>
      <w:r w:rsidR="005D36B7">
        <w:rPr>
          <w:rFonts w:ascii="Calibri" w:hAnsi="Calibri" w:cs="Calibri"/>
          <w:color w:val="000000"/>
          <w:bdr w:val="none" w:sz="0" w:space="0" w:color="auto" w:frame="1"/>
        </w:rPr>
        <w:t>O</w:t>
      </w:r>
      <w:r w:rsidR="004E0CBE" w:rsidRPr="00367E18">
        <w:rPr>
          <w:rFonts w:ascii="Calibri" w:hAnsi="Calibri" w:cs="Calibri"/>
          <w:color w:val="000000"/>
          <w:bdr w:val="none" w:sz="0" w:space="0" w:color="auto" w:frame="1"/>
        </w:rPr>
        <w:t xml:space="preserve">bliviousness to </w:t>
      </w:r>
      <w:r w:rsidR="005D36B7">
        <w:rPr>
          <w:rFonts w:ascii="Calibri" w:hAnsi="Calibri" w:cs="Calibri"/>
          <w:color w:val="000000"/>
          <w:bdr w:val="none" w:sz="0" w:space="0" w:color="auto" w:frame="1"/>
        </w:rPr>
        <w:t>this fact can</w:t>
      </w:r>
      <w:r w:rsidR="004E0CBE" w:rsidRPr="00367E18">
        <w:rPr>
          <w:rFonts w:ascii="Calibri" w:hAnsi="Calibri" w:cs="Calibri"/>
          <w:color w:val="000000"/>
          <w:bdr w:val="none" w:sz="0" w:space="0" w:color="auto" w:frame="1"/>
        </w:rPr>
        <w:t xml:space="preserve"> mean we fail to see certain philosophically pertinent figures because we were not looking for them. Moreover, </w:t>
      </w:r>
      <w:r w:rsidR="005D36B7">
        <w:rPr>
          <w:rFonts w:ascii="Calibri" w:hAnsi="Calibri" w:cs="Calibri"/>
          <w:color w:val="000000"/>
          <w:bdr w:val="none" w:sz="0" w:space="0" w:color="auto" w:frame="1"/>
        </w:rPr>
        <w:t>many</w:t>
      </w:r>
      <w:r w:rsidR="004E0CBE" w:rsidRPr="00367E18">
        <w:rPr>
          <w:rFonts w:ascii="Calibri" w:hAnsi="Calibri" w:cs="Calibri"/>
          <w:color w:val="000000"/>
          <w:bdr w:val="none" w:sz="0" w:space="0" w:color="auto" w:frame="1"/>
        </w:rPr>
        <w:t xml:space="preserve"> of the</w:t>
      </w:r>
      <w:r w:rsidR="005D36B7">
        <w:rPr>
          <w:rFonts w:ascii="Calibri" w:hAnsi="Calibri" w:cs="Calibri"/>
          <w:color w:val="000000"/>
          <w:bdr w:val="none" w:sz="0" w:space="0" w:color="auto" w:frame="1"/>
        </w:rPr>
        <w:t xml:space="preserve"> </w:t>
      </w:r>
      <w:r w:rsidR="004E0CBE" w:rsidRPr="00367E18">
        <w:rPr>
          <w:rFonts w:ascii="Calibri" w:hAnsi="Calibri" w:cs="Calibri"/>
          <w:color w:val="000000"/>
          <w:bdr w:val="none" w:sz="0" w:space="0" w:color="auto" w:frame="1"/>
        </w:rPr>
        <w:t>professional and institutional structure</w:t>
      </w:r>
      <w:r w:rsidR="005D36B7">
        <w:rPr>
          <w:rFonts w:ascii="Calibri" w:hAnsi="Calibri" w:cs="Calibri"/>
          <w:color w:val="000000"/>
          <w:bdr w:val="none" w:sz="0" w:space="0" w:color="auto" w:frame="1"/>
        </w:rPr>
        <w:t>s</w:t>
      </w:r>
      <w:r w:rsidR="004E0CBE" w:rsidRPr="00367E18">
        <w:rPr>
          <w:rFonts w:ascii="Calibri" w:hAnsi="Calibri" w:cs="Calibri"/>
          <w:color w:val="000000"/>
          <w:bdr w:val="none" w:sz="0" w:space="0" w:color="auto" w:frame="1"/>
        </w:rPr>
        <w:t xml:space="preserve"> of </w:t>
      </w:r>
      <w:r w:rsidR="005D36B7">
        <w:rPr>
          <w:rFonts w:ascii="Calibri" w:hAnsi="Calibri" w:cs="Calibri"/>
          <w:color w:val="000000"/>
          <w:bdr w:val="none" w:sz="0" w:space="0" w:color="auto" w:frame="1"/>
        </w:rPr>
        <w:t xml:space="preserve">modern </w:t>
      </w:r>
      <w:r w:rsidR="004E0CBE" w:rsidRPr="00367E18">
        <w:rPr>
          <w:rFonts w:ascii="Calibri" w:hAnsi="Calibri" w:cs="Calibri"/>
          <w:color w:val="000000"/>
          <w:bdr w:val="none" w:sz="0" w:space="0" w:color="auto" w:frame="1"/>
        </w:rPr>
        <w:t xml:space="preserve">academic philosophy </w:t>
      </w:r>
      <w:r w:rsidR="005D36B7">
        <w:rPr>
          <w:rFonts w:ascii="Calibri" w:hAnsi="Calibri" w:cs="Calibri"/>
          <w:color w:val="000000"/>
          <w:bdr w:val="none" w:sz="0" w:space="0" w:color="auto" w:frame="1"/>
        </w:rPr>
        <w:t xml:space="preserve">tends </w:t>
      </w:r>
      <w:r w:rsidR="004E0CBE" w:rsidRPr="00367E18">
        <w:rPr>
          <w:rFonts w:ascii="Calibri" w:hAnsi="Calibri" w:cs="Calibri"/>
          <w:color w:val="000000"/>
          <w:bdr w:val="none" w:sz="0" w:space="0" w:color="auto" w:frame="1"/>
        </w:rPr>
        <w:t>to lock</w:t>
      </w:r>
      <w:r w:rsidR="000F71AB" w:rsidRPr="00367E18">
        <w:rPr>
          <w:rFonts w:ascii="Calibri" w:hAnsi="Calibri" w:cs="Calibri"/>
          <w:color w:val="000000"/>
          <w:bdr w:val="none" w:sz="0" w:space="0" w:color="auto" w:frame="1"/>
        </w:rPr>
        <w:t xml:space="preserve"> </w:t>
      </w:r>
      <w:r w:rsidR="00FF1614">
        <w:rPr>
          <w:rFonts w:ascii="Calibri" w:hAnsi="Calibri" w:cs="Calibri"/>
          <w:color w:val="000000"/>
          <w:bdr w:val="none" w:sz="0" w:space="0" w:color="auto" w:frame="1"/>
        </w:rPr>
        <w:t>out certain</w:t>
      </w:r>
      <w:r w:rsidR="000F71AB" w:rsidRPr="00367E18">
        <w:rPr>
          <w:rFonts w:ascii="Calibri" w:hAnsi="Calibri" w:cs="Calibri"/>
          <w:color w:val="000000"/>
          <w:bdr w:val="none" w:sz="0" w:space="0" w:color="auto" w:frame="1"/>
        </w:rPr>
        <w:t xml:space="preserve"> social groups</w:t>
      </w:r>
      <w:r w:rsidR="005D36B7">
        <w:rPr>
          <w:rFonts w:ascii="Calibri" w:hAnsi="Calibri" w:cs="Calibri"/>
          <w:color w:val="000000"/>
          <w:bdr w:val="none" w:sz="0" w:space="0" w:color="auto" w:frame="1"/>
        </w:rPr>
        <w:t>. Such systemic</w:t>
      </w:r>
      <w:r w:rsidR="000F71AB" w:rsidRPr="00367E18">
        <w:rPr>
          <w:rFonts w:ascii="Calibri" w:hAnsi="Calibri" w:cs="Calibri"/>
          <w:color w:val="000000"/>
          <w:bdr w:val="none" w:sz="0" w:space="0" w:color="auto" w:frame="1"/>
        </w:rPr>
        <w:t xml:space="preserve"> </w:t>
      </w:r>
      <w:r w:rsidR="004E0CBE" w:rsidRPr="00367E18">
        <w:rPr>
          <w:rFonts w:ascii="Calibri" w:hAnsi="Calibri" w:cs="Calibri"/>
          <w:color w:val="000000"/>
          <w:bdr w:val="none" w:sz="0" w:space="0" w:color="auto" w:frame="1"/>
        </w:rPr>
        <w:t xml:space="preserve">biases and prejudices </w:t>
      </w:r>
      <w:r w:rsidR="00FF1614">
        <w:rPr>
          <w:rFonts w:ascii="Calibri" w:hAnsi="Calibri" w:cs="Calibri"/>
          <w:color w:val="000000"/>
          <w:bdr w:val="none" w:sz="0" w:space="0" w:color="auto" w:frame="1"/>
        </w:rPr>
        <w:t>that</w:t>
      </w:r>
      <w:r w:rsidR="004E0CBE" w:rsidRPr="00367E18">
        <w:rPr>
          <w:rFonts w:ascii="Calibri" w:hAnsi="Calibri" w:cs="Calibri"/>
          <w:color w:val="000000"/>
          <w:bdr w:val="none" w:sz="0" w:space="0" w:color="auto" w:frame="1"/>
        </w:rPr>
        <w:t xml:space="preserve"> </w:t>
      </w:r>
      <w:r w:rsidR="00D1045A" w:rsidRPr="00367E18">
        <w:rPr>
          <w:rFonts w:ascii="Calibri" w:hAnsi="Calibri" w:cs="Calibri"/>
          <w:color w:val="000000"/>
          <w:bdr w:val="none" w:sz="0" w:space="0" w:color="auto" w:frame="1"/>
        </w:rPr>
        <w:t xml:space="preserve">being </w:t>
      </w:r>
      <w:r w:rsidR="004E0CBE" w:rsidRPr="00367E18">
        <w:rPr>
          <w:rFonts w:ascii="Calibri" w:hAnsi="Calibri" w:cs="Calibri"/>
          <w:color w:val="000000"/>
          <w:bdr w:val="none" w:sz="0" w:space="0" w:color="auto" w:frame="1"/>
        </w:rPr>
        <w:t xml:space="preserve">constantly reinscribed </w:t>
      </w:r>
      <w:r w:rsidR="000F71AB" w:rsidRPr="00367E18">
        <w:rPr>
          <w:rFonts w:ascii="Calibri" w:hAnsi="Calibri" w:cs="Calibri"/>
          <w:color w:val="000000"/>
          <w:bdr w:val="none" w:sz="0" w:space="0" w:color="auto" w:frame="1"/>
        </w:rPr>
        <w:t>in our disciplinary demographics (de Cruz 2018).</w:t>
      </w:r>
    </w:p>
    <w:p w14:paraId="6C7E0374" w14:textId="74B92FCC" w:rsidR="004E0CBE" w:rsidRPr="00367E18" w:rsidRDefault="004E0CBE" w:rsidP="000346A6">
      <w:pPr>
        <w:spacing w:line="600" w:lineRule="auto"/>
        <w:ind w:firstLine="720"/>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 xml:space="preserve">Crucially, the </w:t>
      </w:r>
      <w:r w:rsidR="006A0BA7">
        <w:rPr>
          <w:rFonts w:ascii="Calibri" w:hAnsi="Calibri" w:cs="Calibri"/>
          <w:color w:val="000000"/>
          <w:bdr w:val="none" w:sz="0" w:space="0" w:color="auto" w:frame="1"/>
        </w:rPr>
        <w:t xml:space="preserve">relationship of </w:t>
      </w:r>
      <w:r w:rsidRPr="00367E18">
        <w:rPr>
          <w:rFonts w:ascii="Calibri" w:hAnsi="Calibri" w:cs="Calibri"/>
          <w:color w:val="000000"/>
          <w:bdr w:val="none" w:sz="0" w:space="0" w:color="auto" w:frame="1"/>
        </w:rPr>
        <w:t xml:space="preserve">intellectual </w:t>
      </w:r>
      <w:r w:rsidR="006A0BA7">
        <w:rPr>
          <w:rFonts w:ascii="Calibri" w:hAnsi="Calibri" w:cs="Calibri"/>
          <w:color w:val="000000"/>
          <w:bdr w:val="none" w:sz="0" w:space="0" w:color="auto" w:frame="1"/>
        </w:rPr>
        <w:t xml:space="preserve">and </w:t>
      </w:r>
      <w:r w:rsidRPr="00367E18">
        <w:rPr>
          <w:rFonts w:ascii="Calibri" w:hAnsi="Calibri" w:cs="Calibri"/>
          <w:color w:val="000000"/>
          <w:bdr w:val="none" w:sz="0" w:space="0" w:color="auto" w:frame="1"/>
        </w:rPr>
        <w:t>democratic diversit</w:t>
      </w:r>
      <w:r w:rsidR="006A0BA7">
        <w:rPr>
          <w:rFonts w:ascii="Calibri" w:hAnsi="Calibri" w:cs="Calibri"/>
          <w:color w:val="000000"/>
          <w:bdr w:val="none" w:sz="0" w:space="0" w:color="auto" w:frame="1"/>
        </w:rPr>
        <w:t>ies</w:t>
      </w:r>
      <w:r w:rsidRPr="00367E18">
        <w:rPr>
          <w:rFonts w:ascii="Calibri" w:hAnsi="Calibri" w:cs="Calibri"/>
          <w:color w:val="000000"/>
          <w:bdr w:val="none" w:sz="0" w:space="0" w:color="auto" w:frame="1"/>
        </w:rPr>
        <w:t xml:space="preserve"> is complicated. In </w:t>
      </w:r>
      <w:r w:rsidR="009449E9">
        <w:rPr>
          <w:rFonts w:ascii="Calibri" w:hAnsi="Calibri" w:cs="Calibri"/>
          <w:color w:val="000000"/>
          <w:bdr w:val="none" w:sz="0" w:space="0" w:color="auto" w:frame="1"/>
        </w:rPr>
        <w:t>some happy</w:t>
      </w:r>
      <w:r w:rsidRPr="00367E18">
        <w:rPr>
          <w:rFonts w:ascii="Calibri" w:hAnsi="Calibri" w:cs="Calibri"/>
          <w:color w:val="000000"/>
          <w:bdr w:val="none" w:sz="0" w:space="0" w:color="auto" w:frame="1"/>
        </w:rPr>
        <w:t xml:space="preserve"> cases, we get two for the price of once, since </w:t>
      </w:r>
      <w:r w:rsidR="009449E9">
        <w:rPr>
          <w:rFonts w:ascii="Calibri" w:hAnsi="Calibri" w:cs="Calibri"/>
          <w:color w:val="000000"/>
          <w:bdr w:val="none" w:sz="0" w:space="0" w:color="auto" w:frame="1"/>
        </w:rPr>
        <w:t>s</w:t>
      </w:r>
      <w:r w:rsidRPr="00367E18">
        <w:rPr>
          <w:rFonts w:ascii="Calibri" w:hAnsi="Calibri" w:cs="Calibri"/>
          <w:color w:val="000000"/>
          <w:bdr w:val="none" w:sz="0" w:space="0" w:color="auto" w:frame="1"/>
        </w:rPr>
        <w:t xml:space="preserve">ome </w:t>
      </w:r>
      <w:r w:rsidR="009449E9">
        <w:rPr>
          <w:rFonts w:ascii="Calibri" w:hAnsi="Calibri" w:cs="Calibri"/>
          <w:color w:val="000000"/>
          <w:bdr w:val="none" w:sz="0" w:space="0" w:color="auto" w:frame="1"/>
        </w:rPr>
        <w:t>areas and</w:t>
      </w:r>
      <w:r w:rsidRPr="00367E18">
        <w:rPr>
          <w:rFonts w:ascii="Calibri" w:hAnsi="Calibri" w:cs="Calibri"/>
          <w:color w:val="000000"/>
          <w:bdr w:val="none" w:sz="0" w:space="0" w:color="auto" w:frame="1"/>
        </w:rPr>
        <w:t xml:space="preserve"> disciplines tend to be </w:t>
      </w:r>
      <w:r w:rsidR="009449E9">
        <w:rPr>
          <w:rFonts w:ascii="Calibri" w:hAnsi="Calibri" w:cs="Calibri"/>
          <w:color w:val="000000"/>
          <w:bdr w:val="none" w:sz="0" w:space="0" w:color="auto" w:frame="1"/>
        </w:rPr>
        <w:t xml:space="preserve">predominantly </w:t>
      </w:r>
      <w:r w:rsidRPr="00367E18">
        <w:rPr>
          <w:rFonts w:ascii="Calibri" w:hAnsi="Calibri" w:cs="Calibri"/>
          <w:color w:val="000000"/>
          <w:bdr w:val="none" w:sz="0" w:space="0" w:color="auto" w:frame="1"/>
        </w:rPr>
        <w:t xml:space="preserve">populated by the members of </w:t>
      </w:r>
      <w:r w:rsidR="009449E9">
        <w:rPr>
          <w:rFonts w:ascii="Calibri" w:hAnsi="Calibri" w:cs="Calibri"/>
          <w:color w:val="000000"/>
          <w:bdr w:val="none" w:sz="0" w:space="0" w:color="auto" w:frame="1"/>
        </w:rPr>
        <w:t>currently marginalised</w:t>
      </w:r>
      <w:r w:rsidRPr="00367E18">
        <w:rPr>
          <w:rFonts w:ascii="Calibri" w:hAnsi="Calibri" w:cs="Calibri"/>
          <w:color w:val="000000"/>
          <w:bdr w:val="none" w:sz="0" w:space="0" w:color="auto" w:frame="1"/>
        </w:rPr>
        <w:t xml:space="preserve"> social groups</w:t>
      </w:r>
      <w:r w:rsidR="009449E9">
        <w:rPr>
          <w:rFonts w:ascii="Calibri" w:hAnsi="Calibri" w:cs="Calibri"/>
          <w:color w:val="000000"/>
          <w:bdr w:val="none" w:sz="0" w:space="0" w:color="auto" w:frame="1"/>
        </w:rPr>
        <w:t xml:space="preserve"> – think of</w:t>
      </w:r>
      <w:r w:rsidRPr="00367E18">
        <w:rPr>
          <w:rFonts w:ascii="Calibri" w:hAnsi="Calibri" w:cs="Calibri"/>
          <w:color w:val="000000"/>
          <w:bdr w:val="none" w:sz="0" w:space="0" w:color="auto" w:frame="1"/>
        </w:rPr>
        <w:t xml:space="preserve"> black feminist epistemology </w:t>
      </w:r>
      <w:r w:rsidR="009449E9">
        <w:rPr>
          <w:rFonts w:ascii="Calibri" w:hAnsi="Calibri" w:cs="Calibri"/>
          <w:color w:val="000000"/>
          <w:bdr w:val="none" w:sz="0" w:space="0" w:color="auto" w:frame="1"/>
        </w:rPr>
        <w:t>or</w:t>
      </w:r>
      <w:r w:rsidRPr="00367E18">
        <w:rPr>
          <w:rFonts w:ascii="Calibri" w:hAnsi="Calibri" w:cs="Calibri"/>
          <w:color w:val="000000"/>
          <w:bdr w:val="none" w:sz="0" w:space="0" w:color="auto" w:frame="1"/>
        </w:rPr>
        <w:t xml:space="preserve"> philosophy of disability</w:t>
      </w:r>
      <w:r w:rsidR="000F71AB" w:rsidRPr="00367E18">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Collins 1990, Toombs 1993).</w:t>
      </w:r>
      <w:r w:rsidRPr="00367E18">
        <w:rPr>
          <w:rFonts w:ascii="Calibri" w:hAnsi="Calibri" w:cs="Calibri"/>
          <w:color w:val="000000"/>
          <w:bdr w:val="none" w:sz="0" w:space="0" w:color="auto" w:frame="1"/>
        </w:rPr>
        <w:t xml:space="preserve"> Sometimes, though, </w:t>
      </w:r>
      <w:r w:rsidR="00525DE2">
        <w:rPr>
          <w:rFonts w:ascii="Calibri" w:hAnsi="Calibri" w:cs="Calibri"/>
          <w:color w:val="000000"/>
          <w:bdr w:val="none" w:sz="0" w:space="0" w:color="auto" w:frame="1"/>
        </w:rPr>
        <w:t>we have to work harder</w:t>
      </w:r>
      <w:r w:rsidRPr="00367E18">
        <w:rPr>
          <w:rFonts w:ascii="Calibri" w:hAnsi="Calibri" w:cs="Calibri"/>
          <w:color w:val="000000"/>
          <w:bdr w:val="none" w:sz="0" w:space="0" w:color="auto" w:frame="1"/>
        </w:rPr>
        <w:t xml:space="preserve">. Some intellectually marginalised areas </w:t>
      </w:r>
      <w:r w:rsidR="00525DE2">
        <w:rPr>
          <w:rFonts w:ascii="Calibri" w:hAnsi="Calibri" w:cs="Calibri"/>
          <w:color w:val="000000"/>
          <w:bdr w:val="none" w:sz="0" w:space="0" w:color="auto" w:frame="1"/>
        </w:rPr>
        <w:t>tend to be</w:t>
      </w:r>
      <w:r w:rsidRPr="00367E18">
        <w:rPr>
          <w:rFonts w:ascii="Calibri" w:hAnsi="Calibri" w:cs="Calibri"/>
          <w:color w:val="000000"/>
          <w:bdr w:val="none" w:sz="0" w:space="0" w:color="auto" w:frame="1"/>
        </w:rPr>
        <w:t xml:space="preserve"> dominated by demographically dominant groups. So, we should not invest hope in ‘buy-one-get-one-free’ shortcuts to curricular </w:t>
      </w:r>
      <w:r w:rsidRPr="00D41400">
        <w:rPr>
          <w:rFonts w:ascii="Calibri" w:hAnsi="Calibri" w:cs="Calibri"/>
          <w:color w:val="000000"/>
          <w:highlight w:val="yellow"/>
          <w:bdr w:val="none" w:sz="0" w:space="0" w:color="auto" w:frame="1"/>
        </w:rPr>
        <w:t>diversi</w:t>
      </w:r>
      <w:r w:rsidR="00D41400" w:rsidRPr="00D41400">
        <w:rPr>
          <w:rFonts w:ascii="Calibri" w:hAnsi="Calibri" w:cs="Calibri"/>
          <w:color w:val="000000"/>
          <w:highlight w:val="yellow"/>
          <w:bdr w:val="none" w:sz="0" w:space="0" w:color="auto" w:frame="1"/>
        </w:rPr>
        <w:t>t</w:t>
      </w:r>
      <w:r w:rsidRPr="00D41400">
        <w:rPr>
          <w:rFonts w:ascii="Calibri" w:hAnsi="Calibri" w:cs="Calibri"/>
          <w:color w:val="000000"/>
          <w:highlight w:val="yellow"/>
          <w:bdr w:val="none" w:sz="0" w:space="0" w:color="auto" w:frame="1"/>
        </w:rPr>
        <w:t>y</w:t>
      </w:r>
      <w:r w:rsidRPr="00367E18">
        <w:rPr>
          <w:rFonts w:ascii="Calibri" w:hAnsi="Calibri" w:cs="Calibri"/>
          <w:color w:val="000000"/>
          <w:bdr w:val="none" w:sz="0" w:space="0" w:color="auto" w:frame="1"/>
        </w:rPr>
        <w:t xml:space="preserve">. </w:t>
      </w:r>
      <w:r w:rsidR="006836D5">
        <w:rPr>
          <w:rFonts w:ascii="Calibri" w:hAnsi="Calibri" w:cs="Calibri"/>
          <w:color w:val="000000"/>
          <w:bdr w:val="none" w:sz="0" w:space="0" w:color="auto" w:frame="1"/>
        </w:rPr>
        <w:t>In these cases</w:t>
      </w:r>
      <w:r w:rsidRPr="00367E18">
        <w:rPr>
          <w:rFonts w:ascii="Calibri" w:hAnsi="Calibri" w:cs="Calibri"/>
          <w:color w:val="000000"/>
          <w:bdr w:val="none" w:sz="0" w:space="0" w:color="auto" w:frame="1"/>
        </w:rPr>
        <w:t xml:space="preserve">, </w:t>
      </w:r>
      <w:r w:rsidR="006836D5">
        <w:rPr>
          <w:rFonts w:ascii="Calibri" w:hAnsi="Calibri" w:cs="Calibri"/>
          <w:color w:val="000000"/>
          <w:bdr w:val="none" w:sz="0" w:space="0" w:color="auto" w:frame="1"/>
        </w:rPr>
        <w:t>we</w:t>
      </w:r>
      <w:r w:rsidRPr="00367E18">
        <w:rPr>
          <w:rFonts w:ascii="Calibri" w:hAnsi="Calibri" w:cs="Calibri"/>
          <w:color w:val="000000"/>
          <w:bdr w:val="none" w:sz="0" w:space="0" w:color="auto" w:frame="1"/>
        </w:rPr>
        <w:t xml:space="preserve"> need to work on both fronts. We </w:t>
      </w:r>
      <w:r w:rsidR="006836D5">
        <w:rPr>
          <w:rFonts w:ascii="Calibri" w:hAnsi="Calibri" w:cs="Calibri"/>
          <w:color w:val="000000"/>
          <w:bdr w:val="none" w:sz="0" w:space="0" w:color="auto" w:frame="1"/>
        </w:rPr>
        <w:t>must</w:t>
      </w:r>
      <w:r w:rsidRPr="00367E18">
        <w:rPr>
          <w:rFonts w:ascii="Calibri" w:hAnsi="Calibri" w:cs="Calibri"/>
          <w:color w:val="000000"/>
          <w:bdr w:val="none" w:sz="0" w:space="0" w:color="auto" w:frame="1"/>
        </w:rPr>
        <w:t xml:space="preserve"> also be alert to the risk</w:t>
      </w:r>
      <w:r w:rsidR="00E743CB">
        <w:rPr>
          <w:rFonts w:ascii="Calibri" w:hAnsi="Calibri" w:cs="Calibri"/>
          <w:color w:val="000000"/>
          <w:bdr w:val="none" w:sz="0" w:space="0" w:color="auto" w:frame="1"/>
        </w:rPr>
        <w:t>s</w:t>
      </w:r>
      <w:r w:rsidRPr="00367E18">
        <w:rPr>
          <w:rFonts w:ascii="Calibri" w:hAnsi="Calibri" w:cs="Calibri"/>
          <w:color w:val="000000"/>
          <w:bdr w:val="none" w:sz="0" w:space="0" w:color="auto" w:frame="1"/>
        </w:rPr>
        <w:t xml:space="preserve"> of suggesting that </w:t>
      </w:r>
      <w:r w:rsidR="006836D5">
        <w:rPr>
          <w:rFonts w:ascii="Calibri" w:hAnsi="Calibri" w:cs="Calibri"/>
          <w:color w:val="000000"/>
          <w:bdr w:val="none" w:sz="0" w:space="0" w:color="auto" w:frame="1"/>
        </w:rPr>
        <w:t>some</w:t>
      </w:r>
      <w:r w:rsidRPr="00367E18">
        <w:rPr>
          <w:rFonts w:ascii="Calibri" w:hAnsi="Calibri" w:cs="Calibri"/>
          <w:color w:val="000000"/>
          <w:bdr w:val="none" w:sz="0" w:space="0" w:color="auto" w:frame="1"/>
        </w:rPr>
        <w:t xml:space="preserve"> topics are </w:t>
      </w:r>
      <w:r w:rsidR="006836D5">
        <w:rPr>
          <w:rFonts w:ascii="Calibri" w:hAnsi="Calibri" w:cs="Calibri"/>
          <w:color w:val="000000"/>
          <w:bdr w:val="none" w:sz="0" w:space="0" w:color="auto" w:frame="1"/>
        </w:rPr>
        <w:t>usually</w:t>
      </w:r>
      <w:r w:rsidRPr="00367E18">
        <w:rPr>
          <w:rFonts w:ascii="Calibri" w:hAnsi="Calibri" w:cs="Calibri"/>
          <w:color w:val="000000"/>
          <w:bdr w:val="none" w:sz="0" w:space="0" w:color="auto" w:frame="1"/>
        </w:rPr>
        <w:t xml:space="preserve"> or</w:t>
      </w:r>
      <w:r w:rsidR="006836D5">
        <w:rPr>
          <w:rFonts w:ascii="Calibri" w:hAnsi="Calibri" w:cs="Calibri"/>
          <w:color w:val="000000"/>
          <w:bdr w:val="none" w:sz="0" w:space="0" w:color="auto" w:frame="1"/>
        </w:rPr>
        <w:t xml:space="preserve"> even </w:t>
      </w:r>
      <w:r w:rsidRPr="00367E18">
        <w:rPr>
          <w:rFonts w:ascii="Calibri" w:hAnsi="Calibri" w:cs="Calibri"/>
          <w:color w:val="000000"/>
          <w:bdr w:val="none" w:sz="0" w:space="0" w:color="auto" w:frame="1"/>
        </w:rPr>
        <w:t xml:space="preserve">exclusively populated by the members of </w:t>
      </w:r>
      <w:r w:rsidR="006836D5">
        <w:rPr>
          <w:rFonts w:ascii="Calibri" w:hAnsi="Calibri" w:cs="Calibri"/>
          <w:color w:val="000000"/>
          <w:bdr w:val="none" w:sz="0" w:space="0" w:color="auto" w:frame="1"/>
        </w:rPr>
        <w:t>certain</w:t>
      </w:r>
      <w:r w:rsidRPr="00367E18">
        <w:rPr>
          <w:rFonts w:ascii="Calibri" w:hAnsi="Calibri" w:cs="Calibri"/>
          <w:color w:val="000000"/>
          <w:bdr w:val="none" w:sz="0" w:space="0" w:color="auto" w:frame="1"/>
        </w:rPr>
        <w:t xml:space="preserve"> social groups – that, say, only women can</w:t>
      </w:r>
      <w:r w:rsidR="00B61927">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or should</w:t>
      </w:r>
      <w:r w:rsidR="00B61927">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teach and research feminist ethics. All this underscores the strategic importance of procedural cautiousness</w:t>
      </w:r>
      <w:r w:rsidR="0047421C" w:rsidRPr="00367E18">
        <w:rPr>
          <w:rFonts w:ascii="Calibri" w:hAnsi="Calibri" w:cs="Calibri"/>
          <w:color w:val="000000"/>
          <w:bdr w:val="none" w:sz="0" w:space="0" w:color="auto" w:frame="1"/>
        </w:rPr>
        <w:t xml:space="preserve">—exercising more than the usual amounts of care and critical thoughtfulness about the aims and methods of our diversification initiatives. </w:t>
      </w:r>
      <w:r w:rsidR="0047421C" w:rsidRPr="00367E18">
        <w:rPr>
          <w:rFonts w:ascii="Calibri" w:hAnsi="Calibri" w:cs="Calibri"/>
          <w:color w:val="000000"/>
          <w:bdr w:val="none" w:sz="0" w:space="0" w:color="auto" w:frame="1"/>
        </w:rPr>
        <w:tab/>
      </w:r>
    </w:p>
    <w:p w14:paraId="39577286" w14:textId="77777777" w:rsidR="004E0CBE" w:rsidRPr="00367E18" w:rsidRDefault="004E0CBE" w:rsidP="000346A6">
      <w:pPr>
        <w:spacing w:line="600" w:lineRule="auto"/>
        <w:ind w:firstLine="720"/>
        <w:textAlignment w:val="baseline"/>
        <w:rPr>
          <w:rFonts w:ascii="Calibri" w:hAnsi="Calibri" w:cs="Calibri"/>
          <w:color w:val="000000"/>
          <w:bdr w:val="none" w:sz="0" w:space="0" w:color="auto" w:frame="1"/>
        </w:rPr>
      </w:pPr>
    </w:p>
    <w:p w14:paraId="6AD16268" w14:textId="77777777" w:rsidR="000F71AB" w:rsidRPr="00367E18" w:rsidRDefault="000F71AB" w:rsidP="000346A6">
      <w:pPr>
        <w:spacing w:line="600" w:lineRule="auto"/>
        <w:textAlignment w:val="baseline"/>
        <w:rPr>
          <w:rFonts w:ascii="Calibri" w:hAnsi="Calibri" w:cs="Calibri"/>
          <w:color w:val="000000"/>
          <w:bdr w:val="none" w:sz="0" w:space="0" w:color="auto" w:frame="1"/>
        </w:rPr>
      </w:pPr>
    </w:p>
    <w:p w14:paraId="7DB926EA" w14:textId="77777777" w:rsidR="000F71AB" w:rsidRPr="00367E18" w:rsidRDefault="000F71AB" w:rsidP="000346A6">
      <w:pPr>
        <w:spacing w:line="600" w:lineRule="auto"/>
        <w:textAlignment w:val="baseline"/>
        <w:rPr>
          <w:rFonts w:ascii="Calibri" w:hAnsi="Calibri" w:cs="Calibri"/>
          <w:b/>
          <w:bCs/>
          <w:color w:val="000000"/>
          <w:bdr w:val="none" w:sz="0" w:space="0" w:color="auto" w:frame="1"/>
        </w:rPr>
      </w:pPr>
      <w:r w:rsidRPr="00367E18">
        <w:rPr>
          <w:rFonts w:ascii="Calibri" w:hAnsi="Calibri" w:cs="Calibri"/>
          <w:b/>
          <w:bCs/>
          <w:color w:val="000000"/>
          <w:bdr w:val="none" w:sz="0" w:space="0" w:color="auto" w:frame="1"/>
        </w:rPr>
        <w:t>Trade-offs</w:t>
      </w:r>
    </w:p>
    <w:p w14:paraId="4316D804" w14:textId="2FB83E53" w:rsidR="000F71AB" w:rsidRPr="00367E18" w:rsidRDefault="0047421C"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The first risk of curricular diversification are trade-offs, defined as</w:t>
      </w:r>
      <w:r w:rsidR="000F71AB" w:rsidRPr="00367E18">
        <w:rPr>
          <w:rFonts w:ascii="Calibri" w:hAnsi="Calibri" w:cs="Calibri"/>
          <w:color w:val="000000"/>
          <w:bdr w:val="none" w:sz="0" w:space="0" w:color="auto" w:frame="1"/>
        </w:rPr>
        <w:t xml:space="preserve"> situational decision</w:t>
      </w:r>
      <w:r w:rsidRPr="00367E18">
        <w:rPr>
          <w:rFonts w:ascii="Calibri" w:hAnsi="Calibri" w:cs="Calibri"/>
          <w:color w:val="000000"/>
          <w:bdr w:val="none" w:sz="0" w:space="0" w:color="auto" w:frame="1"/>
        </w:rPr>
        <w:t>s</w:t>
      </w:r>
      <w:r w:rsidR="000F71AB" w:rsidRPr="00367E18">
        <w:rPr>
          <w:rFonts w:ascii="Calibri" w:hAnsi="Calibri" w:cs="Calibri"/>
          <w:color w:val="000000"/>
          <w:bdr w:val="none" w:sz="0" w:space="0" w:color="auto" w:frame="1"/>
        </w:rPr>
        <w:t xml:space="preserve"> where an increase of one quality or feature </w:t>
      </w:r>
      <w:r w:rsidRPr="00367E18">
        <w:rPr>
          <w:rFonts w:ascii="Calibri" w:hAnsi="Calibri" w:cs="Calibri"/>
          <w:color w:val="000000"/>
          <w:bdr w:val="none" w:sz="0" w:space="0" w:color="auto" w:frame="1"/>
        </w:rPr>
        <w:t>can</w:t>
      </w:r>
      <w:r w:rsidR="000F71AB" w:rsidRPr="00367E18">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come</w:t>
      </w:r>
      <w:r w:rsidR="000F71AB" w:rsidRPr="00367E18">
        <w:rPr>
          <w:rFonts w:ascii="Calibri" w:hAnsi="Calibri" w:cs="Calibri"/>
          <w:color w:val="000000"/>
          <w:bdr w:val="none" w:sz="0" w:space="0" w:color="auto" w:frame="1"/>
        </w:rPr>
        <w:t xml:space="preserve"> at the cost of a decrease in some other quality or feature.</w:t>
      </w:r>
      <w:r w:rsidRPr="00367E18">
        <w:rPr>
          <w:rFonts w:ascii="Calibri" w:hAnsi="Calibri" w:cs="Calibri"/>
          <w:color w:val="000000"/>
          <w:bdr w:val="none" w:sz="0" w:space="0" w:color="auto" w:frame="1"/>
        </w:rPr>
        <w:t xml:space="preserve"> Such decisions arise when we are forced to choose between things that cannot be simultaneously enhanced. I think efforts to promote some forms of diversity can often require us to either lose or leave unimproved some other form of diversity, like being forced to choose between enhancing the intellectual or the demographic diversity of a curriculum. Trade-offs force us to ask difficult questions about the relative priority of our</w:t>
      </w:r>
      <w:r w:rsidR="000F71AB" w:rsidRPr="00367E18">
        <w:rPr>
          <w:rFonts w:ascii="Calibri" w:hAnsi="Calibri" w:cs="Calibri"/>
          <w:color w:val="000000"/>
          <w:bdr w:val="none" w:sz="0" w:space="0" w:color="auto" w:frame="1"/>
        </w:rPr>
        <w:t xml:space="preserve"> philosophical, pedagogical, and professional values and goals.</w:t>
      </w:r>
      <w:r w:rsidRPr="00367E18">
        <w:rPr>
          <w:rFonts w:ascii="Calibri" w:hAnsi="Calibri" w:cs="Calibri"/>
          <w:color w:val="000000"/>
          <w:bdr w:val="none" w:sz="0" w:space="0" w:color="auto" w:frame="1"/>
        </w:rPr>
        <w:t xml:space="preserve"> </w:t>
      </w:r>
      <w:r w:rsidR="00B11DCF">
        <w:rPr>
          <w:rFonts w:ascii="Calibri" w:hAnsi="Calibri" w:cs="Calibri"/>
          <w:color w:val="000000"/>
          <w:bdr w:val="none" w:sz="0" w:space="0" w:color="auto" w:frame="1"/>
        </w:rPr>
        <w:t>A</w:t>
      </w:r>
      <w:r w:rsidRPr="00367E18">
        <w:rPr>
          <w:rFonts w:ascii="Calibri" w:hAnsi="Calibri" w:cs="Calibri"/>
          <w:color w:val="000000"/>
          <w:bdr w:val="none" w:sz="0" w:space="0" w:color="auto" w:frame="1"/>
        </w:rPr>
        <w:t xml:space="preserve">nswers to those questions often reflect our different roles – as </w:t>
      </w:r>
      <w:r w:rsidR="000F71AB" w:rsidRPr="00367E18">
        <w:rPr>
          <w:rFonts w:ascii="Calibri" w:hAnsi="Calibri" w:cs="Calibri"/>
          <w:color w:val="000000"/>
          <w:bdr w:val="none" w:sz="0" w:space="0" w:color="auto" w:frame="1"/>
        </w:rPr>
        <w:t xml:space="preserve">module convenor, </w:t>
      </w:r>
      <w:r w:rsidR="00E23DB8">
        <w:rPr>
          <w:rFonts w:ascii="Calibri" w:hAnsi="Calibri" w:cs="Calibri"/>
          <w:color w:val="000000"/>
          <w:bdr w:val="none" w:sz="0" w:space="0" w:color="auto" w:frame="1"/>
        </w:rPr>
        <w:t xml:space="preserve">as </w:t>
      </w:r>
      <w:r w:rsidR="000F71AB" w:rsidRPr="00367E18">
        <w:rPr>
          <w:rFonts w:ascii="Calibri" w:hAnsi="Calibri" w:cs="Calibri"/>
          <w:color w:val="000000"/>
          <w:bdr w:val="none" w:sz="0" w:space="0" w:color="auto" w:frame="1"/>
        </w:rPr>
        <w:t xml:space="preserve">advocate of </w:t>
      </w:r>
      <w:r w:rsidRPr="00367E18">
        <w:rPr>
          <w:rFonts w:ascii="Calibri" w:hAnsi="Calibri" w:cs="Calibri"/>
          <w:color w:val="000000"/>
          <w:bdr w:val="none" w:sz="0" w:space="0" w:color="auto" w:frame="1"/>
        </w:rPr>
        <w:t xml:space="preserve">Asian </w:t>
      </w:r>
      <w:r w:rsidR="000F71AB" w:rsidRPr="00367E18">
        <w:rPr>
          <w:rFonts w:ascii="Calibri" w:hAnsi="Calibri" w:cs="Calibri"/>
          <w:color w:val="000000"/>
          <w:bdr w:val="none" w:sz="0" w:space="0" w:color="auto" w:frame="1"/>
        </w:rPr>
        <w:t>philosoph</w:t>
      </w:r>
      <w:r w:rsidR="00E23DB8">
        <w:rPr>
          <w:rFonts w:ascii="Calibri" w:hAnsi="Calibri" w:cs="Calibri"/>
          <w:color w:val="000000"/>
          <w:bdr w:val="none" w:sz="0" w:space="0" w:color="auto" w:frame="1"/>
        </w:rPr>
        <w:t>ies</w:t>
      </w:r>
      <w:r w:rsidR="000F71AB" w:rsidRPr="00367E18">
        <w:rPr>
          <w:rFonts w:ascii="Calibri" w:hAnsi="Calibri" w:cs="Calibri"/>
          <w:color w:val="000000"/>
          <w:bdr w:val="none" w:sz="0" w:space="0" w:color="auto" w:frame="1"/>
        </w:rPr>
        <w:t>,</w:t>
      </w:r>
      <w:r w:rsidR="00E23DB8">
        <w:rPr>
          <w:rFonts w:ascii="Calibri" w:hAnsi="Calibri" w:cs="Calibri"/>
          <w:color w:val="000000"/>
          <w:bdr w:val="none" w:sz="0" w:space="0" w:color="auto" w:frame="1"/>
        </w:rPr>
        <w:t xml:space="preserve"> as </w:t>
      </w:r>
      <w:r w:rsidRPr="00367E18">
        <w:rPr>
          <w:rFonts w:ascii="Calibri" w:hAnsi="Calibri" w:cs="Calibri"/>
          <w:color w:val="000000"/>
          <w:bdr w:val="none" w:sz="0" w:space="0" w:color="auto" w:frame="1"/>
        </w:rPr>
        <w:t xml:space="preserve">principled </w:t>
      </w:r>
      <w:r w:rsidR="000F71AB" w:rsidRPr="00367E18">
        <w:rPr>
          <w:rFonts w:ascii="Calibri" w:hAnsi="Calibri" w:cs="Calibri"/>
          <w:color w:val="000000"/>
          <w:bdr w:val="none" w:sz="0" w:space="0" w:color="auto" w:frame="1"/>
        </w:rPr>
        <w:t xml:space="preserve">champion of the canon, </w:t>
      </w:r>
      <w:r w:rsidR="00E23DB8">
        <w:rPr>
          <w:rFonts w:ascii="Calibri" w:hAnsi="Calibri" w:cs="Calibri"/>
          <w:color w:val="000000"/>
          <w:bdr w:val="none" w:sz="0" w:space="0" w:color="auto" w:frame="1"/>
        </w:rPr>
        <w:t xml:space="preserve">as </w:t>
      </w:r>
      <w:r w:rsidR="000F71AB" w:rsidRPr="00367E18">
        <w:rPr>
          <w:rFonts w:ascii="Calibri" w:hAnsi="Calibri" w:cs="Calibri"/>
          <w:color w:val="000000"/>
          <w:bdr w:val="none" w:sz="0" w:space="0" w:color="auto" w:frame="1"/>
        </w:rPr>
        <w:t>Departmental Director of Teaching</w:t>
      </w:r>
      <w:r w:rsidRPr="00367E18">
        <w:rPr>
          <w:rFonts w:ascii="Calibri" w:hAnsi="Calibri" w:cs="Calibri"/>
          <w:color w:val="000000"/>
          <w:bdr w:val="none" w:sz="0" w:space="0" w:color="auto" w:frame="1"/>
        </w:rPr>
        <w:t xml:space="preserve">. Moreover, </w:t>
      </w:r>
      <w:r w:rsidR="00E23DB8">
        <w:rPr>
          <w:rFonts w:ascii="Calibri" w:hAnsi="Calibri" w:cs="Calibri"/>
          <w:color w:val="000000"/>
          <w:bdr w:val="none" w:sz="0" w:space="0" w:color="auto" w:frame="1"/>
        </w:rPr>
        <w:t>these</w:t>
      </w:r>
      <w:r w:rsidRPr="00367E18">
        <w:rPr>
          <w:rFonts w:ascii="Calibri" w:hAnsi="Calibri" w:cs="Calibri"/>
          <w:color w:val="000000"/>
          <w:bdr w:val="none" w:sz="0" w:space="0" w:color="auto" w:frame="1"/>
        </w:rPr>
        <w:t xml:space="preserve"> roles </w:t>
      </w:r>
      <w:r w:rsidR="00E23DB8">
        <w:rPr>
          <w:rFonts w:ascii="Calibri" w:hAnsi="Calibri" w:cs="Calibri"/>
          <w:color w:val="000000"/>
          <w:bdr w:val="none" w:sz="0" w:space="0" w:color="auto" w:frame="1"/>
        </w:rPr>
        <w:t>often</w:t>
      </w:r>
      <w:r w:rsidRPr="00367E18">
        <w:rPr>
          <w:rFonts w:ascii="Calibri" w:hAnsi="Calibri" w:cs="Calibri"/>
          <w:color w:val="000000"/>
          <w:bdr w:val="none" w:sz="0" w:space="0" w:color="auto" w:frame="1"/>
        </w:rPr>
        <w:t xml:space="preserve"> pull in different directions, as when </w:t>
      </w:r>
      <w:r w:rsidR="004D4990" w:rsidRPr="00367E18">
        <w:rPr>
          <w:rFonts w:ascii="Calibri" w:hAnsi="Calibri" w:cs="Calibri"/>
          <w:color w:val="000000"/>
          <w:bdr w:val="none" w:sz="0" w:space="0" w:color="auto" w:frame="1"/>
        </w:rPr>
        <w:t>the</w:t>
      </w:r>
      <w:r w:rsidR="000F71AB" w:rsidRPr="00367E18">
        <w:rPr>
          <w:rFonts w:ascii="Calibri" w:hAnsi="Calibri" w:cs="Calibri"/>
          <w:color w:val="000000"/>
          <w:bdr w:val="none" w:sz="0" w:space="0" w:color="auto" w:frame="1"/>
        </w:rPr>
        <w:t xml:space="preserve"> desire to </w:t>
      </w:r>
      <w:r w:rsidR="004D4990" w:rsidRPr="00367E18">
        <w:rPr>
          <w:rFonts w:ascii="Calibri" w:hAnsi="Calibri" w:cs="Calibri"/>
          <w:color w:val="000000"/>
          <w:bdr w:val="none" w:sz="0" w:space="0" w:color="auto" w:frame="1"/>
        </w:rPr>
        <w:t>include more</w:t>
      </w:r>
      <w:r w:rsidR="000F71AB" w:rsidRPr="00367E18">
        <w:rPr>
          <w:rFonts w:ascii="Calibri" w:hAnsi="Calibri" w:cs="Calibri"/>
          <w:color w:val="000000"/>
          <w:bdr w:val="none" w:sz="0" w:space="0" w:color="auto" w:frame="1"/>
        </w:rPr>
        <w:t xml:space="preserve"> ‘non-traditional’ figures conflicts with </w:t>
      </w:r>
      <w:r w:rsidR="004D4990" w:rsidRPr="00367E18">
        <w:rPr>
          <w:rFonts w:ascii="Calibri" w:hAnsi="Calibri" w:cs="Calibri"/>
          <w:color w:val="000000"/>
          <w:bdr w:val="none" w:sz="0" w:space="0" w:color="auto" w:frame="1"/>
        </w:rPr>
        <w:t xml:space="preserve">a principled desire </w:t>
      </w:r>
      <w:r w:rsidR="000F71AB" w:rsidRPr="00367E18">
        <w:rPr>
          <w:rFonts w:ascii="Calibri" w:hAnsi="Calibri" w:cs="Calibri"/>
          <w:color w:val="000000"/>
          <w:bdr w:val="none" w:sz="0" w:space="0" w:color="auto" w:frame="1"/>
        </w:rPr>
        <w:t xml:space="preserve">to represent figures </w:t>
      </w:r>
      <w:r w:rsidR="000B12E0">
        <w:rPr>
          <w:rFonts w:ascii="Calibri" w:hAnsi="Calibri" w:cs="Calibri"/>
          <w:color w:val="000000"/>
          <w:bdr w:val="none" w:sz="0" w:space="0" w:color="auto" w:frame="1"/>
        </w:rPr>
        <w:t>from</w:t>
      </w:r>
      <w:r w:rsidR="000F71AB" w:rsidRPr="00367E18">
        <w:rPr>
          <w:rFonts w:ascii="Calibri" w:hAnsi="Calibri" w:cs="Calibri"/>
          <w:color w:val="000000"/>
          <w:bdr w:val="none" w:sz="0" w:space="0" w:color="auto" w:frame="1"/>
        </w:rPr>
        <w:t xml:space="preserve"> the </w:t>
      </w:r>
      <w:r w:rsidR="00BC0B08">
        <w:rPr>
          <w:rFonts w:ascii="Calibri" w:hAnsi="Calibri" w:cs="Calibri"/>
          <w:color w:val="000000"/>
          <w:bdr w:val="none" w:sz="0" w:space="0" w:color="auto" w:frame="1"/>
        </w:rPr>
        <w:t>established canon</w:t>
      </w:r>
      <w:r w:rsidR="004D4990" w:rsidRPr="00367E18">
        <w:rPr>
          <w:rFonts w:ascii="Calibri" w:hAnsi="Calibri" w:cs="Calibri"/>
          <w:color w:val="000000"/>
          <w:bdr w:val="none" w:sz="0" w:space="0" w:color="auto" w:frame="1"/>
        </w:rPr>
        <w:t>.</w:t>
      </w:r>
    </w:p>
    <w:p w14:paraId="5E69F8C7" w14:textId="1F6898B7" w:rsidR="004D4990" w:rsidRPr="00367E18" w:rsidRDefault="004D4990"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ab/>
      </w:r>
      <w:r w:rsidR="000F71AB" w:rsidRPr="00367E18">
        <w:rPr>
          <w:rFonts w:ascii="Calibri" w:hAnsi="Calibri" w:cs="Calibri"/>
          <w:color w:val="000000"/>
          <w:bdr w:val="none" w:sz="0" w:space="0" w:color="auto" w:frame="1"/>
        </w:rPr>
        <w:t xml:space="preserve">The upshot is that </w:t>
      </w:r>
      <w:r w:rsidRPr="00367E18">
        <w:rPr>
          <w:rFonts w:ascii="Calibri" w:hAnsi="Calibri" w:cs="Calibri"/>
          <w:color w:val="000000"/>
          <w:bdr w:val="none" w:sz="0" w:space="0" w:color="auto" w:frame="1"/>
        </w:rPr>
        <w:t xml:space="preserve">diversifiers </w:t>
      </w:r>
      <w:r w:rsidR="000F71AB" w:rsidRPr="00367E18">
        <w:rPr>
          <w:rFonts w:ascii="Calibri" w:hAnsi="Calibri" w:cs="Calibri"/>
          <w:color w:val="000000"/>
          <w:bdr w:val="none" w:sz="0" w:space="0" w:color="auto" w:frame="1"/>
        </w:rPr>
        <w:t xml:space="preserve">need to attend to (a) the </w:t>
      </w:r>
      <w:r w:rsidRPr="00367E18">
        <w:rPr>
          <w:rFonts w:ascii="Calibri" w:hAnsi="Calibri" w:cs="Calibri"/>
          <w:color w:val="000000"/>
          <w:bdr w:val="none" w:sz="0" w:space="0" w:color="auto" w:frame="1"/>
        </w:rPr>
        <w:t>types</w:t>
      </w:r>
      <w:r w:rsidR="000F71AB" w:rsidRPr="00367E18">
        <w:rPr>
          <w:rFonts w:ascii="Calibri" w:hAnsi="Calibri" w:cs="Calibri"/>
          <w:color w:val="000000"/>
          <w:bdr w:val="none" w:sz="0" w:space="0" w:color="auto" w:frame="1"/>
        </w:rPr>
        <w:t xml:space="preserve"> of diversity </w:t>
      </w:r>
      <w:r w:rsidRPr="00367E18">
        <w:rPr>
          <w:rFonts w:ascii="Calibri" w:hAnsi="Calibri" w:cs="Calibri"/>
          <w:color w:val="000000"/>
          <w:bdr w:val="none" w:sz="0" w:space="0" w:color="auto" w:frame="1"/>
        </w:rPr>
        <w:t>they want to promote</w:t>
      </w:r>
      <w:r w:rsidR="000F71AB" w:rsidRPr="00367E18">
        <w:rPr>
          <w:rFonts w:ascii="Calibri" w:hAnsi="Calibri" w:cs="Calibri"/>
          <w:color w:val="000000"/>
          <w:bdr w:val="none" w:sz="0" w:space="0" w:color="auto" w:frame="1"/>
        </w:rPr>
        <w:t>, (b) the degree</w:t>
      </w:r>
      <w:r w:rsidR="003240D4">
        <w:rPr>
          <w:rFonts w:ascii="Calibri" w:hAnsi="Calibri" w:cs="Calibri"/>
          <w:color w:val="000000"/>
          <w:bdr w:val="none" w:sz="0" w:space="0" w:color="auto" w:frame="1"/>
        </w:rPr>
        <w:t>s</w:t>
      </w:r>
      <w:r w:rsidR="000F71AB" w:rsidRPr="00367E18">
        <w:rPr>
          <w:rFonts w:ascii="Calibri" w:hAnsi="Calibri" w:cs="Calibri"/>
          <w:color w:val="000000"/>
          <w:bdr w:val="none" w:sz="0" w:space="0" w:color="auto" w:frame="1"/>
        </w:rPr>
        <w:t xml:space="preserve"> of priority </w:t>
      </w:r>
      <w:r w:rsidRPr="00367E18">
        <w:rPr>
          <w:rFonts w:ascii="Calibri" w:hAnsi="Calibri" w:cs="Calibri"/>
          <w:color w:val="000000"/>
          <w:bdr w:val="none" w:sz="0" w:space="0" w:color="auto" w:frame="1"/>
        </w:rPr>
        <w:t>they</w:t>
      </w:r>
      <w:r w:rsidR="000F71AB" w:rsidRPr="00367E18">
        <w:rPr>
          <w:rFonts w:ascii="Calibri" w:hAnsi="Calibri" w:cs="Calibri"/>
          <w:color w:val="000000"/>
          <w:bdr w:val="none" w:sz="0" w:space="0" w:color="auto" w:frame="1"/>
        </w:rPr>
        <w:t xml:space="preserve"> </w:t>
      </w:r>
      <w:r w:rsidR="00106889">
        <w:rPr>
          <w:rFonts w:ascii="Calibri" w:hAnsi="Calibri" w:cs="Calibri"/>
          <w:color w:val="000000"/>
          <w:bdr w:val="none" w:sz="0" w:space="0" w:color="auto" w:frame="1"/>
        </w:rPr>
        <w:t>want to</w:t>
      </w:r>
      <w:r w:rsidR="003240D4">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give</w:t>
      </w:r>
      <w:r w:rsidR="000F71AB" w:rsidRPr="00367E18">
        <w:rPr>
          <w:rFonts w:ascii="Calibri" w:hAnsi="Calibri" w:cs="Calibri"/>
          <w:color w:val="000000"/>
          <w:bdr w:val="none" w:sz="0" w:space="0" w:color="auto" w:frame="1"/>
        </w:rPr>
        <w:t xml:space="preserve"> to </w:t>
      </w:r>
      <w:r w:rsidR="00106889">
        <w:rPr>
          <w:rFonts w:ascii="Calibri" w:hAnsi="Calibri" w:cs="Calibri"/>
          <w:color w:val="000000"/>
          <w:bdr w:val="none" w:sz="0" w:space="0" w:color="auto" w:frame="1"/>
        </w:rPr>
        <w:t>those types</w:t>
      </w:r>
      <w:r w:rsidR="000F71AB" w:rsidRPr="00367E18">
        <w:rPr>
          <w:rFonts w:ascii="Calibri" w:hAnsi="Calibri" w:cs="Calibri"/>
          <w:color w:val="000000"/>
          <w:bdr w:val="none" w:sz="0" w:space="0" w:color="auto" w:frame="1"/>
        </w:rPr>
        <w:t xml:space="preserve">, (c) </w:t>
      </w:r>
      <w:r w:rsidRPr="00367E18">
        <w:rPr>
          <w:rFonts w:ascii="Calibri" w:hAnsi="Calibri" w:cs="Calibri"/>
          <w:color w:val="000000"/>
          <w:bdr w:val="none" w:sz="0" w:space="0" w:color="auto" w:frame="1"/>
        </w:rPr>
        <w:t>their</w:t>
      </w:r>
      <w:r w:rsidR="000F71AB" w:rsidRPr="00367E18">
        <w:rPr>
          <w:rFonts w:ascii="Calibri" w:hAnsi="Calibri" w:cs="Calibri"/>
          <w:color w:val="000000"/>
          <w:bdr w:val="none" w:sz="0" w:space="0" w:color="auto" w:frame="1"/>
        </w:rPr>
        <w:t xml:space="preserve"> interests and goals as teachers, colleagues, and philosophers, and</w:t>
      </w:r>
      <w:r w:rsidR="007F5649">
        <w:rPr>
          <w:rFonts w:ascii="Calibri" w:hAnsi="Calibri" w:cs="Calibri"/>
          <w:color w:val="000000"/>
          <w:bdr w:val="none" w:sz="0" w:space="0" w:color="auto" w:frame="1"/>
        </w:rPr>
        <w:t xml:space="preserve"> </w:t>
      </w:r>
      <w:r w:rsidR="000F71AB" w:rsidRPr="00367E18">
        <w:rPr>
          <w:rFonts w:ascii="Calibri" w:hAnsi="Calibri" w:cs="Calibri"/>
          <w:color w:val="000000"/>
          <w:bdr w:val="none" w:sz="0" w:space="0" w:color="auto" w:frame="1"/>
        </w:rPr>
        <w:t xml:space="preserve">(d) whether </w:t>
      </w:r>
      <w:r w:rsidRPr="00367E18">
        <w:rPr>
          <w:rFonts w:ascii="Calibri" w:hAnsi="Calibri" w:cs="Calibri"/>
          <w:color w:val="000000"/>
          <w:bdr w:val="none" w:sz="0" w:space="0" w:color="auto" w:frame="1"/>
        </w:rPr>
        <w:t>diversification is measured</w:t>
      </w:r>
      <w:r w:rsidR="000F71AB" w:rsidRPr="00367E18">
        <w:rPr>
          <w:rFonts w:ascii="Calibri" w:hAnsi="Calibri" w:cs="Calibri"/>
          <w:color w:val="000000"/>
          <w:bdr w:val="none" w:sz="0" w:space="0" w:color="auto" w:frame="1"/>
        </w:rPr>
        <w:t xml:space="preserve"> at a modular or curricular level.</w:t>
      </w:r>
      <w:r w:rsidRPr="00367E18">
        <w:rPr>
          <w:rFonts w:ascii="Calibri" w:hAnsi="Calibri" w:cs="Calibri"/>
          <w:color w:val="000000"/>
          <w:bdr w:val="none" w:sz="0" w:space="0" w:color="auto" w:frame="1"/>
        </w:rPr>
        <w:t xml:space="preserve"> Obviously, this all </w:t>
      </w:r>
      <w:r w:rsidR="003957CB">
        <w:rPr>
          <w:rFonts w:ascii="Calibri" w:hAnsi="Calibri" w:cs="Calibri"/>
          <w:color w:val="000000"/>
          <w:bdr w:val="none" w:sz="0" w:space="0" w:color="auto" w:frame="1"/>
        </w:rPr>
        <w:t>requires</w:t>
      </w:r>
      <w:r w:rsidRPr="00367E18">
        <w:rPr>
          <w:rFonts w:ascii="Calibri" w:hAnsi="Calibri" w:cs="Calibri"/>
          <w:color w:val="000000"/>
          <w:bdr w:val="none" w:sz="0" w:space="0" w:color="auto" w:frame="1"/>
        </w:rPr>
        <w:t xml:space="preserve"> delicate, thoughtful handling of </w:t>
      </w:r>
      <w:r w:rsidR="003957CB">
        <w:rPr>
          <w:rFonts w:ascii="Calibri" w:hAnsi="Calibri" w:cs="Calibri"/>
          <w:color w:val="000000"/>
          <w:bdr w:val="none" w:sz="0" w:space="0" w:color="auto" w:frame="1"/>
        </w:rPr>
        <w:t>complex</w:t>
      </w:r>
      <w:r w:rsidRPr="00367E18">
        <w:rPr>
          <w:rFonts w:ascii="Calibri" w:hAnsi="Calibri" w:cs="Calibri"/>
          <w:color w:val="000000"/>
          <w:bdr w:val="none" w:sz="0" w:space="0" w:color="auto" w:frame="1"/>
        </w:rPr>
        <w:t xml:space="preserve"> issues – </w:t>
      </w:r>
      <w:r w:rsidR="000F71AB" w:rsidRPr="00367E18">
        <w:rPr>
          <w:rFonts w:ascii="Calibri" w:hAnsi="Calibri" w:cs="Calibri"/>
          <w:color w:val="000000"/>
          <w:bdr w:val="none" w:sz="0" w:space="0" w:color="auto" w:frame="1"/>
        </w:rPr>
        <w:t>modular coherence</w:t>
      </w:r>
      <w:r w:rsidR="003957CB">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 xml:space="preserve"> integrity of </w:t>
      </w:r>
      <w:r w:rsidR="003957CB">
        <w:rPr>
          <w:rFonts w:ascii="Calibri" w:hAnsi="Calibri" w:cs="Calibri"/>
          <w:color w:val="000000"/>
          <w:bdr w:val="none" w:sz="0" w:space="0" w:color="auto" w:frame="1"/>
        </w:rPr>
        <w:t>the</w:t>
      </w:r>
      <w:r w:rsidR="000F71AB" w:rsidRPr="00367E18">
        <w:rPr>
          <w:rFonts w:ascii="Calibri" w:hAnsi="Calibri" w:cs="Calibri"/>
          <w:color w:val="000000"/>
          <w:bdr w:val="none" w:sz="0" w:space="0" w:color="auto" w:frame="1"/>
        </w:rPr>
        <w:t xml:space="preserve"> curriculum</w:t>
      </w:r>
      <w:r w:rsidR="003957CB">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 xml:space="preserve"> educational </w:t>
      </w:r>
      <w:r w:rsidR="000F71AB" w:rsidRPr="00367E18">
        <w:rPr>
          <w:rFonts w:ascii="Calibri" w:hAnsi="Calibri" w:cs="Calibri"/>
          <w:color w:val="000000"/>
          <w:bdr w:val="none" w:sz="0" w:space="0" w:color="auto" w:frame="1"/>
        </w:rPr>
        <w:lastRenderedPageBreak/>
        <w:t xml:space="preserve">needs of students relative to their </w:t>
      </w:r>
      <w:r w:rsidR="003957CB">
        <w:rPr>
          <w:rFonts w:ascii="Calibri" w:hAnsi="Calibri" w:cs="Calibri"/>
          <w:color w:val="000000"/>
          <w:bdr w:val="none" w:sz="0" w:space="0" w:color="auto" w:frame="1"/>
        </w:rPr>
        <w:t xml:space="preserve">abilities, </w:t>
      </w:r>
      <w:r w:rsidR="000F71AB" w:rsidRPr="00367E18">
        <w:rPr>
          <w:rFonts w:ascii="Calibri" w:hAnsi="Calibri" w:cs="Calibri"/>
          <w:color w:val="000000"/>
          <w:bdr w:val="none" w:sz="0" w:space="0" w:color="auto" w:frame="1"/>
        </w:rPr>
        <w:t>preferences and interests</w:t>
      </w:r>
      <w:r w:rsidR="003957CB">
        <w:rPr>
          <w:rFonts w:ascii="Calibri" w:hAnsi="Calibri" w:cs="Calibri"/>
          <w:color w:val="000000"/>
          <w:bdr w:val="none" w:sz="0" w:space="0" w:color="auto" w:frame="1"/>
        </w:rPr>
        <w:t>;</w:t>
      </w:r>
      <w:r w:rsidRPr="00367E18">
        <w:rPr>
          <w:rFonts w:ascii="Calibri" w:hAnsi="Calibri" w:cs="Calibri"/>
          <w:color w:val="000000"/>
          <w:bdr w:val="none" w:sz="0" w:space="0" w:color="auto" w:frame="1"/>
        </w:rPr>
        <w:t xml:space="preserve"> </w:t>
      </w:r>
      <w:r w:rsidR="000F71AB" w:rsidRPr="00367E18">
        <w:rPr>
          <w:rFonts w:ascii="Calibri" w:hAnsi="Calibri" w:cs="Calibri"/>
          <w:color w:val="000000"/>
          <w:bdr w:val="none" w:sz="0" w:space="0" w:color="auto" w:frame="1"/>
        </w:rPr>
        <w:t xml:space="preserve">metaphilosophical </w:t>
      </w:r>
      <w:r w:rsidRPr="00367E18">
        <w:rPr>
          <w:rFonts w:ascii="Calibri" w:hAnsi="Calibri" w:cs="Calibri"/>
          <w:color w:val="000000"/>
          <w:bdr w:val="none" w:sz="0" w:space="0" w:color="auto" w:frame="1"/>
        </w:rPr>
        <w:t>debates about the</w:t>
      </w:r>
      <w:r w:rsidR="002E725F">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essential character of philosophy</w:t>
      </w:r>
      <w:r w:rsidR="003957CB">
        <w:rPr>
          <w:rFonts w:ascii="Calibri" w:hAnsi="Calibri" w:cs="Calibri"/>
          <w:color w:val="000000"/>
          <w:bdr w:val="none" w:sz="0" w:space="0" w:color="auto" w:frame="1"/>
        </w:rPr>
        <w:t xml:space="preserve"> and more besides</w:t>
      </w:r>
      <w:r w:rsidRPr="00367E18">
        <w:rPr>
          <w:rFonts w:ascii="Calibri" w:hAnsi="Calibri" w:cs="Calibri"/>
          <w:color w:val="000000"/>
          <w:bdr w:val="none" w:sz="0" w:space="0" w:color="auto" w:frame="1"/>
        </w:rPr>
        <w:t xml:space="preserve">. To </w:t>
      </w:r>
      <w:r w:rsidR="005011A2">
        <w:rPr>
          <w:rFonts w:ascii="Calibri" w:hAnsi="Calibri" w:cs="Calibri"/>
          <w:color w:val="000000"/>
          <w:bdr w:val="none" w:sz="0" w:space="0" w:color="auto" w:frame="1"/>
        </w:rPr>
        <w:t>see all this more clearly</w:t>
      </w:r>
      <w:r w:rsidRPr="00367E18">
        <w:rPr>
          <w:rFonts w:ascii="Calibri" w:hAnsi="Calibri" w:cs="Calibri"/>
          <w:color w:val="000000"/>
          <w:bdr w:val="none" w:sz="0" w:space="0" w:color="auto" w:frame="1"/>
        </w:rPr>
        <w:t>, consider a case study from my own department.</w:t>
      </w:r>
    </w:p>
    <w:p w14:paraId="2279D6A4" w14:textId="173C4BC6" w:rsidR="000F71AB" w:rsidRPr="00367E18" w:rsidRDefault="004D4990" w:rsidP="000346A6">
      <w:pPr>
        <w:spacing w:line="600" w:lineRule="auto"/>
        <w:ind w:firstLine="720"/>
        <w:textAlignment w:val="baseline"/>
        <w:rPr>
          <w:rFonts w:ascii="Calibri" w:hAnsi="Calibri" w:cs="Calibri"/>
          <w:color w:val="000000"/>
          <w:bdr w:val="none" w:sz="0" w:space="0" w:color="auto" w:frame="1"/>
        </w:rPr>
      </w:pPr>
      <w:r w:rsidRPr="00367E18">
        <w:rPr>
          <w:rFonts w:ascii="Calibri" w:hAnsi="Calibri" w:cs="Calibri"/>
          <w:i/>
          <w:iCs/>
          <w:color w:val="000000"/>
          <w:bdr w:val="none" w:sz="0" w:space="0" w:color="auto" w:frame="1"/>
        </w:rPr>
        <w:t>History of Philosophy: From Ancient to Modern</w:t>
      </w:r>
      <w:r w:rsidRPr="00367E18">
        <w:rPr>
          <w:rFonts w:ascii="Calibri" w:hAnsi="Calibri" w:cs="Calibri"/>
          <w:color w:val="000000"/>
          <w:bdr w:val="none" w:sz="0" w:space="0" w:color="auto" w:frame="1"/>
        </w:rPr>
        <w:t xml:space="preserve"> is</w:t>
      </w:r>
      <w:r w:rsidR="000F71AB" w:rsidRPr="00367E18">
        <w:rPr>
          <w:rFonts w:ascii="Calibri" w:hAnsi="Calibri" w:cs="Calibri"/>
          <w:color w:val="000000"/>
          <w:bdr w:val="none" w:sz="0" w:space="0" w:color="auto" w:frame="1"/>
        </w:rPr>
        <w:t xml:space="preserve"> an optional, first-year module at the University of Nottingham</w:t>
      </w:r>
      <w:r w:rsidRPr="00367E18">
        <w:rPr>
          <w:rFonts w:ascii="Calibri" w:hAnsi="Calibri" w:cs="Calibri"/>
          <w:color w:val="000000"/>
          <w:bdr w:val="none" w:sz="0" w:space="0" w:color="auto" w:frame="1"/>
        </w:rPr>
        <w:t xml:space="preserve"> which usually attracts around</w:t>
      </w:r>
      <w:r w:rsidR="000F71AB" w:rsidRPr="00367E18">
        <w:rPr>
          <w:rFonts w:ascii="Calibri" w:hAnsi="Calibri" w:cs="Calibri"/>
          <w:color w:val="000000"/>
          <w:bdr w:val="none" w:sz="0" w:space="0" w:color="auto" w:frame="1"/>
        </w:rPr>
        <w:t xml:space="preserve"> one hundred students</w:t>
      </w:r>
      <w:r w:rsidRPr="00367E18">
        <w:rPr>
          <w:rFonts w:ascii="Calibri" w:hAnsi="Calibri" w:cs="Calibri"/>
          <w:color w:val="000000"/>
          <w:bdr w:val="none" w:sz="0" w:space="0" w:color="auto" w:frame="1"/>
        </w:rPr>
        <w:t>. It aims</w:t>
      </w:r>
      <w:r w:rsidR="000F71AB" w:rsidRPr="00367E18">
        <w:rPr>
          <w:rFonts w:ascii="Calibri" w:hAnsi="Calibri" w:cs="Calibri"/>
          <w:color w:val="000000"/>
          <w:bdr w:val="none" w:sz="0" w:space="0" w:color="auto" w:frame="1"/>
        </w:rPr>
        <w:t xml:space="preserve"> to offer an historical introduction to selected episodes, figures, and periods from the world’s philosophical traditions.</w:t>
      </w:r>
      <w:r w:rsidRPr="00367E18">
        <w:rPr>
          <w:rFonts w:ascii="Calibri" w:hAnsi="Calibri" w:cs="Calibri"/>
          <w:color w:val="000000"/>
          <w:bdr w:val="none" w:sz="0" w:space="0" w:color="auto" w:frame="1"/>
        </w:rPr>
        <w:t xml:space="preserve"> It runs for</w:t>
      </w:r>
      <w:r w:rsidR="000F71AB" w:rsidRPr="00367E18">
        <w:rPr>
          <w:rFonts w:ascii="Calibri" w:hAnsi="Calibri" w:cs="Calibri"/>
          <w:color w:val="000000"/>
          <w:bdr w:val="none" w:sz="0" w:space="0" w:color="auto" w:frame="1"/>
        </w:rPr>
        <w:t xml:space="preserve"> ten weeks and involves three hours of lectures per week, taught by a rotating team of faculty</w:t>
      </w:r>
      <w:r w:rsidRPr="00367E18">
        <w:rPr>
          <w:rFonts w:ascii="Calibri" w:hAnsi="Calibri" w:cs="Calibri"/>
          <w:color w:val="000000"/>
          <w:bdr w:val="none" w:sz="0" w:space="0" w:color="auto" w:frame="1"/>
        </w:rPr>
        <w:t xml:space="preserve">, sometimes supported by postgraduates </w:t>
      </w:r>
      <w:r w:rsidR="0079452C">
        <w:rPr>
          <w:rFonts w:ascii="Calibri" w:hAnsi="Calibri" w:cs="Calibri"/>
          <w:color w:val="000000"/>
          <w:bdr w:val="none" w:sz="0" w:space="0" w:color="auto" w:frame="1"/>
        </w:rPr>
        <w:t xml:space="preserve">(or graduate teaching assistants) </w:t>
      </w:r>
      <w:r w:rsidRPr="00367E18">
        <w:rPr>
          <w:rFonts w:ascii="Calibri" w:hAnsi="Calibri" w:cs="Calibri"/>
          <w:color w:val="000000"/>
          <w:bdr w:val="none" w:sz="0" w:space="0" w:color="auto" w:frame="1"/>
        </w:rPr>
        <w:t xml:space="preserve">who lead seminars </w:t>
      </w:r>
      <w:r w:rsidR="0079452C">
        <w:rPr>
          <w:rFonts w:ascii="Calibri" w:hAnsi="Calibri" w:cs="Calibri"/>
          <w:color w:val="000000"/>
          <w:bdr w:val="none" w:sz="0" w:space="0" w:color="auto" w:frame="1"/>
        </w:rPr>
        <w:t>sometimes</w:t>
      </w:r>
      <w:r w:rsidRPr="00367E18">
        <w:rPr>
          <w:rFonts w:ascii="Calibri" w:hAnsi="Calibri" w:cs="Calibri"/>
          <w:color w:val="000000"/>
          <w:bdr w:val="none" w:sz="0" w:space="0" w:color="auto" w:frame="1"/>
        </w:rPr>
        <w:t xml:space="preserve"> occasionally lecture, too. The module </w:t>
      </w:r>
      <w:r w:rsidR="00390B4D">
        <w:rPr>
          <w:rFonts w:ascii="Calibri" w:hAnsi="Calibri" w:cs="Calibri"/>
          <w:color w:val="000000"/>
          <w:bdr w:val="none" w:sz="0" w:space="0" w:color="auto" w:frame="1"/>
        </w:rPr>
        <w:t>content</w:t>
      </w:r>
      <w:r w:rsidRPr="00367E18">
        <w:rPr>
          <w:rFonts w:ascii="Calibri" w:hAnsi="Calibri" w:cs="Calibri"/>
          <w:color w:val="000000"/>
          <w:bdr w:val="none" w:sz="0" w:space="0" w:color="auto" w:frame="1"/>
        </w:rPr>
        <w:t xml:space="preserve"> </w:t>
      </w:r>
      <w:r w:rsidR="00EE2045">
        <w:rPr>
          <w:rFonts w:ascii="Calibri" w:hAnsi="Calibri" w:cs="Calibri"/>
          <w:color w:val="000000"/>
          <w:bdr w:val="none" w:sz="0" w:space="0" w:color="auto" w:frame="1"/>
        </w:rPr>
        <w:t xml:space="preserve">has </w:t>
      </w:r>
      <w:r w:rsidRPr="00367E18">
        <w:rPr>
          <w:rFonts w:ascii="Calibri" w:hAnsi="Calibri" w:cs="Calibri"/>
          <w:color w:val="000000"/>
          <w:bdr w:val="none" w:sz="0" w:space="0" w:color="auto" w:frame="1"/>
        </w:rPr>
        <w:t xml:space="preserve">several constraints. It must be accessible to </w:t>
      </w:r>
      <w:r w:rsidR="000F71AB" w:rsidRPr="00367E18">
        <w:rPr>
          <w:rFonts w:ascii="Calibri" w:hAnsi="Calibri" w:cs="Calibri"/>
          <w:color w:val="000000"/>
          <w:bdr w:val="none" w:sz="0" w:space="0" w:color="auto" w:frame="1"/>
        </w:rPr>
        <w:t>first-year undergraduate</w:t>
      </w:r>
      <w:r w:rsidRPr="00367E18">
        <w:rPr>
          <w:rFonts w:ascii="Calibri" w:hAnsi="Calibri" w:cs="Calibri"/>
          <w:color w:val="000000"/>
          <w:bdr w:val="none" w:sz="0" w:space="0" w:color="auto" w:frame="1"/>
        </w:rPr>
        <w:t>s</w:t>
      </w:r>
      <w:r w:rsidR="000F71AB" w:rsidRPr="00367E18">
        <w:rPr>
          <w:rFonts w:ascii="Calibri" w:hAnsi="Calibri" w:cs="Calibri"/>
          <w:color w:val="000000"/>
          <w:bdr w:val="none" w:sz="0" w:space="0" w:color="auto" w:frame="1"/>
        </w:rPr>
        <w:t>, only some of whom</w:t>
      </w:r>
      <w:r w:rsidR="00635018">
        <w:rPr>
          <w:rFonts w:ascii="Calibri" w:hAnsi="Calibri" w:cs="Calibri"/>
          <w:color w:val="000000"/>
          <w:bdr w:val="none" w:sz="0" w:space="0" w:color="auto" w:frame="1"/>
        </w:rPr>
        <w:t xml:space="preserve"> will</w:t>
      </w:r>
      <w:r w:rsidR="000F71AB" w:rsidRPr="00367E18">
        <w:rPr>
          <w:rFonts w:ascii="Calibri" w:hAnsi="Calibri" w:cs="Calibri"/>
          <w:color w:val="000000"/>
          <w:bdr w:val="none" w:sz="0" w:space="0" w:color="auto" w:frame="1"/>
        </w:rPr>
        <w:t xml:space="preserve"> </w:t>
      </w:r>
      <w:r w:rsidRPr="00367E18">
        <w:rPr>
          <w:rFonts w:ascii="Calibri" w:hAnsi="Calibri" w:cs="Calibri"/>
          <w:color w:val="000000"/>
          <w:bdr w:val="none" w:sz="0" w:space="0" w:color="auto" w:frame="1"/>
        </w:rPr>
        <w:t>have studied philosophy before; it must</w:t>
      </w:r>
      <w:r w:rsidR="000F71AB" w:rsidRPr="00367E18">
        <w:rPr>
          <w:rFonts w:ascii="Calibri" w:hAnsi="Calibri" w:cs="Calibri"/>
          <w:color w:val="000000"/>
          <w:bdr w:val="none" w:sz="0" w:space="0" w:color="auto" w:frame="1"/>
        </w:rPr>
        <w:t xml:space="preserve"> roughly span the history of philosophy from the respective ancient periods up to the </w:t>
      </w:r>
      <w:r w:rsidR="00FF3581">
        <w:rPr>
          <w:rFonts w:ascii="Calibri" w:hAnsi="Calibri" w:cs="Calibri"/>
          <w:color w:val="000000"/>
          <w:bdr w:val="none" w:sz="0" w:space="0" w:color="auto" w:frame="1"/>
        </w:rPr>
        <w:t>20</w:t>
      </w:r>
      <w:r w:rsidR="00FF3581" w:rsidRPr="00FF3581">
        <w:rPr>
          <w:rFonts w:ascii="Calibri" w:hAnsi="Calibri" w:cs="Calibri"/>
          <w:color w:val="000000"/>
          <w:bdr w:val="none" w:sz="0" w:space="0" w:color="auto" w:frame="1"/>
          <w:vertAlign w:val="superscript"/>
        </w:rPr>
        <w:t>th</w:t>
      </w:r>
      <w:r w:rsidR="000F71AB" w:rsidRPr="00367E18">
        <w:rPr>
          <w:rFonts w:ascii="Calibri" w:hAnsi="Calibri" w:cs="Calibri"/>
          <w:color w:val="000000"/>
          <w:bdr w:val="none" w:sz="0" w:space="0" w:color="auto" w:frame="1"/>
        </w:rPr>
        <w:t xml:space="preserve"> century; there should be minimal overlap with other first-year modules. Further constraints </w:t>
      </w:r>
      <w:r w:rsidR="002801DE">
        <w:rPr>
          <w:rFonts w:ascii="Calibri" w:hAnsi="Calibri" w:cs="Calibri"/>
          <w:color w:val="000000"/>
          <w:bdr w:val="none" w:sz="0" w:space="0" w:color="auto" w:frame="1"/>
        </w:rPr>
        <w:t>are set by</w:t>
      </w:r>
      <w:r w:rsidR="000F71AB" w:rsidRPr="00367E18">
        <w:rPr>
          <w:rFonts w:ascii="Calibri" w:hAnsi="Calibri" w:cs="Calibri"/>
          <w:color w:val="000000"/>
          <w:bdr w:val="none" w:sz="0" w:space="0" w:color="auto" w:frame="1"/>
        </w:rPr>
        <w:t xml:space="preserve"> </w:t>
      </w:r>
      <w:r w:rsidR="002801DE">
        <w:rPr>
          <w:rFonts w:ascii="Calibri" w:hAnsi="Calibri" w:cs="Calibri"/>
          <w:color w:val="000000"/>
          <w:bdr w:val="none" w:sz="0" w:space="0" w:color="auto" w:frame="1"/>
        </w:rPr>
        <w:t xml:space="preserve">the </w:t>
      </w:r>
      <w:r w:rsidR="000F71AB" w:rsidRPr="00367E18">
        <w:rPr>
          <w:rFonts w:ascii="Calibri" w:hAnsi="Calibri" w:cs="Calibri"/>
          <w:color w:val="000000"/>
          <w:bdr w:val="none" w:sz="0" w:space="0" w:color="auto" w:frame="1"/>
        </w:rPr>
        <w:t xml:space="preserve">course textbook, David E. Cooper’s </w:t>
      </w:r>
      <w:r w:rsidR="000F71AB" w:rsidRPr="00367E18">
        <w:rPr>
          <w:rFonts w:ascii="Calibri" w:hAnsi="Calibri" w:cs="Calibri"/>
          <w:i/>
          <w:iCs/>
          <w:color w:val="000000"/>
          <w:bdr w:val="none" w:sz="0" w:space="0" w:color="auto" w:frame="1"/>
        </w:rPr>
        <w:t>World Philosophies: An Historical Introduction</w:t>
      </w:r>
      <w:r w:rsidR="00683906">
        <w:rPr>
          <w:rFonts w:ascii="Calibri" w:hAnsi="Calibri" w:cs="Calibri"/>
          <w:color w:val="000000"/>
          <w:bdr w:val="none" w:sz="0" w:space="0" w:color="auto" w:frame="1"/>
        </w:rPr>
        <w:t>, c</w:t>
      </w:r>
      <w:r w:rsidR="000F71AB" w:rsidRPr="00367E18">
        <w:rPr>
          <w:rFonts w:ascii="Calibri" w:hAnsi="Calibri" w:cs="Calibri"/>
          <w:color w:val="000000"/>
          <w:bdr w:val="none" w:sz="0" w:space="0" w:color="auto" w:frame="1"/>
        </w:rPr>
        <w:t>hosen for its readability and cultural diversity</w:t>
      </w:r>
      <w:r w:rsidR="00620095">
        <w:rPr>
          <w:rFonts w:ascii="Calibri" w:hAnsi="Calibri" w:cs="Calibri"/>
          <w:color w:val="000000"/>
          <w:bdr w:val="none" w:sz="0" w:space="0" w:color="auto" w:frame="1"/>
        </w:rPr>
        <w:t>. I</w:t>
      </w:r>
      <w:r w:rsidR="000F71AB" w:rsidRPr="00367E18">
        <w:rPr>
          <w:rFonts w:ascii="Calibri" w:hAnsi="Calibri" w:cs="Calibri"/>
          <w:color w:val="000000"/>
          <w:bdr w:val="none" w:sz="0" w:space="0" w:color="auto" w:frame="1"/>
        </w:rPr>
        <w:t xml:space="preserve">t </w:t>
      </w:r>
      <w:r w:rsidR="008A211D">
        <w:rPr>
          <w:rFonts w:ascii="Calibri" w:hAnsi="Calibri" w:cs="Calibri"/>
          <w:color w:val="000000"/>
          <w:bdr w:val="none" w:sz="0" w:space="0" w:color="auto" w:frame="1"/>
        </w:rPr>
        <w:t xml:space="preserve">explores </w:t>
      </w:r>
      <w:r w:rsidR="000F71AB" w:rsidRPr="00367E18">
        <w:rPr>
          <w:rFonts w:ascii="Calibri" w:hAnsi="Calibri" w:cs="Calibri"/>
          <w:color w:val="000000"/>
          <w:bdr w:val="none" w:sz="0" w:space="0" w:color="auto" w:frame="1"/>
        </w:rPr>
        <w:t xml:space="preserve">the </w:t>
      </w:r>
      <w:r w:rsidR="00C81106">
        <w:rPr>
          <w:rFonts w:ascii="Calibri" w:hAnsi="Calibri" w:cs="Calibri"/>
          <w:color w:val="000000"/>
          <w:bdr w:val="none" w:sz="0" w:space="0" w:color="auto" w:frame="1"/>
        </w:rPr>
        <w:t>main</w:t>
      </w:r>
      <w:r w:rsidR="000F71AB" w:rsidRPr="00367E18">
        <w:rPr>
          <w:rFonts w:ascii="Calibri" w:hAnsi="Calibri" w:cs="Calibri"/>
          <w:color w:val="000000"/>
          <w:bdr w:val="none" w:sz="0" w:space="0" w:color="auto" w:frame="1"/>
        </w:rPr>
        <w:t xml:space="preserve"> </w:t>
      </w:r>
      <w:r w:rsidR="00ED4F69">
        <w:rPr>
          <w:rFonts w:ascii="Calibri" w:hAnsi="Calibri" w:cs="Calibri"/>
          <w:color w:val="000000"/>
          <w:bdr w:val="none" w:sz="0" w:space="0" w:color="auto" w:frame="1"/>
        </w:rPr>
        <w:t>thinkers</w:t>
      </w:r>
      <w:r w:rsidR="000F71AB" w:rsidRPr="00367E18">
        <w:rPr>
          <w:rFonts w:ascii="Calibri" w:hAnsi="Calibri" w:cs="Calibri"/>
          <w:color w:val="000000"/>
          <w:bdr w:val="none" w:sz="0" w:space="0" w:color="auto" w:frame="1"/>
        </w:rPr>
        <w:t xml:space="preserve">, </w:t>
      </w:r>
      <w:r w:rsidR="00C81106">
        <w:rPr>
          <w:rFonts w:ascii="Calibri" w:hAnsi="Calibri" w:cs="Calibri"/>
          <w:color w:val="000000"/>
          <w:bdr w:val="none" w:sz="0" w:space="0" w:color="auto" w:frame="1"/>
        </w:rPr>
        <w:t>debates</w:t>
      </w:r>
      <w:r w:rsidR="000F71AB" w:rsidRPr="00367E18">
        <w:rPr>
          <w:rFonts w:ascii="Calibri" w:hAnsi="Calibri" w:cs="Calibri"/>
          <w:color w:val="000000"/>
          <w:bdr w:val="none" w:sz="0" w:space="0" w:color="auto" w:frame="1"/>
        </w:rPr>
        <w:t xml:space="preserve">, and movements </w:t>
      </w:r>
      <w:r w:rsidR="00C81106">
        <w:rPr>
          <w:rFonts w:ascii="Calibri" w:hAnsi="Calibri" w:cs="Calibri"/>
          <w:color w:val="000000"/>
          <w:bdr w:val="none" w:sz="0" w:space="0" w:color="auto" w:frame="1"/>
        </w:rPr>
        <w:t>of</w:t>
      </w:r>
      <w:r w:rsidR="000F71AB" w:rsidRPr="00367E18">
        <w:rPr>
          <w:rFonts w:ascii="Calibri" w:hAnsi="Calibri" w:cs="Calibri"/>
          <w:color w:val="000000"/>
          <w:bdr w:val="none" w:sz="0" w:space="0" w:color="auto" w:frame="1"/>
        </w:rPr>
        <w:t xml:space="preserve"> the Western, </w:t>
      </w:r>
      <w:r w:rsidR="00615499">
        <w:rPr>
          <w:rFonts w:ascii="Calibri" w:hAnsi="Calibri" w:cs="Calibri"/>
          <w:color w:val="000000"/>
          <w:bdr w:val="none" w:sz="0" w:space="0" w:color="auto" w:frame="1"/>
        </w:rPr>
        <w:t xml:space="preserve">Islamic, Jewish, </w:t>
      </w:r>
      <w:r w:rsidR="000F71AB" w:rsidRPr="00367E18">
        <w:rPr>
          <w:rFonts w:ascii="Calibri" w:hAnsi="Calibri" w:cs="Calibri"/>
          <w:color w:val="000000"/>
          <w:bdr w:val="none" w:sz="0" w:space="0" w:color="auto" w:frame="1"/>
        </w:rPr>
        <w:t>Indian, Chinese, Japanese, and Afro-Caribbean traditions</w:t>
      </w:r>
      <w:r w:rsidR="00683906">
        <w:rPr>
          <w:rFonts w:ascii="Calibri" w:hAnsi="Calibri" w:cs="Calibri"/>
          <w:color w:val="000000"/>
          <w:bdr w:val="none" w:sz="0" w:space="0" w:color="auto" w:frame="1"/>
        </w:rPr>
        <w:t xml:space="preserve"> </w:t>
      </w:r>
      <w:r w:rsidR="00683906" w:rsidRPr="00367E18">
        <w:rPr>
          <w:rFonts w:ascii="Calibri" w:hAnsi="Calibri" w:cs="Calibri"/>
          <w:color w:val="000000"/>
          <w:bdr w:val="none" w:sz="0" w:space="0" w:color="auto" w:frame="1"/>
        </w:rPr>
        <w:t>(Cooper 2002)</w:t>
      </w:r>
      <w:r w:rsidR="000F71AB" w:rsidRPr="00367E18">
        <w:rPr>
          <w:rFonts w:ascii="Calibri" w:hAnsi="Calibri" w:cs="Calibri"/>
          <w:color w:val="000000"/>
          <w:bdr w:val="none" w:sz="0" w:space="0" w:color="auto" w:frame="1"/>
        </w:rPr>
        <w:t>.</w:t>
      </w:r>
      <w:r w:rsidR="00367E18" w:rsidRPr="00367E18">
        <w:rPr>
          <w:rFonts w:ascii="Calibri" w:hAnsi="Calibri" w:cs="Calibri"/>
          <w:color w:val="000000"/>
          <w:bdr w:val="none" w:sz="0" w:space="0" w:color="auto" w:frame="1"/>
        </w:rPr>
        <w:t xml:space="preserve"> </w:t>
      </w:r>
    </w:p>
    <w:p w14:paraId="372C1E15" w14:textId="2828967D" w:rsidR="000F71AB" w:rsidRDefault="00367E18" w:rsidP="000346A6">
      <w:pPr>
        <w:spacing w:line="600" w:lineRule="auto"/>
        <w:ind w:firstLine="720"/>
        <w:textAlignment w:val="baseline"/>
        <w:rPr>
          <w:rFonts w:ascii="Calibri" w:hAnsi="Calibri" w:cs="Calibri"/>
          <w:color w:val="000000"/>
          <w:bdr w:val="none" w:sz="0" w:space="0" w:color="auto" w:frame="1"/>
        </w:rPr>
      </w:pPr>
      <w:r w:rsidRPr="00367E18">
        <w:rPr>
          <w:rFonts w:ascii="Calibri" w:hAnsi="Calibri" w:cs="Calibri"/>
          <w:color w:val="000000"/>
          <w:bdr w:val="none" w:sz="0" w:space="0" w:color="auto" w:frame="1"/>
        </w:rPr>
        <w:t>HPAM aims to be diverse in three ways.</w:t>
      </w:r>
      <w:r w:rsidR="000F71AB" w:rsidRPr="00367E18">
        <w:rPr>
          <w:rFonts w:ascii="Calibri" w:hAnsi="Calibri" w:cs="Calibri"/>
          <w:color w:val="000000"/>
          <w:bdr w:val="none" w:sz="0" w:space="0" w:color="auto" w:frame="1"/>
        </w:rPr>
        <w:t xml:space="preserve"> </w:t>
      </w:r>
      <w:r w:rsidR="000F71AB" w:rsidRPr="00367E18">
        <w:rPr>
          <w:rFonts w:ascii="Calibri" w:hAnsi="Calibri" w:cs="Calibri"/>
          <w:i/>
          <w:iCs/>
          <w:color w:val="000000"/>
          <w:bdr w:val="none" w:sz="0" w:space="0" w:color="auto" w:frame="1"/>
        </w:rPr>
        <w:t>Historically</w:t>
      </w:r>
      <w:r w:rsidR="000F71AB" w:rsidRPr="00367E18">
        <w:rPr>
          <w:rFonts w:ascii="Calibri" w:hAnsi="Calibri" w:cs="Calibri"/>
          <w:color w:val="000000"/>
          <w:bdr w:val="none" w:sz="0" w:space="0" w:color="auto" w:frame="1"/>
        </w:rPr>
        <w:t xml:space="preserve">, it should </w:t>
      </w:r>
      <w:r>
        <w:rPr>
          <w:rFonts w:ascii="Calibri" w:hAnsi="Calibri" w:cs="Calibri"/>
          <w:color w:val="000000"/>
          <w:bdr w:val="none" w:sz="0" w:space="0" w:color="auto" w:frame="1"/>
        </w:rPr>
        <w:t>cover diverse historical periods with a general expectation that the last topic should be taken from the 20</w:t>
      </w:r>
      <w:r w:rsidRPr="00367E18">
        <w:rPr>
          <w:rFonts w:ascii="Calibri" w:hAnsi="Calibri" w:cs="Calibri"/>
          <w:color w:val="000000"/>
          <w:bdr w:val="none" w:sz="0" w:space="0" w:color="auto" w:frame="1"/>
          <w:vertAlign w:val="superscript"/>
        </w:rPr>
        <w:t>th</w:t>
      </w:r>
      <w:r>
        <w:rPr>
          <w:rFonts w:ascii="Calibri" w:hAnsi="Calibri" w:cs="Calibri"/>
          <w:color w:val="000000"/>
          <w:bdr w:val="none" w:sz="0" w:space="0" w:color="auto" w:frame="1"/>
        </w:rPr>
        <w:t xml:space="preserve"> century. </w:t>
      </w:r>
      <w:r>
        <w:rPr>
          <w:rFonts w:ascii="Calibri" w:hAnsi="Calibri" w:cs="Calibri"/>
          <w:i/>
          <w:iCs/>
          <w:color w:val="000000"/>
          <w:bdr w:val="none" w:sz="0" w:space="0" w:color="auto" w:frame="1"/>
        </w:rPr>
        <w:lastRenderedPageBreak/>
        <w:t>Culturally</w:t>
      </w:r>
      <w:r>
        <w:rPr>
          <w:rFonts w:ascii="Calibri" w:hAnsi="Calibri" w:cs="Calibri"/>
          <w:color w:val="000000"/>
          <w:bdr w:val="none" w:sz="0" w:space="0" w:color="auto" w:frame="1"/>
        </w:rPr>
        <w:t xml:space="preserve">, it should span at least the Western, Indian, and Chinese traditions, acknowledging the complications of those terms, with a strong expectation of including other traditions – in recent years, sections were dedicated to Islamic and Afro-Caribbean philosophies. Sometimes a cultural tradition would only be visited once, meaning that the Chinese tradition, say, might be represented by the single figure of </w:t>
      </w:r>
      <w:r w:rsidR="006124C3">
        <w:rPr>
          <w:rFonts w:ascii="Calibri" w:hAnsi="Calibri" w:cs="Calibri"/>
          <w:color w:val="000000"/>
          <w:bdr w:val="none" w:sz="0" w:space="0" w:color="auto" w:frame="1"/>
        </w:rPr>
        <w:t>Kǒngzı</w:t>
      </w:r>
      <w:r>
        <w:rPr>
          <w:rFonts w:ascii="Calibri" w:hAnsi="Calibri" w:cs="Calibri"/>
          <w:color w:val="000000"/>
          <w:bdr w:val="none" w:sz="0" w:space="0" w:color="auto" w:frame="1"/>
        </w:rPr>
        <w:t xml:space="preserve">. </w:t>
      </w:r>
      <w:r>
        <w:rPr>
          <w:rFonts w:ascii="Calibri" w:hAnsi="Calibri" w:cs="Calibri"/>
          <w:i/>
          <w:iCs/>
          <w:color w:val="000000"/>
          <w:bdr w:val="none" w:sz="0" w:space="0" w:color="auto" w:frame="1"/>
        </w:rPr>
        <w:t>Topically</w:t>
      </w:r>
      <w:r>
        <w:rPr>
          <w:rFonts w:ascii="Calibri" w:hAnsi="Calibri" w:cs="Calibri"/>
          <w:color w:val="000000"/>
          <w:bdr w:val="none" w:sz="0" w:space="0" w:color="auto" w:frame="1"/>
        </w:rPr>
        <w:t xml:space="preserve">, it should range across different areas and topics – ancient Greek conceptions of the good life, say, then the nature of religious faith, in Islamic philosophy, then early modern conceptions of science, and so on. Sometimes, these topics start to weave together in a way that, done well, gives a sense of </w:t>
      </w:r>
      <w:r w:rsidRPr="007E0D85">
        <w:rPr>
          <w:rFonts w:ascii="Calibri" w:hAnsi="Calibri" w:cs="Calibri"/>
          <w:color w:val="000000"/>
          <w:highlight w:val="yellow"/>
          <w:bdr w:val="none" w:sz="0" w:space="0" w:color="auto" w:frame="1"/>
        </w:rPr>
        <w:t>the rhythms</w:t>
      </w:r>
      <w:r>
        <w:rPr>
          <w:rFonts w:ascii="Calibri" w:hAnsi="Calibri" w:cs="Calibri"/>
          <w:color w:val="000000"/>
          <w:bdr w:val="none" w:sz="0" w:space="0" w:color="auto" w:frame="1"/>
        </w:rPr>
        <w:t xml:space="preserve"> of the historical enterprise of philosophy. </w:t>
      </w:r>
      <w:r w:rsidR="000F71AB" w:rsidRPr="00367E18">
        <w:rPr>
          <w:rFonts w:ascii="Calibri" w:hAnsi="Calibri" w:cs="Calibri"/>
          <w:color w:val="000000"/>
          <w:bdr w:val="none" w:sz="0" w:space="0" w:color="auto" w:frame="1"/>
        </w:rPr>
        <w:t xml:space="preserve">Understanding </w:t>
      </w:r>
      <w:r w:rsidR="007E0D85" w:rsidRPr="007E0D85">
        <w:rPr>
          <w:rFonts w:ascii="Calibri" w:hAnsi="Calibri" w:cs="Calibri"/>
          <w:color w:val="000000"/>
          <w:highlight w:val="yellow"/>
          <w:bdr w:val="none" w:sz="0" w:space="0" w:color="auto" w:frame="1"/>
        </w:rPr>
        <w:t>those rhythms</w:t>
      </w:r>
      <w:r w:rsidR="000F71AB" w:rsidRPr="00367E18">
        <w:rPr>
          <w:rFonts w:ascii="Calibri" w:hAnsi="Calibri" w:cs="Calibri"/>
          <w:color w:val="000000"/>
          <w:bdr w:val="none" w:sz="0" w:space="0" w:color="auto" w:frame="1"/>
        </w:rPr>
        <w:t xml:space="preserve"> of fusion and resistance is integral </w:t>
      </w:r>
      <w:r>
        <w:rPr>
          <w:rFonts w:ascii="Calibri" w:hAnsi="Calibri" w:cs="Calibri"/>
          <w:color w:val="000000"/>
          <w:bdr w:val="none" w:sz="0" w:space="0" w:color="auto" w:frame="1"/>
        </w:rPr>
        <w:t>to</w:t>
      </w:r>
      <w:r w:rsidR="000F71AB" w:rsidRPr="00367E18">
        <w:rPr>
          <w:rFonts w:ascii="Calibri" w:hAnsi="Calibri" w:cs="Calibri"/>
          <w:color w:val="000000"/>
          <w:bdr w:val="none" w:sz="0" w:space="0" w:color="auto" w:frame="1"/>
        </w:rPr>
        <w:t xml:space="preserve"> an historical understanding of philosophy</w:t>
      </w:r>
      <w:r>
        <w:rPr>
          <w:rFonts w:ascii="Calibri" w:hAnsi="Calibri" w:cs="Calibri"/>
          <w:color w:val="000000"/>
          <w:bdr w:val="none" w:sz="0" w:space="0" w:color="auto" w:frame="1"/>
        </w:rPr>
        <w:t xml:space="preserve"> of the sort which can begin with modules of this sort.</w:t>
      </w:r>
    </w:p>
    <w:p w14:paraId="328AD090" w14:textId="54FDFFFE" w:rsidR="000F71AB" w:rsidRDefault="00367E18" w:rsidP="007E0D85">
      <w:pPr>
        <w:spacing w:line="600" w:lineRule="auto"/>
        <w:ind w:firstLine="720"/>
        <w:textAlignment w:val="baseline"/>
        <w:rPr>
          <w:rFonts w:ascii="Calibri" w:hAnsi="Calibri" w:cs="Calibri"/>
          <w:color w:val="212121"/>
        </w:rPr>
      </w:pPr>
      <w:r>
        <w:rPr>
          <w:rFonts w:ascii="Calibri" w:hAnsi="Calibri" w:cs="Calibri"/>
          <w:color w:val="000000"/>
          <w:bdr w:val="none" w:sz="0" w:space="0" w:color="auto" w:frame="1"/>
        </w:rPr>
        <w:t>An obvious problem is that, even with these multiple constraints, the module faces an acute embarrassment of riches. Too many topics, too little space. In the spring 2019 semester, the module began</w:t>
      </w:r>
      <w:r w:rsidR="000F71AB" w:rsidRPr="00367E18">
        <w:rPr>
          <w:rFonts w:ascii="Calibri" w:hAnsi="Calibri" w:cs="Calibri"/>
          <w:color w:val="000000"/>
          <w:bdr w:val="none" w:sz="0" w:space="0" w:color="auto" w:frame="1"/>
        </w:rPr>
        <w:t xml:space="preserve"> with early Buddhist and classical Chinese philosophy</w:t>
      </w:r>
      <w:r>
        <w:rPr>
          <w:rFonts w:ascii="Calibri" w:hAnsi="Calibri" w:cs="Calibri"/>
          <w:color w:val="000000"/>
          <w:bdr w:val="none" w:sz="0" w:space="0" w:color="auto" w:frame="1"/>
        </w:rPr>
        <w:t xml:space="preserve"> then</w:t>
      </w:r>
      <w:r w:rsidR="000F71AB" w:rsidRPr="00367E18">
        <w:rPr>
          <w:rFonts w:ascii="Calibri" w:hAnsi="Calibri" w:cs="Calibri"/>
          <w:color w:val="000000"/>
          <w:bdr w:val="none" w:sz="0" w:space="0" w:color="auto" w:frame="1"/>
        </w:rPr>
        <w:t xml:space="preserve"> segued into Zen</w:t>
      </w:r>
      <w:r>
        <w:rPr>
          <w:rFonts w:ascii="Calibri" w:hAnsi="Calibri" w:cs="Calibri"/>
          <w:color w:val="000000"/>
          <w:bdr w:val="none" w:sz="0" w:space="0" w:color="auto" w:frame="1"/>
        </w:rPr>
        <w:t>, before turning</w:t>
      </w:r>
      <w:r w:rsidR="007E0D85" w:rsidRPr="007E0D85">
        <w:rPr>
          <w:rFonts w:ascii="Calibri" w:hAnsi="Calibri" w:cs="Calibri"/>
          <w:color w:val="000000"/>
          <w:highlight w:val="yellow"/>
          <w:bdr w:val="none" w:sz="0" w:space="0" w:color="auto" w:frame="1"/>
        </w:rPr>
        <w:t>,</w:t>
      </w:r>
      <w:r>
        <w:rPr>
          <w:rFonts w:ascii="Calibri" w:hAnsi="Calibri" w:cs="Calibri"/>
          <w:color w:val="000000"/>
          <w:bdr w:val="none" w:sz="0" w:space="0" w:color="auto" w:frame="1"/>
        </w:rPr>
        <w:t xml:space="preserve"> in week </w:t>
      </w:r>
      <w:r w:rsidR="008E0BA8">
        <w:rPr>
          <w:rFonts w:ascii="Calibri" w:hAnsi="Calibri" w:cs="Calibri"/>
          <w:color w:val="000000"/>
          <w:bdr w:val="none" w:sz="0" w:space="0" w:color="auto" w:frame="1"/>
        </w:rPr>
        <w:t>four</w:t>
      </w:r>
      <w:r w:rsidR="007E0D85" w:rsidRPr="007E0D85">
        <w:rPr>
          <w:rFonts w:ascii="Calibri" w:hAnsi="Calibri" w:cs="Calibri"/>
          <w:color w:val="000000"/>
          <w:highlight w:val="yellow"/>
          <w:bdr w:val="none" w:sz="0" w:space="0" w:color="auto" w:frame="1"/>
        </w:rPr>
        <w:t>,</w:t>
      </w:r>
      <w:r w:rsidR="008E0BA8">
        <w:rPr>
          <w:rFonts w:ascii="Calibri" w:hAnsi="Calibri" w:cs="Calibri"/>
          <w:color w:val="000000"/>
          <w:bdr w:val="none" w:sz="0" w:space="0" w:color="auto" w:frame="1"/>
        </w:rPr>
        <w:t xml:space="preserve"> to</w:t>
      </w:r>
      <w:r w:rsidR="000F71AB" w:rsidRPr="00367E18">
        <w:rPr>
          <w:rFonts w:ascii="Calibri" w:hAnsi="Calibri" w:cs="Calibri"/>
          <w:color w:val="000000"/>
          <w:bdr w:val="none" w:sz="0" w:space="0" w:color="auto" w:frame="1"/>
        </w:rPr>
        <w:t xml:space="preserve"> the Presocratics</w:t>
      </w:r>
      <w:r w:rsidR="008E0BA8">
        <w:rPr>
          <w:rFonts w:ascii="Calibri" w:hAnsi="Calibri" w:cs="Calibri"/>
          <w:color w:val="000000"/>
          <w:bdr w:val="none" w:sz="0" w:space="0" w:color="auto" w:frame="1"/>
        </w:rPr>
        <w:t xml:space="preserve"> then to medieval Christian philosophy. An entire week was devoted to Hume</w:t>
      </w:r>
      <w:r w:rsidR="006124C3">
        <w:rPr>
          <w:rFonts w:ascii="Calibri" w:hAnsi="Calibri" w:cs="Calibri"/>
          <w:color w:val="000000"/>
          <w:bdr w:val="none" w:sz="0" w:space="0" w:color="auto" w:frame="1"/>
        </w:rPr>
        <w:t xml:space="preserve"> -</w:t>
      </w:r>
      <w:r w:rsidR="008E0BA8">
        <w:rPr>
          <w:rFonts w:ascii="Calibri" w:hAnsi="Calibri" w:cs="Calibri"/>
          <w:color w:val="000000"/>
          <w:bdr w:val="none" w:sz="0" w:space="0" w:color="auto" w:frame="1"/>
        </w:rPr>
        <w:t xml:space="preserve"> the only figure enjoying a dedicated ‘slot’</w:t>
      </w:r>
      <w:r w:rsidR="006124C3">
        <w:rPr>
          <w:rFonts w:ascii="Calibri" w:hAnsi="Calibri" w:cs="Calibri"/>
          <w:color w:val="000000"/>
          <w:bdr w:val="none" w:sz="0" w:space="0" w:color="auto" w:frame="1"/>
        </w:rPr>
        <w:t xml:space="preserve"> -</w:t>
      </w:r>
      <w:r w:rsidR="008E0BA8">
        <w:rPr>
          <w:rFonts w:ascii="Calibri" w:hAnsi="Calibri" w:cs="Calibri"/>
          <w:color w:val="000000"/>
          <w:bdr w:val="none" w:sz="0" w:space="0" w:color="auto" w:frame="1"/>
        </w:rPr>
        <w:t xml:space="preserve"> before moving onto </w:t>
      </w:r>
      <w:r w:rsidR="000F71AB" w:rsidRPr="00367E18">
        <w:rPr>
          <w:rFonts w:ascii="Calibri" w:hAnsi="Calibri" w:cs="Calibri"/>
          <w:color w:val="000000"/>
          <w:bdr w:val="none" w:sz="0" w:space="0" w:color="auto" w:frame="1"/>
        </w:rPr>
        <w:t xml:space="preserve">Afro-Caribbean </w:t>
      </w:r>
      <w:r w:rsidR="000F71AB" w:rsidRPr="00367E18">
        <w:rPr>
          <w:rFonts w:ascii="Calibri" w:hAnsi="Calibri" w:cs="Calibri"/>
          <w:color w:val="212121"/>
        </w:rPr>
        <w:t xml:space="preserve">discussions of </w:t>
      </w:r>
      <w:r w:rsidR="000F71AB" w:rsidRPr="00367E18">
        <w:rPr>
          <w:rFonts w:ascii="Calibri" w:hAnsi="Calibri" w:cs="Calibri"/>
          <w:i/>
          <w:iCs/>
          <w:color w:val="212121"/>
        </w:rPr>
        <w:t>Negritude</w:t>
      </w:r>
      <w:r w:rsidR="000F71AB" w:rsidRPr="00367E18">
        <w:rPr>
          <w:rFonts w:ascii="Calibri" w:hAnsi="Calibri" w:cs="Calibri"/>
          <w:color w:val="212121"/>
        </w:rPr>
        <w:t xml:space="preserve"> and </w:t>
      </w:r>
      <w:r w:rsidR="006124C3" w:rsidRPr="00367E18">
        <w:rPr>
          <w:rFonts w:ascii="Calibri" w:hAnsi="Calibri" w:cs="Calibri"/>
          <w:i/>
          <w:iCs/>
          <w:color w:val="212121"/>
        </w:rPr>
        <w:t>Africanité</w:t>
      </w:r>
      <w:r w:rsidR="006124C3" w:rsidRPr="00367E18">
        <w:rPr>
          <w:rFonts w:ascii="Calibri" w:hAnsi="Calibri" w:cs="Calibri"/>
          <w:color w:val="212121"/>
        </w:rPr>
        <w:t>,</w:t>
      </w:r>
      <w:r w:rsidR="006124C3">
        <w:rPr>
          <w:rFonts w:ascii="Calibri" w:hAnsi="Calibri" w:cs="Calibri"/>
          <w:color w:val="212121"/>
        </w:rPr>
        <w:t xml:space="preserve"> early</w:t>
      </w:r>
      <w:r w:rsidR="000F71AB" w:rsidRPr="00367E18">
        <w:rPr>
          <w:rFonts w:ascii="Calibri" w:hAnsi="Calibri" w:cs="Calibri"/>
          <w:color w:val="212121"/>
        </w:rPr>
        <w:t xml:space="preserve"> analytic philosophy,</w:t>
      </w:r>
      <w:r w:rsidR="008E0BA8">
        <w:rPr>
          <w:rFonts w:ascii="Calibri" w:hAnsi="Calibri" w:cs="Calibri"/>
          <w:color w:val="212121"/>
        </w:rPr>
        <w:t xml:space="preserve"> Sartre and de Beauvoir, </w:t>
      </w:r>
      <w:r w:rsidR="006124C3">
        <w:rPr>
          <w:rFonts w:ascii="Calibri" w:hAnsi="Calibri" w:cs="Calibri"/>
          <w:color w:val="212121"/>
        </w:rPr>
        <w:t>before</w:t>
      </w:r>
      <w:r w:rsidR="008E0BA8">
        <w:rPr>
          <w:rFonts w:ascii="Calibri" w:hAnsi="Calibri" w:cs="Calibri"/>
          <w:color w:val="212121"/>
        </w:rPr>
        <w:t xml:space="preserve"> ending</w:t>
      </w:r>
      <w:r w:rsidR="000F71AB" w:rsidRPr="00367E18">
        <w:rPr>
          <w:rFonts w:ascii="Calibri" w:hAnsi="Calibri" w:cs="Calibri"/>
          <w:color w:val="212121"/>
        </w:rPr>
        <w:t xml:space="preserve"> </w:t>
      </w:r>
      <w:r w:rsidR="008E0BA8">
        <w:rPr>
          <w:rFonts w:ascii="Calibri" w:hAnsi="Calibri" w:cs="Calibri"/>
          <w:color w:val="212121"/>
        </w:rPr>
        <w:t>in</w:t>
      </w:r>
      <w:r w:rsidR="000F71AB" w:rsidRPr="00367E18">
        <w:rPr>
          <w:rFonts w:ascii="Calibri" w:hAnsi="Calibri" w:cs="Calibri"/>
          <w:color w:val="212121"/>
        </w:rPr>
        <w:t xml:space="preserve"> </w:t>
      </w:r>
      <w:r w:rsidR="008E0BA8">
        <w:rPr>
          <w:rFonts w:ascii="Calibri" w:hAnsi="Calibri" w:cs="Calibri"/>
          <w:color w:val="212121"/>
        </w:rPr>
        <w:t>20</w:t>
      </w:r>
      <w:r w:rsidR="008E0BA8" w:rsidRPr="008E0BA8">
        <w:rPr>
          <w:rFonts w:ascii="Calibri" w:hAnsi="Calibri" w:cs="Calibri"/>
          <w:color w:val="212121"/>
          <w:vertAlign w:val="superscript"/>
        </w:rPr>
        <w:t>th</w:t>
      </w:r>
      <w:r w:rsidR="008E0BA8">
        <w:rPr>
          <w:rFonts w:ascii="Calibri" w:hAnsi="Calibri" w:cs="Calibri"/>
          <w:color w:val="212121"/>
        </w:rPr>
        <w:t xml:space="preserve"> </w:t>
      </w:r>
      <w:r w:rsidR="000F71AB" w:rsidRPr="00367E18">
        <w:rPr>
          <w:rFonts w:ascii="Calibri" w:hAnsi="Calibri" w:cs="Calibri"/>
          <w:color w:val="212121"/>
        </w:rPr>
        <w:t xml:space="preserve">environmental </w:t>
      </w:r>
      <w:r w:rsidR="006124C3">
        <w:rPr>
          <w:rFonts w:ascii="Calibri" w:hAnsi="Calibri" w:cs="Calibri"/>
          <w:color w:val="212121"/>
        </w:rPr>
        <w:t>philosophy</w:t>
      </w:r>
      <w:r w:rsidR="008E0BA8">
        <w:rPr>
          <w:rFonts w:ascii="Calibri" w:hAnsi="Calibri" w:cs="Calibri"/>
          <w:color w:val="212121"/>
        </w:rPr>
        <w:t xml:space="preserve">. With this line-up, HPSM achieved diversity on three fronts. </w:t>
      </w:r>
      <w:r w:rsidR="008E0BA8" w:rsidRPr="008E0BA8">
        <w:rPr>
          <w:rFonts w:ascii="Calibri" w:hAnsi="Calibri" w:cs="Calibri"/>
          <w:i/>
          <w:iCs/>
          <w:color w:val="212121"/>
        </w:rPr>
        <w:t>Culturally</w:t>
      </w:r>
      <w:r w:rsidR="008E0BA8">
        <w:rPr>
          <w:rFonts w:ascii="Calibri" w:hAnsi="Calibri" w:cs="Calibri"/>
          <w:color w:val="212121"/>
        </w:rPr>
        <w:t xml:space="preserve">, students </w:t>
      </w:r>
      <w:r w:rsidR="008E0BA8">
        <w:rPr>
          <w:rFonts w:ascii="Calibri" w:hAnsi="Calibri" w:cs="Calibri"/>
          <w:color w:val="212121"/>
        </w:rPr>
        <w:lastRenderedPageBreak/>
        <w:t xml:space="preserve">encountered philosophies </w:t>
      </w:r>
      <w:r w:rsidR="008E0BA8" w:rsidRPr="008E0BA8">
        <w:rPr>
          <w:rFonts w:ascii="Calibri" w:hAnsi="Calibri" w:cs="Calibri"/>
          <w:color w:val="212121"/>
          <w:lang w:eastAsia="en-US"/>
        </w:rPr>
        <w:t>from</w:t>
      </w:r>
      <w:r w:rsidR="000F71AB" w:rsidRPr="00367E18">
        <w:rPr>
          <w:rFonts w:ascii="Calibri" w:hAnsi="Calibri" w:cs="Calibri"/>
          <w:color w:val="212121"/>
        </w:rPr>
        <w:t xml:space="preserve"> </w:t>
      </w:r>
      <w:r w:rsidR="008E0BA8">
        <w:rPr>
          <w:rFonts w:ascii="Calibri" w:hAnsi="Calibri" w:cs="Calibri"/>
          <w:color w:val="212121"/>
        </w:rPr>
        <w:t xml:space="preserve">many countries and regions – </w:t>
      </w:r>
      <w:r w:rsidR="000F71AB" w:rsidRPr="00367E18">
        <w:rPr>
          <w:rFonts w:ascii="Calibri" w:hAnsi="Calibri" w:cs="Calibri"/>
          <w:color w:val="212121"/>
        </w:rPr>
        <w:t>India, China, Japan, Europe, Africa, the Caribbean.</w:t>
      </w:r>
      <w:r w:rsidR="008E0BA8">
        <w:rPr>
          <w:rFonts w:ascii="Calibri" w:hAnsi="Calibri" w:cs="Calibri"/>
          <w:color w:val="212121"/>
        </w:rPr>
        <w:t xml:space="preserve"> </w:t>
      </w:r>
      <w:r w:rsidR="008E0BA8" w:rsidRPr="008E0BA8">
        <w:rPr>
          <w:rFonts w:ascii="Calibri" w:hAnsi="Calibri" w:cs="Calibri"/>
          <w:i/>
          <w:iCs/>
          <w:color w:val="212121"/>
        </w:rPr>
        <w:t>Demographically</w:t>
      </w:r>
      <w:r w:rsidR="008E0BA8">
        <w:rPr>
          <w:rFonts w:ascii="Calibri" w:hAnsi="Calibri" w:cs="Calibri"/>
          <w:color w:val="212121"/>
        </w:rPr>
        <w:t xml:space="preserve">, the module introduced white philosophers and philosophers of colour from four continents. </w:t>
      </w:r>
      <w:r w:rsidR="008E0BA8">
        <w:rPr>
          <w:rFonts w:ascii="Calibri" w:hAnsi="Calibri" w:cs="Calibri"/>
          <w:i/>
          <w:iCs/>
          <w:color w:val="212121"/>
        </w:rPr>
        <w:t>Topically</w:t>
      </w:r>
      <w:r w:rsidR="008E0BA8">
        <w:rPr>
          <w:rFonts w:ascii="Calibri" w:hAnsi="Calibri" w:cs="Calibri"/>
          <w:color w:val="212121"/>
        </w:rPr>
        <w:t>, the module included ‘usual suspects’, like Heraclitus and Hume, alongside those rarely featuring in introductory modules, like Iris Murdoch or Frantz Fanon.</w:t>
      </w:r>
      <w:r w:rsidR="000F71AB" w:rsidRPr="00367E18">
        <w:rPr>
          <w:rFonts w:ascii="Calibri" w:hAnsi="Calibri" w:cs="Calibri"/>
          <w:color w:val="212121"/>
        </w:rPr>
        <w:t xml:space="preserve"> </w:t>
      </w:r>
    </w:p>
    <w:p w14:paraId="6E16E898" w14:textId="4E002FF6" w:rsidR="00582A86" w:rsidRDefault="008E0BA8" w:rsidP="000346A6">
      <w:pPr>
        <w:spacing w:line="600" w:lineRule="auto"/>
        <w:ind w:firstLine="720"/>
        <w:textAlignment w:val="baseline"/>
        <w:rPr>
          <w:rFonts w:ascii="Calibri" w:hAnsi="Calibri" w:cs="Calibri"/>
          <w:iCs/>
          <w:color w:val="212121"/>
        </w:rPr>
      </w:pPr>
      <w:r>
        <w:rPr>
          <w:rFonts w:ascii="Calibri" w:hAnsi="Calibri" w:cs="Calibri"/>
          <w:color w:val="212121"/>
        </w:rPr>
        <w:t>I also included periodic discussions of critical issues in historiography of philosophy, a</w:t>
      </w:r>
      <w:r w:rsidR="00582A86">
        <w:rPr>
          <w:rFonts w:ascii="Calibri" w:hAnsi="Calibri" w:cs="Calibri"/>
          <w:color w:val="212121"/>
        </w:rPr>
        <w:t xml:space="preserve"> sort of self-reflectiveness appropriate to a module motivated by diversification concerns. The readings included </w:t>
      </w:r>
      <w:r w:rsidR="000F71AB" w:rsidRPr="00367E18">
        <w:rPr>
          <w:rFonts w:ascii="Calibri" w:hAnsi="Calibri" w:cs="Calibri"/>
          <w:color w:val="212121"/>
        </w:rPr>
        <w:t xml:space="preserve">van Norden’s </w:t>
      </w:r>
      <w:r w:rsidR="000F71AB" w:rsidRPr="00367E18">
        <w:rPr>
          <w:rFonts w:ascii="Calibri" w:hAnsi="Calibri" w:cs="Calibri"/>
          <w:i/>
          <w:color w:val="212121"/>
        </w:rPr>
        <w:t>Taking Back Philosophy</w:t>
      </w:r>
      <w:r w:rsidR="000F71AB" w:rsidRPr="00367E18">
        <w:rPr>
          <w:rFonts w:ascii="Calibri" w:hAnsi="Calibri" w:cs="Calibri"/>
          <w:color w:val="212121"/>
        </w:rPr>
        <w:t xml:space="preserve">, </w:t>
      </w:r>
      <w:r w:rsidR="00582A86">
        <w:rPr>
          <w:rFonts w:ascii="Calibri" w:hAnsi="Calibri" w:cs="Calibri"/>
          <w:color w:val="212121"/>
        </w:rPr>
        <w:t xml:space="preserve">for instance, as well as discussion of </w:t>
      </w:r>
      <w:r w:rsidR="000F71AB" w:rsidRPr="00367E18">
        <w:rPr>
          <w:rFonts w:ascii="Calibri" w:hAnsi="Calibri" w:cs="Calibri"/>
          <w:color w:val="212121"/>
        </w:rPr>
        <w:t xml:space="preserve">Genevieve Lloyd’s classic </w:t>
      </w:r>
      <w:r w:rsidR="000F71AB" w:rsidRPr="00367E18">
        <w:rPr>
          <w:rFonts w:ascii="Calibri" w:hAnsi="Calibri" w:cs="Calibri"/>
          <w:i/>
          <w:color w:val="212121"/>
        </w:rPr>
        <w:t>Man of Reason</w:t>
      </w:r>
      <w:r w:rsidR="000F71AB" w:rsidRPr="00367E18">
        <w:rPr>
          <w:rFonts w:ascii="Calibri" w:hAnsi="Calibri" w:cs="Calibri"/>
          <w:color w:val="212121"/>
        </w:rPr>
        <w:t xml:space="preserve"> and Peter K.J. Park’s </w:t>
      </w:r>
      <w:r w:rsidR="000F71AB" w:rsidRPr="00367E18">
        <w:rPr>
          <w:rFonts w:ascii="Calibri" w:hAnsi="Calibri" w:cs="Calibri"/>
          <w:i/>
          <w:color w:val="212121"/>
        </w:rPr>
        <w:t>Africa, Asia, and the History of Philosophy</w:t>
      </w:r>
      <w:r w:rsidR="000F71AB" w:rsidRPr="00367E18">
        <w:rPr>
          <w:rFonts w:ascii="Calibri" w:hAnsi="Calibri" w:cs="Calibri"/>
          <w:iCs/>
          <w:color w:val="212121"/>
        </w:rPr>
        <w:t xml:space="preserve"> (Lloyd 1984, Park 2013). </w:t>
      </w:r>
      <w:r w:rsidR="00582A86">
        <w:rPr>
          <w:rFonts w:ascii="Calibri" w:hAnsi="Calibri" w:cs="Calibri"/>
          <w:iCs/>
          <w:color w:val="212121"/>
        </w:rPr>
        <w:t xml:space="preserve">Sometimes, these were used to explain curricular choices, sometimes to make methodological points about </w:t>
      </w:r>
      <w:r w:rsidR="00394AEB">
        <w:rPr>
          <w:rFonts w:ascii="Calibri" w:hAnsi="Calibri" w:cs="Calibri"/>
          <w:iCs/>
          <w:color w:val="212121"/>
        </w:rPr>
        <w:t xml:space="preserve">critical </w:t>
      </w:r>
      <w:r w:rsidR="00582A86">
        <w:rPr>
          <w:rFonts w:ascii="Calibri" w:hAnsi="Calibri" w:cs="Calibri"/>
          <w:iCs/>
          <w:color w:val="212121"/>
        </w:rPr>
        <w:t>study</w:t>
      </w:r>
      <w:r w:rsidR="00394AEB">
        <w:rPr>
          <w:rFonts w:ascii="Calibri" w:hAnsi="Calibri" w:cs="Calibri"/>
          <w:iCs/>
          <w:color w:val="212121"/>
        </w:rPr>
        <w:t xml:space="preserve"> of</w:t>
      </w:r>
      <w:r w:rsidR="00582A86">
        <w:rPr>
          <w:rFonts w:ascii="Calibri" w:hAnsi="Calibri" w:cs="Calibri"/>
          <w:iCs/>
          <w:color w:val="212121"/>
        </w:rPr>
        <w:t xml:space="preserve"> history of philosophy. </w:t>
      </w:r>
      <w:r w:rsidR="00394AEB">
        <w:rPr>
          <w:rFonts w:ascii="Calibri" w:hAnsi="Calibri" w:cs="Calibri"/>
          <w:iCs/>
          <w:color w:val="212121"/>
        </w:rPr>
        <w:t>These points mattered,</w:t>
      </w:r>
      <w:r w:rsidR="00582A86">
        <w:rPr>
          <w:rFonts w:ascii="Calibri" w:hAnsi="Calibri" w:cs="Calibri"/>
          <w:iCs/>
          <w:color w:val="212121"/>
        </w:rPr>
        <w:t xml:space="preserve"> since some students found </w:t>
      </w:r>
      <w:r w:rsidR="00394AEB">
        <w:rPr>
          <w:rFonts w:ascii="Calibri" w:hAnsi="Calibri" w:cs="Calibri"/>
          <w:iCs/>
          <w:color w:val="212121"/>
        </w:rPr>
        <w:t xml:space="preserve">that </w:t>
      </w:r>
      <w:r w:rsidR="00582A86">
        <w:rPr>
          <w:rFonts w:ascii="Calibri" w:hAnsi="Calibri" w:cs="Calibri"/>
          <w:iCs/>
          <w:color w:val="212121"/>
        </w:rPr>
        <w:t xml:space="preserve">the course challenged preconceptions about </w:t>
      </w:r>
      <w:r w:rsidR="00394AEB">
        <w:rPr>
          <w:rFonts w:ascii="Calibri" w:hAnsi="Calibri" w:cs="Calibri"/>
          <w:iCs/>
          <w:color w:val="212121"/>
        </w:rPr>
        <w:t xml:space="preserve">the nature and history of philosophy – ones many of them evidently acquired from </w:t>
      </w:r>
      <w:r w:rsidR="00582A86">
        <w:rPr>
          <w:rFonts w:ascii="Calibri" w:hAnsi="Calibri" w:cs="Calibri"/>
          <w:iCs/>
          <w:color w:val="212121"/>
        </w:rPr>
        <w:t xml:space="preserve">exposure to a resolutely Eurocentric secondary school </w:t>
      </w:r>
      <w:r w:rsidR="00394AEB">
        <w:rPr>
          <w:rFonts w:ascii="Calibri" w:hAnsi="Calibri" w:cs="Calibri"/>
          <w:iCs/>
          <w:color w:val="212121"/>
        </w:rPr>
        <w:t xml:space="preserve">philosophy </w:t>
      </w:r>
      <w:r w:rsidR="00E528F7">
        <w:rPr>
          <w:rFonts w:ascii="Calibri" w:hAnsi="Calibri" w:cs="Calibri"/>
          <w:iCs/>
          <w:color w:val="212121"/>
        </w:rPr>
        <w:t>curriculum</w:t>
      </w:r>
      <w:r w:rsidR="00394AEB">
        <w:rPr>
          <w:rFonts w:ascii="Calibri" w:hAnsi="Calibri" w:cs="Calibri"/>
          <w:iCs/>
          <w:color w:val="212121"/>
        </w:rPr>
        <w:t xml:space="preserve">. Happily, many of them also </w:t>
      </w:r>
      <w:r w:rsidR="00E528F7">
        <w:rPr>
          <w:rFonts w:ascii="Calibri" w:hAnsi="Calibri" w:cs="Calibri"/>
          <w:iCs/>
          <w:color w:val="212121"/>
        </w:rPr>
        <w:t>realised</w:t>
      </w:r>
      <w:r w:rsidR="00394AEB">
        <w:rPr>
          <w:rFonts w:ascii="Calibri" w:hAnsi="Calibri" w:cs="Calibri"/>
          <w:iCs/>
          <w:color w:val="212121"/>
        </w:rPr>
        <w:t xml:space="preserve"> the richness of the course after</w:t>
      </w:r>
      <w:r w:rsidR="00582A86">
        <w:rPr>
          <w:rFonts w:ascii="Calibri" w:hAnsi="Calibri" w:cs="Calibri"/>
          <w:iCs/>
          <w:color w:val="212121"/>
        </w:rPr>
        <w:t xml:space="preserve"> comparing notes with friends taking </w:t>
      </w:r>
      <w:r w:rsidR="00394AEB">
        <w:rPr>
          <w:rFonts w:ascii="Calibri" w:hAnsi="Calibri" w:cs="Calibri"/>
          <w:iCs/>
          <w:color w:val="212121"/>
        </w:rPr>
        <w:t xml:space="preserve">less diverse </w:t>
      </w:r>
      <w:r w:rsidR="00582A86">
        <w:rPr>
          <w:rFonts w:ascii="Calibri" w:hAnsi="Calibri" w:cs="Calibri"/>
          <w:iCs/>
          <w:color w:val="212121"/>
        </w:rPr>
        <w:t>introductory courses in history of philosophy at other UK departments.</w:t>
      </w:r>
      <w:r w:rsidR="009E619A">
        <w:rPr>
          <w:rFonts w:ascii="Calibri" w:hAnsi="Calibri" w:cs="Calibri"/>
          <w:iCs/>
          <w:color w:val="212121"/>
        </w:rPr>
        <w:t xml:space="preserve"> </w:t>
      </w:r>
    </w:p>
    <w:p w14:paraId="37C235CB" w14:textId="2CCBC8F3" w:rsidR="000F71AB" w:rsidRDefault="009E619A" w:rsidP="000346A6">
      <w:pPr>
        <w:spacing w:line="600" w:lineRule="auto"/>
        <w:ind w:firstLine="720"/>
        <w:textAlignment w:val="baseline"/>
        <w:rPr>
          <w:rFonts w:ascii="Calibri" w:hAnsi="Calibri" w:cs="Calibri"/>
          <w:color w:val="212121"/>
        </w:rPr>
      </w:pPr>
      <w:r>
        <w:rPr>
          <w:rFonts w:ascii="Calibri" w:hAnsi="Calibri" w:cs="Calibri"/>
          <w:iCs/>
          <w:color w:val="212121"/>
        </w:rPr>
        <w:t xml:space="preserve">Unfortunately, the specific sorts of diversification achieved by HPAM came at the cost of various problematic omissions. First, it omitted very many important ‘big names’, </w:t>
      </w:r>
      <w:r>
        <w:rPr>
          <w:rFonts w:ascii="Calibri" w:hAnsi="Calibri" w:cs="Calibri"/>
          <w:iCs/>
          <w:color w:val="212121"/>
        </w:rPr>
        <w:lastRenderedPageBreak/>
        <w:t xml:space="preserve">like Plato and Kant. Partly we justified this by noting some students often knew a little about them, and that they did appear elsewhere in the curriculum. </w:t>
      </w:r>
      <w:r w:rsidR="00A82BDB">
        <w:rPr>
          <w:rFonts w:ascii="Calibri" w:hAnsi="Calibri" w:cs="Calibri"/>
          <w:iCs/>
          <w:color w:val="212121"/>
        </w:rPr>
        <w:t>Similarly</w:t>
      </w:r>
      <w:r>
        <w:rPr>
          <w:rFonts w:ascii="Calibri" w:hAnsi="Calibri" w:cs="Calibri"/>
          <w:iCs/>
          <w:color w:val="212121"/>
        </w:rPr>
        <w:t xml:space="preserve">, </w:t>
      </w:r>
      <w:r w:rsidR="00A82BDB">
        <w:rPr>
          <w:rFonts w:ascii="Calibri" w:hAnsi="Calibri" w:cs="Calibri"/>
          <w:iCs/>
          <w:color w:val="212121"/>
        </w:rPr>
        <w:t>several important</w:t>
      </w:r>
      <w:r>
        <w:rPr>
          <w:rFonts w:ascii="Calibri" w:hAnsi="Calibri" w:cs="Calibri"/>
          <w:iCs/>
          <w:color w:val="212121"/>
        </w:rPr>
        <w:t xml:space="preserve"> periods </w:t>
      </w:r>
      <w:r w:rsidR="00A82BDB">
        <w:rPr>
          <w:rFonts w:ascii="Calibri" w:hAnsi="Calibri" w:cs="Calibri"/>
          <w:iCs/>
          <w:color w:val="212121"/>
        </w:rPr>
        <w:t>and</w:t>
      </w:r>
      <w:r>
        <w:rPr>
          <w:rFonts w:ascii="Calibri" w:hAnsi="Calibri" w:cs="Calibri"/>
          <w:iCs/>
          <w:color w:val="212121"/>
        </w:rPr>
        <w:t xml:space="preserve"> movements were </w:t>
      </w:r>
      <w:r w:rsidR="00A82BDB">
        <w:rPr>
          <w:rFonts w:ascii="Calibri" w:hAnsi="Calibri" w:cs="Calibri"/>
          <w:iCs/>
          <w:color w:val="212121"/>
        </w:rPr>
        <w:t>missing</w:t>
      </w:r>
      <w:r>
        <w:rPr>
          <w:rFonts w:ascii="Calibri" w:hAnsi="Calibri" w:cs="Calibri"/>
          <w:iCs/>
          <w:color w:val="212121"/>
        </w:rPr>
        <w:t xml:space="preserve">, such as </w:t>
      </w:r>
      <w:r w:rsidR="00A82BDB">
        <w:rPr>
          <w:rFonts w:ascii="Calibri" w:hAnsi="Calibri" w:cs="Calibri"/>
          <w:iCs/>
          <w:color w:val="212121"/>
        </w:rPr>
        <w:t xml:space="preserve">the Renaissance or </w:t>
      </w:r>
      <w:r>
        <w:rPr>
          <w:rFonts w:ascii="Calibri" w:hAnsi="Calibri" w:cs="Calibri"/>
          <w:iCs/>
          <w:color w:val="212121"/>
        </w:rPr>
        <w:t xml:space="preserve">German </w:t>
      </w:r>
      <w:r w:rsidR="00A82BDB">
        <w:rPr>
          <w:rFonts w:ascii="Calibri" w:hAnsi="Calibri" w:cs="Calibri"/>
          <w:iCs/>
          <w:color w:val="212121"/>
        </w:rPr>
        <w:t xml:space="preserve">Idealism. Second, it was clearly historically imbalanced – three weeks in the ancient periods of India, Greece, and China, then four weeks devoted to the last hundred and fifty years. Moreover, aside from Hume and Zen, little was said about the period from the </w:t>
      </w:r>
      <w:r w:rsidR="00665DD6">
        <w:rPr>
          <w:rFonts w:ascii="Calibri" w:hAnsi="Calibri" w:cs="Calibri"/>
          <w:iCs/>
          <w:color w:val="212121"/>
        </w:rPr>
        <w:t>C</w:t>
      </w:r>
      <w:r w:rsidR="00A82BDB">
        <w:rPr>
          <w:rFonts w:ascii="Calibri" w:hAnsi="Calibri" w:cs="Calibri"/>
          <w:iCs/>
          <w:color w:val="212121"/>
        </w:rPr>
        <w:t>5</w:t>
      </w:r>
      <w:r w:rsidR="00A82BDB">
        <w:rPr>
          <w:rFonts w:ascii="Calibri" w:hAnsi="Calibri" w:cs="Calibri"/>
          <w:iCs/>
          <w:color w:val="212121"/>
          <w:vertAlign w:val="superscript"/>
        </w:rPr>
        <w:t xml:space="preserve">th </w:t>
      </w:r>
      <w:r w:rsidR="00665DD6">
        <w:rPr>
          <w:rFonts w:ascii="Calibri" w:hAnsi="Calibri" w:cs="Calibri"/>
          <w:iCs/>
          <w:color w:val="212121"/>
        </w:rPr>
        <w:t>BCE t</w:t>
      </w:r>
      <w:r w:rsidR="00A82BDB">
        <w:rPr>
          <w:rFonts w:ascii="Calibri" w:hAnsi="Calibri" w:cs="Calibri"/>
          <w:iCs/>
          <w:color w:val="212121"/>
        </w:rPr>
        <w:t xml:space="preserve">o </w:t>
      </w:r>
      <w:r w:rsidR="00665DD6">
        <w:rPr>
          <w:rFonts w:ascii="Calibri" w:hAnsi="Calibri" w:cs="Calibri"/>
          <w:iCs/>
          <w:color w:val="212121"/>
        </w:rPr>
        <w:t>the C</w:t>
      </w:r>
      <w:r w:rsidR="00A82BDB">
        <w:rPr>
          <w:rFonts w:ascii="Calibri" w:hAnsi="Calibri" w:cs="Calibri"/>
          <w:iCs/>
          <w:color w:val="212121"/>
        </w:rPr>
        <w:t>19</w:t>
      </w:r>
      <w:r w:rsidR="00A82BDB" w:rsidRPr="00A82BDB">
        <w:rPr>
          <w:rFonts w:ascii="Calibri" w:hAnsi="Calibri" w:cs="Calibri"/>
          <w:iCs/>
          <w:color w:val="212121"/>
          <w:vertAlign w:val="superscript"/>
        </w:rPr>
        <w:t>th</w:t>
      </w:r>
      <w:r w:rsidR="00A82BDB">
        <w:rPr>
          <w:rFonts w:ascii="Calibri" w:hAnsi="Calibri" w:cs="Calibri"/>
          <w:iCs/>
          <w:color w:val="212121"/>
        </w:rPr>
        <w:t xml:space="preserve"> </w:t>
      </w:r>
      <w:r w:rsidR="00665DD6">
        <w:rPr>
          <w:rFonts w:ascii="Calibri" w:hAnsi="Calibri" w:cs="Calibri"/>
          <w:iCs/>
          <w:color w:val="212121"/>
        </w:rPr>
        <w:t>CE</w:t>
      </w:r>
      <w:r w:rsidR="00A82BDB">
        <w:rPr>
          <w:rFonts w:ascii="Calibri" w:hAnsi="Calibri" w:cs="Calibri"/>
          <w:iCs/>
          <w:color w:val="212121"/>
        </w:rPr>
        <w:t>. Third, the course was poorly representative of women</w:t>
      </w:r>
      <w:r w:rsidR="00211EF3">
        <w:rPr>
          <w:rFonts w:ascii="Calibri" w:hAnsi="Calibri" w:cs="Calibri"/>
          <w:iCs/>
          <w:color w:val="212121"/>
        </w:rPr>
        <w:t>, who</w:t>
      </w:r>
      <w:r w:rsidR="00A82BDB">
        <w:rPr>
          <w:rFonts w:ascii="Calibri" w:hAnsi="Calibri" w:cs="Calibri"/>
          <w:iCs/>
          <w:color w:val="212121"/>
        </w:rPr>
        <w:t xml:space="preserve"> only </w:t>
      </w:r>
      <w:r w:rsidR="00211EF3">
        <w:rPr>
          <w:rFonts w:ascii="Calibri" w:hAnsi="Calibri" w:cs="Calibri"/>
          <w:iCs/>
          <w:color w:val="212121"/>
        </w:rPr>
        <w:t>figured</w:t>
      </w:r>
      <w:r w:rsidR="00A82BDB">
        <w:rPr>
          <w:rFonts w:ascii="Calibri" w:hAnsi="Calibri" w:cs="Calibri"/>
          <w:iCs/>
          <w:color w:val="212121"/>
        </w:rPr>
        <w:t xml:space="preserve"> </w:t>
      </w:r>
      <w:r w:rsidR="00211EF3">
        <w:rPr>
          <w:rFonts w:ascii="Calibri" w:hAnsi="Calibri" w:cs="Calibri"/>
          <w:iCs/>
          <w:color w:val="212121"/>
        </w:rPr>
        <w:t>at</w:t>
      </w:r>
      <w:r w:rsidR="00A82BDB">
        <w:rPr>
          <w:rFonts w:ascii="Calibri" w:hAnsi="Calibri" w:cs="Calibri"/>
          <w:iCs/>
          <w:color w:val="212121"/>
        </w:rPr>
        <w:t xml:space="preserve"> the </w:t>
      </w:r>
      <w:r w:rsidR="00211EF3">
        <w:rPr>
          <w:rFonts w:ascii="Calibri" w:hAnsi="Calibri" w:cs="Calibri"/>
          <w:iCs/>
          <w:color w:val="212121"/>
        </w:rPr>
        <w:t>end, in</w:t>
      </w:r>
      <w:r w:rsidR="000F71AB" w:rsidRPr="00367E18">
        <w:rPr>
          <w:rFonts w:ascii="Calibri" w:hAnsi="Calibri" w:cs="Calibri"/>
          <w:color w:val="212121"/>
        </w:rPr>
        <w:t xml:space="preserve"> existentialism and environmental </w:t>
      </w:r>
      <w:r w:rsidR="00A82BDB">
        <w:rPr>
          <w:rFonts w:ascii="Calibri" w:hAnsi="Calibri" w:cs="Calibri"/>
          <w:color w:val="212121"/>
        </w:rPr>
        <w:t>philosophies.</w:t>
      </w:r>
      <w:r w:rsidR="000F71AB" w:rsidRPr="00367E18">
        <w:rPr>
          <w:rFonts w:ascii="Calibri" w:hAnsi="Calibri" w:cs="Calibri"/>
          <w:color w:val="212121"/>
        </w:rPr>
        <w:t xml:space="preserve"> (By contrast, an early iteration of this course –</w:t>
      </w:r>
      <w:r w:rsidR="008B137D">
        <w:rPr>
          <w:rFonts w:ascii="Calibri" w:hAnsi="Calibri" w:cs="Calibri"/>
          <w:color w:val="212121"/>
        </w:rPr>
        <w:t xml:space="preserve"> </w:t>
      </w:r>
      <w:r w:rsidR="000F71AB" w:rsidRPr="00367E18">
        <w:rPr>
          <w:rFonts w:ascii="Calibri" w:hAnsi="Calibri" w:cs="Calibri"/>
          <w:color w:val="212121"/>
        </w:rPr>
        <w:t xml:space="preserve">History of Western Philosophy – </w:t>
      </w:r>
      <w:r w:rsidR="00A82BDB">
        <w:rPr>
          <w:rFonts w:ascii="Calibri" w:hAnsi="Calibri" w:cs="Calibri"/>
          <w:color w:val="212121"/>
        </w:rPr>
        <w:t xml:space="preserve">devoted </w:t>
      </w:r>
      <w:r w:rsidR="000F71AB" w:rsidRPr="00367E18">
        <w:rPr>
          <w:rFonts w:ascii="Calibri" w:hAnsi="Calibri" w:cs="Calibri"/>
          <w:color w:val="212121"/>
        </w:rPr>
        <w:t>a fifth of its ten weeks to wome</w:t>
      </w:r>
      <w:r w:rsidR="00A82BDB">
        <w:rPr>
          <w:rFonts w:ascii="Calibri" w:hAnsi="Calibri" w:cs="Calibri"/>
          <w:color w:val="212121"/>
        </w:rPr>
        <w:t>n</w:t>
      </w:r>
      <w:r w:rsidR="00E43254">
        <w:rPr>
          <w:rFonts w:ascii="Calibri" w:hAnsi="Calibri" w:cs="Calibri"/>
          <w:color w:val="212121"/>
        </w:rPr>
        <w:t>, albeit all white European</w:t>
      </w:r>
      <w:r w:rsidR="002B0C9B">
        <w:rPr>
          <w:rFonts w:ascii="Calibri" w:hAnsi="Calibri" w:cs="Calibri"/>
          <w:color w:val="212121"/>
        </w:rPr>
        <w:t>s</w:t>
      </w:r>
      <w:r w:rsidR="00A82BDB">
        <w:rPr>
          <w:rFonts w:ascii="Calibri" w:hAnsi="Calibri" w:cs="Calibri"/>
          <w:color w:val="212121"/>
        </w:rPr>
        <w:t>).</w:t>
      </w:r>
    </w:p>
    <w:p w14:paraId="73A24CCB" w14:textId="77617725" w:rsidR="000F71AB" w:rsidRDefault="00A82BDB" w:rsidP="000346A6">
      <w:pPr>
        <w:spacing w:line="600" w:lineRule="auto"/>
        <w:ind w:firstLine="720"/>
        <w:textAlignment w:val="baseline"/>
        <w:rPr>
          <w:rFonts w:ascii="Calibri" w:hAnsi="Calibri" w:cs="Calibri"/>
          <w:color w:val="212121"/>
        </w:rPr>
      </w:pPr>
      <w:r>
        <w:rPr>
          <w:rFonts w:ascii="Calibri" w:hAnsi="Calibri" w:cs="Calibri"/>
          <w:color w:val="212121"/>
        </w:rPr>
        <w:t>HPAM therefore illustrates a difficult series of trade-offs between forms of intellectual and demographic diversification. It</w:t>
      </w:r>
      <w:r w:rsidR="000F71AB" w:rsidRPr="00367E18">
        <w:rPr>
          <w:rFonts w:ascii="Calibri" w:hAnsi="Calibri" w:cs="Calibri"/>
          <w:color w:val="212121"/>
        </w:rPr>
        <w:t xml:space="preserve"> achieved </w:t>
      </w:r>
      <w:r>
        <w:rPr>
          <w:rFonts w:ascii="Calibri" w:hAnsi="Calibri" w:cs="Calibri"/>
          <w:color w:val="212121"/>
        </w:rPr>
        <w:t xml:space="preserve">forms of cultural and demographic diversity only at the cost of sacrificing forms of intellectual and gender diversity. For instance, incorporating the Indian, Chinese, and Japanese traditions meant greater inclusion of </w:t>
      </w:r>
      <w:r w:rsidR="000F71AB" w:rsidRPr="00367E18">
        <w:rPr>
          <w:rFonts w:ascii="Calibri" w:hAnsi="Calibri" w:cs="Calibri"/>
          <w:color w:val="212121"/>
        </w:rPr>
        <w:t xml:space="preserve">male philosophers – the Buddha, </w:t>
      </w:r>
      <w:r>
        <w:rPr>
          <w:rFonts w:ascii="Calibri" w:hAnsi="Calibri" w:cs="Calibri"/>
          <w:color w:val="212121"/>
        </w:rPr>
        <w:t>Kǒngzı</w:t>
      </w:r>
      <w:r w:rsidR="000F71AB" w:rsidRPr="00367E18">
        <w:rPr>
          <w:rFonts w:ascii="Calibri" w:hAnsi="Calibri" w:cs="Calibri"/>
          <w:color w:val="212121"/>
        </w:rPr>
        <w:t xml:space="preserve">, and Zen masters like </w:t>
      </w:r>
      <w:r w:rsidR="000F71AB" w:rsidRPr="00A82BDB">
        <w:rPr>
          <w:rStyle w:val="Emphasis"/>
          <w:rFonts w:ascii="Calibri" w:hAnsi="Calibri" w:cs="Calibri"/>
          <w:i w:val="0"/>
          <w:iCs w:val="0"/>
          <w:color w:val="000000" w:themeColor="text1"/>
        </w:rPr>
        <w:t>Dōgen</w:t>
      </w:r>
      <w:r w:rsidR="000F71AB" w:rsidRPr="00367E18">
        <w:rPr>
          <w:rFonts w:ascii="Calibri" w:hAnsi="Calibri" w:cs="Calibri"/>
          <w:color w:val="212121"/>
        </w:rPr>
        <w:t xml:space="preserve">. </w:t>
      </w:r>
      <w:r>
        <w:rPr>
          <w:rFonts w:ascii="Calibri" w:hAnsi="Calibri" w:cs="Calibri"/>
          <w:color w:val="212121"/>
        </w:rPr>
        <w:t xml:space="preserve">At this point, we should ask if diversity ought to be measured at a module or curricular level. Our first-years encountered very few women philosophers in HPAM, but that imbalance was repaired by another of our popular first-year modules, </w:t>
      </w:r>
      <w:r w:rsidR="000F71AB" w:rsidRPr="00367E18">
        <w:rPr>
          <w:rFonts w:ascii="Calibri" w:hAnsi="Calibri" w:cs="Calibri"/>
          <w:i/>
          <w:iCs/>
          <w:color w:val="212121"/>
        </w:rPr>
        <w:t>Gender, Justice, and Society</w:t>
      </w:r>
      <w:r>
        <w:rPr>
          <w:rFonts w:ascii="Calibri" w:hAnsi="Calibri" w:cs="Calibri"/>
          <w:color w:val="212121"/>
        </w:rPr>
        <w:t>. (In practice, most of our students take both HPAM and GJS, since</w:t>
      </w:r>
      <w:r w:rsidR="000F71AB" w:rsidRPr="00367E18">
        <w:rPr>
          <w:rFonts w:ascii="Calibri" w:hAnsi="Calibri" w:cs="Calibri"/>
          <w:color w:val="212121"/>
        </w:rPr>
        <w:t xml:space="preserve"> the number of </w:t>
      </w:r>
      <w:r>
        <w:rPr>
          <w:rFonts w:ascii="Calibri" w:hAnsi="Calibri" w:cs="Calibri"/>
          <w:color w:val="212121"/>
        </w:rPr>
        <w:t>options</w:t>
      </w:r>
      <w:r w:rsidR="000F71AB" w:rsidRPr="00367E18">
        <w:rPr>
          <w:rFonts w:ascii="Calibri" w:hAnsi="Calibri" w:cs="Calibri"/>
          <w:color w:val="212121"/>
        </w:rPr>
        <w:t xml:space="preserve"> is only a little larger </w:t>
      </w:r>
      <w:r w:rsidR="000F71AB" w:rsidRPr="00367E18">
        <w:rPr>
          <w:rFonts w:ascii="Calibri" w:hAnsi="Calibri" w:cs="Calibri"/>
          <w:color w:val="212121"/>
        </w:rPr>
        <w:lastRenderedPageBreak/>
        <w:t xml:space="preserve">than the number of </w:t>
      </w:r>
      <w:r>
        <w:rPr>
          <w:rFonts w:ascii="Calibri" w:hAnsi="Calibri" w:cs="Calibri"/>
          <w:color w:val="212121"/>
        </w:rPr>
        <w:t>modules).</w:t>
      </w:r>
      <w:r w:rsidR="00B065C2">
        <w:rPr>
          <w:rFonts w:ascii="Calibri" w:hAnsi="Calibri" w:cs="Calibri"/>
          <w:color w:val="212121"/>
        </w:rPr>
        <w:t xml:space="preserve"> Therefore there’s a big difference when we look at the level of the first-year curriculum, rather than at individual modules—a fact with implications for debates about which modules, if any, should be compulsorised for all students. The need for trade-offs should be taken into account when we think about the content, number, and compulsory or optional status of modules in relation to one another. This includes attending to formal and informal constraints on student choices, such as </w:t>
      </w:r>
      <w:r w:rsidR="000F71AB" w:rsidRPr="00367E18">
        <w:rPr>
          <w:rFonts w:ascii="Calibri" w:hAnsi="Calibri" w:cs="Calibri"/>
          <w:color w:val="212121"/>
        </w:rPr>
        <w:t xml:space="preserve">module caps, prerequisites, assessment styles, </w:t>
      </w:r>
      <w:r w:rsidR="00B065C2">
        <w:rPr>
          <w:rFonts w:ascii="Calibri" w:hAnsi="Calibri" w:cs="Calibri"/>
          <w:color w:val="212121"/>
        </w:rPr>
        <w:t>the costs of textbooks, and so on.</w:t>
      </w:r>
    </w:p>
    <w:p w14:paraId="67A3F9F7" w14:textId="4087B0D1" w:rsidR="00F5252A" w:rsidRDefault="00687B22" w:rsidP="000346A6">
      <w:pPr>
        <w:spacing w:line="600" w:lineRule="auto"/>
        <w:ind w:firstLine="360"/>
        <w:textAlignment w:val="baseline"/>
        <w:rPr>
          <w:rFonts w:ascii="Calibri" w:hAnsi="Calibri" w:cs="Calibri"/>
          <w:color w:val="212121"/>
        </w:rPr>
      </w:pPr>
      <w:r>
        <w:rPr>
          <w:rFonts w:ascii="Calibri" w:hAnsi="Calibri" w:cs="Calibri"/>
          <w:color w:val="212121"/>
        </w:rPr>
        <w:t>Curricular trade-offs will always be complicated and often arouse deeply contested issues, since they involve contrasts between the marvellous diversity of the philosophical enterprise and the</w:t>
      </w:r>
      <w:r w:rsidR="000F71AB" w:rsidRPr="00367E18">
        <w:rPr>
          <w:rFonts w:ascii="Calibri" w:hAnsi="Calibri" w:cs="Calibri"/>
          <w:color w:val="212121"/>
        </w:rPr>
        <w:t xml:space="preserve"> multiple constraints of time, resources, curricular space, staff teaching competence, and </w:t>
      </w:r>
      <w:r>
        <w:rPr>
          <w:rFonts w:ascii="Calibri" w:hAnsi="Calibri" w:cs="Calibri"/>
          <w:color w:val="212121"/>
        </w:rPr>
        <w:t>much else. How, then, should we handle trade-offs? Well, there are no general solutions</w:t>
      </w:r>
      <w:r w:rsidR="00F5252A">
        <w:rPr>
          <w:rFonts w:ascii="Calibri" w:hAnsi="Calibri" w:cs="Calibri"/>
          <w:color w:val="212121"/>
        </w:rPr>
        <w:t xml:space="preserve">; </w:t>
      </w:r>
      <w:r>
        <w:rPr>
          <w:rFonts w:ascii="Calibri" w:hAnsi="Calibri" w:cs="Calibri"/>
          <w:color w:val="212121"/>
        </w:rPr>
        <w:t>so much depends on the particularities of a departments’ curriculum, staffing, and resources</w:t>
      </w:r>
      <w:r w:rsidR="00F5252A">
        <w:rPr>
          <w:rFonts w:ascii="Calibri" w:hAnsi="Calibri" w:cs="Calibri"/>
          <w:color w:val="212121"/>
        </w:rPr>
        <w:t xml:space="preserve">. Moreover, trade-offs turn on people’s metaphilosophical convictions—about which subjects </w:t>
      </w:r>
      <w:r w:rsidR="00F5252A">
        <w:rPr>
          <w:rFonts w:ascii="Calibri" w:hAnsi="Calibri" w:cs="Calibri"/>
          <w:i/>
          <w:iCs/>
          <w:color w:val="212121"/>
        </w:rPr>
        <w:t>matter</w:t>
      </w:r>
      <w:r w:rsidR="00F5252A">
        <w:rPr>
          <w:rFonts w:ascii="Calibri" w:hAnsi="Calibri" w:cs="Calibri"/>
          <w:color w:val="212121"/>
        </w:rPr>
        <w:t xml:space="preserve">, about which traditions should be honoured as </w:t>
      </w:r>
      <w:r w:rsidR="00F5252A" w:rsidRPr="00F5252A">
        <w:rPr>
          <w:rFonts w:ascii="Calibri" w:hAnsi="Calibri" w:cs="Calibri"/>
          <w:i/>
          <w:iCs/>
          <w:color w:val="212121"/>
        </w:rPr>
        <w:t>compulsory</w:t>
      </w:r>
      <w:r w:rsidR="00F5252A">
        <w:rPr>
          <w:rFonts w:ascii="Calibri" w:hAnsi="Calibri" w:cs="Calibri"/>
          <w:color w:val="212121"/>
        </w:rPr>
        <w:t xml:space="preserve">, about what sorts of styles or methods of philosophising are </w:t>
      </w:r>
      <w:r w:rsidR="00F5252A">
        <w:rPr>
          <w:rFonts w:ascii="Calibri" w:hAnsi="Calibri" w:cs="Calibri"/>
          <w:i/>
          <w:iCs/>
          <w:color w:val="212121"/>
        </w:rPr>
        <w:t>serious</w:t>
      </w:r>
      <w:r w:rsidR="00F5252A">
        <w:rPr>
          <w:rFonts w:ascii="Calibri" w:hAnsi="Calibri" w:cs="Calibri"/>
          <w:color w:val="212121"/>
        </w:rPr>
        <w:t xml:space="preserve">, and so on. Our curricular decisions are symbolically charged and so what’s needed is </w:t>
      </w:r>
      <w:r w:rsidR="000F71AB" w:rsidRPr="00367E18">
        <w:rPr>
          <w:rFonts w:ascii="Calibri" w:hAnsi="Calibri" w:cs="Calibri"/>
          <w:color w:val="212121"/>
        </w:rPr>
        <w:t>acknowledgement of values, assumptions, and convictions that are often left lurking in the background and which manifest</w:t>
      </w:r>
      <w:r w:rsidR="00F5252A">
        <w:rPr>
          <w:rFonts w:ascii="Calibri" w:hAnsi="Calibri" w:cs="Calibri"/>
          <w:color w:val="212121"/>
        </w:rPr>
        <w:t xml:space="preserve">. Once that’s achieved, we’re better placed to have debates about the curriculum. Should it, for instance, be set up to make sure students complete their first year </w:t>
      </w:r>
      <w:r w:rsidR="00F5252A">
        <w:rPr>
          <w:rFonts w:ascii="Calibri" w:hAnsi="Calibri" w:cs="Calibri"/>
          <w:color w:val="212121"/>
        </w:rPr>
        <w:lastRenderedPageBreak/>
        <w:t xml:space="preserve">having studied philosophers from outside the Western tradition? After all, one can only really start trading once one has a sense of what one </w:t>
      </w:r>
      <w:r w:rsidR="00F5252A" w:rsidRPr="00F5252A">
        <w:rPr>
          <w:rFonts w:ascii="Calibri" w:hAnsi="Calibri" w:cs="Calibri"/>
          <w:i/>
          <w:iCs/>
          <w:color w:val="212121"/>
        </w:rPr>
        <w:t>values</w:t>
      </w:r>
      <w:r w:rsidR="00F5252A">
        <w:rPr>
          <w:rFonts w:ascii="Calibri" w:hAnsi="Calibri" w:cs="Calibri"/>
          <w:color w:val="212121"/>
        </w:rPr>
        <w:t>.</w:t>
      </w:r>
    </w:p>
    <w:p w14:paraId="1D3927D2" w14:textId="77777777" w:rsidR="00F5252A" w:rsidRDefault="00F5252A" w:rsidP="000346A6">
      <w:pPr>
        <w:spacing w:line="600" w:lineRule="auto"/>
        <w:ind w:firstLine="360"/>
        <w:textAlignment w:val="baseline"/>
        <w:rPr>
          <w:rFonts w:ascii="Calibri" w:hAnsi="Calibri" w:cs="Calibri"/>
          <w:color w:val="212121"/>
        </w:rPr>
      </w:pPr>
    </w:p>
    <w:p w14:paraId="31C30C59" w14:textId="77777777" w:rsidR="00F5252A" w:rsidRPr="00367E18" w:rsidRDefault="00F5252A" w:rsidP="000346A6">
      <w:pPr>
        <w:spacing w:line="600" w:lineRule="auto"/>
        <w:textAlignment w:val="baseline"/>
        <w:rPr>
          <w:rFonts w:ascii="Calibri" w:hAnsi="Calibri" w:cs="Calibri"/>
          <w:color w:val="212121"/>
        </w:rPr>
      </w:pPr>
    </w:p>
    <w:p w14:paraId="01371326" w14:textId="77777777" w:rsidR="000F71AB" w:rsidRPr="00367E18" w:rsidRDefault="000F71AB" w:rsidP="000346A6">
      <w:pPr>
        <w:spacing w:line="600" w:lineRule="auto"/>
        <w:textAlignment w:val="baseline"/>
        <w:rPr>
          <w:rFonts w:ascii="Calibri" w:hAnsi="Calibri" w:cs="Calibri"/>
          <w:b/>
          <w:bCs/>
          <w:color w:val="212121"/>
        </w:rPr>
      </w:pPr>
      <w:r w:rsidRPr="00367E18">
        <w:rPr>
          <w:rFonts w:ascii="Calibri" w:hAnsi="Calibri" w:cs="Calibri"/>
          <w:b/>
          <w:bCs/>
          <w:color w:val="212121"/>
        </w:rPr>
        <w:t>Backfires</w:t>
      </w:r>
    </w:p>
    <w:p w14:paraId="10C7DD39" w14:textId="77257C3A" w:rsidR="001928D9" w:rsidRDefault="000F71AB" w:rsidP="000346A6">
      <w:pPr>
        <w:spacing w:line="600" w:lineRule="auto"/>
        <w:textAlignment w:val="baseline"/>
        <w:rPr>
          <w:rFonts w:ascii="Calibri" w:hAnsi="Calibri" w:cs="Calibri"/>
          <w:color w:val="212121"/>
        </w:rPr>
      </w:pPr>
      <w:r w:rsidRPr="00367E18">
        <w:rPr>
          <w:rFonts w:ascii="Calibri" w:hAnsi="Calibri" w:cs="Calibri"/>
          <w:color w:val="212121"/>
        </w:rPr>
        <w:t xml:space="preserve">A backfire is a consequence of an action or policy which is unintended and undesired, and especially </w:t>
      </w:r>
      <w:r w:rsidR="001928D9">
        <w:rPr>
          <w:rFonts w:ascii="Calibri" w:hAnsi="Calibri" w:cs="Calibri"/>
          <w:color w:val="212121"/>
        </w:rPr>
        <w:t>those</w:t>
      </w:r>
      <w:r w:rsidRPr="00367E18">
        <w:rPr>
          <w:rFonts w:ascii="Calibri" w:hAnsi="Calibri" w:cs="Calibri"/>
          <w:color w:val="212121"/>
        </w:rPr>
        <w:t xml:space="preserve"> contrary to the intended and desired outcomes. Any action or policy </w:t>
      </w:r>
      <w:r w:rsidR="001928D9">
        <w:rPr>
          <w:rFonts w:ascii="Calibri" w:hAnsi="Calibri" w:cs="Calibri"/>
          <w:color w:val="212121"/>
        </w:rPr>
        <w:t>can risk backfiring</w:t>
      </w:r>
      <w:r w:rsidRPr="00367E18">
        <w:rPr>
          <w:rFonts w:ascii="Calibri" w:hAnsi="Calibri" w:cs="Calibri"/>
          <w:color w:val="212121"/>
        </w:rPr>
        <w:t xml:space="preserve">, since there is always </w:t>
      </w:r>
      <w:r w:rsidRPr="001928D9">
        <w:rPr>
          <w:rFonts w:ascii="Calibri" w:hAnsi="Calibri" w:cs="Calibri"/>
          <w:i/>
          <w:iCs/>
          <w:color w:val="212121"/>
        </w:rPr>
        <w:t>some</w:t>
      </w:r>
      <w:r w:rsidRPr="00367E18">
        <w:rPr>
          <w:rFonts w:ascii="Calibri" w:hAnsi="Calibri" w:cs="Calibri"/>
          <w:color w:val="212121"/>
        </w:rPr>
        <w:t xml:space="preserve"> element of uncertainty </w:t>
      </w:r>
      <w:r w:rsidR="001928D9">
        <w:rPr>
          <w:rFonts w:ascii="Calibri" w:hAnsi="Calibri" w:cs="Calibri"/>
          <w:color w:val="212121"/>
        </w:rPr>
        <w:t xml:space="preserve">in the connection of intentions and outcomes. I worry that curricular diversification efforts sometimes run backfire risks in at least two ways. One concerns </w:t>
      </w:r>
      <w:r w:rsidR="00563EF8">
        <w:rPr>
          <w:rFonts w:ascii="Calibri" w:hAnsi="Calibri" w:cs="Calibri"/>
          <w:color w:val="212121"/>
        </w:rPr>
        <w:t xml:space="preserve">cases where everyone agrees an outcome was unintended; the second concerns cases of genuine disagreement about the desirability of the outcomes. These second sorts of cases are probably the most difficult to resolve. </w:t>
      </w:r>
    </w:p>
    <w:p w14:paraId="754000E1" w14:textId="789562F8" w:rsidR="000F71AB" w:rsidRDefault="00563EF8" w:rsidP="000346A6">
      <w:pPr>
        <w:spacing w:line="600" w:lineRule="auto"/>
        <w:ind w:firstLine="720"/>
        <w:textAlignment w:val="baseline"/>
        <w:rPr>
          <w:rFonts w:ascii="Calibri" w:hAnsi="Calibri" w:cs="Calibri"/>
          <w:color w:val="212121"/>
        </w:rPr>
      </w:pPr>
      <w:r>
        <w:rPr>
          <w:rFonts w:ascii="Calibri" w:hAnsi="Calibri" w:cs="Calibri"/>
          <w:color w:val="212121"/>
        </w:rPr>
        <w:t>My case study for backfire risks is an</w:t>
      </w:r>
      <w:r w:rsidR="000F71AB" w:rsidRPr="00367E18">
        <w:rPr>
          <w:rFonts w:ascii="Calibri" w:hAnsi="Calibri" w:cs="Calibri"/>
          <w:color w:val="212121"/>
        </w:rPr>
        <w:t xml:space="preserve"> </w:t>
      </w:r>
      <w:r>
        <w:rPr>
          <w:rFonts w:ascii="Calibri" w:hAnsi="Calibri" w:cs="Calibri"/>
          <w:color w:val="212121"/>
        </w:rPr>
        <w:t xml:space="preserve">optional, first-year </w:t>
      </w:r>
      <w:r w:rsidR="000F71AB" w:rsidRPr="00367E18">
        <w:rPr>
          <w:rFonts w:ascii="Calibri" w:hAnsi="Calibri" w:cs="Calibri"/>
          <w:color w:val="212121"/>
        </w:rPr>
        <w:t>module</w:t>
      </w:r>
      <w:r>
        <w:rPr>
          <w:rFonts w:ascii="Calibri" w:hAnsi="Calibri" w:cs="Calibri"/>
          <w:color w:val="212121"/>
        </w:rPr>
        <w:t xml:space="preserve"> at Nottingham</w:t>
      </w:r>
      <w:r w:rsidR="000F71AB" w:rsidRPr="00367E18">
        <w:rPr>
          <w:rFonts w:ascii="Calibri" w:hAnsi="Calibri" w:cs="Calibri"/>
          <w:color w:val="212121"/>
        </w:rPr>
        <w:t xml:space="preserve">, </w:t>
      </w:r>
      <w:r>
        <w:rPr>
          <w:rFonts w:ascii="Calibri" w:hAnsi="Calibri" w:cs="Calibri"/>
          <w:color w:val="212121"/>
        </w:rPr>
        <w:t xml:space="preserve">titled </w:t>
      </w:r>
      <w:r w:rsidR="000F71AB" w:rsidRPr="00367E18">
        <w:rPr>
          <w:rFonts w:ascii="Calibri" w:hAnsi="Calibri" w:cs="Calibri"/>
          <w:i/>
          <w:iCs/>
          <w:color w:val="212121"/>
        </w:rPr>
        <w:t>Philosophy in the Contemporary World</w:t>
      </w:r>
      <w:r>
        <w:rPr>
          <w:rFonts w:ascii="Calibri" w:hAnsi="Calibri" w:cs="Calibri"/>
          <w:color w:val="212121"/>
        </w:rPr>
        <w:t>, which attracts about two hundred students. It usually runs in the first semester and extremely popular, meaning it helps shape how many students conceptualise philosophy as a subject. It</w:t>
      </w:r>
      <w:r w:rsidR="000F71AB" w:rsidRPr="00367E18">
        <w:rPr>
          <w:rFonts w:ascii="Calibri" w:hAnsi="Calibri" w:cs="Calibri"/>
          <w:color w:val="212121"/>
        </w:rPr>
        <w:t xml:space="preserve"> explores a rotating set of </w:t>
      </w:r>
      <w:r>
        <w:rPr>
          <w:rFonts w:ascii="Calibri" w:hAnsi="Calibri" w:cs="Calibri"/>
          <w:color w:val="212121"/>
        </w:rPr>
        <w:t>philosophical</w:t>
      </w:r>
      <w:r w:rsidR="000F71AB" w:rsidRPr="00367E18">
        <w:rPr>
          <w:rFonts w:ascii="Calibri" w:hAnsi="Calibri" w:cs="Calibri"/>
          <w:color w:val="212121"/>
        </w:rPr>
        <w:t xml:space="preserve"> issue</w:t>
      </w:r>
      <w:r>
        <w:rPr>
          <w:rFonts w:ascii="Calibri" w:hAnsi="Calibri" w:cs="Calibri"/>
          <w:color w:val="212121"/>
        </w:rPr>
        <w:t>s rooted in contemporary, ‘applied’ topics. There are three hours of lectures per week</w:t>
      </w:r>
      <w:r w:rsidR="000F71AB" w:rsidRPr="00367E18">
        <w:rPr>
          <w:rFonts w:ascii="Calibri" w:hAnsi="Calibri" w:cs="Calibri"/>
          <w:color w:val="212121"/>
        </w:rPr>
        <w:t xml:space="preserve"> and a fortnightly one-hour seminar, usually led by a teaching assistant. </w:t>
      </w:r>
      <w:r>
        <w:rPr>
          <w:rFonts w:ascii="Calibri" w:hAnsi="Calibri" w:cs="Calibri"/>
          <w:color w:val="212121"/>
        </w:rPr>
        <w:t xml:space="preserve">It grew from a desire among staff for a flexible applied philosophy module, broader in scope than applied ethics, </w:t>
      </w:r>
      <w:r>
        <w:rPr>
          <w:rFonts w:ascii="Calibri" w:hAnsi="Calibri" w:cs="Calibri"/>
          <w:color w:val="212121"/>
        </w:rPr>
        <w:lastRenderedPageBreak/>
        <w:t xml:space="preserve">and encouraged by </w:t>
      </w:r>
      <w:r w:rsidR="000F71AB" w:rsidRPr="00367E18">
        <w:rPr>
          <w:rFonts w:ascii="Calibri" w:hAnsi="Calibri" w:cs="Calibri"/>
          <w:color w:val="212121"/>
        </w:rPr>
        <w:t xml:space="preserve">a perceived interest among many students </w:t>
      </w:r>
      <w:r>
        <w:rPr>
          <w:rFonts w:ascii="Calibri" w:hAnsi="Calibri" w:cs="Calibri"/>
          <w:color w:val="212121"/>
        </w:rPr>
        <w:t>for such a module. Instead of being ‘theory-first’, this new module should be topic-based, starting with</w:t>
      </w:r>
      <w:r w:rsidR="000F71AB" w:rsidRPr="00367E18">
        <w:rPr>
          <w:rFonts w:ascii="Calibri" w:hAnsi="Calibri" w:cs="Calibri"/>
          <w:color w:val="212121"/>
        </w:rPr>
        <w:t xml:space="preserve"> some contemporary phenomenon – like moral obligations to refugees</w:t>
      </w:r>
      <w:r>
        <w:rPr>
          <w:rFonts w:ascii="Calibri" w:hAnsi="Calibri" w:cs="Calibri"/>
          <w:color w:val="212121"/>
        </w:rPr>
        <w:t xml:space="preserve"> </w:t>
      </w:r>
      <w:r w:rsidR="000F71AB" w:rsidRPr="00367E18">
        <w:rPr>
          <w:rFonts w:ascii="Calibri" w:hAnsi="Calibri" w:cs="Calibri"/>
          <w:color w:val="212121"/>
        </w:rPr>
        <w:t>–</w:t>
      </w:r>
      <w:r>
        <w:rPr>
          <w:rFonts w:ascii="Calibri" w:hAnsi="Calibri" w:cs="Calibri"/>
          <w:color w:val="212121"/>
        </w:rPr>
        <w:t xml:space="preserve"> </w:t>
      </w:r>
      <w:r w:rsidR="000F71AB" w:rsidRPr="00367E18">
        <w:rPr>
          <w:rFonts w:ascii="Calibri" w:hAnsi="Calibri" w:cs="Calibri"/>
          <w:color w:val="212121"/>
        </w:rPr>
        <w:t>then work</w:t>
      </w:r>
      <w:r>
        <w:rPr>
          <w:rFonts w:ascii="Calibri" w:hAnsi="Calibri" w:cs="Calibri"/>
          <w:color w:val="212121"/>
        </w:rPr>
        <w:t>ing</w:t>
      </w:r>
      <w:r w:rsidR="000F71AB" w:rsidRPr="00367E18">
        <w:rPr>
          <w:rFonts w:ascii="Calibri" w:hAnsi="Calibri" w:cs="Calibri"/>
          <w:color w:val="212121"/>
        </w:rPr>
        <w:t xml:space="preserve"> out </w:t>
      </w:r>
      <w:r w:rsidR="000F71AB" w:rsidRPr="00563EF8">
        <w:rPr>
          <w:rFonts w:ascii="Calibri" w:hAnsi="Calibri" w:cs="Calibri"/>
          <w:color w:val="212121"/>
        </w:rPr>
        <w:t>into</w:t>
      </w:r>
      <w:r w:rsidR="000F71AB" w:rsidRPr="00367E18">
        <w:rPr>
          <w:rFonts w:ascii="Calibri" w:hAnsi="Calibri" w:cs="Calibri"/>
          <w:color w:val="212121"/>
        </w:rPr>
        <w:t xml:space="preserve"> the relevant philosophical theories</w:t>
      </w:r>
      <w:r>
        <w:rPr>
          <w:rFonts w:ascii="Calibri" w:hAnsi="Calibri" w:cs="Calibri"/>
          <w:color w:val="212121"/>
        </w:rPr>
        <w:t xml:space="preserve"> and ways of thinking.</w:t>
      </w:r>
    </w:p>
    <w:p w14:paraId="155E7DE3" w14:textId="6AE48F5A" w:rsidR="00B74F83" w:rsidRDefault="00B74F83" w:rsidP="000346A6">
      <w:pPr>
        <w:spacing w:line="600" w:lineRule="auto"/>
        <w:ind w:firstLine="720"/>
        <w:textAlignment w:val="baseline"/>
        <w:rPr>
          <w:rFonts w:ascii="Calibri" w:hAnsi="Calibri" w:cs="Calibri"/>
          <w:color w:val="212121"/>
        </w:rPr>
      </w:pPr>
      <w:r>
        <w:rPr>
          <w:rFonts w:ascii="Calibri" w:hAnsi="Calibri" w:cs="Calibri"/>
          <w:color w:val="212121"/>
        </w:rPr>
        <w:t xml:space="preserve">Since </w:t>
      </w:r>
      <w:r w:rsidR="00563EF8">
        <w:rPr>
          <w:rFonts w:ascii="Calibri" w:hAnsi="Calibri" w:cs="Calibri"/>
          <w:color w:val="212121"/>
        </w:rPr>
        <w:t>PCW</w:t>
      </w:r>
      <w:r w:rsidR="000F71AB" w:rsidRPr="00367E18">
        <w:rPr>
          <w:rFonts w:ascii="Calibri" w:hAnsi="Calibri" w:cs="Calibri"/>
          <w:color w:val="212121"/>
        </w:rPr>
        <w:t xml:space="preserve"> is team-taught</w:t>
      </w:r>
      <w:r>
        <w:rPr>
          <w:rFonts w:ascii="Calibri" w:hAnsi="Calibri" w:cs="Calibri"/>
          <w:color w:val="212121"/>
        </w:rPr>
        <w:t>,</w:t>
      </w:r>
      <w:r w:rsidR="00563EF8">
        <w:rPr>
          <w:rFonts w:ascii="Calibri" w:hAnsi="Calibri" w:cs="Calibri"/>
          <w:color w:val="212121"/>
        </w:rPr>
        <w:t xml:space="preserve"> the specific topics</w:t>
      </w:r>
      <w:r>
        <w:rPr>
          <w:rFonts w:ascii="Calibri" w:hAnsi="Calibri" w:cs="Calibri"/>
          <w:color w:val="212121"/>
        </w:rPr>
        <w:t xml:space="preserve"> will</w:t>
      </w:r>
      <w:r w:rsidR="00563EF8">
        <w:rPr>
          <w:rFonts w:ascii="Calibri" w:hAnsi="Calibri" w:cs="Calibri"/>
          <w:color w:val="212121"/>
        </w:rPr>
        <w:t xml:space="preserve"> </w:t>
      </w:r>
      <w:r>
        <w:rPr>
          <w:rFonts w:ascii="Calibri" w:hAnsi="Calibri" w:cs="Calibri"/>
          <w:color w:val="212121"/>
        </w:rPr>
        <w:t>depend on staff</w:t>
      </w:r>
      <w:r w:rsidR="000F71AB" w:rsidRPr="00367E18">
        <w:rPr>
          <w:rFonts w:ascii="Calibri" w:hAnsi="Calibri" w:cs="Calibri"/>
          <w:color w:val="212121"/>
        </w:rPr>
        <w:t xml:space="preserve"> interests, expertise, and availability.</w:t>
      </w:r>
      <w:r>
        <w:rPr>
          <w:rFonts w:ascii="Calibri" w:hAnsi="Calibri" w:cs="Calibri"/>
          <w:color w:val="212121"/>
        </w:rPr>
        <w:t xml:space="preserve"> </w:t>
      </w:r>
      <w:r w:rsidR="000F71AB" w:rsidRPr="00367E18">
        <w:rPr>
          <w:rFonts w:ascii="Calibri" w:hAnsi="Calibri" w:cs="Calibri"/>
          <w:color w:val="212121"/>
        </w:rPr>
        <w:t>There is no expectation for all departmental staff to contribute, nor that the contributors teach the same topic each time</w:t>
      </w:r>
      <w:r>
        <w:rPr>
          <w:rFonts w:ascii="Calibri" w:hAnsi="Calibri" w:cs="Calibri"/>
          <w:color w:val="212121"/>
        </w:rPr>
        <w:t xml:space="preserve">. Some explore favourite themes; others react to events in the world that capture their interest or concern; others </w:t>
      </w:r>
      <w:r w:rsidR="000F71AB" w:rsidRPr="00367E18">
        <w:rPr>
          <w:rFonts w:ascii="Calibri" w:hAnsi="Calibri" w:cs="Calibri"/>
          <w:color w:val="212121"/>
        </w:rPr>
        <w:t xml:space="preserve">explore issues that </w:t>
      </w:r>
      <w:r w:rsidR="00F348C1">
        <w:rPr>
          <w:rFonts w:ascii="Calibri" w:hAnsi="Calibri" w:cs="Calibri"/>
          <w:color w:val="212121"/>
        </w:rPr>
        <w:t>don’</w:t>
      </w:r>
      <w:r w:rsidR="000F71AB" w:rsidRPr="00367E18">
        <w:rPr>
          <w:rFonts w:ascii="Calibri" w:hAnsi="Calibri" w:cs="Calibri"/>
          <w:color w:val="212121"/>
        </w:rPr>
        <w:t xml:space="preserve">t </w:t>
      </w:r>
      <w:r w:rsidR="00F348C1">
        <w:rPr>
          <w:rFonts w:ascii="Calibri" w:hAnsi="Calibri" w:cs="Calibri"/>
          <w:color w:val="212121"/>
        </w:rPr>
        <w:t xml:space="preserve">fit </w:t>
      </w:r>
      <w:r w:rsidR="000F71AB" w:rsidRPr="00367E18">
        <w:rPr>
          <w:rFonts w:ascii="Calibri" w:hAnsi="Calibri" w:cs="Calibri"/>
          <w:color w:val="212121"/>
        </w:rPr>
        <w:t xml:space="preserve">naturally into </w:t>
      </w:r>
      <w:r>
        <w:rPr>
          <w:rFonts w:ascii="Calibri" w:hAnsi="Calibri" w:cs="Calibri"/>
          <w:color w:val="212121"/>
        </w:rPr>
        <w:t>other</w:t>
      </w:r>
      <w:r w:rsidR="000F71AB" w:rsidRPr="00367E18">
        <w:rPr>
          <w:rFonts w:ascii="Calibri" w:hAnsi="Calibri" w:cs="Calibri"/>
          <w:color w:val="212121"/>
        </w:rPr>
        <w:t xml:space="preserve"> modules. </w:t>
      </w:r>
      <w:r>
        <w:rPr>
          <w:rFonts w:ascii="Calibri" w:hAnsi="Calibri" w:cs="Calibri"/>
          <w:color w:val="212121"/>
        </w:rPr>
        <w:t>The topical structure means PCW</w:t>
      </w:r>
      <w:r w:rsidR="000F71AB" w:rsidRPr="00367E18">
        <w:rPr>
          <w:rFonts w:ascii="Calibri" w:hAnsi="Calibri" w:cs="Calibri"/>
          <w:color w:val="212121"/>
        </w:rPr>
        <w:t xml:space="preserve"> </w:t>
      </w:r>
      <w:r>
        <w:rPr>
          <w:rFonts w:ascii="Calibri" w:hAnsi="Calibri" w:cs="Calibri"/>
          <w:color w:val="212121"/>
        </w:rPr>
        <w:t>lacks</w:t>
      </w:r>
      <w:r w:rsidR="000F71AB" w:rsidRPr="00367E18">
        <w:rPr>
          <w:rFonts w:ascii="Calibri" w:hAnsi="Calibri" w:cs="Calibri"/>
          <w:color w:val="212121"/>
        </w:rPr>
        <w:t xml:space="preserve"> a systematic, narrative structure</w:t>
      </w:r>
      <w:r>
        <w:rPr>
          <w:rFonts w:ascii="Calibri" w:hAnsi="Calibri" w:cs="Calibri"/>
          <w:color w:val="212121"/>
        </w:rPr>
        <w:t>, although, w</w:t>
      </w:r>
      <w:r w:rsidR="000F71AB" w:rsidRPr="00367E18">
        <w:rPr>
          <w:rFonts w:ascii="Calibri" w:hAnsi="Calibri" w:cs="Calibri"/>
          <w:color w:val="212121"/>
        </w:rPr>
        <w:t>here possible, certain topics are clustered together</w:t>
      </w:r>
      <w:r w:rsidR="006C4617">
        <w:rPr>
          <w:rFonts w:ascii="Calibri" w:hAnsi="Calibri" w:cs="Calibri"/>
          <w:color w:val="212121"/>
        </w:rPr>
        <w:t>.</w:t>
      </w:r>
      <w:r w:rsidR="000F71AB" w:rsidRPr="00367E18">
        <w:rPr>
          <w:rFonts w:ascii="Calibri" w:hAnsi="Calibri" w:cs="Calibri"/>
          <w:color w:val="212121"/>
        </w:rPr>
        <w:t xml:space="preserve"> </w:t>
      </w:r>
    </w:p>
    <w:p w14:paraId="336EB086" w14:textId="5E7A5011" w:rsidR="000F71AB" w:rsidRPr="00367E18" w:rsidRDefault="000F71AB" w:rsidP="000346A6">
      <w:pPr>
        <w:spacing w:line="600" w:lineRule="auto"/>
        <w:ind w:firstLine="720"/>
        <w:textAlignment w:val="baseline"/>
        <w:rPr>
          <w:rFonts w:ascii="Calibri" w:hAnsi="Calibri" w:cs="Calibri"/>
          <w:color w:val="212121"/>
        </w:rPr>
      </w:pPr>
      <w:r w:rsidRPr="00367E18">
        <w:rPr>
          <w:rFonts w:ascii="Calibri" w:hAnsi="Calibri" w:cs="Calibri"/>
          <w:color w:val="212121"/>
        </w:rPr>
        <w:t>In the 2018-19 academic year, we taught the following topics:</w:t>
      </w:r>
    </w:p>
    <w:p w14:paraId="3876D707" w14:textId="77777777" w:rsidR="000F71AB" w:rsidRPr="00367E18" w:rsidRDefault="000F71AB" w:rsidP="000346A6">
      <w:pPr>
        <w:spacing w:line="600" w:lineRule="auto"/>
        <w:textAlignment w:val="baseline"/>
        <w:rPr>
          <w:rFonts w:ascii="Calibri" w:hAnsi="Calibri" w:cs="Calibri"/>
          <w:color w:val="212121"/>
        </w:rPr>
      </w:pPr>
    </w:p>
    <w:p w14:paraId="4223F2EC"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liberal education</w:t>
      </w:r>
    </w:p>
    <w:p w14:paraId="782B173B"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implicit bias</w:t>
      </w:r>
    </w:p>
    <w:p w14:paraId="282727EC"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chilly climates and stereotype threat</w:t>
      </w:r>
    </w:p>
    <w:p w14:paraId="01335B62" w14:textId="602641B0" w:rsidR="000F71AB" w:rsidRPr="00367E18" w:rsidRDefault="00DC2B5A" w:rsidP="000346A6">
      <w:pPr>
        <w:pStyle w:val="ListParagraph"/>
        <w:numPr>
          <w:ilvl w:val="0"/>
          <w:numId w:val="2"/>
        </w:numPr>
        <w:spacing w:line="600" w:lineRule="auto"/>
        <w:textAlignment w:val="baseline"/>
        <w:rPr>
          <w:rFonts w:ascii="Calibri" w:eastAsia="Times New Roman" w:hAnsi="Calibri" w:cs="Calibri"/>
          <w:color w:val="212121"/>
        </w:rPr>
      </w:pPr>
      <w:r>
        <w:rPr>
          <w:rFonts w:ascii="Calibri" w:eastAsia="Times New Roman" w:hAnsi="Calibri" w:cs="Calibri"/>
          <w:color w:val="212121"/>
        </w:rPr>
        <w:t xml:space="preserve">the moral problems of </w:t>
      </w:r>
      <w:r w:rsidR="000F71AB" w:rsidRPr="00367E18">
        <w:rPr>
          <w:rFonts w:ascii="Calibri" w:eastAsia="Times New Roman" w:hAnsi="Calibri" w:cs="Calibri"/>
          <w:color w:val="212121"/>
        </w:rPr>
        <w:t>classism</w:t>
      </w:r>
    </w:p>
    <w:p w14:paraId="2A457F7E"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the removal of statues and renaming of buildings</w:t>
      </w:r>
    </w:p>
    <w:p w14:paraId="4738C3CA"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veganism and carnism</w:t>
      </w:r>
    </w:p>
    <w:p w14:paraId="67BBF881"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lastRenderedPageBreak/>
        <w:t>representations of religion in contemporary media and politics</w:t>
      </w:r>
    </w:p>
    <w:p w14:paraId="31396666"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punishment and the law</w:t>
      </w:r>
    </w:p>
    <w:p w14:paraId="021A225D"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cultural appropriation</w:t>
      </w:r>
    </w:p>
    <w:p w14:paraId="3FA4EBF4"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social identity</w:t>
      </w:r>
    </w:p>
    <w:p w14:paraId="34FCC2E4"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media ethics</w:t>
      </w:r>
    </w:p>
    <w:p w14:paraId="5FCD67BD"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intersex rights</w:t>
      </w:r>
    </w:p>
    <w:p w14:paraId="66119F5D"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 xml:space="preserve">artificial intelligence and jobs </w:t>
      </w:r>
    </w:p>
    <w:p w14:paraId="4D1BAD98"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 xml:space="preserve">conspiracy theories </w:t>
      </w:r>
    </w:p>
    <w:p w14:paraId="39DF6EE5"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sexbots</w:t>
      </w:r>
    </w:p>
    <w:p w14:paraId="4BAE1664"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freedom of speech</w:t>
      </w:r>
    </w:p>
    <w:p w14:paraId="709DD3F1"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moral obligations to refugees and asylum seekers</w:t>
      </w:r>
    </w:p>
    <w:p w14:paraId="71D8A7AE" w14:textId="77777777" w:rsidR="000F71AB" w:rsidRPr="00367E18" w:rsidRDefault="000F71AB" w:rsidP="000346A6">
      <w:pPr>
        <w:pStyle w:val="ListParagraph"/>
        <w:numPr>
          <w:ilvl w:val="0"/>
          <w:numId w:val="2"/>
        </w:numPr>
        <w:spacing w:line="600" w:lineRule="auto"/>
        <w:textAlignment w:val="baseline"/>
        <w:rPr>
          <w:rFonts w:ascii="Calibri" w:eastAsia="Times New Roman" w:hAnsi="Calibri" w:cs="Calibri"/>
          <w:color w:val="212121"/>
        </w:rPr>
      </w:pPr>
      <w:r w:rsidRPr="00367E18">
        <w:rPr>
          <w:rFonts w:ascii="Calibri" w:eastAsia="Times New Roman" w:hAnsi="Calibri" w:cs="Calibri"/>
          <w:color w:val="212121"/>
        </w:rPr>
        <w:t>the ethics of privacy</w:t>
      </w:r>
    </w:p>
    <w:p w14:paraId="1FA5A40A" w14:textId="77777777" w:rsidR="000F71AB" w:rsidRPr="00367E18" w:rsidRDefault="000F71AB" w:rsidP="000346A6">
      <w:pPr>
        <w:pStyle w:val="ListParagraph"/>
        <w:spacing w:line="600" w:lineRule="auto"/>
        <w:textAlignment w:val="baseline"/>
        <w:rPr>
          <w:rFonts w:ascii="Calibri" w:eastAsia="Times New Roman" w:hAnsi="Calibri" w:cs="Calibri"/>
          <w:color w:val="212121"/>
        </w:rPr>
      </w:pPr>
    </w:p>
    <w:p w14:paraId="3092E7C7" w14:textId="36B2F63F" w:rsidR="000F71AB" w:rsidRDefault="000F71AB" w:rsidP="000346A6">
      <w:pPr>
        <w:spacing w:line="600" w:lineRule="auto"/>
        <w:ind w:firstLine="360"/>
        <w:textAlignment w:val="baseline"/>
        <w:rPr>
          <w:rFonts w:ascii="Calibri" w:hAnsi="Calibri" w:cs="Calibri"/>
          <w:color w:val="212121"/>
        </w:rPr>
      </w:pPr>
      <w:r w:rsidRPr="00367E18">
        <w:rPr>
          <w:rFonts w:ascii="Calibri" w:hAnsi="Calibri" w:cs="Calibri"/>
          <w:color w:val="212121"/>
        </w:rPr>
        <w:t>In later years, other topics were added – anti-natalism, ‘safe space’ policies in education, truthfulness and ‘bullshit’ in political culture, and philosophy of mental health, for instance.</w:t>
      </w:r>
    </w:p>
    <w:p w14:paraId="6C1CC690" w14:textId="0D1DEBE0" w:rsidR="00673F8F" w:rsidRDefault="00DC2B5A" w:rsidP="000346A6">
      <w:pPr>
        <w:spacing w:line="600" w:lineRule="auto"/>
        <w:ind w:firstLine="360"/>
        <w:textAlignment w:val="baseline"/>
        <w:rPr>
          <w:rFonts w:ascii="Calibri" w:hAnsi="Calibri" w:cs="Calibri"/>
          <w:color w:val="212121"/>
        </w:rPr>
      </w:pPr>
      <w:r>
        <w:rPr>
          <w:rFonts w:ascii="Calibri" w:hAnsi="Calibri" w:cs="Calibri"/>
          <w:color w:val="212121"/>
        </w:rPr>
        <w:t>Unsurprisingly, the module proved</w:t>
      </w:r>
      <w:r w:rsidR="000F71AB" w:rsidRPr="00367E18">
        <w:rPr>
          <w:rFonts w:ascii="Calibri" w:hAnsi="Calibri" w:cs="Calibri"/>
          <w:color w:val="212121"/>
        </w:rPr>
        <w:t xml:space="preserve"> proven popular with students and staff</w:t>
      </w:r>
      <w:r>
        <w:rPr>
          <w:rFonts w:ascii="Calibri" w:hAnsi="Calibri" w:cs="Calibri"/>
          <w:color w:val="212121"/>
        </w:rPr>
        <w:t>, not least for its illustrations of how philosophising connects to</w:t>
      </w:r>
      <w:r w:rsidR="000F71AB" w:rsidRPr="00367E18">
        <w:rPr>
          <w:rFonts w:ascii="Calibri" w:hAnsi="Calibri" w:cs="Calibri"/>
          <w:color w:val="212121"/>
        </w:rPr>
        <w:t xml:space="preserve"> ‘</w:t>
      </w:r>
      <w:r>
        <w:rPr>
          <w:rFonts w:ascii="Calibri" w:hAnsi="Calibri" w:cs="Calibri"/>
          <w:color w:val="212121"/>
        </w:rPr>
        <w:t>practical’</w:t>
      </w:r>
      <w:r w:rsidR="000F71AB" w:rsidRPr="00367E18">
        <w:rPr>
          <w:rFonts w:ascii="Calibri" w:hAnsi="Calibri" w:cs="Calibri"/>
          <w:color w:val="212121"/>
        </w:rPr>
        <w:t xml:space="preserve"> issue</w:t>
      </w:r>
      <w:r>
        <w:rPr>
          <w:rFonts w:ascii="Calibri" w:hAnsi="Calibri" w:cs="Calibri"/>
          <w:color w:val="212121"/>
        </w:rPr>
        <w:t>s, many of them familiar to many of our students. But this sets up my worries that the module is at risk of (a) failing</w:t>
      </w:r>
      <w:r w:rsidR="000F71AB" w:rsidRPr="00367E18">
        <w:rPr>
          <w:rFonts w:ascii="Calibri" w:hAnsi="Calibri" w:cs="Calibri"/>
          <w:color w:val="212121"/>
        </w:rPr>
        <w:t xml:space="preserve"> to </w:t>
      </w:r>
      <w:r>
        <w:rPr>
          <w:rFonts w:ascii="Calibri" w:hAnsi="Calibri" w:cs="Calibri"/>
          <w:color w:val="212121"/>
        </w:rPr>
        <w:t>foster</w:t>
      </w:r>
      <w:r w:rsidR="000F71AB" w:rsidRPr="00367E18">
        <w:rPr>
          <w:rFonts w:ascii="Calibri" w:hAnsi="Calibri" w:cs="Calibri"/>
          <w:color w:val="212121"/>
        </w:rPr>
        <w:t xml:space="preserve"> </w:t>
      </w:r>
      <w:r w:rsidR="00DB26AF">
        <w:rPr>
          <w:rFonts w:ascii="Calibri" w:hAnsi="Calibri" w:cs="Calibri"/>
          <w:color w:val="212121"/>
        </w:rPr>
        <w:t xml:space="preserve">in students </w:t>
      </w:r>
      <w:r w:rsidR="000F71AB" w:rsidRPr="00367E18">
        <w:rPr>
          <w:rFonts w:ascii="Calibri" w:hAnsi="Calibri" w:cs="Calibri"/>
          <w:color w:val="212121"/>
        </w:rPr>
        <w:t>a proper</w:t>
      </w:r>
      <w:r w:rsidR="00DB26AF">
        <w:rPr>
          <w:rFonts w:ascii="Calibri" w:hAnsi="Calibri" w:cs="Calibri"/>
          <w:color w:val="212121"/>
        </w:rPr>
        <w:t>ly</w:t>
      </w:r>
      <w:r w:rsidR="000F71AB" w:rsidRPr="00367E18">
        <w:rPr>
          <w:rFonts w:ascii="Calibri" w:hAnsi="Calibri" w:cs="Calibri"/>
          <w:color w:val="212121"/>
        </w:rPr>
        <w:t xml:space="preserve"> critical </w:t>
      </w:r>
      <w:r w:rsidR="00DB26AF">
        <w:rPr>
          <w:rFonts w:ascii="Calibri" w:hAnsi="Calibri" w:cs="Calibri"/>
          <w:color w:val="212121"/>
        </w:rPr>
        <w:t>attitude toward</w:t>
      </w:r>
      <w:r w:rsidR="000F71AB" w:rsidRPr="00367E18">
        <w:rPr>
          <w:rFonts w:ascii="Calibri" w:hAnsi="Calibri" w:cs="Calibri"/>
          <w:color w:val="212121"/>
        </w:rPr>
        <w:t xml:space="preserve"> </w:t>
      </w:r>
      <w:r>
        <w:rPr>
          <w:rFonts w:ascii="Calibri" w:hAnsi="Calibri" w:cs="Calibri"/>
          <w:color w:val="212121"/>
        </w:rPr>
        <w:t xml:space="preserve">many of their </w:t>
      </w:r>
      <w:r w:rsidR="000F71AB" w:rsidRPr="00367E18">
        <w:rPr>
          <w:rFonts w:ascii="Calibri" w:hAnsi="Calibri" w:cs="Calibri"/>
          <w:color w:val="212121"/>
        </w:rPr>
        <w:t>pre-existing</w:t>
      </w:r>
      <w:r>
        <w:rPr>
          <w:rFonts w:ascii="Calibri" w:hAnsi="Calibri" w:cs="Calibri"/>
          <w:color w:val="212121"/>
        </w:rPr>
        <w:t xml:space="preserve"> assumptions </w:t>
      </w:r>
      <w:r>
        <w:rPr>
          <w:rFonts w:ascii="Calibri" w:hAnsi="Calibri" w:cs="Calibri"/>
          <w:color w:val="212121"/>
        </w:rPr>
        <w:lastRenderedPageBreak/>
        <w:t xml:space="preserve">and convictions </w:t>
      </w:r>
      <w:r w:rsidR="00DB26AF">
        <w:rPr>
          <w:rFonts w:ascii="Calibri" w:hAnsi="Calibri" w:cs="Calibri"/>
          <w:color w:val="212121"/>
        </w:rPr>
        <w:t>while also</w:t>
      </w:r>
      <w:r>
        <w:rPr>
          <w:rFonts w:ascii="Calibri" w:hAnsi="Calibri" w:cs="Calibri"/>
          <w:color w:val="212121"/>
        </w:rPr>
        <w:t xml:space="preserve"> (b) manifesting an</w:t>
      </w:r>
      <w:r w:rsidR="000F71AB" w:rsidRPr="00367E18">
        <w:rPr>
          <w:rFonts w:ascii="Calibri" w:hAnsi="Calibri" w:cs="Calibri"/>
          <w:color w:val="212121"/>
        </w:rPr>
        <w:t xml:space="preserve"> inappropriately </w:t>
      </w:r>
      <w:r w:rsidR="00DB26AF">
        <w:rPr>
          <w:rFonts w:ascii="Calibri" w:hAnsi="Calibri" w:cs="Calibri"/>
          <w:color w:val="212121"/>
        </w:rPr>
        <w:t xml:space="preserve">partisan </w:t>
      </w:r>
      <w:r w:rsidR="000F71AB" w:rsidRPr="00367E18">
        <w:rPr>
          <w:rFonts w:ascii="Calibri" w:hAnsi="Calibri" w:cs="Calibri"/>
          <w:color w:val="212121"/>
        </w:rPr>
        <w:t xml:space="preserve">politicised conception of philosophy. </w:t>
      </w:r>
      <w:r w:rsidR="00673F8F">
        <w:rPr>
          <w:rFonts w:ascii="Calibri" w:hAnsi="Calibri" w:cs="Calibri"/>
          <w:color w:val="212121"/>
        </w:rPr>
        <w:t xml:space="preserve">Obviously, describing these at </w:t>
      </w:r>
      <w:r w:rsidR="00673F8F" w:rsidRPr="00673F8F">
        <w:rPr>
          <w:rFonts w:ascii="Calibri" w:hAnsi="Calibri" w:cs="Calibri"/>
          <w:i/>
          <w:iCs/>
          <w:color w:val="212121"/>
        </w:rPr>
        <w:t>risks</w:t>
      </w:r>
      <w:r w:rsidR="00673F8F">
        <w:rPr>
          <w:rFonts w:ascii="Calibri" w:hAnsi="Calibri" w:cs="Calibri"/>
          <w:color w:val="212121"/>
        </w:rPr>
        <w:t xml:space="preserve"> is contentious. Not all philosophers agree that these outcomes are problematic – indeed, many enthusiastically endorse them. Against the first worry, some argue that it is perfectly legitimate to aim to fortify students’ convictions even if that means suspending the imperative to criticality—better fortify those convictions, rather than risk dissolving them in the universal acid of critical philosophical scrutiny. Against the second worry, some argue that education unavoidably encodes political values; if so, then better to be upfront, rather than flapping about with naïve, untenable attempts at neutrality.</w:t>
      </w:r>
    </w:p>
    <w:p w14:paraId="16A5FB0C" w14:textId="347C5DA2" w:rsidR="00AA6090" w:rsidRDefault="00AA6090" w:rsidP="000346A6">
      <w:pPr>
        <w:spacing w:line="600" w:lineRule="auto"/>
        <w:ind w:firstLine="360"/>
        <w:textAlignment w:val="baseline"/>
        <w:rPr>
          <w:rFonts w:ascii="Calibri" w:hAnsi="Calibri" w:cs="Calibri"/>
          <w:color w:val="212121"/>
        </w:rPr>
      </w:pPr>
      <w:r>
        <w:rPr>
          <w:rFonts w:ascii="Calibri" w:hAnsi="Calibri" w:cs="Calibri"/>
          <w:color w:val="212121"/>
        </w:rPr>
        <w:t xml:space="preserve">I will take each of the backfire risks in turn, albeit with the proviso that I am unsure about them both. My position is one of </w:t>
      </w:r>
      <w:r w:rsidR="000F71AB" w:rsidRPr="00367E18">
        <w:rPr>
          <w:rFonts w:ascii="Calibri" w:hAnsi="Calibri" w:cs="Calibri"/>
          <w:color w:val="212121"/>
        </w:rPr>
        <w:t>lingering disquiet</w:t>
      </w:r>
      <w:r>
        <w:rPr>
          <w:rFonts w:ascii="Calibri" w:hAnsi="Calibri" w:cs="Calibri"/>
          <w:color w:val="212121"/>
        </w:rPr>
        <w:t>,</w:t>
      </w:r>
      <w:r w:rsidR="000F71AB" w:rsidRPr="00367E18">
        <w:rPr>
          <w:rFonts w:ascii="Calibri" w:hAnsi="Calibri" w:cs="Calibri"/>
          <w:color w:val="212121"/>
        </w:rPr>
        <w:t xml:space="preserve"> </w:t>
      </w:r>
      <w:r>
        <w:rPr>
          <w:rFonts w:ascii="Calibri" w:hAnsi="Calibri" w:cs="Calibri"/>
          <w:color w:val="212121"/>
        </w:rPr>
        <w:t xml:space="preserve">sustained by </w:t>
      </w:r>
      <w:r w:rsidR="000F71AB" w:rsidRPr="00367E18">
        <w:rPr>
          <w:rFonts w:ascii="Calibri" w:hAnsi="Calibri" w:cs="Calibri"/>
          <w:color w:val="212121"/>
        </w:rPr>
        <w:t>a sense of unease</w:t>
      </w:r>
      <w:r>
        <w:rPr>
          <w:rFonts w:ascii="Calibri" w:hAnsi="Calibri" w:cs="Calibri"/>
          <w:color w:val="212121"/>
        </w:rPr>
        <w:t xml:space="preserve">, stirred by certain remarks voiced by </w:t>
      </w:r>
      <w:r w:rsidRPr="009D2FCE">
        <w:rPr>
          <w:rFonts w:ascii="Calibri" w:hAnsi="Calibri" w:cs="Calibri"/>
          <w:color w:val="212121"/>
          <w:highlight w:val="yellow"/>
        </w:rPr>
        <w:t>students</w:t>
      </w:r>
      <w:r>
        <w:rPr>
          <w:rFonts w:ascii="Calibri" w:hAnsi="Calibri" w:cs="Calibri"/>
          <w:color w:val="212121"/>
        </w:rPr>
        <w:t xml:space="preserve">. If the worries are actually overstated, that’s a welcome conclusion, </w:t>
      </w:r>
      <w:r w:rsidRPr="009D2FCE">
        <w:rPr>
          <w:rFonts w:ascii="Calibri" w:hAnsi="Calibri" w:cs="Calibri"/>
          <w:color w:val="212121"/>
          <w:highlight w:val="yellow"/>
        </w:rPr>
        <w:t>though</w:t>
      </w:r>
      <w:r>
        <w:rPr>
          <w:rFonts w:ascii="Calibri" w:hAnsi="Calibri" w:cs="Calibri"/>
          <w:color w:val="212121"/>
        </w:rPr>
        <w:t xml:space="preserve"> I fear there is something to them. </w:t>
      </w:r>
      <w:r w:rsidR="000F71AB" w:rsidRPr="00367E18">
        <w:rPr>
          <w:rFonts w:ascii="Calibri" w:hAnsi="Calibri" w:cs="Calibri"/>
          <w:color w:val="212121"/>
        </w:rPr>
        <w:t xml:space="preserve">After all, </w:t>
      </w:r>
      <w:r>
        <w:rPr>
          <w:rFonts w:ascii="Calibri" w:hAnsi="Calibri" w:cs="Calibri"/>
          <w:color w:val="212121"/>
        </w:rPr>
        <w:t>these backfire risks turn on substantial and contested philosophical and political convictions about the aims and nature of philosophy and education. Let’s take the two backfire risks each in turn.</w:t>
      </w:r>
    </w:p>
    <w:p w14:paraId="7CDE1A10" w14:textId="77777777" w:rsidR="004E2434" w:rsidRDefault="004E2434" w:rsidP="000346A6">
      <w:pPr>
        <w:spacing w:line="600" w:lineRule="auto"/>
        <w:textAlignment w:val="baseline"/>
        <w:rPr>
          <w:rFonts w:ascii="Calibri" w:hAnsi="Calibri" w:cs="Calibri"/>
          <w:color w:val="212121"/>
        </w:rPr>
      </w:pPr>
    </w:p>
    <w:p w14:paraId="6357CED3" w14:textId="1A8BB652" w:rsidR="00AA6090" w:rsidRPr="00AA6090" w:rsidRDefault="00AA6090" w:rsidP="000346A6">
      <w:pPr>
        <w:spacing w:line="600" w:lineRule="auto"/>
        <w:textAlignment w:val="baseline"/>
        <w:rPr>
          <w:rFonts w:ascii="Calibri" w:hAnsi="Calibri" w:cs="Calibri"/>
          <w:b/>
          <w:bCs/>
          <w:i/>
          <w:iCs/>
          <w:color w:val="212121"/>
        </w:rPr>
      </w:pPr>
      <w:r w:rsidRPr="00AA6090">
        <w:rPr>
          <w:rFonts w:ascii="Calibri" w:hAnsi="Calibri" w:cs="Calibri"/>
          <w:b/>
          <w:bCs/>
          <w:i/>
          <w:iCs/>
          <w:color w:val="212121"/>
        </w:rPr>
        <w:t>Backfire one</w:t>
      </w:r>
      <w:r>
        <w:rPr>
          <w:rFonts w:ascii="Calibri" w:hAnsi="Calibri" w:cs="Calibri"/>
          <w:b/>
          <w:bCs/>
          <w:i/>
          <w:iCs/>
          <w:color w:val="212121"/>
        </w:rPr>
        <w:t>: failures to cultivate criticality.</w:t>
      </w:r>
    </w:p>
    <w:p w14:paraId="2B819470" w14:textId="784DC0A4" w:rsidR="00001F22" w:rsidRDefault="0051134F" w:rsidP="000346A6">
      <w:pPr>
        <w:spacing w:line="600" w:lineRule="auto"/>
        <w:textAlignment w:val="baseline"/>
        <w:rPr>
          <w:rFonts w:ascii="Calibri" w:hAnsi="Calibri" w:cs="Calibri"/>
          <w:color w:val="212121"/>
        </w:rPr>
      </w:pPr>
      <w:r>
        <w:rPr>
          <w:rFonts w:ascii="Calibri" w:hAnsi="Calibri" w:cs="Calibri"/>
          <w:color w:val="212121"/>
        </w:rPr>
        <w:t xml:space="preserve">The first backfire risk is that a module like PCW might </w:t>
      </w:r>
      <w:r w:rsidR="000F71AB" w:rsidRPr="00367E18">
        <w:rPr>
          <w:rFonts w:ascii="Calibri" w:hAnsi="Calibri" w:cs="Calibri"/>
          <w:color w:val="212121"/>
        </w:rPr>
        <w:t>failing to encourage in many students</w:t>
      </w:r>
      <w:r>
        <w:rPr>
          <w:rFonts w:ascii="Calibri" w:hAnsi="Calibri" w:cs="Calibri"/>
          <w:color w:val="212121"/>
        </w:rPr>
        <w:t xml:space="preserve"> an attitude of uncritical affirmation regarding their convictions, rather than one of reflective </w:t>
      </w:r>
      <w:r>
        <w:rPr>
          <w:rFonts w:ascii="Calibri" w:hAnsi="Calibri" w:cs="Calibri"/>
          <w:color w:val="212121"/>
        </w:rPr>
        <w:lastRenderedPageBreak/>
        <w:t>criticality. Several features of the course can encourage this risk - the selection of topics, the stances taken on them, their politically charged character, and the fact that lecturers can be open</w:t>
      </w:r>
      <w:r w:rsidR="00001F22">
        <w:rPr>
          <w:rFonts w:ascii="Calibri" w:hAnsi="Calibri" w:cs="Calibri"/>
          <w:color w:val="212121"/>
        </w:rPr>
        <w:t xml:space="preserve"> about their own commitments. In itself, that last feature can be acceptable, although is able be become problematic under certain conditions: presenting those who hold rival views are morally problematic, for instance, through the use of highly charged or coercive language. (When I give my lecture on carnism, for instance, I avoid terms like ‘evil’ and ‘barbarity’, since those create a polarising atmosphere of highly charged moral tension). Of course, not all the topics incur these sorts of risks, but many do.</w:t>
      </w:r>
    </w:p>
    <w:p w14:paraId="0CD55D33" w14:textId="5906B7F8" w:rsidR="000F71AB" w:rsidRDefault="00001F22" w:rsidP="000346A6">
      <w:pPr>
        <w:spacing w:line="600" w:lineRule="auto"/>
        <w:textAlignment w:val="baseline"/>
        <w:rPr>
          <w:rFonts w:ascii="Calibri" w:hAnsi="Calibri" w:cs="Calibri"/>
          <w:color w:val="000000"/>
          <w:bdr w:val="none" w:sz="0" w:space="0" w:color="auto" w:frame="1"/>
        </w:rPr>
      </w:pPr>
      <w:r>
        <w:rPr>
          <w:rFonts w:ascii="Calibri" w:hAnsi="Calibri" w:cs="Calibri"/>
          <w:color w:val="212121"/>
        </w:rPr>
        <w:tab/>
      </w:r>
      <w:r w:rsidR="00D93822">
        <w:rPr>
          <w:rFonts w:ascii="Calibri" w:hAnsi="Calibri" w:cs="Calibri"/>
          <w:color w:val="212121"/>
        </w:rPr>
        <w:t xml:space="preserve">Stated schematically, the worry is that the module risks cultivating in students a set of bad epistemic attitudes that are inconsistent with some of the basic functions of philosophical education. PCW is at risk of doing this because it is too easily perceived as promoting a ‘Right on!’ conception of philosophy, one that reiterates and affirms a discernible range of particular moral, social, and political convictions. While such affirmations may be welcome for those of the students who endorse those attitudes, the risk is that they come at the cost of other basic functions of a philosophical education. Obviously, we are back in metaphilosophical territory. I see at least three basic functions of a philosophical education, </w:t>
      </w:r>
      <w:r w:rsidR="008D7DAE">
        <w:rPr>
          <w:rFonts w:ascii="Calibri" w:hAnsi="Calibri" w:cs="Calibri"/>
          <w:color w:val="212121"/>
        </w:rPr>
        <w:t>none of which strike me as at all idiosyncratic</w:t>
      </w:r>
      <w:r w:rsidR="00D93822">
        <w:rPr>
          <w:rFonts w:ascii="Calibri" w:hAnsi="Calibri" w:cs="Calibri"/>
          <w:color w:val="212121"/>
        </w:rPr>
        <w:t xml:space="preserve"> (Kidd 2012).</w:t>
      </w:r>
      <w:r w:rsidR="008D7DAE">
        <w:rPr>
          <w:rFonts w:ascii="Calibri" w:hAnsi="Calibri" w:cs="Calibri"/>
          <w:color w:val="212121"/>
        </w:rPr>
        <w:t xml:space="preserve"> First, to motivate and enable people to critically challenge, rather than simply echo and affirm, inherited attitudes and convictions, at least the substantive ones which pertain to the ways </w:t>
      </w:r>
      <w:r w:rsidR="008D7DAE">
        <w:rPr>
          <w:rFonts w:ascii="Calibri" w:hAnsi="Calibri" w:cs="Calibri"/>
          <w:color w:val="212121"/>
        </w:rPr>
        <w:lastRenderedPageBreak/>
        <w:t xml:space="preserve">we conceive of and comport ourselves within the world. ‘Challenge’ need not mean ‘overturn’ or ‘reject’, of course, since achieving a critical relationship with our convictions can enable deeper and more robust commitments to them. Second, to motivate and enable people to engage – fairly, systematically, sympathetically – </w:t>
      </w:r>
      <w:r w:rsidR="008D7DAE" w:rsidRPr="008D7DAE">
        <w:rPr>
          <w:rFonts w:ascii="Calibri" w:hAnsi="Calibri" w:cs="Calibri"/>
          <w:color w:val="212121"/>
        </w:rPr>
        <w:t xml:space="preserve">with alternatives </w:t>
      </w:r>
      <w:r w:rsidR="008D7DAE">
        <w:rPr>
          <w:rFonts w:ascii="Calibri" w:hAnsi="Calibri" w:cs="Calibri"/>
          <w:color w:val="212121"/>
        </w:rPr>
        <w:t>and rivals to their own convictions.</w:t>
      </w:r>
      <w:r w:rsidR="00AB3CE2">
        <w:rPr>
          <w:rFonts w:ascii="Calibri" w:hAnsi="Calibri" w:cs="Calibri"/>
          <w:color w:val="212121"/>
        </w:rPr>
        <w:t xml:space="preserve"> </w:t>
      </w:r>
      <w:r w:rsidR="00160B3C">
        <w:rPr>
          <w:rFonts w:ascii="Calibri" w:hAnsi="Calibri" w:cs="Calibri"/>
          <w:color w:val="212121"/>
        </w:rPr>
        <w:t>Obviously, this is closely related to the first aim, since strong convictions are often sustained because of an ignorance or underappreciation of alternatives. The reflective capacity to engage appropriately with alternatives is thus essential if we are to</w:t>
      </w:r>
      <w:r w:rsidR="000F71AB" w:rsidRPr="00367E18">
        <w:rPr>
          <w:rFonts w:ascii="Calibri" w:hAnsi="Calibri" w:cs="Calibri"/>
          <w:color w:val="000000"/>
          <w:bdr w:val="none" w:sz="0" w:space="0" w:color="auto" w:frame="1"/>
        </w:rPr>
        <w:t xml:space="preserve"> judiciously manage our commitments, </w:t>
      </w:r>
      <w:r w:rsidR="00160B3C">
        <w:rPr>
          <w:rFonts w:ascii="Calibri" w:hAnsi="Calibri" w:cs="Calibri"/>
          <w:color w:val="000000"/>
          <w:bdr w:val="none" w:sz="0" w:space="0" w:color="auto" w:frame="1"/>
        </w:rPr>
        <w:t xml:space="preserve">confidence, </w:t>
      </w:r>
      <w:r w:rsidR="000F71AB" w:rsidRPr="00367E18">
        <w:rPr>
          <w:rFonts w:ascii="Calibri" w:hAnsi="Calibri" w:cs="Calibri"/>
          <w:color w:val="000000"/>
          <w:bdr w:val="none" w:sz="0" w:space="0" w:color="auto" w:frame="1"/>
        </w:rPr>
        <w:t>certainties, and uncertainties</w:t>
      </w:r>
      <w:r w:rsidR="00160B3C">
        <w:rPr>
          <w:rFonts w:ascii="Calibri" w:hAnsi="Calibri" w:cs="Calibri"/>
          <w:color w:val="000000"/>
          <w:bdr w:val="none" w:sz="0" w:space="0" w:color="auto" w:frame="1"/>
        </w:rPr>
        <w:t>. A third basic function of a philosophical education is to challenge the natural tendencies of so many of us to certain epistemic vices and failings – complacency, dogmatism, groupthink, and intellectual laziness and other attitudes and tendencies that corrupt our thinking. In many traditions, one of the primary purposes of philosophical practice was to overcome such failings, whether as a good in itself or as a means to attaining certain further goods, like autonomy or wisdom. I’d hope that these basic functions</w:t>
      </w:r>
      <w:r w:rsidR="00CF749A">
        <w:rPr>
          <w:rFonts w:ascii="Calibri" w:hAnsi="Calibri" w:cs="Calibri"/>
          <w:color w:val="000000"/>
          <w:bdr w:val="none" w:sz="0" w:space="0" w:color="auto" w:frame="1"/>
        </w:rPr>
        <w:t>, at least in these general forms,</w:t>
      </w:r>
      <w:r w:rsidR="00160B3C">
        <w:rPr>
          <w:rFonts w:ascii="Calibri" w:hAnsi="Calibri" w:cs="Calibri"/>
          <w:color w:val="000000"/>
          <w:bdr w:val="none" w:sz="0" w:space="0" w:color="auto" w:frame="1"/>
        </w:rPr>
        <w:t xml:space="preserve"> would be endorsed by most, if not all</w:t>
      </w:r>
      <w:r w:rsidR="008B0C1D">
        <w:rPr>
          <w:rFonts w:ascii="Calibri" w:hAnsi="Calibri" w:cs="Calibri"/>
          <w:color w:val="000000"/>
          <w:bdr w:val="none" w:sz="0" w:space="0" w:color="auto" w:frame="1"/>
        </w:rPr>
        <w:t xml:space="preserve"> those engaged in teaching</w:t>
      </w:r>
      <w:r w:rsidR="00160B3C">
        <w:rPr>
          <w:rFonts w:ascii="Calibri" w:hAnsi="Calibri" w:cs="Calibri"/>
          <w:color w:val="000000"/>
          <w:bdr w:val="none" w:sz="0" w:space="0" w:color="auto" w:frame="1"/>
        </w:rPr>
        <w:t xml:space="preserve"> philosoph</w:t>
      </w:r>
      <w:r w:rsidR="008B0C1D">
        <w:rPr>
          <w:rFonts w:ascii="Calibri" w:hAnsi="Calibri" w:cs="Calibri"/>
          <w:color w:val="000000"/>
          <w:bdr w:val="none" w:sz="0" w:space="0" w:color="auto" w:frame="1"/>
        </w:rPr>
        <w:t>y.</w:t>
      </w:r>
    </w:p>
    <w:p w14:paraId="6DA37C7C" w14:textId="77777777" w:rsidR="008B0C1D" w:rsidRDefault="008B0C1D" w:rsidP="000346A6">
      <w:pPr>
        <w:spacing w:line="600" w:lineRule="auto"/>
        <w:ind w:firstLine="72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My worry is that a module like PCW can be at risk of abnegating these basic functions, although the severity of that risk is contingent on several factors that a good educator is able to control – most obviously, the ways that the course content is taught, the </w:t>
      </w:r>
      <w:r>
        <w:rPr>
          <w:rFonts w:ascii="Calibri" w:hAnsi="Calibri" w:cs="Calibri"/>
          <w:color w:val="000000"/>
          <w:bdr w:val="none" w:sz="0" w:space="0" w:color="auto" w:frame="1"/>
        </w:rPr>
        <w:lastRenderedPageBreak/>
        <w:t xml:space="preserve">ways that seminar discussions are managed, the careful inclusion of a readings representing diverse perspectives and so on. But taking such measures means taking seriously the backfire risk of failing to foster a proper criticality – and, at a more fundamental level, accepting that </w:t>
      </w:r>
      <w:r w:rsidRPr="008B0C1D">
        <w:rPr>
          <w:rFonts w:ascii="Calibri" w:hAnsi="Calibri" w:cs="Calibri"/>
          <w:i/>
          <w:iCs/>
          <w:color w:val="000000"/>
          <w:bdr w:val="none" w:sz="0" w:space="0" w:color="auto" w:frame="1"/>
        </w:rPr>
        <w:t>as</w:t>
      </w:r>
      <w:r>
        <w:rPr>
          <w:rFonts w:ascii="Calibri" w:hAnsi="Calibri" w:cs="Calibri"/>
          <w:color w:val="000000"/>
          <w:bdr w:val="none" w:sz="0" w:space="0" w:color="auto" w:frame="1"/>
        </w:rPr>
        <w:t xml:space="preserve"> a risk to be avoided. Consider two ways of putting that worry.</w:t>
      </w:r>
    </w:p>
    <w:p w14:paraId="45DF984F" w14:textId="63A3E57F" w:rsidR="00BB3622" w:rsidRDefault="00BB3622" w:rsidP="000346A6">
      <w:pPr>
        <w:spacing w:line="600" w:lineRule="auto"/>
        <w:ind w:firstLine="72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(1) </w:t>
      </w:r>
      <w:r w:rsidR="008B0C1D" w:rsidRPr="00BB3622">
        <w:rPr>
          <w:rFonts w:ascii="Calibri" w:hAnsi="Calibri" w:cs="Calibri"/>
          <w:color w:val="000000"/>
          <w:bdr w:val="none" w:sz="0" w:space="0" w:color="auto" w:frame="1"/>
        </w:rPr>
        <w:t xml:space="preserve">When a module consistently tends to affirm as right or correct a students’ existing attitudes, beliefs, and convictions, there is a risk that they come to see philosophy as being too </w:t>
      </w:r>
      <w:r w:rsidR="008B0C1D" w:rsidRPr="00BB3622">
        <w:rPr>
          <w:rFonts w:ascii="Calibri" w:hAnsi="Calibri" w:cs="Calibri"/>
          <w:i/>
          <w:iCs/>
          <w:color w:val="000000"/>
          <w:bdr w:val="none" w:sz="0" w:space="0" w:color="auto" w:frame="1"/>
        </w:rPr>
        <w:t>easy</w:t>
      </w:r>
      <w:r w:rsidR="008B0C1D" w:rsidRPr="00BB3622">
        <w:rPr>
          <w:rFonts w:ascii="Calibri" w:hAnsi="Calibri" w:cs="Calibri"/>
          <w:color w:val="000000"/>
          <w:bdr w:val="none" w:sz="0" w:space="0" w:color="auto" w:frame="1"/>
        </w:rPr>
        <w:t>. The module increasingly seems to merely mirror much of their existing stance on the world, such that philosophy reduces itself to a cheerleading role. Perhaps a students’ prior convictions are, as it happens, typically defensible and internally coherent and so on. But the worry is that the</w:t>
      </w:r>
      <w:r w:rsidR="00A71F97" w:rsidRPr="00BB3622">
        <w:rPr>
          <w:rFonts w:ascii="Calibri" w:hAnsi="Calibri" w:cs="Calibri"/>
          <w:color w:val="000000"/>
          <w:bdr w:val="none" w:sz="0" w:space="0" w:color="auto" w:frame="1"/>
        </w:rPr>
        <w:t>y start to internalise an unacceptably narrow conception of philosophy as an enterprise of affirmation, not also one of critical interrogation.</w:t>
      </w:r>
      <w:r w:rsidRPr="00BB3622">
        <w:rPr>
          <w:rFonts w:ascii="Calibri" w:hAnsi="Calibri" w:cs="Calibri"/>
          <w:color w:val="000000"/>
          <w:bdr w:val="none" w:sz="0" w:space="0" w:color="auto" w:frame="1"/>
        </w:rPr>
        <w:t xml:space="preserve"> During my lecture on carnism and veganism, I open by announcing that I am, morally speaking, ‘on the side’ of animals, then by critically rejecting the concept of animal rights.</w:t>
      </w:r>
      <w:r>
        <w:rPr>
          <w:rFonts w:ascii="Calibri" w:hAnsi="Calibri" w:cs="Calibri"/>
          <w:color w:val="000000"/>
          <w:bdr w:val="none" w:sz="0" w:space="0" w:color="auto" w:frame="1"/>
        </w:rPr>
        <w:t xml:space="preserve"> Students </w:t>
      </w:r>
      <w:r w:rsidRPr="00367E18">
        <w:rPr>
          <w:rFonts w:ascii="Calibri" w:hAnsi="Calibri" w:cs="Calibri"/>
          <w:color w:val="000000"/>
          <w:bdr w:val="none" w:sz="0" w:space="0" w:color="auto" w:frame="1"/>
        </w:rPr>
        <w:t xml:space="preserve">who earnestly share my concerns about violence against and exploitation of animals </w:t>
      </w:r>
      <w:r>
        <w:rPr>
          <w:rFonts w:ascii="Calibri" w:hAnsi="Calibri" w:cs="Calibri"/>
          <w:color w:val="000000"/>
          <w:bdr w:val="none" w:sz="0" w:space="0" w:color="auto" w:frame="1"/>
        </w:rPr>
        <w:t xml:space="preserve">had uncritically taken it as </w:t>
      </w:r>
      <w:r>
        <w:rPr>
          <w:rFonts w:ascii="Calibri" w:hAnsi="Calibri" w:cs="Calibri"/>
          <w:i/>
          <w:iCs/>
          <w:color w:val="000000"/>
          <w:bdr w:val="none" w:sz="0" w:space="0" w:color="auto" w:frame="1"/>
        </w:rPr>
        <w:t>obvious</w:t>
      </w:r>
      <w:r>
        <w:rPr>
          <w:rFonts w:ascii="Calibri" w:hAnsi="Calibri" w:cs="Calibri"/>
          <w:color w:val="000000"/>
          <w:bdr w:val="none" w:sz="0" w:space="0" w:color="auto" w:frame="1"/>
        </w:rPr>
        <w:t xml:space="preserve"> that we should articulate those concerns in the language of animal rights. When challenged, however, few could really offer reasons in defence of the animal rights concept, nor really argue against alternative approaches. The students had </w:t>
      </w:r>
      <w:r w:rsidRPr="00367E18">
        <w:rPr>
          <w:rFonts w:ascii="Calibri" w:hAnsi="Calibri" w:cs="Calibri"/>
          <w:color w:val="000000"/>
          <w:bdr w:val="none" w:sz="0" w:space="0" w:color="auto" w:frame="1"/>
        </w:rPr>
        <w:t xml:space="preserve">supposed </w:t>
      </w:r>
      <w:r>
        <w:rPr>
          <w:rFonts w:ascii="Calibri" w:hAnsi="Calibri" w:cs="Calibri"/>
          <w:color w:val="000000"/>
          <w:bdr w:val="none" w:sz="0" w:space="0" w:color="auto" w:frame="1"/>
        </w:rPr>
        <w:t xml:space="preserve">– uncritically and without engagement or awareness of alternatives – </w:t>
      </w:r>
      <w:r w:rsidRPr="00367E18">
        <w:rPr>
          <w:rFonts w:ascii="Calibri" w:hAnsi="Calibri" w:cs="Calibri"/>
          <w:color w:val="000000"/>
          <w:bdr w:val="none" w:sz="0" w:space="0" w:color="auto" w:frame="1"/>
        </w:rPr>
        <w:t xml:space="preserve">that </w:t>
      </w:r>
      <w:r>
        <w:rPr>
          <w:rFonts w:ascii="Calibri" w:hAnsi="Calibri" w:cs="Calibri"/>
          <w:color w:val="000000"/>
          <w:bdr w:val="none" w:sz="0" w:space="0" w:color="auto" w:frame="1"/>
        </w:rPr>
        <w:t>‘</w:t>
      </w:r>
      <w:r w:rsidRPr="00367E18">
        <w:rPr>
          <w:rFonts w:ascii="Calibri" w:hAnsi="Calibri" w:cs="Calibri"/>
          <w:color w:val="000000"/>
          <w:bdr w:val="none" w:sz="0" w:space="0" w:color="auto" w:frame="1"/>
        </w:rPr>
        <w:t>being on the side the animals</w:t>
      </w:r>
      <w:r>
        <w:rPr>
          <w:rFonts w:ascii="Calibri" w:hAnsi="Calibri" w:cs="Calibri"/>
          <w:color w:val="000000"/>
          <w:bdr w:val="none" w:sz="0" w:space="0" w:color="auto" w:frame="1"/>
        </w:rPr>
        <w:t>’</w:t>
      </w:r>
      <w:r w:rsidRPr="00367E18">
        <w:rPr>
          <w:rFonts w:ascii="Calibri" w:hAnsi="Calibri" w:cs="Calibri"/>
          <w:color w:val="000000"/>
          <w:bdr w:val="none" w:sz="0" w:space="0" w:color="auto" w:frame="1"/>
        </w:rPr>
        <w:t xml:space="preserve"> </w:t>
      </w:r>
      <w:r w:rsidRPr="00367E18">
        <w:rPr>
          <w:rFonts w:ascii="Calibri" w:hAnsi="Calibri" w:cs="Calibri"/>
          <w:i/>
          <w:iCs/>
          <w:color w:val="000000"/>
          <w:bdr w:val="none" w:sz="0" w:space="0" w:color="auto" w:frame="1"/>
        </w:rPr>
        <w:t>necessarily</w:t>
      </w:r>
      <w:r w:rsidRPr="00367E18">
        <w:rPr>
          <w:rFonts w:ascii="Calibri" w:hAnsi="Calibri" w:cs="Calibri"/>
          <w:color w:val="000000"/>
          <w:bdr w:val="none" w:sz="0" w:space="0" w:color="auto" w:frame="1"/>
        </w:rPr>
        <w:t xml:space="preserve"> meant respecting their rights. </w:t>
      </w:r>
      <w:r>
        <w:rPr>
          <w:rFonts w:ascii="Calibri" w:hAnsi="Calibri" w:cs="Calibri"/>
          <w:color w:val="000000"/>
          <w:bdr w:val="none" w:sz="0" w:space="0" w:color="auto" w:frame="1"/>
        </w:rPr>
        <w:t xml:space="preserve">In this case, the students </w:t>
      </w:r>
      <w:r>
        <w:rPr>
          <w:rFonts w:ascii="Calibri" w:hAnsi="Calibri" w:cs="Calibri"/>
          <w:color w:val="000000"/>
          <w:bdr w:val="none" w:sz="0" w:space="0" w:color="auto" w:frame="1"/>
        </w:rPr>
        <w:lastRenderedPageBreak/>
        <w:t xml:space="preserve">came to see that philosophising about animal ethics will be more difficult than just appealing to their rights. More importantly, they grasped the need to work harder – or at least, harder than they had been used to – to retool their convictions. </w:t>
      </w:r>
    </w:p>
    <w:p w14:paraId="4C277FDB" w14:textId="53744DA3" w:rsidR="004466F1" w:rsidRPr="004466F1" w:rsidRDefault="00BB3622" w:rsidP="000346A6">
      <w:pPr>
        <w:spacing w:line="600" w:lineRule="auto"/>
        <w:ind w:firstLine="72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In this case, the backfire risk of failing to cultivate criticality was avoided, although not inevitably. I’d been struck in earlier years by the natural default to a language of ‘animal rights’ and </w:t>
      </w:r>
      <w:r w:rsidR="004466F1">
        <w:rPr>
          <w:rFonts w:ascii="Calibri" w:hAnsi="Calibri" w:cs="Calibri"/>
          <w:color w:val="000000"/>
          <w:bdr w:val="none" w:sz="0" w:space="0" w:color="auto" w:frame="1"/>
        </w:rPr>
        <w:t xml:space="preserve">so resolved to challenge that tendency, rather than leave it in place, however much it did put students on what I regard as the side of the angels. But one could imagine a teacher prone to suppose that it does not </w:t>
      </w:r>
      <w:r w:rsidR="004466F1">
        <w:rPr>
          <w:rFonts w:ascii="Calibri" w:hAnsi="Calibri" w:cs="Calibri"/>
          <w:i/>
          <w:iCs/>
          <w:color w:val="000000"/>
          <w:bdr w:val="none" w:sz="0" w:space="0" w:color="auto" w:frame="1"/>
        </w:rPr>
        <w:t>matter</w:t>
      </w:r>
      <w:r w:rsidR="004466F1">
        <w:rPr>
          <w:rFonts w:ascii="Calibri" w:hAnsi="Calibri" w:cs="Calibri"/>
          <w:color w:val="000000"/>
          <w:bdr w:val="none" w:sz="0" w:space="0" w:color="auto" w:frame="1"/>
        </w:rPr>
        <w:t xml:space="preserve"> really what moral frameworks students use, so long as the conclusions they reach are the desired ones—that eating animals is morally wrong, say. Such a teacher rejects the insistence that convictions ought to be critically tested, thus rejects talk of fostering uncritical commitment as a </w:t>
      </w:r>
      <w:r w:rsidR="004466F1" w:rsidRPr="004466F1">
        <w:rPr>
          <w:rFonts w:ascii="Calibri" w:hAnsi="Calibri" w:cs="Calibri"/>
          <w:i/>
          <w:iCs/>
          <w:color w:val="000000"/>
          <w:bdr w:val="none" w:sz="0" w:space="0" w:color="auto" w:frame="1"/>
        </w:rPr>
        <w:t>risk</w:t>
      </w:r>
      <w:r w:rsidR="004466F1">
        <w:rPr>
          <w:rFonts w:ascii="Calibri" w:hAnsi="Calibri" w:cs="Calibri"/>
          <w:color w:val="000000"/>
          <w:bdr w:val="none" w:sz="0" w:space="0" w:color="auto" w:frame="1"/>
        </w:rPr>
        <w:t xml:space="preserve">. </w:t>
      </w:r>
    </w:p>
    <w:p w14:paraId="212CAA7C" w14:textId="49952D97" w:rsidR="004466F1" w:rsidRDefault="004466F1" w:rsidP="000346A6">
      <w:pPr>
        <w:spacing w:line="600" w:lineRule="auto"/>
        <w:ind w:firstLine="720"/>
        <w:textAlignment w:val="baseline"/>
        <w:rPr>
          <w:rFonts w:ascii="Calibri" w:hAnsi="Calibri" w:cs="Calibri"/>
          <w:color w:val="000000"/>
          <w:bdr w:val="none" w:sz="0" w:space="0" w:color="auto" w:frame="1"/>
        </w:rPr>
      </w:pPr>
    </w:p>
    <w:p w14:paraId="645062FA" w14:textId="6FA1CB2B" w:rsidR="000F71AB" w:rsidRDefault="004466F1"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(2)  When a module engages with topics about which one has existing convictions, one should promote in the students capacities for critical self-reflection, including those for fair-minded, reflective engagement with rival and alternative positions and their advocates. Otherwise, an invidious tendency can develop of dismissing or scoffing at those rival theories and theorists, rather than doing the philosophical work of understanding and engaging with them. Charity, fairmindedness, and other virtues should be in play—but students may be less likely to want to exercise them if they are beholden to a sense that </w:t>
      </w:r>
      <w:r>
        <w:rPr>
          <w:rFonts w:ascii="Calibri" w:hAnsi="Calibri" w:cs="Calibri"/>
          <w:color w:val="000000"/>
          <w:bdr w:val="none" w:sz="0" w:space="0" w:color="auto" w:frame="1"/>
        </w:rPr>
        <w:lastRenderedPageBreak/>
        <w:t>certain positions are ‘obviously absurd’, or otherwise undeserving of careful engagement. Such attitudes of default dismissals should be causes for concern, since otherwise they fester into epistemic failings</w:t>
      </w:r>
      <w:r w:rsidR="00EA5098">
        <w:rPr>
          <w:rFonts w:ascii="Calibri" w:hAnsi="Calibri" w:cs="Calibri"/>
          <w:color w:val="000000"/>
          <w:bdr w:val="none" w:sz="0" w:space="0" w:color="auto" w:frame="1"/>
        </w:rPr>
        <w:t>, such as dogmatism.</w:t>
      </w:r>
      <w:r w:rsidR="004C18F4">
        <w:rPr>
          <w:rFonts w:ascii="Calibri" w:hAnsi="Calibri" w:cs="Calibri"/>
          <w:color w:val="000000"/>
          <w:bdr w:val="none" w:sz="0" w:space="0" w:color="auto" w:frame="1"/>
        </w:rPr>
        <w:t xml:space="preserve"> Such vices can be powerfully nourished by certain tendencies and temptations that are built into modules, like PCW, devoted to highly charged moral, social, and political issues. Consider, for instance, the temptations </w:t>
      </w:r>
      <w:r w:rsidR="000F71AB" w:rsidRPr="00367E18">
        <w:rPr>
          <w:rFonts w:ascii="Calibri" w:hAnsi="Calibri" w:cs="Calibri"/>
          <w:color w:val="000000"/>
          <w:bdr w:val="none" w:sz="0" w:space="0" w:color="auto" w:frame="1"/>
        </w:rPr>
        <w:t>to nod along to those one regards as speaking out those morally charged truths</w:t>
      </w:r>
      <w:r w:rsidR="004C18F4">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 xml:space="preserve"> to want to disdain those arguing </w:t>
      </w:r>
      <w:r w:rsidR="004C18F4">
        <w:rPr>
          <w:rFonts w:ascii="Calibri" w:hAnsi="Calibri" w:cs="Calibri"/>
          <w:color w:val="000000"/>
          <w:bdr w:val="none" w:sz="0" w:space="0" w:color="auto" w:frame="1"/>
        </w:rPr>
        <w:t>for ‘</w:t>
      </w:r>
      <w:r w:rsidR="000F71AB" w:rsidRPr="00367E18">
        <w:rPr>
          <w:rFonts w:ascii="Calibri" w:hAnsi="Calibri" w:cs="Calibri"/>
          <w:color w:val="000000"/>
          <w:bdr w:val="none" w:sz="0" w:space="0" w:color="auto" w:frame="1"/>
        </w:rPr>
        <w:t>the other side</w:t>
      </w:r>
      <w:r w:rsidR="004C18F4">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 xml:space="preserve"> of </w:t>
      </w:r>
      <w:r w:rsidR="004C18F4">
        <w:rPr>
          <w:rFonts w:ascii="Calibri" w:hAnsi="Calibri" w:cs="Calibri"/>
          <w:color w:val="000000"/>
          <w:bdr w:val="none" w:sz="0" w:space="0" w:color="auto" w:frame="1"/>
        </w:rPr>
        <w:t>some position that one regards as</w:t>
      </w:r>
      <w:r w:rsidR="000F71AB" w:rsidRPr="00367E18">
        <w:rPr>
          <w:rFonts w:ascii="Calibri" w:hAnsi="Calibri" w:cs="Calibri"/>
          <w:color w:val="000000"/>
          <w:bdr w:val="none" w:sz="0" w:space="0" w:color="auto" w:frame="1"/>
        </w:rPr>
        <w:t xml:space="preserve"> </w:t>
      </w:r>
      <w:r w:rsidR="004C18F4">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obviously compelling</w:t>
      </w:r>
      <w:r w:rsidR="004C18F4">
        <w:rPr>
          <w:rFonts w:ascii="Calibri" w:hAnsi="Calibri" w:cs="Calibri"/>
          <w:color w:val="000000"/>
          <w:bdr w:val="none" w:sz="0" w:space="0" w:color="auto" w:frame="1"/>
        </w:rPr>
        <w:t>’;</w:t>
      </w:r>
      <w:r w:rsidR="000F71AB" w:rsidRPr="00367E18">
        <w:rPr>
          <w:rFonts w:ascii="Calibri" w:hAnsi="Calibri" w:cs="Calibri"/>
          <w:color w:val="000000"/>
          <w:bdr w:val="none" w:sz="0" w:space="0" w:color="auto" w:frame="1"/>
        </w:rPr>
        <w:t xml:space="preserve"> the desire to wave through claims</w:t>
      </w:r>
      <w:r w:rsidR="004C18F4">
        <w:rPr>
          <w:rFonts w:ascii="Calibri" w:hAnsi="Calibri" w:cs="Calibri"/>
          <w:color w:val="000000"/>
          <w:bdr w:val="none" w:sz="0" w:space="0" w:color="auto" w:frame="1"/>
        </w:rPr>
        <w:t xml:space="preserve"> that one implicitly knows would require a lot of hard work to defend </w:t>
      </w:r>
      <w:r w:rsidR="000F71AB" w:rsidRPr="00367E18">
        <w:rPr>
          <w:rFonts w:ascii="Calibri" w:hAnsi="Calibri" w:cs="Calibri"/>
          <w:color w:val="000000"/>
          <w:bdr w:val="none" w:sz="0" w:space="0" w:color="auto" w:frame="1"/>
        </w:rPr>
        <w:t xml:space="preserve">if scrutinised. </w:t>
      </w:r>
      <w:r w:rsidR="004C18F4">
        <w:rPr>
          <w:rFonts w:ascii="Calibri" w:hAnsi="Calibri" w:cs="Calibri"/>
          <w:color w:val="000000"/>
          <w:bdr w:val="none" w:sz="0" w:space="0" w:color="auto" w:frame="1"/>
        </w:rPr>
        <w:t>If such temptations are not checked, they can mutate into a range of the epistemic vices and failings, that ought to be ameliorated by a philosophical education—this being the first type of backfire risk.</w:t>
      </w:r>
    </w:p>
    <w:p w14:paraId="6CD8D9DB" w14:textId="77777777" w:rsidR="004C18F4" w:rsidRPr="00367E18" w:rsidRDefault="004C18F4" w:rsidP="000346A6">
      <w:pPr>
        <w:spacing w:line="600" w:lineRule="auto"/>
        <w:textAlignment w:val="baseline"/>
        <w:rPr>
          <w:rFonts w:ascii="Calibri" w:hAnsi="Calibri" w:cs="Calibri"/>
          <w:color w:val="000000"/>
          <w:bdr w:val="none" w:sz="0" w:space="0" w:color="auto" w:frame="1"/>
        </w:rPr>
      </w:pPr>
    </w:p>
    <w:p w14:paraId="713E1E7C" w14:textId="76CB34A1" w:rsidR="00AA6090" w:rsidRPr="00AA6090" w:rsidRDefault="00AA6090" w:rsidP="000346A6">
      <w:pPr>
        <w:spacing w:line="600" w:lineRule="auto"/>
        <w:textAlignment w:val="baseline"/>
        <w:rPr>
          <w:rFonts w:ascii="Calibri" w:hAnsi="Calibri" w:cs="Calibri"/>
          <w:b/>
          <w:bCs/>
          <w:i/>
          <w:iCs/>
          <w:color w:val="212121"/>
        </w:rPr>
      </w:pPr>
      <w:r w:rsidRPr="00AA6090">
        <w:rPr>
          <w:rFonts w:ascii="Calibri" w:hAnsi="Calibri" w:cs="Calibri"/>
          <w:b/>
          <w:bCs/>
          <w:i/>
          <w:iCs/>
          <w:color w:val="212121"/>
        </w:rPr>
        <w:t xml:space="preserve">Backfire </w:t>
      </w:r>
      <w:r w:rsidR="004C18F4">
        <w:rPr>
          <w:rFonts w:ascii="Calibri" w:hAnsi="Calibri" w:cs="Calibri"/>
          <w:b/>
          <w:bCs/>
          <w:i/>
          <w:iCs/>
          <w:color w:val="212121"/>
        </w:rPr>
        <w:t>two</w:t>
      </w:r>
      <w:r>
        <w:rPr>
          <w:rFonts w:ascii="Calibri" w:hAnsi="Calibri" w:cs="Calibri"/>
          <w:b/>
          <w:bCs/>
          <w:i/>
          <w:iCs/>
          <w:color w:val="212121"/>
        </w:rPr>
        <w:t xml:space="preserve">: partisan politicisation. </w:t>
      </w:r>
    </w:p>
    <w:p w14:paraId="55857DBF" w14:textId="1EB6FD8B" w:rsidR="007F5E75" w:rsidRDefault="004C18F4"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The second backfire risk is that a module like PCW</w:t>
      </w:r>
      <w:r>
        <w:rPr>
          <w:rFonts w:ascii="Calibri" w:hAnsi="Calibri" w:cs="Calibri"/>
          <w:i/>
          <w:iCs/>
          <w:color w:val="212121"/>
        </w:rPr>
        <w:t xml:space="preserve"> </w:t>
      </w:r>
      <w:r w:rsidRPr="004C18F4">
        <w:rPr>
          <w:rFonts w:ascii="Calibri" w:hAnsi="Calibri" w:cs="Calibri"/>
          <w:color w:val="212121"/>
        </w:rPr>
        <w:t>can</w:t>
      </w:r>
      <w:r w:rsidR="000F71AB" w:rsidRPr="00367E18">
        <w:rPr>
          <w:rFonts w:ascii="Calibri" w:hAnsi="Calibri" w:cs="Calibri"/>
          <w:color w:val="000000"/>
          <w:bdr w:val="none" w:sz="0" w:space="0" w:color="auto" w:frame="1"/>
        </w:rPr>
        <w:t xml:space="preserve"> risk promoting a tangibly politicised conception of philosophy</w:t>
      </w:r>
      <w:r w:rsidR="007F5E75">
        <w:rPr>
          <w:rFonts w:ascii="Calibri" w:hAnsi="Calibri" w:cs="Calibri"/>
          <w:color w:val="000000"/>
          <w:bdr w:val="none" w:sz="0" w:space="0" w:color="auto" w:frame="1"/>
        </w:rPr>
        <w:t xml:space="preserve">—one aligned with a set of, </w:t>
      </w:r>
      <w:r w:rsidR="007F5E75" w:rsidRPr="007F5E75">
        <w:rPr>
          <w:rFonts w:ascii="Calibri" w:hAnsi="Calibri" w:cs="Calibri"/>
          <w:i/>
          <w:iCs/>
          <w:color w:val="000000"/>
          <w:bdr w:val="none" w:sz="0" w:space="0" w:color="auto" w:frame="1"/>
        </w:rPr>
        <w:t>inter alia</w:t>
      </w:r>
      <w:r w:rsidR="007F5E75">
        <w:rPr>
          <w:rFonts w:ascii="Calibri" w:hAnsi="Calibri" w:cs="Calibri"/>
          <w:color w:val="000000"/>
          <w:bdr w:val="none" w:sz="0" w:space="0" w:color="auto" w:frame="1"/>
        </w:rPr>
        <w:t xml:space="preserve">, </w:t>
      </w:r>
      <w:r w:rsidR="000F71AB" w:rsidRPr="00367E18">
        <w:rPr>
          <w:rFonts w:ascii="Calibri" w:hAnsi="Calibri" w:cs="Calibri"/>
          <w:color w:val="000000"/>
          <w:bdr w:val="none" w:sz="0" w:space="0" w:color="auto" w:frame="1"/>
        </w:rPr>
        <w:t xml:space="preserve">progressive, anti-conservative, left-wing values and </w:t>
      </w:r>
      <w:r w:rsidR="007F5E75">
        <w:rPr>
          <w:rFonts w:ascii="Calibri" w:hAnsi="Calibri" w:cs="Calibri"/>
          <w:color w:val="000000"/>
          <w:bdr w:val="none" w:sz="0" w:space="0" w:color="auto" w:frame="1"/>
        </w:rPr>
        <w:t>convictions</w:t>
      </w:r>
      <w:r w:rsidR="000F71AB" w:rsidRPr="00367E18">
        <w:rPr>
          <w:rFonts w:ascii="Calibri" w:hAnsi="Calibri" w:cs="Calibri"/>
          <w:color w:val="000000"/>
          <w:bdr w:val="none" w:sz="0" w:space="0" w:color="auto" w:frame="1"/>
        </w:rPr>
        <w:t xml:space="preserve">. </w:t>
      </w:r>
      <w:r w:rsidR="007F5E75">
        <w:rPr>
          <w:rFonts w:ascii="Calibri" w:hAnsi="Calibri" w:cs="Calibri"/>
          <w:color w:val="000000"/>
          <w:bdr w:val="none" w:sz="0" w:space="0" w:color="auto" w:frame="1"/>
        </w:rPr>
        <w:t xml:space="preserve">Given the usual list of topics—moral obligations to refugees, intersex rights, classism—it was unsurprising to overhear one student describe the module as </w:t>
      </w:r>
      <w:r w:rsidR="000F71AB" w:rsidRPr="00367E18">
        <w:rPr>
          <w:rFonts w:ascii="Calibri" w:hAnsi="Calibri" w:cs="Calibri"/>
          <w:color w:val="000000"/>
          <w:bdr w:val="none" w:sz="0" w:space="0" w:color="auto" w:frame="1"/>
        </w:rPr>
        <w:t xml:space="preserve">“The Philosophy of Whatever’s in Today’s </w:t>
      </w:r>
      <w:r w:rsidR="000F71AB" w:rsidRPr="00367E18">
        <w:rPr>
          <w:rFonts w:ascii="Calibri" w:hAnsi="Calibri" w:cs="Calibri"/>
          <w:i/>
          <w:color w:val="000000"/>
          <w:bdr w:val="none" w:sz="0" w:space="0" w:color="auto" w:frame="1"/>
        </w:rPr>
        <w:t>Guardian</w:t>
      </w:r>
      <w:r w:rsidR="000F71AB" w:rsidRPr="00367E18">
        <w:rPr>
          <w:rFonts w:ascii="Calibri" w:hAnsi="Calibri" w:cs="Calibri"/>
          <w:color w:val="000000"/>
          <w:bdr w:val="none" w:sz="0" w:space="0" w:color="auto" w:frame="1"/>
        </w:rPr>
        <w:t>”</w:t>
      </w:r>
      <w:r w:rsidR="007F5E75">
        <w:rPr>
          <w:rFonts w:ascii="Calibri" w:hAnsi="Calibri" w:cs="Calibri"/>
          <w:color w:val="000000"/>
          <w:bdr w:val="none" w:sz="0" w:space="0" w:color="auto" w:frame="1"/>
        </w:rPr>
        <w:t xml:space="preserve"> </w:t>
      </w:r>
      <w:r w:rsidR="00542EAE">
        <w:rPr>
          <w:rFonts w:ascii="Calibri" w:hAnsi="Calibri" w:cs="Calibri"/>
          <w:color w:val="000000"/>
          <w:bdr w:val="none" w:sz="0" w:space="0" w:color="auto" w:frame="1"/>
        </w:rPr>
        <w:t>(</w:t>
      </w:r>
      <w:r w:rsidR="007F5E75">
        <w:rPr>
          <w:rFonts w:ascii="Calibri" w:hAnsi="Calibri" w:cs="Calibri"/>
          <w:color w:val="000000"/>
          <w:bdr w:val="none" w:sz="0" w:space="0" w:color="auto" w:frame="1"/>
        </w:rPr>
        <w:t>a left-wing British newspaper</w:t>
      </w:r>
      <w:r w:rsidR="00542EAE">
        <w:rPr>
          <w:rFonts w:ascii="Calibri" w:hAnsi="Calibri" w:cs="Calibri"/>
          <w:color w:val="000000"/>
          <w:bdr w:val="none" w:sz="0" w:space="0" w:color="auto" w:frame="1"/>
        </w:rPr>
        <w:t>)</w:t>
      </w:r>
      <w:r w:rsidR="007F5E75">
        <w:rPr>
          <w:rFonts w:ascii="Calibri" w:hAnsi="Calibri" w:cs="Calibri"/>
          <w:color w:val="000000"/>
          <w:bdr w:val="none" w:sz="0" w:space="0" w:color="auto" w:frame="1"/>
        </w:rPr>
        <w:t xml:space="preserve">. Granted, selection of such topics cannot by itself be indicative of </w:t>
      </w:r>
      <w:r w:rsidR="007F5E75">
        <w:rPr>
          <w:rFonts w:ascii="Calibri" w:hAnsi="Calibri" w:cs="Calibri"/>
          <w:color w:val="000000"/>
          <w:bdr w:val="none" w:sz="0" w:space="0" w:color="auto" w:frame="1"/>
        </w:rPr>
        <w:lastRenderedPageBreak/>
        <w:t xml:space="preserve">commitment to left-wing values, since one could use classes on those topics in order to question or reject them. Nor does a decision by staff to teach those topics indicate that they have any particular view on them; </w:t>
      </w:r>
      <w:r w:rsidR="007F5E75" w:rsidRPr="0047175F">
        <w:rPr>
          <w:rFonts w:ascii="Calibri" w:hAnsi="Calibri" w:cs="Calibri"/>
          <w:color w:val="000000"/>
          <w:highlight w:val="yellow"/>
          <w:bdr w:val="none" w:sz="0" w:space="0" w:color="auto" w:frame="1"/>
        </w:rPr>
        <w:t xml:space="preserve">some of us use the module </w:t>
      </w:r>
      <w:r w:rsidR="0047175F" w:rsidRPr="0047175F">
        <w:rPr>
          <w:rFonts w:ascii="Calibri" w:hAnsi="Calibri" w:cs="Calibri"/>
          <w:color w:val="000000"/>
          <w:highlight w:val="yellow"/>
          <w:bdr w:val="none" w:sz="0" w:space="0" w:color="auto" w:frame="1"/>
        </w:rPr>
        <w:t>to explore our inchoate views</w:t>
      </w:r>
      <w:r w:rsidR="000F71AB" w:rsidRPr="0047175F">
        <w:rPr>
          <w:rFonts w:ascii="Calibri" w:hAnsi="Calibri" w:cs="Calibri"/>
          <w:color w:val="000000"/>
          <w:highlight w:val="yellow"/>
          <w:bdr w:val="none" w:sz="0" w:space="0" w:color="auto" w:frame="1"/>
        </w:rPr>
        <w:t xml:space="preserve"> on certain topics</w:t>
      </w:r>
      <w:r w:rsidR="007F5E75" w:rsidRPr="0047175F">
        <w:rPr>
          <w:rFonts w:ascii="Calibri" w:hAnsi="Calibri" w:cs="Calibri"/>
          <w:color w:val="000000"/>
          <w:highlight w:val="yellow"/>
          <w:bdr w:val="none" w:sz="0" w:space="0" w:color="auto" w:frame="1"/>
        </w:rPr>
        <w:t xml:space="preserve"> </w:t>
      </w:r>
      <w:r w:rsidR="0047175F" w:rsidRPr="0047175F">
        <w:rPr>
          <w:rFonts w:ascii="Calibri" w:hAnsi="Calibri" w:cs="Calibri"/>
          <w:color w:val="000000"/>
          <w:highlight w:val="yellow"/>
          <w:bdr w:val="none" w:sz="0" w:space="0" w:color="auto" w:frame="1"/>
        </w:rPr>
        <w:t>because</w:t>
      </w:r>
      <w:r w:rsidR="0047175F">
        <w:rPr>
          <w:rFonts w:ascii="Calibri" w:hAnsi="Calibri" w:cs="Calibri"/>
          <w:color w:val="000000"/>
          <w:bdr w:val="none" w:sz="0" w:space="0" w:color="auto" w:frame="1"/>
        </w:rPr>
        <w:t xml:space="preserve"> we</w:t>
      </w:r>
      <w:r w:rsidR="007F5E75">
        <w:rPr>
          <w:rFonts w:ascii="Calibri" w:hAnsi="Calibri" w:cs="Calibri"/>
          <w:color w:val="000000"/>
          <w:bdr w:val="none" w:sz="0" w:space="0" w:color="auto" w:frame="1"/>
        </w:rPr>
        <w:t xml:space="preserve"> like to use our teaching to work out what we think. Some staff, of course, do have strong views</w:t>
      </w:r>
      <w:r w:rsidR="0047175F">
        <w:rPr>
          <w:rFonts w:ascii="Calibri" w:hAnsi="Calibri" w:cs="Calibri"/>
          <w:color w:val="000000"/>
          <w:bdr w:val="none" w:sz="0" w:space="0" w:color="auto" w:frame="1"/>
        </w:rPr>
        <w:t>,</w:t>
      </w:r>
      <w:r w:rsidR="007F5E75">
        <w:rPr>
          <w:rFonts w:ascii="Calibri" w:hAnsi="Calibri" w:cs="Calibri"/>
          <w:color w:val="000000"/>
          <w:bdr w:val="none" w:sz="0" w:space="0" w:color="auto" w:frame="1"/>
        </w:rPr>
        <w:t xml:space="preserve"> which they report in their lectures.</w:t>
      </w:r>
    </w:p>
    <w:p w14:paraId="63A2CEC9" w14:textId="6A9E391D" w:rsidR="008867DE" w:rsidRDefault="007F5E75"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ab/>
        <w:t xml:space="preserve">A backfire risk arises, though, if the </w:t>
      </w:r>
      <w:r w:rsidR="000F71AB" w:rsidRPr="00367E18">
        <w:rPr>
          <w:rFonts w:ascii="Calibri" w:hAnsi="Calibri" w:cs="Calibri"/>
          <w:color w:val="000000"/>
          <w:bdr w:val="none" w:sz="0" w:space="0" w:color="auto" w:frame="1"/>
        </w:rPr>
        <w:t xml:space="preserve">combination and alignment of topics </w:t>
      </w:r>
      <w:r>
        <w:rPr>
          <w:rFonts w:ascii="Calibri" w:hAnsi="Calibri" w:cs="Calibri"/>
          <w:color w:val="000000"/>
          <w:bdr w:val="none" w:sz="0" w:space="0" w:color="auto" w:frame="1"/>
        </w:rPr>
        <w:t xml:space="preserve">selected </w:t>
      </w:r>
      <w:r w:rsidR="000F71AB" w:rsidRPr="00367E18">
        <w:rPr>
          <w:rFonts w:ascii="Calibri" w:hAnsi="Calibri" w:cs="Calibri"/>
          <w:color w:val="000000"/>
          <w:bdr w:val="none" w:sz="0" w:space="0" w:color="auto" w:frame="1"/>
        </w:rPr>
        <w:t>and stances</w:t>
      </w:r>
      <w:r>
        <w:rPr>
          <w:rFonts w:ascii="Calibri" w:hAnsi="Calibri" w:cs="Calibri"/>
          <w:color w:val="000000"/>
          <w:bdr w:val="none" w:sz="0" w:space="0" w:color="auto" w:frame="1"/>
        </w:rPr>
        <w:t xml:space="preserve"> taken starts to encourage students to perceive or infer an implicit normative political orientation to the module.</w:t>
      </w:r>
      <w:r w:rsidR="0097696D">
        <w:rPr>
          <w:rFonts w:ascii="Calibri" w:hAnsi="Calibri" w:cs="Calibri"/>
          <w:color w:val="000000"/>
          <w:bdr w:val="none" w:sz="0" w:space="0" w:color="auto" w:frame="1"/>
        </w:rPr>
        <w:t xml:space="preserve"> In that case, the risk is that the module itself is taken to involve an implicit political test—an assumption that, if left unchecked, can start to feed a perception of philosophy itself as necessarily committed to certain political values. In the case of PCW, this latter risk seems to be acute since, for many students, it is their first exposure to philosophy and so can powerfully shape their conceptions of the subject (only about half of our students have studied philosophy at school). Attributing a political character to philosophy in this way is a risk – a danger to be navigated – for at least two reasons. First,</w:t>
      </w:r>
      <w:r w:rsidR="008B0910">
        <w:rPr>
          <w:rFonts w:ascii="Calibri" w:hAnsi="Calibri" w:cs="Calibri"/>
          <w:color w:val="000000"/>
          <w:bdr w:val="none" w:sz="0" w:space="0" w:color="auto" w:frame="1"/>
        </w:rPr>
        <w:t xml:space="preserve"> not all students are likely to subscribe to progressive left-wing values. Some </w:t>
      </w:r>
      <w:r w:rsidR="008867DE">
        <w:rPr>
          <w:rFonts w:ascii="Calibri" w:hAnsi="Calibri" w:cs="Calibri"/>
          <w:color w:val="000000"/>
          <w:bdr w:val="none" w:sz="0" w:space="0" w:color="auto" w:frame="1"/>
        </w:rPr>
        <w:t xml:space="preserve">students arrive with strong political views, some with messily unstable </w:t>
      </w:r>
      <w:r w:rsidR="008867DE" w:rsidRPr="00C861A6">
        <w:rPr>
          <w:rFonts w:ascii="Calibri" w:hAnsi="Calibri" w:cs="Calibri"/>
          <w:color w:val="000000"/>
          <w:highlight w:val="yellow"/>
          <w:bdr w:val="none" w:sz="0" w:space="0" w:color="auto" w:frame="1"/>
        </w:rPr>
        <w:t>views</w:t>
      </w:r>
      <w:r w:rsidR="00C861A6" w:rsidRPr="00C861A6">
        <w:rPr>
          <w:rFonts w:ascii="Calibri" w:hAnsi="Calibri" w:cs="Calibri"/>
          <w:color w:val="000000"/>
          <w:highlight w:val="yellow"/>
          <w:bdr w:val="none" w:sz="0" w:space="0" w:color="auto" w:frame="1"/>
        </w:rPr>
        <w:t xml:space="preserve"> </w:t>
      </w:r>
      <w:r w:rsidR="008867DE" w:rsidRPr="00C861A6">
        <w:rPr>
          <w:rFonts w:ascii="Calibri" w:hAnsi="Calibri" w:cs="Calibri"/>
          <w:color w:val="000000"/>
          <w:highlight w:val="yellow"/>
          <w:bdr w:val="none" w:sz="0" w:space="0" w:color="auto" w:frame="1"/>
        </w:rPr>
        <w:t>yet</w:t>
      </w:r>
      <w:r w:rsidR="008867DE">
        <w:rPr>
          <w:rFonts w:ascii="Calibri" w:hAnsi="Calibri" w:cs="Calibri"/>
          <w:color w:val="000000"/>
          <w:bdr w:val="none" w:sz="0" w:space="0" w:color="auto" w:frame="1"/>
        </w:rPr>
        <w:t xml:space="preserve"> to be worked out, while others are politically naïve. In some cases, these natural variations are obscured by homogenising talk of ‘the students’, and in other cases, substantive clams about students’ political tendencies are based on little or no good evidence – biased sample </w:t>
      </w:r>
      <w:r w:rsidR="008867DE">
        <w:rPr>
          <w:rFonts w:ascii="Calibri" w:hAnsi="Calibri" w:cs="Calibri"/>
          <w:color w:val="000000"/>
          <w:bdr w:val="none" w:sz="0" w:space="0" w:color="auto" w:frame="1"/>
        </w:rPr>
        <w:lastRenderedPageBreak/>
        <w:t xml:space="preserve">sizes, generalising from single modules. </w:t>
      </w:r>
      <w:r w:rsidR="00B156AF">
        <w:rPr>
          <w:rFonts w:ascii="Calibri" w:hAnsi="Calibri" w:cs="Calibri"/>
          <w:color w:val="000000"/>
          <w:bdr w:val="none" w:sz="0" w:space="0" w:color="auto" w:frame="1"/>
        </w:rPr>
        <w:t xml:space="preserve">(I once met a logician, who taught only elective advanced classes in logic, who expressed puzzlement at claims that many students dislike logic, since, in his experience, all students were very </w:t>
      </w:r>
      <w:r w:rsidR="00C861A6" w:rsidRPr="00C861A6">
        <w:rPr>
          <w:rFonts w:ascii="Calibri" w:hAnsi="Calibri" w:cs="Calibri"/>
          <w:color w:val="000000"/>
          <w:highlight w:val="yellow"/>
          <w:bdr w:val="none" w:sz="0" w:space="0" w:color="auto" w:frame="1"/>
        </w:rPr>
        <w:t>‘</w:t>
      </w:r>
      <w:r w:rsidR="00B156AF" w:rsidRPr="00C861A6">
        <w:rPr>
          <w:rFonts w:ascii="Calibri" w:hAnsi="Calibri" w:cs="Calibri"/>
          <w:color w:val="000000"/>
          <w:highlight w:val="yellow"/>
          <w:bdr w:val="none" w:sz="0" w:space="0" w:color="auto" w:frame="1"/>
        </w:rPr>
        <w:t>into</w:t>
      </w:r>
      <w:r w:rsidR="00C861A6" w:rsidRPr="00C861A6">
        <w:rPr>
          <w:rFonts w:ascii="Calibri" w:hAnsi="Calibri" w:cs="Calibri"/>
          <w:color w:val="000000"/>
          <w:highlight w:val="yellow"/>
          <w:bdr w:val="none" w:sz="0" w:space="0" w:color="auto" w:frame="1"/>
        </w:rPr>
        <w:t>’</w:t>
      </w:r>
      <w:r w:rsidR="00C861A6">
        <w:rPr>
          <w:rFonts w:ascii="Calibri" w:hAnsi="Calibri" w:cs="Calibri"/>
          <w:color w:val="000000"/>
          <w:bdr w:val="none" w:sz="0" w:space="0" w:color="auto" w:frame="1"/>
        </w:rPr>
        <w:t xml:space="preserve"> </w:t>
      </w:r>
      <w:r w:rsidR="00B156AF">
        <w:rPr>
          <w:rFonts w:ascii="Calibri" w:hAnsi="Calibri" w:cs="Calibri"/>
          <w:color w:val="000000"/>
          <w:bdr w:val="none" w:sz="0" w:space="0" w:color="auto" w:frame="1"/>
        </w:rPr>
        <w:t xml:space="preserve">logic). </w:t>
      </w:r>
    </w:p>
    <w:p w14:paraId="4329E9F7" w14:textId="5E112FFF" w:rsidR="0059267D" w:rsidRDefault="00B156AF"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ab/>
        <w:t>A second reason to resisting attributing a strong political character to modules is that it can increase the risk of jeopardising</w:t>
      </w:r>
      <w:r w:rsidR="000F71AB" w:rsidRPr="00367E18">
        <w:rPr>
          <w:rFonts w:ascii="Calibri" w:hAnsi="Calibri" w:cs="Calibri"/>
          <w:color w:val="000000"/>
          <w:bdr w:val="none" w:sz="0" w:space="0" w:color="auto" w:frame="1"/>
        </w:rPr>
        <w:t xml:space="preserve"> the fairmindedness, representativeness, and</w:t>
      </w:r>
      <w:r>
        <w:rPr>
          <w:rFonts w:ascii="Calibri" w:hAnsi="Calibri" w:cs="Calibri"/>
          <w:color w:val="000000"/>
          <w:bdr w:val="none" w:sz="0" w:space="0" w:color="auto" w:frame="1"/>
        </w:rPr>
        <w:t xml:space="preserve"> principled</w:t>
      </w:r>
      <w:r w:rsidR="000F71AB" w:rsidRPr="00367E18">
        <w:rPr>
          <w:rFonts w:ascii="Calibri" w:hAnsi="Calibri" w:cs="Calibri"/>
          <w:color w:val="000000"/>
          <w:bdr w:val="none" w:sz="0" w:space="0" w:color="auto" w:frame="1"/>
        </w:rPr>
        <w:t xml:space="preserve"> commitment to intellectual balance constitutive of our role as teachers. </w:t>
      </w:r>
      <w:r>
        <w:rPr>
          <w:rFonts w:ascii="Calibri" w:hAnsi="Calibri" w:cs="Calibri"/>
          <w:color w:val="000000"/>
          <w:bdr w:val="none" w:sz="0" w:space="0" w:color="auto" w:frame="1"/>
        </w:rPr>
        <w:t xml:space="preserve">In its strongest form, the risk is that pedagogy devolves </w:t>
      </w:r>
      <w:r w:rsidRPr="00671F27">
        <w:rPr>
          <w:rFonts w:ascii="Calibri" w:hAnsi="Calibri" w:cs="Calibri"/>
          <w:color w:val="000000"/>
          <w:highlight w:val="yellow"/>
          <w:bdr w:val="none" w:sz="0" w:space="0" w:color="auto" w:frame="1"/>
        </w:rPr>
        <w:t>into</w:t>
      </w:r>
      <w:r w:rsidR="000F71AB" w:rsidRPr="00671F27">
        <w:rPr>
          <w:rFonts w:ascii="Calibri" w:hAnsi="Calibri" w:cs="Calibri"/>
          <w:color w:val="000000"/>
          <w:highlight w:val="yellow"/>
          <w:bdr w:val="none" w:sz="0" w:space="0" w:color="auto" w:frame="1"/>
        </w:rPr>
        <w:t xml:space="preserve"> p</w:t>
      </w:r>
      <w:r w:rsidR="000F71AB" w:rsidRPr="00367E18">
        <w:rPr>
          <w:rFonts w:ascii="Calibri" w:hAnsi="Calibri" w:cs="Calibri"/>
          <w:color w:val="000000"/>
          <w:bdr w:val="none" w:sz="0" w:space="0" w:color="auto" w:frame="1"/>
        </w:rPr>
        <w:t>ropagandising and proselytising</w:t>
      </w:r>
      <w:r>
        <w:rPr>
          <w:rFonts w:ascii="Calibri" w:hAnsi="Calibri" w:cs="Calibri"/>
          <w:color w:val="000000"/>
          <w:bdr w:val="none" w:sz="0" w:space="0" w:color="auto" w:frame="1"/>
        </w:rPr>
        <w:t>, an activity that aims to impose upon students certain political orientations. Many of the most effective ways of persuasion entail the wilful abnegation, if not abandonment, of virtues like fairmindedness, since there are forms of illicit pleasure in florid derogation of rivals and muscularly moralising condemnations of alternative positions.</w:t>
      </w:r>
      <w:r w:rsidR="005D602F">
        <w:rPr>
          <w:rFonts w:ascii="Calibri" w:hAnsi="Calibri" w:cs="Calibri"/>
          <w:color w:val="000000"/>
          <w:bdr w:val="none" w:sz="0" w:space="0" w:color="auto" w:frame="1"/>
        </w:rPr>
        <w:t xml:space="preserve"> </w:t>
      </w:r>
      <w:r w:rsidR="00CD0629">
        <w:rPr>
          <w:rFonts w:ascii="Calibri" w:hAnsi="Calibri" w:cs="Calibri"/>
          <w:color w:val="000000"/>
          <w:bdr w:val="none" w:sz="0" w:space="0" w:color="auto" w:frame="1"/>
        </w:rPr>
        <w:t>Education always involve actively balancing different commitments – to inform, to inspire, to challenge, to encourage, and so on – but achievement of that balance becomes evermore difficult if one submits to the temptation to p</w:t>
      </w:r>
      <w:r w:rsidR="000F71AB" w:rsidRPr="00367E18">
        <w:rPr>
          <w:rFonts w:ascii="Calibri" w:hAnsi="Calibri" w:cs="Calibri"/>
          <w:color w:val="000000"/>
          <w:bdr w:val="none" w:sz="0" w:space="0" w:color="auto" w:frame="1"/>
        </w:rPr>
        <w:t>ropagandise</w:t>
      </w:r>
      <w:r w:rsidR="00CD0629">
        <w:rPr>
          <w:rFonts w:ascii="Calibri" w:hAnsi="Calibri" w:cs="Calibri"/>
          <w:color w:val="000000"/>
          <w:bdr w:val="none" w:sz="0" w:space="0" w:color="auto" w:frame="1"/>
        </w:rPr>
        <w:t xml:space="preserve">, especially </w:t>
      </w:r>
      <w:r w:rsidR="0059267D">
        <w:rPr>
          <w:rFonts w:ascii="Calibri" w:hAnsi="Calibri" w:cs="Calibri"/>
          <w:color w:val="000000"/>
          <w:bdr w:val="none" w:sz="0" w:space="0" w:color="auto" w:frame="1"/>
        </w:rPr>
        <w:t xml:space="preserve">if such submissions </w:t>
      </w:r>
      <w:r w:rsidR="004B43CC">
        <w:rPr>
          <w:rFonts w:ascii="Calibri" w:hAnsi="Calibri" w:cs="Calibri"/>
          <w:color w:val="000000"/>
          <w:bdr w:val="none" w:sz="0" w:space="0" w:color="auto" w:frame="1"/>
        </w:rPr>
        <w:t>consistently</w:t>
      </w:r>
      <w:r w:rsidR="0059267D">
        <w:rPr>
          <w:rFonts w:ascii="Calibri" w:hAnsi="Calibri" w:cs="Calibri"/>
          <w:color w:val="000000"/>
          <w:bdr w:val="none" w:sz="0" w:space="0" w:color="auto" w:frame="1"/>
        </w:rPr>
        <w:t xml:space="preserve"> convert</w:t>
      </w:r>
      <w:r w:rsidR="004B43CC">
        <w:rPr>
          <w:rFonts w:ascii="Calibri" w:hAnsi="Calibri" w:cs="Calibri"/>
          <w:color w:val="000000"/>
          <w:bdr w:val="none" w:sz="0" w:space="0" w:color="auto" w:frame="1"/>
        </w:rPr>
        <w:t>s</w:t>
      </w:r>
      <w:r w:rsidR="0059267D">
        <w:rPr>
          <w:rFonts w:ascii="Calibri" w:hAnsi="Calibri" w:cs="Calibri"/>
          <w:color w:val="000000"/>
          <w:bdr w:val="none" w:sz="0" w:space="0" w:color="auto" w:frame="1"/>
        </w:rPr>
        <w:t xml:space="preserve"> students in the way</w:t>
      </w:r>
      <w:r w:rsidR="004B43CC">
        <w:rPr>
          <w:rFonts w:ascii="Calibri" w:hAnsi="Calibri" w:cs="Calibri"/>
          <w:color w:val="000000"/>
          <w:bdr w:val="none" w:sz="0" w:space="0" w:color="auto" w:frame="1"/>
        </w:rPr>
        <w:t>s</w:t>
      </w:r>
      <w:r w:rsidR="0059267D">
        <w:rPr>
          <w:rFonts w:ascii="Calibri" w:hAnsi="Calibri" w:cs="Calibri"/>
          <w:color w:val="000000"/>
          <w:bdr w:val="none" w:sz="0" w:space="0" w:color="auto" w:frame="1"/>
        </w:rPr>
        <w:t xml:space="preserve"> one desires.</w:t>
      </w:r>
    </w:p>
    <w:p w14:paraId="487A489D" w14:textId="77777777" w:rsidR="00A422D1" w:rsidRDefault="00A422D1" w:rsidP="000346A6">
      <w:pPr>
        <w:spacing w:line="600" w:lineRule="auto"/>
        <w:textAlignment w:val="baseline"/>
        <w:rPr>
          <w:rFonts w:ascii="Calibri" w:hAnsi="Calibri" w:cs="Calibri"/>
          <w:color w:val="000000"/>
          <w:bdr w:val="none" w:sz="0" w:space="0" w:color="auto" w:frame="1"/>
        </w:rPr>
      </w:pPr>
    </w:p>
    <w:p w14:paraId="6E2B4507" w14:textId="35FA8529" w:rsidR="000F71AB" w:rsidRDefault="00C3141D"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Such concerns turn on</w:t>
      </w:r>
      <w:r w:rsidR="000F71AB" w:rsidRPr="00367E18">
        <w:rPr>
          <w:rFonts w:ascii="Calibri" w:hAnsi="Calibri" w:cs="Calibri"/>
          <w:color w:val="000000"/>
          <w:bdr w:val="none" w:sz="0" w:space="0" w:color="auto" w:frame="1"/>
        </w:rPr>
        <w:t xml:space="preserve"> complex claims about philosophical pedagogy</w:t>
      </w:r>
      <w:r>
        <w:rPr>
          <w:rFonts w:ascii="Calibri" w:hAnsi="Calibri" w:cs="Calibri"/>
          <w:color w:val="000000"/>
          <w:bdr w:val="none" w:sz="0" w:space="0" w:color="auto" w:frame="1"/>
        </w:rPr>
        <w:t xml:space="preserve">, and many will resist my sense of them as concerns, especially in these politically contested times. Actually, I sometimes feel the force of the Machiavellian conviction that, under </w:t>
      </w:r>
      <w:r w:rsidR="00577C10" w:rsidRPr="00577C10">
        <w:rPr>
          <w:rFonts w:ascii="Calibri" w:hAnsi="Calibri" w:cs="Calibri"/>
          <w:color w:val="000000"/>
          <w:highlight w:val="yellow"/>
          <w:bdr w:val="none" w:sz="0" w:space="0" w:color="auto" w:frame="1"/>
        </w:rPr>
        <w:t>difficult</w:t>
      </w:r>
      <w:r>
        <w:rPr>
          <w:rFonts w:ascii="Calibri" w:hAnsi="Calibri" w:cs="Calibri"/>
          <w:color w:val="000000"/>
          <w:bdr w:val="none" w:sz="0" w:space="0" w:color="auto" w:frame="1"/>
        </w:rPr>
        <w:t xml:space="preserve"> conditions, </w:t>
      </w:r>
      <w:r>
        <w:rPr>
          <w:rFonts w:ascii="Calibri" w:hAnsi="Calibri" w:cs="Calibri"/>
          <w:color w:val="000000"/>
          <w:bdr w:val="none" w:sz="0" w:space="0" w:color="auto" w:frame="1"/>
        </w:rPr>
        <w:lastRenderedPageBreak/>
        <w:t xml:space="preserve">one must adopt more pragmatic attitudes – </w:t>
      </w:r>
      <w:r>
        <w:rPr>
          <w:rFonts w:ascii="Calibri" w:hAnsi="Calibri" w:cs="Calibri"/>
          <w:i/>
          <w:iCs/>
          <w:color w:val="000000"/>
          <w:bdr w:val="none" w:sz="0" w:space="0" w:color="auto" w:frame="1"/>
        </w:rPr>
        <w:t xml:space="preserve">Realpolitik </w:t>
      </w:r>
      <w:r>
        <w:rPr>
          <w:rFonts w:ascii="Calibri" w:hAnsi="Calibri" w:cs="Calibri"/>
          <w:color w:val="000000"/>
          <w:bdr w:val="none" w:sz="0" w:space="0" w:color="auto" w:frame="1"/>
        </w:rPr>
        <w:t>in the classroom. Moreover, I can also sympathise with those who interpret ‘critical balance’ in terms of</w:t>
      </w:r>
      <w:r w:rsidRPr="00367E18">
        <w:rPr>
          <w:rFonts w:ascii="Calibri" w:hAnsi="Calibri" w:cs="Calibri"/>
          <w:color w:val="000000"/>
          <w:bdr w:val="none" w:sz="0" w:space="0" w:color="auto" w:frame="1"/>
        </w:rPr>
        <w:t xml:space="preserve"> </w:t>
      </w:r>
      <w:r>
        <w:rPr>
          <w:rFonts w:ascii="Calibri" w:hAnsi="Calibri" w:cs="Calibri"/>
          <w:color w:val="000000"/>
          <w:bdr w:val="none" w:sz="0" w:space="0" w:color="auto" w:frame="1"/>
        </w:rPr>
        <w:t xml:space="preserve">offering </w:t>
      </w:r>
      <w:r w:rsidRPr="00367E18">
        <w:rPr>
          <w:rFonts w:ascii="Calibri" w:hAnsi="Calibri" w:cs="Calibri"/>
          <w:color w:val="000000"/>
          <w:bdr w:val="none" w:sz="0" w:space="0" w:color="auto" w:frame="1"/>
        </w:rPr>
        <w:t>salutary corrective</w:t>
      </w:r>
      <w:r>
        <w:rPr>
          <w:rFonts w:ascii="Calibri" w:hAnsi="Calibri" w:cs="Calibri"/>
          <w:color w:val="000000"/>
          <w:bdr w:val="none" w:sz="0" w:space="0" w:color="auto" w:frame="1"/>
        </w:rPr>
        <w:t>s</w:t>
      </w:r>
      <w:r w:rsidRPr="00367E18">
        <w:rPr>
          <w:rFonts w:ascii="Calibri" w:hAnsi="Calibri" w:cs="Calibri"/>
          <w:color w:val="000000"/>
          <w:bdr w:val="none" w:sz="0" w:space="0" w:color="auto" w:frame="1"/>
        </w:rPr>
        <w:t xml:space="preserve"> to entrenched, culturally dominant ideas and convictions. </w:t>
      </w:r>
      <w:r>
        <w:rPr>
          <w:rFonts w:ascii="Calibri" w:hAnsi="Calibri" w:cs="Calibri"/>
          <w:color w:val="000000"/>
          <w:bdr w:val="none" w:sz="0" w:space="0" w:color="auto" w:frame="1"/>
        </w:rPr>
        <w:t>I am also sympathetic to the hope that a good teacher can often successfully balance</w:t>
      </w:r>
      <w:r w:rsidR="000F71AB" w:rsidRPr="00367E18">
        <w:rPr>
          <w:rFonts w:ascii="Calibri" w:hAnsi="Calibri" w:cs="Calibri"/>
          <w:color w:val="000000"/>
          <w:bdr w:val="none" w:sz="0" w:space="0" w:color="auto" w:frame="1"/>
        </w:rPr>
        <w:t xml:space="preserve"> procedurally fair-minded </w:t>
      </w:r>
      <w:r>
        <w:rPr>
          <w:rFonts w:ascii="Calibri" w:hAnsi="Calibri" w:cs="Calibri"/>
          <w:color w:val="000000"/>
          <w:bdr w:val="none" w:sz="0" w:space="0" w:color="auto" w:frame="1"/>
        </w:rPr>
        <w:t>presentations of positions rival to their own convictions</w:t>
      </w:r>
      <w:r w:rsidR="000F71AB" w:rsidRPr="00367E18">
        <w:rPr>
          <w:rFonts w:ascii="Calibri" w:hAnsi="Calibri" w:cs="Calibri"/>
          <w:color w:val="000000"/>
          <w:bdr w:val="none" w:sz="0" w:space="0" w:color="auto" w:frame="1"/>
        </w:rPr>
        <w:t xml:space="preserve"> more critical, partisan stances. </w:t>
      </w:r>
      <w:r>
        <w:rPr>
          <w:rFonts w:ascii="Calibri" w:hAnsi="Calibri" w:cs="Calibri"/>
          <w:color w:val="000000"/>
          <w:bdr w:val="none" w:sz="0" w:space="0" w:color="auto" w:frame="1"/>
        </w:rPr>
        <w:t>Hence this backfire risk is perhaps more conditional – more dependent on contingent conditions – than the other.</w:t>
      </w:r>
    </w:p>
    <w:p w14:paraId="0496F495" w14:textId="22B8E9F3" w:rsidR="00C3141D" w:rsidRDefault="00C3141D" w:rsidP="000346A6">
      <w:pPr>
        <w:spacing w:line="600" w:lineRule="auto"/>
        <w:textAlignment w:val="baseline"/>
        <w:rPr>
          <w:rFonts w:ascii="Calibri" w:hAnsi="Calibri" w:cs="Calibri"/>
          <w:color w:val="000000"/>
          <w:bdr w:val="none" w:sz="0" w:space="0" w:color="auto" w:frame="1"/>
        </w:rPr>
      </w:pPr>
    </w:p>
    <w:p w14:paraId="2AF3C18E" w14:textId="46D08494" w:rsidR="00A422D1" w:rsidRPr="00A422D1" w:rsidRDefault="00A422D1" w:rsidP="000346A6">
      <w:pPr>
        <w:spacing w:line="600" w:lineRule="auto"/>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Thinking about backfires</w:t>
      </w:r>
    </w:p>
    <w:p w14:paraId="0683E978" w14:textId="6F8E9E20" w:rsidR="00185D06" w:rsidRDefault="00841905"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Gathering these points together, my worries is that modules like PCW can tend to promote a ‘Right on!’ conception of philosophy which comes at the cost of its critical functions and also of promoting a problematically politicised conception of the philosoph</w:t>
      </w:r>
      <w:r w:rsidR="00185D06">
        <w:rPr>
          <w:rFonts w:ascii="Calibri" w:hAnsi="Calibri" w:cs="Calibri"/>
          <w:color w:val="000000"/>
          <w:bdr w:val="none" w:sz="0" w:space="0" w:color="auto" w:frame="1"/>
        </w:rPr>
        <w:t>y. A philosophy teacher will struggle to maintain the functions of Cheerleader and Critic, especially when they have a vested interest in the political conversion of their students. What is at risk is realisation of the basic functions of a philosophical education – to foster a critical stance on one’s convictions, to enable fair-minded engagement with alternative positions and their advocates, and timely correction of common tendencies to epistemic vices and failings. Such risks can be mitigated; backfires can be</w:t>
      </w:r>
      <w:r w:rsidR="000F71AB" w:rsidRPr="00367E18">
        <w:rPr>
          <w:rFonts w:ascii="Calibri" w:hAnsi="Calibri" w:cs="Calibri"/>
          <w:color w:val="000000"/>
          <w:bdr w:val="none" w:sz="0" w:space="0" w:color="auto" w:frame="1"/>
        </w:rPr>
        <w:t xml:space="preserve"> avoided with forethought, critical reflection, careful teaching, careful design of the wider curriculum</w:t>
      </w:r>
      <w:r w:rsidR="00185D06">
        <w:rPr>
          <w:rFonts w:ascii="Calibri" w:hAnsi="Calibri" w:cs="Calibri"/>
          <w:color w:val="000000"/>
          <w:bdr w:val="none" w:sz="0" w:space="0" w:color="auto" w:frame="1"/>
        </w:rPr>
        <w:t xml:space="preserve"> and a willingness to confess and debate </w:t>
      </w:r>
      <w:r w:rsidR="00185D06">
        <w:rPr>
          <w:rFonts w:ascii="Calibri" w:hAnsi="Calibri" w:cs="Calibri"/>
          <w:color w:val="000000"/>
          <w:bdr w:val="none" w:sz="0" w:space="0" w:color="auto" w:frame="1"/>
        </w:rPr>
        <w:lastRenderedPageBreak/>
        <w:t xml:space="preserve">one’s own metaphilosophical commitments. What’s crucial, though, is that students acquire a properly expansive sense of the complexity and heterogeneity of the philosophical enterprise. </w:t>
      </w:r>
      <w:r w:rsidR="000F71AB" w:rsidRPr="00367E18">
        <w:rPr>
          <w:rFonts w:ascii="Calibri" w:hAnsi="Calibri" w:cs="Calibri"/>
          <w:color w:val="000000"/>
          <w:bdr w:val="none" w:sz="0" w:space="0" w:color="auto" w:frame="1"/>
        </w:rPr>
        <w:t xml:space="preserve">A student </w:t>
      </w:r>
      <w:r w:rsidR="00185D06">
        <w:rPr>
          <w:rFonts w:ascii="Calibri" w:hAnsi="Calibri" w:cs="Calibri"/>
          <w:color w:val="000000"/>
          <w:bdr w:val="none" w:sz="0" w:space="0" w:color="auto" w:frame="1"/>
        </w:rPr>
        <w:t>who internalises a sense that</w:t>
      </w:r>
      <w:r w:rsidR="000F71AB" w:rsidRPr="00367E18">
        <w:rPr>
          <w:rFonts w:ascii="Calibri" w:hAnsi="Calibri" w:cs="Calibri"/>
          <w:color w:val="000000"/>
          <w:bdr w:val="none" w:sz="0" w:space="0" w:color="auto" w:frame="1"/>
        </w:rPr>
        <w:t xml:space="preserve"> philosoph</w:t>
      </w:r>
      <w:r w:rsidR="00185D06">
        <w:rPr>
          <w:rFonts w:ascii="Calibri" w:hAnsi="Calibri" w:cs="Calibri"/>
          <w:color w:val="000000"/>
          <w:bdr w:val="none" w:sz="0" w:space="0" w:color="auto" w:frame="1"/>
        </w:rPr>
        <w:t>y is identical with radical social activism has acquired</w:t>
      </w:r>
      <w:r w:rsidR="000F71AB" w:rsidRPr="00367E18">
        <w:rPr>
          <w:rFonts w:ascii="Calibri" w:hAnsi="Calibri" w:cs="Calibri"/>
          <w:color w:val="000000"/>
          <w:bdr w:val="none" w:sz="0" w:space="0" w:color="auto" w:frame="1"/>
        </w:rPr>
        <w:t xml:space="preserve"> an inaccurate and myopic vision of the subject</w:t>
      </w:r>
      <w:r w:rsidR="00185D06">
        <w:rPr>
          <w:rFonts w:ascii="Calibri" w:hAnsi="Calibri" w:cs="Calibri"/>
          <w:color w:val="000000"/>
          <w:bdr w:val="none" w:sz="0" w:space="0" w:color="auto" w:frame="1"/>
        </w:rPr>
        <w:t xml:space="preserve">—one that formed without serious engagement with the Buddha, Zhuāngzǐ, </w:t>
      </w:r>
      <w:r w:rsidR="000F71AB" w:rsidRPr="00367E18">
        <w:rPr>
          <w:rFonts w:ascii="Calibri" w:hAnsi="Calibri" w:cs="Calibri"/>
          <w:color w:val="000000"/>
          <w:bdr w:val="none" w:sz="0" w:space="0" w:color="auto" w:frame="1"/>
        </w:rPr>
        <w:t>Montaigne, Burke, and Oakeshott</w:t>
      </w:r>
      <w:r w:rsidR="00185D06">
        <w:rPr>
          <w:rFonts w:ascii="Calibri" w:hAnsi="Calibri" w:cs="Calibri"/>
          <w:color w:val="000000"/>
          <w:bdr w:val="none" w:sz="0" w:space="0" w:color="auto" w:frame="1"/>
        </w:rPr>
        <w:t>, for instance.</w:t>
      </w:r>
    </w:p>
    <w:p w14:paraId="1A6E8045" w14:textId="61EBAEEF" w:rsidR="000F71AB" w:rsidRDefault="00185D06"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ab/>
      </w:r>
      <w:r w:rsidR="00A87B58">
        <w:rPr>
          <w:rFonts w:ascii="Calibri" w:hAnsi="Calibri" w:cs="Calibri"/>
          <w:color w:val="000000"/>
          <w:bdr w:val="none" w:sz="0" w:space="0" w:color="auto" w:frame="1"/>
        </w:rPr>
        <w:t>A</w:t>
      </w:r>
      <w:r w:rsidR="00424494">
        <w:rPr>
          <w:rFonts w:ascii="Calibri" w:hAnsi="Calibri" w:cs="Calibri"/>
          <w:color w:val="000000"/>
          <w:bdr w:val="none" w:sz="0" w:space="0" w:color="auto" w:frame="1"/>
        </w:rPr>
        <w:t xml:space="preserve"> concern theme of my discussions of the trade-offs and backfires is the concern that students ought to be initiated into a properly truthful understanding of the</w:t>
      </w:r>
      <w:r w:rsidR="000F71AB" w:rsidRPr="00367E18">
        <w:rPr>
          <w:rFonts w:ascii="Calibri" w:hAnsi="Calibri" w:cs="Calibri"/>
          <w:color w:val="000000"/>
          <w:bdr w:val="none" w:sz="0" w:space="0" w:color="auto" w:frame="1"/>
        </w:rPr>
        <w:t xml:space="preserve"> complex</w:t>
      </w:r>
      <w:r w:rsidR="00424494">
        <w:rPr>
          <w:rFonts w:ascii="Calibri" w:hAnsi="Calibri" w:cs="Calibri"/>
          <w:color w:val="000000"/>
          <w:bdr w:val="none" w:sz="0" w:space="0" w:color="auto" w:frame="1"/>
        </w:rPr>
        <w:t>ity</w:t>
      </w:r>
      <w:r w:rsidR="000F71AB" w:rsidRPr="00367E18">
        <w:rPr>
          <w:rFonts w:ascii="Calibri" w:hAnsi="Calibri" w:cs="Calibri"/>
          <w:color w:val="000000"/>
          <w:bdr w:val="none" w:sz="0" w:space="0" w:color="auto" w:frame="1"/>
        </w:rPr>
        <w:t xml:space="preserve"> and heterogen</w:t>
      </w:r>
      <w:r w:rsidR="00424494">
        <w:rPr>
          <w:rFonts w:ascii="Calibri" w:hAnsi="Calibri" w:cs="Calibri"/>
          <w:color w:val="000000"/>
          <w:bdr w:val="none" w:sz="0" w:space="0" w:color="auto" w:frame="1"/>
        </w:rPr>
        <w:t>eity of philosophy. Philosophy across its history and traditions has been conceived and practiced in a startling variety of ways – ‘therapy for the soul’, the means of release from the wheel of suffering’, underlabourer for the sciences, conceptual engineering, an engine of social change and more besides.</w:t>
      </w:r>
      <w:r w:rsidR="000F71AB" w:rsidRPr="00367E18">
        <w:rPr>
          <w:rFonts w:ascii="Calibri" w:hAnsi="Calibri" w:cs="Calibri"/>
          <w:color w:val="000000"/>
          <w:bdr w:val="none" w:sz="0" w:space="0" w:color="auto" w:frame="1"/>
        </w:rPr>
        <w:t xml:space="preserve"> An informed sense of </w:t>
      </w:r>
      <w:r w:rsidR="00424494">
        <w:rPr>
          <w:rFonts w:ascii="Calibri" w:hAnsi="Calibri" w:cs="Calibri"/>
          <w:color w:val="000000"/>
          <w:bdr w:val="none" w:sz="0" w:space="0" w:color="auto" w:frame="1"/>
        </w:rPr>
        <w:t>this</w:t>
      </w:r>
      <w:r w:rsidR="000F71AB" w:rsidRPr="00367E18">
        <w:rPr>
          <w:rFonts w:ascii="Calibri" w:hAnsi="Calibri" w:cs="Calibri"/>
          <w:color w:val="000000"/>
          <w:bdr w:val="none" w:sz="0" w:space="0" w:color="auto" w:frame="1"/>
        </w:rPr>
        <w:t xml:space="preserve"> heterogeneity guard</w:t>
      </w:r>
      <w:r w:rsidR="00424494">
        <w:rPr>
          <w:rFonts w:ascii="Calibri" w:hAnsi="Calibri" w:cs="Calibri"/>
          <w:color w:val="000000"/>
          <w:bdr w:val="none" w:sz="0" w:space="0" w:color="auto" w:frame="1"/>
        </w:rPr>
        <w:t>s our students and ourselves against</w:t>
      </w:r>
      <w:r w:rsidR="000F71AB" w:rsidRPr="00367E18">
        <w:rPr>
          <w:rFonts w:ascii="Calibri" w:hAnsi="Calibri" w:cs="Calibri"/>
          <w:color w:val="000000"/>
          <w:bdr w:val="none" w:sz="0" w:space="0" w:color="auto" w:frame="1"/>
        </w:rPr>
        <w:t xml:space="preserve"> distorting myopia and misperceptions</w:t>
      </w:r>
      <w:r w:rsidR="00424494">
        <w:rPr>
          <w:rFonts w:ascii="Calibri" w:hAnsi="Calibri" w:cs="Calibri"/>
          <w:color w:val="000000"/>
          <w:bdr w:val="none" w:sz="0" w:space="0" w:color="auto" w:frame="1"/>
        </w:rPr>
        <w:t>, consistent with a sort of virtuous truthfulness about the philosophical enterprise in which we participate</w:t>
      </w:r>
      <w:r w:rsidR="000F71AB" w:rsidRPr="00367E18">
        <w:rPr>
          <w:rFonts w:ascii="Calibri" w:hAnsi="Calibri" w:cs="Calibri"/>
          <w:color w:val="000000"/>
          <w:bdr w:val="none" w:sz="0" w:space="0" w:color="auto" w:frame="1"/>
        </w:rPr>
        <w:t xml:space="preserve"> (Cooper 2008). </w:t>
      </w:r>
      <w:r w:rsidR="00424494">
        <w:rPr>
          <w:rFonts w:ascii="Calibri" w:hAnsi="Calibri" w:cs="Calibri"/>
          <w:color w:val="000000"/>
          <w:bdr w:val="none" w:sz="0" w:space="0" w:color="auto" w:frame="1"/>
        </w:rPr>
        <w:t>This is one of the deep motivations for</w:t>
      </w:r>
      <w:r w:rsidR="000F71AB" w:rsidRPr="00367E18">
        <w:rPr>
          <w:rFonts w:ascii="Calibri" w:hAnsi="Calibri" w:cs="Calibri"/>
          <w:color w:val="000000"/>
          <w:bdr w:val="none" w:sz="0" w:space="0" w:color="auto" w:frame="1"/>
        </w:rPr>
        <w:t xml:space="preserve"> </w:t>
      </w:r>
      <w:r w:rsidR="000F71AB" w:rsidRPr="00367E18">
        <w:rPr>
          <w:rFonts w:ascii="Calibri" w:hAnsi="Calibri" w:cs="Calibri"/>
          <w:i/>
          <w:iCs/>
          <w:color w:val="000000"/>
          <w:bdr w:val="none" w:sz="0" w:space="0" w:color="auto" w:frame="1"/>
        </w:rPr>
        <w:t>History of Philosophy: Ancient to Modern</w:t>
      </w:r>
      <w:r w:rsidR="000F71AB" w:rsidRPr="00367E18">
        <w:rPr>
          <w:rFonts w:ascii="Calibri" w:hAnsi="Calibri" w:cs="Calibri"/>
          <w:color w:val="000000"/>
          <w:bdr w:val="none" w:sz="0" w:space="0" w:color="auto" w:frame="1"/>
        </w:rPr>
        <w:t xml:space="preserve">, </w:t>
      </w:r>
      <w:r w:rsidR="00424494">
        <w:rPr>
          <w:rFonts w:ascii="Calibri" w:hAnsi="Calibri" w:cs="Calibri"/>
          <w:color w:val="000000"/>
          <w:bdr w:val="none" w:sz="0" w:space="0" w:color="auto" w:frame="1"/>
        </w:rPr>
        <w:t>whose expansively inclusive presentation of philosophy</w:t>
      </w:r>
      <w:r w:rsidR="000F71AB" w:rsidRPr="00367E18">
        <w:rPr>
          <w:rFonts w:ascii="Calibri" w:hAnsi="Calibri" w:cs="Calibri"/>
          <w:color w:val="000000"/>
          <w:bdr w:val="none" w:sz="0" w:space="0" w:color="auto" w:frame="1"/>
        </w:rPr>
        <w:t xml:space="preserve"> </w:t>
      </w:r>
      <w:r w:rsidR="00424494" w:rsidRPr="00367E18">
        <w:rPr>
          <w:rFonts w:ascii="Calibri" w:hAnsi="Calibri" w:cs="Calibri"/>
          <w:color w:val="000000"/>
          <w:bdr w:val="none" w:sz="0" w:space="0" w:color="auto" w:frame="1"/>
        </w:rPr>
        <w:t>counteracts</w:t>
      </w:r>
      <w:r w:rsidR="000F71AB" w:rsidRPr="00367E18">
        <w:rPr>
          <w:rFonts w:ascii="Calibri" w:hAnsi="Calibri" w:cs="Calibri"/>
          <w:color w:val="000000"/>
          <w:bdr w:val="none" w:sz="0" w:space="0" w:color="auto" w:frame="1"/>
        </w:rPr>
        <w:t xml:space="preserve"> narrow</w:t>
      </w:r>
      <w:r w:rsidR="00424494">
        <w:rPr>
          <w:rFonts w:ascii="Calibri" w:hAnsi="Calibri" w:cs="Calibri"/>
          <w:color w:val="000000"/>
          <w:bdr w:val="none" w:sz="0" w:space="0" w:color="auto" w:frame="1"/>
        </w:rPr>
        <w:t>er</w:t>
      </w:r>
      <w:r w:rsidR="000F71AB" w:rsidRPr="00367E18">
        <w:rPr>
          <w:rFonts w:ascii="Calibri" w:hAnsi="Calibri" w:cs="Calibri"/>
          <w:color w:val="000000"/>
          <w:bdr w:val="none" w:sz="0" w:space="0" w:color="auto" w:frame="1"/>
        </w:rPr>
        <w:t xml:space="preserve"> visions by inducting students into the</w:t>
      </w:r>
      <w:r w:rsidR="00424494">
        <w:rPr>
          <w:rFonts w:ascii="Calibri" w:hAnsi="Calibri" w:cs="Calibri"/>
          <w:color w:val="000000"/>
          <w:bdr w:val="none" w:sz="0" w:space="0" w:color="auto" w:frame="1"/>
        </w:rPr>
        <w:t xml:space="preserve"> diversity of the intellectual and imaginative inheritance afforded by the worlds traditions – a vision of education</w:t>
      </w:r>
      <w:r w:rsidR="000F71AB" w:rsidRPr="00367E18">
        <w:rPr>
          <w:rFonts w:ascii="Calibri" w:hAnsi="Calibri" w:cs="Calibri"/>
          <w:color w:val="000000"/>
          <w:bdr w:val="none" w:sz="0" w:space="0" w:color="auto" w:frame="1"/>
        </w:rPr>
        <w:t xml:space="preserve"> eloquently defended by </w:t>
      </w:r>
      <w:r w:rsidR="00424494">
        <w:rPr>
          <w:rFonts w:ascii="Calibri" w:hAnsi="Calibri" w:cs="Calibri"/>
          <w:color w:val="000000"/>
          <w:bdr w:val="none" w:sz="0" w:space="0" w:color="auto" w:frame="1"/>
        </w:rPr>
        <w:t xml:space="preserve">Michael </w:t>
      </w:r>
      <w:r w:rsidR="000F71AB" w:rsidRPr="00367E18">
        <w:rPr>
          <w:rFonts w:ascii="Calibri" w:hAnsi="Calibri" w:cs="Calibri"/>
          <w:color w:val="000000"/>
          <w:bdr w:val="none" w:sz="0" w:space="0" w:color="auto" w:frame="1"/>
        </w:rPr>
        <w:t xml:space="preserve">Oakeshott (1989). </w:t>
      </w:r>
      <w:r w:rsidR="00424494">
        <w:rPr>
          <w:rFonts w:ascii="Calibri" w:hAnsi="Calibri" w:cs="Calibri"/>
          <w:color w:val="000000"/>
          <w:bdr w:val="none" w:sz="0" w:space="0" w:color="auto" w:frame="1"/>
        </w:rPr>
        <w:t xml:space="preserve">What is needed for such </w:t>
      </w:r>
      <w:r w:rsidR="00424494">
        <w:rPr>
          <w:rFonts w:ascii="Calibri" w:hAnsi="Calibri" w:cs="Calibri"/>
          <w:color w:val="000000"/>
          <w:bdr w:val="none" w:sz="0" w:space="0" w:color="auto" w:frame="1"/>
        </w:rPr>
        <w:lastRenderedPageBreak/>
        <w:t xml:space="preserve">initiation is </w:t>
      </w:r>
      <w:r w:rsidR="000F71AB" w:rsidRPr="00367E18">
        <w:rPr>
          <w:rFonts w:ascii="Calibri" w:hAnsi="Calibri" w:cs="Calibri"/>
          <w:color w:val="000000"/>
          <w:bdr w:val="none" w:sz="0" w:space="0" w:color="auto" w:frame="1"/>
        </w:rPr>
        <w:t xml:space="preserve">an expansive sense of </w:t>
      </w:r>
      <w:r w:rsidR="00424494">
        <w:rPr>
          <w:rFonts w:ascii="Calibri" w:hAnsi="Calibri" w:cs="Calibri"/>
          <w:color w:val="000000"/>
          <w:bdr w:val="none" w:sz="0" w:space="0" w:color="auto" w:frame="1"/>
        </w:rPr>
        <w:t>the richness of that inheritance, an alertness to those tendencies to an occluding myopia and partisan narrowness, and, of course, curricula that are enable all of this.</w:t>
      </w:r>
      <w:r w:rsidR="000F71AB" w:rsidRPr="00367E18">
        <w:rPr>
          <w:rFonts w:ascii="Calibri" w:hAnsi="Calibri" w:cs="Calibri"/>
          <w:color w:val="000000"/>
          <w:bdr w:val="none" w:sz="0" w:space="0" w:color="auto" w:frame="1"/>
        </w:rPr>
        <w:t xml:space="preserve"> At least in my experience, much teaching of philosophy, especially with first-years, involves myth-busting—not all philosophers were Platonists, not all were religious, not all were cold ‘rationalists’ hostile to emotion, not all supposed that critical argumentation was the sole or most effective strategy for moral persuasion—and so on. </w:t>
      </w:r>
    </w:p>
    <w:p w14:paraId="5E9E0EE0" w14:textId="31EBE651" w:rsidR="00E44C22" w:rsidRPr="00367E18" w:rsidRDefault="00424494"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ab/>
        <w:t>My purpose in presenting these backfire risks is to enable us to navigate them in ways that minimise the chances of spoiling our diversification work, while also hopefully helping us to have the necessary complicated metaphilosophical conversations.</w:t>
      </w:r>
      <w:r w:rsidR="00E44C22">
        <w:rPr>
          <w:rFonts w:ascii="Calibri" w:hAnsi="Calibri" w:cs="Calibri"/>
          <w:color w:val="000000"/>
          <w:bdr w:val="none" w:sz="0" w:space="0" w:color="auto" w:frame="1"/>
        </w:rPr>
        <w:t xml:space="preserve"> Whether those backfire risks are relevant to oneself will depend on lots of local factors, not least the character of the student cohort currently sitting in one’s classrooms. What one should ask if whether the risks </w:t>
      </w:r>
      <w:r w:rsidR="000F71AB" w:rsidRPr="00367E18">
        <w:rPr>
          <w:rFonts w:ascii="Calibri" w:hAnsi="Calibri" w:cs="Calibri"/>
          <w:color w:val="000000"/>
          <w:bdr w:val="none" w:sz="0" w:space="0" w:color="auto" w:frame="1"/>
        </w:rPr>
        <w:t xml:space="preserve">are real or apparent, serious or secondary, and whether the potential harms of a backfire are worth the costs of intervention. </w:t>
      </w:r>
      <w:r w:rsidR="00E44C22">
        <w:rPr>
          <w:rFonts w:ascii="Calibri" w:hAnsi="Calibri" w:cs="Calibri"/>
          <w:color w:val="000000"/>
          <w:bdr w:val="none" w:sz="0" w:space="0" w:color="auto" w:frame="1"/>
        </w:rPr>
        <w:t>If one is lucky, no such backfire risks obtain. If they do, then one has work to do.</w:t>
      </w:r>
    </w:p>
    <w:p w14:paraId="35722ED2" w14:textId="77777777" w:rsidR="000F71AB" w:rsidRPr="00367E18" w:rsidRDefault="000F71AB" w:rsidP="000346A6">
      <w:pPr>
        <w:spacing w:line="600" w:lineRule="auto"/>
        <w:textAlignment w:val="baseline"/>
        <w:rPr>
          <w:rFonts w:ascii="Calibri" w:hAnsi="Calibri" w:cs="Calibri"/>
          <w:color w:val="000000"/>
          <w:bdr w:val="none" w:sz="0" w:space="0" w:color="auto" w:frame="1"/>
        </w:rPr>
      </w:pPr>
    </w:p>
    <w:p w14:paraId="787B0594" w14:textId="77777777" w:rsidR="000F71AB" w:rsidRPr="00367E18" w:rsidRDefault="000F71AB"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b/>
          <w:color w:val="000000"/>
          <w:bdr w:val="none" w:sz="0" w:space="0" w:color="auto" w:frame="1"/>
        </w:rPr>
        <w:t>Conclusions</w:t>
      </w:r>
    </w:p>
    <w:p w14:paraId="1DFE855A" w14:textId="264BCC4B" w:rsidR="000F71AB" w:rsidRDefault="00E44C22"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This paper presented two kinds of challenge likely to be faced by those attempting intellectual and demographic diversification of philosophy curricula - </w:t>
      </w:r>
      <w:r w:rsidRPr="00E44C22">
        <w:rPr>
          <w:rFonts w:ascii="Calibri" w:hAnsi="Calibri" w:cs="Calibri"/>
          <w:i/>
          <w:iCs/>
          <w:color w:val="000000"/>
          <w:bdr w:val="none" w:sz="0" w:space="0" w:color="auto" w:frame="1"/>
        </w:rPr>
        <w:t>trade-offs</w:t>
      </w:r>
      <w:r>
        <w:rPr>
          <w:rFonts w:ascii="Calibri" w:hAnsi="Calibri" w:cs="Calibri"/>
          <w:color w:val="000000"/>
          <w:bdr w:val="none" w:sz="0" w:space="0" w:color="auto" w:frame="1"/>
        </w:rPr>
        <w:t xml:space="preserve"> and </w:t>
      </w:r>
      <w:r w:rsidRPr="00E44C22">
        <w:rPr>
          <w:rFonts w:ascii="Calibri" w:hAnsi="Calibri" w:cs="Calibri"/>
          <w:i/>
          <w:iCs/>
          <w:color w:val="000000"/>
          <w:bdr w:val="none" w:sz="0" w:space="0" w:color="auto" w:frame="1"/>
        </w:rPr>
        <w:t>backfires</w:t>
      </w:r>
      <w:r>
        <w:rPr>
          <w:rFonts w:ascii="Calibri" w:hAnsi="Calibri" w:cs="Calibri"/>
          <w:color w:val="000000"/>
          <w:bdr w:val="none" w:sz="0" w:space="0" w:color="auto" w:frame="1"/>
        </w:rPr>
        <w:t xml:space="preserve">. One reason to take them seriously is that diversification initiatives often face </w:t>
      </w:r>
      <w:r>
        <w:rPr>
          <w:rFonts w:ascii="Calibri" w:hAnsi="Calibri" w:cs="Calibri"/>
          <w:color w:val="000000"/>
          <w:bdr w:val="none" w:sz="0" w:space="0" w:color="auto" w:frame="1"/>
        </w:rPr>
        <w:lastRenderedPageBreak/>
        <w:t xml:space="preserve">resistance from aggressive critics and stubborn sceptics, meaning we need to take special care when proceeding. I close with three pieces of practical advice. </w:t>
      </w:r>
      <w:r w:rsidR="000F71AB" w:rsidRPr="00367E18">
        <w:rPr>
          <w:rFonts w:ascii="Calibri" w:hAnsi="Calibri" w:cs="Calibri"/>
          <w:color w:val="000000"/>
          <w:bdr w:val="none" w:sz="0" w:space="0" w:color="auto" w:frame="1"/>
        </w:rPr>
        <w:t xml:space="preserve">To start with, we need </w:t>
      </w:r>
      <w:r>
        <w:rPr>
          <w:rFonts w:ascii="Calibri" w:hAnsi="Calibri" w:cs="Calibri"/>
          <w:color w:val="000000"/>
          <w:bdr w:val="none" w:sz="0" w:space="0" w:color="auto" w:frame="1"/>
        </w:rPr>
        <w:t xml:space="preserve">properly informed understanding of the </w:t>
      </w:r>
      <w:r w:rsidR="000F71AB" w:rsidRPr="00367E18">
        <w:rPr>
          <w:rFonts w:ascii="Calibri" w:hAnsi="Calibri" w:cs="Calibri"/>
          <w:color w:val="000000"/>
          <w:bdr w:val="none" w:sz="0" w:space="0" w:color="auto" w:frame="1"/>
        </w:rPr>
        <w:t>attitudes and convictions of current generations of students</w:t>
      </w:r>
      <w:r>
        <w:rPr>
          <w:rFonts w:ascii="Calibri" w:hAnsi="Calibri" w:cs="Calibri"/>
          <w:color w:val="000000"/>
          <w:bdr w:val="none" w:sz="0" w:space="0" w:color="auto" w:frame="1"/>
        </w:rPr>
        <w:t xml:space="preserve">—otherwise, it will be very tough to assess trade-offs and backfire risks. Second, we need more research about how our students experience and respond to diversified curricula, rather than relying on our untutored assumptions about what topics will seem salient. </w:t>
      </w:r>
      <w:r w:rsidR="000F71AB" w:rsidRPr="00367E18">
        <w:rPr>
          <w:rFonts w:ascii="Calibri" w:hAnsi="Calibri" w:cs="Calibri"/>
          <w:color w:val="000000"/>
          <w:bdr w:val="none" w:sz="0" w:space="0" w:color="auto" w:frame="1"/>
        </w:rPr>
        <w:t xml:space="preserve">Students </w:t>
      </w:r>
      <w:r>
        <w:rPr>
          <w:rFonts w:ascii="Calibri" w:hAnsi="Calibri" w:cs="Calibri"/>
          <w:color w:val="000000"/>
          <w:bdr w:val="none" w:sz="0" w:space="0" w:color="auto" w:frame="1"/>
        </w:rPr>
        <w:t xml:space="preserve">are not a homogenous group, thus we should be sceptical of confident assertions that, for instance, they prefer socially engaged, </w:t>
      </w:r>
      <w:r w:rsidR="002A216D">
        <w:rPr>
          <w:rFonts w:ascii="Calibri" w:hAnsi="Calibri" w:cs="Calibri"/>
          <w:color w:val="000000"/>
          <w:bdr w:val="none" w:sz="0" w:space="0" w:color="auto" w:frame="1"/>
        </w:rPr>
        <w:t xml:space="preserve">culturally diverse curricula over what is </w:t>
      </w:r>
      <w:r w:rsidR="000F71AB" w:rsidRPr="00367E18">
        <w:rPr>
          <w:rFonts w:ascii="Calibri" w:hAnsi="Calibri" w:cs="Calibri"/>
          <w:color w:val="000000"/>
          <w:bdr w:val="none" w:sz="0" w:space="0" w:color="auto" w:frame="1"/>
        </w:rPr>
        <w:t>‘abstract’, canonical, and traditiona</w:t>
      </w:r>
      <w:r w:rsidR="002A216D">
        <w:rPr>
          <w:rFonts w:ascii="Calibri" w:hAnsi="Calibri" w:cs="Calibri"/>
          <w:color w:val="000000"/>
          <w:bdr w:val="none" w:sz="0" w:space="0" w:color="auto" w:frame="1"/>
        </w:rPr>
        <w:t>l.</w:t>
      </w:r>
      <w:r w:rsidR="00727989">
        <w:rPr>
          <w:rFonts w:ascii="Calibri" w:hAnsi="Calibri" w:cs="Calibri"/>
          <w:color w:val="000000"/>
          <w:bdr w:val="none" w:sz="0" w:space="0" w:color="auto" w:frame="1"/>
        </w:rPr>
        <w:t xml:space="preserve"> (Anyway, those sorts of distinctions are crude—much contemporary philosophy of race involves complicated highly abstract claims about the metaphysics of race, while ‘cool’ Asian philosophical schools often surprise students with their calls for respecting tradition and politeness—see Olberding 2019). </w:t>
      </w:r>
    </w:p>
    <w:p w14:paraId="1864D5FC" w14:textId="72A29CEA" w:rsidR="0006462E" w:rsidRDefault="00727989"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ab/>
      </w:r>
      <w:r w:rsidR="000F71AB" w:rsidRPr="00367E18">
        <w:rPr>
          <w:rFonts w:ascii="Calibri" w:hAnsi="Calibri" w:cs="Calibri"/>
          <w:color w:val="000000"/>
          <w:bdr w:val="none" w:sz="0" w:space="0" w:color="auto" w:frame="1"/>
        </w:rPr>
        <w:t>A final piece of practical advice is to involve students in normative metaphilosoph</w:t>
      </w:r>
      <w:r>
        <w:rPr>
          <w:rFonts w:ascii="Calibri" w:hAnsi="Calibri" w:cs="Calibri"/>
          <w:color w:val="000000"/>
          <w:bdr w:val="none" w:sz="0" w:space="0" w:color="auto" w:frame="1"/>
        </w:rPr>
        <w:t>ical debates about</w:t>
      </w:r>
      <w:r w:rsidR="000F71AB" w:rsidRPr="00367E18">
        <w:rPr>
          <w:rFonts w:ascii="Calibri" w:hAnsi="Calibri" w:cs="Calibri"/>
          <w:color w:val="000000"/>
          <w:bdr w:val="none" w:sz="0" w:space="0" w:color="auto" w:frame="1"/>
        </w:rPr>
        <w:t xml:space="preserve"> the aims, nature, and practice of philosophy</w:t>
      </w:r>
      <w:r>
        <w:rPr>
          <w:rFonts w:ascii="Calibri" w:hAnsi="Calibri" w:cs="Calibri"/>
          <w:color w:val="000000"/>
          <w:bdr w:val="none" w:sz="0" w:space="0" w:color="auto" w:frame="1"/>
        </w:rPr>
        <w:t xml:space="preserve">. Some people tend to pull a face, sneering at what they see as narcissistic philosophical navel-gazing. But this is a silly attitude – critical reflection on aims and methods is integral to any systematic rational enterprise, not least the term ‘philosophy’ encompasses so many diverse activities and aspirations. We ought to engage students in these debates, since they are bound to </w:t>
      </w:r>
      <w:r>
        <w:rPr>
          <w:rFonts w:ascii="Calibri" w:hAnsi="Calibri" w:cs="Calibri"/>
          <w:i/>
          <w:iCs/>
          <w:color w:val="000000"/>
          <w:bdr w:val="none" w:sz="0" w:space="0" w:color="auto" w:frame="1"/>
        </w:rPr>
        <w:t>have</w:t>
      </w:r>
      <w:r>
        <w:rPr>
          <w:rFonts w:ascii="Calibri" w:hAnsi="Calibri" w:cs="Calibri"/>
          <w:color w:val="000000"/>
          <w:bdr w:val="none" w:sz="0" w:space="0" w:color="auto" w:frame="1"/>
        </w:rPr>
        <w:t xml:space="preserve"> metaphilosophical beliefs. </w:t>
      </w:r>
      <w:r w:rsidR="0068775C">
        <w:rPr>
          <w:rFonts w:ascii="Calibri" w:hAnsi="Calibri" w:cs="Calibri"/>
          <w:color w:val="000000"/>
          <w:bdr w:val="none" w:sz="0" w:space="0" w:color="auto" w:frame="1"/>
        </w:rPr>
        <w:t xml:space="preserve">The more open and engaged we are about these issues, the </w:t>
      </w:r>
      <w:r w:rsidR="0068775C">
        <w:rPr>
          <w:rFonts w:ascii="Calibri" w:hAnsi="Calibri" w:cs="Calibri"/>
          <w:color w:val="000000"/>
          <w:bdr w:val="none" w:sz="0" w:space="0" w:color="auto" w:frame="1"/>
        </w:rPr>
        <w:lastRenderedPageBreak/>
        <w:t>easier it might be to manage the trade-offs and backfires that will increasingly emerge as our curricula continue to diversify.</w:t>
      </w:r>
    </w:p>
    <w:p w14:paraId="636AA814" w14:textId="0DBEF6D6" w:rsidR="00291865" w:rsidRDefault="00291865" w:rsidP="000346A6">
      <w:pPr>
        <w:spacing w:line="600" w:lineRule="auto"/>
        <w:textAlignment w:val="baseline"/>
        <w:rPr>
          <w:rFonts w:ascii="Calibri" w:hAnsi="Calibri" w:cs="Calibri"/>
          <w:color w:val="000000"/>
          <w:bdr w:val="none" w:sz="0" w:space="0" w:color="auto" w:frame="1"/>
        </w:rPr>
      </w:pPr>
    </w:p>
    <w:p w14:paraId="721034F9" w14:textId="3D308C5B" w:rsidR="00291865" w:rsidRDefault="00291865" w:rsidP="00291865">
      <w:pPr>
        <w:spacing w:line="600" w:lineRule="auto"/>
        <w:jc w:val="right"/>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IAN JAMES KIDD</w:t>
      </w:r>
    </w:p>
    <w:p w14:paraId="0A855FCB" w14:textId="022797C5" w:rsidR="00291865" w:rsidRDefault="00291865" w:rsidP="00291865">
      <w:pPr>
        <w:spacing w:line="600" w:lineRule="auto"/>
        <w:jc w:val="right"/>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UNIVERSITY OF NOTTINGHAM</w:t>
      </w:r>
    </w:p>
    <w:p w14:paraId="7F001E42" w14:textId="77777777" w:rsidR="0006462E" w:rsidRDefault="0006462E" w:rsidP="000346A6">
      <w:pPr>
        <w:spacing w:line="600" w:lineRule="auto"/>
        <w:textAlignment w:val="baseline"/>
        <w:rPr>
          <w:rFonts w:ascii="Calibri" w:hAnsi="Calibri" w:cs="Calibri"/>
          <w:color w:val="000000"/>
          <w:bdr w:val="none" w:sz="0" w:space="0" w:color="auto" w:frame="1"/>
        </w:rPr>
      </w:pPr>
    </w:p>
    <w:p w14:paraId="5FF2336E" w14:textId="77777777" w:rsidR="0006462E" w:rsidRDefault="000F71AB" w:rsidP="000346A6">
      <w:pPr>
        <w:spacing w:line="600" w:lineRule="auto"/>
        <w:textAlignment w:val="baseline"/>
        <w:rPr>
          <w:rFonts w:ascii="Calibri" w:hAnsi="Calibri" w:cs="Calibri"/>
          <w:color w:val="000000"/>
          <w:bdr w:val="none" w:sz="0" w:space="0" w:color="auto" w:frame="1"/>
        </w:rPr>
      </w:pPr>
      <w:r w:rsidRPr="00367E18">
        <w:rPr>
          <w:rFonts w:ascii="Calibri" w:hAnsi="Calibri" w:cs="Calibri"/>
          <w:b/>
          <w:bCs/>
          <w:color w:val="000000"/>
          <w:bdr w:val="none" w:sz="0" w:space="0" w:color="auto" w:frame="1"/>
        </w:rPr>
        <w:t>Acknowledgements</w:t>
      </w:r>
    </w:p>
    <w:p w14:paraId="023866C6" w14:textId="36A097C9" w:rsidR="00727989" w:rsidRPr="00367E18" w:rsidRDefault="00727989" w:rsidP="000346A6">
      <w:pPr>
        <w:spacing w:line="600" w:lineRule="auto"/>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 xml:space="preserve">I am grateful for </w:t>
      </w:r>
      <w:r w:rsidR="0006462E">
        <w:rPr>
          <w:rFonts w:ascii="Calibri" w:hAnsi="Calibri" w:cs="Calibri"/>
          <w:color w:val="000000"/>
          <w:bdr w:val="none" w:sz="0" w:space="0" w:color="auto" w:frame="1"/>
        </w:rPr>
        <w:t xml:space="preserve">discussion with the audience at the first </w:t>
      </w:r>
      <w:r w:rsidR="0006462E" w:rsidRPr="0006462E">
        <w:rPr>
          <w:rFonts w:ascii="Calibri" w:hAnsi="Calibri" w:cs="Calibri"/>
          <w:color w:val="2A2A2A"/>
          <w:spacing w:val="5"/>
          <w:shd w:val="clear" w:color="auto" w:fill="FFFFFF"/>
        </w:rPr>
        <w:t>Joint Stirling-St Andrews Minorities and Philosophy workshop</w:t>
      </w:r>
      <w:r w:rsidR="0006462E">
        <w:rPr>
          <w:rFonts w:ascii="Calibri" w:hAnsi="Calibri" w:cs="Calibri"/>
          <w:color w:val="2A2A2A"/>
          <w:spacing w:val="5"/>
          <w:shd w:val="clear" w:color="auto" w:fill="FFFFFF"/>
        </w:rPr>
        <w:t xml:space="preserve"> at the</w:t>
      </w:r>
      <w:r w:rsidR="0006462E" w:rsidRPr="0006462E">
        <w:rPr>
          <w:rFonts w:ascii="Calibri" w:hAnsi="Calibri" w:cs="Calibri"/>
          <w:color w:val="2A2A2A"/>
          <w:spacing w:val="5"/>
          <w:shd w:val="clear" w:color="auto" w:fill="FFFFFF"/>
        </w:rPr>
        <w:t xml:space="preserve"> University of St Andrews</w:t>
      </w:r>
      <w:r w:rsidR="0006462E">
        <w:rPr>
          <w:rFonts w:ascii="Calibri" w:hAnsi="Calibri" w:cs="Calibri"/>
          <w:color w:val="2A2A2A"/>
          <w:spacing w:val="5"/>
          <w:shd w:val="clear" w:color="auto" w:fill="FFFFFF"/>
        </w:rPr>
        <w:t xml:space="preserve"> and the insightful comments of Andrew Fisher, Simon Fokt</w:t>
      </w:r>
      <w:r w:rsidR="0006462E">
        <w:rPr>
          <w:rFonts w:ascii="Calibri" w:hAnsi="Calibri" w:cs="Calibri"/>
          <w:color w:val="000000"/>
          <w:bdr w:val="none" w:sz="0" w:space="0" w:color="auto" w:frame="1"/>
        </w:rPr>
        <w:t xml:space="preserve"> and</w:t>
      </w:r>
      <w:r>
        <w:rPr>
          <w:rFonts w:ascii="Calibri" w:hAnsi="Calibri" w:cs="Calibri"/>
          <w:color w:val="000000"/>
          <w:bdr w:val="none" w:sz="0" w:space="0" w:color="auto" w:frame="1"/>
        </w:rPr>
        <w:t xml:space="preserve"> the Editors, Helen Beebee and Annie MacCallion.</w:t>
      </w:r>
    </w:p>
    <w:p w14:paraId="1869340E" w14:textId="77777777" w:rsidR="000F71AB" w:rsidRPr="00367E18" w:rsidRDefault="000F71AB" w:rsidP="000346A6">
      <w:pPr>
        <w:spacing w:line="600" w:lineRule="auto"/>
        <w:textAlignment w:val="baseline"/>
        <w:rPr>
          <w:rFonts w:ascii="Calibri" w:hAnsi="Calibri" w:cs="Calibri"/>
          <w:b/>
          <w:bCs/>
          <w:color w:val="000000"/>
          <w:bdr w:val="none" w:sz="0" w:space="0" w:color="auto" w:frame="1"/>
        </w:rPr>
      </w:pPr>
    </w:p>
    <w:p w14:paraId="16FEBCA1" w14:textId="77777777" w:rsidR="000F71AB" w:rsidRPr="00367E18" w:rsidRDefault="000F71AB" w:rsidP="000346A6">
      <w:pPr>
        <w:spacing w:line="600" w:lineRule="auto"/>
        <w:textAlignment w:val="baseline"/>
        <w:rPr>
          <w:rFonts w:ascii="Calibri" w:hAnsi="Calibri" w:cs="Calibri"/>
          <w:b/>
          <w:bCs/>
          <w:color w:val="000000"/>
          <w:bdr w:val="none" w:sz="0" w:space="0" w:color="auto" w:frame="1"/>
        </w:rPr>
      </w:pPr>
      <w:r w:rsidRPr="00367E18">
        <w:rPr>
          <w:rFonts w:ascii="Calibri" w:hAnsi="Calibri" w:cs="Calibri"/>
          <w:b/>
          <w:bCs/>
          <w:color w:val="000000"/>
          <w:bdr w:val="none" w:sz="0" w:space="0" w:color="auto" w:frame="1"/>
        </w:rPr>
        <w:t>References</w:t>
      </w:r>
    </w:p>
    <w:p w14:paraId="4597212A" w14:textId="74E9F776"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color w:val="222222"/>
          <w:shd w:val="clear" w:color="auto" w:fill="FFFFFF"/>
        </w:rPr>
        <w:t>Collins, Patricia Hill</w:t>
      </w:r>
      <w:r w:rsidR="00AC0A5C">
        <w:rPr>
          <w:rFonts w:ascii="Calibri" w:hAnsi="Calibri" w:cs="Calibri"/>
          <w:color w:val="222222"/>
          <w:shd w:val="clear" w:color="auto" w:fill="FFFFFF"/>
        </w:rPr>
        <w:t xml:space="preserve">. 1990. </w:t>
      </w:r>
      <w:r w:rsidRPr="00367E18">
        <w:rPr>
          <w:rFonts w:ascii="Calibri" w:hAnsi="Calibri" w:cs="Calibri"/>
          <w:i/>
          <w:iCs/>
          <w:color w:val="222222"/>
          <w:shd w:val="clear" w:color="auto" w:fill="FFFFFF"/>
        </w:rPr>
        <w:t>Black Feminist Thought: Knowledge, Consciousness and the Politics of Empowerment</w:t>
      </w:r>
      <w:r w:rsidR="00AC0A5C">
        <w:rPr>
          <w:rFonts w:ascii="Calibri" w:hAnsi="Calibri" w:cs="Calibri"/>
          <w:color w:val="222222"/>
          <w:shd w:val="clear" w:color="auto" w:fill="FFFFFF"/>
        </w:rPr>
        <w:t xml:space="preserve">. </w:t>
      </w:r>
      <w:r w:rsidRPr="00367E18">
        <w:rPr>
          <w:rFonts w:ascii="Calibri" w:hAnsi="Calibri" w:cs="Calibri"/>
          <w:color w:val="222222"/>
          <w:shd w:val="clear" w:color="auto" w:fill="FFFFFF"/>
        </w:rPr>
        <w:t>Boston: Hyman</w:t>
      </w:r>
      <w:r w:rsidR="00AC0A5C">
        <w:rPr>
          <w:rFonts w:ascii="Calibri" w:hAnsi="Calibri" w:cs="Calibri"/>
          <w:color w:val="222222"/>
          <w:shd w:val="clear" w:color="auto" w:fill="FFFFFF"/>
        </w:rPr>
        <w:t>.</w:t>
      </w:r>
    </w:p>
    <w:p w14:paraId="51E01655" w14:textId="4EC769B2"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rPr>
        <w:t>Cooper, David E.</w:t>
      </w:r>
      <w:r w:rsidR="00AC0A5C">
        <w:rPr>
          <w:rFonts w:ascii="Calibri" w:hAnsi="Calibri" w:cs="Calibri"/>
        </w:rPr>
        <w:t xml:space="preserve"> 2002.</w:t>
      </w:r>
      <w:r w:rsidRPr="00367E18">
        <w:rPr>
          <w:rFonts w:ascii="Calibri" w:hAnsi="Calibri" w:cs="Calibri"/>
        </w:rPr>
        <w:t xml:space="preserve"> </w:t>
      </w:r>
      <w:r w:rsidRPr="00367E18">
        <w:rPr>
          <w:rFonts w:ascii="Calibri" w:hAnsi="Calibri" w:cs="Calibri"/>
          <w:i/>
          <w:iCs/>
        </w:rPr>
        <w:t>World Philosophies: An Historical Introduction</w:t>
      </w:r>
      <w:r w:rsidR="00843C41">
        <w:rPr>
          <w:rFonts w:ascii="Calibri" w:hAnsi="Calibri" w:cs="Calibri"/>
        </w:rPr>
        <w:t>, 2</w:t>
      </w:r>
      <w:r w:rsidR="00843C41" w:rsidRPr="00843C41">
        <w:rPr>
          <w:rFonts w:ascii="Calibri" w:hAnsi="Calibri" w:cs="Calibri"/>
          <w:vertAlign w:val="superscript"/>
        </w:rPr>
        <w:t>nd</w:t>
      </w:r>
      <w:r w:rsidR="00843C41">
        <w:rPr>
          <w:rFonts w:ascii="Calibri" w:hAnsi="Calibri" w:cs="Calibri"/>
        </w:rPr>
        <w:t xml:space="preserve"> ed.</w:t>
      </w:r>
      <w:r w:rsidRPr="00367E18">
        <w:rPr>
          <w:rFonts w:ascii="Calibri" w:hAnsi="Calibri" w:cs="Calibri"/>
        </w:rPr>
        <w:t xml:space="preserve"> Oxford: Blackwell.</w:t>
      </w:r>
    </w:p>
    <w:p w14:paraId="1CC59F0F" w14:textId="087FF369"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rPr>
        <w:t>Cooper, David E.</w:t>
      </w:r>
      <w:r w:rsidR="00AC0A5C">
        <w:rPr>
          <w:rFonts w:ascii="Calibri" w:hAnsi="Calibri" w:cs="Calibri"/>
        </w:rPr>
        <w:t xml:space="preserve"> 2008.</w:t>
      </w:r>
      <w:r w:rsidRPr="00367E18">
        <w:rPr>
          <w:rFonts w:ascii="Calibri" w:hAnsi="Calibri" w:cs="Calibri"/>
        </w:rPr>
        <w:t xml:space="preserve"> </w:t>
      </w:r>
      <w:r w:rsidR="00AC0A5C">
        <w:rPr>
          <w:rFonts w:ascii="Calibri" w:hAnsi="Calibri" w:cs="Calibri"/>
        </w:rPr>
        <w:t>“</w:t>
      </w:r>
      <w:r w:rsidRPr="00367E18">
        <w:rPr>
          <w:rFonts w:ascii="Calibri" w:hAnsi="Calibri" w:cs="Calibri"/>
        </w:rPr>
        <w:t>Teaching and Truthfulness</w:t>
      </w:r>
      <w:r w:rsidR="00AC0A5C">
        <w:rPr>
          <w:rFonts w:ascii="Calibri" w:hAnsi="Calibri" w:cs="Calibri"/>
        </w:rPr>
        <w:t>.”</w:t>
      </w:r>
      <w:r w:rsidRPr="00367E18">
        <w:rPr>
          <w:rFonts w:ascii="Calibri" w:hAnsi="Calibri" w:cs="Calibri"/>
        </w:rPr>
        <w:t xml:space="preserve"> </w:t>
      </w:r>
      <w:r w:rsidRPr="00367E18">
        <w:rPr>
          <w:rFonts w:ascii="Calibri" w:hAnsi="Calibri" w:cs="Calibri"/>
          <w:i/>
          <w:iCs/>
        </w:rPr>
        <w:t>Studies in Philosophy and Education</w:t>
      </w:r>
      <w:r w:rsidRPr="00367E18">
        <w:rPr>
          <w:rFonts w:ascii="Calibri" w:hAnsi="Calibri" w:cs="Calibri"/>
        </w:rPr>
        <w:t xml:space="preserve"> 27: 79–87.</w:t>
      </w:r>
    </w:p>
    <w:p w14:paraId="6473D6AB" w14:textId="04A82E06" w:rsidR="000F71AB" w:rsidRPr="00367E18" w:rsidRDefault="000F71AB" w:rsidP="000346A6">
      <w:pPr>
        <w:spacing w:line="600" w:lineRule="auto"/>
        <w:ind w:left="426" w:hanging="426"/>
        <w:textAlignment w:val="baseline"/>
        <w:rPr>
          <w:rFonts w:ascii="Calibri" w:hAnsi="Calibri" w:cs="Calibri"/>
          <w:b/>
          <w:bCs/>
          <w:color w:val="000000"/>
          <w:bdr w:val="none" w:sz="0" w:space="0" w:color="auto" w:frame="1"/>
        </w:rPr>
      </w:pPr>
      <w:r w:rsidRPr="00367E18">
        <w:rPr>
          <w:rFonts w:ascii="Calibri" w:hAnsi="Calibri" w:cs="Calibri"/>
        </w:rPr>
        <w:lastRenderedPageBreak/>
        <w:t>De Cruz, Helen</w:t>
      </w:r>
      <w:r w:rsidR="00AC0A5C">
        <w:rPr>
          <w:rFonts w:ascii="Calibri" w:hAnsi="Calibri" w:cs="Calibri"/>
        </w:rPr>
        <w:t>. 2018. “</w:t>
      </w:r>
      <w:hyperlink r:id="rId7" w:history="1">
        <w:r w:rsidRPr="00367E18">
          <w:rPr>
            <w:rFonts w:ascii="Calibri" w:hAnsi="Calibri" w:cs="Calibri"/>
          </w:rPr>
          <w:t>Prestige Bias: An Obstacle to a Just Academic Philosophy</w:t>
        </w:r>
      </w:hyperlink>
      <w:r w:rsidR="00AC0A5C">
        <w:rPr>
          <w:rFonts w:ascii="Calibri" w:hAnsi="Calibri" w:cs="Calibri"/>
        </w:rPr>
        <w:t>.”</w:t>
      </w:r>
      <w:r w:rsidRPr="00367E18">
        <w:rPr>
          <w:rFonts w:ascii="Calibri" w:hAnsi="Calibri" w:cs="Calibri"/>
        </w:rPr>
        <w:t xml:space="preserve"> </w:t>
      </w:r>
      <w:hyperlink r:id="rId8" w:history="1">
        <w:r w:rsidRPr="00367E18">
          <w:rPr>
            <w:rFonts w:ascii="Calibri" w:hAnsi="Calibri" w:cs="Calibri"/>
            <w:i/>
            <w:iCs/>
          </w:rPr>
          <w:t>Ergo: An Open Access Journal of Philosophy</w:t>
        </w:r>
      </w:hyperlink>
      <w:r w:rsidRPr="00367E18">
        <w:rPr>
          <w:rFonts w:ascii="Calibri" w:hAnsi="Calibri" w:cs="Calibri"/>
        </w:rPr>
        <w:t> 5</w:t>
      </w:r>
      <w:r w:rsidR="00AC0A5C">
        <w:rPr>
          <w:rFonts w:ascii="Calibri" w:hAnsi="Calibri" w:cs="Calibri"/>
        </w:rPr>
        <w:t>(</w:t>
      </w:r>
      <w:r w:rsidRPr="00367E18">
        <w:rPr>
          <w:rFonts w:ascii="Calibri" w:hAnsi="Calibri" w:cs="Calibri"/>
        </w:rPr>
        <w:t>10</w:t>
      </w:r>
      <w:r w:rsidR="00AC0A5C">
        <w:rPr>
          <w:rFonts w:ascii="Calibri" w:hAnsi="Calibri" w:cs="Calibri"/>
        </w:rPr>
        <w:t>)</w:t>
      </w:r>
      <w:r w:rsidRPr="00367E18">
        <w:rPr>
          <w:rFonts w:ascii="Calibri" w:hAnsi="Calibri" w:cs="Calibri"/>
        </w:rPr>
        <w:t>: 259-287.</w:t>
      </w:r>
    </w:p>
    <w:p w14:paraId="4AFF3E41" w14:textId="5EB4F2E0"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rPr>
        <w:t>Garfield, Jay and Bryan van Norden</w:t>
      </w:r>
      <w:r w:rsidR="00AC0A5C">
        <w:rPr>
          <w:rFonts w:ascii="Calibri" w:hAnsi="Calibri" w:cs="Calibri"/>
        </w:rPr>
        <w:t>. 2016. “</w:t>
      </w:r>
      <w:r w:rsidRPr="00367E18">
        <w:rPr>
          <w:rFonts w:ascii="Calibri" w:hAnsi="Calibri" w:cs="Calibri"/>
        </w:rPr>
        <w:t xml:space="preserve">If </w:t>
      </w:r>
      <w:r w:rsidR="00795F18" w:rsidRPr="00367E18">
        <w:rPr>
          <w:rFonts w:ascii="Calibri" w:hAnsi="Calibri" w:cs="Calibri"/>
        </w:rPr>
        <w:t>philosophy won’t diversify, let’s call it what it really is</w:t>
      </w:r>
      <w:r w:rsidR="00AC0A5C">
        <w:rPr>
          <w:rFonts w:ascii="Calibri" w:hAnsi="Calibri" w:cs="Calibri"/>
        </w:rPr>
        <w:t>.”</w:t>
      </w:r>
      <w:r w:rsidRPr="00367E18">
        <w:rPr>
          <w:rFonts w:ascii="Calibri" w:hAnsi="Calibri" w:cs="Calibri"/>
        </w:rPr>
        <w:t xml:space="preserve"> </w:t>
      </w:r>
      <w:r w:rsidRPr="00367E18">
        <w:rPr>
          <w:rFonts w:ascii="Calibri" w:hAnsi="Calibri" w:cs="Calibri"/>
          <w:i/>
          <w:iCs/>
        </w:rPr>
        <w:t xml:space="preserve">The Stone </w:t>
      </w:r>
      <w:r w:rsidRPr="00367E18">
        <w:rPr>
          <w:rFonts w:ascii="Calibri" w:hAnsi="Calibri" w:cs="Calibri"/>
        </w:rPr>
        <w:t xml:space="preserve">column, </w:t>
      </w:r>
      <w:r w:rsidRPr="00367E18">
        <w:rPr>
          <w:rFonts w:ascii="Calibri" w:hAnsi="Calibri" w:cs="Calibri"/>
          <w:i/>
          <w:iCs/>
        </w:rPr>
        <w:t>New York Times</w:t>
      </w:r>
      <w:r w:rsidRPr="00367E18">
        <w:rPr>
          <w:rFonts w:ascii="Calibri" w:hAnsi="Calibri" w:cs="Calibri"/>
        </w:rPr>
        <w:t>, 11 May</w:t>
      </w:r>
      <w:r w:rsidR="00AC0A5C">
        <w:rPr>
          <w:rFonts w:ascii="Calibri" w:hAnsi="Calibri" w:cs="Calibri"/>
        </w:rPr>
        <w:t>.</w:t>
      </w:r>
    </w:p>
    <w:p w14:paraId="3D041F2D" w14:textId="0FB1C0E8" w:rsidR="009C548F" w:rsidRDefault="000F71AB" w:rsidP="000346A6">
      <w:pPr>
        <w:spacing w:line="600" w:lineRule="auto"/>
        <w:ind w:left="426" w:hanging="426"/>
        <w:textAlignment w:val="baseline"/>
        <w:rPr>
          <w:rFonts w:ascii="Calibri" w:hAnsi="Calibri" w:cs="Calibri"/>
          <w:color w:val="000000" w:themeColor="text1"/>
          <w:shd w:val="clear" w:color="auto" w:fill="FFFFFF"/>
        </w:rPr>
      </w:pPr>
      <w:r w:rsidRPr="00367E18">
        <w:rPr>
          <w:rFonts w:ascii="Calibri" w:hAnsi="Calibri" w:cs="Calibri"/>
          <w:color w:val="000000" w:themeColor="text1"/>
          <w:shd w:val="clear" w:color="auto" w:fill="FFFFFF"/>
        </w:rPr>
        <w:t>Henry, Paget</w:t>
      </w:r>
      <w:r w:rsidR="00AC0A5C">
        <w:rPr>
          <w:rFonts w:ascii="Calibri" w:hAnsi="Calibri" w:cs="Calibri"/>
          <w:color w:val="000000" w:themeColor="text1"/>
          <w:shd w:val="clear" w:color="auto" w:fill="FFFFFF"/>
        </w:rPr>
        <w:t>. 2000.</w:t>
      </w:r>
      <w:r w:rsidRPr="00367E18">
        <w:rPr>
          <w:rFonts w:ascii="Calibri" w:hAnsi="Calibri" w:cs="Calibri"/>
          <w:i/>
          <w:iCs/>
          <w:color w:val="000000" w:themeColor="text1"/>
          <w:shd w:val="clear" w:color="auto" w:fill="FFFFFF"/>
        </w:rPr>
        <w:t> </w:t>
      </w:r>
      <w:r w:rsidRPr="00367E18">
        <w:rPr>
          <w:rFonts w:ascii="Calibri" w:hAnsi="Calibri" w:cs="Calibri"/>
          <w:i/>
          <w:iCs/>
          <w:color w:val="000000" w:themeColor="text1"/>
        </w:rPr>
        <w:t>Caliban's Reason</w:t>
      </w:r>
      <w:r w:rsidRPr="00367E18">
        <w:rPr>
          <w:rFonts w:ascii="Calibri" w:hAnsi="Calibri" w:cs="Calibri"/>
          <w:i/>
          <w:iCs/>
          <w:color w:val="000000" w:themeColor="text1"/>
          <w:shd w:val="clear" w:color="auto" w:fill="FFFFFF"/>
        </w:rPr>
        <w:t>: </w:t>
      </w:r>
      <w:r w:rsidRPr="00367E18">
        <w:rPr>
          <w:rFonts w:ascii="Calibri" w:hAnsi="Calibri" w:cs="Calibri"/>
          <w:i/>
          <w:iCs/>
          <w:color w:val="000000" w:themeColor="text1"/>
        </w:rPr>
        <w:t>Introducing Afro</w:t>
      </w:r>
      <w:r w:rsidRPr="00367E18">
        <w:rPr>
          <w:rFonts w:ascii="Calibri" w:hAnsi="Calibri" w:cs="Calibri"/>
          <w:i/>
          <w:iCs/>
          <w:color w:val="000000" w:themeColor="text1"/>
          <w:shd w:val="clear" w:color="auto" w:fill="FFFFFF"/>
        </w:rPr>
        <w:t>-</w:t>
      </w:r>
      <w:r w:rsidRPr="00367E18">
        <w:rPr>
          <w:rFonts w:ascii="Calibri" w:hAnsi="Calibri" w:cs="Calibri"/>
          <w:i/>
          <w:iCs/>
          <w:color w:val="000000" w:themeColor="text1"/>
        </w:rPr>
        <w:t>Caribbean Philosophy</w:t>
      </w:r>
      <w:r w:rsidR="00AC0A5C">
        <w:rPr>
          <w:rFonts w:ascii="Calibri" w:hAnsi="Calibri" w:cs="Calibri"/>
          <w:i/>
          <w:iCs/>
          <w:color w:val="000000" w:themeColor="text1"/>
          <w:shd w:val="clear" w:color="auto" w:fill="FFFFFF"/>
        </w:rPr>
        <w:t xml:space="preserve">. </w:t>
      </w:r>
      <w:r w:rsidRPr="00367E18">
        <w:rPr>
          <w:rFonts w:ascii="Calibri" w:hAnsi="Calibri" w:cs="Calibri"/>
          <w:color w:val="000000" w:themeColor="text1"/>
          <w:shd w:val="clear" w:color="auto" w:fill="FFFFFF"/>
        </w:rPr>
        <w:t>New York: Routledge.</w:t>
      </w:r>
    </w:p>
    <w:p w14:paraId="486F2C72" w14:textId="42B007A5" w:rsidR="00D93822" w:rsidRPr="00367E18" w:rsidRDefault="00D93822" w:rsidP="000346A6">
      <w:pPr>
        <w:spacing w:line="600" w:lineRule="auto"/>
        <w:ind w:left="426" w:hanging="426"/>
        <w:textAlignment w:val="baseline"/>
        <w:rPr>
          <w:rFonts w:ascii="Calibri" w:hAnsi="Calibri" w:cs="Calibri"/>
          <w:color w:val="000000" w:themeColor="text1"/>
          <w:shd w:val="clear" w:color="auto" w:fill="FFFFFF"/>
        </w:rPr>
      </w:pPr>
      <w:r w:rsidRPr="00367E18">
        <w:rPr>
          <w:rFonts w:ascii="Calibri" w:hAnsi="Calibri" w:cs="Calibri"/>
          <w:color w:val="000000" w:themeColor="text1"/>
          <w:shd w:val="clear" w:color="auto" w:fill="FFFFFF"/>
        </w:rPr>
        <w:t>Kidd, Ian James</w:t>
      </w:r>
      <w:r w:rsidR="00AC0A5C">
        <w:rPr>
          <w:rFonts w:ascii="Calibri" w:hAnsi="Calibri" w:cs="Calibri"/>
          <w:color w:val="000000" w:themeColor="text1"/>
          <w:shd w:val="clear" w:color="auto" w:fill="FFFFFF"/>
        </w:rPr>
        <w:t>. 2012.</w:t>
      </w:r>
      <w:r>
        <w:rPr>
          <w:rFonts w:ascii="Calibri" w:hAnsi="Calibri" w:cs="Calibri"/>
          <w:color w:val="000000" w:themeColor="text1"/>
          <w:shd w:val="clear" w:color="auto" w:fill="FFFFFF"/>
        </w:rPr>
        <w:t xml:space="preserve"> </w:t>
      </w:r>
      <w:dir w:val="ltr">
        <w:r w:rsidR="00AC0A5C">
          <w:rPr>
            <w:rFonts w:ascii="Calibri" w:hAnsi="Calibri" w:cs="Calibri"/>
          </w:rPr>
          <w:t>”</w:t>
        </w:r>
        <w:hyperlink r:id="rId9" w:history="1">
          <w:r w:rsidRPr="00D93822">
            <w:rPr>
              <w:rFonts w:ascii="Calibri" w:hAnsi="Calibri" w:cs="Calibri"/>
            </w:rPr>
            <w:t>Humane Philosophy and the Question of Progress</w:t>
          </w:r>
        </w:hyperlink>
        <w:r w:rsidR="00AC0A5C">
          <w:rPr>
            <w:rFonts w:ascii="Calibri" w:hAnsi="Calibri" w:cs="Calibri"/>
          </w:rPr>
          <w:t>.”</w:t>
        </w:r>
        <w:r w:rsidRPr="00D93822">
          <w:rPr>
            <w:rFonts w:ascii="Calibri" w:hAnsi="Calibri" w:cs="Calibri"/>
          </w:rPr>
          <w:t> </w:t>
        </w:r>
        <w:r w:rsidRPr="00D93822">
          <w:rPr>
            <w:rFonts w:ascii="Calibri" w:hAnsi="Calibri" w:cs="Calibri"/>
            <w:i/>
            <w:iCs/>
          </w:rPr>
          <w:t>Ratio</w:t>
        </w:r>
        <w:r w:rsidRPr="00D93822">
          <w:rPr>
            <w:rFonts w:ascii="Calibri" w:hAnsi="Calibri" w:cs="Calibri"/>
          </w:rPr>
          <w:t> XXV, no. 3: 277-290.</w:t>
        </w:r>
        <w:r w:rsidR="00CC44D3">
          <w:t>‬</w:t>
        </w:r>
        <w:r w:rsidR="007713AC">
          <w:t>‬</w:t>
        </w:r>
        <w:r w:rsidR="00613EF3">
          <w:t>‬</w:t>
        </w:r>
        <w:r w:rsidR="00AA736E">
          <w:t>‬</w:t>
        </w:r>
        <w:r w:rsidR="009C0A67">
          <w:t>‬</w:t>
        </w:r>
      </w:dir>
    </w:p>
    <w:p w14:paraId="622CD9D6" w14:textId="6D553B56" w:rsidR="009C548F" w:rsidRPr="00367E18" w:rsidRDefault="009C548F" w:rsidP="000346A6">
      <w:pPr>
        <w:spacing w:line="600" w:lineRule="auto"/>
        <w:ind w:left="426" w:hanging="426"/>
        <w:textAlignment w:val="baseline"/>
        <w:rPr>
          <w:rFonts w:ascii="Calibri" w:hAnsi="Calibri" w:cs="Calibri"/>
          <w:color w:val="000000" w:themeColor="text1"/>
          <w:shd w:val="clear" w:color="auto" w:fill="FFFFFF"/>
        </w:rPr>
      </w:pPr>
      <w:r w:rsidRPr="00367E18">
        <w:rPr>
          <w:rFonts w:ascii="Calibri" w:hAnsi="Calibri" w:cs="Calibri"/>
          <w:color w:val="000000" w:themeColor="text1"/>
          <w:shd w:val="clear" w:color="auto" w:fill="FFFFFF"/>
        </w:rPr>
        <w:t>Kidd, Ian James</w:t>
      </w:r>
      <w:r w:rsidR="00AC0A5C">
        <w:rPr>
          <w:rFonts w:ascii="Calibri" w:hAnsi="Calibri" w:cs="Calibri"/>
          <w:color w:val="000000" w:themeColor="text1"/>
          <w:shd w:val="clear" w:color="auto" w:fill="FFFFFF"/>
        </w:rPr>
        <w:t>. 2017. “</w:t>
      </w:r>
      <w:r w:rsidRPr="00367E18">
        <w:rPr>
          <w:rFonts w:ascii="Calibri" w:hAnsi="Calibri" w:cs="Calibri"/>
        </w:rPr>
        <w:t>Resisters, Diversity in Philosophy, and the Demographic Problem</w:t>
      </w:r>
      <w:r w:rsidR="00AC0A5C">
        <w:rPr>
          <w:rFonts w:ascii="Calibri" w:hAnsi="Calibri" w:cs="Calibri"/>
        </w:rPr>
        <w:t>.”</w:t>
      </w:r>
      <w:r w:rsidRPr="00367E18">
        <w:rPr>
          <w:rFonts w:ascii="Calibri" w:hAnsi="Calibri" w:cs="Calibri"/>
        </w:rPr>
        <w:t xml:space="preserve"> </w:t>
      </w:r>
      <w:r w:rsidRPr="00367E18">
        <w:rPr>
          <w:rFonts w:ascii="Calibri" w:hAnsi="Calibri" w:cs="Calibri"/>
          <w:i/>
        </w:rPr>
        <w:t>Rivista di estetica</w:t>
      </w:r>
      <w:r w:rsidRPr="00367E18">
        <w:rPr>
          <w:rFonts w:ascii="Calibri" w:hAnsi="Calibri" w:cs="Calibri"/>
        </w:rPr>
        <w:t xml:space="preserve"> 64: 119-134.</w:t>
      </w:r>
    </w:p>
    <w:p w14:paraId="6DADD46F" w14:textId="74F2CFCC" w:rsidR="000F71AB" w:rsidRPr="00367E18" w:rsidRDefault="000F71AB" w:rsidP="000346A6">
      <w:pPr>
        <w:spacing w:line="600" w:lineRule="auto"/>
        <w:ind w:left="426" w:hanging="426"/>
        <w:textAlignment w:val="baseline"/>
        <w:rPr>
          <w:rFonts w:ascii="Calibri" w:hAnsi="Calibri" w:cs="Calibri"/>
          <w:color w:val="000000" w:themeColor="text1"/>
          <w:shd w:val="clear" w:color="auto" w:fill="FFFFFF"/>
        </w:rPr>
      </w:pPr>
      <w:r w:rsidRPr="00AC0A5C">
        <w:rPr>
          <w:rStyle w:val="Emphasis"/>
          <w:rFonts w:ascii="Calibri" w:hAnsi="Calibri" w:cs="Calibri"/>
          <w:i w:val="0"/>
          <w:iCs w:val="0"/>
          <w:color w:val="000000" w:themeColor="text1"/>
        </w:rPr>
        <w:t>Lloyd</w:t>
      </w:r>
      <w:r w:rsidRPr="00AC0A5C">
        <w:rPr>
          <w:rStyle w:val="apple-converted-space"/>
          <w:rFonts w:ascii="Calibri" w:hAnsi="Calibri" w:cs="Calibri"/>
          <w:i/>
          <w:iCs/>
          <w:color w:val="000000" w:themeColor="text1"/>
          <w:shd w:val="clear" w:color="auto" w:fill="FFFFFF"/>
        </w:rPr>
        <w:t xml:space="preserve">, </w:t>
      </w:r>
      <w:r w:rsidRPr="00AC0A5C">
        <w:rPr>
          <w:rStyle w:val="Emphasis"/>
          <w:rFonts w:ascii="Calibri" w:hAnsi="Calibri" w:cs="Calibri"/>
          <w:i w:val="0"/>
          <w:iCs w:val="0"/>
          <w:color w:val="000000" w:themeColor="text1"/>
        </w:rPr>
        <w:t>Genevieve</w:t>
      </w:r>
      <w:r w:rsidR="00AC0A5C">
        <w:rPr>
          <w:rStyle w:val="Emphasis"/>
          <w:rFonts w:ascii="Calibri" w:hAnsi="Calibri" w:cs="Calibri"/>
          <w:i w:val="0"/>
          <w:iCs w:val="0"/>
          <w:color w:val="000000" w:themeColor="text1"/>
        </w:rPr>
        <w:t>. 1984.</w:t>
      </w:r>
      <w:r w:rsidRPr="00367E18">
        <w:rPr>
          <w:rFonts w:ascii="Calibri" w:hAnsi="Calibri" w:cs="Calibri"/>
          <w:color w:val="000000" w:themeColor="text1"/>
          <w:shd w:val="clear" w:color="auto" w:fill="FFFFFF"/>
        </w:rPr>
        <w:t xml:space="preserve"> </w:t>
      </w:r>
      <w:r w:rsidRPr="00AC0A5C">
        <w:rPr>
          <w:rFonts w:ascii="Calibri" w:hAnsi="Calibri" w:cs="Calibri"/>
          <w:i/>
          <w:iCs/>
          <w:color w:val="000000" w:themeColor="text1"/>
          <w:shd w:val="clear" w:color="auto" w:fill="FFFFFF"/>
        </w:rPr>
        <w:t>The</w:t>
      </w:r>
      <w:r w:rsidRPr="00367E18">
        <w:rPr>
          <w:rStyle w:val="apple-converted-space"/>
          <w:rFonts w:ascii="Calibri" w:hAnsi="Calibri" w:cs="Calibri"/>
          <w:color w:val="000000" w:themeColor="text1"/>
          <w:shd w:val="clear" w:color="auto" w:fill="FFFFFF"/>
        </w:rPr>
        <w:t> </w:t>
      </w:r>
      <w:r w:rsidRPr="00367E18">
        <w:rPr>
          <w:rStyle w:val="Emphasis"/>
          <w:rFonts w:ascii="Calibri" w:hAnsi="Calibri" w:cs="Calibri"/>
          <w:color w:val="000000" w:themeColor="text1"/>
        </w:rPr>
        <w:t xml:space="preserve">Man of </w:t>
      </w:r>
      <w:r w:rsidRPr="00AC0A5C">
        <w:rPr>
          <w:rStyle w:val="Emphasis"/>
          <w:rFonts w:ascii="Calibri" w:hAnsi="Calibri" w:cs="Calibri"/>
          <w:i w:val="0"/>
          <w:iCs w:val="0"/>
          <w:color w:val="000000" w:themeColor="text1"/>
        </w:rPr>
        <w:t>Reason</w:t>
      </w:r>
      <w:r w:rsidRPr="00AC0A5C">
        <w:rPr>
          <w:rFonts w:ascii="Calibri" w:hAnsi="Calibri" w:cs="Calibri"/>
          <w:i/>
          <w:iCs/>
          <w:color w:val="000000" w:themeColor="text1"/>
          <w:shd w:val="clear" w:color="auto" w:fill="FFFFFF"/>
        </w:rPr>
        <w:t>: 'Male' and 'Female' in Western P</w:t>
      </w:r>
      <w:r w:rsidRPr="00367E18">
        <w:rPr>
          <w:rFonts w:ascii="Calibri" w:hAnsi="Calibri" w:cs="Calibri"/>
          <w:i/>
          <w:iCs/>
          <w:color w:val="000000" w:themeColor="text1"/>
          <w:shd w:val="clear" w:color="auto" w:fill="FFFFFF"/>
        </w:rPr>
        <w:t>hilosophy</w:t>
      </w:r>
      <w:r w:rsidR="00AC0A5C">
        <w:rPr>
          <w:rFonts w:ascii="Calibri" w:hAnsi="Calibri" w:cs="Calibri"/>
          <w:color w:val="000000" w:themeColor="text1"/>
          <w:shd w:val="clear" w:color="auto" w:fill="FFFFFF"/>
        </w:rPr>
        <w:t xml:space="preserve">. </w:t>
      </w:r>
      <w:r w:rsidRPr="00367E18">
        <w:rPr>
          <w:rFonts w:ascii="Calibri" w:hAnsi="Calibri" w:cs="Calibri"/>
          <w:color w:val="000000" w:themeColor="text1"/>
          <w:shd w:val="clear" w:color="auto" w:fill="FFFFFF"/>
        </w:rPr>
        <w:t>London: Methuen.</w:t>
      </w:r>
    </w:p>
    <w:p w14:paraId="40BBA388" w14:textId="19E2FA79" w:rsidR="000F71AB" w:rsidRPr="00367E18" w:rsidRDefault="000F71AB" w:rsidP="000346A6">
      <w:pPr>
        <w:spacing w:line="600" w:lineRule="auto"/>
        <w:ind w:left="426" w:hanging="426"/>
        <w:textAlignment w:val="baseline"/>
        <w:rPr>
          <w:rFonts w:ascii="Calibri" w:hAnsi="Calibri" w:cs="Calibri"/>
          <w:color w:val="000000" w:themeColor="text1"/>
        </w:rPr>
      </w:pPr>
      <w:r w:rsidRPr="00367E18">
        <w:rPr>
          <w:rFonts w:ascii="Calibri" w:hAnsi="Calibri" w:cs="Calibri"/>
          <w:color w:val="000000" w:themeColor="text1"/>
          <w:bdr w:val="none" w:sz="0" w:space="0" w:color="auto" w:frame="1"/>
        </w:rPr>
        <w:t>MacLeod, Alexus</w:t>
      </w:r>
      <w:r w:rsidR="00AC0A5C">
        <w:rPr>
          <w:rFonts w:ascii="Calibri" w:hAnsi="Calibri" w:cs="Calibri"/>
          <w:color w:val="000000" w:themeColor="text1"/>
          <w:bdr w:val="none" w:sz="0" w:space="0" w:color="auto" w:frame="1"/>
        </w:rPr>
        <w:t>. 2019.</w:t>
      </w:r>
      <w:r w:rsidRPr="00367E18">
        <w:rPr>
          <w:rFonts w:ascii="Calibri" w:hAnsi="Calibri" w:cs="Calibri"/>
          <w:color w:val="000000" w:themeColor="text1"/>
          <w:bdr w:val="none" w:sz="0" w:space="0" w:color="auto" w:frame="1"/>
        </w:rPr>
        <w:t xml:space="preserve"> </w:t>
      </w:r>
      <w:r w:rsidRPr="00367E18">
        <w:rPr>
          <w:rFonts w:ascii="Calibri" w:hAnsi="Calibri" w:cs="Calibri"/>
          <w:i/>
          <w:iCs/>
          <w:color w:val="000000" w:themeColor="text1"/>
        </w:rPr>
        <w:t>Philosophy of the Ancient Maya: Lords of Time</w:t>
      </w:r>
      <w:r w:rsidR="00AC0A5C">
        <w:rPr>
          <w:rFonts w:ascii="Calibri" w:hAnsi="Calibri" w:cs="Calibri"/>
          <w:color w:val="000000" w:themeColor="text1"/>
        </w:rPr>
        <w:t xml:space="preserve">. </w:t>
      </w:r>
      <w:r w:rsidRPr="00367E18">
        <w:rPr>
          <w:rFonts w:ascii="Calibri" w:hAnsi="Calibri" w:cs="Calibri"/>
          <w:color w:val="000000" w:themeColor="text1"/>
          <w:bdr w:val="none" w:sz="0" w:space="0" w:color="auto" w:frame="1"/>
        </w:rPr>
        <w:t>Lanham, MD: Lexington Books</w:t>
      </w:r>
      <w:r w:rsidRPr="00367E18">
        <w:rPr>
          <w:rFonts w:ascii="Calibri" w:hAnsi="Calibri" w:cs="Calibri"/>
          <w:color w:val="000000" w:themeColor="text1"/>
        </w:rPr>
        <w:t>.</w:t>
      </w:r>
    </w:p>
    <w:p w14:paraId="797D5FF6" w14:textId="2ED81F7B"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rPr>
        <w:t>Oakeshott, Michael</w:t>
      </w:r>
      <w:r w:rsidR="00AC0A5C">
        <w:rPr>
          <w:rFonts w:ascii="Calibri" w:hAnsi="Calibri" w:cs="Calibri"/>
        </w:rPr>
        <w:t>. 1989.</w:t>
      </w:r>
      <w:r w:rsidRPr="00367E18">
        <w:rPr>
          <w:rFonts w:ascii="Calibri" w:hAnsi="Calibri" w:cs="Calibri"/>
        </w:rPr>
        <w:t xml:space="preserve"> </w:t>
      </w:r>
      <w:r w:rsidR="00AC0A5C">
        <w:rPr>
          <w:rFonts w:ascii="Calibri" w:hAnsi="Calibri" w:cs="Calibri"/>
        </w:rPr>
        <w:t>“</w:t>
      </w:r>
      <w:r w:rsidRPr="00367E18">
        <w:rPr>
          <w:rFonts w:ascii="Calibri" w:hAnsi="Calibri" w:cs="Calibri"/>
        </w:rPr>
        <w:t>The Voice of Liberal Learning,</w:t>
      </w:r>
      <w:r w:rsidR="00AC0A5C">
        <w:rPr>
          <w:rFonts w:ascii="Calibri" w:hAnsi="Calibri" w:cs="Calibri"/>
        </w:rPr>
        <w:t>”</w:t>
      </w:r>
      <w:r w:rsidRPr="00367E18">
        <w:rPr>
          <w:rFonts w:ascii="Calibri" w:hAnsi="Calibri" w:cs="Calibri"/>
        </w:rPr>
        <w:t xml:space="preserve"> </w:t>
      </w:r>
      <w:r w:rsidR="00AC0A5C">
        <w:rPr>
          <w:rFonts w:ascii="Calibri" w:hAnsi="Calibri" w:cs="Calibri"/>
        </w:rPr>
        <w:t xml:space="preserve">in </w:t>
      </w:r>
      <w:r w:rsidR="00AC0A5C" w:rsidRPr="00367E18">
        <w:rPr>
          <w:rFonts w:ascii="Calibri" w:hAnsi="Calibri" w:cs="Calibri"/>
          <w:i/>
          <w:iCs/>
        </w:rPr>
        <w:t>Michael Oakeshott on Education</w:t>
      </w:r>
      <w:r w:rsidR="00AC0A5C">
        <w:rPr>
          <w:rFonts w:ascii="Calibri" w:hAnsi="Calibri" w:cs="Calibri"/>
        </w:rPr>
        <w:t>, ed.</w:t>
      </w:r>
      <w:r w:rsidR="00AC0A5C" w:rsidRPr="00367E18">
        <w:rPr>
          <w:rFonts w:ascii="Calibri" w:hAnsi="Calibri" w:cs="Calibri"/>
        </w:rPr>
        <w:t xml:space="preserve"> </w:t>
      </w:r>
      <w:r w:rsidRPr="00367E18">
        <w:rPr>
          <w:rFonts w:ascii="Calibri" w:hAnsi="Calibri" w:cs="Calibri"/>
        </w:rPr>
        <w:t>Timothy Fuller</w:t>
      </w:r>
      <w:r w:rsidR="00AC0A5C">
        <w:rPr>
          <w:rFonts w:ascii="Calibri" w:hAnsi="Calibri" w:cs="Calibri"/>
        </w:rPr>
        <w:t xml:space="preserve">. </w:t>
      </w:r>
      <w:r w:rsidRPr="00367E18">
        <w:rPr>
          <w:rFonts w:ascii="Calibri" w:hAnsi="Calibri" w:cs="Calibri"/>
        </w:rPr>
        <w:t>New Haven, CT: Yale University Press.</w:t>
      </w:r>
    </w:p>
    <w:p w14:paraId="59D74C1D" w14:textId="3AA10FC7"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color w:val="000000" w:themeColor="text1"/>
        </w:rPr>
        <w:t>Olberding</w:t>
      </w:r>
      <w:r w:rsidRPr="00367E18">
        <w:rPr>
          <w:rFonts w:ascii="Calibri" w:hAnsi="Calibri" w:cs="Calibri"/>
          <w:color w:val="000000" w:themeColor="text1"/>
          <w:shd w:val="clear" w:color="auto" w:fill="FFFFFF"/>
        </w:rPr>
        <w:t>, Amy</w:t>
      </w:r>
      <w:r w:rsidR="00AC0A5C">
        <w:rPr>
          <w:rFonts w:ascii="Calibri" w:hAnsi="Calibri" w:cs="Calibri"/>
          <w:color w:val="000000" w:themeColor="text1"/>
          <w:shd w:val="clear" w:color="auto" w:fill="FFFFFF"/>
        </w:rPr>
        <w:t>. 2019.</w:t>
      </w:r>
      <w:r w:rsidRPr="00367E18">
        <w:rPr>
          <w:rFonts w:ascii="Calibri" w:hAnsi="Calibri" w:cs="Calibri"/>
          <w:color w:val="000000" w:themeColor="text1"/>
          <w:shd w:val="clear" w:color="auto" w:fill="FFFFFF"/>
        </w:rPr>
        <w:t xml:space="preserve"> </w:t>
      </w:r>
      <w:r w:rsidRPr="00367E18">
        <w:rPr>
          <w:rFonts w:ascii="Calibri" w:hAnsi="Calibri" w:cs="Calibri"/>
          <w:i/>
          <w:iCs/>
          <w:color w:val="000000" w:themeColor="text1"/>
          <w:shd w:val="clear" w:color="auto" w:fill="FFFFFF"/>
        </w:rPr>
        <w:t>The </w:t>
      </w:r>
      <w:r w:rsidRPr="00367E18">
        <w:rPr>
          <w:rFonts w:ascii="Calibri" w:hAnsi="Calibri" w:cs="Calibri"/>
          <w:i/>
          <w:iCs/>
          <w:color w:val="000000" w:themeColor="text1"/>
        </w:rPr>
        <w:t>Wrong</w:t>
      </w:r>
      <w:r w:rsidRPr="00367E18">
        <w:rPr>
          <w:rFonts w:ascii="Calibri" w:hAnsi="Calibri" w:cs="Calibri"/>
          <w:i/>
          <w:iCs/>
          <w:color w:val="000000" w:themeColor="text1"/>
          <w:shd w:val="clear" w:color="auto" w:fill="FFFFFF"/>
        </w:rPr>
        <w:t> of </w:t>
      </w:r>
      <w:r w:rsidRPr="00367E18">
        <w:rPr>
          <w:rFonts w:ascii="Calibri" w:hAnsi="Calibri" w:cs="Calibri"/>
          <w:i/>
          <w:iCs/>
          <w:color w:val="000000" w:themeColor="text1"/>
        </w:rPr>
        <w:t>Rudeness</w:t>
      </w:r>
      <w:r w:rsidRPr="00367E18">
        <w:rPr>
          <w:rFonts w:ascii="Calibri" w:hAnsi="Calibri" w:cs="Calibri"/>
          <w:i/>
          <w:iCs/>
          <w:color w:val="000000" w:themeColor="text1"/>
          <w:shd w:val="clear" w:color="auto" w:fill="FFFFFF"/>
        </w:rPr>
        <w:t>: Learning Modern Civility from Ancient Chinese Philosophy</w:t>
      </w:r>
      <w:r w:rsidR="00AC0A5C">
        <w:rPr>
          <w:rFonts w:ascii="Calibri" w:hAnsi="Calibri" w:cs="Calibri"/>
          <w:color w:val="000000" w:themeColor="text1"/>
          <w:shd w:val="clear" w:color="auto" w:fill="FFFFFF"/>
        </w:rPr>
        <w:t xml:space="preserve">. </w:t>
      </w:r>
      <w:r w:rsidRPr="00367E18">
        <w:rPr>
          <w:rFonts w:ascii="Calibri" w:hAnsi="Calibri" w:cs="Calibri"/>
          <w:color w:val="000000" w:themeColor="text1"/>
          <w:shd w:val="clear" w:color="auto" w:fill="FFFFFF"/>
        </w:rPr>
        <w:t>Oxford: Oxford University Press.</w:t>
      </w:r>
    </w:p>
    <w:p w14:paraId="338FD62B" w14:textId="1F04BFDA" w:rsidR="000F71AB" w:rsidRPr="00367E18" w:rsidRDefault="000F71AB" w:rsidP="000346A6">
      <w:pPr>
        <w:spacing w:line="600" w:lineRule="auto"/>
        <w:ind w:left="426" w:hanging="426"/>
        <w:textAlignment w:val="baseline"/>
        <w:rPr>
          <w:rFonts w:ascii="Calibri" w:hAnsi="Calibri" w:cs="Calibri"/>
          <w:color w:val="000000" w:themeColor="text1"/>
          <w:shd w:val="clear" w:color="auto" w:fill="FFFFFF"/>
        </w:rPr>
      </w:pPr>
      <w:r w:rsidRPr="00367E18">
        <w:rPr>
          <w:rFonts w:ascii="Calibri" w:hAnsi="Calibri" w:cs="Calibri"/>
          <w:color w:val="000000" w:themeColor="text1"/>
          <w:shd w:val="clear" w:color="auto" w:fill="FFFFFF"/>
        </w:rPr>
        <w:lastRenderedPageBreak/>
        <w:t>Park, Peter K.J.</w:t>
      </w:r>
      <w:r w:rsidR="00AC0A5C">
        <w:rPr>
          <w:rFonts w:ascii="Calibri" w:hAnsi="Calibri" w:cs="Calibri"/>
          <w:color w:val="000000" w:themeColor="text1"/>
          <w:shd w:val="clear" w:color="auto" w:fill="FFFFFF"/>
        </w:rPr>
        <w:t xml:space="preserve"> 2013.</w:t>
      </w:r>
      <w:r w:rsidRPr="00367E18">
        <w:rPr>
          <w:rFonts w:ascii="Calibri" w:hAnsi="Calibri" w:cs="Calibri"/>
          <w:color w:val="000000" w:themeColor="text1"/>
          <w:shd w:val="clear" w:color="auto" w:fill="FFFFFF"/>
        </w:rPr>
        <w:t xml:space="preserve"> </w:t>
      </w:r>
      <w:r w:rsidRPr="00367E18">
        <w:rPr>
          <w:rFonts w:ascii="Calibri" w:hAnsi="Calibri" w:cs="Calibri"/>
          <w:i/>
          <w:iCs/>
          <w:color w:val="000000" w:themeColor="text1"/>
        </w:rPr>
        <w:t>Africa, Asia, and the History of Philosophy</w:t>
      </w:r>
      <w:r w:rsidRPr="00367E18">
        <w:rPr>
          <w:rFonts w:ascii="Calibri" w:hAnsi="Calibri" w:cs="Calibri"/>
          <w:color w:val="000000" w:themeColor="text1"/>
        </w:rPr>
        <w:t xml:space="preserve">: </w:t>
      </w:r>
      <w:r w:rsidRPr="00367E18">
        <w:rPr>
          <w:rFonts w:ascii="Calibri" w:hAnsi="Calibri" w:cs="Calibri"/>
          <w:i/>
          <w:iCs/>
          <w:color w:val="000000" w:themeColor="text1"/>
        </w:rPr>
        <w:t>Racism in the Formation of the Philosophical Canon, 1780–1830</w:t>
      </w:r>
      <w:r w:rsidR="00AC0A5C">
        <w:rPr>
          <w:rFonts w:ascii="Calibri" w:hAnsi="Calibri" w:cs="Calibri"/>
          <w:color w:val="000000" w:themeColor="text1"/>
        </w:rPr>
        <w:t xml:space="preserve">. </w:t>
      </w:r>
      <w:r w:rsidRPr="00367E18">
        <w:rPr>
          <w:rFonts w:ascii="Calibri" w:hAnsi="Calibri" w:cs="Calibri"/>
          <w:color w:val="000000" w:themeColor="text1"/>
        </w:rPr>
        <w:t>New York: S</w:t>
      </w:r>
      <w:r w:rsidR="00AC0A5C">
        <w:rPr>
          <w:rFonts w:ascii="Calibri" w:hAnsi="Calibri" w:cs="Calibri"/>
          <w:color w:val="000000" w:themeColor="text1"/>
        </w:rPr>
        <w:t xml:space="preserve">tate </w:t>
      </w:r>
      <w:r w:rsidR="00AC0A5C" w:rsidRPr="00367E18">
        <w:rPr>
          <w:rFonts w:ascii="Calibri" w:hAnsi="Calibri" w:cs="Calibri"/>
          <w:color w:val="000000" w:themeColor="text1"/>
        </w:rPr>
        <w:t>U</w:t>
      </w:r>
      <w:r w:rsidR="00AC0A5C">
        <w:rPr>
          <w:rFonts w:ascii="Calibri" w:hAnsi="Calibri" w:cs="Calibri"/>
          <w:color w:val="000000" w:themeColor="text1"/>
        </w:rPr>
        <w:t xml:space="preserve">niversity of New </w:t>
      </w:r>
      <w:r w:rsidRPr="00367E18">
        <w:rPr>
          <w:rFonts w:ascii="Calibri" w:hAnsi="Calibri" w:cs="Calibri"/>
          <w:color w:val="000000" w:themeColor="text1"/>
        </w:rPr>
        <w:t>Y</w:t>
      </w:r>
      <w:r w:rsidR="00AC0A5C">
        <w:rPr>
          <w:rFonts w:ascii="Calibri" w:hAnsi="Calibri" w:cs="Calibri"/>
          <w:color w:val="000000" w:themeColor="text1"/>
        </w:rPr>
        <w:t>ork</w:t>
      </w:r>
      <w:r w:rsidRPr="00367E18">
        <w:rPr>
          <w:rFonts w:ascii="Calibri" w:hAnsi="Calibri" w:cs="Calibri"/>
          <w:color w:val="000000" w:themeColor="text1"/>
        </w:rPr>
        <w:t xml:space="preserve"> Press</w:t>
      </w:r>
      <w:r w:rsidR="00AC0A5C">
        <w:rPr>
          <w:rFonts w:ascii="Calibri" w:hAnsi="Calibri" w:cs="Calibri"/>
          <w:color w:val="000000" w:themeColor="text1"/>
        </w:rPr>
        <w:t>.</w:t>
      </w:r>
    </w:p>
    <w:p w14:paraId="3017FD19" w14:textId="2B434C2A"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rPr>
        <w:t>Toombs, S. Kay</w:t>
      </w:r>
      <w:r w:rsidR="00AC0A5C">
        <w:rPr>
          <w:rFonts w:ascii="Calibri" w:hAnsi="Calibri" w:cs="Calibri"/>
        </w:rPr>
        <w:t xml:space="preserve">. 1993. </w:t>
      </w:r>
      <w:r w:rsidRPr="00367E18">
        <w:rPr>
          <w:rFonts w:ascii="Calibri" w:hAnsi="Calibri" w:cs="Calibri"/>
          <w:i/>
        </w:rPr>
        <w:t xml:space="preserve">The </w:t>
      </w:r>
      <w:r w:rsidR="00AC0A5C">
        <w:rPr>
          <w:rFonts w:ascii="Calibri" w:hAnsi="Calibri" w:cs="Calibri"/>
          <w:i/>
        </w:rPr>
        <w:t>Me</w:t>
      </w:r>
      <w:r w:rsidRPr="00367E18">
        <w:rPr>
          <w:rFonts w:ascii="Calibri" w:hAnsi="Calibri" w:cs="Calibri"/>
          <w:i/>
        </w:rPr>
        <w:t>aning of Illness: A Phenomenological Account of the Different Perspectives of Physician and Patient</w:t>
      </w:r>
      <w:r w:rsidR="00AC0A5C">
        <w:rPr>
          <w:rFonts w:ascii="Calibri" w:hAnsi="Calibri" w:cs="Calibri"/>
        </w:rPr>
        <w:t xml:space="preserve">. </w:t>
      </w:r>
      <w:r w:rsidRPr="00367E18">
        <w:rPr>
          <w:rFonts w:ascii="Calibri" w:hAnsi="Calibri" w:cs="Calibri"/>
        </w:rPr>
        <w:t>Amsterdam: Kluwer.</w:t>
      </w:r>
    </w:p>
    <w:p w14:paraId="23557AE1" w14:textId="7D261582" w:rsidR="000F71AB" w:rsidRPr="00367E18" w:rsidRDefault="000F71AB" w:rsidP="000346A6">
      <w:pPr>
        <w:spacing w:line="600" w:lineRule="auto"/>
        <w:ind w:left="426" w:hanging="426"/>
        <w:textAlignment w:val="baseline"/>
        <w:rPr>
          <w:rFonts w:ascii="Calibri" w:hAnsi="Calibri" w:cs="Calibri"/>
        </w:rPr>
      </w:pPr>
      <w:r w:rsidRPr="00367E18">
        <w:rPr>
          <w:rFonts w:ascii="Calibri" w:hAnsi="Calibri" w:cs="Calibri"/>
        </w:rPr>
        <w:t>van Norden, Bryan van</w:t>
      </w:r>
      <w:r w:rsidR="00AC0A5C">
        <w:rPr>
          <w:rFonts w:ascii="Calibri" w:hAnsi="Calibri" w:cs="Calibri"/>
        </w:rPr>
        <w:t>. 2017.</w:t>
      </w:r>
      <w:r w:rsidRPr="00367E18">
        <w:rPr>
          <w:rFonts w:ascii="Calibri" w:hAnsi="Calibri" w:cs="Calibri"/>
        </w:rPr>
        <w:t xml:space="preserve"> </w:t>
      </w:r>
      <w:r w:rsidRPr="00367E18">
        <w:rPr>
          <w:rFonts w:ascii="Calibri" w:hAnsi="Calibri" w:cs="Calibri"/>
          <w:i/>
          <w:iCs/>
        </w:rPr>
        <w:t>Taking Back Philosophy: A Multicultural Manifesto</w:t>
      </w:r>
      <w:r w:rsidR="00AC0A5C">
        <w:rPr>
          <w:rFonts w:ascii="Calibri" w:hAnsi="Calibri" w:cs="Calibri"/>
        </w:rPr>
        <w:t xml:space="preserve">. </w:t>
      </w:r>
      <w:r w:rsidRPr="00367E18">
        <w:rPr>
          <w:rFonts w:ascii="Calibri" w:hAnsi="Calibri" w:cs="Calibri"/>
        </w:rPr>
        <w:t>New York: Columbia University Press.</w:t>
      </w:r>
    </w:p>
    <w:p w14:paraId="2157D891" w14:textId="77777777" w:rsidR="000F71AB" w:rsidRPr="00367E18" w:rsidRDefault="000F71AB" w:rsidP="000346A6">
      <w:pPr>
        <w:spacing w:line="600" w:lineRule="auto"/>
        <w:ind w:left="720" w:hanging="720"/>
        <w:textAlignment w:val="baseline"/>
        <w:rPr>
          <w:rFonts w:ascii="Calibri" w:hAnsi="Calibri" w:cs="Calibri"/>
        </w:rPr>
      </w:pPr>
    </w:p>
    <w:p w14:paraId="421BE973" w14:textId="77777777" w:rsidR="000F71AB" w:rsidRPr="00367E18" w:rsidRDefault="000F71AB" w:rsidP="000346A6">
      <w:pPr>
        <w:spacing w:line="600" w:lineRule="auto"/>
        <w:rPr>
          <w:rFonts w:ascii="Calibri" w:hAnsi="Calibri" w:cs="Calibri"/>
        </w:rPr>
      </w:pPr>
    </w:p>
    <w:p w14:paraId="43D7B226" w14:textId="77777777" w:rsidR="004D4990" w:rsidRPr="00367E18" w:rsidRDefault="004D4990" w:rsidP="000346A6">
      <w:pPr>
        <w:spacing w:line="600" w:lineRule="auto"/>
        <w:rPr>
          <w:rFonts w:ascii="Calibri" w:hAnsi="Calibri" w:cs="Calibri"/>
        </w:rPr>
      </w:pPr>
    </w:p>
    <w:sectPr w:rsidR="004D4990" w:rsidRPr="00367E18" w:rsidSect="00C06E45">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6C02" w14:textId="77777777" w:rsidR="009C0A67" w:rsidRDefault="009C0A67">
      <w:r>
        <w:separator/>
      </w:r>
    </w:p>
  </w:endnote>
  <w:endnote w:type="continuationSeparator" w:id="0">
    <w:p w14:paraId="42062745" w14:textId="77777777" w:rsidR="009C0A67" w:rsidRDefault="009C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70D5A" w14:textId="77777777" w:rsidR="009C0A67" w:rsidRDefault="009C0A67">
      <w:r>
        <w:separator/>
      </w:r>
    </w:p>
  </w:footnote>
  <w:footnote w:type="continuationSeparator" w:id="0">
    <w:p w14:paraId="170E0FCF" w14:textId="77777777" w:rsidR="009C0A67" w:rsidRDefault="009C0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27A1" w14:textId="42289B95" w:rsidR="004C18F4" w:rsidRPr="00721877" w:rsidRDefault="00291865" w:rsidP="004D4990">
    <w:pPr>
      <w:pStyle w:val="Header"/>
      <w:jc w:val="right"/>
      <w:rPr>
        <w:rFonts w:ascii="Calibri" w:hAnsi="Calibri" w:cs="Calibri"/>
      </w:rPr>
    </w:pPr>
    <w:r>
      <w:rPr>
        <w:rFonts w:ascii="Calibri" w:hAnsi="Calibri" w:cs="Calibri"/>
      </w:rPr>
      <w:t>Author’s final draft; 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C5B36"/>
    <w:multiLevelType w:val="hybridMultilevel"/>
    <w:tmpl w:val="283E3F22"/>
    <w:lvl w:ilvl="0" w:tplc="603EBF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7C1C4A"/>
    <w:multiLevelType w:val="hybridMultilevel"/>
    <w:tmpl w:val="053AC1A2"/>
    <w:lvl w:ilvl="0" w:tplc="7E341F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106BE"/>
    <w:multiLevelType w:val="hybridMultilevel"/>
    <w:tmpl w:val="8A80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C0ED6"/>
    <w:multiLevelType w:val="hybridMultilevel"/>
    <w:tmpl w:val="33D858A8"/>
    <w:lvl w:ilvl="0" w:tplc="FB64BC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DE6289F"/>
    <w:multiLevelType w:val="hybridMultilevel"/>
    <w:tmpl w:val="556C7C32"/>
    <w:lvl w:ilvl="0" w:tplc="2452CA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AB"/>
    <w:rsid w:val="00001F22"/>
    <w:rsid w:val="000346A6"/>
    <w:rsid w:val="0006462E"/>
    <w:rsid w:val="000B12E0"/>
    <w:rsid w:val="000C5500"/>
    <w:rsid w:val="000D2BC6"/>
    <w:rsid w:val="000D4006"/>
    <w:rsid w:val="000F712D"/>
    <w:rsid w:val="000F71AB"/>
    <w:rsid w:val="00106889"/>
    <w:rsid w:val="00126DE4"/>
    <w:rsid w:val="00135AD5"/>
    <w:rsid w:val="00160B3C"/>
    <w:rsid w:val="00185D06"/>
    <w:rsid w:val="001928D9"/>
    <w:rsid w:val="001D41CF"/>
    <w:rsid w:val="001F2755"/>
    <w:rsid w:val="00211EF3"/>
    <w:rsid w:val="0022757A"/>
    <w:rsid w:val="00231124"/>
    <w:rsid w:val="00275414"/>
    <w:rsid w:val="002801DE"/>
    <w:rsid w:val="00291608"/>
    <w:rsid w:val="00291865"/>
    <w:rsid w:val="00294D9C"/>
    <w:rsid w:val="002A216D"/>
    <w:rsid w:val="002B0C9B"/>
    <w:rsid w:val="002D2E9D"/>
    <w:rsid w:val="002D37CD"/>
    <w:rsid w:val="002D565E"/>
    <w:rsid w:val="002E0123"/>
    <w:rsid w:val="002E725F"/>
    <w:rsid w:val="003240D4"/>
    <w:rsid w:val="003455D2"/>
    <w:rsid w:val="003618CE"/>
    <w:rsid w:val="00367E18"/>
    <w:rsid w:val="00390B4D"/>
    <w:rsid w:val="00394AEB"/>
    <w:rsid w:val="003957CB"/>
    <w:rsid w:val="003A6163"/>
    <w:rsid w:val="003A662D"/>
    <w:rsid w:val="003A7116"/>
    <w:rsid w:val="003B69B3"/>
    <w:rsid w:val="003D755D"/>
    <w:rsid w:val="003E3B6B"/>
    <w:rsid w:val="00424494"/>
    <w:rsid w:val="004466F1"/>
    <w:rsid w:val="0047175F"/>
    <w:rsid w:val="0047421C"/>
    <w:rsid w:val="0048229F"/>
    <w:rsid w:val="004B43CC"/>
    <w:rsid w:val="004C18F4"/>
    <w:rsid w:val="004D4990"/>
    <w:rsid w:val="004E0CBE"/>
    <w:rsid w:val="004E2434"/>
    <w:rsid w:val="004E247B"/>
    <w:rsid w:val="005011A2"/>
    <w:rsid w:val="0051134F"/>
    <w:rsid w:val="00525DE2"/>
    <w:rsid w:val="00542EAE"/>
    <w:rsid w:val="0055146E"/>
    <w:rsid w:val="00551D3C"/>
    <w:rsid w:val="00563EF8"/>
    <w:rsid w:val="00573C73"/>
    <w:rsid w:val="00577C10"/>
    <w:rsid w:val="00582A86"/>
    <w:rsid w:val="0059267D"/>
    <w:rsid w:val="005D36B7"/>
    <w:rsid w:val="005D602F"/>
    <w:rsid w:val="005F4AEB"/>
    <w:rsid w:val="006124C3"/>
    <w:rsid w:val="00613EF3"/>
    <w:rsid w:val="00615499"/>
    <w:rsid w:val="00620095"/>
    <w:rsid w:val="00632B54"/>
    <w:rsid w:val="00633ACE"/>
    <w:rsid w:val="00635018"/>
    <w:rsid w:val="00647083"/>
    <w:rsid w:val="00651F5B"/>
    <w:rsid w:val="00665DD6"/>
    <w:rsid w:val="00671259"/>
    <w:rsid w:val="00671F27"/>
    <w:rsid w:val="00673F8F"/>
    <w:rsid w:val="006836D5"/>
    <w:rsid w:val="00683906"/>
    <w:rsid w:val="0068775C"/>
    <w:rsid w:val="00687B22"/>
    <w:rsid w:val="006A0BA7"/>
    <w:rsid w:val="006C4617"/>
    <w:rsid w:val="006C794B"/>
    <w:rsid w:val="007034E9"/>
    <w:rsid w:val="00727989"/>
    <w:rsid w:val="007713AC"/>
    <w:rsid w:val="0079452C"/>
    <w:rsid w:val="00795F18"/>
    <w:rsid w:val="007D0C30"/>
    <w:rsid w:val="007E0D85"/>
    <w:rsid w:val="007F430A"/>
    <w:rsid w:val="007F5649"/>
    <w:rsid w:val="007F5E75"/>
    <w:rsid w:val="00841905"/>
    <w:rsid w:val="00843C41"/>
    <w:rsid w:val="0088170B"/>
    <w:rsid w:val="008867DE"/>
    <w:rsid w:val="00890AAB"/>
    <w:rsid w:val="008A211D"/>
    <w:rsid w:val="008B0910"/>
    <w:rsid w:val="008B0C1D"/>
    <w:rsid w:val="008B137D"/>
    <w:rsid w:val="008D7DAE"/>
    <w:rsid w:val="008E0BA8"/>
    <w:rsid w:val="008E12E2"/>
    <w:rsid w:val="008E1D5F"/>
    <w:rsid w:val="00912E07"/>
    <w:rsid w:val="009449E9"/>
    <w:rsid w:val="0097696D"/>
    <w:rsid w:val="00992EF8"/>
    <w:rsid w:val="00996C26"/>
    <w:rsid w:val="009C0A67"/>
    <w:rsid w:val="009C548F"/>
    <w:rsid w:val="009D2FCE"/>
    <w:rsid w:val="009E619A"/>
    <w:rsid w:val="00A422D1"/>
    <w:rsid w:val="00A509A1"/>
    <w:rsid w:val="00A62D15"/>
    <w:rsid w:val="00A704AE"/>
    <w:rsid w:val="00A71F97"/>
    <w:rsid w:val="00A82BDB"/>
    <w:rsid w:val="00A87B58"/>
    <w:rsid w:val="00A9788F"/>
    <w:rsid w:val="00A97AF4"/>
    <w:rsid w:val="00AA6090"/>
    <w:rsid w:val="00AA736E"/>
    <w:rsid w:val="00AB3CE2"/>
    <w:rsid w:val="00AC0A5C"/>
    <w:rsid w:val="00B065C2"/>
    <w:rsid w:val="00B11DCF"/>
    <w:rsid w:val="00B156AF"/>
    <w:rsid w:val="00B57166"/>
    <w:rsid w:val="00B61927"/>
    <w:rsid w:val="00B74F83"/>
    <w:rsid w:val="00B767AC"/>
    <w:rsid w:val="00BB350F"/>
    <w:rsid w:val="00BB3622"/>
    <w:rsid w:val="00BC0B08"/>
    <w:rsid w:val="00BC6CA5"/>
    <w:rsid w:val="00C06A89"/>
    <w:rsid w:val="00C06E45"/>
    <w:rsid w:val="00C3141D"/>
    <w:rsid w:val="00C81106"/>
    <w:rsid w:val="00C861A6"/>
    <w:rsid w:val="00CC44D3"/>
    <w:rsid w:val="00CD0629"/>
    <w:rsid w:val="00CF4325"/>
    <w:rsid w:val="00CF749A"/>
    <w:rsid w:val="00CF74CA"/>
    <w:rsid w:val="00D1045A"/>
    <w:rsid w:val="00D16BDC"/>
    <w:rsid w:val="00D30328"/>
    <w:rsid w:val="00D3309C"/>
    <w:rsid w:val="00D41400"/>
    <w:rsid w:val="00D60484"/>
    <w:rsid w:val="00D71650"/>
    <w:rsid w:val="00D9089E"/>
    <w:rsid w:val="00D93822"/>
    <w:rsid w:val="00DA01BD"/>
    <w:rsid w:val="00DB26AF"/>
    <w:rsid w:val="00DB305E"/>
    <w:rsid w:val="00DC05AE"/>
    <w:rsid w:val="00DC2B5A"/>
    <w:rsid w:val="00DE402D"/>
    <w:rsid w:val="00E234B1"/>
    <w:rsid w:val="00E23DB8"/>
    <w:rsid w:val="00E26A77"/>
    <w:rsid w:val="00E43254"/>
    <w:rsid w:val="00E44C22"/>
    <w:rsid w:val="00E528F7"/>
    <w:rsid w:val="00E70DC5"/>
    <w:rsid w:val="00E731F0"/>
    <w:rsid w:val="00E743CB"/>
    <w:rsid w:val="00E9099F"/>
    <w:rsid w:val="00EA5098"/>
    <w:rsid w:val="00ED4F69"/>
    <w:rsid w:val="00ED5E39"/>
    <w:rsid w:val="00EE2045"/>
    <w:rsid w:val="00EE4FD3"/>
    <w:rsid w:val="00F00B63"/>
    <w:rsid w:val="00F348C1"/>
    <w:rsid w:val="00F5252A"/>
    <w:rsid w:val="00F86205"/>
    <w:rsid w:val="00FF1614"/>
    <w:rsid w:val="00FF3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30819A"/>
  <w14:defaultImageDpi w14:val="32767"/>
  <w15:chartTrackingRefBased/>
  <w15:docId w15:val="{9492BC51-6FC0-EF45-A499-7BE6355E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0F71A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1AB"/>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0F71AB"/>
  </w:style>
  <w:style w:type="character" w:customStyle="1" w:styleId="apple-converted-space">
    <w:name w:val="apple-converted-space"/>
    <w:basedOn w:val="DefaultParagraphFont"/>
    <w:rsid w:val="000F71AB"/>
  </w:style>
  <w:style w:type="character" w:styleId="Emphasis">
    <w:name w:val="Emphasis"/>
    <w:basedOn w:val="DefaultParagraphFont"/>
    <w:uiPriority w:val="20"/>
    <w:qFormat/>
    <w:rsid w:val="000F71AB"/>
    <w:rPr>
      <w:i/>
      <w:iCs/>
    </w:rPr>
  </w:style>
  <w:style w:type="paragraph" w:styleId="ListParagraph">
    <w:name w:val="List Paragraph"/>
    <w:basedOn w:val="Normal"/>
    <w:uiPriority w:val="34"/>
    <w:qFormat/>
    <w:rsid w:val="000F71AB"/>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0F71AB"/>
    <w:rPr>
      <w:sz w:val="16"/>
      <w:szCs w:val="16"/>
    </w:rPr>
  </w:style>
  <w:style w:type="paragraph" w:styleId="CommentText">
    <w:name w:val="annotation text"/>
    <w:basedOn w:val="Normal"/>
    <w:link w:val="CommentTextChar"/>
    <w:uiPriority w:val="99"/>
    <w:semiHidden/>
    <w:unhideWhenUsed/>
    <w:rsid w:val="000F71AB"/>
    <w:rPr>
      <w:sz w:val="20"/>
      <w:szCs w:val="20"/>
    </w:rPr>
  </w:style>
  <w:style w:type="character" w:customStyle="1" w:styleId="CommentTextChar">
    <w:name w:val="Comment Text Char"/>
    <w:basedOn w:val="DefaultParagraphFont"/>
    <w:link w:val="CommentText"/>
    <w:uiPriority w:val="99"/>
    <w:semiHidden/>
    <w:rsid w:val="000F71AB"/>
    <w:rPr>
      <w:rFonts w:ascii="Times New Roman" w:eastAsia="Times New Roman" w:hAnsi="Times New Roman" w:cs="Times New Roman"/>
      <w:sz w:val="20"/>
      <w:szCs w:val="20"/>
      <w:lang w:eastAsia="en-GB"/>
    </w:rPr>
  </w:style>
  <w:style w:type="paragraph" w:styleId="NoSpacing">
    <w:name w:val="No Spacing"/>
    <w:uiPriority w:val="1"/>
    <w:qFormat/>
    <w:rsid w:val="000F71AB"/>
    <w:pPr>
      <w:ind w:left="720" w:hanging="720"/>
    </w:pPr>
    <w:rPr>
      <w:rFonts w:ascii="Palatino" w:eastAsiaTheme="minorEastAsia" w:hAnsi="Palatino" w:cs="Times New Roman"/>
      <w:color w:val="000000" w:themeColor="text1"/>
      <w:sz w:val="22"/>
      <w:szCs w:val="22"/>
      <w:lang w:val="en-US"/>
    </w:rPr>
  </w:style>
  <w:style w:type="paragraph" w:styleId="BalloonText">
    <w:name w:val="Balloon Text"/>
    <w:basedOn w:val="Normal"/>
    <w:link w:val="BalloonTextChar"/>
    <w:uiPriority w:val="99"/>
    <w:semiHidden/>
    <w:unhideWhenUsed/>
    <w:rsid w:val="000F71AB"/>
    <w:rPr>
      <w:sz w:val="18"/>
      <w:szCs w:val="18"/>
    </w:rPr>
  </w:style>
  <w:style w:type="character" w:customStyle="1" w:styleId="BalloonTextChar">
    <w:name w:val="Balloon Text Char"/>
    <w:basedOn w:val="DefaultParagraphFont"/>
    <w:link w:val="BalloonText"/>
    <w:uiPriority w:val="99"/>
    <w:semiHidden/>
    <w:rsid w:val="000F71AB"/>
    <w:rPr>
      <w:rFonts w:ascii="Times New Roman" w:eastAsia="Times New Roman" w:hAnsi="Times New Roman" w:cs="Times New Roman"/>
      <w:sz w:val="18"/>
      <w:szCs w:val="18"/>
      <w:lang w:eastAsia="en-GB"/>
    </w:rPr>
  </w:style>
  <w:style w:type="character" w:styleId="Hyperlink">
    <w:name w:val="Hyperlink"/>
    <w:basedOn w:val="DefaultParagraphFont"/>
    <w:uiPriority w:val="99"/>
    <w:semiHidden/>
    <w:unhideWhenUsed/>
    <w:rsid w:val="00D93822"/>
    <w:rPr>
      <w:color w:val="0000FF"/>
      <w:u w:val="single"/>
    </w:rPr>
  </w:style>
  <w:style w:type="paragraph" w:styleId="CommentSubject">
    <w:name w:val="annotation subject"/>
    <w:basedOn w:val="CommentText"/>
    <w:next w:val="CommentText"/>
    <w:link w:val="CommentSubjectChar"/>
    <w:uiPriority w:val="99"/>
    <w:semiHidden/>
    <w:unhideWhenUsed/>
    <w:rsid w:val="00BB3622"/>
    <w:rPr>
      <w:b/>
      <w:bCs/>
    </w:rPr>
  </w:style>
  <w:style w:type="character" w:customStyle="1" w:styleId="CommentSubjectChar">
    <w:name w:val="Comment Subject Char"/>
    <w:basedOn w:val="CommentTextChar"/>
    <w:link w:val="CommentSubject"/>
    <w:uiPriority w:val="99"/>
    <w:semiHidden/>
    <w:rsid w:val="00BB3622"/>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unhideWhenUsed/>
    <w:rsid w:val="00291865"/>
    <w:pPr>
      <w:tabs>
        <w:tab w:val="center" w:pos="4680"/>
        <w:tab w:val="right" w:pos="9360"/>
      </w:tabs>
    </w:pPr>
  </w:style>
  <w:style w:type="character" w:customStyle="1" w:styleId="FooterChar">
    <w:name w:val="Footer Char"/>
    <w:basedOn w:val="DefaultParagraphFont"/>
    <w:link w:val="Footer"/>
    <w:uiPriority w:val="99"/>
    <w:rsid w:val="0029186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67448">
      <w:bodyDiv w:val="1"/>
      <w:marLeft w:val="0"/>
      <w:marRight w:val="0"/>
      <w:marTop w:val="0"/>
      <w:marBottom w:val="0"/>
      <w:divBdr>
        <w:top w:val="none" w:sz="0" w:space="0" w:color="auto"/>
        <w:left w:val="none" w:sz="0" w:space="0" w:color="auto"/>
        <w:bottom w:val="none" w:sz="0" w:space="0" w:color="auto"/>
        <w:right w:val="none" w:sz="0" w:space="0" w:color="auto"/>
      </w:divBdr>
    </w:div>
    <w:div w:id="1066227257">
      <w:bodyDiv w:val="1"/>
      <w:marLeft w:val="0"/>
      <w:marRight w:val="0"/>
      <w:marTop w:val="0"/>
      <w:marBottom w:val="0"/>
      <w:divBdr>
        <w:top w:val="none" w:sz="0" w:space="0" w:color="auto"/>
        <w:left w:val="none" w:sz="0" w:space="0" w:color="auto"/>
        <w:bottom w:val="none" w:sz="0" w:space="0" w:color="auto"/>
        <w:right w:val="none" w:sz="0" w:space="0" w:color="auto"/>
      </w:divBdr>
    </w:div>
    <w:div w:id="1567717404">
      <w:bodyDiv w:val="1"/>
      <w:marLeft w:val="0"/>
      <w:marRight w:val="0"/>
      <w:marTop w:val="0"/>
      <w:marBottom w:val="0"/>
      <w:divBdr>
        <w:top w:val="none" w:sz="0" w:space="0" w:color="auto"/>
        <w:left w:val="none" w:sz="0" w:space="0" w:color="auto"/>
        <w:bottom w:val="none" w:sz="0" w:space="0" w:color="auto"/>
        <w:right w:val="none" w:sz="0" w:space="0" w:color="auto"/>
      </w:divBdr>
      <w:divsChild>
        <w:div w:id="1286888844">
          <w:marLeft w:val="0"/>
          <w:marRight w:val="0"/>
          <w:marTop w:val="0"/>
          <w:marBottom w:val="0"/>
          <w:divBdr>
            <w:top w:val="none" w:sz="0" w:space="0" w:color="auto"/>
            <w:left w:val="none" w:sz="0" w:space="0" w:color="auto"/>
            <w:bottom w:val="none" w:sz="0" w:space="0" w:color="auto"/>
            <w:right w:val="none" w:sz="0" w:space="0" w:color="auto"/>
          </w:divBdr>
        </w:div>
        <w:div w:id="1747219317">
          <w:marLeft w:val="0"/>
          <w:marRight w:val="0"/>
          <w:marTop w:val="0"/>
          <w:marBottom w:val="0"/>
          <w:divBdr>
            <w:top w:val="none" w:sz="0" w:space="0" w:color="auto"/>
            <w:left w:val="none" w:sz="0" w:space="0" w:color="auto"/>
            <w:bottom w:val="none" w:sz="0" w:space="0" w:color="auto"/>
            <w:right w:val="none" w:sz="0" w:space="0" w:color="auto"/>
          </w:divBdr>
        </w:div>
        <w:div w:id="130289944">
          <w:marLeft w:val="0"/>
          <w:marRight w:val="0"/>
          <w:marTop w:val="0"/>
          <w:marBottom w:val="0"/>
          <w:divBdr>
            <w:top w:val="none" w:sz="0" w:space="0" w:color="auto"/>
            <w:left w:val="none" w:sz="0" w:space="0" w:color="auto"/>
            <w:bottom w:val="none" w:sz="0" w:space="0" w:color="auto"/>
            <w:right w:val="none" w:sz="0" w:space="0" w:color="auto"/>
          </w:divBdr>
        </w:div>
        <w:div w:id="1277374770">
          <w:marLeft w:val="0"/>
          <w:marRight w:val="0"/>
          <w:marTop w:val="0"/>
          <w:marBottom w:val="0"/>
          <w:divBdr>
            <w:top w:val="none" w:sz="0" w:space="0" w:color="auto"/>
            <w:left w:val="none" w:sz="0" w:space="0" w:color="auto"/>
            <w:bottom w:val="none" w:sz="0" w:space="0" w:color="auto"/>
            <w:right w:val="none" w:sz="0" w:space="0" w:color="auto"/>
          </w:divBdr>
        </w:div>
      </w:divsChild>
    </w:div>
    <w:div w:id="18244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asearch.pl?pub=10486" TargetMode="External"/><Relationship Id="rId3" Type="http://schemas.openxmlformats.org/officeDocument/2006/relationships/settings" Target="settings.xml"/><Relationship Id="rId7" Type="http://schemas.openxmlformats.org/officeDocument/2006/relationships/hyperlink" Target="https://philarchive.org/go.pl?id=DECPBA&amp;proxyId=&amp;u=https%3A%2F%2Fphilpapers.org%2Farchive%2FDECPB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ademia.edu/501483/Humane_Philosophy_and_the_Question_of_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cp:revision>
  <dcterms:created xsi:type="dcterms:W3CDTF">2020-10-10T12:24:00Z</dcterms:created>
  <dcterms:modified xsi:type="dcterms:W3CDTF">2020-10-10T12:24:00Z</dcterms:modified>
</cp:coreProperties>
</file>