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33" w:rsidRPr="00A758CF" w:rsidRDefault="00EF7633" w:rsidP="00151DCE">
      <w:pPr>
        <w:tabs>
          <w:tab w:val="center" w:pos="4800"/>
          <w:tab w:val="right" w:pos="9500"/>
        </w:tabs>
        <w:rPr>
          <w:rFonts w:ascii="Times New Roman" w:hAnsi="Times New Roman" w:cs="Times New Roman"/>
          <w:noProof/>
        </w:rPr>
      </w:pPr>
      <w:bookmarkStart w:id="0" w:name="_GoBack"/>
      <w:bookmarkEnd w:id="0"/>
    </w:p>
    <w:p w:rsidR="00151DCE" w:rsidRPr="00A758CF" w:rsidRDefault="00A106DF" w:rsidP="007D491E">
      <w:pPr>
        <w:tabs>
          <w:tab w:val="center" w:pos="4800"/>
          <w:tab w:val="right" w:pos="9500"/>
        </w:tabs>
        <w:spacing w:after="120"/>
        <w:rPr>
          <w:rFonts w:ascii="Times New Roman" w:hAnsi="Times New Roman" w:cs="Times New Roman"/>
          <w:noProof/>
        </w:rPr>
      </w:pPr>
      <w:r w:rsidRPr="00A758CF">
        <w:rPr>
          <w:rFonts w:ascii="Times New Roman" w:hAnsi="Times New Roman" w:cs="Times New Roman"/>
          <w:noProof/>
        </w:rPr>
        <w:t>Original Article</w:t>
      </w:r>
    </w:p>
    <w:p w:rsidR="00EF7633" w:rsidRPr="00A758CF" w:rsidRDefault="007D491E" w:rsidP="007D491E">
      <w:pPr>
        <w:pStyle w:val="Heading5"/>
        <w:tabs>
          <w:tab w:val="center" w:pos="4800"/>
          <w:tab w:val="right" w:pos="9500"/>
        </w:tabs>
        <w:spacing w:after="120"/>
        <w:ind w:firstLine="0"/>
        <w:rPr>
          <w:rFonts w:ascii="Times New Roman" w:hAnsi="Times New Roman" w:cs="Times New Roman"/>
          <w:sz w:val="24"/>
          <w:szCs w:val="24"/>
        </w:rPr>
      </w:pPr>
      <w:r>
        <w:rPr>
          <w:rFonts w:ascii="Times New Roman" w:hAnsi="Times New Roman" w:cs="Times New Roman"/>
          <w:sz w:val="24"/>
          <w:szCs w:val="24"/>
        </w:rPr>
        <w:t>Knowledge, re</w:t>
      </w:r>
      <w:r w:rsidR="00EF7633" w:rsidRPr="00A758CF">
        <w:rPr>
          <w:rFonts w:ascii="Times New Roman" w:hAnsi="Times New Roman" w:cs="Times New Roman"/>
          <w:sz w:val="24"/>
          <w:szCs w:val="24"/>
        </w:rPr>
        <w:t xml:space="preserve">asoning, and </w:t>
      </w:r>
      <w:r>
        <w:rPr>
          <w:rFonts w:ascii="Times New Roman" w:hAnsi="Times New Roman" w:cs="Times New Roman"/>
          <w:sz w:val="24"/>
          <w:szCs w:val="24"/>
        </w:rPr>
        <w:t>d</w:t>
      </w:r>
      <w:r w:rsidR="00EF7633" w:rsidRPr="00A758CF">
        <w:rPr>
          <w:rFonts w:ascii="Times New Roman" w:hAnsi="Times New Roman" w:cs="Times New Roman"/>
          <w:sz w:val="24"/>
          <w:szCs w:val="24"/>
        </w:rPr>
        <w:t>eliberation</w:t>
      </w:r>
    </w:p>
    <w:p w:rsidR="00A106DF" w:rsidRPr="00A758CF" w:rsidRDefault="006539E3" w:rsidP="007D491E">
      <w:pPr>
        <w:spacing w:after="120"/>
        <w:rPr>
          <w:rFonts w:ascii="Times New Roman" w:hAnsi="Times New Roman" w:cs="Times New Roman"/>
        </w:rPr>
      </w:pPr>
      <w:r>
        <w:rPr>
          <w:rFonts w:ascii="Times New Roman" w:hAnsi="Times New Roman" w:cs="Times New Roman"/>
        </w:rPr>
        <w:t>Brian Kim</w:t>
      </w:r>
    </w:p>
    <w:p w:rsidR="00151DCE" w:rsidRPr="00A758CF" w:rsidRDefault="00151DCE" w:rsidP="007D491E">
      <w:pPr>
        <w:tabs>
          <w:tab w:val="center" w:pos="4800"/>
          <w:tab w:val="right" w:pos="9500"/>
        </w:tabs>
        <w:spacing w:after="120"/>
        <w:rPr>
          <w:rFonts w:ascii="Times New Roman" w:hAnsi="Times New Roman" w:cs="Times New Roman"/>
          <w:noProof/>
        </w:rPr>
      </w:pPr>
      <w:r w:rsidRPr="00A758CF">
        <w:rPr>
          <w:rFonts w:ascii="Times New Roman" w:hAnsi="Times New Roman" w:cs="Times New Roman"/>
          <w:noProof/>
        </w:rPr>
        <w:t>249 Murray Hall, Stillwater, OK 74078, USA</w:t>
      </w:r>
    </w:p>
    <w:p w:rsidR="00A106DF" w:rsidRPr="00A758CF" w:rsidRDefault="00A106DF" w:rsidP="00151DCE">
      <w:pPr>
        <w:tabs>
          <w:tab w:val="center" w:pos="4800"/>
          <w:tab w:val="right" w:pos="9500"/>
        </w:tabs>
        <w:rPr>
          <w:rFonts w:ascii="Times New Roman" w:hAnsi="Times New Roman" w:cs="Times New Roman"/>
          <w:noProof/>
        </w:rPr>
      </w:pPr>
    </w:p>
    <w:p w:rsidR="00A106DF" w:rsidRPr="00A758CF" w:rsidRDefault="00A106DF" w:rsidP="007D491E">
      <w:pPr>
        <w:tabs>
          <w:tab w:val="center" w:pos="4800"/>
          <w:tab w:val="right" w:pos="9500"/>
        </w:tabs>
        <w:rPr>
          <w:rFonts w:ascii="Times New Roman" w:hAnsi="Times New Roman" w:cs="Times New Roman"/>
          <w:noProof/>
        </w:rPr>
      </w:pPr>
      <w:r w:rsidRPr="00A758CF">
        <w:rPr>
          <w:rFonts w:ascii="Times New Roman" w:hAnsi="Times New Roman" w:cs="Times New Roman"/>
          <w:noProof/>
        </w:rPr>
        <w:t>Correspondence</w:t>
      </w:r>
    </w:p>
    <w:p w:rsidR="00151DCE" w:rsidRPr="00A758CF" w:rsidRDefault="00151DCE" w:rsidP="007D491E">
      <w:pPr>
        <w:tabs>
          <w:tab w:val="center" w:pos="4800"/>
          <w:tab w:val="right" w:pos="9500"/>
        </w:tabs>
        <w:rPr>
          <w:rFonts w:ascii="Times New Roman" w:hAnsi="Times New Roman" w:cs="Times New Roman"/>
          <w:noProof/>
        </w:rPr>
      </w:pPr>
      <w:r w:rsidRPr="00A758CF">
        <w:rPr>
          <w:rFonts w:ascii="Times New Roman" w:hAnsi="Times New Roman" w:cs="Times New Roman"/>
          <w:noProof/>
        </w:rPr>
        <w:t>249 Murray Hall, Stillwater, OK 74078, USA</w:t>
      </w:r>
    </w:p>
    <w:p w:rsidR="00A106DF" w:rsidRPr="00A758CF" w:rsidRDefault="00151DCE" w:rsidP="007D491E">
      <w:pPr>
        <w:tabs>
          <w:tab w:val="center" w:pos="4800"/>
          <w:tab w:val="right" w:pos="9500"/>
        </w:tabs>
        <w:rPr>
          <w:rFonts w:ascii="Times New Roman" w:hAnsi="Times New Roman" w:cs="Times New Roman"/>
          <w:noProof/>
        </w:rPr>
      </w:pPr>
      <w:r w:rsidRPr="00A758CF">
        <w:rPr>
          <w:rFonts w:ascii="Times New Roman" w:hAnsi="Times New Roman" w:cs="Times New Roman"/>
          <w:noProof/>
        </w:rPr>
        <w:t>Email: b</w:t>
      </w:r>
      <w:r w:rsidR="00A106DF" w:rsidRPr="00A758CF">
        <w:rPr>
          <w:rFonts w:ascii="Times New Roman" w:hAnsi="Times New Roman" w:cs="Times New Roman"/>
          <w:noProof/>
        </w:rPr>
        <w:t>rian.kim@okstate.edu</w:t>
      </w:r>
    </w:p>
    <w:p w:rsidR="00EF7633" w:rsidRPr="00A758CF" w:rsidRDefault="00EF7633" w:rsidP="00151DCE">
      <w:pPr>
        <w:tabs>
          <w:tab w:val="center" w:pos="4800"/>
          <w:tab w:val="right" w:pos="9500"/>
        </w:tabs>
        <w:rPr>
          <w:rFonts w:ascii="Times New Roman" w:hAnsi="Times New Roman" w:cs="Times New Roman"/>
          <w:noProof/>
        </w:rPr>
      </w:pPr>
    </w:p>
    <w:p w:rsidR="00151DCE" w:rsidRPr="00A758CF" w:rsidRDefault="00EF7633" w:rsidP="00151DCE">
      <w:pPr>
        <w:tabs>
          <w:tab w:val="center" w:pos="4800"/>
          <w:tab w:val="right" w:pos="9500"/>
        </w:tabs>
        <w:ind w:left="2880"/>
        <w:jc w:val="both"/>
        <w:rPr>
          <w:rFonts w:ascii="Times New Roman" w:hAnsi="Times New Roman" w:cs="Times New Roman"/>
          <w:bCs/>
          <w:noProof/>
        </w:rPr>
      </w:pPr>
      <w:r w:rsidRPr="00A758CF">
        <w:rPr>
          <w:rFonts w:ascii="Times New Roman" w:hAnsi="Times New Roman" w:cs="Times New Roman"/>
          <w:bCs/>
          <w:noProof/>
        </w:rPr>
        <w:t>Abstract</w:t>
      </w:r>
    </w:p>
    <w:p w:rsidR="00151DCE" w:rsidRPr="00A758CF" w:rsidRDefault="00151DCE" w:rsidP="00151DCE">
      <w:pPr>
        <w:tabs>
          <w:tab w:val="center" w:pos="4800"/>
          <w:tab w:val="right" w:pos="9500"/>
        </w:tabs>
        <w:ind w:left="2880"/>
        <w:jc w:val="both"/>
        <w:rPr>
          <w:rFonts w:ascii="Times New Roman" w:hAnsi="Times New Roman" w:cs="Times New Roman"/>
          <w:noProof/>
        </w:rPr>
      </w:pPr>
    </w:p>
    <w:p w:rsidR="00EF7633" w:rsidRPr="00A758CF" w:rsidRDefault="00EF7633" w:rsidP="00151DCE">
      <w:pPr>
        <w:tabs>
          <w:tab w:val="center" w:pos="4800"/>
          <w:tab w:val="right" w:pos="9500"/>
        </w:tabs>
        <w:ind w:left="2880"/>
        <w:jc w:val="both"/>
        <w:rPr>
          <w:rFonts w:ascii="Times New Roman" w:hAnsi="Times New Roman" w:cs="Times New Roman"/>
          <w:noProof/>
        </w:rPr>
      </w:pPr>
      <w:r w:rsidRPr="00A758CF">
        <w:rPr>
          <w:rFonts w:ascii="Times New Roman" w:hAnsi="Times New Roman" w:cs="Times New Roman"/>
          <w:noProof/>
        </w:rPr>
        <w:t xml:space="preserve">Epistemologists have become increasingly interested in the practical role of knowledge. One prominent principle, which I call PREMISE, states that if you know that p, then you are justified in using p as a premise in your reasoning. In response, a number of critics have proposed a variety of counter-examples. In order to evaluate these problem cases, we need to consider the broader context in which this principle is situated by specifying in greater detail the types of activity that the principle governs. I argue that if PREMISE is interpreted as governing deductive reasoning, then the examples lose their force. In addition, I consider the cases, discussed by Keith DeRose, where the subject is in more than one practical context at the same time. In order to account for these latter cases, we need to further specify the scope of PREMISE. I distinguish two ways of understanding PREMISE, as a knowledge-action principle and as a knowledge-deliberation principle. I conclude by arguing for the knowledge-deliberation version of the principle and by exploring what this principle says about the practical role of knowledge.  </w:t>
      </w:r>
    </w:p>
    <w:p w:rsidR="00EF7633" w:rsidRPr="00A758CF" w:rsidRDefault="00EF7633" w:rsidP="00151DCE">
      <w:pPr>
        <w:tabs>
          <w:tab w:val="center" w:pos="4800"/>
          <w:tab w:val="right" w:pos="9500"/>
        </w:tabs>
        <w:rPr>
          <w:rFonts w:ascii="Times New Roman" w:hAnsi="Times New Roman" w:cs="Times New Roman"/>
          <w:noProof/>
        </w:rPr>
      </w:pPr>
    </w:p>
    <w:p w:rsidR="00A106DF" w:rsidRPr="00A758CF" w:rsidRDefault="00A106DF" w:rsidP="00151DCE">
      <w:pPr>
        <w:tabs>
          <w:tab w:val="center" w:pos="4800"/>
          <w:tab w:val="right" w:pos="9500"/>
        </w:tabs>
        <w:rPr>
          <w:rFonts w:ascii="Times New Roman" w:hAnsi="Times New Roman" w:cs="Times New Roman"/>
          <w:noProof/>
        </w:rPr>
      </w:pPr>
      <w:r w:rsidRPr="00A758CF">
        <w:rPr>
          <w:rFonts w:ascii="Times New Roman" w:hAnsi="Times New Roman" w:cs="Times New Roman"/>
          <w:noProof/>
        </w:rPr>
        <w:t xml:space="preserve">Keywords: decision theory, knowledge-action norm, </w:t>
      </w:r>
      <w:r w:rsidR="00151DCE" w:rsidRPr="00A758CF">
        <w:rPr>
          <w:rFonts w:ascii="Times New Roman" w:hAnsi="Times New Roman" w:cs="Times New Roman"/>
          <w:noProof/>
        </w:rPr>
        <w:t xml:space="preserve">practical reasoning, </w:t>
      </w:r>
      <w:r w:rsidRPr="00A758CF">
        <w:rPr>
          <w:rFonts w:ascii="Times New Roman" w:hAnsi="Times New Roman" w:cs="Times New Roman"/>
          <w:noProof/>
        </w:rPr>
        <w:t>pragmatic encroachment</w:t>
      </w:r>
      <w:r w:rsidR="00151DCE" w:rsidRPr="00A758CF">
        <w:rPr>
          <w:rFonts w:ascii="Times New Roman" w:hAnsi="Times New Roman" w:cs="Times New Roman"/>
          <w:noProof/>
        </w:rPr>
        <w:t>, purism</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p>
    <w:p w:rsidR="00EF7633" w:rsidRPr="00A758CF" w:rsidRDefault="00EF7633" w:rsidP="00151DCE">
      <w:pPr>
        <w:tabs>
          <w:tab w:val="left" w:pos="360"/>
          <w:tab w:val="center" w:pos="4800"/>
          <w:tab w:val="right" w:pos="9500"/>
        </w:tabs>
        <w:rPr>
          <w:rFonts w:ascii="Times New Roman" w:hAnsi="Times New Roman" w:cs="Times New Roman"/>
          <w:noProof/>
        </w:rPr>
      </w:pPr>
      <w:r w:rsidRPr="00A758CF">
        <w:rPr>
          <w:rFonts w:ascii="Times New Roman" w:hAnsi="Times New Roman" w:cs="Times New Roman"/>
          <w:noProof/>
        </w:rPr>
        <w:t>Suppose you recite the following argument to yourself.</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p>
    <w:p w:rsidR="00EF7633" w:rsidRPr="00A758CF" w:rsidRDefault="00EF7633" w:rsidP="00151DCE">
      <w:pPr>
        <w:tabs>
          <w:tab w:val="center" w:pos="4800"/>
          <w:tab w:val="right" w:pos="9500"/>
        </w:tabs>
        <w:ind w:left="540"/>
        <w:rPr>
          <w:rFonts w:ascii="Times New Roman" w:hAnsi="Times New Roman" w:cs="Times New Roman"/>
          <w:noProof/>
        </w:rPr>
      </w:pPr>
      <w:r w:rsidRPr="00A758CF">
        <w:rPr>
          <w:rFonts w:ascii="Times New Roman" w:hAnsi="Times New Roman" w:cs="Times New Roman"/>
          <w:noProof/>
        </w:rPr>
        <w:t xml:space="preserve">I locked the front door of my house. </w:t>
      </w:r>
    </w:p>
    <w:p w:rsidR="00EF7633" w:rsidRPr="00A758CF" w:rsidRDefault="00EF7633" w:rsidP="00151DCE">
      <w:pPr>
        <w:tabs>
          <w:tab w:val="center" w:pos="4800"/>
          <w:tab w:val="right" w:pos="9500"/>
        </w:tabs>
        <w:ind w:left="540"/>
        <w:rPr>
          <w:rFonts w:ascii="Times New Roman" w:hAnsi="Times New Roman" w:cs="Times New Roman"/>
          <w:noProof/>
        </w:rPr>
      </w:pPr>
      <w:r w:rsidRPr="00A758CF">
        <w:rPr>
          <w:rFonts w:ascii="Times New Roman" w:hAnsi="Times New Roman" w:cs="Times New Roman"/>
          <w:noProof/>
        </w:rPr>
        <w:t xml:space="preserve">If I locked the front door of my house, then I may to continue </w:t>
      </w:r>
      <w:r w:rsidR="00151DCE" w:rsidRPr="00A758CF">
        <w:rPr>
          <w:rFonts w:ascii="Times New Roman" w:hAnsi="Times New Roman" w:cs="Times New Roman"/>
          <w:noProof/>
        </w:rPr>
        <w:t xml:space="preserve">driving to my </w:t>
      </w:r>
      <w:r w:rsidRPr="00A758CF">
        <w:rPr>
          <w:rFonts w:ascii="Times New Roman" w:hAnsi="Times New Roman" w:cs="Times New Roman"/>
          <w:noProof/>
        </w:rPr>
        <w:t xml:space="preserve">meeting. </w:t>
      </w:r>
    </w:p>
    <w:p w:rsidR="00EF7633" w:rsidRPr="00A758CF" w:rsidRDefault="00EF7633" w:rsidP="00151DCE">
      <w:pPr>
        <w:tabs>
          <w:tab w:val="center" w:pos="4800"/>
          <w:tab w:val="right" w:pos="9500"/>
        </w:tabs>
        <w:ind w:left="540"/>
        <w:rPr>
          <w:rFonts w:ascii="Times New Roman" w:hAnsi="Times New Roman" w:cs="Times New Roman"/>
          <w:noProof/>
        </w:rPr>
      </w:pPr>
      <m:oMath>
        <m:r>
          <w:rPr>
            <w:rFonts w:ascii="Cambria Math" w:hAnsi="Cambria Math" w:cs="Times New Roman"/>
            <w:noProof/>
          </w:rPr>
          <m:t>∴</m:t>
        </m:r>
      </m:oMath>
      <w:r w:rsidRPr="00A758CF">
        <w:rPr>
          <w:rFonts w:ascii="Times New Roman" w:hAnsi="Times New Roman" w:cs="Times New Roman"/>
          <w:noProof/>
        </w:rPr>
        <w:t xml:space="preserve"> I may continue driving to my meeting. </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151DCE">
      <w:pPr>
        <w:tabs>
          <w:tab w:val="center" w:pos="4800"/>
          <w:tab w:val="right" w:pos="9500"/>
        </w:tabs>
        <w:rPr>
          <w:rFonts w:ascii="Times New Roman" w:hAnsi="Times New Roman" w:cs="Times New Roman"/>
          <w:noProof/>
        </w:rPr>
      </w:pPr>
      <w:r w:rsidRPr="00A758CF">
        <w:rPr>
          <w:rFonts w:ascii="Times New Roman" w:hAnsi="Times New Roman" w:cs="Times New Roman"/>
          <w:noProof/>
        </w:rPr>
        <w:t xml:space="preserve">While this argument is valid, its validity does not entail that you are justified in employing this argument. To be justified in employing this argument, you must be justified in using both premises in reasoning and in order to be justified using these premises, you must have good reason to think that they are true. But how strong of an epistemic state must you be in with respect to the premises you use in your reasoning? In recent years, epistemologists have used this question to explore the practical role of knowledge. And the following widely discussed proposal </w:t>
      </w:r>
      <w:r w:rsidRPr="00A758CF">
        <w:rPr>
          <w:rFonts w:ascii="Times New Roman" w:hAnsi="Times New Roman" w:cs="Times New Roman"/>
          <w:noProof/>
        </w:rPr>
        <w:lastRenderedPageBreak/>
        <w:t>suggests that knowledge plays an important role:</w:t>
      </w:r>
    </w:p>
    <w:p w:rsidR="00A42BEE" w:rsidRPr="00A758CF" w:rsidRDefault="00A42BEE"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p>
    <w:p w:rsidR="00EF7633" w:rsidRPr="00A758CF" w:rsidRDefault="00EF7633" w:rsidP="001E1A85">
      <w:pPr>
        <w:tabs>
          <w:tab w:val="center" w:pos="4800"/>
          <w:tab w:val="right" w:pos="9500"/>
        </w:tabs>
        <w:rPr>
          <w:rFonts w:ascii="Times New Roman" w:hAnsi="Times New Roman" w:cs="Times New Roman"/>
          <w:noProof/>
        </w:rPr>
      </w:pPr>
      <w:r w:rsidRPr="00A758CF">
        <w:rPr>
          <w:rFonts w:ascii="Times New Roman" w:hAnsi="Times New Roman" w:cs="Times New Roman"/>
          <w:b/>
          <w:bCs/>
          <w:noProof/>
        </w:rPr>
        <w:t>PREMISE:</w:t>
      </w:r>
      <w:r w:rsidRPr="00A758CF">
        <w:rPr>
          <w:rFonts w:ascii="Times New Roman" w:hAnsi="Times New Roman" w:cs="Times New Roman"/>
          <w:noProof/>
        </w:rPr>
        <w:t xml:space="preserve"> If you know that </w:t>
      </w:r>
      <w:r w:rsidRPr="00A758CF">
        <w:rPr>
          <w:rFonts w:ascii="Times New Roman" w:hAnsi="Times New Roman" w:cs="Times New Roman"/>
          <w:i/>
          <w:noProof/>
        </w:rPr>
        <w:t>p</w:t>
      </w:r>
      <w:r w:rsidRPr="00A758CF">
        <w:rPr>
          <w:rFonts w:ascii="Times New Roman" w:hAnsi="Times New Roman" w:cs="Times New Roman"/>
          <w:noProof/>
        </w:rPr>
        <w:t xml:space="preserve">, then you are justified in using </w:t>
      </w:r>
      <w:r w:rsidRPr="00A758CF">
        <w:rPr>
          <w:rFonts w:ascii="Times New Roman" w:hAnsi="Times New Roman" w:cs="Times New Roman"/>
          <w:i/>
          <w:noProof/>
        </w:rPr>
        <w:t>p</w:t>
      </w:r>
      <w:r w:rsidRPr="00A758CF">
        <w:rPr>
          <w:rFonts w:ascii="Times New Roman" w:hAnsi="Times New Roman" w:cs="Times New Roman"/>
          <w:noProof/>
        </w:rPr>
        <w:t xml:space="preserve"> as a premise in reasoning.</w:t>
      </w:r>
      <w:r w:rsidRPr="00A758CF">
        <w:rPr>
          <w:rFonts w:ascii="Times New Roman" w:hAnsi="Times New Roman" w:cs="Times New Roman"/>
          <w:noProof/>
          <w:vertAlign w:val="superscript"/>
        </w:rPr>
        <w:footnoteReference w:id="1"/>
      </w:r>
      <w:r w:rsidRPr="00A758CF">
        <w:rPr>
          <w:rFonts w:ascii="Times New Roman" w:hAnsi="Times New Roman" w:cs="Times New Roman"/>
          <w:noProof/>
        </w:rPr>
        <w:t xml:space="preserve">  </w:t>
      </w:r>
    </w:p>
    <w:p w:rsidR="00A42BEE"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p>
    <w:p w:rsidR="00EF7633" w:rsidRPr="00A758CF" w:rsidRDefault="00EF7633" w:rsidP="00151DCE">
      <w:pPr>
        <w:tabs>
          <w:tab w:val="center" w:pos="4800"/>
          <w:tab w:val="right" w:pos="9500"/>
        </w:tabs>
        <w:rPr>
          <w:rFonts w:ascii="Times New Roman" w:hAnsi="Times New Roman" w:cs="Times New Roman"/>
          <w:noProof/>
        </w:rPr>
      </w:pPr>
      <w:r w:rsidRPr="00A758CF">
        <w:rPr>
          <w:rFonts w:ascii="Times New Roman" w:hAnsi="Times New Roman" w:cs="Times New Roman"/>
          <w:noProof/>
        </w:rPr>
        <w:t>Of course, knowing all the premises is not sufficient for justifiably employing a deductive argument to the conclusion that</w:t>
      </w:r>
      <w:r w:rsidR="00952B0F">
        <w:rPr>
          <w:rFonts w:ascii="Times New Roman" w:hAnsi="Times New Roman" w:cs="Times New Roman"/>
          <w:noProof/>
        </w:rPr>
        <w:t xml:space="preserve"> </w:t>
      </w:r>
      <w:r w:rsidR="00952B0F">
        <w:rPr>
          <w:rFonts w:ascii="Times New Roman" w:hAnsi="Times New Roman" w:cs="Times New Roman"/>
          <w:i/>
          <w:noProof/>
        </w:rPr>
        <w:t>q</w:t>
      </w:r>
      <w:r w:rsidRPr="00A758CF">
        <w:rPr>
          <w:rFonts w:ascii="Times New Roman" w:hAnsi="Times New Roman" w:cs="Times New Roman"/>
          <w:noProof/>
        </w:rPr>
        <w:t>. So PREMISE is naturally paired with the following type of principle:</w:t>
      </w:r>
    </w:p>
    <w:p w:rsidR="001E1A85" w:rsidRPr="00A758CF" w:rsidRDefault="001E1A85" w:rsidP="001E1A85">
      <w:pPr>
        <w:tabs>
          <w:tab w:val="center" w:pos="4800"/>
          <w:tab w:val="right" w:pos="9500"/>
        </w:tabs>
        <w:rPr>
          <w:rFonts w:ascii="Times New Roman" w:hAnsi="Times New Roman" w:cs="Times New Roman"/>
          <w:b/>
          <w:bCs/>
          <w:noProof/>
        </w:rPr>
      </w:pPr>
    </w:p>
    <w:p w:rsidR="00EF7633" w:rsidRPr="00A758CF" w:rsidRDefault="00EF7633" w:rsidP="001E1A85">
      <w:pPr>
        <w:tabs>
          <w:tab w:val="center" w:pos="4800"/>
          <w:tab w:val="right" w:pos="9500"/>
        </w:tabs>
        <w:rPr>
          <w:rFonts w:ascii="Times New Roman" w:hAnsi="Times New Roman" w:cs="Times New Roman"/>
          <w:noProof/>
        </w:rPr>
      </w:pPr>
      <w:r w:rsidRPr="00A758CF">
        <w:rPr>
          <w:rFonts w:ascii="Times New Roman" w:hAnsi="Times New Roman" w:cs="Times New Roman"/>
          <w:b/>
          <w:bCs/>
          <w:noProof/>
        </w:rPr>
        <w:t>INFERENCE:</w:t>
      </w:r>
      <w:r w:rsidRPr="00A758CF">
        <w:rPr>
          <w:rFonts w:ascii="Times New Roman" w:hAnsi="Times New Roman" w:cs="Times New Roman"/>
          <w:noProof/>
        </w:rPr>
        <w:t xml:space="preserve"> If you know that a set of premises </w:t>
      </w:r>
      <w:r w:rsidR="001E1A85" w:rsidRPr="00A758CF">
        <w:rPr>
          <w:rFonts w:ascii="Times New Roman" w:hAnsi="Times New Roman" w:cs="Times New Roman"/>
          <w:i/>
          <w:noProof/>
        </w:rPr>
        <w:t>P</w:t>
      </w:r>
      <w:r w:rsidR="001E1A85" w:rsidRPr="00A758CF">
        <w:rPr>
          <w:rFonts w:ascii="Times New Roman" w:hAnsi="Times New Roman" w:cs="Times New Roman"/>
          <w:noProof/>
        </w:rPr>
        <w:t xml:space="preserve"> entails that </w:t>
      </w:r>
      <w:r w:rsidR="001E1A85" w:rsidRPr="00A758CF">
        <w:rPr>
          <w:rFonts w:ascii="Times New Roman" w:hAnsi="Times New Roman" w:cs="Times New Roman"/>
          <w:i/>
          <w:noProof/>
        </w:rPr>
        <w:t>q</w:t>
      </w:r>
      <w:r w:rsidR="001E1A85" w:rsidRPr="00A758CF">
        <w:rPr>
          <w:rFonts w:ascii="Times New Roman" w:hAnsi="Times New Roman" w:cs="Times New Roman"/>
          <w:noProof/>
        </w:rPr>
        <w:t xml:space="preserve"> </w:t>
      </w:r>
      <w:r w:rsidRPr="00A758CF">
        <w:rPr>
          <w:rFonts w:ascii="Times New Roman" w:hAnsi="Times New Roman" w:cs="Times New Roman"/>
          <w:noProof/>
        </w:rPr>
        <w:t xml:space="preserve">then you are justified in making an inference from </w:t>
      </w:r>
      <w:r w:rsidR="001E1A85" w:rsidRPr="00A758CF">
        <w:rPr>
          <w:rFonts w:ascii="Times New Roman" w:hAnsi="Times New Roman" w:cs="Times New Roman"/>
          <w:i/>
          <w:noProof/>
        </w:rPr>
        <w:t xml:space="preserve">P </w:t>
      </w:r>
      <w:r w:rsidRPr="00A758CF">
        <w:rPr>
          <w:rFonts w:ascii="Times New Roman" w:hAnsi="Times New Roman" w:cs="Times New Roman"/>
          <w:noProof/>
        </w:rPr>
        <w:t xml:space="preserve">to </w:t>
      </w:r>
      <w:r w:rsidR="001E1A85" w:rsidRPr="00A758CF">
        <w:rPr>
          <w:rFonts w:ascii="Times New Roman" w:hAnsi="Times New Roman" w:cs="Times New Roman"/>
          <w:i/>
          <w:noProof/>
        </w:rPr>
        <w:t>q</w:t>
      </w:r>
      <w:r w:rsidRPr="00A758CF">
        <w:rPr>
          <w:rFonts w:ascii="Times New Roman" w:hAnsi="Times New Roman" w:cs="Times New Roman"/>
          <w:noProof/>
        </w:rPr>
        <w:t xml:space="preserve">. </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As it stands, INFERENCE is problematic since knowledge of entailment may not be sufficient for the justifiable performance of an inference. For example, one may be told by a expert mathematician that some theorem is entailed by a set of axioms, but without any idea of</w:t>
      </w:r>
      <w:r w:rsidR="00C53A6E">
        <w:rPr>
          <w:rFonts w:ascii="Times New Roman" w:hAnsi="Times New Roman" w:cs="Times New Roman"/>
          <w:noProof/>
        </w:rPr>
        <w:t xml:space="preserve"> why this entailment holds, it is</w:t>
      </w:r>
      <w:r w:rsidRPr="00A758CF">
        <w:rPr>
          <w:rFonts w:ascii="Times New Roman" w:hAnsi="Times New Roman" w:cs="Times New Roman"/>
          <w:noProof/>
        </w:rPr>
        <w:t xml:space="preserve"> not clear that one can justifiably and skillfully perform the relevant inference. These problems can be set aside since the discussion that follows will solely be focused on PREMISE. I only introduce INFERENCE to note that we need both types of principles to fully characterize a sufficient condition for when one is in a strong enough epistemic position to employ a valid deductive argument. Together, PREMISE and INFERENCE state that employing known premises known to entail some conclusion justifies you in employing a deductive argument in your reasoning to that conclusion.</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At first glance, deductions that adhere to both principles are good in two respects. First, they are correct because the arguments are sound. Second, the subject is justified in using such an argument because the subject stands in a strong epistemic relation to the fact of the argument’s soundness. Furthermore, it is worth noting that these principles specify when one possesses sufficiently strong propositional or ex ante justification to employ an instance of reasoning rather than when one possess sufficiently strong doxastic or ex post justification to do so. Since the use of propositions in reasoning requires that one adopts some pro-attitude toward the premises, it seems suitable to talk about propositional versus doxastic justification. However, if one finds such talk strange, nothing is lost by appealing to the ex ante vs ex post distinction. So these principles focus on what it is to be in a strong enough epistemic state with respect to an argument rather than what it is to reason well in general. This point will become particularly important when we consider the practical role of knowledge in</w:t>
      </w:r>
      <w:r w:rsidR="00541359" w:rsidRPr="00A758CF">
        <w:rPr>
          <w:rFonts w:ascii="Times New Roman" w:hAnsi="Times New Roman" w:cs="Times New Roman"/>
          <w:noProof/>
        </w:rPr>
        <w:t xml:space="preserve"> </w:t>
      </w:r>
      <m:oMath>
        <m:r>
          <m:rPr>
            <m:sty m:val="p"/>
          </m:rPr>
          <w:rPr>
            <w:rFonts w:ascii="Cambria Math" w:hAnsi="Cambria Math" w:cs="Times New Roman"/>
            <w:noProof/>
          </w:rPr>
          <m:t>§</m:t>
        </m:r>
      </m:oMath>
      <w:r w:rsidRPr="00A758CF">
        <w:rPr>
          <w:rFonts w:ascii="Times New Roman" w:hAnsi="Times New Roman" w:cs="Times New Roman"/>
          <w:noProof/>
        </w:rPr>
        <w:t>2.</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PREMISE has received attention because of its importance to the debate about pragmatic encroachment in epistemology.</w:t>
      </w:r>
      <w:r w:rsidRPr="00A758CF">
        <w:rPr>
          <w:rFonts w:ascii="Times New Roman" w:hAnsi="Times New Roman" w:cs="Times New Roman"/>
          <w:noProof/>
          <w:vertAlign w:val="superscript"/>
        </w:rPr>
        <w:footnoteReference w:id="2"/>
      </w:r>
      <w:r w:rsidRPr="00A758CF">
        <w:rPr>
          <w:rFonts w:ascii="Times New Roman" w:hAnsi="Times New Roman" w:cs="Times New Roman"/>
          <w:noProof/>
        </w:rPr>
        <w:t xml:space="preserve"> However, this principle is independently important for understanding the practical role of knowledge.</w:t>
      </w:r>
      <w:r w:rsidRPr="00A758CF">
        <w:rPr>
          <w:rFonts w:ascii="Times New Roman" w:hAnsi="Times New Roman" w:cs="Times New Roman"/>
          <w:noProof/>
          <w:vertAlign w:val="superscript"/>
        </w:rPr>
        <w:footnoteReference w:id="3"/>
      </w:r>
      <w:r w:rsidRPr="00A758CF">
        <w:rPr>
          <w:rFonts w:ascii="Times New Roman" w:hAnsi="Times New Roman" w:cs="Times New Roman"/>
          <w:noProof/>
        </w:rPr>
        <w:t xml:space="preserve"> Thus, criticisms of PREMISE have been motivated both by resistance to pragmatic encroachment as well as worries about the practical role that PREMISE proposes for knowledge. And the strongest objections to PREMISE have come by way of counter-examples.</w:t>
      </w:r>
      <w:r w:rsidRPr="00A758CF">
        <w:rPr>
          <w:rFonts w:ascii="Times New Roman" w:hAnsi="Times New Roman" w:cs="Times New Roman"/>
          <w:noProof/>
          <w:vertAlign w:val="superscript"/>
        </w:rPr>
        <w:footnoteReference w:id="4"/>
      </w:r>
    </w:p>
    <w:p w:rsidR="00EF7633" w:rsidRPr="00A758CF" w:rsidRDefault="00EF7633" w:rsidP="001E1A85">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While the primary aim of this paper is to provide a defense of PREMISE, I believe that the only way of adequately doing so is by situating PREMISE within a broader practical and </w:t>
      </w:r>
      <w:r w:rsidRPr="00A758CF">
        <w:rPr>
          <w:rFonts w:ascii="Times New Roman" w:hAnsi="Times New Roman" w:cs="Times New Roman"/>
          <w:noProof/>
        </w:rPr>
        <w:lastRenderedPageBreak/>
        <w:t>theoretical context. More specifically, we need to specify in greater detail the type of activity that PREMISE governs.</w:t>
      </w:r>
      <w:r w:rsidRPr="00A758CF">
        <w:rPr>
          <w:rFonts w:ascii="Times New Roman" w:hAnsi="Times New Roman" w:cs="Times New Roman"/>
          <w:noProof/>
          <w:vertAlign w:val="superscript"/>
        </w:rPr>
        <w:footnoteReference w:id="5"/>
      </w:r>
      <w:r w:rsidRPr="00A758CF">
        <w:rPr>
          <w:rFonts w:ascii="Times New Roman" w:hAnsi="Times New Roman" w:cs="Times New Roman"/>
          <w:noProof/>
        </w:rPr>
        <w:t xml:space="preserve"> In </w:t>
      </w:r>
      <m:oMath>
        <m:r>
          <m:rPr>
            <m:sty m:val="p"/>
          </m:rPr>
          <w:rPr>
            <w:rFonts w:ascii="Cambria Math" w:hAnsi="Cambria Math" w:cs="Times New Roman"/>
            <w:noProof/>
          </w:rPr>
          <m:t>§</m:t>
        </m:r>
      </m:oMath>
      <w:r w:rsidRPr="00A758CF">
        <w:rPr>
          <w:rFonts w:ascii="Times New Roman" w:hAnsi="Times New Roman" w:cs="Times New Roman"/>
          <w:noProof/>
        </w:rPr>
        <w:t xml:space="preserve">1, I use the various problem cases to precisify PREMISE as governing deductive reasoning in the context of deliberation. </w:t>
      </w:r>
      <w:r w:rsidR="00562B36" w:rsidRPr="00A758CF">
        <w:rPr>
          <w:rFonts w:ascii="Times New Roman" w:hAnsi="Times New Roman" w:cs="Times New Roman"/>
          <w:noProof/>
        </w:rPr>
        <w:t xml:space="preserve">In </w:t>
      </w:r>
      <m:oMath>
        <m:r>
          <m:rPr>
            <m:sty m:val="p"/>
          </m:rPr>
          <w:rPr>
            <w:rFonts w:ascii="Cambria Math" w:hAnsi="Cambria Math" w:cs="Times New Roman"/>
            <w:noProof/>
          </w:rPr>
          <m:t>§</m:t>
        </m:r>
      </m:oMath>
      <w:r w:rsidRPr="00A758CF">
        <w:rPr>
          <w:rFonts w:ascii="Times New Roman" w:hAnsi="Times New Roman" w:cs="Times New Roman"/>
          <w:noProof/>
        </w:rPr>
        <w:t>2, I discuss two potential objections to explore what my interpretation of PREMISE says about t</w:t>
      </w:r>
      <w:r w:rsidR="001E1A85" w:rsidRPr="00A758CF">
        <w:rPr>
          <w:rFonts w:ascii="Times New Roman" w:hAnsi="Times New Roman" w:cs="Times New Roman"/>
          <w:noProof/>
        </w:rPr>
        <w:t>he practical role of knowledge.</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151DCE">
      <w:pPr>
        <w:pStyle w:val="Heading2"/>
        <w:tabs>
          <w:tab w:val="center" w:pos="4800"/>
          <w:tab w:val="right" w:pos="9500"/>
        </w:tabs>
        <w:rPr>
          <w:rFonts w:ascii="Times New Roman" w:hAnsi="Times New Roman" w:cs="Times New Roman"/>
          <w:sz w:val="24"/>
          <w:szCs w:val="24"/>
        </w:rPr>
      </w:pPr>
      <w:r w:rsidRPr="00A758CF">
        <w:rPr>
          <w:rFonts w:ascii="Times New Roman" w:hAnsi="Times New Roman" w:cs="Times New Roman"/>
          <w:sz w:val="24"/>
          <w:szCs w:val="24"/>
        </w:rPr>
        <w:t xml:space="preserve">1  </w:t>
      </w:r>
      <w:bookmarkStart w:id="1" w:name="GrindEQpgref5df7d9e62"/>
      <w:bookmarkEnd w:id="1"/>
      <w:r w:rsidRPr="00A758CF">
        <w:rPr>
          <w:rFonts w:ascii="Times New Roman" w:hAnsi="Times New Roman" w:cs="Times New Roman"/>
          <w:sz w:val="24"/>
          <w:szCs w:val="24"/>
        </w:rPr>
        <w:t>C</w:t>
      </w:r>
      <w:r w:rsidR="00151DCE" w:rsidRPr="00A758CF">
        <w:rPr>
          <w:rFonts w:ascii="Times New Roman" w:hAnsi="Times New Roman" w:cs="Times New Roman"/>
          <w:sz w:val="24"/>
          <w:szCs w:val="24"/>
        </w:rPr>
        <w:t xml:space="preserve">OUNTER-EXAMPLES TO </w:t>
      </w:r>
      <w:r w:rsidRPr="00A758CF">
        <w:rPr>
          <w:rFonts w:ascii="Times New Roman" w:hAnsi="Times New Roman" w:cs="Times New Roman"/>
          <w:sz w:val="24"/>
          <w:szCs w:val="24"/>
        </w:rPr>
        <w:t>PREMISE</w:t>
      </w:r>
    </w:p>
    <w:p w:rsidR="00EF7633" w:rsidRPr="00A758CF" w:rsidRDefault="00EF7633" w:rsidP="00E20F73">
      <w:pPr>
        <w:tabs>
          <w:tab w:val="center" w:pos="4800"/>
          <w:tab w:val="right" w:pos="9500"/>
        </w:tabs>
        <w:rPr>
          <w:rFonts w:ascii="Times New Roman" w:hAnsi="Times New Roman" w:cs="Times New Roman"/>
          <w:noProof/>
        </w:rPr>
      </w:pPr>
      <w:r w:rsidRPr="00A758CF">
        <w:rPr>
          <w:rFonts w:ascii="Times New Roman" w:hAnsi="Times New Roman" w:cs="Times New Roman"/>
          <w:noProof/>
        </w:rPr>
        <w:t xml:space="preserve">A variety of counter-examples have been proposed against PREMISE. The first set of cases, </w:t>
      </w:r>
      <m:oMath>
        <m:r>
          <m:rPr>
            <m:sty m:val="p"/>
          </m:rPr>
          <w:rPr>
            <w:rFonts w:ascii="Cambria Math" w:hAnsi="Cambria Math" w:cs="Times New Roman"/>
            <w:noProof/>
          </w:rPr>
          <m:t>§</m:t>
        </m:r>
      </m:oMath>
      <w:r w:rsidRPr="00A758CF">
        <w:rPr>
          <w:rFonts w:ascii="Times New Roman" w:hAnsi="Times New Roman" w:cs="Times New Roman"/>
          <w:noProof/>
        </w:rPr>
        <w:t xml:space="preserve">1.1-1.3, purports to show that PREMISE delivers the wrong results in cases where we adjust the stakes or odds in the right way. Another set of cases, </w:t>
      </w:r>
      <m:oMath>
        <m:r>
          <m:rPr>
            <m:sty m:val="p"/>
          </m:rPr>
          <w:rPr>
            <w:rFonts w:ascii="Cambria Math" w:hAnsi="Cambria Math" w:cs="Times New Roman"/>
            <w:noProof/>
          </w:rPr>
          <m:t>§</m:t>
        </m:r>
      </m:oMath>
      <w:r w:rsidRPr="00A758CF">
        <w:rPr>
          <w:rFonts w:ascii="Times New Roman" w:hAnsi="Times New Roman" w:cs="Times New Roman"/>
          <w:noProof/>
        </w:rPr>
        <w:t>1.4, purports to show that PREMISE has unacceptable consequences for one’s epistemology when the subject is in more than one prac</w:t>
      </w:r>
      <w:r w:rsidR="00870898">
        <w:rPr>
          <w:rFonts w:ascii="Times New Roman" w:hAnsi="Times New Roman" w:cs="Times New Roman"/>
          <w:noProof/>
        </w:rPr>
        <w:t>tical context at the same time.</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DA6452">
      <w:pPr>
        <w:pStyle w:val="Heading3"/>
        <w:tabs>
          <w:tab w:val="center" w:pos="4800"/>
          <w:tab w:val="right" w:pos="9500"/>
        </w:tabs>
        <w:rPr>
          <w:rFonts w:ascii="Times New Roman" w:hAnsi="Times New Roman" w:cs="Times New Roman"/>
          <w:sz w:val="24"/>
          <w:szCs w:val="24"/>
        </w:rPr>
      </w:pPr>
      <w:r w:rsidRPr="00A758CF">
        <w:rPr>
          <w:rFonts w:ascii="Times New Roman" w:hAnsi="Times New Roman" w:cs="Times New Roman"/>
          <w:sz w:val="24"/>
          <w:szCs w:val="24"/>
        </w:rPr>
        <w:t xml:space="preserve">1.1  </w:t>
      </w:r>
      <w:bookmarkStart w:id="2" w:name="GrindEQpgref5df7d9e63"/>
      <w:bookmarkEnd w:id="2"/>
      <w:r w:rsidRPr="00A758CF">
        <w:rPr>
          <w:rFonts w:ascii="Times New Roman" w:hAnsi="Times New Roman" w:cs="Times New Roman"/>
          <w:sz w:val="24"/>
          <w:szCs w:val="24"/>
        </w:rPr>
        <w:t>High Stakes</w:t>
      </w:r>
    </w:p>
    <w:p w:rsidR="00EF7633" w:rsidRPr="00A758CF" w:rsidRDefault="00EF7633" w:rsidP="00C121AE">
      <w:pPr>
        <w:tabs>
          <w:tab w:val="center" w:pos="4800"/>
          <w:tab w:val="right" w:pos="9500"/>
        </w:tabs>
        <w:rPr>
          <w:rFonts w:ascii="Times New Roman" w:hAnsi="Times New Roman" w:cs="Times New Roman"/>
          <w:noProof/>
        </w:rPr>
      </w:pPr>
      <w:r w:rsidRPr="00A758CF">
        <w:rPr>
          <w:rFonts w:ascii="Times New Roman" w:hAnsi="Times New Roman" w:cs="Times New Roman"/>
          <w:b/>
          <w:bCs/>
          <w:noProof/>
        </w:rPr>
        <w:t>Case #1: Affair</w:t>
      </w:r>
      <w:r w:rsidRPr="00A758CF">
        <w:rPr>
          <w:rFonts w:ascii="Times New Roman" w:hAnsi="Times New Roman" w:cs="Times New Roman"/>
          <w:noProof/>
        </w:rPr>
        <w:t xml:space="preserve">  A husband is berating his friend John for not telling him that his wife has been having an affair even though John had known of the affair for weeks. </w:t>
      </w:r>
    </w:p>
    <w:p w:rsidR="00A42BEE" w:rsidRPr="00A758CF" w:rsidRDefault="00A42BEE" w:rsidP="00151DCE">
      <w:pPr>
        <w:tabs>
          <w:tab w:val="center" w:pos="4800"/>
          <w:tab w:val="right" w:pos="9500"/>
        </w:tabs>
        <w:ind w:firstLine="720"/>
        <w:rPr>
          <w:rFonts w:ascii="Times New Roman" w:hAnsi="Times New Roman" w:cs="Times New Roman"/>
          <w:noProof/>
        </w:rPr>
      </w:pPr>
    </w:p>
    <w:p w:rsidR="00EF7633" w:rsidRDefault="00EF7633" w:rsidP="00D277B2">
      <w:pPr>
        <w:tabs>
          <w:tab w:val="center" w:pos="4800"/>
        </w:tabs>
        <w:ind w:left="1170" w:right="720" w:hanging="540"/>
        <w:jc w:val="both"/>
        <w:rPr>
          <w:rFonts w:ascii="Times New Roman" w:hAnsi="Times New Roman" w:cs="Times New Roman"/>
          <w:noProof/>
        </w:rPr>
      </w:pPr>
      <w:r w:rsidRPr="00A758CF">
        <w:rPr>
          <w:rFonts w:ascii="Times New Roman" w:hAnsi="Times New Roman" w:cs="Times New Roman"/>
          <w:noProof/>
        </w:rPr>
        <w:t>Husband:</w:t>
      </w:r>
      <w:r w:rsidR="00D277B2" w:rsidRPr="00A758CF">
        <w:rPr>
          <w:rFonts w:ascii="Times New Roman" w:hAnsi="Times New Roman" w:cs="Times New Roman"/>
          <w:noProof/>
        </w:rPr>
        <w:t xml:space="preserve"> </w:t>
      </w:r>
      <w:r w:rsidRPr="00A758CF">
        <w:rPr>
          <w:rFonts w:ascii="Times New Roman" w:hAnsi="Times New Roman" w:cs="Times New Roman"/>
          <w:noProof/>
        </w:rPr>
        <w:t xml:space="preserve">Why didn’t you say she was having an affair? You’ve known for weeks. </w:t>
      </w:r>
    </w:p>
    <w:p w:rsidR="0038722B" w:rsidRPr="00A758CF" w:rsidRDefault="0038722B" w:rsidP="00D277B2">
      <w:pPr>
        <w:tabs>
          <w:tab w:val="center" w:pos="4800"/>
        </w:tabs>
        <w:ind w:left="1170" w:right="720" w:hanging="540"/>
        <w:jc w:val="both"/>
        <w:rPr>
          <w:rFonts w:ascii="Times New Roman" w:hAnsi="Times New Roman" w:cs="Times New Roman"/>
          <w:noProof/>
        </w:rPr>
      </w:pPr>
    </w:p>
    <w:p w:rsidR="00EF7633" w:rsidRPr="00A758CF" w:rsidRDefault="00EF7633" w:rsidP="0038722B">
      <w:pPr>
        <w:tabs>
          <w:tab w:val="left" w:pos="1620"/>
        </w:tabs>
        <w:ind w:left="1620" w:right="720" w:hanging="990"/>
        <w:jc w:val="both"/>
        <w:rPr>
          <w:rFonts w:ascii="Times New Roman" w:hAnsi="Times New Roman" w:cs="Times New Roman"/>
          <w:noProof/>
        </w:rPr>
      </w:pPr>
      <w:r w:rsidRPr="00A758CF">
        <w:rPr>
          <w:rFonts w:ascii="Times New Roman" w:hAnsi="Times New Roman" w:cs="Times New Roman"/>
          <w:noProof/>
        </w:rPr>
        <w:t>John:</w:t>
      </w:r>
      <w:r w:rsidR="00A42BEE" w:rsidRPr="00A758CF">
        <w:rPr>
          <w:rFonts w:ascii="Times New Roman" w:hAnsi="Times New Roman" w:cs="Times New Roman"/>
          <w:noProof/>
        </w:rPr>
        <w:t xml:space="preserve"> </w:t>
      </w:r>
      <w:r w:rsidR="0038722B">
        <w:rPr>
          <w:rFonts w:ascii="Times New Roman" w:hAnsi="Times New Roman" w:cs="Times New Roman"/>
          <w:noProof/>
        </w:rPr>
        <w:tab/>
      </w:r>
      <w:r w:rsidRPr="00A758CF">
        <w:rPr>
          <w:rFonts w:ascii="Times New Roman" w:hAnsi="Times New Roman" w:cs="Times New Roman"/>
          <w:noProof/>
        </w:rPr>
        <w:t>OK, I admit I knew, but it wouldn’t have been right for me to say anything before I was absolutely sure. I knew the damage it would cause to your marriage.</w:t>
      </w:r>
      <w:r w:rsidR="00C540E0" w:rsidRPr="00A758CF">
        <w:rPr>
          <w:rStyle w:val="FootnoteReference"/>
          <w:rFonts w:ascii="Times New Roman" w:hAnsi="Times New Roman" w:cs="Times New Roman"/>
          <w:noProof/>
        </w:rPr>
        <w:footnoteReference w:id="6"/>
      </w:r>
      <w:r w:rsidRPr="00A758CF">
        <w:rPr>
          <w:rFonts w:ascii="Times New Roman" w:hAnsi="Times New Roman" w:cs="Times New Roman"/>
          <w:noProof/>
        </w:rPr>
        <w:t xml:space="preserve"> </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p>
    <w:p w:rsidR="0038722B" w:rsidRDefault="00EF7633" w:rsidP="0038722B">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Examples such as these purport to show that PREMISE delivers the wrong results. To try and fix intuitions, I will </w:t>
      </w:r>
      <w:r w:rsidR="00F95B49" w:rsidRPr="00A758CF">
        <w:rPr>
          <w:rFonts w:ascii="Times New Roman" w:hAnsi="Times New Roman" w:cs="Times New Roman"/>
          <w:noProof/>
        </w:rPr>
        <w:t xml:space="preserve">assume </w:t>
      </w:r>
      <w:r w:rsidRPr="00A758CF">
        <w:rPr>
          <w:rFonts w:ascii="Times New Roman" w:hAnsi="Times New Roman" w:cs="Times New Roman"/>
          <w:noProof/>
        </w:rPr>
        <w:t>the more technical language of rational permissibility borrowed from rational choice theory. So in this case, the intuition is that telling his friend is not a rationally permissible choice.</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However, as Ichikawa</w:t>
      </w:r>
      <w:r w:rsidR="00C540E0" w:rsidRPr="00A758CF">
        <w:rPr>
          <w:rFonts w:ascii="Times New Roman" w:hAnsi="Times New Roman" w:cs="Times New Roman"/>
          <w:noProof/>
        </w:rPr>
        <w:t xml:space="preserve"> </w:t>
      </w:r>
      <w:r w:rsidRPr="00A758CF">
        <w:rPr>
          <w:rFonts w:ascii="Times New Roman" w:hAnsi="Times New Roman" w:cs="Times New Roman"/>
          <w:noProof/>
        </w:rPr>
        <w:t xml:space="preserve">notes, one problem with the proposed counter-example is that </w:t>
      </w:r>
      <w:r w:rsidR="00F95B49" w:rsidRPr="00A758CF">
        <w:rPr>
          <w:rFonts w:ascii="Times New Roman" w:hAnsi="Times New Roman" w:cs="Times New Roman"/>
          <w:noProof/>
        </w:rPr>
        <w:t xml:space="preserve">this intution along with the fact John knows about affair is </w:t>
      </w:r>
      <w:r w:rsidRPr="00A758CF">
        <w:rPr>
          <w:rFonts w:ascii="Times New Roman" w:hAnsi="Times New Roman" w:cs="Times New Roman"/>
          <w:noProof/>
        </w:rPr>
        <w:t>perfectly consistent with the acceptance of PREMISE</w:t>
      </w:r>
      <w:r w:rsidR="00E731B5" w:rsidRPr="00A758CF">
        <w:rPr>
          <w:rFonts w:ascii="Times New Roman" w:hAnsi="Times New Roman" w:cs="Times New Roman"/>
          <w:noProof/>
        </w:rPr>
        <w:t>.</w:t>
      </w:r>
      <w:r w:rsidR="00C540E0" w:rsidRPr="00A758CF">
        <w:rPr>
          <w:rStyle w:val="FootnoteReference"/>
          <w:rFonts w:ascii="Times New Roman" w:hAnsi="Times New Roman" w:cs="Times New Roman"/>
          <w:noProof/>
        </w:rPr>
        <w:footnoteReference w:id="7"/>
      </w:r>
      <w:r w:rsidR="0038722B">
        <w:rPr>
          <w:rFonts w:ascii="Times New Roman" w:hAnsi="Times New Roman" w:cs="Times New Roman"/>
          <w:noProof/>
        </w:rPr>
        <w:t xml:space="preserve"> </w:t>
      </w:r>
      <w:r w:rsidRPr="00A758CF">
        <w:rPr>
          <w:rFonts w:ascii="Times New Roman" w:hAnsi="Times New Roman" w:cs="Times New Roman"/>
          <w:noProof/>
        </w:rPr>
        <w:t xml:space="preserve">Given PREMISE, John is justified in using the claim that his friend’s wife is having an affair as a premise in his reasoning. </w:t>
      </w:r>
      <w:r w:rsidR="0038722B">
        <w:rPr>
          <w:rFonts w:ascii="Times New Roman" w:hAnsi="Times New Roman" w:cs="Times New Roman"/>
          <w:noProof/>
        </w:rPr>
        <w:t xml:space="preserve">But </w:t>
      </w:r>
      <w:r w:rsidRPr="00A758CF">
        <w:rPr>
          <w:rFonts w:ascii="Times New Roman" w:hAnsi="Times New Roman" w:cs="Times New Roman"/>
          <w:noProof/>
        </w:rPr>
        <w:t xml:space="preserve">that premise or reason may not be sufficient to justify the action of telling his friend. And </w:t>
      </w:r>
      <w:r w:rsidR="001E1A85" w:rsidRPr="00A758CF">
        <w:rPr>
          <w:rFonts w:ascii="Times New Roman" w:hAnsi="Times New Roman" w:cs="Times New Roman"/>
          <w:noProof/>
        </w:rPr>
        <w:t>‘</w:t>
      </w:r>
      <w:r w:rsidRPr="00A758CF">
        <w:rPr>
          <w:rFonts w:ascii="Times New Roman" w:hAnsi="Times New Roman" w:cs="Times New Roman"/>
          <w:noProof/>
        </w:rPr>
        <w:t>the knowledge norm...is silent on the extent of the rationalizing relation</w:t>
      </w:r>
      <w:r w:rsidR="001E1A85" w:rsidRPr="00A758CF">
        <w:rPr>
          <w:rFonts w:ascii="Times New Roman" w:hAnsi="Times New Roman" w:cs="Times New Roman"/>
          <w:noProof/>
        </w:rPr>
        <w:t>’</w:t>
      </w:r>
      <w:r w:rsidRPr="00A758CF">
        <w:rPr>
          <w:rFonts w:ascii="Times New Roman" w:hAnsi="Times New Roman" w:cs="Times New Roman"/>
          <w:noProof/>
        </w:rPr>
        <w:t xml:space="preserve"> that specifies the necessary and sufficient conditions under which a proposition p would, </w:t>
      </w:r>
      <w:r w:rsidR="001E1A85" w:rsidRPr="00A758CF">
        <w:rPr>
          <w:rFonts w:ascii="Times New Roman" w:hAnsi="Times New Roman" w:cs="Times New Roman"/>
          <w:noProof/>
        </w:rPr>
        <w:t>‘</w:t>
      </w:r>
      <w:r w:rsidRPr="00A758CF">
        <w:rPr>
          <w:rFonts w:ascii="Times New Roman" w:hAnsi="Times New Roman" w:cs="Times New Roman"/>
          <w:noProof/>
        </w:rPr>
        <w:t>if held as a reason [or premise], be a sufficient reason [or premise] for performing [the action].</w:t>
      </w:r>
      <w:r w:rsidR="001E1A85" w:rsidRPr="00A758CF">
        <w:rPr>
          <w:rFonts w:ascii="Times New Roman" w:hAnsi="Times New Roman" w:cs="Times New Roman"/>
          <w:noProof/>
        </w:rPr>
        <w:t>’</w:t>
      </w:r>
      <w:r w:rsidR="00C540E0" w:rsidRPr="00A758CF">
        <w:rPr>
          <w:rStyle w:val="FootnoteReference"/>
          <w:rFonts w:ascii="Times New Roman" w:hAnsi="Times New Roman" w:cs="Times New Roman"/>
          <w:noProof/>
        </w:rPr>
        <w:footnoteReference w:id="8"/>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Ichikawa doesn’t expound on what rationalizing relation should be paired with PREMISE. So my discus</w:t>
      </w:r>
      <w:r w:rsidR="00954917" w:rsidRPr="00A758CF">
        <w:rPr>
          <w:rFonts w:ascii="Times New Roman" w:hAnsi="Times New Roman" w:cs="Times New Roman"/>
          <w:noProof/>
        </w:rPr>
        <w:t xml:space="preserve">sion starts where his leaves off </w:t>
      </w:r>
      <w:r w:rsidR="00BF495B" w:rsidRPr="00A758CF">
        <w:rPr>
          <w:rFonts w:ascii="Times New Roman" w:hAnsi="Times New Roman" w:cs="Times New Roman"/>
          <w:noProof/>
        </w:rPr>
        <w:t xml:space="preserve">by articulating how </w:t>
      </w:r>
      <w:r w:rsidRPr="00A758CF">
        <w:rPr>
          <w:rFonts w:ascii="Times New Roman" w:hAnsi="Times New Roman" w:cs="Times New Roman"/>
          <w:noProof/>
        </w:rPr>
        <w:t xml:space="preserve">we can connect the premises John uses in his reasoning to judgments he makes about what he is rationally permitted to do. I propose that we can do so by considering the instances of deductive reasoning that John might use. Thus, I will only be interpreting PREMISE as a principle that together with </w:t>
      </w:r>
      <w:r w:rsidRPr="00A758CF">
        <w:rPr>
          <w:rFonts w:ascii="Times New Roman" w:hAnsi="Times New Roman" w:cs="Times New Roman"/>
          <w:noProof/>
        </w:rPr>
        <w:lastRenderedPageBreak/>
        <w:t xml:space="preserve">INFERENCE identifies when one is justified in employing </w:t>
      </w:r>
      <w:r w:rsidRPr="00A758CF">
        <w:rPr>
          <w:rFonts w:ascii="Times New Roman" w:hAnsi="Times New Roman" w:cs="Times New Roman"/>
          <w:i/>
          <w:iCs/>
          <w:noProof/>
        </w:rPr>
        <w:t>deductive</w:t>
      </w:r>
      <w:r w:rsidR="00654A76" w:rsidRPr="00A758CF">
        <w:rPr>
          <w:rFonts w:ascii="Times New Roman" w:hAnsi="Times New Roman" w:cs="Times New Roman"/>
          <w:noProof/>
        </w:rPr>
        <w:t xml:space="preserve"> arguments.</w:t>
      </w:r>
    </w:p>
    <w:p w:rsidR="00EF7633" w:rsidRPr="00A758CF" w:rsidRDefault="003124ED"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C</w:t>
      </w:r>
      <w:r w:rsidR="00EF7633" w:rsidRPr="00A758CF">
        <w:rPr>
          <w:rFonts w:ascii="Times New Roman" w:hAnsi="Times New Roman" w:cs="Times New Roman"/>
          <w:noProof/>
        </w:rPr>
        <w:t xml:space="preserve">onsider a simple but obvious </w:t>
      </w:r>
      <w:r w:rsidR="00973A16">
        <w:rPr>
          <w:rFonts w:ascii="Times New Roman" w:hAnsi="Times New Roman" w:cs="Times New Roman"/>
          <w:noProof/>
        </w:rPr>
        <w:t xml:space="preserve">deductive argument </w:t>
      </w:r>
      <w:r w:rsidR="00EF7633" w:rsidRPr="00A758CF">
        <w:rPr>
          <w:rFonts w:ascii="Times New Roman" w:hAnsi="Times New Roman" w:cs="Times New Roman"/>
          <w:noProof/>
        </w:rPr>
        <w:t>that John might consider.</w:t>
      </w:r>
    </w:p>
    <w:p w:rsidR="001E1A85" w:rsidRPr="00A758CF" w:rsidRDefault="001E1A85" w:rsidP="00151DCE">
      <w:pPr>
        <w:tabs>
          <w:tab w:val="center" w:pos="4800"/>
          <w:tab w:val="right" w:pos="9500"/>
        </w:tabs>
        <w:ind w:firstLine="720"/>
        <w:rPr>
          <w:rFonts w:ascii="Times New Roman" w:hAnsi="Times New Roman" w:cs="Times New Roman"/>
          <w:noProof/>
        </w:rPr>
      </w:pP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1.   My friend’s wife is having an affair. </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2.   If my friend’s wife is having an affair, then I may tell my friend.</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3.  </w:t>
      </w:r>
      <m:oMath>
        <m:r>
          <w:rPr>
            <w:rFonts w:ascii="Cambria Math" w:hAnsi="Cambria Math" w:cs="Times New Roman"/>
            <w:noProof/>
          </w:rPr>
          <m:t>∴</m:t>
        </m:r>
      </m:oMath>
      <w:r w:rsidRPr="00A758CF">
        <w:rPr>
          <w:rFonts w:ascii="Times New Roman" w:hAnsi="Times New Roman" w:cs="Times New Roman"/>
          <w:noProof/>
        </w:rPr>
        <w:t xml:space="preserve"> I may tell my friend. </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94719C" w:rsidP="00642477">
      <w:pPr>
        <w:tabs>
          <w:tab w:val="center" w:pos="4800"/>
          <w:tab w:val="right" w:pos="9500"/>
        </w:tabs>
        <w:rPr>
          <w:rFonts w:ascii="Times New Roman" w:hAnsi="Times New Roman" w:cs="Times New Roman"/>
          <w:noProof/>
        </w:rPr>
      </w:pPr>
      <w:r>
        <w:rPr>
          <w:rFonts w:ascii="Times New Roman" w:hAnsi="Times New Roman" w:cs="Times New Roman"/>
          <w:noProof/>
        </w:rPr>
        <w:t>To evaluate John and the subjects that follow</w:t>
      </w:r>
      <w:r w:rsidR="00EF7633" w:rsidRPr="00A758CF">
        <w:rPr>
          <w:rFonts w:ascii="Times New Roman" w:hAnsi="Times New Roman" w:cs="Times New Roman"/>
          <w:noProof/>
        </w:rPr>
        <w:t xml:space="preserve">, let us idealize </w:t>
      </w:r>
      <w:r>
        <w:rPr>
          <w:rFonts w:ascii="Times New Roman" w:hAnsi="Times New Roman" w:cs="Times New Roman"/>
          <w:noProof/>
        </w:rPr>
        <w:t xml:space="preserve">them </w:t>
      </w:r>
      <w:r w:rsidR="00EF7633" w:rsidRPr="00A758CF">
        <w:rPr>
          <w:rFonts w:ascii="Times New Roman" w:hAnsi="Times New Roman" w:cs="Times New Roman"/>
          <w:noProof/>
        </w:rPr>
        <w:t>as being logically omniscient, knowing everything that is entailed by any given set of propositions. This simplification will allow us to set aside INFERENCE.</w:t>
      </w:r>
      <w:r w:rsidR="000B7501" w:rsidRPr="00A758CF">
        <w:rPr>
          <w:rFonts w:ascii="Times New Roman" w:hAnsi="Times New Roman" w:cs="Times New Roman"/>
          <w:noProof/>
        </w:rPr>
        <w:t xml:space="preserve"> Furthermore, we can </w:t>
      </w:r>
      <w:r w:rsidR="008B5DA2">
        <w:rPr>
          <w:rFonts w:ascii="Times New Roman" w:hAnsi="Times New Roman" w:cs="Times New Roman"/>
          <w:noProof/>
        </w:rPr>
        <w:t xml:space="preserve">begin </w:t>
      </w:r>
      <w:r w:rsidR="00580F3D">
        <w:rPr>
          <w:rFonts w:ascii="Times New Roman" w:hAnsi="Times New Roman" w:cs="Times New Roman"/>
          <w:noProof/>
        </w:rPr>
        <w:t>our discussion</w:t>
      </w:r>
      <w:r w:rsidR="008B5DA2">
        <w:rPr>
          <w:rFonts w:ascii="Times New Roman" w:hAnsi="Times New Roman" w:cs="Times New Roman"/>
          <w:noProof/>
        </w:rPr>
        <w:t xml:space="preserve">in this case </w:t>
      </w:r>
      <w:r w:rsidR="00EF7633" w:rsidRPr="00A758CF">
        <w:rPr>
          <w:rFonts w:ascii="Times New Roman" w:hAnsi="Times New Roman" w:cs="Times New Roman"/>
          <w:noProof/>
        </w:rPr>
        <w:t>by assuming that John knows (1). But does he know (2)? It</w:t>
      </w:r>
      <w:r w:rsidR="00DD7365" w:rsidRPr="00A758CF">
        <w:rPr>
          <w:rFonts w:ascii="Times New Roman" w:hAnsi="Times New Roman" w:cs="Times New Roman"/>
          <w:noProof/>
        </w:rPr>
        <w:t xml:space="preserve"> i</w:t>
      </w:r>
      <w:r w:rsidR="00EF7633" w:rsidRPr="00A758CF">
        <w:rPr>
          <w:rFonts w:ascii="Times New Roman" w:hAnsi="Times New Roman" w:cs="Times New Roman"/>
          <w:noProof/>
        </w:rPr>
        <w:t>s not clear that he does. After all, he may have good reasons for not telling his friend even though he knows that what he would say is true. He may be friends with both husband and wife, leaving him in a dilemma. He may, as he says, not want to be the bearer of bad news. So if we just focus on the example as it has been presented, then we do not yet have a case where the subject clearly knows all the relevant premises and where adopting PREMISE would lead us to accept a problematic conclusion.</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Jessica Brown recognizes that </w:t>
      </w:r>
      <w:r w:rsidR="001E1A85" w:rsidRPr="00A758CF">
        <w:rPr>
          <w:rFonts w:ascii="Times New Roman" w:hAnsi="Times New Roman" w:cs="Times New Roman"/>
          <w:noProof/>
        </w:rPr>
        <w:t>‘</w:t>
      </w:r>
      <w:r w:rsidRPr="00A758CF">
        <w:rPr>
          <w:rFonts w:ascii="Times New Roman" w:hAnsi="Times New Roman" w:cs="Times New Roman"/>
          <w:noProof/>
        </w:rPr>
        <w:t>there are a variety of non-epistemic reasons why a friend in this situation might not reveal the affair</w:t>
      </w:r>
      <w:r w:rsidR="001E1A85" w:rsidRPr="00A758CF">
        <w:rPr>
          <w:rFonts w:ascii="Times New Roman" w:hAnsi="Times New Roman" w:cs="Times New Roman"/>
          <w:noProof/>
        </w:rPr>
        <w:t>’</w:t>
      </w:r>
      <w:r w:rsidRPr="00A758CF">
        <w:rPr>
          <w:rFonts w:ascii="Times New Roman" w:hAnsi="Times New Roman" w:cs="Times New Roman"/>
          <w:noProof/>
        </w:rPr>
        <w:t xml:space="preserve"> and so she proposes to </w:t>
      </w:r>
      <w:r w:rsidR="001E1A85" w:rsidRPr="00A758CF">
        <w:rPr>
          <w:rFonts w:ascii="Times New Roman" w:hAnsi="Times New Roman" w:cs="Times New Roman"/>
          <w:noProof/>
        </w:rPr>
        <w:t>‘</w:t>
      </w:r>
      <w:r w:rsidRPr="00A758CF">
        <w:rPr>
          <w:rFonts w:ascii="Times New Roman" w:hAnsi="Times New Roman" w:cs="Times New Roman"/>
          <w:noProof/>
        </w:rPr>
        <w:t>stipulate that none of these factors apply to the case in hand.</w:t>
      </w:r>
      <w:r w:rsidR="001E1A85" w:rsidRPr="00A758CF">
        <w:rPr>
          <w:rFonts w:ascii="Times New Roman" w:hAnsi="Times New Roman" w:cs="Times New Roman"/>
          <w:noProof/>
        </w:rPr>
        <w:t>’</w:t>
      </w:r>
      <w:r w:rsidR="00C540E0" w:rsidRPr="00A758CF">
        <w:rPr>
          <w:rStyle w:val="FootnoteReference"/>
          <w:rFonts w:ascii="Times New Roman" w:hAnsi="Times New Roman" w:cs="Times New Roman"/>
          <w:noProof/>
        </w:rPr>
        <w:footnoteReference w:id="9"/>
      </w:r>
      <w:r w:rsidR="00C540E0" w:rsidRPr="00A758CF">
        <w:rPr>
          <w:rFonts w:ascii="Times New Roman" w:hAnsi="Times New Roman" w:cs="Times New Roman"/>
          <w:noProof/>
        </w:rPr>
        <w:t xml:space="preserve"> </w:t>
      </w:r>
      <w:r w:rsidR="007C2195">
        <w:rPr>
          <w:rFonts w:ascii="Times New Roman" w:hAnsi="Times New Roman" w:cs="Times New Roman"/>
          <w:noProof/>
        </w:rPr>
        <w:t xml:space="preserve">And </w:t>
      </w:r>
      <w:r w:rsidRPr="00A758CF">
        <w:rPr>
          <w:rFonts w:ascii="Times New Roman" w:hAnsi="Times New Roman" w:cs="Times New Roman"/>
          <w:noProof/>
        </w:rPr>
        <w:t xml:space="preserve">I assume that it is under these stipulations, where John knows (2), that his final reply is meant to be </w:t>
      </w:r>
      <w:r w:rsidR="001E1A85" w:rsidRPr="00A758CF">
        <w:rPr>
          <w:rFonts w:ascii="Times New Roman" w:hAnsi="Times New Roman" w:cs="Times New Roman"/>
          <w:noProof/>
        </w:rPr>
        <w:t>‘</w:t>
      </w:r>
      <w:r w:rsidRPr="00A758CF">
        <w:rPr>
          <w:rFonts w:ascii="Times New Roman" w:hAnsi="Times New Roman" w:cs="Times New Roman"/>
          <w:noProof/>
        </w:rPr>
        <w:t>perfectly intelligible and plausible.</w:t>
      </w:r>
      <w:r w:rsidR="001E1A85" w:rsidRPr="00A758CF">
        <w:rPr>
          <w:rFonts w:ascii="Times New Roman" w:hAnsi="Times New Roman" w:cs="Times New Roman"/>
          <w:noProof/>
        </w:rPr>
        <w:t>’</w:t>
      </w:r>
      <w:r w:rsidR="00C540E0" w:rsidRPr="00A758CF">
        <w:rPr>
          <w:rStyle w:val="FootnoteReference"/>
          <w:rFonts w:ascii="Times New Roman" w:hAnsi="Times New Roman" w:cs="Times New Roman"/>
          <w:noProof/>
        </w:rPr>
        <w:footnoteReference w:id="10"/>
      </w:r>
      <w:r w:rsidRPr="00A758CF">
        <w:rPr>
          <w:rFonts w:ascii="Times New Roman" w:hAnsi="Times New Roman" w:cs="Times New Roman"/>
          <w:noProof/>
        </w:rPr>
        <w:t xml:space="preserve"> However, if Brown’s argument is meant to rely upon our linguistic intuitions, then these stipulations should be made explicit in the conversation. Suppose the conversation continues and John makes it clear that he </w:t>
      </w:r>
      <w:r w:rsidR="00F325F6" w:rsidRPr="00A758CF">
        <w:rPr>
          <w:rFonts w:ascii="Times New Roman" w:hAnsi="Times New Roman" w:cs="Times New Roman"/>
          <w:noProof/>
        </w:rPr>
        <w:t xml:space="preserve">not only </w:t>
      </w:r>
      <w:r w:rsidRPr="00A758CF">
        <w:rPr>
          <w:rFonts w:ascii="Times New Roman" w:hAnsi="Times New Roman" w:cs="Times New Roman"/>
          <w:noProof/>
        </w:rPr>
        <w:t>knew that the wife was having an affair</w:t>
      </w:r>
      <w:r w:rsidR="00F325F6" w:rsidRPr="00A758CF">
        <w:rPr>
          <w:rFonts w:ascii="Times New Roman" w:hAnsi="Times New Roman" w:cs="Times New Roman"/>
          <w:noProof/>
        </w:rPr>
        <w:t xml:space="preserve"> but knew that </w:t>
      </w:r>
      <w:r w:rsidRPr="00A758CF">
        <w:rPr>
          <w:rFonts w:ascii="Times New Roman" w:hAnsi="Times New Roman" w:cs="Times New Roman"/>
          <w:noProof/>
        </w:rPr>
        <w:t xml:space="preserve">if the wife was having an affair, then he may have revealed this to his friend. </w:t>
      </w:r>
      <w:r w:rsidR="001C27B4" w:rsidRPr="00A758CF">
        <w:rPr>
          <w:rFonts w:ascii="Times New Roman" w:hAnsi="Times New Roman" w:cs="Times New Roman"/>
          <w:noProof/>
        </w:rPr>
        <w:t>T</w:t>
      </w:r>
      <w:r w:rsidRPr="00A758CF">
        <w:rPr>
          <w:rFonts w:ascii="Times New Roman" w:hAnsi="Times New Roman" w:cs="Times New Roman"/>
          <w:noProof/>
        </w:rPr>
        <w:t xml:space="preserve">he husband </w:t>
      </w:r>
      <w:r w:rsidR="001C27B4" w:rsidRPr="00A758CF">
        <w:rPr>
          <w:rFonts w:ascii="Times New Roman" w:hAnsi="Times New Roman" w:cs="Times New Roman"/>
          <w:noProof/>
        </w:rPr>
        <w:t xml:space="preserve">might </w:t>
      </w:r>
      <w:r w:rsidRPr="00A758CF">
        <w:rPr>
          <w:rFonts w:ascii="Times New Roman" w:hAnsi="Times New Roman" w:cs="Times New Roman"/>
          <w:noProof/>
        </w:rPr>
        <w:t xml:space="preserve">then ask John, </w:t>
      </w:r>
      <w:r w:rsidR="001E1A85" w:rsidRPr="00A758CF">
        <w:rPr>
          <w:rFonts w:ascii="Times New Roman" w:hAnsi="Times New Roman" w:cs="Times New Roman"/>
          <w:noProof/>
        </w:rPr>
        <w:t>‘</w:t>
      </w:r>
      <w:r w:rsidRPr="00A758CF">
        <w:rPr>
          <w:rFonts w:ascii="Times New Roman" w:hAnsi="Times New Roman" w:cs="Times New Roman"/>
          <w:noProof/>
        </w:rPr>
        <w:t>So you believe (and also knew) that you may have told me?</w:t>
      </w:r>
      <w:r w:rsidR="001E1A85" w:rsidRPr="00A758CF">
        <w:rPr>
          <w:rFonts w:ascii="Times New Roman" w:hAnsi="Times New Roman" w:cs="Times New Roman"/>
          <w:noProof/>
        </w:rPr>
        <w:t>’</w:t>
      </w:r>
      <w:r w:rsidRPr="00A758CF">
        <w:rPr>
          <w:rFonts w:ascii="Times New Roman" w:hAnsi="Times New Roman" w:cs="Times New Roman"/>
          <w:noProof/>
        </w:rPr>
        <w:t xml:space="preserve"> John</w:t>
      </w:r>
      <w:r w:rsidR="001C27B4" w:rsidRPr="00A758CF">
        <w:rPr>
          <w:rFonts w:ascii="Times New Roman" w:hAnsi="Times New Roman" w:cs="Times New Roman"/>
          <w:noProof/>
        </w:rPr>
        <w:t xml:space="preserve"> </w:t>
      </w:r>
      <w:r w:rsidRPr="00A758CF">
        <w:rPr>
          <w:rFonts w:ascii="Times New Roman" w:hAnsi="Times New Roman" w:cs="Times New Roman"/>
          <w:noProof/>
        </w:rPr>
        <w:t>would admit that he did believe this</w:t>
      </w:r>
      <w:r w:rsidR="001C27B4" w:rsidRPr="00A758CF">
        <w:rPr>
          <w:rFonts w:ascii="Times New Roman" w:hAnsi="Times New Roman" w:cs="Times New Roman"/>
          <w:noProof/>
        </w:rPr>
        <w:t xml:space="preserve">. </w:t>
      </w:r>
      <w:r w:rsidR="00D8680C" w:rsidRPr="00A758CF">
        <w:rPr>
          <w:rFonts w:ascii="Times New Roman" w:hAnsi="Times New Roman" w:cs="Times New Roman"/>
          <w:noProof/>
        </w:rPr>
        <w:t xml:space="preserve">Nevertheless, </w:t>
      </w:r>
      <w:r w:rsidRPr="00A758CF">
        <w:rPr>
          <w:rFonts w:ascii="Times New Roman" w:hAnsi="Times New Roman" w:cs="Times New Roman"/>
          <w:noProof/>
        </w:rPr>
        <w:t>Brown think</w:t>
      </w:r>
      <w:r w:rsidR="00586D3D" w:rsidRPr="00A758CF">
        <w:rPr>
          <w:rFonts w:ascii="Times New Roman" w:hAnsi="Times New Roman" w:cs="Times New Roman"/>
          <w:noProof/>
        </w:rPr>
        <w:t>s</w:t>
      </w:r>
      <w:r w:rsidRPr="00A758CF">
        <w:rPr>
          <w:rFonts w:ascii="Times New Roman" w:hAnsi="Times New Roman" w:cs="Times New Roman"/>
          <w:noProof/>
        </w:rPr>
        <w:t xml:space="preserve"> that it is perfectly intelligible and plausible for </w:t>
      </w:r>
      <w:r w:rsidR="00586D3D" w:rsidRPr="00A758CF">
        <w:rPr>
          <w:rFonts w:ascii="Times New Roman" w:hAnsi="Times New Roman" w:cs="Times New Roman"/>
          <w:noProof/>
        </w:rPr>
        <w:t xml:space="preserve">John </w:t>
      </w:r>
      <w:r w:rsidRPr="00A758CF">
        <w:rPr>
          <w:rFonts w:ascii="Times New Roman" w:hAnsi="Times New Roman" w:cs="Times New Roman"/>
          <w:noProof/>
        </w:rPr>
        <w:t xml:space="preserve">to </w:t>
      </w:r>
      <w:r w:rsidR="001C27B4" w:rsidRPr="00A758CF">
        <w:rPr>
          <w:rFonts w:ascii="Times New Roman" w:hAnsi="Times New Roman" w:cs="Times New Roman"/>
          <w:noProof/>
        </w:rPr>
        <w:t xml:space="preserve">subsequently </w:t>
      </w:r>
      <w:r w:rsidRPr="00A758CF">
        <w:rPr>
          <w:rFonts w:ascii="Times New Roman" w:hAnsi="Times New Roman" w:cs="Times New Roman"/>
          <w:noProof/>
        </w:rPr>
        <w:t xml:space="preserve">assert, </w:t>
      </w:r>
      <w:r w:rsidR="001E1A85" w:rsidRPr="00A758CF">
        <w:rPr>
          <w:rFonts w:ascii="Times New Roman" w:hAnsi="Times New Roman" w:cs="Times New Roman"/>
          <w:noProof/>
        </w:rPr>
        <w:t>‘</w:t>
      </w:r>
      <w:r w:rsidRPr="00A758CF">
        <w:rPr>
          <w:rFonts w:ascii="Times New Roman" w:hAnsi="Times New Roman" w:cs="Times New Roman"/>
          <w:noProof/>
        </w:rPr>
        <w:t>But I didn’t tell you because I wasn’t sure that your wife was having an affair.</w:t>
      </w:r>
      <w:r w:rsidR="001E1A85" w:rsidRPr="00A758CF">
        <w:rPr>
          <w:rFonts w:ascii="Times New Roman" w:hAnsi="Times New Roman" w:cs="Times New Roman"/>
          <w:noProof/>
        </w:rPr>
        <w:t>’</w:t>
      </w:r>
      <w:r w:rsidRPr="00A758CF">
        <w:rPr>
          <w:rFonts w:ascii="Times New Roman" w:hAnsi="Times New Roman" w:cs="Times New Roman"/>
          <w:noProof/>
        </w:rPr>
        <w:t xml:space="preserve"> To my mind, the conjunction of these assertions, </w:t>
      </w:r>
      <w:r w:rsidR="001E1A85" w:rsidRPr="00A758CF">
        <w:rPr>
          <w:rFonts w:ascii="Times New Roman" w:hAnsi="Times New Roman" w:cs="Times New Roman"/>
          <w:noProof/>
        </w:rPr>
        <w:t>‘</w:t>
      </w:r>
      <w:r w:rsidRPr="00A758CF">
        <w:rPr>
          <w:rFonts w:ascii="Times New Roman" w:hAnsi="Times New Roman" w:cs="Times New Roman"/>
          <w:noProof/>
        </w:rPr>
        <w:t>I was permitted to tell you of the affair, but shouldn’t unless I was sure what I said was true</w:t>
      </w:r>
      <w:r w:rsidR="001E1A85" w:rsidRPr="00A758CF">
        <w:rPr>
          <w:rFonts w:ascii="Times New Roman" w:hAnsi="Times New Roman" w:cs="Times New Roman"/>
          <w:noProof/>
        </w:rPr>
        <w:t>’</w:t>
      </w:r>
      <w:r w:rsidR="00586D3D" w:rsidRPr="00A758CF">
        <w:rPr>
          <w:rFonts w:ascii="Times New Roman" w:hAnsi="Times New Roman" w:cs="Times New Roman"/>
          <w:noProof/>
        </w:rPr>
        <w:t>, sounds incredibly strange and inadmissible</w:t>
      </w:r>
      <w:r w:rsidR="00470953">
        <w:rPr>
          <w:rFonts w:ascii="Times New Roman" w:hAnsi="Times New Roman" w:cs="Times New Roman"/>
          <w:noProof/>
        </w:rPr>
        <w:t xml:space="preserve">. </w:t>
      </w:r>
      <w:r w:rsidR="00C81AA7" w:rsidRPr="00A758CF">
        <w:rPr>
          <w:rFonts w:ascii="Times New Roman" w:hAnsi="Times New Roman" w:cs="Times New Roman"/>
          <w:noProof/>
        </w:rPr>
        <w:t xml:space="preserve">The critic of PREMISE </w:t>
      </w:r>
      <w:r w:rsidR="00DD217C" w:rsidRPr="00A758CF">
        <w:rPr>
          <w:rFonts w:ascii="Times New Roman" w:hAnsi="Times New Roman" w:cs="Times New Roman"/>
          <w:noProof/>
        </w:rPr>
        <w:t xml:space="preserve">surely </w:t>
      </w:r>
      <w:r w:rsidR="00C81AA7" w:rsidRPr="00A758CF">
        <w:rPr>
          <w:rFonts w:ascii="Times New Roman" w:hAnsi="Times New Roman" w:cs="Times New Roman"/>
          <w:noProof/>
        </w:rPr>
        <w:t>need</w:t>
      </w:r>
      <w:r w:rsidR="005F089A" w:rsidRPr="00A758CF">
        <w:rPr>
          <w:rFonts w:ascii="Times New Roman" w:hAnsi="Times New Roman" w:cs="Times New Roman"/>
          <w:noProof/>
        </w:rPr>
        <w:t>s</w:t>
      </w:r>
      <w:r w:rsidR="00C81AA7" w:rsidRPr="00A758CF">
        <w:rPr>
          <w:rFonts w:ascii="Times New Roman" w:hAnsi="Times New Roman" w:cs="Times New Roman"/>
          <w:noProof/>
        </w:rPr>
        <w:t xml:space="preserve"> </w:t>
      </w:r>
      <w:r w:rsidRPr="00A758CF">
        <w:rPr>
          <w:rFonts w:ascii="Times New Roman" w:hAnsi="Times New Roman" w:cs="Times New Roman"/>
          <w:noProof/>
        </w:rPr>
        <w:t>to say more to justify the linguistic intuition</w:t>
      </w:r>
      <w:r w:rsidR="00094614">
        <w:rPr>
          <w:rFonts w:ascii="Times New Roman" w:hAnsi="Times New Roman" w:cs="Times New Roman"/>
          <w:noProof/>
        </w:rPr>
        <w:t xml:space="preserve"> underlying the counter-example</w:t>
      </w:r>
      <w:r w:rsidRPr="00A758CF">
        <w:rPr>
          <w:rFonts w:ascii="Times New Roman" w:hAnsi="Times New Roman" w:cs="Times New Roman"/>
          <w:noProof/>
        </w:rPr>
        <w:t>.</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Alternatively, we can leave behind our linguistic intuitions and turn to theoretical considerations. </w:t>
      </w:r>
      <w:r w:rsidR="00CB3E50" w:rsidRPr="00A758CF">
        <w:rPr>
          <w:rFonts w:ascii="Times New Roman" w:hAnsi="Times New Roman" w:cs="Times New Roman"/>
          <w:noProof/>
        </w:rPr>
        <w:t>S</w:t>
      </w:r>
      <w:r w:rsidRPr="00A758CF">
        <w:rPr>
          <w:rFonts w:ascii="Times New Roman" w:hAnsi="Times New Roman" w:cs="Times New Roman"/>
          <w:noProof/>
        </w:rPr>
        <w:t xml:space="preserve">uppose that John is motivated solely by epistemic considerations (e.g. the desire to assert truths and avoid falsehoods). If John did take (1) for granted, then it seems fairly clear that he would achieve his </w:t>
      </w:r>
      <w:r w:rsidR="004D6E8F">
        <w:rPr>
          <w:rFonts w:ascii="Times New Roman" w:hAnsi="Times New Roman" w:cs="Times New Roman"/>
          <w:noProof/>
        </w:rPr>
        <w:t xml:space="preserve">epistemic </w:t>
      </w:r>
      <w:r w:rsidRPr="00A758CF">
        <w:rPr>
          <w:rFonts w:ascii="Times New Roman" w:hAnsi="Times New Roman" w:cs="Times New Roman"/>
          <w:noProof/>
        </w:rPr>
        <w:t xml:space="preserve">goal by making the assertion. </w:t>
      </w:r>
      <w:r w:rsidR="004D6E8F">
        <w:rPr>
          <w:rFonts w:ascii="Times New Roman" w:hAnsi="Times New Roman" w:cs="Times New Roman"/>
          <w:noProof/>
        </w:rPr>
        <w:t>O</w:t>
      </w:r>
      <w:r w:rsidRPr="00A758CF">
        <w:rPr>
          <w:rFonts w:ascii="Times New Roman" w:hAnsi="Times New Roman" w:cs="Times New Roman"/>
          <w:noProof/>
        </w:rPr>
        <w:t>n this</w:t>
      </w:r>
      <w:r w:rsidR="004D6E8F">
        <w:rPr>
          <w:rFonts w:ascii="Times New Roman" w:hAnsi="Times New Roman" w:cs="Times New Roman"/>
          <w:noProof/>
        </w:rPr>
        <w:t xml:space="preserve"> assumption, John knows (2). But</w:t>
      </w:r>
      <w:r w:rsidRPr="00A758CF">
        <w:rPr>
          <w:rFonts w:ascii="Times New Roman" w:hAnsi="Times New Roman" w:cs="Times New Roman"/>
          <w:noProof/>
        </w:rPr>
        <w:t xml:space="preserve"> it </w:t>
      </w:r>
      <w:r w:rsidR="004D6E8F">
        <w:rPr>
          <w:rFonts w:ascii="Times New Roman" w:hAnsi="Times New Roman" w:cs="Times New Roman"/>
          <w:noProof/>
        </w:rPr>
        <w:t xml:space="preserve">now </w:t>
      </w:r>
      <w:r w:rsidRPr="00A758CF">
        <w:rPr>
          <w:rFonts w:ascii="Times New Roman" w:hAnsi="Times New Roman" w:cs="Times New Roman"/>
          <w:noProof/>
        </w:rPr>
        <w:t xml:space="preserve">seems that he is </w:t>
      </w:r>
      <w:r w:rsidR="000C70DB">
        <w:rPr>
          <w:rFonts w:ascii="Times New Roman" w:hAnsi="Times New Roman" w:cs="Times New Roman"/>
          <w:noProof/>
        </w:rPr>
        <w:t xml:space="preserve">in fact </w:t>
      </w:r>
      <w:r w:rsidRPr="00A758CF">
        <w:rPr>
          <w:rFonts w:ascii="Times New Roman" w:hAnsi="Times New Roman" w:cs="Times New Roman"/>
          <w:noProof/>
        </w:rPr>
        <w:t xml:space="preserve">permitted to tell his friend. There are, of course, other </w:t>
      </w:r>
      <w:r w:rsidR="00B37DBF" w:rsidRPr="00A758CF">
        <w:rPr>
          <w:rFonts w:ascii="Times New Roman" w:hAnsi="Times New Roman" w:cs="Times New Roman"/>
          <w:noProof/>
        </w:rPr>
        <w:t>ways of inte</w:t>
      </w:r>
      <w:r w:rsidR="00362B29" w:rsidRPr="00A758CF">
        <w:rPr>
          <w:rFonts w:ascii="Times New Roman" w:hAnsi="Times New Roman" w:cs="Times New Roman"/>
          <w:noProof/>
        </w:rPr>
        <w:t>rpreting this case but m</w:t>
      </w:r>
      <w:r w:rsidR="00B37DBF" w:rsidRPr="00A758CF">
        <w:rPr>
          <w:rFonts w:ascii="Times New Roman" w:hAnsi="Times New Roman" w:cs="Times New Roman"/>
          <w:noProof/>
        </w:rPr>
        <w:t xml:space="preserve">y general point is that </w:t>
      </w:r>
      <w:r w:rsidR="001B6C19" w:rsidRPr="00A758CF">
        <w:rPr>
          <w:rFonts w:ascii="Times New Roman" w:hAnsi="Times New Roman" w:cs="Times New Roman"/>
          <w:noProof/>
        </w:rPr>
        <w:t xml:space="preserve">we need more details to properly evaluate </w:t>
      </w:r>
      <w:r w:rsidR="000A0385">
        <w:rPr>
          <w:rFonts w:ascii="Times New Roman" w:hAnsi="Times New Roman" w:cs="Times New Roman"/>
          <w:noProof/>
        </w:rPr>
        <w:t xml:space="preserve">this type </w:t>
      </w:r>
      <w:r w:rsidR="001B6C19" w:rsidRPr="00A758CF">
        <w:rPr>
          <w:rFonts w:ascii="Times New Roman" w:hAnsi="Times New Roman" w:cs="Times New Roman"/>
          <w:noProof/>
        </w:rPr>
        <w:t>of case.</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In response to Brown’s counter-example and Ichikawa’s comments, I have suggested that we can evaluate PREMISE by considering its role governing deductive reasoning. And once we consider the deductive arguments that the subject could use, the examples lose their force. In f</w:t>
      </w:r>
      <w:r w:rsidR="00153CB7">
        <w:rPr>
          <w:rFonts w:ascii="Times New Roman" w:hAnsi="Times New Roman" w:cs="Times New Roman"/>
          <w:noProof/>
        </w:rPr>
        <w:t>act, on this interpretation, it i</w:t>
      </w:r>
      <w:r w:rsidRPr="00A758CF">
        <w:rPr>
          <w:rFonts w:ascii="Times New Roman" w:hAnsi="Times New Roman" w:cs="Times New Roman"/>
          <w:noProof/>
        </w:rPr>
        <w:t>s not clear that one can come up with a counter-example of the kind that Brown envisions. The view defended here is committed to both PREMISE and INFERENCE</w:t>
      </w:r>
      <w:r w:rsidR="00957770" w:rsidRPr="00A758CF">
        <w:rPr>
          <w:rFonts w:ascii="Times New Roman" w:hAnsi="Times New Roman" w:cs="Times New Roman"/>
          <w:noProof/>
        </w:rPr>
        <w:t xml:space="preserve"> (though </w:t>
      </w:r>
      <w:r w:rsidR="00E81867">
        <w:rPr>
          <w:rFonts w:ascii="Times New Roman" w:hAnsi="Times New Roman" w:cs="Times New Roman"/>
          <w:noProof/>
        </w:rPr>
        <w:t xml:space="preserve">in my discussion </w:t>
      </w:r>
      <w:r w:rsidRPr="00A758CF">
        <w:rPr>
          <w:rFonts w:ascii="Times New Roman" w:hAnsi="Times New Roman" w:cs="Times New Roman"/>
          <w:noProof/>
        </w:rPr>
        <w:t xml:space="preserve">we have idealized our subject so that INFERENCE can </w:t>
      </w:r>
      <w:r w:rsidRPr="00A758CF">
        <w:rPr>
          <w:rFonts w:ascii="Times New Roman" w:hAnsi="Times New Roman" w:cs="Times New Roman"/>
          <w:noProof/>
        </w:rPr>
        <w:lastRenderedPageBreak/>
        <w:t>be set aside</w:t>
      </w:r>
      <w:r w:rsidR="00957770" w:rsidRPr="00A758CF">
        <w:rPr>
          <w:rFonts w:ascii="Times New Roman" w:hAnsi="Times New Roman" w:cs="Times New Roman"/>
          <w:noProof/>
        </w:rPr>
        <w:t>)</w:t>
      </w:r>
      <w:r w:rsidRPr="00A758CF">
        <w:rPr>
          <w:rFonts w:ascii="Times New Roman" w:hAnsi="Times New Roman" w:cs="Times New Roman"/>
          <w:noProof/>
        </w:rPr>
        <w:t xml:space="preserve">. Thus, in order to undermine PREMISE, </w:t>
      </w:r>
      <w:r w:rsidR="00453C63" w:rsidRPr="00A758CF">
        <w:rPr>
          <w:rFonts w:ascii="Times New Roman" w:hAnsi="Times New Roman" w:cs="Times New Roman"/>
          <w:noProof/>
        </w:rPr>
        <w:t xml:space="preserve">we need </w:t>
      </w:r>
      <w:r w:rsidRPr="00A758CF">
        <w:rPr>
          <w:rFonts w:ascii="Times New Roman" w:hAnsi="Times New Roman" w:cs="Times New Roman"/>
          <w:noProof/>
        </w:rPr>
        <w:t xml:space="preserve">a case where there is a deductively valid argument whose premises are known to subject S and whose conclusion is that S is permitted to </w:t>
      </w:r>
      <m:oMath>
        <m:r>
          <w:rPr>
            <w:rFonts w:ascii="Cambria Math" w:hAnsi="Cambria Math" w:cs="Times New Roman"/>
            <w:noProof/>
          </w:rPr>
          <m:t>ϕ</m:t>
        </m:r>
      </m:oMath>
      <w:r w:rsidRPr="00A758CF">
        <w:rPr>
          <w:rFonts w:ascii="Times New Roman" w:hAnsi="Times New Roman" w:cs="Times New Roman"/>
          <w:noProof/>
        </w:rPr>
        <w:t xml:space="preserve">, yet S is not permitted to </w:t>
      </w:r>
      <m:oMath>
        <m:r>
          <w:rPr>
            <w:rFonts w:ascii="Cambria Math" w:hAnsi="Cambria Math" w:cs="Times New Roman"/>
            <w:noProof/>
          </w:rPr>
          <m:t>ϕ</m:t>
        </m:r>
      </m:oMath>
      <w:r w:rsidRPr="00A758CF">
        <w:rPr>
          <w:rFonts w:ascii="Times New Roman" w:hAnsi="Times New Roman" w:cs="Times New Roman"/>
          <w:noProof/>
        </w:rPr>
        <w:t>. However, if there is a deductively valid argument to any conclusion and the premises are known and thereby true, then the conclusion must also be true. While an epistemology that embraces PREMISE faces other difficulties, the proposed interpretation of PREMISE (along with INFERENCE) appears to protect it from these Brown-style, wrong result counter-examples.</w:t>
      </w:r>
      <w:r w:rsidRPr="00A758CF">
        <w:rPr>
          <w:rFonts w:ascii="Times New Roman" w:hAnsi="Times New Roman" w:cs="Times New Roman"/>
          <w:noProof/>
          <w:vertAlign w:val="superscript"/>
        </w:rPr>
        <w:footnoteReference w:id="11"/>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To further explore the full range of resources that this interpretation of PREMISE has against such counter-examples, it</w:t>
      </w:r>
      <w:r w:rsidR="009B2DF3">
        <w:rPr>
          <w:rFonts w:ascii="Times New Roman" w:hAnsi="Times New Roman" w:cs="Times New Roman"/>
          <w:noProof/>
        </w:rPr>
        <w:t xml:space="preserve"> i</w:t>
      </w:r>
      <w:r w:rsidRPr="00A758CF">
        <w:rPr>
          <w:rFonts w:ascii="Times New Roman" w:hAnsi="Times New Roman" w:cs="Times New Roman"/>
          <w:noProof/>
        </w:rPr>
        <w:t>s worth considering a different example of this kind. The next case will also push the proponent of PREMISE to embrace pragmatic encroachment on knowledge.</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DA6452">
      <w:pPr>
        <w:pStyle w:val="Heading3"/>
        <w:tabs>
          <w:tab w:val="center" w:pos="4800"/>
          <w:tab w:val="right" w:pos="9500"/>
        </w:tabs>
        <w:rPr>
          <w:rFonts w:ascii="Times New Roman" w:hAnsi="Times New Roman" w:cs="Times New Roman"/>
          <w:sz w:val="24"/>
          <w:szCs w:val="24"/>
        </w:rPr>
      </w:pPr>
      <w:r w:rsidRPr="00A758CF">
        <w:rPr>
          <w:rFonts w:ascii="Times New Roman" w:hAnsi="Times New Roman" w:cs="Times New Roman"/>
          <w:sz w:val="24"/>
          <w:szCs w:val="24"/>
        </w:rPr>
        <w:t xml:space="preserve">1.2  </w:t>
      </w:r>
      <w:bookmarkStart w:id="3" w:name="GrindEQpgref5df7d9e64"/>
      <w:bookmarkEnd w:id="3"/>
      <w:r w:rsidRPr="00A758CF">
        <w:rPr>
          <w:rFonts w:ascii="Times New Roman" w:hAnsi="Times New Roman" w:cs="Times New Roman"/>
          <w:sz w:val="24"/>
          <w:szCs w:val="24"/>
        </w:rPr>
        <w:t>Heavily-Weighted Odds</w:t>
      </w:r>
    </w:p>
    <w:p w:rsidR="00EF7633" w:rsidRPr="00A758CF" w:rsidRDefault="00EF7633" w:rsidP="00642477">
      <w:pPr>
        <w:tabs>
          <w:tab w:val="center" w:pos="4800"/>
          <w:tab w:val="right" w:pos="9500"/>
        </w:tabs>
        <w:rPr>
          <w:rFonts w:ascii="Times New Roman" w:hAnsi="Times New Roman" w:cs="Times New Roman"/>
          <w:noProof/>
        </w:rPr>
      </w:pPr>
      <w:r w:rsidRPr="00A758CF">
        <w:rPr>
          <w:rFonts w:ascii="Times New Roman" w:hAnsi="Times New Roman" w:cs="Times New Roman"/>
          <w:b/>
          <w:bCs/>
          <w:noProof/>
        </w:rPr>
        <w:t>Case #2: The horrible bet</w:t>
      </w:r>
      <w:r w:rsidRPr="00A758CF">
        <w:rPr>
          <w:rFonts w:ascii="Times New Roman" w:hAnsi="Times New Roman" w:cs="Times New Roman"/>
          <w:noProof/>
          <w:vertAlign w:val="superscript"/>
        </w:rPr>
        <w:footnoteReference w:id="12"/>
      </w:r>
      <w:r w:rsidRPr="00A758CF">
        <w:rPr>
          <w:rFonts w:ascii="Times New Roman" w:hAnsi="Times New Roman" w:cs="Times New Roman"/>
          <w:noProof/>
        </w:rPr>
        <w:t xml:space="preserve"> Although Liz knows that she was born in England, she would be irrational to accept the bet in which she receives a millionth of a penny if she was born in England and loses $3 otherwise.  </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This case offers another wrong-result counter-example by presenting a case where Liz knows that she was born in England but is not permitted to accept the bet. However, as before, we need to connect the use of what she knows as premises with the judgment that she is permitted to accept the bet. Using the following argument to connect the two, this case offers a counter-example only if Liz knows the premises but the conclusion is false.</w:t>
      </w:r>
    </w:p>
    <w:p w:rsidR="009B12DA" w:rsidRPr="00A758CF" w:rsidRDefault="009B12DA" w:rsidP="00151DCE">
      <w:pPr>
        <w:tabs>
          <w:tab w:val="center" w:pos="4800"/>
          <w:tab w:val="right" w:pos="9500"/>
        </w:tabs>
        <w:ind w:firstLine="720"/>
        <w:rPr>
          <w:rFonts w:ascii="Times New Roman" w:hAnsi="Times New Roman" w:cs="Times New Roman"/>
          <w:noProof/>
        </w:rPr>
      </w:pP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r w:rsidR="000F7B86">
        <w:rPr>
          <w:rFonts w:ascii="Times New Roman" w:hAnsi="Times New Roman" w:cs="Times New Roman"/>
          <w:noProof/>
        </w:rPr>
        <w:t>4</w:t>
      </w:r>
      <w:r w:rsidRPr="00A758CF">
        <w:rPr>
          <w:rFonts w:ascii="Times New Roman" w:hAnsi="Times New Roman" w:cs="Times New Roman"/>
          <w:noProof/>
        </w:rPr>
        <w:t xml:space="preserve">.   I was born in England </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r w:rsidR="000F7B86">
        <w:rPr>
          <w:rFonts w:ascii="Times New Roman" w:hAnsi="Times New Roman" w:cs="Times New Roman"/>
          <w:noProof/>
        </w:rPr>
        <w:t>5</w:t>
      </w:r>
      <w:r w:rsidRPr="00A758CF">
        <w:rPr>
          <w:rFonts w:ascii="Times New Roman" w:hAnsi="Times New Roman" w:cs="Times New Roman"/>
          <w:noProof/>
        </w:rPr>
        <w:t>.   If I was born in England, then I am permitted to accept the bet</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r w:rsidR="000F7B86">
        <w:rPr>
          <w:rFonts w:ascii="Times New Roman" w:hAnsi="Times New Roman" w:cs="Times New Roman"/>
          <w:noProof/>
        </w:rPr>
        <w:t>6</w:t>
      </w:r>
      <w:r w:rsidRPr="00A758CF">
        <w:rPr>
          <w:rFonts w:ascii="Times New Roman" w:hAnsi="Times New Roman" w:cs="Times New Roman"/>
          <w:noProof/>
        </w:rPr>
        <w:t xml:space="preserve">.  </w:t>
      </w:r>
      <m:oMath>
        <m:r>
          <w:rPr>
            <w:rFonts w:ascii="Cambria Math" w:hAnsi="Cambria Math" w:cs="Times New Roman"/>
            <w:noProof/>
          </w:rPr>
          <m:t>∴</m:t>
        </m:r>
      </m:oMath>
      <w:r w:rsidRPr="00A758CF">
        <w:rPr>
          <w:rFonts w:ascii="Times New Roman" w:hAnsi="Times New Roman" w:cs="Times New Roman"/>
          <w:noProof/>
        </w:rPr>
        <w:t xml:space="preserve"> I am permitted to accept the bet. </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As we have seen, the defender of PREMISE always has a few ways of responding. First, one can</w:t>
      </w:r>
      <w:r w:rsidR="000F7B86">
        <w:rPr>
          <w:rFonts w:ascii="Times New Roman" w:hAnsi="Times New Roman" w:cs="Times New Roman"/>
          <w:noProof/>
        </w:rPr>
        <w:t xml:space="preserve"> reply that Liz does not know (5</w:t>
      </w:r>
      <w:r w:rsidRPr="00A758CF">
        <w:rPr>
          <w:rFonts w:ascii="Times New Roman" w:hAnsi="Times New Roman" w:cs="Times New Roman"/>
          <w:noProof/>
        </w:rPr>
        <w:t xml:space="preserve">). After all, she may think that she has nothing to gain if a millionth of a penny has zero positive utility for her. Or we may think that Liz has </w:t>
      </w:r>
      <w:r w:rsidR="00D54A8E" w:rsidRPr="00A758CF">
        <w:rPr>
          <w:rFonts w:ascii="Times New Roman" w:hAnsi="Times New Roman" w:cs="Times New Roman"/>
          <w:noProof/>
        </w:rPr>
        <w:t xml:space="preserve">non-epistemic </w:t>
      </w:r>
      <w:r w:rsidRPr="00A758CF">
        <w:rPr>
          <w:rFonts w:ascii="Times New Roman" w:hAnsi="Times New Roman" w:cs="Times New Roman"/>
          <w:noProof/>
        </w:rPr>
        <w:t>reasons not to accept the bet.</w:t>
      </w:r>
      <w:r w:rsidR="00711099">
        <w:rPr>
          <w:rFonts w:ascii="Times New Roman" w:hAnsi="Times New Roman" w:cs="Times New Roman"/>
          <w:noProof/>
        </w:rPr>
        <w:t xml:space="preserve">  Alternatively</w:t>
      </w:r>
      <w:r w:rsidR="00031AE8" w:rsidRPr="00A758CF">
        <w:rPr>
          <w:rFonts w:ascii="Times New Roman" w:hAnsi="Times New Roman" w:cs="Times New Roman"/>
          <w:noProof/>
        </w:rPr>
        <w:t xml:space="preserve">, if </w:t>
      </w:r>
      <w:r w:rsidRPr="00A758CF">
        <w:rPr>
          <w:rFonts w:ascii="Times New Roman" w:hAnsi="Times New Roman" w:cs="Times New Roman"/>
          <w:noProof/>
        </w:rPr>
        <w:t>we make stipulations that fix Liz’s utility function so that she would know the conditional</w:t>
      </w:r>
      <w:r w:rsidR="00031AE8" w:rsidRPr="00A758CF">
        <w:rPr>
          <w:rFonts w:ascii="Times New Roman" w:hAnsi="Times New Roman" w:cs="Times New Roman"/>
          <w:noProof/>
        </w:rPr>
        <w:t xml:space="preserve"> (e.g. </w:t>
      </w:r>
      <w:r w:rsidRPr="00A758CF">
        <w:rPr>
          <w:rFonts w:ascii="Times New Roman" w:hAnsi="Times New Roman" w:cs="Times New Roman"/>
          <w:noProof/>
        </w:rPr>
        <w:t>stipulate that the prize of winning the bet has some positive utility and that there are no relevant non-epistemic factors</w:t>
      </w:r>
      <w:r w:rsidR="00031AE8" w:rsidRPr="00A758CF">
        <w:rPr>
          <w:rFonts w:ascii="Times New Roman" w:hAnsi="Times New Roman" w:cs="Times New Roman"/>
          <w:noProof/>
        </w:rPr>
        <w:t xml:space="preserve">), then </w:t>
      </w:r>
      <w:r w:rsidR="000F7B86">
        <w:rPr>
          <w:rFonts w:ascii="Times New Roman" w:hAnsi="Times New Roman" w:cs="Times New Roman"/>
          <w:noProof/>
        </w:rPr>
        <w:t>(6</w:t>
      </w:r>
      <w:r w:rsidRPr="00A758CF">
        <w:rPr>
          <w:rFonts w:ascii="Times New Roman" w:hAnsi="Times New Roman" w:cs="Times New Roman"/>
          <w:noProof/>
        </w:rPr>
        <w:t>) seems to be true.</w:t>
      </w:r>
    </w:p>
    <w:p w:rsidR="00EF7633" w:rsidRPr="00A758CF" w:rsidRDefault="00B02BD2"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There are, of course, </w:t>
      </w:r>
      <w:r w:rsidR="00EF7633" w:rsidRPr="00A758CF">
        <w:rPr>
          <w:rFonts w:ascii="Times New Roman" w:hAnsi="Times New Roman" w:cs="Times New Roman"/>
          <w:noProof/>
        </w:rPr>
        <w:t>gambli</w:t>
      </w:r>
      <w:r w:rsidR="000F7B86">
        <w:rPr>
          <w:rFonts w:ascii="Times New Roman" w:hAnsi="Times New Roman" w:cs="Times New Roman"/>
          <w:noProof/>
        </w:rPr>
        <w:t>ng situations where Liz knows (5</w:t>
      </w:r>
      <w:r w:rsidR="00EF7633" w:rsidRPr="00A758CF">
        <w:rPr>
          <w:rFonts w:ascii="Times New Roman" w:hAnsi="Times New Roman" w:cs="Times New Roman"/>
          <w:noProof/>
        </w:rPr>
        <w:t>)</w:t>
      </w:r>
      <w:r w:rsidR="000F7B86">
        <w:rPr>
          <w:rFonts w:ascii="Times New Roman" w:hAnsi="Times New Roman" w:cs="Times New Roman"/>
          <w:noProof/>
        </w:rPr>
        <w:t xml:space="preserve"> but (6</w:t>
      </w:r>
      <w:r w:rsidR="00F5512B" w:rsidRPr="00A758CF">
        <w:rPr>
          <w:rFonts w:ascii="Times New Roman" w:hAnsi="Times New Roman" w:cs="Times New Roman"/>
          <w:noProof/>
        </w:rPr>
        <w:t>) is false</w:t>
      </w:r>
      <w:r w:rsidR="00EF7633" w:rsidRPr="00A758CF">
        <w:rPr>
          <w:rFonts w:ascii="Times New Roman" w:hAnsi="Times New Roman" w:cs="Times New Roman"/>
          <w:noProof/>
        </w:rPr>
        <w:t xml:space="preserve">. After all, if the potential loss is extremely high and her confidence not high enough, then taking the bet would maximize her expected utility conditional on her being born in England but not unconditionally. So she is not permitted to accept the bet. </w:t>
      </w:r>
      <w:r w:rsidR="00C647BB">
        <w:rPr>
          <w:rFonts w:ascii="Times New Roman" w:hAnsi="Times New Roman" w:cs="Times New Roman"/>
          <w:noProof/>
        </w:rPr>
        <w:t xml:space="preserve">And </w:t>
      </w:r>
      <w:r w:rsidR="00EF7633" w:rsidRPr="00A758CF">
        <w:rPr>
          <w:rFonts w:ascii="Times New Roman" w:hAnsi="Times New Roman" w:cs="Times New Roman"/>
          <w:noProof/>
        </w:rPr>
        <w:t>if one embraces PREMISE and intuitively judges tha</w:t>
      </w:r>
      <w:r w:rsidR="000F7B86">
        <w:rPr>
          <w:rFonts w:ascii="Times New Roman" w:hAnsi="Times New Roman" w:cs="Times New Roman"/>
          <w:noProof/>
        </w:rPr>
        <w:t>t Liz knows (4</w:t>
      </w:r>
      <w:r w:rsidR="00EF7633" w:rsidRPr="00A758CF">
        <w:rPr>
          <w:rFonts w:ascii="Times New Roman" w:hAnsi="Times New Roman" w:cs="Times New Roman"/>
          <w:noProof/>
        </w:rPr>
        <w:t>), then this type of cases presents a serious problem. In response, I believe that any epistemology that is committed to PREMISE should also be committed to pragmatic encroachment on knowledge.</w:t>
      </w:r>
      <w:r w:rsidR="00EF7633" w:rsidRPr="00A758CF">
        <w:rPr>
          <w:rFonts w:ascii="Times New Roman" w:hAnsi="Times New Roman" w:cs="Times New Roman"/>
          <w:noProof/>
          <w:vertAlign w:val="superscript"/>
        </w:rPr>
        <w:footnoteReference w:id="13"/>
      </w:r>
      <w:r w:rsidR="00EF7633" w:rsidRPr="00A758CF">
        <w:rPr>
          <w:rFonts w:ascii="Times New Roman" w:hAnsi="Times New Roman" w:cs="Times New Roman"/>
          <w:noProof/>
        </w:rPr>
        <w:t xml:space="preserve"> </w:t>
      </w:r>
      <w:r w:rsidR="00F1799A" w:rsidRPr="00A758CF">
        <w:rPr>
          <w:rFonts w:ascii="Times New Roman" w:hAnsi="Times New Roman" w:cs="Times New Roman"/>
          <w:noProof/>
        </w:rPr>
        <w:t>T</w:t>
      </w:r>
      <w:r w:rsidR="00EF7633" w:rsidRPr="00A758CF">
        <w:rPr>
          <w:rFonts w:ascii="Times New Roman" w:hAnsi="Times New Roman" w:cs="Times New Roman"/>
          <w:noProof/>
        </w:rPr>
        <w:t xml:space="preserve">his pragmatic view </w:t>
      </w:r>
      <w:r w:rsidR="00F1799A" w:rsidRPr="00A758CF">
        <w:rPr>
          <w:rFonts w:ascii="Times New Roman" w:hAnsi="Times New Roman" w:cs="Times New Roman"/>
          <w:noProof/>
        </w:rPr>
        <w:t xml:space="preserve">can help </w:t>
      </w:r>
      <w:r w:rsidR="00EF7633" w:rsidRPr="00A758CF">
        <w:rPr>
          <w:rFonts w:ascii="Times New Roman" w:hAnsi="Times New Roman" w:cs="Times New Roman"/>
          <w:noProof/>
        </w:rPr>
        <w:t xml:space="preserve">to explain </w:t>
      </w:r>
      <w:r w:rsidR="00EF7633" w:rsidRPr="00A758CF">
        <w:rPr>
          <w:rFonts w:ascii="Times New Roman" w:hAnsi="Times New Roman" w:cs="Times New Roman"/>
          <w:noProof/>
        </w:rPr>
        <w:lastRenderedPageBreak/>
        <w:t>away</w:t>
      </w:r>
      <w:r w:rsidR="000F7B86">
        <w:rPr>
          <w:rFonts w:ascii="Times New Roman" w:hAnsi="Times New Roman" w:cs="Times New Roman"/>
          <w:noProof/>
        </w:rPr>
        <w:t xml:space="preserve"> the intuition that Liz knows (4</w:t>
      </w:r>
      <w:r w:rsidR="00EF7633" w:rsidRPr="00A758CF">
        <w:rPr>
          <w:rFonts w:ascii="Times New Roman" w:hAnsi="Times New Roman" w:cs="Times New Roman"/>
          <w:noProof/>
        </w:rPr>
        <w:t xml:space="preserve">). Given the huge gap between what one can gain and what one can lose, the confidence that is required for action in the case is very high, and so the standards of knowledge in this case are also very high. Therefore, pragmatists can insist that Liz does not know </w:t>
      </w:r>
      <w:r w:rsidR="00B237D8" w:rsidRPr="00A758CF">
        <w:rPr>
          <w:rFonts w:ascii="Times New Roman" w:hAnsi="Times New Roman" w:cs="Times New Roman"/>
          <w:noProof/>
        </w:rPr>
        <w:t>in this practical co</w:t>
      </w:r>
      <w:r w:rsidR="0046186A" w:rsidRPr="00A758CF">
        <w:rPr>
          <w:rFonts w:ascii="Times New Roman" w:hAnsi="Times New Roman" w:cs="Times New Roman"/>
          <w:noProof/>
        </w:rPr>
        <w:t>ntext.</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It may be objected that this response ties the plausibility of PREMISE to that of pragmatic encroachment. However, this result is not at all surprising.</w:t>
      </w:r>
      <w:r w:rsidRPr="00A758CF">
        <w:rPr>
          <w:rFonts w:ascii="Times New Roman" w:hAnsi="Times New Roman" w:cs="Times New Roman"/>
          <w:noProof/>
          <w:vertAlign w:val="superscript"/>
        </w:rPr>
        <w:footnoteReference w:id="14"/>
      </w:r>
      <w:r w:rsidRPr="00A758CF">
        <w:rPr>
          <w:rFonts w:ascii="Times New Roman" w:hAnsi="Times New Roman" w:cs="Times New Roman"/>
          <w:noProof/>
        </w:rPr>
        <w:t xml:space="preserve"> Rather than being a question-begging response, this simply highlights the fact that PREMISE and pragmatic encroachment on knowledge (along with an INFERENCE-type principle) are a package deal. A coherent and plausible pragmatic epistemology </w:t>
      </w:r>
      <w:r w:rsidR="00851D0E" w:rsidRPr="00A758CF">
        <w:rPr>
          <w:rFonts w:ascii="Times New Roman" w:hAnsi="Times New Roman" w:cs="Times New Roman"/>
          <w:noProof/>
        </w:rPr>
        <w:t>is one that embraces all three.</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The critic may reply that by restricting our discussion to deductive reasoning, we have defended PREMISE at the cost of rob</w:t>
      </w:r>
      <w:r w:rsidR="002359DE">
        <w:rPr>
          <w:rFonts w:ascii="Times New Roman" w:hAnsi="Times New Roman" w:cs="Times New Roman"/>
          <w:noProof/>
        </w:rPr>
        <w:t>bing it of any significance. I would</w:t>
      </w:r>
      <w:r w:rsidRPr="00A758CF">
        <w:rPr>
          <w:rFonts w:ascii="Times New Roman" w:hAnsi="Times New Roman" w:cs="Times New Roman"/>
          <w:noProof/>
        </w:rPr>
        <w:t xml:space="preserve"> like to make two points in reply. First, we learned from Ichikawa’s observations that the only way to appropriately evaluate PREMISE is to situate it within a broader context that connects it to rational choice. And I have simply offered one way of doing so. In fact, this applies to every knowledge-action type principle. For any principle to be of use, we need to pair it with some account of the conditions under which an action is rationally permissible, justified, or warranted.</w:t>
      </w:r>
      <w:r w:rsidRPr="00A758CF">
        <w:rPr>
          <w:rFonts w:ascii="Times New Roman" w:hAnsi="Times New Roman" w:cs="Times New Roman"/>
          <w:noProof/>
          <w:vertAlign w:val="superscript"/>
        </w:rPr>
        <w:footnoteReference w:id="15"/>
      </w:r>
      <w:r w:rsidRPr="00A758CF">
        <w:rPr>
          <w:rFonts w:ascii="Times New Roman" w:hAnsi="Times New Roman" w:cs="Times New Roman"/>
          <w:noProof/>
        </w:rPr>
        <w:t xml:space="preserve"> Second, even if we limit the scope of PREMISE, the view offers some interesting insights as I hope th</w:t>
      </w:r>
      <w:r w:rsidR="00851D0E" w:rsidRPr="00A758CF">
        <w:rPr>
          <w:rFonts w:ascii="Times New Roman" w:hAnsi="Times New Roman" w:cs="Times New Roman"/>
          <w:noProof/>
        </w:rPr>
        <w:t xml:space="preserve">e rest of </w:t>
      </w:r>
      <w:r w:rsidR="007D6E1D">
        <w:rPr>
          <w:rFonts w:ascii="Times New Roman" w:hAnsi="Times New Roman" w:cs="Times New Roman"/>
          <w:noProof/>
        </w:rPr>
        <w:t xml:space="preserve">my </w:t>
      </w:r>
      <w:r w:rsidR="00851D0E" w:rsidRPr="00A758CF">
        <w:rPr>
          <w:rFonts w:ascii="Times New Roman" w:hAnsi="Times New Roman" w:cs="Times New Roman"/>
          <w:noProof/>
        </w:rPr>
        <w:t>discussion will show.</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151DCE">
      <w:pPr>
        <w:pStyle w:val="Heading3"/>
        <w:tabs>
          <w:tab w:val="center" w:pos="4800"/>
          <w:tab w:val="right" w:pos="9500"/>
        </w:tabs>
        <w:rPr>
          <w:rFonts w:ascii="Times New Roman" w:hAnsi="Times New Roman" w:cs="Times New Roman"/>
          <w:sz w:val="24"/>
          <w:szCs w:val="24"/>
        </w:rPr>
      </w:pPr>
      <w:r w:rsidRPr="00A758CF">
        <w:rPr>
          <w:rFonts w:ascii="Times New Roman" w:hAnsi="Times New Roman" w:cs="Times New Roman"/>
          <w:sz w:val="24"/>
          <w:szCs w:val="24"/>
        </w:rPr>
        <w:t xml:space="preserve">1.3  </w:t>
      </w:r>
      <w:bookmarkStart w:id="4" w:name="GrindEQpgref5df7d9e65"/>
      <w:bookmarkEnd w:id="4"/>
      <w:r w:rsidRPr="00A758CF">
        <w:rPr>
          <w:rFonts w:ascii="Times New Roman" w:hAnsi="Times New Roman" w:cs="Times New Roman"/>
          <w:sz w:val="24"/>
          <w:szCs w:val="24"/>
        </w:rPr>
        <w:t xml:space="preserve">Equal </w:t>
      </w:r>
      <w:r w:rsidR="00151DCE" w:rsidRPr="00A758CF">
        <w:rPr>
          <w:rFonts w:ascii="Times New Roman" w:hAnsi="Times New Roman" w:cs="Times New Roman"/>
          <w:sz w:val="24"/>
          <w:szCs w:val="24"/>
        </w:rPr>
        <w:t>o</w:t>
      </w:r>
      <w:r w:rsidRPr="00A758CF">
        <w:rPr>
          <w:rFonts w:ascii="Times New Roman" w:hAnsi="Times New Roman" w:cs="Times New Roman"/>
          <w:sz w:val="24"/>
          <w:szCs w:val="24"/>
        </w:rPr>
        <w:t xml:space="preserve">dds, </w:t>
      </w:r>
      <w:r w:rsidR="00151DCE" w:rsidRPr="00A758CF">
        <w:rPr>
          <w:rFonts w:ascii="Times New Roman" w:hAnsi="Times New Roman" w:cs="Times New Roman"/>
          <w:sz w:val="24"/>
          <w:szCs w:val="24"/>
        </w:rPr>
        <w:t>d</w:t>
      </w:r>
      <w:r w:rsidRPr="00A758CF">
        <w:rPr>
          <w:rFonts w:ascii="Times New Roman" w:hAnsi="Times New Roman" w:cs="Times New Roman"/>
          <w:sz w:val="24"/>
          <w:szCs w:val="24"/>
        </w:rPr>
        <w:t xml:space="preserve">iffering </w:t>
      </w:r>
      <w:r w:rsidR="00151DCE" w:rsidRPr="00A758CF">
        <w:rPr>
          <w:rFonts w:ascii="Times New Roman" w:hAnsi="Times New Roman" w:cs="Times New Roman"/>
          <w:sz w:val="24"/>
          <w:szCs w:val="24"/>
        </w:rPr>
        <w:t>s</w:t>
      </w:r>
      <w:r w:rsidRPr="00A758CF">
        <w:rPr>
          <w:rFonts w:ascii="Times New Roman" w:hAnsi="Times New Roman" w:cs="Times New Roman"/>
          <w:sz w:val="24"/>
          <w:szCs w:val="24"/>
        </w:rPr>
        <w:t>takes</w:t>
      </w:r>
    </w:p>
    <w:p w:rsidR="00EF7633" w:rsidRPr="00A758CF" w:rsidRDefault="00EF7633" w:rsidP="00642477">
      <w:pPr>
        <w:tabs>
          <w:tab w:val="center" w:pos="4800"/>
          <w:tab w:val="right" w:pos="9500"/>
        </w:tabs>
        <w:rPr>
          <w:rFonts w:ascii="Times New Roman" w:hAnsi="Times New Roman" w:cs="Times New Roman"/>
          <w:noProof/>
        </w:rPr>
      </w:pPr>
      <w:r w:rsidRPr="00A758CF">
        <w:rPr>
          <w:rFonts w:ascii="Times New Roman" w:hAnsi="Times New Roman" w:cs="Times New Roman"/>
          <w:noProof/>
        </w:rPr>
        <w:t xml:space="preserve">Intuitively, if you have the same evidential grounds for believing p and believing q, then you know that p if and only if you know that q. </w:t>
      </w:r>
      <w:r w:rsidR="0032123C" w:rsidRPr="00A758CF">
        <w:rPr>
          <w:rFonts w:ascii="Times New Roman" w:hAnsi="Times New Roman" w:cs="Times New Roman"/>
          <w:noProof/>
        </w:rPr>
        <w:t xml:space="preserve">But </w:t>
      </w:r>
      <w:r w:rsidR="009F1443">
        <w:rPr>
          <w:rFonts w:ascii="Times New Roman" w:hAnsi="Times New Roman" w:cs="Times New Roman"/>
          <w:noProof/>
        </w:rPr>
        <w:t xml:space="preserve">a </w:t>
      </w:r>
      <w:r w:rsidR="0032123C" w:rsidRPr="00A758CF">
        <w:rPr>
          <w:rFonts w:ascii="Times New Roman" w:hAnsi="Times New Roman" w:cs="Times New Roman"/>
          <w:noProof/>
        </w:rPr>
        <w:t>problem case arise</w:t>
      </w:r>
      <w:r w:rsidR="009F1443">
        <w:rPr>
          <w:rFonts w:ascii="Times New Roman" w:hAnsi="Times New Roman" w:cs="Times New Roman"/>
          <w:noProof/>
        </w:rPr>
        <w:t>s</w:t>
      </w:r>
      <w:r w:rsidR="0032123C" w:rsidRPr="00A758CF">
        <w:rPr>
          <w:rFonts w:ascii="Times New Roman" w:hAnsi="Times New Roman" w:cs="Times New Roman"/>
          <w:noProof/>
        </w:rPr>
        <w:t xml:space="preserve"> for PREMISE where </w:t>
      </w:r>
      <w:r w:rsidR="009E6DCF" w:rsidRPr="00A758CF">
        <w:rPr>
          <w:rFonts w:ascii="Times New Roman" w:hAnsi="Times New Roman" w:cs="Times New Roman"/>
          <w:noProof/>
        </w:rPr>
        <w:t>p seems to matter and q does not</w:t>
      </w:r>
      <w:r w:rsidRPr="00A758CF">
        <w:rPr>
          <w:rFonts w:ascii="Times New Roman" w:hAnsi="Times New Roman" w:cs="Times New Roman"/>
          <w:noProof/>
        </w:rPr>
        <w:t xml:space="preserve"> in the su</w:t>
      </w:r>
      <w:r w:rsidR="000B724D" w:rsidRPr="00A758CF">
        <w:rPr>
          <w:rFonts w:ascii="Times New Roman" w:hAnsi="Times New Roman" w:cs="Times New Roman"/>
          <w:noProof/>
        </w:rPr>
        <w:t>bject’s practical context.</w:t>
      </w:r>
    </w:p>
    <w:p w:rsidR="00113E98" w:rsidRDefault="00EF7633" w:rsidP="00113E98">
      <w:pPr>
        <w:tabs>
          <w:tab w:val="center" w:pos="4800"/>
          <w:tab w:val="right" w:pos="9500"/>
        </w:tabs>
        <w:ind w:firstLine="720"/>
        <w:rPr>
          <w:rFonts w:ascii="Times New Roman" w:hAnsi="Times New Roman" w:cs="Times New Roman"/>
          <w:noProof/>
        </w:rPr>
      </w:pPr>
      <w:r w:rsidRPr="00A758CF">
        <w:rPr>
          <w:rFonts w:ascii="Times New Roman" w:hAnsi="Times New Roman" w:cs="Times New Roman"/>
          <w:b/>
          <w:bCs/>
          <w:noProof/>
        </w:rPr>
        <w:t>Case #3: State &amp; Main</w:t>
      </w:r>
      <w:r w:rsidRPr="00A758CF">
        <w:rPr>
          <w:rFonts w:ascii="Times New Roman" w:hAnsi="Times New Roman" w:cs="Times New Roman"/>
          <w:noProof/>
        </w:rPr>
        <w:t xml:space="preserve"> Kate needs to get to Main Street by noon: her life depends upon it. She comes to an intersection and looks up at the perpendicular street signs </w:t>
      </w:r>
      <w:r w:rsidR="008E7D1F" w:rsidRPr="00A758CF">
        <w:rPr>
          <w:rFonts w:ascii="Times New Roman" w:hAnsi="Times New Roman" w:cs="Times New Roman"/>
          <w:noProof/>
        </w:rPr>
        <w:t xml:space="preserve">labeled </w:t>
      </w:r>
      <w:r w:rsidRPr="00A758CF">
        <w:rPr>
          <w:rFonts w:ascii="Times New Roman" w:hAnsi="Times New Roman" w:cs="Times New Roman"/>
          <w:noProof/>
        </w:rPr>
        <w:t xml:space="preserve">‘State Street’ and </w:t>
      </w:r>
      <w:r w:rsidR="008E7D1F" w:rsidRPr="00A758CF">
        <w:rPr>
          <w:rFonts w:ascii="Times New Roman" w:hAnsi="Times New Roman" w:cs="Times New Roman"/>
          <w:noProof/>
        </w:rPr>
        <w:t>‘</w:t>
      </w:r>
      <w:r w:rsidR="00517A43" w:rsidRPr="00A758CF">
        <w:rPr>
          <w:rFonts w:ascii="Times New Roman" w:hAnsi="Times New Roman" w:cs="Times New Roman"/>
          <w:noProof/>
        </w:rPr>
        <w:t>Main Street</w:t>
      </w:r>
      <w:r w:rsidR="008E7D1F" w:rsidRPr="00A758CF">
        <w:rPr>
          <w:rFonts w:ascii="Times New Roman" w:hAnsi="Times New Roman" w:cs="Times New Roman"/>
          <w:noProof/>
        </w:rPr>
        <w:t>;</w:t>
      </w:r>
      <w:r w:rsidRPr="00A758CF">
        <w:rPr>
          <w:rFonts w:ascii="Times New Roman" w:hAnsi="Times New Roman" w:cs="Times New Roman"/>
          <w:noProof/>
        </w:rPr>
        <w:t xml:space="preserve">. </w:t>
      </w:r>
      <w:r w:rsidR="00C27F66" w:rsidRPr="00A758CF">
        <w:rPr>
          <w:rFonts w:ascii="Times New Roman" w:hAnsi="Times New Roman" w:cs="Times New Roman"/>
          <w:noProof/>
        </w:rPr>
        <w:t xml:space="preserve">While </w:t>
      </w:r>
      <w:r w:rsidRPr="00A758CF">
        <w:rPr>
          <w:rFonts w:ascii="Times New Roman" w:hAnsi="Times New Roman" w:cs="Times New Roman"/>
          <w:noProof/>
        </w:rPr>
        <w:t>it is a matter of complete indifference to Kate whether she is on State Street</w:t>
      </w:r>
      <w:r w:rsidR="00C27F66" w:rsidRPr="00A758CF">
        <w:rPr>
          <w:rFonts w:ascii="Times New Roman" w:hAnsi="Times New Roman" w:cs="Times New Roman"/>
          <w:noProof/>
        </w:rPr>
        <w:t xml:space="preserve">, </w:t>
      </w:r>
      <w:r w:rsidRPr="00A758CF">
        <w:rPr>
          <w:rFonts w:ascii="Times New Roman" w:hAnsi="Times New Roman" w:cs="Times New Roman"/>
          <w:noProof/>
        </w:rPr>
        <w:t>she very much cares</w:t>
      </w:r>
      <w:r w:rsidR="00C27F66" w:rsidRPr="00A758CF">
        <w:rPr>
          <w:rFonts w:ascii="Times New Roman" w:hAnsi="Times New Roman" w:cs="Times New Roman"/>
          <w:noProof/>
        </w:rPr>
        <w:t xml:space="preserve"> whether she is on Main Street. S</w:t>
      </w:r>
      <w:r w:rsidRPr="00A758CF">
        <w:rPr>
          <w:rFonts w:ascii="Times New Roman" w:hAnsi="Times New Roman" w:cs="Times New Roman"/>
          <w:noProof/>
        </w:rPr>
        <w:t>he sees both signs equally clearly</w:t>
      </w:r>
      <w:r w:rsidR="00C27F66" w:rsidRPr="00A758CF">
        <w:rPr>
          <w:rFonts w:ascii="Times New Roman" w:hAnsi="Times New Roman" w:cs="Times New Roman"/>
          <w:noProof/>
        </w:rPr>
        <w:t xml:space="preserve"> and has </w:t>
      </w:r>
      <w:r w:rsidRPr="00A758CF">
        <w:rPr>
          <w:rFonts w:ascii="Times New Roman" w:hAnsi="Times New Roman" w:cs="Times New Roman"/>
          <w:noProof/>
        </w:rPr>
        <w:t xml:space="preserve">no reason to believe that </w:t>
      </w:r>
      <w:r w:rsidR="00C27F66" w:rsidRPr="00A758CF">
        <w:rPr>
          <w:rFonts w:ascii="Times New Roman" w:hAnsi="Times New Roman" w:cs="Times New Roman"/>
          <w:noProof/>
        </w:rPr>
        <w:t xml:space="preserve">any particular </w:t>
      </w:r>
      <w:r w:rsidRPr="00A758CF">
        <w:rPr>
          <w:rFonts w:ascii="Times New Roman" w:hAnsi="Times New Roman" w:cs="Times New Roman"/>
          <w:noProof/>
        </w:rPr>
        <w:t xml:space="preserve">street sign is </w:t>
      </w:r>
      <w:r w:rsidR="00C27F66" w:rsidRPr="00A758CF">
        <w:rPr>
          <w:rFonts w:ascii="Times New Roman" w:hAnsi="Times New Roman" w:cs="Times New Roman"/>
          <w:noProof/>
        </w:rPr>
        <w:t xml:space="preserve">more or less </w:t>
      </w:r>
      <w:r w:rsidRPr="00A758CF">
        <w:rPr>
          <w:rFonts w:ascii="Times New Roman" w:hAnsi="Times New Roman" w:cs="Times New Roman"/>
          <w:noProof/>
        </w:rPr>
        <w:t>accurate</w:t>
      </w:r>
      <w:r w:rsidR="00C27F66" w:rsidRPr="00A758CF">
        <w:rPr>
          <w:rFonts w:ascii="Times New Roman" w:hAnsi="Times New Roman" w:cs="Times New Roman"/>
          <w:noProof/>
        </w:rPr>
        <w:t xml:space="preserve"> than the other.</w:t>
      </w:r>
      <w:r w:rsidR="00B6568A" w:rsidRPr="00A758CF">
        <w:rPr>
          <w:rStyle w:val="FootnoteReference"/>
          <w:rFonts w:ascii="Times New Roman" w:hAnsi="Times New Roman" w:cs="Times New Roman"/>
          <w:noProof/>
        </w:rPr>
        <w:footnoteReference w:id="16"/>
      </w:r>
    </w:p>
    <w:p w:rsidR="00EF7633" w:rsidRPr="00A758CF" w:rsidRDefault="00EF7633" w:rsidP="00113E98">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Intuitively, Kate knows that she is on State Street if and only if Kate knows that she is on Main Street. However, Kate’s situation suggests that the practical relevance of each </w:t>
      </w:r>
      <w:r w:rsidR="00803106" w:rsidRPr="00A758CF">
        <w:rPr>
          <w:rFonts w:ascii="Times New Roman" w:hAnsi="Times New Roman" w:cs="Times New Roman"/>
          <w:noProof/>
        </w:rPr>
        <w:t xml:space="preserve">proposition is quite different. A </w:t>
      </w:r>
      <w:r w:rsidRPr="00A758CF">
        <w:rPr>
          <w:rFonts w:ascii="Times New Roman" w:hAnsi="Times New Roman" w:cs="Times New Roman"/>
          <w:noProof/>
        </w:rPr>
        <w:t xml:space="preserve">lot </w:t>
      </w:r>
      <w:r w:rsidR="00803106" w:rsidRPr="00A758CF">
        <w:rPr>
          <w:rFonts w:ascii="Times New Roman" w:hAnsi="Times New Roman" w:cs="Times New Roman"/>
          <w:noProof/>
        </w:rPr>
        <w:t xml:space="preserve">appears to hang </w:t>
      </w:r>
      <w:r w:rsidRPr="00A758CF">
        <w:rPr>
          <w:rFonts w:ascii="Times New Roman" w:hAnsi="Times New Roman" w:cs="Times New Roman"/>
          <w:noProof/>
        </w:rPr>
        <w:t xml:space="preserve">on whether or not Kate is on Main Street but nothing hangs on whether on not she is on State Street. If that is correct, then </w:t>
      </w:r>
      <w:r w:rsidR="005C318B" w:rsidRPr="00A758CF">
        <w:rPr>
          <w:rFonts w:ascii="Times New Roman" w:hAnsi="Times New Roman" w:cs="Times New Roman"/>
          <w:noProof/>
        </w:rPr>
        <w:t xml:space="preserve">since </w:t>
      </w:r>
      <w:r w:rsidRPr="00A758CF">
        <w:rPr>
          <w:rFonts w:ascii="Times New Roman" w:hAnsi="Times New Roman" w:cs="Times New Roman"/>
          <w:noProof/>
        </w:rPr>
        <w:t xml:space="preserve">PREMISE entails that the epistemic standards required to know are </w:t>
      </w:r>
      <w:r w:rsidR="005C318B" w:rsidRPr="00A758CF">
        <w:rPr>
          <w:rFonts w:ascii="Times New Roman" w:hAnsi="Times New Roman" w:cs="Times New Roman"/>
          <w:noProof/>
        </w:rPr>
        <w:t xml:space="preserve">different for both propositions, Kate could know </w:t>
      </w:r>
      <w:r w:rsidRPr="00A758CF">
        <w:rPr>
          <w:rFonts w:ascii="Times New Roman" w:hAnsi="Times New Roman" w:cs="Times New Roman"/>
          <w:noProof/>
        </w:rPr>
        <w:t xml:space="preserve">that she is on State Street but not know that she is on Main Street. Fantl and McGrath respond by suggesting that we could group </w:t>
      </w:r>
      <w:r w:rsidR="005C318B" w:rsidRPr="00A758CF">
        <w:rPr>
          <w:rFonts w:ascii="Times New Roman" w:hAnsi="Times New Roman" w:cs="Times New Roman"/>
          <w:noProof/>
        </w:rPr>
        <w:t>“</w:t>
      </w:r>
      <w:r w:rsidRPr="00A758CF">
        <w:rPr>
          <w:rFonts w:ascii="Times New Roman" w:hAnsi="Times New Roman" w:cs="Times New Roman"/>
          <w:noProof/>
        </w:rPr>
        <w:t>related propositions” together and impose a uniform epistemic standard within each group.</w:t>
      </w:r>
      <w:r w:rsidRPr="00A758CF">
        <w:rPr>
          <w:rFonts w:ascii="Times New Roman" w:hAnsi="Times New Roman" w:cs="Times New Roman"/>
          <w:noProof/>
          <w:vertAlign w:val="superscript"/>
        </w:rPr>
        <w:footnoteReference w:id="17"/>
      </w:r>
      <w:r w:rsidRPr="00A758CF">
        <w:rPr>
          <w:rFonts w:ascii="Times New Roman" w:hAnsi="Times New Roman" w:cs="Times New Roman"/>
          <w:noProof/>
        </w:rPr>
        <w:t xml:space="preserve"> By viewing this case from my favored interpretation of </w:t>
      </w:r>
      <w:r w:rsidRPr="00A758CF">
        <w:rPr>
          <w:rFonts w:ascii="Times New Roman" w:hAnsi="Times New Roman" w:cs="Times New Roman"/>
          <w:noProof/>
        </w:rPr>
        <w:lastRenderedPageBreak/>
        <w:t>PREMISE, we can offer a plausible response without introducing any additional technical machinery into our epistemology.</w:t>
      </w:r>
    </w:p>
    <w:p w:rsidR="00EF7633" w:rsidRPr="00A758CF" w:rsidRDefault="003227A4"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While t</w:t>
      </w:r>
      <w:r w:rsidR="00EF7633" w:rsidRPr="00A758CF">
        <w:rPr>
          <w:rFonts w:ascii="Times New Roman" w:hAnsi="Times New Roman" w:cs="Times New Roman"/>
          <w:noProof/>
        </w:rPr>
        <w:t xml:space="preserve">his case differs from the previous </w:t>
      </w:r>
      <w:r w:rsidR="009A5512" w:rsidRPr="00A758CF">
        <w:rPr>
          <w:rFonts w:ascii="Times New Roman" w:hAnsi="Times New Roman" w:cs="Times New Roman"/>
          <w:noProof/>
        </w:rPr>
        <w:t>two</w:t>
      </w:r>
      <w:r w:rsidRPr="00A758CF">
        <w:rPr>
          <w:rFonts w:ascii="Times New Roman" w:hAnsi="Times New Roman" w:cs="Times New Roman"/>
          <w:noProof/>
        </w:rPr>
        <w:t xml:space="preserve">, </w:t>
      </w:r>
      <w:r w:rsidR="00EF7633" w:rsidRPr="00A758CF">
        <w:rPr>
          <w:rFonts w:ascii="Times New Roman" w:hAnsi="Times New Roman" w:cs="Times New Roman"/>
          <w:noProof/>
        </w:rPr>
        <w:t xml:space="preserve">I will adopt the same strategy in response. The evaluation of PREMISE requires that we consider the broader context </w:t>
      </w:r>
      <w:r w:rsidRPr="00A758CF">
        <w:rPr>
          <w:rFonts w:ascii="Times New Roman" w:hAnsi="Times New Roman" w:cs="Times New Roman"/>
          <w:noProof/>
        </w:rPr>
        <w:t xml:space="preserve">of reasoning </w:t>
      </w:r>
      <w:r w:rsidR="00EF7633" w:rsidRPr="00A758CF">
        <w:rPr>
          <w:rFonts w:ascii="Times New Roman" w:hAnsi="Times New Roman" w:cs="Times New Roman"/>
          <w:noProof/>
        </w:rPr>
        <w:t xml:space="preserve">in which the principle applies. </w:t>
      </w:r>
      <w:r w:rsidRPr="00A758CF">
        <w:rPr>
          <w:rFonts w:ascii="Times New Roman" w:hAnsi="Times New Roman" w:cs="Times New Roman"/>
          <w:noProof/>
        </w:rPr>
        <w:t xml:space="preserve">And if we consider </w:t>
      </w:r>
      <w:r w:rsidR="00EF7633" w:rsidRPr="00A758CF">
        <w:rPr>
          <w:rFonts w:ascii="Times New Roman" w:hAnsi="Times New Roman" w:cs="Times New Roman"/>
          <w:noProof/>
        </w:rPr>
        <w:t>instances of deductive reasoning that the subject may employ</w:t>
      </w:r>
      <w:r w:rsidRPr="00A758CF">
        <w:rPr>
          <w:rFonts w:ascii="Times New Roman" w:hAnsi="Times New Roman" w:cs="Times New Roman"/>
          <w:noProof/>
        </w:rPr>
        <w:t xml:space="preserve">, </w:t>
      </w:r>
      <w:r w:rsidR="00EF7633" w:rsidRPr="00A758CF">
        <w:rPr>
          <w:rFonts w:ascii="Times New Roman" w:hAnsi="Times New Roman" w:cs="Times New Roman"/>
          <w:noProof/>
        </w:rPr>
        <w:t>we will find that the assumption that nothing hangs on whether Kate is on State Street is false.</w:t>
      </w:r>
    </w:p>
    <w:p w:rsidR="00EF7633" w:rsidRPr="00A758CF" w:rsidRDefault="00EF7633" w:rsidP="00517A43">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Suppose that as Kate stands at the intersection, she not only considers whether she is on Main but also considers whether she is on State. Kate can come to one of four conclusions</w:t>
      </w:r>
      <w:r w:rsidR="00342BDD" w:rsidRPr="00A758CF">
        <w:rPr>
          <w:rFonts w:ascii="Times New Roman" w:hAnsi="Times New Roman" w:cs="Times New Roman"/>
          <w:noProof/>
        </w:rPr>
        <w:t xml:space="preserve"> but </w:t>
      </w:r>
      <w:r w:rsidRPr="00A758CF">
        <w:rPr>
          <w:rFonts w:ascii="Times New Roman" w:hAnsi="Times New Roman" w:cs="Times New Roman"/>
          <w:noProof/>
        </w:rPr>
        <w:t xml:space="preserve">given </w:t>
      </w:r>
      <w:r w:rsidR="00342BDD" w:rsidRPr="00A758CF">
        <w:rPr>
          <w:rFonts w:ascii="Times New Roman" w:hAnsi="Times New Roman" w:cs="Times New Roman"/>
          <w:noProof/>
        </w:rPr>
        <w:t>her evidence</w:t>
      </w:r>
      <w:r w:rsidRPr="00A758CF">
        <w:rPr>
          <w:rFonts w:ascii="Times New Roman" w:hAnsi="Times New Roman" w:cs="Times New Roman"/>
          <w:noProof/>
        </w:rPr>
        <w:t xml:space="preserve">, her reasoning seems to be constrained by the fact that she knows that she is on State if and only if she is on Main. After all, in many cases, Kate knows that p if and only if q when the evidential grounds for believing both </w:t>
      </w:r>
      <w:r w:rsidR="005A6323">
        <w:rPr>
          <w:rFonts w:ascii="Times New Roman" w:hAnsi="Times New Roman" w:cs="Times New Roman"/>
          <w:noProof/>
        </w:rPr>
        <w:t xml:space="preserve">proposition </w:t>
      </w:r>
      <w:r w:rsidRPr="00A758CF">
        <w:rPr>
          <w:rFonts w:ascii="Times New Roman" w:hAnsi="Times New Roman" w:cs="Times New Roman"/>
          <w:noProof/>
        </w:rPr>
        <w:t>are the same.</w:t>
      </w:r>
      <w:r w:rsidRPr="00A758CF">
        <w:rPr>
          <w:rFonts w:ascii="Times New Roman" w:hAnsi="Times New Roman" w:cs="Times New Roman"/>
          <w:noProof/>
          <w:vertAlign w:val="superscript"/>
        </w:rPr>
        <w:footnoteReference w:id="18"/>
      </w:r>
      <w:r w:rsidRPr="00A758CF">
        <w:rPr>
          <w:rFonts w:ascii="Times New Roman" w:hAnsi="Times New Roman" w:cs="Times New Roman"/>
          <w:noProof/>
        </w:rPr>
        <w:t xml:space="preserve"> Since it was stipulated that this was a case in which the evidential grounds were the same, then </w:t>
      </w:r>
      <w:r w:rsidR="00342BDD" w:rsidRPr="00A758CF">
        <w:rPr>
          <w:rFonts w:ascii="Times New Roman" w:hAnsi="Times New Roman" w:cs="Times New Roman"/>
          <w:noProof/>
        </w:rPr>
        <w:t xml:space="preserve">Kate </w:t>
      </w:r>
      <w:r w:rsidRPr="00A758CF">
        <w:rPr>
          <w:rFonts w:ascii="Times New Roman" w:hAnsi="Times New Roman" w:cs="Times New Roman"/>
          <w:noProof/>
        </w:rPr>
        <w:t>has no reason to think that one sign and not the other is mistaken. So Kate’s epistemic state with respect to this bi-conditional is very strong, much stronger than her epistemic state with respect to each side of the bi-conditional. So if Kate knew that she was on State and inferred that she was on Main, then she would know the conclusion because she knows that if she is on State, then she is on Main. That is, she could employ the following piece of reasoning.</w:t>
      </w:r>
    </w:p>
    <w:p w:rsidR="003227A4" w:rsidRPr="00A758CF" w:rsidRDefault="003227A4" w:rsidP="00517A43">
      <w:pPr>
        <w:tabs>
          <w:tab w:val="center" w:pos="4800"/>
          <w:tab w:val="right" w:pos="9500"/>
        </w:tabs>
        <w:ind w:firstLine="720"/>
        <w:rPr>
          <w:rFonts w:ascii="Times New Roman" w:hAnsi="Times New Roman" w:cs="Times New Roman"/>
          <w:noProof/>
        </w:rPr>
      </w:pP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r w:rsidR="000F7B86">
        <w:rPr>
          <w:rFonts w:ascii="Times New Roman" w:hAnsi="Times New Roman" w:cs="Times New Roman"/>
          <w:noProof/>
        </w:rPr>
        <w:t>7</w:t>
      </w:r>
      <w:r w:rsidRPr="00A758CF">
        <w:rPr>
          <w:rFonts w:ascii="Times New Roman" w:hAnsi="Times New Roman" w:cs="Times New Roman"/>
          <w:noProof/>
        </w:rPr>
        <w:t xml:space="preserve">.   I am on State Street. </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r w:rsidR="000F7B86">
        <w:rPr>
          <w:rFonts w:ascii="Times New Roman" w:hAnsi="Times New Roman" w:cs="Times New Roman"/>
          <w:noProof/>
        </w:rPr>
        <w:t>8</w:t>
      </w:r>
      <w:r w:rsidRPr="00A758CF">
        <w:rPr>
          <w:rFonts w:ascii="Times New Roman" w:hAnsi="Times New Roman" w:cs="Times New Roman"/>
          <w:noProof/>
        </w:rPr>
        <w:t>.   I am on State Street if and only if I am on Main Street.</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r w:rsidR="000F7B86">
        <w:rPr>
          <w:rFonts w:ascii="Times New Roman" w:hAnsi="Times New Roman" w:cs="Times New Roman"/>
          <w:noProof/>
        </w:rPr>
        <w:t>9</w:t>
      </w:r>
      <w:r w:rsidRPr="00A758CF">
        <w:rPr>
          <w:rFonts w:ascii="Times New Roman" w:hAnsi="Times New Roman" w:cs="Times New Roman"/>
          <w:noProof/>
        </w:rPr>
        <w:t xml:space="preserve">.  </w:t>
      </w:r>
      <m:oMath>
        <m:r>
          <w:rPr>
            <w:rFonts w:ascii="Cambria Math" w:hAnsi="Cambria Math" w:cs="Times New Roman"/>
            <w:noProof/>
          </w:rPr>
          <m:t>∴</m:t>
        </m:r>
      </m:oMath>
      <w:r w:rsidRPr="00A758CF">
        <w:rPr>
          <w:rFonts w:ascii="Times New Roman" w:hAnsi="Times New Roman" w:cs="Times New Roman"/>
          <w:noProof/>
        </w:rPr>
        <w:t xml:space="preserve"> I am on Main Street. </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Since it matters quite a bit whether Kate is on Main Street, then it matters, albeit indirectly, whether she is on State Street. Since PREMISE commits </w:t>
      </w:r>
      <w:r w:rsidR="00B14220" w:rsidRPr="00A758CF">
        <w:rPr>
          <w:rFonts w:ascii="Times New Roman" w:hAnsi="Times New Roman" w:cs="Times New Roman"/>
          <w:noProof/>
        </w:rPr>
        <w:t xml:space="preserve">us to claiming that she does not </w:t>
      </w:r>
      <w:r w:rsidR="000F7B86">
        <w:rPr>
          <w:rFonts w:ascii="Times New Roman" w:hAnsi="Times New Roman" w:cs="Times New Roman"/>
          <w:noProof/>
        </w:rPr>
        <w:t>know (9</w:t>
      </w:r>
      <w:r w:rsidRPr="00A758CF">
        <w:rPr>
          <w:rFonts w:ascii="Times New Roman" w:hAnsi="Times New Roman" w:cs="Times New Roman"/>
          <w:noProof/>
        </w:rPr>
        <w:t>), then it also commits us to claiming</w:t>
      </w:r>
      <w:r w:rsidR="00BE45FE" w:rsidRPr="00A758CF">
        <w:rPr>
          <w:rFonts w:ascii="Times New Roman" w:hAnsi="Times New Roman" w:cs="Times New Roman"/>
          <w:noProof/>
        </w:rPr>
        <w:t xml:space="preserve"> that she does not </w:t>
      </w:r>
      <w:r w:rsidR="000F7B86">
        <w:rPr>
          <w:rFonts w:ascii="Times New Roman" w:hAnsi="Times New Roman" w:cs="Times New Roman"/>
          <w:noProof/>
        </w:rPr>
        <w:t>know (7</w:t>
      </w:r>
      <w:r w:rsidRPr="00A758CF">
        <w:rPr>
          <w:rFonts w:ascii="Times New Roman" w:hAnsi="Times New Roman" w:cs="Times New Roman"/>
          <w:noProof/>
        </w:rPr>
        <w:t>).</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Of course, one could change the example so that Kate justifiably believes that the accuracy of the two signs is independent. Kate would thereby possess evidence that the truth of the left- and right-sides of the bi-conditional often come apart,</w:t>
      </w:r>
      <w:r w:rsidR="000F7B86">
        <w:rPr>
          <w:rFonts w:ascii="Times New Roman" w:hAnsi="Times New Roman" w:cs="Times New Roman"/>
          <w:noProof/>
        </w:rPr>
        <w:t xml:space="preserve"> and she would no longer know (8</w:t>
      </w:r>
      <w:r w:rsidRPr="00A758CF">
        <w:rPr>
          <w:rFonts w:ascii="Times New Roman" w:hAnsi="Times New Roman" w:cs="Times New Roman"/>
          <w:noProof/>
        </w:rPr>
        <w:t xml:space="preserve">). However, the evidence required to add in this final detail would undermine the purpose of the example. Kate now possesses different evidence for and against the two propositions. And in this situation, we </w:t>
      </w:r>
      <w:r w:rsidR="00012088" w:rsidRPr="00A758CF">
        <w:rPr>
          <w:rFonts w:ascii="Times New Roman" w:hAnsi="Times New Roman" w:cs="Times New Roman"/>
          <w:noProof/>
        </w:rPr>
        <w:t xml:space="preserve">lack </w:t>
      </w:r>
      <w:r w:rsidRPr="00A758CF">
        <w:rPr>
          <w:rFonts w:ascii="Times New Roman" w:hAnsi="Times New Roman" w:cs="Times New Roman"/>
          <w:noProof/>
        </w:rPr>
        <w:t xml:space="preserve">the intuition that Kate </w:t>
      </w:r>
      <w:r w:rsidR="00FF64DE" w:rsidRPr="00A758CF">
        <w:rPr>
          <w:rFonts w:ascii="Times New Roman" w:hAnsi="Times New Roman" w:cs="Times New Roman"/>
          <w:noProof/>
        </w:rPr>
        <w:t xml:space="preserve">could not </w:t>
      </w:r>
      <w:r w:rsidRPr="00A758CF">
        <w:rPr>
          <w:rFonts w:ascii="Times New Roman" w:hAnsi="Times New Roman" w:cs="Times New Roman"/>
          <w:noProof/>
        </w:rPr>
        <w:t>know one but not the other.</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151DCE">
      <w:pPr>
        <w:pStyle w:val="Heading3"/>
        <w:tabs>
          <w:tab w:val="center" w:pos="4800"/>
          <w:tab w:val="right" w:pos="9500"/>
        </w:tabs>
        <w:rPr>
          <w:rFonts w:ascii="Times New Roman" w:hAnsi="Times New Roman" w:cs="Times New Roman"/>
          <w:sz w:val="24"/>
          <w:szCs w:val="24"/>
        </w:rPr>
      </w:pPr>
      <w:r w:rsidRPr="00A758CF">
        <w:rPr>
          <w:rFonts w:ascii="Times New Roman" w:hAnsi="Times New Roman" w:cs="Times New Roman"/>
          <w:sz w:val="24"/>
          <w:szCs w:val="24"/>
        </w:rPr>
        <w:t xml:space="preserve">1.4  </w:t>
      </w:r>
      <w:bookmarkStart w:id="5" w:name="GrindEQpgref5df7d9e66"/>
      <w:bookmarkEnd w:id="5"/>
      <w:r w:rsidRPr="00A758CF">
        <w:rPr>
          <w:rFonts w:ascii="Times New Roman" w:hAnsi="Times New Roman" w:cs="Times New Roman"/>
          <w:sz w:val="24"/>
          <w:szCs w:val="24"/>
        </w:rPr>
        <w:t>Multiple practical contexts</w:t>
      </w:r>
    </w:p>
    <w:p w:rsidR="00E1757E" w:rsidRPr="00A758CF" w:rsidRDefault="00EF7633" w:rsidP="00016EFC">
      <w:pPr>
        <w:tabs>
          <w:tab w:val="center" w:pos="4800"/>
          <w:tab w:val="right" w:pos="9500"/>
        </w:tabs>
        <w:rPr>
          <w:rFonts w:ascii="Times New Roman" w:hAnsi="Times New Roman" w:cs="Times New Roman"/>
          <w:noProof/>
        </w:rPr>
      </w:pPr>
      <w:r w:rsidRPr="00A758CF">
        <w:rPr>
          <w:rFonts w:ascii="Times New Roman" w:hAnsi="Times New Roman" w:cs="Times New Roman"/>
          <w:noProof/>
        </w:rPr>
        <w:t xml:space="preserve">I used the previous cases to </w:t>
      </w:r>
      <w:r w:rsidR="004771B0" w:rsidRPr="00A758CF">
        <w:rPr>
          <w:rFonts w:ascii="Times New Roman" w:hAnsi="Times New Roman" w:cs="Times New Roman"/>
          <w:noProof/>
        </w:rPr>
        <w:t xml:space="preserve">advocate an </w:t>
      </w:r>
      <w:r w:rsidRPr="00A758CF">
        <w:rPr>
          <w:rFonts w:ascii="Times New Roman" w:hAnsi="Times New Roman" w:cs="Times New Roman"/>
          <w:noProof/>
        </w:rPr>
        <w:t>in</w:t>
      </w:r>
      <w:r w:rsidR="004771B0" w:rsidRPr="00A758CF">
        <w:rPr>
          <w:rFonts w:ascii="Times New Roman" w:hAnsi="Times New Roman" w:cs="Times New Roman"/>
          <w:noProof/>
        </w:rPr>
        <w:t xml:space="preserve">terpretation of </w:t>
      </w:r>
      <w:r w:rsidRPr="00A758CF">
        <w:rPr>
          <w:rFonts w:ascii="Times New Roman" w:hAnsi="Times New Roman" w:cs="Times New Roman"/>
          <w:noProof/>
        </w:rPr>
        <w:t>PREMISE as a principle that governs deductive reasoning. The following cases will push us to clarify the scope of PREMISE along another dimension.</w:t>
      </w:r>
      <w:r w:rsidR="00016EFC">
        <w:rPr>
          <w:rFonts w:ascii="Times New Roman" w:hAnsi="Times New Roman" w:cs="Times New Roman"/>
          <w:noProof/>
        </w:rPr>
        <w:t xml:space="preserve"> </w:t>
      </w:r>
      <w:r w:rsidRPr="00A758CF">
        <w:rPr>
          <w:rFonts w:ascii="Times New Roman" w:hAnsi="Times New Roman" w:cs="Times New Roman"/>
          <w:noProof/>
        </w:rPr>
        <w:t xml:space="preserve">Both Keith DeRose and Baron Reed have argued that PREMISE has unacceptable consequences when a subject is in two practical contexts with very different stakes. As it turns out, the cases presented by DeRose and Reed differ in an important way so I will consider them separately. </w:t>
      </w:r>
    </w:p>
    <w:p w:rsidR="00E1757E" w:rsidRPr="00A758CF" w:rsidRDefault="00EF7633" w:rsidP="00E1757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r w:rsidRPr="00A758CF">
        <w:rPr>
          <w:rFonts w:ascii="Times New Roman" w:hAnsi="Times New Roman" w:cs="Times New Roman"/>
          <w:b/>
          <w:bCs/>
          <w:noProof/>
        </w:rPr>
        <w:t>Case #4: The Walking Talker</w:t>
      </w:r>
      <w:r w:rsidRPr="00A758CF">
        <w:rPr>
          <w:rFonts w:ascii="Times New Roman" w:hAnsi="Times New Roman" w:cs="Times New Roman"/>
          <w:noProof/>
          <w:vertAlign w:val="superscript"/>
        </w:rPr>
        <w:footnoteReference w:id="19"/>
      </w:r>
      <w:r w:rsidRPr="00A758CF">
        <w:rPr>
          <w:rFonts w:ascii="Times New Roman" w:hAnsi="Times New Roman" w:cs="Times New Roman"/>
          <w:noProof/>
        </w:rPr>
        <w:t xml:space="preserve"> Jane is a young and healthy assistant professor who has decided to take a </w:t>
      </w:r>
      <w:r w:rsidR="00AD69C2" w:rsidRPr="00A758CF">
        <w:rPr>
          <w:rFonts w:ascii="Times New Roman" w:hAnsi="Times New Roman" w:cs="Times New Roman"/>
          <w:noProof/>
        </w:rPr>
        <w:t xml:space="preserve">short </w:t>
      </w:r>
      <w:r w:rsidRPr="00A758CF">
        <w:rPr>
          <w:rFonts w:ascii="Times New Roman" w:hAnsi="Times New Roman" w:cs="Times New Roman"/>
          <w:noProof/>
        </w:rPr>
        <w:t xml:space="preserve">walk to her college benefits office to sign up for free life insurance to </w:t>
      </w:r>
      <w:r w:rsidRPr="00A758CF">
        <w:rPr>
          <w:rFonts w:ascii="Times New Roman" w:hAnsi="Times New Roman" w:cs="Times New Roman"/>
          <w:noProof/>
        </w:rPr>
        <w:lastRenderedPageBreak/>
        <w:t>cover her for the year that she</w:t>
      </w:r>
      <w:r w:rsidR="00A637F0">
        <w:rPr>
          <w:rFonts w:ascii="Times New Roman" w:hAnsi="Times New Roman" w:cs="Times New Roman"/>
          <w:noProof/>
        </w:rPr>
        <w:t xml:space="preserve"> i</w:t>
      </w:r>
      <w:r w:rsidR="006E7CC6">
        <w:rPr>
          <w:rFonts w:ascii="Times New Roman" w:hAnsi="Times New Roman" w:cs="Times New Roman"/>
          <w:noProof/>
        </w:rPr>
        <w:t>s away. It is</w:t>
      </w:r>
      <w:r w:rsidRPr="00A758CF">
        <w:rPr>
          <w:rFonts w:ascii="Times New Roman" w:hAnsi="Times New Roman" w:cs="Times New Roman"/>
          <w:noProof/>
        </w:rPr>
        <w:t xml:space="preserve"> rational for her to take the walk </w:t>
      </w:r>
      <w:r w:rsidR="00AD69C2" w:rsidRPr="00A758CF">
        <w:rPr>
          <w:rFonts w:ascii="Times New Roman" w:hAnsi="Times New Roman" w:cs="Times New Roman"/>
          <w:noProof/>
        </w:rPr>
        <w:t xml:space="preserve">since </w:t>
      </w:r>
      <w:r w:rsidRPr="00A758CF">
        <w:rPr>
          <w:rFonts w:ascii="Times New Roman" w:hAnsi="Times New Roman" w:cs="Times New Roman"/>
          <w:noProof/>
        </w:rPr>
        <w:t xml:space="preserve">she does not know that she will survive the year. However, on the way to the office, her friend calls </w:t>
      </w:r>
      <w:r w:rsidR="00AD69C2" w:rsidRPr="00A758CF">
        <w:rPr>
          <w:rFonts w:ascii="Times New Roman" w:hAnsi="Times New Roman" w:cs="Times New Roman"/>
          <w:noProof/>
        </w:rPr>
        <w:t xml:space="preserve">and asks </w:t>
      </w:r>
      <w:r w:rsidRPr="00A758CF">
        <w:rPr>
          <w:rFonts w:ascii="Times New Roman" w:hAnsi="Times New Roman" w:cs="Times New Roman"/>
          <w:noProof/>
        </w:rPr>
        <w:t>out of idle curiosity where Jane will be next year. She asserts that she will be back at work at her home institution.</w:t>
      </w:r>
      <w:r w:rsidR="00E1757E" w:rsidRPr="00A758CF">
        <w:rPr>
          <w:rFonts w:ascii="Times New Roman" w:hAnsi="Times New Roman" w:cs="Times New Roman"/>
          <w:noProof/>
        </w:rPr>
        <w:t xml:space="preserve"> </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Does Jane know or not know that she will survive the year off and be back at work? Surely, Jane may sign up for insurance since the disutility of a short walk does not outweigh the expected utility of having insurance. In addition, given the low stakes governing the conversation, Jane is justified in asserting to her friend that she will be back at her home institution the following year. These two intuitions pose a problem for PREMISE. If Jane is justified in taking it for granted that she will survive the year, then she should not sign up for insurance. However, since Jane may sign up for insurance, she is not justified and does not know. In contrast, Jane is justified in asserting that she will be back at work and if we accept the knowledge norm of assertion, then she thereby knows that she will survive the year and be back at work. So PREMISE </w:t>
      </w:r>
      <w:r w:rsidR="004E06C0" w:rsidRPr="00A758CF">
        <w:rPr>
          <w:rFonts w:ascii="Times New Roman" w:hAnsi="Times New Roman" w:cs="Times New Roman"/>
          <w:noProof/>
        </w:rPr>
        <w:t>appears to entail</w:t>
      </w:r>
      <w:r w:rsidRPr="00A758CF">
        <w:rPr>
          <w:rFonts w:ascii="Times New Roman" w:hAnsi="Times New Roman" w:cs="Times New Roman"/>
          <w:noProof/>
        </w:rPr>
        <w:t xml:space="preserve"> that there are cases in which the subject both knows and does not know that p</w:t>
      </w:r>
      <w:r w:rsidR="004E06C0" w:rsidRPr="00A758CF">
        <w:rPr>
          <w:rFonts w:ascii="Times New Roman" w:hAnsi="Times New Roman" w:cs="Times New Roman"/>
          <w:noProof/>
        </w:rPr>
        <w:t>.</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DeRose’s example brings to light a question that has not received much attention in </w:t>
      </w:r>
      <w:r w:rsidR="00E1757E" w:rsidRPr="00A758CF">
        <w:rPr>
          <w:rFonts w:ascii="Times New Roman" w:hAnsi="Times New Roman" w:cs="Times New Roman"/>
          <w:noProof/>
        </w:rPr>
        <w:t xml:space="preserve">the </w:t>
      </w:r>
      <w:r w:rsidRPr="00A758CF">
        <w:rPr>
          <w:rFonts w:ascii="Times New Roman" w:hAnsi="Times New Roman" w:cs="Times New Roman"/>
          <w:noProof/>
        </w:rPr>
        <w:t>debate</w:t>
      </w:r>
      <w:r w:rsidR="00EF23B9">
        <w:rPr>
          <w:rFonts w:ascii="Times New Roman" w:hAnsi="Times New Roman" w:cs="Times New Roman"/>
          <w:noProof/>
        </w:rPr>
        <w:t xml:space="preserve"> about these principles</w:t>
      </w:r>
      <w:r w:rsidRPr="00A758CF">
        <w:rPr>
          <w:rFonts w:ascii="Times New Roman" w:hAnsi="Times New Roman" w:cs="Times New Roman"/>
          <w:noProof/>
        </w:rPr>
        <w:t>. What is a practical context? And can a subject be in more than one practical context at the same time? If a subject can, then PREMISE will have unacceptable consequences.</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I believe that the proponent of PREMISE can respond by first noting an ambiguity in the notion of a practical context. There are at least two relevant notions of a practical context. One way of being in a practical context is to be performing some action. Let’s call this an </w:t>
      </w:r>
      <w:r w:rsidRPr="00A758CF">
        <w:rPr>
          <w:rFonts w:ascii="Times New Roman" w:hAnsi="Times New Roman" w:cs="Times New Roman"/>
          <w:i/>
          <w:iCs/>
          <w:noProof/>
        </w:rPr>
        <w:t>intentional context</w:t>
      </w:r>
      <w:r w:rsidRPr="00A758CF">
        <w:rPr>
          <w:rFonts w:ascii="Times New Roman" w:hAnsi="Times New Roman" w:cs="Times New Roman"/>
          <w:noProof/>
        </w:rPr>
        <w:t xml:space="preserve">. Since Jane is walking to the college benefits office, she is in the practical context demarcated by that action. However, another way of being in a practical context is to be deciding what to do. Let’s call this a </w:t>
      </w:r>
      <w:r w:rsidRPr="00A758CF">
        <w:rPr>
          <w:rFonts w:ascii="Times New Roman" w:hAnsi="Times New Roman" w:cs="Times New Roman"/>
          <w:i/>
          <w:iCs/>
          <w:noProof/>
        </w:rPr>
        <w:t>deliberative context</w:t>
      </w:r>
      <w:r w:rsidRPr="00A758CF">
        <w:rPr>
          <w:rFonts w:ascii="Times New Roman" w:hAnsi="Times New Roman" w:cs="Times New Roman"/>
          <w:noProof/>
        </w:rPr>
        <w:t>. If Jane is deciding what to say to her friend, she is in the practical context demarcated by this deliberation. Having made this distinction, we must determine whether PREMISE applies to intentional contexts, deliberative contexts, or both. In order to answer this question, let us consider whether one can be in multiple intentional contexts and in multiple deliberative contexts.</w:t>
      </w:r>
    </w:p>
    <w:p w:rsidR="00EF7633" w:rsidRPr="00A758CF" w:rsidRDefault="00E1757E"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W</w:t>
      </w:r>
      <w:r w:rsidR="00EF7633" w:rsidRPr="00A758CF">
        <w:rPr>
          <w:rFonts w:ascii="Times New Roman" w:hAnsi="Times New Roman" w:cs="Times New Roman"/>
          <w:noProof/>
        </w:rPr>
        <w:t xml:space="preserve">e can </w:t>
      </w:r>
      <w:r w:rsidRPr="00A758CF">
        <w:rPr>
          <w:rFonts w:ascii="Times New Roman" w:hAnsi="Times New Roman" w:cs="Times New Roman"/>
          <w:noProof/>
        </w:rPr>
        <w:t xml:space="preserve">clearly </w:t>
      </w:r>
      <w:r w:rsidR="00EF7633" w:rsidRPr="00A758CF">
        <w:rPr>
          <w:rFonts w:ascii="Times New Roman" w:hAnsi="Times New Roman" w:cs="Times New Roman"/>
          <w:noProof/>
        </w:rPr>
        <w:t xml:space="preserve">be in more </w:t>
      </w:r>
      <w:r w:rsidRPr="00A758CF">
        <w:rPr>
          <w:rFonts w:ascii="Times New Roman" w:hAnsi="Times New Roman" w:cs="Times New Roman"/>
          <w:noProof/>
        </w:rPr>
        <w:t xml:space="preserve">than one intentional context at a given moment. </w:t>
      </w:r>
      <w:r w:rsidR="00EF7633" w:rsidRPr="00A758CF">
        <w:rPr>
          <w:rFonts w:ascii="Times New Roman" w:hAnsi="Times New Roman" w:cs="Times New Roman"/>
          <w:noProof/>
        </w:rPr>
        <w:t xml:space="preserve">I can be driving John to the airport and Sarah to her house. </w:t>
      </w:r>
      <w:r w:rsidR="006F26E1" w:rsidRPr="00A758CF">
        <w:rPr>
          <w:rFonts w:ascii="Times New Roman" w:hAnsi="Times New Roman" w:cs="Times New Roman"/>
          <w:noProof/>
        </w:rPr>
        <w:t xml:space="preserve">I can also </w:t>
      </w:r>
      <w:r w:rsidR="00EF7633" w:rsidRPr="00A758CF">
        <w:rPr>
          <w:rFonts w:ascii="Times New Roman" w:hAnsi="Times New Roman" w:cs="Times New Roman"/>
          <w:noProof/>
        </w:rPr>
        <w:t>be in one deliberative context while in another intentional context. This is presumably the situation that Jane finds herself in. While deciding what to tell her friend, Jane is also walking to the benefits office.</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Can we be in more that one deliberative context at the same time? If we are loose about what it means to be “at the same time”, there are situations we would describe as being engaged in more than one deliberation at the same time. For example, suppose that we are deliberating about where to go on vacation when we are reminded that a friend will be stopping by for dinner. So we must, while choosing a vacation destination, also decide a restaurant to order from. Speaking loosely, we might say that we are, at the same time, deciding about where to eat and where to go on vacation. However, since we are simply switching from one deliberative context to another, then strictly speaking there is no single moment in time when we are engaged in both deliberations. </w:t>
      </w:r>
      <w:r w:rsidR="001E5545" w:rsidRPr="00A758CF">
        <w:rPr>
          <w:rFonts w:ascii="Times New Roman" w:hAnsi="Times New Roman" w:cs="Times New Roman"/>
          <w:noProof/>
        </w:rPr>
        <w:t>More generally</w:t>
      </w:r>
      <w:r w:rsidR="00A60AC4" w:rsidRPr="00A758CF">
        <w:rPr>
          <w:rFonts w:ascii="Times New Roman" w:hAnsi="Times New Roman" w:cs="Times New Roman"/>
          <w:noProof/>
        </w:rPr>
        <w:t xml:space="preserve">, if we think of a deliberative context as one in which we </w:t>
      </w:r>
      <w:r w:rsidR="0062748A">
        <w:rPr>
          <w:rFonts w:ascii="Times New Roman" w:hAnsi="Times New Roman" w:cs="Times New Roman"/>
          <w:noProof/>
        </w:rPr>
        <w:t xml:space="preserve">are </w:t>
      </w:r>
      <w:r w:rsidR="006B22A3" w:rsidRPr="00A758CF">
        <w:rPr>
          <w:rFonts w:ascii="Times New Roman" w:hAnsi="Times New Roman" w:cs="Times New Roman"/>
          <w:noProof/>
        </w:rPr>
        <w:t xml:space="preserve">consciously </w:t>
      </w:r>
      <w:r w:rsidR="00805781" w:rsidRPr="00A758CF">
        <w:rPr>
          <w:rFonts w:ascii="Times New Roman" w:hAnsi="Times New Roman" w:cs="Times New Roman"/>
          <w:noProof/>
        </w:rPr>
        <w:t xml:space="preserve">addressing </w:t>
      </w:r>
      <w:r w:rsidR="00A60AC4" w:rsidRPr="00A758CF">
        <w:rPr>
          <w:rFonts w:ascii="Times New Roman" w:hAnsi="Times New Roman" w:cs="Times New Roman"/>
          <w:noProof/>
        </w:rPr>
        <w:t>a particular question, i</w:t>
      </w:r>
      <w:r w:rsidRPr="00A758CF">
        <w:rPr>
          <w:rFonts w:ascii="Times New Roman" w:hAnsi="Times New Roman" w:cs="Times New Roman"/>
          <w:noProof/>
        </w:rPr>
        <w:t>t does not seem possible to be in more than one deliberative context at exactly the same time. We are serial, not parallel, deliberators.</w:t>
      </w:r>
      <w:r w:rsidRPr="00A758CF">
        <w:rPr>
          <w:rFonts w:ascii="Times New Roman" w:hAnsi="Times New Roman" w:cs="Times New Roman"/>
          <w:noProof/>
          <w:vertAlign w:val="superscript"/>
        </w:rPr>
        <w:footnoteReference w:id="20"/>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lastRenderedPageBreak/>
        <w:t>The hegemony of a subject’s current deliberative context offers a straightforward response</w:t>
      </w:r>
      <w:r w:rsidR="00A70139" w:rsidRPr="00A758CF">
        <w:rPr>
          <w:rFonts w:ascii="Times New Roman" w:hAnsi="Times New Roman" w:cs="Times New Roman"/>
          <w:noProof/>
        </w:rPr>
        <w:t xml:space="preserve"> to DeRose’s problem</w:t>
      </w:r>
      <w:r w:rsidRPr="00A758CF">
        <w:rPr>
          <w:rFonts w:ascii="Times New Roman" w:hAnsi="Times New Roman" w:cs="Times New Roman"/>
          <w:noProof/>
        </w:rPr>
        <w:t xml:space="preserve">. </w:t>
      </w:r>
      <w:r w:rsidR="00A70139" w:rsidRPr="00A758CF">
        <w:rPr>
          <w:rFonts w:ascii="Times New Roman" w:hAnsi="Times New Roman" w:cs="Times New Roman"/>
          <w:noProof/>
        </w:rPr>
        <w:t xml:space="preserve">If we interpret PREMISE as applying to reasoning in a deliberative context, then Jane is </w:t>
      </w:r>
      <w:r w:rsidR="0086129F" w:rsidRPr="00A758CF">
        <w:rPr>
          <w:rFonts w:ascii="Times New Roman" w:hAnsi="Times New Roman" w:cs="Times New Roman"/>
          <w:noProof/>
        </w:rPr>
        <w:t xml:space="preserve">only in </w:t>
      </w:r>
      <w:r w:rsidRPr="00A758CF">
        <w:rPr>
          <w:rFonts w:ascii="Times New Roman" w:hAnsi="Times New Roman" w:cs="Times New Roman"/>
          <w:noProof/>
        </w:rPr>
        <w:t xml:space="preserve">the practical context of deciding what to say. Therefore, while Jane is talking to her friend, she does in fact know that she will survive and be back at work the following year. It may be objected that by interpreting PREMISE in this way, we rob it of its the explanatory power. After all, we can evaluate Jane’s action of walking to the benefits office. I will address this worry in </w:t>
      </w:r>
      <m:oMath>
        <m:r>
          <m:rPr>
            <m:sty m:val="p"/>
          </m:rPr>
          <w:rPr>
            <w:rFonts w:ascii="Cambria Math" w:hAnsi="Cambria Math" w:cs="Times New Roman"/>
            <w:noProof/>
          </w:rPr>
          <m:t>§</m:t>
        </m:r>
      </m:oMath>
      <w:r w:rsidRPr="00A758CF">
        <w:rPr>
          <w:rFonts w:ascii="Times New Roman" w:hAnsi="Times New Roman" w:cs="Times New Roman"/>
          <w:noProof/>
        </w:rPr>
        <w:t>2.</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Baron R</w:t>
      </w:r>
      <w:r w:rsidR="00527B2F" w:rsidRPr="00A758CF">
        <w:rPr>
          <w:rFonts w:ascii="Times New Roman" w:hAnsi="Times New Roman" w:cs="Times New Roman"/>
          <w:noProof/>
        </w:rPr>
        <w:t>eed presents a similar objection</w:t>
      </w:r>
      <w:r w:rsidRPr="00A758CF">
        <w:rPr>
          <w:rFonts w:ascii="Times New Roman" w:hAnsi="Times New Roman" w:cs="Times New Roman"/>
          <w:noProof/>
        </w:rPr>
        <w:t>. However, Reed does not consider a case in which the subject is in one intentional context and another deliberative context. Rather, Reed proposes a case where we are supposedly making two different decisions at the same time.</w:t>
      </w:r>
    </w:p>
    <w:p w:rsidR="00EF7633" w:rsidRPr="00A758CF" w:rsidRDefault="00EF7633" w:rsidP="00DA6452">
      <w:pPr>
        <w:tabs>
          <w:tab w:val="center" w:pos="4800"/>
          <w:tab w:val="right" w:pos="9500"/>
        </w:tabs>
        <w:ind w:firstLine="720"/>
        <w:rPr>
          <w:rFonts w:ascii="Times New Roman" w:hAnsi="Times New Roman" w:cs="Times New Roman"/>
          <w:noProof/>
        </w:rPr>
      </w:pPr>
      <w:r w:rsidRPr="00A758CF">
        <w:rPr>
          <w:rFonts w:ascii="Times New Roman" w:hAnsi="Times New Roman" w:cs="Times New Roman"/>
          <w:b/>
          <w:bCs/>
          <w:noProof/>
        </w:rPr>
        <w:t>Case #5: Simultaneous decisions</w:t>
      </w:r>
      <w:r w:rsidRPr="00A758CF">
        <w:rPr>
          <w:rFonts w:ascii="Times New Roman" w:hAnsi="Times New Roman" w:cs="Times New Roman"/>
          <w:noProof/>
        </w:rPr>
        <w:t xml:space="preserve"> A researcher is asking you questions about Roman history, and you are in two punishment/reward scenarios. In the first scenario, if you answer correctly, then you receive a jelly bean and if you answer incorrectly, you get a very painful electric shock. In the second scenario, if you answer correctly, you receive $1000 and if you answer incorrectly, you get a very mild slap on the wrist. In both scenarios, nothing</w:t>
      </w:r>
      <w:r w:rsidR="006E76F4" w:rsidRPr="00A758CF">
        <w:rPr>
          <w:rFonts w:ascii="Times New Roman" w:hAnsi="Times New Roman" w:cs="Times New Roman"/>
          <w:noProof/>
        </w:rPr>
        <w:t xml:space="preserve"> happens if you fail to answer.</w:t>
      </w:r>
      <w:r w:rsidR="006E76F4" w:rsidRPr="00A758CF">
        <w:rPr>
          <w:rStyle w:val="FootnoteReference"/>
          <w:rFonts w:ascii="Times New Roman" w:hAnsi="Times New Roman" w:cs="Times New Roman"/>
          <w:noProof/>
        </w:rPr>
        <w:footnoteReference w:id="21"/>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Reed concludes the case by stating, </w:t>
      </w:r>
      <w:r w:rsidR="001E1A85" w:rsidRPr="00A758CF">
        <w:rPr>
          <w:rFonts w:ascii="Times New Roman" w:hAnsi="Times New Roman" w:cs="Times New Roman"/>
          <w:noProof/>
        </w:rPr>
        <w:t>‘</w:t>
      </w:r>
      <w:r w:rsidRPr="00A758CF">
        <w:rPr>
          <w:rFonts w:ascii="Times New Roman" w:hAnsi="Times New Roman" w:cs="Times New Roman"/>
          <w:noProof/>
        </w:rPr>
        <w:t>although you must consider both scenarios simultaneously, you are not bound to give the same answer in each.</w:t>
      </w:r>
      <w:r w:rsidR="001E1A85" w:rsidRPr="00A758CF">
        <w:rPr>
          <w:rFonts w:ascii="Times New Roman" w:hAnsi="Times New Roman" w:cs="Times New Roman"/>
          <w:noProof/>
        </w:rPr>
        <w:t>’</w:t>
      </w:r>
      <w:r w:rsidR="00183080">
        <w:rPr>
          <w:rStyle w:val="FootnoteReference"/>
          <w:rFonts w:ascii="Times New Roman" w:hAnsi="Times New Roman" w:cs="Times New Roman"/>
          <w:noProof/>
        </w:rPr>
        <w:footnoteReference w:id="22"/>
      </w:r>
      <w:r w:rsidRPr="00A758CF">
        <w:rPr>
          <w:rFonts w:ascii="Times New Roman" w:hAnsi="Times New Roman" w:cs="Times New Roman"/>
          <w:noProof/>
        </w:rPr>
        <w:t xml:space="preserve"> I will interpret Reed as insisting that we are deciding at one and the same time which answer to give to both questions. </w:t>
      </w:r>
      <w:r w:rsidR="005F31B3" w:rsidRPr="00A758CF">
        <w:rPr>
          <w:rFonts w:ascii="Times New Roman" w:hAnsi="Times New Roman" w:cs="Times New Roman"/>
          <w:noProof/>
        </w:rPr>
        <w:t>S</w:t>
      </w:r>
      <w:r w:rsidRPr="00A758CF">
        <w:rPr>
          <w:rFonts w:ascii="Times New Roman" w:hAnsi="Times New Roman" w:cs="Times New Roman"/>
          <w:noProof/>
        </w:rPr>
        <w:t xml:space="preserve">uppose that </w:t>
      </w:r>
      <w:r w:rsidR="005F31B3" w:rsidRPr="00A758CF">
        <w:rPr>
          <w:rFonts w:ascii="Times New Roman" w:hAnsi="Times New Roman" w:cs="Times New Roman"/>
          <w:noProof/>
        </w:rPr>
        <w:t xml:space="preserve">you </w:t>
      </w:r>
      <w:r w:rsidRPr="00A758CF">
        <w:rPr>
          <w:rFonts w:ascii="Times New Roman" w:hAnsi="Times New Roman" w:cs="Times New Roman"/>
          <w:noProof/>
        </w:rPr>
        <w:t xml:space="preserve">are asked in both scenarios if Julius Caesar was born in 100 BC. Furthermore, let us suppose that we are quite confident but not certain that BORN [that Julius Easer was born in 100 BC]. Assuming that we are making both decisions at once, then the following decision matrix characterizes our decision problem in which </w:t>
      </w:r>
      <w:r w:rsidRPr="00A758CF">
        <w:rPr>
          <w:rFonts w:ascii="Times New Roman" w:hAnsi="Times New Roman" w:cs="Times New Roman"/>
          <w:i/>
          <w:iCs/>
          <w:noProof/>
        </w:rPr>
        <w:t>Yes</w:t>
      </w:r>
      <w:r w:rsidR="00A44A74" w:rsidRPr="00A758CF">
        <w:rPr>
          <w:rFonts w:ascii="Times New Roman" w:hAnsi="Times New Roman" w:cs="Times New Roman"/>
          <w:i/>
          <w:iCs/>
          <w:noProof/>
          <w:vertAlign w:val="subscript"/>
        </w:rPr>
        <w:t>i</w:t>
      </w:r>
      <w:r w:rsidRPr="00A758CF">
        <w:rPr>
          <w:rFonts w:ascii="Times New Roman" w:hAnsi="Times New Roman" w:cs="Times New Roman"/>
          <w:noProof/>
        </w:rPr>
        <w:t xml:space="preserve"> refers to answering the i-th question in the affirmative and </w:t>
      </w:r>
      <m:oMath>
        <m:r>
          <w:rPr>
            <w:rFonts w:ascii="Cambria Math" w:hAnsi="Cambria Math" w:cs="Times New Roman"/>
            <w:noProof/>
          </w:rPr>
          <m:t>¬</m:t>
        </m:r>
      </m:oMath>
      <w:r w:rsidRPr="00A758CF">
        <w:rPr>
          <w:rFonts w:ascii="Times New Roman" w:hAnsi="Times New Roman" w:cs="Times New Roman"/>
          <w:i/>
          <w:iCs/>
          <w:noProof/>
        </w:rPr>
        <w:t>A</w:t>
      </w:r>
      <w:r w:rsidR="00A44A74" w:rsidRPr="00A758CF">
        <w:rPr>
          <w:rFonts w:ascii="Times New Roman" w:hAnsi="Times New Roman" w:cs="Times New Roman"/>
          <w:i/>
          <w:iCs/>
          <w:noProof/>
          <w:vertAlign w:val="subscript"/>
        </w:rPr>
        <w:t>i</w:t>
      </w:r>
      <w:r w:rsidR="00A44A74" w:rsidRPr="00A758CF">
        <w:rPr>
          <w:rFonts w:ascii="Times New Roman" w:hAnsi="Times New Roman" w:cs="Times New Roman"/>
          <w:i/>
          <w:iCs/>
          <w:noProof/>
        </w:rPr>
        <w:t xml:space="preserve"> </w:t>
      </w:r>
      <w:r w:rsidRPr="00A758CF">
        <w:rPr>
          <w:rFonts w:ascii="Times New Roman" w:hAnsi="Times New Roman" w:cs="Times New Roman"/>
          <w:noProof/>
        </w:rPr>
        <w:t>refers to not answering the i-th question. For simplicity, we will not consider answering either question in the negative.</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p>
    <w:tbl>
      <w:tblPr>
        <w:tblW w:w="6839" w:type="dxa"/>
        <w:jc w:val="center"/>
        <w:tblLayout w:type="fixed"/>
        <w:tblCellMar>
          <w:left w:w="0" w:type="dxa"/>
          <w:right w:w="0" w:type="dxa"/>
        </w:tblCellMar>
        <w:tblLook w:val="0000" w:firstRow="0" w:lastRow="0" w:firstColumn="0" w:lastColumn="0" w:noHBand="0" w:noVBand="0"/>
      </w:tblPr>
      <w:tblGrid>
        <w:gridCol w:w="1641"/>
        <w:gridCol w:w="2462"/>
        <w:gridCol w:w="2736"/>
      </w:tblGrid>
      <w:tr w:rsidR="00EF7633" w:rsidRPr="00A758CF" w:rsidTr="0096006B">
        <w:trPr>
          <w:trHeight w:val="396"/>
          <w:jc w:val="center"/>
        </w:trPr>
        <w:tc>
          <w:tcPr>
            <w:tcW w:w="1641" w:type="dxa"/>
            <w:tcBorders>
              <w:top w:val="single" w:sz="4" w:space="0" w:color="auto"/>
              <w:left w:val="single" w:sz="4" w:space="0" w:color="auto"/>
              <w:bottom w:val="single" w:sz="4" w:space="0" w:color="auto"/>
              <w:right w:val="single" w:sz="4" w:space="0" w:color="auto"/>
            </w:tcBorders>
          </w:tcPr>
          <w:p w:rsidR="00EF7633" w:rsidRPr="00A758CF" w:rsidRDefault="00EF7633" w:rsidP="00151DCE">
            <w:pPr>
              <w:tabs>
                <w:tab w:val="center" w:pos="4800"/>
                <w:tab w:val="right" w:pos="9500"/>
              </w:tabs>
              <w:ind w:firstLine="720"/>
              <w:rPr>
                <w:rFonts w:ascii="Times New Roman" w:hAnsi="Times New Roman" w:cs="Times New Roman"/>
              </w:rPr>
            </w:pPr>
          </w:p>
        </w:tc>
        <w:tc>
          <w:tcPr>
            <w:tcW w:w="2462" w:type="dxa"/>
            <w:tcBorders>
              <w:top w:val="single" w:sz="4" w:space="0" w:color="auto"/>
              <w:left w:val="single" w:sz="4" w:space="0" w:color="auto"/>
              <w:bottom w:val="single" w:sz="4" w:space="0" w:color="auto"/>
              <w:right w:val="single" w:sz="4" w:space="0" w:color="auto"/>
            </w:tcBorders>
          </w:tcPr>
          <w:p w:rsidR="00EF7633" w:rsidRPr="00A758CF" w:rsidRDefault="00EF7633" w:rsidP="00151DCE">
            <w:pPr>
              <w:tabs>
                <w:tab w:val="center" w:pos="4800"/>
                <w:tab w:val="right" w:pos="9500"/>
              </w:tabs>
              <w:ind w:firstLine="720"/>
              <w:rPr>
                <w:rFonts w:ascii="Times New Roman" w:hAnsi="Times New Roman" w:cs="Times New Roman"/>
              </w:rPr>
            </w:pPr>
            <w:r w:rsidRPr="00A758CF">
              <w:rPr>
                <w:rFonts w:ascii="Times New Roman" w:hAnsi="Times New Roman" w:cs="Times New Roman"/>
              </w:rPr>
              <w:t xml:space="preserve"> </w:t>
            </w:r>
            <w:r w:rsidRPr="00A758CF">
              <w:rPr>
                <w:rFonts w:ascii="Times New Roman" w:hAnsi="Times New Roman" w:cs="Times New Roman"/>
                <w:b/>
                <w:bCs/>
              </w:rPr>
              <w:t>BORN</w:t>
            </w:r>
            <w:r w:rsidRPr="00A758CF">
              <w:rPr>
                <w:rFonts w:ascii="Times New Roman" w:hAnsi="Times New Roman" w:cs="Times New Roman"/>
              </w:rPr>
              <w:t xml:space="preserve"> </w:t>
            </w:r>
          </w:p>
        </w:tc>
        <w:tc>
          <w:tcPr>
            <w:tcW w:w="2736" w:type="dxa"/>
            <w:tcBorders>
              <w:top w:val="single" w:sz="4" w:space="0" w:color="auto"/>
              <w:left w:val="single" w:sz="4" w:space="0" w:color="auto"/>
              <w:bottom w:val="single" w:sz="4" w:space="0" w:color="auto"/>
              <w:right w:val="single" w:sz="4" w:space="0" w:color="auto"/>
            </w:tcBorders>
          </w:tcPr>
          <w:p w:rsidR="00EF7633" w:rsidRPr="00A758CF" w:rsidRDefault="00EF7633" w:rsidP="00151DCE">
            <w:pPr>
              <w:tabs>
                <w:tab w:val="center" w:pos="4800"/>
                <w:tab w:val="right" w:pos="9500"/>
              </w:tabs>
              <w:ind w:firstLine="720"/>
              <w:rPr>
                <w:rFonts w:ascii="Times New Roman" w:hAnsi="Times New Roman" w:cs="Times New Roman"/>
              </w:rPr>
            </w:pPr>
            <w:r w:rsidRPr="00A758CF">
              <w:rPr>
                <w:rFonts w:ascii="Times New Roman" w:hAnsi="Times New Roman" w:cs="Times New Roman"/>
              </w:rPr>
              <w:t xml:space="preserve"> </w:t>
            </w:r>
            <m:oMath>
              <m:r>
                <m:rPr>
                  <m:sty m:val="bi"/>
                </m:rPr>
                <w:rPr>
                  <w:rFonts w:ascii="Cambria Math" w:hAnsi="Cambria Math" w:cs="Times New Roman"/>
                </w:rPr>
                <m:t>¬</m:t>
              </m:r>
            </m:oMath>
            <w:r w:rsidRPr="00A758CF">
              <w:rPr>
                <w:rFonts w:ascii="Times New Roman" w:hAnsi="Times New Roman" w:cs="Times New Roman"/>
                <w:b/>
                <w:bCs/>
              </w:rPr>
              <w:t>BORN</w:t>
            </w:r>
          </w:p>
        </w:tc>
      </w:tr>
      <w:tr w:rsidR="00EF7633" w:rsidRPr="00A758CF" w:rsidTr="0096006B">
        <w:trPr>
          <w:trHeight w:val="396"/>
          <w:jc w:val="center"/>
        </w:trPr>
        <w:tc>
          <w:tcPr>
            <w:tcW w:w="1641" w:type="dxa"/>
            <w:tcBorders>
              <w:top w:val="single" w:sz="4" w:space="0" w:color="auto"/>
              <w:left w:val="single" w:sz="4" w:space="0" w:color="auto"/>
              <w:bottom w:val="single" w:sz="4" w:space="0" w:color="auto"/>
              <w:right w:val="single" w:sz="4" w:space="0" w:color="auto"/>
            </w:tcBorders>
          </w:tcPr>
          <w:p w:rsidR="00EF7633" w:rsidRPr="00AA05C5" w:rsidRDefault="00EF7633" w:rsidP="00AA05C5">
            <w:pPr>
              <w:tabs>
                <w:tab w:val="center" w:pos="4800"/>
                <w:tab w:val="right" w:pos="9500"/>
              </w:tabs>
              <w:rPr>
                <w:rFonts w:ascii="Times New Roman" w:hAnsi="Times New Roman" w:cs="Times New Roman"/>
                <w:vertAlign w:val="subscript"/>
              </w:rPr>
            </w:pPr>
            <w:r w:rsidRPr="00A758CF">
              <w:rPr>
                <w:rFonts w:ascii="Times New Roman" w:hAnsi="Times New Roman" w:cs="Times New Roman"/>
                <w:i/>
                <w:iCs/>
              </w:rPr>
              <w:t>Yes</w:t>
            </w:r>
            <w:r w:rsidR="00AA05C5">
              <w:rPr>
                <w:rFonts w:ascii="Times New Roman" w:hAnsi="Times New Roman" w:cs="Times New Roman"/>
                <w:i/>
                <w:iCs/>
                <w:vertAlign w:val="subscript"/>
              </w:rPr>
              <w:t>1</w:t>
            </w:r>
            <w:r w:rsidRPr="00A758CF">
              <w:rPr>
                <w:rFonts w:ascii="Times New Roman" w:hAnsi="Times New Roman" w:cs="Times New Roman"/>
                <w:i/>
                <w:iCs/>
              </w:rPr>
              <w:t xml:space="preserve"> &amp; Yes</w:t>
            </w:r>
            <w:r w:rsidR="00AA05C5">
              <w:rPr>
                <w:rFonts w:ascii="Times New Roman" w:hAnsi="Times New Roman" w:cs="Times New Roman"/>
                <w:i/>
                <w:iCs/>
                <w:vertAlign w:val="subscript"/>
              </w:rPr>
              <w:t>2</w:t>
            </w:r>
          </w:p>
        </w:tc>
        <w:tc>
          <w:tcPr>
            <w:tcW w:w="2462" w:type="dxa"/>
            <w:tcBorders>
              <w:top w:val="single" w:sz="4" w:space="0" w:color="auto"/>
              <w:left w:val="single" w:sz="4" w:space="0" w:color="auto"/>
              <w:bottom w:val="single" w:sz="4" w:space="0" w:color="auto"/>
              <w:right w:val="single" w:sz="4" w:space="0" w:color="auto"/>
            </w:tcBorders>
          </w:tcPr>
          <w:p w:rsidR="00EF7633" w:rsidRPr="00A758CF" w:rsidRDefault="00EF7633" w:rsidP="00151DCE">
            <w:pPr>
              <w:tabs>
                <w:tab w:val="center" w:pos="4800"/>
                <w:tab w:val="right" w:pos="9500"/>
              </w:tabs>
              <w:rPr>
                <w:rFonts w:ascii="Times New Roman" w:hAnsi="Times New Roman" w:cs="Times New Roman"/>
              </w:rPr>
            </w:pPr>
            <w:r w:rsidRPr="00A758CF">
              <w:rPr>
                <w:rFonts w:ascii="Times New Roman" w:hAnsi="Times New Roman" w:cs="Times New Roman"/>
              </w:rPr>
              <w:t>Jelly Bean, $1000</w:t>
            </w:r>
          </w:p>
        </w:tc>
        <w:tc>
          <w:tcPr>
            <w:tcW w:w="2736" w:type="dxa"/>
            <w:tcBorders>
              <w:top w:val="single" w:sz="4" w:space="0" w:color="auto"/>
              <w:left w:val="single" w:sz="4" w:space="0" w:color="auto"/>
              <w:bottom w:val="single" w:sz="4" w:space="0" w:color="auto"/>
              <w:right w:val="single" w:sz="4" w:space="0" w:color="auto"/>
            </w:tcBorders>
          </w:tcPr>
          <w:p w:rsidR="00EF7633" w:rsidRPr="00A758CF" w:rsidRDefault="00EF7633" w:rsidP="00151DCE">
            <w:pPr>
              <w:tabs>
                <w:tab w:val="center" w:pos="4800"/>
                <w:tab w:val="right" w:pos="9500"/>
              </w:tabs>
              <w:rPr>
                <w:rFonts w:ascii="Times New Roman" w:hAnsi="Times New Roman" w:cs="Times New Roman"/>
              </w:rPr>
            </w:pPr>
            <w:r w:rsidRPr="00A758CF">
              <w:rPr>
                <w:rFonts w:ascii="Times New Roman" w:hAnsi="Times New Roman" w:cs="Times New Roman"/>
              </w:rPr>
              <w:t>Painful Shock, Wrist Slap</w:t>
            </w:r>
          </w:p>
        </w:tc>
      </w:tr>
      <w:tr w:rsidR="00EF7633" w:rsidRPr="00A758CF" w:rsidTr="0096006B">
        <w:trPr>
          <w:trHeight w:val="396"/>
          <w:jc w:val="center"/>
        </w:trPr>
        <w:tc>
          <w:tcPr>
            <w:tcW w:w="1641" w:type="dxa"/>
            <w:tcBorders>
              <w:top w:val="single" w:sz="4" w:space="0" w:color="auto"/>
              <w:left w:val="single" w:sz="4" w:space="0" w:color="auto"/>
              <w:bottom w:val="single" w:sz="4" w:space="0" w:color="auto"/>
              <w:right w:val="single" w:sz="4" w:space="0" w:color="auto"/>
            </w:tcBorders>
          </w:tcPr>
          <w:p w:rsidR="00EF7633" w:rsidRPr="00AA05C5" w:rsidRDefault="00EF7633" w:rsidP="00AA05C5">
            <w:pPr>
              <w:tabs>
                <w:tab w:val="center" w:pos="4800"/>
                <w:tab w:val="right" w:pos="9500"/>
              </w:tabs>
              <w:rPr>
                <w:rFonts w:ascii="Times New Roman" w:hAnsi="Times New Roman" w:cs="Times New Roman"/>
                <w:vertAlign w:val="subscript"/>
              </w:rPr>
            </w:pPr>
            <w:r w:rsidRPr="00A758CF">
              <w:rPr>
                <w:rFonts w:ascii="Times New Roman" w:hAnsi="Times New Roman" w:cs="Times New Roman"/>
                <w:i/>
                <w:iCs/>
              </w:rPr>
              <w:t>Yes</w:t>
            </w:r>
            <w:r w:rsidR="00AA05C5">
              <w:rPr>
                <w:rFonts w:ascii="Times New Roman" w:hAnsi="Times New Roman" w:cs="Times New Roman"/>
                <w:i/>
                <w:iCs/>
                <w:vertAlign w:val="subscript"/>
              </w:rPr>
              <w:t>1</w:t>
            </w:r>
            <w:r w:rsidRPr="00A758CF">
              <w:rPr>
                <w:rFonts w:ascii="Times New Roman" w:hAnsi="Times New Roman" w:cs="Times New Roman"/>
                <w:i/>
                <w:iCs/>
              </w:rPr>
              <w:t xml:space="preserve"> &amp; </w:t>
            </w:r>
            <m:oMath>
              <m:r>
                <w:rPr>
                  <w:rFonts w:ascii="Cambria Math" w:hAnsi="Cambria Math" w:cs="Times New Roman"/>
                </w:rPr>
                <m:t>¬</m:t>
              </m:r>
            </m:oMath>
            <w:r w:rsidRPr="00A758CF">
              <w:rPr>
                <w:rFonts w:ascii="Times New Roman" w:hAnsi="Times New Roman" w:cs="Times New Roman"/>
                <w:i/>
                <w:iCs/>
              </w:rPr>
              <w:t>A</w:t>
            </w:r>
            <w:r w:rsidR="00AA05C5">
              <w:rPr>
                <w:rFonts w:ascii="Times New Roman" w:hAnsi="Times New Roman" w:cs="Times New Roman"/>
                <w:i/>
                <w:iCs/>
                <w:vertAlign w:val="subscript"/>
              </w:rPr>
              <w:t>2</w:t>
            </w:r>
          </w:p>
        </w:tc>
        <w:tc>
          <w:tcPr>
            <w:tcW w:w="2462" w:type="dxa"/>
            <w:tcBorders>
              <w:top w:val="single" w:sz="4" w:space="0" w:color="auto"/>
              <w:left w:val="single" w:sz="4" w:space="0" w:color="auto"/>
              <w:bottom w:val="single" w:sz="4" w:space="0" w:color="auto"/>
              <w:right w:val="single" w:sz="4" w:space="0" w:color="auto"/>
            </w:tcBorders>
          </w:tcPr>
          <w:p w:rsidR="00EF7633" w:rsidRPr="00A758CF" w:rsidRDefault="00EF7633" w:rsidP="00151DCE">
            <w:pPr>
              <w:tabs>
                <w:tab w:val="center" w:pos="4800"/>
                <w:tab w:val="right" w:pos="9500"/>
              </w:tabs>
              <w:rPr>
                <w:rFonts w:ascii="Times New Roman" w:hAnsi="Times New Roman" w:cs="Times New Roman"/>
              </w:rPr>
            </w:pPr>
            <w:r w:rsidRPr="00A758CF">
              <w:rPr>
                <w:rFonts w:ascii="Times New Roman" w:hAnsi="Times New Roman" w:cs="Times New Roman"/>
              </w:rPr>
              <w:t>Jelly Bean</w:t>
            </w:r>
          </w:p>
        </w:tc>
        <w:tc>
          <w:tcPr>
            <w:tcW w:w="2736" w:type="dxa"/>
            <w:tcBorders>
              <w:top w:val="single" w:sz="4" w:space="0" w:color="auto"/>
              <w:left w:val="single" w:sz="4" w:space="0" w:color="auto"/>
              <w:bottom w:val="single" w:sz="4" w:space="0" w:color="auto"/>
              <w:right w:val="single" w:sz="4" w:space="0" w:color="auto"/>
            </w:tcBorders>
          </w:tcPr>
          <w:p w:rsidR="00EF7633" w:rsidRPr="00A758CF" w:rsidRDefault="00EF7633" w:rsidP="00151DCE">
            <w:pPr>
              <w:tabs>
                <w:tab w:val="center" w:pos="4800"/>
                <w:tab w:val="right" w:pos="9500"/>
              </w:tabs>
              <w:rPr>
                <w:rFonts w:ascii="Times New Roman" w:hAnsi="Times New Roman" w:cs="Times New Roman"/>
              </w:rPr>
            </w:pPr>
            <w:r w:rsidRPr="00A758CF">
              <w:rPr>
                <w:rFonts w:ascii="Times New Roman" w:hAnsi="Times New Roman" w:cs="Times New Roman"/>
              </w:rPr>
              <w:t>Painful Shock</w:t>
            </w:r>
          </w:p>
        </w:tc>
      </w:tr>
      <w:tr w:rsidR="00EF7633" w:rsidRPr="00A758CF" w:rsidTr="0096006B">
        <w:trPr>
          <w:trHeight w:val="411"/>
          <w:jc w:val="center"/>
        </w:trPr>
        <w:tc>
          <w:tcPr>
            <w:tcW w:w="1641" w:type="dxa"/>
            <w:tcBorders>
              <w:top w:val="single" w:sz="4" w:space="0" w:color="auto"/>
              <w:left w:val="single" w:sz="4" w:space="0" w:color="auto"/>
              <w:bottom w:val="single" w:sz="4" w:space="0" w:color="auto"/>
              <w:right w:val="single" w:sz="4" w:space="0" w:color="auto"/>
            </w:tcBorders>
          </w:tcPr>
          <w:p w:rsidR="00EF7633" w:rsidRPr="00AA05C5" w:rsidRDefault="00EF7633" w:rsidP="00AA05C5">
            <w:pPr>
              <w:tabs>
                <w:tab w:val="center" w:pos="4800"/>
                <w:tab w:val="right" w:pos="9500"/>
              </w:tabs>
              <w:rPr>
                <w:rFonts w:ascii="Times New Roman" w:hAnsi="Times New Roman" w:cs="Times New Roman"/>
                <w:vertAlign w:val="subscript"/>
              </w:rPr>
            </w:pPr>
            <m:oMath>
              <m:r>
                <w:rPr>
                  <w:rFonts w:ascii="Cambria Math" w:hAnsi="Cambria Math" w:cs="Times New Roman"/>
                </w:rPr>
                <m:t>¬</m:t>
              </m:r>
            </m:oMath>
            <w:r w:rsidRPr="00A758CF">
              <w:rPr>
                <w:rFonts w:ascii="Times New Roman" w:hAnsi="Times New Roman" w:cs="Times New Roman"/>
                <w:i/>
                <w:iCs/>
              </w:rPr>
              <w:t>A</w:t>
            </w:r>
            <w:r w:rsidR="00AA05C5">
              <w:rPr>
                <w:rFonts w:ascii="Times New Roman" w:hAnsi="Times New Roman" w:cs="Times New Roman"/>
                <w:i/>
                <w:iCs/>
                <w:vertAlign w:val="subscript"/>
              </w:rPr>
              <w:t>1</w:t>
            </w:r>
            <w:r w:rsidRPr="00A758CF">
              <w:rPr>
                <w:rFonts w:ascii="Times New Roman" w:hAnsi="Times New Roman" w:cs="Times New Roman"/>
                <w:i/>
                <w:iCs/>
              </w:rPr>
              <w:t xml:space="preserve"> &amp; Yes</w:t>
            </w:r>
            <w:r w:rsidR="00AA05C5">
              <w:rPr>
                <w:rFonts w:ascii="Times New Roman" w:hAnsi="Times New Roman" w:cs="Times New Roman"/>
                <w:i/>
                <w:iCs/>
                <w:vertAlign w:val="subscript"/>
              </w:rPr>
              <w:t>2</w:t>
            </w:r>
          </w:p>
        </w:tc>
        <w:tc>
          <w:tcPr>
            <w:tcW w:w="2462" w:type="dxa"/>
            <w:tcBorders>
              <w:top w:val="single" w:sz="4" w:space="0" w:color="auto"/>
              <w:left w:val="single" w:sz="4" w:space="0" w:color="auto"/>
              <w:bottom w:val="single" w:sz="4" w:space="0" w:color="auto"/>
              <w:right w:val="single" w:sz="4" w:space="0" w:color="auto"/>
            </w:tcBorders>
          </w:tcPr>
          <w:p w:rsidR="00EF7633" w:rsidRPr="00A758CF" w:rsidRDefault="00EF7633" w:rsidP="00151DCE">
            <w:pPr>
              <w:tabs>
                <w:tab w:val="center" w:pos="4800"/>
                <w:tab w:val="right" w:pos="9500"/>
              </w:tabs>
              <w:rPr>
                <w:rFonts w:ascii="Times New Roman" w:hAnsi="Times New Roman" w:cs="Times New Roman"/>
              </w:rPr>
            </w:pPr>
            <w:r w:rsidRPr="00A758CF">
              <w:rPr>
                <w:rFonts w:ascii="Times New Roman" w:hAnsi="Times New Roman" w:cs="Times New Roman"/>
              </w:rPr>
              <w:t>$1000</w:t>
            </w:r>
          </w:p>
        </w:tc>
        <w:tc>
          <w:tcPr>
            <w:tcW w:w="2736" w:type="dxa"/>
            <w:tcBorders>
              <w:top w:val="single" w:sz="4" w:space="0" w:color="auto"/>
              <w:left w:val="single" w:sz="4" w:space="0" w:color="auto"/>
              <w:bottom w:val="single" w:sz="4" w:space="0" w:color="auto"/>
              <w:right w:val="single" w:sz="4" w:space="0" w:color="auto"/>
            </w:tcBorders>
          </w:tcPr>
          <w:p w:rsidR="00EF7633" w:rsidRPr="00A758CF" w:rsidRDefault="00EF7633" w:rsidP="00151DCE">
            <w:pPr>
              <w:tabs>
                <w:tab w:val="center" w:pos="4800"/>
                <w:tab w:val="right" w:pos="9500"/>
              </w:tabs>
              <w:rPr>
                <w:rFonts w:ascii="Times New Roman" w:hAnsi="Times New Roman" w:cs="Times New Roman"/>
              </w:rPr>
            </w:pPr>
            <w:r w:rsidRPr="00A758CF">
              <w:rPr>
                <w:rFonts w:ascii="Times New Roman" w:hAnsi="Times New Roman" w:cs="Times New Roman"/>
              </w:rPr>
              <w:t>Wrist Slap</w:t>
            </w:r>
          </w:p>
        </w:tc>
      </w:tr>
      <w:tr w:rsidR="00EF7633" w:rsidRPr="00A758CF" w:rsidTr="0096006B">
        <w:trPr>
          <w:trHeight w:val="396"/>
          <w:jc w:val="center"/>
        </w:trPr>
        <w:tc>
          <w:tcPr>
            <w:tcW w:w="1641" w:type="dxa"/>
            <w:tcBorders>
              <w:top w:val="single" w:sz="4" w:space="0" w:color="auto"/>
              <w:left w:val="single" w:sz="4" w:space="0" w:color="auto"/>
              <w:bottom w:val="single" w:sz="4" w:space="0" w:color="auto"/>
              <w:right w:val="single" w:sz="4" w:space="0" w:color="auto"/>
            </w:tcBorders>
          </w:tcPr>
          <w:p w:rsidR="00EF7633" w:rsidRPr="00AA05C5" w:rsidRDefault="00EF7633" w:rsidP="00AA05C5">
            <w:pPr>
              <w:tabs>
                <w:tab w:val="center" w:pos="4800"/>
                <w:tab w:val="right" w:pos="9500"/>
              </w:tabs>
              <w:rPr>
                <w:rFonts w:ascii="Times New Roman" w:hAnsi="Times New Roman" w:cs="Times New Roman"/>
                <w:vertAlign w:val="subscript"/>
              </w:rPr>
            </w:pPr>
            <m:oMath>
              <m:r>
                <w:rPr>
                  <w:rFonts w:ascii="Cambria Math" w:hAnsi="Cambria Math" w:cs="Times New Roman"/>
                </w:rPr>
                <m:t>¬</m:t>
              </m:r>
            </m:oMath>
            <w:r w:rsidRPr="00A758CF">
              <w:rPr>
                <w:rFonts w:ascii="Times New Roman" w:hAnsi="Times New Roman" w:cs="Times New Roman"/>
                <w:i/>
                <w:iCs/>
              </w:rPr>
              <w:t>A</w:t>
            </w:r>
            <w:r w:rsidR="00AA05C5">
              <w:rPr>
                <w:rFonts w:ascii="Times New Roman" w:hAnsi="Times New Roman" w:cs="Times New Roman"/>
                <w:i/>
                <w:iCs/>
                <w:vertAlign w:val="subscript"/>
              </w:rPr>
              <w:t>1</w:t>
            </w:r>
            <w:r w:rsidRPr="00A758CF">
              <w:rPr>
                <w:rFonts w:ascii="Times New Roman" w:hAnsi="Times New Roman" w:cs="Times New Roman"/>
                <w:i/>
                <w:iCs/>
              </w:rPr>
              <w:t xml:space="preserve"> &amp; </w:t>
            </w:r>
            <m:oMath>
              <m:r>
                <w:rPr>
                  <w:rFonts w:ascii="Cambria Math" w:hAnsi="Cambria Math" w:cs="Times New Roman"/>
                </w:rPr>
                <m:t>¬</m:t>
              </m:r>
            </m:oMath>
            <w:r w:rsidRPr="00A758CF">
              <w:rPr>
                <w:rFonts w:ascii="Times New Roman" w:hAnsi="Times New Roman" w:cs="Times New Roman"/>
                <w:i/>
                <w:iCs/>
              </w:rPr>
              <w:t>A</w:t>
            </w:r>
            <w:r w:rsidR="00AA05C5">
              <w:rPr>
                <w:rFonts w:ascii="Times New Roman" w:hAnsi="Times New Roman" w:cs="Times New Roman"/>
                <w:i/>
                <w:iCs/>
                <w:vertAlign w:val="subscript"/>
              </w:rPr>
              <w:t>2</w:t>
            </w:r>
          </w:p>
        </w:tc>
        <w:tc>
          <w:tcPr>
            <w:tcW w:w="2462" w:type="dxa"/>
            <w:tcBorders>
              <w:top w:val="single" w:sz="4" w:space="0" w:color="auto"/>
              <w:left w:val="single" w:sz="4" w:space="0" w:color="auto"/>
              <w:bottom w:val="single" w:sz="4" w:space="0" w:color="auto"/>
              <w:right w:val="single" w:sz="4" w:space="0" w:color="auto"/>
            </w:tcBorders>
          </w:tcPr>
          <w:p w:rsidR="00EF7633" w:rsidRPr="00A758CF" w:rsidRDefault="00EF7633" w:rsidP="00151DCE">
            <w:pPr>
              <w:tabs>
                <w:tab w:val="center" w:pos="4800"/>
                <w:tab w:val="right" w:pos="9500"/>
              </w:tabs>
              <w:rPr>
                <w:rFonts w:ascii="Times New Roman" w:hAnsi="Times New Roman" w:cs="Times New Roman"/>
              </w:rPr>
            </w:pPr>
            <w:r w:rsidRPr="00A758CF">
              <w:rPr>
                <w:rFonts w:ascii="Times New Roman" w:hAnsi="Times New Roman" w:cs="Times New Roman"/>
              </w:rPr>
              <w:t>Status Quo</w:t>
            </w:r>
          </w:p>
        </w:tc>
        <w:tc>
          <w:tcPr>
            <w:tcW w:w="2736" w:type="dxa"/>
            <w:tcBorders>
              <w:top w:val="single" w:sz="4" w:space="0" w:color="auto"/>
              <w:left w:val="single" w:sz="4" w:space="0" w:color="auto"/>
              <w:bottom w:val="single" w:sz="4" w:space="0" w:color="auto"/>
              <w:right w:val="single" w:sz="4" w:space="0" w:color="auto"/>
            </w:tcBorders>
          </w:tcPr>
          <w:p w:rsidR="00EF7633" w:rsidRPr="00A758CF" w:rsidRDefault="00EF7633" w:rsidP="00151DCE">
            <w:pPr>
              <w:tabs>
                <w:tab w:val="center" w:pos="4800"/>
                <w:tab w:val="right" w:pos="9500"/>
              </w:tabs>
              <w:rPr>
                <w:rFonts w:ascii="Times New Roman" w:hAnsi="Times New Roman" w:cs="Times New Roman"/>
              </w:rPr>
            </w:pPr>
            <w:r w:rsidRPr="00A758CF">
              <w:rPr>
                <w:rFonts w:ascii="Times New Roman" w:hAnsi="Times New Roman" w:cs="Times New Roman"/>
              </w:rPr>
              <w:t>Status Quo</w:t>
            </w:r>
          </w:p>
        </w:tc>
      </w:tr>
    </w:tbl>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151DCE" w:rsidP="0096006B">
      <w:pPr>
        <w:tabs>
          <w:tab w:val="center" w:pos="4800"/>
          <w:tab w:val="right" w:pos="9500"/>
        </w:tabs>
        <w:jc w:val="center"/>
        <w:rPr>
          <w:rFonts w:ascii="Times New Roman" w:hAnsi="Times New Roman" w:cs="Times New Roman"/>
          <w:noProof/>
        </w:rPr>
      </w:pPr>
      <w:r w:rsidRPr="00A758CF">
        <w:rPr>
          <w:rFonts w:ascii="Times New Roman" w:hAnsi="Times New Roman" w:cs="Times New Roman"/>
          <w:noProof/>
        </w:rPr>
        <w:t xml:space="preserve">Table </w:t>
      </w:r>
      <w:r w:rsidR="00EF7633" w:rsidRPr="00A758CF">
        <w:rPr>
          <w:rFonts w:ascii="Times New Roman" w:hAnsi="Times New Roman" w:cs="Times New Roman"/>
          <w:noProof/>
        </w:rPr>
        <w:t>1: Simultaneous Decisions</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Intuitively, </w:t>
      </w:r>
      <m:oMath>
        <m:r>
          <w:rPr>
            <w:rFonts w:ascii="Cambria Math" w:hAnsi="Cambria Math" w:cs="Times New Roman"/>
            <w:noProof/>
          </w:rPr>
          <m:t>¬</m:t>
        </m:r>
      </m:oMath>
      <w:r w:rsidRPr="00A758CF">
        <w:rPr>
          <w:rFonts w:ascii="Times New Roman" w:hAnsi="Times New Roman" w:cs="Times New Roman"/>
          <w:i/>
          <w:iCs/>
          <w:noProof/>
        </w:rPr>
        <w:t>A</w:t>
      </w:r>
      <w:r w:rsidR="0096006B" w:rsidRPr="00A758CF">
        <w:rPr>
          <w:rFonts w:ascii="Times New Roman" w:hAnsi="Times New Roman" w:cs="Times New Roman"/>
          <w:i/>
          <w:iCs/>
          <w:noProof/>
          <w:vertAlign w:val="subscript"/>
        </w:rPr>
        <w:t>1</w:t>
      </w:r>
      <w:r w:rsidRPr="00A758CF">
        <w:rPr>
          <w:rFonts w:ascii="Times New Roman" w:hAnsi="Times New Roman" w:cs="Times New Roman"/>
          <w:i/>
          <w:iCs/>
          <w:noProof/>
        </w:rPr>
        <w:t xml:space="preserve"> &amp; Yes</w:t>
      </w:r>
      <w:r w:rsidR="0096006B" w:rsidRPr="00A758CF">
        <w:rPr>
          <w:rFonts w:ascii="Times New Roman" w:hAnsi="Times New Roman" w:cs="Times New Roman"/>
          <w:i/>
          <w:iCs/>
          <w:noProof/>
          <w:vertAlign w:val="subscript"/>
        </w:rPr>
        <w:t>2</w:t>
      </w:r>
      <w:r w:rsidRPr="00A758CF">
        <w:rPr>
          <w:rFonts w:ascii="Times New Roman" w:hAnsi="Times New Roman" w:cs="Times New Roman"/>
          <w:noProof/>
        </w:rPr>
        <w:t xml:space="preserve"> is the choice that maximizes expected utility. This choice is better than </w:t>
      </w:r>
      <w:r w:rsidRPr="00A758CF">
        <w:rPr>
          <w:rFonts w:ascii="Times New Roman" w:hAnsi="Times New Roman" w:cs="Times New Roman"/>
          <w:i/>
          <w:iCs/>
          <w:noProof/>
        </w:rPr>
        <w:t>Yes</w:t>
      </w:r>
      <w:r w:rsidR="0096006B" w:rsidRPr="00A758CF">
        <w:rPr>
          <w:rFonts w:ascii="Times New Roman" w:hAnsi="Times New Roman" w:cs="Times New Roman"/>
          <w:i/>
          <w:iCs/>
          <w:noProof/>
          <w:vertAlign w:val="subscript"/>
        </w:rPr>
        <w:t>1</w:t>
      </w:r>
      <w:r w:rsidRPr="00A758CF">
        <w:rPr>
          <w:rFonts w:ascii="Times New Roman" w:hAnsi="Times New Roman" w:cs="Times New Roman"/>
          <w:i/>
          <w:iCs/>
          <w:noProof/>
        </w:rPr>
        <w:t xml:space="preserve"> &amp; Yes</w:t>
      </w:r>
      <w:r w:rsidR="0096006B" w:rsidRPr="00A758CF">
        <w:rPr>
          <w:rFonts w:ascii="Times New Roman" w:hAnsi="Times New Roman" w:cs="Times New Roman"/>
          <w:i/>
          <w:iCs/>
          <w:noProof/>
          <w:vertAlign w:val="subscript"/>
        </w:rPr>
        <w:t>2</w:t>
      </w:r>
      <w:r w:rsidRPr="00A758CF">
        <w:rPr>
          <w:rFonts w:ascii="Times New Roman" w:hAnsi="Times New Roman" w:cs="Times New Roman"/>
          <w:noProof/>
        </w:rPr>
        <w:t xml:space="preserve"> because it is not worth risking a small chance at a painful shock for a </w:t>
      </w:r>
      <w:r w:rsidRPr="00A758CF">
        <w:rPr>
          <w:rFonts w:ascii="Times New Roman" w:hAnsi="Times New Roman" w:cs="Times New Roman"/>
          <w:noProof/>
        </w:rPr>
        <w:lastRenderedPageBreak/>
        <w:t xml:space="preserve">very good chance at a jelly bean. </w:t>
      </w:r>
      <w:r w:rsidR="00097E57" w:rsidRPr="00A758CF">
        <w:rPr>
          <w:rFonts w:ascii="Times New Roman" w:hAnsi="Times New Roman" w:cs="Times New Roman"/>
          <w:noProof/>
        </w:rPr>
        <w:t xml:space="preserve">Thus, </w:t>
      </w:r>
      <w:r w:rsidRPr="00A758CF">
        <w:rPr>
          <w:rFonts w:ascii="Times New Roman" w:hAnsi="Times New Roman" w:cs="Times New Roman"/>
          <w:noProof/>
        </w:rPr>
        <w:t xml:space="preserve">our confidence is not strong enough to take BORN for granted. If we did, </w:t>
      </w:r>
      <w:r w:rsidRPr="00A758CF">
        <w:rPr>
          <w:rFonts w:ascii="Times New Roman" w:hAnsi="Times New Roman" w:cs="Times New Roman"/>
          <w:i/>
          <w:iCs/>
          <w:noProof/>
        </w:rPr>
        <w:t>Yes</w:t>
      </w:r>
      <w:r w:rsidR="0096006B" w:rsidRPr="00A758CF">
        <w:rPr>
          <w:rFonts w:ascii="Times New Roman" w:hAnsi="Times New Roman" w:cs="Times New Roman"/>
          <w:i/>
          <w:iCs/>
          <w:noProof/>
          <w:vertAlign w:val="subscript"/>
        </w:rPr>
        <w:t>1</w:t>
      </w:r>
      <w:r w:rsidRPr="00A758CF">
        <w:rPr>
          <w:rFonts w:ascii="Times New Roman" w:hAnsi="Times New Roman" w:cs="Times New Roman"/>
          <w:i/>
          <w:iCs/>
          <w:noProof/>
        </w:rPr>
        <w:t xml:space="preserve"> &amp; Yes</w:t>
      </w:r>
      <w:r w:rsidR="0096006B" w:rsidRPr="00A758CF">
        <w:rPr>
          <w:rFonts w:ascii="Times New Roman" w:hAnsi="Times New Roman" w:cs="Times New Roman"/>
          <w:i/>
          <w:iCs/>
          <w:noProof/>
          <w:vertAlign w:val="subscript"/>
        </w:rPr>
        <w:t>2</w:t>
      </w:r>
      <w:r w:rsidRPr="00A758CF">
        <w:rPr>
          <w:rFonts w:ascii="Times New Roman" w:hAnsi="Times New Roman" w:cs="Times New Roman"/>
          <w:noProof/>
        </w:rPr>
        <w:t xml:space="preserve"> would be the maximizing choice. So PREMISE does not entail that one both knows and does not know that BORN. Since we are in the deliberative context described in Table 1, PREMISE </w:t>
      </w:r>
      <w:r w:rsidR="00971159">
        <w:rPr>
          <w:rFonts w:ascii="Times New Roman" w:hAnsi="Times New Roman" w:cs="Times New Roman"/>
          <w:noProof/>
        </w:rPr>
        <w:t xml:space="preserve">simply </w:t>
      </w:r>
      <w:r w:rsidRPr="00A758CF">
        <w:rPr>
          <w:rFonts w:ascii="Times New Roman" w:hAnsi="Times New Roman" w:cs="Times New Roman"/>
          <w:noProof/>
        </w:rPr>
        <w:t>entails that we do not know that BORN.</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151DCE">
      <w:pPr>
        <w:pStyle w:val="Heading2"/>
        <w:tabs>
          <w:tab w:val="center" w:pos="4800"/>
          <w:tab w:val="right" w:pos="9500"/>
        </w:tabs>
        <w:rPr>
          <w:rFonts w:ascii="Times New Roman" w:hAnsi="Times New Roman" w:cs="Times New Roman"/>
          <w:sz w:val="24"/>
          <w:szCs w:val="24"/>
        </w:rPr>
      </w:pPr>
      <w:r w:rsidRPr="00A758CF">
        <w:rPr>
          <w:rFonts w:ascii="Times New Roman" w:hAnsi="Times New Roman" w:cs="Times New Roman"/>
          <w:sz w:val="24"/>
          <w:szCs w:val="24"/>
        </w:rPr>
        <w:t xml:space="preserve">2  </w:t>
      </w:r>
      <w:bookmarkStart w:id="6" w:name="GrindEQpgref5df7d9e67"/>
      <w:bookmarkEnd w:id="6"/>
      <w:r w:rsidR="00151DCE" w:rsidRPr="00A758CF">
        <w:rPr>
          <w:rFonts w:ascii="Times New Roman" w:hAnsi="Times New Roman" w:cs="Times New Roman"/>
          <w:sz w:val="24"/>
          <w:szCs w:val="24"/>
        </w:rPr>
        <w:t>THE PRACTICAL ROLE OF KNOWLEDGE</w:t>
      </w:r>
      <w:r w:rsidRPr="00A758CF">
        <w:rPr>
          <w:rFonts w:ascii="Times New Roman" w:hAnsi="Times New Roman" w:cs="Times New Roman"/>
          <w:sz w:val="24"/>
          <w:szCs w:val="24"/>
        </w:rPr>
        <w:t xml:space="preserve"> </w:t>
      </w:r>
    </w:p>
    <w:p w:rsidR="00EF7633" w:rsidRPr="00A758CF" w:rsidRDefault="00707780" w:rsidP="00642477">
      <w:pPr>
        <w:tabs>
          <w:tab w:val="center" w:pos="4800"/>
          <w:tab w:val="right" w:pos="9500"/>
        </w:tabs>
        <w:rPr>
          <w:rFonts w:ascii="Times New Roman" w:hAnsi="Times New Roman" w:cs="Times New Roman"/>
          <w:noProof/>
        </w:rPr>
      </w:pPr>
      <w:r w:rsidRPr="00A758CF">
        <w:rPr>
          <w:rFonts w:ascii="Times New Roman" w:hAnsi="Times New Roman" w:cs="Times New Roman"/>
          <w:noProof/>
        </w:rPr>
        <w:t>T</w:t>
      </w:r>
      <w:r w:rsidR="00151DCE" w:rsidRPr="00A758CF">
        <w:rPr>
          <w:rFonts w:ascii="Times New Roman" w:hAnsi="Times New Roman" w:cs="Times New Roman"/>
          <w:noProof/>
        </w:rPr>
        <w:t>h</w:t>
      </w:r>
      <w:r w:rsidRPr="00A758CF">
        <w:rPr>
          <w:rFonts w:ascii="Times New Roman" w:hAnsi="Times New Roman" w:cs="Times New Roman"/>
          <w:noProof/>
        </w:rPr>
        <w:t xml:space="preserve">e main lesson </w:t>
      </w:r>
      <w:r w:rsidR="00EF7633" w:rsidRPr="00A758CF">
        <w:rPr>
          <w:rFonts w:ascii="Times New Roman" w:hAnsi="Times New Roman" w:cs="Times New Roman"/>
          <w:noProof/>
        </w:rPr>
        <w:t xml:space="preserve">of </w:t>
      </w:r>
      <w:r w:rsidRPr="00A758CF">
        <w:rPr>
          <w:rFonts w:ascii="Times New Roman" w:hAnsi="Times New Roman" w:cs="Times New Roman"/>
          <w:noProof/>
        </w:rPr>
        <w:t xml:space="preserve">my </w:t>
      </w:r>
      <w:r w:rsidR="00EF7633" w:rsidRPr="00A758CF">
        <w:rPr>
          <w:rFonts w:ascii="Times New Roman" w:hAnsi="Times New Roman" w:cs="Times New Roman"/>
          <w:noProof/>
        </w:rPr>
        <w:t>discussion is that the current debate about PREMISE lack</w:t>
      </w:r>
      <w:r w:rsidR="00B94C01" w:rsidRPr="00A758CF">
        <w:rPr>
          <w:rFonts w:ascii="Times New Roman" w:hAnsi="Times New Roman" w:cs="Times New Roman"/>
          <w:noProof/>
        </w:rPr>
        <w:t>s</w:t>
      </w:r>
      <w:r w:rsidR="00EF7633" w:rsidRPr="00A758CF">
        <w:rPr>
          <w:rFonts w:ascii="Times New Roman" w:hAnsi="Times New Roman" w:cs="Times New Roman"/>
          <w:noProof/>
        </w:rPr>
        <w:t xml:space="preserve"> precision about the scope and nature of </w:t>
      </w:r>
      <w:r w:rsidR="00B94C01" w:rsidRPr="00A758CF">
        <w:rPr>
          <w:rFonts w:ascii="Times New Roman" w:hAnsi="Times New Roman" w:cs="Times New Roman"/>
          <w:noProof/>
        </w:rPr>
        <w:t xml:space="preserve">these </w:t>
      </w:r>
      <w:r w:rsidR="00EF7633" w:rsidRPr="00A758CF">
        <w:rPr>
          <w:rFonts w:ascii="Times New Roman" w:hAnsi="Times New Roman" w:cs="Times New Roman"/>
          <w:noProof/>
        </w:rPr>
        <w:t>principle</w:t>
      </w:r>
      <w:r w:rsidR="00B94C01" w:rsidRPr="00A758CF">
        <w:rPr>
          <w:rFonts w:ascii="Times New Roman" w:hAnsi="Times New Roman" w:cs="Times New Roman"/>
          <w:noProof/>
        </w:rPr>
        <w:t>s</w:t>
      </w:r>
      <w:r w:rsidR="00EF7633" w:rsidRPr="00A758CF">
        <w:rPr>
          <w:rFonts w:ascii="Times New Roman" w:hAnsi="Times New Roman" w:cs="Times New Roman"/>
          <w:noProof/>
        </w:rPr>
        <w:t>. I hope to have shown that an adequate evaluation requires that we specify the type of activity that these principles govern. My interpretation and defense of PREMISE relied upon two claims about the practical role of knowledge. First, knowledge plays a normative role in governing deductive reasoning. Second, the relevant activity is our reasoning within a deliberative context. In hopes of articulating in more detail what my preferred interpretation of PREMISE says about the practical role of knowledge, I shall respond to an objection to each of these two claims about the practical role of knowledge.</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151DCE">
      <w:pPr>
        <w:pStyle w:val="Heading3"/>
        <w:tabs>
          <w:tab w:val="center" w:pos="4800"/>
          <w:tab w:val="right" w:pos="9500"/>
        </w:tabs>
        <w:rPr>
          <w:rFonts w:ascii="Times New Roman" w:hAnsi="Times New Roman" w:cs="Times New Roman"/>
          <w:sz w:val="24"/>
          <w:szCs w:val="24"/>
        </w:rPr>
      </w:pPr>
      <w:r w:rsidRPr="00A758CF">
        <w:rPr>
          <w:rFonts w:ascii="Times New Roman" w:hAnsi="Times New Roman" w:cs="Times New Roman"/>
          <w:sz w:val="24"/>
          <w:szCs w:val="24"/>
        </w:rPr>
        <w:t xml:space="preserve">2.1  </w:t>
      </w:r>
      <w:bookmarkStart w:id="7" w:name="GrindEQpgref5df7d9e68"/>
      <w:bookmarkEnd w:id="7"/>
      <w:r w:rsidR="00151DCE" w:rsidRPr="00A758CF">
        <w:rPr>
          <w:rFonts w:ascii="Times New Roman" w:hAnsi="Times New Roman" w:cs="Times New Roman"/>
          <w:sz w:val="24"/>
          <w:szCs w:val="24"/>
        </w:rPr>
        <w:t>The evaluation of d</w:t>
      </w:r>
      <w:r w:rsidRPr="00A758CF">
        <w:rPr>
          <w:rFonts w:ascii="Times New Roman" w:hAnsi="Times New Roman" w:cs="Times New Roman"/>
          <w:sz w:val="24"/>
          <w:szCs w:val="24"/>
        </w:rPr>
        <w:t xml:space="preserve">eliberation vs </w:t>
      </w:r>
      <w:r w:rsidR="00151DCE" w:rsidRPr="00A758CF">
        <w:rPr>
          <w:rFonts w:ascii="Times New Roman" w:hAnsi="Times New Roman" w:cs="Times New Roman"/>
          <w:sz w:val="24"/>
          <w:szCs w:val="24"/>
        </w:rPr>
        <w:t>a</w:t>
      </w:r>
      <w:r w:rsidRPr="00A758CF">
        <w:rPr>
          <w:rFonts w:ascii="Times New Roman" w:hAnsi="Times New Roman" w:cs="Times New Roman"/>
          <w:sz w:val="24"/>
          <w:szCs w:val="24"/>
        </w:rPr>
        <w:t>ction</w:t>
      </w:r>
    </w:p>
    <w:p w:rsidR="00EF7633" w:rsidRPr="00A758CF" w:rsidRDefault="00EF7633" w:rsidP="00642477">
      <w:pPr>
        <w:tabs>
          <w:tab w:val="center" w:pos="4800"/>
          <w:tab w:val="right" w:pos="9500"/>
        </w:tabs>
        <w:rPr>
          <w:rFonts w:ascii="Times New Roman" w:hAnsi="Times New Roman" w:cs="Times New Roman"/>
          <w:noProof/>
        </w:rPr>
      </w:pPr>
      <w:r w:rsidRPr="00A758CF">
        <w:rPr>
          <w:rFonts w:ascii="Times New Roman" w:hAnsi="Times New Roman" w:cs="Times New Roman"/>
          <w:noProof/>
        </w:rPr>
        <w:t>I argued that we should restrict the scope of PREMISE to deli</w:t>
      </w:r>
      <w:r w:rsidR="00B63BD5" w:rsidRPr="00A758CF">
        <w:rPr>
          <w:rFonts w:ascii="Times New Roman" w:hAnsi="Times New Roman" w:cs="Times New Roman"/>
          <w:noProof/>
        </w:rPr>
        <w:t xml:space="preserve">berative contexts. As a result, </w:t>
      </w:r>
      <w:r w:rsidRPr="00A758CF">
        <w:rPr>
          <w:rFonts w:ascii="Times New Roman" w:hAnsi="Times New Roman" w:cs="Times New Roman"/>
          <w:noProof/>
        </w:rPr>
        <w:t xml:space="preserve">PREMISE </w:t>
      </w:r>
      <w:r w:rsidR="00B63BD5" w:rsidRPr="00A758CF">
        <w:rPr>
          <w:rFonts w:ascii="Times New Roman" w:hAnsi="Times New Roman" w:cs="Times New Roman"/>
          <w:noProof/>
        </w:rPr>
        <w:t xml:space="preserve">is </w:t>
      </w:r>
      <w:r w:rsidRPr="00A758CF">
        <w:rPr>
          <w:rFonts w:ascii="Times New Roman" w:hAnsi="Times New Roman" w:cs="Times New Roman"/>
          <w:noProof/>
        </w:rPr>
        <w:t>a principle that is primarily used in the evaluation of reasoning rather than the evaluations of actions. To my knowledge, this distinction has played little to no role in the debate about the practical role of knowledge.</w:t>
      </w:r>
      <w:r w:rsidR="00B63BD5" w:rsidRPr="00A758CF">
        <w:rPr>
          <w:rStyle w:val="FootnoteReference"/>
          <w:rFonts w:ascii="Times New Roman" w:hAnsi="Times New Roman" w:cs="Times New Roman"/>
          <w:noProof/>
        </w:rPr>
        <w:footnoteReference w:id="23"/>
      </w:r>
      <w:r w:rsidRPr="00A758CF">
        <w:rPr>
          <w:rFonts w:ascii="Times New Roman" w:hAnsi="Times New Roman" w:cs="Times New Roman"/>
          <w:noProof/>
        </w:rPr>
        <w:t xml:space="preserve"> </w:t>
      </w:r>
      <w:r w:rsidR="00791B54" w:rsidRPr="00A758CF">
        <w:rPr>
          <w:rFonts w:ascii="Times New Roman" w:hAnsi="Times New Roman" w:cs="Times New Roman"/>
          <w:noProof/>
        </w:rPr>
        <w:t xml:space="preserve">However, in order to avoid the problems raised by </w:t>
      </w:r>
      <w:r w:rsidR="00E62755" w:rsidRPr="00A758CF">
        <w:rPr>
          <w:rFonts w:ascii="Times New Roman" w:hAnsi="Times New Roman" w:cs="Times New Roman"/>
          <w:noProof/>
        </w:rPr>
        <w:t xml:space="preserve">DeRose’s </w:t>
      </w:r>
      <w:r w:rsidRPr="00A758CF">
        <w:rPr>
          <w:rFonts w:ascii="Times New Roman" w:hAnsi="Times New Roman" w:cs="Times New Roman"/>
          <w:noProof/>
        </w:rPr>
        <w:t>and Reed’s exa</w:t>
      </w:r>
      <w:r w:rsidR="00791B54" w:rsidRPr="00A758CF">
        <w:rPr>
          <w:rFonts w:ascii="Times New Roman" w:hAnsi="Times New Roman" w:cs="Times New Roman"/>
          <w:noProof/>
        </w:rPr>
        <w:t xml:space="preserve">mples, </w:t>
      </w:r>
      <w:r w:rsidRPr="00A758CF">
        <w:rPr>
          <w:rFonts w:ascii="Times New Roman" w:hAnsi="Times New Roman" w:cs="Times New Roman"/>
          <w:noProof/>
        </w:rPr>
        <w:t>I have suggested that we should interpret the practical role of knowledge primarily in terms of its rol</w:t>
      </w:r>
      <w:r w:rsidR="00A5691B" w:rsidRPr="00A758CF">
        <w:rPr>
          <w:rFonts w:ascii="Times New Roman" w:hAnsi="Times New Roman" w:cs="Times New Roman"/>
          <w:noProof/>
        </w:rPr>
        <w:t xml:space="preserve">e within deliberative contexts. </w:t>
      </w:r>
      <w:r w:rsidRPr="00A758CF">
        <w:rPr>
          <w:rFonts w:ascii="Times New Roman" w:hAnsi="Times New Roman" w:cs="Times New Roman"/>
          <w:noProof/>
        </w:rPr>
        <w:t>Given this focus on reasoning, it may be objected that once we make this restriction, we lose the import of these principles. After all, we can clearly evaluate Jane’s action of walking to the benefits office just as we can evaluate her decision to inform her friend.</w:t>
      </w:r>
    </w:p>
    <w:p w:rsidR="00EF7633" w:rsidRPr="00A758CF" w:rsidRDefault="00643507"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Fortunately, t</w:t>
      </w:r>
      <w:r w:rsidR="00EF7633" w:rsidRPr="00A758CF">
        <w:rPr>
          <w:rFonts w:ascii="Times New Roman" w:hAnsi="Times New Roman" w:cs="Times New Roman"/>
          <w:noProof/>
        </w:rPr>
        <w:t>his objection</w:t>
      </w:r>
      <w:r w:rsidRPr="00A758CF">
        <w:rPr>
          <w:rFonts w:ascii="Times New Roman" w:hAnsi="Times New Roman" w:cs="Times New Roman"/>
          <w:noProof/>
        </w:rPr>
        <w:t xml:space="preserve"> </w:t>
      </w:r>
      <w:r w:rsidR="00EF7633" w:rsidRPr="00A758CF">
        <w:rPr>
          <w:rFonts w:ascii="Times New Roman" w:hAnsi="Times New Roman" w:cs="Times New Roman"/>
          <w:noProof/>
        </w:rPr>
        <w:t xml:space="preserve">misses the mark. By restricting these principles to deliberative contexts, I am proposing that when we evaluate Jane’s actions using PREMISE, we </w:t>
      </w:r>
      <w:r w:rsidR="00DA0138" w:rsidRPr="00A758CF">
        <w:rPr>
          <w:rFonts w:ascii="Times New Roman" w:hAnsi="Times New Roman" w:cs="Times New Roman"/>
          <w:noProof/>
        </w:rPr>
        <w:t xml:space="preserve">do </w:t>
      </w:r>
      <w:r w:rsidR="00EF7633" w:rsidRPr="00A758CF">
        <w:rPr>
          <w:rFonts w:ascii="Times New Roman" w:hAnsi="Times New Roman" w:cs="Times New Roman"/>
          <w:noProof/>
        </w:rPr>
        <w:t>so by evaluating features of Jane’s deliberative context. When applying PREMISE</w:t>
      </w:r>
      <w:r w:rsidR="000714F7" w:rsidRPr="00A758CF">
        <w:rPr>
          <w:rFonts w:ascii="Times New Roman" w:hAnsi="Times New Roman" w:cs="Times New Roman"/>
          <w:noProof/>
        </w:rPr>
        <w:t>, the evaluation of action</w:t>
      </w:r>
      <w:r w:rsidR="00EF7633" w:rsidRPr="00A758CF">
        <w:rPr>
          <w:rFonts w:ascii="Times New Roman" w:hAnsi="Times New Roman" w:cs="Times New Roman"/>
          <w:noProof/>
        </w:rPr>
        <w:t xml:space="preserve"> is derivative of our evaluation of practical reasoning. Hawthorne and Stanley make a </w:t>
      </w:r>
      <w:r w:rsidR="00370CD1" w:rsidRPr="00A758CF">
        <w:rPr>
          <w:rFonts w:ascii="Times New Roman" w:hAnsi="Times New Roman" w:cs="Times New Roman"/>
          <w:noProof/>
        </w:rPr>
        <w:t xml:space="preserve">similar </w:t>
      </w:r>
      <w:r w:rsidR="00EF7633" w:rsidRPr="00A758CF">
        <w:rPr>
          <w:rFonts w:ascii="Times New Roman" w:hAnsi="Times New Roman" w:cs="Times New Roman"/>
          <w:noProof/>
        </w:rPr>
        <w:t xml:space="preserve">assumption when they write, </w:t>
      </w:r>
      <w:r w:rsidR="001E1A85" w:rsidRPr="00A758CF">
        <w:rPr>
          <w:rFonts w:ascii="Times New Roman" w:hAnsi="Times New Roman" w:cs="Times New Roman"/>
          <w:noProof/>
        </w:rPr>
        <w:t>‘</w:t>
      </w:r>
      <w:r w:rsidR="00EF7633" w:rsidRPr="00A758CF">
        <w:rPr>
          <w:rFonts w:ascii="Times New Roman" w:hAnsi="Times New Roman" w:cs="Times New Roman"/>
          <w:noProof/>
        </w:rPr>
        <w:t>in many cases in which we use ‘know’ in the appraisal of action, someone acts upon some practical reasoning she employs, and is thereby subject to criticism.</w:t>
      </w:r>
      <w:r w:rsidR="001E1A85" w:rsidRPr="00A758CF">
        <w:rPr>
          <w:rFonts w:ascii="Times New Roman" w:hAnsi="Times New Roman" w:cs="Times New Roman"/>
          <w:noProof/>
        </w:rPr>
        <w:t>’</w:t>
      </w:r>
      <w:r w:rsidR="002F0EB4" w:rsidRPr="00A758CF">
        <w:rPr>
          <w:rStyle w:val="FootnoteReference"/>
          <w:rFonts w:ascii="Times New Roman" w:hAnsi="Times New Roman" w:cs="Times New Roman"/>
          <w:noProof/>
        </w:rPr>
        <w:footnoteReference w:id="24"/>
      </w:r>
      <w:r w:rsidR="002F0EB4" w:rsidRPr="00A758CF">
        <w:rPr>
          <w:rFonts w:ascii="Times New Roman" w:hAnsi="Times New Roman" w:cs="Times New Roman"/>
          <w:noProof/>
        </w:rPr>
        <w:t xml:space="preserve"> </w:t>
      </w:r>
      <w:r w:rsidR="00EF7633" w:rsidRPr="00A758CF">
        <w:rPr>
          <w:rFonts w:ascii="Times New Roman" w:hAnsi="Times New Roman" w:cs="Times New Roman"/>
          <w:noProof/>
        </w:rPr>
        <w:t>These remarks suggest that actions are evaluable in virtue of the reasoning on the basis of which the subject could have formed the relevant intention. Thus, this restriction is not mean to impose any problematic limits on the objects of our evaluation when we use PREMISE. It simply identifies what is primary and what is secondary in</w:t>
      </w:r>
      <w:r w:rsidR="00CC0383" w:rsidRPr="00A758CF">
        <w:rPr>
          <w:rFonts w:ascii="Times New Roman" w:hAnsi="Times New Roman" w:cs="Times New Roman"/>
          <w:noProof/>
        </w:rPr>
        <w:t xml:space="preserve"> the evaluative use of PREMISE.</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It may be objected that our practical situation </w:t>
      </w:r>
      <w:r w:rsidR="00D1799D" w:rsidRPr="00A758CF">
        <w:rPr>
          <w:rFonts w:ascii="Times New Roman" w:hAnsi="Times New Roman" w:cs="Times New Roman"/>
          <w:noProof/>
        </w:rPr>
        <w:t xml:space="preserve">would be </w:t>
      </w:r>
      <w:r w:rsidRPr="00A758CF">
        <w:rPr>
          <w:rFonts w:ascii="Times New Roman" w:hAnsi="Times New Roman" w:cs="Times New Roman"/>
          <w:noProof/>
        </w:rPr>
        <w:t xml:space="preserve">quite different if we consider what would have happened had we deliberated. If Jane only had a split second to act, then engaging in any deliberation at all would be a mistake. Therefore, we would alter the practical situation if we evaluate actions based upon what would have happened had the agent deliberated. However, this objection misrepresents what it means to evaluate Jane’s deliberative context. We </w:t>
      </w:r>
      <w:r w:rsidR="00877A14" w:rsidRPr="00A758CF">
        <w:rPr>
          <w:rFonts w:ascii="Times New Roman" w:hAnsi="Times New Roman" w:cs="Times New Roman"/>
          <w:noProof/>
        </w:rPr>
        <w:lastRenderedPageBreak/>
        <w:t xml:space="preserve">should not </w:t>
      </w:r>
      <w:r w:rsidRPr="00A758CF">
        <w:rPr>
          <w:rFonts w:ascii="Times New Roman" w:hAnsi="Times New Roman" w:cs="Times New Roman"/>
          <w:noProof/>
        </w:rPr>
        <w:t xml:space="preserve">evaluate what would have happened if Jane took the time to reason. Rather, we </w:t>
      </w:r>
      <w:r w:rsidR="00877A14" w:rsidRPr="00A758CF">
        <w:rPr>
          <w:rFonts w:ascii="Times New Roman" w:hAnsi="Times New Roman" w:cs="Times New Roman"/>
          <w:noProof/>
        </w:rPr>
        <w:t xml:space="preserve">are to </w:t>
      </w:r>
      <w:r w:rsidRPr="00A758CF">
        <w:rPr>
          <w:rFonts w:ascii="Times New Roman" w:hAnsi="Times New Roman" w:cs="Times New Roman"/>
          <w:noProof/>
        </w:rPr>
        <w:t xml:space="preserve">evaluate the strength of Jane’s epistemic position with respect to various instances of reasoning. PREMISE specifies when one possesses sufficiently strong propositional justification. </w:t>
      </w:r>
      <w:r w:rsidR="005B0A55" w:rsidRPr="00A758CF">
        <w:rPr>
          <w:rFonts w:ascii="Times New Roman" w:hAnsi="Times New Roman" w:cs="Times New Roman"/>
          <w:noProof/>
        </w:rPr>
        <w:t xml:space="preserve">Thus PREMISE </w:t>
      </w:r>
      <w:r w:rsidRPr="00A758CF">
        <w:rPr>
          <w:rFonts w:ascii="Times New Roman" w:hAnsi="Times New Roman" w:cs="Times New Roman"/>
          <w:noProof/>
        </w:rPr>
        <w:t xml:space="preserve">is only relevant for evaluating whether or not Jane is in a strong enough epistemic position to reason in a certain way. </w:t>
      </w:r>
      <w:r w:rsidR="005B0A55" w:rsidRPr="00A758CF">
        <w:rPr>
          <w:rFonts w:ascii="Times New Roman" w:hAnsi="Times New Roman" w:cs="Times New Roman"/>
          <w:noProof/>
        </w:rPr>
        <w:t>W</w:t>
      </w:r>
      <w:r w:rsidRPr="00A758CF">
        <w:rPr>
          <w:rFonts w:ascii="Times New Roman" w:hAnsi="Times New Roman" w:cs="Times New Roman"/>
          <w:noProof/>
        </w:rPr>
        <w:t>e do</w:t>
      </w:r>
      <w:r w:rsidR="006949C4">
        <w:rPr>
          <w:rFonts w:ascii="Times New Roman" w:hAnsi="Times New Roman" w:cs="Times New Roman"/>
          <w:noProof/>
        </w:rPr>
        <w:t xml:space="preserve"> </w:t>
      </w:r>
      <w:r w:rsidRPr="00A758CF">
        <w:rPr>
          <w:rFonts w:ascii="Times New Roman" w:hAnsi="Times New Roman" w:cs="Times New Roman"/>
          <w:noProof/>
        </w:rPr>
        <w:t>n</w:t>
      </w:r>
      <w:r w:rsidR="006949C4">
        <w:rPr>
          <w:rFonts w:ascii="Times New Roman" w:hAnsi="Times New Roman" w:cs="Times New Roman"/>
          <w:noProof/>
        </w:rPr>
        <w:t>o</w:t>
      </w:r>
      <w:r w:rsidRPr="00A758CF">
        <w:rPr>
          <w:rFonts w:ascii="Times New Roman" w:hAnsi="Times New Roman" w:cs="Times New Roman"/>
          <w:noProof/>
        </w:rPr>
        <w:t>t care about the complexities of her real life situation. We do</w:t>
      </w:r>
      <w:r w:rsidR="00EB3361">
        <w:rPr>
          <w:rFonts w:ascii="Times New Roman" w:hAnsi="Times New Roman" w:cs="Times New Roman"/>
          <w:noProof/>
        </w:rPr>
        <w:t xml:space="preserve"> </w:t>
      </w:r>
      <w:r w:rsidRPr="00A758CF">
        <w:rPr>
          <w:rFonts w:ascii="Times New Roman" w:hAnsi="Times New Roman" w:cs="Times New Roman"/>
          <w:noProof/>
        </w:rPr>
        <w:t>n</w:t>
      </w:r>
      <w:r w:rsidR="00EB3361">
        <w:rPr>
          <w:rFonts w:ascii="Times New Roman" w:hAnsi="Times New Roman" w:cs="Times New Roman"/>
          <w:noProof/>
        </w:rPr>
        <w:t>o</w:t>
      </w:r>
      <w:r w:rsidRPr="00A758CF">
        <w:rPr>
          <w:rFonts w:ascii="Times New Roman" w:hAnsi="Times New Roman" w:cs="Times New Roman"/>
          <w:noProof/>
        </w:rPr>
        <w:t>t care whether it would be good or bad for Jane to en</w:t>
      </w:r>
      <w:r w:rsidR="005B0A55" w:rsidRPr="00A758CF">
        <w:rPr>
          <w:rFonts w:ascii="Times New Roman" w:hAnsi="Times New Roman" w:cs="Times New Roman"/>
          <w:noProof/>
        </w:rPr>
        <w:t>gage in conscious deliberation.</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To further the argument that PREMISE concerns reasoning, I will show in the next section that the principles connecting knowledge and reasoning are naturally viewed as norms of justification ra</w:t>
      </w:r>
      <w:r w:rsidR="00FE100B" w:rsidRPr="00A758CF">
        <w:rPr>
          <w:rFonts w:ascii="Times New Roman" w:hAnsi="Times New Roman" w:cs="Times New Roman"/>
          <w:noProof/>
        </w:rPr>
        <w:t>ther than norms of correctness.</w:t>
      </w:r>
    </w:p>
    <w:p w:rsidR="00EF7633" w:rsidRPr="00A758CF" w:rsidRDefault="00EF7633" w:rsidP="00151DCE">
      <w:pPr>
        <w:tabs>
          <w:tab w:val="center" w:pos="4800"/>
          <w:tab w:val="right" w:pos="9500"/>
        </w:tabs>
        <w:ind w:firstLine="720"/>
        <w:rPr>
          <w:rFonts w:ascii="Times New Roman" w:hAnsi="Times New Roman" w:cs="Times New Roman"/>
          <w:noProof/>
        </w:rPr>
      </w:pPr>
    </w:p>
    <w:p w:rsidR="00EF7633" w:rsidRPr="00A758CF" w:rsidRDefault="00EF7633" w:rsidP="00151DCE">
      <w:pPr>
        <w:pStyle w:val="Heading3"/>
        <w:tabs>
          <w:tab w:val="center" w:pos="4800"/>
          <w:tab w:val="right" w:pos="9500"/>
        </w:tabs>
        <w:rPr>
          <w:rFonts w:ascii="Times New Roman" w:hAnsi="Times New Roman" w:cs="Times New Roman"/>
          <w:sz w:val="24"/>
          <w:szCs w:val="24"/>
        </w:rPr>
      </w:pPr>
      <w:r w:rsidRPr="00A758CF">
        <w:rPr>
          <w:rFonts w:ascii="Times New Roman" w:hAnsi="Times New Roman" w:cs="Times New Roman"/>
          <w:sz w:val="24"/>
          <w:szCs w:val="24"/>
        </w:rPr>
        <w:t xml:space="preserve">2.2  </w:t>
      </w:r>
      <w:bookmarkStart w:id="8" w:name="GrindEQpgref5df7d9e69"/>
      <w:bookmarkEnd w:id="8"/>
      <w:r w:rsidR="00151DCE" w:rsidRPr="00A758CF">
        <w:rPr>
          <w:rFonts w:ascii="Times New Roman" w:hAnsi="Times New Roman" w:cs="Times New Roman"/>
          <w:sz w:val="24"/>
          <w:szCs w:val="24"/>
        </w:rPr>
        <w:t>Norms of j</w:t>
      </w:r>
      <w:r w:rsidRPr="00A758CF">
        <w:rPr>
          <w:rFonts w:ascii="Times New Roman" w:hAnsi="Times New Roman" w:cs="Times New Roman"/>
          <w:sz w:val="24"/>
          <w:szCs w:val="24"/>
        </w:rPr>
        <w:t xml:space="preserve">ustification vs </w:t>
      </w:r>
      <w:r w:rsidR="00151DCE" w:rsidRPr="00A758CF">
        <w:rPr>
          <w:rFonts w:ascii="Times New Roman" w:hAnsi="Times New Roman" w:cs="Times New Roman"/>
          <w:sz w:val="24"/>
          <w:szCs w:val="24"/>
        </w:rPr>
        <w:t>c</w:t>
      </w:r>
      <w:r w:rsidRPr="00A758CF">
        <w:rPr>
          <w:rFonts w:ascii="Times New Roman" w:hAnsi="Times New Roman" w:cs="Times New Roman"/>
          <w:sz w:val="24"/>
          <w:szCs w:val="24"/>
        </w:rPr>
        <w:t>orrectness</w:t>
      </w:r>
    </w:p>
    <w:p w:rsidR="00EF7633" w:rsidRPr="00A758CF" w:rsidRDefault="00EF7633" w:rsidP="00642477">
      <w:pPr>
        <w:tabs>
          <w:tab w:val="center" w:pos="4800"/>
          <w:tab w:val="right" w:pos="9500"/>
        </w:tabs>
        <w:rPr>
          <w:rFonts w:ascii="Times New Roman" w:hAnsi="Times New Roman" w:cs="Times New Roman"/>
          <w:noProof/>
        </w:rPr>
      </w:pPr>
      <w:r w:rsidRPr="00A758CF">
        <w:rPr>
          <w:rFonts w:ascii="Times New Roman" w:hAnsi="Times New Roman" w:cs="Times New Roman"/>
          <w:noProof/>
        </w:rPr>
        <w:t xml:space="preserve">The next objection comes from a worry about the significance of knowledge. Principles connecting knowledge to reasoning and action are of interest because they help to characterize the practical role of knowledge. PREMISE together with a principle like INFERENCE connect knowledge to the practical through the identification of a sufficient condition for when one is justified in employing an argument to the conclusion that one may </w:t>
      </w:r>
      <m:oMath>
        <m:r>
          <w:rPr>
            <w:rFonts w:ascii="Cambria Math" w:hAnsi="Cambria Math" w:cs="Times New Roman"/>
            <w:noProof/>
          </w:rPr>
          <m:t>ϕ</m:t>
        </m:r>
      </m:oMath>
      <w:r w:rsidRPr="00A758CF">
        <w:rPr>
          <w:rFonts w:ascii="Times New Roman" w:hAnsi="Times New Roman" w:cs="Times New Roman"/>
          <w:noProof/>
        </w:rPr>
        <w:t xml:space="preserve">. However, there are prominent theories of rational action such as subjective expected utility theory, which make no appeal to knowledge and propose both sufficient and necessary conditions for when one may </w:t>
      </w:r>
      <m:oMath>
        <m:r>
          <w:rPr>
            <w:rFonts w:ascii="Cambria Math" w:hAnsi="Cambria Math" w:cs="Times New Roman"/>
            <w:noProof/>
          </w:rPr>
          <m:t>ϕ</m:t>
        </m:r>
      </m:oMath>
      <w:r w:rsidRPr="00A758CF">
        <w:rPr>
          <w:rFonts w:ascii="Times New Roman" w:hAnsi="Times New Roman" w:cs="Times New Roman"/>
          <w:noProof/>
        </w:rPr>
        <w:t>.</w:t>
      </w:r>
      <w:r w:rsidRPr="00A758CF">
        <w:rPr>
          <w:rFonts w:ascii="Times New Roman" w:hAnsi="Times New Roman" w:cs="Times New Roman"/>
          <w:noProof/>
          <w:vertAlign w:val="superscript"/>
        </w:rPr>
        <w:footnoteReference w:id="25"/>
      </w:r>
      <w:r w:rsidRPr="00A758CF">
        <w:rPr>
          <w:rFonts w:ascii="Times New Roman" w:hAnsi="Times New Roman" w:cs="Times New Roman"/>
          <w:noProof/>
        </w:rPr>
        <w:t xml:space="preserve"> If these theories are satisfactory, then this would suggest that knowledge plays no distinctive practical role. Reed </w:t>
      </w:r>
      <w:r w:rsidR="00D35A9E" w:rsidRPr="00A758CF">
        <w:rPr>
          <w:rFonts w:ascii="Times New Roman" w:hAnsi="Times New Roman" w:cs="Times New Roman"/>
          <w:noProof/>
        </w:rPr>
        <w:t>writes</w:t>
      </w:r>
      <w:r w:rsidRPr="00A758CF">
        <w:rPr>
          <w:rFonts w:ascii="Times New Roman" w:hAnsi="Times New Roman" w:cs="Times New Roman"/>
          <w:noProof/>
        </w:rPr>
        <w:t xml:space="preserve">, </w:t>
      </w:r>
      <w:r w:rsidR="001E1A85" w:rsidRPr="00A758CF">
        <w:rPr>
          <w:rFonts w:ascii="Times New Roman" w:hAnsi="Times New Roman" w:cs="Times New Roman"/>
          <w:noProof/>
        </w:rPr>
        <w:t>‘</w:t>
      </w:r>
      <w:r w:rsidRPr="00A758CF">
        <w:rPr>
          <w:rFonts w:ascii="Times New Roman" w:hAnsi="Times New Roman" w:cs="Times New Roman"/>
          <w:noProof/>
        </w:rPr>
        <w:t>surely, knowledge is supposed to be useful in deciding what to do. Once we allow the pragmatic to encroach on the epistemic though, knowledge becomes nothing more than an empty designation, coming along only after the dust as settled.</w:t>
      </w:r>
      <w:r w:rsidR="001E1A85" w:rsidRPr="00A758CF">
        <w:rPr>
          <w:rFonts w:ascii="Times New Roman" w:hAnsi="Times New Roman" w:cs="Times New Roman"/>
          <w:noProof/>
        </w:rPr>
        <w:t>’</w:t>
      </w:r>
      <w:r w:rsidR="00192DAC" w:rsidRPr="00A758CF">
        <w:rPr>
          <w:rStyle w:val="FootnoteReference"/>
          <w:rFonts w:ascii="Times New Roman" w:hAnsi="Times New Roman" w:cs="Times New Roman"/>
          <w:noProof/>
        </w:rPr>
        <w:footnoteReference w:id="26"/>
      </w:r>
      <w:r w:rsidRPr="00A758CF">
        <w:rPr>
          <w:rFonts w:ascii="Times New Roman" w:hAnsi="Times New Roman" w:cs="Times New Roman"/>
          <w:noProof/>
        </w:rPr>
        <w:t xml:space="preserve"> The worry is that if knowing depends on what we may do, then since we can identify what we may do independently of what we know, then the concept of knowledge has no distinctive theoretical significance. So </w:t>
      </w:r>
      <w:r w:rsidR="00C6529B" w:rsidRPr="00A758CF">
        <w:rPr>
          <w:rFonts w:ascii="Times New Roman" w:hAnsi="Times New Roman" w:cs="Times New Roman"/>
          <w:noProof/>
        </w:rPr>
        <w:t xml:space="preserve">my view of </w:t>
      </w:r>
      <w:r w:rsidRPr="00A758CF">
        <w:rPr>
          <w:rFonts w:ascii="Times New Roman" w:hAnsi="Times New Roman" w:cs="Times New Roman"/>
          <w:noProof/>
        </w:rPr>
        <w:t xml:space="preserve">PREMISE </w:t>
      </w:r>
      <w:r w:rsidR="00C6529B" w:rsidRPr="00A758CF">
        <w:rPr>
          <w:rFonts w:ascii="Times New Roman" w:hAnsi="Times New Roman" w:cs="Times New Roman"/>
          <w:noProof/>
        </w:rPr>
        <w:t xml:space="preserve">seems </w:t>
      </w:r>
      <w:r w:rsidRPr="00A758CF">
        <w:rPr>
          <w:rFonts w:ascii="Times New Roman" w:hAnsi="Times New Roman" w:cs="Times New Roman"/>
          <w:noProof/>
        </w:rPr>
        <w:t xml:space="preserve">to eliminate any distinctive </w:t>
      </w:r>
      <w:r w:rsidR="00E11066" w:rsidRPr="00A758CF">
        <w:rPr>
          <w:rFonts w:ascii="Times New Roman" w:hAnsi="Times New Roman" w:cs="Times New Roman"/>
          <w:noProof/>
        </w:rPr>
        <w:t xml:space="preserve">practical </w:t>
      </w:r>
      <w:r w:rsidRPr="00A758CF">
        <w:rPr>
          <w:rFonts w:ascii="Times New Roman" w:hAnsi="Times New Roman" w:cs="Times New Roman"/>
          <w:noProof/>
        </w:rPr>
        <w:t>significance that knowledge might have had.</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To conclude our discussion, I will show that PREMISE can be viewed as a norm of justification that governs belief-based deductive reasoning. Furthermore, I will argue that these norms are distinct from the ones proposed by subj</w:t>
      </w:r>
      <w:r w:rsidR="00757C16" w:rsidRPr="00A758CF">
        <w:rPr>
          <w:rFonts w:ascii="Times New Roman" w:hAnsi="Times New Roman" w:cs="Times New Roman"/>
          <w:noProof/>
        </w:rPr>
        <w:t xml:space="preserve">ective expected utility theory. Before we do so, let us reconsider </w:t>
      </w:r>
      <w:r w:rsidRPr="00A758CF">
        <w:rPr>
          <w:rFonts w:ascii="Times New Roman" w:hAnsi="Times New Roman" w:cs="Times New Roman"/>
          <w:noProof/>
        </w:rPr>
        <w:t>the theoretical basis for PREMISE.</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PREMISE and INFERENCE together entail that being in a position to deduce that one may </w:t>
      </w:r>
      <m:oMath>
        <m:r>
          <w:rPr>
            <w:rFonts w:ascii="Cambria Math" w:hAnsi="Cambria Math" w:cs="Times New Roman"/>
            <w:noProof/>
          </w:rPr>
          <m:t>ϕ</m:t>
        </m:r>
      </m:oMath>
      <w:r w:rsidRPr="00A758CF">
        <w:rPr>
          <w:rFonts w:ascii="Times New Roman" w:hAnsi="Times New Roman" w:cs="Times New Roman"/>
          <w:noProof/>
        </w:rPr>
        <w:t xml:space="preserve"> from what one knows entails that one is in a position to know that one may </w:t>
      </w:r>
      <m:oMath>
        <m:r>
          <w:rPr>
            <w:rFonts w:ascii="Cambria Math" w:hAnsi="Cambria Math" w:cs="Times New Roman"/>
            <w:noProof/>
          </w:rPr>
          <m:t>ϕ</m:t>
        </m:r>
      </m:oMath>
      <w:r w:rsidRPr="00A758CF">
        <w:rPr>
          <w:rFonts w:ascii="Times New Roman" w:hAnsi="Times New Roman" w:cs="Times New Roman"/>
          <w:noProof/>
        </w:rPr>
        <w:t>. And these principles are best understood as articulating norms of justification that govern reasoning.</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The norms supplied by subjective expected utility theory differ from PREMISE along two dimensions. First, they are best understood as specifying norms of correctness. Second, they are norms that govern our choices or actions rather than our reasoning. The principle of maximiz</w:t>
      </w:r>
      <w:r w:rsidR="007A5B55" w:rsidRPr="00A758CF">
        <w:rPr>
          <w:rFonts w:ascii="Times New Roman" w:hAnsi="Times New Roman" w:cs="Times New Roman"/>
          <w:noProof/>
        </w:rPr>
        <w:t>ing subjective expected utility</w:t>
      </w:r>
      <w:r w:rsidRPr="00A758CF">
        <w:rPr>
          <w:rFonts w:ascii="Times New Roman" w:hAnsi="Times New Roman" w:cs="Times New Roman"/>
          <w:noProof/>
        </w:rPr>
        <w:t xml:space="preserve"> is typically interpreted as identifying necessary and sufficient conditions for when S may </w:t>
      </w:r>
      <m:oMath>
        <m:r>
          <w:rPr>
            <w:rFonts w:ascii="Cambria Math" w:hAnsi="Cambria Math" w:cs="Times New Roman"/>
            <w:noProof/>
          </w:rPr>
          <m:t>ϕ</m:t>
        </m:r>
      </m:oMath>
      <w:r w:rsidRPr="00A758CF">
        <w:rPr>
          <w:rFonts w:ascii="Times New Roman" w:hAnsi="Times New Roman" w:cs="Times New Roman"/>
          <w:noProof/>
        </w:rPr>
        <w:t>. Pettit</w:t>
      </w:r>
      <w:r w:rsidR="00A758CF">
        <w:rPr>
          <w:rFonts w:ascii="Times New Roman" w:hAnsi="Times New Roman" w:cs="Times New Roman"/>
          <w:noProof/>
        </w:rPr>
        <w:t xml:space="preserve"> </w:t>
      </w:r>
      <w:r w:rsidRPr="00A758CF">
        <w:rPr>
          <w:rFonts w:ascii="Times New Roman" w:hAnsi="Times New Roman" w:cs="Times New Roman"/>
          <w:noProof/>
        </w:rPr>
        <w:t>offers the useful distinction between interpreting decision theory as a canon versus a calculus of rational choice.</w:t>
      </w:r>
      <w:r w:rsidR="00A758CF">
        <w:rPr>
          <w:rStyle w:val="FootnoteReference"/>
          <w:rFonts w:ascii="Times New Roman" w:hAnsi="Times New Roman" w:cs="Times New Roman"/>
          <w:noProof/>
        </w:rPr>
        <w:footnoteReference w:id="27"/>
      </w:r>
      <w:r w:rsidRPr="00A758CF">
        <w:rPr>
          <w:rFonts w:ascii="Times New Roman" w:hAnsi="Times New Roman" w:cs="Times New Roman"/>
          <w:noProof/>
        </w:rPr>
        <w:t xml:space="preserve"> Decision theory is typically interpreted as a canon, which supplies norms of correctness for choice. </w:t>
      </w:r>
      <w:r w:rsidR="00DA5715" w:rsidRPr="00A758CF">
        <w:rPr>
          <w:rFonts w:ascii="Times New Roman" w:hAnsi="Times New Roman" w:cs="Times New Roman"/>
          <w:noProof/>
        </w:rPr>
        <w:t>W</w:t>
      </w:r>
      <w:r w:rsidRPr="00A758CF">
        <w:rPr>
          <w:rFonts w:ascii="Times New Roman" w:hAnsi="Times New Roman" w:cs="Times New Roman"/>
          <w:noProof/>
        </w:rPr>
        <w:t xml:space="preserve">e do not think that decision makers must actually calculate expected </w:t>
      </w:r>
      <w:r w:rsidR="006949C4">
        <w:rPr>
          <w:rFonts w:ascii="Times New Roman" w:hAnsi="Times New Roman" w:cs="Times New Roman"/>
          <w:noProof/>
        </w:rPr>
        <w:t xml:space="preserve">utilities to act appropriately. </w:t>
      </w:r>
      <w:r w:rsidR="00DA5715" w:rsidRPr="00A758CF">
        <w:rPr>
          <w:rFonts w:ascii="Times New Roman" w:hAnsi="Times New Roman" w:cs="Times New Roman"/>
          <w:noProof/>
        </w:rPr>
        <w:t xml:space="preserve">Thus, we have </w:t>
      </w:r>
      <w:r w:rsidR="00455CFC" w:rsidRPr="00A758CF">
        <w:rPr>
          <w:rFonts w:ascii="Times New Roman" w:hAnsi="Times New Roman" w:cs="Times New Roman"/>
          <w:noProof/>
        </w:rPr>
        <w:t xml:space="preserve">the </w:t>
      </w:r>
      <w:r w:rsidR="00455CFC" w:rsidRPr="00A758CF">
        <w:rPr>
          <w:rFonts w:ascii="Times New Roman" w:hAnsi="Times New Roman" w:cs="Times New Roman"/>
          <w:noProof/>
        </w:rPr>
        <w:lastRenderedPageBreak/>
        <w:t>following norm.</w:t>
      </w:r>
    </w:p>
    <w:p w:rsidR="00151DCE" w:rsidRPr="00A758CF" w:rsidRDefault="00151DCE"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b/>
          <w:bCs/>
          <w:noProof/>
        </w:rPr>
        <w:t>CORRECT ACTION:</w:t>
      </w:r>
      <w:r w:rsidRPr="00A758CF">
        <w:rPr>
          <w:rFonts w:ascii="Times New Roman" w:hAnsi="Times New Roman" w:cs="Times New Roman"/>
          <w:noProof/>
        </w:rPr>
        <w:t xml:space="preserve"> </w:t>
      </w:r>
      <m:oMath>
        <m:r>
          <w:rPr>
            <w:rFonts w:ascii="Cambria Math" w:hAnsi="Cambria Math" w:cs="Times New Roman"/>
            <w:noProof/>
          </w:rPr>
          <m:t>ϕ</m:t>
        </m:r>
      </m:oMath>
      <w:r w:rsidRPr="00A758CF">
        <w:rPr>
          <w:rFonts w:ascii="Times New Roman" w:hAnsi="Times New Roman" w:cs="Times New Roman"/>
          <w:noProof/>
        </w:rPr>
        <w:t xml:space="preserve">-ing is correct iff </w:t>
      </w:r>
      <m:oMath>
        <m:r>
          <w:rPr>
            <w:rFonts w:ascii="Cambria Math" w:hAnsi="Cambria Math" w:cs="Times New Roman"/>
            <w:noProof/>
          </w:rPr>
          <m:t>ϕ</m:t>
        </m:r>
      </m:oMath>
      <w:r w:rsidRPr="00A758CF">
        <w:rPr>
          <w:rFonts w:ascii="Times New Roman" w:hAnsi="Times New Roman" w:cs="Times New Roman"/>
          <w:noProof/>
        </w:rPr>
        <w:t xml:space="preserve">-ing maximizes expected utility.  </w:t>
      </w:r>
    </w:p>
    <w:p w:rsidR="00151DCE" w:rsidRPr="00A758CF" w:rsidRDefault="00151DCE" w:rsidP="00151DCE">
      <w:pPr>
        <w:tabs>
          <w:tab w:val="center" w:pos="4800"/>
          <w:tab w:val="right" w:pos="9500"/>
        </w:tabs>
        <w:ind w:firstLine="720"/>
        <w:rPr>
          <w:rFonts w:ascii="Times New Roman" w:hAnsi="Times New Roman" w:cs="Times New Roman"/>
          <w:noProof/>
        </w:rPr>
      </w:pPr>
    </w:p>
    <w:p w:rsidR="00EF7633" w:rsidRPr="00A758CF" w:rsidRDefault="00EF7633" w:rsidP="00CD6527">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Norms of correctness differ from norms of justification. The paradigmatic example of this distinction comes from the norms governing belief. Some have proposed that belief aims at truth in the sense that a belief is correct if and only if the belief is true.</w:t>
      </w:r>
      <w:r w:rsidRPr="00A758CF">
        <w:rPr>
          <w:rFonts w:ascii="Times New Roman" w:hAnsi="Times New Roman" w:cs="Times New Roman"/>
          <w:noProof/>
          <w:vertAlign w:val="superscript"/>
        </w:rPr>
        <w:footnoteReference w:id="28"/>
      </w:r>
      <w:r w:rsidRPr="00A758CF">
        <w:rPr>
          <w:rFonts w:ascii="Times New Roman" w:hAnsi="Times New Roman" w:cs="Times New Roman"/>
          <w:noProof/>
        </w:rPr>
        <w:t xml:space="preserve"> </w:t>
      </w:r>
      <w:r w:rsidR="003D35B0" w:rsidRPr="00A758CF">
        <w:rPr>
          <w:rFonts w:ascii="Times New Roman" w:hAnsi="Times New Roman" w:cs="Times New Roman"/>
          <w:noProof/>
        </w:rPr>
        <w:t xml:space="preserve">While </w:t>
      </w:r>
      <w:r w:rsidRPr="00A758CF">
        <w:rPr>
          <w:rFonts w:ascii="Times New Roman" w:hAnsi="Times New Roman" w:cs="Times New Roman"/>
          <w:noProof/>
        </w:rPr>
        <w:t>truth is a plausible norm of correctness for belief</w:t>
      </w:r>
      <w:r w:rsidR="003D35B0" w:rsidRPr="00A758CF">
        <w:rPr>
          <w:rFonts w:ascii="Times New Roman" w:hAnsi="Times New Roman" w:cs="Times New Roman"/>
          <w:noProof/>
        </w:rPr>
        <w:t xml:space="preserve">, this does not entail that </w:t>
      </w:r>
      <w:r w:rsidRPr="00A758CF">
        <w:rPr>
          <w:rFonts w:ascii="Times New Roman" w:hAnsi="Times New Roman" w:cs="Times New Roman"/>
          <w:noProof/>
        </w:rPr>
        <w:t>a belief is justified if and only if it is true.</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To complete our characterization of PREMISE, let us consider in some detail the type of reasoning that PREMISE governs. The type of reasoning I have in mind has two features. The first is that the reasoning is coarse-grained and is grounded in the truth or falsity of propositions rather than more fine-grained judgments of likelihood or confidence. Call this </w:t>
      </w:r>
      <w:r w:rsidRPr="00A758CF">
        <w:rPr>
          <w:rFonts w:ascii="Times New Roman" w:hAnsi="Times New Roman" w:cs="Times New Roman"/>
          <w:i/>
          <w:iCs/>
          <w:noProof/>
        </w:rPr>
        <w:t>belief-based reasoning</w:t>
      </w:r>
      <w:r w:rsidRPr="00A758CF">
        <w:rPr>
          <w:rFonts w:ascii="Times New Roman" w:hAnsi="Times New Roman" w:cs="Times New Roman"/>
          <w:noProof/>
        </w:rPr>
        <w:t>. The second is that the reasoning is deductive. I shall briefly discuss each in turn.</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Belief-based reasoning has been discussed under many different descriptions and labels. One way of labeling this type of activity comes from the decision-theoretic distinction between decision-making under certainty, risk, and uncertainty.</w:t>
      </w:r>
      <w:r w:rsidRPr="00A758CF">
        <w:rPr>
          <w:rFonts w:ascii="Times New Roman" w:hAnsi="Times New Roman" w:cs="Times New Roman"/>
          <w:noProof/>
          <w:vertAlign w:val="superscript"/>
        </w:rPr>
        <w:footnoteReference w:id="29"/>
      </w:r>
      <w:r w:rsidRPr="00A758CF">
        <w:rPr>
          <w:rFonts w:ascii="Times New Roman" w:hAnsi="Times New Roman" w:cs="Times New Roman"/>
          <w:noProof/>
        </w:rPr>
        <w:t xml:space="preserve"> Philosophers often misunderstand what it means to engage in decision-making under certainty. It is erroneously thought that this type of decision making happens when one is certain with probability 1. However, when accurately understood, decision making under certainty is a type of decision making that relies upon what one knows or believes.</w:t>
      </w:r>
      <w:r w:rsidRPr="00A758CF">
        <w:rPr>
          <w:rFonts w:ascii="Times New Roman" w:hAnsi="Times New Roman" w:cs="Times New Roman"/>
          <w:noProof/>
          <w:vertAlign w:val="superscript"/>
        </w:rPr>
        <w:footnoteReference w:id="30"/>
      </w:r>
      <w:r w:rsidRPr="00A758CF">
        <w:rPr>
          <w:rFonts w:ascii="Times New Roman" w:hAnsi="Times New Roman" w:cs="Times New Roman"/>
          <w:noProof/>
        </w:rPr>
        <w:t xml:space="preserve"> And when reasoning on the basis of these all-or-nothing attitudes, one is simply reasoning on the basis of the truth or falsity of propositions without taking </w:t>
      </w:r>
      <w:r w:rsidR="00D106BD" w:rsidRPr="00A758CF">
        <w:rPr>
          <w:rFonts w:ascii="Times New Roman" w:hAnsi="Times New Roman" w:cs="Times New Roman"/>
          <w:noProof/>
        </w:rPr>
        <w:t>into account any uncertainties.</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While my discussion relies only on the descriptive fact that we do engage in belief-based reasoning, there are many reasons why we may be justified in doing so. First, we are bounded creatures with limited resources. Since belief-based reasoning is a simplified form of reasoning, it may be justified on the basis of economic reasons. There may also be more substantial reasons to engage in belief-based reasoning. Richmond Thomason notes</w:t>
      </w:r>
      <w:r w:rsidR="00795C74">
        <w:rPr>
          <w:rFonts w:ascii="Times New Roman" w:hAnsi="Times New Roman" w:cs="Times New Roman"/>
          <w:noProof/>
        </w:rPr>
        <w:t xml:space="preserve"> that</w:t>
      </w:r>
      <w:r w:rsidRPr="00A758CF">
        <w:rPr>
          <w:rFonts w:ascii="Times New Roman" w:hAnsi="Times New Roman" w:cs="Times New Roman"/>
          <w:noProof/>
        </w:rPr>
        <w:t xml:space="preserve"> </w:t>
      </w:r>
      <w:r w:rsidR="00AD5180">
        <w:rPr>
          <w:rFonts w:ascii="Times New Roman" w:hAnsi="Times New Roman" w:cs="Times New Roman"/>
          <w:noProof/>
        </w:rPr>
        <w:t xml:space="preserve">because of design considerations, </w:t>
      </w:r>
      <w:r w:rsidR="008E3095">
        <w:rPr>
          <w:rFonts w:ascii="Times New Roman" w:hAnsi="Times New Roman" w:cs="Times New Roman"/>
          <w:noProof/>
        </w:rPr>
        <w:t xml:space="preserve">computer science </w:t>
      </w:r>
      <w:r w:rsidRPr="00A758CF">
        <w:rPr>
          <w:rFonts w:ascii="Times New Roman" w:hAnsi="Times New Roman" w:cs="Times New Roman"/>
          <w:noProof/>
        </w:rPr>
        <w:t>researchers</w:t>
      </w:r>
      <w:r w:rsidR="00AD5180">
        <w:rPr>
          <w:rFonts w:ascii="Times New Roman" w:hAnsi="Times New Roman" w:cs="Times New Roman"/>
          <w:noProof/>
        </w:rPr>
        <w:t xml:space="preserve"> </w:t>
      </w:r>
      <w:r w:rsidRPr="00A758CF">
        <w:rPr>
          <w:rFonts w:ascii="Times New Roman" w:hAnsi="Times New Roman" w:cs="Times New Roman"/>
          <w:noProof/>
        </w:rPr>
        <w:t>often build agents who engage in belief-based reasoning.</w:t>
      </w:r>
      <w:r w:rsidRPr="00A758CF">
        <w:rPr>
          <w:rFonts w:ascii="Times New Roman" w:hAnsi="Times New Roman" w:cs="Times New Roman"/>
          <w:noProof/>
          <w:vertAlign w:val="superscript"/>
        </w:rPr>
        <w:footnoteReference w:id="31"/>
      </w:r>
      <w:r w:rsidRPr="00A758CF">
        <w:rPr>
          <w:rFonts w:ascii="Times New Roman" w:hAnsi="Times New Roman" w:cs="Times New Roman"/>
          <w:noProof/>
        </w:rPr>
        <w:t xml:space="preserve"> Thomason has also argued that one of the reasons why belief-based reasoning is necessary is that the formation of certain intentions require the appropriate belief-based reasoning and would not be possible on the basis of probability-based reasoning.</w:t>
      </w:r>
      <w:r w:rsidRPr="00A758CF">
        <w:rPr>
          <w:rFonts w:ascii="Times New Roman" w:hAnsi="Times New Roman" w:cs="Times New Roman"/>
          <w:noProof/>
          <w:vertAlign w:val="superscript"/>
        </w:rPr>
        <w:footnoteReference w:id="32"/>
      </w:r>
      <w:r w:rsidR="001D59CC" w:rsidRPr="00A758CF">
        <w:rPr>
          <w:rFonts w:ascii="Times New Roman" w:hAnsi="Times New Roman" w:cs="Times New Roman"/>
          <w:noProof/>
        </w:rPr>
        <w:t xml:space="preserve"> </w:t>
      </w:r>
      <w:r w:rsidRPr="00A758CF">
        <w:rPr>
          <w:rFonts w:ascii="Times New Roman" w:hAnsi="Times New Roman" w:cs="Times New Roman"/>
          <w:noProof/>
        </w:rPr>
        <w:t xml:space="preserve">Next, the relevant type of reasoning is deductive. </w:t>
      </w:r>
      <w:r w:rsidR="001D59CC" w:rsidRPr="00A758CF">
        <w:rPr>
          <w:rFonts w:ascii="Times New Roman" w:hAnsi="Times New Roman" w:cs="Times New Roman"/>
          <w:noProof/>
        </w:rPr>
        <w:t>And si</w:t>
      </w:r>
      <w:r w:rsidRPr="00A758CF">
        <w:rPr>
          <w:rFonts w:ascii="Times New Roman" w:hAnsi="Times New Roman" w:cs="Times New Roman"/>
          <w:noProof/>
        </w:rPr>
        <w:t>nce we do engage in deductive reasoning, we need some account of when such reasoning is correct and justified.</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lastRenderedPageBreak/>
        <w:t>The following is a plausible norm of correctness for deductive reasoning.</w:t>
      </w:r>
    </w:p>
    <w:p w:rsidR="00151DCE" w:rsidRPr="00A758CF" w:rsidRDefault="00151DCE"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w:t>
      </w:r>
    </w:p>
    <w:p w:rsidR="00EF7633" w:rsidRPr="00A758CF" w:rsidRDefault="00EF7633" w:rsidP="00151DCE">
      <w:pPr>
        <w:tabs>
          <w:tab w:val="center" w:pos="4800"/>
          <w:tab w:val="right" w:pos="9500"/>
        </w:tabs>
        <w:rPr>
          <w:rFonts w:ascii="Times New Roman" w:hAnsi="Times New Roman" w:cs="Times New Roman"/>
          <w:noProof/>
        </w:rPr>
      </w:pPr>
      <w:r w:rsidRPr="00A758CF">
        <w:rPr>
          <w:rFonts w:ascii="Times New Roman" w:hAnsi="Times New Roman" w:cs="Times New Roman"/>
          <w:b/>
          <w:bCs/>
          <w:noProof/>
        </w:rPr>
        <w:t>CORRECT REASONING:</w:t>
      </w:r>
      <w:r w:rsidRPr="00A758CF">
        <w:rPr>
          <w:rFonts w:ascii="Times New Roman" w:hAnsi="Times New Roman" w:cs="Times New Roman"/>
          <w:noProof/>
        </w:rPr>
        <w:t xml:space="preserve"> An instance of deductive reasoning is correct if and only if the reasoning is sound.  </w:t>
      </w:r>
    </w:p>
    <w:p w:rsidR="00151DCE" w:rsidRPr="00A758CF" w:rsidRDefault="00151DCE" w:rsidP="00151DCE">
      <w:pPr>
        <w:tabs>
          <w:tab w:val="center" w:pos="4800"/>
          <w:tab w:val="right" w:pos="9500"/>
        </w:tabs>
        <w:rPr>
          <w:rFonts w:ascii="Times New Roman" w:hAnsi="Times New Roman" w:cs="Times New Roman"/>
          <w:noProof/>
        </w:rPr>
      </w:pP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CORRECT ACTION and CORRECT REASONING are distinct norms of correctness but there is a simple connection between the two norms. If the conclusion of one’s deductive reasoning is that one is permitted to </w:t>
      </w:r>
      <m:oMath>
        <m:r>
          <w:rPr>
            <w:rFonts w:ascii="Cambria Math" w:hAnsi="Cambria Math" w:cs="Times New Roman"/>
            <w:noProof/>
          </w:rPr>
          <m:t>ϕ</m:t>
        </m:r>
      </m:oMath>
      <w:r w:rsidRPr="00A758CF">
        <w:rPr>
          <w:rFonts w:ascii="Times New Roman" w:hAnsi="Times New Roman" w:cs="Times New Roman"/>
          <w:noProof/>
        </w:rPr>
        <w:t xml:space="preserve">, then that reasoning is sound only if one is permitted to </w:t>
      </w:r>
      <m:oMath>
        <m:r>
          <w:rPr>
            <w:rFonts w:ascii="Cambria Math" w:hAnsi="Cambria Math" w:cs="Times New Roman"/>
            <w:noProof/>
          </w:rPr>
          <m:t>ϕ</m:t>
        </m:r>
      </m:oMath>
      <w:r w:rsidRPr="00A758CF">
        <w:rPr>
          <w:rFonts w:ascii="Times New Roman" w:hAnsi="Times New Roman" w:cs="Times New Roman"/>
          <w:noProof/>
        </w:rPr>
        <w:t xml:space="preserve">. And the proposition that one is permitted to </w:t>
      </w:r>
      <m:oMath>
        <m:r>
          <w:rPr>
            <w:rFonts w:ascii="Cambria Math" w:hAnsi="Cambria Math" w:cs="Times New Roman"/>
            <w:noProof/>
          </w:rPr>
          <m:t>ϕ</m:t>
        </m:r>
      </m:oMath>
      <w:r w:rsidRPr="00A758CF">
        <w:rPr>
          <w:rFonts w:ascii="Times New Roman" w:hAnsi="Times New Roman" w:cs="Times New Roman"/>
          <w:noProof/>
        </w:rPr>
        <w:t xml:space="preserve"> is true if and only if </w:t>
      </w:r>
      <m:oMath>
        <m:r>
          <w:rPr>
            <w:rFonts w:ascii="Cambria Math" w:hAnsi="Cambria Math" w:cs="Times New Roman"/>
            <w:noProof/>
          </w:rPr>
          <m:t>ϕ</m:t>
        </m:r>
      </m:oMath>
      <w:r w:rsidRPr="00A758CF">
        <w:rPr>
          <w:rFonts w:ascii="Times New Roman" w:hAnsi="Times New Roman" w:cs="Times New Roman"/>
          <w:noProof/>
        </w:rPr>
        <w:t>-ing maximizes expected utility.</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While the debate about the practical role of knowledge has primarily focused on action, reasoning is just as important to the practical lives of human agents. Human beings and other bounded agents care about reasoning because reasoning is an activity that bounded rational agents engage in when they are deliberating about what to do or believe. In contrast, omniscient agents need not deliberate. So the norms that govern deliberative activities are central to our lives as bounded agents.</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Now that I have distinguished the norm of correctness for reasoning from the norm of correctness for action, we should consider norms of justification for reasoning. It would go beyond the scope of this paper to develop, from the ground up, a theory of the norms of justification for reasoning, and then show that this theory entails PREMISE. Instead, I want to conclude our discussion by simply observing how natural and intuitive it is to view PREMISE as a norm of justification for reasoning rather than a norm of correctness. I think one way of doing this is to show how one might attempt to argue for PREMISE on the basis of CORRECT REASONING. To show this, I want to assume, just for the sake of discussion, the following linking principle between norms of correctness and justification.</w:t>
      </w:r>
      <w:r w:rsidRPr="00A758CF">
        <w:rPr>
          <w:rFonts w:ascii="Times New Roman" w:hAnsi="Times New Roman" w:cs="Times New Roman"/>
          <w:noProof/>
          <w:vertAlign w:val="superscript"/>
        </w:rPr>
        <w:footnoteReference w:id="33"/>
      </w:r>
    </w:p>
    <w:p w:rsidR="00151DCE" w:rsidRPr="00A758CF" w:rsidRDefault="00151DCE" w:rsidP="00151DCE">
      <w:pPr>
        <w:tabs>
          <w:tab w:val="center" w:pos="4800"/>
          <w:tab w:val="right" w:pos="9500"/>
        </w:tabs>
        <w:rPr>
          <w:rFonts w:ascii="Times New Roman" w:hAnsi="Times New Roman" w:cs="Times New Roman"/>
          <w:noProof/>
        </w:rPr>
      </w:pPr>
    </w:p>
    <w:p w:rsidR="00EF7633" w:rsidRPr="00A758CF" w:rsidRDefault="00EF7633" w:rsidP="00151DCE">
      <w:pPr>
        <w:tabs>
          <w:tab w:val="center" w:pos="4800"/>
          <w:tab w:val="right" w:pos="9500"/>
        </w:tabs>
        <w:rPr>
          <w:rFonts w:ascii="Times New Roman" w:hAnsi="Times New Roman" w:cs="Times New Roman"/>
          <w:noProof/>
        </w:rPr>
      </w:pPr>
      <w:r w:rsidRPr="00A758CF">
        <w:rPr>
          <w:rFonts w:ascii="Times New Roman" w:hAnsi="Times New Roman" w:cs="Times New Roman"/>
          <w:b/>
          <w:bCs/>
          <w:noProof/>
        </w:rPr>
        <w:t>LINKING PRINCIPLE:</w:t>
      </w:r>
      <w:r w:rsidRPr="00A758CF">
        <w:rPr>
          <w:rFonts w:ascii="Times New Roman" w:hAnsi="Times New Roman" w:cs="Times New Roman"/>
          <w:noProof/>
        </w:rPr>
        <w:t xml:space="preserve"> If one has justification to believe that it is correct to </w:t>
      </w:r>
      <m:oMath>
        <m:r>
          <w:rPr>
            <w:rFonts w:ascii="Cambria Math" w:hAnsi="Cambria Math" w:cs="Times New Roman"/>
            <w:noProof/>
          </w:rPr>
          <m:t>ϕ</m:t>
        </m:r>
      </m:oMath>
      <w:r w:rsidRPr="00A758CF">
        <w:rPr>
          <w:rFonts w:ascii="Times New Roman" w:hAnsi="Times New Roman" w:cs="Times New Roman"/>
          <w:noProof/>
        </w:rPr>
        <w:t xml:space="preserve">, then one has justification to </w:t>
      </w:r>
      <m:oMath>
        <m:r>
          <w:rPr>
            <w:rFonts w:ascii="Cambria Math" w:hAnsi="Cambria Math" w:cs="Times New Roman"/>
            <w:noProof/>
          </w:rPr>
          <m:t>ϕ</m:t>
        </m:r>
      </m:oMath>
      <w:r w:rsidRPr="00A758CF">
        <w:rPr>
          <w:rFonts w:ascii="Times New Roman" w:hAnsi="Times New Roman" w:cs="Times New Roman"/>
          <w:noProof/>
        </w:rPr>
        <w:t>.</w:t>
      </w:r>
      <w:r w:rsidR="00B564D7">
        <w:rPr>
          <w:rStyle w:val="FootnoteReference"/>
          <w:rFonts w:ascii="Times New Roman" w:hAnsi="Times New Roman" w:cs="Times New Roman"/>
          <w:noProof/>
        </w:rPr>
        <w:footnoteReference w:id="34"/>
      </w:r>
      <w:r w:rsidRPr="00A758CF">
        <w:rPr>
          <w:rFonts w:ascii="Times New Roman" w:hAnsi="Times New Roman" w:cs="Times New Roman"/>
          <w:noProof/>
        </w:rPr>
        <w:t xml:space="preserve"> </w:t>
      </w:r>
    </w:p>
    <w:p w:rsidR="00151DCE" w:rsidRPr="00A758CF" w:rsidRDefault="00151DCE" w:rsidP="00151DCE">
      <w:pPr>
        <w:tabs>
          <w:tab w:val="center" w:pos="4800"/>
          <w:tab w:val="right" w:pos="9500"/>
        </w:tabs>
        <w:rPr>
          <w:rFonts w:ascii="Times New Roman" w:hAnsi="Times New Roman" w:cs="Times New Roman"/>
          <w:noProof/>
        </w:rPr>
      </w:pP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 xml:space="preserve"> By substituting correct reasoning into the linking principle, we can derive the following:</w:t>
      </w:r>
    </w:p>
    <w:p w:rsidR="00151DCE" w:rsidRPr="00A758CF" w:rsidRDefault="00151DCE" w:rsidP="00151DCE">
      <w:pPr>
        <w:tabs>
          <w:tab w:val="center" w:pos="4800"/>
          <w:tab w:val="right" w:pos="9500"/>
        </w:tabs>
        <w:rPr>
          <w:rFonts w:ascii="Times New Roman" w:hAnsi="Times New Roman" w:cs="Times New Roman"/>
          <w:noProof/>
        </w:rPr>
      </w:pPr>
    </w:p>
    <w:p w:rsidR="00EF7633" w:rsidRPr="00A758CF" w:rsidRDefault="00EF7633" w:rsidP="00151DCE">
      <w:pPr>
        <w:tabs>
          <w:tab w:val="center" w:pos="4800"/>
          <w:tab w:val="right" w:pos="9500"/>
        </w:tabs>
        <w:rPr>
          <w:rFonts w:ascii="Times New Roman" w:hAnsi="Times New Roman" w:cs="Times New Roman"/>
          <w:noProof/>
        </w:rPr>
      </w:pPr>
      <w:r w:rsidRPr="00A758CF">
        <w:rPr>
          <w:rFonts w:ascii="Times New Roman" w:hAnsi="Times New Roman" w:cs="Times New Roman"/>
          <w:b/>
          <w:bCs/>
          <w:noProof/>
        </w:rPr>
        <w:t>JUSTIFIED REASONING:</w:t>
      </w:r>
      <w:r w:rsidRPr="00A758CF">
        <w:rPr>
          <w:rFonts w:ascii="Times New Roman" w:hAnsi="Times New Roman" w:cs="Times New Roman"/>
          <w:noProof/>
        </w:rPr>
        <w:t xml:space="preserve"> If one has justification to believe that an instance of deductive reasoning is sound, then one has justification to employ that instance of deductive reasoning.  </w:t>
      </w:r>
    </w:p>
    <w:p w:rsidR="00151DCE" w:rsidRPr="00A758CF" w:rsidRDefault="00151DCE" w:rsidP="00151DCE">
      <w:pPr>
        <w:tabs>
          <w:tab w:val="center" w:pos="4800"/>
          <w:tab w:val="right" w:pos="9500"/>
        </w:tabs>
        <w:rPr>
          <w:rFonts w:ascii="Times New Roman" w:hAnsi="Times New Roman" w:cs="Times New Roman"/>
          <w:noProof/>
        </w:rPr>
      </w:pPr>
    </w:p>
    <w:p w:rsidR="00EF7633" w:rsidRPr="00A758CF" w:rsidRDefault="00EF7633" w:rsidP="00B564D7">
      <w:pPr>
        <w:tabs>
          <w:tab w:val="center" w:pos="4800"/>
          <w:tab w:val="right" w:pos="9500"/>
        </w:tabs>
        <w:rPr>
          <w:rFonts w:ascii="Times New Roman" w:hAnsi="Times New Roman" w:cs="Times New Roman"/>
          <w:noProof/>
        </w:rPr>
      </w:pPr>
      <w:r w:rsidRPr="00A758CF">
        <w:rPr>
          <w:rFonts w:ascii="Times New Roman" w:hAnsi="Times New Roman" w:cs="Times New Roman"/>
          <w:noProof/>
        </w:rPr>
        <w:t>Assuming that we can split up the act of employing an instance of deductive reasoning into the employment of premises and the inference from premises to conclusion, then we can derive two separate claims. First, we can derive, using JUSTIFIED REASONING, that if one knows that the premises are true, then one has justification to employ the premises in deductive reasoning. Second, we can also derive that if one knows that a set of premises entails a conclusion, then one has justification to employ an inference from premises to conclusion. Thus, one straightforward argument in favor of PREMISE (and INFERENCE) is that it follows from simple and plausible norms governing deductive reasoning. PREMISE along with INFERENCE respectively identify sufficient conditions for being justified in employing premises and deductive inferences in reasoning under certainty.</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lastRenderedPageBreak/>
        <w:t>To be clear, I am not claiming that the role of PREMISE is wholly restricted to cases of decision making under certainty. Rather, given the scope of my discussion, my aim has been simply to show how we can argue for PREMISE from fairly simple principles governing deductive, belief-based reasoning.</w:t>
      </w:r>
    </w:p>
    <w:p w:rsidR="00EF7633" w:rsidRPr="00A758CF" w:rsidRDefault="00EF7633" w:rsidP="00151DCE">
      <w:pPr>
        <w:tabs>
          <w:tab w:val="center" w:pos="4800"/>
          <w:tab w:val="right" w:pos="9500"/>
        </w:tabs>
        <w:ind w:firstLine="720"/>
        <w:rPr>
          <w:rFonts w:ascii="Times New Roman" w:hAnsi="Times New Roman" w:cs="Times New Roman"/>
          <w:noProof/>
        </w:rPr>
      </w:pPr>
      <w:r w:rsidRPr="00A758CF">
        <w:rPr>
          <w:rFonts w:ascii="Times New Roman" w:hAnsi="Times New Roman" w:cs="Times New Roman"/>
          <w:noProof/>
        </w:rPr>
        <w:t>In summary, knowledge plays a clear role in the norms of justification that govern deductive reasoning. This role is exemplified by PREMISE, which I have argued is a norm of justification governing when a subject is justified in using a pre</w:t>
      </w:r>
      <w:r w:rsidR="00E215CC">
        <w:rPr>
          <w:rFonts w:ascii="Times New Roman" w:hAnsi="Times New Roman" w:cs="Times New Roman"/>
          <w:noProof/>
        </w:rPr>
        <w:t>mise in deductive reasoning. It is</w:t>
      </w:r>
      <w:r w:rsidRPr="00A758CF">
        <w:rPr>
          <w:rFonts w:ascii="Times New Roman" w:hAnsi="Times New Roman" w:cs="Times New Roman"/>
          <w:noProof/>
        </w:rPr>
        <w:t>s worth noting that I believe that knowledge can play a wider practical role by playing a role in the norms of justification governing other types of reasoning. For example, I think the best interpretation of the knowledge-reason norm is as a norm that governs defeasible reasoning. So the broader lesson of my discussion is that in order to evaluate the principles that connect knowledge to the practical, we must be much clearer as to what activity each norm governs. By focusing on deductive reasoning, we can see what is required in order to provide a full characterization and defense of principles such as PREMISE.</w:t>
      </w:r>
    </w:p>
    <w:p w:rsidR="00EF7633" w:rsidRPr="00A758CF" w:rsidRDefault="00EF7633" w:rsidP="00541359">
      <w:pPr>
        <w:tabs>
          <w:tab w:val="center" w:pos="4800"/>
          <w:tab w:val="right" w:pos="9500"/>
        </w:tabs>
        <w:rPr>
          <w:rFonts w:ascii="Times New Roman" w:hAnsi="Times New Roman" w:cs="Times New Roman"/>
          <w:noProof/>
        </w:rPr>
      </w:pPr>
    </w:p>
    <w:p w:rsidR="00541359" w:rsidRDefault="00B94EAA">
      <w:pPr>
        <w:widowControl/>
        <w:autoSpaceDE/>
        <w:autoSpaceDN/>
        <w:adjustRightInd/>
        <w:spacing w:after="160" w:line="259" w:lineRule="auto"/>
        <w:rPr>
          <w:rFonts w:ascii="Times New Roman" w:hAnsi="Times New Roman" w:cs="Times New Roman"/>
          <w:b/>
          <w:noProof/>
        </w:rPr>
      </w:pPr>
      <w:r>
        <w:rPr>
          <w:rFonts w:ascii="Times New Roman" w:hAnsi="Times New Roman" w:cs="Times New Roman"/>
          <w:b/>
          <w:noProof/>
        </w:rPr>
        <w:t>ACKNOWLEDGEMENTS</w:t>
      </w:r>
    </w:p>
    <w:p w:rsidR="00E10083" w:rsidRDefault="003C1D72">
      <w:pPr>
        <w:widowControl/>
        <w:autoSpaceDE/>
        <w:autoSpaceDN/>
        <w:adjustRightInd/>
        <w:spacing w:after="160" w:line="259" w:lineRule="auto"/>
        <w:rPr>
          <w:rFonts w:ascii="Times New Roman" w:hAnsi="Times New Roman" w:cs="Times New Roman"/>
          <w:noProof/>
        </w:rPr>
      </w:pPr>
      <w:r>
        <w:rPr>
          <w:rFonts w:ascii="Times New Roman" w:hAnsi="Times New Roman" w:cs="Times New Roman"/>
          <w:noProof/>
        </w:rPr>
        <w:t xml:space="preserve">I’d like to thank </w:t>
      </w:r>
      <w:r w:rsidR="00E10083">
        <w:rPr>
          <w:rFonts w:ascii="Times New Roman" w:hAnsi="Times New Roman" w:cs="Times New Roman"/>
          <w:noProof/>
        </w:rPr>
        <w:t>Guillermo del Pinal</w:t>
      </w:r>
      <w:r>
        <w:rPr>
          <w:rFonts w:ascii="Times New Roman" w:hAnsi="Times New Roman" w:cs="Times New Roman"/>
          <w:noProof/>
        </w:rPr>
        <w:t xml:space="preserve">, the audiences at </w:t>
      </w:r>
      <w:r w:rsidR="00775A6B">
        <w:rPr>
          <w:rFonts w:ascii="Times New Roman" w:hAnsi="Times New Roman" w:cs="Times New Roman"/>
          <w:noProof/>
        </w:rPr>
        <w:t xml:space="preserve">University of </w:t>
      </w:r>
      <w:r>
        <w:rPr>
          <w:rFonts w:ascii="Times New Roman" w:hAnsi="Times New Roman" w:cs="Times New Roman"/>
          <w:noProof/>
        </w:rPr>
        <w:t xml:space="preserve">Oslo and </w:t>
      </w:r>
      <w:r w:rsidR="00E10083">
        <w:rPr>
          <w:rFonts w:ascii="Times New Roman" w:hAnsi="Times New Roman" w:cs="Times New Roman"/>
          <w:noProof/>
        </w:rPr>
        <w:t xml:space="preserve">the University of Southern Denmark, </w:t>
      </w:r>
      <w:r>
        <w:rPr>
          <w:rFonts w:ascii="Times New Roman" w:hAnsi="Times New Roman" w:cs="Times New Roman"/>
          <w:noProof/>
        </w:rPr>
        <w:t xml:space="preserve">as well </w:t>
      </w:r>
      <w:r w:rsidR="00E10083">
        <w:rPr>
          <w:rFonts w:ascii="Times New Roman" w:hAnsi="Times New Roman" w:cs="Times New Roman"/>
          <w:noProof/>
        </w:rPr>
        <w:t xml:space="preserve">an anonymous reviewer for </w:t>
      </w:r>
      <w:r w:rsidR="00EA6564">
        <w:rPr>
          <w:rFonts w:ascii="Times New Roman" w:hAnsi="Times New Roman" w:cs="Times New Roman"/>
          <w:noProof/>
        </w:rPr>
        <w:t>the</w:t>
      </w:r>
      <w:r w:rsidR="00D447D0">
        <w:rPr>
          <w:rFonts w:ascii="Times New Roman" w:hAnsi="Times New Roman" w:cs="Times New Roman"/>
          <w:noProof/>
        </w:rPr>
        <w:t xml:space="preserve">ir helpful </w:t>
      </w:r>
      <w:r w:rsidR="00E10083">
        <w:rPr>
          <w:rFonts w:ascii="Times New Roman" w:hAnsi="Times New Roman" w:cs="Times New Roman"/>
          <w:noProof/>
        </w:rPr>
        <w:t>comments</w:t>
      </w:r>
      <w:r w:rsidR="00886EB9">
        <w:rPr>
          <w:rFonts w:ascii="Times New Roman" w:hAnsi="Times New Roman" w:cs="Times New Roman"/>
          <w:noProof/>
        </w:rPr>
        <w:t>.</w:t>
      </w:r>
    </w:p>
    <w:p w:rsidR="00750AD0" w:rsidRDefault="00750AD0">
      <w:pPr>
        <w:widowControl/>
        <w:autoSpaceDE/>
        <w:autoSpaceDN/>
        <w:adjustRightInd/>
        <w:spacing w:after="160" w:line="259" w:lineRule="auto"/>
        <w:rPr>
          <w:rFonts w:ascii="Times New Roman" w:hAnsi="Times New Roman" w:cs="Times New Roman"/>
          <w:noProof/>
        </w:rPr>
      </w:pPr>
      <w:r>
        <w:rPr>
          <w:rFonts w:ascii="Times New Roman" w:hAnsi="Times New Roman" w:cs="Times New Roman"/>
          <w:noProof/>
        </w:rPr>
        <w:br w:type="page"/>
      </w:r>
    </w:p>
    <w:p w:rsidR="00A106DF" w:rsidRPr="00A758CF" w:rsidRDefault="00A106DF" w:rsidP="00541359">
      <w:pPr>
        <w:adjustRightInd/>
        <w:spacing w:before="59"/>
        <w:ind w:left="360" w:hanging="360"/>
        <w:jc w:val="center"/>
        <w:rPr>
          <w:rFonts w:ascii="Times New Roman" w:eastAsia="Georgia" w:hAnsi="Times New Roman" w:cs="Times New Roman"/>
          <w:b/>
        </w:rPr>
      </w:pPr>
      <w:r w:rsidRPr="00A758CF">
        <w:rPr>
          <w:rFonts w:ascii="Times New Roman" w:eastAsia="Georgia" w:hAnsi="Times New Roman" w:cs="Times New Roman"/>
          <w:b/>
        </w:rPr>
        <w:lastRenderedPageBreak/>
        <w:t>References</w:t>
      </w:r>
    </w:p>
    <w:p w:rsidR="00A106DF" w:rsidRPr="00A758CF" w:rsidRDefault="00A106DF" w:rsidP="00151DCE">
      <w:pPr>
        <w:adjustRightInd/>
        <w:spacing w:before="173" w:line="273" w:lineRule="auto"/>
        <w:ind w:left="360" w:hanging="360"/>
        <w:rPr>
          <w:rFonts w:ascii="Times New Roman" w:eastAsia="Georgia" w:hAnsi="Times New Roman" w:cs="Times New Roman"/>
        </w:rPr>
      </w:pPr>
    </w:p>
    <w:p w:rsidR="00A106DF" w:rsidRPr="00A758CF" w:rsidRDefault="00A106DF" w:rsidP="00A758CF">
      <w:pPr>
        <w:tabs>
          <w:tab w:val="left" w:pos="990"/>
        </w:tabs>
        <w:adjustRightInd/>
        <w:spacing w:before="22"/>
        <w:ind w:left="990" w:hanging="990"/>
        <w:rPr>
          <w:rFonts w:ascii="Times New Roman" w:eastAsia="Georgia" w:hAnsi="Times New Roman" w:cs="Times New Roman"/>
        </w:rPr>
      </w:pPr>
      <w:r w:rsidRPr="00A758CF">
        <w:rPr>
          <w:rFonts w:ascii="Times New Roman" w:eastAsia="Georgia" w:hAnsi="Times New Roman" w:cs="Times New Roman"/>
        </w:rPr>
        <w:t xml:space="preserve">Brown, J. (2008a). Knowledge and Practical Reason. </w:t>
      </w:r>
      <w:r w:rsidRPr="00A758CF">
        <w:rPr>
          <w:rFonts w:ascii="Times New Roman" w:eastAsia="Georgia" w:hAnsi="Times New Roman" w:cs="Times New Roman"/>
          <w:i/>
        </w:rPr>
        <w:t>Philosophy Compass</w:t>
      </w:r>
      <w:r w:rsidR="003D64E8">
        <w:rPr>
          <w:rFonts w:ascii="Times New Roman" w:eastAsia="Georgia" w:hAnsi="Times New Roman" w:cs="Times New Roman"/>
          <w:i/>
        </w:rPr>
        <w:t>,</w:t>
      </w:r>
      <w:r w:rsidRPr="00A758CF">
        <w:rPr>
          <w:rFonts w:ascii="Times New Roman" w:eastAsia="Georgia" w:hAnsi="Times New Roman" w:cs="Times New Roman"/>
          <w:i/>
        </w:rPr>
        <w:t xml:space="preserve"> </w:t>
      </w:r>
      <w:r w:rsidRPr="00A758CF">
        <w:rPr>
          <w:rFonts w:ascii="Times New Roman" w:eastAsia="Georgia" w:hAnsi="Times New Roman" w:cs="Times New Roman"/>
        </w:rPr>
        <w:t>3.6, pp. 1135–1152.</w:t>
      </w:r>
    </w:p>
    <w:p w:rsidR="00A106DF" w:rsidRPr="00A758CF" w:rsidRDefault="00192DAC" w:rsidP="00A758CF">
      <w:pPr>
        <w:tabs>
          <w:tab w:val="left" w:pos="990"/>
        </w:tabs>
        <w:adjustRightInd/>
        <w:spacing w:before="33"/>
        <w:rPr>
          <w:rFonts w:ascii="Times New Roman" w:eastAsia="Georgia" w:hAnsi="Times New Roman" w:cs="Times New Roman"/>
          <w:spacing w:val="18"/>
        </w:rPr>
      </w:pPr>
      <w:r w:rsidRPr="00A758CF">
        <w:rPr>
          <w:rFonts w:ascii="Times New Roman" w:eastAsia="Georgia" w:hAnsi="Times New Roman" w:cs="Times New Roman"/>
        </w:rPr>
        <w:t xml:space="preserve">Brown, J. </w:t>
      </w:r>
      <w:r w:rsidR="00A106DF" w:rsidRPr="00A758CF">
        <w:rPr>
          <w:rFonts w:ascii="Times New Roman" w:eastAsia="Georgia" w:hAnsi="Times New Roman" w:cs="Times New Roman"/>
        </w:rPr>
        <w:t>(2008b). Subject-Sensitive Invariantism and the Knowledge Norm for Practical</w:t>
      </w:r>
      <w:r w:rsidR="00A106DF" w:rsidRPr="00A758CF">
        <w:rPr>
          <w:rFonts w:ascii="Times New Roman" w:eastAsia="Georgia" w:hAnsi="Times New Roman" w:cs="Times New Roman"/>
          <w:spacing w:val="44"/>
        </w:rPr>
        <w:t xml:space="preserve"> </w:t>
      </w:r>
      <w:r w:rsidR="00A106DF" w:rsidRPr="00A758CF">
        <w:rPr>
          <w:rFonts w:ascii="Times New Roman" w:eastAsia="Georgia" w:hAnsi="Times New Roman" w:cs="Times New Roman"/>
        </w:rPr>
        <w:t>Reasoning.</w:t>
      </w:r>
      <w:r w:rsidR="00D106BD" w:rsidRPr="00A758CF">
        <w:rPr>
          <w:rFonts w:ascii="Times New Roman" w:eastAsia="Georgia" w:hAnsi="Times New Roman" w:cs="Times New Roman"/>
        </w:rPr>
        <w:t xml:space="preserve"> </w:t>
      </w:r>
      <w:r w:rsidR="00A106DF" w:rsidRPr="00A758CF">
        <w:rPr>
          <w:rFonts w:ascii="Times New Roman" w:eastAsia="Georgia" w:hAnsi="Times New Roman" w:cs="Times New Roman"/>
          <w:i/>
          <w:w w:val="99"/>
        </w:rPr>
        <w:t>No</w:t>
      </w:r>
      <w:r w:rsidR="00A106DF" w:rsidRPr="00A758CF">
        <w:rPr>
          <w:rFonts w:ascii="Times New Roman" w:eastAsia="Georgia" w:hAnsi="Times New Roman" w:cs="Times New Roman"/>
          <w:i/>
          <w:spacing w:val="-105"/>
          <w:w w:val="86"/>
        </w:rPr>
        <w:t>u</w:t>
      </w:r>
      <w:r w:rsidR="00A106DF" w:rsidRPr="00A758CF">
        <w:rPr>
          <w:rFonts w:ascii="Times New Roman" w:eastAsia="Georgia" w:hAnsi="Times New Roman" w:cs="Times New Roman"/>
          <w:i/>
          <w:spacing w:val="2"/>
          <w:w w:val="115"/>
        </w:rPr>
        <w:t>ˆ</w:t>
      </w:r>
      <w:r w:rsidR="00A106DF" w:rsidRPr="00A758CF">
        <w:rPr>
          <w:rFonts w:ascii="Times New Roman" w:eastAsia="Georgia" w:hAnsi="Times New Roman" w:cs="Times New Roman"/>
          <w:i/>
          <w:w w:val="75"/>
        </w:rPr>
        <w:t>s</w:t>
      </w:r>
      <w:r w:rsidR="003D64E8">
        <w:rPr>
          <w:rFonts w:ascii="Times New Roman" w:eastAsia="Georgia" w:hAnsi="Times New Roman" w:cs="Times New Roman"/>
          <w:i/>
          <w:w w:val="75"/>
        </w:rPr>
        <w:t>,</w:t>
      </w:r>
      <w:r w:rsidR="00A106DF" w:rsidRPr="00A758CF">
        <w:rPr>
          <w:rFonts w:ascii="Times New Roman" w:eastAsia="Georgia" w:hAnsi="Times New Roman" w:cs="Times New Roman"/>
          <w:i/>
          <w:spacing w:val="22"/>
        </w:rPr>
        <w:t xml:space="preserve"> </w:t>
      </w:r>
      <w:r w:rsidR="00A106DF" w:rsidRPr="00A758CF">
        <w:rPr>
          <w:rFonts w:ascii="Times New Roman" w:eastAsia="Georgia" w:hAnsi="Times New Roman" w:cs="Times New Roman"/>
          <w:w w:val="92"/>
        </w:rPr>
        <w:t>42.2,</w:t>
      </w:r>
      <w:r w:rsidR="00A106DF" w:rsidRPr="00A758CF">
        <w:rPr>
          <w:rFonts w:ascii="Times New Roman" w:eastAsia="Georgia" w:hAnsi="Times New Roman" w:cs="Times New Roman"/>
          <w:spacing w:val="18"/>
        </w:rPr>
        <w:t xml:space="preserve"> </w:t>
      </w:r>
      <w:r w:rsidR="00A106DF" w:rsidRPr="00A758CF">
        <w:rPr>
          <w:rFonts w:ascii="Times New Roman" w:eastAsia="Georgia" w:hAnsi="Times New Roman" w:cs="Times New Roman"/>
          <w:w w:val="97"/>
        </w:rPr>
        <w:t>pp.</w:t>
      </w:r>
      <w:r w:rsidR="00A106DF" w:rsidRPr="00A758CF">
        <w:rPr>
          <w:rFonts w:ascii="Times New Roman" w:eastAsia="Georgia" w:hAnsi="Times New Roman" w:cs="Times New Roman"/>
          <w:spacing w:val="18"/>
        </w:rPr>
        <w:t xml:space="preserve"> </w:t>
      </w:r>
      <w:r w:rsidR="00A106DF" w:rsidRPr="00A758CF">
        <w:rPr>
          <w:rFonts w:ascii="Times New Roman" w:eastAsia="Georgia" w:hAnsi="Times New Roman" w:cs="Times New Roman"/>
          <w:w w:val="94"/>
        </w:rPr>
        <w:t>167–189.</w:t>
      </w:r>
      <w:r w:rsidR="00A106DF" w:rsidRPr="00A758CF">
        <w:rPr>
          <w:rFonts w:ascii="Times New Roman" w:eastAsia="Georgia" w:hAnsi="Times New Roman" w:cs="Times New Roman"/>
          <w:spacing w:val="18"/>
        </w:rPr>
        <w:t xml:space="preserve"> </w:t>
      </w:r>
    </w:p>
    <w:p w:rsidR="00A106DF" w:rsidRPr="00A758CF" w:rsidRDefault="00A106DF" w:rsidP="00A758CF">
      <w:pPr>
        <w:tabs>
          <w:tab w:val="left" w:pos="990"/>
        </w:tabs>
        <w:adjustRightInd/>
        <w:spacing w:before="30"/>
        <w:ind w:left="990" w:hanging="990"/>
        <w:rPr>
          <w:rFonts w:ascii="Times New Roman" w:eastAsia="Georgia" w:hAnsi="Times New Roman" w:cs="Times New Roman"/>
        </w:rPr>
      </w:pPr>
      <w:r w:rsidRPr="00A758CF">
        <w:rPr>
          <w:rFonts w:ascii="Times New Roman" w:eastAsia="Georgia" w:hAnsi="Times New Roman" w:cs="Times New Roman"/>
        </w:rPr>
        <w:t>DeRose,</w:t>
      </w:r>
      <w:r w:rsidRPr="00A758CF">
        <w:rPr>
          <w:rFonts w:ascii="Times New Roman" w:eastAsia="Georgia" w:hAnsi="Times New Roman" w:cs="Times New Roman"/>
          <w:spacing w:val="-13"/>
        </w:rPr>
        <w:t xml:space="preserve"> </w:t>
      </w:r>
      <w:r w:rsidRPr="00A758CF">
        <w:rPr>
          <w:rFonts w:ascii="Times New Roman" w:eastAsia="Georgia" w:hAnsi="Times New Roman" w:cs="Times New Roman"/>
        </w:rPr>
        <w:t>K.</w:t>
      </w:r>
      <w:r w:rsidRPr="00A758CF">
        <w:rPr>
          <w:rFonts w:ascii="Times New Roman" w:eastAsia="Georgia" w:hAnsi="Times New Roman" w:cs="Times New Roman"/>
          <w:spacing w:val="-12"/>
        </w:rPr>
        <w:t xml:space="preserve"> </w:t>
      </w:r>
      <w:r w:rsidRPr="00A758CF">
        <w:rPr>
          <w:rFonts w:ascii="Times New Roman" w:eastAsia="Georgia" w:hAnsi="Times New Roman" w:cs="Times New Roman"/>
        </w:rPr>
        <w:t>(2009).</w:t>
      </w:r>
      <w:r w:rsidRPr="00A758CF">
        <w:rPr>
          <w:rFonts w:ascii="Times New Roman" w:eastAsia="Georgia" w:hAnsi="Times New Roman" w:cs="Times New Roman"/>
          <w:spacing w:val="-12"/>
        </w:rPr>
        <w:t xml:space="preserve"> </w:t>
      </w:r>
      <w:r w:rsidRPr="00A758CF">
        <w:rPr>
          <w:rFonts w:ascii="Times New Roman" w:eastAsia="Georgia" w:hAnsi="Times New Roman" w:cs="Times New Roman"/>
          <w:i/>
        </w:rPr>
        <w:t>The</w:t>
      </w:r>
      <w:r w:rsidRPr="00A758CF">
        <w:rPr>
          <w:rFonts w:ascii="Times New Roman" w:eastAsia="Georgia" w:hAnsi="Times New Roman" w:cs="Times New Roman"/>
          <w:i/>
          <w:spacing w:val="-22"/>
        </w:rPr>
        <w:t xml:space="preserve"> </w:t>
      </w:r>
      <w:r w:rsidRPr="00A758CF">
        <w:rPr>
          <w:rFonts w:ascii="Times New Roman" w:eastAsia="Georgia" w:hAnsi="Times New Roman" w:cs="Times New Roman"/>
          <w:i/>
        </w:rPr>
        <w:t>Case</w:t>
      </w:r>
      <w:r w:rsidRPr="00A758CF">
        <w:rPr>
          <w:rFonts w:ascii="Times New Roman" w:eastAsia="Georgia" w:hAnsi="Times New Roman" w:cs="Times New Roman"/>
          <w:i/>
          <w:spacing w:val="-22"/>
        </w:rPr>
        <w:t xml:space="preserve"> </w:t>
      </w:r>
      <w:r w:rsidRPr="00A758CF">
        <w:rPr>
          <w:rFonts w:ascii="Times New Roman" w:eastAsia="Georgia" w:hAnsi="Times New Roman" w:cs="Times New Roman"/>
          <w:i/>
        </w:rPr>
        <w:t>for</w:t>
      </w:r>
      <w:r w:rsidRPr="00A758CF">
        <w:rPr>
          <w:rFonts w:ascii="Times New Roman" w:eastAsia="Georgia" w:hAnsi="Times New Roman" w:cs="Times New Roman"/>
          <w:i/>
          <w:spacing w:val="-21"/>
        </w:rPr>
        <w:t xml:space="preserve"> </w:t>
      </w:r>
      <w:r w:rsidRPr="00A758CF">
        <w:rPr>
          <w:rFonts w:ascii="Times New Roman" w:eastAsia="Georgia" w:hAnsi="Times New Roman" w:cs="Times New Roman"/>
          <w:i/>
        </w:rPr>
        <w:t>Contextualism:</w:t>
      </w:r>
      <w:r w:rsidRPr="00A758CF">
        <w:rPr>
          <w:rFonts w:ascii="Times New Roman" w:eastAsia="Georgia" w:hAnsi="Times New Roman" w:cs="Times New Roman"/>
          <w:i/>
          <w:spacing w:val="-22"/>
        </w:rPr>
        <w:t xml:space="preserve"> </w:t>
      </w:r>
      <w:r w:rsidRPr="00A758CF">
        <w:rPr>
          <w:rFonts w:ascii="Times New Roman" w:eastAsia="Georgia" w:hAnsi="Times New Roman" w:cs="Times New Roman"/>
          <w:i/>
        </w:rPr>
        <w:t>Knowledge,</w:t>
      </w:r>
      <w:r w:rsidRPr="00A758CF">
        <w:rPr>
          <w:rFonts w:ascii="Times New Roman" w:eastAsia="Georgia" w:hAnsi="Times New Roman" w:cs="Times New Roman"/>
          <w:i/>
          <w:spacing w:val="-22"/>
        </w:rPr>
        <w:t xml:space="preserve"> </w:t>
      </w:r>
      <w:r w:rsidRPr="00A758CF">
        <w:rPr>
          <w:rFonts w:ascii="Times New Roman" w:eastAsia="Georgia" w:hAnsi="Times New Roman" w:cs="Times New Roman"/>
          <w:i/>
        </w:rPr>
        <w:t>Skepticism,</w:t>
      </w:r>
      <w:r w:rsidRPr="00A758CF">
        <w:rPr>
          <w:rFonts w:ascii="Times New Roman" w:eastAsia="Georgia" w:hAnsi="Times New Roman" w:cs="Times New Roman"/>
          <w:i/>
          <w:spacing w:val="-22"/>
        </w:rPr>
        <w:t xml:space="preserve"> </w:t>
      </w:r>
      <w:r w:rsidRPr="00A758CF">
        <w:rPr>
          <w:rFonts w:ascii="Times New Roman" w:eastAsia="Georgia" w:hAnsi="Times New Roman" w:cs="Times New Roman"/>
          <w:i/>
        </w:rPr>
        <w:t>and</w:t>
      </w:r>
      <w:r w:rsidRPr="00A758CF">
        <w:rPr>
          <w:rFonts w:ascii="Times New Roman" w:eastAsia="Georgia" w:hAnsi="Times New Roman" w:cs="Times New Roman"/>
          <w:i/>
          <w:spacing w:val="-21"/>
        </w:rPr>
        <w:t xml:space="preserve"> </w:t>
      </w:r>
      <w:r w:rsidR="00F409F8">
        <w:rPr>
          <w:rFonts w:ascii="Times New Roman" w:eastAsia="Georgia" w:hAnsi="Times New Roman" w:cs="Times New Roman"/>
          <w:i/>
        </w:rPr>
        <w:t>Context.</w:t>
      </w:r>
      <w:r w:rsidRPr="00F409F8">
        <w:rPr>
          <w:rFonts w:ascii="Times New Roman" w:eastAsia="Georgia" w:hAnsi="Times New Roman" w:cs="Times New Roman"/>
          <w:i/>
          <w:spacing w:val="-12"/>
        </w:rPr>
        <w:t xml:space="preserve"> </w:t>
      </w:r>
      <w:r w:rsidRPr="00F409F8">
        <w:rPr>
          <w:rFonts w:ascii="Times New Roman" w:eastAsia="Georgia" w:hAnsi="Times New Roman" w:cs="Times New Roman"/>
          <w:i/>
          <w:spacing w:val="-5"/>
        </w:rPr>
        <w:t>Vol.</w:t>
      </w:r>
      <w:r w:rsidRPr="00F409F8">
        <w:rPr>
          <w:rFonts w:ascii="Times New Roman" w:eastAsia="Georgia" w:hAnsi="Times New Roman" w:cs="Times New Roman"/>
          <w:i/>
          <w:spacing w:val="-13"/>
        </w:rPr>
        <w:t xml:space="preserve"> </w:t>
      </w:r>
      <w:r w:rsidRPr="00F409F8">
        <w:rPr>
          <w:rFonts w:ascii="Times New Roman" w:eastAsia="Georgia" w:hAnsi="Times New Roman" w:cs="Times New Roman"/>
          <w:i/>
        </w:rPr>
        <w:t>1</w:t>
      </w:r>
      <w:r w:rsidR="003D64E8">
        <w:rPr>
          <w:rFonts w:ascii="Times New Roman" w:eastAsia="Georgia" w:hAnsi="Times New Roman" w:cs="Times New Roman"/>
        </w:rPr>
        <w:t xml:space="preserve">. New York: </w:t>
      </w:r>
      <w:r w:rsidRPr="00A758CF">
        <w:rPr>
          <w:rFonts w:ascii="Times New Roman" w:eastAsia="Georgia" w:hAnsi="Times New Roman" w:cs="Times New Roman"/>
        </w:rPr>
        <w:t>Oxford University Press.</w:t>
      </w:r>
    </w:p>
    <w:p w:rsidR="00A106DF" w:rsidRPr="00A758CF" w:rsidRDefault="00A106DF" w:rsidP="00A758CF">
      <w:pPr>
        <w:tabs>
          <w:tab w:val="left" w:pos="990"/>
        </w:tabs>
        <w:adjustRightInd/>
        <w:spacing w:before="30"/>
        <w:ind w:left="990" w:hanging="990"/>
        <w:rPr>
          <w:rFonts w:ascii="Times New Roman" w:eastAsia="Georgia" w:hAnsi="Times New Roman" w:cs="Times New Roman"/>
        </w:rPr>
      </w:pPr>
      <w:r w:rsidRPr="00A758CF">
        <w:rPr>
          <w:rFonts w:ascii="Times New Roman" w:eastAsia="Georgia" w:hAnsi="Times New Roman" w:cs="Times New Roman"/>
        </w:rPr>
        <w:t>E</w:t>
      </w:r>
      <w:r w:rsidR="001E1A85" w:rsidRPr="00A758CF">
        <w:rPr>
          <w:rFonts w:ascii="Times New Roman" w:eastAsia="Georgia" w:hAnsi="Times New Roman" w:cs="Times New Roman"/>
        </w:rPr>
        <w:t xml:space="preserve">ngel, </w:t>
      </w:r>
      <w:r w:rsidR="006352D1">
        <w:rPr>
          <w:rFonts w:ascii="Times New Roman" w:eastAsia="Georgia" w:hAnsi="Times New Roman" w:cs="Times New Roman"/>
        </w:rPr>
        <w:t xml:space="preserve">P. </w:t>
      </w:r>
      <w:r w:rsidR="001E1A85" w:rsidRPr="00A758CF">
        <w:rPr>
          <w:rFonts w:ascii="Times New Roman" w:eastAsia="Georgia" w:hAnsi="Times New Roman" w:cs="Times New Roman"/>
        </w:rPr>
        <w:t xml:space="preserve">(2013). </w:t>
      </w:r>
      <w:r w:rsidRPr="00A758CF">
        <w:rPr>
          <w:rFonts w:ascii="Times New Roman" w:eastAsia="Georgia" w:hAnsi="Times New Roman" w:cs="Times New Roman"/>
        </w:rPr>
        <w:t xml:space="preserve">In defense of normativism about the aim of belief. In: </w:t>
      </w:r>
      <w:r w:rsidRPr="00A758CF">
        <w:rPr>
          <w:rFonts w:ascii="Times New Roman" w:eastAsia="Georgia" w:hAnsi="Times New Roman" w:cs="Times New Roman"/>
          <w:i/>
        </w:rPr>
        <w:t>The Aim of Belief</w:t>
      </w:r>
      <w:r w:rsidRPr="00A758CF">
        <w:rPr>
          <w:rFonts w:ascii="Times New Roman" w:eastAsia="Georgia" w:hAnsi="Times New Roman" w:cs="Times New Roman"/>
        </w:rPr>
        <w:t>.</w:t>
      </w:r>
      <w:r w:rsidR="00541359" w:rsidRPr="00A758CF">
        <w:rPr>
          <w:rFonts w:ascii="Times New Roman" w:eastAsia="Georgia" w:hAnsi="Times New Roman" w:cs="Times New Roman"/>
        </w:rPr>
        <w:t xml:space="preserve"> </w:t>
      </w:r>
      <w:r w:rsidRPr="00A758CF">
        <w:rPr>
          <w:rFonts w:ascii="Times New Roman" w:eastAsia="Georgia" w:hAnsi="Times New Roman" w:cs="Times New Roman"/>
        </w:rPr>
        <w:t>Ed. by Timothy Chan.</w:t>
      </w:r>
      <w:r w:rsidR="003D64E8">
        <w:rPr>
          <w:rFonts w:ascii="Times New Roman" w:eastAsia="Georgia" w:hAnsi="Times New Roman" w:cs="Times New Roman"/>
        </w:rPr>
        <w:t xml:space="preserve"> Oxford:</w:t>
      </w:r>
      <w:r w:rsidRPr="00A758CF">
        <w:rPr>
          <w:rFonts w:ascii="Times New Roman" w:eastAsia="Georgia" w:hAnsi="Times New Roman" w:cs="Times New Roman"/>
        </w:rPr>
        <w:t xml:space="preserve"> Oxford University Press, pp. 43–85.</w:t>
      </w:r>
    </w:p>
    <w:p w:rsidR="00A106DF" w:rsidRPr="00A758CF" w:rsidRDefault="00A106DF" w:rsidP="00A758CF">
      <w:pPr>
        <w:tabs>
          <w:tab w:val="left" w:pos="990"/>
        </w:tabs>
        <w:adjustRightInd/>
        <w:spacing w:before="31"/>
        <w:ind w:left="990" w:hanging="990"/>
        <w:rPr>
          <w:rFonts w:ascii="Times New Roman" w:eastAsia="Georgia" w:hAnsi="Times New Roman" w:cs="Times New Roman"/>
        </w:rPr>
      </w:pPr>
      <w:r w:rsidRPr="00A758CF">
        <w:rPr>
          <w:rFonts w:ascii="Times New Roman" w:eastAsia="Georgia" w:hAnsi="Times New Roman" w:cs="Times New Roman"/>
        </w:rPr>
        <w:t xml:space="preserve">Hawthorne, J. (2004). </w:t>
      </w:r>
      <w:r w:rsidRPr="00A758CF">
        <w:rPr>
          <w:rFonts w:ascii="Times New Roman" w:eastAsia="Georgia" w:hAnsi="Times New Roman" w:cs="Times New Roman"/>
          <w:i/>
        </w:rPr>
        <w:t>Knowledge and lotteries</w:t>
      </w:r>
      <w:r w:rsidR="00C540E0" w:rsidRPr="00A758CF">
        <w:rPr>
          <w:rFonts w:ascii="Times New Roman" w:eastAsia="Georgia" w:hAnsi="Times New Roman" w:cs="Times New Roman"/>
        </w:rPr>
        <w:t xml:space="preserve">. </w:t>
      </w:r>
      <w:r w:rsidR="006352D1">
        <w:rPr>
          <w:rFonts w:ascii="Times New Roman" w:eastAsia="Georgia" w:hAnsi="Times New Roman" w:cs="Times New Roman"/>
        </w:rPr>
        <w:t xml:space="preserve">Oxford: </w:t>
      </w:r>
      <w:r w:rsidR="00C540E0" w:rsidRPr="00A758CF">
        <w:rPr>
          <w:rFonts w:ascii="Times New Roman" w:eastAsia="Georgia" w:hAnsi="Times New Roman" w:cs="Times New Roman"/>
        </w:rPr>
        <w:t xml:space="preserve">Oxford University </w:t>
      </w:r>
      <w:r w:rsidRPr="00A758CF">
        <w:rPr>
          <w:rFonts w:ascii="Times New Roman" w:eastAsia="Georgia" w:hAnsi="Times New Roman" w:cs="Times New Roman"/>
        </w:rPr>
        <w:t>Press.</w:t>
      </w:r>
    </w:p>
    <w:p w:rsidR="00A106DF" w:rsidRPr="00A758CF" w:rsidRDefault="00A106DF" w:rsidP="00A758CF">
      <w:pPr>
        <w:tabs>
          <w:tab w:val="left" w:pos="990"/>
        </w:tabs>
        <w:adjustRightInd/>
        <w:spacing w:before="28"/>
        <w:ind w:left="990" w:right="167" w:hanging="990"/>
        <w:rPr>
          <w:rFonts w:ascii="Times New Roman" w:eastAsia="Georgia" w:hAnsi="Times New Roman" w:cs="Times New Roman"/>
        </w:rPr>
      </w:pPr>
      <w:r w:rsidRPr="00A758CF">
        <w:rPr>
          <w:rFonts w:ascii="Times New Roman" w:eastAsia="Georgia" w:hAnsi="Times New Roman" w:cs="Times New Roman"/>
        </w:rPr>
        <w:t>Hawthorne, J</w:t>
      </w:r>
      <w:r w:rsidR="006352D1">
        <w:rPr>
          <w:rFonts w:ascii="Times New Roman" w:eastAsia="Georgia" w:hAnsi="Times New Roman" w:cs="Times New Roman"/>
        </w:rPr>
        <w:t xml:space="preserve">. </w:t>
      </w:r>
      <w:r w:rsidRPr="00A758CF">
        <w:rPr>
          <w:rFonts w:ascii="Times New Roman" w:eastAsia="Georgia" w:hAnsi="Times New Roman" w:cs="Times New Roman"/>
        </w:rPr>
        <w:t>and Sta</w:t>
      </w:r>
      <w:r w:rsidR="006352D1">
        <w:rPr>
          <w:rFonts w:ascii="Times New Roman" w:eastAsia="Georgia" w:hAnsi="Times New Roman" w:cs="Times New Roman"/>
        </w:rPr>
        <w:t xml:space="preserve">nley, J. </w:t>
      </w:r>
      <w:r w:rsidRPr="00A758CF">
        <w:rPr>
          <w:rFonts w:ascii="Times New Roman" w:eastAsia="Georgia" w:hAnsi="Times New Roman" w:cs="Times New Roman"/>
        </w:rPr>
        <w:t xml:space="preserve">(2008). Knowledge and action. </w:t>
      </w:r>
      <w:r w:rsidRPr="00A758CF">
        <w:rPr>
          <w:rFonts w:ascii="Times New Roman" w:eastAsia="Georgia" w:hAnsi="Times New Roman" w:cs="Times New Roman"/>
          <w:i/>
        </w:rPr>
        <w:t>Journal of Philosophy</w:t>
      </w:r>
      <w:r w:rsidR="006352D1">
        <w:rPr>
          <w:rFonts w:ascii="Times New Roman" w:eastAsia="Georgia" w:hAnsi="Times New Roman" w:cs="Times New Roman"/>
          <w:i/>
        </w:rPr>
        <w:t>,</w:t>
      </w:r>
      <w:r w:rsidRPr="00A758CF">
        <w:rPr>
          <w:rFonts w:ascii="Times New Roman" w:eastAsia="Georgia" w:hAnsi="Times New Roman" w:cs="Times New Roman"/>
          <w:i/>
        </w:rPr>
        <w:t xml:space="preserve"> </w:t>
      </w:r>
      <w:r w:rsidRPr="00A758CF">
        <w:rPr>
          <w:rFonts w:ascii="Times New Roman" w:eastAsia="Georgia" w:hAnsi="Times New Roman" w:cs="Times New Roman"/>
        </w:rPr>
        <w:t>105.10, pp. 571–590.</w:t>
      </w:r>
    </w:p>
    <w:p w:rsidR="00A106DF" w:rsidRPr="00A758CF" w:rsidRDefault="00A106DF" w:rsidP="00A758CF">
      <w:pPr>
        <w:tabs>
          <w:tab w:val="left" w:pos="990"/>
        </w:tabs>
        <w:adjustRightInd/>
        <w:spacing w:before="31"/>
        <w:ind w:left="990" w:right="239" w:hanging="990"/>
        <w:rPr>
          <w:rFonts w:ascii="Times New Roman" w:eastAsia="Georgia" w:hAnsi="Times New Roman" w:cs="Times New Roman"/>
        </w:rPr>
      </w:pPr>
      <w:r w:rsidRPr="00A758CF">
        <w:rPr>
          <w:rFonts w:ascii="Times New Roman" w:eastAsia="Georgia" w:hAnsi="Times New Roman" w:cs="Times New Roman"/>
          <w:spacing w:val="-4"/>
        </w:rPr>
        <w:t>Ichikawa,</w:t>
      </w:r>
      <w:r w:rsidRPr="00A758CF">
        <w:rPr>
          <w:rFonts w:ascii="Times New Roman" w:eastAsia="Georgia" w:hAnsi="Times New Roman" w:cs="Times New Roman"/>
          <w:spacing w:val="-8"/>
        </w:rPr>
        <w:t xml:space="preserve"> </w:t>
      </w:r>
      <w:r w:rsidRPr="00A758CF">
        <w:rPr>
          <w:rFonts w:ascii="Times New Roman" w:eastAsia="Georgia" w:hAnsi="Times New Roman" w:cs="Times New Roman"/>
        </w:rPr>
        <w:t>J</w:t>
      </w:r>
      <w:r w:rsidR="006352D1">
        <w:rPr>
          <w:rFonts w:ascii="Times New Roman" w:eastAsia="Georgia" w:hAnsi="Times New Roman" w:cs="Times New Roman"/>
        </w:rPr>
        <w:t xml:space="preserve">. </w:t>
      </w:r>
      <w:r w:rsidRPr="00A758CF">
        <w:rPr>
          <w:rFonts w:ascii="Times New Roman" w:eastAsia="Georgia" w:hAnsi="Times New Roman" w:cs="Times New Roman"/>
        </w:rPr>
        <w:t>(2012).</w:t>
      </w:r>
      <w:r w:rsidRPr="00A758CF">
        <w:rPr>
          <w:rFonts w:ascii="Times New Roman" w:eastAsia="Georgia" w:hAnsi="Times New Roman" w:cs="Times New Roman"/>
          <w:spacing w:val="-8"/>
        </w:rPr>
        <w:t xml:space="preserve"> </w:t>
      </w:r>
      <w:r w:rsidRPr="00A758CF">
        <w:rPr>
          <w:rFonts w:ascii="Times New Roman" w:eastAsia="Georgia" w:hAnsi="Times New Roman" w:cs="Times New Roman"/>
        </w:rPr>
        <w:t>Knowledge</w:t>
      </w:r>
      <w:r w:rsidRPr="00A758CF">
        <w:rPr>
          <w:rFonts w:ascii="Times New Roman" w:eastAsia="Georgia" w:hAnsi="Times New Roman" w:cs="Times New Roman"/>
          <w:spacing w:val="-8"/>
        </w:rPr>
        <w:t xml:space="preserve"> </w:t>
      </w:r>
      <w:r w:rsidRPr="00A758CF">
        <w:rPr>
          <w:rFonts w:ascii="Times New Roman" w:eastAsia="Georgia" w:hAnsi="Times New Roman" w:cs="Times New Roman"/>
        </w:rPr>
        <w:t>Norms</w:t>
      </w:r>
      <w:r w:rsidRPr="00A758CF">
        <w:rPr>
          <w:rFonts w:ascii="Times New Roman" w:eastAsia="Georgia" w:hAnsi="Times New Roman" w:cs="Times New Roman"/>
          <w:spacing w:val="-7"/>
        </w:rPr>
        <w:t xml:space="preserve"> </w:t>
      </w:r>
      <w:r w:rsidRPr="00A758CF">
        <w:rPr>
          <w:rFonts w:ascii="Times New Roman" w:eastAsia="Georgia" w:hAnsi="Times New Roman" w:cs="Times New Roman"/>
        </w:rPr>
        <w:t>and</w:t>
      </w:r>
      <w:r w:rsidRPr="00A758CF">
        <w:rPr>
          <w:rFonts w:ascii="Times New Roman" w:eastAsia="Georgia" w:hAnsi="Times New Roman" w:cs="Times New Roman"/>
          <w:spacing w:val="-8"/>
        </w:rPr>
        <w:t xml:space="preserve"> </w:t>
      </w:r>
      <w:r w:rsidRPr="00A758CF">
        <w:rPr>
          <w:rFonts w:ascii="Times New Roman" w:eastAsia="Georgia" w:hAnsi="Times New Roman" w:cs="Times New Roman"/>
        </w:rPr>
        <w:t>Acting</w:t>
      </w:r>
      <w:r w:rsidRPr="00A758CF">
        <w:rPr>
          <w:rFonts w:ascii="Times New Roman" w:eastAsia="Georgia" w:hAnsi="Times New Roman" w:cs="Times New Roman"/>
          <w:spacing w:val="-8"/>
        </w:rPr>
        <w:t xml:space="preserve"> </w:t>
      </w:r>
      <w:r w:rsidRPr="00A758CF">
        <w:rPr>
          <w:rFonts w:ascii="Times New Roman" w:eastAsia="Georgia" w:hAnsi="Times New Roman" w:cs="Times New Roman"/>
          <w:spacing w:val="-4"/>
        </w:rPr>
        <w:t>Well.</w:t>
      </w:r>
      <w:r w:rsidRPr="00A758CF">
        <w:rPr>
          <w:rFonts w:ascii="Times New Roman" w:eastAsia="Georgia" w:hAnsi="Times New Roman" w:cs="Times New Roman"/>
          <w:spacing w:val="-8"/>
        </w:rPr>
        <w:t xml:space="preserve"> </w:t>
      </w:r>
      <w:r w:rsidRPr="00A758CF">
        <w:rPr>
          <w:rFonts w:ascii="Times New Roman" w:eastAsia="Georgia" w:hAnsi="Times New Roman" w:cs="Times New Roman"/>
          <w:i/>
        </w:rPr>
        <w:t>Thought:</w:t>
      </w:r>
      <w:r w:rsidRPr="00A758CF">
        <w:rPr>
          <w:rFonts w:ascii="Times New Roman" w:eastAsia="Georgia" w:hAnsi="Times New Roman" w:cs="Times New Roman"/>
          <w:i/>
          <w:spacing w:val="-16"/>
        </w:rPr>
        <w:t xml:space="preserve"> </w:t>
      </w:r>
      <w:r w:rsidRPr="00A758CF">
        <w:rPr>
          <w:rFonts w:ascii="Times New Roman" w:eastAsia="Georgia" w:hAnsi="Times New Roman" w:cs="Times New Roman"/>
          <w:i/>
        </w:rPr>
        <w:t>A</w:t>
      </w:r>
      <w:r w:rsidRPr="00A758CF">
        <w:rPr>
          <w:rFonts w:ascii="Times New Roman" w:eastAsia="Georgia" w:hAnsi="Times New Roman" w:cs="Times New Roman"/>
          <w:i/>
          <w:spacing w:val="-17"/>
        </w:rPr>
        <w:t xml:space="preserve"> </w:t>
      </w:r>
      <w:r w:rsidRPr="00A758CF">
        <w:rPr>
          <w:rFonts w:ascii="Times New Roman" w:eastAsia="Georgia" w:hAnsi="Times New Roman" w:cs="Times New Roman"/>
          <w:i/>
        </w:rPr>
        <w:t>Journal</w:t>
      </w:r>
      <w:r w:rsidRPr="00A758CF">
        <w:rPr>
          <w:rFonts w:ascii="Times New Roman" w:eastAsia="Georgia" w:hAnsi="Times New Roman" w:cs="Times New Roman"/>
          <w:i/>
          <w:spacing w:val="-16"/>
        </w:rPr>
        <w:t xml:space="preserve"> </w:t>
      </w:r>
      <w:r w:rsidR="00D33299">
        <w:rPr>
          <w:rFonts w:ascii="Times New Roman" w:eastAsia="Georgia" w:hAnsi="Times New Roman" w:cs="Times New Roman"/>
          <w:i/>
        </w:rPr>
        <w:t>of Philosophy</w:t>
      </w:r>
      <w:r w:rsidR="006352D1">
        <w:rPr>
          <w:rFonts w:ascii="Times New Roman" w:eastAsia="Georgia" w:hAnsi="Times New Roman" w:cs="Times New Roman"/>
          <w:i/>
        </w:rPr>
        <w:t>,</w:t>
      </w:r>
      <w:r w:rsidR="00D33299">
        <w:rPr>
          <w:rFonts w:ascii="Times New Roman" w:eastAsia="Georgia" w:hAnsi="Times New Roman" w:cs="Times New Roman"/>
          <w:i/>
        </w:rPr>
        <w:t xml:space="preserve"> </w:t>
      </w:r>
      <w:r w:rsidRPr="00A758CF">
        <w:rPr>
          <w:rFonts w:ascii="Times New Roman" w:eastAsia="Georgia" w:hAnsi="Times New Roman" w:cs="Times New Roman"/>
        </w:rPr>
        <w:t>1.1, pp.</w:t>
      </w:r>
      <w:r w:rsidRPr="00A758CF">
        <w:rPr>
          <w:rFonts w:ascii="Times New Roman" w:eastAsia="Georgia" w:hAnsi="Times New Roman" w:cs="Times New Roman"/>
          <w:spacing w:val="6"/>
        </w:rPr>
        <w:t xml:space="preserve"> </w:t>
      </w:r>
      <w:r w:rsidRPr="00A758CF">
        <w:rPr>
          <w:rFonts w:ascii="Times New Roman" w:eastAsia="Georgia" w:hAnsi="Times New Roman" w:cs="Times New Roman"/>
        </w:rPr>
        <w:t>49–55.</w:t>
      </w:r>
    </w:p>
    <w:p w:rsidR="00A106DF" w:rsidRPr="00A758CF" w:rsidRDefault="006352D1" w:rsidP="00A758CF">
      <w:pPr>
        <w:tabs>
          <w:tab w:val="left" w:pos="990"/>
        </w:tabs>
        <w:adjustRightInd/>
        <w:ind w:left="990" w:hanging="990"/>
        <w:rPr>
          <w:rFonts w:ascii="Times New Roman" w:eastAsia="Georgia" w:hAnsi="Times New Roman" w:cs="Times New Roman"/>
        </w:rPr>
      </w:pPr>
      <w:r>
        <w:rPr>
          <w:rFonts w:ascii="Times New Roman" w:eastAsia="Georgia" w:hAnsi="Times New Roman" w:cs="Times New Roman"/>
        </w:rPr>
        <w:t>Kim, B.</w:t>
      </w:r>
      <w:r w:rsidR="00A106DF" w:rsidRPr="00A758CF">
        <w:rPr>
          <w:rFonts w:ascii="Times New Roman" w:eastAsia="Georgia" w:hAnsi="Times New Roman" w:cs="Times New Roman"/>
        </w:rPr>
        <w:t xml:space="preserve"> (2016). In Defense of Subject-Sensitive Invariantism. </w:t>
      </w:r>
      <w:r w:rsidR="00D33299">
        <w:rPr>
          <w:rFonts w:ascii="Times New Roman" w:eastAsia="Georgia" w:hAnsi="Times New Roman" w:cs="Times New Roman"/>
          <w:i/>
        </w:rPr>
        <w:t>Episteme</w:t>
      </w:r>
      <w:r>
        <w:rPr>
          <w:rFonts w:ascii="Times New Roman" w:eastAsia="Georgia" w:hAnsi="Times New Roman" w:cs="Times New Roman"/>
          <w:i/>
        </w:rPr>
        <w:t>,</w:t>
      </w:r>
      <w:r w:rsidR="00A106DF" w:rsidRPr="00A758CF">
        <w:rPr>
          <w:rFonts w:ascii="Times New Roman" w:eastAsia="Georgia" w:hAnsi="Times New Roman" w:cs="Times New Roman"/>
          <w:i/>
        </w:rPr>
        <w:t xml:space="preserve"> </w:t>
      </w:r>
      <w:r w:rsidR="00A106DF" w:rsidRPr="00A758CF">
        <w:rPr>
          <w:rFonts w:ascii="Times New Roman" w:eastAsia="Georgia" w:hAnsi="Times New Roman" w:cs="Times New Roman"/>
        </w:rPr>
        <w:t>13.2, pp. 233–251.</w:t>
      </w:r>
    </w:p>
    <w:p w:rsidR="00A106DF" w:rsidRPr="00A758CF" w:rsidRDefault="006352D1" w:rsidP="006352D1">
      <w:pPr>
        <w:tabs>
          <w:tab w:val="left" w:pos="552"/>
          <w:tab w:val="left" w:pos="990"/>
        </w:tabs>
        <w:adjustRightInd/>
        <w:spacing w:before="29"/>
        <w:rPr>
          <w:rFonts w:ascii="Times New Roman" w:eastAsia="Georgia" w:hAnsi="Times New Roman" w:cs="Times New Roman"/>
        </w:rPr>
      </w:pPr>
      <w:r>
        <w:rPr>
          <w:rFonts w:ascii="Times New Roman" w:eastAsia="Georgia" w:hAnsi="Times New Roman" w:cs="Times New Roman"/>
        </w:rPr>
        <w:t xml:space="preserve">Kim, B. </w:t>
      </w:r>
      <w:r w:rsidR="00A106DF" w:rsidRPr="00A758CF">
        <w:rPr>
          <w:rFonts w:ascii="Times New Roman" w:eastAsia="Georgia" w:hAnsi="Times New Roman" w:cs="Times New Roman"/>
        </w:rPr>
        <w:t xml:space="preserve">(2017). Pragmatic Encroachment in Epistemology. </w:t>
      </w:r>
      <w:r w:rsidR="00A106DF" w:rsidRPr="00A758CF">
        <w:rPr>
          <w:rFonts w:ascii="Times New Roman" w:eastAsia="Georgia" w:hAnsi="Times New Roman" w:cs="Times New Roman"/>
          <w:i/>
        </w:rPr>
        <w:t>Philosophy Compass</w:t>
      </w:r>
      <w:r w:rsidR="005C5F79">
        <w:rPr>
          <w:rFonts w:ascii="Times New Roman" w:eastAsia="Georgia" w:hAnsi="Times New Roman" w:cs="Times New Roman"/>
          <w:i/>
        </w:rPr>
        <w:t xml:space="preserve">, </w:t>
      </w:r>
      <w:r w:rsidR="00A106DF" w:rsidRPr="00A758CF">
        <w:rPr>
          <w:rFonts w:ascii="Times New Roman" w:eastAsia="Georgia" w:hAnsi="Times New Roman" w:cs="Times New Roman"/>
        </w:rPr>
        <w:t>12.5.</w:t>
      </w:r>
    </w:p>
    <w:p w:rsidR="00A106DF" w:rsidRPr="00A758CF" w:rsidRDefault="00A106DF" w:rsidP="00A758CF">
      <w:pPr>
        <w:tabs>
          <w:tab w:val="left" w:pos="990"/>
        </w:tabs>
        <w:adjustRightInd/>
        <w:spacing w:before="28"/>
        <w:ind w:left="990" w:hanging="990"/>
        <w:rPr>
          <w:rFonts w:ascii="Times New Roman" w:eastAsia="Georgia" w:hAnsi="Times New Roman" w:cs="Times New Roman"/>
        </w:rPr>
      </w:pPr>
      <w:r w:rsidRPr="00A758CF">
        <w:rPr>
          <w:rFonts w:ascii="Times New Roman" w:eastAsia="Georgia" w:hAnsi="Times New Roman" w:cs="Times New Roman"/>
          <w:w w:val="95"/>
        </w:rPr>
        <w:t>Luce, R</w:t>
      </w:r>
      <w:r w:rsidR="006352D1">
        <w:rPr>
          <w:rFonts w:ascii="Times New Roman" w:eastAsia="Georgia" w:hAnsi="Times New Roman" w:cs="Times New Roman"/>
          <w:w w:val="95"/>
        </w:rPr>
        <w:t xml:space="preserve">.D. </w:t>
      </w:r>
      <w:r w:rsidRPr="00A758CF">
        <w:rPr>
          <w:rFonts w:ascii="Times New Roman" w:eastAsia="Georgia" w:hAnsi="Times New Roman" w:cs="Times New Roman"/>
          <w:w w:val="95"/>
        </w:rPr>
        <w:t xml:space="preserve">and </w:t>
      </w:r>
      <w:r w:rsidR="006352D1">
        <w:rPr>
          <w:rFonts w:ascii="Times New Roman" w:eastAsia="Georgia" w:hAnsi="Times New Roman" w:cs="Times New Roman"/>
          <w:w w:val="95"/>
        </w:rPr>
        <w:t xml:space="preserve">Raiffa, H. </w:t>
      </w:r>
      <w:r w:rsidRPr="00A758CF">
        <w:rPr>
          <w:rFonts w:ascii="Times New Roman" w:eastAsia="Georgia" w:hAnsi="Times New Roman" w:cs="Times New Roman"/>
          <w:w w:val="95"/>
        </w:rPr>
        <w:t xml:space="preserve">(1957). </w:t>
      </w:r>
      <w:r w:rsidRPr="00A758CF">
        <w:rPr>
          <w:rFonts w:ascii="Times New Roman" w:eastAsia="Georgia" w:hAnsi="Times New Roman" w:cs="Times New Roman"/>
          <w:i/>
          <w:w w:val="95"/>
        </w:rPr>
        <w:t xml:space="preserve">Games and decisions: Introduction and critical </w:t>
      </w:r>
      <w:r w:rsidRPr="00A758CF">
        <w:rPr>
          <w:rFonts w:ascii="Times New Roman" w:eastAsia="Georgia" w:hAnsi="Times New Roman" w:cs="Times New Roman"/>
          <w:i/>
        </w:rPr>
        <w:t>survey</w:t>
      </w:r>
      <w:r w:rsidRPr="00A758CF">
        <w:rPr>
          <w:rFonts w:ascii="Times New Roman" w:eastAsia="Georgia" w:hAnsi="Times New Roman" w:cs="Times New Roman"/>
        </w:rPr>
        <w:t>. Dover Publications.</w:t>
      </w:r>
    </w:p>
    <w:p w:rsidR="00A106DF" w:rsidRPr="00A758CF" w:rsidRDefault="00A106DF" w:rsidP="00A758CF">
      <w:pPr>
        <w:tabs>
          <w:tab w:val="left" w:pos="990"/>
        </w:tabs>
        <w:adjustRightInd/>
        <w:spacing w:before="1"/>
        <w:ind w:left="990" w:right="238" w:hanging="990"/>
        <w:rPr>
          <w:rFonts w:ascii="Times New Roman" w:eastAsia="Georgia" w:hAnsi="Times New Roman" w:cs="Times New Roman"/>
        </w:rPr>
      </w:pPr>
      <w:r w:rsidRPr="00A758CF">
        <w:rPr>
          <w:rFonts w:ascii="Times New Roman" w:eastAsia="Georgia" w:hAnsi="Times New Roman" w:cs="Times New Roman"/>
        </w:rPr>
        <w:t>Neta,</w:t>
      </w:r>
      <w:r w:rsidRPr="00A758CF">
        <w:rPr>
          <w:rFonts w:ascii="Times New Roman" w:eastAsia="Georgia" w:hAnsi="Times New Roman" w:cs="Times New Roman"/>
          <w:spacing w:val="-20"/>
        </w:rPr>
        <w:t xml:space="preserve"> </w:t>
      </w:r>
      <w:r w:rsidRPr="00A758CF">
        <w:rPr>
          <w:rFonts w:ascii="Times New Roman" w:eastAsia="Georgia" w:hAnsi="Times New Roman" w:cs="Times New Roman"/>
        </w:rPr>
        <w:t>R</w:t>
      </w:r>
      <w:r w:rsidR="006352D1">
        <w:rPr>
          <w:rFonts w:ascii="Times New Roman" w:eastAsia="Georgia" w:hAnsi="Times New Roman" w:cs="Times New Roman"/>
        </w:rPr>
        <w:t>.</w:t>
      </w:r>
      <w:r w:rsidRPr="00A758CF">
        <w:rPr>
          <w:rFonts w:ascii="Times New Roman" w:eastAsia="Georgia" w:hAnsi="Times New Roman" w:cs="Times New Roman"/>
          <w:spacing w:val="-20"/>
        </w:rPr>
        <w:t xml:space="preserve"> </w:t>
      </w:r>
      <w:r w:rsidRPr="00A758CF">
        <w:rPr>
          <w:rFonts w:ascii="Times New Roman" w:eastAsia="Georgia" w:hAnsi="Times New Roman" w:cs="Times New Roman"/>
        </w:rPr>
        <w:t>(2012).</w:t>
      </w:r>
      <w:r w:rsidRPr="00A758CF">
        <w:rPr>
          <w:rFonts w:ascii="Times New Roman" w:eastAsia="Georgia" w:hAnsi="Times New Roman" w:cs="Times New Roman"/>
          <w:spacing w:val="-20"/>
        </w:rPr>
        <w:t xml:space="preserve"> </w:t>
      </w:r>
      <w:r w:rsidRPr="00A758CF">
        <w:rPr>
          <w:rFonts w:ascii="Times New Roman" w:eastAsia="Georgia" w:hAnsi="Times New Roman" w:cs="Times New Roman"/>
        </w:rPr>
        <w:t>The</w:t>
      </w:r>
      <w:r w:rsidRPr="00A758CF">
        <w:rPr>
          <w:rFonts w:ascii="Times New Roman" w:eastAsia="Georgia" w:hAnsi="Times New Roman" w:cs="Times New Roman"/>
          <w:spacing w:val="-20"/>
        </w:rPr>
        <w:t xml:space="preserve"> </w:t>
      </w:r>
      <w:r w:rsidRPr="00A758CF">
        <w:rPr>
          <w:rFonts w:ascii="Times New Roman" w:eastAsia="Georgia" w:hAnsi="Times New Roman" w:cs="Times New Roman"/>
        </w:rPr>
        <w:t>Case</w:t>
      </w:r>
      <w:r w:rsidRPr="00A758CF">
        <w:rPr>
          <w:rFonts w:ascii="Times New Roman" w:eastAsia="Georgia" w:hAnsi="Times New Roman" w:cs="Times New Roman"/>
          <w:spacing w:val="-19"/>
        </w:rPr>
        <w:t xml:space="preserve"> </w:t>
      </w:r>
      <w:r w:rsidRPr="00A758CF">
        <w:rPr>
          <w:rFonts w:ascii="Times New Roman" w:eastAsia="Georgia" w:hAnsi="Times New Roman" w:cs="Times New Roman"/>
        </w:rPr>
        <w:t>Against</w:t>
      </w:r>
      <w:r w:rsidRPr="00A758CF">
        <w:rPr>
          <w:rFonts w:ascii="Times New Roman" w:eastAsia="Georgia" w:hAnsi="Times New Roman" w:cs="Times New Roman"/>
          <w:spacing w:val="-20"/>
        </w:rPr>
        <w:t xml:space="preserve"> </w:t>
      </w:r>
      <w:r w:rsidRPr="00A758CF">
        <w:rPr>
          <w:rFonts w:ascii="Times New Roman" w:eastAsia="Georgia" w:hAnsi="Times New Roman" w:cs="Times New Roman"/>
        </w:rPr>
        <w:t>Purity.</w:t>
      </w:r>
      <w:r w:rsidRPr="00A758CF">
        <w:rPr>
          <w:rFonts w:ascii="Times New Roman" w:eastAsia="Georgia" w:hAnsi="Times New Roman" w:cs="Times New Roman"/>
          <w:spacing w:val="-20"/>
        </w:rPr>
        <w:t xml:space="preserve"> </w:t>
      </w:r>
      <w:r w:rsidRPr="00A758CF">
        <w:rPr>
          <w:rFonts w:ascii="Times New Roman" w:eastAsia="Georgia" w:hAnsi="Times New Roman" w:cs="Times New Roman"/>
          <w:i/>
        </w:rPr>
        <w:t>Philosophy</w:t>
      </w:r>
      <w:r w:rsidRPr="00A758CF">
        <w:rPr>
          <w:rFonts w:ascii="Times New Roman" w:eastAsia="Georgia" w:hAnsi="Times New Roman" w:cs="Times New Roman"/>
          <w:i/>
          <w:spacing w:val="-30"/>
        </w:rPr>
        <w:t xml:space="preserve"> </w:t>
      </w:r>
      <w:r w:rsidRPr="00A758CF">
        <w:rPr>
          <w:rFonts w:ascii="Times New Roman" w:eastAsia="Georgia" w:hAnsi="Times New Roman" w:cs="Times New Roman"/>
          <w:i/>
        </w:rPr>
        <w:t>and</w:t>
      </w:r>
      <w:r w:rsidRPr="00A758CF">
        <w:rPr>
          <w:rFonts w:ascii="Times New Roman" w:eastAsia="Georgia" w:hAnsi="Times New Roman" w:cs="Times New Roman"/>
          <w:i/>
          <w:spacing w:val="-29"/>
        </w:rPr>
        <w:t xml:space="preserve"> </w:t>
      </w:r>
      <w:r w:rsidRPr="00A758CF">
        <w:rPr>
          <w:rFonts w:ascii="Times New Roman" w:eastAsia="Georgia" w:hAnsi="Times New Roman" w:cs="Times New Roman"/>
          <w:i/>
        </w:rPr>
        <w:t>Phenomenological</w:t>
      </w:r>
      <w:r w:rsidRPr="00A758CF">
        <w:rPr>
          <w:rFonts w:ascii="Times New Roman" w:eastAsia="Georgia" w:hAnsi="Times New Roman" w:cs="Times New Roman"/>
          <w:i/>
          <w:spacing w:val="-30"/>
        </w:rPr>
        <w:t xml:space="preserve"> </w:t>
      </w:r>
      <w:r w:rsidRPr="00A758CF">
        <w:rPr>
          <w:rFonts w:ascii="Times New Roman" w:eastAsia="Georgia" w:hAnsi="Times New Roman" w:cs="Times New Roman"/>
          <w:i/>
          <w:spacing w:val="-5"/>
        </w:rPr>
        <w:t>Research</w:t>
      </w:r>
      <w:r w:rsidR="005C5F79">
        <w:rPr>
          <w:rFonts w:ascii="Times New Roman" w:eastAsia="Georgia" w:hAnsi="Times New Roman" w:cs="Times New Roman"/>
          <w:i/>
          <w:spacing w:val="-5"/>
        </w:rPr>
        <w:t>,</w:t>
      </w:r>
      <w:r w:rsidRPr="00A758CF">
        <w:rPr>
          <w:rFonts w:ascii="Times New Roman" w:eastAsia="Georgia" w:hAnsi="Times New Roman" w:cs="Times New Roman"/>
          <w:i/>
          <w:spacing w:val="-25"/>
        </w:rPr>
        <w:t xml:space="preserve"> </w:t>
      </w:r>
      <w:r w:rsidRPr="00A758CF">
        <w:rPr>
          <w:rFonts w:ascii="Times New Roman" w:eastAsia="Georgia" w:hAnsi="Times New Roman" w:cs="Times New Roman"/>
        </w:rPr>
        <w:t>85.2, pp.</w:t>
      </w:r>
      <w:r w:rsidRPr="00A758CF">
        <w:rPr>
          <w:rFonts w:ascii="Times New Roman" w:eastAsia="Georgia" w:hAnsi="Times New Roman" w:cs="Times New Roman"/>
          <w:spacing w:val="16"/>
        </w:rPr>
        <w:t xml:space="preserve"> </w:t>
      </w:r>
      <w:r w:rsidRPr="00A758CF">
        <w:rPr>
          <w:rFonts w:ascii="Times New Roman" w:eastAsia="Georgia" w:hAnsi="Times New Roman" w:cs="Times New Roman"/>
        </w:rPr>
        <w:t>456–464.</w:t>
      </w:r>
    </w:p>
    <w:p w:rsidR="00A106DF" w:rsidRPr="00A758CF" w:rsidRDefault="00192DAC" w:rsidP="00A758CF">
      <w:pPr>
        <w:tabs>
          <w:tab w:val="left" w:pos="990"/>
        </w:tabs>
        <w:adjustRightInd/>
        <w:spacing w:before="66"/>
        <w:ind w:left="990" w:hanging="990"/>
        <w:rPr>
          <w:rFonts w:ascii="Times New Roman" w:eastAsia="Georgia" w:hAnsi="Times New Roman" w:cs="Times New Roman"/>
        </w:rPr>
      </w:pPr>
      <w:r w:rsidRPr="00A758CF">
        <w:rPr>
          <w:rFonts w:ascii="Times New Roman" w:eastAsia="Georgia" w:hAnsi="Times New Roman" w:cs="Times New Roman"/>
        </w:rPr>
        <w:t>Pettit, P.</w:t>
      </w:r>
      <w:r w:rsidR="001E1A85" w:rsidRPr="00A758CF">
        <w:rPr>
          <w:rFonts w:ascii="Times New Roman" w:eastAsia="Georgia" w:hAnsi="Times New Roman" w:cs="Times New Roman"/>
        </w:rPr>
        <w:t xml:space="preserve"> (1994). </w:t>
      </w:r>
      <w:r w:rsidR="00A106DF" w:rsidRPr="00A758CF">
        <w:rPr>
          <w:rFonts w:ascii="Times New Roman" w:eastAsia="Georgia" w:hAnsi="Times New Roman" w:cs="Times New Roman"/>
        </w:rPr>
        <w:t>Decision Theory and Folk Psychology. In: ed. by M. Bacharach and S.L. Hurley. Blackwell. Chap. 4, pp. 147–175.</w:t>
      </w:r>
    </w:p>
    <w:p w:rsidR="00192DAC" w:rsidRPr="00A758CF" w:rsidRDefault="00A106DF" w:rsidP="00A758CF">
      <w:pPr>
        <w:tabs>
          <w:tab w:val="left" w:pos="990"/>
        </w:tabs>
        <w:adjustRightInd/>
        <w:ind w:left="990" w:hanging="990"/>
        <w:rPr>
          <w:rFonts w:ascii="Times New Roman" w:eastAsia="Georgia" w:hAnsi="Times New Roman" w:cs="Times New Roman"/>
          <w:w w:val="87"/>
        </w:rPr>
      </w:pPr>
      <w:r w:rsidRPr="00A758CF">
        <w:rPr>
          <w:rFonts w:ascii="Times New Roman" w:eastAsia="Georgia" w:hAnsi="Times New Roman" w:cs="Times New Roman"/>
          <w:w w:val="97"/>
        </w:rPr>
        <w:t>Reed,</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8"/>
        </w:rPr>
        <w:t>B</w:t>
      </w:r>
      <w:r w:rsidR="006352D1">
        <w:rPr>
          <w:rFonts w:ascii="Times New Roman" w:eastAsia="Georgia" w:hAnsi="Times New Roman" w:cs="Times New Roman"/>
          <w:w w:val="98"/>
        </w:rPr>
        <w:t>.</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4"/>
        </w:rPr>
        <w:t>(2010).</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111"/>
        </w:rPr>
        <w:t>A</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2"/>
        </w:rPr>
        <w:t>defense</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2"/>
        </w:rPr>
        <w:t>of</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7"/>
        </w:rPr>
        <w:t>stable</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3"/>
        </w:rPr>
        <w:t>i</w:t>
      </w:r>
      <w:r w:rsidRPr="00A758CF">
        <w:rPr>
          <w:rFonts w:ascii="Times New Roman" w:eastAsia="Georgia" w:hAnsi="Times New Roman" w:cs="Times New Roman"/>
          <w:spacing w:val="-6"/>
          <w:w w:val="93"/>
        </w:rPr>
        <w:t>n</w:t>
      </w:r>
      <w:r w:rsidRPr="00A758CF">
        <w:rPr>
          <w:rFonts w:ascii="Times New Roman" w:eastAsia="Georgia" w:hAnsi="Times New Roman" w:cs="Times New Roman"/>
          <w:spacing w:val="-11"/>
          <w:w w:val="105"/>
        </w:rPr>
        <w:t>v</w:t>
      </w:r>
      <w:r w:rsidRPr="00A758CF">
        <w:rPr>
          <w:rFonts w:ascii="Times New Roman" w:eastAsia="Georgia" w:hAnsi="Times New Roman" w:cs="Times New Roman"/>
          <w:w w:val="96"/>
        </w:rPr>
        <w:t>aria</w:t>
      </w:r>
      <w:r w:rsidRPr="00A758CF">
        <w:rPr>
          <w:rFonts w:ascii="Times New Roman" w:eastAsia="Georgia" w:hAnsi="Times New Roman" w:cs="Times New Roman"/>
          <w:spacing w:val="-6"/>
          <w:w w:val="96"/>
        </w:rPr>
        <w:t>n</w:t>
      </w:r>
      <w:r w:rsidRPr="00A758CF">
        <w:rPr>
          <w:rFonts w:ascii="Times New Roman" w:eastAsia="Georgia" w:hAnsi="Times New Roman" w:cs="Times New Roman"/>
          <w:w w:val="97"/>
        </w:rPr>
        <w:t>tism.</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i/>
          <w:w w:val="99"/>
        </w:rPr>
        <w:t>No</w:t>
      </w:r>
      <w:r w:rsidRPr="00A758CF">
        <w:rPr>
          <w:rFonts w:ascii="Times New Roman" w:eastAsia="Georgia" w:hAnsi="Times New Roman" w:cs="Times New Roman"/>
          <w:i/>
          <w:spacing w:val="-105"/>
          <w:w w:val="86"/>
        </w:rPr>
        <w:t>u</w:t>
      </w:r>
      <w:r w:rsidRPr="00A758CF">
        <w:rPr>
          <w:rFonts w:ascii="Times New Roman" w:eastAsia="Georgia" w:hAnsi="Times New Roman" w:cs="Times New Roman"/>
          <w:i/>
          <w:spacing w:val="2"/>
          <w:w w:val="115"/>
        </w:rPr>
        <w:t>ˆ</w:t>
      </w:r>
      <w:r w:rsidRPr="00A758CF">
        <w:rPr>
          <w:rFonts w:ascii="Times New Roman" w:eastAsia="Georgia" w:hAnsi="Times New Roman" w:cs="Times New Roman"/>
          <w:i/>
          <w:w w:val="75"/>
        </w:rPr>
        <w:t>s</w:t>
      </w:r>
      <w:r w:rsidR="005C5F79">
        <w:rPr>
          <w:rFonts w:ascii="Times New Roman" w:eastAsia="Georgia" w:hAnsi="Times New Roman" w:cs="Times New Roman"/>
          <w:i/>
          <w:w w:val="75"/>
        </w:rPr>
        <w:t>,</w:t>
      </w:r>
      <w:r w:rsidRPr="00A758CF">
        <w:rPr>
          <w:rFonts w:ascii="Times New Roman" w:eastAsia="Georgia" w:hAnsi="Times New Roman" w:cs="Times New Roman"/>
          <w:i/>
          <w:spacing w:val="22"/>
        </w:rPr>
        <w:t xml:space="preserve"> </w:t>
      </w:r>
      <w:r w:rsidRPr="00A758CF">
        <w:rPr>
          <w:rFonts w:ascii="Times New Roman" w:eastAsia="Georgia" w:hAnsi="Times New Roman" w:cs="Times New Roman"/>
          <w:w w:val="91"/>
        </w:rPr>
        <w:t>44.2,</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7"/>
        </w:rPr>
        <w:t>pp.</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87"/>
        </w:rPr>
        <w:t>224–244.</w:t>
      </w:r>
    </w:p>
    <w:p w:rsidR="00192DAC" w:rsidRPr="00A758CF" w:rsidRDefault="00192DAC" w:rsidP="00A758CF">
      <w:pPr>
        <w:tabs>
          <w:tab w:val="left" w:pos="990"/>
        </w:tabs>
        <w:adjustRightInd/>
        <w:ind w:left="990" w:hanging="990"/>
        <w:rPr>
          <w:rFonts w:ascii="Times New Roman" w:eastAsia="Georgia" w:hAnsi="Times New Roman" w:cs="Times New Roman"/>
          <w:w w:val="87"/>
        </w:rPr>
      </w:pPr>
      <w:r w:rsidRPr="00A758CF">
        <w:rPr>
          <w:rFonts w:ascii="Times New Roman" w:hAnsi="Times New Roman" w:cs="Times New Roman"/>
        </w:rPr>
        <w:t>Reed, B</w:t>
      </w:r>
      <w:r w:rsidR="006352D1">
        <w:rPr>
          <w:rFonts w:ascii="Times New Roman" w:hAnsi="Times New Roman" w:cs="Times New Roman"/>
        </w:rPr>
        <w:t>.</w:t>
      </w:r>
      <w:r w:rsidRPr="00A758CF">
        <w:rPr>
          <w:rFonts w:ascii="Times New Roman" w:hAnsi="Times New Roman" w:cs="Times New Roman"/>
        </w:rPr>
        <w:t xml:space="preserve"> (2012). Resisting Encroachment. </w:t>
      </w:r>
      <w:r w:rsidRPr="00D33299">
        <w:rPr>
          <w:rFonts w:ascii="Times New Roman" w:hAnsi="Times New Roman" w:cs="Times New Roman"/>
          <w:i/>
        </w:rPr>
        <w:t>Philosophy and Phenomenological Research</w:t>
      </w:r>
      <w:r w:rsidR="005C5F79">
        <w:rPr>
          <w:rFonts w:ascii="Times New Roman" w:hAnsi="Times New Roman" w:cs="Times New Roman"/>
          <w:i/>
        </w:rPr>
        <w:t>,</w:t>
      </w:r>
      <w:r w:rsidRPr="00A758CF">
        <w:rPr>
          <w:rFonts w:ascii="Times New Roman" w:hAnsi="Times New Roman" w:cs="Times New Roman"/>
        </w:rPr>
        <w:t xml:space="preserve"> </w:t>
      </w:r>
      <w:r w:rsidR="00A758CF">
        <w:rPr>
          <w:rFonts w:ascii="Times New Roman" w:hAnsi="Times New Roman" w:cs="Times New Roman"/>
        </w:rPr>
        <w:t xml:space="preserve">85.2, </w:t>
      </w:r>
      <w:r w:rsidRPr="00A758CF">
        <w:rPr>
          <w:rFonts w:ascii="Times New Roman" w:hAnsi="Times New Roman" w:cs="Times New Roman"/>
        </w:rPr>
        <w:t>p. 465-472.</w:t>
      </w:r>
    </w:p>
    <w:p w:rsidR="001E1A85" w:rsidRPr="00A758CF" w:rsidRDefault="00A106DF" w:rsidP="00A758CF">
      <w:pPr>
        <w:tabs>
          <w:tab w:val="left" w:pos="990"/>
        </w:tabs>
        <w:adjustRightInd/>
        <w:spacing w:before="28"/>
        <w:ind w:left="990" w:right="239" w:hanging="990"/>
        <w:rPr>
          <w:rFonts w:ascii="Times New Roman" w:eastAsia="Georgia" w:hAnsi="Times New Roman" w:cs="Times New Roman"/>
          <w:w w:val="99"/>
        </w:rPr>
      </w:pPr>
      <w:r w:rsidRPr="00A758CF">
        <w:rPr>
          <w:rFonts w:ascii="Times New Roman" w:eastAsia="Georgia" w:hAnsi="Times New Roman" w:cs="Times New Roman"/>
          <w:w w:val="99"/>
        </w:rPr>
        <w:t>R</w:t>
      </w:r>
      <w:r w:rsidRPr="00A758CF">
        <w:rPr>
          <w:rFonts w:ascii="Times New Roman" w:eastAsia="Georgia" w:hAnsi="Times New Roman" w:cs="Times New Roman"/>
          <w:spacing w:val="5"/>
          <w:w w:val="99"/>
        </w:rPr>
        <w:t>o</w:t>
      </w:r>
      <w:r w:rsidRPr="00A758CF">
        <w:rPr>
          <w:rFonts w:ascii="Times New Roman" w:eastAsia="Georgia" w:hAnsi="Times New Roman" w:cs="Times New Roman"/>
          <w:w w:val="95"/>
        </w:rPr>
        <w:t>e</w:t>
      </w:r>
      <w:r w:rsidRPr="00A758CF">
        <w:rPr>
          <w:rFonts w:ascii="Times New Roman" w:eastAsia="Georgia" w:hAnsi="Times New Roman" w:cs="Times New Roman"/>
          <w:spacing w:val="5"/>
          <w:w w:val="95"/>
        </w:rPr>
        <w:t>b</w:t>
      </w:r>
      <w:r w:rsidRPr="00A758CF">
        <w:rPr>
          <w:rFonts w:ascii="Times New Roman" w:eastAsia="Georgia" w:hAnsi="Times New Roman" w:cs="Times New Roman"/>
          <w:w w:val="95"/>
        </w:rPr>
        <w:t>er,</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101"/>
        </w:rPr>
        <w:t>B</w:t>
      </w:r>
      <w:r w:rsidR="006352D1">
        <w:rPr>
          <w:rFonts w:ascii="Times New Roman" w:eastAsia="Georgia" w:hAnsi="Times New Roman" w:cs="Times New Roman"/>
          <w:w w:val="101"/>
        </w:rPr>
        <w:t>.</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4"/>
        </w:rPr>
        <w:t>(2018).</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101"/>
        </w:rPr>
        <w:t>The</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9"/>
        </w:rPr>
        <w:t>Pragmatic</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7"/>
        </w:rPr>
        <w:t>Encroa</w:t>
      </w:r>
      <w:r w:rsidRPr="00A758CF">
        <w:rPr>
          <w:rFonts w:ascii="Times New Roman" w:eastAsia="Georgia" w:hAnsi="Times New Roman" w:cs="Times New Roman"/>
          <w:spacing w:val="-6"/>
          <w:w w:val="97"/>
        </w:rPr>
        <w:t>c</w:t>
      </w:r>
      <w:r w:rsidRPr="00A758CF">
        <w:rPr>
          <w:rFonts w:ascii="Times New Roman" w:eastAsia="Georgia" w:hAnsi="Times New Roman" w:cs="Times New Roman"/>
          <w:w w:val="93"/>
        </w:rPr>
        <w:t>hme</w:t>
      </w:r>
      <w:r w:rsidRPr="00A758CF">
        <w:rPr>
          <w:rFonts w:ascii="Times New Roman" w:eastAsia="Georgia" w:hAnsi="Times New Roman" w:cs="Times New Roman"/>
          <w:spacing w:val="-6"/>
          <w:w w:val="93"/>
        </w:rPr>
        <w:t>n</w:t>
      </w:r>
      <w:r w:rsidRPr="00A758CF">
        <w:rPr>
          <w:rFonts w:ascii="Times New Roman" w:eastAsia="Georgia" w:hAnsi="Times New Roman" w:cs="Times New Roman"/>
          <w:w w:val="111"/>
        </w:rPr>
        <w:t>t</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8"/>
        </w:rPr>
        <w:t>Debate.</w:t>
      </w:r>
      <w:r w:rsidRPr="00A758CF">
        <w:rPr>
          <w:rFonts w:ascii="Times New Roman" w:eastAsia="Georgia" w:hAnsi="Times New Roman" w:cs="Times New Roman"/>
          <w:spacing w:val="16"/>
        </w:rPr>
        <w:t xml:space="preserve"> </w:t>
      </w:r>
      <w:r w:rsidRPr="00A758CF">
        <w:rPr>
          <w:rFonts w:ascii="Times New Roman" w:eastAsia="Georgia" w:hAnsi="Times New Roman" w:cs="Times New Roman"/>
          <w:i/>
          <w:w w:val="99"/>
        </w:rPr>
        <w:t>No</w:t>
      </w:r>
      <w:r w:rsidRPr="00A758CF">
        <w:rPr>
          <w:rFonts w:ascii="Times New Roman" w:eastAsia="Georgia" w:hAnsi="Times New Roman" w:cs="Times New Roman"/>
          <w:i/>
          <w:spacing w:val="-105"/>
          <w:w w:val="86"/>
        </w:rPr>
        <w:t>u</w:t>
      </w:r>
      <w:r w:rsidRPr="00A758CF">
        <w:rPr>
          <w:rFonts w:ascii="Times New Roman" w:eastAsia="Georgia" w:hAnsi="Times New Roman" w:cs="Times New Roman"/>
          <w:i/>
          <w:spacing w:val="2"/>
          <w:w w:val="115"/>
        </w:rPr>
        <w:t>ˆ</w:t>
      </w:r>
      <w:r w:rsidRPr="00A758CF">
        <w:rPr>
          <w:rFonts w:ascii="Times New Roman" w:eastAsia="Georgia" w:hAnsi="Times New Roman" w:cs="Times New Roman"/>
          <w:i/>
          <w:w w:val="75"/>
        </w:rPr>
        <w:t>s</w:t>
      </w:r>
      <w:r w:rsidR="005C5F79">
        <w:rPr>
          <w:rFonts w:ascii="Times New Roman" w:eastAsia="Georgia" w:hAnsi="Times New Roman" w:cs="Times New Roman"/>
          <w:i/>
          <w:w w:val="75"/>
        </w:rPr>
        <w:t>,</w:t>
      </w:r>
      <w:r w:rsidRPr="00A758CF">
        <w:rPr>
          <w:rFonts w:ascii="Times New Roman" w:eastAsia="Georgia" w:hAnsi="Times New Roman" w:cs="Times New Roman"/>
          <w:i/>
          <w:spacing w:val="22"/>
        </w:rPr>
        <w:t xml:space="preserve"> </w:t>
      </w:r>
      <w:r w:rsidRPr="00A758CF">
        <w:rPr>
          <w:rFonts w:ascii="Times New Roman" w:eastAsia="Georgia" w:hAnsi="Times New Roman" w:cs="Times New Roman"/>
          <w:w w:val="99"/>
        </w:rPr>
        <w:t>52.1,</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7"/>
        </w:rPr>
        <w:t>pp.</w:t>
      </w:r>
      <w:r w:rsidRPr="00A758CF">
        <w:rPr>
          <w:rFonts w:ascii="Times New Roman" w:eastAsia="Georgia" w:hAnsi="Times New Roman" w:cs="Times New Roman"/>
          <w:spacing w:val="18"/>
        </w:rPr>
        <w:t xml:space="preserve"> </w:t>
      </w:r>
      <w:r w:rsidR="001E1A85" w:rsidRPr="00A758CF">
        <w:rPr>
          <w:rFonts w:ascii="Times New Roman" w:eastAsia="Georgia" w:hAnsi="Times New Roman" w:cs="Times New Roman"/>
          <w:w w:val="99"/>
        </w:rPr>
        <w:t>171–195.</w:t>
      </w:r>
    </w:p>
    <w:p w:rsidR="00A106DF" w:rsidRPr="00A758CF" w:rsidRDefault="00A106DF" w:rsidP="00A758CF">
      <w:pPr>
        <w:tabs>
          <w:tab w:val="left" w:pos="990"/>
        </w:tabs>
        <w:adjustRightInd/>
        <w:spacing w:before="30"/>
        <w:ind w:left="990" w:hanging="990"/>
        <w:rPr>
          <w:rFonts w:ascii="Times New Roman" w:eastAsia="Georgia" w:hAnsi="Times New Roman" w:cs="Times New Roman"/>
        </w:rPr>
      </w:pPr>
      <w:r w:rsidRPr="00A758CF">
        <w:rPr>
          <w:rFonts w:ascii="Times New Roman" w:eastAsia="Georgia" w:hAnsi="Times New Roman" w:cs="Times New Roman"/>
          <w:w w:val="96"/>
        </w:rPr>
        <w:t>Smithies,</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6"/>
        </w:rPr>
        <w:t>D</w:t>
      </w:r>
      <w:r w:rsidR="006352D1">
        <w:rPr>
          <w:rFonts w:ascii="Times New Roman" w:eastAsia="Georgia" w:hAnsi="Times New Roman" w:cs="Times New Roman"/>
          <w:w w:val="96"/>
        </w:rPr>
        <w:t>.</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5"/>
        </w:rPr>
        <w:t>(2012).</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101"/>
        </w:rPr>
        <w:t>The</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7"/>
        </w:rPr>
        <w:t>normati</w:t>
      </w:r>
      <w:r w:rsidRPr="00A758CF">
        <w:rPr>
          <w:rFonts w:ascii="Times New Roman" w:eastAsia="Georgia" w:hAnsi="Times New Roman" w:cs="Times New Roman"/>
          <w:spacing w:val="-6"/>
          <w:w w:val="97"/>
        </w:rPr>
        <w:t>v</w:t>
      </w:r>
      <w:r w:rsidRPr="00A758CF">
        <w:rPr>
          <w:rFonts w:ascii="Times New Roman" w:eastAsia="Georgia" w:hAnsi="Times New Roman" w:cs="Times New Roman"/>
          <w:w w:val="91"/>
        </w:rPr>
        <w:t>e</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3"/>
        </w:rPr>
        <w:t>role</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2"/>
        </w:rPr>
        <w:t>of</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4"/>
        </w:rPr>
        <w:t>kn</w:t>
      </w:r>
      <w:r w:rsidRPr="00A758CF">
        <w:rPr>
          <w:rFonts w:ascii="Times New Roman" w:eastAsia="Georgia" w:hAnsi="Times New Roman" w:cs="Times New Roman"/>
          <w:spacing w:val="-6"/>
          <w:w w:val="94"/>
        </w:rPr>
        <w:t>o</w:t>
      </w:r>
      <w:r w:rsidRPr="00A758CF">
        <w:rPr>
          <w:rFonts w:ascii="Times New Roman" w:eastAsia="Georgia" w:hAnsi="Times New Roman" w:cs="Times New Roman"/>
          <w:w w:val="95"/>
        </w:rPr>
        <w:t>wledge.</w:t>
      </w:r>
      <w:r w:rsidRPr="00A758CF">
        <w:rPr>
          <w:rFonts w:ascii="Times New Roman" w:eastAsia="Georgia" w:hAnsi="Times New Roman" w:cs="Times New Roman"/>
          <w:spacing w:val="17"/>
        </w:rPr>
        <w:t xml:space="preserve"> </w:t>
      </w:r>
      <w:r w:rsidRPr="00A758CF">
        <w:rPr>
          <w:rFonts w:ascii="Times New Roman" w:eastAsia="Georgia" w:hAnsi="Times New Roman" w:cs="Times New Roman"/>
          <w:i/>
          <w:w w:val="99"/>
        </w:rPr>
        <w:t>No</w:t>
      </w:r>
      <w:r w:rsidRPr="00A758CF">
        <w:rPr>
          <w:rFonts w:ascii="Times New Roman" w:eastAsia="Georgia" w:hAnsi="Times New Roman" w:cs="Times New Roman"/>
          <w:i/>
          <w:spacing w:val="-105"/>
          <w:w w:val="86"/>
        </w:rPr>
        <w:t>u</w:t>
      </w:r>
      <w:r w:rsidRPr="00A758CF">
        <w:rPr>
          <w:rFonts w:ascii="Times New Roman" w:eastAsia="Georgia" w:hAnsi="Times New Roman" w:cs="Times New Roman"/>
          <w:i/>
          <w:spacing w:val="2"/>
          <w:w w:val="115"/>
        </w:rPr>
        <w:t>ˆ</w:t>
      </w:r>
      <w:r w:rsidRPr="00A758CF">
        <w:rPr>
          <w:rFonts w:ascii="Times New Roman" w:eastAsia="Georgia" w:hAnsi="Times New Roman" w:cs="Times New Roman"/>
          <w:i/>
          <w:w w:val="75"/>
        </w:rPr>
        <w:t>s</w:t>
      </w:r>
      <w:r w:rsidR="005C5F79">
        <w:rPr>
          <w:rFonts w:ascii="Times New Roman" w:eastAsia="Georgia" w:hAnsi="Times New Roman" w:cs="Times New Roman"/>
          <w:i/>
          <w:w w:val="75"/>
        </w:rPr>
        <w:t>,</w:t>
      </w:r>
      <w:r w:rsidRPr="00A758CF">
        <w:rPr>
          <w:rFonts w:ascii="Times New Roman" w:eastAsia="Georgia" w:hAnsi="Times New Roman" w:cs="Times New Roman"/>
          <w:i/>
          <w:spacing w:val="22"/>
        </w:rPr>
        <w:t xml:space="preserve"> </w:t>
      </w:r>
      <w:r w:rsidRPr="00A758CF">
        <w:rPr>
          <w:rFonts w:ascii="Times New Roman" w:eastAsia="Georgia" w:hAnsi="Times New Roman" w:cs="Times New Roman"/>
          <w:w w:val="91"/>
        </w:rPr>
        <w:t>46.2,</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97"/>
        </w:rPr>
        <w:t>pp.</w:t>
      </w:r>
      <w:r w:rsidRPr="00A758CF">
        <w:rPr>
          <w:rFonts w:ascii="Times New Roman" w:eastAsia="Georgia" w:hAnsi="Times New Roman" w:cs="Times New Roman"/>
          <w:spacing w:val="18"/>
        </w:rPr>
        <w:t xml:space="preserve"> </w:t>
      </w:r>
      <w:r w:rsidRPr="00A758CF">
        <w:rPr>
          <w:rFonts w:ascii="Times New Roman" w:eastAsia="Georgia" w:hAnsi="Times New Roman" w:cs="Times New Roman"/>
          <w:w w:val="87"/>
        </w:rPr>
        <w:t>265–288.</w:t>
      </w:r>
    </w:p>
    <w:p w:rsidR="00A106DF" w:rsidRPr="00A758CF" w:rsidRDefault="00A106DF" w:rsidP="00A758CF">
      <w:pPr>
        <w:tabs>
          <w:tab w:val="left" w:pos="990"/>
        </w:tabs>
        <w:adjustRightInd/>
        <w:ind w:left="990" w:right="250" w:hanging="990"/>
        <w:rPr>
          <w:rFonts w:ascii="Times New Roman" w:eastAsia="Georgia" w:hAnsi="Times New Roman" w:cs="Times New Roman"/>
        </w:rPr>
      </w:pPr>
      <w:r w:rsidRPr="00A758CF">
        <w:rPr>
          <w:rFonts w:ascii="Times New Roman" w:eastAsia="Georgia" w:hAnsi="Times New Roman" w:cs="Times New Roman"/>
          <w:w w:val="95"/>
        </w:rPr>
        <w:t>Stanovich,</w:t>
      </w:r>
      <w:r w:rsidRPr="00A758CF">
        <w:rPr>
          <w:rFonts w:ascii="Times New Roman" w:eastAsia="Georgia" w:hAnsi="Times New Roman" w:cs="Times New Roman"/>
          <w:spacing w:val="-4"/>
          <w:w w:val="95"/>
        </w:rPr>
        <w:t xml:space="preserve"> </w:t>
      </w:r>
      <w:r w:rsidRPr="00A758CF">
        <w:rPr>
          <w:rFonts w:ascii="Times New Roman" w:eastAsia="Georgia" w:hAnsi="Times New Roman" w:cs="Times New Roman"/>
          <w:w w:val="95"/>
        </w:rPr>
        <w:t>K.</w:t>
      </w:r>
      <w:r w:rsidRPr="00A758CF">
        <w:rPr>
          <w:rFonts w:ascii="Times New Roman" w:eastAsia="Georgia" w:hAnsi="Times New Roman" w:cs="Times New Roman"/>
          <w:spacing w:val="-4"/>
          <w:w w:val="95"/>
        </w:rPr>
        <w:t xml:space="preserve"> </w:t>
      </w:r>
      <w:r w:rsidRPr="00A758CF">
        <w:rPr>
          <w:rFonts w:ascii="Times New Roman" w:eastAsia="Georgia" w:hAnsi="Times New Roman" w:cs="Times New Roman"/>
          <w:w w:val="95"/>
        </w:rPr>
        <w:t>(2009).</w:t>
      </w:r>
      <w:r w:rsidRPr="00A758CF">
        <w:rPr>
          <w:rFonts w:ascii="Times New Roman" w:eastAsia="Georgia" w:hAnsi="Times New Roman" w:cs="Times New Roman"/>
          <w:spacing w:val="-5"/>
          <w:w w:val="95"/>
        </w:rPr>
        <w:t xml:space="preserve"> </w:t>
      </w:r>
      <w:r w:rsidRPr="00A758CF">
        <w:rPr>
          <w:rFonts w:ascii="Times New Roman" w:eastAsia="Georgia" w:hAnsi="Times New Roman" w:cs="Times New Roman"/>
          <w:i/>
          <w:w w:val="95"/>
        </w:rPr>
        <w:t>What</w:t>
      </w:r>
      <w:r w:rsidRPr="00A758CF">
        <w:rPr>
          <w:rFonts w:ascii="Times New Roman" w:eastAsia="Georgia" w:hAnsi="Times New Roman" w:cs="Times New Roman"/>
          <w:i/>
          <w:spacing w:val="-10"/>
          <w:w w:val="95"/>
        </w:rPr>
        <w:t xml:space="preserve"> </w:t>
      </w:r>
      <w:r w:rsidRPr="00A758CF">
        <w:rPr>
          <w:rFonts w:ascii="Times New Roman" w:eastAsia="Georgia" w:hAnsi="Times New Roman" w:cs="Times New Roman"/>
          <w:i/>
          <w:w w:val="95"/>
        </w:rPr>
        <w:t>Intelligence</w:t>
      </w:r>
      <w:r w:rsidRPr="00A758CF">
        <w:rPr>
          <w:rFonts w:ascii="Times New Roman" w:eastAsia="Georgia" w:hAnsi="Times New Roman" w:cs="Times New Roman"/>
          <w:i/>
          <w:spacing w:val="-11"/>
          <w:w w:val="95"/>
        </w:rPr>
        <w:t xml:space="preserve"> </w:t>
      </w:r>
      <w:r w:rsidRPr="00A758CF">
        <w:rPr>
          <w:rFonts w:ascii="Times New Roman" w:eastAsia="Georgia" w:hAnsi="Times New Roman" w:cs="Times New Roman"/>
          <w:i/>
          <w:spacing w:val="-4"/>
          <w:w w:val="95"/>
        </w:rPr>
        <w:t>Tests</w:t>
      </w:r>
      <w:r w:rsidRPr="00A758CF">
        <w:rPr>
          <w:rFonts w:ascii="Times New Roman" w:eastAsia="Georgia" w:hAnsi="Times New Roman" w:cs="Times New Roman"/>
          <w:i/>
          <w:spacing w:val="-10"/>
          <w:w w:val="95"/>
        </w:rPr>
        <w:t xml:space="preserve"> </w:t>
      </w:r>
      <w:r w:rsidRPr="00A758CF">
        <w:rPr>
          <w:rFonts w:ascii="Times New Roman" w:eastAsia="Georgia" w:hAnsi="Times New Roman" w:cs="Times New Roman"/>
          <w:i/>
          <w:w w:val="95"/>
        </w:rPr>
        <w:t>Miss:</w:t>
      </w:r>
      <w:r w:rsidRPr="00A758CF">
        <w:rPr>
          <w:rFonts w:ascii="Times New Roman" w:eastAsia="Georgia" w:hAnsi="Times New Roman" w:cs="Times New Roman"/>
          <w:i/>
          <w:spacing w:val="-11"/>
          <w:w w:val="95"/>
        </w:rPr>
        <w:t xml:space="preserve"> </w:t>
      </w:r>
      <w:r w:rsidRPr="00A758CF">
        <w:rPr>
          <w:rFonts w:ascii="Times New Roman" w:eastAsia="Georgia" w:hAnsi="Times New Roman" w:cs="Times New Roman"/>
          <w:i/>
          <w:w w:val="95"/>
        </w:rPr>
        <w:t>The</w:t>
      </w:r>
      <w:r w:rsidRPr="00A758CF">
        <w:rPr>
          <w:rFonts w:ascii="Times New Roman" w:eastAsia="Georgia" w:hAnsi="Times New Roman" w:cs="Times New Roman"/>
          <w:i/>
          <w:spacing w:val="-10"/>
          <w:w w:val="95"/>
        </w:rPr>
        <w:t xml:space="preserve"> </w:t>
      </w:r>
      <w:r w:rsidRPr="00A758CF">
        <w:rPr>
          <w:rFonts w:ascii="Times New Roman" w:eastAsia="Georgia" w:hAnsi="Times New Roman" w:cs="Times New Roman"/>
          <w:i/>
          <w:w w:val="95"/>
        </w:rPr>
        <w:t>Psychology</w:t>
      </w:r>
      <w:r w:rsidRPr="00A758CF">
        <w:rPr>
          <w:rFonts w:ascii="Times New Roman" w:eastAsia="Georgia" w:hAnsi="Times New Roman" w:cs="Times New Roman"/>
          <w:i/>
          <w:spacing w:val="-11"/>
          <w:w w:val="95"/>
        </w:rPr>
        <w:t xml:space="preserve"> </w:t>
      </w:r>
      <w:r w:rsidRPr="00A758CF">
        <w:rPr>
          <w:rFonts w:ascii="Times New Roman" w:eastAsia="Georgia" w:hAnsi="Times New Roman" w:cs="Times New Roman"/>
          <w:i/>
          <w:w w:val="95"/>
        </w:rPr>
        <w:t>of</w:t>
      </w:r>
      <w:r w:rsidRPr="00A758CF">
        <w:rPr>
          <w:rFonts w:ascii="Times New Roman" w:eastAsia="Georgia" w:hAnsi="Times New Roman" w:cs="Times New Roman"/>
          <w:i/>
          <w:spacing w:val="-10"/>
          <w:w w:val="95"/>
        </w:rPr>
        <w:t xml:space="preserve"> </w:t>
      </w:r>
      <w:r w:rsidRPr="00A758CF">
        <w:rPr>
          <w:rFonts w:ascii="Times New Roman" w:eastAsia="Georgia" w:hAnsi="Times New Roman" w:cs="Times New Roman"/>
          <w:i/>
          <w:w w:val="95"/>
        </w:rPr>
        <w:t>Rational</w:t>
      </w:r>
      <w:r w:rsidRPr="00A758CF">
        <w:rPr>
          <w:rFonts w:ascii="Times New Roman" w:eastAsia="Georgia" w:hAnsi="Times New Roman" w:cs="Times New Roman"/>
          <w:i/>
          <w:spacing w:val="-11"/>
          <w:w w:val="95"/>
        </w:rPr>
        <w:t xml:space="preserve"> </w:t>
      </w:r>
      <w:r w:rsidRPr="00A758CF">
        <w:rPr>
          <w:rFonts w:ascii="Times New Roman" w:eastAsia="Georgia" w:hAnsi="Times New Roman" w:cs="Times New Roman"/>
          <w:i/>
          <w:w w:val="95"/>
        </w:rPr>
        <w:t>Thought</w:t>
      </w:r>
      <w:r w:rsidRPr="00A758CF">
        <w:rPr>
          <w:rFonts w:ascii="Times New Roman" w:eastAsia="Georgia" w:hAnsi="Times New Roman" w:cs="Times New Roman"/>
          <w:w w:val="95"/>
        </w:rPr>
        <w:t>.</w:t>
      </w:r>
      <w:r w:rsidRPr="00A758CF">
        <w:rPr>
          <w:rFonts w:ascii="Times New Roman" w:eastAsia="Georgia" w:hAnsi="Times New Roman" w:cs="Times New Roman"/>
          <w:spacing w:val="-4"/>
          <w:w w:val="95"/>
        </w:rPr>
        <w:t xml:space="preserve"> </w:t>
      </w:r>
      <w:r w:rsidR="005C5F79">
        <w:rPr>
          <w:rFonts w:ascii="Times New Roman" w:eastAsia="Georgia" w:hAnsi="Times New Roman" w:cs="Times New Roman"/>
          <w:spacing w:val="-4"/>
          <w:w w:val="95"/>
        </w:rPr>
        <w:t xml:space="preserve">New Haven: </w:t>
      </w:r>
      <w:r w:rsidRPr="00A758CF">
        <w:rPr>
          <w:rFonts w:ascii="Times New Roman" w:eastAsia="Georgia" w:hAnsi="Times New Roman" w:cs="Times New Roman"/>
          <w:spacing w:val="-5"/>
          <w:w w:val="95"/>
        </w:rPr>
        <w:t xml:space="preserve">Yale </w:t>
      </w:r>
      <w:r w:rsidR="005A5294" w:rsidRPr="00A758CF">
        <w:rPr>
          <w:rFonts w:ascii="Times New Roman" w:eastAsia="Georgia" w:hAnsi="Times New Roman" w:cs="Times New Roman"/>
        </w:rPr>
        <w:t>University Press.</w:t>
      </w:r>
    </w:p>
    <w:p w:rsidR="00EF7633" w:rsidRPr="00A758CF" w:rsidRDefault="00541359" w:rsidP="00A758CF">
      <w:pPr>
        <w:tabs>
          <w:tab w:val="left" w:pos="990"/>
        </w:tabs>
        <w:adjustRightInd/>
        <w:spacing w:before="3"/>
        <w:ind w:left="990" w:right="250" w:hanging="990"/>
        <w:rPr>
          <w:rFonts w:ascii="Times New Roman" w:hAnsi="Times New Roman" w:cs="Times New Roman"/>
          <w:noProof/>
        </w:rPr>
      </w:pPr>
      <w:r w:rsidRPr="00A758CF">
        <w:rPr>
          <w:rFonts w:ascii="Times New Roman" w:eastAsia="Georgia" w:hAnsi="Times New Roman" w:cs="Times New Roman"/>
        </w:rPr>
        <w:t>Thomason, R</w:t>
      </w:r>
      <w:r w:rsidR="006352D1">
        <w:rPr>
          <w:rFonts w:ascii="Times New Roman" w:eastAsia="Georgia" w:hAnsi="Times New Roman" w:cs="Times New Roman"/>
        </w:rPr>
        <w:t>.</w:t>
      </w:r>
      <w:r w:rsidRPr="00A758CF">
        <w:rPr>
          <w:rFonts w:ascii="Times New Roman" w:eastAsia="Georgia" w:hAnsi="Times New Roman" w:cs="Times New Roman"/>
        </w:rPr>
        <w:t>H</w:t>
      </w:r>
      <w:r w:rsidR="006352D1">
        <w:rPr>
          <w:rFonts w:ascii="Times New Roman" w:eastAsia="Georgia" w:hAnsi="Times New Roman" w:cs="Times New Roman"/>
        </w:rPr>
        <w:t>.</w:t>
      </w:r>
      <w:r w:rsidRPr="00A758CF">
        <w:rPr>
          <w:rFonts w:ascii="Times New Roman" w:eastAsia="Georgia" w:hAnsi="Times New Roman" w:cs="Times New Roman"/>
        </w:rPr>
        <w:t xml:space="preserve"> (2014). </w:t>
      </w:r>
      <w:r w:rsidR="00A106DF" w:rsidRPr="00A758CF">
        <w:rPr>
          <w:rFonts w:ascii="Times New Roman" w:eastAsia="Georgia" w:hAnsi="Times New Roman" w:cs="Times New Roman"/>
        </w:rPr>
        <w:t>Belief, Intention, and Practicality: Loosening Up Agents</w:t>
      </w:r>
      <w:r w:rsidRPr="00A758CF">
        <w:rPr>
          <w:rFonts w:ascii="Times New Roman" w:eastAsia="Georgia" w:hAnsi="Times New Roman" w:cs="Times New Roman"/>
        </w:rPr>
        <w:t xml:space="preserve"> </w:t>
      </w:r>
      <w:r w:rsidR="00A106DF" w:rsidRPr="00A758CF">
        <w:rPr>
          <w:rFonts w:ascii="Times New Roman" w:eastAsia="Georgia" w:hAnsi="Times New Roman" w:cs="Times New Roman"/>
        </w:rPr>
        <w:t>and</w:t>
      </w:r>
      <w:r w:rsidR="00A106DF" w:rsidRPr="00A758CF">
        <w:rPr>
          <w:rFonts w:ascii="Times New Roman" w:eastAsia="Georgia" w:hAnsi="Times New Roman" w:cs="Times New Roman"/>
          <w:spacing w:val="-5"/>
        </w:rPr>
        <w:t xml:space="preserve"> </w:t>
      </w:r>
      <w:r w:rsidR="00A106DF" w:rsidRPr="00A758CF">
        <w:rPr>
          <w:rFonts w:ascii="Times New Roman" w:eastAsia="Georgia" w:hAnsi="Times New Roman" w:cs="Times New Roman"/>
        </w:rPr>
        <w:t>Their</w:t>
      </w:r>
      <w:r w:rsidR="00A106DF" w:rsidRPr="00A758CF">
        <w:rPr>
          <w:rFonts w:ascii="Times New Roman" w:eastAsia="Georgia" w:hAnsi="Times New Roman" w:cs="Times New Roman"/>
          <w:spacing w:val="-4"/>
        </w:rPr>
        <w:t xml:space="preserve"> </w:t>
      </w:r>
      <w:r w:rsidR="00A106DF" w:rsidRPr="00A758CF">
        <w:rPr>
          <w:rFonts w:ascii="Times New Roman" w:eastAsia="Georgia" w:hAnsi="Times New Roman" w:cs="Times New Roman"/>
        </w:rPr>
        <w:t>Propositional</w:t>
      </w:r>
      <w:r w:rsidR="00A106DF" w:rsidRPr="00A758CF">
        <w:rPr>
          <w:rFonts w:ascii="Times New Roman" w:eastAsia="Georgia" w:hAnsi="Times New Roman" w:cs="Times New Roman"/>
          <w:spacing w:val="-5"/>
        </w:rPr>
        <w:t xml:space="preserve"> </w:t>
      </w:r>
      <w:r w:rsidRPr="00A758CF">
        <w:rPr>
          <w:rFonts w:ascii="Times New Roman" w:eastAsia="Georgia" w:hAnsi="Times New Roman" w:cs="Times New Roman"/>
        </w:rPr>
        <w:t>Attitudes.</w:t>
      </w:r>
      <w:r w:rsidR="00A106DF" w:rsidRPr="00A758CF">
        <w:rPr>
          <w:rFonts w:ascii="Times New Roman" w:eastAsia="Georgia" w:hAnsi="Times New Roman" w:cs="Times New Roman"/>
          <w:spacing w:val="-4"/>
        </w:rPr>
        <w:t xml:space="preserve"> </w:t>
      </w:r>
      <w:r w:rsidR="00A106DF" w:rsidRPr="00A758CF">
        <w:rPr>
          <w:rFonts w:ascii="Times New Roman" w:eastAsia="Georgia" w:hAnsi="Times New Roman" w:cs="Times New Roman"/>
        </w:rPr>
        <w:t>In:</w:t>
      </w:r>
      <w:r w:rsidR="00A106DF" w:rsidRPr="00A758CF">
        <w:rPr>
          <w:rFonts w:ascii="Times New Roman" w:eastAsia="Georgia" w:hAnsi="Times New Roman" w:cs="Times New Roman"/>
          <w:spacing w:val="-4"/>
        </w:rPr>
        <w:t xml:space="preserve"> </w:t>
      </w:r>
      <w:r w:rsidR="00A106DF" w:rsidRPr="00A758CF">
        <w:rPr>
          <w:rFonts w:ascii="Times New Roman" w:eastAsia="Georgia" w:hAnsi="Times New Roman" w:cs="Times New Roman"/>
          <w:i/>
        </w:rPr>
        <w:t>Epistemology,</w:t>
      </w:r>
      <w:r w:rsidR="00A106DF" w:rsidRPr="00A758CF">
        <w:rPr>
          <w:rFonts w:ascii="Times New Roman" w:eastAsia="Georgia" w:hAnsi="Times New Roman" w:cs="Times New Roman"/>
          <w:i/>
          <w:spacing w:val="-15"/>
        </w:rPr>
        <w:t xml:space="preserve"> </w:t>
      </w:r>
      <w:r w:rsidR="00A106DF" w:rsidRPr="00A758CF">
        <w:rPr>
          <w:rFonts w:ascii="Times New Roman" w:eastAsia="Georgia" w:hAnsi="Times New Roman" w:cs="Times New Roman"/>
          <w:i/>
        </w:rPr>
        <w:t>Context,</w:t>
      </w:r>
      <w:r w:rsidR="00A106DF" w:rsidRPr="00A758CF">
        <w:rPr>
          <w:rFonts w:ascii="Times New Roman" w:eastAsia="Georgia" w:hAnsi="Times New Roman" w:cs="Times New Roman"/>
          <w:i/>
          <w:spacing w:val="-15"/>
        </w:rPr>
        <w:t xml:space="preserve"> </w:t>
      </w:r>
      <w:r w:rsidR="00A106DF" w:rsidRPr="00A758CF">
        <w:rPr>
          <w:rFonts w:ascii="Times New Roman" w:eastAsia="Georgia" w:hAnsi="Times New Roman" w:cs="Times New Roman"/>
          <w:i/>
        </w:rPr>
        <w:t>and</w:t>
      </w:r>
      <w:r w:rsidR="00A106DF" w:rsidRPr="00A758CF">
        <w:rPr>
          <w:rFonts w:ascii="Times New Roman" w:eastAsia="Georgia" w:hAnsi="Times New Roman" w:cs="Times New Roman"/>
          <w:i/>
          <w:spacing w:val="-14"/>
        </w:rPr>
        <w:t xml:space="preserve"> </w:t>
      </w:r>
      <w:r w:rsidR="00A106DF" w:rsidRPr="00A758CF">
        <w:rPr>
          <w:rFonts w:ascii="Times New Roman" w:eastAsia="Georgia" w:hAnsi="Times New Roman" w:cs="Times New Roman"/>
          <w:i/>
        </w:rPr>
        <w:t>Formalism</w:t>
      </w:r>
      <w:r w:rsidR="00A106DF" w:rsidRPr="00A758CF">
        <w:rPr>
          <w:rFonts w:ascii="Times New Roman" w:eastAsia="Georgia" w:hAnsi="Times New Roman" w:cs="Times New Roman"/>
        </w:rPr>
        <w:t>.</w:t>
      </w:r>
      <w:r w:rsidR="00A106DF" w:rsidRPr="00A758CF">
        <w:rPr>
          <w:rFonts w:ascii="Times New Roman" w:eastAsia="Georgia" w:hAnsi="Times New Roman" w:cs="Times New Roman"/>
          <w:spacing w:val="-4"/>
        </w:rPr>
        <w:t xml:space="preserve"> </w:t>
      </w:r>
      <w:r w:rsidR="005C5F79">
        <w:rPr>
          <w:rFonts w:ascii="Times New Roman" w:eastAsia="Georgia" w:hAnsi="Times New Roman" w:cs="Times New Roman"/>
          <w:spacing w:val="-4"/>
        </w:rPr>
        <w:t xml:space="preserve">London: </w:t>
      </w:r>
      <w:r w:rsidR="00A106DF" w:rsidRPr="00A758CF">
        <w:rPr>
          <w:rFonts w:ascii="Times New Roman" w:eastAsia="Georgia" w:hAnsi="Times New Roman" w:cs="Times New Roman"/>
        </w:rPr>
        <w:t>Springer, pp.</w:t>
      </w:r>
      <w:r w:rsidR="00A106DF" w:rsidRPr="00A758CF">
        <w:rPr>
          <w:rFonts w:ascii="Times New Roman" w:eastAsia="Georgia" w:hAnsi="Times New Roman" w:cs="Times New Roman"/>
          <w:spacing w:val="17"/>
        </w:rPr>
        <w:t xml:space="preserve"> </w:t>
      </w:r>
      <w:r w:rsidR="00A106DF" w:rsidRPr="00A758CF">
        <w:rPr>
          <w:rFonts w:ascii="Times New Roman" w:eastAsia="Georgia" w:hAnsi="Times New Roman" w:cs="Times New Roman"/>
        </w:rPr>
        <w:t>169–186.</w:t>
      </w:r>
    </w:p>
    <w:sectPr w:rsidR="00EF7633" w:rsidRPr="00A758CF" w:rsidSect="00EF7633">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96" w:rsidRDefault="00FA7596" w:rsidP="00EF7633">
      <w:r>
        <w:separator/>
      </w:r>
    </w:p>
  </w:endnote>
  <w:endnote w:type="continuationSeparator" w:id="0">
    <w:p w:rsidR="00FA7596" w:rsidRDefault="00FA7596">
      <w:pPr>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96" w:rsidRDefault="00FA7596" w:rsidP="00EF7633">
      <w:r>
        <w:separator/>
      </w:r>
    </w:p>
  </w:footnote>
  <w:footnote w:type="continuationSeparator" w:id="0">
    <w:p w:rsidR="00FA7596" w:rsidRDefault="00FA7596" w:rsidP="00EF7633">
      <w:r>
        <w:continuationSeparator/>
      </w:r>
    </w:p>
  </w:footnote>
  <w:footnote w:id="1">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PREMISE is closest to </w:t>
      </w:r>
      <w:r w:rsidR="000953E8" w:rsidRPr="00CC3507">
        <w:rPr>
          <w:rFonts w:ascii="Times New Roman" w:hAnsi="Times New Roman" w:cs="Times New Roman"/>
          <w:sz w:val="20"/>
          <w:szCs w:val="20"/>
        </w:rPr>
        <w:t xml:space="preserve">the </w:t>
      </w:r>
      <w:r w:rsidRPr="00CC3507">
        <w:rPr>
          <w:rFonts w:ascii="Times New Roman" w:hAnsi="Times New Roman" w:cs="Times New Roman"/>
          <w:sz w:val="20"/>
          <w:szCs w:val="20"/>
        </w:rPr>
        <w:t xml:space="preserve">formulation </w:t>
      </w:r>
      <w:r w:rsidR="000953E8" w:rsidRPr="00CC3507">
        <w:rPr>
          <w:rFonts w:ascii="Times New Roman" w:hAnsi="Times New Roman" w:cs="Times New Roman"/>
          <w:sz w:val="20"/>
          <w:szCs w:val="20"/>
        </w:rPr>
        <w:t xml:space="preserve">in Brown (2008b) </w:t>
      </w:r>
      <w:r w:rsidRPr="00CC3507">
        <w:rPr>
          <w:rFonts w:ascii="Times New Roman" w:hAnsi="Times New Roman" w:cs="Times New Roman"/>
          <w:sz w:val="20"/>
          <w:szCs w:val="20"/>
        </w:rPr>
        <w:t xml:space="preserve">in that it appeals explicitly to reasoning rather than action. My reasons for preferring this formulation are laid out in </w:t>
      </w:r>
      <m:oMath>
        <m:r>
          <m:rPr>
            <m:sty m:val="p"/>
          </m:rPr>
          <w:rPr>
            <w:rFonts w:ascii="Cambria Math" w:hAnsi="Cambria Math" w:cs="Times New Roman"/>
            <w:sz w:val="20"/>
            <w:szCs w:val="20"/>
          </w:rPr>
          <m:t>§</m:t>
        </m:r>
      </m:oMath>
      <w:r w:rsidRPr="00CC3507">
        <w:rPr>
          <w:rFonts w:ascii="Times New Roman" w:hAnsi="Times New Roman" w:cs="Times New Roman"/>
          <w:sz w:val="20"/>
          <w:szCs w:val="20"/>
        </w:rPr>
        <w:t>2.</w:t>
      </w:r>
    </w:p>
  </w:footnote>
  <w:footnote w:id="2">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See </w:t>
      </w:r>
      <w:r w:rsidR="00D87C7C" w:rsidRPr="00CC3507">
        <w:rPr>
          <w:rFonts w:ascii="Times New Roman" w:hAnsi="Times New Roman" w:cs="Times New Roman"/>
          <w:sz w:val="20"/>
          <w:szCs w:val="20"/>
        </w:rPr>
        <w:t>Kim (2017)</w:t>
      </w:r>
      <w:r w:rsidRPr="00CC3507">
        <w:rPr>
          <w:rFonts w:ascii="Times New Roman" w:hAnsi="Times New Roman" w:cs="Times New Roman"/>
          <w:sz w:val="20"/>
          <w:szCs w:val="20"/>
        </w:rPr>
        <w:t xml:space="preserve"> for an overview of the role these principles play in debates about pragmatic encroachment.</w:t>
      </w:r>
    </w:p>
  </w:footnote>
  <w:footnote w:id="3">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00D87C7C" w:rsidRPr="00CC3507">
        <w:rPr>
          <w:rFonts w:ascii="Times New Roman" w:hAnsi="Times New Roman" w:cs="Times New Roman"/>
          <w:sz w:val="20"/>
          <w:szCs w:val="20"/>
        </w:rPr>
        <w:t xml:space="preserve"> See </w:t>
      </w:r>
      <w:r w:rsidR="00601995">
        <w:rPr>
          <w:rFonts w:ascii="Times New Roman" w:hAnsi="Times New Roman" w:cs="Times New Roman"/>
          <w:sz w:val="20"/>
          <w:szCs w:val="20"/>
        </w:rPr>
        <w:t>(</w:t>
      </w:r>
      <w:r w:rsidR="00D87C7C" w:rsidRPr="00CC3507">
        <w:rPr>
          <w:rFonts w:ascii="Times New Roman" w:hAnsi="Times New Roman" w:cs="Times New Roman"/>
          <w:sz w:val="20"/>
          <w:szCs w:val="20"/>
        </w:rPr>
        <w:t xml:space="preserve">Fantl </w:t>
      </w:r>
      <w:r w:rsidR="00601995">
        <w:rPr>
          <w:rFonts w:ascii="Times New Roman" w:hAnsi="Times New Roman" w:cs="Times New Roman"/>
          <w:sz w:val="20"/>
          <w:szCs w:val="20"/>
        </w:rPr>
        <w:t xml:space="preserve">&amp; </w:t>
      </w:r>
      <w:r w:rsidR="00D87C7C" w:rsidRPr="00CC3507">
        <w:rPr>
          <w:rFonts w:ascii="Times New Roman" w:hAnsi="Times New Roman" w:cs="Times New Roman"/>
          <w:sz w:val="20"/>
          <w:szCs w:val="20"/>
        </w:rPr>
        <w:t>McGrat</w:t>
      </w:r>
      <w:r w:rsidR="00601995">
        <w:rPr>
          <w:rFonts w:ascii="Times New Roman" w:hAnsi="Times New Roman" w:cs="Times New Roman"/>
          <w:sz w:val="20"/>
          <w:szCs w:val="20"/>
        </w:rPr>
        <w:t xml:space="preserve">h, </w:t>
      </w:r>
      <w:r w:rsidR="00D87C7C" w:rsidRPr="00CC3507">
        <w:rPr>
          <w:rFonts w:ascii="Times New Roman" w:hAnsi="Times New Roman" w:cs="Times New Roman"/>
          <w:sz w:val="20"/>
          <w:szCs w:val="20"/>
        </w:rPr>
        <w:t>2009)</w:t>
      </w:r>
      <w:r w:rsidRPr="00CC3507">
        <w:rPr>
          <w:rFonts w:ascii="Times New Roman" w:hAnsi="Times New Roman" w:cs="Times New Roman"/>
          <w:sz w:val="20"/>
          <w:szCs w:val="20"/>
        </w:rPr>
        <w:t>.</w:t>
      </w:r>
    </w:p>
  </w:footnote>
  <w:footnote w:id="4">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See </w:t>
      </w:r>
      <w:r w:rsidR="00293DC4">
        <w:rPr>
          <w:rFonts w:ascii="Times New Roman" w:hAnsi="Times New Roman" w:cs="Times New Roman"/>
          <w:sz w:val="20"/>
          <w:szCs w:val="20"/>
        </w:rPr>
        <w:t>(</w:t>
      </w:r>
      <w:r w:rsidR="00D87C7C" w:rsidRPr="00CC3507">
        <w:rPr>
          <w:rFonts w:ascii="Times New Roman" w:hAnsi="Times New Roman" w:cs="Times New Roman"/>
          <w:sz w:val="20"/>
          <w:szCs w:val="20"/>
        </w:rPr>
        <w:t>Brown 2008a</w:t>
      </w:r>
      <w:r w:rsidR="00293DC4">
        <w:rPr>
          <w:rFonts w:ascii="Times New Roman" w:hAnsi="Times New Roman" w:cs="Times New Roman"/>
          <w:sz w:val="20"/>
          <w:szCs w:val="20"/>
        </w:rPr>
        <w:t>;</w:t>
      </w:r>
      <w:r w:rsidR="00D87C7C" w:rsidRPr="00CC3507">
        <w:rPr>
          <w:rFonts w:ascii="Times New Roman" w:hAnsi="Times New Roman" w:cs="Times New Roman"/>
          <w:sz w:val="20"/>
          <w:szCs w:val="20"/>
        </w:rPr>
        <w:t xml:space="preserve"> Brown 2008b</w:t>
      </w:r>
      <w:r w:rsidR="00293DC4">
        <w:rPr>
          <w:rFonts w:ascii="Times New Roman" w:hAnsi="Times New Roman" w:cs="Times New Roman"/>
          <w:sz w:val="20"/>
          <w:szCs w:val="20"/>
        </w:rPr>
        <w:t>;</w:t>
      </w:r>
      <w:r w:rsidR="00D87C7C" w:rsidRPr="00CC3507">
        <w:rPr>
          <w:rFonts w:ascii="Times New Roman" w:hAnsi="Times New Roman" w:cs="Times New Roman"/>
          <w:sz w:val="20"/>
          <w:szCs w:val="20"/>
        </w:rPr>
        <w:t xml:space="preserve"> DeRose 2009</w:t>
      </w:r>
      <w:r w:rsidR="00293DC4">
        <w:rPr>
          <w:rFonts w:ascii="Times New Roman" w:hAnsi="Times New Roman" w:cs="Times New Roman"/>
          <w:sz w:val="20"/>
          <w:szCs w:val="20"/>
        </w:rPr>
        <w:t>;</w:t>
      </w:r>
      <w:r w:rsidR="00D87C7C" w:rsidRPr="00CC3507">
        <w:rPr>
          <w:rFonts w:ascii="Times New Roman" w:hAnsi="Times New Roman" w:cs="Times New Roman"/>
          <w:sz w:val="20"/>
          <w:szCs w:val="20"/>
        </w:rPr>
        <w:t xml:space="preserve"> Reed 2010</w:t>
      </w:r>
      <w:r w:rsidR="00293DC4">
        <w:rPr>
          <w:rFonts w:ascii="Times New Roman" w:hAnsi="Times New Roman" w:cs="Times New Roman"/>
          <w:sz w:val="20"/>
          <w:szCs w:val="20"/>
        </w:rPr>
        <w:t>;</w:t>
      </w:r>
      <w:r w:rsidR="00D87C7C" w:rsidRPr="00CC3507">
        <w:rPr>
          <w:rFonts w:ascii="Times New Roman" w:hAnsi="Times New Roman" w:cs="Times New Roman"/>
          <w:sz w:val="20"/>
          <w:szCs w:val="20"/>
        </w:rPr>
        <w:t xml:space="preserve"> Roeber 2018).</w:t>
      </w:r>
    </w:p>
  </w:footnote>
  <w:footnote w:id="5">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My debate with the critics of PREMISE is not a straightforward one. Rather, I hope to show that the debate surrounding PREMISE has lacked clarity about the nature and scope of these principles. And only once we precisify PREMISE are we truly able to evaluate the principle. I thank an anonymous reviewer for helping me clarify my debate with the critics of PREMISE.</w:t>
      </w:r>
    </w:p>
  </w:footnote>
  <w:footnote w:id="6">
    <w:p w:rsidR="00C540E0" w:rsidRPr="00CC3507" w:rsidRDefault="00C540E0">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Brown (2008b), pp. </w:t>
      </w:r>
      <w:r w:rsidRPr="00CC3507">
        <w:rPr>
          <w:rFonts w:ascii="Times New Roman" w:hAnsi="Times New Roman" w:cs="Times New Roman"/>
          <w:noProof/>
        </w:rPr>
        <w:t>176-177</w:t>
      </w:r>
    </w:p>
  </w:footnote>
  <w:footnote w:id="7">
    <w:p w:rsidR="00C540E0" w:rsidRPr="00CC3507" w:rsidRDefault="00C540E0">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Ichikawa (2012)</w:t>
      </w:r>
    </w:p>
  </w:footnote>
  <w:footnote w:id="8">
    <w:p w:rsidR="00C540E0" w:rsidRPr="00CC3507" w:rsidRDefault="00C540E0">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Ichikawa (2012), p.52</w:t>
      </w:r>
    </w:p>
  </w:footnote>
  <w:footnote w:id="9">
    <w:p w:rsidR="00C540E0" w:rsidRPr="00CC3507" w:rsidRDefault="00C540E0" w:rsidP="00C540E0">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Brown (2008b), </w:t>
      </w:r>
      <w:r w:rsidRPr="00CC3507">
        <w:rPr>
          <w:rFonts w:ascii="Times New Roman" w:hAnsi="Times New Roman" w:cs="Times New Roman"/>
          <w:noProof/>
        </w:rPr>
        <w:t>p.177</w:t>
      </w:r>
    </w:p>
  </w:footnote>
  <w:footnote w:id="10">
    <w:p w:rsidR="00C540E0" w:rsidRPr="00CC3507" w:rsidRDefault="00C540E0">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w:t>
      </w:r>
      <w:r w:rsidRPr="00CC3507">
        <w:rPr>
          <w:rFonts w:ascii="Times New Roman" w:hAnsi="Times New Roman" w:cs="Times New Roman"/>
          <w:i/>
        </w:rPr>
        <w:t>Ibid</w:t>
      </w:r>
      <w:r w:rsidRPr="00CC3507">
        <w:rPr>
          <w:rFonts w:ascii="Times New Roman" w:hAnsi="Times New Roman" w:cs="Times New Roman"/>
        </w:rPr>
        <w:t>, p.177</w:t>
      </w:r>
    </w:p>
  </w:footnote>
  <w:footnote w:id="11">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In fact, if we pair PREMISE with a much weaker principle than INFERENCE, then it</w:t>
      </w:r>
      <w:r w:rsidR="002359DE" w:rsidRPr="00CC3507">
        <w:rPr>
          <w:rFonts w:ascii="Times New Roman" w:hAnsi="Times New Roman" w:cs="Times New Roman"/>
          <w:sz w:val="20"/>
          <w:szCs w:val="20"/>
        </w:rPr>
        <w:t xml:space="preserve"> i</w:t>
      </w:r>
      <w:r w:rsidRPr="00CC3507">
        <w:rPr>
          <w:rFonts w:ascii="Times New Roman" w:hAnsi="Times New Roman" w:cs="Times New Roman"/>
          <w:sz w:val="20"/>
          <w:szCs w:val="20"/>
        </w:rPr>
        <w:t>s not hard to think of counter-examples. For example, suppose one embraces INFERENCE*, which states that if a set of premises</w:t>
      </w:r>
      <w:r w:rsidR="00B745DF" w:rsidRPr="00CC3507">
        <w:rPr>
          <w:rFonts w:ascii="Times New Roman" w:hAnsi="Times New Roman" w:cs="Times New Roman"/>
          <w:sz w:val="20"/>
          <w:szCs w:val="20"/>
        </w:rPr>
        <w:t xml:space="preserve"> </w:t>
      </w:r>
      <w:r w:rsidR="00B745DF" w:rsidRPr="00CC3507">
        <w:rPr>
          <w:rFonts w:ascii="Times New Roman" w:hAnsi="Times New Roman" w:cs="Times New Roman"/>
          <w:i/>
          <w:sz w:val="20"/>
          <w:szCs w:val="20"/>
        </w:rPr>
        <w:t xml:space="preserve">P </w:t>
      </w:r>
      <w:r w:rsidR="00B745DF" w:rsidRPr="00CC3507">
        <w:rPr>
          <w:rFonts w:ascii="Times New Roman" w:hAnsi="Times New Roman" w:cs="Times New Roman"/>
          <w:sz w:val="20"/>
          <w:szCs w:val="20"/>
        </w:rPr>
        <w:t xml:space="preserve">entails that </w:t>
      </w:r>
      <w:r w:rsidR="00B745DF" w:rsidRPr="00CC3507">
        <w:rPr>
          <w:rFonts w:ascii="Times New Roman" w:hAnsi="Times New Roman" w:cs="Times New Roman"/>
          <w:i/>
          <w:sz w:val="20"/>
          <w:szCs w:val="20"/>
        </w:rPr>
        <w:t>q</w:t>
      </w:r>
      <w:r w:rsidRPr="00CC3507">
        <w:rPr>
          <w:rFonts w:ascii="Times New Roman" w:hAnsi="Times New Roman" w:cs="Times New Roman"/>
          <w:sz w:val="20"/>
          <w:szCs w:val="20"/>
        </w:rPr>
        <w:t>, then you are justified in making an inference from</w:t>
      </w:r>
      <w:r w:rsidR="00B745DF" w:rsidRPr="00CC3507">
        <w:rPr>
          <w:rFonts w:ascii="Times New Roman" w:hAnsi="Times New Roman" w:cs="Times New Roman"/>
          <w:sz w:val="20"/>
          <w:szCs w:val="20"/>
        </w:rPr>
        <w:t xml:space="preserve"> </w:t>
      </w:r>
      <w:r w:rsidR="00B745DF" w:rsidRPr="00CC3507">
        <w:rPr>
          <w:rFonts w:ascii="Times New Roman" w:hAnsi="Times New Roman" w:cs="Times New Roman"/>
          <w:i/>
          <w:sz w:val="20"/>
          <w:szCs w:val="20"/>
        </w:rPr>
        <w:t>P</w:t>
      </w:r>
      <w:r w:rsidRPr="00CC3507">
        <w:rPr>
          <w:rFonts w:ascii="Times New Roman" w:hAnsi="Times New Roman" w:cs="Times New Roman"/>
          <w:sz w:val="20"/>
          <w:szCs w:val="20"/>
        </w:rPr>
        <w:t xml:space="preserve"> to</w:t>
      </w:r>
      <w:r w:rsidR="00B745DF" w:rsidRPr="00CC3507">
        <w:rPr>
          <w:rFonts w:ascii="Times New Roman" w:hAnsi="Times New Roman" w:cs="Times New Roman"/>
          <w:sz w:val="20"/>
          <w:szCs w:val="20"/>
        </w:rPr>
        <w:t xml:space="preserve"> </w:t>
      </w:r>
      <w:r w:rsidR="00B745DF" w:rsidRPr="00CC3507">
        <w:rPr>
          <w:rFonts w:ascii="Times New Roman" w:hAnsi="Times New Roman" w:cs="Times New Roman"/>
          <w:i/>
          <w:sz w:val="20"/>
          <w:szCs w:val="20"/>
        </w:rPr>
        <w:t>q</w:t>
      </w:r>
      <w:r w:rsidRPr="00CC3507">
        <w:rPr>
          <w:rFonts w:ascii="Times New Roman" w:hAnsi="Times New Roman" w:cs="Times New Roman"/>
          <w:sz w:val="20"/>
          <w:szCs w:val="20"/>
        </w:rPr>
        <w:t>. Since the sufficient condition is very weak, there seem to be clear cases where the subject should</w:t>
      </w:r>
      <w:r w:rsidR="002359DE" w:rsidRPr="00CC3507">
        <w:rPr>
          <w:rFonts w:ascii="Times New Roman" w:hAnsi="Times New Roman" w:cs="Times New Roman"/>
          <w:sz w:val="20"/>
          <w:szCs w:val="20"/>
        </w:rPr>
        <w:t xml:space="preserve"> </w:t>
      </w:r>
      <w:r w:rsidRPr="00CC3507">
        <w:rPr>
          <w:rFonts w:ascii="Times New Roman" w:hAnsi="Times New Roman" w:cs="Times New Roman"/>
          <w:sz w:val="20"/>
          <w:szCs w:val="20"/>
        </w:rPr>
        <w:t>n</w:t>
      </w:r>
      <w:r w:rsidR="002359DE" w:rsidRPr="00CC3507">
        <w:rPr>
          <w:rFonts w:ascii="Times New Roman" w:hAnsi="Times New Roman" w:cs="Times New Roman"/>
          <w:sz w:val="20"/>
          <w:szCs w:val="20"/>
        </w:rPr>
        <w:t>o</w:t>
      </w:r>
      <w:r w:rsidRPr="00CC3507">
        <w:rPr>
          <w:rFonts w:ascii="Times New Roman" w:hAnsi="Times New Roman" w:cs="Times New Roman"/>
          <w:sz w:val="20"/>
          <w:szCs w:val="20"/>
        </w:rPr>
        <w:t xml:space="preserve">t make the inference even though it is a valid one. </w:t>
      </w:r>
      <w:r w:rsidR="00B92A1F" w:rsidRPr="00CC3507">
        <w:rPr>
          <w:rFonts w:ascii="Times New Roman" w:hAnsi="Times New Roman" w:cs="Times New Roman"/>
          <w:sz w:val="20"/>
          <w:szCs w:val="20"/>
        </w:rPr>
        <w:t xml:space="preserve">So PREMISE and INFERENCE* would entail that </w:t>
      </w:r>
      <w:r w:rsidRPr="00CC3507">
        <w:rPr>
          <w:rFonts w:ascii="Times New Roman" w:hAnsi="Times New Roman" w:cs="Times New Roman"/>
          <w:sz w:val="20"/>
          <w:szCs w:val="20"/>
        </w:rPr>
        <w:t xml:space="preserve">the subject may do something that </w:t>
      </w:r>
      <w:r w:rsidR="00B92A1F" w:rsidRPr="00CC3507">
        <w:rPr>
          <w:rFonts w:ascii="Times New Roman" w:hAnsi="Times New Roman" w:cs="Times New Roman"/>
          <w:sz w:val="20"/>
          <w:szCs w:val="20"/>
        </w:rPr>
        <w:t xml:space="preserve">he or she </w:t>
      </w:r>
      <w:r w:rsidRPr="00CC3507">
        <w:rPr>
          <w:rFonts w:ascii="Times New Roman" w:hAnsi="Times New Roman" w:cs="Times New Roman"/>
          <w:sz w:val="20"/>
          <w:szCs w:val="20"/>
        </w:rPr>
        <w:t>clearly should not.</w:t>
      </w:r>
    </w:p>
  </w:footnote>
  <w:footnote w:id="12">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This example is taken from </w:t>
      </w:r>
      <w:r w:rsidR="008A19C2" w:rsidRPr="00CC3507">
        <w:rPr>
          <w:rFonts w:ascii="Times New Roman" w:hAnsi="Times New Roman" w:cs="Times New Roman"/>
          <w:sz w:val="20"/>
          <w:szCs w:val="20"/>
        </w:rPr>
        <w:t>Brown (2008b)</w:t>
      </w:r>
      <w:r w:rsidRPr="00CC3507">
        <w:rPr>
          <w:rFonts w:ascii="Times New Roman" w:hAnsi="Times New Roman" w:cs="Times New Roman"/>
          <w:sz w:val="20"/>
          <w:szCs w:val="20"/>
        </w:rPr>
        <w:t>.</w:t>
      </w:r>
    </w:p>
  </w:footnote>
  <w:footnote w:id="13">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An alternative is to argue that in all such gambling sc</w:t>
      </w:r>
      <w:r w:rsidR="006E0E00" w:rsidRPr="00CC3507">
        <w:rPr>
          <w:rFonts w:ascii="Times New Roman" w:hAnsi="Times New Roman" w:cs="Times New Roman"/>
          <w:sz w:val="20"/>
          <w:szCs w:val="20"/>
        </w:rPr>
        <w:t>enarios Liz never knows (5</w:t>
      </w:r>
      <w:r w:rsidRPr="00CC3507">
        <w:rPr>
          <w:rFonts w:ascii="Times New Roman" w:hAnsi="Times New Roman" w:cs="Times New Roman"/>
          <w:sz w:val="20"/>
          <w:szCs w:val="20"/>
        </w:rPr>
        <w:t>) but I can</w:t>
      </w:r>
      <w:r w:rsidR="002359DE" w:rsidRPr="00CC3507">
        <w:rPr>
          <w:rFonts w:ascii="Times New Roman" w:hAnsi="Times New Roman" w:cs="Times New Roman"/>
          <w:sz w:val="20"/>
          <w:szCs w:val="20"/>
        </w:rPr>
        <w:t>no</w:t>
      </w:r>
      <w:r w:rsidRPr="00CC3507">
        <w:rPr>
          <w:rFonts w:ascii="Times New Roman" w:hAnsi="Times New Roman" w:cs="Times New Roman"/>
          <w:sz w:val="20"/>
          <w:szCs w:val="20"/>
        </w:rPr>
        <w:t>t think of a plausible account of rational choice that would entail this</w:t>
      </w:r>
    </w:p>
  </w:footnote>
  <w:footnote w:id="14">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Many find it strange that being in this situation would deprive Liz of her ordinary knowledge. </w:t>
      </w:r>
      <w:r w:rsidR="009B12DA" w:rsidRPr="00CC3507">
        <w:rPr>
          <w:rFonts w:ascii="Times New Roman" w:hAnsi="Times New Roman" w:cs="Times New Roman"/>
          <w:sz w:val="20"/>
          <w:szCs w:val="20"/>
        </w:rPr>
        <w:t>T</w:t>
      </w:r>
      <w:r w:rsidRPr="00CC3507">
        <w:rPr>
          <w:rFonts w:ascii="Times New Roman" w:hAnsi="Times New Roman" w:cs="Times New Roman"/>
          <w:sz w:val="20"/>
          <w:szCs w:val="20"/>
        </w:rPr>
        <w:t xml:space="preserve">his problem (and similar ones such as the now you know it, now you don’t problem) is </w:t>
      </w:r>
      <w:r w:rsidR="009B12DA" w:rsidRPr="00CC3507">
        <w:rPr>
          <w:rFonts w:ascii="Times New Roman" w:hAnsi="Times New Roman" w:cs="Times New Roman"/>
          <w:sz w:val="20"/>
          <w:szCs w:val="20"/>
        </w:rPr>
        <w:t>beyond the scope of this paper</w:t>
      </w:r>
      <w:r w:rsidR="006B5B43" w:rsidRPr="00CC3507">
        <w:rPr>
          <w:rFonts w:ascii="Times New Roman" w:hAnsi="Times New Roman" w:cs="Times New Roman"/>
          <w:sz w:val="20"/>
          <w:szCs w:val="20"/>
        </w:rPr>
        <w:t xml:space="preserve">. </w:t>
      </w:r>
      <w:r w:rsidR="009B12DA" w:rsidRPr="00CC3507">
        <w:rPr>
          <w:rFonts w:ascii="Times New Roman" w:hAnsi="Times New Roman" w:cs="Times New Roman"/>
          <w:sz w:val="20"/>
          <w:szCs w:val="20"/>
        </w:rPr>
        <w:t xml:space="preserve">I have discussed them </w:t>
      </w:r>
      <w:r w:rsidR="006B5B43" w:rsidRPr="00CC3507">
        <w:rPr>
          <w:rFonts w:ascii="Times New Roman" w:hAnsi="Times New Roman" w:cs="Times New Roman"/>
          <w:sz w:val="20"/>
          <w:szCs w:val="20"/>
        </w:rPr>
        <w:t xml:space="preserve">more thoroughly </w:t>
      </w:r>
      <w:r w:rsidR="009B12DA" w:rsidRPr="00CC3507">
        <w:rPr>
          <w:rFonts w:ascii="Times New Roman" w:hAnsi="Times New Roman" w:cs="Times New Roman"/>
          <w:sz w:val="20"/>
          <w:szCs w:val="20"/>
        </w:rPr>
        <w:t xml:space="preserve">in </w:t>
      </w:r>
      <w:r w:rsidR="00062F2F" w:rsidRPr="00CC3507">
        <w:rPr>
          <w:rFonts w:ascii="Times New Roman" w:hAnsi="Times New Roman" w:cs="Times New Roman"/>
          <w:sz w:val="20"/>
          <w:szCs w:val="20"/>
        </w:rPr>
        <w:t>Kim (2016)</w:t>
      </w:r>
      <w:r w:rsidRPr="00CC3507">
        <w:rPr>
          <w:rFonts w:ascii="Times New Roman" w:hAnsi="Times New Roman" w:cs="Times New Roman"/>
          <w:sz w:val="20"/>
          <w:szCs w:val="20"/>
        </w:rPr>
        <w:t>.</w:t>
      </w:r>
    </w:p>
  </w:footnote>
  <w:footnote w:id="15">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For example, consider the Reason-Knowledge principle in </w:t>
      </w:r>
      <w:r w:rsidR="001D6308">
        <w:rPr>
          <w:rFonts w:ascii="Times New Roman" w:hAnsi="Times New Roman" w:cs="Times New Roman"/>
          <w:sz w:val="20"/>
          <w:szCs w:val="20"/>
        </w:rPr>
        <w:t>(</w:t>
      </w:r>
      <w:r w:rsidR="00062F2F" w:rsidRPr="00CC3507">
        <w:rPr>
          <w:rFonts w:ascii="Times New Roman" w:hAnsi="Times New Roman" w:cs="Times New Roman"/>
          <w:sz w:val="20"/>
          <w:szCs w:val="20"/>
        </w:rPr>
        <w:t xml:space="preserve">Hawthorne </w:t>
      </w:r>
      <w:r w:rsidR="004D7BF9">
        <w:rPr>
          <w:rFonts w:ascii="Times New Roman" w:hAnsi="Times New Roman" w:cs="Times New Roman"/>
          <w:sz w:val="20"/>
          <w:szCs w:val="20"/>
        </w:rPr>
        <w:t>&amp;</w:t>
      </w:r>
      <w:r w:rsidR="00062F2F" w:rsidRPr="00CC3507">
        <w:rPr>
          <w:rFonts w:ascii="Times New Roman" w:hAnsi="Times New Roman" w:cs="Times New Roman"/>
          <w:sz w:val="20"/>
          <w:szCs w:val="20"/>
        </w:rPr>
        <w:t xml:space="preserve"> Stanley 2008)</w:t>
      </w:r>
      <w:r w:rsidRPr="00CC3507">
        <w:rPr>
          <w:rFonts w:ascii="Times New Roman" w:hAnsi="Times New Roman" w:cs="Times New Roman"/>
          <w:sz w:val="20"/>
          <w:szCs w:val="20"/>
        </w:rPr>
        <w:t>, which states that where one</w:t>
      </w:r>
      <w:r w:rsidR="001E1A85" w:rsidRPr="00CC3507">
        <w:rPr>
          <w:rFonts w:ascii="Times New Roman" w:hAnsi="Times New Roman" w:cs="Times New Roman"/>
          <w:sz w:val="20"/>
          <w:szCs w:val="20"/>
        </w:rPr>
        <w:t>’s</w:t>
      </w:r>
      <w:r w:rsidRPr="00CC3507">
        <w:rPr>
          <w:rFonts w:ascii="Times New Roman" w:hAnsi="Times New Roman" w:cs="Times New Roman"/>
          <w:sz w:val="20"/>
          <w:szCs w:val="20"/>
        </w:rPr>
        <w:t xml:space="preserve"> choice is p-dependent, it is appropriate to treat the proposition that p as a reason for acting iff you know that p. While the principle tells you when you can treat a proposition as a reason, it does not tell you the conditions under which such reasons rationalize a choice or action.</w:t>
      </w:r>
    </w:p>
  </w:footnote>
  <w:footnote w:id="16">
    <w:p w:rsidR="00B6568A" w:rsidRPr="00CC3507" w:rsidRDefault="00B6568A">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w:t>
      </w:r>
      <w:r w:rsidR="00C45F2F" w:rsidRPr="00CC3507">
        <w:rPr>
          <w:rFonts w:ascii="Times New Roman" w:hAnsi="Times New Roman" w:cs="Times New Roman"/>
        </w:rPr>
        <w:t>This case is</w:t>
      </w:r>
      <w:r w:rsidRPr="00CC3507">
        <w:rPr>
          <w:rFonts w:ascii="Times New Roman" w:hAnsi="Times New Roman" w:cs="Times New Roman"/>
        </w:rPr>
        <w:t xml:space="preserve"> taken from Neta (2012)</w:t>
      </w:r>
      <w:r w:rsidR="00C45F2F" w:rsidRPr="00CC3507">
        <w:rPr>
          <w:rFonts w:ascii="Times New Roman" w:hAnsi="Times New Roman" w:cs="Times New Roman"/>
        </w:rPr>
        <w:t>.</w:t>
      </w:r>
    </w:p>
  </w:footnote>
  <w:footnote w:id="17">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See</w:t>
      </w:r>
      <w:r w:rsidR="00062F2F" w:rsidRPr="00CC3507">
        <w:rPr>
          <w:rFonts w:ascii="Times New Roman" w:hAnsi="Times New Roman" w:cs="Times New Roman"/>
          <w:sz w:val="20"/>
          <w:szCs w:val="20"/>
        </w:rPr>
        <w:t xml:space="preserve"> </w:t>
      </w:r>
      <w:r w:rsidR="00601995">
        <w:rPr>
          <w:rFonts w:ascii="Times New Roman" w:hAnsi="Times New Roman" w:cs="Times New Roman"/>
          <w:sz w:val="20"/>
          <w:szCs w:val="20"/>
        </w:rPr>
        <w:t>(</w:t>
      </w:r>
      <w:r w:rsidR="00601995" w:rsidRPr="00CC3507">
        <w:rPr>
          <w:rFonts w:ascii="Times New Roman" w:hAnsi="Times New Roman" w:cs="Times New Roman"/>
          <w:sz w:val="20"/>
          <w:szCs w:val="20"/>
        </w:rPr>
        <w:t xml:space="preserve">Fantl </w:t>
      </w:r>
      <w:r w:rsidR="00601995">
        <w:rPr>
          <w:rFonts w:ascii="Times New Roman" w:hAnsi="Times New Roman" w:cs="Times New Roman"/>
          <w:sz w:val="20"/>
          <w:szCs w:val="20"/>
        </w:rPr>
        <w:t xml:space="preserve">&amp; </w:t>
      </w:r>
      <w:r w:rsidR="00601995" w:rsidRPr="00CC3507">
        <w:rPr>
          <w:rFonts w:ascii="Times New Roman" w:hAnsi="Times New Roman" w:cs="Times New Roman"/>
          <w:sz w:val="20"/>
          <w:szCs w:val="20"/>
        </w:rPr>
        <w:t>McGrat</w:t>
      </w:r>
      <w:r w:rsidR="00601995">
        <w:rPr>
          <w:rFonts w:ascii="Times New Roman" w:hAnsi="Times New Roman" w:cs="Times New Roman"/>
          <w:sz w:val="20"/>
          <w:szCs w:val="20"/>
        </w:rPr>
        <w:t xml:space="preserve">h, </w:t>
      </w:r>
      <w:r w:rsidR="00601995" w:rsidRPr="00CC3507">
        <w:rPr>
          <w:rFonts w:ascii="Times New Roman" w:hAnsi="Times New Roman" w:cs="Times New Roman"/>
          <w:sz w:val="20"/>
          <w:szCs w:val="20"/>
        </w:rPr>
        <w:t>2009)</w:t>
      </w:r>
      <w:r w:rsidR="00062F2F" w:rsidRPr="00CC3507">
        <w:rPr>
          <w:rFonts w:ascii="Times New Roman" w:hAnsi="Times New Roman" w:cs="Times New Roman"/>
          <w:sz w:val="20"/>
          <w:szCs w:val="20"/>
        </w:rPr>
        <w:t xml:space="preserve">, pp. </w:t>
      </w:r>
      <w:r w:rsidRPr="00CC3507">
        <w:rPr>
          <w:rFonts w:ascii="Times New Roman" w:hAnsi="Times New Roman" w:cs="Times New Roman"/>
          <w:sz w:val="20"/>
          <w:szCs w:val="20"/>
        </w:rPr>
        <w:t>202-</w:t>
      </w:r>
      <w:r w:rsidR="00062F2F" w:rsidRPr="00CC3507">
        <w:rPr>
          <w:rFonts w:ascii="Times New Roman" w:hAnsi="Times New Roman" w:cs="Times New Roman"/>
          <w:sz w:val="20"/>
          <w:szCs w:val="20"/>
        </w:rPr>
        <w:t>208.</w:t>
      </w:r>
    </w:p>
  </w:footnote>
  <w:footnote w:id="18">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There are cases where one possesses the same evidential grounds for believing p and q, yet may not believe that p if and only q because one believes that either p or q must be false. This is generally the case when p and q are distinct members of a mutually exhaustive a</w:t>
      </w:r>
      <w:r w:rsidR="003205AF" w:rsidRPr="00CC3507">
        <w:rPr>
          <w:rFonts w:ascii="Times New Roman" w:hAnsi="Times New Roman" w:cs="Times New Roman"/>
          <w:sz w:val="20"/>
          <w:szCs w:val="20"/>
        </w:rPr>
        <w:t>nd exclusive set of hypotheses.</w:t>
      </w:r>
    </w:p>
  </w:footnote>
  <w:footnote w:id="19">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This example is found in </w:t>
      </w:r>
      <w:r w:rsidR="004F3DCE" w:rsidRPr="00CC3507">
        <w:rPr>
          <w:rFonts w:ascii="Times New Roman" w:hAnsi="Times New Roman" w:cs="Times New Roman"/>
          <w:sz w:val="20"/>
          <w:szCs w:val="20"/>
        </w:rPr>
        <w:t>DeRose (2009</w:t>
      </w:r>
      <w:r w:rsidR="00C0699D" w:rsidRPr="00CC3507">
        <w:rPr>
          <w:rFonts w:ascii="Times New Roman" w:hAnsi="Times New Roman" w:cs="Times New Roman"/>
          <w:sz w:val="20"/>
          <w:szCs w:val="20"/>
        </w:rPr>
        <w:t>), pp 269-72.</w:t>
      </w:r>
    </w:p>
  </w:footnote>
  <w:footnote w:id="20">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While this claim is a conjecture, I have admittedly been a bit ambiguous about the nature of the conjecture. If we limit what we mean by deliberation to conscious deliberation, then there is a simple phenomenological argument to the conclusion that we are serial deliberators. After all, we only experience a single stream of consciousness. However, if we want to associate deliberation with certain types of psychological processes (e.g. type-2 processes), then the conjecture is an empirical one and can be falsified. Since this discussion would go beyond the scope of this paper, I will simply note here that some psychologists do think that type-2 processing is serial. See </w:t>
      </w:r>
      <w:r w:rsidR="0033718A" w:rsidRPr="00CC3507">
        <w:rPr>
          <w:rFonts w:ascii="Times New Roman" w:hAnsi="Times New Roman" w:cs="Times New Roman"/>
          <w:sz w:val="20"/>
          <w:szCs w:val="20"/>
        </w:rPr>
        <w:t>Stanovich (2009)</w:t>
      </w:r>
      <w:r w:rsidR="001D59CC" w:rsidRPr="00CC3507">
        <w:rPr>
          <w:rFonts w:ascii="Times New Roman" w:hAnsi="Times New Roman" w:cs="Times New Roman"/>
          <w:sz w:val="20"/>
          <w:szCs w:val="20"/>
        </w:rPr>
        <w:t>.</w:t>
      </w:r>
    </w:p>
  </w:footnote>
  <w:footnote w:id="21">
    <w:p w:rsidR="006E76F4" w:rsidRPr="00CC3507" w:rsidRDefault="006E76F4" w:rsidP="006E76F4">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Reed (2010), </w:t>
      </w:r>
      <w:r w:rsidR="00E340E6" w:rsidRPr="00CC3507">
        <w:rPr>
          <w:rFonts w:ascii="Times New Roman" w:hAnsi="Times New Roman" w:cs="Times New Roman"/>
        </w:rPr>
        <w:t>p.</w:t>
      </w:r>
      <w:r w:rsidRPr="00CC3507">
        <w:rPr>
          <w:rFonts w:ascii="Times New Roman" w:hAnsi="Times New Roman" w:cs="Times New Roman"/>
          <w:noProof/>
        </w:rPr>
        <w:t>230</w:t>
      </w:r>
    </w:p>
  </w:footnote>
  <w:footnote w:id="22">
    <w:p w:rsidR="00183080" w:rsidRPr="00CC3507" w:rsidRDefault="00183080">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w:t>
      </w:r>
      <w:r w:rsidRPr="00CC3507">
        <w:rPr>
          <w:rFonts w:ascii="Times New Roman" w:hAnsi="Times New Roman" w:cs="Times New Roman"/>
          <w:i/>
        </w:rPr>
        <w:t>Ibid,</w:t>
      </w:r>
      <w:r w:rsidRPr="00CC3507">
        <w:rPr>
          <w:rFonts w:ascii="Times New Roman" w:hAnsi="Times New Roman" w:cs="Times New Roman"/>
        </w:rPr>
        <w:t xml:space="preserve"> p.230</w:t>
      </w:r>
    </w:p>
  </w:footnote>
  <w:footnote w:id="23">
    <w:p w:rsidR="00B63BD5" w:rsidRPr="00CC3507" w:rsidRDefault="00B63BD5" w:rsidP="00B63BD5">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w:t>
      </w:r>
      <w:r w:rsidRPr="00CC3507">
        <w:rPr>
          <w:rFonts w:ascii="Times New Roman" w:hAnsi="Times New Roman" w:cs="Times New Roman"/>
          <w:noProof/>
        </w:rPr>
        <w:t xml:space="preserve">In his 2004 book, Hawthorne considers the following principle connecting knowledge and practical reasoning: ‘one ought only to use that which one knows as a premise in one’s deliberation.’ </w:t>
      </w:r>
      <w:r w:rsidR="006E76F4" w:rsidRPr="00CC3507">
        <w:rPr>
          <w:rFonts w:ascii="Times New Roman" w:hAnsi="Times New Roman" w:cs="Times New Roman"/>
          <w:noProof/>
        </w:rPr>
        <w:t>Hawthorne (2004), p.</w:t>
      </w:r>
      <w:r w:rsidRPr="00CC3507">
        <w:rPr>
          <w:rFonts w:ascii="Times New Roman" w:hAnsi="Times New Roman" w:cs="Times New Roman"/>
          <w:noProof/>
        </w:rPr>
        <w:t>30</w:t>
      </w:r>
      <w:r w:rsidR="006E76F4" w:rsidRPr="00CC3507">
        <w:rPr>
          <w:rFonts w:ascii="Times New Roman" w:hAnsi="Times New Roman" w:cs="Times New Roman"/>
          <w:noProof/>
        </w:rPr>
        <w:t>.</w:t>
      </w:r>
      <w:r w:rsidRPr="00CC3507">
        <w:rPr>
          <w:rFonts w:ascii="Times New Roman" w:hAnsi="Times New Roman" w:cs="Times New Roman"/>
          <w:noProof/>
        </w:rPr>
        <w:t xml:space="preserve"> However, in his 2008 paper with Jason Stanley, they defend a principle connecting knowledge and action which states that ‘where one’s choice is p-dependent, it is appropriate to treat the proposition that p as a reason for acting iff you know that p.’ </w:t>
      </w:r>
      <w:r w:rsidR="00601995">
        <w:rPr>
          <w:rFonts w:ascii="Times New Roman" w:hAnsi="Times New Roman" w:cs="Times New Roman"/>
          <w:noProof/>
        </w:rPr>
        <w:t>(</w:t>
      </w:r>
      <w:r w:rsidR="006E76F4" w:rsidRPr="00CC3507">
        <w:rPr>
          <w:rFonts w:ascii="Times New Roman" w:hAnsi="Times New Roman" w:cs="Times New Roman"/>
          <w:noProof/>
        </w:rPr>
        <w:t xml:space="preserve">Hawthorne </w:t>
      </w:r>
      <w:r w:rsidR="00601995">
        <w:rPr>
          <w:rFonts w:ascii="Times New Roman" w:hAnsi="Times New Roman" w:cs="Times New Roman"/>
          <w:noProof/>
        </w:rPr>
        <w:t xml:space="preserve">&amp; </w:t>
      </w:r>
      <w:r w:rsidR="006E76F4" w:rsidRPr="00CC3507">
        <w:rPr>
          <w:rFonts w:ascii="Times New Roman" w:hAnsi="Times New Roman" w:cs="Times New Roman"/>
          <w:noProof/>
        </w:rPr>
        <w:t>Stanley</w:t>
      </w:r>
      <w:r w:rsidR="00F44A8C">
        <w:rPr>
          <w:rFonts w:ascii="Times New Roman" w:hAnsi="Times New Roman" w:cs="Times New Roman"/>
          <w:noProof/>
        </w:rPr>
        <w:t>,</w:t>
      </w:r>
      <w:r w:rsidR="006E76F4" w:rsidRPr="00CC3507">
        <w:rPr>
          <w:rFonts w:ascii="Times New Roman" w:hAnsi="Times New Roman" w:cs="Times New Roman"/>
          <w:noProof/>
        </w:rPr>
        <w:t xml:space="preserve"> 2008), p.</w:t>
      </w:r>
      <w:r w:rsidRPr="00CC3507">
        <w:rPr>
          <w:rFonts w:ascii="Times New Roman" w:hAnsi="Times New Roman" w:cs="Times New Roman"/>
          <w:noProof/>
        </w:rPr>
        <w:t>578</w:t>
      </w:r>
      <w:r w:rsidR="00AE799E" w:rsidRPr="00CC3507">
        <w:rPr>
          <w:rFonts w:ascii="Times New Roman" w:hAnsi="Times New Roman" w:cs="Times New Roman"/>
          <w:noProof/>
        </w:rPr>
        <w:t xml:space="preserve"> </w:t>
      </w:r>
      <w:r w:rsidRPr="00CC3507">
        <w:rPr>
          <w:rFonts w:ascii="Times New Roman" w:hAnsi="Times New Roman" w:cs="Times New Roman"/>
          <w:noProof/>
        </w:rPr>
        <w:t>Since the paper makes no indication that there had been a shift in perspective, the implication is that it does not make a difference which perspective one takes.</w:t>
      </w:r>
    </w:p>
  </w:footnote>
  <w:footnote w:id="24">
    <w:p w:rsidR="002F0EB4" w:rsidRPr="00CC3507" w:rsidRDefault="002F0EB4">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w:t>
      </w:r>
      <w:r w:rsidR="00601995">
        <w:rPr>
          <w:rFonts w:ascii="Times New Roman" w:hAnsi="Times New Roman" w:cs="Times New Roman"/>
          <w:noProof/>
        </w:rPr>
        <w:t>(</w:t>
      </w:r>
      <w:r w:rsidR="00601995" w:rsidRPr="00CC3507">
        <w:rPr>
          <w:rFonts w:ascii="Times New Roman" w:hAnsi="Times New Roman" w:cs="Times New Roman"/>
          <w:noProof/>
        </w:rPr>
        <w:t xml:space="preserve">Hawthorne </w:t>
      </w:r>
      <w:r w:rsidR="00601995">
        <w:rPr>
          <w:rFonts w:ascii="Times New Roman" w:hAnsi="Times New Roman" w:cs="Times New Roman"/>
          <w:noProof/>
        </w:rPr>
        <w:t xml:space="preserve">&amp; </w:t>
      </w:r>
      <w:r w:rsidR="00F44A8C">
        <w:rPr>
          <w:rFonts w:ascii="Times New Roman" w:hAnsi="Times New Roman" w:cs="Times New Roman"/>
          <w:noProof/>
        </w:rPr>
        <w:t xml:space="preserve">Stanley, </w:t>
      </w:r>
      <w:r w:rsidR="00601995" w:rsidRPr="00CC3507">
        <w:rPr>
          <w:rFonts w:ascii="Times New Roman" w:hAnsi="Times New Roman" w:cs="Times New Roman"/>
          <w:noProof/>
        </w:rPr>
        <w:t>2008)</w:t>
      </w:r>
      <w:r w:rsidRPr="00CC3507">
        <w:rPr>
          <w:rFonts w:ascii="Times New Roman" w:hAnsi="Times New Roman" w:cs="Times New Roman"/>
        </w:rPr>
        <w:t xml:space="preserve">, </w:t>
      </w:r>
      <w:r w:rsidRPr="00CC3507">
        <w:rPr>
          <w:rFonts w:ascii="Times New Roman" w:hAnsi="Times New Roman" w:cs="Times New Roman"/>
          <w:noProof/>
        </w:rPr>
        <w:t>p.377</w:t>
      </w:r>
    </w:p>
  </w:footnote>
  <w:footnote w:id="25">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I disagree with this characterization of subjective expected utility theory but I’m happy to adopt the view for the sake of the argument.</w:t>
      </w:r>
    </w:p>
  </w:footnote>
  <w:footnote w:id="26">
    <w:p w:rsidR="00192DAC" w:rsidRPr="00CC3507" w:rsidRDefault="00192DAC">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Reed (2012), pp.470-471</w:t>
      </w:r>
    </w:p>
  </w:footnote>
  <w:footnote w:id="27">
    <w:p w:rsidR="00A758CF" w:rsidRPr="00CC3507" w:rsidRDefault="00A758CF">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Petit (1994)</w:t>
      </w:r>
    </w:p>
  </w:footnote>
  <w:footnote w:id="28">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For one example, see </w:t>
      </w:r>
      <w:r w:rsidR="00A758CF" w:rsidRPr="00CC3507">
        <w:rPr>
          <w:rFonts w:ascii="Times New Roman" w:hAnsi="Times New Roman" w:cs="Times New Roman"/>
          <w:sz w:val="20"/>
          <w:szCs w:val="20"/>
        </w:rPr>
        <w:t>Engel (2013).</w:t>
      </w:r>
      <w:r w:rsidRPr="00CC3507">
        <w:rPr>
          <w:rFonts w:ascii="Times New Roman" w:hAnsi="Times New Roman" w:cs="Times New Roman"/>
          <w:sz w:val="20"/>
          <w:szCs w:val="20"/>
        </w:rPr>
        <w:t xml:space="preserve"> </w:t>
      </w:r>
    </w:p>
  </w:footnote>
  <w:footnote w:id="29">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w:t>
      </w:r>
      <w:r w:rsidR="008840F9">
        <w:rPr>
          <w:rFonts w:ascii="Times New Roman" w:hAnsi="Times New Roman" w:cs="Times New Roman"/>
          <w:sz w:val="20"/>
          <w:szCs w:val="20"/>
        </w:rPr>
        <w:t>(</w:t>
      </w:r>
      <w:r w:rsidR="00A758CF" w:rsidRPr="00CC3507">
        <w:rPr>
          <w:rFonts w:ascii="Times New Roman" w:hAnsi="Times New Roman" w:cs="Times New Roman"/>
          <w:sz w:val="20"/>
          <w:szCs w:val="20"/>
        </w:rPr>
        <w:t xml:space="preserve">Luce </w:t>
      </w:r>
      <w:r w:rsidR="008840F9">
        <w:rPr>
          <w:rFonts w:ascii="Times New Roman" w:hAnsi="Times New Roman" w:cs="Times New Roman"/>
          <w:sz w:val="20"/>
          <w:szCs w:val="20"/>
        </w:rPr>
        <w:t xml:space="preserve">&amp; </w:t>
      </w:r>
      <w:r w:rsidR="00A758CF" w:rsidRPr="00CC3507">
        <w:rPr>
          <w:rFonts w:ascii="Times New Roman" w:hAnsi="Times New Roman" w:cs="Times New Roman"/>
          <w:sz w:val="20"/>
          <w:szCs w:val="20"/>
        </w:rPr>
        <w:t>Raiffa</w:t>
      </w:r>
      <w:r w:rsidR="00682DC6">
        <w:rPr>
          <w:rFonts w:ascii="Times New Roman" w:hAnsi="Times New Roman" w:cs="Times New Roman"/>
          <w:sz w:val="20"/>
          <w:szCs w:val="20"/>
        </w:rPr>
        <w:t>,</w:t>
      </w:r>
      <w:r w:rsidR="00A758CF" w:rsidRPr="00CC3507">
        <w:rPr>
          <w:rFonts w:ascii="Times New Roman" w:hAnsi="Times New Roman" w:cs="Times New Roman"/>
          <w:sz w:val="20"/>
          <w:szCs w:val="20"/>
        </w:rPr>
        <w:t xml:space="preserve"> 1957)</w:t>
      </w:r>
    </w:p>
  </w:footnote>
  <w:footnote w:id="30">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00FF46E9" w:rsidRPr="00CC3507">
        <w:rPr>
          <w:rFonts w:ascii="Times New Roman" w:hAnsi="Times New Roman" w:cs="Times New Roman"/>
          <w:sz w:val="20"/>
          <w:szCs w:val="20"/>
        </w:rPr>
        <w:t xml:space="preserve"> </w:t>
      </w:r>
      <w:r w:rsidR="008840F9">
        <w:rPr>
          <w:rFonts w:ascii="Times New Roman" w:hAnsi="Times New Roman" w:cs="Times New Roman"/>
          <w:sz w:val="20"/>
          <w:szCs w:val="20"/>
        </w:rPr>
        <w:t>(</w:t>
      </w:r>
      <w:r w:rsidR="008840F9" w:rsidRPr="00CC3507">
        <w:rPr>
          <w:rFonts w:ascii="Times New Roman" w:hAnsi="Times New Roman" w:cs="Times New Roman"/>
          <w:sz w:val="20"/>
          <w:szCs w:val="20"/>
        </w:rPr>
        <w:t xml:space="preserve">Luce </w:t>
      </w:r>
      <w:r w:rsidR="008840F9">
        <w:rPr>
          <w:rFonts w:ascii="Times New Roman" w:hAnsi="Times New Roman" w:cs="Times New Roman"/>
          <w:sz w:val="20"/>
          <w:szCs w:val="20"/>
        </w:rPr>
        <w:t xml:space="preserve">&amp; </w:t>
      </w:r>
      <w:r w:rsidR="008840F9" w:rsidRPr="00CC3507">
        <w:rPr>
          <w:rFonts w:ascii="Times New Roman" w:hAnsi="Times New Roman" w:cs="Times New Roman"/>
          <w:sz w:val="20"/>
          <w:szCs w:val="20"/>
        </w:rPr>
        <w:t>Raiffa</w:t>
      </w:r>
      <w:r w:rsidR="00682DC6">
        <w:rPr>
          <w:rFonts w:ascii="Times New Roman" w:hAnsi="Times New Roman" w:cs="Times New Roman"/>
          <w:sz w:val="20"/>
          <w:szCs w:val="20"/>
        </w:rPr>
        <w:t>,</w:t>
      </w:r>
      <w:r w:rsidR="008840F9" w:rsidRPr="00CC3507">
        <w:rPr>
          <w:rFonts w:ascii="Times New Roman" w:hAnsi="Times New Roman" w:cs="Times New Roman"/>
          <w:sz w:val="20"/>
          <w:szCs w:val="20"/>
        </w:rPr>
        <w:t xml:space="preserve"> 1957)</w:t>
      </w:r>
      <w:r w:rsidR="00EA2113" w:rsidRPr="00CC3507">
        <w:rPr>
          <w:rFonts w:ascii="Times New Roman" w:hAnsi="Times New Roman" w:cs="Times New Roman"/>
          <w:sz w:val="20"/>
          <w:szCs w:val="20"/>
        </w:rPr>
        <w:t>, p.13</w:t>
      </w:r>
      <w:r w:rsidRPr="00CC3507">
        <w:rPr>
          <w:rFonts w:ascii="Times New Roman" w:hAnsi="Times New Roman" w:cs="Times New Roman"/>
          <w:sz w:val="20"/>
          <w:szCs w:val="20"/>
        </w:rPr>
        <w:t xml:space="preserve"> do not use the language of subjective certainty to characterize decision-making under certainty. Instead, they</w:t>
      </w:r>
      <w:r w:rsidR="00A758CF" w:rsidRPr="00CC3507">
        <w:rPr>
          <w:rFonts w:ascii="Times New Roman" w:hAnsi="Times New Roman" w:cs="Times New Roman"/>
          <w:sz w:val="20"/>
          <w:szCs w:val="20"/>
        </w:rPr>
        <w:t xml:space="preserve"> use the language of knowledge. </w:t>
      </w:r>
    </w:p>
  </w:footnote>
  <w:footnote w:id="31">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00A70EA6" w:rsidRPr="00CC3507">
        <w:rPr>
          <w:rFonts w:ascii="Times New Roman" w:hAnsi="Times New Roman" w:cs="Times New Roman"/>
          <w:sz w:val="20"/>
          <w:szCs w:val="20"/>
        </w:rPr>
        <w:t xml:space="preserve"> See </w:t>
      </w:r>
      <w:r w:rsidR="00F356DD" w:rsidRPr="00CC3507">
        <w:rPr>
          <w:rFonts w:ascii="Times New Roman" w:hAnsi="Times New Roman" w:cs="Times New Roman"/>
          <w:sz w:val="20"/>
          <w:szCs w:val="20"/>
        </w:rPr>
        <w:t xml:space="preserve">Thomason (2014) </w:t>
      </w:r>
      <w:r w:rsidR="00A70EA6" w:rsidRPr="00CC3507">
        <w:rPr>
          <w:rFonts w:ascii="Times New Roman" w:hAnsi="Times New Roman" w:cs="Times New Roman"/>
          <w:sz w:val="20"/>
          <w:szCs w:val="20"/>
        </w:rPr>
        <w:t>for the most recent discussion.</w:t>
      </w:r>
    </w:p>
  </w:footnote>
  <w:footnote w:id="32">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Thomason </w:t>
      </w:r>
      <w:r w:rsidR="00BC1EDA" w:rsidRPr="00CC3507">
        <w:rPr>
          <w:rFonts w:ascii="Times New Roman" w:hAnsi="Times New Roman" w:cs="Times New Roman"/>
          <w:sz w:val="20"/>
          <w:szCs w:val="20"/>
        </w:rPr>
        <w:t xml:space="preserve">(2014), pp. 172-173 </w:t>
      </w:r>
      <w:r w:rsidRPr="00CC3507">
        <w:rPr>
          <w:rFonts w:ascii="Times New Roman" w:hAnsi="Times New Roman" w:cs="Times New Roman"/>
          <w:sz w:val="20"/>
          <w:szCs w:val="20"/>
        </w:rPr>
        <w:t xml:space="preserve">presents a case where the decision maker is deciding to call a bet or fold in a poker game where he has a $1000 stake. The utility of calling the bet if his opponent doesn’t have a pair of kings is </w:t>
      </w:r>
      <w:r w:rsidR="00B21514">
        <w:rPr>
          <w:rFonts w:ascii="Times New Roman" w:hAnsi="Times New Roman" w:cs="Times New Roman"/>
          <w:sz w:val="20"/>
          <w:szCs w:val="20"/>
        </w:rPr>
        <w:t>$</w:t>
      </w:r>
      <w:r w:rsidRPr="00CC3507">
        <w:rPr>
          <w:rFonts w:ascii="Times New Roman" w:hAnsi="Times New Roman" w:cs="Times New Roman"/>
          <w:sz w:val="20"/>
          <w:szCs w:val="20"/>
        </w:rPr>
        <w:t xml:space="preserve">1750. And the utility of calling the bet if his opponent does have a pair of kinds is </w:t>
      </w:r>
      <w:r w:rsidR="00B21514">
        <w:rPr>
          <w:rFonts w:ascii="Times New Roman" w:hAnsi="Times New Roman" w:cs="Times New Roman"/>
          <w:sz w:val="20"/>
          <w:szCs w:val="20"/>
        </w:rPr>
        <w:t>$</w:t>
      </w:r>
      <w:r w:rsidRPr="00CC3507">
        <w:rPr>
          <w:rFonts w:ascii="Times New Roman" w:hAnsi="Times New Roman" w:cs="Times New Roman"/>
          <w:sz w:val="20"/>
          <w:szCs w:val="20"/>
        </w:rPr>
        <w:t>750. Suppose the decision maker calculates the expected utility of the two choices and decides to call because its</w:t>
      </w:r>
      <w:r w:rsidR="00F609A5" w:rsidRPr="00CC3507">
        <w:rPr>
          <w:rFonts w:ascii="Times New Roman" w:hAnsi="Times New Roman" w:cs="Times New Roman"/>
          <w:sz w:val="20"/>
          <w:szCs w:val="20"/>
        </w:rPr>
        <w:t xml:space="preserve"> expected utility is greater tha</w:t>
      </w:r>
      <w:r w:rsidRPr="00CC3507">
        <w:rPr>
          <w:rFonts w:ascii="Times New Roman" w:hAnsi="Times New Roman" w:cs="Times New Roman"/>
          <w:sz w:val="20"/>
          <w:szCs w:val="20"/>
        </w:rPr>
        <w:t>n that of folding. Now suppose instead that the decision maker thinks that the likelihood of his opponent having a pairs of kings is very low and forms the belief that she is bluffing. On the basis of these reasons, he calls the bet because it will net him $750. Thomason observes that in the case where the decision maker calculated expected utilities, it would be wrong to say he intended to win $750. Only if the decision maker engaged in the belief-based reasoning would be appropriate to say that he has this intention.</w:t>
      </w:r>
    </w:p>
  </w:footnote>
  <w:footnote w:id="33">
    <w:p w:rsidR="00A106DF" w:rsidRPr="00CC3507" w:rsidRDefault="00A106DF">
      <w:pPr>
        <w:rPr>
          <w:rFonts w:ascii="Times New Roman" w:hAnsi="Times New Roman" w:cs="Times New Roman"/>
          <w:sz w:val="20"/>
          <w:szCs w:val="20"/>
        </w:rPr>
      </w:pPr>
      <w:r w:rsidRPr="00CC3507">
        <w:rPr>
          <w:rFonts w:ascii="Times New Roman" w:hAnsi="Times New Roman" w:cs="Times New Roman"/>
          <w:sz w:val="20"/>
          <w:szCs w:val="20"/>
          <w:vertAlign w:val="superscript"/>
        </w:rPr>
        <w:footnoteRef/>
      </w:r>
      <w:r w:rsidRPr="00CC3507">
        <w:rPr>
          <w:rFonts w:ascii="Times New Roman" w:hAnsi="Times New Roman" w:cs="Times New Roman"/>
          <w:sz w:val="20"/>
          <w:szCs w:val="20"/>
        </w:rPr>
        <w:t xml:space="preserve"> Smithies argues for a bi-conditional but for our derivation, we only need the </w:t>
      </w:r>
      <w:r w:rsidR="00FF46E9" w:rsidRPr="00CC3507">
        <w:rPr>
          <w:rFonts w:ascii="Times New Roman" w:hAnsi="Times New Roman" w:cs="Times New Roman"/>
          <w:sz w:val="20"/>
          <w:szCs w:val="20"/>
        </w:rPr>
        <w:t xml:space="preserve">following </w:t>
      </w:r>
      <w:r w:rsidRPr="00CC3507">
        <w:rPr>
          <w:rFonts w:ascii="Times New Roman" w:hAnsi="Times New Roman" w:cs="Times New Roman"/>
          <w:sz w:val="20"/>
          <w:szCs w:val="20"/>
        </w:rPr>
        <w:t>conditional.</w:t>
      </w:r>
    </w:p>
  </w:footnote>
  <w:footnote w:id="34">
    <w:p w:rsidR="00B564D7" w:rsidRPr="00CC3507" w:rsidRDefault="00B564D7" w:rsidP="00B564D7">
      <w:pPr>
        <w:pStyle w:val="FootnoteText"/>
        <w:rPr>
          <w:rFonts w:ascii="Times New Roman" w:hAnsi="Times New Roman" w:cs="Times New Roman"/>
        </w:rPr>
      </w:pPr>
      <w:r w:rsidRPr="00CC3507">
        <w:rPr>
          <w:rStyle w:val="FootnoteReference"/>
          <w:rFonts w:ascii="Times New Roman" w:hAnsi="Times New Roman" w:cs="Times New Roman"/>
        </w:rPr>
        <w:footnoteRef/>
      </w:r>
      <w:r w:rsidRPr="00CC3507">
        <w:rPr>
          <w:rFonts w:ascii="Times New Roman" w:hAnsi="Times New Roman" w:cs="Times New Roman"/>
        </w:rPr>
        <w:t xml:space="preserve"> Smithies (2012), p.</w:t>
      </w:r>
      <w:r w:rsidRPr="00CC3507">
        <w:rPr>
          <w:rFonts w:ascii="Times New Roman" w:hAnsi="Times New Roman" w:cs="Times New Roman"/>
          <w:noProof/>
        </w:rPr>
        <w:t>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1DA"/>
    <w:multiLevelType w:val="hybridMultilevel"/>
    <w:tmpl w:val="5CBAAAE0"/>
    <w:lvl w:ilvl="0" w:tplc="F04C1B5E">
      <w:start w:val="2012"/>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7DC9"/>
    <w:multiLevelType w:val="hybridMultilevel"/>
    <w:tmpl w:val="DDEE8ECA"/>
    <w:lvl w:ilvl="0" w:tplc="BFE082BC">
      <w:start w:val="2012"/>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7673B"/>
    <w:multiLevelType w:val="hybridMultilevel"/>
    <w:tmpl w:val="344CB448"/>
    <w:lvl w:ilvl="0" w:tplc="A1DAC9B0">
      <w:numFmt w:val="bullet"/>
      <w:lvlText w:val="—"/>
      <w:lvlJc w:val="left"/>
      <w:pPr>
        <w:ind w:left="911" w:hanging="299"/>
      </w:pPr>
      <w:rPr>
        <w:rFonts w:ascii="Georgia" w:eastAsia="Georgia" w:hAnsi="Georgia" w:cs="Georgia" w:hint="default"/>
        <w:w w:val="116"/>
        <w:sz w:val="20"/>
        <w:szCs w:val="20"/>
      </w:rPr>
    </w:lvl>
    <w:lvl w:ilvl="1" w:tplc="00AE8648">
      <w:numFmt w:val="bullet"/>
      <w:lvlText w:val="•"/>
      <w:lvlJc w:val="left"/>
      <w:pPr>
        <w:ind w:left="1744" w:hanging="299"/>
      </w:pPr>
      <w:rPr>
        <w:rFonts w:hint="default"/>
      </w:rPr>
    </w:lvl>
    <w:lvl w:ilvl="2" w:tplc="E170323E">
      <w:numFmt w:val="bullet"/>
      <w:lvlText w:val="•"/>
      <w:lvlJc w:val="left"/>
      <w:pPr>
        <w:ind w:left="2568" w:hanging="299"/>
      </w:pPr>
      <w:rPr>
        <w:rFonts w:hint="default"/>
      </w:rPr>
    </w:lvl>
    <w:lvl w:ilvl="3" w:tplc="C8166FDA">
      <w:numFmt w:val="bullet"/>
      <w:lvlText w:val="•"/>
      <w:lvlJc w:val="left"/>
      <w:pPr>
        <w:ind w:left="3392" w:hanging="299"/>
      </w:pPr>
      <w:rPr>
        <w:rFonts w:hint="default"/>
      </w:rPr>
    </w:lvl>
    <w:lvl w:ilvl="4" w:tplc="993073E8">
      <w:numFmt w:val="bullet"/>
      <w:lvlText w:val="•"/>
      <w:lvlJc w:val="left"/>
      <w:pPr>
        <w:ind w:left="4216" w:hanging="299"/>
      </w:pPr>
      <w:rPr>
        <w:rFonts w:hint="default"/>
      </w:rPr>
    </w:lvl>
    <w:lvl w:ilvl="5" w:tplc="1B748C00">
      <w:numFmt w:val="bullet"/>
      <w:lvlText w:val="•"/>
      <w:lvlJc w:val="left"/>
      <w:pPr>
        <w:ind w:left="5040" w:hanging="299"/>
      </w:pPr>
      <w:rPr>
        <w:rFonts w:hint="default"/>
      </w:rPr>
    </w:lvl>
    <w:lvl w:ilvl="6" w:tplc="74C05660">
      <w:numFmt w:val="bullet"/>
      <w:lvlText w:val="•"/>
      <w:lvlJc w:val="left"/>
      <w:pPr>
        <w:ind w:left="5864" w:hanging="299"/>
      </w:pPr>
      <w:rPr>
        <w:rFonts w:hint="default"/>
      </w:rPr>
    </w:lvl>
    <w:lvl w:ilvl="7" w:tplc="FCD2CD4E">
      <w:numFmt w:val="bullet"/>
      <w:lvlText w:val="•"/>
      <w:lvlJc w:val="left"/>
      <w:pPr>
        <w:ind w:left="6688" w:hanging="299"/>
      </w:pPr>
      <w:rPr>
        <w:rFonts w:hint="default"/>
      </w:rPr>
    </w:lvl>
    <w:lvl w:ilvl="8" w:tplc="D92615C8">
      <w:numFmt w:val="bullet"/>
      <w:lvlText w:val="•"/>
      <w:lvlJc w:val="left"/>
      <w:pPr>
        <w:ind w:left="7512" w:hanging="299"/>
      </w:pPr>
      <w:rPr>
        <w:rFonts w:hint="default"/>
      </w:rPr>
    </w:lvl>
  </w:abstractNum>
  <w:abstractNum w:abstractNumId="3" w15:restartNumberingAfterBreak="0">
    <w:nsid w:val="29F26196"/>
    <w:multiLevelType w:val="hybridMultilevel"/>
    <w:tmpl w:val="2DBAB442"/>
    <w:lvl w:ilvl="0" w:tplc="B3D6947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903345E"/>
    <w:multiLevelType w:val="hybridMultilevel"/>
    <w:tmpl w:val="55DC57F2"/>
    <w:lvl w:ilvl="0" w:tplc="424A8590">
      <w:start w:val="2012"/>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33"/>
    <w:rsid w:val="00002098"/>
    <w:rsid w:val="00012088"/>
    <w:rsid w:val="00016EFC"/>
    <w:rsid w:val="00031AE8"/>
    <w:rsid w:val="00062F2F"/>
    <w:rsid w:val="000714F7"/>
    <w:rsid w:val="00094614"/>
    <w:rsid w:val="000953E8"/>
    <w:rsid w:val="00097E57"/>
    <w:rsid w:val="000A0385"/>
    <w:rsid w:val="000B724D"/>
    <w:rsid w:val="000B7501"/>
    <w:rsid w:val="000C2874"/>
    <w:rsid w:val="000C70DB"/>
    <w:rsid w:val="000D49F1"/>
    <w:rsid w:val="000F1290"/>
    <w:rsid w:val="000F4B4C"/>
    <w:rsid w:val="000F7B86"/>
    <w:rsid w:val="00113E98"/>
    <w:rsid w:val="00151DCE"/>
    <w:rsid w:val="00153CB7"/>
    <w:rsid w:val="00183080"/>
    <w:rsid w:val="00192DAC"/>
    <w:rsid w:val="00195A34"/>
    <w:rsid w:val="001B6C19"/>
    <w:rsid w:val="001C27B4"/>
    <w:rsid w:val="001D59CC"/>
    <w:rsid w:val="001D6308"/>
    <w:rsid w:val="001E1A85"/>
    <w:rsid w:val="001E2972"/>
    <w:rsid w:val="001E5545"/>
    <w:rsid w:val="0021596F"/>
    <w:rsid w:val="002359DE"/>
    <w:rsid w:val="00253074"/>
    <w:rsid w:val="00280923"/>
    <w:rsid w:val="002903B5"/>
    <w:rsid w:val="00293DC4"/>
    <w:rsid w:val="002E6B80"/>
    <w:rsid w:val="002F0EB4"/>
    <w:rsid w:val="003118D0"/>
    <w:rsid w:val="003124ED"/>
    <w:rsid w:val="003205AF"/>
    <w:rsid w:val="0032123C"/>
    <w:rsid w:val="003227A4"/>
    <w:rsid w:val="00335CB8"/>
    <w:rsid w:val="0033718A"/>
    <w:rsid w:val="00342BDD"/>
    <w:rsid w:val="00344B38"/>
    <w:rsid w:val="00357FFC"/>
    <w:rsid w:val="0036164E"/>
    <w:rsid w:val="00362B29"/>
    <w:rsid w:val="00370CD1"/>
    <w:rsid w:val="0038722B"/>
    <w:rsid w:val="00387589"/>
    <w:rsid w:val="003B506B"/>
    <w:rsid w:val="003C1D72"/>
    <w:rsid w:val="003D35B0"/>
    <w:rsid w:val="003D35CA"/>
    <w:rsid w:val="003D64E8"/>
    <w:rsid w:val="003E1AE3"/>
    <w:rsid w:val="003E1F85"/>
    <w:rsid w:val="003F0D5E"/>
    <w:rsid w:val="0042634B"/>
    <w:rsid w:val="00453C63"/>
    <w:rsid w:val="00455CFC"/>
    <w:rsid w:val="0046186A"/>
    <w:rsid w:val="00470953"/>
    <w:rsid w:val="004741A3"/>
    <w:rsid w:val="004771B0"/>
    <w:rsid w:val="004A3D2E"/>
    <w:rsid w:val="004C1EB7"/>
    <w:rsid w:val="004D6E8F"/>
    <w:rsid w:val="004D7BF9"/>
    <w:rsid w:val="004E06C0"/>
    <w:rsid w:val="004F3DCE"/>
    <w:rsid w:val="004F5AA9"/>
    <w:rsid w:val="00512290"/>
    <w:rsid w:val="00517A43"/>
    <w:rsid w:val="00527B2F"/>
    <w:rsid w:val="00541359"/>
    <w:rsid w:val="00543228"/>
    <w:rsid w:val="00554C84"/>
    <w:rsid w:val="0055562D"/>
    <w:rsid w:val="00562B36"/>
    <w:rsid w:val="00580F3D"/>
    <w:rsid w:val="00586D3D"/>
    <w:rsid w:val="005871CC"/>
    <w:rsid w:val="00597521"/>
    <w:rsid w:val="005A5294"/>
    <w:rsid w:val="005A6323"/>
    <w:rsid w:val="005B0A55"/>
    <w:rsid w:val="005C318B"/>
    <w:rsid w:val="005C5F79"/>
    <w:rsid w:val="005F089A"/>
    <w:rsid w:val="005F31B3"/>
    <w:rsid w:val="00601995"/>
    <w:rsid w:val="0062748A"/>
    <w:rsid w:val="006352D1"/>
    <w:rsid w:val="00642477"/>
    <w:rsid w:val="00643507"/>
    <w:rsid w:val="006524CE"/>
    <w:rsid w:val="006539E3"/>
    <w:rsid w:val="00654A76"/>
    <w:rsid w:val="00670EB6"/>
    <w:rsid w:val="00682DC6"/>
    <w:rsid w:val="00693804"/>
    <w:rsid w:val="006949C4"/>
    <w:rsid w:val="006B22A3"/>
    <w:rsid w:val="006B5B43"/>
    <w:rsid w:val="006D3212"/>
    <w:rsid w:val="006D58D1"/>
    <w:rsid w:val="006E0E00"/>
    <w:rsid w:val="006E76F4"/>
    <w:rsid w:val="006E7CC6"/>
    <w:rsid w:val="006F26E1"/>
    <w:rsid w:val="00707194"/>
    <w:rsid w:val="00707780"/>
    <w:rsid w:val="00711099"/>
    <w:rsid w:val="00750AD0"/>
    <w:rsid w:val="00757C16"/>
    <w:rsid w:val="00775A6B"/>
    <w:rsid w:val="00791B54"/>
    <w:rsid w:val="00795C74"/>
    <w:rsid w:val="007A5B55"/>
    <w:rsid w:val="007C2195"/>
    <w:rsid w:val="007D491E"/>
    <w:rsid w:val="007D6E1D"/>
    <w:rsid w:val="00803106"/>
    <w:rsid w:val="00805781"/>
    <w:rsid w:val="00851D0E"/>
    <w:rsid w:val="0086129F"/>
    <w:rsid w:val="00870898"/>
    <w:rsid w:val="00877A14"/>
    <w:rsid w:val="008840F9"/>
    <w:rsid w:val="00886EB9"/>
    <w:rsid w:val="008924CD"/>
    <w:rsid w:val="008A19C2"/>
    <w:rsid w:val="008B5DA2"/>
    <w:rsid w:val="008D6A6B"/>
    <w:rsid w:val="008E288F"/>
    <w:rsid w:val="008E3095"/>
    <w:rsid w:val="008E7D1F"/>
    <w:rsid w:val="00945973"/>
    <w:rsid w:val="0094719C"/>
    <w:rsid w:val="00952B0F"/>
    <w:rsid w:val="00954917"/>
    <w:rsid w:val="00957770"/>
    <w:rsid w:val="0096006B"/>
    <w:rsid w:val="00971159"/>
    <w:rsid w:val="00973A16"/>
    <w:rsid w:val="009A5512"/>
    <w:rsid w:val="009B06F5"/>
    <w:rsid w:val="009B12DA"/>
    <w:rsid w:val="009B2DF3"/>
    <w:rsid w:val="009E6DCF"/>
    <w:rsid w:val="009F1443"/>
    <w:rsid w:val="00A106DF"/>
    <w:rsid w:val="00A24013"/>
    <w:rsid w:val="00A4297B"/>
    <w:rsid w:val="00A42BEE"/>
    <w:rsid w:val="00A44A74"/>
    <w:rsid w:val="00A5691B"/>
    <w:rsid w:val="00A60AC4"/>
    <w:rsid w:val="00A637F0"/>
    <w:rsid w:val="00A70139"/>
    <w:rsid w:val="00A70EA6"/>
    <w:rsid w:val="00A758CF"/>
    <w:rsid w:val="00A9477E"/>
    <w:rsid w:val="00AA05C5"/>
    <w:rsid w:val="00AD5180"/>
    <w:rsid w:val="00AD69C2"/>
    <w:rsid w:val="00AE799E"/>
    <w:rsid w:val="00AF3224"/>
    <w:rsid w:val="00B02BD2"/>
    <w:rsid w:val="00B14220"/>
    <w:rsid w:val="00B21514"/>
    <w:rsid w:val="00B237D8"/>
    <w:rsid w:val="00B37DBF"/>
    <w:rsid w:val="00B408AC"/>
    <w:rsid w:val="00B564D7"/>
    <w:rsid w:val="00B63BD5"/>
    <w:rsid w:val="00B6568A"/>
    <w:rsid w:val="00B745DF"/>
    <w:rsid w:val="00B92A1F"/>
    <w:rsid w:val="00B94C01"/>
    <w:rsid w:val="00B94EAA"/>
    <w:rsid w:val="00BA0269"/>
    <w:rsid w:val="00BB7675"/>
    <w:rsid w:val="00BC1EDA"/>
    <w:rsid w:val="00BC3646"/>
    <w:rsid w:val="00BE45FE"/>
    <w:rsid w:val="00BF495B"/>
    <w:rsid w:val="00C0699D"/>
    <w:rsid w:val="00C121AE"/>
    <w:rsid w:val="00C27F66"/>
    <w:rsid w:val="00C45F2F"/>
    <w:rsid w:val="00C53A6E"/>
    <w:rsid w:val="00C540E0"/>
    <w:rsid w:val="00C647BB"/>
    <w:rsid w:val="00C6529B"/>
    <w:rsid w:val="00C81AA7"/>
    <w:rsid w:val="00CB3E50"/>
    <w:rsid w:val="00CC0383"/>
    <w:rsid w:val="00CC3507"/>
    <w:rsid w:val="00CD6527"/>
    <w:rsid w:val="00D01CE4"/>
    <w:rsid w:val="00D106BD"/>
    <w:rsid w:val="00D1799D"/>
    <w:rsid w:val="00D2388F"/>
    <w:rsid w:val="00D277B2"/>
    <w:rsid w:val="00D33299"/>
    <w:rsid w:val="00D35A9E"/>
    <w:rsid w:val="00D447D0"/>
    <w:rsid w:val="00D54A8E"/>
    <w:rsid w:val="00D647DF"/>
    <w:rsid w:val="00D8680C"/>
    <w:rsid w:val="00D87C7C"/>
    <w:rsid w:val="00DA0138"/>
    <w:rsid w:val="00DA5715"/>
    <w:rsid w:val="00DA6452"/>
    <w:rsid w:val="00DB635E"/>
    <w:rsid w:val="00DD217C"/>
    <w:rsid w:val="00DD7365"/>
    <w:rsid w:val="00DE0411"/>
    <w:rsid w:val="00DE0551"/>
    <w:rsid w:val="00E10083"/>
    <w:rsid w:val="00E11066"/>
    <w:rsid w:val="00E1757E"/>
    <w:rsid w:val="00E20F73"/>
    <w:rsid w:val="00E215CC"/>
    <w:rsid w:val="00E340E6"/>
    <w:rsid w:val="00E435F9"/>
    <w:rsid w:val="00E62755"/>
    <w:rsid w:val="00E731B5"/>
    <w:rsid w:val="00E81867"/>
    <w:rsid w:val="00EA2113"/>
    <w:rsid w:val="00EA6564"/>
    <w:rsid w:val="00EB3361"/>
    <w:rsid w:val="00EB600D"/>
    <w:rsid w:val="00EE1766"/>
    <w:rsid w:val="00EE2D4F"/>
    <w:rsid w:val="00EF23B9"/>
    <w:rsid w:val="00EF7633"/>
    <w:rsid w:val="00F1416A"/>
    <w:rsid w:val="00F1799A"/>
    <w:rsid w:val="00F325F6"/>
    <w:rsid w:val="00F356DD"/>
    <w:rsid w:val="00F409F8"/>
    <w:rsid w:val="00F44A8C"/>
    <w:rsid w:val="00F5512B"/>
    <w:rsid w:val="00F609A5"/>
    <w:rsid w:val="00F71210"/>
    <w:rsid w:val="00F80EAA"/>
    <w:rsid w:val="00F95B49"/>
    <w:rsid w:val="00FA7596"/>
    <w:rsid w:val="00FD7A0B"/>
    <w:rsid w:val="00FE100B"/>
    <w:rsid w:val="00FF46E9"/>
    <w:rsid w:val="00FF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15:docId w15:val="{8084293B-E699-443B-A060-639DE46D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99"/>
    <w:qFormat/>
    <w:pPr>
      <w:ind w:firstLine="720"/>
      <w:outlineLvl w:val="0"/>
    </w:pPr>
    <w:rPr>
      <w:b/>
      <w:bCs/>
      <w:noProof/>
      <w:sz w:val="38"/>
      <w:szCs w:val="38"/>
    </w:rPr>
  </w:style>
  <w:style w:type="paragraph" w:styleId="Heading2">
    <w:name w:val="heading 2"/>
    <w:basedOn w:val="Normal"/>
    <w:next w:val="Normal"/>
    <w:link w:val="Heading2Char"/>
    <w:uiPriority w:val="99"/>
    <w:qFormat/>
    <w:pPr>
      <w:ind w:firstLine="720"/>
      <w:outlineLvl w:val="1"/>
    </w:pPr>
    <w:rPr>
      <w:b/>
      <w:bCs/>
      <w:noProof/>
      <w:sz w:val="32"/>
      <w:szCs w:val="32"/>
    </w:rPr>
  </w:style>
  <w:style w:type="paragraph" w:styleId="Heading3">
    <w:name w:val="heading 3"/>
    <w:basedOn w:val="Normal"/>
    <w:next w:val="Normal"/>
    <w:link w:val="Heading3Char"/>
    <w:uiPriority w:val="99"/>
    <w:qFormat/>
    <w:pPr>
      <w:ind w:firstLine="720"/>
      <w:outlineLvl w:val="2"/>
    </w:pPr>
    <w:rPr>
      <w:b/>
      <w:bCs/>
      <w:noProof/>
      <w:sz w:val="28"/>
      <w:szCs w:val="28"/>
    </w:rPr>
  </w:style>
  <w:style w:type="paragraph" w:styleId="Heading4">
    <w:name w:val="heading 4"/>
    <w:basedOn w:val="Normal"/>
    <w:next w:val="Normal"/>
    <w:link w:val="Heading4Char"/>
    <w:uiPriority w:val="99"/>
    <w:qFormat/>
    <w:pPr>
      <w:ind w:firstLine="720"/>
      <w:outlineLvl w:val="3"/>
    </w:pPr>
    <w:rPr>
      <w:b/>
      <w:bCs/>
      <w:noProof/>
    </w:rPr>
  </w:style>
  <w:style w:type="paragraph" w:styleId="Heading5">
    <w:name w:val="heading 5"/>
    <w:basedOn w:val="Normal"/>
    <w:next w:val="Normal"/>
    <w:link w:val="Heading5Char"/>
    <w:uiPriority w:val="99"/>
    <w:qFormat/>
    <w:pPr>
      <w:ind w:firstLine="720"/>
      <w:outlineLvl w:val="4"/>
    </w:pPr>
    <w:rPr>
      <w:b/>
      <w:bCs/>
      <w:noProof/>
      <w:sz w:val="32"/>
      <w:szCs w:val="32"/>
    </w:rPr>
  </w:style>
  <w:style w:type="paragraph" w:styleId="Heading6">
    <w:name w:val="heading 6"/>
    <w:basedOn w:val="Normal"/>
    <w:next w:val="Normal"/>
    <w:link w:val="Heading6Char"/>
    <w:uiPriority w:val="99"/>
    <w:qFormat/>
    <w:pPr>
      <w:ind w:firstLine="720"/>
      <w:outlineLvl w:val="5"/>
    </w:pPr>
    <w:rPr>
      <w:b/>
      <w:bCs/>
      <w:noProof/>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6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F76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F763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F7633"/>
    <w:rPr>
      <w:b/>
      <w:bCs/>
      <w:sz w:val="28"/>
      <w:szCs w:val="28"/>
    </w:rPr>
  </w:style>
  <w:style w:type="character" w:customStyle="1" w:styleId="Heading5Char">
    <w:name w:val="Heading 5 Char"/>
    <w:basedOn w:val="DefaultParagraphFont"/>
    <w:link w:val="Heading5"/>
    <w:uiPriority w:val="9"/>
    <w:semiHidden/>
    <w:rsid w:val="00EF7633"/>
    <w:rPr>
      <w:b/>
      <w:bCs/>
      <w:i/>
      <w:iCs/>
      <w:sz w:val="26"/>
      <w:szCs w:val="26"/>
    </w:rPr>
  </w:style>
  <w:style w:type="character" w:customStyle="1" w:styleId="Heading6Char">
    <w:name w:val="Heading 6 Char"/>
    <w:basedOn w:val="DefaultParagraphFont"/>
    <w:link w:val="Heading6"/>
    <w:uiPriority w:val="9"/>
    <w:semiHidden/>
    <w:rsid w:val="00EF7633"/>
    <w:rPr>
      <w:b/>
      <w:bCs/>
    </w:rPr>
  </w:style>
  <w:style w:type="paragraph" w:styleId="ListParagraph">
    <w:name w:val="List Paragraph"/>
    <w:basedOn w:val="Normal"/>
    <w:uiPriority w:val="34"/>
    <w:qFormat/>
    <w:rsid w:val="00151DCE"/>
    <w:pPr>
      <w:ind w:left="720"/>
      <w:contextualSpacing/>
    </w:pPr>
  </w:style>
  <w:style w:type="character" w:styleId="PlaceholderText">
    <w:name w:val="Placeholder Text"/>
    <w:basedOn w:val="DefaultParagraphFont"/>
    <w:uiPriority w:val="99"/>
    <w:semiHidden/>
    <w:rsid w:val="001E1A85"/>
    <w:rPr>
      <w:color w:val="808080"/>
    </w:rPr>
  </w:style>
  <w:style w:type="paragraph" w:styleId="FootnoteText">
    <w:name w:val="footnote text"/>
    <w:basedOn w:val="Normal"/>
    <w:link w:val="FootnoteTextChar"/>
    <w:uiPriority w:val="99"/>
    <w:semiHidden/>
    <w:unhideWhenUsed/>
    <w:rsid w:val="00B6568A"/>
    <w:rPr>
      <w:sz w:val="20"/>
      <w:szCs w:val="20"/>
    </w:rPr>
  </w:style>
  <w:style w:type="character" w:customStyle="1" w:styleId="FootnoteTextChar">
    <w:name w:val="Footnote Text Char"/>
    <w:basedOn w:val="DefaultParagraphFont"/>
    <w:link w:val="FootnoteText"/>
    <w:uiPriority w:val="99"/>
    <w:semiHidden/>
    <w:rsid w:val="00B6568A"/>
    <w:rPr>
      <w:rFonts w:ascii="Calibri" w:hAnsi="Calibri" w:cs="Calibri"/>
      <w:sz w:val="20"/>
      <w:szCs w:val="20"/>
    </w:rPr>
  </w:style>
  <w:style w:type="character" w:styleId="FootnoteReference">
    <w:name w:val="footnote reference"/>
    <w:basedOn w:val="DefaultParagraphFont"/>
    <w:uiPriority w:val="99"/>
    <w:semiHidden/>
    <w:unhideWhenUsed/>
    <w:rsid w:val="00B65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E1C2-35A6-4A68-8EFA-1FACE663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6473</Words>
  <Characters>36901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Kim</dc:creator>
  <cp:keywords/>
  <dc:description/>
  <cp:lastModifiedBy>Brian Kim</cp:lastModifiedBy>
  <cp:revision>2</cp:revision>
  <dcterms:created xsi:type="dcterms:W3CDTF">2020-01-07T20:53:00Z</dcterms:created>
  <dcterms:modified xsi:type="dcterms:W3CDTF">2020-01-07T20:53:00Z</dcterms:modified>
</cp:coreProperties>
</file>