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35EC8" w:rsidRDefault="006024BB" w:rsidP="006024BB">
      <w:pPr>
        <w:spacing w:line="480" w:lineRule="auto"/>
      </w:pPr>
      <w:r>
        <w:tab/>
      </w:r>
    </w:p>
    <w:p w:rsidR="00435EC8" w:rsidRDefault="00435EC8" w:rsidP="006024BB">
      <w:pPr>
        <w:spacing w:line="480" w:lineRule="auto"/>
      </w:pPr>
    </w:p>
    <w:p w:rsidR="00435EC8" w:rsidRDefault="00435EC8" w:rsidP="006024BB">
      <w:pPr>
        <w:spacing w:line="480" w:lineRule="auto"/>
      </w:pPr>
    </w:p>
    <w:p w:rsidR="00CC7A48" w:rsidRDefault="00CC7A48" w:rsidP="006024BB">
      <w:pPr>
        <w:spacing w:line="480" w:lineRule="auto"/>
      </w:pPr>
    </w:p>
    <w:p w:rsidR="00435EC8" w:rsidRDefault="00435EC8" w:rsidP="006024BB">
      <w:pPr>
        <w:spacing w:line="480" w:lineRule="auto"/>
      </w:pPr>
      <w:r>
        <w:t xml:space="preserve">The Relationship between Consciousness and Unconscious Processes: </w:t>
      </w:r>
      <w:r>
        <w:tab/>
      </w:r>
      <w:r>
        <w:tab/>
        <w:t xml:space="preserve">A Psychoanalytic Perspective </w:t>
      </w:r>
    </w:p>
    <w:p w:rsidR="00435EC8" w:rsidRDefault="00435EC8" w:rsidP="006024BB">
      <w:pPr>
        <w:spacing w:line="480" w:lineRule="auto"/>
      </w:pPr>
    </w:p>
    <w:p w:rsidR="00435EC8" w:rsidRDefault="00435EC8" w:rsidP="006024BB">
      <w:pPr>
        <w:spacing w:line="480" w:lineRule="auto"/>
      </w:pPr>
      <w:r>
        <w:tab/>
      </w:r>
      <w:r>
        <w:tab/>
        <w:t>Lewis Kirshner</w:t>
      </w:r>
    </w:p>
    <w:p w:rsidR="00435EC8" w:rsidRDefault="00435EC8" w:rsidP="006024BB">
      <w:pPr>
        <w:spacing w:line="480" w:lineRule="auto"/>
      </w:pPr>
      <w:r>
        <w:tab/>
      </w:r>
      <w:r>
        <w:tab/>
        <w:t>Harvard Medical School</w:t>
      </w:r>
    </w:p>
    <w:p w:rsidR="00435EC8" w:rsidRDefault="00435EC8" w:rsidP="006024BB">
      <w:pPr>
        <w:spacing w:line="480" w:lineRule="auto"/>
      </w:pPr>
      <w:r>
        <w:tab/>
      </w:r>
      <w:r>
        <w:tab/>
        <w:t>lewis_kirshner@hms.harvard.edu</w:t>
      </w:r>
    </w:p>
    <w:p w:rsidR="00435EC8" w:rsidRDefault="00435EC8" w:rsidP="006024BB">
      <w:pPr>
        <w:spacing w:line="480" w:lineRule="auto"/>
      </w:pPr>
    </w:p>
    <w:p w:rsidR="00435EC8" w:rsidRDefault="00435EC8" w:rsidP="006024BB">
      <w:pPr>
        <w:spacing w:line="480" w:lineRule="auto"/>
      </w:pPr>
    </w:p>
    <w:p w:rsidR="00435EC8" w:rsidRDefault="00435EC8" w:rsidP="006024BB">
      <w:pPr>
        <w:spacing w:line="480" w:lineRule="auto"/>
      </w:pPr>
      <w:r>
        <w:t>DRAFT VERSION.    NOT FOR CITATION.</w:t>
      </w:r>
    </w:p>
    <w:p w:rsidR="00CC7A48" w:rsidRDefault="00435EC8" w:rsidP="006024BB">
      <w:pPr>
        <w:spacing w:line="480" w:lineRule="auto"/>
      </w:pPr>
      <w:r>
        <w:tab/>
      </w:r>
    </w:p>
    <w:p w:rsidR="00F47CB1" w:rsidRDefault="00F47CB1" w:rsidP="00F47CB1">
      <w:r>
        <w:lastRenderedPageBreak/>
        <w:tab/>
      </w:r>
      <w:r>
        <w:tab/>
      </w:r>
      <w:r>
        <w:tab/>
      </w:r>
      <w:r>
        <w:tab/>
        <w:t>Abstract</w:t>
      </w:r>
    </w:p>
    <w:p w:rsidR="00F47CB1" w:rsidRDefault="00F47CB1" w:rsidP="00F47CB1"/>
    <w:p w:rsidR="00F47CB1" w:rsidRDefault="00F47CB1" w:rsidP="00F47CB1">
      <w:pPr>
        <w:spacing w:line="480" w:lineRule="auto"/>
      </w:pPr>
      <w:r>
        <w:tab/>
        <w:t>The author argues for the inclusion of psychoanalytic data in studies of consciousness and unconscious states. Contrary to common assumptions, contemporary psychoanalysis does not propose a competing scientific theory, but represents a specific form of practice involving an intersubjective dialogue. Although analytic schools advance competing theories, their concepts derive from attempts to explain common clinical phenomena of practice.  Three areas for exploration are suggested: the concept of unconscious motivation, the fluctuationg border between conscious and unconscious motives and desires, and the centrality of language for reflective, intentional states.</w:t>
      </w:r>
    </w:p>
    <w:p w:rsidR="00F47CB1" w:rsidRDefault="00CC7A48" w:rsidP="006024BB">
      <w:pPr>
        <w:spacing w:line="480" w:lineRule="auto"/>
      </w:pPr>
      <w:r>
        <w:tab/>
      </w:r>
    </w:p>
    <w:p w:rsidR="00F47CB1" w:rsidRDefault="00F47CB1" w:rsidP="006024BB">
      <w:pPr>
        <w:spacing w:line="480" w:lineRule="auto"/>
      </w:pPr>
    </w:p>
    <w:p w:rsidR="00F47CB1" w:rsidRDefault="00F47CB1" w:rsidP="006024BB">
      <w:pPr>
        <w:spacing w:line="480" w:lineRule="auto"/>
      </w:pPr>
    </w:p>
    <w:p w:rsidR="00F47CB1" w:rsidRDefault="00F47CB1" w:rsidP="006024BB">
      <w:pPr>
        <w:spacing w:line="480" w:lineRule="auto"/>
      </w:pPr>
    </w:p>
    <w:p w:rsidR="00F47CB1" w:rsidRDefault="00F47CB1" w:rsidP="006024BB">
      <w:pPr>
        <w:spacing w:line="480" w:lineRule="auto"/>
      </w:pPr>
    </w:p>
    <w:p w:rsidR="006024BB" w:rsidRDefault="00F47CB1" w:rsidP="006024BB">
      <w:pPr>
        <w:spacing w:line="480" w:lineRule="auto"/>
      </w:pPr>
      <w:r>
        <w:lastRenderedPageBreak/>
        <w:tab/>
      </w:r>
      <w:r w:rsidR="006024BB">
        <w:t xml:space="preserve">In this paper, I argue for the relevance of psychoanalytic observations for </w:t>
      </w:r>
      <w:r w:rsidR="002A17EB">
        <w:t>understanding</w:t>
      </w:r>
      <w:r w:rsidR="006024BB">
        <w:t xml:space="preserve"> </w:t>
      </w:r>
      <w:r w:rsidR="00663181">
        <w:t>the relation</w:t>
      </w:r>
      <w:r w:rsidR="002A17EB">
        <w:t>ship</w:t>
      </w:r>
      <w:r w:rsidR="00663181">
        <w:t xml:space="preserve"> between </w:t>
      </w:r>
      <w:r w:rsidR="006024BB">
        <w:t>c</w:t>
      </w:r>
      <w:r w:rsidR="00663181">
        <w:t>onsciousness and unconscious processes</w:t>
      </w:r>
      <w:r w:rsidR="006024BB">
        <w:t xml:space="preserve">. Psychoanalysis relies on both concepts, </w:t>
      </w:r>
      <w:r w:rsidR="004D59EC">
        <w:t xml:space="preserve">closely </w:t>
      </w:r>
      <w:r w:rsidR="006024BB">
        <w:t>linked in practice,</w:t>
      </w:r>
      <w:r w:rsidR="00F94B36">
        <w:t xml:space="preserve"> and has as its traditional purpose to expand conscious self-knowledge and the range of personal choice.</w:t>
      </w:r>
      <w:r w:rsidR="00CD3994">
        <w:t xml:space="preserve"> </w:t>
      </w:r>
      <w:r w:rsidR="004D59EC">
        <w:t>W</w:t>
      </w:r>
      <w:r w:rsidR="006024BB">
        <w:t xml:space="preserve">ith few exceptions, </w:t>
      </w:r>
      <w:r w:rsidR="004D59EC">
        <w:t xml:space="preserve">however, </w:t>
      </w:r>
      <w:r w:rsidR="006024BB">
        <w:t xml:space="preserve">research </w:t>
      </w:r>
      <w:r w:rsidR="00F94B36">
        <w:t xml:space="preserve">on consciousness </w:t>
      </w:r>
      <w:r w:rsidR="006024BB">
        <w:t xml:space="preserve">mostly neglects the psychoanalytic literature </w:t>
      </w:r>
      <w:r w:rsidR="004D59EC">
        <w:t>for a mixture of partially valid empirical and conceptual</w:t>
      </w:r>
      <w:r w:rsidR="006024BB">
        <w:t xml:space="preserve"> </w:t>
      </w:r>
      <w:r w:rsidR="00B9244A">
        <w:t>reasons</w:t>
      </w:r>
      <w:r w:rsidR="006024BB">
        <w:t xml:space="preserve">. </w:t>
      </w:r>
      <w:r w:rsidR="004D59EC">
        <w:t xml:space="preserve">Cognitive neuroscience has </w:t>
      </w:r>
      <w:r w:rsidR="00663181">
        <w:t>explor</w:t>
      </w:r>
      <w:r w:rsidR="004D59EC">
        <w:t xml:space="preserve">ed aspects of what psychoanalysis traditionally considers unconscious </w:t>
      </w:r>
      <w:r w:rsidR="00663181">
        <w:t>motives</w:t>
      </w:r>
      <w:r w:rsidR="004D59EC">
        <w:t>, while g</w:t>
      </w:r>
      <w:r w:rsidR="007706CA">
        <w:t>enerally rejecting its theories, but tend</w:t>
      </w:r>
      <w:r w:rsidR="00F514E1">
        <w:t>s</w:t>
      </w:r>
      <w:r w:rsidR="007706CA">
        <w:t xml:space="preserve"> to </w:t>
      </w:r>
      <w:r w:rsidR="00CC7A48">
        <w:t>neglect</w:t>
      </w:r>
      <w:r w:rsidR="007706CA">
        <w:t xml:space="preserve"> the affectively charged and significant</w:t>
      </w:r>
      <w:r w:rsidR="005D466A">
        <w:t xml:space="preserve"> personal</w:t>
      </w:r>
      <w:r w:rsidR="007706CA">
        <w:t xml:space="preserve"> issues at stake clinically. Moreover, </w:t>
      </w:r>
      <w:r w:rsidR="006024BB">
        <w:t xml:space="preserve">contrary to the common conception (and Freud's </w:t>
      </w:r>
      <w:r w:rsidR="004D59EC">
        <w:t>early</w:t>
      </w:r>
      <w:r w:rsidR="006024BB">
        <w:t xml:space="preserve"> ambitions), </w:t>
      </w:r>
      <w:r w:rsidR="004D59EC">
        <w:t xml:space="preserve">contemporary </w:t>
      </w:r>
      <w:r w:rsidR="00372D80">
        <w:t>psychoanalysis</w:t>
      </w:r>
      <w:r w:rsidR="006024BB">
        <w:t xml:space="preserve"> does not advance a </w:t>
      </w:r>
      <w:r w:rsidR="007706CA">
        <w:t xml:space="preserve">competing </w:t>
      </w:r>
      <w:r w:rsidR="006024BB">
        <w:t xml:space="preserve">scientific theory </w:t>
      </w:r>
      <w:r w:rsidR="00B9244A">
        <w:t xml:space="preserve">of mind </w:t>
      </w:r>
      <w:r w:rsidR="006024BB">
        <w:t xml:space="preserve">but </w:t>
      </w:r>
      <w:r w:rsidR="004D59EC">
        <w:t xml:space="preserve">consists of </w:t>
      </w:r>
      <w:r w:rsidR="006024BB">
        <w:t xml:space="preserve">a set of </w:t>
      </w:r>
      <w:r w:rsidR="003B1E2D">
        <w:t xml:space="preserve">observations and </w:t>
      </w:r>
      <w:r w:rsidR="006024BB">
        <w:t>practices.  Its concepts have been deri</w:t>
      </w:r>
      <w:r w:rsidR="00F514E1">
        <w:t>ved prin</w:t>
      </w:r>
      <w:r w:rsidR="006024BB">
        <w:t>c</w:t>
      </w:r>
      <w:r w:rsidR="004D59EC">
        <w:t xml:space="preserve">ipally from </w:t>
      </w:r>
      <w:r w:rsidR="00B9244A">
        <w:t xml:space="preserve">the problems raised by </w:t>
      </w:r>
      <w:r w:rsidR="004D59EC">
        <w:t>clinical experience</w:t>
      </w:r>
      <w:r w:rsidR="006024BB">
        <w:t xml:space="preserve">. </w:t>
      </w:r>
      <w:r w:rsidR="00442629">
        <w:t xml:space="preserve">Nonetheless, </w:t>
      </w:r>
      <w:r w:rsidR="006024BB">
        <w:t xml:space="preserve">psychoanalytic </w:t>
      </w:r>
      <w:r w:rsidR="00F514E1">
        <w:t>practice</w:t>
      </w:r>
      <w:r w:rsidR="006024BB">
        <w:t xml:space="preserve"> offers advantages over experiments or introspection for understanding mental life. I </w:t>
      </w:r>
      <w:r w:rsidR="006024BB">
        <w:lastRenderedPageBreak/>
        <w:t>focus on three principal areas: unconscious motivation, the fluctuating border between conscious and unconscious, and the centrality of language for reflective, intentional states.</w:t>
      </w:r>
    </w:p>
    <w:p w:rsidR="007706CA" w:rsidRDefault="007706CA" w:rsidP="006024BB">
      <w:pPr>
        <w:pStyle w:val="body"/>
        <w:spacing w:before="2" w:after="2" w:line="480" w:lineRule="auto"/>
        <w:rPr>
          <w:rFonts w:ascii="Times New Roman" w:hAnsi="Times New Roman"/>
          <w:sz w:val="28"/>
        </w:rPr>
      </w:pPr>
      <w:r>
        <w:rPr>
          <w:rFonts w:ascii="Times New Roman" w:hAnsi="Times New Roman"/>
          <w:sz w:val="28"/>
        </w:rPr>
        <w:t>Unconscious motivation:</w:t>
      </w:r>
    </w:p>
    <w:p w:rsidR="006024BB" w:rsidRPr="003E614B" w:rsidRDefault="00BA0A8A" w:rsidP="006024BB">
      <w:pPr>
        <w:pStyle w:val="body"/>
        <w:spacing w:before="2" w:after="2" w:line="480" w:lineRule="auto"/>
        <w:rPr>
          <w:rFonts w:ascii="Times New Roman" w:hAnsi="Times New Roman"/>
          <w:sz w:val="28"/>
        </w:rPr>
      </w:pPr>
      <w:r>
        <w:rPr>
          <w:rFonts w:ascii="Times New Roman" w:hAnsi="Times New Roman"/>
          <w:sz w:val="28"/>
        </w:rPr>
        <w:tab/>
      </w:r>
      <w:r w:rsidR="006024BB">
        <w:rPr>
          <w:rFonts w:ascii="Times New Roman" w:hAnsi="Times New Roman"/>
          <w:sz w:val="28"/>
        </w:rPr>
        <w:t xml:space="preserve">By way of brief review, </w:t>
      </w:r>
      <w:r w:rsidR="006024BB" w:rsidRPr="003E614B">
        <w:rPr>
          <w:rFonts w:ascii="Times New Roman" w:hAnsi="Times New Roman"/>
          <w:sz w:val="28"/>
        </w:rPr>
        <w:t xml:space="preserve">Freud's </w:t>
      </w:r>
      <w:r w:rsidR="006024BB">
        <w:rPr>
          <w:rFonts w:ascii="Times New Roman" w:hAnsi="Times New Roman"/>
          <w:sz w:val="28"/>
        </w:rPr>
        <w:t xml:space="preserve">fundamental </w:t>
      </w:r>
      <w:r w:rsidR="006024BB" w:rsidRPr="003E614B">
        <w:rPr>
          <w:rFonts w:ascii="Times New Roman" w:hAnsi="Times New Roman"/>
          <w:sz w:val="28"/>
        </w:rPr>
        <w:t xml:space="preserve">thesis </w:t>
      </w:r>
      <w:r w:rsidR="006024BB">
        <w:rPr>
          <w:rFonts w:ascii="Times New Roman" w:hAnsi="Times New Roman"/>
          <w:sz w:val="28"/>
        </w:rPr>
        <w:t xml:space="preserve">held </w:t>
      </w:r>
      <w:r w:rsidR="006024BB" w:rsidRPr="003E614B">
        <w:rPr>
          <w:rFonts w:ascii="Times New Roman" w:hAnsi="Times New Roman"/>
          <w:sz w:val="28"/>
        </w:rPr>
        <w:t>that</w:t>
      </w:r>
      <w:r w:rsidR="006024BB">
        <w:rPr>
          <w:rFonts w:ascii="Times New Roman" w:hAnsi="Times New Roman"/>
          <w:sz w:val="28"/>
        </w:rPr>
        <w:t xml:space="preserve"> conscious</w:t>
      </w:r>
      <w:r w:rsidR="006024BB" w:rsidRPr="003E614B">
        <w:rPr>
          <w:rFonts w:ascii="Times New Roman" w:hAnsi="Times New Roman"/>
          <w:sz w:val="28"/>
        </w:rPr>
        <w:t xml:space="preserve"> mental life begins in </w:t>
      </w:r>
      <w:r w:rsidR="006024BB">
        <w:rPr>
          <w:rFonts w:ascii="Times New Roman" w:hAnsi="Times New Roman"/>
          <w:sz w:val="28"/>
        </w:rPr>
        <w:t>unconscious</w:t>
      </w:r>
      <w:r w:rsidR="006024BB" w:rsidRPr="003E614B">
        <w:rPr>
          <w:rFonts w:ascii="Times New Roman" w:hAnsi="Times New Roman"/>
          <w:sz w:val="28"/>
        </w:rPr>
        <w:t xml:space="preserve"> process</w:t>
      </w:r>
      <w:r w:rsidR="006024BB">
        <w:rPr>
          <w:rFonts w:ascii="Times New Roman" w:hAnsi="Times New Roman"/>
          <w:sz w:val="28"/>
        </w:rPr>
        <w:t>es</w:t>
      </w:r>
      <w:r w:rsidR="006024BB" w:rsidRPr="003E614B">
        <w:rPr>
          <w:rFonts w:ascii="Times New Roman" w:hAnsi="Times New Roman"/>
          <w:sz w:val="28"/>
        </w:rPr>
        <w:t xml:space="preserve"> </w:t>
      </w:r>
      <w:r w:rsidR="00442629">
        <w:rPr>
          <w:rFonts w:ascii="Times New Roman" w:hAnsi="Times New Roman"/>
          <w:sz w:val="28"/>
        </w:rPr>
        <w:t>that go</w:t>
      </w:r>
      <w:r w:rsidR="006024BB" w:rsidRPr="003E614B">
        <w:rPr>
          <w:rFonts w:ascii="Times New Roman" w:hAnsi="Times New Roman"/>
          <w:sz w:val="28"/>
        </w:rPr>
        <w:t xml:space="preserve"> through </w:t>
      </w:r>
      <w:r w:rsidR="006024BB">
        <w:rPr>
          <w:rFonts w:ascii="Times New Roman" w:hAnsi="Times New Roman"/>
          <w:sz w:val="28"/>
        </w:rPr>
        <w:t xml:space="preserve">a series of </w:t>
      </w:r>
      <w:r w:rsidR="006024BB" w:rsidRPr="003E614B">
        <w:rPr>
          <w:rFonts w:ascii="Times New Roman" w:hAnsi="Times New Roman"/>
          <w:sz w:val="28"/>
        </w:rPr>
        <w:t>elaboration</w:t>
      </w:r>
      <w:r w:rsidR="006024BB">
        <w:rPr>
          <w:rFonts w:ascii="Times New Roman" w:hAnsi="Times New Roman"/>
          <w:sz w:val="28"/>
        </w:rPr>
        <w:t>s</w:t>
      </w:r>
      <w:r w:rsidR="006024BB" w:rsidRPr="003E614B">
        <w:rPr>
          <w:rFonts w:ascii="Times New Roman" w:hAnsi="Times New Roman"/>
          <w:sz w:val="28"/>
        </w:rPr>
        <w:t xml:space="preserve"> </w:t>
      </w:r>
      <w:r w:rsidR="006024BB">
        <w:rPr>
          <w:rFonts w:ascii="Times New Roman" w:hAnsi="Times New Roman"/>
          <w:sz w:val="28"/>
        </w:rPr>
        <w:t xml:space="preserve">and </w:t>
      </w:r>
      <w:r w:rsidR="006024BB" w:rsidRPr="003E614B">
        <w:rPr>
          <w:rFonts w:ascii="Times New Roman" w:hAnsi="Times New Roman"/>
          <w:sz w:val="28"/>
        </w:rPr>
        <w:t>revision</w:t>
      </w:r>
      <w:r w:rsidR="006024BB">
        <w:rPr>
          <w:rFonts w:ascii="Times New Roman" w:hAnsi="Times New Roman"/>
          <w:sz w:val="28"/>
        </w:rPr>
        <w:t>s</w:t>
      </w:r>
      <w:r w:rsidR="006024BB" w:rsidRPr="003E614B">
        <w:rPr>
          <w:rFonts w:ascii="Times New Roman" w:hAnsi="Times New Roman"/>
          <w:sz w:val="28"/>
        </w:rPr>
        <w:t xml:space="preserve"> before reaching co</w:t>
      </w:r>
      <w:r w:rsidR="006024BB">
        <w:rPr>
          <w:rFonts w:ascii="Times New Roman" w:hAnsi="Times New Roman"/>
          <w:sz w:val="28"/>
        </w:rPr>
        <w:t>n</w:t>
      </w:r>
      <w:r w:rsidR="006024BB" w:rsidRPr="003E614B">
        <w:rPr>
          <w:rFonts w:ascii="Times New Roman" w:hAnsi="Times New Roman"/>
          <w:sz w:val="28"/>
        </w:rPr>
        <w:t>sc</w:t>
      </w:r>
      <w:r w:rsidR="006024BB">
        <w:rPr>
          <w:rFonts w:ascii="Times New Roman" w:hAnsi="Times New Roman"/>
          <w:sz w:val="28"/>
        </w:rPr>
        <w:t>iousne</w:t>
      </w:r>
      <w:r w:rsidR="006024BB" w:rsidRPr="003E614B">
        <w:rPr>
          <w:rFonts w:ascii="Times New Roman" w:hAnsi="Times New Roman"/>
          <w:sz w:val="28"/>
        </w:rPr>
        <w:t>ss.</w:t>
      </w:r>
      <w:r w:rsidR="006024BB">
        <w:rPr>
          <w:rFonts w:ascii="Times New Roman" w:hAnsi="Times New Roman"/>
          <w:sz w:val="28"/>
        </w:rPr>
        <w:t xml:space="preserve"> This might now be considered a truism. </w:t>
      </w:r>
      <w:r w:rsidR="006024BB" w:rsidRPr="003E614B">
        <w:rPr>
          <w:rFonts w:ascii="Times New Roman" w:hAnsi="Times New Roman"/>
          <w:sz w:val="28"/>
        </w:rPr>
        <w:t xml:space="preserve"> Of course, </w:t>
      </w:r>
      <w:r w:rsidR="006024BB">
        <w:rPr>
          <w:rFonts w:ascii="Times New Roman" w:hAnsi="Times New Roman"/>
          <w:sz w:val="28"/>
        </w:rPr>
        <w:t>he</w:t>
      </w:r>
      <w:r w:rsidR="006024BB" w:rsidRPr="003E614B">
        <w:rPr>
          <w:rFonts w:ascii="Times New Roman" w:hAnsi="Times New Roman"/>
          <w:sz w:val="28"/>
        </w:rPr>
        <w:t xml:space="preserve"> believed that </w:t>
      </w:r>
      <w:r w:rsidR="006024BB">
        <w:rPr>
          <w:rFonts w:ascii="Times New Roman" w:hAnsi="Times New Roman"/>
          <w:sz w:val="28"/>
        </w:rPr>
        <w:t>these</w:t>
      </w:r>
      <w:r w:rsidR="006024BB" w:rsidRPr="003E614B">
        <w:rPr>
          <w:rFonts w:ascii="Times New Roman" w:hAnsi="Times New Roman"/>
          <w:sz w:val="28"/>
        </w:rPr>
        <w:t xml:space="preserve"> processes were in the first place organic events. Yet because they </w:t>
      </w:r>
      <w:r w:rsidR="006024BB">
        <w:rPr>
          <w:rFonts w:ascii="Times New Roman" w:hAnsi="Times New Roman"/>
          <w:sz w:val="28"/>
        </w:rPr>
        <w:t>occur</w:t>
      </w:r>
      <w:r w:rsidR="006024BB" w:rsidRPr="003E614B">
        <w:rPr>
          <w:rFonts w:ascii="Times New Roman" w:hAnsi="Times New Roman"/>
          <w:sz w:val="28"/>
        </w:rPr>
        <w:t xml:space="preserve"> in continuity with </w:t>
      </w:r>
      <w:r w:rsidR="006024BB">
        <w:rPr>
          <w:rFonts w:ascii="Times New Roman" w:hAnsi="Times New Roman"/>
          <w:sz w:val="28"/>
        </w:rPr>
        <w:t>conscious</w:t>
      </w:r>
      <w:r w:rsidR="00442629">
        <w:rPr>
          <w:rFonts w:ascii="Times New Roman" w:hAnsi="Times New Roman"/>
          <w:sz w:val="28"/>
        </w:rPr>
        <w:t xml:space="preserve">ness </w:t>
      </w:r>
      <w:r w:rsidR="006024BB" w:rsidRPr="003E614B">
        <w:rPr>
          <w:rFonts w:ascii="Times New Roman" w:hAnsi="Times New Roman"/>
          <w:sz w:val="28"/>
        </w:rPr>
        <w:t>and</w:t>
      </w:r>
      <w:r w:rsidR="00F43F10">
        <w:rPr>
          <w:rFonts w:ascii="Times New Roman" w:hAnsi="Times New Roman"/>
          <w:sz w:val="28"/>
        </w:rPr>
        <w:t>,</w:t>
      </w:r>
      <w:r w:rsidR="006024BB" w:rsidRPr="003E614B">
        <w:rPr>
          <w:rFonts w:ascii="Times New Roman" w:hAnsi="Times New Roman"/>
          <w:sz w:val="28"/>
        </w:rPr>
        <w:t xml:space="preserve"> </w:t>
      </w:r>
      <w:r w:rsidR="00442629">
        <w:rPr>
          <w:rFonts w:ascii="Times New Roman" w:hAnsi="Times New Roman"/>
          <w:sz w:val="28"/>
        </w:rPr>
        <w:t>at a certain point</w:t>
      </w:r>
      <w:r w:rsidR="00027760">
        <w:rPr>
          <w:rFonts w:ascii="Times New Roman" w:hAnsi="Times New Roman"/>
          <w:sz w:val="28"/>
        </w:rPr>
        <w:t>,</w:t>
      </w:r>
      <w:r w:rsidR="00442629">
        <w:rPr>
          <w:rFonts w:ascii="Times New Roman" w:hAnsi="Times New Roman"/>
          <w:sz w:val="28"/>
        </w:rPr>
        <w:t xml:space="preserve"> involve</w:t>
      </w:r>
      <w:r w:rsidR="006024BB" w:rsidRPr="003E614B">
        <w:rPr>
          <w:rFonts w:ascii="Times New Roman" w:hAnsi="Times New Roman"/>
          <w:sz w:val="28"/>
        </w:rPr>
        <w:t xml:space="preserve"> psychological </w:t>
      </w:r>
      <w:r w:rsidR="00442629">
        <w:rPr>
          <w:rFonts w:ascii="Times New Roman" w:hAnsi="Times New Roman"/>
          <w:sz w:val="28"/>
        </w:rPr>
        <w:t>considerations</w:t>
      </w:r>
      <w:r w:rsidR="006024BB" w:rsidRPr="003E614B">
        <w:rPr>
          <w:rFonts w:ascii="Times New Roman" w:hAnsi="Times New Roman"/>
          <w:sz w:val="28"/>
        </w:rPr>
        <w:t xml:space="preserve"> like motives, intentions, and meanings, </w:t>
      </w:r>
      <w:r w:rsidR="00442629">
        <w:rPr>
          <w:rFonts w:ascii="Times New Roman" w:hAnsi="Times New Roman"/>
          <w:sz w:val="28"/>
        </w:rPr>
        <w:t xml:space="preserve">Freud </w:t>
      </w:r>
      <w:r w:rsidR="006024BB">
        <w:rPr>
          <w:rFonts w:ascii="Times New Roman" w:hAnsi="Times New Roman"/>
          <w:sz w:val="28"/>
        </w:rPr>
        <w:t>found it artific</w:t>
      </w:r>
      <w:r w:rsidR="006024BB" w:rsidRPr="003E614B">
        <w:rPr>
          <w:rFonts w:ascii="Times New Roman" w:hAnsi="Times New Roman"/>
          <w:sz w:val="28"/>
        </w:rPr>
        <w:t xml:space="preserve">ial to </w:t>
      </w:r>
      <w:r w:rsidR="006024BB">
        <w:rPr>
          <w:rFonts w:ascii="Times New Roman" w:hAnsi="Times New Roman"/>
          <w:sz w:val="28"/>
        </w:rPr>
        <w:t>reduce</w:t>
      </w:r>
      <w:r w:rsidR="006024BB" w:rsidRPr="003E614B">
        <w:rPr>
          <w:rFonts w:ascii="Times New Roman" w:hAnsi="Times New Roman"/>
          <w:sz w:val="28"/>
        </w:rPr>
        <w:t xml:space="preserve"> the </w:t>
      </w:r>
      <w:r w:rsidR="006024BB">
        <w:rPr>
          <w:rFonts w:ascii="Times New Roman" w:hAnsi="Times New Roman"/>
          <w:sz w:val="28"/>
        </w:rPr>
        <w:t>unconscious</w:t>
      </w:r>
      <w:r w:rsidR="006024BB" w:rsidRPr="003E614B">
        <w:rPr>
          <w:rFonts w:ascii="Times New Roman" w:hAnsi="Times New Roman"/>
          <w:sz w:val="28"/>
        </w:rPr>
        <w:t xml:space="preserve"> </w:t>
      </w:r>
      <w:r w:rsidR="006024BB">
        <w:rPr>
          <w:rFonts w:ascii="Times New Roman" w:hAnsi="Times New Roman"/>
          <w:sz w:val="28"/>
        </w:rPr>
        <w:t>to</w:t>
      </w:r>
      <w:r w:rsidR="006024BB" w:rsidRPr="003E614B">
        <w:rPr>
          <w:rFonts w:ascii="Times New Roman" w:hAnsi="Times New Roman"/>
          <w:sz w:val="28"/>
        </w:rPr>
        <w:t xml:space="preserve"> </w:t>
      </w:r>
      <w:r w:rsidR="006024BB">
        <w:rPr>
          <w:rFonts w:ascii="Times New Roman" w:hAnsi="Times New Roman"/>
          <w:sz w:val="28"/>
        </w:rPr>
        <w:t>physical term</w:t>
      </w:r>
      <w:r w:rsidR="00027760">
        <w:rPr>
          <w:rFonts w:ascii="Times New Roman" w:hAnsi="Times New Roman"/>
          <w:sz w:val="28"/>
        </w:rPr>
        <w:t>s. His summary of this perspective merits being recalled:</w:t>
      </w:r>
      <w:r w:rsidR="006024BB" w:rsidRPr="003E614B">
        <w:rPr>
          <w:rFonts w:ascii="Times New Roman" w:hAnsi="Times New Roman"/>
          <w:sz w:val="28"/>
        </w:rPr>
        <w:t xml:space="preserve"> </w:t>
      </w:r>
    </w:p>
    <w:p w:rsidR="003074DA" w:rsidRDefault="006024BB" w:rsidP="003074DA">
      <w:pPr>
        <w:pStyle w:val="body"/>
        <w:spacing w:before="2" w:after="2" w:line="480" w:lineRule="auto"/>
        <w:ind w:left="720"/>
        <w:rPr>
          <w:rFonts w:ascii="Times New Roman" w:hAnsi="Times New Roman"/>
          <w:sz w:val="28"/>
        </w:rPr>
      </w:pPr>
      <w:r>
        <w:rPr>
          <w:rFonts w:ascii="Times New Roman" w:hAnsi="Times New Roman" w:cs="Times New Roman"/>
          <w:sz w:val="28"/>
        </w:rPr>
        <w:t>"</w:t>
      </w:r>
      <w:r w:rsidRPr="008B338E">
        <w:rPr>
          <w:rFonts w:ascii="Times New Roman" w:hAnsi="Times New Roman" w:cs="Times New Roman"/>
          <w:sz w:val="28"/>
        </w:rPr>
        <w:t xml:space="preserve">If anyone possessing that </w:t>
      </w:r>
      <w:r w:rsidRPr="008B338E">
        <w:rPr>
          <w:rStyle w:val="peppopupglosstip"/>
          <w:rFonts w:ascii="Times New Roman" w:hAnsi="Times New Roman" w:cs="Times New Roman"/>
          <w:sz w:val="28"/>
        </w:rPr>
        <w:t>knowledge</w:t>
      </w:r>
      <w:r w:rsidRPr="008B338E">
        <w:rPr>
          <w:rFonts w:ascii="Times New Roman" w:hAnsi="Times New Roman" w:cs="Times New Roman"/>
          <w:sz w:val="28"/>
        </w:rPr>
        <w:t xml:space="preserve"> nevertheless holds to the conviction which equates the </w:t>
      </w:r>
      <w:r w:rsidRPr="008B338E">
        <w:rPr>
          <w:rStyle w:val="peppopupglosstip"/>
          <w:rFonts w:ascii="Times New Roman" w:hAnsi="Times New Roman" w:cs="Times New Roman"/>
          <w:sz w:val="28"/>
        </w:rPr>
        <w:t>conscious</w:t>
      </w:r>
      <w:r w:rsidRPr="008B338E">
        <w:rPr>
          <w:rFonts w:ascii="Times New Roman" w:hAnsi="Times New Roman" w:cs="Times New Roman"/>
          <w:sz w:val="28"/>
        </w:rPr>
        <w:t xml:space="preserve"> and the psychical and consequently denies </w:t>
      </w:r>
      <w:r w:rsidRPr="008B338E">
        <w:rPr>
          <w:rStyle w:val="peppopupglosstip"/>
          <w:rFonts w:ascii="Times New Roman" w:hAnsi="Times New Roman" w:cs="Times New Roman"/>
          <w:sz w:val="28"/>
        </w:rPr>
        <w:t>the unconscious</w:t>
      </w:r>
      <w:r w:rsidRPr="008B338E">
        <w:rPr>
          <w:rFonts w:ascii="Times New Roman" w:hAnsi="Times New Roman" w:cs="Times New Roman"/>
          <w:sz w:val="28"/>
        </w:rPr>
        <w:t xml:space="preserve"> the attribute of </w:t>
      </w:r>
      <w:r w:rsidRPr="008B338E">
        <w:rPr>
          <w:rStyle w:val="peppopupglosstip"/>
          <w:rFonts w:ascii="Times New Roman" w:hAnsi="Times New Roman" w:cs="Times New Roman"/>
          <w:sz w:val="28"/>
        </w:rPr>
        <w:t>being</w:t>
      </w:r>
      <w:r w:rsidRPr="008B338E">
        <w:rPr>
          <w:rFonts w:ascii="Times New Roman" w:hAnsi="Times New Roman" w:cs="Times New Roman"/>
          <w:sz w:val="28"/>
        </w:rPr>
        <w:t xml:space="preserve"> psychical, no objection can, of course, be made</w:t>
      </w:r>
      <w:bookmarkStart w:id="0" w:name="p0179"/>
      <w:bookmarkEnd w:id="0"/>
      <w:r>
        <w:rPr>
          <w:rFonts w:ascii="Times New Roman" w:hAnsi="Times New Roman" w:cs="Times New Roman"/>
          <w:sz w:val="28"/>
        </w:rPr>
        <w:t xml:space="preserve">, </w:t>
      </w:r>
      <w:r w:rsidRPr="008B338E">
        <w:rPr>
          <w:rFonts w:ascii="Times New Roman" w:hAnsi="Times New Roman" w:cs="Times New Roman"/>
          <w:sz w:val="28"/>
        </w:rPr>
        <w:t xml:space="preserve">except that such a distinction turns out to be highly unpractical. For it is </w:t>
      </w:r>
      <w:r w:rsidRPr="008B338E">
        <w:rPr>
          <w:rFonts w:ascii="Times New Roman" w:hAnsi="Times New Roman" w:cs="Times New Roman"/>
          <w:sz w:val="28"/>
        </w:rPr>
        <w:lastRenderedPageBreak/>
        <w:t xml:space="preserve">easy to describe </w:t>
      </w:r>
      <w:r w:rsidRPr="008B338E">
        <w:rPr>
          <w:rStyle w:val="peppopupglosstip"/>
          <w:rFonts w:ascii="Times New Roman" w:hAnsi="Times New Roman" w:cs="Times New Roman"/>
          <w:sz w:val="28"/>
        </w:rPr>
        <w:t>the unconscious</w:t>
      </w:r>
      <w:r w:rsidRPr="008B338E">
        <w:rPr>
          <w:rFonts w:ascii="Times New Roman" w:hAnsi="Times New Roman" w:cs="Times New Roman"/>
          <w:sz w:val="28"/>
        </w:rPr>
        <w:t xml:space="preserve"> and to follow its developments if it is approached from the direction of its </w:t>
      </w:r>
      <w:r w:rsidRPr="008B338E">
        <w:rPr>
          <w:rStyle w:val="peppopupglosstip"/>
          <w:rFonts w:ascii="Times New Roman" w:hAnsi="Times New Roman" w:cs="Times New Roman"/>
          <w:sz w:val="28"/>
        </w:rPr>
        <w:t>relation</w:t>
      </w:r>
      <w:r w:rsidRPr="008B338E">
        <w:rPr>
          <w:rFonts w:ascii="Times New Roman" w:hAnsi="Times New Roman" w:cs="Times New Roman"/>
          <w:sz w:val="28"/>
        </w:rPr>
        <w:t xml:space="preserve"> to the </w:t>
      </w:r>
      <w:r w:rsidRPr="008B338E">
        <w:rPr>
          <w:rStyle w:val="peppopupglosstip"/>
          <w:rFonts w:ascii="Times New Roman" w:hAnsi="Times New Roman" w:cs="Times New Roman"/>
          <w:sz w:val="28"/>
        </w:rPr>
        <w:t>conscious</w:t>
      </w:r>
      <w:r w:rsidRPr="008B338E">
        <w:rPr>
          <w:rFonts w:ascii="Times New Roman" w:hAnsi="Times New Roman" w:cs="Times New Roman"/>
          <w:sz w:val="28"/>
        </w:rPr>
        <w:t>, with which it has so much in common. On the other hand, there still seems no possibility of approaching it from the direction of physical events. So that it is bound to remain a matter for psychological study</w:t>
      </w:r>
      <w:r w:rsidRPr="00A2429C">
        <w:rPr>
          <w:rFonts w:ascii="Times New Roman" w:hAnsi="Times New Roman" w:cs="Times New Roman"/>
          <w:sz w:val="28"/>
        </w:rPr>
        <w:t xml:space="preserve">." </w:t>
      </w:r>
      <w:r w:rsidRPr="00A2429C">
        <w:rPr>
          <w:rFonts w:ascii="Times New Roman" w:hAnsi="Times New Roman"/>
          <w:sz w:val="28"/>
        </w:rPr>
        <w:t>Freud, S. (1913, p.178).</w:t>
      </w:r>
      <w:r w:rsidRPr="00A2429C">
        <w:rPr>
          <w:rFonts w:ascii="Times New Roman" w:hAnsi="Times New Roman"/>
          <w:sz w:val="28"/>
        </w:rPr>
        <w:tab/>
      </w:r>
    </w:p>
    <w:p w:rsidR="006024BB" w:rsidRDefault="003074DA" w:rsidP="00C5405C">
      <w:pPr>
        <w:pStyle w:val="body"/>
        <w:spacing w:before="2" w:after="2" w:line="480" w:lineRule="auto"/>
        <w:rPr>
          <w:rFonts w:ascii="Times New Roman" w:hAnsi="Times New Roman"/>
          <w:sz w:val="28"/>
        </w:rPr>
      </w:pPr>
      <w:r>
        <w:rPr>
          <w:rFonts w:ascii="Times New Roman" w:hAnsi="Times New Roman"/>
          <w:sz w:val="28"/>
        </w:rPr>
        <w:tab/>
        <w:t xml:space="preserve">Freud </w:t>
      </w:r>
      <w:r w:rsidR="006024BB" w:rsidRPr="003074DA">
        <w:rPr>
          <w:rFonts w:ascii="Times New Roman" w:hAnsi="Times New Roman"/>
          <w:sz w:val="28"/>
        </w:rPr>
        <w:t xml:space="preserve">did not attempt to explain the phenomenon of consciousness, which he characterized as "inexplicable" </w:t>
      </w:r>
      <w:r w:rsidR="00445F90" w:rsidRPr="003074DA">
        <w:rPr>
          <w:rFonts w:ascii="Times New Roman" w:hAnsi="Times New Roman"/>
          <w:sz w:val="28"/>
        </w:rPr>
        <w:t>(1925, p. 227)</w:t>
      </w:r>
      <w:r w:rsidR="00596465" w:rsidRPr="003074DA">
        <w:rPr>
          <w:rFonts w:ascii="Times New Roman" w:hAnsi="Times New Roman"/>
          <w:sz w:val="28"/>
        </w:rPr>
        <w:t xml:space="preserve"> </w:t>
      </w:r>
      <w:r w:rsidR="00027760" w:rsidRPr="003074DA">
        <w:rPr>
          <w:rFonts w:ascii="Times New Roman" w:hAnsi="Times New Roman"/>
          <w:sz w:val="28"/>
        </w:rPr>
        <w:t xml:space="preserve">and "a </w:t>
      </w:r>
      <w:r w:rsidR="006024BB" w:rsidRPr="003074DA">
        <w:rPr>
          <w:rFonts w:ascii="Times New Roman" w:hAnsi="Times New Roman"/>
          <w:sz w:val="28"/>
        </w:rPr>
        <w:t>fact without parallel, which defies</w:t>
      </w:r>
      <w:r w:rsidR="00445F90" w:rsidRPr="003074DA">
        <w:rPr>
          <w:rFonts w:ascii="Times New Roman" w:hAnsi="Times New Roman"/>
          <w:sz w:val="28"/>
        </w:rPr>
        <w:t xml:space="preserve"> all explanation or description</w:t>
      </w:r>
      <w:r w:rsidR="006024BB" w:rsidRPr="003074DA">
        <w:rPr>
          <w:rFonts w:ascii="Times New Roman" w:hAnsi="Times New Roman"/>
          <w:sz w:val="28"/>
        </w:rPr>
        <w:t>"</w:t>
      </w:r>
      <w:r w:rsidR="00596465" w:rsidRPr="003074DA">
        <w:rPr>
          <w:rFonts w:ascii="Times New Roman" w:hAnsi="Times New Roman"/>
          <w:sz w:val="28"/>
        </w:rPr>
        <w:t xml:space="preserve"> (1938, p. 157).</w:t>
      </w:r>
      <w:r w:rsidR="006024BB" w:rsidRPr="003074DA">
        <w:rPr>
          <w:rFonts w:ascii="Times New Roman" w:hAnsi="Times New Roman"/>
          <w:sz w:val="28"/>
        </w:rPr>
        <w:t xml:space="preserve"> He considered consciousness a kind of sensory or perceptual organ evolved for registering external and, especially, internal events</w:t>
      </w:r>
      <w:r w:rsidR="00027760" w:rsidRPr="003074DA">
        <w:rPr>
          <w:rFonts w:ascii="Times New Roman" w:hAnsi="Times New Roman"/>
          <w:sz w:val="28"/>
        </w:rPr>
        <w:t xml:space="preserve"> (1933)</w:t>
      </w:r>
      <w:r w:rsidR="006024BB" w:rsidRPr="003074DA">
        <w:rPr>
          <w:rFonts w:ascii="Times New Roman" w:hAnsi="Times New Roman"/>
          <w:sz w:val="28"/>
        </w:rPr>
        <w:t xml:space="preserve">. </w:t>
      </w:r>
      <w:r w:rsidRPr="003074DA">
        <w:rPr>
          <w:rFonts w:ascii="Times New Roman" w:hAnsi="Times New Roman"/>
          <w:sz w:val="28"/>
        </w:rPr>
        <w:t>Because the</w:t>
      </w:r>
      <w:r w:rsidR="00CC7A48">
        <w:rPr>
          <w:rFonts w:ascii="Times New Roman" w:hAnsi="Times New Roman"/>
          <w:sz w:val="28"/>
        </w:rPr>
        <w:t>se</w:t>
      </w:r>
      <w:r w:rsidRPr="003074DA">
        <w:rPr>
          <w:rFonts w:ascii="Times New Roman" w:hAnsi="Times New Roman"/>
          <w:sz w:val="28"/>
        </w:rPr>
        <w:t xml:space="preserve"> events cannot be directly observed, Freud proposed a theory of </w:t>
      </w:r>
      <w:r w:rsidR="00CC7A48">
        <w:rPr>
          <w:rFonts w:ascii="Times New Roman" w:hAnsi="Times New Roman"/>
          <w:sz w:val="28"/>
        </w:rPr>
        <w:t xml:space="preserve">unconscious </w:t>
      </w:r>
      <w:r w:rsidR="005D466A">
        <w:rPr>
          <w:rFonts w:ascii="Times New Roman" w:hAnsi="Times New Roman"/>
          <w:sz w:val="28"/>
        </w:rPr>
        <w:t xml:space="preserve">drives and fears </w:t>
      </w:r>
      <w:r w:rsidR="00CC7A48">
        <w:rPr>
          <w:rFonts w:ascii="Times New Roman" w:hAnsi="Times New Roman"/>
          <w:sz w:val="28"/>
        </w:rPr>
        <w:t>activating</w:t>
      </w:r>
      <w:r w:rsidRPr="003074DA">
        <w:rPr>
          <w:rFonts w:ascii="Times New Roman" w:hAnsi="Times New Roman"/>
          <w:sz w:val="28"/>
        </w:rPr>
        <w:t xml:space="preserve"> the ment</w:t>
      </w:r>
      <w:r w:rsidR="005D466A">
        <w:rPr>
          <w:rFonts w:ascii="Times New Roman" w:hAnsi="Times New Roman"/>
          <w:sz w:val="28"/>
        </w:rPr>
        <w:t>al system.  In this paper, I focus on the observational data that suggests unconscious processes, not Freudian theories of "the unconscious."</w:t>
      </w:r>
    </w:p>
    <w:p w:rsidR="00CA2B14" w:rsidRDefault="006024BB" w:rsidP="006024BB">
      <w:pPr>
        <w:pStyle w:val="body"/>
        <w:spacing w:before="2" w:after="2" w:line="480" w:lineRule="auto"/>
        <w:rPr>
          <w:rFonts w:ascii="Times New Roman" w:hAnsi="Times New Roman"/>
          <w:sz w:val="28"/>
        </w:rPr>
      </w:pPr>
      <w:r>
        <w:rPr>
          <w:rFonts w:ascii="Times New Roman" w:hAnsi="Times New Roman"/>
          <w:sz w:val="28"/>
        </w:rPr>
        <w:tab/>
      </w:r>
      <w:r w:rsidRPr="00A2429C">
        <w:rPr>
          <w:rFonts w:ascii="Times New Roman" w:hAnsi="Times New Roman"/>
          <w:sz w:val="28"/>
        </w:rPr>
        <w:t xml:space="preserve">The </w:t>
      </w:r>
      <w:r>
        <w:rPr>
          <w:rFonts w:ascii="Times New Roman" w:hAnsi="Times New Roman"/>
          <w:sz w:val="28"/>
        </w:rPr>
        <w:t xml:space="preserve">clinical </w:t>
      </w:r>
      <w:r w:rsidRPr="00A2429C">
        <w:rPr>
          <w:rFonts w:ascii="Times New Roman" w:hAnsi="Times New Roman"/>
          <w:sz w:val="28"/>
        </w:rPr>
        <w:t>method</w:t>
      </w:r>
      <w:r w:rsidR="007706CA">
        <w:rPr>
          <w:rFonts w:ascii="Times New Roman" w:hAnsi="Times New Roman"/>
          <w:sz w:val="28"/>
        </w:rPr>
        <w:t xml:space="preserve"> Freud developed combines</w:t>
      </w:r>
      <w:r w:rsidRPr="00A2429C">
        <w:rPr>
          <w:rFonts w:ascii="Times New Roman" w:hAnsi="Times New Roman"/>
          <w:sz w:val="28"/>
        </w:rPr>
        <w:t xml:space="preserve"> two aspects:</w:t>
      </w:r>
      <w:r>
        <w:rPr>
          <w:rFonts w:ascii="Times New Roman" w:hAnsi="Times New Roman"/>
          <w:sz w:val="28"/>
        </w:rPr>
        <w:t xml:space="preserve"> attentive listening to </w:t>
      </w:r>
      <w:r w:rsidR="00B9244A">
        <w:rPr>
          <w:rFonts w:ascii="Times New Roman" w:hAnsi="Times New Roman"/>
          <w:sz w:val="28"/>
        </w:rPr>
        <w:t>an</w:t>
      </w:r>
      <w:r w:rsidR="00BA0A8A">
        <w:rPr>
          <w:rFonts w:ascii="Times New Roman" w:hAnsi="Times New Roman"/>
          <w:sz w:val="28"/>
        </w:rPr>
        <w:t xml:space="preserve"> analysand's</w:t>
      </w:r>
      <w:r>
        <w:rPr>
          <w:rFonts w:ascii="Times New Roman" w:hAnsi="Times New Roman"/>
          <w:sz w:val="28"/>
        </w:rPr>
        <w:t xml:space="preserve"> flow of speech </w:t>
      </w:r>
      <w:r w:rsidRPr="00A2429C">
        <w:rPr>
          <w:rFonts w:ascii="Times New Roman" w:hAnsi="Times New Roman"/>
          <w:sz w:val="28"/>
        </w:rPr>
        <w:t>and enco</w:t>
      </w:r>
      <w:r w:rsidR="00372D80">
        <w:rPr>
          <w:rFonts w:ascii="Times New Roman" w:hAnsi="Times New Roman"/>
          <w:sz w:val="28"/>
        </w:rPr>
        <w:t xml:space="preserve">uraging </w:t>
      </w:r>
      <w:r w:rsidR="005D466A">
        <w:rPr>
          <w:rFonts w:ascii="Times New Roman" w:hAnsi="Times New Roman"/>
          <w:sz w:val="28"/>
        </w:rPr>
        <w:lastRenderedPageBreak/>
        <w:t xml:space="preserve">the </w:t>
      </w:r>
      <w:r w:rsidR="007706CA">
        <w:rPr>
          <w:rFonts w:ascii="Times New Roman" w:hAnsi="Times New Roman"/>
          <w:sz w:val="28"/>
        </w:rPr>
        <w:t>expression of</w:t>
      </w:r>
      <w:r w:rsidRPr="00A2429C">
        <w:rPr>
          <w:rFonts w:ascii="Times New Roman" w:hAnsi="Times New Roman"/>
          <w:sz w:val="28"/>
        </w:rPr>
        <w:t xml:space="preserve"> fleeting images, feelings, and thoughts </w:t>
      </w:r>
      <w:r w:rsidR="00BA0A8A">
        <w:rPr>
          <w:rFonts w:ascii="Times New Roman" w:hAnsi="Times New Roman"/>
          <w:sz w:val="28"/>
        </w:rPr>
        <w:t xml:space="preserve">that would </w:t>
      </w:r>
      <w:r w:rsidRPr="00A2429C">
        <w:rPr>
          <w:rFonts w:ascii="Times New Roman" w:hAnsi="Times New Roman"/>
          <w:sz w:val="28"/>
        </w:rPr>
        <w:t>ordinarily</w:t>
      </w:r>
      <w:r w:rsidR="00BA0A8A">
        <w:rPr>
          <w:rFonts w:ascii="Times New Roman" w:hAnsi="Times New Roman"/>
          <w:sz w:val="28"/>
        </w:rPr>
        <w:t xml:space="preserve"> be</w:t>
      </w:r>
      <w:r w:rsidRPr="00A2429C">
        <w:rPr>
          <w:rFonts w:ascii="Times New Roman" w:hAnsi="Times New Roman"/>
          <w:sz w:val="28"/>
        </w:rPr>
        <w:t xml:space="preserve"> ignored as distractions. </w:t>
      </w:r>
      <w:r w:rsidR="003074DA">
        <w:rPr>
          <w:rFonts w:ascii="Times New Roman" w:hAnsi="Times New Roman"/>
          <w:sz w:val="28"/>
        </w:rPr>
        <w:t>Although this method necessarily implies general concepts, its principles can be cast much more simply than his elaborate metapsychology</w:t>
      </w:r>
      <w:r w:rsidR="00BC52DF">
        <w:rPr>
          <w:rStyle w:val="FootnoteReference"/>
          <w:rFonts w:ascii="Times New Roman" w:hAnsi="Times New Roman"/>
          <w:sz w:val="28"/>
        </w:rPr>
        <w:footnoteReference w:id="1"/>
      </w:r>
      <w:r w:rsidR="003074DA">
        <w:rPr>
          <w:rFonts w:ascii="Times New Roman" w:hAnsi="Times New Roman"/>
          <w:sz w:val="28"/>
        </w:rPr>
        <w:t xml:space="preserve">. </w:t>
      </w:r>
      <w:r>
        <w:rPr>
          <w:rFonts w:ascii="Times New Roman" w:hAnsi="Times New Roman"/>
          <w:sz w:val="28"/>
        </w:rPr>
        <w:t>The goal</w:t>
      </w:r>
      <w:r w:rsidR="00442629">
        <w:rPr>
          <w:rFonts w:ascii="Times New Roman" w:hAnsi="Times New Roman"/>
          <w:sz w:val="28"/>
        </w:rPr>
        <w:t>s</w:t>
      </w:r>
      <w:r>
        <w:rPr>
          <w:rFonts w:ascii="Times New Roman" w:hAnsi="Times New Roman"/>
          <w:sz w:val="28"/>
        </w:rPr>
        <w:t xml:space="preserve"> </w:t>
      </w:r>
      <w:r w:rsidR="00B9244A">
        <w:rPr>
          <w:rFonts w:ascii="Times New Roman" w:hAnsi="Times New Roman"/>
          <w:sz w:val="28"/>
        </w:rPr>
        <w:t>include</w:t>
      </w:r>
      <w:r>
        <w:rPr>
          <w:rFonts w:ascii="Times New Roman" w:hAnsi="Times New Roman"/>
          <w:sz w:val="28"/>
        </w:rPr>
        <w:t xml:space="preserve"> expanded</w:t>
      </w:r>
      <w:r w:rsidRPr="00A2429C">
        <w:rPr>
          <w:rFonts w:ascii="Times New Roman" w:hAnsi="Times New Roman"/>
          <w:sz w:val="28"/>
        </w:rPr>
        <w:t xml:space="preserve"> self-awareness of </w:t>
      </w:r>
      <w:r w:rsidR="00BA0A8A">
        <w:rPr>
          <w:rFonts w:ascii="Times New Roman" w:hAnsi="Times New Roman"/>
          <w:sz w:val="28"/>
        </w:rPr>
        <w:t xml:space="preserve">personal </w:t>
      </w:r>
      <w:r w:rsidRPr="00A2429C">
        <w:rPr>
          <w:rFonts w:ascii="Times New Roman" w:hAnsi="Times New Roman"/>
          <w:sz w:val="28"/>
        </w:rPr>
        <w:t>motivation</w:t>
      </w:r>
      <w:r w:rsidR="00BA0A8A">
        <w:rPr>
          <w:rFonts w:ascii="Times New Roman" w:hAnsi="Times New Roman"/>
          <w:sz w:val="28"/>
        </w:rPr>
        <w:t>s</w:t>
      </w:r>
      <w:r w:rsidRPr="00A2429C">
        <w:rPr>
          <w:rFonts w:ascii="Times New Roman" w:hAnsi="Times New Roman"/>
          <w:sz w:val="28"/>
        </w:rPr>
        <w:t xml:space="preserve"> and conflict</w:t>
      </w:r>
      <w:r w:rsidR="00442629">
        <w:rPr>
          <w:rFonts w:ascii="Times New Roman" w:hAnsi="Times New Roman"/>
          <w:sz w:val="28"/>
        </w:rPr>
        <w:t>s</w:t>
      </w:r>
      <w:r>
        <w:rPr>
          <w:rFonts w:ascii="Times New Roman" w:hAnsi="Times New Roman"/>
          <w:sz w:val="28"/>
        </w:rPr>
        <w:t xml:space="preserve">, freer expression of thoughts and </w:t>
      </w:r>
      <w:r w:rsidR="00CC7A48">
        <w:rPr>
          <w:rFonts w:ascii="Times New Roman" w:hAnsi="Times New Roman"/>
          <w:sz w:val="28"/>
        </w:rPr>
        <w:t>feeling</w:t>
      </w:r>
      <w:r>
        <w:rPr>
          <w:rFonts w:ascii="Times New Roman" w:hAnsi="Times New Roman"/>
          <w:sz w:val="28"/>
        </w:rPr>
        <w:t xml:space="preserve">s, </w:t>
      </w:r>
      <w:r w:rsidRPr="00A2429C">
        <w:rPr>
          <w:rFonts w:ascii="Times New Roman" w:hAnsi="Times New Roman"/>
          <w:sz w:val="28"/>
        </w:rPr>
        <w:t xml:space="preserve">and </w:t>
      </w:r>
      <w:r>
        <w:rPr>
          <w:rFonts w:ascii="Times New Roman" w:hAnsi="Times New Roman"/>
          <w:sz w:val="28"/>
        </w:rPr>
        <w:t>wider choices of</w:t>
      </w:r>
      <w:r w:rsidRPr="00A2429C">
        <w:rPr>
          <w:rFonts w:ascii="Times New Roman" w:hAnsi="Times New Roman"/>
          <w:sz w:val="28"/>
        </w:rPr>
        <w:t xml:space="preserve"> behavior. Examples of </w:t>
      </w:r>
      <w:r>
        <w:rPr>
          <w:rFonts w:ascii="Times New Roman" w:hAnsi="Times New Roman"/>
          <w:sz w:val="28"/>
        </w:rPr>
        <w:t>all three</w:t>
      </w:r>
      <w:r w:rsidR="00BA0A8A">
        <w:rPr>
          <w:rFonts w:ascii="Times New Roman" w:hAnsi="Times New Roman"/>
          <w:sz w:val="28"/>
        </w:rPr>
        <w:t xml:space="preserve"> outcomes</w:t>
      </w:r>
      <w:r>
        <w:rPr>
          <w:rFonts w:ascii="Times New Roman" w:hAnsi="Times New Roman"/>
          <w:sz w:val="28"/>
        </w:rPr>
        <w:t xml:space="preserve"> </w:t>
      </w:r>
      <w:r w:rsidRPr="00A2429C">
        <w:rPr>
          <w:rFonts w:ascii="Times New Roman" w:hAnsi="Times New Roman"/>
          <w:sz w:val="28"/>
        </w:rPr>
        <w:t xml:space="preserve">are </w:t>
      </w:r>
      <w:r w:rsidR="003074DA">
        <w:rPr>
          <w:rFonts w:ascii="Times New Roman" w:hAnsi="Times New Roman"/>
          <w:sz w:val="28"/>
        </w:rPr>
        <w:t xml:space="preserve">common </w:t>
      </w:r>
      <w:r>
        <w:rPr>
          <w:rFonts w:ascii="Times New Roman" w:hAnsi="Times New Roman"/>
          <w:sz w:val="28"/>
        </w:rPr>
        <w:t>in psychotherapeutic work.</w:t>
      </w:r>
      <w:r w:rsidRPr="00A2429C">
        <w:rPr>
          <w:rFonts w:ascii="Times New Roman" w:hAnsi="Times New Roman"/>
          <w:sz w:val="28"/>
        </w:rPr>
        <w:t xml:space="preserve"> </w:t>
      </w:r>
      <w:r>
        <w:rPr>
          <w:rFonts w:ascii="Times New Roman" w:hAnsi="Times New Roman"/>
          <w:sz w:val="28"/>
        </w:rPr>
        <w:t xml:space="preserve">For example, </w:t>
      </w:r>
      <w:r w:rsidR="00BA0A8A">
        <w:rPr>
          <w:rFonts w:ascii="Times New Roman" w:hAnsi="Times New Roman"/>
          <w:sz w:val="28"/>
        </w:rPr>
        <w:t xml:space="preserve">a client </w:t>
      </w:r>
      <w:r w:rsidRPr="00A2429C">
        <w:rPr>
          <w:rFonts w:ascii="Times New Roman" w:hAnsi="Times New Roman"/>
          <w:sz w:val="28"/>
        </w:rPr>
        <w:t>recognize</w:t>
      </w:r>
      <w:r w:rsidR="00BA0A8A">
        <w:rPr>
          <w:rFonts w:ascii="Times New Roman" w:hAnsi="Times New Roman"/>
          <w:sz w:val="28"/>
        </w:rPr>
        <w:t xml:space="preserve">s </w:t>
      </w:r>
      <w:r w:rsidR="00CC7A48">
        <w:rPr>
          <w:rFonts w:ascii="Times New Roman" w:hAnsi="Times New Roman"/>
          <w:sz w:val="28"/>
        </w:rPr>
        <w:t>a repetitive pattern to her relationships</w:t>
      </w:r>
      <w:r w:rsidR="00442629">
        <w:rPr>
          <w:rFonts w:ascii="Times New Roman" w:hAnsi="Times New Roman"/>
          <w:sz w:val="28"/>
        </w:rPr>
        <w:t>;</w:t>
      </w:r>
      <w:r w:rsidRPr="00A2429C">
        <w:rPr>
          <w:rFonts w:ascii="Times New Roman" w:hAnsi="Times New Roman"/>
          <w:sz w:val="28"/>
        </w:rPr>
        <w:t xml:space="preserve"> </w:t>
      </w:r>
      <w:r w:rsidR="00BA0A8A">
        <w:rPr>
          <w:rFonts w:ascii="Times New Roman" w:hAnsi="Times New Roman"/>
          <w:sz w:val="28"/>
        </w:rPr>
        <w:t>memories th</w:t>
      </w:r>
      <w:r w:rsidR="005D466A">
        <w:rPr>
          <w:rFonts w:ascii="Times New Roman" w:hAnsi="Times New Roman"/>
          <w:sz w:val="28"/>
        </w:rPr>
        <w:t xml:space="preserve">at she has described blandly </w:t>
      </w:r>
      <w:r w:rsidR="00BA0A8A">
        <w:rPr>
          <w:rFonts w:ascii="Times New Roman" w:hAnsi="Times New Roman"/>
          <w:sz w:val="28"/>
        </w:rPr>
        <w:t>become charged with intense</w:t>
      </w:r>
      <w:r w:rsidR="00CC7A48">
        <w:rPr>
          <w:rFonts w:ascii="Times New Roman" w:hAnsi="Times New Roman"/>
          <w:sz w:val="28"/>
        </w:rPr>
        <w:t>, destabilizing</w:t>
      </w:r>
      <w:r w:rsidR="00BA0A8A">
        <w:rPr>
          <w:rFonts w:ascii="Times New Roman" w:hAnsi="Times New Roman"/>
          <w:sz w:val="28"/>
        </w:rPr>
        <w:t xml:space="preserve"> </w:t>
      </w:r>
      <w:r w:rsidR="00F514E1">
        <w:rPr>
          <w:rFonts w:ascii="Times New Roman" w:hAnsi="Times New Roman"/>
          <w:sz w:val="28"/>
        </w:rPr>
        <w:t>emotion</w:t>
      </w:r>
      <w:r w:rsidR="00BA0A8A">
        <w:rPr>
          <w:rFonts w:ascii="Times New Roman" w:hAnsi="Times New Roman"/>
          <w:sz w:val="28"/>
        </w:rPr>
        <w:t>s</w:t>
      </w:r>
      <w:r w:rsidR="00442629">
        <w:rPr>
          <w:rFonts w:ascii="Times New Roman" w:hAnsi="Times New Roman"/>
          <w:sz w:val="28"/>
        </w:rPr>
        <w:t>;</w:t>
      </w:r>
      <w:r w:rsidR="00BA0A8A">
        <w:rPr>
          <w:rFonts w:ascii="Times New Roman" w:hAnsi="Times New Roman"/>
          <w:sz w:val="28"/>
        </w:rPr>
        <w:t xml:space="preserve"> and she makes decisions about work and relationships with which she has been struggling for years. </w:t>
      </w:r>
      <w:r w:rsidR="00442629">
        <w:rPr>
          <w:rFonts w:ascii="Times New Roman" w:hAnsi="Times New Roman"/>
          <w:sz w:val="28"/>
        </w:rPr>
        <w:t xml:space="preserve">Something about the psychoanalytic </w:t>
      </w:r>
      <w:r w:rsidR="00CC7A48">
        <w:rPr>
          <w:rFonts w:ascii="Times New Roman" w:hAnsi="Times New Roman"/>
          <w:sz w:val="28"/>
        </w:rPr>
        <w:t>process</w:t>
      </w:r>
      <w:r w:rsidR="00442629">
        <w:rPr>
          <w:rFonts w:ascii="Times New Roman" w:hAnsi="Times New Roman"/>
          <w:sz w:val="28"/>
        </w:rPr>
        <w:t xml:space="preserve"> </w:t>
      </w:r>
      <w:r w:rsidR="005D466A">
        <w:rPr>
          <w:rFonts w:ascii="Times New Roman" w:hAnsi="Times New Roman"/>
          <w:sz w:val="28"/>
        </w:rPr>
        <w:t xml:space="preserve">often </w:t>
      </w:r>
      <w:r w:rsidR="00442629">
        <w:rPr>
          <w:rFonts w:ascii="Times New Roman" w:hAnsi="Times New Roman"/>
          <w:sz w:val="28"/>
        </w:rPr>
        <w:t xml:space="preserve">leads to these results, which have been </w:t>
      </w:r>
      <w:r w:rsidR="005D466A">
        <w:rPr>
          <w:rFonts w:ascii="Times New Roman" w:hAnsi="Times New Roman"/>
          <w:sz w:val="28"/>
        </w:rPr>
        <w:t>describ</w:t>
      </w:r>
      <w:r w:rsidR="00442629">
        <w:rPr>
          <w:rFonts w:ascii="Times New Roman" w:hAnsi="Times New Roman"/>
          <w:sz w:val="28"/>
        </w:rPr>
        <w:t xml:space="preserve">ed for many years. Probably, the help of other disciplines will be necessary to advance </w:t>
      </w:r>
      <w:r w:rsidR="005D466A">
        <w:rPr>
          <w:rFonts w:ascii="Times New Roman" w:hAnsi="Times New Roman"/>
          <w:sz w:val="28"/>
        </w:rPr>
        <w:t xml:space="preserve">our </w:t>
      </w:r>
      <w:r w:rsidR="00442629">
        <w:rPr>
          <w:rFonts w:ascii="Times New Roman" w:hAnsi="Times New Roman"/>
          <w:sz w:val="28"/>
        </w:rPr>
        <w:t>understanding</w:t>
      </w:r>
      <w:r w:rsidR="00F969A3">
        <w:rPr>
          <w:rFonts w:ascii="Times New Roman" w:hAnsi="Times New Roman"/>
          <w:sz w:val="28"/>
        </w:rPr>
        <w:t xml:space="preserve"> of how they occur</w:t>
      </w:r>
      <w:r w:rsidR="00442629">
        <w:rPr>
          <w:rFonts w:ascii="Times New Roman" w:hAnsi="Times New Roman"/>
          <w:sz w:val="28"/>
        </w:rPr>
        <w:t xml:space="preserve">. </w:t>
      </w:r>
    </w:p>
    <w:p w:rsidR="006024BB" w:rsidRPr="00870711" w:rsidRDefault="00442629" w:rsidP="006024BB">
      <w:pPr>
        <w:pStyle w:val="body"/>
        <w:spacing w:before="2" w:after="2" w:line="480" w:lineRule="auto"/>
        <w:rPr>
          <w:rFonts w:ascii="Times New Roman" w:hAnsi="Times New Roman"/>
          <w:sz w:val="28"/>
        </w:rPr>
      </w:pPr>
      <w:r>
        <w:rPr>
          <w:rFonts w:ascii="Times New Roman" w:hAnsi="Times New Roman"/>
          <w:sz w:val="28"/>
        </w:rPr>
        <w:lastRenderedPageBreak/>
        <w:tab/>
      </w:r>
      <w:r w:rsidR="006024BB">
        <w:rPr>
          <w:rFonts w:ascii="Times New Roman" w:hAnsi="Times New Roman"/>
          <w:sz w:val="28"/>
        </w:rPr>
        <w:t xml:space="preserve">The major change in </w:t>
      </w:r>
      <w:r w:rsidR="005D466A">
        <w:rPr>
          <w:rFonts w:ascii="Times New Roman" w:hAnsi="Times New Roman"/>
          <w:sz w:val="28"/>
        </w:rPr>
        <w:t xml:space="preserve">analytic </w:t>
      </w:r>
      <w:r w:rsidR="006024BB">
        <w:rPr>
          <w:rFonts w:ascii="Times New Roman" w:hAnsi="Times New Roman"/>
          <w:sz w:val="28"/>
        </w:rPr>
        <w:t>practice over the p</w:t>
      </w:r>
      <w:r w:rsidR="00CA2B14">
        <w:rPr>
          <w:rFonts w:ascii="Times New Roman" w:hAnsi="Times New Roman"/>
          <w:sz w:val="28"/>
        </w:rPr>
        <w:t>ast</w:t>
      </w:r>
      <w:r w:rsidR="006024BB">
        <w:rPr>
          <w:rFonts w:ascii="Times New Roman" w:hAnsi="Times New Roman"/>
          <w:sz w:val="28"/>
        </w:rPr>
        <w:t xml:space="preserve"> thirty years has been a heightened attention to the process of the two-person exchange itself.  Although clinicians remain focused </w:t>
      </w:r>
      <w:r w:rsidR="004B2C0F">
        <w:rPr>
          <w:rFonts w:ascii="Times New Roman" w:hAnsi="Times New Roman"/>
          <w:sz w:val="28"/>
        </w:rPr>
        <w:t xml:space="preserve">on </w:t>
      </w:r>
      <w:r w:rsidR="00CA2B14">
        <w:rPr>
          <w:rFonts w:ascii="Times New Roman" w:hAnsi="Times New Roman"/>
          <w:sz w:val="28"/>
        </w:rPr>
        <w:t xml:space="preserve">what </w:t>
      </w:r>
      <w:r w:rsidR="004B2C0F">
        <w:rPr>
          <w:rFonts w:ascii="Times New Roman" w:hAnsi="Times New Roman"/>
          <w:sz w:val="28"/>
        </w:rPr>
        <w:t>clients</w:t>
      </w:r>
      <w:r w:rsidR="00850A35">
        <w:rPr>
          <w:rFonts w:ascii="Times New Roman" w:hAnsi="Times New Roman"/>
          <w:sz w:val="28"/>
        </w:rPr>
        <w:t xml:space="preserve"> say and d</w:t>
      </w:r>
      <w:r w:rsidR="006024BB">
        <w:rPr>
          <w:rFonts w:ascii="Times New Roman" w:hAnsi="Times New Roman"/>
          <w:sz w:val="28"/>
        </w:rPr>
        <w:t xml:space="preserve">o, they have learned to attend more closely to their own </w:t>
      </w:r>
      <w:r w:rsidR="00850A35">
        <w:rPr>
          <w:rFonts w:ascii="Times New Roman" w:hAnsi="Times New Roman"/>
          <w:sz w:val="28"/>
        </w:rPr>
        <w:t>role in what transpires</w:t>
      </w:r>
      <w:r w:rsidR="00372D80">
        <w:rPr>
          <w:rFonts w:ascii="Times New Roman" w:hAnsi="Times New Roman"/>
          <w:sz w:val="28"/>
        </w:rPr>
        <w:t xml:space="preserve"> in</w:t>
      </w:r>
      <w:r w:rsidR="004B2C0F">
        <w:rPr>
          <w:rFonts w:ascii="Times New Roman" w:hAnsi="Times New Roman"/>
          <w:sz w:val="28"/>
        </w:rPr>
        <w:t xml:space="preserve"> sessions</w:t>
      </w:r>
      <w:r w:rsidR="006024BB">
        <w:rPr>
          <w:rFonts w:ascii="Times New Roman" w:hAnsi="Times New Roman"/>
          <w:sz w:val="28"/>
        </w:rPr>
        <w:t xml:space="preserve"> and to use their thoughts and feelings as sources of guidance. </w:t>
      </w:r>
      <w:r w:rsidR="004B2C0F">
        <w:rPr>
          <w:rFonts w:ascii="Times New Roman" w:hAnsi="Times New Roman"/>
          <w:sz w:val="28"/>
        </w:rPr>
        <w:t xml:space="preserve">In fact, clinical psychoanalysis deserves to be redefined as an </w:t>
      </w:r>
      <w:r w:rsidR="00CA2B14">
        <w:rPr>
          <w:rFonts w:ascii="Times New Roman" w:hAnsi="Times New Roman"/>
          <w:sz w:val="28"/>
        </w:rPr>
        <w:t>interactive</w:t>
      </w:r>
      <w:r w:rsidR="007706CA">
        <w:rPr>
          <w:rFonts w:ascii="Times New Roman" w:hAnsi="Times New Roman"/>
          <w:sz w:val="28"/>
        </w:rPr>
        <w:t>,</w:t>
      </w:r>
      <w:r w:rsidR="00CA2B14">
        <w:rPr>
          <w:rFonts w:ascii="Times New Roman" w:hAnsi="Times New Roman"/>
          <w:sz w:val="28"/>
        </w:rPr>
        <w:t xml:space="preserve"> </w:t>
      </w:r>
      <w:r w:rsidR="004B2C0F">
        <w:rPr>
          <w:rFonts w:ascii="Times New Roman" w:hAnsi="Times New Roman"/>
          <w:sz w:val="28"/>
        </w:rPr>
        <w:t>intersubjective process (rather than a medical model of treatment)</w:t>
      </w:r>
      <w:r w:rsidR="00F969A3">
        <w:rPr>
          <w:rStyle w:val="FootnoteReference"/>
          <w:rFonts w:ascii="Times New Roman" w:hAnsi="Times New Roman"/>
          <w:sz w:val="28"/>
        </w:rPr>
        <w:footnoteReference w:id="2"/>
      </w:r>
      <w:r w:rsidR="004B2C0F">
        <w:rPr>
          <w:rFonts w:ascii="Times New Roman" w:hAnsi="Times New Roman"/>
          <w:sz w:val="28"/>
        </w:rPr>
        <w:t xml:space="preserve">. </w:t>
      </w:r>
      <w:r w:rsidR="007706CA">
        <w:rPr>
          <w:rFonts w:ascii="Times New Roman" w:hAnsi="Times New Roman"/>
          <w:sz w:val="28"/>
        </w:rPr>
        <w:t xml:space="preserve"> </w:t>
      </w:r>
      <w:r w:rsidR="00627A51">
        <w:rPr>
          <w:rFonts w:ascii="Times New Roman" w:hAnsi="Times New Roman"/>
          <w:sz w:val="28"/>
        </w:rPr>
        <w:t xml:space="preserve">The analysand's more or less spontaneous speech emerges in what Baranger and Baranger </w:t>
      </w:r>
      <w:r w:rsidR="009413B6">
        <w:rPr>
          <w:rFonts w:ascii="Times New Roman" w:hAnsi="Times New Roman"/>
          <w:sz w:val="28"/>
        </w:rPr>
        <w:t xml:space="preserve">(2008) </w:t>
      </w:r>
      <w:r w:rsidR="00627A51">
        <w:rPr>
          <w:rFonts w:ascii="Times New Roman" w:hAnsi="Times New Roman"/>
          <w:sz w:val="28"/>
        </w:rPr>
        <w:t>called a "bipersonal field." This newer perspective suggests that what becomes available to conscious ownership varies</w:t>
      </w:r>
      <w:r w:rsidR="005D466A">
        <w:rPr>
          <w:rFonts w:ascii="Times New Roman" w:hAnsi="Times New Roman"/>
          <w:sz w:val="28"/>
        </w:rPr>
        <w:t xml:space="preserve"> according to context </w:t>
      </w:r>
      <w:r w:rsidR="00627A51">
        <w:rPr>
          <w:rFonts w:ascii="Times New Roman" w:hAnsi="Times New Roman"/>
          <w:sz w:val="28"/>
        </w:rPr>
        <w:t xml:space="preserve">and relational factors. </w:t>
      </w:r>
      <w:r w:rsidR="004B2C0F">
        <w:rPr>
          <w:rFonts w:ascii="Times New Roman" w:hAnsi="Times New Roman"/>
          <w:sz w:val="28"/>
        </w:rPr>
        <w:t>Although each case is therefore unique, t</w:t>
      </w:r>
      <w:r w:rsidR="006024BB">
        <w:rPr>
          <w:rFonts w:ascii="Times New Roman" w:hAnsi="Times New Roman"/>
          <w:sz w:val="28"/>
        </w:rPr>
        <w:t xml:space="preserve">he </w:t>
      </w:r>
      <w:r w:rsidR="00850A35">
        <w:rPr>
          <w:rFonts w:ascii="Times New Roman" w:hAnsi="Times New Roman"/>
          <w:sz w:val="28"/>
        </w:rPr>
        <w:t>content in</w:t>
      </w:r>
      <w:r w:rsidR="004B2C0F">
        <w:rPr>
          <w:rFonts w:ascii="Times New Roman" w:hAnsi="Times New Roman"/>
          <w:sz w:val="28"/>
        </w:rPr>
        <w:t xml:space="preserve">cludes some standard elements, like concerns about personal identity, gender and sexuality; </w:t>
      </w:r>
      <w:r w:rsidR="00F514E1">
        <w:rPr>
          <w:rFonts w:ascii="Times New Roman" w:hAnsi="Times New Roman"/>
          <w:sz w:val="28"/>
        </w:rPr>
        <w:t>feelings about the analyst (and the analyst's towards his patient)</w:t>
      </w:r>
      <w:r w:rsidR="00850A35">
        <w:rPr>
          <w:rFonts w:ascii="Times New Roman" w:hAnsi="Times New Roman"/>
          <w:sz w:val="28"/>
        </w:rPr>
        <w:t>;</w:t>
      </w:r>
      <w:r w:rsidR="006024BB">
        <w:rPr>
          <w:rFonts w:ascii="Times New Roman" w:hAnsi="Times New Roman"/>
          <w:sz w:val="28"/>
        </w:rPr>
        <w:t xml:space="preserve"> </w:t>
      </w:r>
      <w:r w:rsidR="00850A35">
        <w:rPr>
          <w:rFonts w:ascii="Times New Roman" w:hAnsi="Times New Roman"/>
          <w:sz w:val="28"/>
        </w:rPr>
        <w:t xml:space="preserve">meanings </w:t>
      </w:r>
      <w:r w:rsidR="004B2C0F">
        <w:rPr>
          <w:rFonts w:ascii="Times New Roman" w:hAnsi="Times New Roman"/>
          <w:sz w:val="28"/>
        </w:rPr>
        <w:t xml:space="preserve">and memories </w:t>
      </w:r>
      <w:r w:rsidR="00850A35">
        <w:rPr>
          <w:rFonts w:ascii="Times New Roman" w:hAnsi="Times New Roman"/>
          <w:sz w:val="28"/>
        </w:rPr>
        <w:t>of past relationships; and wishful fantasies</w:t>
      </w:r>
      <w:r w:rsidR="006024BB">
        <w:rPr>
          <w:rFonts w:ascii="Times New Roman" w:hAnsi="Times New Roman"/>
          <w:sz w:val="28"/>
        </w:rPr>
        <w:t xml:space="preserve">. Unfortunately, the different </w:t>
      </w:r>
      <w:r w:rsidR="006024BB">
        <w:rPr>
          <w:rFonts w:ascii="Times New Roman" w:hAnsi="Times New Roman"/>
          <w:sz w:val="28"/>
        </w:rPr>
        <w:lastRenderedPageBreak/>
        <w:t xml:space="preserve">vocabularies of competing analytic schools </w:t>
      </w:r>
      <w:r w:rsidR="00CC7A48">
        <w:rPr>
          <w:rFonts w:ascii="Times New Roman" w:hAnsi="Times New Roman"/>
          <w:sz w:val="28"/>
        </w:rPr>
        <w:t>contribute to obscuring this</w:t>
      </w:r>
      <w:r w:rsidR="004B2C0F">
        <w:rPr>
          <w:rFonts w:ascii="Times New Roman" w:hAnsi="Times New Roman"/>
          <w:sz w:val="28"/>
        </w:rPr>
        <w:t xml:space="preserve"> common basis </w:t>
      </w:r>
      <w:r w:rsidR="00F969A3">
        <w:rPr>
          <w:rFonts w:ascii="Times New Roman" w:hAnsi="Times New Roman"/>
          <w:sz w:val="28"/>
        </w:rPr>
        <w:t>in</w:t>
      </w:r>
      <w:r w:rsidR="004B2C0F">
        <w:rPr>
          <w:rFonts w:ascii="Times New Roman" w:hAnsi="Times New Roman"/>
          <w:sz w:val="28"/>
        </w:rPr>
        <w:t xml:space="preserve"> practice.</w:t>
      </w:r>
    </w:p>
    <w:p w:rsidR="00BC52DF" w:rsidRDefault="00F969A3" w:rsidP="006024BB">
      <w:pPr>
        <w:pStyle w:val="body"/>
        <w:spacing w:before="2" w:after="2" w:line="480" w:lineRule="auto"/>
        <w:rPr>
          <w:rFonts w:ascii="Times New Roman" w:hAnsi="Times New Roman"/>
          <w:sz w:val="28"/>
        </w:rPr>
      </w:pPr>
      <w:r>
        <w:rPr>
          <w:rFonts w:ascii="Times New Roman" w:hAnsi="Times New Roman"/>
          <w:sz w:val="28"/>
        </w:rPr>
        <w:tab/>
      </w:r>
      <w:r w:rsidR="006024BB">
        <w:rPr>
          <w:rFonts w:ascii="Times New Roman" w:hAnsi="Times New Roman"/>
          <w:sz w:val="28"/>
        </w:rPr>
        <w:t>Freud's central idea addressed the</w:t>
      </w:r>
      <w:r w:rsidR="006024BB" w:rsidRPr="003E614B">
        <w:rPr>
          <w:rFonts w:ascii="Times New Roman" w:hAnsi="Times New Roman"/>
          <w:sz w:val="28"/>
        </w:rPr>
        <w:t xml:space="preserve"> limits of </w:t>
      </w:r>
      <w:r w:rsidR="006024BB">
        <w:rPr>
          <w:rFonts w:ascii="Times New Roman" w:hAnsi="Times New Roman"/>
          <w:sz w:val="28"/>
        </w:rPr>
        <w:t>conscious</w:t>
      </w:r>
      <w:r w:rsidR="006024BB" w:rsidRPr="003E614B">
        <w:rPr>
          <w:rFonts w:ascii="Times New Roman" w:hAnsi="Times New Roman"/>
          <w:sz w:val="28"/>
        </w:rPr>
        <w:t xml:space="preserve"> knowledge, </w:t>
      </w:r>
      <w:r w:rsidR="004B2C0F">
        <w:rPr>
          <w:rFonts w:ascii="Times New Roman" w:hAnsi="Times New Roman"/>
          <w:sz w:val="28"/>
        </w:rPr>
        <w:t>express</w:t>
      </w:r>
      <w:r w:rsidR="006024BB" w:rsidRPr="003E614B">
        <w:rPr>
          <w:rFonts w:ascii="Times New Roman" w:hAnsi="Times New Roman"/>
          <w:sz w:val="28"/>
        </w:rPr>
        <w:t xml:space="preserve">ed by </w:t>
      </w:r>
      <w:r w:rsidR="006024BB">
        <w:rPr>
          <w:rFonts w:ascii="Times New Roman" w:hAnsi="Times New Roman"/>
          <w:sz w:val="28"/>
        </w:rPr>
        <w:t xml:space="preserve">Jacques </w:t>
      </w:r>
      <w:r w:rsidR="006024BB" w:rsidRPr="003E614B">
        <w:rPr>
          <w:rFonts w:ascii="Times New Roman" w:hAnsi="Times New Roman"/>
          <w:sz w:val="28"/>
        </w:rPr>
        <w:t xml:space="preserve">Lacan in </w:t>
      </w:r>
      <w:r w:rsidR="006024BB">
        <w:rPr>
          <w:rFonts w:ascii="Times New Roman" w:hAnsi="Times New Roman"/>
          <w:sz w:val="28"/>
        </w:rPr>
        <w:t xml:space="preserve">his famous </w:t>
      </w:r>
      <w:r w:rsidR="006024BB" w:rsidRPr="003E614B">
        <w:rPr>
          <w:rFonts w:ascii="Times New Roman" w:hAnsi="Times New Roman"/>
          <w:sz w:val="28"/>
        </w:rPr>
        <w:t xml:space="preserve">metaphor of </w:t>
      </w:r>
      <w:r w:rsidR="006024BB">
        <w:rPr>
          <w:rFonts w:ascii="Times New Roman" w:hAnsi="Times New Roman"/>
          <w:sz w:val="28"/>
        </w:rPr>
        <w:t>conscious</w:t>
      </w:r>
      <w:r w:rsidR="006024BB" w:rsidRPr="003E614B">
        <w:rPr>
          <w:rFonts w:ascii="Times New Roman" w:hAnsi="Times New Roman"/>
          <w:sz w:val="28"/>
        </w:rPr>
        <w:t xml:space="preserve">ness as an "incomplete text." </w:t>
      </w:r>
      <w:r w:rsidR="006024BB">
        <w:rPr>
          <w:rFonts w:ascii="Times New Roman" w:hAnsi="Times New Roman"/>
          <w:sz w:val="28"/>
        </w:rPr>
        <w:t xml:space="preserve"> Thinking specifically about clinical psychoanalysis, </w:t>
      </w:r>
      <w:r w:rsidR="00372D80">
        <w:rPr>
          <w:rFonts w:ascii="Times New Roman" w:hAnsi="Times New Roman"/>
          <w:sz w:val="28"/>
        </w:rPr>
        <w:t>Lacan</w:t>
      </w:r>
      <w:r w:rsidR="006024BB">
        <w:rPr>
          <w:rFonts w:ascii="Times New Roman" w:hAnsi="Times New Roman"/>
          <w:sz w:val="28"/>
        </w:rPr>
        <w:t xml:space="preserve"> observed that while a lot of information may be available to conscious</w:t>
      </w:r>
      <w:r>
        <w:rPr>
          <w:rFonts w:ascii="Times New Roman" w:hAnsi="Times New Roman"/>
          <w:sz w:val="28"/>
        </w:rPr>
        <w:t xml:space="preserve"> awareness</w:t>
      </w:r>
      <w:r w:rsidR="006024BB">
        <w:rPr>
          <w:rFonts w:ascii="Times New Roman" w:hAnsi="Times New Roman"/>
          <w:sz w:val="28"/>
        </w:rPr>
        <w:t xml:space="preserve">, the subject </w:t>
      </w:r>
      <w:r w:rsidR="006024BB" w:rsidRPr="00CA2854">
        <w:rPr>
          <w:rFonts w:ascii="Times New Roman" w:hAnsi="Times New Roman"/>
          <w:sz w:val="28"/>
        </w:rPr>
        <w:t xml:space="preserve">cannot explain the phenomena </w:t>
      </w:r>
      <w:r w:rsidR="00470B9E">
        <w:rPr>
          <w:rFonts w:ascii="Times New Roman" w:hAnsi="Times New Roman"/>
          <w:sz w:val="28"/>
        </w:rPr>
        <w:t>in question, which imply</w:t>
      </w:r>
      <w:r w:rsidR="006024BB" w:rsidRPr="00CA2854">
        <w:rPr>
          <w:rFonts w:ascii="Times New Roman" w:hAnsi="Times New Roman"/>
          <w:sz w:val="28"/>
        </w:rPr>
        <w:t xml:space="preserve"> matters of which </w:t>
      </w:r>
      <w:r w:rsidR="00E65DA6">
        <w:rPr>
          <w:rFonts w:ascii="Times New Roman" w:hAnsi="Times New Roman"/>
          <w:sz w:val="28"/>
        </w:rPr>
        <w:t>he</w:t>
      </w:r>
      <w:r w:rsidR="006024BB" w:rsidRPr="00CA2854">
        <w:rPr>
          <w:rFonts w:ascii="Times New Roman" w:hAnsi="Times New Roman"/>
          <w:sz w:val="28"/>
        </w:rPr>
        <w:t xml:space="preserve"> is unaware. </w:t>
      </w:r>
      <w:r w:rsidR="00CC7A48">
        <w:rPr>
          <w:rFonts w:ascii="Times New Roman" w:hAnsi="Times New Roman"/>
          <w:sz w:val="28"/>
        </w:rPr>
        <w:t>Human beings</w:t>
      </w:r>
      <w:r w:rsidR="00CC7A48" w:rsidRPr="003E614B">
        <w:rPr>
          <w:rFonts w:ascii="Times New Roman" w:hAnsi="Times New Roman"/>
          <w:sz w:val="28"/>
        </w:rPr>
        <w:t xml:space="preserve"> </w:t>
      </w:r>
      <w:r w:rsidR="00CC7A48">
        <w:rPr>
          <w:rFonts w:ascii="Times New Roman" w:hAnsi="Times New Roman"/>
          <w:sz w:val="28"/>
        </w:rPr>
        <w:t xml:space="preserve">lack </w:t>
      </w:r>
      <w:r w:rsidR="00CC7A48" w:rsidRPr="003E614B">
        <w:rPr>
          <w:rFonts w:ascii="Times New Roman" w:hAnsi="Times New Roman"/>
          <w:sz w:val="28"/>
        </w:rPr>
        <w:t>ex</w:t>
      </w:r>
      <w:r w:rsidR="00CC7A48">
        <w:rPr>
          <w:rFonts w:ascii="Times New Roman" w:hAnsi="Times New Roman"/>
          <w:sz w:val="28"/>
        </w:rPr>
        <w:t>planations</w:t>
      </w:r>
      <w:r w:rsidR="00CC7A48" w:rsidRPr="003E614B">
        <w:rPr>
          <w:rFonts w:ascii="Times New Roman" w:hAnsi="Times New Roman"/>
          <w:sz w:val="28"/>
        </w:rPr>
        <w:t xml:space="preserve"> </w:t>
      </w:r>
      <w:r w:rsidR="00CC7A48">
        <w:rPr>
          <w:rFonts w:ascii="Times New Roman" w:hAnsi="Times New Roman"/>
          <w:sz w:val="28"/>
        </w:rPr>
        <w:t xml:space="preserve">for </w:t>
      </w:r>
      <w:r w:rsidR="00CC7A48" w:rsidRPr="003E614B">
        <w:rPr>
          <w:rFonts w:ascii="Times New Roman" w:hAnsi="Times New Roman"/>
          <w:sz w:val="28"/>
        </w:rPr>
        <w:t xml:space="preserve">many of their behaviors- </w:t>
      </w:r>
      <w:r w:rsidR="00CC7A48">
        <w:rPr>
          <w:rFonts w:ascii="Times New Roman" w:hAnsi="Times New Roman"/>
          <w:sz w:val="28"/>
        </w:rPr>
        <w:t xml:space="preserve">psychiatric </w:t>
      </w:r>
      <w:r w:rsidR="00CC7A48" w:rsidRPr="003E614B">
        <w:rPr>
          <w:rFonts w:ascii="Times New Roman" w:hAnsi="Times New Roman"/>
          <w:sz w:val="28"/>
        </w:rPr>
        <w:t xml:space="preserve">symptoms </w:t>
      </w:r>
      <w:r w:rsidR="00CC7A48">
        <w:rPr>
          <w:rFonts w:ascii="Times New Roman" w:hAnsi="Times New Roman"/>
          <w:sz w:val="28"/>
        </w:rPr>
        <w:t xml:space="preserve">being a </w:t>
      </w:r>
      <w:r w:rsidR="00CC7A48" w:rsidRPr="003E614B">
        <w:rPr>
          <w:rFonts w:ascii="Times New Roman" w:hAnsi="Times New Roman"/>
          <w:sz w:val="28"/>
        </w:rPr>
        <w:t xml:space="preserve">prime example- except in obviously fabricated ways. </w:t>
      </w:r>
      <w:r w:rsidR="004B2C0F">
        <w:rPr>
          <w:rFonts w:ascii="Times New Roman" w:hAnsi="Times New Roman"/>
          <w:sz w:val="28"/>
        </w:rPr>
        <w:t xml:space="preserve">Moreover a clinician typically encounters gaps, inconsistencies, and avoidances in </w:t>
      </w:r>
      <w:r w:rsidR="005D466A">
        <w:rPr>
          <w:rFonts w:ascii="Times New Roman" w:hAnsi="Times New Roman"/>
          <w:sz w:val="28"/>
        </w:rPr>
        <w:t>the</w:t>
      </w:r>
      <w:r w:rsidR="00470B9E">
        <w:rPr>
          <w:rFonts w:ascii="Times New Roman" w:hAnsi="Times New Roman"/>
          <w:sz w:val="28"/>
        </w:rPr>
        <w:t xml:space="preserve"> narrative </w:t>
      </w:r>
      <w:r w:rsidR="004B2C0F">
        <w:rPr>
          <w:rFonts w:ascii="Times New Roman" w:hAnsi="Times New Roman"/>
          <w:sz w:val="28"/>
        </w:rPr>
        <w:t>content</w:t>
      </w:r>
      <w:r w:rsidR="005D466A">
        <w:rPr>
          <w:rFonts w:ascii="Times New Roman" w:hAnsi="Times New Roman"/>
          <w:sz w:val="28"/>
        </w:rPr>
        <w:t xml:space="preserve"> of sessions or he notices things of which the analysand is unaware. </w:t>
      </w:r>
      <w:r w:rsidR="006024BB" w:rsidRPr="00CA2854">
        <w:rPr>
          <w:rFonts w:ascii="Times New Roman" w:hAnsi="Times New Roman"/>
          <w:sz w:val="28"/>
        </w:rPr>
        <w:t xml:space="preserve">This basic argument for the necessity of looking outside consciousness for </w:t>
      </w:r>
      <w:r w:rsidR="00470B9E">
        <w:rPr>
          <w:rFonts w:ascii="Times New Roman" w:hAnsi="Times New Roman"/>
          <w:sz w:val="28"/>
        </w:rPr>
        <w:t xml:space="preserve">the </w:t>
      </w:r>
      <w:r w:rsidR="006024BB" w:rsidRPr="00CA2854">
        <w:rPr>
          <w:rFonts w:ascii="Times New Roman" w:hAnsi="Times New Roman"/>
          <w:sz w:val="28"/>
        </w:rPr>
        <w:t>sources of mental states is widely accepted. Cognitive psychologists speak</w:t>
      </w:r>
      <w:r w:rsidR="00CC7A48">
        <w:rPr>
          <w:rFonts w:ascii="Times New Roman" w:hAnsi="Times New Roman"/>
          <w:sz w:val="28"/>
        </w:rPr>
        <w:t xml:space="preserve"> similarly</w:t>
      </w:r>
      <w:r w:rsidR="006024BB" w:rsidRPr="00CA2854">
        <w:rPr>
          <w:rFonts w:ascii="Times New Roman" w:hAnsi="Times New Roman"/>
          <w:sz w:val="28"/>
        </w:rPr>
        <w:t xml:space="preserve"> about dispositions to act or to express feelings or beliefs as </w:t>
      </w:r>
      <w:r w:rsidR="006024BB">
        <w:rPr>
          <w:rFonts w:ascii="Times New Roman" w:hAnsi="Times New Roman"/>
          <w:sz w:val="28"/>
        </w:rPr>
        <w:t xml:space="preserve">unconscious </w:t>
      </w:r>
      <w:r w:rsidR="006024BB" w:rsidRPr="00CA2854">
        <w:rPr>
          <w:rFonts w:ascii="Times New Roman" w:hAnsi="Times New Roman"/>
          <w:sz w:val="28"/>
        </w:rPr>
        <w:t>properties of persons</w:t>
      </w:r>
      <w:r w:rsidR="005D466A">
        <w:rPr>
          <w:rFonts w:ascii="Times New Roman" w:hAnsi="Times New Roman"/>
          <w:sz w:val="28"/>
        </w:rPr>
        <w:t xml:space="preserve">, but psychoanalysis finds that they remain unconscious for reasons related </w:t>
      </w:r>
      <w:r w:rsidR="005D466A">
        <w:rPr>
          <w:rFonts w:ascii="Times New Roman" w:hAnsi="Times New Roman"/>
          <w:sz w:val="28"/>
        </w:rPr>
        <w:lastRenderedPageBreak/>
        <w:t xml:space="preserve">to the life history of the subject. </w:t>
      </w:r>
      <w:r w:rsidR="00BE4C59">
        <w:rPr>
          <w:rFonts w:ascii="Times New Roman" w:hAnsi="Times New Roman"/>
          <w:sz w:val="28"/>
        </w:rPr>
        <w:t xml:space="preserve">For </w:t>
      </w:r>
      <w:r w:rsidR="005D466A">
        <w:rPr>
          <w:rFonts w:ascii="Times New Roman" w:hAnsi="Times New Roman"/>
          <w:sz w:val="28"/>
        </w:rPr>
        <w:t>example</w:t>
      </w:r>
      <w:r w:rsidR="00BE4C59">
        <w:rPr>
          <w:rFonts w:ascii="Times New Roman" w:hAnsi="Times New Roman"/>
          <w:sz w:val="28"/>
        </w:rPr>
        <w:t>, p</w:t>
      </w:r>
      <w:r w:rsidR="00627A51">
        <w:rPr>
          <w:rFonts w:ascii="Times New Roman" w:hAnsi="Times New Roman"/>
          <w:sz w:val="28"/>
        </w:rPr>
        <w:t xml:space="preserve">sychoanalysis </w:t>
      </w:r>
      <w:r w:rsidR="005D466A">
        <w:rPr>
          <w:rFonts w:ascii="Times New Roman" w:hAnsi="Times New Roman"/>
          <w:sz w:val="28"/>
        </w:rPr>
        <w:t>advances</w:t>
      </w:r>
      <w:r w:rsidR="00627A51">
        <w:rPr>
          <w:rFonts w:ascii="Times New Roman" w:hAnsi="Times New Roman"/>
          <w:sz w:val="28"/>
        </w:rPr>
        <w:t xml:space="preserve"> the </w:t>
      </w:r>
      <w:r w:rsidR="00E65DA6">
        <w:rPr>
          <w:rFonts w:ascii="Times New Roman" w:hAnsi="Times New Roman"/>
          <w:sz w:val="28"/>
        </w:rPr>
        <w:t>concept</w:t>
      </w:r>
      <w:r w:rsidR="006024BB">
        <w:rPr>
          <w:rFonts w:ascii="Times New Roman" w:hAnsi="Times New Roman"/>
          <w:sz w:val="28"/>
        </w:rPr>
        <w:t xml:space="preserve"> of defense mechanisms </w:t>
      </w:r>
      <w:r w:rsidR="00D952BB">
        <w:rPr>
          <w:rFonts w:ascii="Times New Roman" w:hAnsi="Times New Roman"/>
          <w:sz w:val="28"/>
        </w:rPr>
        <w:t>that interfere with awareness</w:t>
      </w:r>
      <w:r w:rsidR="00742ECA">
        <w:rPr>
          <w:rFonts w:ascii="Times New Roman" w:hAnsi="Times New Roman"/>
          <w:sz w:val="28"/>
        </w:rPr>
        <w:t xml:space="preserve"> of unconscious motives</w:t>
      </w:r>
      <w:r w:rsidR="005D466A">
        <w:rPr>
          <w:rFonts w:ascii="Times New Roman" w:hAnsi="Times New Roman"/>
          <w:sz w:val="28"/>
        </w:rPr>
        <w:t xml:space="preserve"> to preserve self esteem or avoid negative affects</w:t>
      </w:r>
      <w:r w:rsidR="00D80C1A">
        <w:rPr>
          <w:rFonts w:ascii="Times New Roman" w:hAnsi="Times New Roman"/>
          <w:sz w:val="28"/>
        </w:rPr>
        <w:t xml:space="preserve"> like guilt or shame.</w:t>
      </w:r>
      <w:r w:rsidR="00627A51">
        <w:rPr>
          <w:rFonts w:ascii="Times New Roman" w:hAnsi="Times New Roman"/>
          <w:sz w:val="28"/>
        </w:rPr>
        <w:t xml:space="preserve">, and these constructs have </w:t>
      </w:r>
      <w:r w:rsidR="006024BB">
        <w:rPr>
          <w:rFonts w:ascii="Times New Roman" w:hAnsi="Times New Roman"/>
          <w:sz w:val="28"/>
        </w:rPr>
        <w:t xml:space="preserve">been studied </w:t>
      </w:r>
      <w:r w:rsidR="00A01161">
        <w:rPr>
          <w:rFonts w:ascii="Times New Roman" w:hAnsi="Times New Roman"/>
          <w:sz w:val="28"/>
          <w:szCs w:val="15"/>
        </w:rPr>
        <w:t>empirically (Vaill</w:t>
      </w:r>
      <w:r w:rsidR="00022751">
        <w:rPr>
          <w:rFonts w:ascii="Times New Roman" w:hAnsi="Times New Roman"/>
          <w:sz w:val="28"/>
          <w:szCs w:val="15"/>
        </w:rPr>
        <w:t xml:space="preserve">ant, </w:t>
      </w:r>
      <w:r w:rsidR="00A01161">
        <w:rPr>
          <w:rFonts w:ascii="Times New Roman" w:hAnsi="Times New Roman"/>
          <w:sz w:val="28"/>
          <w:szCs w:val="15"/>
        </w:rPr>
        <w:t xml:space="preserve">G., Bond, </w:t>
      </w:r>
      <w:r w:rsidR="005E6F67">
        <w:rPr>
          <w:rFonts w:ascii="Times New Roman" w:hAnsi="Times New Roman"/>
          <w:sz w:val="28"/>
          <w:szCs w:val="15"/>
        </w:rPr>
        <w:t xml:space="preserve">M., </w:t>
      </w:r>
      <w:r w:rsidR="00A01161">
        <w:rPr>
          <w:rFonts w:ascii="Times New Roman" w:hAnsi="Times New Roman"/>
          <w:sz w:val="28"/>
          <w:szCs w:val="15"/>
        </w:rPr>
        <w:t xml:space="preserve">&amp; Vaillant C., </w:t>
      </w:r>
      <w:r w:rsidR="00022751">
        <w:rPr>
          <w:rFonts w:ascii="Times New Roman" w:hAnsi="Times New Roman"/>
          <w:sz w:val="28"/>
          <w:szCs w:val="15"/>
        </w:rPr>
        <w:t>1994).</w:t>
      </w:r>
      <w:r w:rsidR="00022751">
        <w:rPr>
          <w:rFonts w:ascii="Times New Roman" w:hAnsi="Times New Roman"/>
          <w:sz w:val="28"/>
        </w:rPr>
        <w:t xml:space="preserve"> </w:t>
      </w:r>
      <w:r w:rsidR="00BE225B">
        <w:rPr>
          <w:rFonts w:ascii="Times New Roman" w:hAnsi="Times New Roman"/>
          <w:sz w:val="28"/>
        </w:rPr>
        <w:t xml:space="preserve"> </w:t>
      </w:r>
    </w:p>
    <w:p w:rsidR="003139A7" w:rsidRDefault="00BC52DF" w:rsidP="006024BB">
      <w:pPr>
        <w:pStyle w:val="body"/>
        <w:spacing w:before="2" w:after="2" w:line="480" w:lineRule="auto"/>
        <w:rPr>
          <w:rFonts w:ascii="Times New Roman" w:hAnsi="Times New Roman"/>
          <w:sz w:val="28"/>
        </w:rPr>
      </w:pPr>
      <w:r>
        <w:rPr>
          <w:rFonts w:ascii="Times New Roman" w:hAnsi="Times New Roman"/>
          <w:sz w:val="28"/>
        </w:rPr>
        <w:tab/>
      </w:r>
      <w:r w:rsidR="00BE225B">
        <w:rPr>
          <w:rFonts w:ascii="Times New Roman" w:hAnsi="Times New Roman"/>
          <w:sz w:val="28"/>
        </w:rPr>
        <w:t xml:space="preserve">Operational definitions of </w:t>
      </w:r>
      <w:r>
        <w:rPr>
          <w:rFonts w:ascii="Times New Roman" w:hAnsi="Times New Roman"/>
          <w:sz w:val="28"/>
        </w:rPr>
        <w:t>defense mechanisms</w:t>
      </w:r>
      <w:r w:rsidR="00BE225B">
        <w:rPr>
          <w:rFonts w:ascii="Times New Roman" w:hAnsi="Times New Roman"/>
          <w:sz w:val="28"/>
        </w:rPr>
        <w:t xml:space="preserve"> </w:t>
      </w:r>
      <w:proofErr w:type="gramStart"/>
      <w:r w:rsidR="00BE225B">
        <w:rPr>
          <w:rFonts w:ascii="Times New Roman" w:hAnsi="Times New Roman"/>
          <w:sz w:val="28"/>
        </w:rPr>
        <w:t>allows</w:t>
      </w:r>
      <w:proofErr w:type="gramEnd"/>
      <w:r w:rsidR="00BE225B">
        <w:rPr>
          <w:rFonts w:ascii="Times New Roman" w:hAnsi="Times New Roman"/>
          <w:sz w:val="28"/>
        </w:rPr>
        <w:t xml:space="preserve"> them to be identified </w:t>
      </w:r>
      <w:r w:rsidR="00D80C1A">
        <w:rPr>
          <w:rFonts w:ascii="Times New Roman" w:hAnsi="Times New Roman"/>
          <w:sz w:val="28"/>
        </w:rPr>
        <w:t xml:space="preserve">by researchers </w:t>
      </w:r>
      <w:r w:rsidR="00BE225B">
        <w:rPr>
          <w:rFonts w:ascii="Times New Roman" w:hAnsi="Times New Roman"/>
          <w:sz w:val="28"/>
        </w:rPr>
        <w:t xml:space="preserve">with clinically observable phenomena, but the </w:t>
      </w:r>
      <w:r>
        <w:rPr>
          <w:rFonts w:ascii="Times New Roman" w:hAnsi="Times New Roman"/>
          <w:sz w:val="28"/>
        </w:rPr>
        <w:t xml:space="preserve">underlying </w:t>
      </w:r>
      <w:r w:rsidR="00BE225B">
        <w:rPr>
          <w:rFonts w:ascii="Times New Roman" w:hAnsi="Times New Roman"/>
          <w:sz w:val="28"/>
        </w:rPr>
        <w:t xml:space="preserve">theory of unconscious censorship presents </w:t>
      </w:r>
      <w:r w:rsidR="00D80C1A">
        <w:rPr>
          <w:rFonts w:ascii="Times New Roman" w:hAnsi="Times New Roman"/>
          <w:sz w:val="28"/>
        </w:rPr>
        <w:t xml:space="preserve">conceptual </w:t>
      </w:r>
      <w:r w:rsidR="00BE225B">
        <w:rPr>
          <w:rFonts w:ascii="Times New Roman" w:hAnsi="Times New Roman"/>
          <w:sz w:val="28"/>
        </w:rPr>
        <w:t xml:space="preserve">problems. </w:t>
      </w:r>
      <w:r w:rsidR="00742ECA">
        <w:rPr>
          <w:rFonts w:ascii="Times New Roman" w:hAnsi="Times New Roman"/>
          <w:sz w:val="28"/>
        </w:rPr>
        <w:t xml:space="preserve">The seldom acknowledged mathematical approach of Suppes and Warren (1975) replaced Freud's theory of repressed impulses and wishes with a model of unconscious propositions </w:t>
      </w:r>
      <w:r w:rsidR="00BE225B">
        <w:rPr>
          <w:rFonts w:ascii="Times New Roman" w:hAnsi="Times New Roman"/>
          <w:sz w:val="28"/>
        </w:rPr>
        <w:t>that undergo</w:t>
      </w:r>
      <w:r w:rsidR="00742ECA">
        <w:rPr>
          <w:rFonts w:ascii="Times New Roman" w:hAnsi="Times New Roman"/>
          <w:sz w:val="28"/>
        </w:rPr>
        <w:t xml:space="preserve"> transformations to </w:t>
      </w:r>
      <w:r w:rsidR="00BE225B">
        <w:rPr>
          <w:rFonts w:ascii="Times New Roman" w:hAnsi="Times New Roman"/>
          <w:sz w:val="28"/>
        </w:rPr>
        <w:t xml:space="preserve">produce their conscious product. </w:t>
      </w:r>
      <w:r>
        <w:rPr>
          <w:rFonts w:ascii="Times New Roman" w:hAnsi="Times New Roman"/>
          <w:sz w:val="28"/>
        </w:rPr>
        <w:t>T</w:t>
      </w:r>
      <w:r w:rsidR="00E86F7C">
        <w:rPr>
          <w:rFonts w:ascii="Times New Roman" w:hAnsi="Times New Roman"/>
          <w:sz w:val="28"/>
        </w:rPr>
        <w:t xml:space="preserve">he propositions are generated by events or memories of events </w:t>
      </w:r>
      <w:r w:rsidR="00D80C1A">
        <w:rPr>
          <w:rFonts w:ascii="Times New Roman" w:hAnsi="Times New Roman"/>
          <w:sz w:val="28"/>
        </w:rPr>
        <w:t xml:space="preserve">that </w:t>
      </w:r>
      <w:r w:rsidR="00E86F7C">
        <w:rPr>
          <w:rFonts w:ascii="Times New Roman" w:hAnsi="Times New Roman"/>
          <w:sz w:val="28"/>
        </w:rPr>
        <w:t>lack</w:t>
      </w:r>
      <w:r w:rsidR="00D80C1A">
        <w:rPr>
          <w:rFonts w:ascii="Times New Roman" w:hAnsi="Times New Roman"/>
          <w:sz w:val="28"/>
        </w:rPr>
        <w:t xml:space="preserve"> </w:t>
      </w:r>
      <w:r w:rsidR="00E86F7C">
        <w:rPr>
          <w:rFonts w:ascii="Times New Roman" w:hAnsi="Times New Roman"/>
          <w:sz w:val="28"/>
        </w:rPr>
        <w:t xml:space="preserve">linguistic form and can be stated </w:t>
      </w:r>
      <w:r w:rsidR="00337341">
        <w:rPr>
          <w:rFonts w:ascii="Times New Roman" w:hAnsi="Times New Roman"/>
          <w:sz w:val="28"/>
        </w:rPr>
        <w:t xml:space="preserve">in the form of </w:t>
      </w:r>
      <w:r w:rsidR="00E86F7C">
        <w:rPr>
          <w:rFonts w:ascii="Times New Roman" w:hAnsi="Times New Roman"/>
          <w:sz w:val="28"/>
        </w:rPr>
        <w:t>an actor acting on an o</w:t>
      </w:r>
      <w:r w:rsidR="004B7993">
        <w:rPr>
          <w:rFonts w:ascii="Times New Roman" w:hAnsi="Times New Roman"/>
          <w:sz w:val="28"/>
        </w:rPr>
        <w:t>bject. More recently, Georgieff</w:t>
      </w:r>
      <w:r w:rsidR="00A064B1">
        <w:rPr>
          <w:rFonts w:ascii="Times New Roman" w:hAnsi="Times New Roman"/>
          <w:sz w:val="28"/>
        </w:rPr>
        <w:t xml:space="preserve"> (2010)</w:t>
      </w:r>
      <w:r w:rsidR="00E86F7C">
        <w:rPr>
          <w:rFonts w:ascii="Times New Roman" w:hAnsi="Times New Roman"/>
          <w:sz w:val="28"/>
        </w:rPr>
        <w:t xml:space="preserve"> </w:t>
      </w:r>
      <w:r w:rsidR="004B7993">
        <w:rPr>
          <w:rFonts w:ascii="Times New Roman" w:hAnsi="Times New Roman"/>
          <w:sz w:val="28"/>
        </w:rPr>
        <w:t xml:space="preserve">similarly proposed </w:t>
      </w:r>
      <w:r w:rsidR="00023107">
        <w:rPr>
          <w:rFonts w:ascii="Times New Roman" w:hAnsi="Times New Roman"/>
          <w:sz w:val="28"/>
        </w:rPr>
        <w:t>replacing the psychoanalytic concept of th</w:t>
      </w:r>
      <w:r w:rsidR="00CC7A48">
        <w:rPr>
          <w:rFonts w:ascii="Times New Roman" w:hAnsi="Times New Roman"/>
          <w:sz w:val="28"/>
        </w:rPr>
        <w:t>e drive with a theory of action,</w:t>
      </w:r>
      <w:r w:rsidR="00023107">
        <w:rPr>
          <w:rFonts w:ascii="Times New Roman" w:hAnsi="Times New Roman"/>
          <w:sz w:val="28"/>
        </w:rPr>
        <w:t xml:space="preserve"> potentially shared with cognitive neuroscienc</w:t>
      </w:r>
      <w:r w:rsidR="00CC7A48">
        <w:rPr>
          <w:rFonts w:ascii="Times New Roman" w:hAnsi="Times New Roman"/>
          <w:sz w:val="28"/>
        </w:rPr>
        <w:t>e</w:t>
      </w:r>
      <w:r w:rsidR="004B7993">
        <w:rPr>
          <w:rFonts w:ascii="Times New Roman" w:hAnsi="Times New Roman"/>
          <w:sz w:val="28"/>
        </w:rPr>
        <w:t xml:space="preserve">. </w:t>
      </w:r>
      <w:r w:rsidR="00023107">
        <w:rPr>
          <w:rFonts w:ascii="Times New Roman" w:hAnsi="Times New Roman"/>
          <w:sz w:val="28"/>
        </w:rPr>
        <w:t xml:space="preserve"> These approaches deal with the problem of unconscious intentions by portraying action </w:t>
      </w:r>
      <w:r w:rsidR="00023107">
        <w:rPr>
          <w:rFonts w:ascii="Times New Roman" w:hAnsi="Times New Roman"/>
          <w:sz w:val="28"/>
        </w:rPr>
        <w:lastRenderedPageBreak/>
        <w:t>propositions and their transformations as pre-</w:t>
      </w:r>
      <w:r w:rsidR="00D80C1A">
        <w:rPr>
          <w:rFonts w:ascii="Times New Roman" w:hAnsi="Times New Roman"/>
          <w:sz w:val="28"/>
        </w:rPr>
        <w:t>symbolic</w:t>
      </w:r>
      <w:r w:rsidR="00023107">
        <w:rPr>
          <w:rFonts w:ascii="Times New Roman" w:hAnsi="Times New Roman"/>
          <w:sz w:val="28"/>
        </w:rPr>
        <w:t xml:space="preserve"> processes, </w:t>
      </w:r>
      <w:r w:rsidR="00707738">
        <w:rPr>
          <w:rFonts w:ascii="Times New Roman" w:hAnsi="Times New Roman"/>
          <w:sz w:val="28"/>
        </w:rPr>
        <w:t xml:space="preserve">having to do with physiologic activations. </w:t>
      </w:r>
      <w:r w:rsidR="00EE7A2C">
        <w:rPr>
          <w:rFonts w:ascii="Times New Roman" w:hAnsi="Times New Roman"/>
          <w:sz w:val="28"/>
        </w:rPr>
        <w:t xml:space="preserve">They </w:t>
      </w:r>
      <w:r w:rsidR="00707738">
        <w:rPr>
          <w:rFonts w:ascii="Times New Roman" w:hAnsi="Times New Roman"/>
          <w:sz w:val="28"/>
        </w:rPr>
        <w:t xml:space="preserve">thereby </w:t>
      </w:r>
      <w:r w:rsidR="00EE7A2C">
        <w:rPr>
          <w:rFonts w:ascii="Times New Roman" w:hAnsi="Times New Roman"/>
          <w:sz w:val="28"/>
        </w:rPr>
        <w:t xml:space="preserve">suggest a form of determinism </w:t>
      </w:r>
      <w:r w:rsidR="00707738">
        <w:rPr>
          <w:rFonts w:ascii="Times New Roman" w:hAnsi="Times New Roman"/>
          <w:sz w:val="28"/>
        </w:rPr>
        <w:t>lacking</w:t>
      </w:r>
      <w:r w:rsidR="00EE7A2C">
        <w:rPr>
          <w:rFonts w:ascii="Times New Roman" w:hAnsi="Times New Roman"/>
          <w:sz w:val="28"/>
        </w:rPr>
        <w:t xml:space="preserve"> the dynamic element of emotional conflict that is so striking clinically</w:t>
      </w:r>
      <w:r w:rsidR="00707738">
        <w:rPr>
          <w:rFonts w:ascii="Times New Roman" w:hAnsi="Times New Roman"/>
          <w:sz w:val="28"/>
        </w:rPr>
        <w:t>, which seems to</w:t>
      </w:r>
      <w:r w:rsidR="00EE7A2C">
        <w:rPr>
          <w:rFonts w:ascii="Times New Roman" w:hAnsi="Times New Roman"/>
          <w:sz w:val="28"/>
        </w:rPr>
        <w:t xml:space="preserve"> relegate the </w:t>
      </w:r>
      <w:r w:rsidR="00707738">
        <w:rPr>
          <w:rFonts w:ascii="Times New Roman" w:hAnsi="Times New Roman"/>
          <w:sz w:val="28"/>
        </w:rPr>
        <w:t xml:space="preserve">conscious </w:t>
      </w:r>
      <w:r w:rsidR="00EE7A2C">
        <w:rPr>
          <w:rFonts w:ascii="Times New Roman" w:hAnsi="Times New Roman"/>
          <w:sz w:val="28"/>
        </w:rPr>
        <w:t xml:space="preserve">subject to a secondary or even superfluous role. On the other hand, </w:t>
      </w:r>
      <w:r w:rsidR="00AE1428">
        <w:rPr>
          <w:rFonts w:ascii="Times New Roman" w:hAnsi="Times New Roman"/>
          <w:sz w:val="28"/>
        </w:rPr>
        <w:t xml:space="preserve">Bazan argues that </w:t>
      </w:r>
      <w:r w:rsidR="00EE7A2C">
        <w:rPr>
          <w:rFonts w:ascii="Times New Roman" w:hAnsi="Times New Roman"/>
          <w:sz w:val="28"/>
        </w:rPr>
        <w:t>Shevrin's n</w:t>
      </w:r>
      <w:r w:rsidR="00D80C1A">
        <w:rPr>
          <w:rFonts w:ascii="Times New Roman" w:hAnsi="Times New Roman"/>
          <w:sz w:val="28"/>
        </w:rPr>
        <w:t>euroscience research</w:t>
      </w:r>
      <w:r w:rsidR="00AE1428">
        <w:rPr>
          <w:rFonts w:ascii="Times New Roman" w:hAnsi="Times New Roman"/>
          <w:sz w:val="28"/>
        </w:rPr>
        <w:t>,</w:t>
      </w:r>
      <w:r w:rsidR="00D80C1A">
        <w:rPr>
          <w:rFonts w:ascii="Times New Roman" w:hAnsi="Times New Roman"/>
          <w:sz w:val="28"/>
        </w:rPr>
        <w:t xml:space="preserve"> </w:t>
      </w:r>
      <w:r w:rsidR="00EE7A2C">
        <w:rPr>
          <w:rFonts w:ascii="Times New Roman" w:hAnsi="Times New Roman"/>
          <w:sz w:val="28"/>
        </w:rPr>
        <w:t>using a subliminal priming strategy</w:t>
      </w:r>
      <w:r w:rsidR="00AE1428">
        <w:rPr>
          <w:rFonts w:ascii="Times New Roman" w:hAnsi="Times New Roman"/>
          <w:sz w:val="28"/>
        </w:rPr>
        <w:t>,</w:t>
      </w:r>
      <w:r w:rsidR="00EE7A2C">
        <w:rPr>
          <w:rFonts w:ascii="Times New Roman" w:hAnsi="Times New Roman"/>
          <w:sz w:val="28"/>
        </w:rPr>
        <w:t xml:space="preserve"> </w:t>
      </w:r>
      <w:r w:rsidR="00AE1428">
        <w:rPr>
          <w:rFonts w:ascii="Times New Roman" w:hAnsi="Times New Roman"/>
          <w:sz w:val="28"/>
        </w:rPr>
        <w:t>supports the concept of</w:t>
      </w:r>
      <w:r w:rsidR="00EE7A2C">
        <w:rPr>
          <w:rFonts w:ascii="Times New Roman" w:hAnsi="Times New Roman"/>
          <w:sz w:val="28"/>
        </w:rPr>
        <w:t xml:space="preserve"> a dynamic unconscious </w:t>
      </w:r>
      <w:r w:rsidR="00707738">
        <w:rPr>
          <w:rFonts w:ascii="Times New Roman" w:hAnsi="Times New Roman"/>
          <w:sz w:val="28"/>
        </w:rPr>
        <w:t>defending against</w:t>
      </w:r>
      <w:r w:rsidR="00EE7A2C">
        <w:rPr>
          <w:rFonts w:ascii="Times New Roman" w:hAnsi="Times New Roman"/>
          <w:sz w:val="28"/>
        </w:rPr>
        <w:t xml:space="preserve"> impulses</w:t>
      </w:r>
      <w:r w:rsidR="00707738">
        <w:rPr>
          <w:rFonts w:ascii="Times New Roman" w:hAnsi="Times New Roman"/>
          <w:sz w:val="28"/>
        </w:rPr>
        <w:t xml:space="preserve"> (Bazan, 2017)</w:t>
      </w:r>
      <w:r w:rsidR="00EE7A2C">
        <w:rPr>
          <w:rFonts w:ascii="Times New Roman" w:hAnsi="Times New Roman"/>
          <w:sz w:val="28"/>
        </w:rPr>
        <w:t>.</w:t>
      </w:r>
      <w:r w:rsidR="00707738">
        <w:rPr>
          <w:rFonts w:ascii="Times New Roman" w:hAnsi="Times New Roman"/>
          <w:sz w:val="28"/>
        </w:rPr>
        <w:t xml:space="preserve"> </w:t>
      </w:r>
      <w:r w:rsidR="00EE7A2C">
        <w:rPr>
          <w:rFonts w:ascii="Times New Roman" w:hAnsi="Times New Roman"/>
          <w:sz w:val="28"/>
        </w:rPr>
        <w:t xml:space="preserve"> </w:t>
      </w:r>
      <w:r w:rsidR="00627A51">
        <w:rPr>
          <w:rFonts w:ascii="Times New Roman" w:hAnsi="Times New Roman"/>
          <w:sz w:val="28"/>
        </w:rPr>
        <w:t xml:space="preserve">Of course, defenses can be called "mechanisms" only as a metaphor for complex </w:t>
      </w:r>
      <w:r w:rsidR="009413B6">
        <w:rPr>
          <w:rFonts w:ascii="Times New Roman" w:hAnsi="Times New Roman"/>
          <w:sz w:val="28"/>
        </w:rPr>
        <w:t xml:space="preserve">underlying </w:t>
      </w:r>
      <w:r w:rsidR="00627A51">
        <w:rPr>
          <w:rFonts w:ascii="Times New Roman" w:hAnsi="Times New Roman"/>
          <w:sz w:val="28"/>
        </w:rPr>
        <w:t>processes that regulate conscious k</w:t>
      </w:r>
      <w:r w:rsidR="00707738">
        <w:rPr>
          <w:rFonts w:ascii="Times New Roman" w:hAnsi="Times New Roman"/>
          <w:sz w:val="28"/>
        </w:rPr>
        <w:t xml:space="preserve">nowledge. The important element for psychoanalysis involves personal meanings of experience, rather than </w:t>
      </w:r>
      <w:r w:rsidR="0008695D">
        <w:rPr>
          <w:rFonts w:ascii="Times New Roman" w:hAnsi="Times New Roman"/>
          <w:sz w:val="28"/>
        </w:rPr>
        <w:t>neurophysiologic</w:t>
      </w:r>
      <w:r w:rsidR="00707738">
        <w:rPr>
          <w:rFonts w:ascii="Times New Roman" w:hAnsi="Times New Roman"/>
          <w:sz w:val="28"/>
        </w:rPr>
        <w:t xml:space="preserve"> processes. </w:t>
      </w:r>
    </w:p>
    <w:p w:rsidR="005A52BD" w:rsidRDefault="003139A7" w:rsidP="006024BB">
      <w:pPr>
        <w:pStyle w:val="body"/>
        <w:spacing w:before="2" w:after="2" w:line="480" w:lineRule="auto"/>
        <w:rPr>
          <w:rFonts w:ascii="Times New Roman" w:hAnsi="Times New Roman"/>
          <w:sz w:val="28"/>
        </w:rPr>
      </w:pPr>
      <w:r>
        <w:rPr>
          <w:rFonts w:ascii="Times New Roman" w:hAnsi="Times New Roman"/>
          <w:sz w:val="28"/>
        </w:rPr>
        <w:tab/>
      </w:r>
      <w:r w:rsidR="006024BB">
        <w:rPr>
          <w:rFonts w:ascii="Times New Roman" w:hAnsi="Times New Roman"/>
          <w:sz w:val="28"/>
        </w:rPr>
        <w:t xml:space="preserve">A well-known </w:t>
      </w:r>
      <w:r w:rsidR="006024BB" w:rsidRPr="003E614B">
        <w:rPr>
          <w:rFonts w:ascii="Times New Roman" w:hAnsi="Times New Roman"/>
          <w:sz w:val="28"/>
        </w:rPr>
        <w:t xml:space="preserve">example </w:t>
      </w:r>
      <w:r w:rsidR="00CC7A48">
        <w:rPr>
          <w:rFonts w:ascii="Times New Roman" w:hAnsi="Times New Roman"/>
          <w:sz w:val="28"/>
        </w:rPr>
        <w:t xml:space="preserve">of unconscious motivation </w:t>
      </w:r>
      <w:r w:rsidR="006024BB">
        <w:rPr>
          <w:rFonts w:ascii="Times New Roman" w:hAnsi="Times New Roman"/>
          <w:sz w:val="28"/>
        </w:rPr>
        <w:t xml:space="preserve">concerns the puzzling phenomenon of post-hypnotic suggestion, </w:t>
      </w:r>
      <w:r w:rsidR="00BE4C59">
        <w:rPr>
          <w:rFonts w:ascii="Times New Roman" w:hAnsi="Times New Roman"/>
          <w:sz w:val="28"/>
        </w:rPr>
        <w:t xml:space="preserve">initially raised by Freud, </w:t>
      </w:r>
      <w:r w:rsidR="006024BB">
        <w:rPr>
          <w:rFonts w:ascii="Times New Roman" w:hAnsi="Times New Roman"/>
          <w:sz w:val="28"/>
        </w:rPr>
        <w:t xml:space="preserve">for which many </w:t>
      </w:r>
      <w:r w:rsidR="00BE4C59">
        <w:rPr>
          <w:rFonts w:ascii="Times New Roman" w:hAnsi="Times New Roman"/>
          <w:sz w:val="28"/>
        </w:rPr>
        <w:t xml:space="preserve">subsequent </w:t>
      </w:r>
      <w:r w:rsidR="006024BB">
        <w:rPr>
          <w:rFonts w:ascii="Times New Roman" w:hAnsi="Times New Roman"/>
          <w:sz w:val="28"/>
        </w:rPr>
        <w:t xml:space="preserve">explanations have been attempted (Kihlstrom, 2014). </w:t>
      </w:r>
      <w:r w:rsidR="006024BB" w:rsidRPr="003E614B">
        <w:rPr>
          <w:rFonts w:ascii="Times New Roman" w:hAnsi="Times New Roman"/>
          <w:sz w:val="28"/>
        </w:rPr>
        <w:t xml:space="preserve"> </w:t>
      </w:r>
      <w:r w:rsidR="00627A51">
        <w:rPr>
          <w:rFonts w:ascii="Times New Roman" w:hAnsi="Times New Roman"/>
          <w:sz w:val="28"/>
        </w:rPr>
        <w:t>E</w:t>
      </w:r>
      <w:r w:rsidR="006024BB">
        <w:rPr>
          <w:rFonts w:ascii="Times New Roman" w:hAnsi="Times New Roman"/>
          <w:sz w:val="28"/>
        </w:rPr>
        <w:t xml:space="preserve">xperiments have demonstrated the paradoxical nature of hypnotic </w:t>
      </w:r>
      <w:r w:rsidR="00B808D9">
        <w:rPr>
          <w:rFonts w:ascii="Times New Roman" w:hAnsi="Times New Roman"/>
          <w:sz w:val="28"/>
        </w:rPr>
        <w:t>states</w:t>
      </w:r>
      <w:r w:rsidR="006024BB">
        <w:rPr>
          <w:rFonts w:ascii="Times New Roman" w:hAnsi="Times New Roman"/>
          <w:sz w:val="28"/>
        </w:rPr>
        <w:t xml:space="preserve">, which in some ways </w:t>
      </w:r>
      <w:r w:rsidR="001402FC">
        <w:rPr>
          <w:rFonts w:ascii="Times New Roman" w:hAnsi="Times New Roman"/>
          <w:sz w:val="28"/>
        </w:rPr>
        <w:t>suggest</w:t>
      </w:r>
      <w:r w:rsidR="00B808D9">
        <w:rPr>
          <w:rFonts w:ascii="Times New Roman" w:hAnsi="Times New Roman"/>
          <w:sz w:val="28"/>
        </w:rPr>
        <w:t xml:space="preserve"> a dual or dissociated </w:t>
      </w:r>
      <w:r w:rsidR="006024BB">
        <w:rPr>
          <w:rFonts w:ascii="Times New Roman" w:hAnsi="Times New Roman"/>
          <w:sz w:val="28"/>
        </w:rPr>
        <w:t>consciousness. Orne</w:t>
      </w:r>
      <w:r w:rsidR="00DA1659">
        <w:rPr>
          <w:rFonts w:ascii="Times New Roman" w:hAnsi="Times New Roman"/>
          <w:sz w:val="28"/>
        </w:rPr>
        <w:t xml:space="preserve"> (1959)</w:t>
      </w:r>
      <w:r w:rsidR="006024BB">
        <w:rPr>
          <w:rFonts w:ascii="Times New Roman" w:hAnsi="Times New Roman"/>
          <w:sz w:val="28"/>
        </w:rPr>
        <w:t xml:space="preserve"> showed that subjects can </w:t>
      </w:r>
      <w:r w:rsidR="006024BB">
        <w:rPr>
          <w:rFonts w:ascii="Times New Roman" w:hAnsi="Times New Roman"/>
          <w:sz w:val="28"/>
        </w:rPr>
        <w:lastRenderedPageBreak/>
        <w:t>remain aware of the suggestions of the hypnotist, but still follow them</w:t>
      </w:r>
      <w:r w:rsidR="009413B6">
        <w:rPr>
          <w:rFonts w:ascii="Times New Roman" w:hAnsi="Times New Roman"/>
          <w:sz w:val="28"/>
        </w:rPr>
        <w:t xml:space="preserve">- </w:t>
      </w:r>
      <w:r w:rsidR="00DA1659">
        <w:rPr>
          <w:rFonts w:ascii="Times New Roman" w:hAnsi="Times New Roman"/>
          <w:sz w:val="28"/>
        </w:rPr>
        <w:t>what he called "trance logic</w:t>
      </w:r>
      <w:r w:rsidR="006024BB">
        <w:rPr>
          <w:rFonts w:ascii="Times New Roman" w:hAnsi="Times New Roman"/>
          <w:sz w:val="28"/>
        </w:rPr>
        <w:t>.</w:t>
      </w:r>
      <w:r w:rsidR="00DA1659">
        <w:rPr>
          <w:rFonts w:ascii="Times New Roman" w:hAnsi="Times New Roman"/>
          <w:sz w:val="28"/>
        </w:rPr>
        <w:t>"</w:t>
      </w:r>
      <w:r w:rsidR="006024BB">
        <w:rPr>
          <w:rFonts w:ascii="Times New Roman" w:hAnsi="Times New Roman"/>
          <w:sz w:val="28"/>
        </w:rPr>
        <w:t xml:space="preserve"> </w:t>
      </w:r>
      <w:r w:rsidR="002662C4">
        <w:rPr>
          <w:rFonts w:ascii="Times New Roman" w:hAnsi="Times New Roman"/>
          <w:sz w:val="28"/>
        </w:rPr>
        <w:t xml:space="preserve"> Kihlstrom discusses interpretations of this phenomenon as indicating delusions.  </w:t>
      </w:r>
      <w:r w:rsidR="006024BB">
        <w:rPr>
          <w:rFonts w:ascii="Times New Roman" w:hAnsi="Times New Roman"/>
          <w:sz w:val="28"/>
        </w:rPr>
        <w:t xml:space="preserve">Likewise, the paradoxical </w:t>
      </w:r>
      <w:r w:rsidR="00CC7A48">
        <w:rPr>
          <w:rFonts w:ascii="Times New Roman" w:hAnsi="Times New Roman"/>
          <w:sz w:val="28"/>
        </w:rPr>
        <w:t xml:space="preserve">neurological </w:t>
      </w:r>
      <w:r w:rsidR="006024BB">
        <w:rPr>
          <w:rFonts w:ascii="Times New Roman" w:hAnsi="Times New Roman"/>
          <w:sz w:val="28"/>
        </w:rPr>
        <w:t xml:space="preserve">state of "blind awareness" is similar to many everyday phenomena </w:t>
      </w:r>
      <w:r w:rsidR="006E6FEB">
        <w:rPr>
          <w:rFonts w:ascii="Times New Roman" w:hAnsi="Times New Roman"/>
          <w:sz w:val="28"/>
        </w:rPr>
        <w:t xml:space="preserve">in which consciousness is split off from </w:t>
      </w:r>
      <w:r w:rsidR="00D952BB">
        <w:rPr>
          <w:rFonts w:ascii="Times New Roman" w:hAnsi="Times New Roman"/>
          <w:sz w:val="28"/>
        </w:rPr>
        <w:t xml:space="preserve">apparently unconscious </w:t>
      </w:r>
      <w:r w:rsidR="00BE4C59">
        <w:rPr>
          <w:rFonts w:ascii="Times New Roman" w:hAnsi="Times New Roman"/>
          <w:sz w:val="28"/>
        </w:rPr>
        <w:t>knowledge or</w:t>
      </w:r>
      <w:r w:rsidR="004B2C0F">
        <w:rPr>
          <w:rFonts w:ascii="Times New Roman" w:hAnsi="Times New Roman"/>
          <w:sz w:val="28"/>
        </w:rPr>
        <w:t xml:space="preserve"> </w:t>
      </w:r>
      <w:r w:rsidR="00BE4C59">
        <w:rPr>
          <w:rFonts w:ascii="Times New Roman" w:hAnsi="Times New Roman"/>
          <w:sz w:val="28"/>
        </w:rPr>
        <w:t>beliefs</w:t>
      </w:r>
      <w:r w:rsidR="006E6FEB">
        <w:rPr>
          <w:rFonts w:ascii="Times New Roman" w:hAnsi="Times New Roman"/>
          <w:sz w:val="28"/>
        </w:rPr>
        <w:t xml:space="preserve">. </w:t>
      </w:r>
      <w:r w:rsidR="00D23A83">
        <w:rPr>
          <w:rFonts w:ascii="Times New Roman" w:hAnsi="Times New Roman"/>
          <w:sz w:val="28"/>
        </w:rPr>
        <w:t>In ordinary life, s</w:t>
      </w:r>
      <w:r w:rsidR="006024BB">
        <w:rPr>
          <w:rFonts w:ascii="Times New Roman" w:hAnsi="Times New Roman"/>
          <w:sz w:val="28"/>
        </w:rPr>
        <w:t xml:space="preserve">uperstitions </w:t>
      </w:r>
      <w:r w:rsidR="006E6FEB">
        <w:rPr>
          <w:rFonts w:ascii="Times New Roman" w:hAnsi="Times New Roman"/>
          <w:sz w:val="28"/>
        </w:rPr>
        <w:t>may be disbelieved but still acted on;</w:t>
      </w:r>
      <w:r w:rsidR="006024BB">
        <w:rPr>
          <w:rFonts w:ascii="Times New Roman" w:hAnsi="Times New Roman"/>
          <w:sz w:val="28"/>
        </w:rPr>
        <w:t xml:space="preserve"> a person may consciously repudiate</w:t>
      </w:r>
      <w:r w:rsidR="006E6FEB">
        <w:rPr>
          <w:rFonts w:ascii="Times New Roman" w:hAnsi="Times New Roman"/>
          <w:sz w:val="28"/>
        </w:rPr>
        <w:t xml:space="preserve"> </w:t>
      </w:r>
      <w:r w:rsidR="00D952BB">
        <w:rPr>
          <w:rFonts w:ascii="Times New Roman" w:hAnsi="Times New Roman"/>
          <w:sz w:val="28"/>
        </w:rPr>
        <w:t xml:space="preserve">but repeat </w:t>
      </w:r>
      <w:r w:rsidR="00BE4C59">
        <w:rPr>
          <w:rFonts w:ascii="Times New Roman" w:hAnsi="Times New Roman"/>
          <w:sz w:val="28"/>
        </w:rPr>
        <w:t>troublesome</w:t>
      </w:r>
      <w:r w:rsidR="006E6FEB">
        <w:rPr>
          <w:rFonts w:ascii="Times New Roman" w:hAnsi="Times New Roman"/>
          <w:sz w:val="28"/>
        </w:rPr>
        <w:t xml:space="preserve"> behaviors, </w:t>
      </w:r>
      <w:r w:rsidR="006024BB">
        <w:rPr>
          <w:rFonts w:ascii="Times New Roman" w:hAnsi="Times New Roman"/>
          <w:sz w:val="28"/>
        </w:rPr>
        <w:t xml:space="preserve">and </w:t>
      </w:r>
      <w:r w:rsidR="006E6FEB">
        <w:rPr>
          <w:rFonts w:ascii="Times New Roman" w:hAnsi="Times New Roman"/>
          <w:sz w:val="28"/>
        </w:rPr>
        <w:t xml:space="preserve">the classic Freudian </w:t>
      </w:r>
      <w:r w:rsidR="006024BB">
        <w:rPr>
          <w:rFonts w:ascii="Times New Roman" w:hAnsi="Times New Roman"/>
          <w:sz w:val="28"/>
        </w:rPr>
        <w:t>parapraxes (like forgetting important matters) suggest conflicting motivations</w:t>
      </w:r>
      <w:r w:rsidR="00D952BB">
        <w:rPr>
          <w:rFonts w:ascii="Times New Roman" w:hAnsi="Times New Roman"/>
          <w:sz w:val="28"/>
        </w:rPr>
        <w:t xml:space="preserve"> outside awareness</w:t>
      </w:r>
      <w:r w:rsidR="006024BB">
        <w:rPr>
          <w:rFonts w:ascii="Times New Roman" w:hAnsi="Times New Roman"/>
          <w:sz w:val="28"/>
        </w:rPr>
        <w:t xml:space="preserve">. </w:t>
      </w:r>
      <w:r w:rsidR="00D76151">
        <w:rPr>
          <w:rFonts w:ascii="Times New Roman" w:hAnsi="Times New Roman"/>
          <w:sz w:val="28"/>
        </w:rPr>
        <w:t xml:space="preserve">Psychoanalytic concepts of unconscious wishes distorting conscious experience have been widely discussed and criticized, notably by </w:t>
      </w:r>
      <w:r w:rsidR="005F1234">
        <w:rPr>
          <w:rFonts w:ascii="Times New Roman" w:hAnsi="Times New Roman"/>
          <w:sz w:val="28"/>
        </w:rPr>
        <w:t>Sartre and Wittgenstein</w:t>
      </w:r>
      <w:r w:rsidR="004360DA">
        <w:rPr>
          <w:rFonts w:ascii="Times New Roman" w:hAnsi="Times New Roman"/>
          <w:sz w:val="28"/>
        </w:rPr>
        <w:t xml:space="preserve"> (see Pears, 1982)</w:t>
      </w:r>
      <w:r w:rsidR="005F1234">
        <w:rPr>
          <w:rFonts w:ascii="Times New Roman" w:hAnsi="Times New Roman"/>
          <w:sz w:val="28"/>
        </w:rPr>
        <w:t>. Others</w:t>
      </w:r>
      <w:r w:rsidR="00D76151">
        <w:rPr>
          <w:rFonts w:ascii="Times New Roman" w:hAnsi="Times New Roman"/>
          <w:sz w:val="28"/>
        </w:rPr>
        <w:t xml:space="preserve"> accept the existence of conscious distortions </w:t>
      </w:r>
      <w:r w:rsidR="005F1234">
        <w:rPr>
          <w:rFonts w:ascii="Times New Roman" w:hAnsi="Times New Roman"/>
          <w:sz w:val="28"/>
        </w:rPr>
        <w:t>but</w:t>
      </w:r>
      <w:r w:rsidR="00D76151">
        <w:rPr>
          <w:rFonts w:ascii="Times New Roman" w:hAnsi="Times New Roman"/>
          <w:sz w:val="28"/>
        </w:rPr>
        <w:t xml:space="preserve"> seek more viable </w:t>
      </w:r>
      <w:r w:rsidR="00D23A83">
        <w:rPr>
          <w:rFonts w:ascii="Times New Roman" w:hAnsi="Times New Roman"/>
          <w:sz w:val="28"/>
        </w:rPr>
        <w:t xml:space="preserve">scientific </w:t>
      </w:r>
      <w:r w:rsidR="00D76151">
        <w:rPr>
          <w:rFonts w:ascii="Times New Roman" w:hAnsi="Times New Roman"/>
          <w:sz w:val="28"/>
        </w:rPr>
        <w:t xml:space="preserve">explanations. </w:t>
      </w:r>
      <w:r w:rsidR="006024BB">
        <w:rPr>
          <w:rFonts w:ascii="Times New Roman" w:hAnsi="Times New Roman"/>
          <w:sz w:val="28"/>
        </w:rPr>
        <w:t>Billon (2017)</w:t>
      </w:r>
      <w:r w:rsidR="00D76151">
        <w:rPr>
          <w:rFonts w:ascii="Times New Roman" w:hAnsi="Times New Roman"/>
          <w:sz w:val="28"/>
        </w:rPr>
        <w:t xml:space="preserve">, for example, </w:t>
      </w:r>
      <w:r w:rsidR="006024BB">
        <w:rPr>
          <w:rFonts w:ascii="Times New Roman" w:hAnsi="Times New Roman"/>
          <w:sz w:val="28"/>
        </w:rPr>
        <w:t xml:space="preserve">proposes a version of dissociation to explain </w:t>
      </w:r>
      <w:r w:rsidR="00D76151">
        <w:rPr>
          <w:rFonts w:ascii="Times New Roman" w:hAnsi="Times New Roman"/>
          <w:sz w:val="28"/>
        </w:rPr>
        <w:t xml:space="preserve">defensive or symptomatic </w:t>
      </w:r>
      <w:r w:rsidR="006024BB">
        <w:rPr>
          <w:rFonts w:ascii="Times New Roman" w:hAnsi="Times New Roman"/>
          <w:sz w:val="28"/>
        </w:rPr>
        <w:t>phenomena, hypothesizing</w:t>
      </w:r>
      <w:r w:rsidR="00BE4C59">
        <w:rPr>
          <w:rFonts w:ascii="Times New Roman" w:hAnsi="Times New Roman"/>
          <w:sz w:val="28"/>
        </w:rPr>
        <w:t xml:space="preserve"> the existence of</w:t>
      </w:r>
      <w:r w:rsidR="006024BB">
        <w:rPr>
          <w:rFonts w:ascii="Times New Roman" w:hAnsi="Times New Roman"/>
          <w:sz w:val="28"/>
        </w:rPr>
        <w:t xml:space="preserve"> two simultaneous conscious states not in mutual contact. Freud himself employed the term in relation to defense mechanisms he described as </w:t>
      </w:r>
      <w:r w:rsidR="006024BB">
        <w:rPr>
          <w:rFonts w:ascii="Times New Roman" w:hAnsi="Times New Roman"/>
          <w:sz w:val="28"/>
        </w:rPr>
        <w:lastRenderedPageBreak/>
        <w:t xml:space="preserve">"dissociation dynamically caused" (2013, p 207), and later wrote that </w:t>
      </w:r>
      <w:r w:rsidR="00D6070F">
        <w:rPr>
          <w:rFonts w:ascii="Times New Roman" w:hAnsi="Times New Roman"/>
          <w:sz w:val="28"/>
        </w:rPr>
        <w:t xml:space="preserve">the defense of </w:t>
      </w:r>
      <w:r w:rsidR="006024BB">
        <w:rPr>
          <w:rFonts w:ascii="Times New Roman" w:hAnsi="Times New Roman"/>
          <w:sz w:val="28"/>
        </w:rPr>
        <w:t xml:space="preserve">repression is caused by anxiety (1936).  The </w:t>
      </w:r>
      <w:r w:rsidR="00372D80">
        <w:rPr>
          <w:rFonts w:ascii="Times New Roman" w:hAnsi="Times New Roman"/>
          <w:sz w:val="28"/>
        </w:rPr>
        <w:t>now-</w:t>
      </w:r>
      <w:r w:rsidR="006024BB">
        <w:rPr>
          <w:rFonts w:ascii="Times New Roman" w:hAnsi="Times New Roman"/>
          <w:sz w:val="28"/>
        </w:rPr>
        <w:t xml:space="preserve">familiar notion of a dissociated state of consciousness (for example, after traumatic experiences) </w:t>
      </w:r>
      <w:r w:rsidR="00D76151">
        <w:rPr>
          <w:rFonts w:ascii="Times New Roman" w:hAnsi="Times New Roman"/>
          <w:sz w:val="28"/>
        </w:rPr>
        <w:t>rese</w:t>
      </w:r>
      <w:r>
        <w:rPr>
          <w:rFonts w:ascii="Times New Roman" w:hAnsi="Times New Roman"/>
          <w:sz w:val="28"/>
        </w:rPr>
        <w:t>mbles</w:t>
      </w:r>
      <w:r w:rsidR="004B2C0F">
        <w:rPr>
          <w:rFonts w:ascii="Times New Roman" w:hAnsi="Times New Roman"/>
          <w:sz w:val="28"/>
        </w:rPr>
        <w:t xml:space="preserve"> the capacity for </w:t>
      </w:r>
      <w:r w:rsidR="00D952BB">
        <w:rPr>
          <w:rFonts w:ascii="Times New Roman" w:hAnsi="Times New Roman"/>
          <w:sz w:val="28"/>
        </w:rPr>
        <w:t>intentional</w:t>
      </w:r>
      <w:r w:rsidR="006024BB">
        <w:rPr>
          <w:rFonts w:ascii="Times New Roman" w:hAnsi="Times New Roman"/>
          <w:sz w:val="28"/>
        </w:rPr>
        <w:t xml:space="preserve"> forgetting studied by cognitive psychologists. </w:t>
      </w:r>
      <w:r w:rsidR="004360DA">
        <w:rPr>
          <w:rFonts w:ascii="Times New Roman" w:hAnsi="Times New Roman"/>
          <w:sz w:val="28"/>
        </w:rPr>
        <w:t>Research</w:t>
      </w:r>
      <w:r w:rsidR="00D952BB">
        <w:rPr>
          <w:rFonts w:ascii="Times New Roman" w:hAnsi="Times New Roman"/>
          <w:sz w:val="28"/>
        </w:rPr>
        <w:t xml:space="preserve"> </w:t>
      </w:r>
      <w:r w:rsidR="006024BB">
        <w:rPr>
          <w:rFonts w:ascii="Times New Roman" w:hAnsi="Times New Roman"/>
          <w:sz w:val="28"/>
        </w:rPr>
        <w:t>demonstrate</w:t>
      </w:r>
      <w:r w:rsidR="004360DA">
        <w:rPr>
          <w:rFonts w:ascii="Times New Roman" w:hAnsi="Times New Roman"/>
          <w:sz w:val="28"/>
        </w:rPr>
        <w:t>s</w:t>
      </w:r>
      <w:r w:rsidR="006024BB">
        <w:rPr>
          <w:rFonts w:ascii="Times New Roman" w:hAnsi="Times New Roman"/>
          <w:sz w:val="28"/>
        </w:rPr>
        <w:t xml:space="preserve"> the </w:t>
      </w:r>
      <w:r w:rsidR="00D952BB">
        <w:rPr>
          <w:rFonts w:ascii="Times New Roman" w:hAnsi="Times New Roman"/>
          <w:sz w:val="28"/>
        </w:rPr>
        <w:t xml:space="preserve">success </w:t>
      </w:r>
      <w:r w:rsidR="006024BB">
        <w:rPr>
          <w:rFonts w:ascii="Times New Roman" w:hAnsi="Times New Roman"/>
          <w:sz w:val="28"/>
        </w:rPr>
        <w:t xml:space="preserve">of subjects to persuade themselves to forget something (although the content of the studies seems </w:t>
      </w:r>
      <w:r w:rsidR="00D23A83">
        <w:rPr>
          <w:rFonts w:ascii="Times New Roman" w:hAnsi="Times New Roman"/>
          <w:sz w:val="28"/>
        </w:rPr>
        <w:t>trivial</w:t>
      </w:r>
      <w:r w:rsidR="006024BB">
        <w:rPr>
          <w:rFonts w:ascii="Times New Roman" w:hAnsi="Times New Roman"/>
          <w:sz w:val="28"/>
        </w:rPr>
        <w:t xml:space="preserve"> compared to traumatic memories). </w:t>
      </w:r>
      <w:r w:rsidR="00CB5D16">
        <w:rPr>
          <w:rFonts w:ascii="Times New Roman" w:hAnsi="Times New Roman"/>
          <w:sz w:val="28"/>
        </w:rPr>
        <w:t xml:space="preserve">The notion of non-communicating "selves" along a spectrum of dissociative states </w:t>
      </w:r>
      <w:r w:rsidR="002819F0">
        <w:rPr>
          <w:rFonts w:ascii="Times New Roman" w:hAnsi="Times New Roman"/>
          <w:sz w:val="28"/>
        </w:rPr>
        <w:t xml:space="preserve">may </w:t>
      </w:r>
      <w:r w:rsidR="00505D05">
        <w:rPr>
          <w:rFonts w:ascii="Times New Roman" w:hAnsi="Times New Roman"/>
          <w:sz w:val="28"/>
        </w:rPr>
        <w:t>offer</w:t>
      </w:r>
      <w:r w:rsidR="00CB5D16">
        <w:rPr>
          <w:rFonts w:ascii="Times New Roman" w:hAnsi="Times New Roman"/>
          <w:sz w:val="28"/>
        </w:rPr>
        <w:t xml:space="preserve"> an alternative</w:t>
      </w:r>
      <w:r w:rsidR="004B2C0F">
        <w:rPr>
          <w:rFonts w:ascii="Times New Roman" w:hAnsi="Times New Roman"/>
          <w:sz w:val="28"/>
        </w:rPr>
        <w:t xml:space="preserve"> model</w:t>
      </w:r>
      <w:r w:rsidR="00CB5D16">
        <w:rPr>
          <w:rFonts w:ascii="Times New Roman" w:hAnsi="Times New Roman"/>
          <w:sz w:val="28"/>
        </w:rPr>
        <w:t xml:space="preserve"> to the Freudian dynamic unconscious, but presents its own problems. What keeps </w:t>
      </w:r>
      <w:r w:rsidR="002819F0">
        <w:rPr>
          <w:rFonts w:ascii="Times New Roman" w:hAnsi="Times New Roman"/>
          <w:sz w:val="28"/>
        </w:rPr>
        <w:t>the selves</w:t>
      </w:r>
      <w:r w:rsidR="00CB5D16">
        <w:rPr>
          <w:rFonts w:ascii="Times New Roman" w:hAnsi="Times New Roman"/>
          <w:sz w:val="28"/>
        </w:rPr>
        <w:t xml:space="preserve"> dissociated, for instance, and does the logic lead to a version of multiple personalities in every subject? </w:t>
      </w:r>
      <w:r w:rsidR="006024BB">
        <w:rPr>
          <w:rFonts w:ascii="Times New Roman" w:hAnsi="Times New Roman"/>
          <w:sz w:val="28"/>
        </w:rPr>
        <w:t>Fayaerts</w:t>
      </w:r>
      <w:r w:rsidR="00BE4C59">
        <w:rPr>
          <w:rFonts w:ascii="Times New Roman" w:hAnsi="Times New Roman"/>
          <w:sz w:val="28"/>
        </w:rPr>
        <w:t xml:space="preserve"> and Vanheule</w:t>
      </w:r>
      <w:r w:rsidR="006024BB">
        <w:rPr>
          <w:rFonts w:ascii="Times New Roman" w:hAnsi="Times New Roman"/>
          <w:sz w:val="28"/>
        </w:rPr>
        <w:t xml:space="preserve"> (2016) </w:t>
      </w:r>
      <w:r w:rsidR="00BE4C59">
        <w:rPr>
          <w:rFonts w:ascii="Times New Roman" w:hAnsi="Times New Roman"/>
          <w:sz w:val="28"/>
        </w:rPr>
        <w:t>offer</w:t>
      </w:r>
      <w:r w:rsidR="00D952BB">
        <w:rPr>
          <w:rFonts w:ascii="Times New Roman" w:hAnsi="Times New Roman"/>
          <w:sz w:val="28"/>
        </w:rPr>
        <w:t xml:space="preserve"> the hypothesis</w:t>
      </w:r>
      <w:r w:rsidR="006024BB">
        <w:rPr>
          <w:rFonts w:ascii="Times New Roman" w:hAnsi="Times New Roman"/>
          <w:sz w:val="28"/>
        </w:rPr>
        <w:t xml:space="preserve"> that descriptively "unconscious" wishes may be known in a third person sense, as one might know another's motivations, but not experienced in the first person sense.  </w:t>
      </w:r>
      <w:r>
        <w:rPr>
          <w:rFonts w:ascii="Times New Roman" w:hAnsi="Times New Roman"/>
          <w:sz w:val="28"/>
        </w:rPr>
        <w:t>A subject might be convinced to accept intellectually t</w:t>
      </w:r>
      <w:r w:rsidR="006C1D62">
        <w:rPr>
          <w:rFonts w:ascii="Times New Roman" w:hAnsi="Times New Roman"/>
          <w:sz w:val="28"/>
        </w:rPr>
        <w:t xml:space="preserve">he presence of </w:t>
      </w:r>
      <w:r>
        <w:rPr>
          <w:rFonts w:ascii="Times New Roman" w:hAnsi="Times New Roman"/>
          <w:sz w:val="28"/>
        </w:rPr>
        <w:t xml:space="preserve">an </w:t>
      </w:r>
      <w:r w:rsidR="006C1D62">
        <w:rPr>
          <w:rFonts w:ascii="Times New Roman" w:hAnsi="Times New Roman"/>
          <w:sz w:val="28"/>
        </w:rPr>
        <w:t>unconscious d</w:t>
      </w:r>
      <w:r>
        <w:rPr>
          <w:rFonts w:ascii="Times New Roman" w:hAnsi="Times New Roman"/>
          <w:sz w:val="28"/>
        </w:rPr>
        <w:t xml:space="preserve">esire in the form of an action proposition, </w:t>
      </w:r>
      <w:r w:rsidR="00CA2B14">
        <w:rPr>
          <w:rFonts w:ascii="Times New Roman" w:hAnsi="Times New Roman"/>
          <w:sz w:val="28"/>
        </w:rPr>
        <w:t xml:space="preserve">for example, </w:t>
      </w:r>
      <w:r w:rsidR="00CB5D16">
        <w:rPr>
          <w:rFonts w:ascii="Times New Roman" w:hAnsi="Times New Roman"/>
          <w:sz w:val="28"/>
        </w:rPr>
        <w:t xml:space="preserve">but </w:t>
      </w:r>
      <w:r>
        <w:rPr>
          <w:rFonts w:ascii="Times New Roman" w:hAnsi="Times New Roman"/>
          <w:sz w:val="28"/>
        </w:rPr>
        <w:t>would not subjectively own it</w:t>
      </w:r>
      <w:r w:rsidR="00CB5D16">
        <w:rPr>
          <w:rFonts w:ascii="Times New Roman" w:hAnsi="Times New Roman"/>
          <w:sz w:val="28"/>
        </w:rPr>
        <w:t xml:space="preserve">. </w:t>
      </w:r>
      <w:r w:rsidR="009F6DB9">
        <w:rPr>
          <w:rFonts w:ascii="Times New Roman" w:hAnsi="Times New Roman"/>
          <w:sz w:val="28"/>
        </w:rPr>
        <w:lastRenderedPageBreak/>
        <w:t xml:space="preserve">Understanding </w:t>
      </w:r>
      <w:r w:rsidR="00D76151">
        <w:rPr>
          <w:rFonts w:ascii="Times New Roman" w:hAnsi="Times New Roman"/>
          <w:sz w:val="28"/>
        </w:rPr>
        <w:t>the</w:t>
      </w:r>
      <w:r w:rsidR="006C1D62">
        <w:rPr>
          <w:rFonts w:ascii="Times New Roman" w:hAnsi="Times New Roman"/>
          <w:sz w:val="28"/>
        </w:rPr>
        <w:t xml:space="preserve"> paradoxical</w:t>
      </w:r>
      <w:r w:rsidR="009F6DB9">
        <w:rPr>
          <w:rFonts w:ascii="Times New Roman" w:hAnsi="Times New Roman"/>
          <w:sz w:val="28"/>
        </w:rPr>
        <w:t xml:space="preserve"> phenomena associated with </w:t>
      </w:r>
      <w:r>
        <w:rPr>
          <w:rFonts w:ascii="Times New Roman" w:hAnsi="Times New Roman"/>
          <w:sz w:val="28"/>
        </w:rPr>
        <w:t xml:space="preserve">theories of </w:t>
      </w:r>
      <w:r w:rsidR="009F6DB9">
        <w:rPr>
          <w:rFonts w:ascii="Times New Roman" w:hAnsi="Times New Roman"/>
          <w:sz w:val="28"/>
        </w:rPr>
        <w:t>dissociation seems</w:t>
      </w:r>
      <w:r w:rsidR="00612CB2">
        <w:rPr>
          <w:rFonts w:ascii="Times New Roman" w:hAnsi="Times New Roman"/>
          <w:sz w:val="28"/>
        </w:rPr>
        <w:t xml:space="preserve"> once again</w:t>
      </w:r>
      <w:r w:rsidR="009F6DB9">
        <w:rPr>
          <w:rFonts w:ascii="Times New Roman" w:hAnsi="Times New Roman"/>
          <w:sz w:val="28"/>
        </w:rPr>
        <w:t xml:space="preserve"> to require </w:t>
      </w:r>
      <w:r w:rsidR="00612CB2">
        <w:rPr>
          <w:rFonts w:ascii="Times New Roman" w:hAnsi="Times New Roman"/>
          <w:sz w:val="28"/>
        </w:rPr>
        <w:t>a</w:t>
      </w:r>
      <w:r w:rsidR="009F6DB9">
        <w:rPr>
          <w:rFonts w:ascii="Times New Roman" w:hAnsi="Times New Roman"/>
          <w:sz w:val="28"/>
        </w:rPr>
        <w:t xml:space="preserve"> concept of</w:t>
      </w:r>
      <w:r w:rsidR="00CA2B14">
        <w:rPr>
          <w:rFonts w:ascii="Times New Roman" w:hAnsi="Times New Roman"/>
          <w:sz w:val="28"/>
        </w:rPr>
        <w:t xml:space="preserve"> </w:t>
      </w:r>
      <w:r w:rsidR="00612CB2">
        <w:rPr>
          <w:rFonts w:ascii="Times New Roman" w:hAnsi="Times New Roman"/>
          <w:sz w:val="28"/>
        </w:rPr>
        <w:t>motivated unconscious rejection (defense)</w:t>
      </w:r>
      <w:r w:rsidR="00372D80">
        <w:rPr>
          <w:rFonts w:ascii="Times New Roman" w:hAnsi="Times New Roman"/>
          <w:sz w:val="28"/>
        </w:rPr>
        <w:t xml:space="preserve"> </w:t>
      </w:r>
      <w:r w:rsidR="00612CB2">
        <w:rPr>
          <w:rFonts w:ascii="Times New Roman" w:hAnsi="Times New Roman"/>
          <w:sz w:val="28"/>
        </w:rPr>
        <w:t>un</w:t>
      </w:r>
      <w:r w:rsidR="00372D80">
        <w:rPr>
          <w:rFonts w:ascii="Times New Roman" w:hAnsi="Times New Roman"/>
          <w:sz w:val="28"/>
        </w:rPr>
        <w:t>a</w:t>
      </w:r>
      <w:r w:rsidR="006C1D62">
        <w:rPr>
          <w:rFonts w:ascii="Times New Roman" w:hAnsi="Times New Roman"/>
          <w:sz w:val="28"/>
        </w:rPr>
        <w:t>vailable to first person access</w:t>
      </w:r>
      <w:r w:rsidR="006024BB">
        <w:rPr>
          <w:rFonts w:ascii="Times New Roman" w:hAnsi="Times New Roman"/>
          <w:sz w:val="28"/>
        </w:rPr>
        <w:t>.</w:t>
      </w:r>
    </w:p>
    <w:p w:rsidR="006024BB" w:rsidRDefault="003856A4" w:rsidP="006024BB">
      <w:pPr>
        <w:pStyle w:val="body"/>
        <w:spacing w:before="2" w:after="2" w:line="480" w:lineRule="auto"/>
        <w:rPr>
          <w:rFonts w:ascii="Times New Roman" w:hAnsi="Times New Roman"/>
          <w:sz w:val="28"/>
        </w:rPr>
      </w:pPr>
      <w:r>
        <w:rPr>
          <w:rFonts w:ascii="Times New Roman" w:hAnsi="Times New Roman"/>
          <w:sz w:val="28"/>
          <w:szCs w:val="19"/>
        </w:rPr>
        <w:tab/>
      </w:r>
      <w:r w:rsidRPr="005E17D7">
        <w:rPr>
          <w:rFonts w:ascii="Times New Roman" w:hAnsi="Times New Roman"/>
          <w:sz w:val="28"/>
          <w:szCs w:val="19"/>
        </w:rPr>
        <w:t xml:space="preserve">Motivated unconscious states, </w:t>
      </w:r>
      <w:r>
        <w:rPr>
          <w:rFonts w:ascii="Times New Roman" w:hAnsi="Times New Roman"/>
          <w:sz w:val="28"/>
          <w:szCs w:val="19"/>
        </w:rPr>
        <w:t>Billon</w:t>
      </w:r>
      <w:r w:rsidRPr="005E17D7">
        <w:rPr>
          <w:rFonts w:ascii="Times New Roman" w:hAnsi="Times New Roman"/>
          <w:sz w:val="28"/>
          <w:szCs w:val="19"/>
        </w:rPr>
        <w:t xml:space="preserve"> </w:t>
      </w:r>
      <w:r>
        <w:rPr>
          <w:rFonts w:ascii="Times New Roman" w:hAnsi="Times New Roman"/>
          <w:sz w:val="28"/>
          <w:szCs w:val="19"/>
        </w:rPr>
        <w:t xml:space="preserve">(2017) </w:t>
      </w:r>
      <w:r w:rsidRPr="005E17D7">
        <w:rPr>
          <w:rFonts w:ascii="Times New Roman" w:hAnsi="Times New Roman"/>
          <w:sz w:val="28"/>
          <w:szCs w:val="19"/>
        </w:rPr>
        <w:t>suggests, "are typically affective states</w:t>
      </w:r>
      <w:r w:rsidRPr="00616CEB">
        <w:rPr>
          <w:rFonts w:ascii="Times New Roman" w:hAnsi="Times New Roman"/>
          <w:sz w:val="28"/>
          <w:szCs w:val="19"/>
        </w:rPr>
        <w:t xml:space="preserve"> that the subject experiences viscerally</w:t>
      </w:r>
      <w:r>
        <w:rPr>
          <w:rFonts w:ascii="Times New Roman" w:hAnsi="Times New Roman"/>
          <w:sz w:val="28"/>
          <w:szCs w:val="19"/>
        </w:rPr>
        <w:t>"</w:t>
      </w:r>
      <w:r w:rsidRPr="00616CEB">
        <w:rPr>
          <w:rFonts w:ascii="Times New Roman" w:hAnsi="Times New Roman"/>
          <w:sz w:val="28"/>
          <w:szCs w:val="19"/>
        </w:rPr>
        <w:t xml:space="preserve"> even though he is not </w:t>
      </w:r>
      <w:r>
        <w:rPr>
          <w:rFonts w:ascii="Times New Roman" w:hAnsi="Times New Roman"/>
          <w:sz w:val="28"/>
          <w:szCs w:val="19"/>
        </w:rPr>
        <w:t xml:space="preserve">fully </w:t>
      </w:r>
      <w:r w:rsidRPr="00616CEB">
        <w:rPr>
          <w:rFonts w:ascii="Times New Roman" w:hAnsi="Times New Roman"/>
          <w:sz w:val="28"/>
          <w:szCs w:val="19"/>
        </w:rPr>
        <w:t xml:space="preserve">conscious of them. </w:t>
      </w:r>
      <w:r>
        <w:rPr>
          <w:rFonts w:ascii="Times New Roman" w:hAnsi="Times New Roman"/>
          <w:sz w:val="28"/>
          <w:szCs w:val="19"/>
        </w:rPr>
        <w:t>"</w:t>
      </w:r>
      <w:r w:rsidRPr="00616CEB">
        <w:rPr>
          <w:rFonts w:ascii="Times New Roman" w:hAnsi="Times New Roman"/>
          <w:sz w:val="28"/>
          <w:szCs w:val="19"/>
        </w:rPr>
        <w:t>He can control them impulsively, but not rationally</w:t>
      </w:r>
      <w:r>
        <w:rPr>
          <w:rFonts w:ascii="Times New Roman" w:hAnsi="Times New Roman"/>
          <w:sz w:val="28"/>
          <w:szCs w:val="19"/>
        </w:rPr>
        <w:t>,</w:t>
      </w:r>
      <w:r w:rsidRPr="00616CEB">
        <w:rPr>
          <w:rFonts w:ascii="Times New Roman" w:hAnsi="Times New Roman"/>
          <w:sz w:val="28"/>
          <w:szCs w:val="19"/>
        </w:rPr>
        <w:t xml:space="preserve"> and repression is thus an impulsive</w:t>
      </w:r>
      <w:r>
        <w:rPr>
          <w:rFonts w:ascii="Times New Roman" w:hAnsi="Times New Roman"/>
          <w:sz w:val="28"/>
          <w:szCs w:val="19"/>
        </w:rPr>
        <w:t xml:space="preserve"> process" (p. 17).</w:t>
      </w:r>
      <w:r w:rsidRPr="00616CEB">
        <w:rPr>
          <w:rFonts w:ascii="Times New Roman" w:hAnsi="Times New Roman"/>
          <w:sz w:val="28"/>
          <w:szCs w:val="19"/>
        </w:rPr>
        <w:t xml:space="preserve"> </w:t>
      </w:r>
      <w:r>
        <w:rPr>
          <w:rFonts w:ascii="Times New Roman" w:hAnsi="Times New Roman"/>
          <w:sz w:val="28"/>
          <w:szCs w:val="19"/>
        </w:rPr>
        <w:t xml:space="preserve">Lambie and Marcel (2002), drawing on the </w:t>
      </w:r>
      <w:r w:rsidRPr="003C4A24">
        <w:rPr>
          <w:rFonts w:ascii="Times New Roman" w:hAnsi="Times New Roman"/>
          <w:sz w:val="28"/>
          <w:szCs w:val="19"/>
        </w:rPr>
        <w:t>cognitiv</w:t>
      </w:r>
      <w:r>
        <w:rPr>
          <w:rFonts w:ascii="Times New Roman" w:hAnsi="Times New Roman"/>
          <w:sz w:val="28"/>
          <w:szCs w:val="19"/>
        </w:rPr>
        <w:t xml:space="preserve">e </w:t>
      </w:r>
      <w:r w:rsidRPr="003C4A24">
        <w:rPr>
          <w:rFonts w:ascii="Times New Roman" w:hAnsi="Times New Roman"/>
          <w:sz w:val="28"/>
          <w:szCs w:val="19"/>
        </w:rPr>
        <w:t>treatments o</w:t>
      </w:r>
      <w:r>
        <w:rPr>
          <w:rFonts w:ascii="Times New Roman" w:hAnsi="Times New Roman"/>
          <w:sz w:val="28"/>
          <w:szCs w:val="19"/>
        </w:rPr>
        <w:t>f anger disorders, claim that</w:t>
      </w:r>
      <w:r w:rsidRPr="003C4A24">
        <w:rPr>
          <w:rFonts w:ascii="Times New Roman" w:hAnsi="Times New Roman"/>
          <w:sz w:val="28"/>
          <w:szCs w:val="19"/>
        </w:rPr>
        <w:t xml:space="preserve"> patients experience a form of anger of which they are not motivationally or rationally conscious. </w:t>
      </w:r>
      <w:r>
        <w:rPr>
          <w:rFonts w:ascii="Times New Roman" w:hAnsi="Times New Roman"/>
          <w:sz w:val="28"/>
          <w:szCs w:val="19"/>
        </w:rPr>
        <w:t>T</w:t>
      </w:r>
      <w:r w:rsidRPr="003C4A24">
        <w:rPr>
          <w:rFonts w:ascii="Times New Roman" w:hAnsi="Times New Roman"/>
          <w:sz w:val="28"/>
          <w:szCs w:val="19"/>
        </w:rPr>
        <w:t>hey conclude</w:t>
      </w:r>
      <w:r>
        <w:rPr>
          <w:rFonts w:ascii="Times New Roman" w:hAnsi="Times New Roman"/>
          <w:sz w:val="28"/>
          <w:szCs w:val="19"/>
        </w:rPr>
        <w:t>,</w:t>
      </w:r>
      <w:r w:rsidRPr="003C4A24">
        <w:rPr>
          <w:rFonts w:ascii="Times New Roman" w:hAnsi="Times New Roman"/>
          <w:sz w:val="28"/>
          <w:szCs w:val="19"/>
        </w:rPr>
        <w:t xml:space="preserve"> "there is every reason to suppose that the same occurs</w:t>
      </w:r>
      <w:r>
        <w:rPr>
          <w:rFonts w:ascii="Times New Roman" w:hAnsi="Times New Roman"/>
          <w:sz w:val="28"/>
          <w:szCs w:val="19"/>
        </w:rPr>
        <w:t xml:space="preserve"> for a range of other emotions.</w:t>
      </w:r>
      <w:r w:rsidRPr="003C4A24">
        <w:rPr>
          <w:rFonts w:ascii="Times New Roman" w:hAnsi="Times New Roman"/>
          <w:sz w:val="28"/>
          <w:szCs w:val="19"/>
        </w:rPr>
        <w:t xml:space="preserve">" </w:t>
      </w:r>
      <w:r>
        <w:rPr>
          <w:rFonts w:ascii="Times New Roman" w:hAnsi="Times New Roman"/>
          <w:sz w:val="28"/>
          <w:szCs w:val="19"/>
        </w:rPr>
        <w:t xml:space="preserve">Similar to Billon (p. 16) these </w:t>
      </w:r>
      <w:r w:rsidRPr="00616CEB">
        <w:rPr>
          <w:rFonts w:ascii="Times New Roman" w:hAnsi="Times New Roman"/>
          <w:sz w:val="28"/>
          <w:szCs w:val="19"/>
        </w:rPr>
        <w:t>would</w:t>
      </w:r>
      <w:r>
        <w:rPr>
          <w:rFonts w:ascii="Times New Roman" w:hAnsi="Times New Roman"/>
          <w:sz w:val="28"/>
          <w:szCs w:val="19"/>
        </w:rPr>
        <w:t xml:space="preserve"> </w:t>
      </w:r>
      <w:r w:rsidRPr="00616CEB">
        <w:rPr>
          <w:rFonts w:ascii="Times New Roman" w:hAnsi="Times New Roman"/>
          <w:sz w:val="28"/>
          <w:szCs w:val="19"/>
        </w:rPr>
        <w:t>be</w:t>
      </w:r>
      <w:r>
        <w:rPr>
          <w:rFonts w:ascii="Times New Roman" w:hAnsi="Times New Roman"/>
          <w:sz w:val="28"/>
          <w:szCs w:val="19"/>
        </w:rPr>
        <w:t xml:space="preserve"> </w:t>
      </w:r>
      <w:r w:rsidRPr="00616CEB">
        <w:rPr>
          <w:rFonts w:ascii="Times New Roman" w:hAnsi="Times New Roman"/>
          <w:sz w:val="28"/>
          <w:szCs w:val="19"/>
        </w:rPr>
        <w:t xml:space="preserve">states that are </w:t>
      </w:r>
      <w:r w:rsidRPr="00616CEB">
        <w:rPr>
          <w:rFonts w:ascii="Times New Roman" w:hAnsi="Times New Roman"/>
          <w:iCs/>
          <w:sz w:val="28"/>
          <w:szCs w:val="19"/>
        </w:rPr>
        <w:t xml:space="preserve">dissociated </w:t>
      </w:r>
      <w:r w:rsidRPr="00616CEB">
        <w:rPr>
          <w:rFonts w:ascii="Times New Roman" w:hAnsi="Times New Roman"/>
          <w:sz w:val="28"/>
          <w:szCs w:val="19"/>
        </w:rPr>
        <w:t>from</w:t>
      </w:r>
      <w:r>
        <w:rPr>
          <w:rFonts w:ascii="Times New Roman" w:hAnsi="Times New Roman"/>
          <w:sz w:val="28"/>
          <w:szCs w:val="19"/>
        </w:rPr>
        <w:t xml:space="preserve"> </w:t>
      </w:r>
      <w:r w:rsidRPr="00616CEB">
        <w:rPr>
          <w:rFonts w:ascii="Times New Roman" w:hAnsi="Times New Roman"/>
          <w:sz w:val="28"/>
          <w:szCs w:val="19"/>
        </w:rPr>
        <w:t>those</w:t>
      </w:r>
      <w:r>
        <w:rPr>
          <w:rFonts w:ascii="Times New Roman" w:hAnsi="Times New Roman"/>
          <w:sz w:val="28"/>
          <w:szCs w:val="19"/>
        </w:rPr>
        <w:t xml:space="preserve"> of which </w:t>
      </w:r>
      <w:r w:rsidRPr="00616CEB">
        <w:rPr>
          <w:rFonts w:ascii="Times New Roman" w:hAnsi="Times New Roman"/>
          <w:sz w:val="28"/>
          <w:szCs w:val="19"/>
        </w:rPr>
        <w:t>the</w:t>
      </w:r>
      <w:r>
        <w:rPr>
          <w:rFonts w:ascii="Times New Roman" w:hAnsi="Times New Roman"/>
          <w:sz w:val="28"/>
          <w:szCs w:val="19"/>
        </w:rPr>
        <w:t xml:space="preserve"> </w:t>
      </w:r>
      <w:r w:rsidRPr="00616CEB">
        <w:rPr>
          <w:rFonts w:ascii="Times New Roman" w:hAnsi="Times New Roman"/>
          <w:sz w:val="28"/>
          <w:szCs w:val="19"/>
        </w:rPr>
        <w:t>subject</w:t>
      </w:r>
      <w:r>
        <w:rPr>
          <w:rFonts w:ascii="Times New Roman" w:hAnsi="Times New Roman"/>
          <w:sz w:val="28"/>
          <w:szCs w:val="19"/>
        </w:rPr>
        <w:t xml:space="preserve"> </w:t>
      </w:r>
      <w:r w:rsidRPr="00616CEB">
        <w:rPr>
          <w:rFonts w:ascii="Times New Roman" w:hAnsi="Times New Roman"/>
          <w:sz w:val="28"/>
          <w:szCs w:val="19"/>
        </w:rPr>
        <w:t>is</w:t>
      </w:r>
      <w:r>
        <w:rPr>
          <w:rFonts w:ascii="Times New Roman" w:hAnsi="Times New Roman"/>
          <w:sz w:val="28"/>
          <w:szCs w:val="19"/>
        </w:rPr>
        <w:t xml:space="preserve"> rationally (reflectively) </w:t>
      </w:r>
      <w:r w:rsidRPr="00616CEB">
        <w:rPr>
          <w:rFonts w:ascii="Times New Roman" w:hAnsi="Times New Roman"/>
          <w:sz w:val="28"/>
          <w:szCs w:val="19"/>
        </w:rPr>
        <w:t>conscious, but</w:t>
      </w:r>
      <w:r>
        <w:rPr>
          <w:rFonts w:ascii="Times New Roman" w:hAnsi="Times New Roman"/>
          <w:sz w:val="28"/>
          <w:szCs w:val="19"/>
        </w:rPr>
        <w:t xml:space="preserve"> phenomenally</w:t>
      </w:r>
      <w:r w:rsidRPr="00616CEB">
        <w:rPr>
          <w:rFonts w:ascii="Times New Roman" w:hAnsi="Times New Roman"/>
          <w:sz w:val="28"/>
          <w:szCs w:val="19"/>
        </w:rPr>
        <w:t>-conscious</w:t>
      </w:r>
      <w:r>
        <w:rPr>
          <w:rFonts w:ascii="Times New Roman" w:hAnsi="Times New Roman"/>
          <w:sz w:val="28"/>
          <w:szCs w:val="19"/>
        </w:rPr>
        <w:t xml:space="preserve"> </w:t>
      </w:r>
      <w:r w:rsidRPr="00616CEB">
        <w:rPr>
          <w:rFonts w:ascii="Times New Roman" w:hAnsi="Times New Roman"/>
          <w:sz w:val="28"/>
          <w:szCs w:val="19"/>
        </w:rPr>
        <w:t>nevertheless</w:t>
      </w:r>
      <w:r>
        <w:rPr>
          <w:rFonts w:ascii="Times New Roman" w:hAnsi="Times New Roman"/>
          <w:sz w:val="28"/>
          <w:szCs w:val="19"/>
        </w:rPr>
        <w:t xml:space="preserve">, </w:t>
      </w:r>
      <w:r w:rsidRPr="00616CEB">
        <w:rPr>
          <w:rFonts w:ascii="Times New Roman" w:hAnsi="Times New Roman"/>
          <w:sz w:val="28"/>
          <w:szCs w:val="19"/>
        </w:rPr>
        <w:t>rather</w:t>
      </w:r>
      <w:r>
        <w:rPr>
          <w:rFonts w:ascii="Times New Roman" w:hAnsi="Times New Roman"/>
          <w:sz w:val="28"/>
          <w:szCs w:val="19"/>
        </w:rPr>
        <w:t xml:space="preserve"> </w:t>
      </w:r>
      <w:r w:rsidRPr="00616CEB">
        <w:rPr>
          <w:rFonts w:ascii="Times New Roman" w:hAnsi="Times New Roman"/>
          <w:sz w:val="28"/>
          <w:szCs w:val="19"/>
        </w:rPr>
        <w:t>th</w:t>
      </w:r>
      <w:r>
        <w:rPr>
          <w:rFonts w:ascii="Times New Roman" w:hAnsi="Times New Roman"/>
          <w:sz w:val="28"/>
          <w:szCs w:val="19"/>
        </w:rPr>
        <w:t xml:space="preserve">an totally unconscious. Feyaerts and Vanheule's (1917) proposal of third person co-consciousness is consistent with </w:t>
      </w:r>
      <w:r w:rsidR="006F46AE">
        <w:rPr>
          <w:rFonts w:ascii="Times New Roman" w:hAnsi="Times New Roman"/>
          <w:sz w:val="28"/>
          <w:szCs w:val="19"/>
        </w:rPr>
        <w:t xml:space="preserve">this model </w:t>
      </w:r>
      <w:r>
        <w:rPr>
          <w:rFonts w:ascii="Times New Roman" w:hAnsi="Times New Roman"/>
          <w:sz w:val="28"/>
          <w:szCs w:val="19"/>
        </w:rPr>
        <w:t xml:space="preserve">The subject may "notice" something as an object of </w:t>
      </w:r>
      <w:r>
        <w:rPr>
          <w:rFonts w:ascii="Times New Roman" w:hAnsi="Times New Roman"/>
          <w:sz w:val="28"/>
          <w:szCs w:val="19"/>
        </w:rPr>
        <w:lastRenderedPageBreak/>
        <w:t>awareness without ownership of this state.</w:t>
      </w:r>
      <w:r w:rsidR="006F46AE">
        <w:rPr>
          <w:rFonts w:ascii="Times New Roman" w:hAnsi="Times New Roman"/>
          <w:sz w:val="28"/>
          <w:szCs w:val="19"/>
        </w:rPr>
        <w:t xml:space="preserve"> He can describe in the third person but not claim it as an "I."</w:t>
      </w:r>
    </w:p>
    <w:p w:rsidR="00625562" w:rsidRDefault="006024BB" w:rsidP="006024BB">
      <w:pPr>
        <w:spacing w:line="480" w:lineRule="auto"/>
      </w:pPr>
      <w:r>
        <w:tab/>
        <w:t xml:space="preserve">Freud pushed the notion of unconscious determination quite far; he disbelieved in accidents. Although many parapraxes certainly have banal explanations, we know that wishful misinterpretations or selective interpretations of life events are routine </w:t>
      </w:r>
      <w:r w:rsidR="00372D80">
        <w:t>and</w:t>
      </w:r>
      <w:r>
        <w:t xml:space="preserve"> in some respects indicative of a person's character. How people construe their emotional states and speak about them also varies considerably.  Pace Merleau-Ponty, subjects may appear angry to others but deny such feelings or claim </w:t>
      </w:r>
      <w:r w:rsidR="001D6138">
        <w:t>anger without displaying affect, although effects on behavior may</w:t>
      </w:r>
      <w:r w:rsidR="009F6DB9">
        <w:t xml:space="preserve"> </w:t>
      </w:r>
      <w:r w:rsidR="001D6138">
        <w:t xml:space="preserve">be present. </w:t>
      </w:r>
      <w:r>
        <w:t xml:space="preserve"> </w:t>
      </w:r>
      <w:r w:rsidR="00B9244A">
        <w:t>While</w:t>
      </w:r>
      <w:r>
        <w:t xml:space="preserve"> biological research on core emotion</w:t>
      </w:r>
      <w:r w:rsidR="00B9244A">
        <w:t>s has demonstrated their origin</w:t>
      </w:r>
      <w:r>
        <w:t xml:space="preserve"> in mid-brain centers, ordinary affects in social li</w:t>
      </w:r>
      <w:r w:rsidR="006C1D62">
        <w:t>fe involve complex amalgams of desires</w:t>
      </w:r>
      <w:r>
        <w:t xml:space="preserve"> and </w:t>
      </w:r>
      <w:r w:rsidR="006C1D62">
        <w:t>meanings</w:t>
      </w:r>
      <w:r>
        <w:t xml:space="preserve"> that </w:t>
      </w:r>
      <w:r w:rsidR="001701B9">
        <w:t xml:space="preserve">require higher level processing. </w:t>
      </w:r>
      <w:r>
        <w:t xml:space="preserve">Feelings do not translate into concise verbal </w:t>
      </w:r>
      <w:r w:rsidR="006C1D62">
        <w:t>categories</w:t>
      </w:r>
      <w:r>
        <w:t xml:space="preserve"> but are expressed idiosyncratically. Beneath what a subject </w:t>
      </w:r>
      <w:r w:rsidR="001701B9">
        <w:t xml:space="preserve">can </w:t>
      </w:r>
      <w:r w:rsidR="00625562">
        <w:t>say</w:t>
      </w:r>
      <w:r>
        <w:t xml:space="preserve"> about his state of mind lies </w:t>
      </w:r>
      <w:r w:rsidR="001701B9">
        <w:t>the</w:t>
      </w:r>
      <w:r>
        <w:t xml:space="preserve"> realm of what psychoanalysts infer as irrational fears, wishes</w:t>
      </w:r>
      <w:r w:rsidR="001701B9">
        <w:t>,</w:t>
      </w:r>
      <w:r>
        <w:t xml:space="preserve"> and imaginary scenarios</w:t>
      </w:r>
      <w:r w:rsidR="001701B9">
        <w:t xml:space="preserve"> unavailable to </w:t>
      </w:r>
      <w:r w:rsidR="00792F90">
        <w:t xml:space="preserve">introspective </w:t>
      </w:r>
      <w:r w:rsidR="001701B9">
        <w:t>consciousness</w:t>
      </w:r>
      <w:r>
        <w:t xml:space="preserve">, </w:t>
      </w:r>
      <w:r w:rsidR="006C1D62">
        <w:t>although</w:t>
      </w:r>
      <w:r>
        <w:t xml:space="preserve"> the </w:t>
      </w:r>
      <w:r w:rsidR="00D6070F">
        <w:lastRenderedPageBreak/>
        <w:t xml:space="preserve">clinical setting </w:t>
      </w:r>
      <w:r w:rsidR="007F4547">
        <w:t>common</w:t>
      </w:r>
      <w:r w:rsidR="00D6070F">
        <w:t>ly</w:t>
      </w:r>
      <w:r>
        <w:t xml:space="preserve"> </w:t>
      </w:r>
      <w:r w:rsidR="00D6070F">
        <w:t>brings out</w:t>
      </w:r>
      <w:r>
        <w:t xml:space="preserve"> clear expressions of such </w:t>
      </w:r>
      <w:r w:rsidR="001D6138">
        <w:t>content</w:t>
      </w:r>
      <w:r w:rsidR="006C1D62">
        <w:t xml:space="preserve">s. </w:t>
      </w:r>
      <w:r w:rsidR="00792F90">
        <w:t xml:space="preserve">Probably </w:t>
      </w:r>
      <w:r w:rsidR="00646EF7">
        <w:t>this phenomenon</w:t>
      </w:r>
      <w:r w:rsidR="00792F90">
        <w:t xml:space="preserve"> has to do with pathways </w:t>
      </w:r>
      <w:r w:rsidR="00646EF7">
        <w:t xml:space="preserve">to speech </w:t>
      </w:r>
      <w:r w:rsidR="00792F90">
        <w:t xml:space="preserve">opened up </w:t>
      </w:r>
      <w:r w:rsidR="00646EF7">
        <w:t>by</w:t>
      </w:r>
      <w:r w:rsidR="00792F90">
        <w:t xml:space="preserve"> </w:t>
      </w:r>
      <w:r w:rsidR="00646EF7">
        <w:t>the relative</w:t>
      </w:r>
      <w:r w:rsidR="00792F90">
        <w:t xml:space="preserve"> spontane</w:t>
      </w:r>
      <w:r w:rsidR="00646EF7">
        <w:t>ity of the</w:t>
      </w:r>
      <w:r w:rsidR="00792F90">
        <w:t xml:space="preserve"> analytic situation. </w:t>
      </w:r>
      <w:r w:rsidR="003856A4">
        <w:t xml:space="preserve">Although we may lack a fully convincing theory or explanation </w:t>
      </w:r>
      <w:r w:rsidR="008372DA">
        <w:t>for</w:t>
      </w:r>
      <w:r w:rsidR="003856A4">
        <w:t xml:space="preserve"> th</w:t>
      </w:r>
      <w:r w:rsidR="008372DA">
        <w:t>is</w:t>
      </w:r>
      <w:r w:rsidR="003856A4">
        <w:t xml:space="preserve"> </w:t>
      </w:r>
      <w:r w:rsidR="008372DA">
        <w:t>fluctuating relationship between descriptively unconscious and self-aware motives</w:t>
      </w:r>
      <w:r w:rsidR="003856A4">
        <w:t xml:space="preserve">, </w:t>
      </w:r>
      <w:r w:rsidR="008372DA">
        <w:t>putting experience</w:t>
      </w:r>
      <w:r w:rsidR="00792F90">
        <w:t xml:space="preserve"> or </w:t>
      </w:r>
      <w:r w:rsidR="008372DA">
        <w:t>wishes</w:t>
      </w:r>
      <w:r w:rsidR="00792F90">
        <w:t xml:space="preserve"> and fears into words can be a transformational process.</w:t>
      </w:r>
    </w:p>
    <w:p w:rsidR="00927988" w:rsidRPr="003856A4" w:rsidRDefault="00625562" w:rsidP="006024BB">
      <w:pPr>
        <w:spacing w:line="480" w:lineRule="auto"/>
      </w:pPr>
      <w:r>
        <w:tab/>
      </w:r>
    </w:p>
    <w:p w:rsidR="006024BB" w:rsidRPr="003856A4" w:rsidRDefault="00927988" w:rsidP="006024BB">
      <w:pPr>
        <w:spacing w:line="480" w:lineRule="auto"/>
      </w:pPr>
      <w:r w:rsidRPr="003856A4">
        <w:t>The Linguistic Determination of S</w:t>
      </w:r>
      <w:r w:rsidR="006024BB" w:rsidRPr="003856A4">
        <w:t xml:space="preserve">elf-aware </w:t>
      </w:r>
      <w:r w:rsidRPr="003856A4">
        <w:t>C</w:t>
      </w:r>
      <w:r w:rsidR="006024BB" w:rsidRPr="003856A4">
        <w:t xml:space="preserve">onsciousness. </w:t>
      </w:r>
    </w:p>
    <w:p w:rsidR="003856A4" w:rsidRDefault="001D6138" w:rsidP="006024BB">
      <w:pPr>
        <w:pStyle w:val="NormalWeb"/>
        <w:spacing w:before="2" w:after="2" w:line="480" w:lineRule="auto"/>
        <w:rPr>
          <w:rFonts w:ascii="Times New Roman" w:hAnsi="Times New Roman"/>
          <w:sz w:val="28"/>
        </w:rPr>
      </w:pPr>
      <w:r w:rsidRPr="003856A4">
        <w:rPr>
          <w:rFonts w:ascii="Times New Roman" w:hAnsi="Times New Roman"/>
          <w:sz w:val="28"/>
        </w:rPr>
        <w:tab/>
      </w:r>
      <w:r w:rsidR="00792F90">
        <w:rPr>
          <w:rFonts w:ascii="Times New Roman" w:hAnsi="Times New Roman"/>
          <w:sz w:val="28"/>
        </w:rPr>
        <w:t xml:space="preserve">The latter observation brings us to the overarching issue of speech and language in constructing conscious states. </w:t>
      </w:r>
      <w:r w:rsidR="00792F90" w:rsidRPr="003856A4">
        <w:rPr>
          <w:rFonts w:ascii="Times New Roman" w:hAnsi="Times New Roman"/>
          <w:sz w:val="28"/>
        </w:rPr>
        <w:t xml:space="preserve">The phenomenology of variable subjective </w:t>
      </w:r>
      <w:r w:rsidR="00792F90">
        <w:rPr>
          <w:rFonts w:ascii="Times New Roman" w:hAnsi="Times New Roman"/>
          <w:sz w:val="28"/>
        </w:rPr>
        <w:t>levels of awareness</w:t>
      </w:r>
      <w:r w:rsidR="00792F90" w:rsidRPr="003856A4">
        <w:rPr>
          <w:rFonts w:ascii="Times New Roman" w:hAnsi="Times New Roman"/>
          <w:sz w:val="28"/>
        </w:rPr>
        <w:t xml:space="preserve"> can be observed in ordinary conversations, but especially in therapeutic dialogues that enhance a freer flow of feelings and ideas.  </w:t>
      </w:r>
      <w:r w:rsidR="003856A4" w:rsidRPr="003856A4">
        <w:rPr>
          <w:rFonts w:ascii="Times New Roman" w:hAnsi="Times New Roman"/>
          <w:sz w:val="28"/>
        </w:rPr>
        <w:t xml:space="preserve">By analogy to infant research paradigms, the nature of the intersubjective field either produces a "dyadic expansion of consciousness" or its closing down (Tronick et al, 1998). Affective arousal may be the mainspring </w:t>
      </w:r>
      <w:r w:rsidR="003856A4" w:rsidRPr="003856A4">
        <w:rPr>
          <w:rFonts w:ascii="Times New Roman" w:hAnsi="Times New Roman"/>
          <w:sz w:val="28"/>
        </w:rPr>
        <w:lastRenderedPageBreak/>
        <w:t>of consciousness (Solms, 2013)</w:t>
      </w:r>
      <w:r w:rsidR="003856A4">
        <w:rPr>
          <w:rFonts w:ascii="Times New Roman" w:hAnsi="Times New Roman"/>
          <w:sz w:val="28"/>
        </w:rPr>
        <w:t xml:space="preserve">, </w:t>
      </w:r>
      <w:r w:rsidR="003856A4" w:rsidRPr="003856A4">
        <w:rPr>
          <w:rFonts w:ascii="Times New Roman" w:hAnsi="Times New Roman"/>
          <w:sz w:val="28"/>
        </w:rPr>
        <w:t>but how aspects of feeling states gain access to conscious communication (or not) depend</w:t>
      </w:r>
      <w:r w:rsidR="00792F90">
        <w:rPr>
          <w:rFonts w:ascii="Times New Roman" w:hAnsi="Times New Roman"/>
          <w:sz w:val="28"/>
        </w:rPr>
        <w:t>s</w:t>
      </w:r>
      <w:r w:rsidR="003856A4" w:rsidRPr="003856A4">
        <w:rPr>
          <w:rFonts w:ascii="Times New Roman" w:hAnsi="Times New Roman"/>
          <w:sz w:val="28"/>
        </w:rPr>
        <w:t xml:space="preserve"> largely on the responses of a dialogic partner and the contextual frame of the conversation. Psychoanalytic training sensitizes students to look for </w:t>
      </w:r>
      <w:r w:rsidR="00792F90">
        <w:rPr>
          <w:rFonts w:ascii="Times New Roman" w:hAnsi="Times New Roman"/>
          <w:sz w:val="28"/>
        </w:rPr>
        <w:t xml:space="preserve">effects of </w:t>
      </w:r>
      <w:r w:rsidR="003856A4" w:rsidRPr="003856A4">
        <w:rPr>
          <w:rFonts w:ascii="Times New Roman" w:hAnsi="Times New Roman"/>
          <w:sz w:val="28"/>
        </w:rPr>
        <w:t xml:space="preserve">their own (unconscious) </w:t>
      </w:r>
      <w:r w:rsidR="00792F90">
        <w:rPr>
          <w:rFonts w:ascii="Times New Roman" w:hAnsi="Times New Roman"/>
          <w:sz w:val="28"/>
        </w:rPr>
        <w:t>messages</w:t>
      </w:r>
      <w:r w:rsidR="003856A4" w:rsidRPr="003856A4">
        <w:rPr>
          <w:rFonts w:ascii="Times New Roman" w:hAnsi="Times New Roman"/>
          <w:sz w:val="28"/>
        </w:rPr>
        <w:t xml:space="preserve"> </w:t>
      </w:r>
      <w:r w:rsidR="00792F90">
        <w:rPr>
          <w:rFonts w:ascii="Times New Roman" w:hAnsi="Times New Roman"/>
          <w:sz w:val="28"/>
        </w:rPr>
        <w:t>to</w:t>
      </w:r>
      <w:r w:rsidR="003856A4" w:rsidRPr="003856A4">
        <w:rPr>
          <w:rFonts w:ascii="Times New Roman" w:hAnsi="Times New Roman"/>
          <w:sz w:val="28"/>
        </w:rPr>
        <w:t xml:space="preserve"> patients, who may respond</w:t>
      </w:r>
      <w:r w:rsidR="00792F90">
        <w:rPr>
          <w:rFonts w:ascii="Times New Roman" w:hAnsi="Times New Roman"/>
          <w:sz w:val="28"/>
        </w:rPr>
        <w:t xml:space="preserve"> by closing down expressivity or by becoming more open. </w:t>
      </w:r>
      <w:r w:rsidR="00DE764C">
        <w:rPr>
          <w:rFonts w:ascii="Times New Roman" w:hAnsi="Times New Roman"/>
          <w:sz w:val="28"/>
        </w:rPr>
        <w:t xml:space="preserve"> </w:t>
      </w:r>
      <w:r w:rsidR="006809D0">
        <w:rPr>
          <w:rFonts w:ascii="Times New Roman" w:hAnsi="Times New Roman"/>
          <w:sz w:val="28"/>
        </w:rPr>
        <w:t>C</w:t>
      </w:r>
      <w:r w:rsidR="003856A4" w:rsidRPr="003856A4">
        <w:rPr>
          <w:rFonts w:ascii="Times New Roman" w:hAnsi="Times New Roman"/>
          <w:sz w:val="28"/>
        </w:rPr>
        <w:t>linician</w:t>
      </w:r>
      <w:r w:rsidR="006809D0">
        <w:rPr>
          <w:rFonts w:ascii="Times New Roman" w:hAnsi="Times New Roman"/>
          <w:sz w:val="28"/>
        </w:rPr>
        <w:t>s</w:t>
      </w:r>
      <w:r w:rsidR="003856A4" w:rsidRPr="003856A4">
        <w:rPr>
          <w:rFonts w:ascii="Times New Roman" w:hAnsi="Times New Roman"/>
          <w:sz w:val="28"/>
        </w:rPr>
        <w:t xml:space="preserve"> </w:t>
      </w:r>
      <w:r w:rsidR="00DE764C">
        <w:rPr>
          <w:rFonts w:ascii="Times New Roman" w:hAnsi="Times New Roman"/>
          <w:sz w:val="28"/>
        </w:rPr>
        <w:t>may be</w:t>
      </w:r>
      <w:r w:rsidR="003856A4" w:rsidRPr="003856A4">
        <w:rPr>
          <w:rFonts w:ascii="Times New Roman" w:hAnsi="Times New Roman"/>
          <w:sz w:val="28"/>
        </w:rPr>
        <w:t xml:space="preserve"> unaware</w:t>
      </w:r>
      <w:r w:rsidR="00DE764C">
        <w:rPr>
          <w:rFonts w:ascii="Times New Roman" w:hAnsi="Times New Roman"/>
          <w:sz w:val="28"/>
        </w:rPr>
        <w:t xml:space="preserve"> of </w:t>
      </w:r>
      <w:r w:rsidR="006809D0">
        <w:rPr>
          <w:rFonts w:ascii="Times New Roman" w:hAnsi="Times New Roman"/>
          <w:sz w:val="28"/>
        </w:rPr>
        <w:t xml:space="preserve">the </w:t>
      </w:r>
      <w:r w:rsidR="00DE764C">
        <w:rPr>
          <w:rFonts w:ascii="Times New Roman" w:hAnsi="Times New Roman"/>
          <w:sz w:val="28"/>
        </w:rPr>
        <w:t>attitudes they convey</w:t>
      </w:r>
      <w:r w:rsidR="003856A4" w:rsidRPr="003856A4">
        <w:rPr>
          <w:rFonts w:ascii="Times New Roman" w:hAnsi="Times New Roman"/>
          <w:sz w:val="28"/>
        </w:rPr>
        <w:t xml:space="preserve"> by </w:t>
      </w:r>
      <w:r w:rsidR="006809D0">
        <w:rPr>
          <w:rFonts w:ascii="Times New Roman" w:hAnsi="Times New Roman"/>
          <w:sz w:val="28"/>
        </w:rPr>
        <w:t xml:space="preserve">their </w:t>
      </w:r>
      <w:r w:rsidR="003856A4" w:rsidRPr="003856A4">
        <w:rPr>
          <w:rFonts w:ascii="Times New Roman" w:hAnsi="Times New Roman"/>
          <w:sz w:val="28"/>
        </w:rPr>
        <w:t>choices of words or facial expressions. Both participants in the analytic situation operate with fluctuating awareness of the process.</w:t>
      </w:r>
    </w:p>
    <w:p w:rsidR="00A96700" w:rsidRDefault="003856A4" w:rsidP="006024BB">
      <w:pPr>
        <w:pStyle w:val="NormalWeb"/>
        <w:spacing w:before="2" w:after="2" w:line="480" w:lineRule="auto"/>
        <w:rPr>
          <w:rFonts w:ascii="Times New Roman" w:hAnsi="Times New Roman"/>
          <w:sz w:val="28"/>
          <w:szCs w:val="19"/>
        </w:rPr>
      </w:pPr>
      <w:r>
        <w:rPr>
          <w:rFonts w:ascii="Times New Roman" w:hAnsi="Times New Roman"/>
          <w:sz w:val="28"/>
        </w:rPr>
        <w:tab/>
      </w:r>
      <w:r w:rsidR="001D6138" w:rsidRPr="003856A4">
        <w:rPr>
          <w:rFonts w:ascii="Times New Roman" w:hAnsi="Times New Roman"/>
          <w:sz w:val="28"/>
        </w:rPr>
        <w:t>Current p</w:t>
      </w:r>
      <w:r w:rsidR="006809D0">
        <w:rPr>
          <w:rFonts w:ascii="Times New Roman" w:hAnsi="Times New Roman"/>
          <w:sz w:val="28"/>
        </w:rPr>
        <w:t>sychoanalytic theory</w:t>
      </w:r>
      <w:r w:rsidR="006024BB" w:rsidRPr="003856A4">
        <w:rPr>
          <w:rFonts w:ascii="Times New Roman" w:hAnsi="Times New Roman"/>
          <w:sz w:val="28"/>
        </w:rPr>
        <w:t xml:space="preserve"> emphasizes the concept of </w:t>
      </w:r>
      <w:r w:rsidR="00DE764C">
        <w:rPr>
          <w:rFonts w:ascii="Times New Roman" w:hAnsi="Times New Roman"/>
          <w:sz w:val="28"/>
        </w:rPr>
        <w:t>a dynamic</w:t>
      </w:r>
      <w:r w:rsidR="006024BB" w:rsidRPr="003856A4">
        <w:rPr>
          <w:rFonts w:ascii="Times New Roman" w:hAnsi="Times New Roman"/>
          <w:sz w:val="28"/>
        </w:rPr>
        <w:t xml:space="preserve"> subject in dealing with reflective consciousn</w:t>
      </w:r>
      <w:r w:rsidR="00D6070F" w:rsidRPr="003856A4">
        <w:rPr>
          <w:rFonts w:ascii="Times New Roman" w:hAnsi="Times New Roman"/>
          <w:sz w:val="28"/>
        </w:rPr>
        <w:t>ess, so basic to its practice</w:t>
      </w:r>
      <w:r w:rsidR="00D6070F">
        <w:rPr>
          <w:rFonts w:ascii="Times New Roman" w:hAnsi="Times New Roman"/>
          <w:sz w:val="28"/>
        </w:rPr>
        <w:t xml:space="preserve">. </w:t>
      </w:r>
      <w:r w:rsidR="009413B6">
        <w:rPr>
          <w:rFonts w:ascii="Times New Roman" w:hAnsi="Times New Roman"/>
          <w:sz w:val="28"/>
        </w:rPr>
        <w:t xml:space="preserve">Without some notion of a subject, the </w:t>
      </w:r>
      <w:r w:rsidR="00F915A5">
        <w:rPr>
          <w:rFonts w:ascii="Times New Roman" w:hAnsi="Times New Roman"/>
          <w:sz w:val="28"/>
        </w:rPr>
        <w:t xml:space="preserve">phenomenon </w:t>
      </w:r>
      <w:r w:rsidR="009413B6">
        <w:rPr>
          <w:rFonts w:ascii="Times New Roman" w:hAnsi="Times New Roman"/>
          <w:sz w:val="28"/>
        </w:rPr>
        <w:t xml:space="preserve">of </w:t>
      </w:r>
      <w:r w:rsidR="00F915A5">
        <w:rPr>
          <w:rFonts w:ascii="Times New Roman" w:hAnsi="Times New Roman"/>
          <w:sz w:val="28"/>
        </w:rPr>
        <w:t xml:space="preserve">human (non-robotic) </w:t>
      </w:r>
      <w:r w:rsidR="009413B6">
        <w:rPr>
          <w:rFonts w:ascii="Times New Roman" w:hAnsi="Times New Roman"/>
          <w:sz w:val="28"/>
        </w:rPr>
        <w:t xml:space="preserve">consciousness </w:t>
      </w:r>
      <w:r w:rsidR="00F915A5">
        <w:rPr>
          <w:rFonts w:ascii="Times New Roman" w:hAnsi="Times New Roman"/>
          <w:sz w:val="28"/>
        </w:rPr>
        <w:t xml:space="preserve">makes no sense. </w:t>
      </w:r>
      <w:r w:rsidR="00D1519C">
        <w:rPr>
          <w:rFonts w:ascii="Times New Roman" w:hAnsi="Times New Roman"/>
          <w:sz w:val="28"/>
        </w:rPr>
        <w:t>The</w:t>
      </w:r>
      <w:r w:rsidR="006024BB" w:rsidRPr="005E17D7">
        <w:rPr>
          <w:rFonts w:ascii="Times New Roman" w:hAnsi="Times New Roman"/>
          <w:sz w:val="28"/>
        </w:rPr>
        <w:t xml:space="preserve"> organisation of subjectivity a</w:t>
      </w:r>
      <w:r w:rsidR="00D1519C">
        <w:rPr>
          <w:rFonts w:ascii="Times New Roman" w:hAnsi="Times New Roman"/>
          <w:sz w:val="28"/>
        </w:rPr>
        <w:t>round themes of personal desire</w:t>
      </w:r>
      <w:r w:rsidR="006024BB" w:rsidRPr="005E17D7">
        <w:rPr>
          <w:rFonts w:ascii="Times New Roman" w:hAnsi="Times New Roman"/>
          <w:sz w:val="28"/>
        </w:rPr>
        <w:t xml:space="preserve">, life history, and important relationships, while involving the body and affective expression, depends on speech. More </w:t>
      </w:r>
      <w:r w:rsidR="00D45C2F">
        <w:rPr>
          <w:rFonts w:ascii="Times New Roman" w:hAnsi="Times New Roman"/>
          <w:sz w:val="28"/>
        </w:rPr>
        <w:t>precisely, the subject is represented by the language he has at his disposition,</w:t>
      </w:r>
      <w:r w:rsidR="006024BB" w:rsidRPr="005E17D7">
        <w:rPr>
          <w:rFonts w:ascii="Times New Roman" w:hAnsi="Times New Roman"/>
          <w:sz w:val="28"/>
        </w:rPr>
        <w:t xml:space="preserve"> modulated by feelings and gestures that </w:t>
      </w:r>
      <w:r w:rsidR="00F915A5">
        <w:rPr>
          <w:rFonts w:ascii="Times New Roman" w:hAnsi="Times New Roman"/>
          <w:sz w:val="28"/>
        </w:rPr>
        <w:t>communicate</w:t>
      </w:r>
      <w:r w:rsidR="00A858A7">
        <w:rPr>
          <w:rFonts w:ascii="Times New Roman" w:hAnsi="Times New Roman"/>
          <w:sz w:val="28"/>
        </w:rPr>
        <w:t xml:space="preserve"> a range of</w:t>
      </w:r>
      <w:r w:rsidR="00D45C2F">
        <w:rPr>
          <w:rFonts w:ascii="Times New Roman" w:hAnsi="Times New Roman"/>
          <w:sz w:val="28"/>
        </w:rPr>
        <w:t xml:space="preserve"> meanings</w:t>
      </w:r>
      <w:r w:rsidR="009268E3">
        <w:rPr>
          <w:rFonts w:ascii="Times New Roman" w:hAnsi="Times New Roman"/>
          <w:sz w:val="28"/>
        </w:rPr>
        <w:t xml:space="preserve"> to </w:t>
      </w:r>
      <w:r w:rsidR="009268E3">
        <w:rPr>
          <w:rFonts w:ascii="Times New Roman" w:hAnsi="Times New Roman"/>
          <w:sz w:val="28"/>
        </w:rPr>
        <w:lastRenderedPageBreak/>
        <w:t>another subject</w:t>
      </w:r>
      <w:r w:rsidR="00D45C2F">
        <w:rPr>
          <w:rFonts w:ascii="Times New Roman" w:hAnsi="Times New Roman"/>
          <w:sz w:val="28"/>
        </w:rPr>
        <w:t>. Yet i</w:t>
      </w:r>
      <w:r w:rsidR="006024BB" w:rsidRPr="005E17D7">
        <w:rPr>
          <w:rFonts w:ascii="Times New Roman" w:hAnsi="Times New Roman"/>
          <w:sz w:val="28"/>
        </w:rPr>
        <w:t xml:space="preserve">t </w:t>
      </w:r>
      <w:r w:rsidR="00A858A7">
        <w:rPr>
          <w:rFonts w:ascii="Times New Roman" w:hAnsi="Times New Roman"/>
          <w:sz w:val="28"/>
        </w:rPr>
        <w:t>seems</w:t>
      </w:r>
      <w:r w:rsidR="006024BB" w:rsidRPr="005E17D7">
        <w:rPr>
          <w:rFonts w:ascii="Times New Roman" w:hAnsi="Times New Roman"/>
          <w:sz w:val="28"/>
        </w:rPr>
        <w:t xml:space="preserve"> a common error to discuss conscious states without attending to their linguis</w:t>
      </w:r>
      <w:r w:rsidR="00A858A7">
        <w:rPr>
          <w:rFonts w:ascii="Times New Roman" w:hAnsi="Times New Roman"/>
          <w:sz w:val="28"/>
        </w:rPr>
        <w:t xml:space="preserve">tic and </w:t>
      </w:r>
      <w:r w:rsidR="00900A08">
        <w:rPr>
          <w:rFonts w:ascii="Times New Roman" w:hAnsi="Times New Roman"/>
          <w:sz w:val="28"/>
        </w:rPr>
        <w:t>semiotic</w:t>
      </w:r>
      <w:r w:rsidR="00A858A7">
        <w:rPr>
          <w:rFonts w:ascii="Times New Roman" w:hAnsi="Times New Roman"/>
          <w:sz w:val="28"/>
        </w:rPr>
        <w:t xml:space="preserve"> </w:t>
      </w:r>
      <w:r w:rsidR="001D6138">
        <w:rPr>
          <w:rFonts w:ascii="Times New Roman" w:hAnsi="Times New Roman"/>
          <w:sz w:val="28"/>
        </w:rPr>
        <w:t>determinants</w:t>
      </w:r>
      <w:r w:rsidR="00D45C2F">
        <w:rPr>
          <w:rFonts w:ascii="Times New Roman" w:hAnsi="Times New Roman"/>
          <w:sz w:val="28"/>
        </w:rPr>
        <w:t xml:space="preserve">, as though the subject "uses" speech like a tool to convey his intentions. </w:t>
      </w:r>
      <w:r w:rsidR="00AD18FC">
        <w:rPr>
          <w:rFonts w:ascii="Times New Roman" w:hAnsi="Times New Roman"/>
          <w:sz w:val="28"/>
        </w:rPr>
        <w:t>Speaking</w:t>
      </w:r>
      <w:r w:rsidR="00D45C2F">
        <w:rPr>
          <w:rFonts w:ascii="Times New Roman" w:hAnsi="Times New Roman"/>
          <w:sz w:val="28"/>
        </w:rPr>
        <w:t xml:space="preserve"> </w:t>
      </w:r>
      <w:r w:rsidR="00AD18FC">
        <w:rPr>
          <w:rFonts w:ascii="Times New Roman" w:hAnsi="Times New Roman"/>
          <w:sz w:val="28"/>
        </w:rPr>
        <w:t xml:space="preserve">of </w:t>
      </w:r>
      <w:r w:rsidR="00D45C2F">
        <w:rPr>
          <w:rFonts w:ascii="Times New Roman" w:hAnsi="Times New Roman"/>
          <w:sz w:val="28"/>
        </w:rPr>
        <w:t xml:space="preserve">feelings and intentions </w:t>
      </w:r>
      <w:r w:rsidR="00AD18FC">
        <w:rPr>
          <w:rFonts w:ascii="Times New Roman" w:hAnsi="Times New Roman"/>
          <w:sz w:val="28"/>
        </w:rPr>
        <w:t>implies a</w:t>
      </w:r>
      <w:r w:rsidR="00D45C2F">
        <w:rPr>
          <w:rFonts w:ascii="Times New Roman" w:hAnsi="Times New Roman"/>
          <w:sz w:val="28"/>
        </w:rPr>
        <w:t xml:space="preserve"> position as subject</w:t>
      </w:r>
      <w:r w:rsidR="00AD18FC">
        <w:rPr>
          <w:rFonts w:ascii="Times New Roman" w:hAnsi="Times New Roman"/>
          <w:sz w:val="28"/>
        </w:rPr>
        <w:t xml:space="preserve">, which </w:t>
      </w:r>
      <w:r w:rsidR="00F87179">
        <w:rPr>
          <w:rFonts w:ascii="Times New Roman" w:hAnsi="Times New Roman"/>
          <w:sz w:val="28"/>
        </w:rPr>
        <w:t xml:space="preserve">can </w:t>
      </w:r>
      <w:r w:rsidR="00AD18FC">
        <w:rPr>
          <w:rFonts w:ascii="Times New Roman" w:hAnsi="Times New Roman"/>
          <w:sz w:val="28"/>
        </w:rPr>
        <w:t xml:space="preserve">be </w:t>
      </w:r>
      <w:r w:rsidR="00F87179">
        <w:rPr>
          <w:rFonts w:ascii="Times New Roman" w:hAnsi="Times New Roman"/>
          <w:sz w:val="28"/>
        </w:rPr>
        <w:t>own</w:t>
      </w:r>
      <w:r w:rsidR="00AD18FC">
        <w:rPr>
          <w:rFonts w:ascii="Times New Roman" w:hAnsi="Times New Roman"/>
          <w:sz w:val="28"/>
        </w:rPr>
        <w:t>ed or modified</w:t>
      </w:r>
      <w:r w:rsidR="00D45C2F">
        <w:rPr>
          <w:rFonts w:ascii="Times New Roman" w:hAnsi="Times New Roman"/>
          <w:sz w:val="28"/>
        </w:rPr>
        <w:t xml:space="preserve"> in relation to other enunciations</w:t>
      </w:r>
      <w:r w:rsidR="009268E3">
        <w:rPr>
          <w:rFonts w:ascii="Times New Roman" w:hAnsi="Times New Roman"/>
          <w:sz w:val="28"/>
        </w:rPr>
        <w:t>, but always within an intersubjective relationship</w:t>
      </w:r>
      <w:r w:rsidR="00D45C2F">
        <w:rPr>
          <w:rFonts w:ascii="Times New Roman" w:hAnsi="Times New Roman"/>
          <w:sz w:val="28"/>
        </w:rPr>
        <w:t xml:space="preserve">. </w:t>
      </w:r>
      <w:r w:rsidR="003453C3">
        <w:rPr>
          <w:rFonts w:ascii="Times New Roman" w:hAnsi="Times New Roman"/>
          <w:sz w:val="28"/>
        </w:rPr>
        <w:tab/>
      </w:r>
      <w:r w:rsidR="00A858A7">
        <w:rPr>
          <w:rFonts w:ascii="Times New Roman" w:hAnsi="Times New Roman"/>
          <w:sz w:val="28"/>
        </w:rPr>
        <w:t>Psychoanalysis as "</w:t>
      </w:r>
      <w:r w:rsidR="00F915A5">
        <w:rPr>
          <w:rFonts w:ascii="Times New Roman" w:hAnsi="Times New Roman"/>
          <w:sz w:val="28"/>
        </w:rPr>
        <w:t xml:space="preserve">the talking cure" </w:t>
      </w:r>
      <w:r w:rsidR="00DE764C">
        <w:rPr>
          <w:rFonts w:ascii="Times New Roman" w:hAnsi="Times New Roman"/>
          <w:sz w:val="28"/>
        </w:rPr>
        <w:t>can be defined as</w:t>
      </w:r>
      <w:r w:rsidR="00F915A5">
        <w:rPr>
          <w:rFonts w:ascii="Times New Roman" w:hAnsi="Times New Roman"/>
          <w:sz w:val="28"/>
        </w:rPr>
        <w:t xml:space="preserve"> a dialogic</w:t>
      </w:r>
      <w:r w:rsidR="009268E3">
        <w:rPr>
          <w:rFonts w:ascii="Times New Roman" w:hAnsi="Times New Roman"/>
          <w:sz w:val="28"/>
        </w:rPr>
        <w:t xml:space="preserve"> exchange within an unusual, but </w:t>
      </w:r>
      <w:r w:rsidR="00900A08">
        <w:rPr>
          <w:rFonts w:ascii="Times New Roman" w:hAnsi="Times New Roman"/>
          <w:sz w:val="28"/>
        </w:rPr>
        <w:t xml:space="preserve">relatively </w:t>
      </w:r>
      <w:r w:rsidR="00A858A7">
        <w:rPr>
          <w:rFonts w:ascii="Times New Roman" w:hAnsi="Times New Roman"/>
          <w:sz w:val="28"/>
        </w:rPr>
        <w:t>stable and secure relationship</w:t>
      </w:r>
      <w:r w:rsidR="009268E3">
        <w:rPr>
          <w:rFonts w:ascii="Times New Roman" w:hAnsi="Times New Roman"/>
          <w:sz w:val="28"/>
        </w:rPr>
        <w:t xml:space="preserve">. </w:t>
      </w:r>
      <w:r w:rsidR="009268E3" w:rsidRPr="00AD18FC">
        <w:rPr>
          <w:rFonts w:ascii="Times New Roman" w:hAnsi="Times New Roman"/>
          <w:sz w:val="28"/>
        </w:rPr>
        <w:t>The subject's assumptions</w:t>
      </w:r>
      <w:r w:rsidR="00F87179" w:rsidRPr="00AD18FC">
        <w:rPr>
          <w:rFonts w:ascii="Times New Roman" w:hAnsi="Times New Roman"/>
          <w:sz w:val="28"/>
        </w:rPr>
        <w:t xml:space="preserve"> and wishes</w:t>
      </w:r>
      <w:r w:rsidR="009268E3" w:rsidRPr="00AD18FC">
        <w:rPr>
          <w:rFonts w:ascii="Times New Roman" w:hAnsi="Times New Roman"/>
          <w:sz w:val="28"/>
        </w:rPr>
        <w:t xml:space="preserve"> about </w:t>
      </w:r>
      <w:r w:rsidR="00F87179" w:rsidRPr="00AD18FC">
        <w:rPr>
          <w:rFonts w:ascii="Times New Roman" w:hAnsi="Times New Roman"/>
          <w:sz w:val="28"/>
        </w:rPr>
        <w:t>himself</w:t>
      </w:r>
      <w:r w:rsidR="009268E3" w:rsidRPr="00AD18FC">
        <w:rPr>
          <w:rFonts w:ascii="Times New Roman" w:hAnsi="Times New Roman"/>
          <w:sz w:val="28"/>
        </w:rPr>
        <w:t xml:space="preserve"> and the analyst create the dynamic called transference, </w:t>
      </w:r>
      <w:r w:rsidR="00F87179" w:rsidRPr="00AD18FC">
        <w:rPr>
          <w:rFonts w:ascii="Times New Roman" w:hAnsi="Times New Roman"/>
          <w:sz w:val="28"/>
        </w:rPr>
        <w:t xml:space="preserve">powered by </w:t>
      </w:r>
      <w:r w:rsidR="00DE764C">
        <w:rPr>
          <w:rFonts w:ascii="Times New Roman" w:hAnsi="Times New Roman"/>
          <w:sz w:val="28"/>
        </w:rPr>
        <w:t xml:space="preserve">demands </w:t>
      </w:r>
      <w:r w:rsidR="00F87179" w:rsidRPr="00AD18FC">
        <w:rPr>
          <w:rFonts w:ascii="Times New Roman" w:hAnsi="Times New Roman"/>
          <w:sz w:val="28"/>
        </w:rPr>
        <w:t xml:space="preserve">for </w:t>
      </w:r>
      <w:r w:rsidR="00830761">
        <w:rPr>
          <w:rFonts w:ascii="Times New Roman" w:hAnsi="Times New Roman"/>
          <w:sz w:val="28"/>
        </w:rPr>
        <w:t xml:space="preserve">gratification </w:t>
      </w:r>
      <w:r w:rsidR="00DE764C">
        <w:rPr>
          <w:rFonts w:ascii="Times New Roman" w:hAnsi="Times New Roman"/>
          <w:sz w:val="28"/>
        </w:rPr>
        <w:t xml:space="preserve">of wishes or </w:t>
      </w:r>
      <w:r w:rsidR="00F87179" w:rsidRPr="00AD18FC">
        <w:rPr>
          <w:rFonts w:ascii="Times New Roman" w:hAnsi="Times New Roman"/>
          <w:sz w:val="28"/>
        </w:rPr>
        <w:t xml:space="preserve">recognition of a preferred self-image </w:t>
      </w:r>
      <w:r w:rsidR="00DE764C">
        <w:rPr>
          <w:rFonts w:ascii="Times New Roman" w:hAnsi="Times New Roman"/>
          <w:sz w:val="28"/>
        </w:rPr>
        <w:t>from a powerful figure</w:t>
      </w:r>
      <w:r w:rsidR="00F87179" w:rsidRPr="00AD18FC">
        <w:rPr>
          <w:rFonts w:ascii="Times New Roman" w:hAnsi="Times New Roman"/>
          <w:sz w:val="28"/>
        </w:rPr>
        <w:t xml:space="preserve">, </w:t>
      </w:r>
      <w:r w:rsidR="00DE764C">
        <w:rPr>
          <w:rFonts w:ascii="Times New Roman" w:hAnsi="Times New Roman"/>
          <w:sz w:val="28"/>
        </w:rPr>
        <w:t>in the context of</w:t>
      </w:r>
      <w:r w:rsidR="00F87179" w:rsidRPr="00AD18FC">
        <w:rPr>
          <w:rFonts w:ascii="Times New Roman" w:hAnsi="Times New Roman"/>
          <w:sz w:val="28"/>
        </w:rPr>
        <w:t xml:space="preserve"> expectations of finding answers to </w:t>
      </w:r>
      <w:r w:rsidR="00FD231A" w:rsidRPr="00AD18FC">
        <w:rPr>
          <w:rFonts w:ascii="Times New Roman" w:hAnsi="Times New Roman"/>
          <w:sz w:val="28"/>
        </w:rPr>
        <w:t xml:space="preserve">puzzles or contradictions </w:t>
      </w:r>
      <w:r w:rsidR="00AD18FC">
        <w:rPr>
          <w:rFonts w:ascii="Times New Roman" w:hAnsi="Times New Roman"/>
          <w:sz w:val="28"/>
        </w:rPr>
        <w:t xml:space="preserve">in </w:t>
      </w:r>
      <w:r w:rsidR="00FD231A" w:rsidRPr="00AD18FC">
        <w:rPr>
          <w:rFonts w:ascii="Times New Roman" w:hAnsi="Times New Roman"/>
          <w:sz w:val="28"/>
        </w:rPr>
        <w:t>himself</w:t>
      </w:r>
      <w:r w:rsidR="009268E3" w:rsidRPr="00AD18FC">
        <w:rPr>
          <w:rFonts w:ascii="Times New Roman" w:hAnsi="Times New Roman"/>
          <w:sz w:val="28"/>
        </w:rPr>
        <w:t xml:space="preserve">. </w:t>
      </w:r>
      <w:r w:rsidR="00654BEE">
        <w:rPr>
          <w:rFonts w:ascii="Times New Roman" w:hAnsi="Times New Roman"/>
          <w:sz w:val="28"/>
        </w:rPr>
        <w:t xml:space="preserve">To the extent it succeeds, the </w:t>
      </w:r>
      <w:r w:rsidR="00FD231A">
        <w:rPr>
          <w:rFonts w:ascii="Times New Roman" w:hAnsi="Times New Roman"/>
          <w:sz w:val="28"/>
        </w:rPr>
        <w:t xml:space="preserve">relationship </w:t>
      </w:r>
      <w:r w:rsidR="00654BEE">
        <w:rPr>
          <w:rFonts w:ascii="Times New Roman" w:hAnsi="Times New Roman"/>
          <w:sz w:val="28"/>
        </w:rPr>
        <w:t xml:space="preserve">enables </w:t>
      </w:r>
      <w:r w:rsidR="00D1519C">
        <w:rPr>
          <w:rFonts w:ascii="Times New Roman" w:hAnsi="Times New Roman"/>
          <w:sz w:val="28"/>
        </w:rPr>
        <w:t>the</w:t>
      </w:r>
      <w:r w:rsidR="006024BB" w:rsidRPr="005E17D7">
        <w:rPr>
          <w:rFonts w:ascii="Times New Roman" w:hAnsi="Times New Roman"/>
          <w:sz w:val="28"/>
        </w:rPr>
        <w:t xml:space="preserve"> </w:t>
      </w:r>
      <w:r w:rsidR="00A858A7">
        <w:rPr>
          <w:rFonts w:ascii="Times New Roman" w:hAnsi="Times New Roman"/>
          <w:sz w:val="28"/>
        </w:rPr>
        <w:t>analysand</w:t>
      </w:r>
      <w:r w:rsidR="00654BEE">
        <w:rPr>
          <w:rFonts w:ascii="Times New Roman" w:hAnsi="Times New Roman"/>
          <w:sz w:val="28"/>
        </w:rPr>
        <w:t xml:space="preserve"> </w:t>
      </w:r>
      <w:r w:rsidR="006024BB" w:rsidRPr="005E17D7">
        <w:rPr>
          <w:rFonts w:ascii="Times New Roman" w:hAnsi="Times New Roman"/>
          <w:sz w:val="28"/>
        </w:rPr>
        <w:t xml:space="preserve">to </w:t>
      </w:r>
      <w:r w:rsidR="00654BEE">
        <w:rPr>
          <w:rFonts w:ascii="Times New Roman" w:hAnsi="Times New Roman"/>
          <w:sz w:val="28"/>
        </w:rPr>
        <w:t>speak about</w:t>
      </w:r>
      <w:r w:rsidR="006024BB" w:rsidRPr="005E17D7">
        <w:rPr>
          <w:rFonts w:ascii="Times New Roman" w:hAnsi="Times New Roman"/>
          <w:sz w:val="28"/>
        </w:rPr>
        <w:t xml:space="preserve"> important </w:t>
      </w:r>
      <w:r w:rsidR="006E6432">
        <w:rPr>
          <w:rFonts w:ascii="Times New Roman" w:hAnsi="Times New Roman"/>
          <w:sz w:val="28"/>
        </w:rPr>
        <w:t>experiences</w:t>
      </w:r>
      <w:r w:rsidR="00ED07BC">
        <w:rPr>
          <w:rFonts w:ascii="Times New Roman" w:hAnsi="Times New Roman"/>
          <w:sz w:val="28"/>
        </w:rPr>
        <w:t xml:space="preserve"> in a more fluid and inclusive way than in ordinary discourse. </w:t>
      </w:r>
      <w:r w:rsidR="006024BB" w:rsidRPr="005E17D7">
        <w:rPr>
          <w:rFonts w:ascii="Times New Roman" w:hAnsi="Times New Roman"/>
          <w:sz w:val="28"/>
        </w:rPr>
        <w:t xml:space="preserve"> </w:t>
      </w:r>
      <w:r w:rsidR="0043102E">
        <w:rPr>
          <w:rFonts w:ascii="Times New Roman" w:hAnsi="Times New Roman"/>
          <w:sz w:val="28"/>
        </w:rPr>
        <w:t>Analysts use the expression "m</w:t>
      </w:r>
      <w:r w:rsidR="001D6138">
        <w:rPr>
          <w:rFonts w:ascii="Times New Roman" w:hAnsi="Times New Roman"/>
          <w:sz w:val="28"/>
        </w:rPr>
        <w:t>aking the unconscious conscious,</w:t>
      </w:r>
      <w:r w:rsidR="0043102E">
        <w:rPr>
          <w:rFonts w:ascii="Times New Roman" w:hAnsi="Times New Roman"/>
          <w:sz w:val="28"/>
        </w:rPr>
        <w:t>"</w:t>
      </w:r>
      <w:r w:rsidR="001D6138">
        <w:rPr>
          <w:rFonts w:ascii="Times New Roman" w:hAnsi="Times New Roman"/>
          <w:sz w:val="28"/>
        </w:rPr>
        <w:t xml:space="preserve"> but what is meant operationally involves the ability to </w:t>
      </w:r>
      <w:r w:rsidR="002C5384">
        <w:rPr>
          <w:rFonts w:ascii="Times New Roman" w:hAnsi="Times New Roman"/>
          <w:sz w:val="28"/>
        </w:rPr>
        <w:t>express thoughts and feelings</w:t>
      </w:r>
      <w:r w:rsidR="001D6138">
        <w:rPr>
          <w:rFonts w:ascii="Times New Roman" w:hAnsi="Times New Roman"/>
          <w:sz w:val="28"/>
        </w:rPr>
        <w:t xml:space="preserve"> previously unavailable</w:t>
      </w:r>
      <w:r w:rsidR="0043102E">
        <w:rPr>
          <w:rFonts w:ascii="Times New Roman" w:hAnsi="Times New Roman"/>
          <w:sz w:val="28"/>
        </w:rPr>
        <w:t xml:space="preserve"> </w:t>
      </w:r>
      <w:r w:rsidR="001D6138">
        <w:rPr>
          <w:rFonts w:ascii="Times New Roman" w:hAnsi="Times New Roman"/>
          <w:sz w:val="28"/>
        </w:rPr>
        <w:t xml:space="preserve">to </w:t>
      </w:r>
      <w:r w:rsidR="006E6432">
        <w:rPr>
          <w:rFonts w:ascii="Times New Roman" w:hAnsi="Times New Roman"/>
          <w:sz w:val="28"/>
        </w:rPr>
        <w:lastRenderedPageBreak/>
        <w:t xml:space="preserve">reflective </w:t>
      </w:r>
      <w:r w:rsidR="0080721A">
        <w:rPr>
          <w:rFonts w:ascii="Times New Roman" w:hAnsi="Times New Roman"/>
          <w:sz w:val="28"/>
        </w:rPr>
        <w:t>self-</w:t>
      </w:r>
      <w:r w:rsidR="001D6138">
        <w:rPr>
          <w:rFonts w:ascii="Times New Roman" w:hAnsi="Times New Roman"/>
          <w:sz w:val="28"/>
        </w:rPr>
        <w:t xml:space="preserve">awareness. </w:t>
      </w:r>
      <w:r w:rsidR="00AD18FC">
        <w:rPr>
          <w:rFonts w:ascii="Times New Roman" w:hAnsi="Times New Roman"/>
          <w:sz w:val="28"/>
        </w:rPr>
        <w:t>U</w:t>
      </w:r>
      <w:r w:rsidR="00FD231A">
        <w:rPr>
          <w:rFonts w:ascii="Times New Roman" w:hAnsi="Times New Roman"/>
          <w:sz w:val="28"/>
        </w:rPr>
        <w:t xml:space="preserve">se of </w:t>
      </w:r>
      <w:r w:rsidR="00AD18FC">
        <w:rPr>
          <w:rFonts w:ascii="Times New Roman" w:hAnsi="Times New Roman"/>
          <w:sz w:val="28"/>
        </w:rPr>
        <w:t>Freud's</w:t>
      </w:r>
      <w:r w:rsidR="00FD231A">
        <w:rPr>
          <w:rFonts w:ascii="Times New Roman" w:hAnsi="Times New Roman"/>
          <w:sz w:val="28"/>
        </w:rPr>
        <w:t xml:space="preserve"> substantive term "the unconscious" seems mainly an unfortunate holdover. </w:t>
      </w:r>
      <w:r w:rsidR="002C5384">
        <w:rPr>
          <w:rFonts w:ascii="Times New Roman" w:hAnsi="Times New Roman"/>
          <w:sz w:val="28"/>
        </w:rPr>
        <w:t xml:space="preserve">To some extent, </w:t>
      </w:r>
      <w:r w:rsidR="0080721A">
        <w:rPr>
          <w:rFonts w:ascii="Times New Roman" w:hAnsi="Times New Roman"/>
          <w:sz w:val="28"/>
        </w:rPr>
        <w:t xml:space="preserve">failures of </w:t>
      </w:r>
      <w:r w:rsidR="002C5384">
        <w:rPr>
          <w:rFonts w:ascii="Times New Roman" w:hAnsi="Times New Roman"/>
          <w:sz w:val="28"/>
        </w:rPr>
        <w:t xml:space="preserve">acknowledgement of shameful or perverse </w:t>
      </w:r>
      <w:r w:rsidR="0080721A">
        <w:rPr>
          <w:rFonts w:ascii="Times New Roman" w:hAnsi="Times New Roman"/>
          <w:sz w:val="28"/>
        </w:rPr>
        <w:t xml:space="preserve">thoughts </w:t>
      </w:r>
      <w:r w:rsidR="003453C3">
        <w:rPr>
          <w:rFonts w:ascii="Times New Roman" w:hAnsi="Times New Roman"/>
          <w:sz w:val="28"/>
        </w:rPr>
        <w:t>suggest</w:t>
      </w:r>
      <w:r w:rsidR="0080721A">
        <w:rPr>
          <w:rFonts w:ascii="Times New Roman" w:hAnsi="Times New Roman"/>
          <w:sz w:val="28"/>
        </w:rPr>
        <w:t xml:space="preserve"> Sartre's concept of bad faith, but the range of phenomenal awareness encountered in practice includes broad zones between outright repudiation</w:t>
      </w:r>
      <w:r w:rsidR="005A52BD">
        <w:rPr>
          <w:rFonts w:ascii="Times New Roman" w:hAnsi="Times New Roman"/>
          <w:sz w:val="28"/>
        </w:rPr>
        <w:t xml:space="preserve"> (denial and disavowal)</w:t>
      </w:r>
      <w:r w:rsidR="0080721A">
        <w:rPr>
          <w:rFonts w:ascii="Times New Roman" w:hAnsi="Times New Roman"/>
          <w:sz w:val="28"/>
        </w:rPr>
        <w:t xml:space="preserve"> and </w:t>
      </w:r>
      <w:r w:rsidR="005A52BD">
        <w:rPr>
          <w:rFonts w:ascii="Times New Roman" w:hAnsi="Times New Roman"/>
          <w:sz w:val="28"/>
        </w:rPr>
        <w:t>distortion (rationalization or projection)</w:t>
      </w:r>
      <w:r w:rsidR="00830761">
        <w:rPr>
          <w:rFonts w:ascii="Times New Roman" w:hAnsi="Times New Roman"/>
          <w:sz w:val="28"/>
        </w:rPr>
        <w:t xml:space="preserve"> (see Pears, 1982, for a critical discussion of Sartre's views)</w:t>
      </w:r>
      <w:r w:rsidR="0080721A">
        <w:rPr>
          <w:rFonts w:ascii="Times New Roman" w:hAnsi="Times New Roman"/>
          <w:sz w:val="28"/>
        </w:rPr>
        <w:t>. Dreams, for example, can depict overt sexual or violent acts or relatively disguised versions</w:t>
      </w:r>
      <w:r w:rsidR="005A52BD">
        <w:rPr>
          <w:rFonts w:ascii="Times New Roman" w:hAnsi="Times New Roman"/>
          <w:sz w:val="28"/>
        </w:rPr>
        <w:t>, which in turn may be subjectively owned or resisted</w:t>
      </w:r>
      <w:r w:rsidR="0080721A">
        <w:rPr>
          <w:rFonts w:ascii="Times New Roman" w:hAnsi="Times New Roman"/>
          <w:sz w:val="28"/>
        </w:rPr>
        <w:t xml:space="preserve">. </w:t>
      </w:r>
      <w:r w:rsidR="0043102E">
        <w:rPr>
          <w:rFonts w:ascii="Times New Roman" w:hAnsi="Times New Roman"/>
          <w:sz w:val="28"/>
        </w:rPr>
        <w:t xml:space="preserve">Pure introspection tends to follow familiar </w:t>
      </w:r>
      <w:r w:rsidR="009F6DB9">
        <w:rPr>
          <w:rFonts w:ascii="Times New Roman" w:hAnsi="Times New Roman"/>
          <w:sz w:val="28"/>
        </w:rPr>
        <w:t xml:space="preserve">narrative </w:t>
      </w:r>
      <w:r w:rsidR="0043102E">
        <w:rPr>
          <w:rFonts w:ascii="Times New Roman" w:hAnsi="Times New Roman"/>
          <w:sz w:val="28"/>
        </w:rPr>
        <w:t xml:space="preserve">pathways, </w:t>
      </w:r>
      <w:r w:rsidR="00ED07BC">
        <w:rPr>
          <w:rFonts w:ascii="Times New Roman" w:hAnsi="Times New Roman"/>
          <w:sz w:val="28"/>
        </w:rPr>
        <w:t xml:space="preserve">like talking to oneself, </w:t>
      </w:r>
      <w:r w:rsidR="0043102E">
        <w:rPr>
          <w:rFonts w:ascii="Times New Roman" w:hAnsi="Times New Roman"/>
          <w:sz w:val="28"/>
        </w:rPr>
        <w:t xml:space="preserve">while </w:t>
      </w:r>
      <w:r w:rsidR="000D6485">
        <w:rPr>
          <w:rFonts w:ascii="Times New Roman" w:hAnsi="Times New Roman"/>
          <w:sz w:val="28"/>
        </w:rPr>
        <w:t xml:space="preserve">the unpredictability of </w:t>
      </w:r>
      <w:r w:rsidR="0043102E">
        <w:rPr>
          <w:rFonts w:ascii="Times New Roman" w:hAnsi="Times New Roman"/>
          <w:sz w:val="28"/>
        </w:rPr>
        <w:t xml:space="preserve">a speaking relationship </w:t>
      </w:r>
      <w:r w:rsidR="000D6485">
        <w:rPr>
          <w:rFonts w:ascii="Times New Roman" w:hAnsi="Times New Roman"/>
          <w:sz w:val="28"/>
        </w:rPr>
        <w:t>result</w:t>
      </w:r>
      <w:r w:rsidR="00FD231A">
        <w:rPr>
          <w:rFonts w:ascii="Times New Roman" w:hAnsi="Times New Roman"/>
          <w:sz w:val="28"/>
        </w:rPr>
        <w:t>s</w:t>
      </w:r>
      <w:r w:rsidR="000D6485">
        <w:rPr>
          <w:rFonts w:ascii="Times New Roman" w:hAnsi="Times New Roman"/>
          <w:sz w:val="28"/>
        </w:rPr>
        <w:t xml:space="preserve"> in novelty.</w:t>
      </w:r>
      <w:r w:rsidR="005A52BD">
        <w:rPr>
          <w:rFonts w:ascii="Times New Roman" w:hAnsi="Times New Roman"/>
          <w:sz w:val="28"/>
          <w:szCs w:val="19"/>
        </w:rPr>
        <w:t xml:space="preserve"> Within the intersubjective flow of discourse, n</w:t>
      </w:r>
      <w:r w:rsidR="00612CB2">
        <w:rPr>
          <w:rFonts w:ascii="Times New Roman" w:hAnsi="Times New Roman"/>
          <w:sz w:val="28"/>
          <w:szCs w:val="19"/>
        </w:rPr>
        <w:t xml:space="preserve">ew figurations of experience </w:t>
      </w:r>
      <w:r w:rsidR="005A52BD">
        <w:rPr>
          <w:rFonts w:ascii="Times New Roman" w:hAnsi="Times New Roman"/>
          <w:sz w:val="28"/>
          <w:szCs w:val="19"/>
        </w:rPr>
        <w:t>in the form of</w:t>
      </w:r>
      <w:r w:rsidR="00612CB2">
        <w:rPr>
          <w:rFonts w:ascii="Times New Roman" w:hAnsi="Times New Roman"/>
          <w:sz w:val="28"/>
          <w:szCs w:val="19"/>
        </w:rPr>
        <w:t xml:space="preserve"> images, metaphor</w:t>
      </w:r>
      <w:r w:rsidR="005A52BD">
        <w:rPr>
          <w:rFonts w:ascii="Times New Roman" w:hAnsi="Times New Roman"/>
          <w:sz w:val="28"/>
          <w:szCs w:val="19"/>
        </w:rPr>
        <w:t xml:space="preserve">s, or action statements </w:t>
      </w:r>
      <w:r w:rsidR="00CA05BC">
        <w:rPr>
          <w:rFonts w:ascii="Times New Roman" w:hAnsi="Times New Roman"/>
          <w:sz w:val="28"/>
          <w:szCs w:val="19"/>
        </w:rPr>
        <w:t>gain expression</w:t>
      </w:r>
      <w:r w:rsidR="00612CB2">
        <w:rPr>
          <w:rFonts w:ascii="Times New Roman" w:hAnsi="Times New Roman"/>
          <w:sz w:val="28"/>
          <w:szCs w:val="19"/>
        </w:rPr>
        <w:t>.</w:t>
      </w:r>
    </w:p>
    <w:p w:rsidR="00005B4C" w:rsidRDefault="00A96700" w:rsidP="006024BB">
      <w:pPr>
        <w:pStyle w:val="NormalWeb"/>
        <w:spacing w:before="2" w:after="2" w:line="480" w:lineRule="auto"/>
        <w:rPr>
          <w:rFonts w:ascii="Times New Roman" w:hAnsi="Times New Roman"/>
          <w:sz w:val="28"/>
          <w:szCs w:val="19"/>
        </w:rPr>
      </w:pPr>
      <w:r>
        <w:rPr>
          <w:rFonts w:ascii="Times New Roman" w:hAnsi="Times New Roman"/>
          <w:sz w:val="28"/>
          <w:szCs w:val="19"/>
        </w:rPr>
        <w:tab/>
      </w:r>
      <w:r w:rsidR="001701B9">
        <w:rPr>
          <w:rFonts w:ascii="Times New Roman" w:hAnsi="Times New Roman"/>
          <w:sz w:val="28"/>
          <w:szCs w:val="19"/>
        </w:rPr>
        <w:t>These</w:t>
      </w:r>
      <w:r w:rsidR="00226F29">
        <w:rPr>
          <w:rFonts w:ascii="Times New Roman" w:hAnsi="Times New Roman"/>
          <w:sz w:val="28"/>
          <w:szCs w:val="19"/>
        </w:rPr>
        <w:t xml:space="preserve"> formulations can be </w:t>
      </w:r>
      <w:r w:rsidR="0093276D">
        <w:rPr>
          <w:rFonts w:ascii="Times New Roman" w:hAnsi="Times New Roman"/>
          <w:sz w:val="28"/>
          <w:szCs w:val="19"/>
        </w:rPr>
        <w:t>re</w:t>
      </w:r>
      <w:r w:rsidR="00226F29">
        <w:rPr>
          <w:rFonts w:ascii="Times New Roman" w:hAnsi="Times New Roman"/>
          <w:sz w:val="28"/>
          <w:szCs w:val="19"/>
        </w:rPr>
        <w:t xml:space="preserve">stated in semiotic terms. </w:t>
      </w:r>
      <w:r w:rsidR="0093276D">
        <w:rPr>
          <w:rFonts w:ascii="Times New Roman" w:hAnsi="Times New Roman"/>
          <w:sz w:val="28"/>
          <w:szCs w:val="19"/>
        </w:rPr>
        <w:t>A</w:t>
      </w:r>
      <w:r w:rsidR="0043102E">
        <w:rPr>
          <w:rFonts w:ascii="Times New Roman" w:hAnsi="Times New Roman"/>
          <w:sz w:val="28"/>
          <w:szCs w:val="19"/>
        </w:rPr>
        <w:t xml:space="preserve"> subject</w:t>
      </w:r>
      <w:r w:rsidR="0093276D">
        <w:rPr>
          <w:rFonts w:ascii="Times New Roman" w:hAnsi="Times New Roman"/>
          <w:sz w:val="28"/>
          <w:szCs w:val="19"/>
        </w:rPr>
        <w:t xml:space="preserve">'s ability to take first person ownership of emotions or wishes by speaking as "I" </w:t>
      </w:r>
      <w:r w:rsidR="00226F29">
        <w:rPr>
          <w:rFonts w:ascii="Times New Roman" w:hAnsi="Times New Roman"/>
          <w:sz w:val="28"/>
          <w:szCs w:val="19"/>
        </w:rPr>
        <w:t>depends</w:t>
      </w:r>
      <w:r w:rsidR="0043102E">
        <w:rPr>
          <w:rFonts w:ascii="Times New Roman" w:hAnsi="Times New Roman"/>
          <w:sz w:val="28"/>
          <w:szCs w:val="19"/>
        </w:rPr>
        <w:t xml:space="preserve"> on </w:t>
      </w:r>
      <w:r w:rsidR="00226F29">
        <w:rPr>
          <w:rFonts w:ascii="Times New Roman" w:hAnsi="Times New Roman"/>
          <w:sz w:val="28"/>
          <w:szCs w:val="19"/>
        </w:rPr>
        <w:t xml:space="preserve">access to </w:t>
      </w:r>
      <w:r w:rsidR="0093276D">
        <w:rPr>
          <w:rFonts w:ascii="Times New Roman" w:hAnsi="Times New Roman"/>
          <w:sz w:val="28"/>
          <w:szCs w:val="19"/>
        </w:rPr>
        <w:t xml:space="preserve">verbal </w:t>
      </w:r>
      <w:r w:rsidR="00226F29">
        <w:rPr>
          <w:rFonts w:ascii="Times New Roman" w:hAnsi="Times New Roman"/>
          <w:sz w:val="28"/>
          <w:szCs w:val="19"/>
        </w:rPr>
        <w:t>symbols</w:t>
      </w:r>
      <w:r w:rsidR="0093276D">
        <w:rPr>
          <w:rFonts w:ascii="Times New Roman" w:hAnsi="Times New Roman"/>
          <w:sz w:val="28"/>
          <w:szCs w:val="19"/>
        </w:rPr>
        <w:t xml:space="preserve"> </w:t>
      </w:r>
      <w:r w:rsidR="00FE15F8">
        <w:rPr>
          <w:rFonts w:ascii="Times New Roman" w:hAnsi="Times New Roman"/>
          <w:sz w:val="28"/>
          <w:szCs w:val="19"/>
        </w:rPr>
        <w:t xml:space="preserve">from a position in relation to others. </w:t>
      </w:r>
      <w:r w:rsidR="0043102E">
        <w:rPr>
          <w:rFonts w:ascii="Times New Roman" w:hAnsi="Times New Roman"/>
          <w:sz w:val="28"/>
          <w:szCs w:val="19"/>
        </w:rPr>
        <w:t xml:space="preserve"> </w:t>
      </w:r>
      <w:r w:rsidR="00FE15F8">
        <w:rPr>
          <w:rFonts w:ascii="Times New Roman" w:hAnsi="Times New Roman"/>
          <w:sz w:val="28"/>
          <w:szCs w:val="19"/>
        </w:rPr>
        <w:t xml:space="preserve">The </w:t>
      </w:r>
      <w:r w:rsidR="00857399">
        <w:rPr>
          <w:rFonts w:ascii="Times New Roman" w:hAnsi="Times New Roman"/>
          <w:sz w:val="28"/>
          <w:szCs w:val="19"/>
        </w:rPr>
        <w:t xml:space="preserve">conscious </w:t>
      </w:r>
      <w:r w:rsidR="00FE15F8">
        <w:rPr>
          <w:rFonts w:ascii="Times New Roman" w:hAnsi="Times New Roman"/>
          <w:sz w:val="28"/>
          <w:szCs w:val="19"/>
        </w:rPr>
        <w:t xml:space="preserve">subject </w:t>
      </w:r>
      <w:r w:rsidR="00857399">
        <w:rPr>
          <w:rFonts w:ascii="Times New Roman" w:hAnsi="Times New Roman"/>
          <w:sz w:val="28"/>
          <w:szCs w:val="19"/>
        </w:rPr>
        <w:t xml:space="preserve">may try to </w:t>
      </w:r>
      <w:r w:rsidR="00FE15F8">
        <w:rPr>
          <w:rFonts w:ascii="Times New Roman" w:hAnsi="Times New Roman"/>
          <w:sz w:val="28"/>
          <w:szCs w:val="19"/>
        </w:rPr>
        <w:t xml:space="preserve">select </w:t>
      </w:r>
      <w:r w:rsidR="00FE15F8">
        <w:rPr>
          <w:rFonts w:ascii="Times New Roman" w:hAnsi="Times New Roman"/>
          <w:sz w:val="28"/>
          <w:szCs w:val="19"/>
        </w:rPr>
        <w:lastRenderedPageBreak/>
        <w:t xml:space="preserve">words that best express his </w:t>
      </w:r>
      <w:r w:rsidR="00560D4D">
        <w:rPr>
          <w:rFonts w:ascii="Times New Roman" w:hAnsi="Times New Roman"/>
          <w:sz w:val="28"/>
          <w:szCs w:val="19"/>
        </w:rPr>
        <w:t>self-conception</w:t>
      </w:r>
      <w:r w:rsidR="00FE15F8">
        <w:rPr>
          <w:rFonts w:ascii="Times New Roman" w:hAnsi="Times New Roman"/>
          <w:sz w:val="28"/>
          <w:szCs w:val="19"/>
        </w:rPr>
        <w:t xml:space="preserve">; </w:t>
      </w:r>
      <w:r w:rsidR="00857399">
        <w:rPr>
          <w:rFonts w:ascii="Times New Roman" w:hAnsi="Times New Roman"/>
          <w:sz w:val="28"/>
          <w:szCs w:val="19"/>
        </w:rPr>
        <w:t>these are the words at his disposition at a given moment. They have been learned or heard from others, especi</w:t>
      </w:r>
      <w:r w:rsidR="00936C06">
        <w:rPr>
          <w:rFonts w:ascii="Times New Roman" w:hAnsi="Times New Roman"/>
          <w:sz w:val="28"/>
          <w:szCs w:val="19"/>
        </w:rPr>
        <w:t xml:space="preserve">ally in formative relationships, </w:t>
      </w:r>
      <w:r w:rsidR="00AD18FC">
        <w:rPr>
          <w:rFonts w:ascii="Times New Roman" w:hAnsi="Times New Roman"/>
          <w:sz w:val="28"/>
          <w:szCs w:val="19"/>
        </w:rPr>
        <w:t>but</w:t>
      </w:r>
      <w:r w:rsidR="00936C06">
        <w:rPr>
          <w:rFonts w:ascii="Times New Roman" w:hAnsi="Times New Roman"/>
          <w:sz w:val="28"/>
          <w:szCs w:val="19"/>
        </w:rPr>
        <w:t xml:space="preserve"> he </w:t>
      </w:r>
      <w:r w:rsidR="00560D4D">
        <w:rPr>
          <w:rFonts w:ascii="Times New Roman" w:hAnsi="Times New Roman"/>
          <w:sz w:val="28"/>
          <w:szCs w:val="19"/>
        </w:rPr>
        <w:t xml:space="preserve">cannot step outside the </w:t>
      </w:r>
      <w:r w:rsidR="00936C06">
        <w:rPr>
          <w:rFonts w:ascii="Times New Roman" w:hAnsi="Times New Roman"/>
          <w:sz w:val="28"/>
          <w:szCs w:val="19"/>
        </w:rPr>
        <w:t xml:space="preserve">framework or structure of signs that define him. </w:t>
      </w:r>
      <w:r w:rsidR="00857399">
        <w:rPr>
          <w:rFonts w:ascii="Times New Roman" w:hAnsi="Times New Roman"/>
          <w:sz w:val="28"/>
          <w:szCs w:val="19"/>
        </w:rPr>
        <w:t xml:space="preserve"> </w:t>
      </w:r>
      <w:r w:rsidR="00312C95">
        <w:rPr>
          <w:rFonts w:ascii="Times New Roman" w:hAnsi="Times New Roman"/>
          <w:sz w:val="28"/>
          <w:szCs w:val="19"/>
        </w:rPr>
        <w:t xml:space="preserve">An organization of memories, beliefs, and </w:t>
      </w:r>
      <w:r w:rsidR="00D1519C">
        <w:rPr>
          <w:rFonts w:ascii="Times New Roman" w:hAnsi="Times New Roman"/>
          <w:sz w:val="28"/>
          <w:szCs w:val="19"/>
        </w:rPr>
        <w:t>desires</w:t>
      </w:r>
      <w:r w:rsidR="00FE15F8">
        <w:rPr>
          <w:rFonts w:ascii="Times New Roman" w:hAnsi="Times New Roman"/>
          <w:sz w:val="28"/>
          <w:szCs w:val="19"/>
        </w:rPr>
        <w:t xml:space="preserve"> </w:t>
      </w:r>
      <w:r w:rsidR="00936C06">
        <w:rPr>
          <w:rFonts w:ascii="Times New Roman" w:hAnsi="Times New Roman"/>
          <w:sz w:val="28"/>
          <w:szCs w:val="19"/>
        </w:rPr>
        <w:t>organize</w:t>
      </w:r>
      <w:r w:rsidR="00312C95">
        <w:rPr>
          <w:rFonts w:ascii="Times New Roman" w:hAnsi="Times New Roman"/>
          <w:sz w:val="28"/>
          <w:szCs w:val="19"/>
        </w:rPr>
        <w:t>s</w:t>
      </w:r>
      <w:r w:rsidR="00FE15F8">
        <w:rPr>
          <w:rFonts w:ascii="Times New Roman" w:hAnsi="Times New Roman"/>
          <w:sz w:val="28"/>
          <w:szCs w:val="19"/>
        </w:rPr>
        <w:t xml:space="preserve"> his subjective state</w:t>
      </w:r>
      <w:r w:rsidR="00AD18FC">
        <w:rPr>
          <w:rFonts w:ascii="Times New Roman" w:hAnsi="Times New Roman"/>
          <w:sz w:val="28"/>
          <w:szCs w:val="19"/>
        </w:rPr>
        <w:t xml:space="preserve"> in interactions with others</w:t>
      </w:r>
      <w:r w:rsidR="00FE15F8">
        <w:rPr>
          <w:rFonts w:ascii="Times New Roman" w:hAnsi="Times New Roman"/>
          <w:sz w:val="28"/>
          <w:szCs w:val="19"/>
        </w:rPr>
        <w:t xml:space="preserve">.  </w:t>
      </w:r>
      <w:r w:rsidR="00936C06">
        <w:rPr>
          <w:rFonts w:ascii="Times New Roman" w:hAnsi="Times New Roman"/>
          <w:sz w:val="28"/>
          <w:szCs w:val="19"/>
        </w:rPr>
        <w:t xml:space="preserve">This state does not </w:t>
      </w:r>
      <w:r w:rsidR="00312C95">
        <w:rPr>
          <w:rFonts w:ascii="Times New Roman" w:hAnsi="Times New Roman"/>
          <w:sz w:val="28"/>
          <w:szCs w:val="19"/>
        </w:rPr>
        <w:t>exist as a</w:t>
      </w:r>
      <w:r w:rsidR="00936C06" w:rsidRPr="003A15C7">
        <w:rPr>
          <w:rFonts w:ascii="Times New Roman" w:hAnsi="Times New Roman"/>
          <w:sz w:val="28"/>
          <w:szCs w:val="19"/>
        </w:rPr>
        <w:t xml:space="preserve"> </w:t>
      </w:r>
      <w:r w:rsidR="00312C95">
        <w:rPr>
          <w:rFonts w:ascii="Times New Roman" w:hAnsi="Times New Roman"/>
          <w:sz w:val="28"/>
          <w:szCs w:val="19"/>
        </w:rPr>
        <w:t>substantive</w:t>
      </w:r>
      <w:r w:rsidR="00936C06" w:rsidRPr="003A15C7">
        <w:rPr>
          <w:rFonts w:ascii="Times New Roman" w:hAnsi="Times New Roman"/>
          <w:sz w:val="28"/>
          <w:szCs w:val="19"/>
        </w:rPr>
        <w:t xml:space="preserve"> entity or objec</w:t>
      </w:r>
      <w:r w:rsidR="00AD18FC" w:rsidRPr="003A15C7">
        <w:rPr>
          <w:rFonts w:ascii="Times New Roman" w:hAnsi="Times New Roman"/>
          <w:sz w:val="28"/>
          <w:szCs w:val="19"/>
        </w:rPr>
        <w:t>t, but belongs to a</w:t>
      </w:r>
      <w:r w:rsidR="00936C06" w:rsidRPr="003A15C7">
        <w:rPr>
          <w:rFonts w:ascii="Times New Roman" w:hAnsi="Times New Roman"/>
          <w:sz w:val="28"/>
          <w:szCs w:val="19"/>
        </w:rPr>
        <w:t xml:space="preserve"> </w:t>
      </w:r>
      <w:r w:rsidR="00312C95">
        <w:rPr>
          <w:rFonts w:ascii="Times New Roman" w:hAnsi="Times New Roman"/>
          <w:sz w:val="28"/>
          <w:szCs w:val="19"/>
        </w:rPr>
        <w:t>fluctuating</w:t>
      </w:r>
      <w:r w:rsidR="00936C06" w:rsidRPr="003A15C7">
        <w:rPr>
          <w:rFonts w:ascii="Times New Roman" w:hAnsi="Times New Roman"/>
          <w:sz w:val="28"/>
          <w:szCs w:val="19"/>
        </w:rPr>
        <w:t xml:space="preserve"> field of personal symbols.  </w:t>
      </w:r>
      <w:r w:rsidR="00857399" w:rsidRPr="003A15C7">
        <w:rPr>
          <w:rFonts w:ascii="Times New Roman" w:hAnsi="Times New Roman"/>
          <w:sz w:val="28"/>
          <w:szCs w:val="19"/>
        </w:rPr>
        <w:t>As noted above, s</w:t>
      </w:r>
      <w:r w:rsidR="00FE15F8" w:rsidRPr="003A15C7">
        <w:rPr>
          <w:rFonts w:ascii="Times New Roman" w:hAnsi="Times New Roman"/>
          <w:sz w:val="28"/>
          <w:szCs w:val="19"/>
        </w:rPr>
        <w:t>peaking freely and spontaneously</w:t>
      </w:r>
      <w:r w:rsidR="00936C06" w:rsidRPr="003A15C7">
        <w:rPr>
          <w:rFonts w:ascii="Times New Roman" w:hAnsi="Times New Roman"/>
          <w:sz w:val="28"/>
          <w:szCs w:val="19"/>
        </w:rPr>
        <w:t xml:space="preserve"> </w:t>
      </w:r>
      <w:r w:rsidR="00C1312C">
        <w:rPr>
          <w:rFonts w:ascii="Times New Roman" w:hAnsi="Times New Roman"/>
          <w:sz w:val="28"/>
          <w:szCs w:val="19"/>
        </w:rPr>
        <w:t xml:space="preserve">to another </w:t>
      </w:r>
      <w:r w:rsidR="00277710">
        <w:rPr>
          <w:rFonts w:ascii="Times New Roman" w:hAnsi="Times New Roman"/>
          <w:sz w:val="28"/>
          <w:szCs w:val="19"/>
        </w:rPr>
        <w:t xml:space="preserve">person </w:t>
      </w:r>
      <w:r w:rsidR="00936C06" w:rsidRPr="003A15C7">
        <w:rPr>
          <w:rFonts w:ascii="Times New Roman" w:hAnsi="Times New Roman"/>
          <w:sz w:val="28"/>
          <w:szCs w:val="19"/>
        </w:rPr>
        <w:t xml:space="preserve">tends to disrupt notions of self and other, bringing </w:t>
      </w:r>
      <w:r w:rsidR="003A15C7" w:rsidRPr="003A15C7">
        <w:rPr>
          <w:rFonts w:ascii="Times New Roman" w:hAnsi="Times New Roman"/>
          <w:sz w:val="28"/>
          <w:szCs w:val="19"/>
        </w:rPr>
        <w:t>about</w:t>
      </w:r>
      <w:r w:rsidR="00936C06" w:rsidRPr="003A15C7">
        <w:rPr>
          <w:rFonts w:ascii="Times New Roman" w:hAnsi="Times New Roman"/>
          <w:sz w:val="28"/>
          <w:szCs w:val="19"/>
        </w:rPr>
        <w:t xml:space="preserve"> other ways of being in relationships</w:t>
      </w:r>
      <w:r w:rsidR="0043102E" w:rsidRPr="003A15C7">
        <w:rPr>
          <w:rFonts w:ascii="Times New Roman" w:hAnsi="Times New Roman"/>
          <w:sz w:val="28"/>
          <w:szCs w:val="19"/>
        </w:rPr>
        <w:t>.</w:t>
      </w:r>
      <w:r w:rsidR="00226F29" w:rsidRPr="003A15C7">
        <w:rPr>
          <w:rFonts w:ascii="Times New Roman" w:hAnsi="Times New Roman"/>
          <w:sz w:val="28"/>
          <w:szCs w:val="19"/>
        </w:rPr>
        <w:t xml:space="preserve"> </w:t>
      </w:r>
      <w:r w:rsidR="00DA2A9C">
        <w:rPr>
          <w:rFonts w:ascii="Times New Roman" w:hAnsi="Times New Roman"/>
          <w:sz w:val="28"/>
          <w:szCs w:val="19"/>
        </w:rPr>
        <w:t xml:space="preserve">Among other aspects, the subject hears his own words and often proceeds to revise them. </w:t>
      </w:r>
      <w:r w:rsidR="00C1312C">
        <w:rPr>
          <w:rFonts w:ascii="Times New Roman" w:hAnsi="Times New Roman"/>
          <w:sz w:val="28"/>
          <w:szCs w:val="19"/>
        </w:rPr>
        <w:t xml:space="preserve">Or the interaction evokes </w:t>
      </w:r>
      <w:r w:rsidR="00C1312C" w:rsidRPr="00C1312C">
        <w:rPr>
          <w:rFonts w:ascii="Times New Roman" w:hAnsi="Times New Roman"/>
          <w:sz w:val="28"/>
          <w:szCs w:val="19"/>
        </w:rPr>
        <w:t>p</w:t>
      </w:r>
      <w:r w:rsidR="002C5384" w:rsidRPr="00C1312C">
        <w:rPr>
          <w:rFonts w:ascii="Times New Roman" w:hAnsi="Times New Roman"/>
          <w:sz w:val="28"/>
          <w:szCs w:val="19"/>
        </w:rPr>
        <w:t>otentially d</w:t>
      </w:r>
      <w:r w:rsidR="00DA2A9C" w:rsidRPr="00C1312C">
        <w:rPr>
          <w:rFonts w:ascii="Times New Roman" w:hAnsi="Times New Roman"/>
          <w:sz w:val="28"/>
          <w:szCs w:val="19"/>
        </w:rPr>
        <w:t>isruptive thoughts</w:t>
      </w:r>
      <w:r w:rsidR="002C5384" w:rsidRPr="00C1312C">
        <w:rPr>
          <w:rFonts w:ascii="Times New Roman" w:hAnsi="Times New Roman"/>
          <w:sz w:val="28"/>
          <w:szCs w:val="19"/>
        </w:rPr>
        <w:t xml:space="preserve"> or emotions</w:t>
      </w:r>
      <w:r w:rsidR="002C5384" w:rsidRPr="002C5384">
        <w:rPr>
          <w:rFonts w:ascii="Times New Roman" w:hAnsi="Times New Roman"/>
          <w:b/>
          <w:sz w:val="28"/>
          <w:szCs w:val="19"/>
        </w:rPr>
        <w:t xml:space="preserve"> </w:t>
      </w:r>
      <w:r w:rsidR="002C5384" w:rsidRPr="00C1312C">
        <w:rPr>
          <w:rFonts w:ascii="Times New Roman" w:hAnsi="Times New Roman"/>
          <w:sz w:val="28"/>
          <w:szCs w:val="19"/>
        </w:rPr>
        <w:t xml:space="preserve">incompatible with a </w:t>
      </w:r>
      <w:r w:rsidR="00C1312C" w:rsidRPr="00C1312C">
        <w:rPr>
          <w:rFonts w:ascii="Times New Roman" w:hAnsi="Times New Roman"/>
          <w:sz w:val="28"/>
          <w:szCs w:val="19"/>
        </w:rPr>
        <w:t xml:space="preserve">particular </w:t>
      </w:r>
      <w:r w:rsidR="002C5384" w:rsidRPr="00C1312C">
        <w:rPr>
          <w:rFonts w:ascii="Times New Roman" w:hAnsi="Times New Roman"/>
          <w:sz w:val="28"/>
          <w:szCs w:val="19"/>
        </w:rPr>
        <w:t>subjective state</w:t>
      </w:r>
      <w:r w:rsidR="00C1312C">
        <w:rPr>
          <w:rFonts w:ascii="Times New Roman" w:hAnsi="Times New Roman"/>
          <w:sz w:val="28"/>
          <w:szCs w:val="19"/>
        </w:rPr>
        <w:t>.</w:t>
      </w:r>
      <w:r w:rsidR="002C5384">
        <w:rPr>
          <w:rFonts w:ascii="Times New Roman" w:hAnsi="Times New Roman"/>
          <w:sz w:val="28"/>
          <w:szCs w:val="19"/>
        </w:rPr>
        <w:t xml:space="preserve">  </w:t>
      </w:r>
      <w:r w:rsidR="00C1312C">
        <w:rPr>
          <w:rFonts w:ascii="Times New Roman" w:hAnsi="Times New Roman"/>
          <w:sz w:val="28"/>
          <w:szCs w:val="19"/>
        </w:rPr>
        <w:t>We can then redefine t</w:t>
      </w:r>
      <w:r w:rsidR="00722AD4" w:rsidRPr="003A15C7">
        <w:rPr>
          <w:rFonts w:ascii="Times New Roman" w:hAnsi="Times New Roman"/>
          <w:sz w:val="28"/>
          <w:szCs w:val="19"/>
        </w:rPr>
        <w:t>he term d</w:t>
      </w:r>
      <w:r w:rsidR="00226F29" w:rsidRPr="003A15C7">
        <w:rPr>
          <w:rFonts w:ascii="Times New Roman" w:hAnsi="Times New Roman"/>
          <w:sz w:val="28"/>
          <w:szCs w:val="19"/>
        </w:rPr>
        <w:t xml:space="preserve">issociation </w:t>
      </w:r>
      <w:r w:rsidR="00FE15F8" w:rsidRPr="003A15C7">
        <w:rPr>
          <w:rFonts w:ascii="Times New Roman" w:hAnsi="Times New Roman"/>
          <w:sz w:val="28"/>
          <w:szCs w:val="19"/>
        </w:rPr>
        <w:t>as</w:t>
      </w:r>
      <w:r w:rsidR="00226F29" w:rsidRPr="003A15C7">
        <w:rPr>
          <w:rFonts w:ascii="Times New Roman" w:hAnsi="Times New Roman"/>
          <w:sz w:val="28"/>
          <w:szCs w:val="19"/>
        </w:rPr>
        <w:t xml:space="preserve"> a metaphor for </w:t>
      </w:r>
      <w:r w:rsidR="00FE15F8" w:rsidRPr="003A15C7">
        <w:rPr>
          <w:rFonts w:ascii="Times New Roman" w:hAnsi="Times New Roman"/>
          <w:sz w:val="28"/>
          <w:szCs w:val="19"/>
        </w:rPr>
        <w:t xml:space="preserve">a </w:t>
      </w:r>
      <w:r w:rsidR="00936C06" w:rsidRPr="003A15C7">
        <w:rPr>
          <w:rFonts w:ascii="Times New Roman" w:hAnsi="Times New Roman"/>
          <w:sz w:val="28"/>
          <w:szCs w:val="19"/>
        </w:rPr>
        <w:t>restrict</w:t>
      </w:r>
      <w:r w:rsidR="00CB79EB">
        <w:rPr>
          <w:rFonts w:ascii="Times New Roman" w:hAnsi="Times New Roman"/>
          <w:sz w:val="28"/>
          <w:szCs w:val="19"/>
        </w:rPr>
        <w:t>ed</w:t>
      </w:r>
      <w:r w:rsidR="00FE15F8" w:rsidRPr="003A15C7">
        <w:rPr>
          <w:rFonts w:ascii="Times New Roman" w:hAnsi="Times New Roman"/>
          <w:sz w:val="28"/>
          <w:szCs w:val="19"/>
        </w:rPr>
        <w:t xml:space="preserve"> first person access to </w:t>
      </w:r>
      <w:r w:rsidR="001C2B6A" w:rsidRPr="003A15C7">
        <w:rPr>
          <w:rFonts w:ascii="Times New Roman" w:hAnsi="Times New Roman"/>
          <w:sz w:val="28"/>
          <w:szCs w:val="19"/>
        </w:rPr>
        <w:t>symbolic representation</w:t>
      </w:r>
      <w:r w:rsidR="00DA2A9C">
        <w:rPr>
          <w:rFonts w:ascii="Times New Roman" w:hAnsi="Times New Roman"/>
          <w:sz w:val="28"/>
          <w:szCs w:val="19"/>
        </w:rPr>
        <w:t xml:space="preserve"> </w:t>
      </w:r>
      <w:r w:rsidR="001C2B6A">
        <w:rPr>
          <w:rFonts w:ascii="Times New Roman" w:hAnsi="Times New Roman"/>
          <w:sz w:val="28"/>
          <w:szCs w:val="19"/>
        </w:rPr>
        <w:t xml:space="preserve"> </w:t>
      </w:r>
      <w:r w:rsidR="00722AD4">
        <w:rPr>
          <w:rFonts w:ascii="Times New Roman" w:hAnsi="Times New Roman"/>
          <w:sz w:val="28"/>
          <w:szCs w:val="19"/>
        </w:rPr>
        <w:t>(not an empirical object susceptible to scientific study)</w:t>
      </w:r>
      <w:r w:rsidR="00226F29">
        <w:rPr>
          <w:rFonts w:ascii="Times New Roman" w:hAnsi="Times New Roman"/>
          <w:sz w:val="28"/>
          <w:szCs w:val="19"/>
        </w:rPr>
        <w:t xml:space="preserve">. </w:t>
      </w:r>
    </w:p>
    <w:p w:rsidR="00005B4C" w:rsidRDefault="00005B4C" w:rsidP="006024BB">
      <w:pPr>
        <w:pStyle w:val="NormalWeb"/>
        <w:spacing w:before="2" w:after="2" w:line="480" w:lineRule="auto"/>
        <w:rPr>
          <w:rFonts w:ascii="Times New Roman" w:hAnsi="Times New Roman"/>
          <w:sz w:val="28"/>
          <w:szCs w:val="19"/>
        </w:rPr>
      </w:pPr>
    </w:p>
    <w:p w:rsidR="00927988" w:rsidRPr="00005B4C" w:rsidRDefault="00005B4C" w:rsidP="006024BB">
      <w:pPr>
        <w:pStyle w:val="NormalWeb"/>
        <w:spacing w:before="2" w:after="2" w:line="480" w:lineRule="auto"/>
        <w:rPr>
          <w:rFonts w:ascii="Times New Roman" w:hAnsi="Times New Roman"/>
          <w:sz w:val="28"/>
        </w:rPr>
      </w:pPr>
      <w:r>
        <w:rPr>
          <w:rFonts w:ascii="Times New Roman" w:hAnsi="Times New Roman"/>
          <w:sz w:val="28"/>
        </w:rPr>
        <w:t>The Border between Conscious and Unconscious States</w:t>
      </w:r>
    </w:p>
    <w:p w:rsidR="001C2B6A" w:rsidRPr="002F0CEB" w:rsidRDefault="001C2B6A" w:rsidP="006024BB">
      <w:pPr>
        <w:pStyle w:val="NormalWeb"/>
        <w:spacing w:before="2" w:after="2" w:line="480" w:lineRule="auto"/>
        <w:rPr>
          <w:rFonts w:ascii="Times New Roman" w:hAnsi="Times New Roman"/>
          <w:sz w:val="28"/>
        </w:rPr>
      </w:pPr>
    </w:p>
    <w:p w:rsidR="00F92BBD" w:rsidRDefault="001C2B6A" w:rsidP="00D350F6">
      <w:pPr>
        <w:widowControl w:val="0"/>
        <w:autoSpaceDE w:val="0"/>
        <w:autoSpaceDN w:val="0"/>
        <w:adjustRightInd w:val="0"/>
        <w:spacing w:before="1" w:after="1" w:line="480" w:lineRule="auto"/>
        <w:rPr>
          <w:rFonts w:cs="Times-RomanSC"/>
          <w:iCs/>
          <w:szCs w:val="22"/>
        </w:rPr>
      </w:pPr>
      <w:r>
        <w:rPr>
          <w:szCs w:val="19"/>
        </w:rPr>
        <w:tab/>
      </w:r>
      <w:r w:rsidR="008D4AC2">
        <w:rPr>
          <w:szCs w:val="19"/>
        </w:rPr>
        <w:t>In</w:t>
      </w:r>
      <w:r>
        <w:rPr>
          <w:szCs w:val="19"/>
        </w:rPr>
        <w:t xml:space="preserve"> successful clinical psychoanalysis and related psychotherapies </w:t>
      </w:r>
      <w:r w:rsidR="003A15C7">
        <w:rPr>
          <w:szCs w:val="19"/>
        </w:rPr>
        <w:t>a</w:t>
      </w:r>
      <w:r>
        <w:rPr>
          <w:szCs w:val="19"/>
        </w:rPr>
        <w:t xml:space="preserve"> client gains greater self-awareness, more freedom of thought, and a wider range of options for dealing with experience</w:t>
      </w:r>
      <w:r w:rsidR="00927988">
        <w:rPr>
          <w:szCs w:val="19"/>
        </w:rPr>
        <w:t>- an expanded consciousness</w:t>
      </w:r>
      <w:r>
        <w:rPr>
          <w:szCs w:val="19"/>
        </w:rPr>
        <w:t xml:space="preserve">. </w:t>
      </w:r>
      <w:r w:rsidR="00CD2611">
        <w:rPr>
          <w:szCs w:val="19"/>
        </w:rPr>
        <w:t>By now, the</w:t>
      </w:r>
      <w:r>
        <w:rPr>
          <w:szCs w:val="19"/>
        </w:rPr>
        <w:t xml:space="preserve"> sheer volume of case reports</w:t>
      </w:r>
      <w:r w:rsidR="00225A78">
        <w:rPr>
          <w:szCs w:val="19"/>
        </w:rPr>
        <w:t xml:space="preserve"> that describe this </w:t>
      </w:r>
      <w:r w:rsidR="00ED07BC">
        <w:rPr>
          <w:szCs w:val="19"/>
        </w:rPr>
        <w:t xml:space="preserve">change </w:t>
      </w:r>
      <w:r w:rsidR="00225A78">
        <w:rPr>
          <w:szCs w:val="19"/>
        </w:rPr>
        <w:t>process</w:t>
      </w:r>
      <w:r>
        <w:rPr>
          <w:szCs w:val="19"/>
        </w:rPr>
        <w:t xml:space="preserve">, not to speak of the many empirical studies of treatments, constitutes a unique body of data about </w:t>
      </w:r>
      <w:r w:rsidR="00F915A5">
        <w:rPr>
          <w:szCs w:val="19"/>
        </w:rPr>
        <w:t xml:space="preserve">the </w:t>
      </w:r>
      <w:r w:rsidR="003856A4">
        <w:rPr>
          <w:szCs w:val="19"/>
        </w:rPr>
        <w:t xml:space="preserve">dynamic </w:t>
      </w:r>
      <w:r w:rsidR="00F915A5">
        <w:rPr>
          <w:szCs w:val="19"/>
        </w:rPr>
        <w:t xml:space="preserve">relationship between </w:t>
      </w:r>
      <w:r>
        <w:rPr>
          <w:szCs w:val="19"/>
        </w:rPr>
        <w:t xml:space="preserve">conscious and </w:t>
      </w:r>
      <w:r w:rsidR="00ED07BC">
        <w:rPr>
          <w:szCs w:val="19"/>
        </w:rPr>
        <w:t xml:space="preserve">descriptively </w:t>
      </w:r>
      <w:r>
        <w:rPr>
          <w:szCs w:val="19"/>
        </w:rPr>
        <w:t>unconscious</w:t>
      </w:r>
      <w:r w:rsidR="00ED07BC">
        <w:rPr>
          <w:szCs w:val="19"/>
        </w:rPr>
        <w:t xml:space="preserve"> states</w:t>
      </w:r>
      <w:r w:rsidR="008D4AC2">
        <w:rPr>
          <w:szCs w:val="19"/>
        </w:rPr>
        <w:t xml:space="preserve"> </w:t>
      </w:r>
      <w:r w:rsidR="00D350F6">
        <w:rPr>
          <w:szCs w:val="19"/>
        </w:rPr>
        <w:t xml:space="preserve">(see </w:t>
      </w:r>
      <w:r w:rsidR="00D350F6">
        <w:rPr>
          <w:rFonts w:cs="Times New Roman"/>
          <w:szCs w:val="28"/>
        </w:rPr>
        <w:t xml:space="preserve">Leichsenring, &amp; Rabung, </w:t>
      </w:r>
      <w:r w:rsidR="00D350F6" w:rsidRPr="00B7201B">
        <w:rPr>
          <w:rFonts w:cs="Times New Roman"/>
          <w:szCs w:val="28"/>
        </w:rPr>
        <w:t>2008</w:t>
      </w:r>
      <w:r w:rsidR="00D350F6">
        <w:rPr>
          <w:rFonts w:cs="Times New Roman"/>
          <w:szCs w:val="28"/>
        </w:rPr>
        <w:t xml:space="preserve">; </w:t>
      </w:r>
      <w:r w:rsidR="00D350F6">
        <w:rPr>
          <w:szCs w:val="19"/>
        </w:rPr>
        <w:t xml:space="preserve">Research Committee of the American Psychoanalytic Association, </w:t>
      </w:r>
      <w:r w:rsidR="00D350F6">
        <w:rPr>
          <w:rFonts w:cs="Times-RomanSC"/>
          <w:iCs/>
          <w:szCs w:val="22"/>
        </w:rPr>
        <w:t>2015</w:t>
      </w:r>
      <w:r w:rsidR="00722AD4">
        <w:rPr>
          <w:rFonts w:cs="Times-RomanSC"/>
          <w:iCs/>
          <w:szCs w:val="22"/>
        </w:rPr>
        <w:t>; Shedler, 2010</w:t>
      </w:r>
      <w:r w:rsidR="00D350F6">
        <w:rPr>
          <w:rFonts w:cs="Times-RomanSC"/>
          <w:iCs/>
          <w:szCs w:val="22"/>
        </w:rPr>
        <w:t xml:space="preserve">). </w:t>
      </w:r>
      <w:r w:rsidR="003856A4">
        <w:rPr>
          <w:rFonts w:cs="Times-RomanSC"/>
          <w:iCs/>
          <w:szCs w:val="22"/>
        </w:rPr>
        <w:t xml:space="preserve"> Postulating that </w:t>
      </w:r>
      <w:r w:rsidR="00F92BBD">
        <w:rPr>
          <w:rFonts w:cs="Times-RomanSC"/>
          <w:iCs/>
          <w:szCs w:val="22"/>
        </w:rPr>
        <w:t xml:space="preserve">descriptively </w:t>
      </w:r>
      <w:r w:rsidR="003856A4">
        <w:rPr>
          <w:rFonts w:cs="Times-RomanSC"/>
          <w:iCs/>
          <w:szCs w:val="22"/>
        </w:rPr>
        <w:t xml:space="preserve">unconscious </w:t>
      </w:r>
      <w:r w:rsidR="00F92BBD">
        <w:rPr>
          <w:rFonts w:cs="Times-RomanSC"/>
          <w:iCs/>
          <w:szCs w:val="22"/>
        </w:rPr>
        <w:t xml:space="preserve">events </w:t>
      </w:r>
      <w:r w:rsidR="00277710">
        <w:rPr>
          <w:rFonts w:cs="Times-RomanSC"/>
          <w:iCs/>
          <w:szCs w:val="22"/>
        </w:rPr>
        <w:t>consist</w:t>
      </w:r>
      <w:r w:rsidR="00CC5295">
        <w:rPr>
          <w:rFonts w:cs="Times-RomanSC"/>
          <w:iCs/>
          <w:szCs w:val="22"/>
        </w:rPr>
        <w:t xml:space="preserve"> </w:t>
      </w:r>
      <w:r w:rsidR="00F92BBD">
        <w:rPr>
          <w:rFonts w:cs="Times-RomanSC"/>
          <w:iCs/>
          <w:szCs w:val="22"/>
        </w:rPr>
        <w:t>of</w:t>
      </w:r>
      <w:r w:rsidR="003856A4">
        <w:rPr>
          <w:rFonts w:cs="Times-RomanSC"/>
          <w:iCs/>
          <w:szCs w:val="22"/>
        </w:rPr>
        <w:t xml:space="preserve"> </w:t>
      </w:r>
      <w:r w:rsidR="00CC5295">
        <w:rPr>
          <w:rFonts w:cs="Times-RomanSC"/>
          <w:iCs/>
          <w:szCs w:val="22"/>
        </w:rPr>
        <w:t>neurologic</w:t>
      </w:r>
      <w:r w:rsidR="003856A4">
        <w:rPr>
          <w:rFonts w:cs="Times-RomanSC"/>
          <w:iCs/>
          <w:szCs w:val="22"/>
        </w:rPr>
        <w:t xml:space="preserve"> </w:t>
      </w:r>
      <w:r w:rsidR="008D4AC2">
        <w:rPr>
          <w:rFonts w:cs="Times-RomanSC"/>
          <w:iCs/>
          <w:szCs w:val="22"/>
        </w:rPr>
        <w:t xml:space="preserve">processes or presubjective levels of mental life ignores the personal </w:t>
      </w:r>
      <w:r w:rsidR="00CC5295">
        <w:rPr>
          <w:rFonts w:cs="Times-RomanSC"/>
          <w:iCs/>
          <w:szCs w:val="22"/>
        </w:rPr>
        <w:t>elements in motivation that play a</w:t>
      </w:r>
      <w:r w:rsidR="008D4AC2">
        <w:rPr>
          <w:rFonts w:cs="Times-RomanSC"/>
          <w:iCs/>
          <w:szCs w:val="22"/>
        </w:rPr>
        <w:t xml:space="preserve"> central</w:t>
      </w:r>
      <w:r w:rsidR="00CC5295">
        <w:rPr>
          <w:rFonts w:cs="Times-RomanSC"/>
          <w:iCs/>
          <w:szCs w:val="22"/>
        </w:rPr>
        <w:t xml:space="preserve"> role</w:t>
      </w:r>
      <w:r w:rsidR="008D4AC2">
        <w:rPr>
          <w:rFonts w:cs="Times-RomanSC"/>
          <w:iCs/>
          <w:szCs w:val="22"/>
        </w:rPr>
        <w:t xml:space="preserve"> </w:t>
      </w:r>
      <w:r w:rsidR="00CC5295">
        <w:rPr>
          <w:rFonts w:cs="Times-RomanSC"/>
          <w:iCs/>
          <w:szCs w:val="22"/>
        </w:rPr>
        <w:t>in</w:t>
      </w:r>
      <w:r w:rsidR="008D4AC2">
        <w:rPr>
          <w:rFonts w:cs="Times-RomanSC"/>
          <w:iCs/>
          <w:szCs w:val="22"/>
        </w:rPr>
        <w:t xml:space="preserve"> human affairs. </w:t>
      </w:r>
      <w:r w:rsidR="009D6AFE">
        <w:rPr>
          <w:rFonts w:cs="Times-RomanSC"/>
          <w:iCs/>
          <w:szCs w:val="22"/>
        </w:rPr>
        <w:t xml:space="preserve">Clinical </w:t>
      </w:r>
      <w:r w:rsidR="00CC5295">
        <w:rPr>
          <w:rFonts w:cs="Times-RomanSC"/>
          <w:iCs/>
          <w:szCs w:val="22"/>
        </w:rPr>
        <w:t>experience supports the conclusion</w:t>
      </w:r>
      <w:r w:rsidR="009D6AFE">
        <w:rPr>
          <w:rFonts w:cs="Times-RomanSC"/>
          <w:iCs/>
          <w:szCs w:val="22"/>
        </w:rPr>
        <w:t xml:space="preserve"> that </w:t>
      </w:r>
      <w:r w:rsidR="00CC5295">
        <w:rPr>
          <w:rFonts w:cs="Times-RomanSC"/>
          <w:iCs/>
          <w:szCs w:val="22"/>
        </w:rPr>
        <w:t xml:space="preserve">most </w:t>
      </w:r>
      <w:r w:rsidR="009D6AFE">
        <w:rPr>
          <w:rFonts w:cs="Times-RomanSC"/>
          <w:iCs/>
          <w:szCs w:val="22"/>
        </w:rPr>
        <w:t xml:space="preserve">conscious behavior represents compromises enabling the subject to manage conflicting wishes and fears growing out of </w:t>
      </w:r>
      <w:r w:rsidR="00CC5295">
        <w:rPr>
          <w:rFonts w:cs="Times-RomanSC"/>
          <w:iCs/>
          <w:szCs w:val="22"/>
        </w:rPr>
        <w:t>past</w:t>
      </w:r>
      <w:r w:rsidR="009D6AFE">
        <w:rPr>
          <w:rFonts w:cs="Times-RomanSC"/>
          <w:iCs/>
          <w:szCs w:val="22"/>
        </w:rPr>
        <w:t xml:space="preserve"> life experience</w:t>
      </w:r>
      <w:r w:rsidR="00CC5295">
        <w:rPr>
          <w:rFonts w:cs="Times-RomanSC"/>
          <w:iCs/>
          <w:szCs w:val="22"/>
        </w:rPr>
        <w:t>s</w:t>
      </w:r>
      <w:r w:rsidR="009D6AFE">
        <w:rPr>
          <w:rFonts w:cs="Times-RomanSC"/>
          <w:iCs/>
          <w:szCs w:val="22"/>
        </w:rPr>
        <w:t xml:space="preserve">. </w:t>
      </w:r>
      <w:r w:rsidR="00696AB0">
        <w:rPr>
          <w:rFonts w:cs="Times-RomanSC"/>
          <w:iCs/>
          <w:szCs w:val="22"/>
        </w:rPr>
        <w:t>It seems a dead-end t</w:t>
      </w:r>
      <w:r w:rsidR="00CC5295">
        <w:rPr>
          <w:rFonts w:cs="Times-RomanSC"/>
          <w:iCs/>
          <w:szCs w:val="22"/>
        </w:rPr>
        <w:t>o characterize</w:t>
      </w:r>
      <w:r w:rsidR="00696AB0">
        <w:rPr>
          <w:rFonts w:cs="Times-RomanSC"/>
          <w:iCs/>
          <w:szCs w:val="22"/>
        </w:rPr>
        <w:t xml:space="preserve"> subject</w:t>
      </w:r>
      <w:r w:rsidR="00CC5295">
        <w:rPr>
          <w:rFonts w:cs="Times-RomanSC"/>
          <w:iCs/>
          <w:szCs w:val="22"/>
        </w:rPr>
        <w:t xml:space="preserve">ive consciousness as epiphenomenal, </w:t>
      </w:r>
      <w:r w:rsidR="00696AB0">
        <w:rPr>
          <w:rFonts w:cs="Times-RomanSC"/>
          <w:iCs/>
          <w:szCs w:val="22"/>
        </w:rPr>
        <w:t xml:space="preserve"> </w:t>
      </w:r>
      <w:r w:rsidR="00CC5295">
        <w:rPr>
          <w:rFonts w:cs="Times-RomanSC"/>
          <w:iCs/>
          <w:szCs w:val="22"/>
        </w:rPr>
        <w:t>a vehicle for</w:t>
      </w:r>
      <w:r w:rsidR="00696AB0">
        <w:rPr>
          <w:rFonts w:cs="Times-RomanSC"/>
          <w:iCs/>
          <w:szCs w:val="22"/>
        </w:rPr>
        <w:t xml:space="preserve"> </w:t>
      </w:r>
      <w:r w:rsidR="00CC5295">
        <w:rPr>
          <w:rFonts w:cs="Times-RomanSC"/>
          <w:iCs/>
          <w:szCs w:val="22"/>
        </w:rPr>
        <w:t xml:space="preserve">actions already </w:t>
      </w:r>
      <w:r w:rsidR="00696AB0">
        <w:rPr>
          <w:rFonts w:cs="Times-RomanSC"/>
          <w:iCs/>
          <w:szCs w:val="22"/>
        </w:rPr>
        <w:lastRenderedPageBreak/>
        <w:t xml:space="preserve">determined </w:t>
      </w:r>
      <w:r w:rsidR="00CC5295">
        <w:rPr>
          <w:rFonts w:cs="Times-RomanSC"/>
          <w:iCs/>
          <w:szCs w:val="22"/>
        </w:rPr>
        <w:t xml:space="preserve">at some causal level of brain activity. Indeed most of human life depends on conscious awareness and choice. </w:t>
      </w:r>
      <w:r w:rsidR="00F92BBD">
        <w:rPr>
          <w:rFonts w:cs="Times-RomanSC"/>
          <w:iCs/>
          <w:szCs w:val="22"/>
        </w:rPr>
        <w:t xml:space="preserve">Although we are </w:t>
      </w:r>
      <w:r w:rsidR="00277710">
        <w:rPr>
          <w:rFonts w:cs="Times-RomanSC"/>
          <w:iCs/>
          <w:szCs w:val="22"/>
        </w:rPr>
        <w:t>un</w:t>
      </w:r>
      <w:r w:rsidR="00F92BBD">
        <w:rPr>
          <w:rFonts w:cs="Times-RomanSC"/>
          <w:iCs/>
          <w:szCs w:val="22"/>
        </w:rPr>
        <w:t xml:space="preserve">able to answer all the </w:t>
      </w:r>
      <w:r w:rsidR="00277710">
        <w:rPr>
          <w:rFonts w:cs="Times-RomanSC"/>
          <w:iCs/>
          <w:szCs w:val="22"/>
        </w:rPr>
        <w:t xml:space="preserve">thorny </w:t>
      </w:r>
      <w:r w:rsidR="00F92BBD">
        <w:rPr>
          <w:rFonts w:cs="Times-RomanSC"/>
          <w:iCs/>
          <w:szCs w:val="22"/>
        </w:rPr>
        <w:t xml:space="preserve">philosophical and scientific problems, </w:t>
      </w:r>
      <w:r w:rsidR="002F630B">
        <w:rPr>
          <w:rFonts w:cs="Times-RomanSC"/>
          <w:iCs/>
          <w:szCs w:val="22"/>
        </w:rPr>
        <w:t>the human sciences like the psychotherapies</w:t>
      </w:r>
      <w:r w:rsidR="00F92BBD">
        <w:rPr>
          <w:rFonts w:cs="Times-RomanSC"/>
          <w:iCs/>
          <w:szCs w:val="22"/>
        </w:rPr>
        <w:t xml:space="preserve"> cannot very well manage without a</w:t>
      </w:r>
      <w:r w:rsidR="009D6AFE">
        <w:rPr>
          <w:rFonts w:cs="Times-RomanSC"/>
          <w:iCs/>
          <w:szCs w:val="22"/>
        </w:rPr>
        <w:t xml:space="preserve"> concept of the subject</w:t>
      </w:r>
      <w:r w:rsidR="00F92BBD">
        <w:rPr>
          <w:rFonts w:cs="Times-RomanSC"/>
          <w:iCs/>
          <w:szCs w:val="22"/>
        </w:rPr>
        <w:t xml:space="preserve">. </w:t>
      </w:r>
      <w:r w:rsidR="009D6AFE">
        <w:rPr>
          <w:rFonts w:cs="Times-RomanSC"/>
          <w:iCs/>
          <w:szCs w:val="22"/>
        </w:rPr>
        <w:t xml:space="preserve"> </w:t>
      </w:r>
      <w:r w:rsidR="002F630B">
        <w:rPr>
          <w:rFonts w:cs="Times-RomanSC"/>
          <w:iCs/>
          <w:szCs w:val="22"/>
        </w:rPr>
        <w:t xml:space="preserve">Even out-dated models of behavior modification rely on willing participation and conscious choice. </w:t>
      </w:r>
      <w:r w:rsidR="00F92BBD">
        <w:rPr>
          <w:rFonts w:cs="Times-RomanSC"/>
          <w:iCs/>
          <w:szCs w:val="22"/>
        </w:rPr>
        <w:t xml:space="preserve">Psychoanalysis </w:t>
      </w:r>
      <w:r w:rsidR="002F630B">
        <w:rPr>
          <w:rFonts w:cs="Times-RomanSC"/>
          <w:iCs/>
          <w:szCs w:val="22"/>
        </w:rPr>
        <w:t>goes much further in its aim of</w:t>
      </w:r>
      <w:r w:rsidR="00F92BBD">
        <w:rPr>
          <w:rFonts w:cs="Times-RomanSC"/>
          <w:iCs/>
          <w:szCs w:val="22"/>
        </w:rPr>
        <w:t xml:space="preserve"> moving the frontier between consciousness and dynamically unconscious motives. </w:t>
      </w:r>
    </w:p>
    <w:p w:rsidR="00927988" w:rsidRPr="00696AB0" w:rsidRDefault="00696AB0" w:rsidP="00D350F6">
      <w:pPr>
        <w:widowControl w:val="0"/>
        <w:autoSpaceDE w:val="0"/>
        <w:autoSpaceDN w:val="0"/>
        <w:adjustRightInd w:val="0"/>
        <w:spacing w:before="1" w:after="1" w:line="480" w:lineRule="auto"/>
        <w:rPr>
          <w:rFonts w:cs="Times-RomanSC"/>
          <w:iCs/>
          <w:szCs w:val="22"/>
        </w:rPr>
      </w:pPr>
      <w:r>
        <w:rPr>
          <w:rFonts w:cs="Times-RomanSC"/>
          <w:iCs/>
          <w:szCs w:val="22"/>
        </w:rPr>
        <w:tab/>
        <w:t xml:space="preserve"> </w:t>
      </w:r>
      <w:r w:rsidR="008D4AC2">
        <w:rPr>
          <w:rFonts w:cs="Times-RomanSC"/>
          <w:iCs/>
          <w:szCs w:val="22"/>
        </w:rPr>
        <w:t xml:space="preserve">Psychoanalytic concepts like defense mechanisms, intrapsychic conflicts, and </w:t>
      </w:r>
      <w:r w:rsidR="002F630B">
        <w:rPr>
          <w:rFonts w:cs="Times-RomanSC"/>
          <w:iCs/>
          <w:szCs w:val="22"/>
        </w:rPr>
        <w:t>warded off</w:t>
      </w:r>
      <w:r w:rsidR="008D4AC2">
        <w:rPr>
          <w:rFonts w:cs="Times-RomanSC"/>
          <w:iCs/>
          <w:szCs w:val="22"/>
        </w:rPr>
        <w:t xml:space="preserve"> impulses for action attempt to explain </w:t>
      </w:r>
      <w:r>
        <w:rPr>
          <w:rFonts w:cs="Times-RomanSC"/>
          <w:iCs/>
          <w:szCs w:val="22"/>
        </w:rPr>
        <w:t xml:space="preserve">the </w:t>
      </w:r>
      <w:r w:rsidR="002F630B">
        <w:rPr>
          <w:rFonts w:cs="Times-RomanSC"/>
          <w:iCs/>
          <w:szCs w:val="22"/>
        </w:rPr>
        <w:t>dynamics of the</w:t>
      </w:r>
      <w:r>
        <w:rPr>
          <w:rFonts w:cs="Times-RomanSC"/>
          <w:iCs/>
          <w:szCs w:val="22"/>
        </w:rPr>
        <w:t xml:space="preserve"> </w:t>
      </w:r>
      <w:r w:rsidR="002F630B">
        <w:rPr>
          <w:rFonts w:cs="Times-RomanSC"/>
          <w:iCs/>
          <w:szCs w:val="22"/>
        </w:rPr>
        <w:t xml:space="preserve">fluctuating boundary </w:t>
      </w:r>
      <w:r w:rsidR="00277710">
        <w:rPr>
          <w:rFonts w:cs="Times-RomanSC"/>
          <w:iCs/>
          <w:szCs w:val="22"/>
        </w:rPr>
        <w:t xml:space="preserve">between </w:t>
      </w:r>
      <w:r w:rsidR="002F630B">
        <w:rPr>
          <w:rFonts w:cs="Times-RomanSC"/>
          <w:iCs/>
          <w:szCs w:val="22"/>
        </w:rPr>
        <w:t xml:space="preserve">conscious and unconscious in the </w:t>
      </w:r>
      <w:r>
        <w:rPr>
          <w:rFonts w:cs="Times-RomanSC"/>
          <w:iCs/>
          <w:szCs w:val="22"/>
        </w:rPr>
        <w:t>clinical encounter</w:t>
      </w:r>
      <w:r w:rsidR="002F630B">
        <w:rPr>
          <w:rFonts w:cs="Times-RomanSC"/>
          <w:iCs/>
          <w:szCs w:val="22"/>
        </w:rPr>
        <w:t xml:space="preserve">. </w:t>
      </w:r>
      <w:r w:rsidR="00D350F6">
        <w:rPr>
          <w:szCs w:val="19"/>
        </w:rPr>
        <w:t xml:space="preserve">Unfortunately, </w:t>
      </w:r>
      <w:r w:rsidR="00225A78">
        <w:rPr>
          <w:szCs w:val="19"/>
        </w:rPr>
        <w:t xml:space="preserve">in part </w:t>
      </w:r>
      <w:r w:rsidR="001C2B6A">
        <w:rPr>
          <w:szCs w:val="19"/>
        </w:rPr>
        <w:t xml:space="preserve">because of professional boundaries and the </w:t>
      </w:r>
      <w:r w:rsidR="002F630B">
        <w:rPr>
          <w:szCs w:val="19"/>
        </w:rPr>
        <w:t>over-use</w:t>
      </w:r>
      <w:r w:rsidR="001C2B6A">
        <w:rPr>
          <w:szCs w:val="19"/>
        </w:rPr>
        <w:t xml:space="preserve"> </w:t>
      </w:r>
      <w:r w:rsidR="00ED07BC">
        <w:rPr>
          <w:szCs w:val="19"/>
        </w:rPr>
        <w:t xml:space="preserve">of theoretical formulations </w:t>
      </w:r>
      <w:r w:rsidR="003A15C7">
        <w:rPr>
          <w:szCs w:val="19"/>
        </w:rPr>
        <w:t>by</w:t>
      </w:r>
      <w:r w:rsidR="00ED07BC">
        <w:rPr>
          <w:szCs w:val="19"/>
        </w:rPr>
        <w:t xml:space="preserve"> clinic</w:t>
      </w:r>
      <w:r w:rsidR="003A15C7">
        <w:rPr>
          <w:szCs w:val="19"/>
        </w:rPr>
        <w:t>ians</w:t>
      </w:r>
      <w:r w:rsidR="001C2B6A">
        <w:rPr>
          <w:szCs w:val="19"/>
        </w:rPr>
        <w:t xml:space="preserve">, </w:t>
      </w:r>
      <w:r w:rsidR="009D6AFE">
        <w:rPr>
          <w:szCs w:val="19"/>
        </w:rPr>
        <w:t>the</w:t>
      </w:r>
      <w:r w:rsidR="00225A78">
        <w:rPr>
          <w:szCs w:val="19"/>
        </w:rPr>
        <w:t xml:space="preserve"> </w:t>
      </w:r>
      <w:r w:rsidR="00CD2611">
        <w:rPr>
          <w:szCs w:val="19"/>
        </w:rPr>
        <w:t>resource</w:t>
      </w:r>
      <w:r w:rsidR="00722AD4">
        <w:rPr>
          <w:szCs w:val="19"/>
        </w:rPr>
        <w:t xml:space="preserve">s </w:t>
      </w:r>
      <w:r w:rsidR="009D6AFE">
        <w:rPr>
          <w:szCs w:val="19"/>
        </w:rPr>
        <w:t xml:space="preserve">of psychoanalytic practice </w:t>
      </w:r>
      <w:r w:rsidR="00722AD4">
        <w:rPr>
          <w:szCs w:val="19"/>
        </w:rPr>
        <w:t>have</w:t>
      </w:r>
      <w:r w:rsidR="00225A78">
        <w:rPr>
          <w:szCs w:val="19"/>
        </w:rPr>
        <w:t xml:space="preserve"> not been </w:t>
      </w:r>
      <w:r w:rsidR="007F24BC">
        <w:rPr>
          <w:szCs w:val="19"/>
        </w:rPr>
        <w:t xml:space="preserve">adequately </w:t>
      </w:r>
      <w:r w:rsidR="00CD2611">
        <w:rPr>
          <w:szCs w:val="19"/>
        </w:rPr>
        <w:t>min</w:t>
      </w:r>
      <w:r w:rsidR="00225A78">
        <w:rPr>
          <w:szCs w:val="19"/>
        </w:rPr>
        <w:t>ed by researchers</w:t>
      </w:r>
      <w:r w:rsidR="00722AD4">
        <w:rPr>
          <w:szCs w:val="19"/>
        </w:rPr>
        <w:t xml:space="preserve"> from </w:t>
      </w:r>
      <w:r w:rsidR="009D6AFE">
        <w:rPr>
          <w:szCs w:val="19"/>
        </w:rPr>
        <w:t>other disciplines</w:t>
      </w:r>
      <w:r w:rsidR="00225A78">
        <w:rPr>
          <w:szCs w:val="19"/>
        </w:rPr>
        <w:t>.</w:t>
      </w:r>
      <w:r w:rsidR="00927988">
        <w:rPr>
          <w:szCs w:val="19"/>
        </w:rPr>
        <w:t xml:space="preserve"> </w:t>
      </w:r>
      <w:r w:rsidR="00CD2611">
        <w:rPr>
          <w:szCs w:val="19"/>
        </w:rPr>
        <w:t xml:space="preserve">Archives of single cases, for example, provide access to published </w:t>
      </w:r>
      <w:r w:rsidR="00277710">
        <w:rPr>
          <w:szCs w:val="19"/>
        </w:rPr>
        <w:t xml:space="preserve">reports that can be </w:t>
      </w:r>
      <w:r w:rsidR="00CD2611">
        <w:rPr>
          <w:szCs w:val="19"/>
        </w:rPr>
        <w:t>sorted by several variables for quantitative and qualitative analysis (see</w:t>
      </w:r>
      <w:r w:rsidR="007F24BC">
        <w:rPr>
          <w:szCs w:val="19"/>
        </w:rPr>
        <w:t xml:space="preserve"> </w:t>
      </w:r>
      <w:r w:rsidR="007F24BC" w:rsidRPr="00ED3938">
        <w:rPr>
          <w:rFonts w:cs="Times-RomanSC"/>
          <w:iCs/>
          <w:szCs w:val="22"/>
        </w:rPr>
        <w:t>Kächele</w:t>
      </w:r>
      <w:r w:rsidR="00F915A5">
        <w:rPr>
          <w:szCs w:val="22"/>
        </w:rPr>
        <w:t xml:space="preserve"> et al 2009;</w:t>
      </w:r>
      <w:r w:rsidR="007F24BC">
        <w:rPr>
          <w:sz w:val="22"/>
          <w:szCs w:val="22"/>
        </w:rPr>
        <w:t xml:space="preserve"> </w:t>
      </w:r>
      <w:r w:rsidR="00CD2611">
        <w:rPr>
          <w:szCs w:val="19"/>
        </w:rPr>
        <w:t xml:space="preserve"> </w:t>
      </w:r>
      <w:r w:rsidR="00F915A5">
        <w:rPr>
          <w:szCs w:val="19"/>
        </w:rPr>
        <w:t xml:space="preserve">Desmet et al 2013; </w:t>
      </w:r>
      <w:r w:rsidR="00F915A5">
        <w:rPr>
          <w:szCs w:val="19"/>
        </w:rPr>
        <w:lastRenderedPageBreak/>
        <w:t xml:space="preserve">Meganck et al, 2017; </w:t>
      </w:r>
      <w:r w:rsidR="007F24BC">
        <w:rPr>
          <w:szCs w:val="19"/>
        </w:rPr>
        <w:t>Willemson et al 2017</w:t>
      </w:r>
      <w:r w:rsidR="00CD2611">
        <w:rPr>
          <w:szCs w:val="19"/>
        </w:rPr>
        <w:t>)</w:t>
      </w:r>
      <w:r w:rsidR="00ED3938">
        <w:rPr>
          <w:szCs w:val="19"/>
        </w:rPr>
        <w:t>.</w:t>
      </w:r>
      <w:r w:rsidR="00CD2611">
        <w:rPr>
          <w:szCs w:val="19"/>
        </w:rPr>
        <w:t xml:space="preserve"> </w:t>
      </w:r>
      <w:r w:rsidR="00225A78">
        <w:rPr>
          <w:szCs w:val="19"/>
        </w:rPr>
        <w:t xml:space="preserve"> </w:t>
      </w:r>
      <w:r w:rsidR="00ED07BC">
        <w:rPr>
          <w:szCs w:val="19"/>
        </w:rPr>
        <w:t xml:space="preserve">They offer a window onto what actually transpires over time in psychoanalytic therapies. </w:t>
      </w:r>
      <w:r>
        <w:rPr>
          <w:szCs w:val="19"/>
        </w:rPr>
        <w:t>In addition</w:t>
      </w:r>
      <w:r w:rsidR="002F630B">
        <w:rPr>
          <w:szCs w:val="19"/>
        </w:rPr>
        <w:t>,</w:t>
      </w:r>
      <w:r>
        <w:rPr>
          <w:szCs w:val="19"/>
        </w:rPr>
        <w:t xml:space="preserve"> detailed examples of clinical sequences are regularly published in major peer-reviewed psychoanalytic journals. </w:t>
      </w:r>
      <w:r w:rsidR="00CD2611">
        <w:rPr>
          <w:szCs w:val="19"/>
        </w:rPr>
        <w:t xml:space="preserve">Recorded </w:t>
      </w:r>
      <w:r w:rsidR="00ED3938">
        <w:rPr>
          <w:szCs w:val="19"/>
        </w:rPr>
        <w:t xml:space="preserve">treatments have also been studied systematically.  </w:t>
      </w:r>
      <w:r w:rsidR="002F630B">
        <w:rPr>
          <w:szCs w:val="19"/>
        </w:rPr>
        <w:t xml:space="preserve">The ensemble of these many available sets of data from psychoanalysis </w:t>
      </w:r>
      <w:r w:rsidR="00D02D3D">
        <w:rPr>
          <w:szCs w:val="19"/>
        </w:rPr>
        <w:t>provide a unique window on the phenomenology of human consciousness.</w:t>
      </w:r>
    </w:p>
    <w:p w:rsidR="00927988" w:rsidRDefault="00927988" w:rsidP="00D350F6">
      <w:pPr>
        <w:widowControl w:val="0"/>
        <w:autoSpaceDE w:val="0"/>
        <w:autoSpaceDN w:val="0"/>
        <w:adjustRightInd w:val="0"/>
        <w:spacing w:before="1" w:after="1" w:line="480" w:lineRule="auto"/>
        <w:rPr>
          <w:szCs w:val="19"/>
        </w:rPr>
      </w:pPr>
    </w:p>
    <w:p w:rsidR="00927988" w:rsidRDefault="00927988" w:rsidP="00D350F6">
      <w:pPr>
        <w:widowControl w:val="0"/>
        <w:autoSpaceDE w:val="0"/>
        <w:autoSpaceDN w:val="0"/>
        <w:adjustRightInd w:val="0"/>
        <w:spacing w:before="1" w:after="1" w:line="480" w:lineRule="auto"/>
        <w:rPr>
          <w:szCs w:val="19"/>
        </w:rPr>
      </w:pPr>
      <w:r>
        <w:rPr>
          <w:szCs w:val="19"/>
        </w:rPr>
        <w:t>Summary:</w:t>
      </w:r>
    </w:p>
    <w:p w:rsidR="003A15C7" w:rsidRDefault="00927988" w:rsidP="00D350F6">
      <w:pPr>
        <w:widowControl w:val="0"/>
        <w:autoSpaceDE w:val="0"/>
        <w:autoSpaceDN w:val="0"/>
        <w:adjustRightInd w:val="0"/>
        <w:spacing w:before="1" w:after="1" w:line="480" w:lineRule="auto"/>
        <w:rPr>
          <w:szCs w:val="19"/>
        </w:rPr>
      </w:pPr>
      <w:r>
        <w:rPr>
          <w:szCs w:val="19"/>
        </w:rPr>
        <w:tab/>
        <w:t xml:space="preserve">Psychoanalysis should be viewed as a clinical practice that has engendered many concepts, but not a </w:t>
      </w:r>
      <w:r w:rsidR="002F0CEB">
        <w:rPr>
          <w:szCs w:val="19"/>
        </w:rPr>
        <w:t>scientific theory</w:t>
      </w:r>
      <w:r>
        <w:rPr>
          <w:szCs w:val="19"/>
        </w:rPr>
        <w:t xml:space="preserve"> with pretensions to completeness.  </w:t>
      </w:r>
      <w:r w:rsidR="00D90936">
        <w:rPr>
          <w:szCs w:val="19"/>
        </w:rPr>
        <w:t>Its practice strongly supports</w:t>
      </w:r>
      <w:r w:rsidR="008A0521">
        <w:rPr>
          <w:szCs w:val="19"/>
        </w:rPr>
        <w:t xml:space="preserve"> </w:t>
      </w:r>
      <w:r w:rsidR="00D90936">
        <w:rPr>
          <w:szCs w:val="19"/>
        </w:rPr>
        <w:t xml:space="preserve">the role of </w:t>
      </w:r>
      <w:r w:rsidR="008A0521">
        <w:rPr>
          <w:szCs w:val="19"/>
        </w:rPr>
        <w:t>unconscious motivation</w:t>
      </w:r>
      <w:r w:rsidR="002F0CEB">
        <w:rPr>
          <w:szCs w:val="19"/>
        </w:rPr>
        <w:t>,</w:t>
      </w:r>
      <w:r w:rsidR="008A0521">
        <w:rPr>
          <w:szCs w:val="19"/>
        </w:rPr>
        <w:t xml:space="preserve"> especially involving </w:t>
      </w:r>
      <w:r w:rsidR="00D90936">
        <w:rPr>
          <w:szCs w:val="19"/>
        </w:rPr>
        <w:t xml:space="preserve">forms of </w:t>
      </w:r>
      <w:r w:rsidR="008A0521">
        <w:rPr>
          <w:szCs w:val="19"/>
        </w:rPr>
        <w:t xml:space="preserve">affective arousal that may or may not achieve verbal representation (and subjective ownership). </w:t>
      </w:r>
      <w:r w:rsidR="00D90936">
        <w:rPr>
          <w:szCs w:val="19"/>
        </w:rPr>
        <w:t xml:space="preserve">Subjects may have knowledge of themselves as an object without the ability to own the content in </w:t>
      </w:r>
      <w:r w:rsidR="00277710">
        <w:rPr>
          <w:szCs w:val="19"/>
        </w:rPr>
        <w:t xml:space="preserve">the </w:t>
      </w:r>
      <w:r w:rsidR="00D90936">
        <w:rPr>
          <w:szCs w:val="19"/>
        </w:rPr>
        <w:t>first person. Numerous analytic case</w:t>
      </w:r>
      <w:r w:rsidR="008A0521">
        <w:rPr>
          <w:szCs w:val="19"/>
        </w:rPr>
        <w:t xml:space="preserve"> </w:t>
      </w:r>
      <w:r w:rsidR="00D90936">
        <w:rPr>
          <w:szCs w:val="19"/>
        </w:rPr>
        <w:t>reports portray</w:t>
      </w:r>
      <w:r w:rsidR="002F0CEB">
        <w:rPr>
          <w:szCs w:val="19"/>
        </w:rPr>
        <w:t xml:space="preserve"> evolv</w:t>
      </w:r>
      <w:r w:rsidR="008A0521">
        <w:rPr>
          <w:szCs w:val="19"/>
        </w:rPr>
        <w:t>ing relationships between unconscious</w:t>
      </w:r>
      <w:r w:rsidR="009772B7">
        <w:rPr>
          <w:szCs w:val="19"/>
        </w:rPr>
        <w:t xml:space="preserve"> dispositions and wishes</w:t>
      </w:r>
      <w:r w:rsidR="008A0521">
        <w:rPr>
          <w:szCs w:val="19"/>
        </w:rPr>
        <w:t xml:space="preserve"> and reflectively aware </w:t>
      </w:r>
      <w:r w:rsidR="008A0521">
        <w:rPr>
          <w:szCs w:val="19"/>
        </w:rPr>
        <w:lastRenderedPageBreak/>
        <w:t>consciousness at the disposition of the subject.</w:t>
      </w:r>
      <w:r>
        <w:rPr>
          <w:szCs w:val="19"/>
        </w:rPr>
        <w:t xml:space="preserve"> The rationale of using Freud's erroneous metapsychological theories to discredit these many years of observation and research lacks credibility. </w:t>
      </w:r>
      <w:r w:rsidR="003B1E2D">
        <w:rPr>
          <w:szCs w:val="19"/>
        </w:rPr>
        <w:t xml:space="preserve">Integration of psychoanalytic </w:t>
      </w:r>
      <w:r>
        <w:rPr>
          <w:szCs w:val="19"/>
        </w:rPr>
        <w:t>data with neighboring</w:t>
      </w:r>
      <w:r w:rsidR="003B1E2D">
        <w:rPr>
          <w:szCs w:val="19"/>
        </w:rPr>
        <w:t xml:space="preserve"> disci</w:t>
      </w:r>
      <w:r>
        <w:rPr>
          <w:szCs w:val="19"/>
        </w:rPr>
        <w:t>p</w:t>
      </w:r>
      <w:r w:rsidR="003B1E2D">
        <w:rPr>
          <w:szCs w:val="19"/>
        </w:rPr>
        <w:t xml:space="preserve">lines </w:t>
      </w:r>
      <w:r>
        <w:rPr>
          <w:szCs w:val="19"/>
        </w:rPr>
        <w:t xml:space="preserve">of neuroscience, semiotics, phenomenology, and cognitive studies </w:t>
      </w:r>
      <w:r w:rsidR="008A0521">
        <w:rPr>
          <w:szCs w:val="19"/>
        </w:rPr>
        <w:t xml:space="preserve">may significantly advance clinical and theoretical understanding </w:t>
      </w:r>
      <w:r w:rsidR="002F0CEB">
        <w:rPr>
          <w:szCs w:val="19"/>
        </w:rPr>
        <w:t xml:space="preserve">of </w:t>
      </w:r>
      <w:r w:rsidR="003A15C7">
        <w:rPr>
          <w:szCs w:val="19"/>
        </w:rPr>
        <w:t>conscious and descriptively unconscious processes.</w:t>
      </w:r>
    </w:p>
    <w:p w:rsidR="008A0521" w:rsidRDefault="008A0521" w:rsidP="00D350F6">
      <w:pPr>
        <w:widowControl w:val="0"/>
        <w:autoSpaceDE w:val="0"/>
        <w:autoSpaceDN w:val="0"/>
        <w:adjustRightInd w:val="0"/>
        <w:spacing w:before="1" w:after="1" w:line="480" w:lineRule="auto"/>
        <w:rPr>
          <w:szCs w:val="19"/>
        </w:rPr>
      </w:pPr>
    </w:p>
    <w:p w:rsidR="007F24BC" w:rsidRPr="00927988" w:rsidRDefault="008A0521" w:rsidP="00D350F6">
      <w:pPr>
        <w:widowControl w:val="0"/>
        <w:autoSpaceDE w:val="0"/>
        <w:autoSpaceDN w:val="0"/>
        <w:adjustRightInd w:val="0"/>
        <w:spacing w:before="1" w:after="1" w:line="480" w:lineRule="auto"/>
        <w:rPr>
          <w:szCs w:val="19"/>
        </w:rPr>
      </w:pPr>
      <w:r>
        <w:rPr>
          <w:szCs w:val="19"/>
        </w:rPr>
        <w:t>References</w:t>
      </w:r>
    </w:p>
    <w:p w:rsidR="00470B9E" w:rsidRDefault="00470B9E" w:rsidP="00722AD4">
      <w:pPr>
        <w:pStyle w:val="Normal3"/>
        <w:spacing w:before="2" w:after="2"/>
        <w:ind w:right="0" w:firstLine="0"/>
        <w:rPr>
          <w:rFonts w:ascii="Times New Roman" w:hAnsi="Times New Roman"/>
          <w:sz w:val="28"/>
        </w:rPr>
      </w:pPr>
    </w:p>
    <w:p w:rsidR="009413B6" w:rsidRDefault="00470B9E" w:rsidP="009413B6">
      <w:pPr>
        <w:pStyle w:val="Normal3"/>
        <w:spacing w:before="2" w:after="2" w:line="480" w:lineRule="auto"/>
        <w:ind w:right="0" w:firstLine="0"/>
        <w:rPr>
          <w:rFonts w:ascii="Times New Roman" w:hAnsi="Times New Roman"/>
          <w:sz w:val="28"/>
          <w:szCs w:val="15"/>
        </w:rPr>
      </w:pPr>
      <w:proofErr w:type="gramStart"/>
      <w:r>
        <w:rPr>
          <w:rFonts w:ascii="Times New Roman" w:hAnsi="Times New Roman"/>
          <w:sz w:val="28"/>
          <w:szCs w:val="15"/>
        </w:rPr>
        <w:t>Anderson,_</w:t>
      </w:r>
      <w:proofErr w:type="gramEnd"/>
      <w:r>
        <w:rPr>
          <w:rFonts w:ascii="Times New Roman" w:hAnsi="Times New Roman"/>
          <w:sz w:val="28"/>
          <w:szCs w:val="15"/>
        </w:rPr>
        <w:t xml:space="preserve">M. &amp; Green, C. (2001). Suppressing unwanted memories </w:t>
      </w:r>
      <w:r w:rsidR="00022751">
        <w:rPr>
          <w:rFonts w:ascii="Times New Roman" w:hAnsi="Times New Roman"/>
          <w:sz w:val="28"/>
          <w:szCs w:val="15"/>
        </w:rPr>
        <w:tab/>
      </w:r>
      <w:r>
        <w:rPr>
          <w:rFonts w:ascii="Times New Roman" w:hAnsi="Times New Roman"/>
          <w:sz w:val="28"/>
          <w:szCs w:val="15"/>
        </w:rPr>
        <w:t>by executive control.  Natu</w:t>
      </w:r>
      <w:r w:rsidR="00022751">
        <w:rPr>
          <w:rFonts w:ascii="Times New Roman" w:hAnsi="Times New Roman"/>
          <w:sz w:val="28"/>
          <w:szCs w:val="15"/>
        </w:rPr>
        <w:t>re 410: 366-369.</w:t>
      </w:r>
    </w:p>
    <w:p w:rsidR="009413B6" w:rsidRDefault="009413B6" w:rsidP="009413B6">
      <w:pPr>
        <w:widowControl w:val="0"/>
        <w:tabs>
          <w:tab w:val="left" w:pos="560"/>
          <w:tab w:val="left" w:pos="81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left="-158" w:hanging="562"/>
        <w:contextualSpacing/>
      </w:pPr>
      <w:r>
        <w:tab/>
        <w:t xml:space="preserve">  Baranger, M., Baranger, W. (2008). The analytic situation as a </w:t>
      </w:r>
      <w:r>
        <w:tab/>
        <w:t xml:space="preserve">dynamic field, </w:t>
      </w:r>
      <w:r>
        <w:rPr>
          <w:rFonts w:eastAsia="Times New Roman"/>
          <w:i/>
        </w:rPr>
        <w:t>International Journal of Psycho-Analysis</w:t>
      </w:r>
      <w:r>
        <w:t>, 89:795-</w:t>
      </w:r>
      <w:r>
        <w:tab/>
        <w:t>826.</w:t>
      </w:r>
    </w:p>
    <w:p w:rsidR="00722AD4" w:rsidRPr="00225D3C" w:rsidRDefault="00722AD4" w:rsidP="009413B6">
      <w:pPr>
        <w:pStyle w:val="Normal3"/>
        <w:spacing w:before="2" w:after="2" w:line="480" w:lineRule="auto"/>
        <w:ind w:right="0" w:firstLine="0"/>
        <w:rPr>
          <w:rFonts w:ascii="Times New Roman" w:hAnsi="Times New Roman"/>
          <w:sz w:val="28"/>
        </w:rPr>
      </w:pPr>
      <w:proofErr w:type="gramStart"/>
      <w:r w:rsidRPr="00722AD4">
        <w:rPr>
          <w:rFonts w:ascii="Times New Roman" w:hAnsi="Times New Roman"/>
          <w:sz w:val="28"/>
        </w:rPr>
        <w:t>Barclay  &amp;</w:t>
      </w:r>
      <w:proofErr w:type="gramEnd"/>
      <w:r w:rsidRPr="00722AD4">
        <w:rPr>
          <w:rFonts w:ascii="Times New Roman" w:hAnsi="Times New Roman"/>
          <w:sz w:val="28"/>
        </w:rPr>
        <w:t xml:space="preserve"> Kee, (2001). Towards a semiotic psychotherapy: Semiotic</w:t>
      </w:r>
      <w:r>
        <w:rPr>
          <w:rFonts w:ascii="Times New Roman" w:hAnsi="Times New Roman"/>
          <w:sz w:val="28"/>
        </w:rPr>
        <w:t xml:space="preserve"> </w:t>
      </w:r>
      <w:r>
        <w:rPr>
          <w:rFonts w:ascii="Times New Roman" w:hAnsi="Times New Roman"/>
          <w:sz w:val="28"/>
        </w:rPr>
        <w:tab/>
      </w:r>
      <w:r w:rsidRPr="00722AD4">
        <w:rPr>
          <w:rFonts w:ascii="Times New Roman" w:hAnsi="Times New Roman"/>
          <w:sz w:val="28"/>
        </w:rPr>
        <w:t>objects and semiotic selves</w:t>
      </w:r>
      <w:r>
        <w:rPr>
          <w:rFonts w:ascii="Times New Roman" w:hAnsi="Times New Roman"/>
          <w:sz w:val="28"/>
        </w:rPr>
        <w:t xml:space="preserve">, </w:t>
      </w:r>
      <w:r w:rsidRPr="00225D3C">
        <w:rPr>
          <w:rStyle w:val="HTMLCite"/>
          <w:rFonts w:ascii="Times New Roman" w:hAnsi="Times New Roman"/>
          <w:sz w:val="28"/>
        </w:rPr>
        <w:t>Theory&amp; Psychology</w:t>
      </w:r>
      <w:r w:rsidR="00225D3C">
        <w:rPr>
          <w:rStyle w:val="HTMLCite"/>
        </w:rPr>
        <w:t xml:space="preserve"> </w:t>
      </w:r>
      <w:r w:rsidRPr="00225D3C">
        <w:rPr>
          <w:rStyle w:val="slug-vol"/>
          <w:rFonts w:ascii="Times New Roman" w:hAnsi="Times New Roman"/>
          <w:sz w:val="28"/>
        </w:rPr>
        <w:t>11</w:t>
      </w:r>
      <w:r w:rsidR="00225D3C" w:rsidRPr="00225D3C">
        <w:rPr>
          <w:rStyle w:val="slug-vol"/>
          <w:rFonts w:ascii="Times New Roman" w:hAnsi="Times New Roman"/>
          <w:sz w:val="28"/>
        </w:rPr>
        <w:t xml:space="preserve">: </w:t>
      </w:r>
      <w:r w:rsidRPr="00225D3C">
        <w:rPr>
          <w:rStyle w:val="slug-pages"/>
          <w:rFonts w:ascii="Times New Roman" w:hAnsi="Times New Roman"/>
          <w:sz w:val="28"/>
        </w:rPr>
        <w:t>671-686</w:t>
      </w:r>
    </w:p>
    <w:p w:rsidR="00196B39" w:rsidRDefault="00296777" w:rsidP="009413B6">
      <w:pPr>
        <w:pStyle w:val="Heading1"/>
        <w:spacing w:beforeLines="0" w:afterLines="0" w:line="480" w:lineRule="auto"/>
        <w:rPr>
          <w:rFonts w:ascii="Times New Roman" w:hAnsi="Times New Roman"/>
          <w:b w:val="0"/>
          <w:sz w:val="28"/>
        </w:rPr>
      </w:pPr>
      <w:hyperlink r:id="rId7" w:history="1">
        <w:r w:rsidR="00ED3938" w:rsidRPr="00ED3938">
          <w:rPr>
            <w:rStyle w:val="Hyperlink"/>
            <w:rFonts w:ascii="Times New Roman" w:hAnsi="Times New Roman"/>
            <w:b w:val="0"/>
            <w:color w:val="auto"/>
            <w:sz w:val="28"/>
          </w:rPr>
          <w:t>Desmet M</w:t>
        </w:r>
      </w:hyperlink>
      <w:r w:rsidR="00ED3938" w:rsidRPr="00ED3938">
        <w:rPr>
          <w:rFonts w:ascii="Times New Roman" w:hAnsi="Times New Roman"/>
          <w:b w:val="0"/>
          <w:sz w:val="28"/>
        </w:rPr>
        <w:t xml:space="preserve">, </w:t>
      </w:r>
      <w:hyperlink r:id="rId8" w:history="1">
        <w:r w:rsidR="00ED3938" w:rsidRPr="00ED3938">
          <w:rPr>
            <w:rStyle w:val="Hyperlink"/>
            <w:rFonts w:ascii="Times New Roman" w:hAnsi="Times New Roman"/>
            <w:b w:val="0"/>
            <w:color w:val="auto"/>
            <w:sz w:val="28"/>
          </w:rPr>
          <w:t>Meganck R</w:t>
        </w:r>
      </w:hyperlink>
      <w:r w:rsidR="00ED3938" w:rsidRPr="00ED3938">
        <w:rPr>
          <w:rFonts w:ascii="Times New Roman" w:hAnsi="Times New Roman"/>
          <w:b w:val="0"/>
          <w:sz w:val="28"/>
        </w:rPr>
        <w:t xml:space="preserve">, </w:t>
      </w:r>
      <w:hyperlink r:id="rId9" w:history="1">
        <w:r w:rsidR="00ED3938" w:rsidRPr="00ED3938">
          <w:rPr>
            <w:rStyle w:val="Hyperlink"/>
            <w:rFonts w:ascii="Times New Roman" w:hAnsi="Times New Roman"/>
            <w:b w:val="0"/>
            <w:color w:val="auto"/>
            <w:sz w:val="28"/>
          </w:rPr>
          <w:t>Seybert C</w:t>
        </w:r>
      </w:hyperlink>
      <w:r w:rsidR="00ED3938" w:rsidRPr="00ED3938">
        <w:rPr>
          <w:rFonts w:ascii="Times New Roman" w:hAnsi="Times New Roman"/>
          <w:b w:val="0"/>
          <w:sz w:val="28"/>
        </w:rPr>
        <w:t xml:space="preserve">, </w:t>
      </w:r>
      <w:hyperlink r:id="rId10" w:history="1">
        <w:r w:rsidR="00ED3938" w:rsidRPr="00ED3938">
          <w:rPr>
            <w:rStyle w:val="Hyperlink"/>
            <w:rFonts w:ascii="Times New Roman" w:hAnsi="Times New Roman"/>
            <w:b w:val="0"/>
            <w:color w:val="auto"/>
            <w:sz w:val="28"/>
          </w:rPr>
          <w:t>Willemsen J</w:t>
        </w:r>
      </w:hyperlink>
      <w:r w:rsidR="00ED3938" w:rsidRPr="00ED3938">
        <w:rPr>
          <w:rFonts w:ascii="Times New Roman" w:hAnsi="Times New Roman"/>
          <w:b w:val="0"/>
          <w:sz w:val="28"/>
        </w:rPr>
        <w:t xml:space="preserve">, </w:t>
      </w:r>
      <w:hyperlink r:id="rId11" w:history="1">
        <w:r w:rsidR="00ED3938" w:rsidRPr="00ED3938">
          <w:rPr>
            <w:rStyle w:val="Hyperlink"/>
            <w:rFonts w:ascii="Times New Roman" w:hAnsi="Times New Roman"/>
            <w:b w:val="0"/>
            <w:color w:val="auto"/>
            <w:sz w:val="28"/>
          </w:rPr>
          <w:t>Van Camp I</w:t>
        </w:r>
      </w:hyperlink>
      <w:r w:rsidR="00ED3938" w:rsidRPr="00ED3938">
        <w:rPr>
          <w:rFonts w:ascii="Times New Roman" w:hAnsi="Times New Roman"/>
          <w:b w:val="0"/>
          <w:sz w:val="28"/>
        </w:rPr>
        <w:t xml:space="preserve">, </w:t>
      </w:r>
      <w:r w:rsidR="00ED3938" w:rsidRPr="00ED3938">
        <w:rPr>
          <w:rFonts w:ascii="Times New Roman" w:hAnsi="Times New Roman"/>
          <w:b w:val="0"/>
          <w:sz w:val="28"/>
        </w:rPr>
        <w:tab/>
      </w:r>
      <w:hyperlink r:id="rId12" w:history="1">
        <w:r w:rsidR="00ED3938" w:rsidRPr="00ED3938">
          <w:rPr>
            <w:rStyle w:val="Hyperlink"/>
            <w:rFonts w:ascii="Times New Roman" w:hAnsi="Times New Roman"/>
            <w:b w:val="0"/>
            <w:color w:val="auto"/>
            <w:sz w:val="28"/>
          </w:rPr>
          <w:t>Geerardyn F</w:t>
        </w:r>
      </w:hyperlink>
      <w:r w:rsidR="00ED3938" w:rsidRPr="00ED3938">
        <w:rPr>
          <w:rFonts w:ascii="Times New Roman" w:hAnsi="Times New Roman"/>
          <w:b w:val="0"/>
          <w:sz w:val="28"/>
        </w:rPr>
        <w:t xml:space="preserve">, </w:t>
      </w:r>
      <w:hyperlink r:id="rId13" w:history="1">
        <w:r w:rsidR="00ED3938" w:rsidRPr="00ED3938">
          <w:rPr>
            <w:rStyle w:val="Hyperlink"/>
            <w:rFonts w:ascii="Times New Roman" w:hAnsi="Times New Roman"/>
            <w:b w:val="0"/>
            <w:color w:val="auto"/>
            <w:sz w:val="28"/>
          </w:rPr>
          <w:t>Declercq F</w:t>
        </w:r>
      </w:hyperlink>
      <w:r w:rsidR="00ED3938" w:rsidRPr="00ED3938">
        <w:rPr>
          <w:rFonts w:ascii="Times New Roman" w:hAnsi="Times New Roman"/>
          <w:b w:val="0"/>
          <w:sz w:val="28"/>
        </w:rPr>
        <w:t xml:space="preserve">, </w:t>
      </w:r>
      <w:hyperlink r:id="rId14" w:history="1">
        <w:r w:rsidR="00ED3938" w:rsidRPr="00ED3938">
          <w:rPr>
            <w:rStyle w:val="Hyperlink"/>
            <w:rFonts w:ascii="Times New Roman" w:hAnsi="Times New Roman"/>
            <w:b w:val="0"/>
            <w:color w:val="auto"/>
            <w:sz w:val="28"/>
          </w:rPr>
          <w:t>Inslegers R</w:t>
        </w:r>
      </w:hyperlink>
      <w:r w:rsidR="00ED3938" w:rsidRPr="00ED3938">
        <w:rPr>
          <w:rFonts w:ascii="Times New Roman" w:hAnsi="Times New Roman"/>
          <w:b w:val="0"/>
          <w:sz w:val="28"/>
        </w:rPr>
        <w:t xml:space="preserve">, </w:t>
      </w:r>
      <w:hyperlink r:id="rId15" w:history="1">
        <w:r w:rsidR="00ED3938" w:rsidRPr="00ED3938">
          <w:rPr>
            <w:rStyle w:val="Hyperlink"/>
            <w:rFonts w:ascii="Times New Roman" w:hAnsi="Times New Roman"/>
            <w:b w:val="0"/>
            <w:color w:val="auto"/>
            <w:sz w:val="28"/>
          </w:rPr>
          <w:t>Trenson E</w:t>
        </w:r>
      </w:hyperlink>
      <w:r w:rsidR="00ED3938" w:rsidRPr="00ED3938">
        <w:rPr>
          <w:rFonts w:ascii="Times New Roman" w:hAnsi="Times New Roman"/>
          <w:b w:val="0"/>
          <w:sz w:val="28"/>
        </w:rPr>
        <w:t xml:space="preserve">, </w:t>
      </w:r>
      <w:hyperlink r:id="rId16" w:history="1">
        <w:r w:rsidR="00ED3938" w:rsidRPr="00ED3938">
          <w:rPr>
            <w:rStyle w:val="Hyperlink"/>
            <w:rFonts w:ascii="Times New Roman" w:hAnsi="Times New Roman"/>
            <w:b w:val="0"/>
            <w:color w:val="auto"/>
            <w:sz w:val="28"/>
          </w:rPr>
          <w:t>Vanheule S</w:t>
        </w:r>
      </w:hyperlink>
      <w:r w:rsidR="00ED3938" w:rsidRPr="00ED3938">
        <w:rPr>
          <w:rFonts w:ascii="Times New Roman" w:hAnsi="Times New Roman"/>
          <w:b w:val="0"/>
          <w:sz w:val="28"/>
        </w:rPr>
        <w:t xml:space="preserve">, </w:t>
      </w:r>
      <w:r w:rsidR="00ED3938" w:rsidRPr="00ED3938">
        <w:rPr>
          <w:rFonts w:ascii="Times New Roman" w:hAnsi="Times New Roman"/>
          <w:b w:val="0"/>
          <w:sz w:val="28"/>
        </w:rPr>
        <w:tab/>
      </w:r>
      <w:hyperlink r:id="rId17" w:history="1">
        <w:r w:rsidR="00ED3938" w:rsidRPr="00ED3938">
          <w:rPr>
            <w:rStyle w:val="Hyperlink"/>
            <w:rFonts w:ascii="Times New Roman" w:hAnsi="Times New Roman"/>
            <w:b w:val="0"/>
            <w:color w:val="auto"/>
            <w:sz w:val="28"/>
          </w:rPr>
          <w:t>Kirschner L</w:t>
        </w:r>
      </w:hyperlink>
      <w:r w:rsidR="00ED3938" w:rsidRPr="00ED3938">
        <w:rPr>
          <w:rFonts w:ascii="Times New Roman" w:hAnsi="Times New Roman"/>
          <w:b w:val="0"/>
          <w:sz w:val="28"/>
        </w:rPr>
        <w:t xml:space="preserve">, </w:t>
      </w:r>
      <w:hyperlink r:id="rId18" w:history="1">
        <w:r w:rsidR="00ED3938" w:rsidRPr="00ED3938">
          <w:rPr>
            <w:rStyle w:val="Hyperlink"/>
            <w:rFonts w:ascii="Times New Roman" w:hAnsi="Times New Roman"/>
            <w:b w:val="0"/>
            <w:color w:val="auto"/>
            <w:sz w:val="28"/>
          </w:rPr>
          <w:t>Schindler I</w:t>
        </w:r>
      </w:hyperlink>
      <w:r w:rsidR="00ED3938" w:rsidRPr="00ED3938">
        <w:rPr>
          <w:rFonts w:ascii="Times New Roman" w:hAnsi="Times New Roman"/>
          <w:b w:val="0"/>
          <w:sz w:val="28"/>
        </w:rPr>
        <w:t xml:space="preserve">, </w:t>
      </w:r>
      <w:hyperlink r:id="rId19" w:history="1">
        <w:r w:rsidR="00ED3938" w:rsidRPr="00ED3938">
          <w:rPr>
            <w:rStyle w:val="Hyperlink"/>
            <w:rFonts w:ascii="Times New Roman" w:hAnsi="Times New Roman"/>
            <w:b w:val="0"/>
            <w:color w:val="auto"/>
            <w:sz w:val="28"/>
          </w:rPr>
          <w:t>Kächele H</w:t>
        </w:r>
      </w:hyperlink>
      <w:r w:rsidR="00ED3938" w:rsidRPr="00ED3938">
        <w:rPr>
          <w:rFonts w:ascii="Times New Roman" w:hAnsi="Times New Roman"/>
          <w:b w:val="0"/>
          <w:sz w:val="28"/>
        </w:rPr>
        <w:t xml:space="preserve">. (2013). Psychoanalytic </w:t>
      </w:r>
      <w:r w:rsidR="00ED3938" w:rsidRPr="00ED3938">
        <w:rPr>
          <w:rFonts w:ascii="Times New Roman" w:hAnsi="Times New Roman"/>
          <w:b w:val="0"/>
          <w:sz w:val="28"/>
        </w:rPr>
        <w:tab/>
        <w:t xml:space="preserve">single cases published in ISI-ranked journals: the construction </w:t>
      </w:r>
      <w:r w:rsidR="00ED3938" w:rsidRPr="00ED3938">
        <w:rPr>
          <w:rFonts w:ascii="Times New Roman" w:hAnsi="Times New Roman"/>
          <w:b w:val="0"/>
          <w:sz w:val="28"/>
        </w:rPr>
        <w:tab/>
        <w:t xml:space="preserve">of an online archive, </w:t>
      </w:r>
      <w:hyperlink r:id="rId20" w:history="1">
        <w:r w:rsidR="00ED3938" w:rsidRPr="00ED3938">
          <w:rPr>
            <w:rStyle w:val="Hyperlink"/>
            <w:rFonts w:ascii="Times New Roman" w:hAnsi="Times New Roman"/>
            <w:b w:val="0"/>
            <w:i/>
            <w:color w:val="auto"/>
            <w:sz w:val="28"/>
          </w:rPr>
          <w:t>Psychother Psychosom.</w:t>
        </w:r>
      </w:hyperlink>
      <w:r w:rsidR="00ED3938" w:rsidRPr="00ED3938">
        <w:rPr>
          <w:rFonts w:ascii="Times New Roman" w:hAnsi="Times New Roman"/>
          <w:b w:val="0"/>
          <w:i/>
          <w:sz w:val="28"/>
        </w:rPr>
        <w:t xml:space="preserve"> </w:t>
      </w:r>
      <w:r w:rsidR="00ED3938" w:rsidRPr="00ED3938">
        <w:rPr>
          <w:rFonts w:ascii="Times New Roman" w:hAnsi="Times New Roman"/>
          <w:b w:val="0"/>
          <w:sz w:val="28"/>
        </w:rPr>
        <w:t>82(</w:t>
      </w:r>
      <w:bookmarkStart w:id="1" w:name="_GoBack"/>
      <w:bookmarkEnd w:id="1"/>
      <w:r w:rsidR="00ED3938" w:rsidRPr="00ED3938">
        <w:rPr>
          <w:rFonts w:ascii="Times New Roman" w:hAnsi="Times New Roman"/>
          <w:b w:val="0"/>
          <w:sz w:val="28"/>
        </w:rPr>
        <w:t>2):120-121.</w:t>
      </w:r>
    </w:p>
    <w:p w:rsidR="00196B39" w:rsidRPr="009772B7" w:rsidRDefault="00196B39" w:rsidP="009772B7">
      <w:pPr>
        <w:spacing w:line="480" w:lineRule="auto"/>
      </w:pPr>
      <w:r>
        <w:t xml:space="preserve">Feyaerts J and Vanheule S (2017). The Logic of </w:t>
      </w:r>
      <w:proofErr w:type="gramStart"/>
      <w:r>
        <w:t>Appearance:</w:t>
      </w:r>
      <w:proofErr w:type="gramEnd"/>
      <w:r>
        <w:t xml:space="preserve"> Dennett, </w:t>
      </w:r>
      <w:r w:rsidR="006E6432">
        <w:tab/>
      </w:r>
      <w:r>
        <w:t xml:space="preserve">phenomenology and psychoanalysis . </w:t>
      </w:r>
      <w:r>
        <w:rPr>
          <w:i/>
        </w:rPr>
        <w:t xml:space="preserve">Front. Psychol. </w:t>
      </w:r>
      <w:r>
        <w:rPr>
          <w:b/>
        </w:rPr>
        <w:t>8</w:t>
      </w:r>
      <w:r>
        <w:t xml:space="preserve">:1437. </w:t>
      </w:r>
      <w:r w:rsidR="006E6432">
        <w:tab/>
      </w:r>
      <w:r>
        <w:t>doi: 10.3389/fpsyg.2017.01437</w:t>
      </w:r>
    </w:p>
    <w:p w:rsidR="00596465" w:rsidRPr="00027760" w:rsidRDefault="00027760" w:rsidP="00ED3938">
      <w:pPr>
        <w:pStyle w:val="Heading1"/>
        <w:spacing w:before="2" w:after="2" w:line="480" w:lineRule="auto"/>
        <w:rPr>
          <w:rFonts w:ascii="Times New Roman" w:hAnsi="Times New Roman"/>
          <w:b w:val="0"/>
          <w:i/>
          <w:sz w:val="28"/>
        </w:rPr>
      </w:pPr>
      <w:r w:rsidRPr="00027760">
        <w:rPr>
          <w:rFonts w:ascii="Times New Roman" w:hAnsi="Times New Roman"/>
          <w:b w:val="0"/>
          <w:sz w:val="28"/>
        </w:rPr>
        <w:t xml:space="preserve">Freud, S. (1933). New Introductory Lectures </w:t>
      </w:r>
      <w:proofErr w:type="gramStart"/>
      <w:r w:rsidRPr="00027760">
        <w:rPr>
          <w:rFonts w:ascii="Times New Roman" w:hAnsi="Times New Roman"/>
          <w:b w:val="0"/>
          <w:sz w:val="28"/>
        </w:rPr>
        <w:t>On</w:t>
      </w:r>
      <w:proofErr w:type="gramEnd"/>
      <w:r w:rsidRPr="00027760">
        <w:rPr>
          <w:rFonts w:ascii="Times New Roman" w:hAnsi="Times New Roman"/>
          <w:b w:val="0"/>
          <w:sz w:val="28"/>
        </w:rPr>
        <w:t xml:space="preserve"> Psycho-Analysis. </w:t>
      </w:r>
      <w:r>
        <w:rPr>
          <w:rFonts w:ascii="Times New Roman" w:hAnsi="Times New Roman"/>
          <w:b w:val="0"/>
          <w:sz w:val="28"/>
        </w:rPr>
        <w:tab/>
      </w:r>
      <w:r w:rsidRPr="00027760">
        <w:rPr>
          <w:rFonts w:ascii="Times New Roman" w:hAnsi="Times New Roman"/>
          <w:b w:val="0"/>
          <w:i/>
          <w:sz w:val="28"/>
        </w:rPr>
        <w:t xml:space="preserve">The Standard Edition of the Complete Psychological Works of </w:t>
      </w:r>
      <w:r>
        <w:rPr>
          <w:rFonts w:ascii="Times New Roman" w:hAnsi="Times New Roman"/>
          <w:b w:val="0"/>
          <w:i/>
          <w:sz w:val="28"/>
        </w:rPr>
        <w:tab/>
      </w:r>
      <w:r w:rsidRPr="00027760">
        <w:rPr>
          <w:rFonts w:ascii="Times New Roman" w:hAnsi="Times New Roman"/>
          <w:b w:val="0"/>
          <w:i/>
          <w:sz w:val="28"/>
        </w:rPr>
        <w:t xml:space="preserve">Sigmund Freud, Volume XXII (1932-1936): New Introductory </w:t>
      </w:r>
      <w:r>
        <w:rPr>
          <w:rFonts w:ascii="Times New Roman" w:hAnsi="Times New Roman"/>
          <w:b w:val="0"/>
          <w:i/>
          <w:sz w:val="28"/>
        </w:rPr>
        <w:tab/>
      </w:r>
      <w:r w:rsidRPr="00027760">
        <w:rPr>
          <w:rFonts w:ascii="Times New Roman" w:hAnsi="Times New Roman"/>
          <w:b w:val="0"/>
          <w:i/>
          <w:sz w:val="28"/>
        </w:rPr>
        <w:t>Lectures on Psycho-Analysis and Other Works, 1-182</w:t>
      </w:r>
      <w:r>
        <w:rPr>
          <w:rFonts w:ascii="Times New Roman" w:hAnsi="Times New Roman"/>
          <w:b w:val="0"/>
          <w:i/>
          <w:sz w:val="28"/>
        </w:rPr>
        <w:t>.</w:t>
      </w:r>
    </w:p>
    <w:p w:rsidR="004B7993" w:rsidRDefault="00596465" w:rsidP="00F915A5">
      <w:pPr>
        <w:pStyle w:val="Heading1"/>
        <w:spacing w:before="2" w:after="2" w:line="480" w:lineRule="auto"/>
        <w:rPr>
          <w:rFonts w:ascii="Times New Roman" w:hAnsi="Times New Roman"/>
          <w:b w:val="0"/>
          <w:sz w:val="28"/>
        </w:rPr>
      </w:pPr>
      <w:r w:rsidRPr="00596465">
        <w:rPr>
          <w:rFonts w:ascii="Times New Roman" w:hAnsi="Times New Roman"/>
          <w:b w:val="0"/>
          <w:sz w:val="28"/>
        </w:rPr>
        <w:t xml:space="preserve">Freud, S. (1938). An Outline of Psycho-Analysis. </w:t>
      </w:r>
      <w:r w:rsidRPr="00027760">
        <w:rPr>
          <w:rFonts w:ascii="Times New Roman" w:hAnsi="Times New Roman"/>
          <w:b w:val="0"/>
          <w:i/>
          <w:sz w:val="28"/>
        </w:rPr>
        <w:t xml:space="preserve">The Standard </w:t>
      </w:r>
      <w:r w:rsidRPr="00027760">
        <w:rPr>
          <w:rFonts w:ascii="Times New Roman" w:hAnsi="Times New Roman"/>
          <w:b w:val="0"/>
          <w:i/>
          <w:sz w:val="28"/>
        </w:rPr>
        <w:tab/>
        <w:t xml:space="preserve">Edition of the Complete Psychological Works of Sigmund </w:t>
      </w:r>
      <w:r w:rsidR="00027760">
        <w:rPr>
          <w:rFonts w:ascii="Times New Roman" w:hAnsi="Times New Roman"/>
          <w:b w:val="0"/>
          <w:i/>
          <w:sz w:val="28"/>
        </w:rPr>
        <w:tab/>
      </w:r>
      <w:r w:rsidRPr="00027760">
        <w:rPr>
          <w:rFonts w:ascii="Times New Roman" w:hAnsi="Times New Roman"/>
          <w:b w:val="0"/>
          <w:i/>
          <w:sz w:val="28"/>
        </w:rPr>
        <w:t xml:space="preserve">Freud, Volume XXIII (1937-1939): Moses and Monotheism, An </w:t>
      </w:r>
      <w:r w:rsidR="00027760">
        <w:rPr>
          <w:rFonts w:ascii="Times New Roman" w:hAnsi="Times New Roman"/>
          <w:b w:val="0"/>
          <w:i/>
          <w:sz w:val="28"/>
        </w:rPr>
        <w:tab/>
      </w:r>
      <w:r w:rsidRPr="00027760">
        <w:rPr>
          <w:rFonts w:ascii="Times New Roman" w:hAnsi="Times New Roman"/>
          <w:b w:val="0"/>
          <w:i/>
          <w:sz w:val="28"/>
        </w:rPr>
        <w:t>Outline of Psycho-Analysis and Other Works</w:t>
      </w:r>
      <w:r w:rsidRPr="00596465">
        <w:rPr>
          <w:rFonts w:ascii="Times New Roman" w:hAnsi="Times New Roman"/>
          <w:b w:val="0"/>
          <w:sz w:val="28"/>
        </w:rPr>
        <w:t>, 139-208</w:t>
      </w:r>
      <w:r w:rsidR="00027760">
        <w:rPr>
          <w:rFonts w:ascii="Times New Roman" w:hAnsi="Times New Roman"/>
          <w:b w:val="0"/>
          <w:sz w:val="28"/>
        </w:rPr>
        <w:t>.</w:t>
      </w:r>
    </w:p>
    <w:p w:rsidR="00ED3938" w:rsidRPr="001E6088" w:rsidRDefault="004B7993" w:rsidP="000442D0">
      <w:pPr>
        <w:pStyle w:val="NormalWeb"/>
        <w:spacing w:before="2" w:after="2" w:line="480" w:lineRule="auto"/>
        <w:rPr>
          <w:rFonts w:ascii="Times New Roman" w:hAnsi="Times New Roman"/>
          <w:sz w:val="28"/>
        </w:rPr>
      </w:pPr>
      <w:r w:rsidRPr="000442D0">
        <w:rPr>
          <w:rFonts w:ascii="Times New Roman" w:hAnsi="Times New Roman"/>
          <w:sz w:val="28"/>
        </w:rPr>
        <w:lastRenderedPageBreak/>
        <w:t xml:space="preserve">Georgieff, N. </w:t>
      </w:r>
      <w:r w:rsidR="00A064B1">
        <w:rPr>
          <w:rFonts w:ascii="Times New Roman" w:hAnsi="Times New Roman"/>
          <w:sz w:val="28"/>
          <w:szCs w:val="34"/>
        </w:rPr>
        <w:t xml:space="preserve">(2010). De la pulsion à l'action, </w:t>
      </w:r>
      <w:r w:rsidR="001E6088">
        <w:rPr>
          <w:rFonts w:ascii="Times New Roman" w:hAnsi="Times New Roman"/>
          <w:sz w:val="28"/>
          <w:szCs w:val="34"/>
        </w:rPr>
        <w:t xml:space="preserve">in </w:t>
      </w:r>
      <w:r w:rsidR="001E6088">
        <w:rPr>
          <w:rFonts w:ascii="Times New Roman" w:hAnsi="Times New Roman"/>
          <w:i/>
          <w:sz w:val="28"/>
          <w:szCs w:val="34"/>
        </w:rPr>
        <w:t xml:space="preserve">Neurosiences et </w:t>
      </w:r>
      <w:r w:rsidR="001E6088">
        <w:rPr>
          <w:rFonts w:ascii="Times New Roman" w:hAnsi="Times New Roman"/>
          <w:i/>
          <w:sz w:val="28"/>
          <w:szCs w:val="34"/>
        </w:rPr>
        <w:tab/>
        <w:t>Psychanalyse</w:t>
      </w:r>
      <w:r w:rsidR="001E6088">
        <w:rPr>
          <w:rFonts w:ascii="Times New Roman" w:hAnsi="Times New Roman"/>
          <w:sz w:val="28"/>
          <w:szCs w:val="34"/>
        </w:rPr>
        <w:t xml:space="preserve">, ed. Magestretti et Ansermet, Paris: Odile Jacob, </w:t>
      </w:r>
      <w:r w:rsidR="001E6088">
        <w:rPr>
          <w:rFonts w:ascii="Times New Roman" w:hAnsi="Times New Roman"/>
          <w:sz w:val="28"/>
          <w:szCs w:val="34"/>
        </w:rPr>
        <w:tab/>
        <w:t>pp. 201-226.</w:t>
      </w:r>
    </w:p>
    <w:p w:rsidR="007F24BC" w:rsidRPr="003944AC" w:rsidRDefault="007F24BC" w:rsidP="007F24BC">
      <w:pPr>
        <w:widowControl w:val="0"/>
        <w:autoSpaceDE w:val="0"/>
        <w:autoSpaceDN w:val="0"/>
        <w:adjustRightInd w:val="0"/>
        <w:spacing w:before="1" w:after="1" w:line="480" w:lineRule="auto"/>
        <w:rPr>
          <w:rFonts w:cs="Times-RomanSC"/>
          <w:iCs/>
          <w:szCs w:val="22"/>
        </w:rPr>
      </w:pPr>
      <w:r w:rsidRPr="003944AC">
        <w:rPr>
          <w:rFonts w:cs="Times-RomanSC"/>
          <w:iCs/>
          <w:szCs w:val="22"/>
        </w:rPr>
        <w:t xml:space="preserve">Kächele, </w:t>
      </w:r>
      <w:r>
        <w:rPr>
          <w:rFonts w:cs="Times-RomanSC"/>
          <w:iCs/>
          <w:szCs w:val="22"/>
        </w:rPr>
        <w:t>H</w:t>
      </w:r>
      <w:r w:rsidR="00ED3938">
        <w:rPr>
          <w:rFonts w:cs="Times-RomanSC"/>
          <w:iCs/>
          <w:szCs w:val="22"/>
        </w:rPr>
        <w:t xml:space="preserve">., </w:t>
      </w:r>
      <w:r w:rsidRPr="003944AC">
        <w:rPr>
          <w:rFonts w:cs="Times-RomanSC"/>
          <w:iCs/>
          <w:szCs w:val="22"/>
        </w:rPr>
        <w:t xml:space="preserve"> Schachter, </w:t>
      </w:r>
      <w:r w:rsidR="00ED3938">
        <w:rPr>
          <w:rFonts w:cs="Times-RomanSC"/>
          <w:iCs/>
          <w:szCs w:val="22"/>
        </w:rPr>
        <w:t xml:space="preserve">J., </w:t>
      </w:r>
      <w:r w:rsidRPr="003944AC">
        <w:rPr>
          <w:rFonts w:cs="Times-RomanSC"/>
          <w:iCs/>
          <w:szCs w:val="22"/>
        </w:rPr>
        <w:t xml:space="preserve">Thomä, </w:t>
      </w:r>
      <w:r w:rsidR="00ED3938">
        <w:rPr>
          <w:rFonts w:cs="Times-RomanSC"/>
          <w:iCs/>
          <w:szCs w:val="22"/>
        </w:rPr>
        <w:t xml:space="preserve">H., </w:t>
      </w:r>
      <w:r w:rsidR="00ED3938">
        <w:rPr>
          <w:rFonts w:cs="Times-RomanSC"/>
          <w:szCs w:val="22"/>
        </w:rPr>
        <w:t xml:space="preserve">&amp; </w:t>
      </w:r>
      <w:r w:rsidRPr="003944AC">
        <w:rPr>
          <w:rFonts w:cs="Times-RomanSC"/>
          <w:iCs/>
          <w:szCs w:val="22"/>
        </w:rPr>
        <w:t>The Ulm</w:t>
      </w:r>
    </w:p>
    <w:p w:rsidR="002662C4" w:rsidRDefault="007F24BC" w:rsidP="007F24BC">
      <w:pPr>
        <w:widowControl w:val="0"/>
        <w:autoSpaceDE w:val="0"/>
        <w:autoSpaceDN w:val="0"/>
        <w:adjustRightInd w:val="0"/>
        <w:spacing w:before="1" w:after="1" w:line="480" w:lineRule="auto"/>
        <w:rPr>
          <w:rFonts w:cs="Times-RomanSC"/>
          <w:szCs w:val="22"/>
        </w:rPr>
      </w:pPr>
      <w:r>
        <w:rPr>
          <w:rFonts w:cs="Times-RomanSC"/>
          <w:iCs/>
          <w:szCs w:val="22"/>
        </w:rPr>
        <w:tab/>
      </w:r>
      <w:r w:rsidRPr="003944AC">
        <w:rPr>
          <w:rFonts w:cs="Times-RomanSC"/>
          <w:iCs/>
          <w:szCs w:val="22"/>
        </w:rPr>
        <w:t>Psychoanalytic Process Research Study Group (2009)</w:t>
      </w:r>
      <w:r>
        <w:rPr>
          <w:rFonts w:cs="Times-RomanSC"/>
          <w:iCs/>
          <w:szCs w:val="22"/>
        </w:rPr>
        <w:t>.</w:t>
      </w:r>
      <w:r w:rsidRPr="003944AC">
        <w:rPr>
          <w:rFonts w:cs="Times-RomanSC"/>
          <w:iCs/>
          <w:szCs w:val="22"/>
        </w:rPr>
        <w:t xml:space="preserve"> </w:t>
      </w:r>
      <w:r w:rsidRPr="003944AC">
        <w:rPr>
          <w:rFonts w:cs="Times-RomanSC"/>
          <w:i/>
          <w:szCs w:val="22"/>
        </w:rPr>
        <w:t xml:space="preserve">From </w:t>
      </w:r>
      <w:r w:rsidRPr="003944AC">
        <w:rPr>
          <w:rFonts w:cs="Times-RomanSC"/>
          <w:i/>
          <w:szCs w:val="22"/>
        </w:rPr>
        <w:tab/>
        <w:t xml:space="preserve">Psychoanalytic Narrative to Empirical Single Case Research: </w:t>
      </w:r>
      <w:r w:rsidRPr="003944AC">
        <w:rPr>
          <w:rFonts w:cs="Times-RomanSC"/>
          <w:i/>
          <w:szCs w:val="22"/>
        </w:rPr>
        <w:tab/>
        <w:t>Implications for Psychoanalytic Practice</w:t>
      </w:r>
      <w:r w:rsidRPr="003944AC">
        <w:rPr>
          <w:rFonts w:cs="Times-RomanSC"/>
          <w:szCs w:val="22"/>
        </w:rPr>
        <w:t xml:space="preserve">. </w:t>
      </w:r>
      <w:r w:rsidRPr="003944AC">
        <w:rPr>
          <w:rFonts w:cs="Times-RomanSC"/>
          <w:iCs/>
          <w:szCs w:val="22"/>
        </w:rPr>
        <w:t xml:space="preserve"> </w:t>
      </w:r>
      <w:r w:rsidRPr="003944AC">
        <w:rPr>
          <w:rFonts w:cs="Times-RomanSC"/>
          <w:szCs w:val="22"/>
        </w:rPr>
        <w:t>Psychoanalytic</w:t>
      </w:r>
      <w:r>
        <w:rPr>
          <w:rFonts w:cs="Times-RomanSC"/>
          <w:szCs w:val="22"/>
        </w:rPr>
        <w:t xml:space="preserve"> </w:t>
      </w:r>
      <w:r>
        <w:rPr>
          <w:rFonts w:cs="Times-RomanSC"/>
          <w:szCs w:val="22"/>
        </w:rPr>
        <w:tab/>
      </w:r>
      <w:r w:rsidRPr="003944AC">
        <w:rPr>
          <w:rFonts w:cs="Times-RomanSC"/>
          <w:szCs w:val="22"/>
        </w:rPr>
        <w:t>Inquiry Book Series. New York: Routledge.</w:t>
      </w:r>
    </w:p>
    <w:p w:rsidR="00D350F6" w:rsidRPr="002662C4" w:rsidRDefault="002662C4" w:rsidP="002662C4">
      <w:pPr>
        <w:widowControl w:val="0"/>
        <w:autoSpaceDE w:val="0"/>
        <w:autoSpaceDN w:val="0"/>
        <w:adjustRightInd w:val="0"/>
        <w:spacing w:after="0" w:line="480" w:lineRule="auto"/>
        <w:rPr>
          <w:rFonts w:cs="Times New Roman"/>
          <w:color w:val="171717"/>
          <w:szCs w:val="12"/>
          <w:lang w:val="en-US"/>
        </w:rPr>
      </w:pPr>
      <w:r>
        <w:rPr>
          <w:rFonts w:cs="Times-RomanSC"/>
          <w:szCs w:val="22"/>
        </w:rPr>
        <w:t xml:space="preserve">Kihlstrom, J. (2014). Hypnosis and cognition, </w:t>
      </w:r>
      <w:r w:rsidRPr="002662C4">
        <w:rPr>
          <w:rFonts w:cs="Times New Roman"/>
          <w:i/>
          <w:color w:val="171717"/>
          <w:szCs w:val="12"/>
          <w:lang w:val="en-US"/>
        </w:rPr>
        <w:t xml:space="preserve">Psychology of </w:t>
      </w:r>
      <w:r w:rsidRPr="002662C4">
        <w:rPr>
          <w:rFonts w:cs="Times New Roman"/>
          <w:i/>
          <w:color w:val="171717"/>
          <w:szCs w:val="12"/>
          <w:lang w:val="en-US"/>
        </w:rPr>
        <w:tab/>
        <w:t>Consciousness: Theory, Research, and Practice</w:t>
      </w:r>
      <w:r>
        <w:rPr>
          <w:rFonts w:cs="Times New Roman"/>
          <w:color w:val="171717"/>
          <w:szCs w:val="12"/>
          <w:lang w:val="en-US"/>
        </w:rPr>
        <w:t xml:space="preserve">, </w:t>
      </w:r>
      <w:r w:rsidRPr="002662C4">
        <w:rPr>
          <w:rFonts w:cs="Times New Roman"/>
          <w:color w:val="171717"/>
          <w:szCs w:val="12"/>
          <w:lang w:val="en-US"/>
        </w:rPr>
        <w:t>1</w:t>
      </w:r>
      <w:r>
        <w:rPr>
          <w:rFonts w:cs="Times New Roman"/>
          <w:color w:val="171717"/>
          <w:szCs w:val="12"/>
          <w:lang w:val="en-US"/>
        </w:rPr>
        <w:t>:</w:t>
      </w:r>
      <w:r w:rsidRPr="002662C4">
        <w:rPr>
          <w:rFonts w:cs="Times New Roman"/>
          <w:color w:val="171717"/>
          <w:szCs w:val="12"/>
          <w:lang w:val="en-US"/>
        </w:rPr>
        <w:t xml:space="preserve"> 139–152</w:t>
      </w:r>
      <w:r>
        <w:rPr>
          <w:rFonts w:cs="Times New Roman"/>
          <w:color w:val="171717"/>
          <w:szCs w:val="12"/>
          <w:lang w:val="en-US"/>
        </w:rPr>
        <w:t>.</w:t>
      </w:r>
    </w:p>
    <w:p w:rsidR="002C451B" w:rsidRDefault="00D350F6" w:rsidP="00722AD4">
      <w:pPr>
        <w:spacing w:line="480" w:lineRule="auto"/>
        <w:rPr>
          <w:rFonts w:cs="Times New Roman"/>
          <w:szCs w:val="28"/>
        </w:rPr>
      </w:pPr>
      <w:r w:rsidRPr="00B7201B">
        <w:rPr>
          <w:rFonts w:cs="Times New Roman"/>
          <w:szCs w:val="28"/>
        </w:rPr>
        <w:t xml:space="preserve">Leichsenring, F., &amp; Rabung, S. (2008). Effectiveness of long-term </w:t>
      </w:r>
      <w:r w:rsidR="00722AD4">
        <w:rPr>
          <w:rFonts w:cs="Times New Roman"/>
          <w:szCs w:val="28"/>
        </w:rPr>
        <w:tab/>
      </w:r>
      <w:r w:rsidRPr="00B7201B">
        <w:rPr>
          <w:rFonts w:cs="Times New Roman"/>
          <w:szCs w:val="28"/>
        </w:rPr>
        <w:t xml:space="preserve">psychodynamic therapy: A meta-analysis. </w:t>
      </w:r>
      <w:r w:rsidRPr="00722AD4">
        <w:rPr>
          <w:rFonts w:cs="Times New Roman"/>
          <w:i/>
          <w:szCs w:val="28"/>
        </w:rPr>
        <w:t xml:space="preserve">Journal of the </w:t>
      </w:r>
      <w:r w:rsidR="00722AD4" w:rsidRPr="00722AD4">
        <w:rPr>
          <w:rFonts w:cs="Times New Roman"/>
          <w:i/>
          <w:szCs w:val="28"/>
        </w:rPr>
        <w:tab/>
      </w:r>
      <w:r w:rsidRPr="00722AD4">
        <w:rPr>
          <w:rFonts w:cs="Times New Roman"/>
          <w:i/>
          <w:szCs w:val="28"/>
        </w:rPr>
        <w:t>American Medical Association</w:t>
      </w:r>
      <w:r w:rsidRPr="00B7201B">
        <w:rPr>
          <w:rFonts w:cs="Times New Roman"/>
          <w:szCs w:val="28"/>
        </w:rPr>
        <w:t xml:space="preserve">, 300, 1551-1565. </w:t>
      </w:r>
    </w:p>
    <w:p w:rsidR="002C451B" w:rsidRPr="002C451B" w:rsidRDefault="002C451B" w:rsidP="002C451B">
      <w:pPr>
        <w:widowControl w:val="0"/>
        <w:autoSpaceDE w:val="0"/>
        <w:autoSpaceDN w:val="0"/>
        <w:adjustRightInd w:val="0"/>
        <w:spacing w:after="0" w:line="480" w:lineRule="auto"/>
        <w:rPr>
          <w:rFonts w:cs="Times New Roman"/>
          <w:szCs w:val="38"/>
          <w:lang w:val="en-US"/>
        </w:rPr>
      </w:pPr>
      <w:r w:rsidRPr="002C451B">
        <w:rPr>
          <w:rFonts w:cs="Times New Roman"/>
          <w:szCs w:val="15"/>
          <w:lang w:val="en-US"/>
        </w:rPr>
        <w:t>Meganck</w:t>
      </w:r>
      <w:r>
        <w:rPr>
          <w:rFonts w:cs="Times New Roman"/>
          <w:szCs w:val="15"/>
          <w:lang w:val="en-US"/>
        </w:rPr>
        <w:t>, R.,</w:t>
      </w:r>
      <w:r w:rsidRPr="002C451B">
        <w:rPr>
          <w:rFonts w:cs="Times New Roman"/>
          <w:szCs w:val="15"/>
          <w:lang w:val="en-US"/>
        </w:rPr>
        <w:t xml:space="preserve"> </w:t>
      </w:r>
      <w:proofErr w:type="gramStart"/>
      <w:r w:rsidRPr="002C451B">
        <w:rPr>
          <w:rFonts w:cs="Times New Roman"/>
          <w:szCs w:val="15"/>
          <w:lang w:val="en-US"/>
        </w:rPr>
        <w:t>Inslegers,</w:t>
      </w:r>
      <w:r>
        <w:rPr>
          <w:rFonts w:cs="Times New Roman"/>
          <w:szCs w:val="15"/>
          <w:lang w:val="en-US"/>
        </w:rPr>
        <w:t>R.</w:t>
      </w:r>
      <w:proofErr w:type="gramEnd"/>
      <w:r>
        <w:rPr>
          <w:rFonts w:cs="Times New Roman"/>
          <w:szCs w:val="15"/>
          <w:lang w:val="en-US"/>
        </w:rPr>
        <w:t xml:space="preserve">, </w:t>
      </w:r>
      <w:r w:rsidRPr="002C451B">
        <w:rPr>
          <w:rFonts w:cs="Times New Roman"/>
          <w:szCs w:val="15"/>
          <w:lang w:val="en-US"/>
        </w:rPr>
        <w:t>Krivzov,</w:t>
      </w:r>
      <w:r>
        <w:rPr>
          <w:rFonts w:cs="Times New Roman"/>
          <w:szCs w:val="15"/>
          <w:lang w:val="en-US"/>
        </w:rPr>
        <w:t xml:space="preserve"> J., </w:t>
      </w:r>
      <w:r w:rsidRPr="002C451B">
        <w:rPr>
          <w:rFonts w:cs="Times New Roman"/>
          <w:szCs w:val="15"/>
          <w:lang w:val="en-US"/>
        </w:rPr>
        <w:t>Notaerts</w:t>
      </w:r>
      <w:r>
        <w:rPr>
          <w:rFonts w:cs="Times New Roman"/>
          <w:szCs w:val="15"/>
          <w:lang w:val="en-US"/>
        </w:rPr>
        <w:t>, L.</w:t>
      </w:r>
      <w:r>
        <w:rPr>
          <w:rFonts w:cs="Times New Roman"/>
          <w:szCs w:val="12"/>
          <w:lang w:val="en-US"/>
        </w:rPr>
        <w:t xml:space="preserve">(2017) </w:t>
      </w:r>
      <w:r w:rsidRPr="002C451B">
        <w:rPr>
          <w:rFonts w:cs="Times New Roman"/>
          <w:szCs w:val="38"/>
          <w:lang w:val="en-US"/>
        </w:rPr>
        <w:t xml:space="preserve">Beyond </w:t>
      </w:r>
      <w:r>
        <w:rPr>
          <w:rFonts w:cs="Times New Roman"/>
          <w:szCs w:val="38"/>
          <w:lang w:val="en-US"/>
        </w:rPr>
        <w:tab/>
      </w:r>
      <w:r w:rsidRPr="002C451B">
        <w:rPr>
          <w:rFonts w:cs="Times New Roman"/>
          <w:szCs w:val="38"/>
          <w:lang w:val="en-US"/>
        </w:rPr>
        <w:t>clinical case studies in</w:t>
      </w:r>
      <w:r>
        <w:rPr>
          <w:rFonts w:cs="Times New Roman"/>
          <w:szCs w:val="38"/>
          <w:lang w:val="en-US"/>
        </w:rPr>
        <w:t xml:space="preserve"> </w:t>
      </w:r>
      <w:r w:rsidRPr="002C451B">
        <w:rPr>
          <w:rFonts w:cs="Times New Roman"/>
          <w:szCs w:val="38"/>
          <w:lang w:val="en-US"/>
        </w:rPr>
        <w:t>psychoanalysis: a review of</w:t>
      </w:r>
    </w:p>
    <w:p w:rsidR="00DA1659" w:rsidRDefault="002C451B" w:rsidP="002C451B">
      <w:pPr>
        <w:widowControl w:val="0"/>
        <w:autoSpaceDE w:val="0"/>
        <w:autoSpaceDN w:val="0"/>
        <w:adjustRightInd w:val="0"/>
        <w:spacing w:after="0" w:line="480" w:lineRule="auto"/>
      </w:pPr>
      <w:r>
        <w:rPr>
          <w:rFonts w:cs="Times New Roman"/>
          <w:szCs w:val="38"/>
          <w:lang w:val="en-US"/>
        </w:rPr>
        <w:tab/>
      </w:r>
      <w:r w:rsidRPr="002C451B">
        <w:rPr>
          <w:rFonts w:cs="Times New Roman"/>
          <w:szCs w:val="38"/>
          <w:lang w:val="en-US"/>
        </w:rPr>
        <w:t>psychoanalytic empirical single case</w:t>
      </w:r>
      <w:r>
        <w:rPr>
          <w:rFonts w:cs="Times New Roman"/>
          <w:szCs w:val="38"/>
          <w:lang w:val="en-US"/>
        </w:rPr>
        <w:t xml:space="preserve"> </w:t>
      </w:r>
      <w:r w:rsidRPr="002C451B">
        <w:rPr>
          <w:rFonts w:cs="Times New Roman"/>
          <w:szCs w:val="38"/>
          <w:lang w:val="en-US"/>
        </w:rPr>
        <w:t>studies published in ISI-</w:t>
      </w:r>
      <w:r>
        <w:rPr>
          <w:rFonts w:cs="Times New Roman"/>
          <w:szCs w:val="38"/>
          <w:lang w:val="en-US"/>
        </w:rPr>
        <w:tab/>
      </w:r>
      <w:r w:rsidRPr="002C451B">
        <w:rPr>
          <w:rFonts w:cs="Times New Roman"/>
          <w:szCs w:val="38"/>
          <w:lang w:val="en-US"/>
        </w:rPr>
        <w:t>ranked journals</w:t>
      </w:r>
      <w:r>
        <w:rPr>
          <w:rFonts w:cs="Times New Roman"/>
          <w:szCs w:val="38"/>
          <w:lang w:val="en-US"/>
        </w:rPr>
        <w:t xml:space="preserve">, </w:t>
      </w:r>
      <w:r w:rsidRPr="00DA1659">
        <w:rPr>
          <w:rFonts w:cs="Times New Roman"/>
          <w:i/>
          <w:szCs w:val="38"/>
          <w:lang w:val="en-US"/>
        </w:rPr>
        <w:t>Frontiers in Psychology</w:t>
      </w:r>
      <w:r w:rsidR="00445F90">
        <w:rPr>
          <w:rFonts w:cs="Times New Roman"/>
          <w:szCs w:val="38"/>
          <w:lang w:val="en-US"/>
        </w:rPr>
        <w:t xml:space="preserve">: </w:t>
      </w:r>
      <w:r w:rsidR="00445F90">
        <w:t xml:space="preserve">doi: </w:t>
      </w:r>
      <w:r w:rsidR="00445F90">
        <w:tab/>
        <w:t>10.3389/fpsyg.2017.01749.</w:t>
      </w:r>
    </w:p>
    <w:p w:rsidR="00DA1659" w:rsidRPr="00DA1659" w:rsidRDefault="00DA1659" w:rsidP="00DA1659">
      <w:pPr>
        <w:widowControl w:val="0"/>
        <w:autoSpaceDE w:val="0"/>
        <w:autoSpaceDN w:val="0"/>
        <w:adjustRightInd w:val="0"/>
        <w:spacing w:after="0" w:line="480" w:lineRule="auto"/>
        <w:rPr>
          <w:rFonts w:cs="Times New Roman"/>
          <w:color w:val="171717"/>
          <w:szCs w:val="18"/>
          <w:lang w:val="en-US"/>
        </w:rPr>
      </w:pPr>
      <w:r w:rsidRPr="00DA1659">
        <w:rPr>
          <w:rFonts w:cs="Times New Roman"/>
          <w:color w:val="171717"/>
          <w:szCs w:val="18"/>
          <w:lang w:val="en-US"/>
        </w:rPr>
        <w:lastRenderedPageBreak/>
        <w:t>Orne, M. T. (1959). The nature of hypnosis: Artifact</w:t>
      </w:r>
    </w:p>
    <w:p w:rsidR="00DA1659" w:rsidRPr="00DA1659" w:rsidRDefault="00DA1659" w:rsidP="00DA1659">
      <w:pPr>
        <w:widowControl w:val="0"/>
        <w:autoSpaceDE w:val="0"/>
        <w:autoSpaceDN w:val="0"/>
        <w:adjustRightInd w:val="0"/>
        <w:spacing w:after="0" w:line="480" w:lineRule="auto"/>
        <w:rPr>
          <w:rFonts w:cs="Times New Roman"/>
          <w:color w:val="171717"/>
          <w:szCs w:val="18"/>
          <w:lang w:val="en-US"/>
        </w:rPr>
      </w:pPr>
      <w:r>
        <w:rPr>
          <w:rFonts w:cs="Times New Roman"/>
          <w:color w:val="171717"/>
          <w:szCs w:val="18"/>
          <w:lang w:val="en-US"/>
        </w:rPr>
        <w:tab/>
      </w:r>
      <w:r w:rsidRPr="00DA1659">
        <w:rPr>
          <w:rFonts w:cs="Times New Roman"/>
          <w:color w:val="171717"/>
          <w:szCs w:val="18"/>
          <w:lang w:val="en-US"/>
        </w:rPr>
        <w:t xml:space="preserve">and essence. </w:t>
      </w:r>
      <w:r w:rsidRPr="00DA1659">
        <w:rPr>
          <w:rFonts w:cs="Times New Roman"/>
          <w:i/>
          <w:color w:val="171717"/>
          <w:szCs w:val="18"/>
          <w:lang w:val="en-US"/>
        </w:rPr>
        <w:t>Journal of Abnormal and Social Psychology</w:t>
      </w:r>
      <w:r w:rsidRPr="00DA1659">
        <w:rPr>
          <w:rFonts w:cs="Times New Roman"/>
          <w:color w:val="171717"/>
          <w:szCs w:val="18"/>
          <w:lang w:val="en-US"/>
        </w:rPr>
        <w:t>,</w:t>
      </w:r>
    </w:p>
    <w:p w:rsidR="00830761" w:rsidRDefault="00DA1659" w:rsidP="00830761">
      <w:pPr>
        <w:widowControl w:val="0"/>
        <w:autoSpaceDE w:val="0"/>
        <w:autoSpaceDN w:val="0"/>
        <w:adjustRightInd w:val="0"/>
        <w:spacing w:after="0" w:line="480" w:lineRule="auto"/>
        <w:rPr>
          <w:rFonts w:cs="Times New Roman"/>
          <w:color w:val="171717"/>
          <w:szCs w:val="18"/>
          <w:lang w:val="en-US"/>
        </w:rPr>
      </w:pPr>
      <w:r>
        <w:rPr>
          <w:rFonts w:cs="Times New Roman"/>
          <w:color w:val="171717"/>
          <w:szCs w:val="18"/>
          <w:lang w:val="en-US"/>
        </w:rPr>
        <w:tab/>
      </w:r>
      <w:r w:rsidRPr="00DA1659">
        <w:rPr>
          <w:rFonts w:cs="Times New Roman"/>
          <w:color w:val="171717"/>
          <w:szCs w:val="18"/>
          <w:lang w:val="en-US"/>
        </w:rPr>
        <w:t>58, 277–299.</w:t>
      </w:r>
    </w:p>
    <w:p w:rsidR="00D350F6" w:rsidRPr="00830761" w:rsidRDefault="00830761" w:rsidP="00DA1659">
      <w:pPr>
        <w:widowControl w:val="0"/>
        <w:autoSpaceDE w:val="0"/>
        <w:autoSpaceDN w:val="0"/>
        <w:adjustRightInd w:val="0"/>
        <w:spacing w:after="0" w:line="480" w:lineRule="auto"/>
      </w:pPr>
      <w:r>
        <w:rPr>
          <w:rFonts w:cs="Times New Roman"/>
          <w:color w:val="171717"/>
          <w:szCs w:val="18"/>
          <w:lang w:val="en-US"/>
        </w:rPr>
        <w:t xml:space="preserve">Pears, D. </w:t>
      </w:r>
      <w:r>
        <w:t xml:space="preserve">(1982). Motivated irrationality, Freudian theory, and </w:t>
      </w:r>
      <w:r>
        <w:tab/>
        <w:t xml:space="preserve">cognitive dissonance, in  </w:t>
      </w:r>
      <w:r>
        <w:rPr>
          <w:i/>
        </w:rPr>
        <w:t xml:space="preserve">Philosophical Essays on </w:t>
      </w:r>
      <w:r w:rsidRPr="00D90936">
        <w:rPr>
          <w:i/>
        </w:rPr>
        <w:t>Freud</w:t>
      </w:r>
      <w:r>
        <w:t xml:space="preserve">, </w:t>
      </w:r>
      <w:r>
        <w:tab/>
        <w:t xml:space="preserve">Cambridge: Cambridge University Press, eds.Wollheim, R. and </w:t>
      </w:r>
      <w:r>
        <w:tab/>
        <w:t>Hopkins, J., pp 289-305.</w:t>
      </w:r>
    </w:p>
    <w:p w:rsidR="00D90936" w:rsidRDefault="00D350F6" w:rsidP="007F24BC">
      <w:pPr>
        <w:widowControl w:val="0"/>
        <w:autoSpaceDE w:val="0"/>
        <w:autoSpaceDN w:val="0"/>
        <w:adjustRightInd w:val="0"/>
        <w:spacing w:before="1" w:after="1" w:line="480" w:lineRule="auto"/>
        <w:rPr>
          <w:rFonts w:cs="Times-RomanSC"/>
          <w:iCs/>
          <w:szCs w:val="22"/>
        </w:rPr>
      </w:pPr>
      <w:r>
        <w:rPr>
          <w:szCs w:val="19"/>
        </w:rPr>
        <w:t xml:space="preserve">Research Committee of he American Psychoanalytic Association </w:t>
      </w:r>
      <w:r>
        <w:rPr>
          <w:szCs w:val="19"/>
        </w:rPr>
        <w:tab/>
      </w:r>
      <w:r>
        <w:rPr>
          <w:rFonts w:cs="Times-RomanSC"/>
          <w:iCs/>
          <w:szCs w:val="22"/>
        </w:rPr>
        <w:t xml:space="preserve">(2015). </w:t>
      </w:r>
      <w:r w:rsidRPr="00D350F6">
        <w:rPr>
          <w:rFonts w:cs="Times-RomanSC"/>
          <w:i/>
          <w:iCs/>
          <w:szCs w:val="22"/>
        </w:rPr>
        <w:t>An Open Door Review</w:t>
      </w:r>
      <w:r w:rsidRPr="00D350F6">
        <w:rPr>
          <w:i/>
          <w:noProof/>
          <w:szCs w:val="19"/>
        </w:rPr>
        <w:t xml:space="preserve"> of Process and Outcome Studies </w:t>
      </w:r>
      <w:r w:rsidRPr="00D350F6">
        <w:rPr>
          <w:i/>
          <w:noProof/>
          <w:szCs w:val="19"/>
        </w:rPr>
        <w:tab/>
        <w:t>in Psychoanalysis</w:t>
      </w:r>
      <w:r>
        <w:rPr>
          <w:noProof/>
          <w:szCs w:val="19"/>
        </w:rPr>
        <w:t xml:space="preserve">, 3rd Edition, Leuzinger-Bohleber, M. &amp; </w:t>
      </w:r>
      <w:r>
        <w:rPr>
          <w:noProof/>
          <w:szCs w:val="19"/>
        </w:rPr>
        <w:tab/>
      </w:r>
      <w:r w:rsidRPr="00ED3938">
        <w:rPr>
          <w:rFonts w:cs="Times-RomanSC"/>
          <w:iCs/>
          <w:szCs w:val="22"/>
        </w:rPr>
        <w:t>Kächele</w:t>
      </w:r>
      <w:r>
        <w:rPr>
          <w:rFonts w:cs="Times-RomanSC"/>
          <w:iCs/>
          <w:szCs w:val="22"/>
        </w:rPr>
        <w:t xml:space="preserve">, H. eds, London: International Psychoanalytic </w:t>
      </w:r>
      <w:r>
        <w:rPr>
          <w:rFonts w:cs="Times-RomanSC"/>
          <w:iCs/>
          <w:szCs w:val="22"/>
        </w:rPr>
        <w:tab/>
        <w:t xml:space="preserve">Association. </w:t>
      </w:r>
    </w:p>
    <w:p w:rsidR="00D350F6" w:rsidRPr="00D90936" w:rsidRDefault="00D90936" w:rsidP="00D90936">
      <w:pPr>
        <w:widowControl w:val="0"/>
        <w:autoSpaceDE w:val="0"/>
        <w:autoSpaceDN w:val="0"/>
        <w:adjustRightInd w:val="0"/>
        <w:spacing w:after="0" w:line="480" w:lineRule="auto"/>
      </w:pPr>
      <w:r>
        <w:t xml:space="preserve">Sartre, J. P.  (1982). </w:t>
      </w:r>
      <w:r w:rsidRPr="00D90936">
        <w:rPr>
          <w:i/>
        </w:rPr>
        <w:t>Mauvaise foi and the Unconscious</w:t>
      </w:r>
      <w:r>
        <w:rPr>
          <w:i/>
        </w:rPr>
        <w:t>,</w:t>
      </w:r>
      <w:r>
        <w:t xml:space="preserve"> in </w:t>
      </w:r>
      <w:r>
        <w:tab/>
      </w:r>
      <w:r>
        <w:rPr>
          <w:i/>
        </w:rPr>
        <w:t xml:space="preserve">Philosophical Essays on </w:t>
      </w:r>
      <w:r w:rsidRPr="00D90936">
        <w:rPr>
          <w:i/>
        </w:rPr>
        <w:t>Freud</w:t>
      </w:r>
      <w:r>
        <w:t xml:space="preserve">, Cambridge: Cambridge </w:t>
      </w:r>
      <w:r>
        <w:tab/>
        <w:t xml:space="preserve">University Press, </w:t>
      </w:r>
      <w:r w:rsidR="00830761">
        <w:t xml:space="preserve">eds. </w:t>
      </w:r>
      <w:r>
        <w:t>Wollheim, R. and Hopkins, J</w:t>
      </w:r>
      <w:r w:rsidR="00830761">
        <w:t xml:space="preserve">., </w:t>
      </w:r>
      <w:r>
        <w:t>pp 203-</w:t>
      </w:r>
      <w:r>
        <w:tab/>
        <w:t>211.</w:t>
      </w:r>
    </w:p>
    <w:p w:rsidR="009413B6" w:rsidRDefault="00D350F6" w:rsidP="00D350F6">
      <w:pPr>
        <w:spacing w:line="480" w:lineRule="auto"/>
        <w:rPr>
          <w:rFonts w:cs="Times New Roman"/>
          <w:szCs w:val="28"/>
        </w:rPr>
      </w:pPr>
      <w:r w:rsidRPr="00B7201B">
        <w:rPr>
          <w:rFonts w:cs="Times New Roman"/>
          <w:szCs w:val="28"/>
        </w:rPr>
        <w:t xml:space="preserve">Shedler, J. (2010). The efficacy of psychodynamic therapy. </w:t>
      </w:r>
      <w:r w:rsidRPr="00D350F6">
        <w:rPr>
          <w:rFonts w:cs="Times New Roman"/>
          <w:i/>
          <w:szCs w:val="28"/>
        </w:rPr>
        <w:t xml:space="preserve">American </w:t>
      </w:r>
      <w:r w:rsidRPr="00D350F6">
        <w:rPr>
          <w:rFonts w:cs="Times New Roman"/>
          <w:i/>
          <w:szCs w:val="28"/>
        </w:rPr>
        <w:tab/>
        <w:t>Psychologist</w:t>
      </w:r>
      <w:r w:rsidRPr="00B7201B">
        <w:rPr>
          <w:rFonts w:cs="Times New Roman"/>
          <w:szCs w:val="28"/>
        </w:rPr>
        <w:t xml:space="preserve">, 65, 98-108. </w:t>
      </w:r>
    </w:p>
    <w:p w:rsidR="000442D0" w:rsidRDefault="009413B6" w:rsidP="009413B6">
      <w:pPr>
        <w:spacing w:line="480" w:lineRule="auto"/>
        <w:rPr>
          <w:rFonts w:cs="Times New Roman"/>
          <w:szCs w:val="20"/>
          <w:lang w:val="en-US"/>
        </w:rPr>
      </w:pPr>
      <w:r>
        <w:rPr>
          <w:rFonts w:cs="Times New Roman"/>
          <w:szCs w:val="28"/>
        </w:rPr>
        <w:lastRenderedPageBreak/>
        <w:t xml:space="preserve">Solms, M. (2013). The conscious Id,  </w:t>
      </w:r>
      <w:r w:rsidRPr="009413B6">
        <w:rPr>
          <w:rFonts w:cs="Times New Roman"/>
          <w:i/>
          <w:szCs w:val="20"/>
          <w:lang w:val="en-US"/>
        </w:rPr>
        <w:t>Neuropsychoanalysis</w:t>
      </w:r>
      <w:r w:rsidRPr="009413B6">
        <w:rPr>
          <w:rFonts w:cs="Times New Roman"/>
          <w:szCs w:val="20"/>
          <w:lang w:val="en-US"/>
        </w:rPr>
        <w:t>, 2013</w:t>
      </w:r>
      <w:r>
        <w:rPr>
          <w:rFonts w:cs="Times New Roman"/>
          <w:szCs w:val="20"/>
          <w:lang w:val="en-US"/>
        </w:rPr>
        <w:t>: 5-</w:t>
      </w:r>
      <w:r>
        <w:rPr>
          <w:rFonts w:cs="Times New Roman"/>
          <w:szCs w:val="20"/>
          <w:lang w:val="en-US"/>
        </w:rPr>
        <w:tab/>
        <w:t>19.</w:t>
      </w:r>
      <w:r w:rsidRPr="009413B6">
        <w:rPr>
          <w:rFonts w:cs="Times New Roman"/>
          <w:szCs w:val="20"/>
          <w:lang w:val="en-US"/>
        </w:rPr>
        <w:t xml:space="preserve"> </w:t>
      </w:r>
    </w:p>
    <w:p w:rsidR="00F915A5" w:rsidRPr="000442D0" w:rsidRDefault="000442D0" w:rsidP="009413B6">
      <w:pPr>
        <w:spacing w:line="480" w:lineRule="auto"/>
        <w:rPr>
          <w:rFonts w:cs="Times New Roman"/>
          <w:szCs w:val="20"/>
          <w:lang w:val="en-US"/>
        </w:rPr>
      </w:pPr>
      <w:r>
        <w:rPr>
          <w:rFonts w:cs="Times New Roman"/>
          <w:szCs w:val="20"/>
          <w:lang w:val="en-US"/>
        </w:rPr>
        <w:t xml:space="preserve">Suppes, P. and Warren, H. (1975). On the generation and </w:t>
      </w:r>
      <w:r>
        <w:rPr>
          <w:rFonts w:cs="Times New Roman"/>
          <w:szCs w:val="20"/>
          <w:lang w:val="en-US"/>
        </w:rPr>
        <w:tab/>
        <w:t xml:space="preserve">classification of defense mechanisms, </w:t>
      </w:r>
      <w:r>
        <w:rPr>
          <w:rFonts w:cs="Times New Roman"/>
          <w:i/>
          <w:szCs w:val="20"/>
          <w:lang w:val="en-US"/>
        </w:rPr>
        <w:t xml:space="preserve">International Journal of </w:t>
      </w:r>
      <w:r>
        <w:rPr>
          <w:rFonts w:cs="Times New Roman"/>
          <w:i/>
          <w:szCs w:val="20"/>
          <w:lang w:val="en-US"/>
        </w:rPr>
        <w:tab/>
        <w:t xml:space="preserve">Psycho-Analysis, </w:t>
      </w:r>
      <w:r>
        <w:rPr>
          <w:rFonts w:cs="Times New Roman"/>
          <w:szCs w:val="20"/>
          <w:lang w:val="en-US"/>
        </w:rPr>
        <w:t>56:405-414.</w:t>
      </w:r>
    </w:p>
    <w:p w:rsidR="009413B6" w:rsidRPr="00F915A5" w:rsidRDefault="00F915A5" w:rsidP="009413B6">
      <w:pPr>
        <w:spacing w:line="480" w:lineRule="auto"/>
        <w:contextualSpacing/>
        <w:rPr>
          <w:rFonts w:eastAsia="Times New Roman" w:cs="Times New Roman"/>
        </w:rPr>
      </w:pPr>
      <w:r>
        <w:rPr>
          <w:rFonts w:eastAsia="Times New Roman" w:cs="Times New Roman"/>
          <w:color w:val="000000"/>
        </w:rPr>
        <w:t xml:space="preserve">Tronick, E., Buschweiler-Stern, N., Harrison, A., Lyons-Ruth, K., </w:t>
      </w:r>
      <w:r>
        <w:rPr>
          <w:rFonts w:eastAsia="Times New Roman" w:cs="Times New Roman"/>
          <w:color w:val="000000"/>
        </w:rPr>
        <w:tab/>
        <w:t xml:space="preserve">Morgan, A., Nahum, J., Sander, L, &amp; Stern, D. (1998). </w:t>
      </w:r>
      <w:r>
        <w:rPr>
          <w:rFonts w:eastAsia="Times New Roman" w:cs="Times New Roman"/>
          <w:color w:val="000000"/>
        </w:rPr>
        <w:tab/>
      </w:r>
      <w:r w:rsidR="008A0521">
        <w:rPr>
          <w:rFonts w:eastAsia="Times New Roman" w:cs="Times New Roman"/>
        </w:rPr>
        <w:t xml:space="preserve">Dyadically </w:t>
      </w:r>
      <w:r>
        <w:rPr>
          <w:rFonts w:eastAsia="Times New Roman" w:cs="Times New Roman"/>
        </w:rPr>
        <w:t xml:space="preserve">expanded states of consciousness and therapeutic </w:t>
      </w:r>
      <w:r>
        <w:rPr>
          <w:rFonts w:eastAsia="Times New Roman" w:cs="Times New Roman"/>
        </w:rPr>
        <w:tab/>
        <w:t xml:space="preserve">change, </w:t>
      </w:r>
      <w:r>
        <w:rPr>
          <w:rFonts w:eastAsia="Times New Roman" w:cs="Times New Roman"/>
          <w:i/>
        </w:rPr>
        <w:t>Infant Mental Health Journal</w:t>
      </w:r>
      <w:r>
        <w:rPr>
          <w:rFonts w:eastAsia="Times New Roman" w:cs="Times New Roman"/>
        </w:rPr>
        <w:t>, 19:290–299.</w:t>
      </w:r>
    </w:p>
    <w:p w:rsidR="00A01161" w:rsidRPr="009413B6" w:rsidRDefault="00A01161" w:rsidP="009413B6">
      <w:pPr>
        <w:spacing w:line="480" w:lineRule="auto"/>
        <w:rPr>
          <w:rFonts w:cs="Times New Roman"/>
          <w:szCs w:val="28"/>
        </w:rPr>
      </w:pPr>
      <w:r>
        <w:t xml:space="preserve">Vaillant, G. E., Bond, M., &amp; Vaillant, C. O. (1986). An empirically </w:t>
      </w:r>
      <w:r>
        <w:tab/>
        <w:t xml:space="preserve">validated hierarchy of defense mechanisms. </w:t>
      </w:r>
      <w:r>
        <w:rPr>
          <w:i/>
        </w:rPr>
        <w:t xml:space="preserve">Archives of </w:t>
      </w:r>
      <w:r>
        <w:rPr>
          <w:i/>
        </w:rPr>
        <w:tab/>
        <w:t>General Psychiatry, 73</w:t>
      </w:r>
      <w:r>
        <w:t xml:space="preserve">, 786-794. </w:t>
      </w:r>
    </w:p>
    <w:p w:rsidR="00BF2D0F" w:rsidRDefault="007F24BC" w:rsidP="007F24BC">
      <w:pPr>
        <w:widowControl w:val="0"/>
        <w:autoSpaceDE w:val="0"/>
        <w:autoSpaceDN w:val="0"/>
        <w:adjustRightInd w:val="0"/>
        <w:spacing w:after="0" w:line="480" w:lineRule="auto"/>
      </w:pPr>
      <w:r>
        <w:t xml:space="preserve">Willemsen J., Della Rosa E. and Kegerreis S. (2017). Clinical case </w:t>
      </w:r>
      <w:r>
        <w:tab/>
        <w:t xml:space="preserve">studies in psychoanalytic and psychodynamic treatment, </w:t>
      </w:r>
      <w:r>
        <w:tab/>
      </w:r>
      <w:r w:rsidRPr="00335D75">
        <w:rPr>
          <w:i/>
        </w:rPr>
        <w:t>Frontiers in Psychology</w:t>
      </w:r>
      <w:r>
        <w:t xml:space="preserve"> 8:108. </w:t>
      </w:r>
      <w:proofErr w:type="gramStart"/>
      <w:r>
        <w:t>doi:</w:t>
      </w:r>
      <w:proofErr w:type="gramEnd"/>
      <w:r>
        <w:t xml:space="preserve"> 10.3389/fpsyg.2017.00108</w:t>
      </w:r>
    </w:p>
    <w:p w:rsidR="00BF2D0F" w:rsidRDefault="00BF2D0F" w:rsidP="007F24BC">
      <w:pPr>
        <w:widowControl w:val="0"/>
        <w:autoSpaceDE w:val="0"/>
        <w:autoSpaceDN w:val="0"/>
        <w:adjustRightInd w:val="0"/>
        <w:spacing w:after="0" w:line="480" w:lineRule="auto"/>
      </w:pPr>
      <w:r>
        <w:t xml:space="preserve">Wollheim, R. and Hopkins, J. eds (1982) Philosophical Essays on </w:t>
      </w:r>
      <w:r>
        <w:tab/>
        <w:t>Freud, Cambridge: Cambridge University Press</w:t>
      </w:r>
      <w:r w:rsidR="00D90936">
        <w:t>,</w:t>
      </w:r>
    </w:p>
    <w:p w:rsidR="007F24BC" w:rsidRDefault="00D90936" w:rsidP="007F24BC">
      <w:pPr>
        <w:widowControl w:val="0"/>
        <w:autoSpaceDE w:val="0"/>
        <w:autoSpaceDN w:val="0"/>
        <w:adjustRightInd w:val="0"/>
        <w:spacing w:after="0" w:line="480" w:lineRule="auto"/>
      </w:pPr>
      <w:r>
        <w:lastRenderedPageBreak/>
        <w:tab/>
      </w:r>
    </w:p>
    <w:p w:rsidR="006024BB" w:rsidRDefault="006024BB" w:rsidP="007F24BC">
      <w:pPr>
        <w:pStyle w:val="NormalWeb"/>
        <w:spacing w:before="2" w:after="2" w:line="480" w:lineRule="auto"/>
        <w:rPr>
          <w:rFonts w:ascii="Times New Roman" w:hAnsi="Times New Roman"/>
          <w:sz w:val="28"/>
          <w:szCs w:val="19"/>
        </w:rPr>
      </w:pPr>
    </w:p>
    <w:p w:rsidR="001402FC" w:rsidRDefault="001402FC"/>
    <w:sectPr w:rsidR="001402FC" w:rsidSect="00C5405C">
      <w:headerReference w:type="even" r:id="rId21"/>
      <w:headerReference w:type="default" r:id="rId22"/>
      <w:pgSz w:w="12240" w:h="15840"/>
      <w:pgMar w:top="2160" w:right="2160" w:bottom="2160" w:left="2160"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96777" w:rsidRDefault="00296777">
      <w:pPr>
        <w:spacing w:after="0"/>
      </w:pPr>
      <w:r>
        <w:separator/>
      </w:r>
    </w:p>
  </w:endnote>
  <w:endnote w:type="continuationSeparator" w:id="0">
    <w:p w:rsidR="00296777" w:rsidRDefault="0029677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00000003" w:usb1="00000000" w:usb2="00000000" w:usb3="00000000" w:csb0="00000001" w:csb1="00000000"/>
  </w:font>
  <w:font w:name="Times New Roman">
    <w:panose1 w:val="02020603050405020304"/>
    <w:charset w:val="00"/>
    <w:family w:val="roman"/>
    <w:pitch w:val="variable"/>
    <w:sig w:usb0="20002A87" w:usb1="80000000" w:usb2="00000008" w:usb3="00000000" w:csb0="000001FF" w:csb1="00000000"/>
  </w:font>
  <w:font w:name="Times">
    <w:panose1 w:val="00000500000000020000"/>
    <w:charset w:val="00"/>
    <w:family w:val="auto"/>
    <w:pitch w:val="variable"/>
    <w:sig w:usb0="E00002FF" w:usb1="5000205A" w:usb2="00000000" w:usb3="00000000" w:csb0="0000019F" w:csb1="00000000"/>
  </w:font>
  <w:font w:name="Helvetica">
    <w:panose1 w:val="00000000000000000000"/>
    <w:charset w:val="00"/>
    <w:family w:val="auto"/>
    <w:pitch w:val="variable"/>
    <w:sig w:usb0="E00002FF" w:usb1="5000785B" w:usb2="00000000" w:usb3="00000000" w:csb0="0000019F" w:csb1="00000000"/>
  </w:font>
  <w:font w:name="Times-RomanSC">
    <w:panose1 w:val="00000500000000020000"/>
    <w:charset w:val="4D"/>
    <w:family w:val="roman"/>
    <w:notTrueType/>
    <w:pitch w:val="default"/>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96777" w:rsidRDefault="00296777">
      <w:pPr>
        <w:spacing w:after="0"/>
      </w:pPr>
      <w:r>
        <w:separator/>
      </w:r>
    </w:p>
  </w:footnote>
  <w:footnote w:type="continuationSeparator" w:id="0">
    <w:p w:rsidR="00296777" w:rsidRDefault="00296777">
      <w:pPr>
        <w:spacing w:after="0"/>
      </w:pPr>
      <w:r>
        <w:continuationSeparator/>
      </w:r>
    </w:p>
  </w:footnote>
  <w:footnote w:id="1">
    <w:p w:rsidR="00D1519C" w:rsidRDefault="00D1519C">
      <w:pPr>
        <w:pStyle w:val="FootnoteText"/>
      </w:pPr>
      <w:r>
        <w:rPr>
          <w:rStyle w:val="FootnoteReference"/>
        </w:rPr>
        <w:footnoteRef/>
      </w:r>
      <w:r>
        <w:t xml:space="preserve">  Without ignoring the significant problems of analysts applying different theories to technique, the fundamental situation of a relatively unstructured speaking relationship describes most forms of practice. </w:t>
      </w:r>
    </w:p>
  </w:footnote>
  <w:footnote w:id="2">
    <w:p w:rsidR="00D1519C" w:rsidRDefault="00D1519C">
      <w:pPr>
        <w:pStyle w:val="FootnoteText"/>
      </w:pPr>
      <w:r>
        <w:rPr>
          <w:rStyle w:val="FootnoteReference"/>
        </w:rPr>
        <w:footnoteRef/>
      </w:r>
      <w:r>
        <w:t xml:space="preserve"> </w:t>
      </w:r>
      <w:r w:rsidRPr="00470B9E">
        <w:rPr>
          <w:sz w:val="28"/>
        </w:rPr>
        <w:t xml:space="preserve">More precisely, </w:t>
      </w:r>
      <w:r>
        <w:rPr>
          <w:sz w:val="28"/>
        </w:rPr>
        <w:t xml:space="preserve">psychoanalysis </w:t>
      </w:r>
      <w:r w:rsidRPr="00470B9E">
        <w:rPr>
          <w:sz w:val="28"/>
        </w:rPr>
        <w:t>can be</w:t>
      </w:r>
      <w:r>
        <w:rPr>
          <w:sz w:val="28"/>
        </w:rPr>
        <w:t xml:space="preserve"> defined as a semiotic process- an exchange of signs </w:t>
      </w:r>
      <w:r w:rsidRPr="00470B9E">
        <w:rPr>
          <w:sz w:val="28"/>
        </w:rPr>
        <w:t>(Barclay  &amp; Kee, 2001).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1519C" w:rsidRDefault="008A3886" w:rsidP="001402FC">
    <w:pPr>
      <w:pStyle w:val="Header"/>
      <w:framePr w:wrap="around" w:vAnchor="text" w:hAnchor="margin" w:xAlign="right" w:y="1"/>
      <w:rPr>
        <w:rStyle w:val="PageNumber"/>
      </w:rPr>
    </w:pPr>
    <w:r>
      <w:rPr>
        <w:rStyle w:val="PageNumber"/>
      </w:rPr>
      <w:fldChar w:fldCharType="begin"/>
    </w:r>
    <w:r w:rsidR="00D1519C">
      <w:rPr>
        <w:rStyle w:val="PageNumber"/>
      </w:rPr>
      <w:instrText xml:space="preserve">PAGE  </w:instrText>
    </w:r>
    <w:r>
      <w:rPr>
        <w:rStyle w:val="PageNumber"/>
      </w:rPr>
      <w:fldChar w:fldCharType="end"/>
    </w:r>
  </w:p>
  <w:p w:rsidR="00D1519C" w:rsidRDefault="00D1519C" w:rsidP="006024BB">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1519C" w:rsidRDefault="008A3886" w:rsidP="001402FC">
    <w:pPr>
      <w:pStyle w:val="Header"/>
      <w:framePr w:wrap="around" w:vAnchor="text" w:hAnchor="margin" w:xAlign="right" w:y="1"/>
      <w:rPr>
        <w:rStyle w:val="PageNumber"/>
      </w:rPr>
    </w:pPr>
    <w:r>
      <w:rPr>
        <w:rStyle w:val="PageNumber"/>
      </w:rPr>
      <w:fldChar w:fldCharType="begin"/>
    </w:r>
    <w:r w:rsidR="00D1519C">
      <w:rPr>
        <w:rStyle w:val="PageNumber"/>
      </w:rPr>
      <w:instrText xml:space="preserve">PAGE  </w:instrText>
    </w:r>
    <w:r>
      <w:rPr>
        <w:rStyle w:val="PageNumber"/>
      </w:rPr>
      <w:fldChar w:fldCharType="separate"/>
    </w:r>
    <w:r w:rsidR="00F47CB1">
      <w:rPr>
        <w:rStyle w:val="PageNumber"/>
        <w:noProof/>
      </w:rPr>
      <w:t>3</w:t>
    </w:r>
    <w:r>
      <w:rPr>
        <w:rStyle w:val="PageNumber"/>
      </w:rPr>
      <w:fldChar w:fldCharType="end"/>
    </w:r>
  </w:p>
  <w:p w:rsidR="00D1519C" w:rsidRDefault="00D1519C" w:rsidP="006024BB">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646642"/>
    <w:multiLevelType w:val="multilevel"/>
    <w:tmpl w:val="A246DA24"/>
    <w:lvl w:ilvl="0">
      <w:start w:val="2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grammar="clean"/>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6024BB"/>
    <w:rsid w:val="00005B4C"/>
    <w:rsid w:val="00022751"/>
    <w:rsid w:val="00023107"/>
    <w:rsid w:val="00027760"/>
    <w:rsid w:val="000442D0"/>
    <w:rsid w:val="0008695D"/>
    <w:rsid w:val="000D6485"/>
    <w:rsid w:val="001402FC"/>
    <w:rsid w:val="00147E46"/>
    <w:rsid w:val="001701B9"/>
    <w:rsid w:val="00184D1C"/>
    <w:rsid w:val="00196B39"/>
    <w:rsid w:val="001B48EE"/>
    <w:rsid w:val="001C2B6A"/>
    <w:rsid w:val="001D6138"/>
    <w:rsid w:val="001E6088"/>
    <w:rsid w:val="00225A78"/>
    <w:rsid w:val="00225D3C"/>
    <w:rsid w:val="00226F29"/>
    <w:rsid w:val="002432F1"/>
    <w:rsid w:val="00250D4E"/>
    <w:rsid w:val="002662C4"/>
    <w:rsid w:val="00277710"/>
    <w:rsid w:val="002819F0"/>
    <w:rsid w:val="00296777"/>
    <w:rsid w:val="002A17EB"/>
    <w:rsid w:val="002C451B"/>
    <w:rsid w:val="002C5384"/>
    <w:rsid w:val="002E7B9E"/>
    <w:rsid w:val="002F0CEB"/>
    <w:rsid w:val="002F630B"/>
    <w:rsid w:val="003074DA"/>
    <w:rsid w:val="00312C95"/>
    <w:rsid w:val="003139A7"/>
    <w:rsid w:val="003308CF"/>
    <w:rsid w:val="00337341"/>
    <w:rsid w:val="003453C3"/>
    <w:rsid w:val="00372D80"/>
    <w:rsid w:val="003856A4"/>
    <w:rsid w:val="003A15C7"/>
    <w:rsid w:val="003B1E2D"/>
    <w:rsid w:val="003C6EA4"/>
    <w:rsid w:val="0043102E"/>
    <w:rsid w:val="00435EC8"/>
    <w:rsid w:val="004360DA"/>
    <w:rsid w:val="00442629"/>
    <w:rsid w:val="00445F90"/>
    <w:rsid w:val="00461DBC"/>
    <w:rsid w:val="00470B9E"/>
    <w:rsid w:val="00481106"/>
    <w:rsid w:val="004B2C0F"/>
    <w:rsid w:val="004B7993"/>
    <w:rsid w:val="004D59EC"/>
    <w:rsid w:val="00505D05"/>
    <w:rsid w:val="00560D4D"/>
    <w:rsid w:val="00596465"/>
    <w:rsid w:val="005A52BD"/>
    <w:rsid w:val="005D466A"/>
    <w:rsid w:val="005E6F67"/>
    <w:rsid w:val="005F1234"/>
    <w:rsid w:val="006024BB"/>
    <w:rsid w:val="00612CB2"/>
    <w:rsid w:val="00625562"/>
    <w:rsid w:val="00627A51"/>
    <w:rsid w:val="00646EF7"/>
    <w:rsid w:val="00654BEE"/>
    <w:rsid w:val="00654FBD"/>
    <w:rsid w:val="00663181"/>
    <w:rsid w:val="006809D0"/>
    <w:rsid w:val="00696AB0"/>
    <w:rsid w:val="006A432D"/>
    <w:rsid w:val="006C1D62"/>
    <w:rsid w:val="006E6432"/>
    <w:rsid w:val="006E6FEB"/>
    <w:rsid w:val="006F46AE"/>
    <w:rsid w:val="00707738"/>
    <w:rsid w:val="00722AD4"/>
    <w:rsid w:val="00742ECA"/>
    <w:rsid w:val="007706CA"/>
    <w:rsid w:val="00792F90"/>
    <w:rsid w:val="00795E3E"/>
    <w:rsid w:val="007E0991"/>
    <w:rsid w:val="007F24BC"/>
    <w:rsid w:val="007F4547"/>
    <w:rsid w:val="0080721A"/>
    <w:rsid w:val="00830761"/>
    <w:rsid w:val="008313C1"/>
    <w:rsid w:val="008372DA"/>
    <w:rsid w:val="00850A35"/>
    <w:rsid w:val="00857399"/>
    <w:rsid w:val="0086524D"/>
    <w:rsid w:val="008A0521"/>
    <w:rsid w:val="008A3886"/>
    <w:rsid w:val="008D4AC2"/>
    <w:rsid w:val="008E6D69"/>
    <w:rsid w:val="00900A08"/>
    <w:rsid w:val="009268E3"/>
    <w:rsid w:val="00927988"/>
    <w:rsid w:val="0093276D"/>
    <w:rsid w:val="00936C06"/>
    <w:rsid w:val="009413B6"/>
    <w:rsid w:val="00964F66"/>
    <w:rsid w:val="009772B7"/>
    <w:rsid w:val="009C0C06"/>
    <w:rsid w:val="009C7DEC"/>
    <w:rsid w:val="009D6AFE"/>
    <w:rsid w:val="009F6DB9"/>
    <w:rsid w:val="00A01161"/>
    <w:rsid w:val="00A064B1"/>
    <w:rsid w:val="00A45C92"/>
    <w:rsid w:val="00A76DBB"/>
    <w:rsid w:val="00A858A7"/>
    <w:rsid w:val="00A96700"/>
    <w:rsid w:val="00AD012D"/>
    <w:rsid w:val="00AD18FC"/>
    <w:rsid w:val="00AE1428"/>
    <w:rsid w:val="00B63056"/>
    <w:rsid w:val="00B808D9"/>
    <w:rsid w:val="00B9244A"/>
    <w:rsid w:val="00BA0A8A"/>
    <w:rsid w:val="00BC52DF"/>
    <w:rsid w:val="00BE225B"/>
    <w:rsid w:val="00BE4C59"/>
    <w:rsid w:val="00BF2D0F"/>
    <w:rsid w:val="00C1312C"/>
    <w:rsid w:val="00C5405C"/>
    <w:rsid w:val="00C93103"/>
    <w:rsid w:val="00CA05BC"/>
    <w:rsid w:val="00CA2B14"/>
    <w:rsid w:val="00CB5D16"/>
    <w:rsid w:val="00CB79EB"/>
    <w:rsid w:val="00CC5295"/>
    <w:rsid w:val="00CC7A48"/>
    <w:rsid w:val="00CD2611"/>
    <w:rsid w:val="00CD3994"/>
    <w:rsid w:val="00CD6CA9"/>
    <w:rsid w:val="00D02D3D"/>
    <w:rsid w:val="00D1519C"/>
    <w:rsid w:val="00D23A83"/>
    <w:rsid w:val="00D350F6"/>
    <w:rsid w:val="00D45C2F"/>
    <w:rsid w:val="00D6070F"/>
    <w:rsid w:val="00D707AC"/>
    <w:rsid w:val="00D76151"/>
    <w:rsid w:val="00D80C1A"/>
    <w:rsid w:val="00D90936"/>
    <w:rsid w:val="00D952BB"/>
    <w:rsid w:val="00D975BA"/>
    <w:rsid w:val="00DA1659"/>
    <w:rsid w:val="00DA2A9C"/>
    <w:rsid w:val="00DE764C"/>
    <w:rsid w:val="00DF5FA6"/>
    <w:rsid w:val="00E00C30"/>
    <w:rsid w:val="00E65DA6"/>
    <w:rsid w:val="00E86F7C"/>
    <w:rsid w:val="00ED07BC"/>
    <w:rsid w:val="00ED3938"/>
    <w:rsid w:val="00ED4867"/>
    <w:rsid w:val="00EE7A2C"/>
    <w:rsid w:val="00F43F10"/>
    <w:rsid w:val="00F47CB1"/>
    <w:rsid w:val="00F514E1"/>
    <w:rsid w:val="00F87179"/>
    <w:rsid w:val="00F915A5"/>
    <w:rsid w:val="00F92BBD"/>
    <w:rsid w:val="00F94B36"/>
    <w:rsid w:val="00F969A3"/>
    <w:rsid w:val="00FD231A"/>
    <w:rsid w:val="00FE15F8"/>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751A37"/>
  <w15:docId w15:val="{961806EA-4147-754E-A079-2050F380E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5">
    <w:lsdException w:name="heading 6"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024BB"/>
    <w:rPr>
      <w:rFonts w:ascii="Times New Roman" w:hAnsi="Times New Roman"/>
      <w:sz w:val="28"/>
      <w:lang w:val="fr-FR"/>
    </w:rPr>
  </w:style>
  <w:style w:type="paragraph" w:styleId="Heading1">
    <w:name w:val="heading 1"/>
    <w:basedOn w:val="Normal"/>
    <w:link w:val="Heading1Char"/>
    <w:uiPriority w:val="9"/>
    <w:rsid w:val="006024BB"/>
    <w:pPr>
      <w:spacing w:beforeLines="1" w:afterLines="1"/>
      <w:outlineLvl w:val="0"/>
    </w:pPr>
    <w:rPr>
      <w:rFonts w:ascii="Times" w:hAnsi="Times"/>
      <w:b/>
      <w:kern w:val="36"/>
      <w:sz w:val="48"/>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024BB"/>
    <w:rPr>
      <w:rFonts w:ascii="Times" w:hAnsi="Times"/>
      <w:b/>
      <w:kern w:val="36"/>
      <w:sz w:val="48"/>
      <w:szCs w:val="20"/>
    </w:rPr>
  </w:style>
  <w:style w:type="paragraph" w:customStyle="1" w:styleId="body">
    <w:name w:val="body"/>
    <w:basedOn w:val="Normal"/>
    <w:rsid w:val="006024BB"/>
    <w:pPr>
      <w:spacing w:beforeLines="1" w:afterLines="1"/>
    </w:pPr>
    <w:rPr>
      <w:rFonts w:ascii="Times" w:hAnsi="Times"/>
      <w:sz w:val="20"/>
      <w:szCs w:val="20"/>
      <w:lang w:val="en-US"/>
    </w:rPr>
  </w:style>
  <w:style w:type="character" w:customStyle="1" w:styleId="peppopupglosstip">
    <w:name w:val="peppopup glosstip"/>
    <w:basedOn w:val="DefaultParagraphFont"/>
    <w:rsid w:val="006024BB"/>
  </w:style>
  <w:style w:type="paragraph" w:customStyle="1" w:styleId="ftntop">
    <w:name w:val="ftn_top"/>
    <w:basedOn w:val="Normal"/>
    <w:rsid w:val="006024BB"/>
    <w:pPr>
      <w:spacing w:beforeLines="1" w:afterLines="1"/>
    </w:pPr>
    <w:rPr>
      <w:rFonts w:ascii="Times" w:hAnsi="Times"/>
      <w:sz w:val="20"/>
      <w:szCs w:val="20"/>
      <w:lang w:val="en-US"/>
    </w:rPr>
  </w:style>
  <w:style w:type="paragraph" w:customStyle="1" w:styleId="pagebreak">
    <w:name w:val="pagebreak"/>
    <w:basedOn w:val="Normal"/>
    <w:rsid w:val="006024BB"/>
    <w:pPr>
      <w:spacing w:beforeLines="1" w:afterLines="1"/>
    </w:pPr>
    <w:rPr>
      <w:rFonts w:ascii="Times" w:hAnsi="Times"/>
      <w:sz w:val="20"/>
      <w:szCs w:val="20"/>
      <w:lang w:val="en-US"/>
    </w:rPr>
  </w:style>
  <w:style w:type="paragraph" w:customStyle="1" w:styleId="bodycont">
    <w:name w:val="body_cont"/>
    <w:basedOn w:val="Normal"/>
    <w:rsid w:val="006024BB"/>
    <w:pPr>
      <w:spacing w:beforeLines="1" w:afterLines="1"/>
    </w:pPr>
    <w:rPr>
      <w:rFonts w:ascii="Times" w:hAnsi="Times"/>
      <w:sz w:val="20"/>
      <w:szCs w:val="20"/>
      <w:lang w:val="en-US"/>
    </w:rPr>
  </w:style>
  <w:style w:type="paragraph" w:styleId="NormalWeb">
    <w:name w:val="Normal (Web)"/>
    <w:basedOn w:val="Normal"/>
    <w:uiPriority w:val="99"/>
    <w:rsid w:val="006024BB"/>
    <w:pPr>
      <w:spacing w:beforeLines="1" w:afterLines="1"/>
    </w:pPr>
    <w:rPr>
      <w:rFonts w:ascii="Times" w:hAnsi="Times" w:cs="Times New Roman"/>
      <w:sz w:val="20"/>
      <w:szCs w:val="20"/>
      <w:lang w:val="en-US"/>
    </w:rPr>
  </w:style>
  <w:style w:type="paragraph" w:styleId="FootnoteText">
    <w:name w:val="footnote text"/>
    <w:basedOn w:val="Normal"/>
    <w:link w:val="FootnoteTextChar"/>
    <w:uiPriority w:val="99"/>
    <w:semiHidden/>
    <w:unhideWhenUsed/>
    <w:rsid w:val="006024BB"/>
    <w:pPr>
      <w:spacing w:after="0"/>
    </w:pPr>
    <w:rPr>
      <w:sz w:val="24"/>
    </w:rPr>
  </w:style>
  <w:style w:type="character" w:customStyle="1" w:styleId="FootnoteTextChar">
    <w:name w:val="Footnote Text Char"/>
    <w:basedOn w:val="DefaultParagraphFont"/>
    <w:link w:val="FootnoteText"/>
    <w:uiPriority w:val="99"/>
    <w:semiHidden/>
    <w:rsid w:val="006024BB"/>
    <w:rPr>
      <w:rFonts w:ascii="Times New Roman" w:hAnsi="Times New Roman"/>
      <w:lang w:val="fr-FR"/>
    </w:rPr>
  </w:style>
  <w:style w:type="character" w:styleId="FootnoteReference">
    <w:name w:val="footnote reference"/>
    <w:basedOn w:val="DefaultParagraphFont"/>
    <w:uiPriority w:val="99"/>
    <w:semiHidden/>
    <w:unhideWhenUsed/>
    <w:rsid w:val="006024BB"/>
    <w:rPr>
      <w:vertAlign w:val="superscript"/>
    </w:rPr>
  </w:style>
  <w:style w:type="character" w:customStyle="1" w:styleId="i">
    <w:name w:val="i"/>
    <w:basedOn w:val="DefaultParagraphFont"/>
    <w:rsid w:val="006024BB"/>
  </w:style>
  <w:style w:type="character" w:customStyle="1" w:styleId="searchhit">
    <w:name w:val="searchhit"/>
    <w:basedOn w:val="DefaultParagraphFont"/>
    <w:rsid w:val="006024BB"/>
  </w:style>
  <w:style w:type="character" w:customStyle="1" w:styleId="peppopupbibtip">
    <w:name w:val="peppopup bibtip"/>
    <w:basedOn w:val="DefaultParagraphFont"/>
    <w:rsid w:val="006024BB"/>
  </w:style>
  <w:style w:type="character" w:customStyle="1" w:styleId="commands">
    <w:name w:val="commands"/>
    <w:basedOn w:val="DefaultParagraphFont"/>
    <w:rsid w:val="006024BB"/>
  </w:style>
  <w:style w:type="character" w:styleId="Hyperlink">
    <w:name w:val="Hyperlink"/>
    <w:basedOn w:val="DefaultParagraphFont"/>
    <w:uiPriority w:val="99"/>
    <w:rsid w:val="006024BB"/>
    <w:rPr>
      <w:color w:val="0000FF"/>
      <w:u w:val="single"/>
    </w:rPr>
  </w:style>
  <w:style w:type="paragraph" w:customStyle="1" w:styleId="banner">
    <w:name w:val="banner"/>
    <w:basedOn w:val="Normal"/>
    <w:rsid w:val="006024BB"/>
    <w:pPr>
      <w:spacing w:beforeLines="1" w:afterLines="1"/>
    </w:pPr>
    <w:rPr>
      <w:rFonts w:ascii="Times" w:hAnsi="Times"/>
      <w:sz w:val="20"/>
      <w:szCs w:val="20"/>
      <w:lang w:val="en-US"/>
    </w:rPr>
  </w:style>
  <w:style w:type="paragraph" w:customStyle="1" w:styleId="heading">
    <w:name w:val="heading"/>
    <w:basedOn w:val="Normal"/>
    <w:rsid w:val="006024BB"/>
    <w:pPr>
      <w:spacing w:beforeLines="1" w:afterLines="1"/>
    </w:pPr>
    <w:rPr>
      <w:rFonts w:ascii="Times" w:hAnsi="Times"/>
      <w:sz w:val="20"/>
      <w:szCs w:val="20"/>
      <w:lang w:val="en-US"/>
    </w:rPr>
  </w:style>
  <w:style w:type="paragraph" w:customStyle="1" w:styleId="toabibtitle">
    <w:name w:val="toabibtitle"/>
    <w:basedOn w:val="Normal"/>
    <w:rsid w:val="006024BB"/>
    <w:pPr>
      <w:spacing w:beforeLines="1" w:afterLines="1"/>
    </w:pPr>
    <w:rPr>
      <w:rFonts w:ascii="Times" w:hAnsi="Times"/>
      <w:sz w:val="20"/>
      <w:szCs w:val="20"/>
      <w:lang w:val="en-US"/>
    </w:rPr>
  </w:style>
  <w:style w:type="paragraph" w:styleId="Header">
    <w:name w:val="header"/>
    <w:basedOn w:val="Normal"/>
    <w:link w:val="HeaderChar"/>
    <w:uiPriority w:val="99"/>
    <w:semiHidden/>
    <w:unhideWhenUsed/>
    <w:rsid w:val="006024BB"/>
    <w:pPr>
      <w:tabs>
        <w:tab w:val="center" w:pos="4320"/>
        <w:tab w:val="right" w:pos="8640"/>
      </w:tabs>
      <w:spacing w:after="0"/>
    </w:pPr>
  </w:style>
  <w:style w:type="character" w:customStyle="1" w:styleId="HeaderChar">
    <w:name w:val="Header Char"/>
    <w:basedOn w:val="DefaultParagraphFont"/>
    <w:link w:val="Header"/>
    <w:uiPriority w:val="99"/>
    <w:semiHidden/>
    <w:rsid w:val="006024BB"/>
    <w:rPr>
      <w:rFonts w:ascii="Times New Roman" w:hAnsi="Times New Roman"/>
      <w:sz w:val="28"/>
      <w:lang w:val="fr-FR"/>
    </w:rPr>
  </w:style>
  <w:style w:type="character" w:styleId="PageNumber">
    <w:name w:val="page number"/>
    <w:basedOn w:val="DefaultParagraphFont"/>
    <w:uiPriority w:val="99"/>
    <w:semiHidden/>
    <w:unhideWhenUsed/>
    <w:rsid w:val="006024BB"/>
  </w:style>
  <w:style w:type="character" w:styleId="FollowedHyperlink">
    <w:name w:val="FollowedHyperlink"/>
    <w:basedOn w:val="DefaultParagraphFont"/>
    <w:rsid w:val="00722AD4"/>
    <w:rPr>
      <w:color w:val="800080" w:themeColor="followedHyperlink"/>
      <w:u w:val="single"/>
    </w:rPr>
  </w:style>
  <w:style w:type="paragraph" w:customStyle="1" w:styleId="Normal3">
    <w:name w:val="Normal 3"/>
    <w:basedOn w:val="Normal"/>
    <w:rsid w:val="00722AD4"/>
    <w:pPr>
      <w:spacing w:after="0" w:line="480" w:lineRule="atLeast"/>
      <w:ind w:right="-1064" w:firstLine="440"/>
    </w:pPr>
    <w:rPr>
      <w:rFonts w:ascii="Helvetica" w:eastAsia="Times New Roman" w:hAnsi="Helvetica" w:cs="Times New Roman"/>
      <w:sz w:val="24"/>
      <w:szCs w:val="20"/>
      <w:lang w:val="en-US"/>
    </w:rPr>
  </w:style>
  <w:style w:type="character" w:styleId="HTMLCite">
    <w:name w:val="HTML Cite"/>
    <w:basedOn w:val="DefaultParagraphFont"/>
    <w:uiPriority w:val="99"/>
    <w:rsid w:val="00722AD4"/>
    <w:rPr>
      <w:i/>
    </w:rPr>
  </w:style>
  <w:style w:type="character" w:customStyle="1" w:styleId="slug-pub-date">
    <w:name w:val="slug-pub-date"/>
    <w:basedOn w:val="DefaultParagraphFont"/>
    <w:rsid w:val="00722AD4"/>
  </w:style>
  <w:style w:type="character" w:customStyle="1" w:styleId="slug-vol">
    <w:name w:val="slug-vol"/>
    <w:basedOn w:val="DefaultParagraphFont"/>
    <w:rsid w:val="00722AD4"/>
  </w:style>
  <w:style w:type="character" w:customStyle="1" w:styleId="slug-issue">
    <w:name w:val="slug-issue"/>
    <w:basedOn w:val="DefaultParagraphFont"/>
    <w:rsid w:val="00722AD4"/>
  </w:style>
  <w:style w:type="character" w:customStyle="1" w:styleId="slug-pages">
    <w:name w:val="slug-pages"/>
    <w:basedOn w:val="DefaultParagraphFont"/>
    <w:rsid w:val="00722A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5274218">
      <w:bodyDiv w:val="1"/>
      <w:marLeft w:val="0"/>
      <w:marRight w:val="0"/>
      <w:marTop w:val="0"/>
      <w:marBottom w:val="0"/>
      <w:divBdr>
        <w:top w:val="none" w:sz="0" w:space="0" w:color="auto"/>
        <w:left w:val="none" w:sz="0" w:space="0" w:color="auto"/>
        <w:bottom w:val="none" w:sz="0" w:space="0" w:color="auto"/>
        <w:right w:val="none" w:sz="0" w:space="0" w:color="auto"/>
      </w:divBdr>
    </w:div>
    <w:div w:id="366225183">
      <w:bodyDiv w:val="1"/>
      <w:marLeft w:val="0"/>
      <w:marRight w:val="0"/>
      <w:marTop w:val="0"/>
      <w:marBottom w:val="0"/>
      <w:divBdr>
        <w:top w:val="none" w:sz="0" w:space="0" w:color="auto"/>
        <w:left w:val="none" w:sz="0" w:space="0" w:color="auto"/>
        <w:bottom w:val="none" w:sz="0" w:space="0" w:color="auto"/>
        <w:right w:val="none" w:sz="0" w:space="0" w:color="auto"/>
      </w:divBdr>
      <w:divsChild>
        <w:div w:id="1272199416">
          <w:marLeft w:val="0"/>
          <w:marRight w:val="0"/>
          <w:marTop w:val="0"/>
          <w:marBottom w:val="0"/>
          <w:divBdr>
            <w:top w:val="none" w:sz="0" w:space="0" w:color="auto"/>
            <w:left w:val="none" w:sz="0" w:space="0" w:color="auto"/>
            <w:bottom w:val="none" w:sz="0" w:space="0" w:color="auto"/>
            <w:right w:val="none" w:sz="0" w:space="0" w:color="auto"/>
          </w:divBdr>
          <w:divsChild>
            <w:div w:id="1654145010">
              <w:marLeft w:val="0"/>
              <w:marRight w:val="0"/>
              <w:marTop w:val="0"/>
              <w:marBottom w:val="0"/>
              <w:divBdr>
                <w:top w:val="none" w:sz="0" w:space="0" w:color="auto"/>
                <w:left w:val="none" w:sz="0" w:space="0" w:color="auto"/>
                <w:bottom w:val="none" w:sz="0" w:space="0" w:color="auto"/>
                <w:right w:val="none" w:sz="0" w:space="0" w:color="auto"/>
              </w:divBdr>
              <w:divsChild>
                <w:div w:id="41638667">
                  <w:marLeft w:val="0"/>
                  <w:marRight w:val="0"/>
                  <w:marTop w:val="0"/>
                  <w:marBottom w:val="0"/>
                  <w:divBdr>
                    <w:top w:val="none" w:sz="0" w:space="0" w:color="auto"/>
                    <w:left w:val="none" w:sz="0" w:space="0" w:color="auto"/>
                    <w:bottom w:val="none" w:sz="0" w:space="0" w:color="auto"/>
                    <w:right w:val="none" w:sz="0" w:space="0" w:color="auto"/>
                  </w:divBdr>
                  <w:divsChild>
                    <w:div w:id="462162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2284617">
      <w:bodyDiv w:val="1"/>
      <w:marLeft w:val="0"/>
      <w:marRight w:val="0"/>
      <w:marTop w:val="0"/>
      <w:marBottom w:val="0"/>
      <w:divBdr>
        <w:top w:val="none" w:sz="0" w:space="0" w:color="auto"/>
        <w:left w:val="none" w:sz="0" w:space="0" w:color="auto"/>
        <w:bottom w:val="none" w:sz="0" w:space="0" w:color="auto"/>
        <w:right w:val="none" w:sz="0" w:space="0" w:color="auto"/>
      </w:divBdr>
      <w:divsChild>
        <w:div w:id="914432941">
          <w:marLeft w:val="0"/>
          <w:marRight w:val="0"/>
          <w:marTop w:val="0"/>
          <w:marBottom w:val="0"/>
          <w:divBdr>
            <w:top w:val="none" w:sz="0" w:space="0" w:color="auto"/>
            <w:left w:val="none" w:sz="0" w:space="0" w:color="auto"/>
            <w:bottom w:val="none" w:sz="0" w:space="0" w:color="auto"/>
            <w:right w:val="none" w:sz="0" w:space="0" w:color="auto"/>
          </w:divBdr>
          <w:divsChild>
            <w:div w:id="1278873589">
              <w:marLeft w:val="0"/>
              <w:marRight w:val="0"/>
              <w:marTop w:val="0"/>
              <w:marBottom w:val="0"/>
              <w:divBdr>
                <w:top w:val="none" w:sz="0" w:space="0" w:color="auto"/>
                <w:left w:val="none" w:sz="0" w:space="0" w:color="auto"/>
                <w:bottom w:val="none" w:sz="0" w:space="0" w:color="auto"/>
                <w:right w:val="none" w:sz="0" w:space="0" w:color="auto"/>
              </w:divBdr>
              <w:divsChild>
                <w:div w:id="1009023180">
                  <w:marLeft w:val="0"/>
                  <w:marRight w:val="0"/>
                  <w:marTop w:val="0"/>
                  <w:marBottom w:val="0"/>
                  <w:divBdr>
                    <w:top w:val="none" w:sz="0" w:space="0" w:color="auto"/>
                    <w:left w:val="none" w:sz="0" w:space="0" w:color="auto"/>
                    <w:bottom w:val="none" w:sz="0" w:space="0" w:color="auto"/>
                    <w:right w:val="none" w:sz="0" w:space="0" w:color="auto"/>
                  </w:divBdr>
                  <w:divsChild>
                    <w:div w:id="738556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3280986">
      <w:bodyDiv w:val="1"/>
      <w:marLeft w:val="0"/>
      <w:marRight w:val="0"/>
      <w:marTop w:val="0"/>
      <w:marBottom w:val="0"/>
      <w:divBdr>
        <w:top w:val="none" w:sz="0" w:space="0" w:color="auto"/>
        <w:left w:val="none" w:sz="0" w:space="0" w:color="auto"/>
        <w:bottom w:val="none" w:sz="0" w:space="0" w:color="auto"/>
        <w:right w:val="none" w:sz="0" w:space="0" w:color="auto"/>
      </w:divBdr>
      <w:divsChild>
        <w:div w:id="213780616">
          <w:marLeft w:val="0"/>
          <w:marRight w:val="0"/>
          <w:marTop w:val="0"/>
          <w:marBottom w:val="0"/>
          <w:divBdr>
            <w:top w:val="none" w:sz="0" w:space="0" w:color="auto"/>
            <w:left w:val="none" w:sz="0" w:space="0" w:color="auto"/>
            <w:bottom w:val="none" w:sz="0" w:space="0" w:color="auto"/>
            <w:right w:val="none" w:sz="0" w:space="0" w:color="auto"/>
          </w:divBdr>
          <w:divsChild>
            <w:div w:id="1306742850">
              <w:marLeft w:val="0"/>
              <w:marRight w:val="0"/>
              <w:marTop w:val="0"/>
              <w:marBottom w:val="0"/>
              <w:divBdr>
                <w:top w:val="none" w:sz="0" w:space="0" w:color="auto"/>
                <w:left w:val="none" w:sz="0" w:space="0" w:color="auto"/>
                <w:bottom w:val="none" w:sz="0" w:space="0" w:color="auto"/>
                <w:right w:val="none" w:sz="0" w:space="0" w:color="auto"/>
              </w:divBdr>
              <w:divsChild>
                <w:div w:id="1772505342">
                  <w:marLeft w:val="0"/>
                  <w:marRight w:val="0"/>
                  <w:marTop w:val="0"/>
                  <w:marBottom w:val="0"/>
                  <w:divBdr>
                    <w:top w:val="none" w:sz="0" w:space="0" w:color="auto"/>
                    <w:left w:val="none" w:sz="0" w:space="0" w:color="auto"/>
                    <w:bottom w:val="none" w:sz="0" w:space="0" w:color="auto"/>
                    <w:right w:val="none" w:sz="0" w:space="0" w:color="auto"/>
                  </w:divBdr>
                  <w:divsChild>
                    <w:div w:id="2072846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9948868">
      <w:bodyDiv w:val="1"/>
      <w:marLeft w:val="0"/>
      <w:marRight w:val="0"/>
      <w:marTop w:val="0"/>
      <w:marBottom w:val="0"/>
      <w:divBdr>
        <w:top w:val="none" w:sz="0" w:space="0" w:color="auto"/>
        <w:left w:val="none" w:sz="0" w:space="0" w:color="auto"/>
        <w:bottom w:val="none" w:sz="0" w:space="0" w:color="auto"/>
        <w:right w:val="none" w:sz="0" w:space="0" w:color="auto"/>
      </w:divBdr>
      <w:divsChild>
        <w:div w:id="1094976879">
          <w:marLeft w:val="0"/>
          <w:marRight w:val="0"/>
          <w:marTop w:val="0"/>
          <w:marBottom w:val="0"/>
          <w:divBdr>
            <w:top w:val="none" w:sz="0" w:space="0" w:color="auto"/>
            <w:left w:val="none" w:sz="0" w:space="0" w:color="auto"/>
            <w:bottom w:val="none" w:sz="0" w:space="0" w:color="auto"/>
            <w:right w:val="none" w:sz="0" w:space="0" w:color="auto"/>
          </w:divBdr>
          <w:divsChild>
            <w:div w:id="3480132">
              <w:marLeft w:val="0"/>
              <w:marRight w:val="0"/>
              <w:marTop w:val="0"/>
              <w:marBottom w:val="0"/>
              <w:divBdr>
                <w:top w:val="none" w:sz="0" w:space="0" w:color="auto"/>
                <w:left w:val="none" w:sz="0" w:space="0" w:color="auto"/>
                <w:bottom w:val="none" w:sz="0" w:space="0" w:color="auto"/>
                <w:right w:val="none" w:sz="0" w:space="0" w:color="auto"/>
              </w:divBdr>
              <w:divsChild>
                <w:div w:id="1345939810">
                  <w:marLeft w:val="0"/>
                  <w:marRight w:val="0"/>
                  <w:marTop w:val="0"/>
                  <w:marBottom w:val="0"/>
                  <w:divBdr>
                    <w:top w:val="none" w:sz="0" w:space="0" w:color="auto"/>
                    <w:left w:val="none" w:sz="0" w:space="0" w:color="auto"/>
                    <w:bottom w:val="none" w:sz="0" w:space="0" w:color="auto"/>
                    <w:right w:val="none" w:sz="0" w:space="0" w:color="auto"/>
                  </w:divBdr>
                  <w:divsChild>
                    <w:div w:id="268512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cbi.nlm.nih.gov/pubmed/?term=Meganck%20R%5BAuthor%5D&amp;cauthor=true&amp;cauthor_uid=23295829" TargetMode="External"/><Relationship Id="rId13" Type="http://schemas.openxmlformats.org/officeDocument/2006/relationships/hyperlink" Target="https://www.ncbi.nlm.nih.gov/pubmed/?term=Declercq%20F%5BAuthor%5D&amp;cauthor=true&amp;cauthor_uid=23295829" TargetMode="External"/><Relationship Id="rId18" Type="http://schemas.openxmlformats.org/officeDocument/2006/relationships/hyperlink" Target="https://www.ncbi.nlm.nih.gov/pubmed/?term=Schindler%20I%5BAuthor%5D&amp;cauthor=true&amp;cauthor_uid=23295829"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https://www.ncbi.nlm.nih.gov/pubmed/?term=Desmet%20M%5BAuthor%5D&amp;cauthor=true&amp;cauthor_uid=23295829" TargetMode="External"/><Relationship Id="rId12" Type="http://schemas.openxmlformats.org/officeDocument/2006/relationships/hyperlink" Target="https://www.ncbi.nlm.nih.gov/pubmed/?term=Geerardyn%20F%5BAuthor%5D&amp;cauthor=true&amp;cauthor_uid=23295829" TargetMode="External"/><Relationship Id="rId17" Type="http://schemas.openxmlformats.org/officeDocument/2006/relationships/hyperlink" Target="https://www.ncbi.nlm.nih.gov/pubmed/?term=Kirschner%20L%5BAuthor%5D&amp;cauthor=true&amp;cauthor_uid=23295829" TargetMode="External"/><Relationship Id="rId2" Type="http://schemas.openxmlformats.org/officeDocument/2006/relationships/styles" Target="styles.xml"/><Relationship Id="rId16" Type="http://schemas.openxmlformats.org/officeDocument/2006/relationships/hyperlink" Target="https://www.ncbi.nlm.nih.gov/pubmed/?term=Vanheule%20S%5BAuthor%5D&amp;cauthor=true&amp;cauthor_uid=23295829" TargetMode="External"/><Relationship Id="rId20" Type="http://schemas.openxmlformats.org/officeDocument/2006/relationships/hyperlink" Target="https://www.ncbi.nlm.nih.gov/pubmed/23295829"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cbi.nlm.nih.gov/pubmed/?term=Van%20Camp%20I%5BAuthor%5D&amp;cauthor=true&amp;cauthor_uid=23295829"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ncbi.nlm.nih.gov/pubmed/?term=Trenson%20E%5BAuthor%5D&amp;cauthor=true&amp;cauthor_uid=23295829" TargetMode="External"/><Relationship Id="rId23" Type="http://schemas.openxmlformats.org/officeDocument/2006/relationships/fontTable" Target="fontTable.xml"/><Relationship Id="rId10" Type="http://schemas.openxmlformats.org/officeDocument/2006/relationships/hyperlink" Target="https://www.ncbi.nlm.nih.gov/pubmed/?term=Willemsen%20J%5BAuthor%5D&amp;cauthor=true&amp;cauthor_uid=23295829" TargetMode="External"/><Relationship Id="rId19" Type="http://schemas.openxmlformats.org/officeDocument/2006/relationships/hyperlink" Target="https://www.ncbi.nlm.nih.gov/pubmed/?term=K%C3%A4chele%20H%5BAuthor%5D&amp;cauthor=true&amp;cauthor_uid=23295829" TargetMode="External"/><Relationship Id="rId4" Type="http://schemas.openxmlformats.org/officeDocument/2006/relationships/webSettings" Target="webSettings.xml"/><Relationship Id="rId9" Type="http://schemas.openxmlformats.org/officeDocument/2006/relationships/hyperlink" Target="https://www.ncbi.nlm.nih.gov/pubmed/?term=Seybert%20C%5BAuthor%5D&amp;cauthor=true&amp;cauthor_uid=23295829" TargetMode="External"/><Relationship Id="rId14" Type="http://schemas.openxmlformats.org/officeDocument/2006/relationships/hyperlink" Target="https://www.ncbi.nlm.nih.gov/pubmed/?term=Inslegers%20R%5BAuthor%5D&amp;cauthor=true&amp;cauthor_uid=23295829" TargetMode="External"/><Relationship Id="rId22"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28</Pages>
  <Words>4440</Words>
  <Characters>25310</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Harvard University</Company>
  <LinksUpToDate>false</LinksUpToDate>
  <CharactersWithSpaces>29691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Lewis Kirshner</dc:creator>
  <cp:keywords/>
  <cp:lastModifiedBy>Microsoft Office User</cp:lastModifiedBy>
  <cp:revision>2</cp:revision>
  <dcterms:created xsi:type="dcterms:W3CDTF">2020-04-17T18:49:00Z</dcterms:created>
  <dcterms:modified xsi:type="dcterms:W3CDTF">2020-04-17T18:49:00Z</dcterms:modified>
</cp:coreProperties>
</file>