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5A60" w14:textId="11A5665B" w:rsidR="000F0826" w:rsidRPr="009D378C" w:rsidRDefault="00180B56" w:rsidP="009D378C">
      <w:pPr>
        <w:spacing w:after="0" w:line="276" w:lineRule="auto"/>
        <w:rPr>
          <w:rFonts w:ascii="Times New Roman" w:hAnsi="Times New Roman" w:cs="Times New Roman"/>
          <w:b/>
          <w:bCs/>
          <w:sz w:val="48"/>
          <w:szCs w:val="48"/>
        </w:rPr>
      </w:pPr>
      <w:r w:rsidRPr="009D378C">
        <w:rPr>
          <w:rFonts w:ascii="Times New Roman" w:hAnsi="Times New Roman" w:cs="Times New Roman"/>
          <w:b/>
          <w:bCs/>
          <w:sz w:val="48"/>
          <w:szCs w:val="48"/>
        </w:rPr>
        <w:t>How words matter.</w:t>
      </w:r>
      <w:r w:rsidR="00D64614" w:rsidRPr="009D378C">
        <w:rPr>
          <w:rFonts w:ascii="Times New Roman" w:hAnsi="Times New Roman" w:cs="Times New Roman"/>
          <w:b/>
          <w:bCs/>
          <w:sz w:val="48"/>
          <w:szCs w:val="48"/>
        </w:rPr>
        <w:t xml:space="preserve"> A</w:t>
      </w:r>
      <w:r w:rsidR="00D71A83" w:rsidRPr="009D378C">
        <w:rPr>
          <w:rFonts w:ascii="Times New Roman" w:hAnsi="Times New Roman" w:cs="Times New Roman"/>
          <w:b/>
          <w:bCs/>
          <w:sz w:val="48"/>
          <w:szCs w:val="48"/>
        </w:rPr>
        <w:t xml:space="preserve"> psycholinguistic</w:t>
      </w:r>
      <w:r w:rsidR="00D64614" w:rsidRPr="009D378C">
        <w:rPr>
          <w:rFonts w:ascii="Times New Roman" w:hAnsi="Times New Roman" w:cs="Times New Roman"/>
          <w:b/>
          <w:bCs/>
          <w:sz w:val="48"/>
          <w:szCs w:val="48"/>
        </w:rPr>
        <w:t xml:space="preserve"> argument for </w:t>
      </w:r>
      <w:r w:rsidR="00396D74" w:rsidRPr="009D378C">
        <w:rPr>
          <w:rFonts w:ascii="Times New Roman" w:hAnsi="Times New Roman" w:cs="Times New Roman"/>
          <w:b/>
          <w:bCs/>
          <w:sz w:val="48"/>
          <w:szCs w:val="48"/>
        </w:rPr>
        <w:t>meaning</w:t>
      </w:r>
      <w:r w:rsidR="00895A75" w:rsidRPr="009D378C">
        <w:rPr>
          <w:rFonts w:ascii="Times New Roman" w:hAnsi="Times New Roman" w:cs="Times New Roman"/>
          <w:b/>
          <w:bCs/>
          <w:sz w:val="48"/>
          <w:szCs w:val="48"/>
        </w:rPr>
        <w:t xml:space="preserve"> </w:t>
      </w:r>
      <w:proofErr w:type="gramStart"/>
      <w:r w:rsidR="00895A75" w:rsidRPr="009D378C">
        <w:rPr>
          <w:rFonts w:ascii="Times New Roman" w:hAnsi="Times New Roman" w:cs="Times New Roman"/>
          <w:b/>
          <w:bCs/>
          <w:sz w:val="48"/>
          <w:szCs w:val="48"/>
        </w:rPr>
        <w:t>revision</w:t>
      </w:r>
      <w:proofErr w:type="gramEnd"/>
    </w:p>
    <w:p w14:paraId="1301D37F" w14:textId="77777777" w:rsidR="00D64614" w:rsidRPr="001E066E" w:rsidRDefault="00D64614" w:rsidP="001E066E">
      <w:pPr>
        <w:spacing w:after="0" w:line="360" w:lineRule="auto"/>
        <w:jc w:val="center"/>
        <w:rPr>
          <w:rFonts w:ascii="Times New Roman" w:hAnsi="Times New Roman" w:cs="Times New Roman"/>
          <w:b/>
          <w:bCs/>
          <w:sz w:val="24"/>
          <w:szCs w:val="24"/>
        </w:rPr>
      </w:pPr>
    </w:p>
    <w:p w14:paraId="6A942B85" w14:textId="77777777" w:rsidR="005E6834" w:rsidRPr="009D378C" w:rsidRDefault="00F96437" w:rsidP="001E066E">
      <w:pPr>
        <w:spacing w:line="360" w:lineRule="auto"/>
        <w:jc w:val="both"/>
        <w:rPr>
          <w:rFonts w:ascii="Times New Roman" w:hAnsi="Times New Roman" w:cs="Times New Roman"/>
          <w:b/>
          <w:bCs/>
          <w:sz w:val="28"/>
          <w:szCs w:val="28"/>
          <w:lang w:val="de-DE"/>
        </w:rPr>
      </w:pPr>
      <w:r w:rsidRPr="009D378C">
        <w:rPr>
          <w:rFonts w:ascii="Times New Roman" w:hAnsi="Times New Roman" w:cs="Times New Roman"/>
          <w:b/>
          <w:bCs/>
          <w:sz w:val="28"/>
          <w:szCs w:val="28"/>
          <w:lang w:val="de-DE"/>
        </w:rPr>
        <w:t>Steffen Koch</w:t>
      </w:r>
    </w:p>
    <w:p w14:paraId="78F2122C" w14:textId="77777777" w:rsidR="005E6834" w:rsidRDefault="005E6834" w:rsidP="001E066E">
      <w:pPr>
        <w:spacing w:line="360" w:lineRule="auto"/>
        <w:jc w:val="both"/>
        <w:rPr>
          <w:rFonts w:ascii="Times New Roman" w:hAnsi="Times New Roman" w:cs="Times New Roman"/>
          <w:sz w:val="24"/>
          <w:szCs w:val="24"/>
          <w:lang w:val="de-DE"/>
        </w:rPr>
      </w:pPr>
    </w:p>
    <w:p w14:paraId="18CD7D50" w14:textId="741A5C99" w:rsidR="001E066E" w:rsidRDefault="00F96437" w:rsidP="001E066E">
      <w:pPr>
        <w:spacing w:line="360" w:lineRule="auto"/>
        <w:jc w:val="both"/>
        <w:rPr>
          <w:rFonts w:ascii="Times New Roman" w:hAnsi="Times New Roman" w:cs="Times New Roman"/>
          <w:sz w:val="24"/>
          <w:szCs w:val="24"/>
          <w:lang w:val="de-DE"/>
        </w:rPr>
      </w:pPr>
      <w:r w:rsidRPr="00F96437">
        <w:rPr>
          <w:rFonts w:ascii="Times New Roman" w:hAnsi="Times New Roman" w:cs="Times New Roman"/>
          <w:sz w:val="24"/>
          <w:szCs w:val="24"/>
          <w:lang w:val="de-DE"/>
        </w:rPr>
        <w:t>Bielefeld U</w:t>
      </w:r>
      <w:r>
        <w:rPr>
          <w:rFonts w:ascii="Times New Roman" w:hAnsi="Times New Roman" w:cs="Times New Roman"/>
          <w:sz w:val="24"/>
          <w:szCs w:val="24"/>
          <w:lang w:val="de-DE"/>
        </w:rPr>
        <w:t>niversity</w:t>
      </w:r>
    </w:p>
    <w:p w14:paraId="66A49754" w14:textId="77777777" w:rsidR="005E6834" w:rsidRPr="00F96437" w:rsidRDefault="005E6834" w:rsidP="001E066E">
      <w:pPr>
        <w:spacing w:line="360" w:lineRule="auto"/>
        <w:jc w:val="both"/>
        <w:rPr>
          <w:rFonts w:ascii="Times New Roman" w:hAnsi="Times New Roman" w:cs="Times New Roman"/>
          <w:sz w:val="24"/>
          <w:szCs w:val="24"/>
          <w:lang w:val="de-DE"/>
        </w:rPr>
      </w:pPr>
    </w:p>
    <w:p w14:paraId="5C3A4011" w14:textId="1A501A1F" w:rsidR="001E066E" w:rsidRPr="00F96437" w:rsidRDefault="001E066E" w:rsidP="001E066E">
      <w:pPr>
        <w:spacing w:line="360" w:lineRule="auto"/>
        <w:jc w:val="both"/>
        <w:rPr>
          <w:rFonts w:ascii="Times New Roman" w:hAnsi="Times New Roman" w:cs="Times New Roman"/>
          <w:b/>
          <w:bCs/>
          <w:sz w:val="24"/>
          <w:szCs w:val="24"/>
          <w:lang w:val="de-DE"/>
        </w:rPr>
      </w:pPr>
      <w:proofErr w:type="spellStart"/>
      <w:r w:rsidRPr="00F96437">
        <w:rPr>
          <w:rFonts w:ascii="Times New Roman" w:hAnsi="Times New Roman" w:cs="Times New Roman"/>
          <w:b/>
          <w:bCs/>
          <w:sz w:val="24"/>
          <w:szCs w:val="24"/>
          <w:lang w:val="de-DE"/>
        </w:rPr>
        <w:t>Correspondence</w:t>
      </w:r>
      <w:proofErr w:type="spellEnd"/>
    </w:p>
    <w:p w14:paraId="39065F05" w14:textId="325F4C27" w:rsidR="001E066E" w:rsidRPr="00F96437" w:rsidRDefault="00F96437" w:rsidP="00F96437">
      <w:pPr>
        <w:spacing w:after="0" w:line="276" w:lineRule="auto"/>
        <w:rPr>
          <w:rFonts w:ascii="Times New Roman" w:hAnsi="Times New Roman" w:cs="Times New Roman"/>
          <w:sz w:val="24"/>
          <w:szCs w:val="24"/>
          <w:lang w:val="de-DE"/>
        </w:rPr>
      </w:pPr>
      <w:r w:rsidRPr="00F96437">
        <w:rPr>
          <w:rFonts w:ascii="Times New Roman" w:hAnsi="Times New Roman" w:cs="Times New Roman"/>
          <w:sz w:val="24"/>
          <w:szCs w:val="24"/>
          <w:lang w:val="de-DE"/>
        </w:rPr>
        <w:t>Steffen Koch</w:t>
      </w:r>
    </w:p>
    <w:p w14:paraId="2038E655" w14:textId="6F6E9D80" w:rsidR="00F96437" w:rsidRPr="00F96437" w:rsidRDefault="00F96437" w:rsidP="00F96437">
      <w:pPr>
        <w:spacing w:after="0" w:line="276" w:lineRule="auto"/>
        <w:rPr>
          <w:rFonts w:ascii="Times New Roman" w:hAnsi="Times New Roman" w:cs="Times New Roman"/>
          <w:sz w:val="24"/>
          <w:szCs w:val="24"/>
          <w:lang w:val="de-DE"/>
        </w:rPr>
      </w:pPr>
      <w:r w:rsidRPr="00F96437">
        <w:rPr>
          <w:rFonts w:ascii="Times New Roman" w:hAnsi="Times New Roman" w:cs="Times New Roman"/>
          <w:sz w:val="24"/>
          <w:szCs w:val="24"/>
          <w:lang w:val="de-DE"/>
        </w:rPr>
        <w:t>Abteilung Philosophie</w:t>
      </w:r>
    </w:p>
    <w:p w14:paraId="2302F73F" w14:textId="2309FC0F" w:rsidR="00F96437" w:rsidRPr="009D378C" w:rsidRDefault="00F96437" w:rsidP="00F96437">
      <w:pPr>
        <w:spacing w:after="0" w:line="276" w:lineRule="auto"/>
        <w:rPr>
          <w:rFonts w:ascii="Times New Roman" w:hAnsi="Times New Roman" w:cs="Times New Roman"/>
          <w:sz w:val="24"/>
          <w:szCs w:val="24"/>
          <w:lang w:val="de-DE"/>
        </w:rPr>
      </w:pPr>
      <w:r w:rsidRPr="009D378C">
        <w:rPr>
          <w:rFonts w:ascii="Times New Roman" w:hAnsi="Times New Roman" w:cs="Times New Roman"/>
          <w:sz w:val="24"/>
          <w:szCs w:val="24"/>
          <w:lang w:val="de-DE"/>
        </w:rPr>
        <w:t>Universität Bielefeld</w:t>
      </w:r>
      <w:r w:rsidRPr="009D378C">
        <w:rPr>
          <w:rFonts w:ascii="Times New Roman" w:hAnsi="Times New Roman" w:cs="Times New Roman"/>
          <w:sz w:val="24"/>
          <w:szCs w:val="24"/>
          <w:lang w:val="de-DE"/>
        </w:rPr>
        <w:br/>
        <w:t>Postfach 10 01 31</w:t>
      </w:r>
      <w:r w:rsidRPr="009D378C">
        <w:rPr>
          <w:rFonts w:ascii="Times New Roman" w:hAnsi="Times New Roman" w:cs="Times New Roman"/>
          <w:sz w:val="24"/>
          <w:szCs w:val="24"/>
          <w:lang w:val="de-DE"/>
        </w:rPr>
        <w:br/>
        <w:t>D-33501 Bielefeld</w:t>
      </w:r>
    </w:p>
    <w:p w14:paraId="7DB15B7B" w14:textId="63DB787B" w:rsidR="001E066E" w:rsidRPr="009D378C" w:rsidRDefault="001E066E" w:rsidP="001E066E">
      <w:pPr>
        <w:spacing w:line="360" w:lineRule="auto"/>
        <w:jc w:val="both"/>
        <w:rPr>
          <w:rFonts w:ascii="Times New Roman" w:hAnsi="Times New Roman" w:cs="Times New Roman"/>
          <w:sz w:val="24"/>
          <w:szCs w:val="24"/>
          <w:lang w:val="de-DE"/>
        </w:rPr>
      </w:pPr>
      <w:proofErr w:type="gramStart"/>
      <w:r w:rsidRPr="009D378C">
        <w:rPr>
          <w:rFonts w:ascii="Times New Roman" w:hAnsi="Times New Roman" w:cs="Times New Roman"/>
          <w:sz w:val="24"/>
          <w:szCs w:val="24"/>
          <w:lang w:val="de-DE"/>
        </w:rPr>
        <w:t>Email</w:t>
      </w:r>
      <w:proofErr w:type="gramEnd"/>
      <w:r w:rsidRPr="009D378C">
        <w:rPr>
          <w:rFonts w:ascii="Times New Roman" w:hAnsi="Times New Roman" w:cs="Times New Roman"/>
          <w:sz w:val="24"/>
          <w:szCs w:val="24"/>
          <w:lang w:val="de-DE"/>
        </w:rPr>
        <w:t xml:space="preserve">: </w:t>
      </w:r>
      <w:r w:rsidR="00F96437" w:rsidRPr="009D378C">
        <w:rPr>
          <w:rFonts w:ascii="Times New Roman" w:hAnsi="Times New Roman" w:cs="Times New Roman"/>
          <w:sz w:val="24"/>
          <w:szCs w:val="24"/>
          <w:lang w:val="de-DE"/>
        </w:rPr>
        <w:t>steffen.koch@uni-bielefeld.de</w:t>
      </w:r>
    </w:p>
    <w:p w14:paraId="39B4A219" w14:textId="77777777" w:rsidR="001E066E" w:rsidRPr="009D378C" w:rsidRDefault="001E066E" w:rsidP="005A44B8">
      <w:pPr>
        <w:spacing w:line="480" w:lineRule="auto"/>
        <w:jc w:val="both"/>
        <w:rPr>
          <w:rFonts w:ascii="Times New Roman" w:hAnsi="Times New Roman" w:cs="Times New Roman"/>
          <w:b/>
          <w:bCs/>
          <w:sz w:val="24"/>
          <w:szCs w:val="24"/>
          <w:lang w:val="de-DE"/>
        </w:rPr>
      </w:pPr>
    </w:p>
    <w:p w14:paraId="06F2C9E6" w14:textId="2B326E06" w:rsidR="001E066E" w:rsidRDefault="00C74C65" w:rsidP="002118B7">
      <w:pPr>
        <w:spacing w:line="480" w:lineRule="auto"/>
        <w:jc w:val="both"/>
        <w:rPr>
          <w:rFonts w:ascii="Times New Roman" w:hAnsi="Times New Roman" w:cs="Times New Roman"/>
          <w:b/>
          <w:bCs/>
          <w:sz w:val="24"/>
          <w:szCs w:val="24"/>
        </w:rPr>
      </w:pPr>
      <w:r w:rsidRPr="001E066E">
        <w:rPr>
          <w:rFonts w:ascii="Times New Roman" w:hAnsi="Times New Roman" w:cs="Times New Roman"/>
          <w:sz w:val="24"/>
          <w:szCs w:val="24"/>
        </w:rPr>
        <w:t xml:space="preserve">Linguistic interventions aim </w:t>
      </w:r>
      <w:r w:rsidR="00F96437">
        <w:rPr>
          <w:rFonts w:ascii="Times New Roman" w:hAnsi="Times New Roman" w:cs="Times New Roman"/>
          <w:sz w:val="24"/>
          <w:szCs w:val="24"/>
        </w:rPr>
        <w:t xml:space="preserve">to </w:t>
      </w:r>
      <w:r w:rsidRPr="001E066E">
        <w:rPr>
          <w:rFonts w:ascii="Times New Roman" w:hAnsi="Times New Roman" w:cs="Times New Roman"/>
          <w:sz w:val="24"/>
          <w:szCs w:val="24"/>
        </w:rPr>
        <w:t>chang</w:t>
      </w:r>
      <w:r w:rsidR="00F96437">
        <w:rPr>
          <w:rFonts w:ascii="Times New Roman" w:hAnsi="Times New Roman" w:cs="Times New Roman"/>
          <w:sz w:val="24"/>
          <w:szCs w:val="24"/>
        </w:rPr>
        <w:t>e</w:t>
      </w:r>
      <w:r w:rsidRPr="001E066E">
        <w:rPr>
          <w:rFonts w:ascii="Times New Roman" w:hAnsi="Times New Roman" w:cs="Times New Roman"/>
          <w:sz w:val="24"/>
          <w:szCs w:val="24"/>
        </w:rPr>
        <w:t xml:space="preserve"> our linguistic practice</w:t>
      </w:r>
      <w:r w:rsidR="00FD77BE" w:rsidRPr="001E066E">
        <w:rPr>
          <w:rFonts w:ascii="Times New Roman" w:hAnsi="Times New Roman" w:cs="Times New Roman"/>
          <w:sz w:val="24"/>
          <w:szCs w:val="24"/>
        </w:rPr>
        <w:t>s</w:t>
      </w:r>
      <w:r w:rsidRPr="001E066E">
        <w:rPr>
          <w:rFonts w:ascii="Times New Roman" w:hAnsi="Times New Roman" w:cs="Times New Roman"/>
          <w:sz w:val="24"/>
          <w:szCs w:val="24"/>
        </w:rPr>
        <w:t xml:space="preserve">. A </w:t>
      </w:r>
      <w:r w:rsidR="00F96437">
        <w:rPr>
          <w:rFonts w:ascii="Times New Roman" w:hAnsi="Times New Roman" w:cs="Times New Roman"/>
          <w:sz w:val="24"/>
          <w:szCs w:val="24"/>
        </w:rPr>
        <w:t xml:space="preserve">commonly discussed </w:t>
      </w:r>
      <w:r w:rsidRPr="001E066E">
        <w:rPr>
          <w:rFonts w:ascii="Times New Roman" w:hAnsi="Times New Roman" w:cs="Times New Roman"/>
          <w:sz w:val="24"/>
          <w:szCs w:val="24"/>
        </w:rPr>
        <w:t xml:space="preserve">type of linguistic intervention is </w:t>
      </w:r>
      <w:r w:rsidR="0047315A" w:rsidRPr="001E066E">
        <w:rPr>
          <w:rFonts w:ascii="Times New Roman" w:hAnsi="Times New Roman" w:cs="Times New Roman"/>
          <w:sz w:val="24"/>
          <w:szCs w:val="24"/>
        </w:rPr>
        <w:t>meaning</w:t>
      </w:r>
      <w:r w:rsidRPr="001E066E">
        <w:rPr>
          <w:rFonts w:ascii="Times New Roman" w:hAnsi="Times New Roman" w:cs="Times New Roman"/>
          <w:sz w:val="24"/>
          <w:szCs w:val="24"/>
        </w:rPr>
        <w:t xml:space="preserve"> revision, which </w:t>
      </w:r>
      <w:r w:rsidR="00F96437">
        <w:rPr>
          <w:rFonts w:ascii="Times New Roman" w:hAnsi="Times New Roman" w:cs="Times New Roman"/>
          <w:sz w:val="24"/>
          <w:szCs w:val="24"/>
        </w:rPr>
        <w:t xml:space="preserve">seeks to </w:t>
      </w:r>
      <w:r w:rsidR="00452592" w:rsidRPr="001E066E">
        <w:rPr>
          <w:rFonts w:ascii="Times New Roman" w:hAnsi="Times New Roman" w:cs="Times New Roman"/>
          <w:sz w:val="24"/>
          <w:szCs w:val="24"/>
        </w:rPr>
        <w:t>associate existing words with</w:t>
      </w:r>
      <w:r w:rsidR="0001305D" w:rsidRPr="001E066E">
        <w:rPr>
          <w:rFonts w:ascii="Times New Roman" w:hAnsi="Times New Roman" w:cs="Times New Roman"/>
          <w:sz w:val="24"/>
          <w:szCs w:val="24"/>
        </w:rPr>
        <w:t xml:space="preserve"> new </w:t>
      </w:r>
      <w:r w:rsidR="00785E6E" w:rsidRPr="001E066E">
        <w:rPr>
          <w:rFonts w:ascii="Times New Roman" w:hAnsi="Times New Roman" w:cs="Times New Roman"/>
          <w:sz w:val="24"/>
          <w:szCs w:val="24"/>
        </w:rPr>
        <w:t xml:space="preserve">or revised </w:t>
      </w:r>
      <w:r w:rsidR="00452592" w:rsidRPr="001E066E">
        <w:rPr>
          <w:rFonts w:ascii="Times New Roman" w:hAnsi="Times New Roman" w:cs="Times New Roman"/>
          <w:sz w:val="24"/>
          <w:szCs w:val="24"/>
        </w:rPr>
        <w:t>meaning</w:t>
      </w:r>
      <w:r w:rsidR="005C4CE9" w:rsidRPr="001E066E">
        <w:rPr>
          <w:rFonts w:ascii="Times New Roman" w:hAnsi="Times New Roman" w:cs="Times New Roman"/>
          <w:sz w:val="24"/>
          <w:szCs w:val="24"/>
        </w:rPr>
        <w:t>s</w:t>
      </w:r>
      <w:r w:rsidR="0001305D" w:rsidRPr="001E066E">
        <w:rPr>
          <w:rFonts w:ascii="Times New Roman" w:hAnsi="Times New Roman" w:cs="Times New Roman"/>
          <w:sz w:val="24"/>
          <w:szCs w:val="24"/>
        </w:rPr>
        <w:t>.</w:t>
      </w:r>
      <w:r w:rsidR="00EB5E85" w:rsidRPr="001E066E">
        <w:rPr>
          <w:rFonts w:ascii="Times New Roman" w:hAnsi="Times New Roman" w:cs="Times New Roman"/>
          <w:sz w:val="24"/>
          <w:szCs w:val="24"/>
        </w:rPr>
        <w:t xml:space="preserve"> But why</w:t>
      </w:r>
      <w:r w:rsidR="00492593" w:rsidRPr="001E066E">
        <w:rPr>
          <w:rFonts w:ascii="Times New Roman" w:hAnsi="Times New Roman" w:cs="Times New Roman"/>
          <w:sz w:val="24"/>
          <w:szCs w:val="24"/>
        </w:rPr>
        <w:t xml:space="preserve"> </w:t>
      </w:r>
      <w:r w:rsidR="00157262" w:rsidRPr="001E066E">
        <w:rPr>
          <w:rFonts w:ascii="Times New Roman" w:hAnsi="Times New Roman" w:cs="Times New Roman"/>
          <w:sz w:val="24"/>
          <w:szCs w:val="24"/>
        </w:rPr>
        <w:t xml:space="preserve">does </w:t>
      </w:r>
      <w:r w:rsidR="00492593" w:rsidRPr="001E066E">
        <w:rPr>
          <w:rFonts w:ascii="Times New Roman" w:hAnsi="Times New Roman" w:cs="Times New Roman"/>
          <w:sz w:val="24"/>
          <w:szCs w:val="24"/>
        </w:rPr>
        <w:t>retaining old word</w:t>
      </w:r>
      <w:r w:rsidR="00D0617A" w:rsidRPr="001E066E">
        <w:rPr>
          <w:rFonts w:ascii="Times New Roman" w:hAnsi="Times New Roman" w:cs="Times New Roman"/>
          <w:sz w:val="24"/>
          <w:szCs w:val="24"/>
        </w:rPr>
        <w:t>s</w:t>
      </w:r>
      <w:r w:rsidR="00492593" w:rsidRPr="001E066E">
        <w:rPr>
          <w:rFonts w:ascii="Times New Roman" w:hAnsi="Times New Roman" w:cs="Times New Roman"/>
          <w:sz w:val="24"/>
          <w:szCs w:val="24"/>
        </w:rPr>
        <w:t xml:space="preserve"> matter so much? Why not </w:t>
      </w:r>
      <w:r w:rsidR="00D0617A" w:rsidRPr="001E066E">
        <w:rPr>
          <w:rFonts w:ascii="Times New Roman" w:hAnsi="Times New Roman" w:cs="Times New Roman"/>
          <w:sz w:val="24"/>
          <w:szCs w:val="24"/>
        </w:rPr>
        <w:t>instead</w:t>
      </w:r>
      <w:r w:rsidR="00492593" w:rsidRPr="001E066E">
        <w:rPr>
          <w:rFonts w:ascii="Times New Roman" w:hAnsi="Times New Roman" w:cs="Times New Roman"/>
          <w:sz w:val="24"/>
          <w:szCs w:val="24"/>
        </w:rPr>
        <w:t xml:space="preserve"> introduce new words to express </w:t>
      </w:r>
      <w:r w:rsidR="00BD0B75" w:rsidRPr="001E066E">
        <w:rPr>
          <w:rFonts w:ascii="Times New Roman" w:hAnsi="Times New Roman" w:cs="Times New Roman"/>
          <w:sz w:val="24"/>
          <w:szCs w:val="24"/>
        </w:rPr>
        <w:t xml:space="preserve">the </w:t>
      </w:r>
      <w:r w:rsidR="00492593" w:rsidRPr="001E066E">
        <w:rPr>
          <w:rFonts w:ascii="Times New Roman" w:hAnsi="Times New Roman" w:cs="Times New Roman"/>
          <w:sz w:val="24"/>
          <w:szCs w:val="24"/>
        </w:rPr>
        <w:t xml:space="preserve">newly </w:t>
      </w:r>
      <w:r w:rsidR="00E627EC" w:rsidRPr="001E066E">
        <w:rPr>
          <w:rFonts w:ascii="Times New Roman" w:hAnsi="Times New Roman" w:cs="Times New Roman"/>
          <w:sz w:val="24"/>
          <w:szCs w:val="24"/>
        </w:rPr>
        <w:t>defined meanings</w:t>
      </w:r>
      <w:r w:rsidR="00492593" w:rsidRPr="001E066E">
        <w:rPr>
          <w:rFonts w:ascii="Times New Roman" w:hAnsi="Times New Roman" w:cs="Times New Roman"/>
          <w:sz w:val="24"/>
          <w:szCs w:val="24"/>
        </w:rPr>
        <w:t xml:space="preserve">? </w:t>
      </w:r>
      <w:r w:rsidR="00F96437">
        <w:rPr>
          <w:rFonts w:ascii="Times New Roman" w:hAnsi="Times New Roman" w:cs="Times New Roman"/>
          <w:sz w:val="24"/>
          <w:szCs w:val="24"/>
        </w:rPr>
        <w:t xml:space="preserve">Drawing on relevant psycholinguistic research, this paper develops an empirically motivated, </w:t>
      </w:r>
      <w:r w:rsidR="00F96437" w:rsidRPr="001E066E">
        <w:rPr>
          <w:rFonts w:ascii="Times New Roman" w:hAnsi="Times New Roman" w:cs="Times New Roman"/>
          <w:sz w:val="24"/>
          <w:szCs w:val="24"/>
        </w:rPr>
        <w:t>general, and practically useful</w:t>
      </w:r>
      <w:r w:rsidR="00F96437">
        <w:rPr>
          <w:rFonts w:ascii="Times New Roman" w:hAnsi="Times New Roman" w:cs="Times New Roman"/>
          <w:sz w:val="24"/>
          <w:szCs w:val="24"/>
        </w:rPr>
        <w:t xml:space="preserve"> </w:t>
      </w:r>
      <w:r w:rsidR="00F96437" w:rsidRPr="001E066E">
        <w:rPr>
          <w:rFonts w:ascii="Times New Roman" w:hAnsi="Times New Roman" w:cs="Times New Roman"/>
          <w:i/>
          <w:iCs/>
          <w:sz w:val="24"/>
          <w:szCs w:val="24"/>
        </w:rPr>
        <w:t>pro tanto</w:t>
      </w:r>
      <w:r w:rsidR="00F96437" w:rsidRPr="001E066E">
        <w:rPr>
          <w:rFonts w:ascii="Times New Roman" w:hAnsi="Times New Roman" w:cs="Times New Roman"/>
          <w:sz w:val="24"/>
          <w:szCs w:val="24"/>
        </w:rPr>
        <w:t xml:space="preserve"> reason to retain</w:t>
      </w:r>
      <w:r w:rsidR="00F96437">
        <w:rPr>
          <w:rFonts w:ascii="Times New Roman" w:hAnsi="Times New Roman" w:cs="Times New Roman"/>
          <w:sz w:val="24"/>
          <w:szCs w:val="24"/>
        </w:rPr>
        <w:t xml:space="preserve"> rather than replace</w:t>
      </w:r>
      <w:r w:rsidR="00F96437" w:rsidRPr="001E066E">
        <w:rPr>
          <w:rFonts w:ascii="Times New Roman" w:hAnsi="Times New Roman" w:cs="Times New Roman"/>
          <w:sz w:val="24"/>
          <w:szCs w:val="24"/>
        </w:rPr>
        <w:t xml:space="preserve"> the original word during the process of conceptual improvement.</w:t>
      </w:r>
    </w:p>
    <w:p w14:paraId="35B97DA3" w14:textId="2722CDB4" w:rsidR="001E066E" w:rsidRDefault="001E066E" w:rsidP="002118B7">
      <w:pPr>
        <w:spacing w:line="480" w:lineRule="auto"/>
        <w:jc w:val="both"/>
        <w:rPr>
          <w:rFonts w:ascii="Times New Roman" w:hAnsi="Times New Roman" w:cs="Times New Roman"/>
          <w:sz w:val="24"/>
          <w:szCs w:val="24"/>
        </w:rPr>
      </w:pPr>
      <w:r w:rsidRPr="001E066E">
        <w:rPr>
          <w:rFonts w:ascii="Times New Roman" w:hAnsi="Times New Roman" w:cs="Times New Roman"/>
          <w:b/>
          <w:bCs/>
          <w:sz w:val="24"/>
          <w:szCs w:val="24"/>
        </w:rPr>
        <w:t>KEYWORDS</w:t>
      </w:r>
    </w:p>
    <w:p w14:paraId="38DE46F0" w14:textId="532C3F0F" w:rsidR="007D1E4B" w:rsidRDefault="001E066E" w:rsidP="002118B7">
      <w:pPr>
        <w:spacing w:line="480" w:lineRule="auto"/>
        <w:jc w:val="both"/>
        <w:rPr>
          <w:rFonts w:ascii="Times New Roman" w:hAnsi="Times New Roman" w:cs="Times New Roman"/>
          <w:sz w:val="24"/>
          <w:szCs w:val="24"/>
        </w:rPr>
      </w:pPr>
      <w:r w:rsidRPr="001E066E">
        <w:rPr>
          <w:rFonts w:ascii="Times New Roman" w:hAnsi="Times New Roman" w:cs="Times New Roman"/>
          <w:sz w:val="24"/>
          <w:szCs w:val="24"/>
        </w:rPr>
        <w:t>linguistic interventions</w:t>
      </w:r>
      <w:r>
        <w:rPr>
          <w:rFonts w:ascii="Times New Roman" w:hAnsi="Times New Roman" w:cs="Times New Roman"/>
          <w:sz w:val="24"/>
          <w:szCs w:val="24"/>
        </w:rPr>
        <w:t>,</w:t>
      </w:r>
      <w:r w:rsidRPr="001E066E">
        <w:rPr>
          <w:rFonts w:ascii="Times New Roman" w:hAnsi="Times New Roman" w:cs="Times New Roman"/>
          <w:sz w:val="24"/>
          <w:szCs w:val="24"/>
        </w:rPr>
        <w:t xml:space="preserve"> meaning revision</w:t>
      </w:r>
      <w:r>
        <w:rPr>
          <w:rFonts w:ascii="Times New Roman" w:hAnsi="Times New Roman" w:cs="Times New Roman"/>
          <w:sz w:val="24"/>
          <w:szCs w:val="24"/>
        </w:rPr>
        <w:t>,</w:t>
      </w:r>
      <w:r w:rsidRPr="001E066E">
        <w:rPr>
          <w:rFonts w:ascii="Times New Roman" w:hAnsi="Times New Roman" w:cs="Times New Roman"/>
          <w:sz w:val="24"/>
          <w:szCs w:val="24"/>
        </w:rPr>
        <w:t xml:space="preserve"> conceptual engineering</w:t>
      </w:r>
      <w:r>
        <w:rPr>
          <w:rFonts w:ascii="Times New Roman" w:hAnsi="Times New Roman" w:cs="Times New Roman"/>
          <w:sz w:val="24"/>
          <w:szCs w:val="24"/>
        </w:rPr>
        <w:t>,</w:t>
      </w:r>
      <w:r w:rsidRPr="001E066E">
        <w:rPr>
          <w:rFonts w:ascii="Times New Roman" w:hAnsi="Times New Roman" w:cs="Times New Roman"/>
          <w:sz w:val="24"/>
          <w:szCs w:val="24"/>
        </w:rPr>
        <w:t xml:space="preserve"> lexical effects</w:t>
      </w:r>
      <w:r>
        <w:rPr>
          <w:rFonts w:ascii="Times New Roman" w:hAnsi="Times New Roman" w:cs="Times New Roman"/>
          <w:sz w:val="24"/>
          <w:szCs w:val="24"/>
        </w:rPr>
        <w:t>,</w:t>
      </w:r>
      <w:r w:rsidRPr="001E066E">
        <w:rPr>
          <w:rFonts w:ascii="Times New Roman" w:hAnsi="Times New Roman" w:cs="Times New Roman"/>
          <w:sz w:val="24"/>
          <w:szCs w:val="24"/>
        </w:rPr>
        <w:t xml:space="preserve"> kinds</w:t>
      </w:r>
      <w:r>
        <w:rPr>
          <w:rFonts w:ascii="Times New Roman" w:hAnsi="Times New Roman" w:cs="Times New Roman"/>
          <w:sz w:val="24"/>
          <w:szCs w:val="24"/>
        </w:rPr>
        <w:t>,</w:t>
      </w:r>
      <w:r w:rsidRPr="001E066E">
        <w:rPr>
          <w:rFonts w:ascii="Times New Roman" w:hAnsi="Times New Roman" w:cs="Times New Roman"/>
          <w:sz w:val="24"/>
          <w:szCs w:val="24"/>
        </w:rPr>
        <w:t xml:space="preserve"> mutual </w:t>
      </w:r>
      <w:proofErr w:type="gramStart"/>
      <w:r w:rsidRPr="001E066E">
        <w:rPr>
          <w:rFonts w:ascii="Times New Roman" w:hAnsi="Times New Roman" w:cs="Times New Roman"/>
          <w:sz w:val="24"/>
          <w:szCs w:val="24"/>
        </w:rPr>
        <w:t>exclusivity</w:t>
      </w:r>
      <w:proofErr w:type="gramEnd"/>
    </w:p>
    <w:p w14:paraId="7A31CAD7" w14:textId="77777777" w:rsidR="00B75C62" w:rsidRPr="001E066E" w:rsidRDefault="00B75C62" w:rsidP="002118B7">
      <w:pPr>
        <w:spacing w:line="480" w:lineRule="auto"/>
        <w:jc w:val="both"/>
        <w:rPr>
          <w:rFonts w:ascii="Times New Roman" w:hAnsi="Times New Roman" w:cs="Times New Roman"/>
          <w:sz w:val="24"/>
          <w:szCs w:val="24"/>
        </w:rPr>
      </w:pPr>
    </w:p>
    <w:p w14:paraId="04D24963" w14:textId="3408C51E" w:rsidR="005E6834" w:rsidRPr="009D378C" w:rsidRDefault="00C95842" w:rsidP="009D378C">
      <w:pPr>
        <w:ind w:left="708" w:hanging="708"/>
        <w:rPr>
          <w:rFonts w:ascii="Times New Roman" w:hAnsi="Times New Roman" w:cs="Times New Roman"/>
          <w:b/>
          <w:bCs/>
          <w:smallCaps/>
          <w:sz w:val="24"/>
          <w:szCs w:val="24"/>
        </w:rPr>
      </w:pPr>
      <w:r>
        <w:rPr>
          <w:rFonts w:ascii="Times New Roman" w:hAnsi="Times New Roman" w:cs="Times New Roman"/>
          <w:b/>
          <w:bCs/>
          <w:smallCaps/>
          <w:sz w:val="24"/>
          <w:szCs w:val="24"/>
        </w:rPr>
        <w:lastRenderedPageBreak/>
        <w:t xml:space="preserve">1. </w:t>
      </w:r>
      <w:r w:rsidRPr="009D378C">
        <w:rPr>
          <w:rFonts w:ascii="Times New Roman" w:hAnsi="Times New Roman" w:cs="Times New Roman"/>
          <w:b/>
          <w:bCs/>
          <w:smallCaps/>
          <w:sz w:val="24"/>
          <w:szCs w:val="24"/>
        </w:rPr>
        <w:t>LINGUISTIC INTERVENTIONS AND THE PROBLEM OF MEANING REVISION</w:t>
      </w:r>
    </w:p>
    <w:p w14:paraId="57D37636" w14:textId="77777777" w:rsidR="001E066E" w:rsidRDefault="001E066E" w:rsidP="009D378C">
      <w:pPr>
        <w:ind w:left="708" w:hanging="708"/>
      </w:pPr>
    </w:p>
    <w:p w14:paraId="49D44950" w14:textId="2A29D9CE" w:rsidR="008504F8" w:rsidRPr="001E066E" w:rsidRDefault="00255F7A"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t xml:space="preserve">In philosophy and elsewhere, people often argue about language: about how we should refer to categories of race and gender, </w:t>
      </w:r>
      <w:r w:rsidR="00E72DA8" w:rsidRPr="001E066E">
        <w:rPr>
          <w:rFonts w:ascii="Times New Roman" w:hAnsi="Times New Roman" w:cs="Times New Roman"/>
          <w:sz w:val="24"/>
          <w:szCs w:val="24"/>
        </w:rPr>
        <w:t xml:space="preserve">or </w:t>
      </w:r>
      <w:r w:rsidRPr="001E066E">
        <w:rPr>
          <w:rFonts w:ascii="Times New Roman" w:hAnsi="Times New Roman" w:cs="Times New Roman"/>
          <w:sz w:val="24"/>
          <w:szCs w:val="24"/>
        </w:rPr>
        <w:t xml:space="preserve">sexual harassment, </w:t>
      </w:r>
      <w:r w:rsidR="00E72DA8" w:rsidRPr="001E066E">
        <w:rPr>
          <w:rFonts w:ascii="Times New Roman" w:hAnsi="Times New Roman" w:cs="Times New Roman"/>
          <w:sz w:val="24"/>
          <w:szCs w:val="24"/>
        </w:rPr>
        <w:t xml:space="preserve">or </w:t>
      </w:r>
      <w:r w:rsidRPr="001E066E">
        <w:rPr>
          <w:rFonts w:ascii="Times New Roman" w:hAnsi="Times New Roman" w:cs="Times New Roman"/>
          <w:sz w:val="24"/>
          <w:szCs w:val="24"/>
        </w:rPr>
        <w:t>COVID-19 restricti</w:t>
      </w:r>
      <w:r w:rsidR="00E72DA8" w:rsidRPr="001E066E">
        <w:rPr>
          <w:rFonts w:ascii="Times New Roman" w:hAnsi="Times New Roman" w:cs="Times New Roman"/>
          <w:sz w:val="24"/>
          <w:szCs w:val="24"/>
        </w:rPr>
        <w:t>ve</w:t>
      </w:r>
      <w:r w:rsidRPr="001E066E">
        <w:rPr>
          <w:rFonts w:ascii="Times New Roman" w:hAnsi="Times New Roman" w:cs="Times New Roman"/>
          <w:sz w:val="24"/>
          <w:szCs w:val="24"/>
        </w:rPr>
        <w:t xml:space="preserve"> measures, </w:t>
      </w:r>
      <w:r w:rsidR="00E72DA8" w:rsidRPr="001E066E">
        <w:rPr>
          <w:rFonts w:ascii="Times New Roman" w:hAnsi="Times New Roman" w:cs="Times New Roman"/>
          <w:sz w:val="24"/>
          <w:szCs w:val="24"/>
        </w:rPr>
        <w:t xml:space="preserve">or </w:t>
      </w:r>
      <w:r w:rsidRPr="001E066E">
        <w:rPr>
          <w:rFonts w:ascii="Times New Roman" w:hAnsi="Times New Roman" w:cs="Times New Roman"/>
          <w:sz w:val="24"/>
          <w:szCs w:val="24"/>
        </w:rPr>
        <w:t xml:space="preserve">tax </w:t>
      </w:r>
      <w:r w:rsidR="00E72DA8" w:rsidRPr="001E066E">
        <w:rPr>
          <w:rFonts w:ascii="Times New Roman" w:hAnsi="Times New Roman" w:cs="Times New Roman"/>
          <w:sz w:val="24"/>
          <w:szCs w:val="24"/>
        </w:rPr>
        <w:t>cuts</w:t>
      </w:r>
      <w:r w:rsidRPr="001E066E">
        <w:rPr>
          <w:rFonts w:ascii="Times New Roman" w:hAnsi="Times New Roman" w:cs="Times New Roman"/>
          <w:sz w:val="24"/>
          <w:szCs w:val="24"/>
        </w:rPr>
        <w:t>,</w:t>
      </w:r>
      <w:r w:rsidR="005736DD" w:rsidRPr="001E066E">
        <w:rPr>
          <w:rFonts w:ascii="Times New Roman" w:hAnsi="Times New Roman" w:cs="Times New Roman"/>
          <w:sz w:val="24"/>
          <w:szCs w:val="24"/>
        </w:rPr>
        <w:t xml:space="preserve"> or</w:t>
      </w:r>
      <w:r w:rsidRPr="001E066E">
        <w:rPr>
          <w:rFonts w:ascii="Times New Roman" w:hAnsi="Times New Roman" w:cs="Times New Roman"/>
          <w:sz w:val="24"/>
          <w:szCs w:val="24"/>
        </w:rPr>
        <w:t xml:space="preserve"> global warming</w:t>
      </w:r>
      <w:r w:rsidR="005736DD" w:rsidRPr="001E066E">
        <w:rPr>
          <w:rFonts w:ascii="Times New Roman" w:hAnsi="Times New Roman" w:cs="Times New Roman"/>
          <w:sz w:val="24"/>
          <w:szCs w:val="24"/>
        </w:rPr>
        <w:t xml:space="preserve">. </w:t>
      </w:r>
      <w:r w:rsidRPr="001E066E">
        <w:rPr>
          <w:rFonts w:ascii="Times New Roman" w:hAnsi="Times New Roman" w:cs="Times New Roman"/>
          <w:sz w:val="24"/>
          <w:szCs w:val="24"/>
        </w:rPr>
        <w:t>Sometimes, such disputes concern the linguistic status quo</w:t>
      </w:r>
      <w:r w:rsidR="001E066E">
        <w:rPr>
          <w:rFonts w:ascii="Times New Roman" w:hAnsi="Times New Roman" w:cs="Times New Roman"/>
          <w:sz w:val="24"/>
          <w:szCs w:val="24"/>
        </w:rPr>
        <w:t>—</w:t>
      </w:r>
      <w:r w:rsidRPr="001E066E">
        <w:rPr>
          <w:rFonts w:ascii="Times New Roman" w:hAnsi="Times New Roman" w:cs="Times New Roman"/>
          <w:sz w:val="24"/>
          <w:szCs w:val="24"/>
        </w:rPr>
        <w:t xml:space="preserve">whether, according to the </w:t>
      </w:r>
      <w:r w:rsidRPr="001E066E">
        <w:rPr>
          <w:rFonts w:ascii="Times New Roman" w:hAnsi="Times New Roman" w:cs="Times New Roman"/>
          <w:i/>
          <w:iCs/>
          <w:sz w:val="24"/>
          <w:szCs w:val="24"/>
        </w:rPr>
        <w:t xml:space="preserve">actual </w:t>
      </w:r>
      <w:r w:rsidRPr="001E066E">
        <w:rPr>
          <w:rFonts w:ascii="Times New Roman" w:hAnsi="Times New Roman" w:cs="Times New Roman"/>
          <w:sz w:val="24"/>
          <w:szCs w:val="24"/>
        </w:rPr>
        <w:t xml:space="preserve">use and meaning of </w:t>
      </w:r>
      <w:r w:rsidR="001E066E">
        <w:rPr>
          <w:rFonts w:ascii="Times New Roman" w:hAnsi="Times New Roman" w:cs="Times New Roman"/>
          <w:sz w:val="24"/>
          <w:szCs w:val="24"/>
        </w:rPr>
        <w:t>“</w:t>
      </w:r>
      <w:r w:rsidR="005736DD" w:rsidRPr="001E066E">
        <w:rPr>
          <w:rFonts w:ascii="Times New Roman" w:hAnsi="Times New Roman" w:cs="Times New Roman"/>
          <w:sz w:val="24"/>
          <w:szCs w:val="24"/>
        </w:rPr>
        <w:t>sexual har</w:t>
      </w:r>
      <w:r w:rsidR="0066259C" w:rsidRPr="001E066E">
        <w:rPr>
          <w:rFonts w:ascii="Times New Roman" w:hAnsi="Times New Roman" w:cs="Times New Roman"/>
          <w:sz w:val="24"/>
          <w:szCs w:val="24"/>
        </w:rPr>
        <w:t>assment</w:t>
      </w:r>
      <w:r w:rsidR="001E066E">
        <w:rPr>
          <w:rFonts w:ascii="Times New Roman" w:hAnsi="Times New Roman" w:cs="Times New Roman"/>
          <w:sz w:val="24"/>
          <w:szCs w:val="24"/>
        </w:rPr>
        <w:t>”</w:t>
      </w:r>
      <w:r w:rsidRPr="001E066E">
        <w:rPr>
          <w:rFonts w:ascii="Times New Roman" w:hAnsi="Times New Roman" w:cs="Times New Roman"/>
          <w:sz w:val="24"/>
          <w:szCs w:val="24"/>
        </w:rPr>
        <w:t xml:space="preserve">, a given </w:t>
      </w:r>
      <w:r w:rsidR="0066259C" w:rsidRPr="001E066E">
        <w:rPr>
          <w:rFonts w:ascii="Times New Roman" w:hAnsi="Times New Roman" w:cs="Times New Roman"/>
          <w:sz w:val="24"/>
          <w:szCs w:val="24"/>
        </w:rPr>
        <w:t>behavior</w:t>
      </w:r>
      <w:r w:rsidRPr="001E066E">
        <w:rPr>
          <w:rFonts w:ascii="Times New Roman" w:hAnsi="Times New Roman" w:cs="Times New Roman"/>
          <w:sz w:val="24"/>
          <w:szCs w:val="24"/>
        </w:rPr>
        <w:t xml:space="preserve"> qualifies as </w:t>
      </w:r>
      <w:r w:rsidR="0066259C" w:rsidRPr="001E066E">
        <w:rPr>
          <w:rFonts w:ascii="Times New Roman" w:hAnsi="Times New Roman" w:cs="Times New Roman"/>
          <w:sz w:val="24"/>
          <w:szCs w:val="24"/>
        </w:rPr>
        <w:t>such</w:t>
      </w:r>
      <w:r w:rsidRPr="001E066E">
        <w:rPr>
          <w:rFonts w:ascii="Times New Roman" w:hAnsi="Times New Roman" w:cs="Times New Roman"/>
          <w:sz w:val="24"/>
          <w:szCs w:val="24"/>
        </w:rPr>
        <w:t xml:space="preserve">. At other times, however, such disputes involve </w:t>
      </w:r>
      <w:r w:rsidR="00AD09D7" w:rsidRPr="001E066E">
        <w:rPr>
          <w:rFonts w:ascii="Times New Roman" w:hAnsi="Times New Roman" w:cs="Times New Roman"/>
          <w:sz w:val="24"/>
          <w:szCs w:val="24"/>
        </w:rPr>
        <w:t>attempt</w:t>
      </w:r>
      <w:r w:rsidR="007A25F3" w:rsidRPr="001E066E">
        <w:rPr>
          <w:rFonts w:ascii="Times New Roman" w:hAnsi="Times New Roman" w:cs="Times New Roman"/>
          <w:sz w:val="24"/>
          <w:szCs w:val="24"/>
        </w:rPr>
        <w:t>s</w:t>
      </w:r>
      <w:r w:rsidRPr="001E066E">
        <w:rPr>
          <w:rFonts w:ascii="Times New Roman" w:hAnsi="Times New Roman" w:cs="Times New Roman"/>
          <w:sz w:val="24"/>
          <w:szCs w:val="24"/>
        </w:rPr>
        <w:t xml:space="preserve"> to</w:t>
      </w:r>
      <w:r w:rsidRPr="001E066E">
        <w:rPr>
          <w:rFonts w:ascii="Times New Roman" w:hAnsi="Times New Roman" w:cs="Times New Roman"/>
          <w:i/>
          <w:iCs/>
          <w:sz w:val="24"/>
          <w:szCs w:val="24"/>
        </w:rPr>
        <w:t xml:space="preserve"> change </w:t>
      </w:r>
      <w:r w:rsidRPr="001E066E">
        <w:rPr>
          <w:rFonts w:ascii="Times New Roman" w:hAnsi="Times New Roman" w:cs="Times New Roman"/>
          <w:sz w:val="24"/>
          <w:szCs w:val="24"/>
        </w:rPr>
        <w:t>our linguistic practice</w:t>
      </w:r>
      <w:r w:rsidR="007A25F3" w:rsidRPr="001E066E">
        <w:rPr>
          <w:rFonts w:ascii="Times New Roman" w:hAnsi="Times New Roman" w:cs="Times New Roman"/>
          <w:sz w:val="24"/>
          <w:szCs w:val="24"/>
        </w:rPr>
        <w:t>s</w:t>
      </w:r>
      <w:r w:rsidRPr="001E066E">
        <w:rPr>
          <w:rFonts w:ascii="Times New Roman" w:hAnsi="Times New Roman" w:cs="Times New Roman"/>
          <w:sz w:val="24"/>
          <w:szCs w:val="24"/>
        </w:rPr>
        <w:t>,</w:t>
      </w:r>
      <w:r w:rsidR="006B3A81" w:rsidRPr="001E066E">
        <w:rPr>
          <w:rFonts w:ascii="Times New Roman" w:hAnsi="Times New Roman" w:cs="Times New Roman"/>
          <w:sz w:val="24"/>
          <w:szCs w:val="24"/>
        </w:rPr>
        <w:t xml:space="preserve"> such as changing the way we use</w:t>
      </w:r>
      <w:r w:rsidR="00F80032" w:rsidRPr="001E066E">
        <w:rPr>
          <w:rFonts w:ascii="Times New Roman" w:hAnsi="Times New Roman" w:cs="Times New Roman"/>
          <w:sz w:val="24"/>
          <w:szCs w:val="24"/>
        </w:rPr>
        <w:t xml:space="preserve"> </w:t>
      </w:r>
      <w:r w:rsidR="00B80252" w:rsidRPr="001E066E">
        <w:rPr>
          <w:rFonts w:ascii="Times New Roman" w:hAnsi="Times New Roman" w:cs="Times New Roman"/>
          <w:sz w:val="24"/>
          <w:szCs w:val="24"/>
        </w:rPr>
        <w:t xml:space="preserve">gender terms like </w:t>
      </w:r>
      <w:r w:rsidR="00B830CA">
        <w:rPr>
          <w:rFonts w:ascii="Times New Roman" w:hAnsi="Times New Roman" w:cs="Times New Roman"/>
          <w:sz w:val="24"/>
          <w:szCs w:val="24"/>
        </w:rPr>
        <w:t>“</w:t>
      </w:r>
      <w:proofErr w:type="gramStart"/>
      <w:r w:rsidR="00B80252" w:rsidRPr="001E066E">
        <w:rPr>
          <w:rFonts w:ascii="Times New Roman" w:hAnsi="Times New Roman" w:cs="Times New Roman"/>
          <w:sz w:val="24"/>
          <w:szCs w:val="24"/>
        </w:rPr>
        <w:t>woman</w:t>
      </w:r>
      <w:r w:rsidR="00B830CA">
        <w:rPr>
          <w:rFonts w:ascii="Times New Roman" w:hAnsi="Times New Roman" w:cs="Times New Roman"/>
          <w:sz w:val="24"/>
          <w:szCs w:val="24"/>
        </w:rPr>
        <w:t>“</w:t>
      </w:r>
      <w:proofErr w:type="gramEnd"/>
      <w:r w:rsidR="00F80032" w:rsidRPr="001E066E">
        <w:rPr>
          <w:rFonts w:ascii="Times New Roman" w:hAnsi="Times New Roman" w:cs="Times New Roman"/>
          <w:sz w:val="24"/>
          <w:szCs w:val="24"/>
        </w:rPr>
        <w:t xml:space="preserve">, </w:t>
      </w:r>
      <w:r w:rsidRPr="001E066E">
        <w:rPr>
          <w:rFonts w:ascii="Times New Roman" w:hAnsi="Times New Roman" w:cs="Times New Roman"/>
          <w:sz w:val="24"/>
          <w:szCs w:val="24"/>
        </w:rPr>
        <w:t>stop</w:t>
      </w:r>
      <w:r w:rsidR="006B3A81" w:rsidRPr="001E066E">
        <w:rPr>
          <w:rFonts w:ascii="Times New Roman" w:hAnsi="Times New Roman" w:cs="Times New Roman"/>
          <w:sz w:val="24"/>
          <w:szCs w:val="24"/>
        </w:rPr>
        <w:t>ping</w:t>
      </w:r>
      <w:r w:rsidRPr="001E066E">
        <w:rPr>
          <w:rFonts w:ascii="Times New Roman" w:hAnsi="Times New Roman" w:cs="Times New Roman"/>
          <w:sz w:val="24"/>
          <w:szCs w:val="24"/>
        </w:rPr>
        <w:t xml:space="preserve"> </w:t>
      </w:r>
      <w:r w:rsidR="00EA5A75" w:rsidRPr="001E066E">
        <w:rPr>
          <w:rFonts w:ascii="Times New Roman" w:hAnsi="Times New Roman" w:cs="Times New Roman"/>
          <w:sz w:val="24"/>
          <w:szCs w:val="24"/>
        </w:rPr>
        <w:t>talking about</w:t>
      </w:r>
      <w:r w:rsidRPr="001E066E">
        <w:rPr>
          <w:rFonts w:ascii="Times New Roman" w:hAnsi="Times New Roman" w:cs="Times New Roman"/>
          <w:sz w:val="24"/>
          <w:szCs w:val="24"/>
        </w:rPr>
        <w:t xml:space="preserve"> </w:t>
      </w:r>
      <w:r w:rsidR="00B830CA">
        <w:rPr>
          <w:rFonts w:ascii="Times New Roman" w:hAnsi="Times New Roman" w:cs="Times New Roman"/>
          <w:sz w:val="24"/>
          <w:szCs w:val="24"/>
        </w:rPr>
        <w:t>“</w:t>
      </w:r>
      <w:r w:rsidRPr="001E066E">
        <w:rPr>
          <w:rFonts w:ascii="Times New Roman" w:hAnsi="Times New Roman" w:cs="Times New Roman"/>
          <w:sz w:val="24"/>
          <w:szCs w:val="24"/>
        </w:rPr>
        <w:t>fake news</w:t>
      </w:r>
      <w:r w:rsidR="00B830CA">
        <w:rPr>
          <w:rFonts w:ascii="Times New Roman" w:hAnsi="Times New Roman" w:cs="Times New Roman"/>
          <w:sz w:val="24"/>
          <w:szCs w:val="24"/>
        </w:rPr>
        <w:t>“</w:t>
      </w:r>
      <w:r w:rsidR="00D660A5" w:rsidRPr="001E066E">
        <w:rPr>
          <w:rFonts w:ascii="Times New Roman" w:hAnsi="Times New Roman" w:cs="Times New Roman"/>
          <w:sz w:val="24"/>
          <w:szCs w:val="24"/>
        </w:rPr>
        <w:t xml:space="preserve"> (</w:t>
      </w:r>
      <w:proofErr w:type="spellStart"/>
      <w:r w:rsidR="00D660A5" w:rsidRPr="001E066E">
        <w:rPr>
          <w:rFonts w:ascii="Times New Roman" w:hAnsi="Times New Roman" w:cs="Times New Roman"/>
          <w:sz w:val="24"/>
          <w:szCs w:val="24"/>
        </w:rPr>
        <w:t>Habgood-Coote</w:t>
      </w:r>
      <w:proofErr w:type="spellEnd"/>
      <w:r w:rsidR="004408E2">
        <w:rPr>
          <w:rFonts w:ascii="Times New Roman" w:hAnsi="Times New Roman" w:cs="Times New Roman"/>
          <w:sz w:val="24"/>
          <w:szCs w:val="24"/>
        </w:rPr>
        <w:t>,</w:t>
      </w:r>
      <w:r w:rsidR="00D660A5" w:rsidRPr="001E066E">
        <w:rPr>
          <w:rFonts w:ascii="Times New Roman" w:hAnsi="Times New Roman" w:cs="Times New Roman"/>
          <w:sz w:val="24"/>
          <w:szCs w:val="24"/>
        </w:rPr>
        <w:t xml:space="preserve"> 2019)</w:t>
      </w:r>
      <w:r w:rsidR="00F80032" w:rsidRPr="001E066E">
        <w:rPr>
          <w:rFonts w:ascii="Times New Roman" w:hAnsi="Times New Roman" w:cs="Times New Roman"/>
          <w:sz w:val="24"/>
          <w:szCs w:val="24"/>
        </w:rPr>
        <w:t>,</w:t>
      </w:r>
      <w:r w:rsidRPr="001E066E">
        <w:rPr>
          <w:rFonts w:ascii="Times New Roman" w:hAnsi="Times New Roman" w:cs="Times New Roman"/>
          <w:sz w:val="24"/>
          <w:szCs w:val="24"/>
        </w:rPr>
        <w:t xml:space="preserve"> or replac</w:t>
      </w:r>
      <w:r w:rsidR="00EA5A75" w:rsidRPr="001E066E">
        <w:rPr>
          <w:rFonts w:ascii="Times New Roman" w:hAnsi="Times New Roman" w:cs="Times New Roman"/>
          <w:sz w:val="24"/>
          <w:szCs w:val="24"/>
        </w:rPr>
        <w:t>ing</w:t>
      </w:r>
      <w:r w:rsidRPr="001E066E">
        <w:rPr>
          <w:rFonts w:ascii="Times New Roman" w:hAnsi="Times New Roman" w:cs="Times New Roman"/>
          <w:sz w:val="24"/>
          <w:szCs w:val="24"/>
        </w:rPr>
        <w:t xml:space="preserve"> </w:t>
      </w:r>
      <w:r w:rsidR="00B830CA">
        <w:rPr>
          <w:rFonts w:ascii="Times New Roman" w:hAnsi="Times New Roman" w:cs="Times New Roman"/>
          <w:sz w:val="24"/>
          <w:szCs w:val="24"/>
        </w:rPr>
        <w:t>“</w:t>
      </w:r>
      <w:r w:rsidRPr="001E066E">
        <w:rPr>
          <w:rFonts w:ascii="Times New Roman" w:hAnsi="Times New Roman" w:cs="Times New Roman"/>
          <w:sz w:val="24"/>
          <w:szCs w:val="24"/>
        </w:rPr>
        <w:t>social distancing</w:t>
      </w:r>
      <w:r w:rsidR="00B830CA">
        <w:rPr>
          <w:rFonts w:ascii="Times New Roman" w:hAnsi="Times New Roman" w:cs="Times New Roman"/>
          <w:sz w:val="24"/>
          <w:szCs w:val="24"/>
        </w:rPr>
        <w:t>”</w:t>
      </w:r>
      <w:r w:rsidRPr="001E066E">
        <w:rPr>
          <w:rFonts w:ascii="Times New Roman" w:hAnsi="Times New Roman" w:cs="Times New Roman"/>
          <w:sz w:val="24"/>
          <w:szCs w:val="24"/>
        </w:rPr>
        <w:t xml:space="preserve"> with </w:t>
      </w:r>
      <w:r w:rsidR="00B830CA">
        <w:rPr>
          <w:rFonts w:ascii="Times New Roman" w:hAnsi="Times New Roman" w:cs="Times New Roman"/>
          <w:sz w:val="24"/>
          <w:szCs w:val="24"/>
        </w:rPr>
        <w:t>“</w:t>
      </w:r>
      <w:r w:rsidRPr="001E066E">
        <w:rPr>
          <w:rFonts w:ascii="Times New Roman" w:hAnsi="Times New Roman" w:cs="Times New Roman"/>
          <w:sz w:val="24"/>
          <w:szCs w:val="24"/>
        </w:rPr>
        <w:t>physical distancing</w:t>
      </w:r>
      <w:r w:rsidR="00B830CA">
        <w:rPr>
          <w:rFonts w:ascii="Times New Roman" w:hAnsi="Times New Roman" w:cs="Times New Roman"/>
          <w:sz w:val="24"/>
          <w:szCs w:val="24"/>
        </w:rPr>
        <w:t>”</w:t>
      </w:r>
      <w:r w:rsidRPr="001E066E">
        <w:rPr>
          <w:rFonts w:ascii="Times New Roman" w:hAnsi="Times New Roman" w:cs="Times New Roman"/>
          <w:sz w:val="24"/>
          <w:szCs w:val="24"/>
        </w:rPr>
        <w:t xml:space="preserve"> </w:t>
      </w:r>
      <w:r w:rsidR="000D3144" w:rsidRPr="001E066E">
        <w:rPr>
          <w:rFonts w:ascii="Times New Roman" w:hAnsi="Times New Roman" w:cs="Times New Roman"/>
          <w:sz w:val="24"/>
          <w:szCs w:val="24"/>
        </w:rPr>
        <w:t>(Schnell 2020)</w:t>
      </w:r>
      <w:r w:rsidR="00726080" w:rsidRPr="001E066E">
        <w:rPr>
          <w:rFonts w:ascii="Times New Roman" w:hAnsi="Times New Roman" w:cs="Times New Roman"/>
          <w:sz w:val="24"/>
          <w:szCs w:val="24"/>
        </w:rPr>
        <w:t>.</w:t>
      </w:r>
      <w:r w:rsidRPr="001E066E">
        <w:rPr>
          <w:rFonts w:ascii="Times New Roman" w:hAnsi="Times New Roman" w:cs="Times New Roman"/>
          <w:sz w:val="24"/>
          <w:szCs w:val="24"/>
        </w:rPr>
        <w:t xml:space="preserve"> Borrowing a term from </w:t>
      </w:r>
      <w:proofErr w:type="spellStart"/>
      <w:r w:rsidRPr="001E066E">
        <w:rPr>
          <w:rFonts w:ascii="Times New Roman" w:hAnsi="Times New Roman" w:cs="Times New Roman"/>
          <w:sz w:val="24"/>
          <w:szCs w:val="24"/>
        </w:rPr>
        <w:t>Sterken</w:t>
      </w:r>
      <w:proofErr w:type="spellEnd"/>
      <w:r w:rsidRPr="001E066E">
        <w:rPr>
          <w:rFonts w:ascii="Times New Roman" w:hAnsi="Times New Roman" w:cs="Times New Roman"/>
          <w:sz w:val="24"/>
          <w:szCs w:val="24"/>
        </w:rPr>
        <w:t xml:space="preserve"> (2020), I will refer to such </w:t>
      </w:r>
      <w:r w:rsidR="00F77A01" w:rsidRPr="001E066E">
        <w:rPr>
          <w:rFonts w:ascii="Times New Roman" w:hAnsi="Times New Roman" w:cs="Times New Roman"/>
          <w:sz w:val="24"/>
          <w:szCs w:val="24"/>
        </w:rPr>
        <w:t xml:space="preserve">attempts </w:t>
      </w:r>
      <w:r w:rsidRPr="001E066E">
        <w:rPr>
          <w:rFonts w:ascii="Times New Roman" w:hAnsi="Times New Roman" w:cs="Times New Roman"/>
          <w:sz w:val="24"/>
          <w:szCs w:val="24"/>
        </w:rPr>
        <w:t xml:space="preserve">as </w:t>
      </w:r>
      <w:r w:rsidRPr="001E066E">
        <w:rPr>
          <w:rFonts w:ascii="Times New Roman" w:hAnsi="Times New Roman" w:cs="Times New Roman"/>
          <w:i/>
          <w:iCs/>
          <w:sz w:val="24"/>
          <w:szCs w:val="24"/>
        </w:rPr>
        <w:t>linguistic interventions.</w:t>
      </w:r>
      <w:r w:rsidR="008504F8" w:rsidRPr="001E066E">
        <w:rPr>
          <w:rFonts w:ascii="Times New Roman" w:hAnsi="Times New Roman" w:cs="Times New Roman"/>
          <w:sz w:val="24"/>
          <w:szCs w:val="24"/>
        </w:rPr>
        <w:t xml:space="preserve"> </w:t>
      </w:r>
    </w:p>
    <w:p w14:paraId="3062BB3E" w14:textId="3B182DC8" w:rsidR="00C95842" w:rsidRPr="001E066E" w:rsidRDefault="00F45B08" w:rsidP="004408E2">
      <w:pPr>
        <w:spacing w:line="480" w:lineRule="auto"/>
        <w:ind w:firstLine="567"/>
        <w:jc w:val="both"/>
        <w:rPr>
          <w:rFonts w:ascii="Times New Roman" w:hAnsi="Times New Roman" w:cs="Times New Roman"/>
          <w:sz w:val="24"/>
          <w:szCs w:val="24"/>
        </w:rPr>
      </w:pPr>
      <w:r w:rsidRPr="001E066E">
        <w:rPr>
          <w:rFonts w:ascii="Times New Roman" w:hAnsi="Times New Roman" w:cs="Times New Roman"/>
          <w:sz w:val="24"/>
          <w:szCs w:val="24"/>
        </w:rPr>
        <w:t>This paper is</w:t>
      </w:r>
      <w:r w:rsidR="00246514" w:rsidRPr="001E066E">
        <w:rPr>
          <w:rFonts w:ascii="Times New Roman" w:hAnsi="Times New Roman" w:cs="Times New Roman"/>
          <w:sz w:val="24"/>
          <w:szCs w:val="24"/>
        </w:rPr>
        <w:t xml:space="preserve"> concerned with</w:t>
      </w:r>
      <w:r w:rsidR="00BE11BB" w:rsidRPr="001E066E">
        <w:rPr>
          <w:rFonts w:ascii="Times New Roman" w:hAnsi="Times New Roman" w:cs="Times New Roman"/>
          <w:sz w:val="24"/>
          <w:szCs w:val="24"/>
        </w:rPr>
        <w:t xml:space="preserve"> </w:t>
      </w:r>
      <w:r w:rsidRPr="001E066E">
        <w:rPr>
          <w:rFonts w:ascii="Times New Roman" w:hAnsi="Times New Roman" w:cs="Times New Roman"/>
          <w:sz w:val="24"/>
          <w:szCs w:val="24"/>
        </w:rPr>
        <w:t>linguistic interventions that target</w:t>
      </w:r>
      <w:r w:rsidR="008D7094" w:rsidRPr="001E066E">
        <w:rPr>
          <w:rFonts w:ascii="Times New Roman" w:hAnsi="Times New Roman" w:cs="Times New Roman"/>
          <w:sz w:val="24"/>
          <w:szCs w:val="24"/>
        </w:rPr>
        <w:t xml:space="preserve"> </w:t>
      </w:r>
      <w:r w:rsidR="000F4FB6" w:rsidRPr="001E066E">
        <w:rPr>
          <w:rFonts w:ascii="Times New Roman" w:hAnsi="Times New Roman" w:cs="Times New Roman"/>
          <w:sz w:val="24"/>
          <w:szCs w:val="24"/>
        </w:rPr>
        <w:t>words and their meanings</w:t>
      </w:r>
      <w:r w:rsidR="00FC38D7" w:rsidRPr="001E066E">
        <w:rPr>
          <w:rFonts w:ascii="Times New Roman" w:hAnsi="Times New Roman" w:cs="Times New Roman"/>
          <w:sz w:val="24"/>
          <w:szCs w:val="24"/>
        </w:rPr>
        <w:t xml:space="preserve"> (as opposed to</w:t>
      </w:r>
      <w:r w:rsidR="004408E2">
        <w:rPr>
          <w:rFonts w:ascii="Times New Roman" w:hAnsi="Times New Roman" w:cs="Times New Roman"/>
          <w:sz w:val="24"/>
          <w:szCs w:val="24"/>
        </w:rPr>
        <w:t>,</w:t>
      </w:r>
      <w:r w:rsidR="00641079" w:rsidRPr="001E066E">
        <w:rPr>
          <w:rFonts w:ascii="Times New Roman" w:hAnsi="Times New Roman" w:cs="Times New Roman"/>
          <w:sz w:val="24"/>
          <w:szCs w:val="24"/>
        </w:rPr>
        <w:t xml:space="preserve"> </w:t>
      </w:r>
      <w:r w:rsidR="004E3546" w:rsidRPr="001E066E">
        <w:rPr>
          <w:rFonts w:ascii="Times New Roman" w:hAnsi="Times New Roman" w:cs="Times New Roman"/>
          <w:sz w:val="24"/>
          <w:szCs w:val="24"/>
        </w:rPr>
        <w:t>e.g.,</w:t>
      </w:r>
      <w:r w:rsidR="00641079" w:rsidRPr="001E066E">
        <w:rPr>
          <w:rFonts w:ascii="Times New Roman" w:hAnsi="Times New Roman" w:cs="Times New Roman"/>
          <w:sz w:val="24"/>
          <w:szCs w:val="24"/>
        </w:rPr>
        <w:t xml:space="preserve"> sentences</w:t>
      </w:r>
      <w:r w:rsidR="00DE10C4" w:rsidRPr="001E066E">
        <w:rPr>
          <w:rFonts w:ascii="Times New Roman" w:hAnsi="Times New Roman" w:cs="Times New Roman"/>
          <w:sz w:val="24"/>
          <w:szCs w:val="24"/>
        </w:rPr>
        <w:t xml:space="preserve"> or non-meaning related aspects of language</w:t>
      </w:r>
      <w:r w:rsidR="00641079" w:rsidRPr="001E066E">
        <w:rPr>
          <w:rFonts w:ascii="Times New Roman" w:hAnsi="Times New Roman" w:cs="Times New Roman"/>
          <w:sz w:val="24"/>
          <w:szCs w:val="24"/>
        </w:rPr>
        <w:t>)</w:t>
      </w:r>
      <w:r w:rsidR="00FC38D7" w:rsidRPr="001E066E">
        <w:rPr>
          <w:rFonts w:ascii="Times New Roman" w:hAnsi="Times New Roman" w:cs="Times New Roman"/>
          <w:sz w:val="24"/>
          <w:szCs w:val="24"/>
        </w:rPr>
        <w:t xml:space="preserve">. </w:t>
      </w:r>
      <w:r w:rsidR="00600586" w:rsidRPr="001E066E">
        <w:rPr>
          <w:rFonts w:ascii="Times New Roman" w:hAnsi="Times New Roman" w:cs="Times New Roman"/>
          <w:sz w:val="24"/>
          <w:szCs w:val="24"/>
        </w:rPr>
        <w:t>T</w:t>
      </w:r>
      <w:r w:rsidR="00417EEC" w:rsidRPr="001E066E">
        <w:rPr>
          <w:rFonts w:ascii="Times New Roman" w:hAnsi="Times New Roman" w:cs="Times New Roman"/>
          <w:sz w:val="24"/>
          <w:szCs w:val="24"/>
        </w:rPr>
        <w:t xml:space="preserve">hree </w:t>
      </w:r>
      <w:r w:rsidR="00D12CB0" w:rsidRPr="001E066E">
        <w:rPr>
          <w:rFonts w:ascii="Times New Roman" w:hAnsi="Times New Roman" w:cs="Times New Roman"/>
          <w:sz w:val="24"/>
          <w:szCs w:val="24"/>
        </w:rPr>
        <w:t xml:space="preserve">basic </w:t>
      </w:r>
      <w:r w:rsidR="00417EEC" w:rsidRPr="001E066E">
        <w:rPr>
          <w:rFonts w:ascii="Times New Roman" w:hAnsi="Times New Roman" w:cs="Times New Roman"/>
          <w:sz w:val="24"/>
          <w:szCs w:val="24"/>
        </w:rPr>
        <w:t>types of</w:t>
      </w:r>
      <w:r w:rsidR="005A0F47" w:rsidRPr="001E066E">
        <w:rPr>
          <w:rFonts w:ascii="Times New Roman" w:hAnsi="Times New Roman" w:cs="Times New Roman"/>
          <w:sz w:val="24"/>
          <w:szCs w:val="24"/>
        </w:rPr>
        <w:t xml:space="preserve"> such</w:t>
      </w:r>
      <w:r w:rsidR="009531D7" w:rsidRPr="001E066E">
        <w:rPr>
          <w:rFonts w:ascii="Times New Roman" w:hAnsi="Times New Roman" w:cs="Times New Roman"/>
          <w:sz w:val="24"/>
          <w:szCs w:val="24"/>
        </w:rPr>
        <w:t xml:space="preserve"> </w:t>
      </w:r>
      <w:r w:rsidR="009B1E2D" w:rsidRPr="001E066E">
        <w:rPr>
          <w:rFonts w:ascii="Times New Roman" w:hAnsi="Times New Roman" w:cs="Times New Roman"/>
          <w:sz w:val="24"/>
          <w:szCs w:val="24"/>
        </w:rPr>
        <w:t xml:space="preserve">linguistic interventions </w:t>
      </w:r>
      <w:r w:rsidR="00CB2277" w:rsidRPr="001E066E">
        <w:rPr>
          <w:rFonts w:ascii="Times New Roman" w:hAnsi="Times New Roman" w:cs="Times New Roman"/>
          <w:sz w:val="24"/>
          <w:szCs w:val="24"/>
        </w:rPr>
        <w:t>can</w:t>
      </w:r>
      <w:r w:rsidR="009B1E2D" w:rsidRPr="001E066E">
        <w:rPr>
          <w:rFonts w:ascii="Times New Roman" w:hAnsi="Times New Roman" w:cs="Times New Roman"/>
          <w:sz w:val="24"/>
          <w:szCs w:val="24"/>
        </w:rPr>
        <w:t xml:space="preserve"> be distinguished:</w:t>
      </w:r>
    </w:p>
    <w:p w14:paraId="4F1BF78D" w14:textId="77777777" w:rsidR="004408E2" w:rsidRDefault="004408E2" w:rsidP="009D378C">
      <w:pPr>
        <w:spacing w:after="0" w:line="480" w:lineRule="auto"/>
        <w:ind w:firstLine="567"/>
        <w:jc w:val="both"/>
        <w:rPr>
          <w:rFonts w:ascii="Times New Roman" w:hAnsi="Times New Roman" w:cs="Times New Roman"/>
          <w:i/>
          <w:iCs/>
          <w:sz w:val="24"/>
          <w:szCs w:val="24"/>
        </w:rPr>
      </w:pPr>
    </w:p>
    <w:p w14:paraId="34B25029" w14:textId="14384E2E" w:rsidR="00036267" w:rsidRPr="001E066E" w:rsidRDefault="00D05231">
      <w:pPr>
        <w:spacing w:line="480" w:lineRule="auto"/>
        <w:ind w:left="567"/>
        <w:jc w:val="both"/>
        <w:rPr>
          <w:rFonts w:ascii="Times New Roman" w:hAnsi="Times New Roman" w:cs="Times New Roman"/>
          <w:sz w:val="24"/>
          <w:szCs w:val="24"/>
        </w:rPr>
      </w:pPr>
      <w:r w:rsidRPr="001E066E">
        <w:rPr>
          <w:rFonts w:ascii="Times New Roman" w:hAnsi="Times New Roman" w:cs="Times New Roman"/>
          <w:i/>
          <w:iCs/>
          <w:sz w:val="24"/>
          <w:szCs w:val="24"/>
        </w:rPr>
        <w:t>Introduction</w:t>
      </w:r>
      <w:r w:rsidR="00036267" w:rsidRPr="001E066E">
        <w:rPr>
          <w:rFonts w:ascii="Times New Roman" w:hAnsi="Times New Roman" w:cs="Times New Roman"/>
          <w:sz w:val="24"/>
          <w:szCs w:val="24"/>
        </w:rPr>
        <w:t>:</w:t>
      </w:r>
      <w:r w:rsidR="00246514" w:rsidRPr="001E066E">
        <w:rPr>
          <w:rFonts w:ascii="Times New Roman" w:hAnsi="Times New Roman" w:cs="Times New Roman"/>
          <w:sz w:val="24"/>
          <w:szCs w:val="24"/>
        </w:rPr>
        <w:t xml:space="preserve"> </w:t>
      </w:r>
      <w:r w:rsidR="00F77A01" w:rsidRPr="001E066E">
        <w:rPr>
          <w:rFonts w:ascii="Times New Roman" w:hAnsi="Times New Roman" w:cs="Times New Roman"/>
          <w:sz w:val="24"/>
          <w:szCs w:val="24"/>
        </w:rPr>
        <w:t>Attempting</w:t>
      </w:r>
      <w:r w:rsidR="00246514" w:rsidRPr="001E066E">
        <w:rPr>
          <w:rFonts w:ascii="Times New Roman" w:hAnsi="Times New Roman" w:cs="Times New Roman"/>
          <w:sz w:val="24"/>
          <w:szCs w:val="24"/>
        </w:rPr>
        <w:t xml:space="preserve"> to introduce a </w:t>
      </w:r>
      <w:r w:rsidR="009B1E2D" w:rsidRPr="001E066E">
        <w:rPr>
          <w:rFonts w:ascii="Times New Roman" w:hAnsi="Times New Roman" w:cs="Times New Roman"/>
          <w:sz w:val="24"/>
          <w:szCs w:val="24"/>
        </w:rPr>
        <w:t xml:space="preserve">new </w:t>
      </w:r>
      <w:r w:rsidR="00DE61F3" w:rsidRPr="001E066E">
        <w:rPr>
          <w:rFonts w:ascii="Times New Roman" w:hAnsi="Times New Roman" w:cs="Times New Roman"/>
          <w:sz w:val="24"/>
          <w:szCs w:val="24"/>
        </w:rPr>
        <w:t>lexical item</w:t>
      </w:r>
      <w:r w:rsidR="00417EEC" w:rsidRPr="001E066E">
        <w:rPr>
          <w:rFonts w:ascii="Times New Roman" w:hAnsi="Times New Roman" w:cs="Times New Roman"/>
          <w:sz w:val="24"/>
          <w:szCs w:val="24"/>
        </w:rPr>
        <w:t xml:space="preserve"> </w:t>
      </w:r>
      <w:r w:rsidR="00DE61F3" w:rsidRPr="001E066E">
        <w:rPr>
          <w:rFonts w:ascii="Times New Roman" w:hAnsi="Times New Roman" w:cs="Times New Roman"/>
          <w:sz w:val="24"/>
          <w:szCs w:val="24"/>
        </w:rPr>
        <w:t>along</w:t>
      </w:r>
      <w:r w:rsidR="00BE11BB" w:rsidRPr="001E066E">
        <w:rPr>
          <w:rFonts w:ascii="Times New Roman" w:hAnsi="Times New Roman" w:cs="Times New Roman"/>
          <w:sz w:val="24"/>
          <w:szCs w:val="24"/>
        </w:rPr>
        <w:t xml:space="preserve"> with a new meaning m*.</w:t>
      </w:r>
    </w:p>
    <w:p w14:paraId="5E415704" w14:textId="502FD626" w:rsidR="00036267" w:rsidRPr="001E066E" w:rsidRDefault="00D05231">
      <w:pPr>
        <w:spacing w:line="480" w:lineRule="auto"/>
        <w:ind w:left="567"/>
        <w:jc w:val="both"/>
        <w:rPr>
          <w:rFonts w:ascii="Times New Roman" w:hAnsi="Times New Roman" w:cs="Times New Roman"/>
          <w:sz w:val="24"/>
          <w:szCs w:val="24"/>
        </w:rPr>
      </w:pPr>
      <w:r w:rsidRPr="001E066E">
        <w:rPr>
          <w:rFonts w:ascii="Times New Roman" w:hAnsi="Times New Roman" w:cs="Times New Roman"/>
          <w:i/>
          <w:iCs/>
          <w:sz w:val="24"/>
          <w:szCs w:val="24"/>
        </w:rPr>
        <w:t>Revision</w:t>
      </w:r>
      <w:r w:rsidR="00036267" w:rsidRPr="001E066E">
        <w:rPr>
          <w:rFonts w:ascii="Times New Roman" w:hAnsi="Times New Roman" w:cs="Times New Roman"/>
          <w:smallCaps/>
          <w:sz w:val="24"/>
          <w:szCs w:val="24"/>
        </w:rPr>
        <w:t>:</w:t>
      </w:r>
      <w:r w:rsidR="00BE11BB" w:rsidRPr="001E066E">
        <w:rPr>
          <w:rFonts w:ascii="Times New Roman" w:hAnsi="Times New Roman" w:cs="Times New Roman"/>
          <w:sz w:val="24"/>
          <w:szCs w:val="24"/>
        </w:rPr>
        <w:t xml:space="preserve"> </w:t>
      </w:r>
      <w:r w:rsidR="009A5694" w:rsidRPr="001E066E">
        <w:rPr>
          <w:rFonts w:ascii="Times New Roman" w:hAnsi="Times New Roman" w:cs="Times New Roman"/>
          <w:sz w:val="24"/>
          <w:szCs w:val="24"/>
        </w:rPr>
        <w:t>Attempting</w:t>
      </w:r>
      <w:r w:rsidR="00BE11BB" w:rsidRPr="001E066E">
        <w:rPr>
          <w:rFonts w:ascii="Times New Roman" w:hAnsi="Times New Roman" w:cs="Times New Roman"/>
          <w:sz w:val="24"/>
          <w:szCs w:val="24"/>
        </w:rPr>
        <w:t xml:space="preserve"> to change the meaning of an existing lexical item from m to m*.</w:t>
      </w:r>
    </w:p>
    <w:p w14:paraId="75718CAC" w14:textId="754978ED" w:rsidR="00C95842" w:rsidRPr="001E066E" w:rsidRDefault="00D05231" w:rsidP="00784D2F">
      <w:pPr>
        <w:spacing w:line="480" w:lineRule="auto"/>
        <w:ind w:left="567"/>
        <w:jc w:val="both"/>
        <w:rPr>
          <w:rFonts w:ascii="Times New Roman" w:hAnsi="Times New Roman" w:cs="Times New Roman"/>
          <w:sz w:val="24"/>
          <w:szCs w:val="24"/>
        </w:rPr>
      </w:pPr>
      <w:r w:rsidRPr="001E066E">
        <w:rPr>
          <w:rFonts w:ascii="Times New Roman" w:hAnsi="Times New Roman" w:cs="Times New Roman"/>
          <w:i/>
          <w:iCs/>
          <w:sz w:val="24"/>
          <w:szCs w:val="24"/>
        </w:rPr>
        <w:t>Elimination</w:t>
      </w:r>
      <w:r w:rsidRPr="001E066E">
        <w:rPr>
          <w:rFonts w:ascii="Times New Roman" w:hAnsi="Times New Roman" w:cs="Times New Roman"/>
          <w:sz w:val="24"/>
          <w:szCs w:val="24"/>
        </w:rPr>
        <w:t>:</w:t>
      </w:r>
      <w:r w:rsidR="00BE11BB" w:rsidRPr="001E066E">
        <w:rPr>
          <w:rFonts w:ascii="Times New Roman" w:hAnsi="Times New Roman" w:cs="Times New Roman"/>
          <w:sz w:val="24"/>
          <w:szCs w:val="24"/>
        </w:rPr>
        <w:t xml:space="preserve"> </w:t>
      </w:r>
      <w:r w:rsidR="009A5694" w:rsidRPr="001E066E">
        <w:rPr>
          <w:rFonts w:ascii="Times New Roman" w:hAnsi="Times New Roman" w:cs="Times New Roman"/>
          <w:sz w:val="24"/>
          <w:szCs w:val="24"/>
        </w:rPr>
        <w:t>Attempting</w:t>
      </w:r>
      <w:r w:rsidR="00BE11BB" w:rsidRPr="001E066E">
        <w:rPr>
          <w:rFonts w:ascii="Times New Roman" w:hAnsi="Times New Roman" w:cs="Times New Roman"/>
          <w:sz w:val="24"/>
          <w:szCs w:val="24"/>
        </w:rPr>
        <w:t xml:space="preserve"> to </w:t>
      </w:r>
      <w:r w:rsidR="00FB5A65" w:rsidRPr="001E066E">
        <w:rPr>
          <w:rFonts w:ascii="Times New Roman" w:hAnsi="Times New Roman" w:cs="Times New Roman"/>
          <w:sz w:val="24"/>
          <w:szCs w:val="24"/>
        </w:rPr>
        <w:t>eliminate</w:t>
      </w:r>
      <w:r w:rsidR="00BE11BB" w:rsidRPr="001E066E">
        <w:rPr>
          <w:rFonts w:ascii="Times New Roman" w:hAnsi="Times New Roman" w:cs="Times New Roman"/>
          <w:sz w:val="24"/>
          <w:szCs w:val="24"/>
        </w:rPr>
        <w:t xml:space="preserve"> an existing lexical item along with its meaning m.</w:t>
      </w:r>
    </w:p>
    <w:p w14:paraId="0FCDB4E6" w14:textId="77777777" w:rsidR="004408E2" w:rsidRDefault="004408E2" w:rsidP="009D378C">
      <w:pPr>
        <w:spacing w:after="0" w:line="480" w:lineRule="auto"/>
        <w:ind w:left="567"/>
        <w:jc w:val="both"/>
        <w:rPr>
          <w:rFonts w:ascii="Times New Roman" w:hAnsi="Times New Roman" w:cs="Times New Roman"/>
          <w:i/>
          <w:iCs/>
          <w:sz w:val="24"/>
          <w:szCs w:val="24"/>
        </w:rPr>
      </w:pPr>
    </w:p>
    <w:p w14:paraId="78FDA11F" w14:textId="683E3687" w:rsidR="00D12CB0" w:rsidRDefault="00D05231" w:rsidP="002118B7">
      <w:pPr>
        <w:spacing w:line="480" w:lineRule="auto"/>
        <w:jc w:val="both"/>
        <w:rPr>
          <w:rFonts w:ascii="Times New Roman" w:hAnsi="Times New Roman" w:cs="Times New Roman"/>
          <w:sz w:val="24"/>
          <w:szCs w:val="24"/>
        </w:rPr>
      </w:pPr>
      <w:r w:rsidRPr="009D378C">
        <w:rPr>
          <w:rFonts w:ascii="Times New Roman" w:hAnsi="Times New Roman" w:cs="Times New Roman"/>
          <w:sz w:val="24"/>
          <w:szCs w:val="24"/>
        </w:rPr>
        <w:t>Introduction</w:t>
      </w:r>
      <w:r w:rsidR="005D4967" w:rsidRPr="001E066E">
        <w:rPr>
          <w:rFonts w:ascii="Times New Roman" w:hAnsi="Times New Roman" w:cs="Times New Roman"/>
          <w:sz w:val="24"/>
          <w:szCs w:val="24"/>
        </w:rPr>
        <w:t xml:space="preserve"> and </w:t>
      </w:r>
      <w:r w:rsidR="004408E2" w:rsidRPr="009D378C">
        <w:rPr>
          <w:rFonts w:ascii="Times New Roman" w:hAnsi="Times New Roman" w:cs="Times New Roman"/>
          <w:sz w:val="24"/>
          <w:szCs w:val="24"/>
        </w:rPr>
        <w:t>e</w:t>
      </w:r>
      <w:r w:rsidR="005D4967" w:rsidRPr="009D378C">
        <w:rPr>
          <w:rFonts w:ascii="Times New Roman" w:hAnsi="Times New Roman" w:cs="Times New Roman"/>
          <w:sz w:val="24"/>
          <w:szCs w:val="24"/>
        </w:rPr>
        <w:t>limination</w:t>
      </w:r>
      <w:r w:rsidR="005D4967" w:rsidRPr="001E066E">
        <w:rPr>
          <w:rFonts w:ascii="Times New Roman" w:hAnsi="Times New Roman" w:cs="Times New Roman"/>
          <w:i/>
          <w:iCs/>
          <w:sz w:val="24"/>
          <w:szCs w:val="24"/>
        </w:rPr>
        <w:t xml:space="preserve"> </w:t>
      </w:r>
      <w:r w:rsidR="005D4967" w:rsidRPr="001E066E">
        <w:rPr>
          <w:rFonts w:ascii="Times New Roman" w:hAnsi="Times New Roman" w:cs="Times New Roman"/>
          <w:sz w:val="24"/>
          <w:szCs w:val="24"/>
        </w:rPr>
        <w:t>can be combined to yield</w:t>
      </w:r>
      <w:r w:rsidR="00D12CB0" w:rsidRPr="001E066E">
        <w:rPr>
          <w:rFonts w:ascii="Times New Roman" w:hAnsi="Times New Roman" w:cs="Times New Roman"/>
          <w:sz w:val="24"/>
          <w:szCs w:val="24"/>
        </w:rPr>
        <w:t>:</w:t>
      </w:r>
    </w:p>
    <w:p w14:paraId="35BEBEA6" w14:textId="77777777" w:rsidR="004408E2" w:rsidRPr="001E066E" w:rsidRDefault="004408E2" w:rsidP="009D378C">
      <w:pPr>
        <w:spacing w:after="0" w:line="480" w:lineRule="auto"/>
        <w:jc w:val="both"/>
        <w:rPr>
          <w:rFonts w:ascii="Times New Roman" w:hAnsi="Times New Roman" w:cs="Times New Roman"/>
          <w:sz w:val="24"/>
          <w:szCs w:val="24"/>
        </w:rPr>
      </w:pPr>
    </w:p>
    <w:p w14:paraId="7ED8E4C7" w14:textId="53957559" w:rsidR="00D12CB0" w:rsidRPr="001E066E" w:rsidRDefault="005D4967" w:rsidP="00784D2F">
      <w:pPr>
        <w:spacing w:line="480" w:lineRule="auto"/>
        <w:ind w:left="567"/>
        <w:jc w:val="both"/>
        <w:rPr>
          <w:rFonts w:ascii="Times New Roman" w:hAnsi="Times New Roman" w:cs="Times New Roman"/>
          <w:sz w:val="24"/>
          <w:szCs w:val="24"/>
        </w:rPr>
      </w:pPr>
      <w:r w:rsidRPr="001E066E">
        <w:rPr>
          <w:rFonts w:ascii="Times New Roman" w:hAnsi="Times New Roman" w:cs="Times New Roman"/>
          <w:i/>
          <w:iCs/>
          <w:sz w:val="24"/>
          <w:szCs w:val="24"/>
        </w:rPr>
        <w:t>Replacement:</w:t>
      </w:r>
      <w:r w:rsidRPr="001E066E">
        <w:rPr>
          <w:rFonts w:ascii="Times New Roman" w:hAnsi="Times New Roman" w:cs="Times New Roman"/>
          <w:sz w:val="24"/>
          <w:szCs w:val="24"/>
        </w:rPr>
        <w:t xml:space="preserve"> </w:t>
      </w:r>
      <w:r w:rsidR="00D91621" w:rsidRPr="001E066E">
        <w:rPr>
          <w:rFonts w:ascii="Times New Roman" w:hAnsi="Times New Roman" w:cs="Times New Roman"/>
          <w:sz w:val="24"/>
          <w:szCs w:val="24"/>
        </w:rPr>
        <w:t>Attempting to replace an existing lexical item along with its meaning</w:t>
      </w:r>
      <w:r w:rsidR="00F762B3" w:rsidRPr="001E066E">
        <w:rPr>
          <w:rFonts w:ascii="Times New Roman" w:hAnsi="Times New Roman" w:cs="Times New Roman"/>
          <w:sz w:val="24"/>
          <w:szCs w:val="24"/>
        </w:rPr>
        <w:t xml:space="preserve"> m by a different lexical item with a similar, though </w:t>
      </w:r>
      <w:r w:rsidR="00D54438" w:rsidRPr="001E066E">
        <w:rPr>
          <w:rFonts w:ascii="Times New Roman" w:hAnsi="Times New Roman" w:cs="Times New Roman"/>
          <w:sz w:val="24"/>
          <w:szCs w:val="24"/>
        </w:rPr>
        <w:t>modified</w:t>
      </w:r>
      <w:r w:rsidR="00F762B3" w:rsidRPr="001E066E">
        <w:rPr>
          <w:rFonts w:ascii="Times New Roman" w:hAnsi="Times New Roman" w:cs="Times New Roman"/>
          <w:sz w:val="24"/>
          <w:szCs w:val="24"/>
        </w:rPr>
        <w:t xml:space="preserve"> meaning m*.</w:t>
      </w:r>
    </w:p>
    <w:p w14:paraId="546CCB27" w14:textId="77777777" w:rsidR="004408E2" w:rsidRDefault="004408E2" w:rsidP="009D378C">
      <w:pPr>
        <w:spacing w:after="0" w:line="480" w:lineRule="auto"/>
        <w:jc w:val="both"/>
        <w:rPr>
          <w:rFonts w:ascii="Times New Roman" w:hAnsi="Times New Roman" w:cs="Times New Roman"/>
          <w:sz w:val="24"/>
          <w:szCs w:val="24"/>
        </w:rPr>
      </w:pPr>
    </w:p>
    <w:p w14:paraId="6AD168A0" w14:textId="1EB12153" w:rsidR="0008196D" w:rsidRPr="001E066E" w:rsidRDefault="0008196D"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lastRenderedPageBreak/>
        <w:t>In these definitions, as in the rest of th</w:t>
      </w:r>
      <w:r w:rsidR="00027C83" w:rsidRPr="001E066E">
        <w:rPr>
          <w:rFonts w:ascii="Times New Roman" w:hAnsi="Times New Roman" w:cs="Times New Roman"/>
          <w:sz w:val="24"/>
          <w:szCs w:val="24"/>
        </w:rPr>
        <w:t xml:space="preserve">is paper, I </w:t>
      </w:r>
      <w:r w:rsidR="001314CD" w:rsidRPr="001E066E">
        <w:rPr>
          <w:rFonts w:ascii="Times New Roman" w:hAnsi="Times New Roman" w:cs="Times New Roman"/>
          <w:sz w:val="24"/>
          <w:szCs w:val="24"/>
        </w:rPr>
        <w:t>take</w:t>
      </w:r>
      <w:r w:rsidR="00027C83" w:rsidRPr="001E066E">
        <w:rPr>
          <w:rFonts w:ascii="Times New Roman" w:hAnsi="Times New Roman" w:cs="Times New Roman"/>
          <w:sz w:val="24"/>
          <w:szCs w:val="24"/>
        </w:rPr>
        <w:t xml:space="preserve"> </w:t>
      </w:r>
      <w:r w:rsidR="00027C83" w:rsidRPr="001E066E">
        <w:rPr>
          <w:rFonts w:ascii="Times New Roman" w:hAnsi="Times New Roman" w:cs="Times New Roman"/>
          <w:i/>
          <w:iCs/>
          <w:sz w:val="24"/>
          <w:szCs w:val="24"/>
        </w:rPr>
        <w:t xml:space="preserve">lexical items </w:t>
      </w:r>
      <w:r w:rsidR="00027C83" w:rsidRPr="001E066E">
        <w:rPr>
          <w:rFonts w:ascii="Times New Roman" w:hAnsi="Times New Roman" w:cs="Times New Roman"/>
          <w:sz w:val="24"/>
          <w:szCs w:val="24"/>
        </w:rPr>
        <w:t xml:space="preserve">or </w:t>
      </w:r>
      <w:r w:rsidR="00027C83" w:rsidRPr="001E066E">
        <w:rPr>
          <w:rFonts w:ascii="Times New Roman" w:hAnsi="Times New Roman" w:cs="Times New Roman"/>
          <w:i/>
          <w:iCs/>
          <w:sz w:val="24"/>
          <w:szCs w:val="24"/>
        </w:rPr>
        <w:t>words</w:t>
      </w:r>
      <w:r w:rsidR="00E953A3" w:rsidRPr="001E066E">
        <w:rPr>
          <w:rFonts w:ascii="Times New Roman" w:hAnsi="Times New Roman" w:cs="Times New Roman"/>
          <w:sz w:val="24"/>
          <w:szCs w:val="24"/>
        </w:rPr>
        <w:t xml:space="preserve"> </w:t>
      </w:r>
      <w:r w:rsidR="001314CD" w:rsidRPr="001E066E">
        <w:rPr>
          <w:rFonts w:ascii="Times New Roman" w:hAnsi="Times New Roman" w:cs="Times New Roman"/>
          <w:sz w:val="24"/>
          <w:szCs w:val="24"/>
        </w:rPr>
        <w:t>to be</w:t>
      </w:r>
      <w:r w:rsidR="00E953A3" w:rsidRPr="001E066E">
        <w:rPr>
          <w:rFonts w:ascii="Times New Roman" w:hAnsi="Times New Roman" w:cs="Times New Roman"/>
          <w:sz w:val="24"/>
          <w:szCs w:val="24"/>
        </w:rPr>
        <w:t xml:space="preserve"> </w:t>
      </w:r>
      <w:r w:rsidR="00FB6846" w:rsidRPr="001E066E">
        <w:rPr>
          <w:rFonts w:ascii="Times New Roman" w:hAnsi="Times New Roman" w:cs="Times New Roman"/>
          <w:sz w:val="24"/>
          <w:szCs w:val="24"/>
        </w:rPr>
        <w:t>l</w:t>
      </w:r>
      <w:r w:rsidR="00E953A3" w:rsidRPr="001E066E">
        <w:rPr>
          <w:rFonts w:ascii="Times New Roman" w:hAnsi="Times New Roman" w:cs="Times New Roman"/>
          <w:sz w:val="24"/>
          <w:szCs w:val="24"/>
        </w:rPr>
        <w:t xml:space="preserve">exical forms </w:t>
      </w:r>
      <w:r w:rsidR="001314CD" w:rsidRPr="001E066E">
        <w:rPr>
          <w:rFonts w:ascii="Times New Roman" w:hAnsi="Times New Roman" w:cs="Times New Roman"/>
          <w:sz w:val="24"/>
          <w:szCs w:val="24"/>
        </w:rPr>
        <w:t>that</w:t>
      </w:r>
      <w:r w:rsidR="00E953A3" w:rsidRPr="001E066E">
        <w:rPr>
          <w:rFonts w:ascii="Times New Roman" w:hAnsi="Times New Roman" w:cs="Times New Roman"/>
          <w:sz w:val="24"/>
          <w:szCs w:val="24"/>
        </w:rPr>
        <w:t xml:space="preserve"> are not individuated by their associated meanings. In this sense, a given lexical item could possibly be paired with</w:t>
      </w:r>
      <w:r w:rsidR="009010F6" w:rsidRPr="001E066E">
        <w:rPr>
          <w:rFonts w:ascii="Times New Roman" w:hAnsi="Times New Roman" w:cs="Times New Roman"/>
          <w:sz w:val="24"/>
          <w:szCs w:val="24"/>
        </w:rPr>
        <w:t xml:space="preserve"> all sorts of different meanings. Moreover,</w:t>
      </w:r>
      <w:r w:rsidR="00FB6846" w:rsidRPr="001E066E">
        <w:rPr>
          <w:rFonts w:ascii="Times New Roman" w:hAnsi="Times New Roman" w:cs="Times New Roman"/>
          <w:sz w:val="24"/>
          <w:szCs w:val="24"/>
        </w:rPr>
        <w:t xml:space="preserve"> following Fischer (2020, </w:t>
      </w:r>
      <w:r w:rsidR="005E6834">
        <w:rPr>
          <w:rFonts w:ascii="Times New Roman" w:hAnsi="Times New Roman" w:cs="Times New Roman"/>
          <w:sz w:val="24"/>
          <w:szCs w:val="24"/>
        </w:rPr>
        <w:t xml:space="preserve">p. </w:t>
      </w:r>
      <w:r w:rsidR="00FB6846" w:rsidRPr="001E066E">
        <w:rPr>
          <w:rFonts w:ascii="Times New Roman" w:hAnsi="Times New Roman" w:cs="Times New Roman"/>
          <w:sz w:val="24"/>
          <w:szCs w:val="24"/>
        </w:rPr>
        <w:t>4),</w:t>
      </w:r>
      <w:r w:rsidR="009010F6" w:rsidRPr="001E066E">
        <w:rPr>
          <w:rFonts w:ascii="Times New Roman" w:hAnsi="Times New Roman" w:cs="Times New Roman"/>
          <w:sz w:val="24"/>
          <w:szCs w:val="24"/>
        </w:rPr>
        <w:t xml:space="preserve"> I will understand the </w:t>
      </w:r>
      <w:r w:rsidR="009010F6" w:rsidRPr="001E066E">
        <w:rPr>
          <w:rFonts w:ascii="Times New Roman" w:hAnsi="Times New Roman" w:cs="Times New Roman"/>
          <w:i/>
          <w:iCs/>
          <w:sz w:val="24"/>
          <w:szCs w:val="24"/>
        </w:rPr>
        <w:t xml:space="preserve">meaning </w:t>
      </w:r>
      <w:r w:rsidR="009010F6" w:rsidRPr="001E066E">
        <w:rPr>
          <w:rFonts w:ascii="Times New Roman" w:hAnsi="Times New Roman" w:cs="Times New Roman"/>
          <w:sz w:val="24"/>
          <w:szCs w:val="24"/>
        </w:rPr>
        <w:t>of a word</w:t>
      </w:r>
      <w:r w:rsidR="00FB6846" w:rsidRPr="001E066E">
        <w:rPr>
          <w:rFonts w:ascii="Times New Roman" w:hAnsi="Times New Roman" w:cs="Times New Roman"/>
          <w:sz w:val="24"/>
          <w:szCs w:val="24"/>
        </w:rPr>
        <w:t xml:space="preserve"> as</w:t>
      </w:r>
      <w:r w:rsidR="00CF5B09" w:rsidRPr="001E066E">
        <w:rPr>
          <w:rFonts w:ascii="Times New Roman" w:hAnsi="Times New Roman" w:cs="Times New Roman"/>
          <w:sz w:val="24"/>
          <w:szCs w:val="24"/>
        </w:rPr>
        <w:t xml:space="preserve"> </w:t>
      </w:r>
      <w:r w:rsidR="009010F6" w:rsidRPr="001E066E">
        <w:rPr>
          <w:rFonts w:ascii="Times New Roman" w:hAnsi="Times New Roman" w:cs="Times New Roman"/>
          <w:sz w:val="24"/>
          <w:szCs w:val="24"/>
        </w:rPr>
        <w:t xml:space="preserve">that </w:t>
      </w:r>
      <w:r w:rsidR="00345198" w:rsidRPr="001E066E">
        <w:rPr>
          <w:rFonts w:ascii="Times New Roman" w:hAnsi="Times New Roman" w:cs="Times New Roman"/>
          <w:sz w:val="24"/>
          <w:szCs w:val="24"/>
        </w:rPr>
        <w:t xml:space="preserve">which </w:t>
      </w:r>
      <w:r w:rsidR="009010F6" w:rsidRPr="001E066E">
        <w:rPr>
          <w:rFonts w:ascii="Times New Roman" w:hAnsi="Times New Roman" w:cs="Times New Roman"/>
          <w:sz w:val="24"/>
          <w:szCs w:val="24"/>
        </w:rPr>
        <w:t>guide</w:t>
      </w:r>
      <w:r w:rsidR="00CF5B09" w:rsidRPr="001E066E">
        <w:rPr>
          <w:rFonts w:ascii="Times New Roman" w:hAnsi="Times New Roman" w:cs="Times New Roman"/>
          <w:sz w:val="24"/>
          <w:szCs w:val="24"/>
        </w:rPr>
        <w:t>s</w:t>
      </w:r>
      <w:r w:rsidR="009010F6" w:rsidRPr="001E066E">
        <w:rPr>
          <w:rFonts w:ascii="Times New Roman" w:hAnsi="Times New Roman" w:cs="Times New Roman"/>
          <w:sz w:val="24"/>
          <w:szCs w:val="24"/>
        </w:rPr>
        <w:t xml:space="preserve"> how speakers “assess the correctness of categorization judgments, the accuracy of descriptions using the word, and the validity of inferences from utterances using the word”.</w:t>
      </w:r>
      <w:r w:rsidR="00CF5B09" w:rsidRPr="001E066E">
        <w:rPr>
          <w:rFonts w:ascii="Times New Roman" w:hAnsi="Times New Roman" w:cs="Times New Roman"/>
          <w:sz w:val="24"/>
          <w:szCs w:val="24"/>
        </w:rPr>
        <w:t xml:space="preserve"> </w:t>
      </w:r>
      <w:r w:rsidR="00AC6679" w:rsidRPr="001E066E">
        <w:rPr>
          <w:rFonts w:ascii="Times New Roman" w:hAnsi="Times New Roman" w:cs="Times New Roman"/>
          <w:sz w:val="24"/>
          <w:szCs w:val="24"/>
        </w:rPr>
        <w:t>As othe</w:t>
      </w:r>
      <w:r w:rsidR="00345198" w:rsidRPr="001E066E">
        <w:rPr>
          <w:rFonts w:ascii="Times New Roman" w:hAnsi="Times New Roman" w:cs="Times New Roman"/>
          <w:sz w:val="24"/>
          <w:szCs w:val="24"/>
        </w:rPr>
        <w:t>rs</w:t>
      </w:r>
      <w:r w:rsidR="00AC6679" w:rsidRPr="001E066E">
        <w:rPr>
          <w:rFonts w:ascii="Times New Roman" w:hAnsi="Times New Roman" w:cs="Times New Roman"/>
          <w:sz w:val="24"/>
          <w:szCs w:val="24"/>
        </w:rPr>
        <w:t xml:space="preserve"> have argued, it</w:t>
      </w:r>
      <w:r w:rsidR="008E4CD3" w:rsidRPr="001E066E">
        <w:rPr>
          <w:rFonts w:ascii="Times New Roman" w:hAnsi="Times New Roman" w:cs="Times New Roman"/>
          <w:sz w:val="24"/>
          <w:szCs w:val="24"/>
        </w:rPr>
        <w:t xml:space="preserve"> is this sense of meaning that is particularly relevant in the context of linguistic interventions (cf. Thomasson</w:t>
      </w:r>
      <w:r w:rsidR="004A0291">
        <w:rPr>
          <w:rFonts w:ascii="Times New Roman" w:hAnsi="Times New Roman" w:cs="Times New Roman"/>
          <w:sz w:val="24"/>
          <w:szCs w:val="24"/>
        </w:rPr>
        <w:t>,</w:t>
      </w:r>
      <w:r w:rsidR="008E4CD3" w:rsidRPr="001E066E">
        <w:rPr>
          <w:rFonts w:ascii="Times New Roman" w:hAnsi="Times New Roman" w:cs="Times New Roman"/>
          <w:sz w:val="24"/>
          <w:szCs w:val="24"/>
        </w:rPr>
        <w:t xml:space="preserve"> 2021</w:t>
      </w:r>
      <w:r w:rsidR="003518FD" w:rsidRPr="001E066E">
        <w:rPr>
          <w:rFonts w:ascii="Times New Roman" w:hAnsi="Times New Roman" w:cs="Times New Roman"/>
          <w:sz w:val="24"/>
          <w:szCs w:val="24"/>
        </w:rPr>
        <w:t>;</w:t>
      </w:r>
      <w:r w:rsidR="008E4CD3" w:rsidRPr="001E066E">
        <w:rPr>
          <w:rFonts w:ascii="Times New Roman" w:hAnsi="Times New Roman" w:cs="Times New Roman"/>
          <w:sz w:val="24"/>
          <w:szCs w:val="24"/>
        </w:rPr>
        <w:t xml:space="preserve"> </w:t>
      </w:r>
      <w:proofErr w:type="spellStart"/>
      <w:r w:rsidR="008E4CD3" w:rsidRPr="001E066E">
        <w:rPr>
          <w:rFonts w:ascii="Times New Roman" w:hAnsi="Times New Roman" w:cs="Times New Roman"/>
          <w:sz w:val="24"/>
          <w:szCs w:val="24"/>
        </w:rPr>
        <w:t>Nado</w:t>
      </w:r>
      <w:proofErr w:type="spellEnd"/>
      <w:r w:rsidR="004A0291">
        <w:rPr>
          <w:rFonts w:ascii="Times New Roman" w:hAnsi="Times New Roman" w:cs="Times New Roman"/>
          <w:sz w:val="24"/>
          <w:szCs w:val="24"/>
        </w:rPr>
        <w:t>,</w:t>
      </w:r>
      <w:r w:rsidR="008E4CD3" w:rsidRPr="001E066E">
        <w:rPr>
          <w:rFonts w:ascii="Times New Roman" w:hAnsi="Times New Roman" w:cs="Times New Roman"/>
          <w:sz w:val="24"/>
          <w:szCs w:val="24"/>
        </w:rPr>
        <w:t xml:space="preserve"> 202</w:t>
      </w:r>
      <w:r w:rsidR="004A0551">
        <w:rPr>
          <w:rFonts w:ascii="Times New Roman" w:hAnsi="Times New Roman" w:cs="Times New Roman"/>
          <w:sz w:val="24"/>
          <w:szCs w:val="24"/>
        </w:rPr>
        <w:t>3</w:t>
      </w:r>
      <w:r w:rsidR="008E4CD3" w:rsidRPr="001E066E">
        <w:rPr>
          <w:rFonts w:ascii="Times New Roman" w:hAnsi="Times New Roman" w:cs="Times New Roman"/>
          <w:sz w:val="24"/>
          <w:szCs w:val="24"/>
        </w:rPr>
        <w:t>)</w:t>
      </w:r>
      <w:r w:rsidR="00C13F84" w:rsidRPr="001E066E">
        <w:rPr>
          <w:rFonts w:ascii="Times New Roman" w:hAnsi="Times New Roman" w:cs="Times New Roman"/>
          <w:sz w:val="24"/>
          <w:szCs w:val="24"/>
        </w:rPr>
        <w:t>.</w:t>
      </w:r>
    </w:p>
    <w:p w14:paraId="5B9D5A69" w14:textId="1A61C329" w:rsidR="00F35C3A" w:rsidRPr="001E066E" w:rsidRDefault="007105C5" w:rsidP="009D378C">
      <w:pPr>
        <w:spacing w:after="0" w:line="48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Revision</w:t>
      </w:r>
      <w:r w:rsidRPr="001E066E" w:rsidDel="007105C5">
        <w:rPr>
          <w:rFonts w:ascii="Times New Roman" w:hAnsi="Times New Roman" w:cs="Times New Roman"/>
          <w:i/>
          <w:iCs/>
          <w:sz w:val="24"/>
          <w:szCs w:val="24"/>
        </w:rPr>
        <w:t xml:space="preserve"> </w:t>
      </w:r>
      <w:r w:rsidR="00303CB7" w:rsidRPr="001E066E">
        <w:rPr>
          <w:rFonts w:ascii="Times New Roman" w:hAnsi="Times New Roman" w:cs="Times New Roman"/>
          <w:sz w:val="24"/>
          <w:szCs w:val="24"/>
        </w:rPr>
        <w:t xml:space="preserve"> </w:t>
      </w:r>
      <w:r w:rsidR="00A341A5" w:rsidRPr="001E066E">
        <w:rPr>
          <w:rFonts w:ascii="Times New Roman" w:hAnsi="Times New Roman" w:cs="Times New Roman"/>
          <w:sz w:val="24"/>
          <w:szCs w:val="24"/>
        </w:rPr>
        <w:t>is</w:t>
      </w:r>
      <w:proofErr w:type="gramEnd"/>
      <w:r w:rsidR="00303CB7" w:rsidRPr="001E066E">
        <w:rPr>
          <w:rFonts w:ascii="Times New Roman" w:hAnsi="Times New Roman" w:cs="Times New Roman"/>
          <w:sz w:val="24"/>
          <w:szCs w:val="24"/>
        </w:rPr>
        <w:t xml:space="preserve"> </w:t>
      </w:r>
      <w:r w:rsidR="00D559C9" w:rsidRPr="001E066E">
        <w:rPr>
          <w:rFonts w:ascii="Times New Roman" w:hAnsi="Times New Roman" w:cs="Times New Roman"/>
          <w:sz w:val="24"/>
          <w:szCs w:val="24"/>
        </w:rPr>
        <w:t>particularly</w:t>
      </w:r>
      <w:r w:rsidR="00303CB7" w:rsidRPr="001E066E">
        <w:rPr>
          <w:rFonts w:ascii="Times New Roman" w:hAnsi="Times New Roman" w:cs="Times New Roman"/>
          <w:sz w:val="24"/>
          <w:szCs w:val="24"/>
        </w:rPr>
        <w:t xml:space="preserve"> prominent in the</w:t>
      </w:r>
      <w:r w:rsidR="00E03DB7" w:rsidRPr="001E066E">
        <w:rPr>
          <w:rFonts w:ascii="Times New Roman" w:hAnsi="Times New Roman" w:cs="Times New Roman"/>
          <w:sz w:val="24"/>
          <w:szCs w:val="24"/>
        </w:rPr>
        <w:t xml:space="preserve"> recent</w:t>
      </w:r>
      <w:r w:rsidR="00303CB7" w:rsidRPr="001E066E">
        <w:rPr>
          <w:rFonts w:ascii="Times New Roman" w:hAnsi="Times New Roman" w:cs="Times New Roman"/>
          <w:sz w:val="24"/>
          <w:szCs w:val="24"/>
        </w:rPr>
        <w:t xml:space="preserve"> philosophical discussion</w:t>
      </w:r>
      <w:r w:rsidR="00E03DB7" w:rsidRPr="001E066E">
        <w:rPr>
          <w:rFonts w:ascii="Times New Roman" w:hAnsi="Times New Roman" w:cs="Times New Roman"/>
          <w:sz w:val="24"/>
          <w:szCs w:val="24"/>
        </w:rPr>
        <w:t>s</w:t>
      </w:r>
      <w:r w:rsidR="00473EF7" w:rsidRPr="001E066E">
        <w:rPr>
          <w:rFonts w:ascii="Times New Roman" w:hAnsi="Times New Roman" w:cs="Times New Roman"/>
          <w:sz w:val="24"/>
          <w:szCs w:val="24"/>
        </w:rPr>
        <w:t xml:space="preserve"> o</w:t>
      </w:r>
      <w:r w:rsidR="00E64B21" w:rsidRPr="001E066E">
        <w:rPr>
          <w:rFonts w:ascii="Times New Roman" w:hAnsi="Times New Roman" w:cs="Times New Roman"/>
          <w:sz w:val="24"/>
          <w:szCs w:val="24"/>
        </w:rPr>
        <w:t>f</w:t>
      </w:r>
      <w:r w:rsidR="00473EF7" w:rsidRPr="001E066E">
        <w:rPr>
          <w:rFonts w:ascii="Times New Roman" w:hAnsi="Times New Roman" w:cs="Times New Roman"/>
          <w:sz w:val="24"/>
          <w:szCs w:val="24"/>
        </w:rPr>
        <w:t xml:space="preserve"> </w:t>
      </w:r>
      <w:r w:rsidR="005B5B05" w:rsidRPr="001E066E">
        <w:rPr>
          <w:rFonts w:ascii="Times New Roman" w:hAnsi="Times New Roman" w:cs="Times New Roman"/>
          <w:sz w:val="24"/>
          <w:szCs w:val="24"/>
        </w:rPr>
        <w:t>conceptual engineering</w:t>
      </w:r>
      <w:r w:rsidR="00F35C3A" w:rsidRPr="001E066E">
        <w:rPr>
          <w:rFonts w:ascii="Times New Roman" w:hAnsi="Times New Roman" w:cs="Times New Roman"/>
          <w:sz w:val="24"/>
          <w:szCs w:val="24"/>
        </w:rPr>
        <w:t xml:space="preserve"> (</w:t>
      </w:r>
      <w:proofErr w:type="spellStart"/>
      <w:r w:rsidR="00F35C3A" w:rsidRPr="001E066E">
        <w:rPr>
          <w:rFonts w:ascii="Times New Roman" w:hAnsi="Times New Roman" w:cs="Times New Roman"/>
          <w:sz w:val="24"/>
          <w:szCs w:val="24"/>
        </w:rPr>
        <w:t>Cappelen</w:t>
      </w:r>
      <w:proofErr w:type="spellEnd"/>
      <w:r w:rsidR="00F35C3A" w:rsidRPr="001E066E">
        <w:rPr>
          <w:rFonts w:ascii="Times New Roman" w:hAnsi="Times New Roman" w:cs="Times New Roman"/>
          <w:sz w:val="24"/>
          <w:szCs w:val="24"/>
        </w:rPr>
        <w:t xml:space="preserve"> </w:t>
      </w:r>
      <w:r w:rsidR="004A0291">
        <w:rPr>
          <w:rFonts w:ascii="Times New Roman" w:hAnsi="Times New Roman" w:cs="Times New Roman"/>
          <w:sz w:val="24"/>
          <w:szCs w:val="24"/>
        </w:rPr>
        <w:t>&amp;</w:t>
      </w:r>
      <w:r w:rsidR="00F35C3A" w:rsidRPr="001E066E">
        <w:rPr>
          <w:rFonts w:ascii="Times New Roman" w:hAnsi="Times New Roman" w:cs="Times New Roman"/>
          <w:sz w:val="24"/>
          <w:szCs w:val="24"/>
        </w:rPr>
        <w:t xml:space="preserve"> Plunkett</w:t>
      </w:r>
      <w:r w:rsidR="004A0291">
        <w:rPr>
          <w:rFonts w:ascii="Times New Roman" w:hAnsi="Times New Roman" w:cs="Times New Roman"/>
          <w:sz w:val="24"/>
          <w:szCs w:val="24"/>
        </w:rPr>
        <w:t>,</w:t>
      </w:r>
      <w:r w:rsidR="00F35C3A" w:rsidRPr="001E066E">
        <w:rPr>
          <w:rFonts w:ascii="Times New Roman" w:hAnsi="Times New Roman" w:cs="Times New Roman"/>
          <w:sz w:val="24"/>
          <w:szCs w:val="24"/>
        </w:rPr>
        <w:t xml:space="preserve"> 2020; Isaac et al.</w:t>
      </w:r>
      <w:r w:rsidR="004A0291">
        <w:rPr>
          <w:rFonts w:ascii="Times New Roman" w:hAnsi="Times New Roman" w:cs="Times New Roman"/>
          <w:sz w:val="24"/>
          <w:szCs w:val="24"/>
        </w:rPr>
        <w:t>,</w:t>
      </w:r>
      <w:r w:rsidR="00F35C3A" w:rsidRPr="001E066E">
        <w:rPr>
          <w:rFonts w:ascii="Times New Roman" w:hAnsi="Times New Roman" w:cs="Times New Roman"/>
          <w:sz w:val="24"/>
          <w:szCs w:val="24"/>
        </w:rPr>
        <w:t xml:space="preserve"> 2022)</w:t>
      </w:r>
      <w:r w:rsidR="005B5B05" w:rsidRPr="001E066E">
        <w:rPr>
          <w:rFonts w:ascii="Times New Roman" w:hAnsi="Times New Roman" w:cs="Times New Roman"/>
          <w:sz w:val="24"/>
          <w:szCs w:val="24"/>
        </w:rPr>
        <w:t xml:space="preserve">, where the idea is often that we should </w:t>
      </w:r>
      <w:r w:rsidR="00274AEF" w:rsidRPr="001E066E">
        <w:rPr>
          <w:rFonts w:ascii="Times New Roman" w:hAnsi="Times New Roman" w:cs="Times New Roman"/>
          <w:sz w:val="24"/>
          <w:szCs w:val="24"/>
        </w:rPr>
        <w:t xml:space="preserve">associate existing words with </w:t>
      </w:r>
      <w:r w:rsidR="005B5B05" w:rsidRPr="001E066E">
        <w:rPr>
          <w:rFonts w:ascii="Times New Roman" w:hAnsi="Times New Roman" w:cs="Times New Roman"/>
          <w:i/>
          <w:iCs/>
          <w:sz w:val="24"/>
          <w:szCs w:val="24"/>
        </w:rPr>
        <w:t xml:space="preserve">new </w:t>
      </w:r>
      <w:r w:rsidR="005B5B05" w:rsidRPr="001E066E">
        <w:rPr>
          <w:rFonts w:ascii="Times New Roman" w:hAnsi="Times New Roman" w:cs="Times New Roman"/>
          <w:sz w:val="24"/>
          <w:szCs w:val="24"/>
        </w:rPr>
        <w:t>or</w:t>
      </w:r>
      <w:r w:rsidR="005B5B05" w:rsidRPr="001E066E">
        <w:rPr>
          <w:rFonts w:ascii="Times New Roman" w:hAnsi="Times New Roman" w:cs="Times New Roman"/>
          <w:i/>
          <w:iCs/>
          <w:sz w:val="24"/>
          <w:szCs w:val="24"/>
        </w:rPr>
        <w:t xml:space="preserve"> revised </w:t>
      </w:r>
      <w:r w:rsidR="00FB1FFF" w:rsidRPr="001E066E">
        <w:rPr>
          <w:rFonts w:ascii="Times New Roman" w:hAnsi="Times New Roman" w:cs="Times New Roman"/>
          <w:sz w:val="24"/>
          <w:szCs w:val="24"/>
        </w:rPr>
        <w:t>meanings</w:t>
      </w:r>
      <w:r w:rsidR="005B5B05" w:rsidRPr="001E066E">
        <w:rPr>
          <w:rFonts w:ascii="Times New Roman" w:hAnsi="Times New Roman" w:cs="Times New Roman"/>
          <w:sz w:val="24"/>
          <w:szCs w:val="24"/>
        </w:rPr>
        <w:t>.</w:t>
      </w:r>
      <w:r w:rsidR="00274AEF" w:rsidRPr="001E066E">
        <w:rPr>
          <w:rStyle w:val="Funotenzeichen"/>
          <w:rFonts w:ascii="Times New Roman" w:hAnsi="Times New Roman" w:cs="Times New Roman"/>
          <w:sz w:val="24"/>
          <w:szCs w:val="24"/>
        </w:rPr>
        <w:footnoteReference w:id="1"/>
      </w:r>
      <w:r w:rsidR="002755C0" w:rsidRPr="001E066E">
        <w:rPr>
          <w:rFonts w:ascii="Times New Roman" w:hAnsi="Times New Roman" w:cs="Times New Roman"/>
          <w:sz w:val="24"/>
          <w:szCs w:val="24"/>
        </w:rPr>
        <w:t xml:space="preserve"> </w:t>
      </w:r>
      <w:r w:rsidR="00473EF7" w:rsidRPr="001E066E">
        <w:rPr>
          <w:rFonts w:ascii="Times New Roman" w:hAnsi="Times New Roman" w:cs="Times New Roman"/>
          <w:sz w:val="24"/>
          <w:szCs w:val="24"/>
        </w:rPr>
        <w:t>But w</w:t>
      </w:r>
      <w:r w:rsidR="00E808E4" w:rsidRPr="001E066E">
        <w:rPr>
          <w:rFonts w:ascii="Times New Roman" w:hAnsi="Times New Roman" w:cs="Times New Roman"/>
          <w:sz w:val="24"/>
          <w:szCs w:val="24"/>
        </w:rPr>
        <w:t xml:space="preserve">hile conceptual engineering is currently very popular, </w:t>
      </w:r>
      <w:r w:rsidR="00CE79E6" w:rsidRPr="001E066E">
        <w:rPr>
          <w:rFonts w:ascii="Times New Roman" w:hAnsi="Times New Roman" w:cs="Times New Roman"/>
          <w:sz w:val="24"/>
          <w:szCs w:val="24"/>
        </w:rPr>
        <w:t>it also faces challenges.</w:t>
      </w:r>
      <w:r w:rsidR="00E808E4" w:rsidRPr="001E066E">
        <w:rPr>
          <w:rFonts w:ascii="Times New Roman" w:hAnsi="Times New Roman" w:cs="Times New Roman"/>
          <w:sz w:val="24"/>
          <w:szCs w:val="24"/>
        </w:rPr>
        <w:t xml:space="preserve"> Strawson (1963)</w:t>
      </w:r>
      <w:r w:rsidR="002259F8" w:rsidRPr="001E066E">
        <w:rPr>
          <w:rFonts w:ascii="Times New Roman" w:hAnsi="Times New Roman" w:cs="Times New Roman"/>
          <w:sz w:val="24"/>
          <w:szCs w:val="24"/>
        </w:rPr>
        <w:t xml:space="preserve"> objected early on that</w:t>
      </w:r>
      <w:r w:rsidR="00E808E4" w:rsidRPr="001E066E">
        <w:rPr>
          <w:rFonts w:ascii="Times New Roman" w:hAnsi="Times New Roman" w:cs="Times New Roman"/>
          <w:sz w:val="24"/>
          <w:szCs w:val="24"/>
        </w:rPr>
        <w:t xml:space="preserve"> </w:t>
      </w:r>
      <w:r w:rsidR="00E64B21" w:rsidRPr="001E066E">
        <w:rPr>
          <w:rFonts w:ascii="Times New Roman" w:hAnsi="Times New Roman" w:cs="Times New Roman"/>
          <w:sz w:val="24"/>
          <w:szCs w:val="24"/>
        </w:rPr>
        <w:t xml:space="preserve">the </w:t>
      </w:r>
      <w:r w:rsidR="003574B1" w:rsidRPr="001E066E">
        <w:rPr>
          <w:rFonts w:ascii="Times New Roman" w:hAnsi="Times New Roman" w:cs="Times New Roman"/>
          <w:sz w:val="24"/>
          <w:szCs w:val="24"/>
        </w:rPr>
        <w:t xml:space="preserve">re-engineering </w:t>
      </w:r>
      <w:r w:rsidR="00E64B21" w:rsidRPr="001E066E">
        <w:rPr>
          <w:rFonts w:ascii="Times New Roman" w:hAnsi="Times New Roman" w:cs="Times New Roman"/>
          <w:sz w:val="24"/>
          <w:szCs w:val="24"/>
        </w:rPr>
        <w:t xml:space="preserve">of </w:t>
      </w:r>
      <w:r w:rsidR="003574B1" w:rsidRPr="001E066E">
        <w:rPr>
          <w:rFonts w:ascii="Times New Roman" w:hAnsi="Times New Roman" w:cs="Times New Roman"/>
          <w:sz w:val="24"/>
          <w:szCs w:val="24"/>
        </w:rPr>
        <w:t xml:space="preserve">concepts to solve philosophical problems </w:t>
      </w:r>
      <w:r w:rsidR="00E808E4" w:rsidRPr="001E066E">
        <w:rPr>
          <w:rFonts w:ascii="Times New Roman" w:hAnsi="Times New Roman" w:cs="Times New Roman"/>
          <w:sz w:val="24"/>
          <w:szCs w:val="24"/>
        </w:rPr>
        <w:t xml:space="preserve">threatens to change the </w:t>
      </w:r>
      <w:r w:rsidR="00EC1D26" w:rsidRPr="001E066E">
        <w:rPr>
          <w:rFonts w:ascii="Times New Roman" w:hAnsi="Times New Roman" w:cs="Times New Roman"/>
          <w:sz w:val="24"/>
          <w:szCs w:val="24"/>
        </w:rPr>
        <w:t>subject</w:t>
      </w:r>
      <w:r w:rsidR="00E808E4" w:rsidRPr="001E066E">
        <w:rPr>
          <w:rFonts w:ascii="Times New Roman" w:hAnsi="Times New Roman" w:cs="Times New Roman"/>
          <w:sz w:val="24"/>
          <w:szCs w:val="24"/>
        </w:rPr>
        <w:t xml:space="preserve"> rather than to provide a solution. </w:t>
      </w:r>
      <w:r w:rsidR="004E3C52" w:rsidRPr="001E066E">
        <w:rPr>
          <w:rFonts w:ascii="Times New Roman" w:hAnsi="Times New Roman" w:cs="Times New Roman"/>
          <w:sz w:val="24"/>
          <w:szCs w:val="24"/>
        </w:rPr>
        <w:t xml:space="preserve">Similarly, </w:t>
      </w:r>
      <w:proofErr w:type="spellStart"/>
      <w:r w:rsidR="00E808E4" w:rsidRPr="001E066E">
        <w:rPr>
          <w:rFonts w:ascii="Times New Roman" w:hAnsi="Times New Roman" w:cs="Times New Roman"/>
          <w:sz w:val="24"/>
          <w:szCs w:val="24"/>
        </w:rPr>
        <w:t>Cappelen</w:t>
      </w:r>
      <w:proofErr w:type="spellEnd"/>
      <w:r w:rsidR="00E808E4" w:rsidRPr="001E066E">
        <w:rPr>
          <w:rFonts w:ascii="Times New Roman" w:hAnsi="Times New Roman" w:cs="Times New Roman"/>
          <w:sz w:val="24"/>
          <w:szCs w:val="24"/>
        </w:rPr>
        <w:t xml:space="preserve"> (2018) </w:t>
      </w:r>
      <w:r w:rsidR="003574B1" w:rsidRPr="001E066E">
        <w:rPr>
          <w:rFonts w:ascii="Times New Roman" w:hAnsi="Times New Roman" w:cs="Times New Roman"/>
          <w:sz w:val="24"/>
          <w:szCs w:val="24"/>
        </w:rPr>
        <w:t xml:space="preserve">observes that </w:t>
      </w:r>
      <w:r w:rsidR="00984B80" w:rsidRPr="009D378C">
        <w:rPr>
          <w:rFonts w:ascii="Times New Roman" w:hAnsi="Times New Roman" w:cs="Times New Roman"/>
          <w:sz w:val="24"/>
          <w:szCs w:val="24"/>
        </w:rPr>
        <w:t>revision</w:t>
      </w:r>
      <w:r w:rsidR="00E808E4" w:rsidRPr="001E066E">
        <w:rPr>
          <w:rFonts w:ascii="Times New Roman" w:hAnsi="Times New Roman" w:cs="Times New Roman"/>
          <w:sz w:val="24"/>
          <w:szCs w:val="24"/>
        </w:rPr>
        <w:t xml:space="preserve"> </w:t>
      </w:r>
      <w:r w:rsidR="00EC1D26" w:rsidRPr="001E066E">
        <w:rPr>
          <w:rFonts w:ascii="Times New Roman" w:hAnsi="Times New Roman" w:cs="Times New Roman"/>
          <w:sz w:val="24"/>
          <w:szCs w:val="24"/>
        </w:rPr>
        <w:t>can</w:t>
      </w:r>
      <w:r w:rsidR="00E808E4" w:rsidRPr="001E066E">
        <w:rPr>
          <w:rFonts w:ascii="Times New Roman" w:hAnsi="Times New Roman" w:cs="Times New Roman"/>
          <w:sz w:val="24"/>
          <w:szCs w:val="24"/>
        </w:rPr>
        <w:t xml:space="preserve"> </w:t>
      </w:r>
      <w:r w:rsidR="003574B1" w:rsidRPr="001E066E">
        <w:rPr>
          <w:rFonts w:ascii="Times New Roman" w:hAnsi="Times New Roman" w:cs="Times New Roman"/>
          <w:sz w:val="24"/>
          <w:szCs w:val="24"/>
        </w:rPr>
        <w:t xml:space="preserve">easily </w:t>
      </w:r>
      <w:r w:rsidR="00E808E4" w:rsidRPr="001E066E">
        <w:rPr>
          <w:rFonts w:ascii="Times New Roman" w:hAnsi="Times New Roman" w:cs="Times New Roman"/>
          <w:sz w:val="24"/>
          <w:szCs w:val="24"/>
        </w:rPr>
        <w:t xml:space="preserve">lead to miscommunication and merely verbal disputes. </w:t>
      </w:r>
      <w:r w:rsidR="00654311" w:rsidRPr="001E066E">
        <w:rPr>
          <w:rFonts w:ascii="Times New Roman" w:hAnsi="Times New Roman" w:cs="Times New Roman"/>
          <w:sz w:val="24"/>
          <w:szCs w:val="24"/>
        </w:rPr>
        <w:t>Others argue</w:t>
      </w:r>
      <w:r w:rsidR="00E808E4" w:rsidRPr="001E066E">
        <w:rPr>
          <w:rFonts w:ascii="Times New Roman" w:hAnsi="Times New Roman" w:cs="Times New Roman"/>
          <w:sz w:val="24"/>
          <w:szCs w:val="24"/>
        </w:rPr>
        <w:t xml:space="preserve"> that even well-supported conceptual engineering </w:t>
      </w:r>
      <w:r w:rsidR="00535005" w:rsidRPr="001E066E">
        <w:rPr>
          <w:rFonts w:ascii="Times New Roman" w:hAnsi="Times New Roman" w:cs="Times New Roman"/>
          <w:sz w:val="24"/>
          <w:szCs w:val="24"/>
        </w:rPr>
        <w:t xml:space="preserve">projects </w:t>
      </w:r>
      <w:r w:rsidR="00654311" w:rsidRPr="001E066E">
        <w:rPr>
          <w:rFonts w:ascii="Times New Roman" w:hAnsi="Times New Roman" w:cs="Times New Roman"/>
          <w:sz w:val="24"/>
          <w:szCs w:val="24"/>
        </w:rPr>
        <w:t>are</w:t>
      </w:r>
      <w:r w:rsidR="00E808E4" w:rsidRPr="001E066E">
        <w:rPr>
          <w:rFonts w:ascii="Times New Roman" w:hAnsi="Times New Roman" w:cs="Times New Roman"/>
          <w:sz w:val="24"/>
          <w:szCs w:val="24"/>
        </w:rPr>
        <w:t xml:space="preserve"> very </w:t>
      </w:r>
      <w:r w:rsidR="00535005" w:rsidRPr="001E066E">
        <w:rPr>
          <w:rFonts w:ascii="Times New Roman" w:hAnsi="Times New Roman" w:cs="Times New Roman"/>
          <w:sz w:val="24"/>
          <w:szCs w:val="24"/>
        </w:rPr>
        <w:t>difficult</w:t>
      </w:r>
      <w:r w:rsidR="00E808E4" w:rsidRPr="001E066E">
        <w:rPr>
          <w:rFonts w:ascii="Times New Roman" w:hAnsi="Times New Roman" w:cs="Times New Roman"/>
          <w:sz w:val="24"/>
          <w:szCs w:val="24"/>
        </w:rPr>
        <w:t xml:space="preserve"> to implement</w:t>
      </w:r>
      <w:r w:rsidR="003574B1" w:rsidRPr="001E066E">
        <w:rPr>
          <w:rFonts w:ascii="Times New Roman" w:hAnsi="Times New Roman" w:cs="Times New Roman"/>
          <w:sz w:val="24"/>
          <w:szCs w:val="24"/>
        </w:rPr>
        <w:t>:</w:t>
      </w:r>
      <w:r w:rsidR="00E808E4" w:rsidRPr="001E066E">
        <w:rPr>
          <w:rFonts w:ascii="Times New Roman" w:hAnsi="Times New Roman" w:cs="Times New Roman"/>
          <w:sz w:val="24"/>
          <w:szCs w:val="24"/>
        </w:rPr>
        <w:t xml:space="preserve"> </w:t>
      </w:r>
      <w:r w:rsidR="00007449" w:rsidRPr="001E066E">
        <w:rPr>
          <w:rFonts w:ascii="Times New Roman" w:hAnsi="Times New Roman" w:cs="Times New Roman"/>
          <w:sz w:val="24"/>
          <w:szCs w:val="24"/>
        </w:rPr>
        <w:t>C</w:t>
      </w:r>
      <w:r w:rsidR="004C0E71" w:rsidRPr="001E066E">
        <w:rPr>
          <w:rFonts w:ascii="Times New Roman" w:hAnsi="Times New Roman" w:cs="Times New Roman"/>
          <w:sz w:val="24"/>
          <w:szCs w:val="24"/>
        </w:rPr>
        <w:t xml:space="preserve">onventionalized </w:t>
      </w:r>
      <w:r w:rsidR="003574B1" w:rsidRPr="001E066E">
        <w:rPr>
          <w:rFonts w:ascii="Times New Roman" w:hAnsi="Times New Roman" w:cs="Times New Roman"/>
          <w:sz w:val="24"/>
          <w:szCs w:val="24"/>
        </w:rPr>
        <w:t>meanings</w:t>
      </w:r>
      <w:r w:rsidR="004C0E71" w:rsidRPr="001E066E">
        <w:rPr>
          <w:rFonts w:ascii="Times New Roman" w:hAnsi="Times New Roman" w:cs="Times New Roman"/>
          <w:sz w:val="24"/>
          <w:szCs w:val="24"/>
        </w:rPr>
        <w:t xml:space="preserve"> </w:t>
      </w:r>
      <w:r w:rsidR="00E808E4" w:rsidRPr="001E066E">
        <w:rPr>
          <w:rFonts w:ascii="Times New Roman" w:hAnsi="Times New Roman" w:cs="Times New Roman"/>
          <w:sz w:val="24"/>
          <w:szCs w:val="24"/>
        </w:rPr>
        <w:t>are recalcitrant</w:t>
      </w:r>
      <w:r w:rsidR="00007449" w:rsidRPr="001E066E">
        <w:rPr>
          <w:rFonts w:ascii="Times New Roman" w:hAnsi="Times New Roman" w:cs="Times New Roman"/>
          <w:sz w:val="24"/>
          <w:szCs w:val="24"/>
        </w:rPr>
        <w:t xml:space="preserve"> (</w:t>
      </w:r>
      <w:proofErr w:type="spellStart"/>
      <w:r w:rsidR="00007449" w:rsidRPr="001E066E">
        <w:rPr>
          <w:rFonts w:ascii="Times New Roman" w:hAnsi="Times New Roman" w:cs="Times New Roman"/>
          <w:sz w:val="24"/>
          <w:szCs w:val="24"/>
        </w:rPr>
        <w:t>Koslow</w:t>
      </w:r>
      <w:proofErr w:type="spellEnd"/>
      <w:r w:rsidR="005E6834">
        <w:rPr>
          <w:rFonts w:ascii="Times New Roman" w:hAnsi="Times New Roman" w:cs="Times New Roman"/>
          <w:sz w:val="24"/>
          <w:szCs w:val="24"/>
        </w:rPr>
        <w:t>,</w:t>
      </w:r>
      <w:r w:rsidR="00007449" w:rsidRPr="001E066E">
        <w:rPr>
          <w:rFonts w:ascii="Times New Roman" w:hAnsi="Times New Roman" w:cs="Times New Roman"/>
          <w:sz w:val="24"/>
          <w:szCs w:val="24"/>
        </w:rPr>
        <w:t xml:space="preserve"> 2022) and difficult to suppress (Fischer</w:t>
      </w:r>
      <w:r w:rsidR="005E6834">
        <w:rPr>
          <w:rFonts w:ascii="Times New Roman" w:hAnsi="Times New Roman" w:cs="Times New Roman"/>
          <w:sz w:val="24"/>
          <w:szCs w:val="24"/>
        </w:rPr>
        <w:t>,</w:t>
      </w:r>
      <w:r w:rsidR="00007449" w:rsidRPr="001E066E">
        <w:rPr>
          <w:rFonts w:ascii="Times New Roman" w:hAnsi="Times New Roman" w:cs="Times New Roman"/>
          <w:sz w:val="24"/>
          <w:szCs w:val="24"/>
        </w:rPr>
        <w:t xml:space="preserve"> 202</w:t>
      </w:r>
      <w:r w:rsidR="003E49AF" w:rsidRPr="001E066E">
        <w:rPr>
          <w:rFonts w:ascii="Times New Roman" w:hAnsi="Times New Roman" w:cs="Times New Roman"/>
          <w:sz w:val="24"/>
          <w:szCs w:val="24"/>
        </w:rPr>
        <w:t>0</w:t>
      </w:r>
      <w:r w:rsidR="00007449" w:rsidRPr="001E066E">
        <w:rPr>
          <w:rFonts w:ascii="Times New Roman" w:hAnsi="Times New Roman" w:cs="Times New Roman"/>
          <w:sz w:val="24"/>
          <w:szCs w:val="24"/>
        </w:rPr>
        <w:t>)</w:t>
      </w:r>
      <w:r w:rsidR="003574B1" w:rsidRPr="001E066E">
        <w:rPr>
          <w:rFonts w:ascii="Times New Roman" w:hAnsi="Times New Roman" w:cs="Times New Roman"/>
          <w:sz w:val="24"/>
          <w:szCs w:val="24"/>
        </w:rPr>
        <w:t>;</w:t>
      </w:r>
      <w:r w:rsidR="00006B2B" w:rsidRPr="001E066E">
        <w:rPr>
          <w:rFonts w:ascii="Times New Roman" w:hAnsi="Times New Roman" w:cs="Times New Roman"/>
          <w:sz w:val="24"/>
          <w:szCs w:val="24"/>
        </w:rPr>
        <w:t xml:space="preserve"> </w:t>
      </w:r>
      <w:r w:rsidR="003574B1" w:rsidRPr="001E066E">
        <w:rPr>
          <w:rFonts w:ascii="Times New Roman" w:hAnsi="Times New Roman" w:cs="Times New Roman"/>
          <w:sz w:val="24"/>
          <w:szCs w:val="24"/>
        </w:rPr>
        <w:t>d</w:t>
      </w:r>
      <w:r w:rsidR="004C0E71" w:rsidRPr="001E066E">
        <w:rPr>
          <w:rFonts w:ascii="Times New Roman" w:hAnsi="Times New Roman" w:cs="Times New Roman"/>
          <w:sz w:val="24"/>
          <w:szCs w:val="24"/>
        </w:rPr>
        <w:t xml:space="preserve">epending on one’s </w:t>
      </w:r>
      <w:proofErr w:type="spellStart"/>
      <w:r w:rsidR="004C0E71" w:rsidRPr="001E066E">
        <w:rPr>
          <w:rFonts w:ascii="Times New Roman" w:hAnsi="Times New Roman" w:cs="Times New Roman"/>
          <w:sz w:val="24"/>
          <w:szCs w:val="24"/>
        </w:rPr>
        <w:t>metasemantic</w:t>
      </w:r>
      <w:proofErr w:type="spellEnd"/>
      <w:r w:rsidR="004C0E71" w:rsidRPr="001E066E">
        <w:rPr>
          <w:rFonts w:ascii="Times New Roman" w:hAnsi="Times New Roman" w:cs="Times New Roman"/>
          <w:sz w:val="24"/>
          <w:szCs w:val="24"/>
        </w:rPr>
        <w:t xml:space="preserve"> background theory, </w:t>
      </w:r>
      <w:r w:rsidR="0025595D" w:rsidRPr="001E066E">
        <w:rPr>
          <w:rFonts w:ascii="Times New Roman" w:hAnsi="Times New Roman" w:cs="Times New Roman"/>
          <w:sz w:val="24"/>
          <w:szCs w:val="24"/>
        </w:rPr>
        <w:t xml:space="preserve">meaning change </w:t>
      </w:r>
      <w:r w:rsidR="008975DC" w:rsidRPr="001E066E">
        <w:rPr>
          <w:rFonts w:ascii="Times New Roman" w:hAnsi="Times New Roman" w:cs="Times New Roman"/>
          <w:sz w:val="24"/>
          <w:szCs w:val="24"/>
        </w:rPr>
        <w:t>may prove</w:t>
      </w:r>
      <w:r w:rsidR="00007449" w:rsidRPr="001E066E">
        <w:rPr>
          <w:rFonts w:ascii="Times New Roman" w:hAnsi="Times New Roman" w:cs="Times New Roman"/>
          <w:sz w:val="24"/>
          <w:szCs w:val="24"/>
        </w:rPr>
        <w:t xml:space="preserve"> difficult</w:t>
      </w:r>
      <w:r w:rsidR="00006B2B" w:rsidRPr="001E066E">
        <w:rPr>
          <w:rFonts w:ascii="Times New Roman" w:hAnsi="Times New Roman" w:cs="Times New Roman"/>
          <w:sz w:val="24"/>
          <w:szCs w:val="24"/>
        </w:rPr>
        <w:t xml:space="preserve"> to the point of infeasib</w:t>
      </w:r>
      <w:r w:rsidR="008975DC" w:rsidRPr="001E066E">
        <w:rPr>
          <w:rFonts w:ascii="Times New Roman" w:hAnsi="Times New Roman" w:cs="Times New Roman"/>
          <w:sz w:val="24"/>
          <w:szCs w:val="24"/>
        </w:rPr>
        <w:t>ility</w:t>
      </w:r>
      <w:r w:rsidR="004C0E71" w:rsidRPr="001E066E">
        <w:rPr>
          <w:rFonts w:ascii="Times New Roman" w:hAnsi="Times New Roman" w:cs="Times New Roman"/>
          <w:sz w:val="24"/>
          <w:szCs w:val="24"/>
        </w:rPr>
        <w:t xml:space="preserve"> (</w:t>
      </w:r>
      <w:proofErr w:type="spellStart"/>
      <w:r w:rsidR="004C0E71" w:rsidRPr="001E066E">
        <w:rPr>
          <w:rFonts w:ascii="Times New Roman" w:hAnsi="Times New Roman" w:cs="Times New Roman"/>
          <w:sz w:val="24"/>
          <w:szCs w:val="24"/>
        </w:rPr>
        <w:t>Cappelen</w:t>
      </w:r>
      <w:proofErr w:type="spellEnd"/>
      <w:r w:rsidR="004A0291">
        <w:rPr>
          <w:rFonts w:ascii="Times New Roman" w:hAnsi="Times New Roman" w:cs="Times New Roman"/>
          <w:sz w:val="24"/>
          <w:szCs w:val="24"/>
        </w:rPr>
        <w:t>,</w:t>
      </w:r>
      <w:r w:rsidR="004C0E71" w:rsidRPr="001E066E">
        <w:rPr>
          <w:rFonts w:ascii="Times New Roman" w:hAnsi="Times New Roman" w:cs="Times New Roman"/>
          <w:sz w:val="24"/>
          <w:szCs w:val="24"/>
        </w:rPr>
        <w:t xml:space="preserve"> 2018; Deutsch</w:t>
      </w:r>
      <w:r w:rsidR="004A0291">
        <w:rPr>
          <w:rFonts w:ascii="Times New Roman" w:hAnsi="Times New Roman" w:cs="Times New Roman"/>
          <w:sz w:val="24"/>
          <w:szCs w:val="24"/>
        </w:rPr>
        <w:t>,</w:t>
      </w:r>
      <w:r w:rsidR="004C0E71" w:rsidRPr="001E066E">
        <w:rPr>
          <w:rFonts w:ascii="Times New Roman" w:hAnsi="Times New Roman" w:cs="Times New Roman"/>
          <w:sz w:val="24"/>
          <w:szCs w:val="24"/>
        </w:rPr>
        <w:t xml:space="preserve"> 2020).</w:t>
      </w:r>
      <w:r w:rsidR="003574B1" w:rsidRPr="001E066E">
        <w:rPr>
          <w:rFonts w:ascii="Times New Roman" w:hAnsi="Times New Roman" w:cs="Times New Roman"/>
          <w:sz w:val="24"/>
          <w:szCs w:val="24"/>
        </w:rPr>
        <w:t xml:space="preserve"> </w:t>
      </w:r>
      <w:r w:rsidR="00A46AA6" w:rsidRPr="001E066E">
        <w:rPr>
          <w:rFonts w:ascii="Times New Roman" w:hAnsi="Times New Roman" w:cs="Times New Roman"/>
          <w:sz w:val="24"/>
          <w:szCs w:val="24"/>
        </w:rPr>
        <w:t>According to Ritchie (2021</w:t>
      </w:r>
      <w:r w:rsidR="00247E67" w:rsidRPr="001E066E">
        <w:rPr>
          <w:rFonts w:ascii="Times New Roman" w:hAnsi="Times New Roman" w:cs="Times New Roman"/>
          <w:sz w:val="24"/>
          <w:szCs w:val="24"/>
        </w:rPr>
        <w:t>a</w:t>
      </w:r>
      <w:r w:rsidR="00A46AA6" w:rsidRPr="001E066E">
        <w:rPr>
          <w:rFonts w:ascii="Times New Roman" w:hAnsi="Times New Roman" w:cs="Times New Roman"/>
          <w:sz w:val="24"/>
          <w:szCs w:val="24"/>
        </w:rPr>
        <w:t xml:space="preserve">), </w:t>
      </w:r>
      <w:r w:rsidR="00B55A01" w:rsidRPr="001E066E">
        <w:rPr>
          <w:rFonts w:ascii="Times New Roman" w:hAnsi="Times New Roman" w:cs="Times New Roman"/>
          <w:sz w:val="24"/>
          <w:szCs w:val="24"/>
        </w:rPr>
        <w:t xml:space="preserve">when </w:t>
      </w:r>
      <w:r w:rsidR="00984B80" w:rsidRPr="009D378C">
        <w:rPr>
          <w:rFonts w:ascii="Times New Roman" w:hAnsi="Times New Roman" w:cs="Times New Roman"/>
          <w:sz w:val="24"/>
          <w:szCs w:val="24"/>
        </w:rPr>
        <w:t>revision</w:t>
      </w:r>
      <w:r w:rsidR="00A46AA6" w:rsidRPr="001E066E">
        <w:rPr>
          <w:rFonts w:ascii="Times New Roman" w:hAnsi="Times New Roman" w:cs="Times New Roman"/>
          <w:sz w:val="24"/>
          <w:szCs w:val="24"/>
        </w:rPr>
        <w:t xml:space="preserve"> </w:t>
      </w:r>
      <w:r w:rsidR="00B55A01" w:rsidRPr="001E066E">
        <w:rPr>
          <w:rFonts w:ascii="Times New Roman" w:hAnsi="Times New Roman" w:cs="Times New Roman"/>
          <w:sz w:val="24"/>
          <w:szCs w:val="24"/>
        </w:rPr>
        <w:t>is applied to social categories</w:t>
      </w:r>
      <w:r w:rsidR="00814873" w:rsidRPr="001E066E">
        <w:rPr>
          <w:rFonts w:ascii="Times New Roman" w:hAnsi="Times New Roman" w:cs="Times New Roman"/>
          <w:sz w:val="24"/>
          <w:szCs w:val="24"/>
        </w:rPr>
        <w:t xml:space="preserve">, it </w:t>
      </w:r>
      <w:r w:rsidR="00A46AA6" w:rsidRPr="001E066E">
        <w:rPr>
          <w:rFonts w:ascii="Times New Roman" w:hAnsi="Times New Roman" w:cs="Times New Roman"/>
          <w:sz w:val="24"/>
          <w:szCs w:val="24"/>
        </w:rPr>
        <w:t>often reinforces essentialist thinking rather than mitigating it</w:t>
      </w:r>
      <w:r w:rsidR="003B39AF" w:rsidRPr="001E066E">
        <w:rPr>
          <w:rFonts w:ascii="Times New Roman" w:hAnsi="Times New Roman" w:cs="Times New Roman"/>
          <w:sz w:val="24"/>
          <w:szCs w:val="24"/>
        </w:rPr>
        <w:t>.</w:t>
      </w:r>
    </w:p>
    <w:p w14:paraId="3DB194BC" w14:textId="523A7925" w:rsidR="004220F2" w:rsidRPr="001E066E" w:rsidRDefault="004220F2"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lastRenderedPageBreak/>
        <w:t>In this paper, I argue that there can be valid reasons for retaining existing terminology through</w:t>
      </w:r>
      <w:r w:rsidR="007B2A72" w:rsidRPr="001E066E">
        <w:rPr>
          <w:rFonts w:ascii="Times New Roman" w:hAnsi="Times New Roman" w:cs="Times New Roman"/>
          <w:sz w:val="24"/>
          <w:szCs w:val="24"/>
        </w:rPr>
        <w:t xml:space="preserve"> </w:t>
      </w:r>
      <w:r w:rsidR="00984B80" w:rsidRPr="009D378C">
        <w:rPr>
          <w:rFonts w:ascii="Times New Roman" w:hAnsi="Times New Roman" w:cs="Times New Roman"/>
          <w:sz w:val="24"/>
          <w:szCs w:val="24"/>
        </w:rPr>
        <w:t>revision</w:t>
      </w:r>
      <w:r w:rsidRPr="001E066E">
        <w:rPr>
          <w:rFonts w:ascii="Times New Roman" w:hAnsi="Times New Roman" w:cs="Times New Roman"/>
          <w:sz w:val="24"/>
          <w:szCs w:val="24"/>
        </w:rPr>
        <w:t xml:space="preserve"> rather than introducing new terms through </w:t>
      </w:r>
      <w:r w:rsidR="007105C5">
        <w:rPr>
          <w:rFonts w:ascii="Times New Roman" w:hAnsi="Times New Roman" w:cs="Times New Roman"/>
          <w:sz w:val="24"/>
          <w:szCs w:val="24"/>
        </w:rPr>
        <w:t>i</w:t>
      </w:r>
      <w:r w:rsidR="007B2A72" w:rsidRPr="009D378C">
        <w:rPr>
          <w:rFonts w:ascii="Times New Roman" w:hAnsi="Times New Roman" w:cs="Times New Roman"/>
          <w:sz w:val="24"/>
          <w:szCs w:val="24"/>
        </w:rPr>
        <w:t>ntroduction</w:t>
      </w:r>
      <w:r w:rsidR="00D24DC0" w:rsidRPr="001E066E">
        <w:rPr>
          <w:rFonts w:ascii="Times New Roman" w:hAnsi="Times New Roman" w:cs="Times New Roman"/>
          <w:sz w:val="24"/>
          <w:szCs w:val="24"/>
        </w:rPr>
        <w:t xml:space="preserve">, despite the difficulties </w:t>
      </w:r>
      <w:r w:rsidR="00B85FC3" w:rsidRPr="001E066E">
        <w:rPr>
          <w:rFonts w:ascii="Times New Roman" w:hAnsi="Times New Roman" w:cs="Times New Roman"/>
          <w:sz w:val="24"/>
          <w:szCs w:val="24"/>
        </w:rPr>
        <w:t>involved</w:t>
      </w:r>
      <w:r w:rsidR="00D24DC0" w:rsidRPr="001E066E">
        <w:rPr>
          <w:rFonts w:ascii="Times New Roman" w:hAnsi="Times New Roman" w:cs="Times New Roman"/>
          <w:sz w:val="24"/>
          <w:szCs w:val="24"/>
        </w:rPr>
        <w:t xml:space="preserve">. </w:t>
      </w:r>
      <w:r w:rsidRPr="001E066E">
        <w:rPr>
          <w:rFonts w:ascii="Times New Roman" w:hAnsi="Times New Roman" w:cs="Times New Roman"/>
          <w:sz w:val="24"/>
          <w:szCs w:val="24"/>
        </w:rPr>
        <w:t xml:space="preserve">I am not the first to suggest this. </w:t>
      </w:r>
      <w:proofErr w:type="spellStart"/>
      <w:r w:rsidRPr="001E066E">
        <w:rPr>
          <w:rFonts w:ascii="Times New Roman" w:hAnsi="Times New Roman" w:cs="Times New Roman"/>
          <w:sz w:val="24"/>
          <w:szCs w:val="24"/>
        </w:rPr>
        <w:t>Haslanger</w:t>
      </w:r>
      <w:proofErr w:type="spellEnd"/>
      <w:r w:rsidRPr="001E066E">
        <w:rPr>
          <w:rFonts w:ascii="Times New Roman" w:hAnsi="Times New Roman" w:cs="Times New Roman"/>
          <w:sz w:val="24"/>
          <w:szCs w:val="24"/>
        </w:rPr>
        <w:t xml:space="preserve"> (2000) </w:t>
      </w:r>
      <w:r w:rsidR="009E1419" w:rsidRPr="001E066E">
        <w:rPr>
          <w:rFonts w:ascii="Times New Roman" w:hAnsi="Times New Roman" w:cs="Times New Roman"/>
          <w:sz w:val="24"/>
          <w:szCs w:val="24"/>
        </w:rPr>
        <w:t>suggests</w:t>
      </w:r>
      <w:r w:rsidRPr="001E066E">
        <w:rPr>
          <w:rFonts w:ascii="Times New Roman" w:hAnsi="Times New Roman" w:cs="Times New Roman"/>
          <w:sz w:val="24"/>
          <w:szCs w:val="24"/>
        </w:rPr>
        <w:t xml:space="preserve"> that reappropriating existing </w:t>
      </w:r>
      <w:r w:rsidR="009E1419" w:rsidRPr="001E066E">
        <w:rPr>
          <w:rFonts w:ascii="Times New Roman" w:hAnsi="Times New Roman" w:cs="Times New Roman"/>
          <w:sz w:val="24"/>
          <w:szCs w:val="24"/>
        </w:rPr>
        <w:t xml:space="preserve">terms </w:t>
      </w:r>
      <w:r w:rsidRPr="001E066E">
        <w:rPr>
          <w:rFonts w:ascii="Times New Roman" w:hAnsi="Times New Roman" w:cs="Times New Roman"/>
          <w:sz w:val="24"/>
          <w:szCs w:val="24"/>
        </w:rPr>
        <w:t xml:space="preserve">for social groups </w:t>
      </w:r>
      <w:r w:rsidR="009E1419" w:rsidRPr="001E066E">
        <w:rPr>
          <w:rFonts w:ascii="Times New Roman" w:hAnsi="Times New Roman" w:cs="Times New Roman"/>
          <w:sz w:val="24"/>
          <w:szCs w:val="24"/>
        </w:rPr>
        <w:t>through</w:t>
      </w:r>
      <w:r w:rsidRPr="001E066E">
        <w:rPr>
          <w:rFonts w:ascii="Times New Roman" w:hAnsi="Times New Roman" w:cs="Times New Roman"/>
          <w:sz w:val="24"/>
          <w:szCs w:val="24"/>
        </w:rPr>
        <w:t xml:space="preserve"> </w:t>
      </w:r>
      <w:r w:rsidR="00984B80" w:rsidRPr="009D378C">
        <w:rPr>
          <w:rFonts w:ascii="Times New Roman" w:hAnsi="Times New Roman" w:cs="Times New Roman"/>
          <w:sz w:val="24"/>
          <w:szCs w:val="24"/>
        </w:rPr>
        <w:t>revision</w:t>
      </w:r>
      <w:r w:rsidRPr="001E066E">
        <w:rPr>
          <w:rFonts w:ascii="Times New Roman" w:hAnsi="Times New Roman" w:cs="Times New Roman"/>
          <w:sz w:val="24"/>
          <w:szCs w:val="24"/>
        </w:rPr>
        <w:t xml:space="preserve"> can shift expectations and inferences in way</w:t>
      </w:r>
      <w:r w:rsidR="009E1419" w:rsidRPr="001E066E">
        <w:rPr>
          <w:rFonts w:ascii="Times New Roman" w:hAnsi="Times New Roman" w:cs="Times New Roman"/>
          <w:sz w:val="24"/>
          <w:szCs w:val="24"/>
        </w:rPr>
        <w:t>s</w:t>
      </w:r>
      <w:r w:rsidRPr="001E066E">
        <w:rPr>
          <w:rFonts w:ascii="Times New Roman" w:hAnsi="Times New Roman" w:cs="Times New Roman"/>
          <w:sz w:val="24"/>
          <w:szCs w:val="24"/>
        </w:rPr>
        <w:t xml:space="preserve"> that </w:t>
      </w:r>
      <w:r w:rsidR="007105C5">
        <w:rPr>
          <w:rFonts w:ascii="Times New Roman" w:hAnsi="Times New Roman" w:cs="Times New Roman"/>
          <w:sz w:val="24"/>
          <w:szCs w:val="24"/>
        </w:rPr>
        <w:t>i</w:t>
      </w:r>
      <w:r w:rsidR="002119E3" w:rsidRPr="009D378C">
        <w:rPr>
          <w:rFonts w:ascii="Times New Roman" w:hAnsi="Times New Roman" w:cs="Times New Roman"/>
          <w:sz w:val="24"/>
          <w:szCs w:val="24"/>
        </w:rPr>
        <w:t>ntroduction</w:t>
      </w:r>
      <w:r w:rsidRPr="001E066E">
        <w:rPr>
          <w:rFonts w:ascii="Times New Roman" w:hAnsi="Times New Roman" w:cs="Times New Roman"/>
          <w:sz w:val="24"/>
          <w:szCs w:val="24"/>
        </w:rPr>
        <w:t xml:space="preserve"> cannot. </w:t>
      </w:r>
      <w:proofErr w:type="spellStart"/>
      <w:r w:rsidRPr="001E066E">
        <w:rPr>
          <w:rFonts w:ascii="Times New Roman" w:hAnsi="Times New Roman" w:cs="Times New Roman"/>
          <w:sz w:val="24"/>
          <w:szCs w:val="24"/>
        </w:rPr>
        <w:t>Cappelen</w:t>
      </w:r>
      <w:proofErr w:type="spellEnd"/>
      <w:r w:rsidRPr="001E066E">
        <w:rPr>
          <w:rFonts w:ascii="Times New Roman" w:hAnsi="Times New Roman" w:cs="Times New Roman"/>
          <w:sz w:val="24"/>
          <w:szCs w:val="24"/>
        </w:rPr>
        <w:t xml:space="preserve"> (2018; 2020) </w:t>
      </w:r>
      <w:r w:rsidR="0036765F" w:rsidRPr="001E066E">
        <w:rPr>
          <w:rFonts w:ascii="Times New Roman" w:hAnsi="Times New Roman" w:cs="Times New Roman"/>
          <w:sz w:val="24"/>
          <w:szCs w:val="24"/>
        </w:rPr>
        <w:t xml:space="preserve">argues </w:t>
      </w:r>
      <w:r w:rsidRPr="001E066E">
        <w:rPr>
          <w:rFonts w:ascii="Times New Roman" w:hAnsi="Times New Roman" w:cs="Times New Roman"/>
          <w:sz w:val="24"/>
          <w:szCs w:val="24"/>
        </w:rPr>
        <w:t xml:space="preserve">that words have lexical effects beyond their semantic and pragmatic effects, and </w:t>
      </w:r>
      <w:r w:rsidR="0036765F" w:rsidRPr="001E066E">
        <w:rPr>
          <w:rFonts w:ascii="Times New Roman" w:hAnsi="Times New Roman" w:cs="Times New Roman"/>
          <w:sz w:val="24"/>
          <w:szCs w:val="24"/>
        </w:rPr>
        <w:t xml:space="preserve">that </w:t>
      </w:r>
      <w:r w:rsidRPr="001E066E">
        <w:rPr>
          <w:rFonts w:ascii="Times New Roman" w:hAnsi="Times New Roman" w:cs="Times New Roman"/>
          <w:sz w:val="24"/>
          <w:szCs w:val="24"/>
        </w:rPr>
        <w:t xml:space="preserve">preserving these effects may provide a reason to prefer </w:t>
      </w:r>
      <w:r w:rsidR="00984B80" w:rsidRPr="009D378C">
        <w:rPr>
          <w:rFonts w:ascii="Times New Roman" w:hAnsi="Times New Roman" w:cs="Times New Roman"/>
          <w:sz w:val="24"/>
          <w:szCs w:val="24"/>
        </w:rPr>
        <w:t>revision</w:t>
      </w:r>
      <w:r w:rsidRPr="001E066E">
        <w:rPr>
          <w:rFonts w:ascii="Times New Roman" w:hAnsi="Times New Roman" w:cs="Times New Roman"/>
          <w:i/>
          <w:iCs/>
          <w:sz w:val="24"/>
          <w:szCs w:val="24"/>
        </w:rPr>
        <w:t xml:space="preserve"> </w:t>
      </w:r>
      <w:r w:rsidRPr="001E066E">
        <w:rPr>
          <w:rFonts w:ascii="Times New Roman" w:hAnsi="Times New Roman" w:cs="Times New Roman"/>
          <w:sz w:val="24"/>
          <w:szCs w:val="24"/>
        </w:rPr>
        <w:t>over</w:t>
      </w:r>
      <w:r w:rsidR="00AB6B12">
        <w:rPr>
          <w:rFonts w:ascii="Times New Roman" w:hAnsi="Times New Roman" w:cs="Times New Roman"/>
          <w:sz w:val="24"/>
          <w:szCs w:val="24"/>
        </w:rPr>
        <w:t xml:space="preserve"> </w:t>
      </w:r>
      <w:r w:rsidR="00AB6B12" w:rsidRPr="00AB6B12">
        <w:rPr>
          <w:rFonts w:ascii="Times New Roman" w:hAnsi="Times New Roman" w:cs="Times New Roman"/>
          <w:sz w:val="24"/>
          <w:szCs w:val="24"/>
        </w:rPr>
        <w:t>introduction</w:t>
      </w:r>
      <w:r w:rsidR="00534092" w:rsidRPr="001E066E">
        <w:rPr>
          <w:rFonts w:ascii="Times New Roman" w:hAnsi="Times New Roman" w:cs="Times New Roman"/>
          <w:sz w:val="24"/>
          <w:szCs w:val="24"/>
        </w:rPr>
        <w:t xml:space="preserve"> </w:t>
      </w:r>
      <w:r w:rsidR="002A57A9" w:rsidRPr="001E066E">
        <w:rPr>
          <w:rFonts w:ascii="Times New Roman" w:hAnsi="Times New Roman" w:cs="Times New Roman"/>
          <w:sz w:val="24"/>
          <w:szCs w:val="24"/>
        </w:rPr>
        <w:t>and</w:t>
      </w:r>
      <w:r w:rsidR="00AB6B12">
        <w:rPr>
          <w:rFonts w:ascii="Times New Roman" w:hAnsi="Times New Roman" w:cs="Times New Roman"/>
          <w:sz w:val="24"/>
          <w:szCs w:val="24"/>
        </w:rPr>
        <w:t xml:space="preserve"> </w:t>
      </w:r>
      <w:r w:rsidR="00AB6B12" w:rsidRPr="00AB6B12">
        <w:rPr>
          <w:rFonts w:ascii="Times New Roman" w:hAnsi="Times New Roman" w:cs="Times New Roman"/>
          <w:sz w:val="24"/>
          <w:szCs w:val="24"/>
        </w:rPr>
        <w:t>replacement</w:t>
      </w:r>
      <w:r w:rsidRPr="001E066E">
        <w:rPr>
          <w:rFonts w:ascii="Times New Roman" w:hAnsi="Times New Roman" w:cs="Times New Roman"/>
          <w:i/>
          <w:iCs/>
          <w:sz w:val="24"/>
          <w:szCs w:val="24"/>
        </w:rPr>
        <w:t xml:space="preserve"> </w:t>
      </w:r>
      <w:r w:rsidRPr="001E066E">
        <w:rPr>
          <w:rFonts w:ascii="Times New Roman" w:hAnsi="Times New Roman" w:cs="Times New Roman"/>
          <w:sz w:val="24"/>
          <w:szCs w:val="24"/>
        </w:rPr>
        <w:t xml:space="preserve">(see also </w:t>
      </w:r>
      <w:proofErr w:type="spellStart"/>
      <w:r w:rsidRPr="001E066E">
        <w:rPr>
          <w:rFonts w:ascii="Times New Roman" w:hAnsi="Times New Roman" w:cs="Times New Roman"/>
          <w:sz w:val="24"/>
          <w:szCs w:val="24"/>
        </w:rPr>
        <w:t>Landes</w:t>
      </w:r>
      <w:proofErr w:type="spellEnd"/>
      <w:r w:rsidR="004A0291">
        <w:rPr>
          <w:rFonts w:ascii="Times New Roman" w:hAnsi="Times New Roman" w:cs="Times New Roman"/>
          <w:sz w:val="24"/>
          <w:szCs w:val="24"/>
        </w:rPr>
        <w:t>,</w:t>
      </w:r>
      <w:r w:rsidRPr="001E066E">
        <w:rPr>
          <w:rFonts w:ascii="Times New Roman" w:hAnsi="Times New Roman" w:cs="Times New Roman"/>
          <w:sz w:val="24"/>
          <w:szCs w:val="24"/>
        </w:rPr>
        <w:t xml:space="preserve"> forthcoming). Others argue that certain cases of meaning </w:t>
      </w:r>
      <w:r w:rsidR="007867B8" w:rsidRPr="001E066E">
        <w:rPr>
          <w:rFonts w:ascii="Times New Roman" w:hAnsi="Times New Roman" w:cs="Times New Roman"/>
          <w:sz w:val="24"/>
          <w:szCs w:val="24"/>
        </w:rPr>
        <w:t>change</w:t>
      </w:r>
      <w:r w:rsidRPr="001E066E">
        <w:rPr>
          <w:rFonts w:ascii="Times New Roman" w:hAnsi="Times New Roman" w:cs="Times New Roman"/>
          <w:sz w:val="24"/>
          <w:szCs w:val="24"/>
        </w:rPr>
        <w:t xml:space="preserve"> can preserve topic</w:t>
      </w:r>
      <w:r w:rsidR="0036765F" w:rsidRPr="001E066E">
        <w:rPr>
          <w:rFonts w:ascii="Times New Roman" w:hAnsi="Times New Roman" w:cs="Times New Roman"/>
          <w:sz w:val="24"/>
          <w:szCs w:val="24"/>
        </w:rPr>
        <w:t xml:space="preserve"> continuity</w:t>
      </w:r>
      <w:r w:rsidRPr="001E066E">
        <w:rPr>
          <w:rFonts w:ascii="Times New Roman" w:hAnsi="Times New Roman" w:cs="Times New Roman"/>
          <w:sz w:val="24"/>
          <w:szCs w:val="24"/>
        </w:rPr>
        <w:t xml:space="preserve"> (e.g., </w:t>
      </w:r>
      <w:proofErr w:type="spellStart"/>
      <w:r w:rsidRPr="001E066E">
        <w:rPr>
          <w:rFonts w:ascii="Times New Roman" w:hAnsi="Times New Roman" w:cs="Times New Roman"/>
          <w:sz w:val="24"/>
          <w:szCs w:val="24"/>
        </w:rPr>
        <w:t>Cappelen</w:t>
      </w:r>
      <w:proofErr w:type="spellEnd"/>
      <w:r w:rsidR="004A0291">
        <w:rPr>
          <w:rFonts w:ascii="Times New Roman" w:hAnsi="Times New Roman" w:cs="Times New Roman"/>
          <w:sz w:val="24"/>
          <w:szCs w:val="24"/>
        </w:rPr>
        <w:t>,</w:t>
      </w:r>
      <w:r w:rsidRPr="001E066E">
        <w:rPr>
          <w:rFonts w:ascii="Times New Roman" w:hAnsi="Times New Roman" w:cs="Times New Roman"/>
          <w:sz w:val="24"/>
          <w:szCs w:val="24"/>
        </w:rPr>
        <w:t xml:space="preserve"> 2018; </w:t>
      </w:r>
      <w:proofErr w:type="spellStart"/>
      <w:r w:rsidRPr="001E066E">
        <w:rPr>
          <w:rFonts w:ascii="Times New Roman" w:hAnsi="Times New Roman" w:cs="Times New Roman"/>
          <w:sz w:val="24"/>
          <w:szCs w:val="24"/>
        </w:rPr>
        <w:t>Belleri</w:t>
      </w:r>
      <w:proofErr w:type="spellEnd"/>
      <w:r w:rsidR="004A0291">
        <w:rPr>
          <w:rFonts w:ascii="Times New Roman" w:hAnsi="Times New Roman" w:cs="Times New Roman"/>
          <w:sz w:val="24"/>
          <w:szCs w:val="24"/>
        </w:rPr>
        <w:t>,</w:t>
      </w:r>
      <w:r w:rsidRPr="001E066E">
        <w:rPr>
          <w:rFonts w:ascii="Times New Roman" w:hAnsi="Times New Roman" w:cs="Times New Roman"/>
          <w:sz w:val="24"/>
          <w:szCs w:val="24"/>
        </w:rPr>
        <w:t xml:space="preserve"> 2021; </w:t>
      </w:r>
      <w:proofErr w:type="spellStart"/>
      <w:r w:rsidRPr="001E066E">
        <w:rPr>
          <w:rFonts w:ascii="Times New Roman" w:hAnsi="Times New Roman" w:cs="Times New Roman"/>
          <w:sz w:val="24"/>
          <w:szCs w:val="24"/>
        </w:rPr>
        <w:t>Flocke</w:t>
      </w:r>
      <w:proofErr w:type="spellEnd"/>
      <w:r w:rsidR="004A0291">
        <w:rPr>
          <w:rFonts w:ascii="Times New Roman" w:hAnsi="Times New Roman" w:cs="Times New Roman"/>
          <w:sz w:val="24"/>
          <w:szCs w:val="24"/>
        </w:rPr>
        <w:t>,</w:t>
      </w:r>
      <w:r w:rsidRPr="001E066E">
        <w:rPr>
          <w:rFonts w:ascii="Times New Roman" w:hAnsi="Times New Roman" w:cs="Times New Roman"/>
          <w:sz w:val="24"/>
          <w:szCs w:val="24"/>
        </w:rPr>
        <w:t xml:space="preserve"> 2021; Knoll</w:t>
      </w:r>
      <w:r w:rsidR="004A0291">
        <w:rPr>
          <w:rFonts w:ascii="Times New Roman" w:hAnsi="Times New Roman" w:cs="Times New Roman"/>
          <w:sz w:val="24"/>
          <w:szCs w:val="24"/>
        </w:rPr>
        <w:t>,</w:t>
      </w:r>
      <w:r w:rsidRPr="001E066E">
        <w:rPr>
          <w:rFonts w:ascii="Times New Roman" w:hAnsi="Times New Roman" w:cs="Times New Roman"/>
          <w:sz w:val="24"/>
          <w:szCs w:val="24"/>
        </w:rPr>
        <w:t xml:space="preserve"> 2021), and that </w:t>
      </w:r>
      <w:r w:rsidR="00717B8F" w:rsidRPr="001E066E">
        <w:rPr>
          <w:rFonts w:ascii="Times New Roman" w:hAnsi="Times New Roman" w:cs="Times New Roman"/>
          <w:sz w:val="24"/>
          <w:szCs w:val="24"/>
        </w:rPr>
        <w:t>preserving</w:t>
      </w:r>
      <w:r w:rsidRPr="001E066E">
        <w:rPr>
          <w:rFonts w:ascii="Times New Roman" w:hAnsi="Times New Roman" w:cs="Times New Roman"/>
          <w:sz w:val="24"/>
          <w:szCs w:val="24"/>
        </w:rPr>
        <w:t xml:space="preserve"> lexical continuity can help demonstrate that the ameliorated meaning remains connected to ongoing conversations related to the original word (</w:t>
      </w:r>
      <w:proofErr w:type="spellStart"/>
      <w:r w:rsidRPr="001E066E">
        <w:rPr>
          <w:rFonts w:ascii="Times New Roman" w:hAnsi="Times New Roman" w:cs="Times New Roman"/>
          <w:sz w:val="24"/>
          <w:szCs w:val="24"/>
        </w:rPr>
        <w:t>Cappelen</w:t>
      </w:r>
      <w:proofErr w:type="spellEnd"/>
      <w:r w:rsidR="004A0291">
        <w:rPr>
          <w:rFonts w:ascii="Times New Roman" w:hAnsi="Times New Roman" w:cs="Times New Roman"/>
          <w:sz w:val="24"/>
          <w:szCs w:val="24"/>
        </w:rPr>
        <w:t>,</w:t>
      </w:r>
      <w:r w:rsidRPr="001E066E">
        <w:rPr>
          <w:rFonts w:ascii="Times New Roman" w:hAnsi="Times New Roman" w:cs="Times New Roman"/>
          <w:sz w:val="24"/>
          <w:szCs w:val="24"/>
        </w:rPr>
        <w:t xml:space="preserve"> 2020, </w:t>
      </w:r>
      <w:r w:rsidR="004A0291">
        <w:rPr>
          <w:rFonts w:ascii="Times New Roman" w:hAnsi="Times New Roman" w:cs="Times New Roman"/>
          <w:sz w:val="24"/>
          <w:szCs w:val="24"/>
        </w:rPr>
        <w:t xml:space="preserve">p. </w:t>
      </w:r>
      <w:r w:rsidRPr="001E066E">
        <w:rPr>
          <w:rFonts w:ascii="Times New Roman" w:hAnsi="Times New Roman" w:cs="Times New Roman"/>
          <w:sz w:val="24"/>
          <w:szCs w:val="24"/>
        </w:rPr>
        <w:t>144)</w:t>
      </w:r>
      <w:r w:rsidR="008067A6" w:rsidRPr="001E066E">
        <w:rPr>
          <w:rFonts w:ascii="Times New Roman" w:hAnsi="Times New Roman" w:cs="Times New Roman"/>
          <w:sz w:val="24"/>
          <w:szCs w:val="24"/>
        </w:rPr>
        <w:t>.</w:t>
      </w:r>
    </w:p>
    <w:p w14:paraId="6DB0BB9E" w14:textId="28466094" w:rsidR="00720681" w:rsidRPr="001E066E" w:rsidRDefault="00720681"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 xml:space="preserve">The primary </w:t>
      </w:r>
      <w:r w:rsidR="00D16CC4" w:rsidRPr="001E066E">
        <w:rPr>
          <w:rFonts w:ascii="Times New Roman" w:hAnsi="Times New Roman" w:cs="Times New Roman"/>
          <w:sz w:val="24"/>
          <w:szCs w:val="24"/>
        </w:rPr>
        <w:t>goal</w:t>
      </w:r>
      <w:r w:rsidRPr="001E066E">
        <w:rPr>
          <w:rFonts w:ascii="Times New Roman" w:hAnsi="Times New Roman" w:cs="Times New Roman"/>
          <w:sz w:val="24"/>
          <w:szCs w:val="24"/>
        </w:rPr>
        <w:t xml:space="preserve"> of this paper is to p</w:t>
      </w:r>
      <w:r w:rsidR="00D16CC4" w:rsidRPr="001E066E">
        <w:rPr>
          <w:rFonts w:ascii="Times New Roman" w:hAnsi="Times New Roman" w:cs="Times New Roman"/>
          <w:sz w:val="24"/>
          <w:szCs w:val="24"/>
        </w:rPr>
        <w:t>rovide</w:t>
      </w:r>
      <w:r w:rsidRPr="001E066E">
        <w:rPr>
          <w:rFonts w:ascii="Times New Roman" w:hAnsi="Times New Roman" w:cs="Times New Roman"/>
          <w:sz w:val="24"/>
          <w:szCs w:val="24"/>
        </w:rPr>
        <w:t xml:space="preserve"> a novel r</w:t>
      </w:r>
      <w:r w:rsidR="00F26537" w:rsidRPr="001E066E">
        <w:rPr>
          <w:rFonts w:ascii="Times New Roman" w:hAnsi="Times New Roman" w:cs="Times New Roman"/>
          <w:sz w:val="24"/>
          <w:szCs w:val="24"/>
        </w:rPr>
        <w:t>ationale</w:t>
      </w:r>
      <w:r w:rsidRPr="001E066E">
        <w:rPr>
          <w:rFonts w:ascii="Times New Roman" w:hAnsi="Times New Roman" w:cs="Times New Roman"/>
          <w:sz w:val="24"/>
          <w:szCs w:val="24"/>
        </w:rPr>
        <w:t xml:space="preserve"> for </w:t>
      </w:r>
      <w:r w:rsidR="00984B80" w:rsidRPr="009D378C">
        <w:rPr>
          <w:rFonts w:ascii="Times New Roman" w:hAnsi="Times New Roman" w:cs="Times New Roman"/>
          <w:sz w:val="24"/>
          <w:szCs w:val="24"/>
        </w:rPr>
        <w:t>revision</w:t>
      </w:r>
      <w:r w:rsidRPr="001E066E">
        <w:rPr>
          <w:rFonts w:ascii="Times New Roman" w:hAnsi="Times New Roman" w:cs="Times New Roman"/>
          <w:sz w:val="24"/>
          <w:szCs w:val="24"/>
        </w:rPr>
        <w:t>. The account I develop here stands out from existing proposals in that it does not rely on a con</w:t>
      </w:r>
      <w:r w:rsidR="00F26537" w:rsidRPr="001E066E">
        <w:rPr>
          <w:rFonts w:ascii="Times New Roman" w:hAnsi="Times New Roman" w:cs="Times New Roman"/>
          <w:sz w:val="24"/>
          <w:szCs w:val="24"/>
        </w:rPr>
        <w:t>troversial</w:t>
      </w:r>
      <w:r w:rsidRPr="001E066E">
        <w:rPr>
          <w:rFonts w:ascii="Times New Roman" w:hAnsi="Times New Roman" w:cs="Times New Roman"/>
          <w:sz w:val="24"/>
          <w:szCs w:val="24"/>
        </w:rPr>
        <w:t xml:space="preserve"> concept of topic continuity</w:t>
      </w:r>
      <w:r w:rsidRPr="001E066E">
        <w:rPr>
          <w:rStyle w:val="Funotenzeichen"/>
          <w:rFonts w:ascii="Times New Roman" w:hAnsi="Times New Roman" w:cs="Times New Roman"/>
          <w:sz w:val="24"/>
          <w:szCs w:val="24"/>
        </w:rPr>
        <w:footnoteReference w:id="2"/>
      </w:r>
      <w:r w:rsidRPr="001E066E">
        <w:rPr>
          <w:rFonts w:ascii="Times New Roman" w:hAnsi="Times New Roman" w:cs="Times New Roman"/>
          <w:sz w:val="24"/>
          <w:szCs w:val="24"/>
        </w:rPr>
        <w:t xml:space="preserve"> and is </w:t>
      </w:r>
      <w:r w:rsidR="005C5FA5" w:rsidRPr="001E066E">
        <w:rPr>
          <w:rFonts w:ascii="Times New Roman" w:hAnsi="Times New Roman" w:cs="Times New Roman"/>
          <w:sz w:val="24"/>
          <w:szCs w:val="24"/>
        </w:rPr>
        <w:t>based on</w:t>
      </w:r>
      <w:r w:rsidRPr="001E066E">
        <w:rPr>
          <w:rFonts w:ascii="Times New Roman" w:hAnsi="Times New Roman" w:cs="Times New Roman"/>
          <w:sz w:val="24"/>
          <w:szCs w:val="24"/>
        </w:rPr>
        <w:t xml:space="preserve"> solid empirical findings rather than </w:t>
      </w:r>
      <w:r w:rsidR="00F72CDF" w:rsidRPr="001E066E">
        <w:rPr>
          <w:rFonts w:ascii="Times New Roman" w:hAnsi="Times New Roman" w:cs="Times New Roman"/>
          <w:sz w:val="24"/>
          <w:szCs w:val="24"/>
        </w:rPr>
        <w:t>a priori</w:t>
      </w:r>
      <w:r w:rsidR="00FF15A7" w:rsidRPr="001E066E">
        <w:rPr>
          <w:rFonts w:ascii="Times New Roman" w:hAnsi="Times New Roman" w:cs="Times New Roman"/>
          <w:sz w:val="24"/>
          <w:szCs w:val="24"/>
        </w:rPr>
        <w:t xml:space="preserve"> </w:t>
      </w:r>
      <w:r w:rsidR="005C5FA5" w:rsidRPr="001E066E">
        <w:rPr>
          <w:rFonts w:ascii="Times New Roman" w:hAnsi="Times New Roman" w:cs="Times New Roman"/>
          <w:sz w:val="24"/>
          <w:szCs w:val="24"/>
        </w:rPr>
        <w:t>reasoning</w:t>
      </w:r>
      <w:r w:rsidRPr="001E066E">
        <w:rPr>
          <w:rFonts w:ascii="Times New Roman" w:hAnsi="Times New Roman" w:cs="Times New Roman"/>
          <w:sz w:val="24"/>
          <w:szCs w:val="24"/>
        </w:rPr>
        <w:t xml:space="preserve">. Although I consider these features to be improvements over current accounts, my </w:t>
      </w:r>
      <w:r w:rsidR="007A5820" w:rsidRPr="001E066E">
        <w:rPr>
          <w:rFonts w:ascii="Times New Roman" w:hAnsi="Times New Roman" w:cs="Times New Roman"/>
          <w:sz w:val="24"/>
          <w:szCs w:val="24"/>
        </w:rPr>
        <w:t>primary goal</w:t>
      </w:r>
      <w:r w:rsidRPr="001E066E">
        <w:rPr>
          <w:rFonts w:ascii="Times New Roman" w:hAnsi="Times New Roman" w:cs="Times New Roman"/>
          <w:sz w:val="24"/>
          <w:szCs w:val="24"/>
        </w:rPr>
        <w:t xml:space="preserve"> is not to critique these other accounts, but rather to introduce a new one.</w:t>
      </w:r>
    </w:p>
    <w:p w14:paraId="718AD7A3" w14:textId="03A2E307" w:rsidR="00CB2277" w:rsidRPr="001E066E" w:rsidRDefault="00CF6597"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T</w:t>
      </w:r>
      <w:r w:rsidR="0078583F" w:rsidRPr="001E066E">
        <w:rPr>
          <w:rFonts w:ascii="Times New Roman" w:hAnsi="Times New Roman" w:cs="Times New Roman"/>
          <w:sz w:val="24"/>
          <w:szCs w:val="24"/>
        </w:rPr>
        <w:t>he account</w:t>
      </w:r>
      <w:r w:rsidRPr="001E066E">
        <w:rPr>
          <w:rFonts w:ascii="Times New Roman" w:hAnsi="Times New Roman" w:cs="Times New Roman"/>
          <w:sz w:val="24"/>
          <w:szCs w:val="24"/>
        </w:rPr>
        <w:t xml:space="preserve"> I develop</w:t>
      </w:r>
      <w:r w:rsidR="0078583F" w:rsidRPr="001E066E">
        <w:rPr>
          <w:rFonts w:ascii="Times New Roman" w:hAnsi="Times New Roman" w:cs="Times New Roman"/>
          <w:sz w:val="24"/>
          <w:szCs w:val="24"/>
        </w:rPr>
        <w:t xml:space="preserve"> draws on</w:t>
      </w:r>
      <w:r w:rsidR="0087658D" w:rsidRPr="001E066E">
        <w:rPr>
          <w:rFonts w:ascii="Times New Roman" w:hAnsi="Times New Roman" w:cs="Times New Roman"/>
          <w:sz w:val="24"/>
          <w:szCs w:val="24"/>
        </w:rPr>
        <w:t xml:space="preserve"> two well-established psycholinguistic findings about word processing and word learning: the</w:t>
      </w:r>
      <w:r w:rsidR="00061EE0" w:rsidRPr="001E066E">
        <w:rPr>
          <w:rFonts w:ascii="Times New Roman" w:hAnsi="Times New Roman" w:cs="Times New Roman"/>
          <w:sz w:val="24"/>
          <w:szCs w:val="24"/>
        </w:rPr>
        <w:t xml:space="preserve"> </w:t>
      </w:r>
      <w:r w:rsidR="00061EE0" w:rsidRPr="001E066E">
        <w:rPr>
          <w:rFonts w:ascii="Times New Roman" w:hAnsi="Times New Roman" w:cs="Times New Roman"/>
          <w:i/>
          <w:iCs/>
          <w:sz w:val="24"/>
          <w:szCs w:val="24"/>
        </w:rPr>
        <w:t xml:space="preserve">noun-kind bias </w:t>
      </w:r>
      <w:r w:rsidR="00061EE0" w:rsidRPr="001E066E">
        <w:rPr>
          <w:rFonts w:ascii="Times New Roman" w:hAnsi="Times New Roman" w:cs="Times New Roman"/>
          <w:sz w:val="24"/>
          <w:szCs w:val="24"/>
        </w:rPr>
        <w:t>and</w:t>
      </w:r>
      <w:r w:rsidR="00061EE0" w:rsidRPr="001E066E">
        <w:rPr>
          <w:rFonts w:ascii="Times New Roman" w:hAnsi="Times New Roman" w:cs="Times New Roman"/>
          <w:i/>
          <w:iCs/>
          <w:sz w:val="24"/>
          <w:szCs w:val="24"/>
        </w:rPr>
        <w:t xml:space="preserve"> </w:t>
      </w:r>
      <w:r w:rsidR="00061EE0" w:rsidRPr="001E066E">
        <w:rPr>
          <w:rFonts w:ascii="Times New Roman" w:hAnsi="Times New Roman" w:cs="Times New Roman"/>
          <w:sz w:val="24"/>
          <w:szCs w:val="24"/>
        </w:rPr>
        <w:t>the</w:t>
      </w:r>
      <w:r w:rsidR="00061EE0" w:rsidRPr="001E066E">
        <w:rPr>
          <w:rFonts w:ascii="Times New Roman" w:hAnsi="Times New Roman" w:cs="Times New Roman"/>
          <w:i/>
          <w:iCs/>
          <w:sz w:val="24"/>
          <w:szCs w:val="24"/>
        </w:rPr>
        <w:t xml:space="preserve"> mutual exclusivity bias.</w:t>
      </w:r>
      <w:r w:rsidR="0087658D" w:rsidRPr="001E066E">
        <w:rPr>
          <w:rFonts w:ascii="Times New Roman" w:hAnsi="Times New Roman" w:cs="Times New Roman"/>
          <w:sz w:val="24"/>
          <w:szCs w:val="24"/>
        </w:rPr>
        <w:t xml:space="preserve"> </w:t>
      </w:r>
      <w:r w:rsidR="00D96AA2" w:rsidRPr="001E066E">
        <w:rPr>
          <w:rFonts w:ascii="Times New Roman" w:hAnsi="Times New Roman" w:cs="Times New Roman"/>
          <w:sz w:val="24"/>
          <w:szCs w:val="24"/>
        </w:rPr>
        <w:t xml:space="preserve">I argue that these biases not only explain why </w:t>
      </w:r>
      <w:r w:rsidR="004408E2" w:rsidRPr="009D378C">
        <w:rPr>
          <w:rFonts w:ascii="Times New Roman" w:hAnsi="Times New Roman" w:cs="Times New Roman"/>
          <w:sz w:val="24"/>
          <w:szCs w:val="24"/>
        </w:rPr>
        <w:t>r</w:t>
      </w:r>
      <w:r w:rsidR="00D96AA2" w:rsidRPr="009D378C">
        <w:rPr>
          <w:rFonts w:ascii="Times New Roman" w:hAnsi="Times New Roman" w:cs="Times New Roman"/>
          <w:sz w:val="24"/>
          <w:szCs w:val="24"/>
        </w:rPr>
        <w:t>evision</w:t>
      </w:r>
      <w:r w:rsidR="00D96AA2" w:rsidRPr="001E066E">
        <w:rPr>
          <w:rFonts w:ascii="Times New Roman" w:hAnsi="Times New Roman" w:cs="Times New Roman"/>
          <w:i/>
          <w:iCs/>
          <w:sz w:val="24"/>
          <w:szCs w:val="24"/>
        </w:rPr>
        <w:t xml:space="preserve"> </w:t>
      </w:r>
      <w:r w:rsidR="00D96AA2" w:rsidRPr="001E066E">
        <w:rPr>
          <w:rFonts w:ascii="Times New Roman" w:hAnsi="Times New Roman" w:cs="Times New Roman"/>
          <w:sz w:val="24"/>
          <w:szCs w:val="24"/>
        </w:rPr>
        <w:t xml:space="preserve">has different psychological effects on the target group </w:t>
      </w:r>
      <w:r w:rsidR="00B45366" w:rsidRPr="001E066E">
        <w:rPr>
          <w:rFonts w:ascii="Times New Roman" w:hAnsi="Times New Roman" w:cs="Times New Roman"/>
          <w:sz w:val="24"/>
          <w:szCs w:val="24"/>
        </w:rPr>
        <w:t>than either</w:t>
      </w:r>
      <w:r w:rsidR="00AB6B12">
        <w:rPr>
          <w:rFonts w:ascii="Times New Roman" w:hAnsi="Times New Roman" w:cs="Times New Roman"/>
          <w:sz w:val="24"/>
          <w:szCs w:val="24"/>
        </w:rPr>
        <w:t xml:space="preserve"> </w:t>
      </w:r>
      <w:r w:rsidR="00AB6B12" w:rsidRPr="00AB6B12">
        <w:rPr>
          <w:rFonts w:ascii="Times New Roman" w:hAnsi="Times New Roman" w:cs="Times New Roman"/>
          <w:sz w:val="24"/>
          <w:szCs w:val="24"/>
        </w:rPr>
        <w:t>introduction</w:t>
      </w:r>
      <w:r w:rsidR="007867B8" w:rsidRPr="001E066E">
        <w:rPr>
          <w:rFonts w:ascii="Times New Roman" w:hAnsi="Times New Roman" w:cs="Times New Roman"/>
          <w:sz w:val="24"/>
          <w:szCs w:val="24"/>
        </w:rPr>
        <w:t xml:space="preserve"> or</w:t>
      </w:r>
      <w:r w:rsidR="00AB6B12">
        <w:rPr>
          <w:rFonts w:ascii="Times New Roman" w:hAnsi="Times New Roman" w:cs="Times New Roman"/>
          <w:sz w:val="24"/>
          <w:szCs w:val="24"/>
        </w:rPr>
        <w:t xml:space="preserve"> </w:t>
      </w:r>
      <w:r w:rsidR="00AB6B12" w:rsidRPr="00AB6B12">
        <w:rPr>
          <w:rFonts w:ascii="Times New Roman" w:hAnsi="Times New Roman" w:cs="Times New Roman"/>
          <w:sz w:val="24"/>
          <w:szCs w:val="24"/>
        </w:rPr>
        <w:t>replacement</w:t>
      </w:r>
      <w:r w:rsidR="007867B8" w:rsidRPr="001E066E">
        <w:rPr>
          <w:rFonts w:ascii="Times New Roman" w:hAnsi="Times New Roman" w:cs="Times New Roman"/>
          <w:sz w:val="24"/>
          <w:szCs w:val="24"/>
        </w:rPr>
        <w:t>,</w:t>
      </w:r>
      <w:r w:rsidR="00D96AA2" w:rsidRPr="001E066E">
        <w:rPr>
          <w:rFonts w:ascii="Times New Roman" w:hAnsi="Times New Roman" w:cs="Times New Roman"/>
          <w:sz w:val="24"/>
          <w:szCs w:val="24"/>
        </w:rPr>
        <w:t xml:space="preserve"> but they also reveal why, under </w:t>
      </w:r>
      <w:r w:rsidR="00AE272F" w:rsidRPr="001E066E">
        <w:rPr>
          <w:rFonts w:ascii="Times New Roman" w:hAnsi="Times New Roman" w:cs="Times New Roman"/>
          <w:sz w:val="24"/>
          <w:szCs w:val="24"/>
        </w:rPr>
        <w:t>appropriate</w:t>
      </w:r>
      <w:r w:rsidR="00D96AA2" w:rsidRPr="001E066E">
        <w:rPr>
          <w:rFonts w:ascii="Times New Roman" w:hAnsi="Times New Roman" w:cs="Times New Roman"/>
          <w:sz w:val="24"/>
          <w:szCs w:val="24"/>
        </w:rPr>
        <w:t xml:space="preserve"> circumstances and given plausible goals, </w:t>
      </w:r>
      <w:r w:rsidR="00587B12" w:rsidRPr="009D378C">
        <w:rPr>
          <w:rFonts w:ascii="Times New Roman" w:hAnsi="Times New Roman" w:cs="Times New Roman"/>
          <w:sz w:val="24"/>
          <w:szCs w:val="24"/>
        </w:rPr>
        <w:t>r</w:t>
      </w:r>
      <w:r w:rsidR="008E4400" w:rsidRPr="009D378C">
        <w:rPr>
          <w:rFonts w:ascii="Times New Roman" w:hAnsi="Times New Roman" w:cs="Times New Roman"/>
          <w:sz w:val="24"/>
          <w:szCs w:val="24"/>
        </w:rPr>
        <w:t>evision</w:t>
      </w:r>
      <w:r w:rsidR="00D96AA2" w:rsidRPr="001E066E">
        <w:rPr>
          <w:rFonts w:ascii="Times New Roman" w:hAnsi="Times New Roman" w:cs="Times New Roman"/>
          <w:sz w:val="24"/>
          <w:szCs w:val="24"/>
        </w:rPr>
        <w:t xml:space="preserve"> </w:t>
      </w:r>
      <w:r w:rsidR="008E4400" w:rsidRPr="001E066E">
        <w:rPr>
          <w:rFonts w:ascii="Times New Roman" w:hAnsi="Times New Roman" w:cs="Times New Roman"/>
          <w:sz w:val="24"/>
          <w:szCs w:val="24"/>
        </w:rPr>
        <w:t xml:space="preserve">has </w:t>
      </w:r>
      <w:r w:rsidR="00D96AA2" w:rsidRPr="001E066E">
        <w:rPr>
          <w:rFonts w:ascii="Times New Roman" w:hAnsi="Times New Roman" w:cs="Times New Roman"/>
          <w:sz w:val="24"/>
          <w:szCs w:val="24"/>
        </w:rPr>
        <w:t xml:space="preserve">clear </w:t>
      </w:r>
      <w:r w:rsidR="00AE272F" w:rsidRPr="001E066E">
        <w:rPr>
          <w:rFonts w:ascii="Times New Roman" w:hAnsi="Times New Roman" w:cs="Times New Roman"/>
          <w:sz w:val="24"/>
          <w:szCs w:val="24"/>
        </w:rPr>
        <w:t xml:space="preserve">advantages </w:t>
      </w:r>
      <w:r w:rsidR="00D96AA2" w:rsidRPr="001E066E">
        <w:rPr>
          <w:rFonts w:ascii="Times New Roman" w:hAnsi="Times New Roman" w:cs="Times New Roman"/>
          <w:sz w:val="24"/>
          <w:szCs w:val="24"/>
        </w:rPr>
        <w:t>over</w:t>
      </w:r>
      <w:r w:rsidR="00AB6B12">
        <w:rPr>
          <w:rFonts w:ascii="Times New Roman" w:hAnsi="Times New Roman" w:cs="Times New Roman"/>
          <w:sz w:val="24"/>
          <w:szCs w:val="24"/>
        </w:rPr>
        <w:t xml:space="preserve"> </w:t>
      </w:r>
      <w:r w:rsidR="00AB6B12" w:rsidRPr="00AB6B12">
        <w:rPr>
          <w:rFonts w:ascii="Times New Roman" w:hAnsi="Times New Roman" w:cs="Times New Roman"/>
          <w:sz w:val="24"/>
          <w:szCs w:val="24"/>
        </w:rPr>
        <w:t>introduction</w:t>
      </w:r>
      <w:r w:rsidR="00D96AA2" w:rsidRPr="001E066E">
        <w:rPr>
          <w:rFonts w:ascii="Times New Roman" w:hAnsi="Times New Roman" w:cs="Times New Roman"/>
          <w:sz w:val="24"/>
          <w:szCs w:val="24"/>
        </w:rPr>
        <w:t xml:space="preserve"> and </w:t>
      </w:r>
      <w:r w:rsidR="00AB6B12" w:rsidRPr="00AB6B12">
        <w:rPr>
          <w:rFonts w:ascii="Times New Roman" w:hAnsi="Times New Roman" w:cs="Times New Roman"/>
          <w:sz w:val="24"/>
          <w:szCs w:val="24"/>
        </w:rPr>
        <w:t>replacement</w:t>
      </w:r>
      <w:r w:rsidR="00D96AA2" w:rsidRPr="001E066E">
        <w:rPr>
          <w:rFonts w:ascii="Times New Roman" w:hAnsi="Times New Roman" w:cs="Times New Roman"/>
          <w:i/>
          <w:iCs/>
          <w:sz w:val="24"/>
          <w:szCs w:val="24"/>
        </w:rPr>
        <w:t>.</w:t>
      </w:r>
      <w:r w:rsidR="00D96AA2" w:rsidRPr="001E066E">
        <w:rPr>
          <w:rFonts w:ascii="Times New Roman" w:hAnsi="Times New Roman" w:cs="Times New Roman"/>
          <w:sz w:val="24"/>
          <w:szCs w:val="24"/>
        </w:rPr>
        <w:t xml:space="preserve"> </w:t>
      </w:r>
      <w:r w:rsidR="005113AC" w:rsidRPr="001E066E">
        <w:rPr>
          <w:rFonts w:ascii="Times New Roman" w:hAnsi="Times New Roman" w:cs="Times New Roman"/>
          <w:sz w:val="24"/>
          <w:szCs w:val="24"/>
        </w:rPr>
        <w:t xml:space="preserve">Whether these </w:t>
      </w:r>
      <w:r w:rsidR="00105746" w:rsidRPr="001E066E">
        <w:rPr>
          <w:rFonts w:ascii="Times New Roman" w:hAnsi="Times New Roman" w:cs="Times New Roman"/>
          <w:sz w:val="24"/>
          <w:szCs w:val="24"/>
        </w:rPr>
        <w:t>advantages</w:t>
      </w:r>
      <w:r w:rsidR="005113AC" w:rsidRPr="001E066E">
        <w:rPr>
          <w:rFonts w:ascii="Times New Roman" w:hAnsi="Times New Roman" w:cs="Times New Roman"/>
          <w:sz w:val="24"/>
          <w:szCs w:val="24"/>
        </w:rPr>
        <w:t xml:space="preserve"> ultimately outweigh </w:t>
      </w:r>
      <w:r w:rsidR="0078583F" w:rsidRPr="001E066E">
        <w:rPr>
          <w:rFonts w:ascii="Times New Roman" w:hAnsi="Times New Roman" w:cs="Times New Roman"/>
          <w:sz w:val="24"/>
          <w:szCs w:val="24"/>
        </w:rPr>
        <w:t>possible</w:t>
      </w:r>
      <w:r w:rsidR="005113AC" w:rsidRPr="001E066E">
        <w:rPr>
          <w:rFonts w:ascii="Times New Roman" w:hAnsi="Times New Roman" w:cs="Times New Roman"/>
          <w:sz w:val="24"/>
          <w:szCs w:val="24"/>
        </w:rPr>
        <w:t xml:space="preserve"> disadvantages of </w:t>
      </w:r>
      <w:r w:rsidR="00984B80" w:rsidRPr="009D378C">
        <w:rPr>
          <w:rFonts w:ascii="Times New Roman" w:hAnsi="Times New Roman" w:cs="Times New Roman"/>
          <w:sz w:val="24"/>
          <w:szCs w:val="24"/>
        </w:rPr>
        <w:t>revision</w:t>
      </w:r>
      <w:r w:rsidR="005113AC" w:rsidRPr="001E066E">
        <w:rPr>
          <w:rFonts w:ascii="Times New Roman" w:hAnsi="Times New Roman" w:cs="Times New Roman"/>
          <w:sz w:val="24"/>
          <w:szCs w:val="24"/>
        </w:rPr>
        <w:t xml:space="preserve"> </w:t>
      </w:r>
      <w:r w:rsidR="00105746" w:rsidRPr="001E066E">
        <w:rPr>
          <w:rFonts w:ascii="Times New Roman" w:hAnsi="Times New Roman" w:cs="Times New Roman"/>
          <w:sz w:val="24"/>
          <w:szCs w:val="24"/>
        </w:rPr>
        <w:t xml:space="preserve">will </w:t>
      </w:r>
      <w:r w:rsidR="0078583F" w:rsidRPr="001E066E">
        <w:rPr>
          <w:rFonts w:ascii="Times New Roman" w:hAnsi="Times New Roman" w:cs="Times New Roman"/>
          <w:sz w:val="24"/>
          <w:szCs w:val="24"/>
        </w:rPr>
        <w:t>var</w:t>
      </w:r>
      <w:r w:rsidR="00105746" w:rsidRPr="001E066E">
        <w:rPr>
          <w:rFonts w:ascii="Times New Roman" w:hAnsi="Times New Roman" w:cs="Times New Roman"/>
          <w:sz w:val="24"/>
          <w:szCs w:val="24"/>
        </w:rPr>
        <w:t>y</w:t>
      </w:r>
      <w:r w:rsidR="0078583F" w:rsidRPr="001E066E">
        <w:rPr>
          <w:rFonts w:ascii="Times New Roman" w:hAnsi="Times New Roman" w:cs="Times New Roman"/>
          <w:sz w:val="24"/>
          <w:szCs w:val="24"/>
        </w:rPr>
        <w:t xml:space="preserve"> </w:t>
      </w:r>
      <w:r w:rsidR="005113AC" w:rsidRPr="001E066E">
        <w:rPr>
          <w:rFonts w:ascii="Times New Roman" w:hAnsi="Times New Roman" w:cs="Times New Roman"/>
          <w:sz w:val="24"/>
          <w:szCs w:val="24"/>
        </w:rPr>
        <w:t>from case to case. My goal</w:t>
      </w:r>
      <w:r w:rsidR="00105746" w:rsidRPr="001E066E">
        <w:rPr>
          <w:rFonts w:ascii="Times New Roman" w:hAnsi="Times New Roman" w:cs="Times New Roman"/>
          <w:sz w:val="24"/>
          <w:szCs w:val="24"/>
        </w:rPr>
        <w:t>, then, is</w:t>
      </w:r>
      <w:r w:rsidR="005113AC" w:rsidRPr="001E066E">
        <w:rPr>
          <w:rFonts w:ascii="Times New Roman" w:hAnsi="Times New Roman" w:cs="Times New Roman"/>
          <w:sz w:val="24"/>
          <w:szCs w:val="24"/>
        </w:rPr>
        <w:t xml:space="preserve"> not to </w:t>
      </w:r>
      <w:r w:rsidR="001D2EE9" w:rsidRPr="001E066E">
        <w:rPr>
          <w:rFonts w:ascii="Times New Roman" w:hAnsi="Times New Roman" w:cs="Times New Roman"/>
          <w:sz w:val="24"/>
          <w:szCs w:val="24"/>
        </w:rPr>
        <w:t>provide a universally compelling</w:t>
      </w:r>
      <w:r w:rsidR="00E852E2" w:rsidRPr="001E066E">
        <w:rPr>
          <w:rFonts w:ascii="Times New Roman" w:hAnsi="Times New Roman" w:cs="Times New Roman"/>
          <w:sz w:val="24"/>
          <w:szCs w:val="24"/>
        </w:rPr>
        <w:t xml:space="preserve"> </w:t>
      </w:r>
      <w:r w:rsidR="00E852E2" w:rsidRPr="001E066E">
        <w:rPr>
          <w:rFonts w:ascii="Times New Roman" w:hAnsi="Times New Roman" w:cs="Times New Roman"/>
          <w:i/>
          <w:iCs/>
          <w:sz w:val="24"/>
          <w:szCs w:val="24"/>
        </w:rPr>
        <w:t>pro toto</w:t>
      </w:r>
      <w:r w:rsidR="001D2EE9" w:rsidRPr="001E066E">
        <w:rPr>
          <w:rFonts w:ascii="Times New Roman" w:hAnsi="Times New Roman" w:cs="Times New Roman"/>
          <w:sz w:val="24"/>
          <w:szCs w:val="24"/>
        </w:rPr>
        <w:t xml:space="preserve"> reason </w:t>
      </w:r>
      <w:r w:rsidR="00105746" w:rsidRPr="001E066E">
        <w:rPr>
          <w:rFonts w:ascii="Times New Roman" w:hAnsi="Times New Roman" w:cs="Times New Roman"/>
          <w:sz w:val="24"/>
          <w:szCs w:val="24"/>
        </w:rPr>
        <w:t>for</w:t>
      </w:r>
      <w:r w:rsidR="00D96AA2" w:rsidRPr="001E066E">
        <w:rPr>
          <w:rFonts w:ascii="Times New Roman" w:hAnsi="Times New Roman" w:cs="Times New Roman"/>
          <w:sz w:val="24"/>
          <w:szCs w:val="24"/>
        </w:rPr>
        <w:t xml:space="preserve"> </w:t>
      </w:r>
      <w:r w:rsidR="00984B80" w:rsidRPr="009D378C">
        <w:rPr>
          <w:rFonts w:ascii="Times New Roman" w:hAnsi="Times New Roman" w:cs="Times New Roman"/>
          <w:sz w:val="24"/>
          <w:szCs w:val="24"/>
        </w:rPr>
        <w:t>revision</w:t>
      </w:r>
      <w:r w:rsidR="00CB2277" w:rsidRPr="001E066E">
        <w:rPr>
          <w:rFonts w:ascii="Times New Roman" w:hAnsi="Times New Roman" w:cs="Times New Roman"/>
          <w:sz w:val="24"/>
          <w:szCs w:val="24"/>
        </w:rPr>
        <w:t xml:space="preserve">, but </w:t>
      </w:r>
      <w:r w:rsidR="001D2EE9" w:rsidRPr="001E066E">
        <w:rPr>
          <w:rFonts w:ascii="Times New Roman" w:hAnsi="Times New Roman" w:cs="Times New Roman"/>
          <w:sz w:val="24"/>
          <w:szCs w:val="24"/>
        </w:rPr>
        <w:t xml:space="preserve">a </w:t>
      </w:r>
      <w:r w:rsidR="001D2EE9" w:rsidRPr="001E066E">
        <w:rPr>
          <w:rFonts w:ascii="Times New Roman" w:hAnsi="Times New Roman" w:cs="Times New Roman"/>
          <w:i/>
          <w:iCs/>
          <w:sz w:val="24"/>
          <w:szCs w:val="24"/>
        </w:rPr>
        <w:t>pro tanto</w:t>
      </w:r>
      <w:r w:rsidR="001D2EE9" w:rsidRPr="001E066E">
        <w:rPr>
          <w:rFonts w:ascii="Times New Roman" w:hAnsi="Times New Roman" w:cs="Times New Roman"/>
          <w:sz w:val="24"/>
          <w:szCs w:val="24"/>
        </w:rPr>
        <w:t xml:space="preserve"> reason</w:t>
      </w:r>
      <w:r w:rsidR="00CB2277" w:rsidRPr="001E066E">
        <w:rPr>
          <w:rFonts w:ascii="Times New Roman" w:hAnsi="Times New Roman" w:cs="Times New Roman"/>
          <w:sz w:val="24"/>
          <w:szCs w:val="24"/>
        </w:rPr>
        <w:t xml:space="preserve"> that can be counterbalanced by contrary </w:t>
      </w:r>
      <w:r w:rsidR="00CB2277" w:rsidRPr="001E066E">
        <w:rPr>
          <w:rFonts w:ascii="Times New Roman" w:hAnsi="Times New Roman" w:cs="Times New Roman"/>
          <w:sz w:val="24"/>
          <w:szCs w:val="24"/>
        </w:rPr>
        <w:lastRenderedPageBreak/>
        <w:t>considerations</w:t>
      </w:r>
      <w:r w:rsidR="001D2EE9" w:rsidRPr="001E066E">
        <w:rPr>
          <w:rFonts w:ascii="Times New Roman" w:hAnsi="Times New Roman" w:cs="Times New Roman"/>
          <w:sz w:val="24"/>
          <w:szCs w:val="24"/>
        </w:rPr>
        <w:t>.</w:t>
      </w:r>
      <w:r w:rsidR="00006B2B" w:rsidRPr="001E066E">
        <w:rPr>
          <w:rFonts w:ascii="Times New Roman" w:hAnsi="Times New Roman" w:cs="Times New Roman"/>
          <w:sz w:val="24"/>
          <w:szCs w:val="24"/>
        </w:rPr>
        <w:t xml:space="preserve"> </w:t>
      </w:r>
      <w:r w:rsidR="00D96AA2" w:rsidRPr="001E066E">
        <w:rPr>
          <w:rFonts w:ascii="Times New Roman" w:hAnsi="Times New Roman" w:cs="Times New Roman"/>
          <w:sz w:val="24"/>
          <w:szCs w:val="24"/>
        </w:rPr>
        <w:t xml:space="preserve">This aspect of my account is not a disadvantage; rather, it </w:t>
      </w:r>
      <w:r w:rsidR="00105746" w:rsidRPr="001E066E">
        <w:rPr>
          <w:rFonts w:ascii="Times New Roman" w:hAnsi="Times New Roman" w:cs="Times New Roman"/>
          <w:sz w:val="24"/>
          <w:szCs w:val="24"/>
        </w:rPr>
        <w:t>recognizes</w:t>
      </w:r>
      <w:r w:rsidR="00D96AA2" w:rsidRPr="001E066E">
        <w:rPr>
          <w:rFonts w:ascii="Times New Roman" w:hAnsi="Times New Roman" w:cs="Times New Roman"/>
          <w:sz w:val="24"/>
          <w:szCs w:val="24"/>
        </w:rPr>
        <w:t xml:space="preserve"> that terminological choices are inherently complex and </w:t>
      </w:r>
      <w:r w:rsidR="005F53FE" w:rsidRPr="001E066E">
        <w:rPr>
          <w:rFonts w:ascii="Times New Roman" w:hAnsi="Times New Roman" w:cs="Times New Roman"/>
          <w:sz w:val="24"/>
          <w:szCs w:val="24"/>
        </w:rPr>
        <w:t xml:space="preserve">that </w:t>
      </w:r>
      <w:r w:rsidR="00D96AA2" w:rsidRPr="001E066E">
        <w:rPr>
          <w:rFonts w:ascii="Times New Roman" w:hAnsi="Times New Roman" w:cs="Times New Roman"/>
          <w:sz w:val="24"/>
          <w:szCs w:val="24"/>
        </w:rPr>
        <w:t xml:space="preserve">a simple </w:t>
      </w:r>
      <w:r w:rsidR="00B830CA">
        <w:rPr>
          <w:rFonts w:ascii="Times New Roman" w:hAnsi="Times New Roman" w:cs="Times New Roman"/>
          <w:sz w:val="24"/>
          <w:szCs w:val="24"/>
        </w:rPr>
        <w:t>“</w:t>
      </w:r>
      <w:r w:rsidR="00D96AA2" w:rsidRPr="001E066E">
        <w:rPr>
          <w:rFonts w:ascii="Times New Roman" w:hAnsi="Times New Roman" w:cs="Times New Roman"/>
          <w:sz w:val="24"/>
          <w:szCs w:val="24"/>
        </w:rPr>
        <w:t>one-size-fits-all</w:t>
      </w:r>
      <w:r w:rsidR="00B830CA">
        <w:rPr>
          <w:rFonts w:ascii="Times New Roman" w:hAnsi="Times New Roman" w:cs="Times New Roman"/>
          <w:sz w:val="24"/>
          <w:szCs w:val="24"/>
        </w:rPr>
        <w:t>”</w:t>
      </w:r>
      <w:r w:rsidR="00D96AA2" w:rsidRPr="001E066E">
        <w:rPr>
          <w:rFonts w:ascii="Times New Roman" w:hAnsi="Times New Roman" w:cs="Times New Roman"/>
          <w:sz w:val="24"/>
          <w:szCs w:val="24"/>
        </w:rPr>
        <w:t xml:space="preserve"> solution is unrealistic.</w:t>
      </w:r>
    </w:p>
    <w:p w14:paraId="16DB0DF3" w14:textId="71D9BA11" w:rsidR="00992C90" w:rsidRPr="001E066E" w:rsidRDefault="00992C90"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Th</w:t>
      </w:r>
      <w:r w:rsidR="00080A1A" w:rsidRPr="001E066E">
        <w:rPr>
          <w:rFonts w:ascii="Times New Roman" w:hAnsi="Times New Roman" w:cs="Times New Roman"/>
          <w:sz w:val="24"/>
          <w:szCs w:val="24"/>
        </w:rPr>
        <w:t>e</w:t>
      </w:r>
      <w:r w:rsidRPr="001E066E">
        <w:rPr>
          <w:rFonts w:ascii="Times New Roman" w:hAnsi="Times New Roman" w:cs="Times New Roman"/>
          <w:sz w:val="24"/>
          <w:szCs w:val="24"/>
        </w:rPr>
        <w:t xml:space="preserve"> account offers three </w:t>
      </w:r>
      <w:r w:rsidR="004907A4" w:rsidRPr="001E066E">
        <w:rPr>
          <w:rFonts w:ascii="Times New Roman" w:hAnsi="Times New Roman" w:cs="Times New Roman"/>
          <w:sz w:val="24"/>
          <w:szCs w:val="24"/>
        </w:rPr>
        <w:t xml:space="preserve">important </w:t>
      </w:r>
      <w:r w:rsidR="00753C69" w:rsidRPr="001E066E">
        <w:rPr>
          <w:rFonts w:ascii="Times New Roman" w:hAnsi="Times New Roman" w:cs="Times New Roman"/>
          <w:sz w:val="24"/>
          <w:szCs w:val="24"/>
        </w:rPr>
        <w:t>benefits</w:t>
      </w:r>
      <w:r w:rsidRPr="001E066E">
        <w:rPr>
          <w:rFonts w:ascii="Times New Roman" w:hAnsi="Times New Roman" w:cs="Times New Roman"/>
          <w:sz w:val="24"/>
          <w:szCs w:val="24"/>
        </w:rPr>
        <w:t xml:space="preserve">. First, its conclusion is </w:t>
      </w:r>
      <w:r w:rsidR="00BF5272" w:rsidRPr="001E066E">
        <w:rPr>
          <w:rFonts w:ascii="Times New Roman" w:hAnsi="Times New Roman" w:cs="Times New Roman"/>
          <w:sz w:val="24"/>
          <w:szCs w:val="24"/>
        </w:rPr>
        <w:t>based on</w:t>
      </w:r>
      <w:r w:rsidRPr="001E066E">
        <w:rPr>
          <w:rFonts w:ascii="Times New Roman" w:hAnsi="Times New Roman" w:cs="Times New Roman"/>
          <w:sz w:val="24"/>
          <w:szCs w:val="24"/>
        </w:rPr>
        <w:t xml:space="preserve"> robust </w:t>
      </w:r>
      <w:r w:rsidRPr="001E066E">
        <w:rPr>
          <w:rFonts w:ascii="Times New Roman" w:hAnsi="Times New Roman" w:cs="Times New Roman"/>
          <w:i/>
          <w:iCs/>
          <w:sz w:val="24"/>
          <w:szCs w:val="24"/>
        </w:rPr>
        <w:t>empirical evidence</w:t>
      </w:r>
      <w:r w:rsidRPr="001E066E">
        <w:rPr>
          <w:rFonts w:ascii="Times New Roman" w:hAnsi="Times New Roman" w:cs="Times New Roman"/>
          <w:sz w:val="24"/>
          <w:szCs w:val="24"/>
        </w:rPr>
        <w:t xml:space="preserve"> </w:t>
      </w:r>
      <w:r w:rsidR="00BF5272" w:rsidRPr="001E066E">
        <w:rPr>
          <w:rFonts w:ascii="Times New Roman" w:hAnsi="Times New Roman" w:cs="Times New Roman"/>
          <w:sz w:val="24"/>
          <w:szCs w:val="24"/>
        </w:rPr>
        <w:t>about</w:t>
      </w:r>
      <w:r w:rsidRPr="001E066E">
        <w:rPr>
          <w:rFonts w:ascii="Times New Roman" w:hAnsi="Times New Roman" w:cs="Times New Roman"/>
          <w:sz w:val="24"/>
          <w:szCs w:val="24"/>
        </w:rPr>
        <w:t xml:space="preserve"> word learning and processing. Second, the account provides a set of </w:t>
      </w:r>
      <w:r w:rsidRPr="001E066E">
        <w:rPr>
          <w:rFonts w:ascii="Times New Roman" w:hAnsi="Times New Roman" w:cs="Times New Roman"/>
          <w:i/>
          <w:iCs/>
          <w:sz w:val="24"/>
          <w:szCs w:val="24"/>
        </w:rPr>
        <w:t>general</w:t>
      </w:r>
      <w:r w:rsidRPr="001E066E">
        <w:rPr>
          <w:rFonts w:ascii="Times New Roman" w:hAnsi="Times New Roman" w:cs="Times New Roman"/>
          <w:sz w:val="24"/>
          <w:szCs w:val="24"/>
        </w:rPr>
        <w:t xml:space="preserve"> </w:t>
      </w:r>
      <w:r w:rsidRPr="001E066E">
        <w:rPr>
          <w:rFonts w:ascii="Times New Roman" w:hAnsi="Times New Roman" w:cs="Times New Roman"/>
          <w:i/>
          <w:iCs/>
          <w:sz w:val="24"/>
          <w:szCs w:val="24"/>
        </w:rPr>
        <w:t>criteria</w:t>
      </w:r>
      <w:r w:rsidRPr="001E066E">
        <w:rPr>
          <w:rFonts w:ascii="Times New Roman" w:hAnsi="Times New Roman" w:cs="Times New Roman"/>
          <w:sz w:val="24"/>
          <w:szCs w:val="24"/>
        </w:rPr>
        <w:t xml:space="preserve"> for </w:t>
      </w:r>
      <w:r w:rsidR="004907A4" w:rsidRPr="001E066E">
        <w:rPr>
          <w:rFonts w:ascii="Times New Roman" w:hAnsi="Times New Roman" w:cs="Times New Roman"/>
          <w:sz w:val="24"/>
          <w:szCs w:val="24"/>
        </w:rPr>
        <w:t xml:space="preserve">determining </w:t>
      </w:r>
      <w:r w:rsidRPr="001E066E">
        <w:rPr>
          <w:rFonts w:ascii="Times New Roman" w:hAnsi="Times New Roman" w:cs="Times New Roman"/>
          <w:sz w:val="24"/>
          <w:szCs w:val="24"/>
        </w:rPr>
        <w:t xml:space="preserve">when </w:t>
      </w:r>
      <w:r w:rsidR="00984B80" w:rsidRPr="009D378C">
        <w:rPr>
          <w:rFonts w:ascii="Times New Roman" w:hAnsi="Times New Roman" w:cs="Times New Roman"/>
          <w:sz w:val="24"/>
          <w:szCs w:val="24"/>
        </w:rPr>
        <w:t>revision</w:t>
      </w:r>
      <w:r w:rsidRPr="001E066E">
        <w:rPr>
          <w:rFonts w:ascii="Times New Roman" w:hAnsi="Times New Roman" w:cs="Times New Roman"/>
          <w:sz w:val="24"/>
          <w:szCs w:val="24"/>
        </w:rPr>
        <w:t xml:space="preserve"> is </w:t>
      </w:r>
      <w:r w:rsidR="004907A4" w:rsidRPr="001E066E">
        <w:rPr>
          <w:rFonts w:ascii="Times New Roman" w:hAnsi="Times New Roman" w:cs="Times New Roman"/>
          <w:sz w:val="24"/>
          <w:szCs w:val="24"/>
        </w:rPr>
        <w:t>beneficial</w:t>
      </w:r>
      <w:r w:rsidRPr="001E066E">
        <w:rPr>
          <w:rFonts w:ascii="Times New Roman" w:hAnsi="Times New Roman" w:cs="Times New Roman"/>
          <w:sz w:val="24"/>
          <w:szCs w:val="24"/>
        </w:rPr>
        <w:t xml:space="preserve">. It encompasses a wide range of thematically diverse cases, making it applicable to numerous actual and potential </w:t>
      </w:r>
      <w:r w:rsidR="007647E3" w:rsidRPr="001E066E">
        <w:rPr>
          <w:rFonts w:ascii="Times New Roman" w:hAnsi="Times New Roman" w:cs="Times New Roman"/>
          <w:sz w:val="24"/>
          <w:szCs w:val="24"/>
        </w:rPr>
        <w:t>linguistic interventions</w:t>
      </w:r>
      <w:r w:rsidRPr="001E066E">
        <w:rPr>
          <w:rFonts w:ascii="Times New Roman" w:hAnsi="Times New Roman" w:cs="Times New Roman"/>
          <w:sz w:val="24"/>
          <w:szCs w:val="24"/>
        </w:rPr>
        <w:t xml:space="preserve">. Third, since it is typically possible to assess whether a given case meets the criteria outlined </w:t>
      </w:r>
      <w:r w:rsidR="004C4D71" w:rsidRPr="001E066E">
        <w:rPr>
          <w:rFonts w:ascii="Times New Roman" w:hAnsi="Times New Roman" w:cs="Times New Roman"/>
          <w:sz w:val="24"/>
          <w:szCs w:val="24"/>
        </w:rPr>
        <w:t>in</w:t>
      </w:r>
      <w:r w:rsidRPr="001E066E">
        <w:rPr>
          <w:rFonts w:ascii="Times New Roman" w:hAnsi="Times New Roman" w:cs="Times New Roman"/>
          <w:sz w:val="24"/>
          <w:szCs w:val="24"/>
        </w:rPr>
        <w:t xml:space="preserve"> this account, it </w:t>
      </w:r>
      <w:r w:rsidR="004C4D71" w:rsidRPr="001E066E">
        <w:rPr>
          <w:rFonts w:ascii="Times New Roman" w:hAnsi="Times New Roman" w:cs="Times New Roman"/>
          <w:sz w:val="24"/>
          <w:szCs w:val="24"/>
        </w:rPr>
        <w:t xml:space="preserve">provides </w:t>
      </w:r>
      <w:r w:rsidRPr="001E066E">
        <w:rPr>
          <w:rFonts w:ascii="Times New Roman" w:hAnsi="Times New Roman" w:cs="Times New Roman"/>
          <w:i/>
          <w:iCs/>
          <w:sz w:val="24"/>
          <w:szCs w:val="24"/>
        </w:rPr>
        <w:t>practical guidance</w:t>
      </w:r>
      <w:r w:rsidRPr="001E066E">
        <w:rPr>
          <w:rFonts w:ascii="Times New Roman" w:hAnsi="Times New Roman" w:cs="Times New Roman"/>
          <w:sz w:val="24"/>
          <w:szCs w:val="24"/>
        </w:rPr>
        <w:t xml:space="preserve"> for </w:t>
      </w:r>
      <w:r w:rsidR="004C4D71" w:rsidRPr="001E066E">
        <w:rPr>
          <w:rFonts w:ascii="Times New Roman" w:hAnsi="Times New Roman" w:cs="Times New Roman"/>
          <w:sz w:val="24"/>
          <w:szCs w:val="24"/>
        </w:rPr>
        <w:t xml:space="preserve">would-be </w:t>
      </w:r>
      <w:r w:rsidR="007647E3" w:rsidRPr="001E066E">
        <w:rPr>
          <w:rFonts w:ascii="Times New Roman" w:hAnsi="Times New Roman" w:cs="Times New Roman"/>
          <w:sz w:val="24"/>
          <w:szCs w:val="24"/>
        </w:rPr>
        <w:t>linguistic interveners</w:t>
      </w:r>
      <w:r w:rsidRPr="001E066E">
        <w:rPr>
          <w:rFonts w:ascii="Times New Roman" w:hAnsi="Times New Roman" w:cs="Times New Roman"/>
          <w:sz w:val="24"/>
          <w:szCs w:val="24"/>
        </w:rPr>
        <w:t xml:space="preserve">. In sum, the account presents a novel, empirically </w:t>
      </w:r>
      <w:r w:rsidR="00154286" w:rsidRPr="001E066E">
        <w:rPr>
          <w:rFonts w:ascii="Times New Roman" w:hAnsi="Times New Roman" w:cs="Times New Roman"/>
          <w:sz w:val="24"/>
          <w:szCs w:val="24"/>
        </w:rPr>
        <w:t>grounded</w:t>
      </w:r>
      <w:r w:rsidRPr="001E066E">
        <w:rPr>
          <w:rFonts w:ascii="Times New Roman" w:hAnsi="Times New Roman" w:cs="Times New Roman"/>
          <w:sz w:val="24"/>
          <w:szCs w:val="24"/>
        </w:rPr>
        <w:t>, and general</w:t>
      </w:r>
      <w:r w:rsidR="00154286" w:rsidRPr="001E066E">
        <w:rPr>
          <w:rFonts w:ascii="Times New Roman" w:hAnsi="Times New Roman" w:cs="Times New Roman"/>
          <w:sz w:val="24"/>
          <w:szCs w:val="24"/>
        </w:rPr>
        <w:t>ized rationale</w:t>
      </w:r>
      <w:r w:rsidRPr="001E066E">
        <w:rPr>
          <w:rFonts w:ascii="Times New Roman" w:hAnsi="Times New Roman" w:cs="Times New Roman"/>
          <w:sz w:val="24"/>
          <w:szCs w:val="24"/>
        </w:rPr>
        <w:t xml:space="preserve"> for retaining existing terminology</w:t>
      </w:r>
      <w:r w:rsidR="00154286" w:rsidRPr="001E066E">
        <w:rPr>
          <w:rFonts w:ascii="Times New Roman" w:hAnsi="Times New Roman" w:cs="Times New Roman"/>
          <w:sz w:val="24"/>
          <w:szCs w:val="24"/>
        </w:rPr>
        <w:t xml:space="preserve"> that</w:t>
      </w:r>
      <w:r w:rsidRPr="001E066E">
        <w:rPr>
          <w:rFonts w:ascii="Times New Roman" w:hAnsi="Times New Roman" w:cs="Times New Roman"/>
          <w:sz w:val="24"/>
          <w:szCs w:val="24"/>
        </w:rPr>
        <w:t xml:space="preserve"> promis</w:t>
      </w:r>
      <w:r w:rsidR="00154286" w:rsidRPr="001E066E">
        <w:rPr>
          <w:rFonts w:ascii="Times New Roman" w:hAnsi="Times New Roman" w:cs="Times New Roman"/>
          <w:sz w:val="24"/>
          <w:szCs w:val="24"/>
        </w:rPr>
        <w:t>es</w:t>
      </w:r>
      <w:r w:rsidRPr="001E066E">
        <w:rPr>
          <w:rFonts w:ascii="Times New Roman" w:hAnsi="Times New Roman" w:cs="Times New Roman"/>
          <w:sz w:val="24"/>
          <w:szCs w:val="24"/>
        </w:rPr>
        <w:t xml:space="preserve"> to be valuable in practice.</w:t>
      </w:r>
    </w:p>
    <w:p w14:paraId="7319756A" w14:textId="4877E709" w:rsidR="0087658D" w:rsidRPr="001E066E" w:rsidRDefault="0087658D" w:rsidP="009D378C">
      <w:pPr>
        <w:spacing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 xml:space="preserve">The </w:t>
      </w:r>
      <w:r w:rsidR="002E424A" w:rsidRPr="001E066E">
        <w:rPr>
          <w:rFonts w:ascii="Times New Roman" w:hAnsi="Times New Roman" w:cs="Times New Roman"/>
          <w:sz w:val="24"/>
          <w:szCs w:val="24"/>
        </w:rPr>
        <w:t>remainder of</w:t>
      </w:r>
      <w:r w:rsidRPr="001E066E">
        <w:rPr>
          <w:rFonts w:ascii="Times New Roman" w:hAnsi="Times New Roman" w:cs="Times New Roman"/>
          <w:sz w:val="24"/>
          <w:szCs w:val="24"/>
        </w:rPr>
        <w:t xml:space="preserve"> th</w:t>
      </w:r>
      <w:r w:rsidR="00082928" w:rsidRPr="001E066E">
        <w:rPr>
          <w:rFonts w:ascii="Times New Roman" w:hAnsi="Times New Roman" w:cs="Times New Roman"/>
          <w:sz w:val="24"/>
          <w:szCs w:val="24"/>
        </w:rPr>
        <w:t>is</w:t>
      </w:r>
      <w:r w:rsidRPr="001E066E">
        <w:rPr>
          <w:rFonts w:ascii="Times New Roman" w:hAnsi="Times New Roman" w:cs="Times New Roman"/>
          <w:sz w:val="24"/>
          <w:szCs w:val="24"/>
        </w:rPr>
        <w:t xml:space="preserve"> paper is</w:t>
      </w:r>
      <w:r w:rsidR="002E424A" w:rsidRPr="001E066E">
        <w:rPr>
          <w:rFonts w:ascii="Times New Roman" w:hAnsi="Times New Roman" w:cs="Times New Roman"/>
          <w:sz w:val="24"/>
          <w:szCs w:val="24"/>
        </w:rPr>
        <w:t xml:space="preserve"> </w:t>
      </w:r>
      <w:r w:rsidR="00154286" w:rsidRPr="001E066E">
        <w:rPr>
          <w:rFonts w:ascii="Times New Roman" w:hAnsi="Times New Roman" w:cs="Times New Roman"/>
          <w:sz w:val="24"/>
          <w:szCs w:val="24"/>
        </w:rPr>
        <w:t xml:space="preserve">organized </w:t>
      </w:r>
      <w:r w:rsidRPr="001E066E">
        <w:rPr>
          <w:rFonts w:ascii="Times New Roman" w:hAnsi="Times New Roman" w:cs="Times New Roman"/>
          <w:sz w:val="24"/>
          <w:szCs w:val="24"/>
        </w:rPr>
        <w:t xml:space="preserve">as follows. Section 2 presents the psycholinguistic background of </w:t>
      </w:r>
      <w:r w:rsidR="002332FD" w:rsidRPr="001E066E">
        <w:rPr>
          <w:rFonts w:ascii="Times New Roman" w:hAnsi="Times New Roman" w:cs="Times New Roman"/>
          <w:sz w:val="24"/>
          <w:szCs w:val="24"/>
        </w:rPr>
        <w:t>the</w:t>
      </w:r>
      <w:r w:rsidRPr="001E066E">
        <w:rPr>
          <w:rFonts w:ascii="Times New Roman" w:hAnsi="Times New Roman" w:cs="Times New Roman"/>
          <w:sz w:val="24"/>
          <w:szCs w:val="24"/>
        </w:rPr>
        <w:t xml:space="preserve"> account. It introduces the mutual exclusivity bias and the noun-kind bias and </w:t>
      </w:r>
      <w:r w:rsidR="000444BA" w:rsidRPr="001E066E">
        <w:rPr>
          <w:rFonts w:ascii="Times New Roman" w:hAnsi="Times New Roman" w:cs="Times New Roman"/>
          <w:sz w:val="24"/>
          <w:szCs w:val="24"/>
        </w:rPr>
        <w:t xml:space="preserve">outlines </w:t>
      </w:r>
      <w:r w:rsidRPr="001E066E">
        <w:rPr>
          <w:rFonts w:ascii="Times New Roman" w:hAnsi="Times New Roman" w:cs="Times New Roman"/>
          <w:sz w:val="24"/>
          <w:szCs w:val="24"/>
        </w:rPr>
        <w:t xml:space="preserve">some of the evidence </w:t>
      </w:r>
      <w:r w:rsidR="000444BA" w:rsidRPr="001E066E">
        <w:rPr>
          <w:rFonts w:ascii="Times New Roman" w:hAnsi="Times New Roman" w:cs="Times New Roman"/>
          <w:sz w:val="24"/>
          <w:szCs w:val="24"/>
        </w:rPr>
        <w:t>for</w:t>
      </w:r>
      <w:r w:rsidRPr="001E066E">
        <w:rPr>
          <w:rFonts w:ascii="Times New Roman" w:hAnsi="Times New Roman" w:cs="Times New Roman"/>
          <w:sz w:val="24"/>
          <w:szCs w:val="24"/>
        </w:rPr>
        <w:t xml:space="preserve"> the existence of each of them. Section 3 draws implications of these biases for would-be linguistic interveners. Using Clark and Chalmers’ discussion of </w:t>
      </w:r>
      <w:r w:rsidR="00B830CA">
        <w:rPr>
          <w:rFonts w:ascii="Times New Roman" w:hAnsi="Times New Roman" w:cs="Times New Roman"/>
          <w:sz w:val="24"/>
          <w:szCs w:val="24"/>
        </w:rPr>
        <w:t>“</w:t>
      </w:r>
      <w:r w:rsidRPr="001E066E">
        <w:rPr>
          <w:rFonts w:ascii="Times New Roman" w:hAnsi="Times New Roman" w:cs="Times New Roman"/>
          <w:sz w:val="24"/>
          <w:szCs w:val="24"/>
        </w:rPr>
        <w:t>belief</w:t>
      </w:r>
      <w:r w:rsidR="00B830CA">
        <w:rPr>
          <w:rFonts w:ascii="Times New Roman" w:hAnsi="Times New Roman" w:cs="Times New Roman"/>
          <w:sz w:val="24"/>
          <w:szCs w:val="24"/>
        </w:rPr>
        <w:t>”</w:t>
      </w:r>
      <w:r w:rsidRPr="001E066E">
        <w:rPr>
          <w:rFonts w:ascii="Times New Roman" w:hAnsi="Times New Roman" w:cs="Times New Roman"/>
          <w:sz w:val="24"/>
          <w:szCs w:val="24"/>
        </w:rPr>
        <w:t xml:space="preserve"> as a case study, it shows why the</w:t>
      </w:r>
      <w:r w:rsidR="00A54B58" w:rsidRPr="001E066E">
        <w:rPr>
          <w:rFonts w:ascii="Times New Roman" w:hAnsi="Times New Roman" w:cs="Times New Roman"/>
          <w:sz w:val="24"/>
          <w:szCs w:val="24"/>
        </w:rPr>
        <w:t>se</w:t>
      </w:r>
      <w:r w:rsidRPr="001E066E">
        <w:rPr>
          <w:rFonts w:ascii="Times New Roman" w:hAnsi="Times New Roman" w:cs="Times New Roman"/>
          <w:sz w:val="24"/>
          <w:szCs w:val="24"/>
        </w:rPr>
        <w:t xml:space="preserve"> two biases </w:t>
      </w:r>
      <w:r w:rsidR="00827831" w:rsidRPr="001E066E">
        <w:rPr>
          <w:rFonts w:ascii="Times New Roman" w:hAnsi="Times New Roman" w:cs="Times New Roman"/>
          <w:sz w:val="24"/>
          <w:szCs w:val="24"/>
        </w:rPr>
        <w:t>often</w:t>
      </w:r>
      <w:r w:rsidRPr="001E066E">
        <w:rPr>
          <w:rFonts w:ascii="Times New Roman" w:hAnsi="Times New Roman" w:cs="Times New Roman"/>
          <w:sz w:val="24"/>
          <w:szCs w:val="24"/>
        </w:rPr>
        <w:t xml:space="preserve"> support </w:t>
      </w:r>
      <w:r w:rsidR="00984B80" w:rsidRPr="009D378C">
        <w:rPr>
          <w:rFonts w:ascii="Times New Roman" w:hAnsi="Times New Roman" w:cs="Times New Roman"/>
          <w:sz w:val="24"/>
          <w:szCs w:val="24"/>
        </w:rPr>
        <w:t>revision</w:t>
      </w:r>
      <w:r w:rsidRPr="001E066E">
        <w:rPr>
          <w:rFonts w:ascii="Times New Roman" w:hAnsi="Times New Roman" w:cs="Times New Roman"/>
          <w:sz w:val="24"/>
          <w:szCs w:val="24"/>
        </w:rPr>
        <w:t>. Section 4 generalizes the lesson</w:t>
      </w:r>
      <w:r w:rsidR="00992C90" w:rsidRPr="001E066E">
        <w:rPr>
          <w:rFonts w:ascii="Times New Roman" w:hAnsi="Times New Roman" w:cs="Times New Roman"/>
          <w:sz w:val="24"/>
          <w:szCs w:val="24"/>
        </w:rPr>
        <w:t xml:space="preserve">, while </w:t>
      </w:r>
      <w:r w:rsidR="00763755" w:rsidRPr="001E066E">
        <w:rPr>
          <w:rFonts w:ascii="Times New Roman" w:hAnsi="Times New Roman" w:cs="Times New Roman"/>
          <w:sz w:val="24"/>
          <w:szCs w:val="24"/>
        </w:rPr>
        <w:t>S</w:t>
      </w:r>
      <w:r w:rsidR="00992C90" w:rsidRPr="001E066E">
        <w:rPr>
          <w:rFonts w:ascii="Times New Roman" w:hAnsi="Times New Roman" w:cs="Times New Roman"/>
          <w:sz w:val="24"/>
          <w:szCs w:val="24"/>
        </w:rPr>
        <w:t>ection 5</w:t>
      </w:r>
      <w:r w:rsidR="00A54B58" w:rsidRPr="001E066E">
        <w:rPr>
          <w:rFonts w:ascii="Times New Roman" w:hAnsi="Times New Roman" w:cs="Times New Roman"/>
          <w:sz w:val="24"/>
          <w:szCs w:val="24"/>
        </w:rPr>
        <w:t xml:space="preserve"> discusses its limitations.</w:t>
      </w:r>
    </w:p>
    <w:p w14:paraId="38BF6031" w14:textId="77777777" w:rsidR="00587B12" w:rsidRDefault="00587B12" w:rsidP="009D378C">
      <w:pPr>
        <w:spacing w:after="0" w:line="480" w:lineRule="auto"/>
        <w:jc w:val="both"/>
        <w:rPr>
          <w:rFonts w:ascii="Times New Roman" w:hAnsi="Times New Roman" w:cs="Times New Roman"/>
          <w:b/>
          <w:bCs/>
          <w:sz w:val="24"/>
          <w:szCs w:val="24"/>
        </w:rPr>
      </w:pPr>
    </w:p>
    <w:p w14:paraId="70F7E2BE" w14:textId="3AE71F75" w:rsidR="00861F66" w:rsidRPr="009D378C" w:rsidRDefault="00D02310" w:rsidP="002118B7">
      <w:pPr>
        <w:spacing w:line="480" w:lineRule="auto"/>
        <w:jc w:val="both"/>
        <w:rPr>
          <w:rFonts w:ascii="Times New Roman" w:hAnsi="Times New Roman" w:cs="Times New Roman"/>
          <w:b/>
          <w:bCs/>
          <w:smallCaps/>
          <w:sz w:val="24"/>
          <w:szCs w:val="24"/>
        </w:rPr>
      </w:pPr>
      <w:r w:rsidRPr="009D378C">
        <w:rPr>
          <w:rFonts w:ascii="Times New Roman" w:hAnsi="Times New Roman" w:cs="Times New Roman"/>
          <w:b/>
          <w:bCs/>
          <w:smallCaps/>
          <w:sz w:val="24"/>
          <w:szCs w:val="24"/>
        </w:rPr>
        <w:t>2</w:t>
      </w:r>
      <w:r w:rsidR="00861F66" w:rsidRPr="009D378C">
        <w:rPr>
          <w:rFonts w:ascii="Times New Roman" w:hAnsi="Times New Roman" w:cs="Times New Roman"/>
          <w:b/>
          <w:bCs/>
          <w:smallCaps/>
          <w:sz w:val="24"/>
          <w:szCs w:val="24"/>
        </w:rPr>
        <w:t xml:space="preserve">. </w:t>
      </w:r>
      <w:r w:rsidR="00C95842">
        <w:rPr>
          <w:rFonts w:ascii="Times New Roman" w:hAnsi="Times New Roman" w:cs="Times New Roman"/>
          <w:b/>
          <w:bCs/>
          <w:smallCaps/>
          <w:sz w:val="24"/>
          <w:szCs w:val="24"/>
        </w:rPr>
        <w:t>PSYCHOLINGUISTIC BACKGROUND</w:t>
      </w:r>
    </w:p>
    <w:p w14:paraId="6FFC70CF" w14:textId="52193DFD" w:rsidR="0006782F" w:rsidRPr="009D378C" w:rsidRDefault="00D02310" w:rsidP="009D378C">
      <w:pPr>
        <w:spacing w:after="0" w:line="480" w:lineRule="auto"/>
        <w:jc w:val="both"/>
        <w:rPr>
          <w:rFonts w:ascii="Times New Roman" w:hAnsi="Times New Roman" w:cs="Times New Roman"/>
          <w:b/>
          <w:bCs/>
          <w:sz w:val="24"/>
          <w:szCs w:val="24"/>
        </w:rPr>
      </w:pPr>
      <w:r w:rsidRPr="009D378C">
        <w:rPr>
          <w:rFonts w:ascii="Times New Roman" w:hAnsi="Times New Roman" w:cs="Times New Roman"/>
          <w:b/>
          <w:bCs/>
          <w:sz w:val="24"/>
          <w:szCs w:val="24"/>
        </w:rPr>
        <w:t>2</w:t>
      </w:r>
      <w:r w:rsidR="00861F66" w:rsidRPr="009D378C">
        <w:rPr>
          <w:rFonts w:ascii="Times New Roman" w:hAnsi="Times New Roman" w:cs="Times New Roman"/>
          <w:b/>
          <w:bCs/>
          <w:sz w:val="24"/>
          <w:szCs w:val="24"/>
        </w:rPr>
        <w:t xml:space="preserve">.1 </w:t>
      </w:r>
      <w:r w:rsidR="003E576F" w:rsidRPr="009D378C">
        <w:rPr>
          <w:rFonts w:ascii="Times New Roman" w:hAnsi="Times New Roman" w:cs="Times New Roman"/>
          <w:b/>
          <w:bCs/>
          <w:sz w:val="24"/>
          <w:szCs w:val="24"/>
        </w:rPr>
        <w:t>Nouns and kinds</w:t>
      </w:r>
    </w:p>
    <w:p w14:paraId="3B122998" w14:textId="4FAEA784" w:rsidR="00261346" w:rsidRPr="001E066E" w:rsidRDefault="00261346"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t>The first psycholinguistic finding that I will u</w:t>
      </w:r>
      <w:r w:rsidR="00462FF0" w:rsidRPr="001E066E">
        <w:rPr>
          <w:rFonts w:ascii="Times New Roman" w:hAnsi="Times New Roman" w:cs="Times New Roman"/>
          <w:sz w:val="24"/>
          <w:szCs w:val="24"/>
        </w:rPr>
        <w:t>se</w:t>
      </w:r>
      <w:r w:rsidRPr="001E066E">
        <w:rPr>
          <w:rFonts w:ascii="Times New Roman" w:hAnsi="Times New Roman" w:cs="Times New Roman"/>
          <w:sz w:val="24"/>
          <w:szCs w:val="24"/>
        </w:rPr>
        <w:t xml:space="preserve"> in my case for </w:t>
      </w:r>
      <w:r w:rsidR="00984B80" w:rsidRPr="009D378C">
        <w:rPr>
          <w:rFonts w:ascii="Times New Roman" w:hAnsi="Times New Roman" w:cs="Times New Roman"/>
          <w:sz w:val="24"/>
          <w:szCs w:val="24"/>
        </w:rPr>
        <w:t>revision</w:t>
      </w:r>
      <w:r w:rsidRPr="001E066E">
        <w:rPr>
          <w:rFonts w:ascii="Times New Roman" w:hAnsi="Times New Roman" w:cs="Times New Roman"/>
          <w:i/>
          <w:iCs/>
          <w:sz w:val="24"/>
          <w:szCs w:val="24"/>
        </w:rPr>
        <w:t xml:space="preserve"> </w:t>
      </w:r>
      <w:r w:rsidR="00462FF0" w:rsidRPr="001E066E">
        <w:rPr>
          <w:rFonts w:ascii="Times New Roman" w:hAnsi="Times New Roman" w:cs="Times New Roman"/>
          <w:sz w:val="24"/>
          <w:szCs w:val="24"/>
        </w:rPr>
        <w:t>concern</w:t>
      </w:r>
      <w:r w:rsidRPr="001E066E">
        <w:rPr>
          <w:rFonts w:ascii="Times New Roman" w:hAnsi="Times New Roman" w:cs="Times New Roman"/>
          <w:sz w:val="24"/>
          <w:szCs w:val="24"/>
        </w:rPr>
        <w:t>s the relationship between kind representations and noun</w:t>
      </w:r>
      <w:r w:rsidR="00967B0B" w:rsidRPr="001E066E">
        <w:rPr>
          <w:rFonts w:ascii="Times New Roman" w:hAnsi="Times New Roman" w:cs="Times New Roman"/>
          <w:sz w:val="24"/>
          <w:szCs w:val="24"/>
        </w:rPr>
        <w:t xml:space="preserve"> use</w:t>
      </w:r>
      <w:r w:rsidRPr="001E066E">
        <w:rPr>
          <w:rFonts w:ascii="Times New Roman" w:hAnsi="Times New Roman" w:cs="Times New Roman"/>
          <w:sz w:val="24"/>
          <w:szCs w:val="24"/>
        </w:rPr>
        <w:t xml:space="preserve">. Psychologists have amassed a substantial body of evidence suggesting that people distinguish between categories they consider </w:t>
      </w:r>
      <w:r w:rsidR="00EE7E0E" w:rsidRPr="001E066E">
        <w:rPr>
          <w:rFonts w:ascii="Times New Roman" w:hAnsi="Times New Roman" w:cs="Times New Roman"/>
          <w:sz w:val="24"/>
          <w:szCs w:val="24"/>
        </w:rPr>
        <w:t>to be</w:t>
      </w:r>
      <w:r w:rsidRPr="001E066E">
        <w:rPr>
          <w:rFonts w:ascii="Times New Roman" w:hAnsi="Times New Roman" w:cs="Times New Roman"/>
          <w:sz w:val="24"/>
          <w:szCs w:val="24"/>
        </w:rPr>
        <w:t xml:space="preserve"> </w:t>
      </w:r>
      <w:r w:rsidRPr="001E066E">
        <w:rPr>
          <w:rFonts w:ascii="Times New Roman" w:hAnsi="Times New Roman" w:cs="Times New Roman"/>
          <w:i/>
          <w:iCs/>
          <w:sz w:val="24"/>
          <w:szCs w:val="24"/>
        </w:rPr>
        <w:t>kinds</w:t>
      </w:r>
      <w:r w:rsidRPr="001E066E">
        <w:rPr>
          <w:rFonts w:ascii="Times New Roman" w:hAnsi="Times New Roman" w:cs="Times New Roman"/>
          <w:sz w:val="24"/>
          <w:szCs w:val="24"/>
        </w:rPr>
        <w:t xml:space="preserve"> and other types of categories. Categories perceived as kinds are characterized by their </w:t>
      </w:r>
      <w:r w:rsidRPr="001E066E">
        <w:rPr>
          <w:rFonts w:ascii="Times New Roman" w:hAnsi="Times New Roman" w:cs="Times New Roman"/>
          <w:i/>
          <w:iCs/>
          <w:sz w:val="24"/>
          <w:szCs w:val="24"/>
        </w:rPr>
        <w:t>cohesiveness,</w:t>
      </w:r>
      <w:r w:rsidRPr="001E066E">
        <w:rPr>
          <w:rFonts w:ascii="Times New Roman" w:hAnsi="Times New Roman" w:cs="Times New Roman"/>
          <w:sz w:val="24"/>
          <w:szCs w:val="24"/>
        </w:rPr>
        <w:t xml:space="preserve"> </w:t>
      </w:r>
      <w:r w:rsidRPr="001E066E">
        <w:rPr>
          <w:rFonts w:ascii="Times New Roman" w:hAnsi="Times New Roman" w:cs="Times New Roman"/>
          <w:i/>
          <w:iCs/>
          <w:sz w:val="24"/>
          <w:szCs w:val="24"/>
        </w:rPr>
        <w:t xml:space="preserve">inductive potential, informativeness, relatively stable </w:t>
      </w:r>
      <w:r w:rsidRPr="001E066E">
        <w:rPr>
          <w:rFonts w:ascii="Times New Roman" w:hAnsi="Times New Roman" w:cs="Times New Roman"/>
          <w:i/>
          <w:iCs/>
          <w:sz w:val="24"/>
          <w:szCs w:val="24"/>
        </w:rPr>
        <w:lastRenderedPageBreak/>
        <w:t>membership</w:t>
      </w:r>
      <w:r w:rsidRPr="001E066E">
        <w:rPr>
          <w:rFonts w:ascii="Times New Roman" w:hAnsi="Times New Roman" w:cs="Times New Roman"/>
          <w:sz w:val="24"/>
          <w:szCs w:val="24"/>
        </w:rPr>
        <w:t xml:space="preserve">, and their role in certain forms of </w:t>
      </w:r>
      <w:r w:rsidRPr="001E066E">
        <w:rPr>
          <w:rFonts w:ascii="Times New Roman" w:hAnsi="Times New Roman" w:cs="Times New Roman"/>
          <w:i/>
          <w:iCs/>
          <w:sz w:val="24"/>
          <w:szCs w:val="24"/>
        </w:rPr>
        <w:t>explanation</w:t>
      </w:r>
      <w:r w:rsidRPr="001E066E">
        <w:rPr>
          <w:rFonts w:ascii="Times New Roman" w:hAnsi="Times New Roman" w:cs="Times New Roman"/>
          <w:sz w:val="24"/>
          <w:szCs w:val="24"/>
        </w:rPr>
        <w:t xml:space="preserve"> (Markman</w:t>
      </w:r>
      <w:r w:rsidR="00B001E4">
        <w:rPr>
          <w:rFonts w:ascii="Times New Roman" w:hAnsi="Times New Roman" w:cs="Times New Roman"/>
          <w:sz w:val="24"/>
          <w:szCs w:val="24"/>
        </w:rPr>
        <w:t>,</w:t>
      </w:r>
      <w:r w:rsidRPr="001E066E">
        <w:rPr>
          <w:rFonts w:ascii="Times New Roman" w:hAnsi="Times New Roman" w:cs="Times New Roman"/>
          <w:sz w:val="24"/>
          <w:szCs w:val="24"/>
        </w:rPr>
        <w:t xml:space="preserve"> 1989; Gelman</w:t>
      </w:r>
      <w:r w:rsidR="00B001E4">
        <w:rPr>
          <w:rFonts w:ascii="Times New Roman" w:hAnsi="Times New Roman" w:cs="Times New Roman"/>
          <w:sz w:val="24"/>
          <w:szCs w:val="24"/>
        </w:rPr>
        <w:t>,</w:t>
      </w:r>
      <w:r w:rsidRPr="001E066E">
        <w:rPr>
          <w:rFonts w:ascii="Times New Roman" w:hAnsi="Times New Roman" w:cs="Times New Roman"/>
          <w:sz w:val="24"/>
          <w:szCs w:val="24"/>
        </w:rPr>
        <w:t xml:space="preserve"> 2003; </w:t>
      </w:r>
      <w:proofErr w:type="spellStart"/>
      <w:r w:rsidRPr="001E066E">
        <w:rPr>
          <w:rFonts w:ascii="Times New Roman" w:hAnsi="Times New Roman" w:cs="Times New Roman"/>
          <w:sz w:val="24"/>
          <w:szCs w:val="24"/>
        </w:rPr>
        <w:t>Prasada</w:t>
      </w:r>
      <w:proofErr w:type="spellEnd"/>
      <w:r w:rsidRPr="001E066E">
        <w:rPr>
          <w:rFonts w:ascii="Times New Roman" w:hAnsi="Times New Roman" w:cs="Times New Roman"/>
          <w:sz w:val="24"/>
          <w:szCs w:val="24"/>
        </w:rPr>
        <w:t xml:space="preserve"> et al.</w:t>
      </w:r>
      <w:r w:rsidR="00B001E4">
        <w:rPr>
          <w:rFonts w:ascii="Times New Roman" w:hAnsi="Times New Roman" w:cs="Times New Roman"/>
          <w:sz w:val="24"/>
          <w:szCs w:val="24"/>
        </w:rPr>
        <w:t>,</w:t>
      </w:r>
      <w:r w:rsidRPr="001E066E">
        <w:rPr>
          <w:rFonts w:ascii="Times New Roman" w:hAnsi="Times New Roman" w:cs="Times New Roman"/>
          <w:sz w:val="24"/>
          <w:szCs w:val="24"/>
        </w:rPr>
        <w:t xml:space="preserve"> 2012).</w:t>
      </w:r>
    </w:p>
    <w:p w14:paraId="5249E810" w14:textId="50DD3BC2" w:rsidR="001A2082" w:rsidRPr="001E066E" w:rsidRDefault="001A2082"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 xml:space="preserve">Paradigmatic examples of categories represented as kinds include </w:t>
      </w:r>
      <w:r w:rsidR="00EE7E0E" w:rsidRPr="001E066E">
        <w:rPr>
          <w:rFonts w:ascii="Times New Roman" w:hAnsi="Times New Roman" w:cs="Times New Roman"/>
          <w:sz w:val="24"/>
          <w:szCs w:val="24"/>
        </w:rPr>
        <w:t>supposedly</w:t>
      </w:r>
      <w:r w:rsidRPr="001E066E">
        <w:rPr>
          <w:rFonts w:ascii="Times New Roman" w:hAnsi="Times New Roman" w:cs="Times New Roman"/>
          <w:sz w:val="24"/>
          <w:szCs w:val="24"/>
        </w:rPr>
        <w:t xml:space="preserve"> natural kinds </w:t>
      </w:r>
      <w:r w:rsidR="00160705" w:rsidRPr="001E066E">
        <w:rPr>
          <w:rFonts w:ascii="Times New Roman" w:hAnsi="Times New Roman" w:cs="Times New Roman"/>
          <w:sz w:val="24"/>
          <w:szCs w:val="24"/>
        </w:rPr>
        <w:t>such as</w:t>
      </w:r>
      <w:r w:rsidRPr="001E066E">
        <w:rPr>
          <w:rFonts w:ascii="Times New Roman" w:hAnsi="Times New Roman" w:cs="Times New Roman"/>
          <w:sz w:val="24"/>
          <w:szCs w:val="24"/>
        </w:rPr>
        <w:t xml:space="preserve"> </w:t>
      </w:r>
      <w:r w:rsidRPr="001E066E">
        <w:rPr>
          <w:rFonts w:ascii="Times New Roman" w:hAnsi="Times New Roman" w:cs="Times New Roman"/>
          <w:i/>
          <w:iCs/>
          <w:sz w:val="24"/>
          <w:szCs w:val="24"/>
        </w:rPr>
        <w:t>tigers, water, electrons</w:t>
      </w:r>
      <w:r w:rsidRPr="001E066E">
        <w:rPr>
          <w:rFonts w:ascii="Times New Roman" w:hAnsi="Times New Roman" w:cs="Times New Roman"/>
          <w:sz w:val="24"/>
          <w:szCs w:val="24"/>
        </w:rPr>
        <w:t xml:space="preserve">, and </w:t>
      </w:r>
      <w:r w:rsidRPr="001E066E">
        <w:rPr>
          <w:rFonts w:ascii="Times New Roman" w:hAnsi="Times New Roman" w:cs="Times New Roman"/>
          <w:i/>
          <w:iCs/>
          <w:sz w:val="24"/>
          <w:szCs w:val="24"/>
        </w:rPr>
        <w:t>elm trees</w:t>
      </w:r>
      <w:r w:rsidRPr="001E066E">
        <w:rPr>
          <w:rFonts w:ascii="Times New Roman" w:hAnsi="Times New Roman" w:cs="Times New Roman"/>
          <w:sz w:val="24"/>
          <w:szCs w:val="24"/>
        </w:rPr>
        <w:t xml:space="preserve">. Tigers, for </w:t>
      </w:r>
      <w:r w:rsidR="00160705" w:rsidRPr="001E066E">
        <w:rPr>
          <w:rFonts w:ascii="Times New Roman" w:hAnsi="Times New Roman" w:cs="Times New Roman"/>
          <w:sz w:val="24"/>
          <w:szCs w:val="24"/>
        </w:rPr>
        <w:t>example</w:t>
      </w:r>
      <w:r w:rsidRPr="001E066E">
        <w:rPr>
          <w:rFonts w:ascii="Times New Roman" w:hAnsi="Times New Roman" w:cs="Times New Roman"/>
          <w:sz w:val="24"/>
          <w:szCs w:val="24"/>
        </w:rPr>
        <w:t xml:space="preserve">, are considered a cohesive category whose members share numerous properties. This is why, upon learning that one </w:t>
      </w:r>
      <w:proofErr w:type="gramStart"/>
      <w:r w:rsidRPr="001E066E">
        <w:rPr>
          <w:rFonts w:ascii="Times New Roman" w:hAnsi="Times New Roman" w:cs="Times New Roman"/>
          <w:sz w:val="24"/>
          <w:szCs w:val="24"/>
        </w:rPr>
        <w:t>particular tiger</w:t>
      </w:r>
      <w:proofErr w:type="gramEnd"/>
      <w:r w:rsidRPr="001E066E">
        <w:rPr>
          <w:rFonts w:ascii="Times New Roman" w:hAnsi="Times New Roman" w:cs="Times New Roman"/>
          <w:sz w:val="24"/>
          <w:szCs w:val="24"/>
        </w:rPr>
        <w:t xml:space="preserve"> has stripes, we infer that other tigers also have them. Similarly, discovering that something is a tiger provides us with a wealth of additional information about it. Furthermore, we </w:t>
      </w:r>
      <w:r w:rsidR="00C023F1" w:rsidRPr="001E066E">
        <w:rPr>
          <w:rFonts w:ascii="Times New Roman" w:hAnsi="Times New Roman" w:cs="Times New Roman"/>
          <w:sz w:val="24"/>
          <w:szCs w:val="24"/>
        </w:rPr>
        <w:t>consider</w:t>
      </w:r>
      <w:r w:rsidRPr="001E066E">
        <w:rPr>
          <w:rFonts w:ascii="Times New Roman" w:hAnsi="Times New Roman" w:cs="Times New Roman"/>
          <w:sz w:val="24"/>
          <w:szCs w:val="24"/>
        </w:rPr>
        <w:t xml:space="preserve"> being a tiger</w:t>
      </w:r>
      <w:r w:rsidR="00071650" w:rsidRPr="001E066E">
        <w:rPr>
          <w:rFonts w:ascii="Times New Roman" w:hAnsi="Times New Roman" w:cs="Times New Roman"/>
          <w:sz w:val="24"/>
          <w:szCs w:val="24"/>
        </w:rPr>
        <w:t xml:space="preserve"> to be</w:t>
      </w:r>
      <w:r w:rsidRPr="001E066E">
        <w:rPr>
          <w:rFonts w:ascii="Times New Roman" w:hAnsi="Times New Roman" w:cs="Times New Roman"/>
          <w:sz w:val="24"/>
          <w:szCs w:val="24"/>
        </w:rPr>
        <w:t xml:space="preserve"> a stable property: </w:t>
      </w:r>
      <w:r w:rsidR="0022173D">
        <w:rPr>
          <w:rFonts w:ascii="Times New Roman" w:hAnsi="Times New Roman" w:cs="Times New Roman"/>
          <w:sz w:val="24"/>
          <w:szCs w:val="24"/>
        </w:rPr>
        <w:t>W</w:t>
      </w:r>
      <w:r w:rsidRPr="001E066E">
        <w:rPr>
          <w:rFonts w:ascii="Times New Roman" w:hAnsi="Times New Roman" w:cs="Times New Roman"/>
          <w:sz w:val="24"/>
          <w:szCs w:val="24"/>
        </w:rPr>
        <w:t>e believe that tigers rarely stop being tigers, and that if you are</w:t>
      </w:r>
      <w:r w:rsidR="00D22989">
        <w:rPr>
          <w:rFonts w:ascii="Times New Roman" w:hAnsi="Times New Roman" w:cs="Times New Roman"/>
          <w:sz w:val="24"/>
          <w:szCs w:val="24"/>
        </w:rPr>
        <w:t xml:space="preserve"> not</w:t>
      </w:r>
      <w:r w:rsidRPr="001E066E">
        <w:rPr>
          <w:rFonts w:ascii="Times New Roman" w:hAnsi="Times New Roman" w:cs="Times New Roman"/>
          <w:sz w:val="24"/>
          <w:szCs w:val="24"/>
        </w:rPr>
        <w:t xml:space="preserve"> one already, there</w:t>
      </w:r>
      <w:r w:rsidR="00AC44EA">
        <w:rPr>
          <w:rFonts w:ascii="Times New Roman" w:hAnsi="Times New Roman" w:cs="Times New Roman"/>
          <w:sz w:val="24"/>
          <w:szCs w:val="24"/>
        </w:rPr>
        <w:t xml:space="preserve"> i</w:t>
      </w:r>
      <w:r w:rsidRPr="001E066E">
        <w:rPr>
          <w:rFonts w:ascii="Times New Roman" w:hAnsi="Times New Roman" w:cs="Times New Roman"/>
          <w:sz w:val="24"/>
          <w:szCs w:val="24"/>
        </w:rPr>
        <w:t>s little you can do to become one. Finally, we assume that something being a tiger explain</w:t>
      </w:r>
      <w:r w:rsidR="00071650" w:rsidRPr="001E066E">
        <w:rPr>
          <w:rFonts w:ascii="Times New Roman" w:hAnsi="Times New Roman" w:cs="Times New Roman"/>
          <w:sz w:val="24"/>
          <w:szCs w:val="24"/>
        </w:rPr>
        <w:t>s</w:t>
      </w:r>
      <w:r w:rsidRPr="001E066E">
        <w:rPr>
          <w:rFonts w:ascii="Times New Roman" w:hAnsi="Times New Roman" w:cs="Times New Roman"/>
          <w:sz w:val="24"/>
          <w:szCs w:val="24"/>
        </w:rPr>
        <w:t xml:space="preserve"> many of its properties, including its behavior.</w:t>
      </w:r>
    </w:p>
    <w:p w14:paraId="5E890F75" w14:textId="2B86768F" w:rsidR="006E3DE1" w:rsidRPr="001E066E" w:rsidRDefault="00052420" w:rsidP="009D378C">
      <w:pPr>
        <w:autoSpaceDE w:val="0"/>
        <w:autoSpaceDN w:val="0"/>
        <w:adjustRightInd w:val="0"/>
        <w:spacing w:after="0" w:line="480" w:lineRule="auto"/>
        <w:ind w:firstLine="708"/>
        <w:jc w:val="both"/>
        <w:rPr>
          <w:rFonts w:ascii="Times New Roman" w:eastAsia="Times New Roman" w:hAnsi="Times New Roman" w:cs="Times New Roman"/>
          <w:sz w:val="24"/>
          <w:szCs w:val="24"/>
        </w:rPr>
      </w:pPr>
      <w:r w:rsidRPr="001E066E">
        <w:rPr>
          <w:rFonts w:ascii="Times New Roman" w:hAnsi="Times New Roman" w:cs="Times New Roman"/>
          <w:sz w:val="24"/>
          <w:szCs w:val="24"/>
        </w:rPr>
        <w:t>What applies</w:t>
      </w:r>
      <w:r w:rsidR="006E3DE1" w:rsidRPr="001E066E">
        <w:rPr>
          <w:rFonts w:ascii="Times New Roman" w:eastAsia="Times New Roman" w:hAnsi="Times New Roman" w:cs="Times New Roman"/>
          <w:sz w:val="24"/>
          <w:szCs w:val="24"/>
        </w:rPr>
        <w:t xml:space="preserve"> to natural kinds like tigers also appl</w:t>
      </w:r>
      <w:r w:rsidRPr="001E066E">
        <w:rPr>
          <w:rFonts w:ascii="Times New Roman" w:eastAsia="Times New Roman" w:hAnsi="Times New Roman" w:cs="Times New Roman"/>
          <w:sz w:val="24"/>
          <w:szCs w:val="24"/>
        </w:rPr>
        <w:t>ies</w:t>
      </w:r>
      <w:r w:rsidR="006E3DE1" w:rsidRPr="001E066E">
        <w:rPr>
          <w:rFonts w:ascii="Times New Roman" w:eastAsia="Times New Roman" w:hAnsi="Times New Roman" w:cs="Times New Roman"/>
          <w:sz w:val="24"/>
          <w:szCs w:val="24"/>
        </w:rPr>
        <w:t xml:space="preserve"> to social kinds </w:t>
      </w:r>
      <w:r w:rsidR="00F30AE5" w:rsidRPr="001E066E">
        <w:rPr>
          <w:rFonts w:ascii="Times New Roman" w:eastAsia="Times New Roman" w:hAnsi="Times New Roman" w:cs="Times New Roman"/>
          <w:sz w:val="24"/>
          <w:szCs w:val="24"/>
        </w:rPr>
        <w:t>like</w:t>
      </w:r>
      <w:r w:rsidR="006E3DE1" w:rsidRPr="001E066E">
        <w:rPr>
          <w:rFonts w:ascii="Times New Roman" w:eastAsia="Times New Roman" w:hAnsi="Times New Roman" w:cs="Times New Roman"/>
          <w:sz w:val="24"/>
          <w:szCs w:val="24"/>
        </w:rPr>
        <w:t xml:space="preserve"> </w:t>
      </w:r>
      <w:r w:rsidR="006E3DE1" w:rsidRPr="001E066E">
        <w:rPr>
          <w:rFonts w:ascii="Times New Roman" w:eastAsia="Times New Roman" w:hAnsi="Times New Roman" w:cs="Times New Roman"/>
          <w:i/>
          <w:iCs/>
          <w:sz w:val="24"/>
          <w:szCs w:val="24"/>
        </w:rPr>
        <w:t xml:space="preserve">women, philosophers, </w:t>
      </w:r>
      <w:r w:rsidR="006E3DE1" w:rsidRPr="001E066E">
        <w:rPr>
          <w:rFonts w:ascii="Times New Roman" w:eastAsia="Times New Roman" w:hAnsi="Times New Roman" w:cs="Times New Roman"/>
          <w:sz w:val="24"/>
          <w:szCs w:val="24"/>
        </w:rPr>
        <w:t>or</w:t>
      </w:r>
      <w:r w:rsidR="006E3DE1" w:rsidRPr="001E066E">
        <w:rPr>
          <w:rFonts w:ascii="Times New Roman" w:eastAsia="Times New Roman" w:hAnsi="Times New Roman" w:cs="Times New Roman"/>
          <w:i/>
          <w:iCs/>
          <w:sz w:val="24"/>
          <w:szCs w:val="24"/>
        </w:rPr>
        <w:t xml:space="preserve"> scientists</w:t>
      </w:r>
      <w:r w:rsidR="006E3DE1" w:rsidRPr="001E066E">
        <w:rPr>
          <w:rFonts w:ascii="Times New Roman" w:eastAsia="Times New Roman" w:hAnsi="Times New Roman" w:cs="Times New Roman"/>
          <w:sz w:val="24"/>
          <w:szCs w:val="24"/>
        </w:rPr>
        <w:t xml:space="preserve"> (Rhodes &amp; Gelman</w:t>
      </w:r>
      <w:r w:rsidR="00B001E4">
        <w:rPr>
          <w:rFonts w:ascii="Times New Roman" w:eastAsia="Times New Roman" w:hAnsi="Times New Roman" w:cs="Times New Roman"/>
          <w:sz w:val="24"/>
          <w:szCs w:val="24"/>
        </w:rPr>
        <w:t>,</w:t>
      </w:r>
      <w:r w:rsidR="006E3DE1" w:rsidRPr="001E066E">
        <w:rPr>
          <w:rFonts w:ascii="Times New Roman" w:eastAsia="Times New Roman" w:hAnsi="Times New Roman" w:cs="Times New Roman"/>
          <w:sz w:val="24"/>
          <w:szCs w:val="24"/>
        </w:rPr>
        <w:t xml:space="preserve"> 2009; </w:t>
      </w:r>
      <w:proofErr w:type="spellStart"/>
      <w:r w:rsidR="006E3DE1" w:rsidRPr="001E066E">
        <w:rPr>
          <w:rFonts w:ascii="Times New Roman" w:eastAsia="Times New Roman" w:hAnsi="Times New Roman" w:cs="Times New Roman"/>
          <w:sz w:val="24"/>
          <w:szCs w:val="24"/>
        </w:rPr>
        <w:t>Diesendruck</w:t>
      </w:r>
      <w:proofErr w:type="spellEnd"/>
      <w:r w:rsidR="006E3DE1" w:rsidRPr="001E066E">
        <w:rPr>
          <w:rFonts w:ascii="Times New Roman" w:eastAsia="Times New Roman" w:hAnsi="Times New Roman" w:cs="Times New Roman"/>
          <w:sz w:val="24"/>
          <w:szCs w:val="24"/>
        </w:rPr>
        <w:t xml:space="preserve"> et al.</w:t>
      </w:r>
      <w:r w:rsidR="00B001E4">
        <w:rPr>
          <w:rFonts w:ascii="Times New Roman" w:eastAsia="Times New Roman" w:hAnsi="Times New Roman" w:cs="Times New Roman"/>
          <w:sz w:val="24"/>
          <w:szCs w:val="24"/>
        </w:rPr>
        <w:t>,</w:t>
      </w:r>
      <w:r w:rsidR="006E3DE1" w:rsidRPr="001E066E">
        <w:rPr>
          <w:rFonts w:ascii="Times New Roman" w:eastAsia="Times New Roman" w:hAnsi="Times New Roman" w:cs="Times New Roman"/>
          <w:sz w:val="24"/>
          <w:szCs w:val="24"/>
        </w:rPr>
        <w:t xml:space="preserve"> 2013)</w:t>
      </w:r>
      <w:r w:rsidR="00F30AE5" w:rsidRPr="001E066E">
        <w:rPr>
          <w:rFonts w:ascii="Times New Roman" w:eastAsia="Times New Roman" w:hAnsi="Times New Roman" w:cs="Times New Roman"/>
          <w:sz w:val="24"/>
          <w:szCs w:val="24"/>
        </w:rPr>
        <w:t>,</w:t>
      </w:r>
      <w:r w:rsidR="006E3DE1" w:rsidRPr="001E066E">
        <w:rPr>
          <w:rFonts w:ascii="Times New Roman" w:eastAsia="Times New Roman" w:hAnsi="Times New Roman" w:cs="Times New Roman"/>
          <w:sz w:val="24"/>
          <w:szCs w:val="24"/>
        </w:rPr>
        <w:t xml:space="preserve"> and even</w:t>
      </w:r>
      <w:r w:rsidR="00F30AE5" w:rsidRPr="001E066E">
        <w:rPr>
          <w:rFonts w:ascii="Times New Roman" w:eastAsia="Times New Roman" w:hAnsi="Times New Roman" w:cs="Times New Roman"/>
          <w:sz w:val="24"/>
          <w:szCs w:val="24"/>
        </w:rPr>
        <w:t xml:space="preserve"> to</w:t>
      </w:r>
      <w:r w:rsidR="006E3DE1" w:rsidRPr="001E066E">
        <w:rPr>
          <w:rFonts w:ascii="Times New Roman" w:eastAsia="Times New Roman" w:hAnsi="Times New Roman" w:cs="Times New Roman"/>
          <w:sz w:val="24"/>
          <w:szCs w:val="24"/>
        </w:rPr>
        <w:t xml:space="preserve"> artifact kinds</w:t>
      </w:r>
      <w:r w:rsidR="00021AC6" w:rsidRPr="001E066E">
        <w:rPr>
          <w:rFonts w:ascii="Times New Roman" w:eastAsia="Times New Roman" w:hAnsi="Times New Roman" w:cs="Times New Roman"/>
          <w:sz w:val="24"/>
          <w:szCs w:val="24"/>
        </w:rPr>
        <w:t xml:space="preserve"> like </w:t>
      </w:r>
      <w:r w:rsidR="00021AC6" w:rsidRPr="001E066E">
        <w:rPr>
          <w:rFonts w:ascii="Times New Roman" w:eastAsia="Times New Roman" w:hAnsi="Times New Roman" w:cs="Times New Roman"/>
          <w:i/>
          <w:iCs/>
          <w:sz w:val="24"/>
          <w:szCs w:val="24"/>
        </w:rPr>
        <w:t>cups</w:t>
      </w:r>
      <w:r w:rsidR="005200E5" w:rsidRPr="001E066E">
        <w:rPr>
          <w:rFonts w:ascii="Times New Roman" w:eastAsia="Times New Roman" w:hAnsi="Times New Roman" w:cs="Times New Roman"/>
          <w:i/>
          <w:iCs/>
          <w:sz w:val="24"/>
          <w:szCs w:val="24"/>
        </w:rPr>
        <w:t xml:space="preserve"> </w:t>
      </w:r>
      <w:r w:rsidR="005200E5" w:rsidRPr="001E066E">
        <w:rPr>
          <w:rFonts w:ascii="Times New Roman" w:eastAsia="Times New Roman" w:hAnsi="Times New Roman" w:cs="Times New Roman"/>
          <w:sz w:val="24"/>
          <w:szCs w:val="24"/>
        </w:rPr>
        <w:t xml:space="preserve">or </w:t>
      </w:r>
      <w:r w:rsidR="005200E5" w:rsidRPr="001E066E">
        <w:rPr>
          <w:rFonts w:ascii="Times New Roman" w:eastAsia="Times New Roman" w:hAnsi="Times New Roman" w:cs="Times New Roman"/>
          <w:i/>
          <w:iCs/>
          <w:sz w:val="24"/>
          <w:szCs w:val="24"/>
        </w:rPr>
        <w:t>chairs</w:t>
      </w:r>
      <w:r w:rsidR="006E3DE1" w:rsidRPr="001E066E">
        <w:rPr>
          <w:rFonts w:ascii="Times New Roman" w:eastAsia="Times New Roman" w:hAnsi="Times New Roman" w:cs="Times New Roman"/>
          <w:sz w:val="24"/>
          <w:szCs w:val="24"/>
        </w:rPr>
        <w:t xml:space="preserve"> (</w:t>
      </w:r>
      <w:proofErr w:type="spellStart"/>
      <w:r w:rsidR="006E3DE1" w:rsidRPr="001E066E">
        <w:rPr>
          <w:rFonts w:ascii="Times New Roman" w:eastAsia="Times New Roman" w:hAnsi="Times New Roman" w:cs="Times New Roman"/>
          <w:sz w:val="24"/>
          <w:szCs w:val="24"/>
        </w:rPr>
        <w:t>Keleman</w:t>
      </w:r>
      <w:proofErr w:type="spellEnd"/>
      <w:r w:rsidR="006E3DE1" w:rsidRPr="001E066E">
        <w:rPr>
          <w:rFonts w:ascii="Times New Roman" w:eastAsia="Times New Roman" w:hAnsi="Times New Roman" w:cs="Times New Roman"/>
          <w:sz w:val="24"/>
          <w:szCs w:val="24"/>
        </w:rPr>
        <w:t xml:space="preserve"> &amp; Carey</w:t>
      </w:r>
      <w:r w:rsidR="00B001E4">
        <w:rPr>
          <w:rFonts w:ascii="Times New Roman" w:eastAsia="Times New Roman" w:hAnsi="Times New Roman" w:cs="Times New Roman"/>
          <w:sz w:val="24"/>
          <w:szCs w:val="24"/>
        </w:rPr>
        <w:t>,</w:t>
      </w:r>
      <w:r w:rsidR="006E3DE1" w:rsidRPr="001E066E">
        <w:rPr>
          <w:rFonts w:ascii="Times New Roman" w:eastAsia="Times New Roman" w:hAnsi="Times New Roman" w:cs="Times New Roman"/>
          <w:sz w:val="24"/>
          <w:szCs w:val="24"/>
        </w:rPr>
        <w:t xml:space="preserve"> 2007). People tend to </w:t>
      </w:r>
      <w:r w:rsidR="002D0077" w:rsidRPr="001E066E">
        <w:rPr>
          <w:rFonts w:ascii="Times New Roman" w:eastAsia="Times New Roman" w:hAnsi="Times New Roman" w:cs="Times New Roman"/>
          <w:sz w:val="24"/>
          <w:szCs w:val="24"/>
        </w:rPr>
        <w:t>think of</w:t>
      </w:r>
      <w:r w:rsidR="006E3DE1" w:rsidRPr="001E066E">
        <w:rPr>
          <w:rFonts w:ascii="Times New Roman" w:eastAsia="Times New Roman" w:hAnsi="Times New Roman" w:cs="Times New Roman"/>
          <w:sz w:val="24"/>
          <w:szCs w:val="24"/>
        </w:rPr>
        <w:t xml:space="preserve"> </w:t>
      </w:r>
      <w:r w:rsidR="006E3DE1" w:rsidRPr="001E066E">
        <w:rPr>
          <w:rFonts w:ascii="Times New Roman" w:eastAsia="Times New Roman" w:hAnsi="Times New Roman" w:cs="Times New Roman"/>
          <w:i/>
          <w:iCs/>
          <w:sz w:val="24"/>
          <w:szCs w:val="24"/>
        </w:rPr>
        <w:t>being a woman</w:t>
      </w:r>
      <w:r w:rsidR="006E3DE1" w:rsidRPr="001E066E">
        <w:rPr>
          <w:rFonts w:ascii="Times New Roman" w:eastAsia="Times New Roman" w:hAnsi="Times New Roman" w:cs="Times New Roman"/>
          <w:sz w:val="24"/>
          <w:szCs w:val="24"/>
        </w:rPr>
        <w:t xml:space="preserve"> as more cohesive, inductively potent, informative, stable, and explanatory than </w:t>
      </w:r>
      <w:r w:rsidR="006E3DE1" w:rsidRPr="001E066E">
        <w:rPr>
          <w:rFonts w:ascii="Times New Roman" w:eastAsia="Times New Roman" w:hAnsi="Times New Roman" w:cs="Times New Roman"/>
          <w:i/>
          <w:iCs/>
          <w:sz w:val="24"/>
          <w:szCs w:val="24"/>
        </w:rPr>
        <w:t>having a weakness for licorice</w:t>
      </w:r>
      <w:r w:rsidR="006E3DE1" w:rsidRPr="001E066E">
        <w:rPr>
          <w:rFonts w:ascii="Times New Roman" w:eastAsia="Times New Roman" w:hAnsi="Times New Roman" w:cs="Times New Roman"/>
          <w:sz w:val="24"/>
          <w:szCs w:val="24"/>
        </w:rPr>
        <w:t xml:space="preserve">. Of course, most human categories are </w:t>
      </w:r>
      <w:r w:rsidR="00960936" w:rsidRPr="001E066E">
        <w:rPr>
          <w:rFonts w:ascii="Times New Roman" w:eastAsia="Times New Roman" w:hAnsi="Times New Roman" w:cs="Times New Roman"/>
          <w:sz w:val="24"/>
          <w:szCs w:val="24"/>
        </w:rPr>
        <w:t xml:space="preserve">seen as </w:t>
      </w:r>
      <w:r w:rsidR="006E3DE1" w:rsidRPr="001E066E">
        <w:rPr>
          <w:rFonts w:ascii="Times New Roman" w:eastAsia="Times New Roman" w:hAnsi="Times New Roman" w:cs="Times New Roman"/>
          <w:sz w:val="24"/>
          <w:szCs w:val="24"/>
        </w:rPr>
        <w:t xml:space="preserve">less stable than being a tiger. Few people believe that one is born a philosopher, and gender </w:t>
      </w:r>
      <w:proofErr w:type="gramStart"/>
      <w:r w:rsidR="006E3DE1" w:rsidRPr="001E066E">
        <w:rPr>
          <w:rFonts w:ascii="Times New Roman" w:eastAsia="Times New Roman" w:hAnsi="Times New Roman" w:cs="Times New Roman"/>
          <w:sz w:val="24"/>
          <w:szCs w:val="24"/>
        </w:rPr>
        <w:t xml:space="preserve">is considered </w:t>
      </w:r>
      <w:r w:rsidR="00FE640D" w:rsidRPr="001E066E">
        <w:rPr>
          <w:rFonts w:ascii="Times New Roman" w:eastAsia="Times New Roman" w:hAnsi="Times New Roman" w:cs="Times New Roman"/>
          <w:sz w:val="24"/>
          <w:szCs w:val="24"/>
        </w:rPr>
        <w:t>to be</w:t>
      </w:r>
      <w:proofErr w:type="gramEnd"/>
      <w:r w:rsidR="00FE640D" w:rsidRPr="001E066E">
        <w:rPr>
          <w:rFonts w:ascii="Times New Roman" w:eastAsia="Times New Roman" w:hAnsi="Times New Roman" w:cs="Times New Roman"/>
          <w:sz w:val="24"/>
          <w:szCs w:val="24"/>
        </w:rPr>
        <w:t xml:space="preserve"> </w:t>
      </w:r>
      <w:r w:rsidR="006E3DE1" w:rsidRPr="001E066E">
        <w:rPr>
          <w:rFonts w:ascii="Times New Roman" w:eastAsia="Times New Roman" w:hAnsi="Times New Roman" w:cs="Times New Roman"/>
          <w:sz w:val="24"/>
          <w:szCs w:val="24"/>
        </w:rPr>
        <w:t>subject to change. N</w:t>
      </w:r>
      <w:r w:rsidR="00FE640D" w:rsidRPr="001E066E">
        <w:rPr>
          <w:rFonts w:ascii="Times New Roman" w:eastAsia="Times New Roman" w:hAnsi="Times New Roman" w:cs="Times New Roman"/>
          <w:sz w:val="24"/>
          <w:szCs w:val="24"/>
        </w:rPr>
        <w:t>evertheless</w:t>
      </w:r>
      <w:r w:rsidR="006E3DE1" w:rsidRPr="001E066E">
        <w:rPr>
          <w:rFonts w:ascii="Times New Roman" w:eastAsia="Times New Roman" w:hAnsi="Times New Roman" w:cs="Times New Roman"/>
          <w:sz w:val="24"/>
          <w:szCs w:val="24"/>
        </w:rPr>
        <w:t>, compared to other properties</w:t>
      </w:r>
      <w:r w:rsidR="007710DD" w:rsidRPr="001E066E">
        <w:rPr>
          <w:rFonts w:ascii="Times New Roman" w:eastAsia="Times New Roman" w:hAnsi="Times New Roman" w:cs="Times New Roman"/>
          <w:sz w:val="24"/>
          <w:szCs w:val="24"/>
        </w:rPr>
        <w:t>,</w:t>
      </w:r>
      <w:r w:rsidR="006E3DE1" w:rsidRPr="001E066E">
        <w:rPr>
          <w:rFonts w:ascii="Times New Roman" w:eastAsia="Times New Roman" w:hAnsi="Times New Roman" w:cs="Times New Roman"/>
          <w:sz w:val="24"/>
          <w:szCs w:val="24"/>
        </w:rPr>
        <w:t xml:space="preserve"> such as </w:t>
      </w:r>
      <w:r w:rsidR="006E3DE1" w:rsidRPr="001E066E">
        <w:rPr>
          <w:rFonts w:ascii="Times New Roman" w:eastAsia="Times New Roman" w:hAnsi="Times New Roman" w:cs="Times New Roman"/>
          <w:i/>
          <w:iCs/>
          <w:sz w:val="24"/>
          <w:szCs w:val="24"/>
        </w:rPr>
        <w:t xml:space="preserve">sitting at a desk right now </w:t>
      </w:r>
      <w:r w:rsidR="006E3DE1" w:rsidRPr="001E066E">
        <w:rPr>
          <w:rFonts w:ascii="Times New Roman" w:eastAsia="Times New Roman" w:hAnsi="Times New Roman" w:cs="Times New Roman"/>
          <w:sz w:val="24"/>
          <w:szCs w:val="24"/>
        </w:rPr>
        <w:t>or</w:t>
      </w:r>
      <w:r w:rsidR="006E3DE1" w:rsidRPr="001E066E">
        <w:rPr>
          <w:rFonts w:ascii="Times New Roman" w:eastAsia="Times New Roman" w:hAnsi="Times New Roman" w:cs="Times New Roman"/>
          <w:i/>
          <w:iCs/>
          <w:sz w:val="24"/>
          <w:szCs w:val="24"/>
        </w:rPr>
        <w:t xml:space="preserve"> wearing a gr</w:t>
      </w:r>
      <w:r w:rsidR="007710DD" w:rsidRPr="001E066E">
        <w:rPr>
          <w:rFonts w:ascii="Times New Roman" w:eastAsia="Times New Roman" w:hAnsi="Times New Roman" w:cs="Times New Roman"/>
          <w:i/>
          <w:iCs/>
          <w:sz w:val="24"/>
          <w:szCs w:val="24"/>
        </w:rPr>
        <w:t>a</w:t>
      </w:r>
      <w:r w:rsidR="006E3DE1" w:rsidRPr="001E066E">
        <w:rPr>
          <w:rFonts w:ascii="Times New Roman" w:eastAsia="Times New Roman" w:hAnsi="Times New Roman" w:cs="Times New Roman"/>
          <w:i/>
          <w:iCs/>
          <w:sz w:val="24"/>
          <w:szCs w:val="24"/>
        </w:rPr>
        <w:t>y shirt</w:t>
      </w:r>
      <w:r w:rsidR="006E3DE1" w:rsidRPr="001E066E">
        <w:rPr>
          <w:rFonts w:ascii="Times New Roman" w:eastAsia="Times New Roman" w:hAnsi="Times New Roman" w:cs="Times New Roman"/>
          <w:sz w:val="24"/>
          <w:szCs w:val="24"/>
        </w:rPr>
        <w:t xml:space="preserve">, these properties </w:t>
      </w:r>
      <w:r w:rsidR="007710DD" w:rsidRPr="001E066E">
        <w:rPr>
          <w:rFonts w:ascii="Times New Roman" w:eastAsia="Times New Roman" w:hAnsi="Times New Roman" w:cs="Times New Roman"/>
          <w:sz w:val="24"/>
          <w:szCs w:val="24"/>
        </w:rPr>
        <w:t xml:space="preserve">seem </w:t>
      </w:r>
      <w:r w:rsidR="006E3DE1" w:rsidRPr="001E066E">
        <w:rPr>
          <w:rFonts w:ascii="Times New Roman" w:eastAsia="Times New Roman" w:hAnsi="Times New Roman" w:cs="Times New Roman"/>
          <w:sz w:val="24"/>
          <w:szCs w:val="24"/>
        </w:rPr>
        <w:t xml:space="preserve">relatively stable and seem to provide substantial insight </w:t>
      </w:r>
      <w:r w:rsidR="006F76E1" w:rsidRPr="001E066E">
        <w:rPr>
          <w:rFonts w:ascii="Times New Roman" w:eastAsia="Times New Roman" w:hAnsi="Times New Roman" w:cs="Times New Roman"/>
          <w:sz w:val="24"/>
          <w:szCs w:val="24"/>
        </w:rPr>
        <w:t>into</w:t>
      </w:r>
      <w:r w:rsidR="006E3DE1" w:rsidRPr="001E066E">
        <w:rPr>
          <w:rFonts w:ascii="Times New Roman" w:eastAsia="Times New Roman" w:hAnsi="Times New Roman" w:cs="Times New Roman"/>
          <w:sz w:val="24"/>
          <w:szCs w:val="24"/>
        </w:rPr>
        <w:t xml:space="preserve"> the individual in question.</w:t>
      </w:r>
    </w:p>
    <w:p w14:paraId="5F3373F8" w14:textId="524A7251" w:rsidR="0002218A" w:rsidRPr="001E066E" w:rsidRDefault="006F76E1" w:rsidP="009D378C">
      <w:pPr>
        <w:autoSpaceDE w:val="0"/>
        <w:autoSpaceDN w:val="0"/>
        <w:adjustRightInd w:val="0"/>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Crucially for the argument to follow, </w:t>
      </w:r>
      <w:r w:rsidR="00E70CB6" w:rsidRPr="001E066E">
        <w:rPr>
          <w:rFonts w:ascii="Times New Roman" w:eastAsia="Times New Roman" w:hAnsi="Times New Roman" w:cs="Times New Roman"/>
          <w:sz w:val="24"/>
          <w:szCs w:val="24"/>
        </w:rPr>
        <w:t>there is</w:t>
      </w:r>
      <w:r w:rsidR="0002218A" w:rsidRPr="001E066E">
        <w:rPr>
          <w:rFonts w:ascii="Times New Roman" w:eastAsia="Times New Roman" w:hAnsi="Times New Roman" w:cs="Times New Roman"/>
          <w:sz w:val="24"/>
          <w:szCs w:val="24"/>
        </w:rPr>
        <w:t xml:space="preserve"> strong evidence </w:t>
      </w:r>
      <w:r w:rsidR="00B23212" w:rsidRPr="001E066E">
        <w:rPr>
          <w:rFonts w:ascii="Times New Roman" w:eastAsia="Times New Roman" w:hAnsi="Times New Roman" w:cs="Times New Roman"/>
          <w:sz w:val="24"/>
          <w:szCs w:val="24"/>
        </w:rPr>
        <w:t xml:space="preserve">for </w:t>
      </w:r>
      <w:r w:rsidR="0002218A" w:rsidRPr="001E066E">
        <w:rPr>
          <w:rFonts w:ascii="Times New Roman" w:eastAsia="Times New Roman" w:hAnsi="Times New Roman" w:cs="Times New Roman"/>
          <w:sz w:val="24"/>
          <w:szCs w:val="24"/>
        </w:rPr>
        <w:t xml:space="preserve">a connection between being perceived as a kind and the use of nouns. Categories denoted by nouns are more likely to be </w:t>
      </w:r>
      <w:r w:rsidR="00D93488" w:rsidRPr="001E066E">
        <w:rPr>
          <w:rFonts w:ascii="Times New Roman" w:eastAsia="Times New Roman" w:hAnsi="Times New Roman" w:cs="Times New Roman"/>
          <w:sz w:val="24"/>
          <w:szCs w:val="24"/>
        </w:rPr>
        <w:t xml:space="preserve">perceived </w:t>
      </w:r>
      <w:r w:rsidR="0002218A" w:rsidRPr="001E066E">
        <w:rPr>
          <w:rFonts w:ascii="Times New Roman" w:eastAsia="Times New Roman" w:hAnsi="Times New Roman" w:cs="Times New Roman"/>
          <w:sz w:val="24"/>
          <w:szCs w:val="24"/>
        </w:rPr>
        <w:t xml:space="preserve">as kinds and, consequently, </w:t>
      </w:r>
      <w:r w:rsidR="008B483A" w:rsidRPr="001E066E">
        <w:rPr>
          <w:rFonts w:ascii="Times New Roman" w:eastAsia="Times New Roman" w:hAnsi="Times New Roman" w:cs="Times New Roman"/>
          <w:sz w:val="24"/>
          <w:szCs w:val="24"/>
        </w:rPr>
        <w:t>as being</w:t>
      </w:r>
      <w:r w:rsidR="0002218A" w:rsidRPr="001E066E">
        <w:rPr>
          <w:rFonts w:ascii="Times New Roman" w:eastAsia="Times New Roman" w:hAnsi="Times New Roman" w:cs="Times New Roman"/>
          <w:sz w:val="24"/>
          <w:szCs w:val="24"/>
        </w:rPr>
        <w:t xml:space="preserve"> inductive</w:t>
      </w:r>
      <w:r w:rsidR="008B483A" w:rsidRPr="001E066E">
        <w:rPr>
          <w:rFonts w:ascii="Times New Roman" w:eastAsia="Times New Roman" w:hAnsi="Times New Roman" w:cs="Times New Roman"/>
          <w:sz w:val="24"/>
          <w:szCs w:val="24"/>
        </w:rPr>
        <w:t>ly potent</w:t>
      </w:r>
      <w:r w:rsidR="0002218A" w:rsidRPr="001E066E">
        <w:rPr>
          <w:rFonts w:ascii="Times New Roman" w:eastAsia="Times New Roman" w:hAnsi="Times New Roman" w:cs="Times New Roman"/>
          <w:sz w:val="24"/>
          <w:szCs w:val="24"/>
        </w:rPr>
        <w:t xml:space="preserve">, cohesive, informative, </w:t>
      </w:r>
      <w:r w:rsidR="00D22989">
        <w:rPr>
          <w:rFonts w:ascii="Times New Roman" w:eastAsia="Times New Roman" w:hAnsi="Times New Roman" w:cs="Times New Roman"/>
          <w:sz w:val="24"/>
          <w:szCs w:val="24"/>
        </w:rPr>
        <w:t>and so forth</w:t>
      </w:r>
      <w:r w:rsidR="00D93488" w:rsidRPr="001E066E">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(Gelman &amp; Markman</w:t>
      </w:r>
      <w:r w:rsidR="00B001E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1986; Markman</w:t>
      </w:r>
      <w:r w:rsidR="00B001E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1989; Foster-Hanson &amp; Rhodes</w:t>
      </w:r>
      <w:r w:rsidR="00B001E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2020).</w:t>
      </w:r>
      <w:r w:rsidR="0002218A" w:rsidRPr="001E066E">
        <w:rPr>
          <w:rStyle w:val="Funotenzeichen"/>
          <w:rFonts w:ascii="Times New Roman" w:eastAsia="Times New Roman" w:hAnsi="Times New Roman" w:cs="Times New Roman"/>
          <w:sz w:val="24"/>
          <w:szCs w:val="24"/>
        </w:rPr>
        <w:footnoteReference w:id="3"/>
      </w:r>
      <w:r w:rsidR="0002218A" w:rsidRPr="001E066E">
        <w:rPr>
          <w:rFonts w:ascii="Times New Roman" w:eastAsia="Times New Roman" w:hAnsi="Times New Roman" w:cs="Times New Roman"/>
          <w:sz w:val="24"/>
          <w:szCs w:val="24"/>
        </w:rPr>
        <w:t xml:space="preserve"> </w:t>
      </w:r>
      <w:r w:rsidR="0002218A" w:rsidRPr="001E066E">
        <w:rPr>
          <w:rFonts w:ascii="Times New Roman" w:eastAsia="Times New Roman" w:hAnsi="Times New Roman" w:cs="Times New Roman"/>
          <w:sz w:val="24"/>
          <w:szCs w:val="24"/>
        </w:rPr>
        <w:lastRenderedPageBreak/>
        <w:t xml:space="preserve">This applies in contrast to both longer phrases and adjectives. When a category is identified by a lexical nominal </w:t>
      </w:r>
      <w:r w:rsidR="00AA13E2" w:rsidRPr="001E066E">
        <w:rPr>
          <w:rFonts w:ascii="Times New Roman" w:eastAsia="Times New Roman" w:hAnsi="Times New Roman" w:cs="Times New Roman"/>
          <w:sz w:val="24"/>
          <w:szCs w:val="24"/>
        </w:rPr>
        <w:t xml:space="preserve">rather than </w:t>
      </w:r>
      <w:r w:rsidR="0002218A" w:rsidRPr="001E066E">
        <w:rPr>
          <w:rFonts w:ascii="Times New Roman" w:eastAsia="Times New Roman" w:hAnsi="Times New Roman" w:cs="Times New Roman"/>
          <w:sz w:val="24"/>
          <w:szCs w:val="24"/>
        </w:rPr>
        <w:t xml:space="preserve">a phrasal nominal, people are more likely to describe and understand it as a </w:t>
      </w:r>
      <w:r w:rsidR="0072321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single kind of thing</w:t>
      </w:r>
      <w:r w:rsidR="0072321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w:t>
      </w:r>
      <w:proofErr w:type="spellStart"/>
      <w:r w:rsidR="0002218A" w:rsidRPr="001E066E">
        <w:rPr>
          <w:rFonts w:ascii="Times New Roman" w:eastAsia="Times New Roman" w:hAnsi="Times New Roman" w:cs="Times New Roman"/>
          <w:sz w:val="24"/>
          <w:szCs w:val="24"/>
        </w:rPr>
        <w:t>Prasada</w:t>
      </w:r>
      <w:proofErr w:type="spellEnd"/>
      <w:r w:rsidR="0002218A" w:rsidRPr="001E066E">
        <w:rPr>
          <w:rFonts w:ascii="Times New Roman" w:eastAsia="Times New Roman" w:hAnsi="Times New Roman" w:cs="Times New Roman"/>
          <w:sz w:val="24"/>
          <w:szCs w:val="24"/>
        </w:rPr>
        <w:t xml:space="preserve"> et al.</w:t>
      </w:r>
      <w:r w:rsidR="00B001E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2012). Also, </w:t>
      </w:r>
      <w:r w:rsidR="006F70AC" w:rsidRPr="001E066E">
        <w:rPr>
          <w:rFonts w:ascii="Times New Roman" w:eastAsia="Times New Roman" w:hAnsi="Times New Roman" w:cs="Times New Roman"/>
          <w:sz w:val="24"/>
          <w:szCs w:val="24"/>
        </w:rPr>
        <w:t>when the same noun is used</w:t>
      </w:r>
      <w:r w:rsidR="0002218A" w:rsidRPr="001E066E">
        <w:rPr>
          <w:rFonts w:ascii="Times New Roman" w:eastAsia="Times New Roman" w:hAnsi="Times New Roman" w:cs="Times New Roman"/>
          <w:sz w:val="24"/>
          <w:szCs w:val="24"/>
        </w:rPr>
        <w:t xml:space="preserve"> to describe two things</w:t>
      </w:r>
      <w:r w:rsidR="00216486" w:rsidRPr="001E066E">
        <w:rPr>
          <w:rFonts w:ascii="Times New Roman" w:eastAsia="Times New Roman" w:hAnsi="Times New Roman" w:cs="Times New Roman"/>
          <w:sz w:val="24"/>
          <w:szCs w:val="24"/>
        </w:rPr>
        <w:t>, children are more likely</w:t>
      </w:r>
      <w:r w:rsidR="0002218A" w:rsidRPr="001E066E">
        <w:rPr>
          <w:rFonts w:ascii="Times New Roman" w:eastAsia="Times New Roman" w:hAnsi="Times New Roman" w:cs="Times New Roman"/>
          <w:sz w:val="24"/>
          <w:szCs w:val="24"/>
        </w:rPr>
        <w:t xml:space="preserve"> to judge them as similar </w:t>
      </w:r>
      <w:r w:rsidR="006B1D9D" w:rsidRPr="001E066E">
        <w:rPr>
          <w:rFonts w:ascii="Times New Roman" w:eastAsia="Times New Roman" w:hAnsi="Times New Roman" w:cs="Times New Roman"/>
          <w:sz w:val="24"/>
          <w:szCs w:val="24"/>
        </w:rPr>
        <w:t>than when the same adjective is used</w:t>
      </w:r>
      <w:r w:rsidR="0002218A" w:rsidRPr="001E066E">
        <w:rPr>
          <w:rFonts w:ascii="Times New Roman" w:eastAsia="Times New Roman" w:hAnsi="Times New Roman" w:cs="Times New Roman"/>
          <w:sz w:val="24"/>
          <w:szCs w:val="24"/>
        </w:rPr>
        <w:t xml:space="preserve"> (Gelman &amp; Coley</w:t>
      </w:r>
      <w:r w:rsidR="00B001E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1990). Furthermore, studies indicate that even adults perceive preferences and traits as more persistent and stable when described with nouns rather than adjectives (Walton &amp; Banaji</w:t>
      </w:r>
      <w:r w:rsidR="00B001E4">
        <w:rPr>
          <w:rFonts w:ascii="Times New Roman" w:eastAsia="Times New Roman" w:hAnsi="Times New Roman" w:cs="Times New Roman"/>
          <w:sz w:val="24"/>
          <w:szCs w:val="24"/>
        </w:rPr>
        <w:t>,</w:t>
      </w:r>
      <w:r w:rsidR="0002218A" w:rsidRPr="001E066E">
        <w:rPr>
          <w:rFonts w:ascii="Times New Roman" w:eastAsia="Times New Roman" w:hAnsi="Times New Roman" w:cs="Times New Roman"/>
          <w:sz w:val="24"/>
          <w:szCs w:val="24"/>
        </w:rPr>
        <w:t xml:space="preserve"> 2004).</w:t>
      </w:r>
    </w:p>
    <w:p w14:paraId="450491D2" w14:textId="363F3293" w:rsidR="009C6B09" w:rsidRPr="001E066E" w:rsidRDefault="009C6B09" w:rsidP="009D378C">
      <w:pPr>
        <w:autoSpaceDE w:val="0"/>
        <w:autoSpaceDN w:val="0"/>
        <w:adjustRightInd w:val="0"/>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In a well-known study, Gelman and Heyman </w:t>
      </w:r>
      <w:r w:rsidR="00F6249F" w:rsidRPr="001E066E">
        <w:rPr>
          <w:rFonts w:ascii="Times New Roman" w:eastAsia="Times New Roman" w:hAnsi="Times New Roman" w:cs="Times New Roman"/>
          <w:sz w:val="24"/>
          <w:szCs w:val="24"/>
        </w:rPr>
        <w:t>examined</w:t>
      </w:r>
      <w:r w:rsidRPr="001E066E">
        <w:rPr>
          <w:rFonts w:ascii="Times New Roman" w:eastAsia="Times New Roman" w:hAnsi="Times New Roman" w:cs="Times New Roman"/>
          <w:sz w:val="24"/>
          <w:szCs w:val="24"/>
        </w:rPr>
        <w:t xml:space="preserve"> how 5- and 7-year-olds judge the stability of a property, its past and future behavior, and its counterfactual behavior, depending on whether it is described by a predicate nominal or a predicate adjective. The study revealed that children perceived </w:t>
      </w:r>
      <w:r w:rsidR="003535E7" w:rsidRPr="001E066E">
        <w:rPr>
          <w:rFonts w:ascii="Times New Roman" w:eastAsia="Times New Roman" w:hAnsi="Times New Roman" w:cs="Times New Roman"/>
          <w:sz w:val="24"/>
          <w:szCs w:val="24"/>
        </w:rPr>
        <w:t>properties</w:t>
      </w:r>
      <w:r w:rsidRPr="001E066E">
        <w:rPr>
          <w:rFonts w:ascii="Times New Roman" w:eastAsia="Times New Roman" w:hAnsi="Times New Roman" w:cs="Times New Roman"/>
          <w:sz w:val="24"/>
          <w:szCs w:val="24"/>
        </w:rPr>
        <w:t xml:space="preserve"> as more persistent and stable when predicate nominals were used. </w:t>
      </w:r>
      <w:r w:rsidR="003535E7" w:rsidRPr="001E066E">
        <w:rPr>
          <w:rFonts w:ascii="Times New Roman" w:eastAsia="Times New Roman" w:hAnsi="Times New Roman" w:cs="Times New Roman"/>
          <w:sz w:val="24"/>
          <w:szCs w:val="24"/>
        </w:rPr>
        <w:t>Because</w:t>
      </w:r>
      <w:r w:rsidRPr="001E066E">
        <w:rPr>
          <w:rFonts w:ascii="Times New Roman" w:eastAsia="Times New Roman" w:hAnsi="Times New Roman" w:cs="Times New Roman"/>
          <w:sz w:val="24"/>
          <w:szCs w:val="24"/>
        </w:rPr>
        <w:t xml:space="preserve"> the nouns in the study </w:t>
      </w:r>
      <w:r w:rsidR="003535E7" w:rsidRPr="001E066E">
        <w:rPr>
          <w:rFonts w:ascii="Times New Roman" w:eastAsia="Times New Roman" w:hAnsi="Times New Roman" w:cs="Times New Roman"/>
          <w:sz w:val="24"/>
          <w:szCs w:val="24"/>
        </w:rPr>
        <w:t>had not been</w:t>
      </w:r>
      <w:r w:rsidRPr="001E066E">
        <w:rPr>
          <w:rFonts w:ascii="Times New Roman" w:eastAsia="Times New Roman" w:hAnsi="Times New Roman" w:cs="Times New Roman"/>
          <w:sz w:val="24"/>
          <w:szCs w:val="24"/>
        </w:rPr>
        <w:t xml:space="preserve"> previously lexicalized (e.g., </w:t>
      </w:r>
      <w:r w:rsidR="00B830C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carrot-eater</w:t>
      </w:r>
      <w:r w:rsidR="00B830C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the authors concluded that "children were not retrieving rote meanings, but rather made use of a general rule that they applied to these novel noun phrases" (Gelman &amp; Heyman</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1999</w:t>
      </w:r>
      <w:r w:rsidR="00B001E4">
        <w:rPr>
          <w:rFonts w:ascii="Times New Roman" w:eastAsia="Times New Roman" w:hAnsi="Times New Roman" w:cs="Times New Roman"/>
          <w:sz w:val="24"/>
          <w:szCs w:val="24"/>
        </w:rPr>
        <w:t>, p.</w:t>
      </w:r>
      <w:r w:rsidRPr="001E066E">
        <w:rPr>
          <w:rFonts w:ascii="Times New Roman" w:eastAsia="Times New Roman" w:hAnsi="Times New Roman" w:cs="Times New Roman"/>
          <w:sz w:val="24"/>
          <w:szCs w:val="24"/>
        </w:rPr>
        <w:t xml:space="preserve"> 491). Ritchie (2021b) replicated these </w:t>
      </w:r>
      <w:r w:rsidR="002F7D71" w:rsidRPr="001E066E">
        <w:rPr>
          <w:rFonts w:ascii="Times New Roman" w:eastAsia="Times New Roman" w:hAnsi="Times New Roman" w:cs="Times New Roman"/>
          <w:sz w:val="24"/>
          <w:szCs w:val="24"/>
        </w:rPr>
        <w:t>finding</w:t>
      </w:r>
      <w:r w:rsidR="00B001E4">
        <w:rPr>
          <w:rFonts w:ascii="Times New Roman" w:eastAsia="Times New Roman" w:hAnsi="Times New Roman" w:cs="Times New Roman"/>
          <w:sz w:val="24"/>
          <w:szCs w:val="24"/>
        </w:rPr>
        <w:t>s</w:t>
      </w:r>
      <w:r w:rsidRPr="001E066E">
        <w:rPr>
          <w:rFonts w:ascii="Times New Roman" w:eastAsia="Times New Roman" w:hAnsi="Times New Roman" w:cs="Times New Roman"/>
          <w:sz w:val="24"/>
          <w:szCs w:val="24"/>
        </w:rPr>
        <w:t xml:space="preserve"> with adults using entirely new and </w:t>
      </w:r>
      <w:r w:rsidR="00C20FA5" w:rsidRPr="001E066E">
        <w:rPr>
          <w:rFonts w:ascii="Times New Roman" w:eastAsia="Times New Roman" w:hAnsi="Times New Roman" w:cs="Times New Roman"/>
          <w:sz w:val="24"/>
          <w:szCs w:val="24"/>
        </w:rPr>
        <w:t>invented</w:t>
      </w:r>
      <w:r w:rsidRPr="001E066E">
        <w:rPr>
          <w:rFonts w:ascii="Times New Roman" w:eastAsia="Times New Roman" w:hAnsi="Times New Roman" w:cs="Times New Roman"/>
          <w:sz w:val="24"/>
          <w:szCs w:val="24"/>
        </w:rPr>
        <w:t xml:space="preserve"> expressions such as </w:t>
      </w:r>
      <w:r w:rsidR="00B830CA">
        <w:rPr>
          <w:rFonts w:ascii="Times New Roman" w:eastAsia="Times New Roman" w:hAnsi="Times New Roman" w:cs="Times New Roman"/>
          <w:sz w:val="24"/>
          <w:szCs w:val="24"/>
        </w:rPr>
        <w:t>“</w:t>
      </w:r>
      <w:proofErr w:type="spellStart"/>
      <w:r w:rsidRPr="001E066E">
        <w:rPr>
          <w:rFonts w:ascii="Times New Roman" w:eastAsia="Times New Roman" w:hAnsi="Times New Roman" w:cs="Times New Roman"/>
          <w:sz w:val="24"/>
          <w:szCs w:val="24"/>
        </w:rPr>
        <w:t>dax</w:t>
      </w:r>
      <w:proofErr w:type="spellEnd"/>
      <w:r w:rsidR="00B830CA">
        <w:rPr>
          <w:rFonts w:ascii="Times New Roman" w:eastAsia="Times New Roman" w:hAnsi="Times New Roman" w:cs="Times New Roman"/>
          <w:sz w:val="24"/>
          <w:szCs w:val="24"/>
        </w:rPr>
        <w:t>”</w:t>
      </w:r>
      <w:r w:rsidR="00C20FA5" w:rsidRPr="001E066E">
        <w:rPr>
          <w:rFonts w:ascii="Times New Roman" w:eastAsia="Times New Roman" w:hAnsi="Times New Roman" w:cs="Times New Roman"/>
          <w:sz w:val="24"/>
          <w:szCs w:val="24"/>
        </w:rPr>
        <w:t>.</w:t>
      </w:r>
    </w:p>
    <w:p w14:paraId="70A0458B" w14:textId="6F763FFB" w:rsidR="00B14272" w:rsidRPr="001E066E" w:rsidRDefault="00B14272" w:rsidP="00723214">
      <w:pPr>
        <w:spacing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In sum, there is a significant psychological di</w:t>
      </w:r>
      <w:r w:rsidR="005D4AE5" w:rsidRPr="001E066E">
        <w:rPr>
          <w:rFonts w:ascii="Times New Roman" w:eastAsia="Times New Roman" w:hAnsi="Times New Roman" w:cs="Times New Roman"/>
          <w:sz w:val="24"/>
          <w:szCs w:val="24"/>
        </w:rPr>
        <w:t>fference</w:t>
      </w:r>
      <w:r w:rsidRPr="001E066E">
        <w:rPr>
          <w:rFonts w:ascii="Times New Roman" w:eastAsia="Times New Roman" w:hAnsi="Times New Roman" w:cs="Times New Roman"/>
          <w:sz w:val="24"/>
          <w:szCs w:val="24"/>
        </w:rPr>
        <w:t xml:space="preserve"> between representations of mere categories and those of genuine kinds. </w:t>
      </w:r>
      <w:r w:rsidR="005D4AE5" w:rsidRPr="001E066E">
        <w:rPr>
          <w:rFonts w:ascii="Times New Roman" w:eastAsia="Times New Roman" w:hAnsi="Times New Roman" w:cs="Times New Roman"/>
          <w:sz w:val="24"/>
          <w:szCs w:val="24"/>
        </w:rPr>
        <w:t>In g</w:t>
      </w:r>
      <w:r w:rsidRPr="001E066E">
        <w:rPr>
          <w:rFonts w:ascii="Times New Roman" w:eastAsia="Times New Roman" w:hAnsi="Times New Roman" w:cs="Times New Roman"/>
          <w:sz w:val="24"/>
          <w:szCs w:val="24"/>
        </w:rPr>
        <w:t xml:space="preserve">eneral, when a category is represented as a kind, it is </w:t>
      </w:r>
      <w:r w:rsidR="000410ED" w:rsidRPr="001E066E">
        <w:rPr>
          <w:rFonts w:ascii="Times New Roman" w:eastAsia="Times New Roman" w:hAnsi="Times New Roman" w:cs="Times New Roman"/>
          <w:sz w:val="24"/>
          <w:szCs w:val="24"/>
        </w:rPr>
        <w:t>thought to have</w:t>
      </w:r>
      <w:r w:rsidRPr="001E066E">
        <w:rPr>
          <w:rFonts w:ascii="Times New Roman" w:eastAsia="Times New Roman" w:hAnsi="Times New Roman" w:cs="Times New Roman"/>
          <w:sz w:val="24"/>
          <w:szCs w:val="24"/>
        </w:rPr>
        <w:t xml:space="preserve"> greater inductive potential, </w:t>
      </w:r>
      <w:r w:rsidR="001E2EFF" w:rsidRPr="001E066E">
        <w:rPr>
          <w:rFonts w:ascii="Times New Roman" w:eastAsia="Times New Roman" w:hAnsi="Times New Roman" w:cs="Times New Roman"/>
          <w:sz w:val="24"/>
          <w:szCs w:val="24"/>
        </w:rPr>
        <w:t xml:space="preserve">to be </w:t>
      </w:r>
      <w:r w:rsidRPr="001E066E">
        <w:rPr>
          <w:rFonts w:ascii="Times New Roman" w:eastAsia="Times New Roman" w:hAnsi="Times New Roman" w:cs="Times New Roman"/>
          <w:sz w:val="24"/>
          <w:szCs w:val="24"/>
        </w:rPr>
        <w:t xml:space="preserve">more informative, </w:t>
      </w:r>
      <w:r w:rsidR="001E2EFF" w:rsidRPr="001E066E">
        <w:rPr>
          <w:rFonts w:ascii="Times New Roman" w:eastAsia="Times New Roman" w:hAnsi="Times New Roman" w:cs="Times New Roman"/>
          <w:sz w:val="24"/>
          <w:szCs w:val="24"/>
        </w:rPr>
        <w:t xml:space="preserve">to </w:t>
      </w:r>
      <w:r w:rsidRPr="001E066E">
        <w:rPr>
          <w:rFonts w:ascii="Times New Roman" w:eastAsia="Times New Roman" w:hAnsi="Times New Roman" w:cs="Times New Roman"/>
          <w:sz w:val="24"/>
          <w:szCs w:val="24"/>
        </w:rPr>
        <w:t>hav</w:t>
      </w:r>
      <w:r w:rsidR="001E2EFF" w:rsidRPr="001E066E">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 xml:space="preserve"> relatively stable membership, and </w:t>
      </w:r>
      <w:r w:rsidR="001E2EFF" w:rsidRPr="001E066E">
        <w:rPr>
          <w:rFonts w:ascii="Times New Roman" w:eastAsia="Times New Roman" w:hAnsi="Times New Roman" w:cs="Times New Roman"/>
          <w:sz w:val="24"/>
          <w:szCs w:val="24"/>
        </w:rPr>
        <w:t xml:space="preserve">to </w:t>
      </w:r>
      <w:r w:rsidRPr="001E066E">
        <w:rPr>
          <w:rFonts w:ascii="Times New Roman" w:eastAsia="Times New Roman" w:hAnsi="Times New Roman" w:cs="Times New Roman"/>
          <w:sz w:val="24"/>
          <w:szCs w:val="24"/>
        </w:rPr>
        <w:t>play</w:t>
      </w:r>
      <w:r w:rsidR="001E2EFF" w:rsidRPr="001E066E">
        <w:rPr>
          <w:rFonts w:ascii="Times New Roman" w:eastAsia="Times New Roman" w:hAnsi="Times New Roman" w:cs="Times New Roman"/>
          <w:sz w:val="24"/>
          <w:szCs w:val="24"/>
        </w:rPr>
        <w:t xml:space="preserve"> </w:t>
      </w:r>
      <w:r w:rsidRPr="001E066E">
        <w:rPr>
          <w:rFonts w:ascii="Times New Roman" w:eastAsia="Times New Roman" w:hAnsi="Times New Roman" w:cs="Times New Roman"/>
          <w:sz w:val="24"/>
          <w:szCs w:val="24"/>
        </w:rPr>
        <w:t xml:space="preserve">a role in certain forms of explanation. Kind representations are not exclusive to natural world categories; they can also apply to social and artifact categories. Furthermore, </w:t>
      </w:r>
      <w:r w:rsidR="001E2EFF" w:rsidRPr="001E066E">
        <w:rPr>
          <w:rFonts w:ascii="Times New Roman" w:eastAsia="Times New Roman" w:hAnsi="Times New Roman" w:cs="Times New Roman"/>
          <w:sz w:val="24"/>
          <w:szCs w:val="24"/>
        </w:rPr>
        <w:t>the use of nouns</w:t>
      </w:r>
      <w:r w:rsidR="00A178D1" w:rsidRPr="001E066E">
        <w:rPr>
          <w:rFonts w:ascii="Times New Roman" w:eastAsia="Times New Roman" w:hAnsi="Times New Roman" w:cs="Times New Roman"/>
          <w:sz w:val="24"/>
          <w:szCs w:val="24"/>
        </w:rPr>
        <w:t xml:space="preserve"> rather than adjectives</w:t>
      </w:r>
      <w:r w:rsidRPr="001E066E">
        <w:rPr>
          <w:rFonts w:ascii="Times New Roman" w:eastAsia="Times New Roman" w:hAnsi="Times New Roman" w:cs="Times New Roman"/>
          <w:sz w:val="24"/>
          <w:szCs w:val="24"/>
        </w:rPr>
        <w:t xml:space="preserve"> or longer phrases strengthens the tendency to represent a given category as a kind.</w:t>
      </w:r>
    </w:p>
    <w:p w14:paraId="3F36DFEB" w14:textId="77777777" w:rsidR="00723214" w:rsidRDefault="00723214" w:rsidP="009D378C">
      <w:pPr>
        <w:spacing w:after="0" w:line="480" w:lineRule="auto"/>
        <w:jc w:val="both"/>
        <w:rPr>
          <w:rFonts w:ascii="Times New Roman" w:eastAsia="Times New Roman" w:hAnsi="Times New Roman" w:cs="Times New Roman"/>
          <w:i/>
          <w:iCs/>
          <w:sz w:val="24"/>
          <w:szCs w:val="24"/>
        </w:rPr>
      </w:pPr>
    </w:p>
    <w:p w14:paraId="178317BB" w14:textId="77777777" w:rsidR="00B75C62" w:rsidRDefault="00B75C62" w:rsidP="009D378C">
      <w:pPr>
        <w:spacing w:after="0" w:line="480" w:lineRule="auto"/>
        <w:jc w:val="both"/>
        <w:rPr>
          <w:rFonts w:ascii="Times New Roman" w:eastAsia="Times New Roman" w:hAnsi="Times New Roman" w:cs="Times New Roman"/>
          <w:i/>
          <w:iCs/>
          <w:sz w:val="24"/>
          <w:szCs w:val="24"/>
        </w:rPr>
      </w:pPr>
    </w:p>
    <w:p w14:paraId="2D337F50" w14:textId="7A62E6A2" w:rsidR="0010364F" w:rsidRPr="009D378C" w:rsidRDefault="0010364F" w:rsidP="009D378C">
      <w:pPr>
        <w:spacing w:after="0" w:line="480" w:lineRule="auto"/>
        <w:jc w:val="both"/>
        <w:rPr>
          <w:rFonts w:ascii="Times New Roman" w:eastAsia="Times New Roman" w:hAnsi="Times New Roman" w:cs="Times New Roman"/>
          <w:b/>
          <w:bCs/>
          <w:sz w:val="24"/>
          <w:szCs w:val="24"/>
        </w:rPr>
      </w:pPr>
      <w:r w:rsidRPr="009D378C">
        <w:rPr>
          <w:rFonts w:ascii="Times New Roman" w:eastAsia="Times New Roman" w:hAnsi="Times New Roman" w:cs="Times New Roman"/>
          <w:b/>
          <w:bCs/>
          <w:sz w:val="24"/>
          <w:szCs w:val="24"/>
        </w:rPr>
        <w:lastRenderedPageBreak/>
        <w:t>2.2 Mutual exclusivity</w:t>
      </w:r>
    </w:p>
    <w:p w14:paraId="2BA7F81B" w14:textId="537C5EF2" w:rsidR="0010364F" w:rsidRPr="001E066E" w:rsidRDefault="009265CA" w:rsidP="009D378C">
      <w:pPr>
        <w:spacing w:after="0" w:line="480" w:lineRule="auto"/>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How do children and adults learn new word meanings? This question has </w:t>
      </w:r>
      <w:r w:rsidR="003E164E" w:rsidRPr="001E066E">
        <w:rPr>
          <w:rFonts w:ascii="Times New Roman" w:eastAsia="Times New Roman" w:hAnsi="Times New Roman" w:cs="Times New Roman"/>
          <w:sz w:val="24"/>
          <w:szCs w:val="24"/>
        </w:rPr>
        <w:t>preoccupied</w:t>
      </w:r>
      <w:r w:rsidRPr="001E066E">
        <w:rPr>
          <w:rFonts w:ascii="Times New Roman" w:eastAsia="Times New Roman" w:hAnsi="Times New Roman" w:cs="Times New Roman"/>
          <w:sz w:val="24"/>
          <w:szCs w:val="24"/>
        </w:rPr>
        <w:t xml:space="preserve"> psychologists</w:t>
      </w:r>
      <w:r w:rsidR="00C2115D" w:rsidRPr="001E066E">
        <w:rPr>
          <w:rFonts w:ascii="Times New Roman" w:eastAsia="Times New Roman" w:hAnsi="Times New Roman" w:cs="Times New Roman"/>
          <w:sz w:val="24"/>
          <w:szCs w:val="24"/>
        </w:rPr>
        <w:t xml:space="preserve"> </w:t>
      </w:r>
      <w:r w:rsidR="007F35B2" w:rsidRPr="001E066E">
        <w:rPr>
          <w:rFonts w:ascii="Times New Roman" w:eastAsia="Times New Roman" w:hAnsi="Times New Roman" w:cs="Times New Roman"/>
          <w:sz w:val="24"/>
          <w:szCs w:val="24"/>
        </w:rPr>
        <w:t>almost from the beginning of</w:t>
      </w:r>
      <w:r w:rsidR="001E1E68" w:rsidRPr="001E066E">
        <w:rPr>
          <w:rFonts w:ascii="Times New Roman" w:eastAsia="Times New Roman" w:hAnsi="Times New Roman" w:cs="Times New Roman"/>
          <w:sz w:val="24"/>
          <w:szCs w:val="24"/>
        </w:rPr>
        <w:t xml:space="preserve"> the discipline. It</w:t>
      </w:r>
      <w:r w:rsidR="004010DD" w:rsidRPr="001E066E">
        <w:rPr>
          <w:rFonts w:ascii="Times New Roman" w:eastAsia="Times New Roman" w:hAnsi="Times New Roman" w:cs="Times New Roman"/>
          <w:sz w:val="24"/>
          <w:szCs w:val="24"/>
        </w:rPr>
        <w:t xml:space="preserve"> </w:t>
      </w:r>
      <w:r w:rsidR="00B05262" w:rsidRPr="001E066E">
        <w:rPr>
          <w:rFonts w:ascii="Times New Roman" w:eastAsia="Times New Roman" w:hAnsi="Times New Roman" w:cs="Times New Roman"/>
          <w:sz w:val="24"/>
          <w:szCs w:val="24"/>
        </w:rPr>
        <w:t>received</w:t>
      </w:r>
      <w:r w:rsidR="007E472A" w:rsidRPr="001E066E">
        <w:rPr>
          <w:rFonts w:ascii="Times New Roman" w:eastAsia="Times New Roman" w:hAnsi="Times New Roman" w:cs="Times New Roman"/>
          <w:sz w:val="24"/>
          <w:szCs w:val="24"/>
        </w:rPr>
        <w:t xml:space="preserve"> increased attention </w:t>
      </w:r>
      <w:r w:rsidR="006A51BA" w:rsidRPr="001E066E">
        <w:rPr>
          <w:rFonts w:ascii="Times New Roman" w:eastAsia="Times New Roman" w:hAnsi="Times New Roman" w:cs="Times New Roman"/>
          <w:sz w:val="24"/>
          <w:szCs w:val="24"/>
        </w:rPr>
        <w:t xml:space="preserve">from </w:t>
      </w:r>
      <w:r w:rsidR="00B05262" w:rsidRPr="001E066E">
        <w:rPr>
          <w:rFonts w:ascii="Times New Roman" w:eastAsia="Times New Roman" w:hAnsi="Times New Roman" w:cs="Times New Roman"/>
          <w:sz w:val="24"/>
          <w:szCs w:val="24"/>
        </w:rPr>
        <w:t xml:space="preserve">both </w:t>
      </w:r>
      <w:r w:rsidR="006A51BA" w:rsidRPr="001E066E">
        <w:rPr>
          <w:rFonts w:ascii="Times New Roman" w:eastAsia="Times New Roman" w:hAnsi="Times New Roman" w:cs="Times New Roman"/>
          <w:sz w:val="24"/>
          <w:szCs w:val="24"/>
        </w:rPr>
        <w:t xml:space="preserve">psychologists </w:t>
      </w:r>
      <w:r w:rsidR="00B05262" w:rsidRPr="001E066E">
        <w:rPr>
          <w:rFonts w:ascii="Times New Roman" w:eastAsia="Times New Roman" w:hAnsi="Times New Roman" w:cs="Times New Roman"/>
          <w:sz w:val="24"/>
          <w:szCs w:val="24"/>
        </w:rPr>
        <w:t>and</w:t>
      </w:r>
      <w:r w:rsidR="007E472A" w:rsidRPr="001E066E">
        <w:rPr>
          <w:rFonts w:ascii="Times New Roman" w:eastAsia="Times New Roman" w:hAnsi="Times New Roman" w:cs="Times New Roman"/>
          <w:sz w:val="24"/>
          <w:szCs w:val="24"/>
        </w:rPr>
        <w:t xml:space="preserve"> philosoph</w:t>
      </w:r>
      <w:r w:rsidR="006A51BA" w:rsidRPr="001E066E">
        <w:rPr>
          <w:rFonts w:ascii="Times New Roman" w:eastAsia="Times New Roman" w:hAnsi="Times New Roman" w:cs="Times New Roman"/>
          <w:sz w:val="24"/>
          <w:szCs w:val="24"/>
        </w:rPr>
        <w:t>ers</w:t>
      </w:r>
      <w:r w:rsidR="007E472A" w:rsidRPr="001E066E">
        <w:rPr>
          <w:rFonts w:ascii="Times New Roman" w:eastAsia="Times New Roman" w:hAnsi="Times New Roman" w:cs="Times New Roman"/>
          <w:sz w:val="24"/>
          <w:szCs w:val="24"/>
        </w:rPr>
        <w:t xml:space="preserve"> in the 1960s, when </w:t>
      </w:r>
      <w:r w:rsidR="0010364F" w:rsidRPr="001E066E">
        <w:rPr>
          <w:rFonts w:ascii="Times New Roman" w:eastAsia="Times New Roman" w:hAnsi="Times New Roman" w:cs="Times New Roman"/>
          <w:sz w:val="24"/>
          <w:szCs w:val="24"/>
        </w:rPr>
        <w:t xml:space="preserve">Quine used his </w:t>
      </w:r>
      <w:r w:rsidR="00B830CA">
        <w:rPr>
          <w:rFonts w:ascii="Times New Roman" w:eastAsia="Times New Roman" w:hAnsi="Times New Roman" w:cs="Times New Roman"/>
          <w:sz w:val="24"/>
          <w:szCs w:val="24"/>
        </w:rPr>
        <w:t>“</w:t>
      </w:r>
      <w:proofErr w:type="spellStart"/>
      <w:r w:rsidR="0010364F" w:rsidRPr="001E066E">
        <w:rPr>
          <w:rFonts w:ascii="Times New Roman" w:eastAsia="Times New Roman" w:hAnsi="Times New Roman" w:cs="Times New Roman"/>
          <w:sz w:val="24"/>
          <w:szCs w:val="24"/>
        </w:rPr>
        <w:t>gavagai</w:t>
      </w:r>
      <w:proofErr w:type="spellEnd"/>
      <w:r w:rsidR="00B830CA">
        <w:rPr>
          <w:rFonts w:ascii="Times New Roman" w:eastAsia="Times New Roman" w:hAnsi="Times New Roman" w:cs="Times New Roman"/>
          <w:sz w:val="24"/>
          <w:szCs w:val="24"/>
        </w:rPr>
        <w:t>”</w:t>
      </w:r>
      <w:r w:rsidR="0010364F" w:rsidRPr="001E066E">
        <w:rPr>
          <w:rFonts w:ascii="Times New Roman" w:eastAsia="Times New Roman" w:hAnsi="Times New Roman" w:cs="Times New Roman"/>
          <w:sz w:val="24"/>
          <w:szCs w:val="24"/>
        </w:rPr>
        <w:t xml:space="preserve"> example to illustrate the problem of referential ambiguity</w:t>
      </w:r>
      <w:r w:rsidR="006A51BA" w:rsidRPr="001E066E">
        <w:rPr>
          <w:rFonts w:ascii="Times New Roman" w:eastAsia="Times New Roman" w:hAnsi="Times New Roman" w:cs="Times New Roman"/>
          <w:sz w:val="24"/>
          <w:szCs w:val="24"/>
        </w:rPr>
        <w:t xml:space="preserve"> (Quine</w:t>
      </w:r>
      <w:r w:rsidR="00B001E4">
        <w:rPr>
          <w:rFonts w:ascii="Times New Roman" w:eastAsia="Times New Roman" w:hAnsi="Times New Roman" w:cs="Times New Roman"/>
          <w:sz w:val="24"/>
          <w:szCs w:val="24"/>
        </w:rPr>
        <w:t>,</w:t>
      </w:r>
      <w:r w:rsidR="006A51BA" w:rsidRPr="001E066E">
        <w:rPr>
          <w:rFonts w:ascii="Times New Roman" w:eastAsia="Times New Roman" w:hAnsi="Times New Roman" w:cs="Times New Roman"/>
          <w:sz w:val="24"/>
          <w:szCs w:val="24"/>
        </w:rPr>
        <w:t xml:space="preserve"> 1960</w:t>
      </w:r>
      <w:r w:rsidR="00B001E4">
        <w:rPr>
          <w:rFonts w:ascii="Times New Roman" w:eastAsia="Times New Roman" w:hAnsi="Times New Roman" w:cs="Times New Roman"/>
          <w:sz w:val="24"/>
          <w:szCs w:val="24"/>
        </w:rPr>
        <w:t>)</w:t>
      </w:r>
      <w:r w:rsidR="00235227" w:rsidRPr="001E066E">
        <w:rPr>
          <w:rFonts w:ascii="Times New Roman" w:eastAsia="Times New Roman" w:hAnsi="Times New Roman" w:cs="Times New Roman"/>
          <w:sz w:val="24"/>
          <w:szCs w:val="24"/>
        </w:rPr>
        <w:t xml:space="preserve">. </w:t>
      </w:r>
      <w:r w:rsidR="0010364F" w:rsidRPr="001E066E">
        <w:rPr>
          <w:rFonts w:ascii="Times New Roman" w:eastAsia="Times New Roman" w:hAnsi="Times New Roman" w:cs="Times New Roman"/>
          <w:sz w:val="24"/>
          <w:szCs w:val="24"/>
        </w:rPr>
        <w:t>One of the most widely discussed phenomen</w:t>
      </w:r>
      <w:r w:rsidR="00877326" w:rsidRPr="001E066E">
        <w:rPr>
          <w:rFonts w:ascii="Times New Roman" w:eastAsia="Times New Roman" w:hAnsi="Times New Roman" w:cs="Times New Roman"/>
          <w:sz w:val="24"/>
          <w:szCs w:val="24"/>
        </w:rPr>
        <w:t>a</w:t>
      </w:r>
      <w:r w:rsidR="0010364F" w:rsidRPr="001E066E">
        <w:rPr>
          <w:rFonts w:ascii="Times New Roman" w:eastAsia="Times New Roman" w:hAnsi="Times New Roman" w:cs="Times New Roman"/>
          <w:sz w:val="24"/>
          <w:szCs w:val="24"/>
        </w:rPr>
        <w:t xml:space="preserve"> in the word</w:t>
      </w:r>
      <w:r w:rsidR="00877326" w:rsidRPr="001E066E">
        <w:rPr>
          <w:rFonts w:ascii="Times New Roman" w:eastAsia="Times New Roman" w:hAnsi="Times New Roman" w:cs="Times New Roman"/>
          <w:sz w:val="24"/>
          <w:szCs w:val="24"/>
        </w:rPr>
        <w:t>-</w:t>
      </w:r>
      <w:r w:rsidR="0010364F" w:rsidRPr="001E066E">
        <w:rPr>
          <w:rFonts w:ascii="Times New Roman" w:eastAsia="Times New Roman" w:hAnsi="Times New Roman" w:cs="Times New Roman"/>
          <w:sz w:val="24"/>
          <w:szCs w:val="24"/>
        </w:rPr>
        <w:t xml:space="preserve">learning literature is </w:t>
      </w:r>
      <w:r w:rsidR="0010364F" w:rsidRPr="001E066E">
        <w:rPr>
          <w:rFonts w:ascii="Times New Roman" w:eastAsia="Times New Roman" w:hAnsi="Times New Roman" w:cs="Times New Roman"/>
          <w:i/>
          <w:iCs/>
          <w:sz w:val="24"/>
          <w:szCs w:val="24"/>
        </w:rPr>
        <w:t>mutual exclusivity</w:t>
      </w:r>
      <w:r w:rsidR="0010364F" w:rsidRPr="009D378C">
        <w:rPr>
          <w:rFonts w:ascii="Times New Roman" w:eastAsia="Times New Roman" w:hAnsi="Times New Roman" w:cs="Times New Roman"/>
          <w:sz w:val="24"/>
          <w:szCs w:val="24"/>
        </w:rPr>
        <w:t>:</w:t>
      </w:r>
      <w:r w:rsidR="0010364F" w:rsidRPr="001E066E">
        <w:rPr>
          <w:rFonts w:ascii="Times New Roman" w:eastAsia="Times New Roman" w:hAnsi="Times New Roman" w:cs="Times New Roman"/>
          <w:sz w:val="24"/>
          <w:szCs w:val="24"/>
        </w:rPr>
        <w:t xml:space="preserve"> </w:t>
      </w:r>
      <w:r w:rsidR="00984B80">
        <w:rPr>
          <w:rFonts w:ascii="Times New Roman" w:eastAsia="Times New Roman" w:hAnsi="Times New Roman" w:cs="Times New Roman"/>
          <w:sz w:val="24"/>
          <w:szCs w:val="24"/>
        </w:rPr>
        <w:t>W</w:t>
      </w:r>
      <w:r w:rsidR="0010364F" w:rsidRPr="001E066E">
        <w:rPr>
          <w:rFonts w:ascii="Times New Roman" w:eastAsia="Times New Roman" w:hAnsi="Times New Roman" w:cs="Times New Roman"/>
          <w:sz w:val="24"/>
          <w:szCs w:val="24"/>
        </w:rPr>
        <w:t xml:space="preserve">hen confronted with a </w:t>
      </w:r>
      <w:r w:rsidR="00877326" w:rsidRPr="001E066E">
        <w:rPr>
          <w:rFonts w:ascii="Times New Roman" w:eastAsia="Times New Roman" w:hAnsi="Times New Roman" w:cs="Times New Roman"/>
          <w:sz w:val="24"/>
          <w:szCs w:val="24"/>
        </w:rPr>
        <w:t>previously</w:t>
      </w:r>
      <w:r w:rsidR="0010364F" w:rsidRPr="001E066E">
        <w:rPr>
          <w:rFonts w:ascii="Times New Roman" w:eastAsia="Times New Roman" w:hAnsi="Times New Roman" w:cs="Times New Roman"/>
          <w:sz w:val="24"/>
          <w:szCs w:val="24"/>
        </w:rPr>
        <w:t xml:space="preserve"> unfamiliar word, language learners seem to assume that the meaning of th</w:t>
      </w:r>
      <w:r w:rsidR="00877326" w:rsidRPr="001E066E">
        <w:rPr>
          <w:rFonts w:ascii="Times New Roman" w:eastAsia="Times New Roman" w:hAnsi="Times New Roman" w:cs="Times New Roman"/>
          <w:sz w:val="24"/>
          <w:szCs w:val="24"/>
        </w:rPr>
        <w:t>at</w:t>
      </w:r>
      <w:r w:rsidR="0010364F" w:rsidRPr="001E066E">
        <w:rPr>
          <w:rFonts w:ascii="Times New Roman" w:eastAsia="Times New Roman" w:hAnsi="Times New Roman" w:cs="Times New Roman"/>
          <w:sz w:val="24"/>
          <w:szCs w:val="24"/>
        </w:rPr>
        <w:t xml:space="preserve"> word refers to a n</w:t>
      </w:r>
      <w:r w:rsidR="002A5C96" w:rsidRPr="001E066E">
        <w:rPr>
          <w:rFonts w:ascii="Times New Roman" w:eastAsia="Times New Roman" w:hAnsi="Times New Roman" w:cs="Times New Roman"/>
          <w:sz w:val="24"/>
          <w:szCs w:val="24"/>
        </w:rPr>
        <w:t>ovel</w:t>
      </w:r>
      <w:r w:rsidR="0010364F" w:rsidRPr="001E066E">
        <w:rPr>
          <w:rFonts w:ascii="Times New Roman" w:eastAsia="Times New Roman" w:hAnsi="Times New Roman" w:cs="Times New Roman"/>
          <w:sz w:val="24"/>
          <w:szCs w:val="24"/>
        </w:rPr>
        <w:t xml:space="preserve"> category</w:t>
      </w:r>
      <w:r w:rsidR="00723214">
        <w:rPr>
          <w:rFonts w:ascii="Times New Roman" w:eastAsia="Times New Roman" w:hAnsi="Times New Roman" w:cs="Times New Roman"/>
          <w:sz w:val="24"/>
          <w:szCs w:val="24"/>
        </w:rPr>
        <w:t>—</w:t>
      </w:r>
      <w:r w:rsidR="0010364F" w:rsidRPr="001E066E">
        <w:rPr>
          <w:rFonts w:ascii="Times New Roman" w:eastAsia="Times New Roman" w:hAnsi="Times New Roman" w:cs="Times New Roman"/>
          <w:sz w:val="24"/>
          <w:szCs w:val="24"/>
        </w:rPr>
        <w:t xml:space="preserve">a category for which they do not </w:t>
      </w:r>
      <w:r w:rsidR="00D35CFC" w:rsidRPr="001E066E">
        <w:rPr>
          <w:rFonts w:ascii="Times New Roman" w:eastAsia="Times New Roman" w:hAnsi="Times New Roman" w:cs="Times New Roman"/>
          <w:sz w:val="24"/>
          <w:szCs w:val="24"/>
        </w:rPr>
        <w:t>yet</w:t>
      </w:r>
      <w:r w:rsidR="0010364F" w:rsidRPr="001E066E">
        <w:rPr>
          <w:rFonts w:ascii="Times New Roman" w:eastAsia="Times New Roman" w:hAnsi="Times New Roman" w:cs="Times New Roman"/>
          <w:sz w:val="24"/>
          <w:szCs w:val="24"/>
        </w:rPr>
        <w:t xml:space="preserve"> have a name. This </w:t>
      </w:r>
      <w:r w:rsidR="00B3106D" w:rsidRPr="001E066E">
        <w:rPr>
          <w:rFonts w:ascii="Times New Roman" w:eastAsia="Times New Roman" w:hAnsi="Times New Roman" w:cs="Times New Roman"/>
          <w:sz w:val="24"/>
          <w:szCs w:val="24"/>
        </w:rPr>
        <w:t xml:space="preserve">bias </w:t>
      </w:r>
      <w:r w:rsidR="0010364F" w:rsidRPr="001E066E">
        <w:rPr>
          <w:rFonts w:ascii="Times New Roman" w:eastAsia="Times New Roman" w:hAnsi="Times New Roman" w:cs="Times New Roman"/>
          <w:sz w:val="24"/>
          <w:szCs w:val="24"/>
        </w:rPr>
        <w:t>helps children and other language learners to integrate unfamiliar expressions into their stock of known word meanings.</w:t>
      </w:r>
    </w:p>
    <w:p w14:paraId="65E5E7B1" w14:textId="65533D75" w:rsidR="0010364F" w:rsidRPr="001E066E" w:rsidRDefault="0010364F"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Evidence for mutual exclusivity </w:t>
      </w:r>
      <w:proofErr w:type="gramStart"/>
      <w:r w:rsidRPr="001E066E">
        <w:rPr>
          <w:rFonts w:ascii="Times New Roman" w:eastAsia="Times New Roman" w:hAnsi="Times New Roman" w:cs="Times New Roman"/>
          <w:sz w:val="24"/>
          <w:szCs w:val="24"/>
        </w:rPr>
        <w:t xml:space="preserve">dates back </w:t>
      </w:r>
      <w:r w:rsidR="00D35CFC" w:rsidRPr="001E066E">
        <w:rPr>
          <w:rFonts w:ascii="Times New Roman" w:eastAsia="Times New Roman" w:hAnsi="Times New Roman" w:cs="Times New Roman"/>
          <w:sz w:val="24"/>
          <w:szCs w:val="24"/>
        </w:rPr>
        <w:t>to</w:t>
      </w:r>
      <w:proofErr w:type="gramEnd"/>
      <w:r w:rsidRPr="001E066E">
        <w:rPr>
          <w:rFonts w:ascii="Times New Roman" w:eastAsia="Times New Roman" w:hAnsi="Times New Roman" w:cs="Times New Roman"/>
          <w:sz w:val="24"/>
          <w:szCs w:val="24"/>
        </w:rPr>
        <w:t xml:space="preserve"> the early </w:t>
      </w:r>
      <w:r w:rsidR="00B001E4">
        <w:rPr>
          <w:rFonts w:ascii="Times New Roman" w:eastAsia="Times New Roman" w:hAnsi="Times New Roman" w:cs="Times New Roman"/>
          <w:sz w:val="24"/>
          <w:szCs w:val="24"/>
        </w:rPr>
        <w:t>19</w:t>
      </w:r>
      <w:r w:rsidRPr="001E066E">
        <w:rPr>
          <w:rFonts w:ascii="Times New Roman" w:eastAsia="Times New Roman" w:hAnsi="Times New Roman" w:cs="Times New Roman"/>
          <w:sz w:val="24"/>
          <w:szCs w:val="24"/>
        </w:rPr>
        <w:t xml:space="preserve">80s. In an original study by Kagan (1981), children were shown two familiar objects (a doll and a dog) and </w:t>
      </w:r>
      <w:r w:rsidR="00D35CFC" w:rsidRPr="001E066E">
        <w:rPr>
          <w:rFonts w:ascii="Times New Roman" w:eastAsia="Times New Roman" w:hAnsi="Times New Roman" w:cs="Times New Roman"/>
          <w:sz w:val="24"/>
          <w:szCs w:val="24"/>
        </w:rPr>
        <w:t>an</w:t>
      </w:r>
      <w:r w:rsidRPr="001E066E">
        <w:rPr>
          <w:rFonts w:ascii="Times New Roman" w:eastAsia="Times New Roman" w:hAnsi="Times New Roman" w:cs="Times New Roman"/>
          <w:sz w:val="24"/>
          <w:szCs w:val="24"/>
        </w:rPr>
        <w:t xml:space="preserve"> unfamiliar object. After playing with them for a while, they were presented with an unfamiliar word, as in “Give me the </w:t>
      </w:r>
      <w:proofErr w:type="spellStart"/>
      <w:r w:rsidRPr="001E066E">
        <w:rPr>
          <w:rFonts w:ascii="Times New Roman" w:eastAsia="Times New Roman" w:hAnsi="Times New Roman" w:cs="Times New Roman"/>
          <w:sz w:val="24"/>
          <w:szCs w:val="24"/>
        </w:rPr>
        <w:t>zoob</w:t>
      </w:r>
      <w:proofErr w:type="spellEnd"/>
      <w:r w:rsidRPr="001E066E">
        <w:rPr>
          <w:rFonts w:ascii="Times New Roman" w:eastAsia="Times New Roman" w:hAnsi="Times New Roman" w:cs="Times New Roman"/>
          <w:sz w:val="24"/>
          <w:szCs w:val="24"/>
        </w:rPr>
        <w:t>”. Children as young as 22 months tended to choose the unfamiliar object. This suggests that they believed that a novel word d</w:t>
      </w:r>
      <w:r w:rsidR="001718CC" w:rsidRPr="001E066E">
        <w:rPr>
          <w:rFonts w:ascii="Times New Roman" w:eastAsia="Times New Roman" w:hAnsi="Times New Roman" w:cs="Times New Roman"/>
          <w:sz w:val="24"/>
          <w:szCs w:val="24"/>
        </w:rPr>
        <w:t>id</w:t>
      </w:r>
      <w:r w:rsidRPr="001E066E">
        <w:rPr>
          <w:rFonts w:ascii="Times New Roman" w:eastAsia="Times New Roman" w:hAnsi="Times New Roman" w:cs="Times New Roman"/>
          <w:sz w:val="24"/>
          <w:szCs w:val="24"/>
        </w:rPr>
        <w:t xml:space="preserve"> not refer to objects that already ha</w:t>
      </w:r>
      <w:r w:rsidR="001718CC" w:rsidRPr="001E066E">
        <w:rPr>
          <w:rFonts w:ascii="Times New Roman" w:eastAsia="Times New Roman" w:hAnsi="Times New Roman" w:cs="Times New Roman"/>
          <w:sz w:val="24"/>
          <w:szCs w:val="24"/>
        </w:rPr>
        <w:t xml:space="preserve">d </w:t>
      </w:r>
      <w:r w:rsidRPr="001E066E">
        <w:rPr>
          <w:rFonts w:ascii="Times New Roman" w:eastAsia="Times New Roman" w:hAnsi="Times New Roman" w:cs="Times New Roman"/>
          <w:sz w:val="24"/>
          <w:szCs w:val="24"/>
        </w:rPr>
        <w:t xml:space="preserve">names. This </w:t>
      </w:r>
      <w:r w:rsidR="001718CC" w:rsidRPr="001E066E">
        <w:rPr>
          <w:rFonts w:ascii="Times New Roman" w:eastAsia="Times New Roman" w:hAnsi="Times New Roman" w:cs="Times New Roman"/>
          <w:sz w:val="24"/>
          <w:szCs w:val="24"/>
        </w:rPr>
        <w:t>finding</w:t>
      </w:r>
      <w:r w:rsidRPr="001E066E">
        <w:rPr>
          <w:rFonts w:ascii="Times New Roman" w:eastAsia="Times New Roman" w:hAnsi="Times New Roman" w:cs="Times New Roman"/>
          <w:sz w:val="24"/>
          <w:szCs w:val="24"/>
        </w:rPr>
        <w:t xml:space="preserve"> was replicated </w:t>
      </w:r>
      <w:r w:rsidR="001718CC" w:rsidRPr="001E066E">
        <w:rPr>
          <w:rFonts w:ascii="Times New Roman" w:eastAsia="Times New Roman" w:hAnsi="Times New Roman" w:cs="Times New Roman"/>
          <w:sz w:val="24"/>
          <w:szCs w:val="24"/>
        </w:rPr>
        <w:t>in</w:t>
      </w:r>
      <w:r w:rsidRPr="001E066E">
        <w:rPr>
          <w:rFonts w:ascii="Times New Roman" w:eastAsia="Times New Roman" w:hAnsi="Times New Roman" w:cs="Times New Roman"/>
          <w:sz w:val="24"/>
          <w:szCs w:val="24"/>
        </w:rPr>
        <w:t xml:space="preserve"> later studies </w:t>
      </w:r>
      <w:r w:rsidR="001718CC" w:rsidRPr="001E066E">
        <w:rPr>
          <w:rFonts w:ascii="Times New Roman" w:eastAsia="Times New Roman" w:hAnsi="Times New Roman" w:cs="Times New Roman"/>
          <w:sz w:val="24"/>
          <w:szCs w:val="24"/>
        </w:rPr>
        <w:t>by</w:t>
      </w:r>
      <w:r w:rsidRPr="001E066E">
        <w:rPr>
          <w:rFonts w:ascii="Times New Roman" w:eastAsia="Times New Roman" w:hAnsi="Times New Roman" w:cs="Times New Roman"/>
          <w:sz w:val="24"/>
          <w:szCs w:val="24"/>
        </w:rPr>
        <w:t xml:space="preserve"> Markman and Wachtel (1988), who also found that when only familiar objects are present, children tend to t</w:t>
      </w:r>
      <w:r w:rsidR="009855FB" w:rsidRPr="001E066E">
        <w:rPr>
          <w:rFonts w:ascii="Times New Roman" w:eastAsia="Times New Roman" w:hAnsi="Times New Roman" w:cs="Times New Roman"/>
          <w:sz w:val="24"/>
          <w:szCs w:val="24"/>
        </w:rPr>
        <w:t>hink of</w:t>
      </w:r>
      <w:r w:rsidRPr="001E066E">
        <w:rPr>
          <w:rFonts w:ascii="Times New Roman" w:eastAsia="Times New Roman" w:hAnsi="Times New Roman" w:cs="Times New Roman"/>
          <w:sz w:val="24"/>
          <w:szCs w:val="24"/>
        </w:rPr>
        <w:t xml:space="preserve"> the novel word as referring only to a part of th</w:t>
      </w:r>
      <w:r w:rsidR="009855FB" w:rsidRPr="001E066E">
        <w:rPr>
          <w:rFonts w:ascii="Times New Roman" w:eastAsia="Times New Roman" w:hAnsi="Times New Roman" w:cs="Times New Roman"/>
          <w:sz w:val="24"/>
          <w:szCs w:val="24"/>
        </w:rPr>
        <w:t>at</w:t>
      </w:r>
      <w:r w:rsidRPr="001E066E">
        <w:rPr>
          <w:rFonts w:ascii="Times New Roman" w:eastAsia="Times New Roman" w:hAnsi="Times New Roman" w:cs="Times New Roman"/>
          <w:sz w:val="24"/>
          <w:szCs w:val="24"/>
        </w:rPr>
        <w:t xml:space="preserve"> object rather than</w:t>
      </w:r>
      <w:r w:rsidR="009855FB" w:rsidRPr="001E066E">
        <w:rPr>
          <w:rFonts w:ascii="Times New Roman" w:eastAsia="Times New Roman" w:hAnsi="Times New Roman" w:cs="Times New Roman"/>
          <w:sz w:val="24"/>
          <w:szCs w:val="24"/>
        </w:rPr>
        <w:t xml:space="preserve"> to</w:t>
      </w:r>
      <w:r w:rsidRPr="001E066E">
        <w:rPr>
          <w:rFonts w:ascii="Times New Roman" w:eastAsia="Times New Roman" w:hAnsi="Times New Roman" w:cs="Times New Roman"/>
          <w:sz w:val="24"/>
          <w:szCs w:val="24"/>
        </w:rPr>
        <w:t xml:space="preserve"> the object itself. </w:t>
      </w:r>
      <w:r w:rsidR="00A87ACA" w:rsidRPr="001E066E">
        <w:rPr>
          <w:rFonts w:ascii="Times New Roman" w:eastAsia="Times New Roman" w:hAnsi="Times New Roman" w:cs="Times New Roman"/>
          <w:sz w:val="24"/>
          <w:szCs w:val="24"/>
        </w:rPr>
        <w:t>Since then</w:t>
      </w:r>
      <w:r w:rsidRPr="001E066E">
        <w:rPr>
          <w:rFonts w:ascii="Times New Roman" w:eastAsia="Times New Roman" w:hAnsi="Times New Roman" w:cs="Times New Roman"/>
          <w:sz w:val="24"/>
          <w:szCs w:val="24"/>
        </w:rPr>
        <w:t xml:space="preserve">, these findings have been </w:t>
      </w:r>
      <w:r w:rsidR="00070DAF" w:rsidRPr="001E066E">
        <w:rPr>
          <w:rFonts w:ascii="Times New Roman" w:eastAsia="Times New Roman" w:hAnsi="Times New Roman" w:cs="Times New Roman"/>
          <w:sz w:val="24"/>
          <w:szCs w:val="24"/>
        </w:rPr>
        <w:t xml:space="preserve">repeatedly </w:t>
      </w:r>
      <w:r w:rsidRPr="001E066E">
        <w:rPr>
          <w:rFonts w:ascii="Times New Roman" w:eastAsia="Times New Roman" w:hAnsi="Times New Roman" w:cs="Times New Roman"/>
          <w:sz w:val="24"/>
          <w:szCs w:val="24"/>
        </w:rPr>
        <w:t xml:space="preserve">replicated and extended along </w:t>
      </w:r>
      <w:r w:rsidR="007F1444" w:rsidRPr="001E066E">
        <w:rPr>
          <w:rFonts w:ascii="Times New Roman" w:eastAsia="Times New Roman" w:hAnsi="Times New Roman" w:cs="Times New Roman"/>
          <w:sz w:val="24"/>
          <w:szCs w:val="24"/>
        </w:rPr>
        <w:t>v</w:t>
      </w:r>
      <w:r w:rsidR="00500D62" w:rsidRPr="001E066E">
        <w:rPr>
          <w:rFonts w:ascii="Times New Roman" w:eastAsia="Times New Roman" w:hAnsi="Times New Roman" w:cs="Times New Roman"/>
          <w:sz w:val="24"/>
          <w:szCs w:val="24"/>
        </w:rPr>
        <w:t>arious</w:t>
      </w:r>
      <w:r w:rsidRPr="001E066E">
        <w:rPr>
          <w:rFonts w:ascii="Times New Roman" w:eastAsia="Times New Roman" w:hAnsi="Times New Roman" w:cs="Times New Roman"/>
          <w:sz w:val="24"/>
          <w:szCs w:val="24"/>
        </w:rPr>
        <w:t xml:space="preserve"> dimensions (e.g., Au &amp; </w:t>
      </w:r>
      <w:proofErr w:type="spellStart"/>
      <w:r w:rsidRPr="001E066E">
        <w:rPr>
          <w:rFonts w:ascii="Times New Roman" w:eastAsia="Times New Roman" w:hAnsi="Times New Roman" w:cs="Times New Roman"/>
          <w:sz w:val="24"/>
          <w:szCs w:val="24"/>
        </w:rPr>
        <w:t>Glusman</w:t>
      </w:r>
      <w:proofErr w:type="spellEnd"/>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1990; Hall</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1991; Hutchinson</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1986; Merriman &amp; Bowman</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1989</w:t>
      </w:r>
      <w:r w:rsidR="00453D4C" w:rsidRPr="001E066E">
        <w:rPr>
          <w:rFonts w:ascii="Times New Roman" w:eastAsia="Times New Roman" w:hAnsi="Times New Roman" w:cs="Times New Roman"/>
          <w:sz w:val="24"/>
          <w:szCs w:val="24"/>
        </w:rPr>
        <w:t xml:space="preserve">; </w:t>
      </w:r>
      <w:proofErr w:type="spellStart"/>
      <w:r w:rsidR="00453D4C" w:rsidRPr="001E066E">
        <w:rPr>
          <w:rFonts w:ascii="Times New Roman" w:eastAsia="Times New Roman" w:hAnsi="Times New Roman" w:cs="Times New Roman"/>
          <w:sz w:val="24"/>
          <w:szCs w:val="24"/>
        </w:rPr>
        <w:t>Grassman</w:t>
      </w:r>
      <w:proofErr w:type="spellEnd"/>
      <w:r w:rsidR="00453D4C" w:rsidRPr="001E066E">
        <w:rPr>
          <w:rFonts w:ascii="Times New Roman" w:eastAsia="Times New Roman" w:hAnsi="Times New Roman" w:cs="Times New Roman"/>
          <w:sz w:val="24"/>
          <w:szCs w:val="24"/>
        </w:rPr>
        <w:t xml:space="preserve"> et al.</w:t>
      </w:r>
      <w:r w:rsidR="00B001E4">
        <w:rPr>
          <w:rFonts w:ascii="Times New Roman" w:eastAsia="Times New Roman" w:hAnsi="Times New Roman" w:cs="Times New Roman"/>
          <w:sz w:val="24"/>
          <w:szCs w:val="24"/>
        </w:rPr>
        <w:t>,</w:t>
      </w:r>
      <w:r w:rsidR="00453D4C" w:rsidRPr="001E066E">
        <w:rPr>
          <w:rFonts w:ascii="Times New Roman" w:eastAsia="Times New Roman" w:hAnsi="Times New Roman" w:cs="Times New Roman"/>
          <w:sz w:val="24"/>
          <w:szCs w:val="24"/>
        </w:rPr>
        <w:t xml:space="preserve"> 201</w:t>
      </w:r>
      <w:r w:rsidR="009504F8" w:rsidRPr="001E066E">
        <w:rPr>
          <w:rFonts w:ascii="Times New Roman" w:eastAsia="Times New Roman" w:hAnsi="Times New Roman" w:cs="Times New Roman"/>
          <w:sz w:val="24"/>
          <w:szCs w:val="24"/>
        </w:rPr>
        <w:t>5</w:t>
      </w:r>
      <w:r w:rsidRPr="001E066E">
        <w:rPr>
          <w:rFonts w:ascii="Times New Roman" w:eastAsia="Times New Roman" w:hAnsi="Times New Roman" w:cs="Times New Roman"/>
          <w:sz w:val="24"/>
          <w:szCs w:val="24"/>
        </w:rPr>
        <w:t>).</w:t>
      </w:r>
    </w:p>
    <w:p w14:paraId="3FF660DF" w14:textId="38D7F8B5" w:rsidR="0010364F" w:rsidRPr="001E066E" w:rsidRDefault="0010364F"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The most striking extensions are</w:t>
      </w:r>
      <w:r w:rsidR="00473C9F" w:rsidRPr="001E066E">
        <w:rPr>
          <w:rFonts w:ascii="Times New Roman" w:eastAsia="Times New Roman" w:hAnsi="Times New Roman" w:cs="Times New Roman"/>
          <w:sz w:val="24"/>
          <w:szCs w:val="24"/>
        </w:rPr>
        <w:t>, first,</w:t>
      </w:r>
      <w:r w:rsidRPr="001E066E">
        <w:rPr>
          <w:rFonts w:ascii="Times New Roman" w:eastAsia="Times New Roman" w:hAnsi="Times New Roman" w:cs="Times New Roman"/>
          <w:sz w:val="24"/>
          <w:szCs w:val="24"/>
        </w:rPr>
        <w:t xml:space="preserve"> that mutual exclusivity </w:t>
      </w:r>
      <w:r w:rsidR="00BC5EB7" w:rsidRPr="001E066E">
        <w:rPr>
          <w:rFonts w:ascii="Times New Roman" w:eastAsia="Times New Roman" w:hAnsi="Times New Roman" w:cs="Times New Roman"/>
          <w:sz w:val="24"/>
          <w:szCs w:val="24"/>
        </w:rPr>
        <w:t>holds</w:t>
      </w:r>
      <w:r w:rsidRPr="001E066E">
        <w:rPr>
          <w:rFonts w:ascii="Times New Roman" w:eastAsia="Times New Roman" w:hAnsi="Times New Roman" w:cs="Times New Roman"/>
          <w:sz w:val="24"/>
          <w:szCs w:val="24"/>
        </w:rPr>
        <w:t xml:space="preserve"> not only for</w:t>
      </w:r>
      <w:r w:rsidR="00A11AA8" w:rsidRPr="001E066E">
        <w:rPr>
          <w:rFonts w:ascii="Times New Roman" w:eastAsia="Times New Roman" w:hAnsi="Times New Roman" w:cs="Times New Roman"/>
          <w:sz w:val="24"/>
          <w:szCs w:val="24"/>
        </w:rPr>
        <w:t xml:space="preserve"> common names</w:t>
      </w:r>
      <w:r w:rsidR="003E1B8A" w:rsidRPr="001E066E">
        <w:rPr>
          <w:rFonts w:ascii="Times New Roman" w:eastAsia="Times New Roman" w:hAnsi="Times New Roman" w:cs="Times New Roman"/>
          <w:sz w:val="24"/>
          <w:szCs w:val="24"/>
        </w:rPr>
        <w:t>, but also for proper names (</w:t>
      </w:r>
      <w:proofErr w:type="spellStart"/>
      <w:r w:rsidR="003E1B8A" w:rsidRPr="001E066E">
        <w:rPr>
          <w:rFonts w:ascii="Times New Roman" w:eastAsia="Times New Roman" w:hAnsi="Times New Roman" w:cs="Times New Roman"/>
          <w:sz w:val="24"/>
          <w:szCs w:val="24"/>
        </w:rPr>
        <w:t>Diesendruck</w:t>
      </w:r>
      <w:proofErr w:type="spellEnd"/>
      <w:r w:rsidR="00B001E4">
        <w:rPr>
          <w:rFonts w:ascii="Times New Roman" w:eastAsia="Times New Roman" w:hAnsi="Times New Roman" w:cs="Times New Roman"/>
          <w:sz w:val="24"/>
          <w:szCs w:val="24"/>
        </w:rPr>
        <w:t>,</w:t>
      </w:r>
      <w:r w:rsidR="003E1B8A" w:rsidRPr="001E066E">
        <w:rPr>
          <w:rFonts w:ascii="Times New Roman" w:eastAsia="Times New Roman" w:hAnsi="Times New Roman" w:cs="Times New Roman"/>
          <w:sz w:val="24"/>
          <w:szCs w:val="24"/>
        </w:rPr>
        <w:t xml:space="preserve"> 2005), adjectives</w:t>
      </w:r>
      <w:r w:rsidR="00D94E8A" w:rsidRPr="001E066E">
        <w:rPr>
          <w:rFonts w:ascii="Times New Roman" w:eastAsia="Times New Roman" w:hAnsi="Times New Roman" w:cs="Times New Roman"/>
          <w:sz w:val="24"/>
          <w:szCs w:val="24"/>
        </w:rPr>
        <w:t xml:space="preserve"> (Carey </w:t>
      </w:r>
      <w:r w:rsidR="00B001E4">
        <w:rPr>
          <w:rFonts w:ascii="Times New Roman" w:eastAsia="Times New Roman" w:hAnsi="Times New Roman" w:cs="Times New Roman"/>
          <w:sz w:val="24"/>
          <w:szCs w:val="24"/>
        </w:rPr>
        <w:t>&amp;</w:t>
      </w:r>
      <w:r w:rsidR="00D94E8A" w:rsidRPr="001E066E">
        <w:rPr>
          <w:rFonts w:ascii="Times New Roman" w:eastAsia="Times New Roman" w:hAnsi="Times New Roman" w:cs="Times New Roman"/>
          <w:sz w:val="24"/>
          <w:szCs w:val="24"/>
        </w:rPr>
        <w:t xml:space="preserve"> Bartlett</w:t>
      </w:r>
      <w:r w:rsidR="00B001E4">
        <w:rPr>
          <w:rFonts w:ascii="Times New Roman" w:eastAsia="Times New Roman" w:hAnsi="Times New Roman" w:cs="Times New Roman"/>
          <w:sz w:val="24"/>
          <w:szCs w:val="24"/>
        </w:rPr>
        <w:t>,</w:t>
      </w:r>
      <w:r w:rsidR="00D94E8A" w:rsidRPr="001E066E">
        <w:rPr>
          <w:rFonts w:ascii="Times New Roman" w:eastAsia="Times New Roman" w:hAnsi="Times New Roman" w:cs="Times New Roman"/>
          <w:sz w:val="24"/>
          <w:szCs w:val="24"/>
        </w:rPr>
        <w:t xml:space="preserve"> 1978)</w:t>
      </w:r>
      <w:r w:rsidR="0018438C" w:rsidRPr="001E066E">
        <w:rPr>
          <w:rFonts w:ascii="Times New Roman" w:eastAsia="Times New Roman" w:hAnsi="Times New Roman" w:cs="Times New Roman"/>
          <w:sz w:val="24"/>
          <w:szCs w:val="24"/>
        </w:rPr>
        <w:t xml:space="preserve"> and verbs </w:t>
      </w:r>
      <w:r w:rsidR="00E17A98" w:rsidRPr="001E066E">
        <w:rPr>
          <w:rFonts w:ascii="Times New Roman" w:eastAsia="Times New Roman" w:hAnsi="Times New Roman" w:cs="Times New Roman"/>
          <w:sz w:val="24"/>
          <w:szCs w:val="24"/>
        </w:rPr>
        <w:t>(</w:t>
      </w:r>
      <w:r w:rsidR="0018438C" w:rsidRPr="001E066E">
        <w:rPr>
          <w:rFonts w:ascii="Times New Roman" w:eastAsia="Times New Roman" w:hAnsi="Times New Roman" w:cs="Times New Roman"/>
          <w:sz w:val="24"/>
          <w:szCs w:val="24"/>
        </w:rPr>
        <w:t>Merriman et al.</w:t>
      </w:r>
      <w:r w:rsidR="00B001E4">
        <w:rPr>
          <w:rFonts w:ascii="Times New Roman" w:eastAsia="Times New Roman" w:hAnsi="Times New Roman" w:cs="Times New Roman"/>
          <w:sz w:val="24"/>
          <w:szCs w:val="24"/>
        </w:rPr>
        <w:t>,</w:t>
      </w:r>
      <w:r w:rsidR="0018438C" w:rsidRPr="001E066E">
        <w:rPr>
          <w:rFonts w:ascii="Times New Roman" w:eastAsia="Times New Roman" w:hAnsi="Times New Roman" w:cs="Times New Roman"/>
          <w:sz w:val="24"/>
          <w:szCs w:val="24"/>
        </w:rPr>
        <w:t xml:space="preserve"> 1996)</w:t>
      </w:r>
      <w:r w:rsidR="00BE0903" w:rsidRPr="001E066E">
        <w:rPr>
          <w:rFonts w:ascii="Times New Roman" w:eastAsia="Times New Roman" w:hAnsi="Times New Roman" w:cs="Times New Roman"/>
          <w:sz w:val="24"/>
          <w:szCs w:val="24"/>
        </w:rPr>
        <w:t xml:space="preserve">; and second, </w:t>
      </w:r>
      <w:r w:rsidRPr="001E066E">
        <w:rPr>
          <w:rFonts w:ascii="Times New Roman" w:eastAsia="Times New Roman" w:hAnsi="Times New Roman" w:cs="Times New Roman"/>
          <w:sz w:val="24"/>
          <w:szCs w:val="24"/>
        </w:rPr>
        <w:t xml:space="preserve">that it </w:t>
      </w:r>
      <w:r w:rsidR="00243B02" w:rsidRPr="001E066E">
        <w:rPr>
          <w:rFonts w:ascii="Times New Roman" w:eastAsia="Times New Roman" w:hAnsi="Times New Roman" w:cs="Times New Roman"/>
          <w:sz w:val="24"/>
          <w:szCs w:val="24"/>
        </w:rPr>
        <w:t>holds</w:t>
      </w:r>
      <w:r w:rsidRPr="001E066E">
        <w:rPr>
          <w:rFonts w:ascii="Times New Roman" w:eastAsia="Times New Roman" w:hAnsi="Times New Roman" w:cs="Times New Roman"/>
          <w:sz w:val="24"/>
          <w:szCs w:val="24"/>
        </w:rPr>
        <w:t xml:space="preserve"> not only hold for children, but for </w:t>
      </w:r>
      <w:r w:rsidR="002263B5" w:rsidRPr="001E066E">
        <w:rPr>
          <w:rFonts w:ascii="Times New Roman" w:eastAsia="Times New Roman" w:hAnsi="Times New Roman" w:cs="Times New Roman"/>
          <w:sz w:val="24"/>
          <w:szCs w:val="24"/>
        </w:rPr>
        <w:t>anyone</w:t>
      </w:r>
      <w:r w:rsidRPr="001E066E">
        <w:rPr>
          <w:rFonts w:ascii="Times New Roman" w:eastAsia="Times New Roman" w:hAnsi="Times New Roman" w:cs="Times New Roman"/>
          <w:sz w:val="24"/>
          <w:szCs w:val="24"/>
        </w:rPr>
        <w:t xml:space="preserve"> trying to </w:t>
      </w:r>
      <w:r w:rsidR="002263B5" w:rsidRPr="001E066E">
        <w:rPr>
          <w:rFonts w:ascii="Times New Roman" w:eastAsia="Times New Roman" w:hAnsi="Times New Roman" w:cs="Times New Roman"/>
          <w:sz w:val="24"/>
          <w:szCs w:val="24"/>
        </w:rPr>
        <w:t>figure out</w:t>
      </w:r>
      <w:r w:rsidRPr="001E066E">
        <w:rPr>
          <w:rFonts w:ascii="Times New Roman" w:eastAsia="Times New Roman" w:hAnsi="Times New Roman" w:cs="Times New Roman"/>
          <w:sz w:val="24"/>
          <w:szCs w:val="24"/>
        </w:rPr>
        <w:t xml:space="preserve"> the meaning of an unfamiliar word</w:t>
      </w:r>
      <w:r w:rsidR="007764C8"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sz w:val="24"/>
          <w:szCs w:val="24"/>
        </w:rPr>
        <w:t>Golinkoff</w:t>
      </w:r>
      <w:proofErr w:type="spellEnd"/>
      <w:r w:rsidRPr="001E066E">
        <w:rPr>
          <w:rFonts w:ascii="Times New Roman" w:eastAsia="Times New Roman" w:hAnsi="Times New Roman" w:cs="Times New Roman"/>
          <w:sz w:val="24"/>
          <w:szCs w:val="24"/>
        </w:rPr>
        <w:t>, Hirsh-</w:t>
      </w:r>
      <w:proofErr w:type="spellStart"/>
      <w:r w:rsidRPr="001E066E">
        <w:rPr>
          <w:rFonts w:ascii="Times New Roman" w:eastAsia="Times New Roman" w:hAnsi="Times New Roman" w:cs="Times New Roman"/>
          <w:sz w:val="24"/>
          <w:szCs w:val="24"/>
        </w:rPr>
        <w:t>Pasek</w:t>
      </w:r>
      <w:proofErr w:type="spellEnd"/>
      <w:r w:rsidRPr="001E066E">
        <w:rPr>
          <w:rFonts w:ascii="Times New Roman" w:eastAsia="Times New Roman" w:hAnsi="Times New Roman" w:cs="Times New Roman"/>
          <w:sz w:val="24"/>
          <w:szCs w:val="24"/>
        </w:rPr>
        <w:t xml:space="preserve">, Bailey, and Wenger (1992) tested mutual exclusivity with adult university students. After presenting them with three objects for which they already had a name and one for which they </w:t>
      </w:r>
      <w:r w:rsidRPr="001E066E">
        <w:rPr>
          <w:rFonts w:ascii="Times New Roman" w:eastAsia="Times New Roman" w:hAnsi="Times New Roman" w:cs="Times New Roman"/>
          <w:sz w:val="24"/>
          <w:szCs w:val="24"/>
        </w:rPr>
        <w:lastRenderedPageBreak/>
        <w:t>did not (</w:t>
      </w:r>
      <w:r w:rsidR="002C0C8F" w:rsidRPr="001E066E">
        <w:rPr>
          <w:rFonts w:ascii="Times New Roman" w:eastAsia="Times New Roman" w:hAnsi="Times New Roman" w:cs="Times New Roman"/>
          <w:sz w:val="24"/>
          <w:szCs w:val="24"/>
        </w:rPr>
        <w:t>e.g.</w:t>
      </w:r>
      <w:r w:rsidR="009124E9"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a broom handle tip for hanging a broom on a nail, or rubber feet for the bottom of chairs), they used a newly invented expression (e.g., </w:t>
      </w:r>
      <w:r w:rsidR="00B830CA">
        <w:rPr>
          <w:rFonts w:ascii="Times New Roman" w:eastAsia="Times New Roman" w:hAnsi="Times New Roman" w:cs="Times New Roman"/>
          <w:sz w:val="24"/>
          <w:szCs w:val="24"/>
        </w:rPr>
        <w:t>“</w:t>
      </w:r>
      <w:proofErr w:type="spellStart"/>
      <w:r w:rsidRPr="001E066E">
        <w:rPr>
          <w:rFonts w:ascii="Times New Roman" w:eastAsia="Times New Roman" w:hAnsi="Times New Roman" w:cs="Times New Roman"/>
          <w:sz w:val="24"/>
          <w:szCs w:val="24"/>
        </w:rPr>
        <w:t>dax</w:t>
      </w:r>
      <w:proofErr w:type="spellEnd"/>
      <w:r w:rsidR="00B830C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w:t>
      </w:r>
      <w:r w:rsidR="00B830CA">
        <w:rPr>
          <w:rFonts w:ascii="Times New Roman" w:eastAsia="Times New Roman" w:hAnsi="Times New Roman" w:cs="Times New Roman"/>
          <w:sz w:val="24"/>
          <w:szCs w:val="24"/>
        </w:rPr>
        <w:t>“</w:t>
      </w:r>
      <w:proofErr w:type="spellStart"/>
      <w:r w:rsidRPr="001E066E">
        <w:rPr>
          <w:rFonts w:ascii="Times New Roman" w:eastAsia="Times New Roman" w:hAnsi="Times New Roman" w:cs="Times New Roman"/>
          <w:sz w:val="24"/>
          <w:szCs w:val="24"/>
        </w:rPr>
        <w:t>jick</w:t>
      </w:r>
      <w:proofErr w:type="spellEnd"/>
      <w:r w:rsidR="00B830C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and </w:t>
      </w:r>
      <w:r w:rsidR="00B830C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zorch</w:t>
      </w:r>
      <w:r w:rsidR="00B830C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to </w:t>
      </w:r>
      <w:r w:rsidR="009124E9" w:rsidRPr="001E066E">
        <w:rPr>
          <w:rFonts w:ascii="Times New Roman" w:eastAsia="Times New Roman" w:hAnsi="Times New Roman" w:cs="Times New Roman"/>
          <w:sz w:val="24"/>
          <w:szCs w:val="24"/>
        </w:rPr>
        <w:t>test</w:t>
      </w:r>
      <w:r w:rsidRPr="001E066E">
        <w:rPr>
          <w:rFonts w:ascii="Times New Roman" w:eastAsia="Times New Roman" w:hAnsi="Times New Roman" w:cs="Times New Roman"/>
          <w:sz w:val="24"/>
          <w:szCs w:val="24"/>
        </w:rPr>
        <w:t xml:space="preserve"> which object </w:t>
      </w:r>
      <w:r w:rsidR="009124E9" w:rsidRPr="001E066E">
        <w:rPr>
          <w:rFonts w:ascii="Times New Roman" w:eastAsia="Times New Roman" w:hAnsi="Times New Roman" w:cs="Times New Roman"/>
          <w:sz w:val="24"/>
          <w:szCs w:val="24"/>
        </w:rPr>
        <w:t xml:space="preserve">the </w:t>
      </w:r>
      <w:r w:rsidRPr="001E066E">
        <w:rPr>
          <w:rFonts w:ascii="Times New Roman" w:eastAsia="Times New Roman" w:hAnsi="Times New Roman" w:cs="Times New Roman"/>
          <w:sz w:val="24"/>
          <w:szCs w:val="24"/>
        </w:rPr>
        <w:t>students would assign it</w:t>
      </w:r>
      <w:r w:rsidR="009124E9" w:rsidRPr="001E066E">
        <w:rPr>
          <w:rFonts w:ascii="Times New Roman" w:eastAsia="Times New Roman" w:hAnsi="Times New Roman" w:cs="Times New Roman"/>
          <w:sz w:val="24"/>
          <w:szCs w:val="24"/>
        </w:rPr>
        <w:t xml:space="preserve"> to</w:t>
      </w:r>
      <w:r w:rsidRPr="001E066E">
        <w:rPr>
          <w:rFonts w:ascii="Times New Roman" w:eastAsia="Times New Roman" w:hAnsi="Times New Roman" w:cs="Times New Roman"/>
          <w:sz w:val="24"/>
          <w:szCs w:val="24"/>
        </w:rPr>
        <w:t xml:space="preserve">. 100% of the participants </w:t>
      </w:r>
      <w:r w:rsidR="00E61D43" w:rsidRPr="001E066E">
        <w:rPr>
          <w:rFonts w:ascii="Times New Roman" w:eastAsia="Times New Roman" w:hAnsi="Times New Roman" w:cs="Times New Roman"/>
          <w:sz w:val="24"/>
          <w:szCs w:val="24"/>
        </w:rPr>
        <w:t>assigned</w:t>
      </w:r>
      <w:r w:rsidRPr="001E066E">
        <w:rPr>
          <w:rFonts w:ascii="Times New Roman" w:eastAsia="Times New Roman" w:hAnsi="Times New Roman" w:cs="Times New Roman"/>
          <w:sz w:val="24"/>
          <w:szCs w:val="24"/>
        </w:rPr>
        <w:t xml:space="preserve"> the unfamiliar word to </w:t>
      </w:r>
      <w:r w:rsidR="00E61D43" w:rsidRPr="001E066E">
        <w:rPr>
          <w:rFonts w:ascii="Times New Roman" w:eastAsia="Times New Roman" w:hAnsi="Times New Roman" w:cs="Times New Roman"/>
          <w:sz w:val="24"/>
          <w:szCs w:val="24"/>
        </w:rPr>
        <w:t>the previously</w:t>
      </w:r>
      <w:r w:rsidRPr="001E066E">
        <w:rPr>
          <w:rFonts w:ascii="Times New Roman" w:eastAsia="Times New Roman" w:hAnsi="Times New Roman" w:cs="Times New Roman"/>
          <w:sz w:val="24"/>
          <w:szCs w:val="24"/>
        </w:rPr>
        <w:t xml:space="preserve"> unnamed </w:t>
      </w:r>
      <w:r w:rsidR="00B515C3" w:rsidRPr="001E066E">
        <w:rPr>
          <w:rFonts w:ascii="Times New Roman" w:eastAsia="Times New Roman" w:hAnsi="Times New Roman" w:cs="Times New Roman"/>
          <w:sz w:val="24"/>
          <w:szCs w:val="24"/>
        </w:rPr>
        <w:t>object</w:t>
      </w:r>
      <w:r w:rsidRPr="001E066E">
        <w:rPr>
          <w:rFonts w:ascii="Times New Roman" w:eastAsia="Times New Roman" w:hAnsi="Times New Roman" w:cs="Times New Roman"/>
          <w:sz w:val="24"/>
          <w:szCs w:val="24"/>
        </w:rPr>
        <w:t xml:space="preserve"> (see also </w:t>
      </w:r>
      <w:proofErr w:type="spellStart"/>
      <w:r w:rsidRPr="001E066E">
        <w:rPr>
          <w:rFonts w:ascii="Times New Roman" w:eastAsia="Times New Roman" w:hAnsi="Times New Roman" w:cs="Times New Roman"/>
          <w:sz w:val="24"/>
          <w:szCs w:val="24"/>
        </w:rPr>
        <w:t>Halberda</w:t>
      </w:r>
      <w:proofErr w:type="spellEnd"/>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2006). The effect sizes of these experiments led Bloom (2000) to conclude: “Mutual exclusivity is not a subtle phenomenon: you don’t need to test dozens of children in careful laboratory conditions to see it at work” (</w:t>
      </w:r>
      <w:r w:rsidR="005E6834">
        <w:rPr>
          <w:rFonts w:ascii="Times New Roman" w:eastAsia="Times New Roman" w:hAnsi="Times New Roman" w:cs="Times New Roman"/>
          <w:sz w:val="24"/>
          <w:szCs w:val="24"/>
        </w:rPr>
        <w:t xml:space="preserve">p. </w:t>
      </w:r>
      <w:r w:rsidRPr="001E066E">
        <w:rPr>
          <w:rFonts w:ascii="Times New Roman" w:eastAsia="Times New Roman" w:hAnsi="Times New Roman" w:cs="Times New Roman"/>
          <w:sz w:val="24"/>
          <w:szCs w:val="24"/>
        </w:rPr>
        <w:t>67).</w:t>
      </w:r>
    </w:p>
    <w:p w14:paraId="69EF103E" w14:textId="7F8E70D3" w:rsidR="0010364F" w:rsidRPr="001E066E" w:rsidRDefault="0010364F"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It is not really a question, then, whether mutual exclusivity is a real phenomenon. Mutual exclusivity is one of the key factors in </w:t>
      </w:r>
      <w:r w:rsidR="00A41004" w:rsidRPr="001E066E">
        <w:rPr>
          <w:rFonts w:ascii="Times New Roman" w:eastAsia="Times New Roman" w:hAnsi="Times New Roman" w:cs="Times New Roman"/>
          <w:sz w:val="24"/>
          <w:szCs w:val="24"/>
        </w:rPr>
        <w:t>limiting</w:t>
      </w:r>
      <w:r w:rsidRPr="001E066E">
        <w:rPr>
          <w:rFonts w:ascii="Times New Roman" w:eastAsia="Times New Roman" w:hAnsi="Times New Roman" w:cs="Times New Roman"/>
          <w:sz w:val="24"/>
          <w:szCs w:val="24"/>
        </w:rPr>
        <w:t xml:space="preserve"> an otherwise insurmountable number of possible meanings for each unfamiliar word that a language learner is trying to learn. It is </w:t>
      </w:r>
      <w:r w:rsidR="00A41004" w:rsidRPr="001E066E">
        <w:rPr>
          <w:rFonts w:ascii="Times New Roman" w:eastAsia="Times New Roman" w:hAnsi="Times New Roman" w:cs="Times New Roman"/>
          <w:sz w:val="24"/>
          <w:szCs w:val="24"/>
        </w:rPr>
        <w:t>also</w:t>
      </w:r>
      <w:r w:rsidRPr="001E066E">
        <w:rPr>
          <w:rFonts w:ascii="Times New Roman" w:eastAsia="Times New Roman" w:hAnsi="Times New Roman" w:cs="Times New Roman"/>
          <w:sz w:val="24"/>
          <w:szCs w:val="24"/>
        </w:rPr>
        <w:t xml:space="preserve"> consistent with, and indeed expla</w:t>
      </w:r>
      <w:r w:rsidR="00A41004" w:rsidRPr="001E066E">
        <w:rPr>
          <w:rFonts w:ascii="Times New Roman" w:eastAsia="Times New Roman" w:hAnsi="Times New Roman" w:cs="Times New Roman"/>
          <w:sz w:val="24"/>
          <w:szCs w:val="24"/>
        </w:rPr>
        <w:t>ins</w:t>
      </w:r>
      <w:r w:rsidRPr="001E066E">
        <w:rPr>
          <w:rFonts w:ascii="Times New Roman" w:eastAsia="Times New Roman" w:hAnsi="Times New Roman" w:cs="Times New Roman"/>
          <w:sz w:val="24"/>
          <w:szCs w:val="24"/>
        </w:rPr>
        <w:t xml:space="preserve">, other </w:t>
      </w:r>
      <w:proofErr w:type="spellStart"/>
      <w:r w:rsidR="00315565" w:rsidRPr="001E066E">
        <w:rPr>
          <w:rFonts w:ascii="Times New Roman" w:eastAsia="Times New Roman" w:hAnsi="Times New Roman" w:cs="Times New Roman"/>
          <w:sz w:val="24"/>
          <w:szCs w:val="24"/>
        </w:rPr>
        <w:t>pecularities</w:t>
      </w:r>
      <w:proofErr w:type="spellEnd"/>
      <w:r w:rsidRPr="001E066E">
        <w:rPr>
          <w:rFonts w:ascii="Times New Roman" w:eastAsia="Times New Roman" w:hAnsi="Times New Roman" w:cs="Times New Roman"/>
          <w:sz w:val="24"/>
          <w:szCs w:val="24"/>
        </w:rPr>
        <w:t xml:space="preserve"> of language development, </w:t>
      </w:r>
      <w:r w:rsidR="00315565" w:rsidRPr="001E066E">
        <w:rPr>
          <w:rFonts w:ascii="Times New Roman" w:eastAsia="Times New Roman" w:hAnsi="Times New Roman" w:cs="Times New Roman"/>
          <w:sz w:val="24"/>
          <w:szCs w:val="24"/>
        </w:rPr>
        <w:t>such as</w:t>
      </w:r>
      <w:r w:rsidRPr="001E066E">
        <w:rPr>
          <w:rFonts w:ascii="Times New Roman" w:eastAsia="Times New Roman" w:hAnsi="Times New Roman" w:cs="Times New Roman"/>
          <w:sz w:val="24"/>
          <w:szCs w:val="24"/>
        </w:rPr>
        <w:t xml:space="preserve"> children</w:t>
      </w:r>
      <w:r w:rsidR="00315565" w:rsidRPr="001E066E">
        <w:rPr>
          <w:rFonts w:ascii="Times New Roman" w:eastAsia="Times New Roman" w:hAnsi="Times New Roman" w:cs="Times New Roman"/>
          <w:sz w:val="24"/>
          <w:szCs w:val="24"/>
        </w:rPr>
        <w:t>’s tendency</w:t>
      </w:r>
      <w:r w:rsidRPr="001E066E">
        <w:rPr>
          <w:rFonts w:ascii="Times New Roman" w:eastAsia="Times New Roman" w:hAnsi="Times New Roman" w:cs="Times New Roman"/>
          <w:sz w:val="24"/>
          <w:szCs w:val="24"/>
        </w:rPr>
        <w:t xml:space="preserve"> to stop calling objects by </w:t>
      </w:r>
      <w:r w:rsidR="00AD7542" w:rsidRPr="001E066E">
        <w:rPr>
          <w:rFonts w:ascii="Times New Roman" w:eastAsia="Times New Roman" w:hAnsi="Times New Roman" w:cs="Times New Roman"/>
          <w:sz w:val="24"/>
          <w:szCs w:val="24"/>
        </w:rPr>
        <w:t>incorrect</w:t>
      </w:r>
      <w:r w:rsidRPr="001E066E">
        <w:rPr>
          <w:rFonts w:ascii="Times New Roman" w:eastAsia="Times New Roman" w:hAnsi="Times New Roman" w:cs="Times New Roman"/>
          <w:sz w:val="24"/>
          <w:szCs w:val="24"/>
        </w:rPr>
        <w:t xml:space="preserve"> names </w:t>
      </w:r>
      <w:r w:rsidR="00AD7542" w:rsidRPr="001E066E">
        <w:rPr>
          <w:rFonts w:ascii="Times New Roman" w:eastAsia="Times New Roman" w:hAnsi="Times New Roman" w:cs="Times New Roman"/>
          <w:sz w:val="24"/>
          <w:szCs w:val="24"/>
        </w:rPr>
        <w:t>once they have learned the correct one</w:t>
      </w:r>
      <w:r w:rsidR="00FE1086" w:rsidRPr="001E066E">
        <w:rPr>
          <w:rFonts w:ascii="Times New Roman" w:eastAsia="Times New Roman" w:hAnsi="Times New Roman" w:cs="Times New Roman"/>
          <w:sz w:val="24"/>
          <w:szCs w:val="24"/>
        </w:rPr>
        <w:t>s</w:t>
      </w:r>
      <w:r w:rsidRPr="001E066E">
        <w:rPr>
          <w:rFonts w:ascii="Times New Roman" w:eastAsia="Times New Roman" w:hAnsi="Times New Roman" w:cs="Times New Roman"/>
          <w:sz w:val="24"/>
          <w:szCs w:val="24"/>
        </w:rPr>
        <w:t xml:space="preserve"> (even without explicit correction) (Clark</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1987), or children’s difficulties </w:t>
      </w:r>
      <w:r w:rsidR="00FE1086" w:rsidRPr="001E066E">
        <w:rPr>
          <w:rFonts w:ascii="Times New Roman" w:eastAsia="Times New Roman" w:hAnsi="Times New Roman" w:cs="Times New Roman"/>
          <w:sz w:val="24"/>
          <w:szCs w:val="24"/>
        </w:rPr>
        <w:t>in</w:t>
      </w:r>
      <w:r w:rsidRPr="001E066E">
        <w:rPr>
          <w:rFonts w:ascii="Times New Roman" w:eastAsia="Times New Roman" w:hAnsi="Times New Roman" w:cs="Times New Roman"/>
          <w:sz w:val="24"/>
          <w:szCs w:val="24"/>
        </w:rPr>
        <w:t xml:space="preserve"> learning </w:t>
      </w:r>
      <w:proofErr w:type="spellStart"/>
      <w:r w:rsidRPr="001E066E">
        <w:rPr>
          <w:rFonts w:ascii="Times New Roman" w:eastAsia="Times New Roman" w:hAnsi="Times New Roman" w:cs="Times New Roman"/>
          <w:sz w:val="24"/>
          <w:szCs w:val="24"/>
        </w:rPr>
        <w:t>superordinates</w:t>
      </w:r>
      <w:proofErr w:type="spellEnd"/>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sz w:val="24"/>
          <w:szCs w:val="24"/>
        </w:rPr>
        <w:t>Macnamara</w:t>
      </w:r>
      <w:proofErr w:type="spellEnd"/>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1982). Children, and language learners in general, are reluctant to accept more than one label for </w:t>
      </w:r>
      <w:r w:rsidR="00FE1086" w:rsidRPr="001E066E">
        <w:rPr>
          <w:rFonts w:ascii="Times New Roman" w:eastAsia="Times New Roman" w:hAnsi="Times New Roman" w:cs="Times New Roman"/>
          <w:sz w:val="24"/>
          <w:szCs w:val="24"/>
        </w:rPr>
        <w:t xml:space="preserve">each </w:t>
      </w:r>
      <w:r w:rsidRPr="001E066E">
        <w:rPr>
          <w:rFonts w:ascii="Times New Roman" w:eastAsia="Times New Roman" w:hAnsi="Times New Roman" w:cs="Times New Roman"/>
          <w:sz w:val="24"/>
          <w:szCs w:val="24"/>
        </w:rPr>
        <w:t xml:space="preserve">object (or category). </w:t>
      </w:r>
      <w:r w:rsidR="00DF37AB" w:rsidRPr="001E066E">
        <w:rPr>
          <w:rFonts w:ascii="Times New Roman" w:eastAsia="Times New Roman" w:hAnsi="Times New Roman" w:cs="Times New Roman"/>
          <w:sz w:val="24"/>
          <w:szCs w:val="24"/>
        </w:rPr>
        <w:t>However</w:t>
      </w:r>
      <w:r w:rsidRPr="001E066E">
        <w:rPr>
          <w:rFonts w:ascii="Times New Roman" w:eastAsia="Times New Roman" w:hAnsi="Times New Roman" w:cs="Times New Roman"/>
          <w:sz w:val="24"/>
          <w:szCs w:val="24"/>
        </w:rPr>
        <w:t xml:space="preserve">, mutual exclusivity is a bias or </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default assumption</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sz w:val="24"/>
          <w:szCs w:val="24"/>
        </w:rPr>
        <w:t>Liittschwager</w:t>
      </w:r>
      <w:proofErr w:type="spellEnd"/>
      <w:r w:rsidRPr="001E066E">
        <w:rPr>
          <w:rFonts w:ascii="Times New Roman" w:eastAsia="Times New Roman" w:hAnsi="Times New Roman" w:cs="Times New Roman"/>
          <w:sz w:val="24"/>
          <w:szCs w:val="24"/>
        </w:rPr>
        <w:t xml:space="preserve"> </w:t>
      </w:r>
      <w:r w:rsidR="00B001E4">
        <w:rPr>
          <w:rFonts w:ascii="Times New Roman" w:eastAsia="Times New Roman" w:hAnsi="Times New Roman" w:cs="Times New Roman"/>
          <w:sz w:val="24"/>
          <w:szCs w:val="24"/>
        </w:rPr>
        <w:t>&amp;</w:t>
      </w:r>
      <w:r w:rsidRPr="001E066E">
        <w:rPr>
          <w:rFonts w:ascii="Times New Roman" w:eastAsia="Times New Roman" w:hAnsi="Times New Roman" w:cs="Times New Roman"/>
          <w:sz w:val="24"/>
          <w:szCs w:val="24"/>
        </w:rPr>
        <w:t xml:space="preserve"> Markman</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1994), not an immutable </w:t>
      </w:r>
      <w:r w:rsidR="00992685" w:rsidRPr="001E066E">
        <w:rPr>
          <w:rFonts w:ascii="Times New Roman" w:eastAsia="Times New Roman" w:hAnsi="Times New Roman" w:cs="Times New Roman"/>
          <w:sz w:val="24"/>
          <w:szCs w:val="24"/>
        </w:rPr>
        <w:t>constraint</w:t>
      </w:r>
      <w:r w:rsidRPr="001E066E">
        <w:rPr>
          <w:rFonts w:ascii="Times New Roman" w:eastAsia="Times New Roman" w:hAnsi="Times New Roman" w:cs="Times New Roman"/>
          <w:sz w:val="24"/>
          <w:szCs w:val="24"/>
        </w:rPr>
        <w:t xml:space="preserve">. Words with overlapping references </w:t>
      </w:r>
      <w:r w:rsidRPr="001E066E">
        <w:rPr>
          <w:rFonts w:ascii="Times New Roman" w:eastAsia="Times New Roman" w:hAnsi="Times New Roman" w:cs="Times New Roman"/>
          <w:i/>
          <w:iCs/>
          <w:sz w:val="24"/>
          <w:szCs w:val="24"/>
        </w:rPr>
        <w:t>can</w:t>
      </w:r>
      <w:r w:rsidRPr="001E066E">
        <w:rPr>
          <w:rFonts w:ascii="Times New Roman" w:eastAsia="Times New Roman" w:hAnsi="Times New Roman" w:cs="Times New Roman"/>
          <w:sz w:val="24"/>
          <w:szCs w:val="24"/>
        </w:rPr>
        <w:t xml:space="preserve"> be learned –</w:t>
      </w:r>
      <w:r w:rsidR="00992685" w:rsidRPr="001E066E">
        <w:rPr>
          <w:rFonts w:ascii="Times New Roman" w:eastAsia="Times New Roman" w:hAnsi="Times New Roman" w:cs="Times New Roman"/>
          <w:sz w:val="24"/>
          <w:szCs w:val="24"/>
        </w:rPr>
        <w:t xml:space="preserve"> </w:t>
      </w:r>
      <w:r w:rsidRPr="001E066E">
        <w:rPr>
          <w:rFonts w:ascii="Times New Roman" w:eastAsia="Times New Roman" w:hAnsi="Times New Roman" w:cs="Times New Roman"/>
          <w:sz w:val="24"/>
          <w:szCs w:val="24"/>
        </w:rPr>
        <w:t>they are</w:t>
      </w:r>
      <w:r w:rsidR="00992685" w:rsidRPr="001E066E">
        <w:rPr>
          <w:rFonts w:ascii="Times New Roman" w:eastAsia="Times New Roman" w:hAnsi="Times New Roman" w:cs="Times New Roman"/>
          <w:sz w:val="24"/>
          <w:szCs w:val="24"/>
        </w:rPr>
        <w:t xml:space="preserve"> just</w:t>
      </w:r>
      <w:r w:rsidRPr="001E066E">
        <w:rPr>
          <w:rFonts w:ascii="Times New Roman" w:eastAsia="Times New Roman" w:hAnsi="Times New Roman" w:cs="Times New Roman"/>
          <w:i/>
          <w:iCs/>
          <w:sz w:val="24"/>
          <w:szCs w:val="24"/>
        </w:rPr>
        <w:t xml:space="preserve"> harder</w:t>
      </w:r>
      <w:r w:rsidRPr="001E066E">
        <w:rPr>
          <w:rFonts w:ascii="Times New Roman" w:eastAsia="Times New Roman" w:hAnsi="Times New Roman" w:cs="Times New Roman"/>
          <w:sz w:val="24"/>
          <w:szCs w:val="24"/>
        </w:rPr>
        <w:t xml:space="preserve"> to learn (more on this in </w:t>
      </w:r>
      <w:r w:rsidR="00DF536C">
        <w:rPr>
          <w:rFonts w:ascii="Times New Roman" w:eastAsia="Times New Roman" w:hAnsi="Times New Roman" w:cs="Times New Roman"/>
          <w:sz w:val="24"/>
          <w:szCs w:val="24"/>
        </w:rPr>
        <w:t>Section</w:t>
      </w:r>
      <w:r w:rsidRPr="001E066E">
        <w:rPr>
          <w:rFonts w:ascii="Times New Roman" w:eastAsia="Times New Roman" w:hAnsi="Times New Roman" w:cs="Times New Roman"/>
          <w:sz w:val="24"/>
          <w:szCs w:val="24"/>
        </w:rPr>
        <w:t xml:space="preserve"> </w:t>
      </w:r>
      <w:r w:rsidR="004A1F1D" w:rsidRPr="001E066E">
        <w:rPr>
          <w:rFonts w:ascii="Times New Roman" w:eastAsia="Times New Roman" w:hAnsi="Times New Roman" w:cs="Times New Roman"/>
          <w:sz w:val="24"/>
          <w:szCs w:val="24"/>
        </w:rPr>
        <w:t>4</w:t>
      </w:r>
      <w:r w:rsidRPr="001E066E">
        <w:rPr>
          <w:rFonts w:ascii="Times New Roman" w:eastAsia="Times New Roman" w:hAnsi="Times New Roman" w:cs="Times New Roman"/>
          <w:sz w:val="24"/>
          <w:szCs w:val="24"/>
        </w:rPr>
        <w:t xml:space="preserve"> below).</w:t>
      </w:r>
    </w:p>
    <w:p w14:paraId="12971B37" w14:textId="168B4185" w:rsidR="00A82F2E" w:rsidRPr="001E066E" w:rsidRDefault="00A82F2E"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The nature and origin of the mutual exclusivity bias </w:t>
      </w:r>
      <w:r w:rsidR="00B14518" w:rsidRPr="001E066E">
        <w:rPr>
          <w:rFonts w:ascii="Times New Roman" w:eastAsia="Times New Roman" w:hAnsi="Times New Roman" w:cs="Times New Roman"/>
          <w:sz w:val="24"/>
          <w:szCs w:val="24"/>
        </w:rPr>
        <w:t xml:space="preserve">is </w:t>
      </w:r>
      <w:r w:rsidRPr="001E066E">
        <w:rPr>
          <w:rFonts w:ascii="Times New Roman" w:eastAsia="Times New Roman" w:hAnsi="Times New Roman" w:cs="Times New Roman"/>
          <w:sz w:val="24"/>
          <w:szCs w:val="24"/>
        </w:rPr>
        <w:t>more controversial among psychologists than its existence. Until the early 2000s, three</w:t>
      </w:r>
      <w:r w:rsidR="00B14518" w:rsidRPr="001E066E">
        <w:rPr>
          <w:rFonts w:ascii="Times New Roman" w:eastAsia="Times New Roman" w:hAnsi="Times New Roman" w:cs="Times New Roman"/>
          <w:sz w:val="24"/>
          <w:szCs w:val="24"/>
        </w:rPr>
        <w:t xml:space="preserve"> main</w:t>
      </w:r>
      <w:r w:rsidRPr="001E066E">
        <w:rPr>
          <w:rFonts w:ascii="Times New Roman" w:eastAsia="Times New Roman" w:hAnsi="Times New Roman" w:cs="Times New Roman"/>
          <w:sz w:val="24"/>
          <w:szCs w:val="24"/>
        </w:rPr>
        <w:t xml:space="preserve"> hypotheses prevailed. </w:t>
      </w:r>
      <w:proofErr w:type="spellStart"/>
      <w:r w:rsidRPr="001E066E">
        <w:rPr>
          <w:rFonts w:ascii="Times New Roman" w:eastAsia="Times New Roman" w:hAnsi="Times New Roman" w:cs="Times New Roman"/>
          <w:sz w:val="24"/>
          <w:szCs w:val="24"/>
        </w:rPr>
        <w:t>Mervis</w:t>
      </w:r>
      <w:proofErr w:type="spellEnd"/>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sz w:val="24"/>
          <w:szCs w:val="24"/>
        </w:rPr>
        <w:t>Golinkoff</w:t>
      </w:r>
      <w:proofErr w:type="spellEnd"/>
      <w:r w:rsidRPr="001E066E">
        <w:rPr>
          <w:rFonts w:ascii="Times New Roman" w:eastAsia="Times New Roman" w:hAnsi="Times New Roman" w:cs="Times New Roman"/>
          <w:sz w:val="24"/>
          <w:szCs w:val="24"/>
        </w:rPr>
        <w:t>, and Bertrand (1994) p</w:t>
      </w:r>
      <w:r w:rsidR="00B14518" w:rsidRPr="001E066E">
        <w:rPr>
          <w:rFonts w:ascii="Times New Roman" w:eastAsia="Times New Roman" w:hAnsi="Times New Roman" w:cs="Times New Roman"/>
          <w:sz w:val="24"/>
          <w:szCs w:val="24"/>
        </w:rPr>
        <w:t>roposed</w:t>
      </w:r>
      <w:r w:rsidRPr="001E066E">
        <w:rPr>
          <w:rFonts w:ascii="Times New Roman" w:eastAsia="Times New Roman" w:hAnsi="Times New Roman" w:cs="Times New Roman"/>
          <w:sz w:val="24"/>
          <w:szCs w:val="24"/>
        </w:rPr>
        <w:t xml:space="preserve"> that mutual exclusivity is a specifically lexical phenomenon, a </w:t>
      </w:r>
      <w:r w:rsidR="00D70B05" w:rsidRPr="001E066E">
        <w:rPr>
          <w:rFonts w:ascii="Times New Roman" w:eastAsia="Times New Roman" w:hAnsi="Times New Roman" w:cs="Times New Roman"/>
          <w:sz w:val="24"/>
          <w:szCs w:val="24"/>
        </w:rPr>
        <w:t>feature</w:t>
      </w:r>
      <w:r w:rsidRPr="001E066E">
        <w:rPr>
          <w:rFonts w:ascii="Times New Roman" w:eastAsia="Times New Roman" w:hAnsi="Times New Roman" w:cs="Times New Roman"/>
          <w:sz w:val="24"/>
          <w:szCs w:val="24"/>
        </w:rPr>
        <w:t xml:space="preserve"> of how words </w:t>
      </w:r>
      <w:r w:rsidR="00D70B05" w:rsidRPr="001E066E">
        <w:rPr>
          <w:rFonts w:ascii="Times New Roman" w:eastAsia="Times New Roman" w:hAnsi="Times New Roman" w:cs="Times New Roman"/>
          <w:sz w:val="24"/>
          <w:szCs w:val="24"/>
        </w:rPr>
        <w:t>work</w:t>
      </w:r>
      <w:r w:rsidRPr="001E066E">
        <w:rPr>
          <w:rFonts w:ascii="Times New Roman" w:eastAsia="Times New Roman" w:hAnsi="Times New Roman" w:cs="Times New Roman"/>
          <w:sz w:val="24"/>
          <w:szCs w:val="24"/>
        </w:rPr>
        <w:t xml:space="preserve"> that is either innate or acquired during early language development. Markman (1992), on the other hand, suggested that mutual exclusivity </w:t>
      </w:r>
      <w:r w:rsidR="001643D4" w:rsidRPr="001E066E">
        <w:rPr>
          <w:rFonts w:ascii="Times New Roman" w:eastAsia="Times New Roman" w:hAnsi="Times New Roman" w:cs="Times New Roman"/>
          <w:sz w:val="24"/>
          <w:szCs w:val="24"/>
        </w:rPr>
        <w:t xml:space="preserve">is </w:t>
      </w:r>
      <w:r w:rsidRPr="001E066E">
        <w:rPr>
          <w:rFonts w:ascii="Times New Roman" w:eastAsia="Times New Roman" w:hAnsi="Times New Roman" w:cs="Times New Roman"/>
          <w:sz w:val="24"/>
          <w:szCs w:val="24"/>
        </w:rPr>
        <w:t>a special case of a more general learning principle</w:t>
      </w:r>
      <w:r w:rsidR="001643D4" w:rsidRPr="001E066E">
        <w:rPr>
          <w:rFonts w:ascii="Times New Roman" w:eastAsia="Times New Roman" w:hAnsi="Times New Roman" w:cs="Times New Roman"/>
          <w:sz w:val="24"/>
          <w:szCs w:val="24"/>
        </w:rPr>
        <w:t xml:space="preserve"> that leads</w:t>
      </w:r>
      <w:r w:rsidRPr="001E066E">
        <w:rPr>
          <w:rFonts w:ascii="Times New Roman" w:eastAsia="Times New Roman" w:hAnsi="Times New Roman" w:cs="Times New Roman"/>
          <w:sz w:val="24"/>
          <w:szCs w:val="24"/>
        </w:rPr>
        <w:t xml:space="preserve"> children to prefer one-to-one mappings as part of a </w:t>
      </w:r>
      <w:r w:rsidR="00FD6441" w:rsidRPr="001E066E">
        <w:rPr>
          <w:rFonts w:ascii="Times New Roman" w:eastAsia="Times New Roman" w:hAnsi="Times New Roman" w:cs="Times New Roman"/>
          <w:sz w:val="24"/>
          <w:szCs w:val="24"/>
        </w:rPr>
        <w:t>general</w:t>
      </w:r>
      <w:r w:rsidRPr="001E066E">
        <w:rPr>
          <w:rFonts w:ascii="Times New Roman" w:eastAsia="Times New Roman" w:hAnsi="Times New Roman" w:cs="Times New Roman"/>
          <w:sz w:val="24"/>
          <w:szCs w:val="24"/>
        </w:rPr>
        <w:t xml:space="preserve"> tendency to expect regularities. </w:t>
      </w:r>
      <w:r w:rsidR="00FD6441" w:rsidRPr="001E066E">
        <w:rPr>
          <w:rFonts w:ascii="Times New Roman" w:eastAsia="Times New Roman" w:hAnsi="Times New Roman" w:cs="Times New Roman"/>
          <w:sz w:val="24"/>
          <w:szCs w:val="24"/>
        </w:rPr>
        <w:t>Finally</w:t>
      </w:r>
      <w:r w:rsidRPr="001E066E">
        <w:rPr>
          <w:rFonts w:ascii="Times New Roman" w:eastAsia="Times New Roman" w:hAnsi="Times New Roman" w:cs="Times New Roman"/>
          <w:sz w:val="24"/>
          <w:szCs w:val="24"/>
        </w:rPr>
        <w:t>, Bloom (2000) argued that mutual exclusivity results from people</w:t>
      </w:r>
      <w:r w:rsidR="00651AAD"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s theory of mind, </w:t>
      </w:r>
      <w:r w:rsidR="00651AAD" w:rsidRPr="001E066E">
        <w:rPr>
          <w:rFonts w:ascii="Times New Roman" w:eastAsia="Times New Roman" w:hAnsi="Times New Roman" w:cs="Times New Roman"/>
          <w:sz w:val="24"/>
          <w:szCs w:val="24"/>
        </w:rPr>
        <w:t>which serves</w:t>
      </w:r>
      <w:r w:rsidRPr="001E066E">
        <w:rPr>
          <w:rFonts w:ascii="Times New Roman" w:eastAsia="Times New Roman" w:hAnsi="Times New Roman" w:cs="Times New Roman"/>
          <w:sz w:val="24"/>
          <w:szCs w:val="24"/>
        </w:rPr>
        <w:t xml:space="preserve"> as a means of interpreting the likely speaker</w:t>
      </w:r>
      <w:r w:rsidR="003C35A9" w:rsidRPr="001E066E">
        <w:rPr>
          <w:rFonts w:ascii="Times New Roman" w:eastAsia="Times New Roman" w:hAnsi="Times New Roman" w:cs="Times New Roman"/>
          <w:sz w:val="24"/>
          <w:szCs w:val="24"/>
        </w:rPr>
        <w:t xml:space="preserve">’s </w:t>
      </w:r>
      <w:r w:rsidRPr="001E066E">
        <w:rPr>
          <w:rFonts w:ascii="Times New Roman" w:eastAsia="Times New Roman" w:hAnsi="Times New Roman" w:cs="Times New Roman"/>
          <w:sz w:val="24"/>
          <w:szCs w:val="24"/>
        </w:rPr>
        <w:t xml:space="preserve">meaning of utterances involving unfamiliar expressions. </w:t>
      </w:r>
      <w:r w:rsidR="003C35A9" w:rsidRPr="001E066E">
        <w:rPr>
          <w:rFonts w:ascii="Times New Roman" w:eastAsia="Times New Roman" w:hAnsi="Times New Roman" w:cs="Times New Roman"/>
          <w:sz w:val="24"/>
          <w:szCs w:val="24"/>
        </w:rPr>
        <w:lastRenderedPageBreak/>
        <w:t>Recent</w:t>
      </w:r>
      <w:r w:rsidRPr="001E066E">
        <w:rPr>
          <w:rFonts w:ascii="Times New Roman" w:eastAsia="Times New Roman" w:hAnsi="Times New Roman" w:cs="Times New Roman"/>
          <w:sz w:val="24"/>
          <w:szCs w:val="24"/>
        </w:rPr>
        <w:t xml:space="preserve"> trend</w:t>
      </w:r>
      <w:r w:rsidR="003C35A9" w:rsidRPr="001E066E">
        <w:rPr>
          <w:rFonts w:ascii="Times New Roman" w:eastAsia="Times New Roman" w:hAnsi="Times New Roman" w:cs="Times New Roman"/>
          <w:sz w:val="24"/>
          <w:szCs w:val="24"/>
        </w:rPr>
        <w:t>s</w:t>
      </w:r>
      <w:r w:rsidRPr="001E066E">
        <w:rPr>
          <w:rFonts w:ascii="Times New Roman" w:eastAsia="Times New Roman" w:hAnsi="Times New Roman" w:cs="Times New Roman"/>
          <w:sz w:val="24"/>
          <w:szCs w:val="24"/>
        </w:rPr>
        <w:t xml:space="preserve"> in </w:t>
      </w:r>
      <w:r w:rsidR="003C35A9" w:rsidRPr="001E066E">
        <w:rPr>
          <w:rFonts w:ascii="Times New Roman" w:eastAsia="Times New Roman" w:hAnsi="Times New Roman" w:cs="Times New Roman"/>
          <w:sz w:val="24"/>
          <w:szCs w:val="24"/>
        </w:rPr>
        <w:t>the</w:t>
      </w:r>
      <w:r w:rsidR="00D51724" w:rsidRPr="001E066E">
        <w:rPr>
          <w:rFonts w:ascii="Times New Roman" w:eastAsia="Times New Roman" w:hAnsi="Times New Roman" w:cs="Times New Roman"/>
          <w:sz w:val="24"/>
          <w:szCs w:val="24"/>
        </w:rPr>
        <w:t xml:space="preserve"> </w:t>
      </w:r>
      <w:r w:rsidRPr="001E066E">
        <w:rPr>
          <w:rFonts w:ascii="Times New Roman" w:eastAsia="Times New Roman" w:hAnsi="Times New Roman" w:cs="Times New Roman"/>
          <w:sz w:val="24"/>
          <w:szCs w:val="24"/>
        </w:rPr>
        <w:t xml:space="preserve">word-learning literature </w:t>
      </w:r>
      <w:r w:rsidR="00D51724" w:rsidRPr="001E066E">
        <w:rPr>
          <w:rFonts w:ascii="Times New Roman" w:eastAsia="Times New Roman" w:hAnsi="Times New Roman" w:cs="Times New Roman"/>
          <w:sz w:val="24"/>
          <w:szCs w:val="24"/>
        </w:rPr>
        <w:t>suggest</w:t>
      </w:r>
      <w:r w:rsidRPr="001E066E">
        <w:rPr>
          <w:rFonts w:ascii="Times New Roman" w:eastAsia="Times New Roman" w:hAnsi="Times New Roman" w:cs="Times New Roman"/>
          <w:sz w:val="24"/>
          <w:szCs w:val="24"/>
        </w:rPr>
        <w:t xml:space="preserve"> that mutual exclusivity </w:t>
      </w:r>
      <w:r w:rsidR="00D51724" w:rsidRPr="001E066E">
        <w:rPr>
          <w:rFonts w:ascii="Times New Roman" w:eastAsia="Times New Roman" w:hAnsi="Times New Roman" w:cs="Times New Roman"/>
          <w:sz w:val="24"/>
          <w:szCs w:val="24"/>
        </w:rPr>
        <w:t>results</w:t>
      </w:r>
      <w:r w:rsidRPr="001E066E">
        <w:rPr>
          <w:rFonts w:ascii="Times New Roman" w:eastAsia="Times New Roman" w:hAnsi="Times New Roman" w:cs="Times New Roman"/>
          <w:sz w:val="24"/>
          <w:szCs w:val="24"/>
        </w:rPr>
        <w:t xml:space="preserve"> from a combination of various domain-general processes, such as attentional biases working together (</w:t>
      </w:r>
      <w:proofErr w:type="spellStart"/>
      <w:r w:rsidRPr="001E066E">
        <w:rPr>
          <w:rFonts w:ascii="Times New Roman" w:eastAsia="Times New Roman" w:hAnsi="Times New Roman" w:cs="Times New Roman"/>
          <w:sz w:val="24"/>
          <w:szCs w:val="24"/>
        </w:rPr>
        <w:t>Kucker</w:t>
      </w:r>
      <w:proofErr w:type="spellEnd"/>
      <w:r w:rsidRPr="001E066E">
        <w:rPr>
          <w:rFonts w:ascii="Times New Roman" w:eastAsia="Times New Roman" w:hAnsi="Times New Roman" w:cs="Times New Roman"/>
          <w:sz w:val="24"/>
          <w:szCs w:val="24"/>
        </w:rPr>
        <w:t xml:space="preserve"> et al.</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2017; Samuelson </w:t>
      </w:r>
      <w:r w:rsidR="00B001E4">
        <w:rPr>
          <w:rFonts w:ascii="Times New Roman" w:eastAsia="Times New Roman" w:hAnsi="Times New Roman" w:cs="Times New Roman"/>
          <w:sz w:val="24"/>
          <w:szCs w:val="24"/>
        </w:rPr>
        <w:t>&amp;</w:t>
      </w:r>
      <w:r w:rsidRPr="001E066E">
        <w:rPr>
          <w:rFonts w:ascii="Times New Roman" w:eastAsia="Times New Roman" w:hAnsi="Times New Roman" w:cs="Times New Roman"/>
          <w:sz w:val="24"/>
          <w:szCs w:val="24"/>
        </w:rPr>
        <w:t xml:space="preserve"> McMurray</w:t>
      </w:r>
      <w:r w:rsidR="00B001E4">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2017). While this discussion is both important and intriguing, this paper does not take a </w:t>
      </w:r>
      <w:r w:rsidR="00D51724" w:rsidRPr="001E066E">
        <w:rPr>
          <w:rFonts w:ascii="Times New Roman" w:eastAsia="Times New Roman" w:hAnsi="Times New Roman" w:cs="Times New Roman"/>
          <w:sz w:val="24"/>
          <w:szCs w:val="24"/>
        </w:rPr>
        <w:t>position</w:t>
      </w:r>
      <w:r w:rsidRPr="001E066E">
        <w:rPr>
          <w:rFonts w:ascii="Times New Roman" w:eastAsia="Times New Roman" w:hAnsi="Times New Roman" w:cs="Times New Roman"/>
          <w:sz w:val="24"/>
          <w:szCs w:val="24"/>
        </w:rPr>
        <w:t xml:space="preserve"> on the underlying nature of mutual exclusivity.</w:t>
      </w:r>
      <w:r w:rsidRPr="001E066E">
        <w:rPr>
          <w:rFonts w:ascii="Times New Roman" w:eastAsia="Times New Roman" w:hAnsi="Times New Roman" w:cs="Times New Roman"/>
          <w:vanish/>
          <w:sz w:val="24"/>
          <w:szCs w:val="24"/>
          <w:lang w:eastAsia="de-DE"/>
        </w:rPr>
        <w:t>Formularbeginn</w:t>
      </w:r>
    </w:p>
    <w:p w14:paraId="49571C19" w14:textId="2DE64255" w:rsidR="0010364F" w:rsidRDefault="0092544A" w:rsidP="00B46711">
      <w:pPr>
        <w:spacing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In summary,</w:t>
      </w:r>
      <w:r w:rsidR="0010364F" w:rsidRPr="001E066E">
        <w:rPr>
          <w:rFonts w:ascii="Times New Roman" w:eastAsia="Times New Roman" w:hAnsi="Times New Roman" w:cs="Times New Roman"/>
          <w:sz w:val="24"/>
          <w:szCs w:val="24"/>
        </w:rPr>
        <w:t xml:space="preserve"> it is well established that language learners exhibit mutual exclusivity: a bias to treat word meanings as referring to non-overlapping categories. This bias </w:t>
      </w:r>
      <w:r w:rsidRPr="001E066E">
        <w:rPr>
          <w:rFonts w:ascii="Times New Roman" w:eastAsia="Times New Roman" w:hAnsi="Times New Roman" w:cs="Times New Roman"/>
          <w:sz w:val="24"/>
          <w:szCs w:val="24"/>
        </w:rPr>
        <w:t>is</w:t>
      </w:r>
      <w:r w:rsidR="0010364F" w:rsidRPr="001E066E">
        <w:rPr>
          <w:rFonts w:ascii="Times New Roman" w:eastAsia="Times New Roman" w:hAnsi="Times New Roman" w:cs="Times New Roman"/>
          <w:sz w:val="24"/>
          <w:szCs w:val="24"/>
        </w:rPr>
        <w:t xml:space="preserve"> found at all ages and with respect to different lexical types, such as nouns or verbs. </w:t>
      </w:r>
      <w:r w:rsidRPr="001E066E">
        <w:rPr>
          <w:rFonts w:ascii="Times New Roman" w:eastAsia="Times New Roman" w:hAnsi="Times New Roman" w:cs="Times New Roman"/>
          <w:sz w:val="24"/>
          <w:szCs w:val="24"/>
        </w:rPr>
        <w:t>One</w:t>
      </w:r>
      <w:r w:rsidR="0010364F" w:rsidRPr="001E066E">
        <w:rPr>
          <w:rFonts w:ascii="Times New Roman" w:eastAsia="Times New Roman" w:hAnsi="Times New Roman" w:cs="Times New Roman"/>
          <w:sz w:val="24"/>
          <w:szCs w:val="24"/>
        </w:rPr>
        <w:t xml:space="preserve"> consequence of this bias is that</w:t>
      </w:r>
      <w:r w:rsidR="0056155C" w:rsidRPr="001E066E">
        <w:rPr>
          <w:rFonts w:ascii="Times New Roman" w:eastAsia="Times New Roman" w:hAnsi="Times New Roman" w:cs="Times New Roman"/>
          <w:sz w:val="24"/>
          <w:szCs w:val="24"/>
        </w:rPr>
        <w:t xml:space="preserve"> people find it</w:t>
      </w:r>
      <w:r w:rsidR="0010364F" w:rsidRPr="001E066E">
        <w:rPr>
          <w:rFonts w:ascii="Times New Roman" w:eastAsia="Times New Roman" w:hAnsi="Times New Roman" w:cs="Times New Roman"/>
          <w:sz w:val="24"/>
          <w:szCs w:val="24"/>
        </w:rPr>
        <w:t xml:space="preserve"> significantly </w:t>
      </w:r>
      <w:r w:rsidR="0056155C" w:rsidRPr="001E066E">
        <w:rPr>
          <w:rFonts w:ascii="Times New Roman" w:eastAsia="Times New Roman" w:hAnsi="Times New Roman" w:cs="Times New Roman"/>
          <w:sz w:val="24"/>
          <w:szCs w:val="24"/>
        </w:rPr>
        <w:t>more difficult</w:t>
      </w:r>
      <w:r w:rsidR="0010364F" w:rsidRPr="001E066E">
        <w:rPr>
          <w:rFonts w:ascii="Times New Roman" w:eastAsia="Times New Roman" w:hAnsi="Times New Roman" w:cs="Times New Roman"/>
          <w:sz w:val="24"/>
          <w:szCs w:val="24"/>
        </w:rPr>
        <w:t xml:space="preserve"> to learn words that refer to objects for which they already have words, and that in such cases they are more likely to misinterpret a given utterance.</w:t>
      </w:r>
    </w:p>
    <w:p w14:paraId="758B79A3" w14:textId="77777777" w:rsidR="00B46711" w:rsidRPr="001E066E" w:rsidRDefault="00B46711" w:rsidP="009D378C">
      <w:pPr>
        <w:spacing w:after="0" w:line="480" w:lineRule="auto"/>
        <w:ind w:firstLine="708"/>
        <w:jc w:val="both"/>
        <w:rPr>
          <w:rFonts w:ascii="Times New Roman" w:eastAsia="Times New Roman" w:hAnsi="Times New Roman" w:cs="Times New Roman"/>
          <w:sz w:val="24"/>
          <w:szCs w:val="24"/>
        </w:rPr>
      </w:pPr>
    </w:p>
    <w:p w14:paraId="4FABE25D" w14:textId="4D205D03" w:rsidR="0035508F" w:rsidRPr="009D378C" w:rsidRDefault="00D02310" w:rsidP="002118B7">
      <w:pPr>
        <w:spacing w:line="480" w:lineRule="auto"/>
        <w:jc w:val="both"/>
        <w:rPr>
          <w:rFonts w:ascii="Times New Roman" w:hAnsi="Times New Roman" w:cs="Times New Roman"/>
          <w:b/>
          <w:bCs/>
          <w:smallCaps/>
          <w:sz w:val="24"/>
          <w:szCs w:val="24"/>
        </w:rPr>
      </w:pPr>
      <w:r w:rsidRPr="009D378C">
        <w:rPr>
          <w:rFonts w:ascii="Times New Roman" w:hAnsi="Times New Roman" w:cs="Times New Roman"/>
          <w:b/>
          <w:bCs/>
          <w:smallCaps/>
          <w:sz w:val="24"/>
          <w:szCs w:val="24"/>
        </w:rPr>
        <w:t>3</w:t>
      </w:r>
      <w:r w:rsidR="008B683C" w:rsidRPr="009D378C">
        <w:rPr>
          <w:rFonts w:ascii="Times New Roman" w:hAnsi="Times New Roman" w:cs="Times New Roman"/>
          <w:b/>
          <w:bCs/>
          <w:smallCaps/>
          <w:sz w:val="24"/>
          <w:szCs w:val="24"/>
        </w:rPr>
        <w:t xml:space="preserve">. </w:t>
      </w:r>
      <w:r w:rsidR="00C95842">
        <w:rPr>
          <w:rFonts w:ascii="Times New Roman" w:hAnsi="Times New Roman" w:cs="Times New Roman"/>
          <w:b/>
          <w:bCs/>
          <w:smallCaps/>
          <w:sz w:val="24"/>
          <w:szCs w:val="24"/>
        </w:rPr>
        <w:t>IMPLICATIONS FOR LINGUISTIC INTERVENTIONS: THE CASE OF “BELIEF”</w:t>
      </w:r>
    </w:p>
    <w:p w14:paraId="0ED19F2C" w14:textId="77777777" w:rsidR="00B46711" w:rsidRDefault="00B46711" w:rsidP="009D378C">
      <w:pPr>
        <w:spacing w:after="0" w:line="480" w:lineRule="auto"/>
        <w:jc w:val="both"/>
        <w:rPr>
          <w:rFonts w:ascii="Times New Roman" w:eastAsia="Times New Roman" w:hAnsi="Times New Roman" w:cs="Times New Roman"/>
          <w:sz w:val="24"/>
          <w:szCs w:val="24"/>
        </w:rPr>
      </w:pPr>
    </w:p>
    <w:p w14:paraId="6369F900" w14:textId="33DE98DC" w:rsidR="0035508F" w:rsidRPr="001E066E" w:rsidRDefault="00E54E2A" w:rsidP="009D378C">
      <w:pPr>
        <w:spacing w:after="0" w:line="480" w:lineRule="auto"/>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I will now argue that the combination of the above biases – the bias to interpret nouns as referring to kinds and the mutual exclusivity bias – </w:t>
      </w:r>
      <w:r w:rsidR="0099105A" w:rsidRPr="001E066E">
        <w:rPr>
          <w:rFonts w:ascii="Times New Roman" w:eastAsia="Times New Roman" w:hAnsi="Times New Roman" w:cs="Times New Roman"/>
          <w:sz w:val="24"/>
          <w:szCs w:val="24"/>
        </w:rPr>
        <w:t>together</w:t>
      </w:r>
      <w:r w:rsidRPr="001E066E">
        <w:rPr>
          <w:rFonts w:ascii="Times New Roman" w:eastAsia="Times New Roman" w:hAnsi="Times New Roman" w:cs="Times New Roman"/>
          <w:sz w:val="24"/>
          <w:szCs w:val="24"/>
        </w:rPr>
        <w:t xml:space="preserve"> provide a </w:t>
      </w:r>
      <w:r w:rsidR="00EA2749" w:rsidRPr="001E066E">
        <w:rPr>
          <w:rFonts w:ascii="Times New Roman" w:eastAsia="Times New Roman" w:hAnsi="Times New Roman" w:cs="Times New Roman"/>
          <w:i/>
          <w:iCs/>
          <w:sz w:val="24"/>
          <w:szCs w:val="24"/>
        </w:rPr>
        <w:t>pro tanto</w:t>
      </w:r>
      <w:r w:rsidR="00EA2749" w:rsidRPr="001E066E">
        <w:rPr>
          <w:rFonts w:ascii="Times New Roman" w:eastAsia="Times New Roman" w:hAnsi="Times New Roman" w:cs="Times New Roman"/>
          <w:sz w:val="24"/>
          <w:szCs w:val="24"/>
        </w:rPr>
        <w:t xml:space="preserve"> reason </w:t>
      </w:r>
      <w:r w:rsidRPr="001E066E">
        <w:rPr>
          <w:rFonts w:ascii="Times New Roman" w:eastAsia="Times New Roman" w:hAnsi="Times New Roman" w:cs="Times New Roman"/>
          <w:sz w:val="24"/>
          <w:szCs w:val="24"/>
        </w:rPr>
        <w:t xml:space="preserve">for favoring </w:t>
      </w:r>
      <w:r w:rsidR="00984B80" w:rsidRPr="009D378C">
        <w:rPr>
          <w:rFonts w:ascii="Times New Roman" w:eastAsia="Times New Roman" w:hAnsi="Times New Roman" w:cs="Times New Roman"/>
          <w:sz w:val="24"/>
          <w:szCs w:val="24"/>
        </w:rPr>
        <w:t>r</w:t>
      </w:r>
      <w:r w:rsidR="00436650" w:rsidRPr="009D378C">
        <w:rPr>
          <w:rFonts w:ascii="Times New Roman" w:eastAsia="Times New Roman" w:hAnsi="Times New Roman" w:cs="Times New Roman"/>
          <w:sz w:val="24"/>
          <w:szCs w:val="24"/>
        </w:rPr>
        <w:t>evision</w:t>
      </w:r>
      <w:r w:rsidR="00436650" w:rsidRPr="001E066E">
        <w:rPr>
          <w:rFonts w:ascii="Times New Roman" w:eastAsia="Times New Roman" w:hAnsi="Times New Roman" w:cs="Times New Roman"/>
          <w:sz w:val="24"/>
          <w:szCs w:val="24"/>
        </w:rPr>
        <w:t xml:space="preserve"> over</w:t>
      </w:r>
      <w:r w:rsidR="00AB6B12">
        <w:rPr>
          <w:rFonts w:ascii="Times New Roman" w:eastAsia="Times New Roman" w:hAnsi="Times New Roman" w:cs="Times New Roman"/>
          <w:sz w:val="24"/>
          <w:szCs w:val="24"/>
        </w:rPr>
        <w:t xml:space="preserve"> </w:t>
      </w:r>
      <w:r w:rsidR="00AB6B12" w:rsidRPr="00AB6B12">
        <w:rPr>
          <w:rFonts w:ascii="Times New Roman" w:eastAsia="Times New Roman" w:hAnsi="Times New Roman" w:cs="Times New Roman"/>
          <w:sz w:val="24"/>
          <w:szCs w:val="24"/>
        </w:rPr>
        <w:t>introduction</w:t>
      </w:r>
      <w:r w:rsidR="00436650" w:rsidRPr="001E066E">
        <w:rPr>
          <w:rFonts w:ascii="Times New Roman" w:eastAsia="Times New Roman" w:hAnsi="Times New Roman" w:cs="Times New Roman"/>
          <w:sz w:val="24"/>
          <w:szCs w:val="24"/>
        </w:rPr>
        <w:t xml:space="preserve"> and</w:t>
      </w:r>
      <w:r w:rsidR="00AB6B12">
        <w:rPr>
          <w:rFonts w:ascii="Times New Roman" w:eastAsia="Times New Roman" w:hAnsi="Times New Roman" w:cs="Times New Roman"/>
          <w:sz w:val="24"/>
          <w:szCs w:val="24"/>
        </w:rPr>
        <w:t xml:space="preserve"> </w:t>
      </w:r>
      <w:r w:rsidR="00AB6B12" w:rsidRPr="00AB6B12">
        <w:rPr>
          <w:rFonts w:ascii="Times New Roman" w:eastAsia="Times New Roman" w:hAnsi="Times New Roman" w:cs="Times New Roman"/>
          <w:sz w:val="24"/>
          <w:szCs w:val="24"/>
        </w:rPr>
        <w:t>replacement</w:t>
      </w:r>
      <w:r w:rsidR="00436650" w:rsidRPr="001E066E">
        <w:rPr>
          <w:rFonts w:ascii="Times New Roman" w:eastAsia="Times New Roman" w:hAnsi="Times New Roman" w:cs="Times New Roman"/>
          <w:sz w:val="24"/>
          <w:szCs w:val="24"/>
        </w:rPr>
        <w:t xml:space="preserve">, </w:t>
      </w:r>
      <w:r w:rsidR="00796709" w:rsidRPr="001E066E">
        <w:rPr>
          <w:rFonts w:ascii="Times New Roman" w:eastAsia="Times New Roman" w:hAnsi="Times New Roman" w:cs="Times New Roman"/>
          <w:sz w:val="24"/>
          <w:szCs w:val="24"/>
        </w:rPr>
        <w:t xml:space="preserve">at least when certain conditions </w:t>
      </w:r>
      <w:r w:rsidR="00F733BF" w:rsidRPr="001E066E">
        <w:rPr>
          <w:rFonts w:ascii="Times New Roman" w:eastAsia="Times New Roman" w:hAnsi="Times New Roman" w:cs="Times New Roman"/>
          <w:sz w:val="24"/>
          <w:szCs w:val="24"/>
        </w:rPr>
        <w:t>hold</w:t>
      </w:r>
      <w:r w:rsidRPr="001E066E">
        <w:rPr>
          <w:rFonts w:ascii="Times New Roman" w:eastAsia="Times New Roman" w:hAnsi="Times New Roman" w:cs="Times New Roman"/>
          <w:sz w:val="24"/>
          <w:szCs w:val="24"/>
        </w:rPr>
        <w:t>.</w:t>
      </w:r>
      <w:r w:rsidR="00E5617F" w:rsidRPr="001E066E">
        <w:rPr>
          <w:rFonts w:ascii="Times New Roman" w:eastAsia="Times New Roman" w:hAnsi="Times New Roman" w:cs="Times New Roman"/>
          <w:sz w:val="24"/>
          <w:szCs w:val="24"/>
        </w:rPr>
        <w:t xml:space="preserve"> The central ide</w:t>
      </w:r>
      <w:r w:rsidR="00015AB2" w:rsidRPr="001E066E">
        <w:rPr>
          <w:rFonts w:ascii="Times New Roman" w:eastAsia="Times New Roman" w:hAnsi="Times New Roman" w:cs="Times New Roman"/>
          <w:sz w:val="24"/>
          <w:szCs w:val="24"/>
        </w:rPr>
        <w:t>a of the account is that</w:t>
      </w:r>
      <w:r w:rsidR="006F7CE2" w:rsidRPr="001E066E">
        <w:rPr>
          <w:rFonts w:ascii="Times New Roman" w:eastAsia="Times New Roman" w:hAnsi="Times New Roman" w:cs="Times New Roman"/>
          <w:sz w:val="24"/>
          <w:szCs w:val="24"/>
        </w:rPr>
        <w:t>, when th</w:t>
      </w:r>
      <w:r w:rsidR="00F733BF" w:rsidRPr="001E066E">
        <w:rPr>
          <w:rFonts w:ascii="Times New Roman" w:eastAsia="Times New Roman" w:hAnsi="Times New Roman" w:cs="Times New Roman"/>
          <w:sz w:val="24"/>
          <w:szCs w:val="24"/>
        </w:rPr>
        <w:t>e</w:t>
      </w:r>
      <w:r w:rsidR="006F7CE2" w:rsidRPr="001E066E">
        <w:rPr>
          <w:rFonts w:ascii="Times New Roman" w:eastAsia="Times New Roman" w:hAnsi="Times New Roman" w:cs="Times New Roman"/>
          <w:sz w:val="24"/>
          <w:szCs w:val="24"/>
        </w:rPr>
        <w:t xml:space="preserve">se conditions </w:t>
      </w:r>
      <w:r w:rsidR="00F733BF" w:rsidRPr="001E066E">
        <w:rPr>
          <w:rFonts w:ascii="Times New Roman" w:eastAsia="Times New Roman" w:hAnsi="Times New Roman" w:cs="Times New Roman"/>
          <w:sz w:val="24"/>
          <w:szCs w:val="24"/>
        </w:rPr>
        <w:t>hold</w:t>
      </w:r>
      <w:r w:rsidR="006F7CE2" w:rsidRPr="001E066E">
        <w:rPr>
          <w:rFonts w:ascii="Times New Roman" w:eastAsia="Times New Roman" w:hAnsi="Times New Roman" w:cs="Times New Roman"/>
          <w:sz w:val="24"/>
          <w:szCs w:val="24"/>
        </w:rPr>
        <w:t>,</w:t>
      </w:r>
      <w:r w:rsidR="00E80C42" w:rsidRPr="001E066E">
        <w:rPr>
          <w:rFonts w:ascii="Times New Roman" w:eastAsia="Times New Roman" w:hAnsi="Times New Roman" w:cs="Times New Roman"/>
          <w:sz w:val="24"/>
          <w:szCs w:val="24"/>
        </w:rPr>
        <w:t xml:space="preserve"> people</w:t>
      </w:r>
      <w:r w:rsidR="00D96AA2" w:rsidRPr="001E066E">
        <w:rPr>
          <w:rFonts w:ascii="Times New Roman" w:eastAsia="Times New Roman" w:hAnsi="Times New Roman" w:cs="Times New Roman"/>
          <w:sz w:val="24"/>
          <w:szCs w:val="24"/>
        </w:rPr>
        <w:t>’</w:t>
      </w:r>
      <w:r w:rsidR="00E80C42" w:rsidRPr="001E066E">
        <w:rPr>
          <w:rFonts w:ascii="Times New Roman" w:eastAsia="Times New Roman" w:hAnsi="Times New Roman" w:cs="Times New Roman"/>
          <w:sz w:val="24"/>
          <w:szCs w:val="24"/>
        </w:rPr>
        <w:t>s linguistic biases are such</w:t>
      </w:r>
      <w:r w:rsidR="003A1AC4" w:rsidRPr="001E066E">
        <w:rPr>
          <w:rFonts w:ascii="Times New Roman" w:eastAsia="Times New Roman" w:hAnsi="Times New Roman" w:cs="Times New Roman"/>
          <w:sz w:val="24"/>
          <w:szCs w:val="24"/>
        </w:rPr>
        <w:t xml:space="preserve"> that</w:t>
      </w:r>
      <w:r w:rsidRPr="001E066E">
        <w:rPr>
          <w:rFonts w:ascii="Times New Roman" w:eastAsia="Times New Roman" w:hAnsi="Times New Roman" w:cs="Times New Roman"/>
          <w:sz w:val="24"/>
          <w:szCs w:val="24"/>
        </w:rPr>
        <w:t xml:space="preserve"> </w:t>
      </w:r>
      <w:r w:rsidR="0047152B" w:rsidRPr="001E066E">
        <w:rPr>
          <w:rFonts w:ascii="Times New Roman" w:eastAsia="Times New Roman" w:hAnsi="Times New Roman" w:cs="Times New Roman"/>
          <w:sz w:val="24"/>
          <w:szCs w:val="24"/>
        </w:rPr>
        <w:t>keeping the old word</w:t>
      </w:r>
      <w:r w:rsidR="00D31513" w:rsidRPr="001E066E">
        <w:rPr>
          <w:rFonts w:ascii="Times New Roman" w:eastAsia="Times New Roman" w:hAnsi="Times New Roman" w:cs="Times New Roman"/>
          <w:sz w:val="24"/>
          <w:szCs w:val="24"/>
        </w:rPr>
        <w:t xml:space="preserve"> </w:t>
      </w:r>
      <w:r w:rsidR="00B16E9B" w:rsidRPr="001E066E">
        <w:rPr>
          <w:rFonts w:ascii="Times New Roman" w:eastAsia="Times New Roman" w:hAnsi="Times New Roman" w:cs="Times New Roman"/>
          <w:sz w:val="24"/>
          <w:szCs w:val="24"/>
        </w:rPr>
        <w:t>has better</w:t>
      </w:r>
      <w:r w:rsidR="00D22989">
        <w:rPr>
          <w:rFonts w:ascii="Times New Roman" w:eastAsia="Times New Roman" w:hAnsi="Times New Roman" w:cs="Times New Roman"/>
          <w:sz w:val="24"/>
          <w:szCs w:val="24"/>
        </w:rPr>
        <w:t xml:space="preserve"> – </w:t>
      </w:r>
      <w:r w:rsidR="00DE6432" w:rsidRPr="001E066E">
        <w:rPr>
          <w:rFonts w:ascii="Times New Roman" w:eastAsia="Times New Roman" w:hAnsi="Times New Roman" w:cs="Times New Roman"/>
          <w:sz w:val="24"/>
          <w:szCs w:val="24"/>
        </w:rPr>
        <w:t>more goal-conducive</w:t>
      </w:r>
      <w:r w:rsidR="00D22989">
        <w:rPr>
          <w:rFonts w:ascii="Times New Roman" w:eastAsia="Times New Roman" w:hAnsi="Times New Roman" w:cs="Times New Roman"/>
          <w:sz w:val="24"/>
          <w:szCs w:val="24"/>
        </w:rPr>
        <w:t xml:space="preserve"> – </w:t>
      </w:r>
      <w:r w:rsidR="00B16E9B" w:rsidRPr="001E066E">
        <w:rPr>
          <w:rFonts w:ascii="Times New Roman" w:eastAsia="Times New Roman" w:hAnsi="Times New Roman" w:cs="Times New Roman"/>
          <w:sz w:val="24"/>
          <w:szCs w:val="24"/>
        </w:rPr>
        <w:t>cognitive effects</w:t>
      </w:r>
      <w:r w:rsidR="00085FE6" w:rsidRPr="001E066E">
        <w:rPr>
          <w:rFonts w:ascii="Times New Roman" w:eastAsia="Times New Roman" w:hAnsi="Times New Roman" w:cs="Times New Roman"/>
          <w:sz w:val="24"/>
          <w:szCs w:val="24"/>
        </w:rPr>
        <w:t xml:space="preserve"> on the </w:t>
      </w:r>
      <w:r w:rsidR="00790FC1" w:rsidRPr="001E066E">
        <w:rPr>
          <w:rFonts w:ascii="Times New Roman" w:eastAsia="Times New Roman" w:hAnsi="Times New Roman" w:cs="Times New Roman"/>
          <w:sz w:val="24"/>
          <w:szCs w:val="24"/>
        </w:rPr>
        <w:t xml:space="preserve">target group </w:t>
      </w:r>
      <w:r w:rsidR="00085FE6" w:rsidRPr="001E066E">
        <w:rPr>
          <w:rFonts w:ascii="Times New Roman" w:eastAsia="Times New Roman" w:hAnsi="Times New Roman" w:cs="Times New Roman"/>
          <w:sz w:val="24"/>
          <w:szCs w:val="24"/>
        </w:rPr>
        <w:t xml:space="preserve">than switching to a different word. </w:t>
      </w:r>
      <w:r w:rsidRPr="001E066E">
        <w:rPr>
          <w:rFonts w:ascii="Times New Roman" w:eastAsia="Times New Roman" w:hAnsi="Times New Roman" w:cs="Times New Roman"/>
          <w:sz w:val="24"/>
          <w:szCs w:val="24"/>
        </w:rPr>
        <w:t xml:space="preserve">To make the </w:t>
      </w:r>
      <w:r w:rsidR="009D2FEA" w:rsidRPr="001E066E">
        <w:rPr>
          <w:rFonts w:ascii="Times New Roman" w:eastAsia="Times New Roman" w:hAnsi="Times New Roman" w:cs="Times New Roman"/>
          <w:sz w:val="24"/>
          <w:szCs w:val="24"/>
        </w:rPr>
        <w:t>discussion</w:t>
      </w:r>
      <w:r w:rsidRPr="001E066E">
        <w:rPr>
          <w:rFonts w:ascii="Times New Roman" w:eastAsia="Times New Roman" w:hAnsi="Times New Roman" w:cs="Times New Roman"/>
          <w:sz w:val="24"/>
          <w:szCs w:val="24"/>
        </w:rPr>
        <w:t xml:space="preserve"> more concrete, I will develop the argument using the example of </w:t>
      </w:r>
      <w:r w:rsidR="00B830C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belief</w:t>
      </w:r>
      <w:r w:rsidR="00B830CA">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 xml:space="preserve">; </w:t>
      </w:r>
      <w:proofErr w:type="gramStart"/>
      <w:r w:rsidR="001E77E2" w:rsidRPr="001E066E">
        <w:rPr>
          <w:rFonts w:ascii="Times New Roman" w:eastAsia="Times New Roman" w:hAnsi="Times New Roman" w:cs="Times New Roman"/>
          <w:sz w:val="24"/>
          <w:szCs w:val="24"/>
        </w:rPr>
        <w:t>later on</w:t>
      </w:r>
      <w:proofErr w:type="gramEnd"/>
      <w:r w:rsidR="001E77E2" w:rsidRPr="001E066E">
        <w:rPr>
          <w:rFonts w:ascii="Times New Roman" w:eastAsia="Times New Roman" w:hAnsi="Times New Roman" w:cs="Times New Roman"/>
          <w:sz w:val="24"/>
          <w:szCs w:val="24"/>
        </w:rPr>
        <w:t xml:space="preserve">, I will discuss how the lesson generalizes </w:t>
      </w:r>
      <w:r w:rsidR="00F24C01" w:rsidRPr="001E066E">
        <w:rPr>
          <w:rFonts w:ascii="Times New Roman" w:eastAsia="Times New Roman" w:hAnsi="Times New Roman" w:cs="Times New Roman"/>
          <w:sz w:val="24"/>
          <w:szCs w:val="24"/>
        </w:rPr>
        <w:t xml:space="preserve">to other cases and discuss </w:t>
      </w:r>
      <w:r w:rsidR="00C2640C" w:rsidRPr="001E066E">
        <w:rPr>
          <w:rFonts w:ascii="Times New Roman" w:eastAsia="Times New Roman" w:hAnsi="Times New Roman" w:cs="Times New Roman"/>
          <w:sz w:val="24"/>
          <w:szCs w:val="24"/>
        </w:rPr>
        <w:t>an important limitation.</w:t>
      </w:r>
    </w:p>
    <w:p w14:paraId="1DB44F38" w14:textId="25F278E2" w:rsidR="005C2400" w:rsidRPr="001E066E" w:rsidRDefault="001E77E2"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According to </w:t>
      </w:r>
      <w:r w:rsidR="00407B20" w:rsidRPr="001E066E">
        <w:rPr>
          <w:rFonts w:ascii="Times New Roman" w:eastAsia="Times New Roman" w:hAnsi="Times New Roman" w:cs="Times New Roman"/>
          <w:sz w:val="24"/>
          <w:szCs w:val="24"/>
        </w:rPr>
        <w:t xml:space="preserve">the famous extended mind hypothesis </w:t>
      </w:r>
      <w:r w:rsidR="00371B6D" w:rsidRPr="001E066E">
        <w:rPr>
          <w:rFonts w:ascii="Times New Roman" w:eastAsia="Times New Roman" w:hAnsi="Times New Roman" w:cs="Times New Roman"/>
          <w:sz w:val="24"/>
          <w:szCs w:val="24"/>
        </w:rPr>
        <w:t xml:space="preserve">of </w:t>
      </w:r>
      <w:r w:rsidRPr="001E066E">
        <w:rPr>
          <w:rFonts w:ascii="Times New Roman" w:eastAsia="Times New Roman" w:hAnsi="Times New Roman" w:cs="Times New Roman"/>
          <w:sz w:val="24"/>
          <w:szCs w:val="24"/>
        </w:rPr>
        <w:t>Clark and Chalmers</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(1998)</w:t>
      </w:r>
      <w:r w:rsidR="00371B6D"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mental properties and states are not necessarily </w:t>
      </w:r>
      <w:r w:rsidR="00371B6D" w:rsidRPr="001E066E">
        <w:rPr>
          <w:rFonts w:ascii="Times New Roman" w:eastAsia="Times New Roman" w:hAnsi="Times New Roman" w:cs="Times New Roman"/>
          <w:sz w:val="24"/>
          <w:szCs w:val="24"/>
        </w:rPr>
        <w:t>limited</w:t>
      </w:r>
      <w:r w:rsidRPr="001E066E">
        <w:rPr>
          <w:rFonts w:ascii="Times New Roman" w:eastAsia="Times New Roman" w:hAnsi="Times New Roman" w:cs="Times New Roman"/>
          <w:sz w:val="24"/>
          <w:szCs w:val="24"/>
        </w:rPr>
        <w:t xml:space="preserve"> to what happens inside the </w:t>
      </w:r>
      <w:proofErr w:type="gramStart"/>
      <w:r w:rsidRPr="001E066E">
        <w:rPr>
          <w:rFonts w:ascii="Times New Roman" w:eastAsia="Times New Roman" w:hAnsi="Times New Roman" w:cs="Times New Roman"/>
          <w:sz w:val="24"/>
          <w:szCs w:val="24"/>
        </w:rPr>
        <w:t>skull, but</w:t>
      </w:r>
      <w:proofErr w:type="gramEnd"/>
      <w:r w:rsidRPr="001E066E">
        <w:rPr>
          <w:rFonts w:ascii="Times New Roman" w:eastAsia="Times New Roman" w:hAnsi="Times New Roman" w:cs="Times New Roman"/>
          <w:sz w:val="24"/>
          <w:szCs w:val="24"/>
        </w:rPr>
        <w:t xml:space="preserve"> can be </w:t>
      </w:r>
      <w:r w:rsidR="002272F1" w:rsidRPr="001E066E">
        <w:rPr>
          <w:rFonts w:ascii="Times New Roman" w:eastAsia="Times New Roman" w:hAnsi="Times New Roman" w:cs="Times New Roman"/>
          <w:sz w:val="24"/>
          <w:szCs w:val="24"/>
        </w:rPr>
        <w:t>extended to</w:t>
      </w:r>
      <w:r w:rsidRPr="001E066E">
        <w:rPr>
          <w:rFonts w:ascii="Times New Roman" w:eastAsia="Times New Roman" w:hAnsi="Times New Roman" w:cs="Times New Roman"/>
          <w:sz w:val="24"/>
          <w:szCs w:val="24"/>
        </w:rPr>
        <w:t xml:space="preserve"> external devices such as notebooks or smartphones.</w:t>
      </w:r>
      <w:r w:rsidR="009229D8" w:rsidRPr="001E066E">
        <w:rPr>
          <w:rFonts w:ascii="Times New Roman" w:eastAsia="Times New Roman" w:hAnsi="Times New Roman" w:cs="Times New Roman"/>
          <w:sz w:val="24"/>
          <w:szCs w:val="24"/>
        </w:rPr>
        <w:t xml:space="preserve"> One </w:t>
      </w:r>
      <w:r w:rsidR="002272F1" w:rsidRPr="001E066E">
        <w:rPr>
          <w:rFonts w:ascii="Times New Roman" w:eastAsia="Times New Roman" w:hAnsi="Times New Roman" w:cs="Times New Roman"/>
          <w:sz w:val="24"/>
          <w:szCs w:val="24"/>
        </w:rPr>
        <w:t>implication</w:t>
      </w:r>
      <w:r w:rsidR="009229D8" w:rsidRPr="001E066E">
        <w:rPr>
          <w:rFonts w:ascii="Times New Roman" w:eastAsia="Times New Roman" w:hAnsi="Times New Roman" w:cs="Times New Roman"/>
          <w:sz w:val="24"/>
          <w:szCs w:val="24"/>
        </w:rPr>
        <w:t xml:space="preserve"> of this </w:t>
      </w:r>
      <w:r w:rsidR="009229D8" w:rsidRPr="001E066E">
        <w:rPr>
          <w:rFonts w:ascii="Times New Roman" w:eastAsia="Times New Roman" w:hAnsi="Times New Roman" w:cs="Times New Roman"/>
          <w:sz w:val="24"/>
          <w:szCs w:val="24"/>
        </w:rPr>
        <w:lastRenderedPageBreak/>
        <w:t xml:space="preserve">view is that a person can believe </w:t>
      </w:r>
      <w:r w:rsidR="005C2400" w:rsidRPr="001E066E">
        <w:rPr>
          <w:rFonts w:ascii="Times New Roman" w:eastAsia="Times New Roman" w:hAnsi="Times New Roman" w:cs="Times New Roman"/>
          <w:sz w:val="24"/>
          <w:szCs w:val="24"/>
        </w:rPr>
        <w:t>a piece of information</w:t>
      </w:r>
      <w:r w:rsidR="009229D8" w:rsidRPr="001E066E">
        <w:rPr>
          <w:rFonts w:ascii="Times New Roman" w:eastAsia="Times New Roman" w:hAnsi="Times New Roman" w:cs="Times New Roman"/>
          <w:sz w:val="24"/>
          <w:szCs w:val="24"/>
        </w:rPr>
        <w:t xml:space="preserve"> even </w:t>
      </w:r>
      <w:r w:rsidR="00892AB0" w:rsidRPr="001E066E">
        <w:rPr>
          <w:rFonts w:ascii="Times New Roman" w:eastAsia="Times New Roman" w:hAnsi="Times New Roman" w:cs="Times New Roman"/>
          <w:sz w:val="24"/>
          <w:szCs w:val="24"/>
        </w:rPr>
        <w:t>if it is not</w:t>
      </w:r>
      <w:r w:rsidR="009229D8" w:rsidRPr="001E066E">
        <w:rPr>
          <w:rFonts w:ascii="Times New Roman" w:eastAsia="Times New Roman" w:hAnsi="Times New Roman" w:cs="Times New Roman"/>
          <w:sz w:val="24"/>
          <w:szCs w:val="24"/>
        </w:rPr>
        <w:t xml:space="preserve"> stored in her biological memory</w:t>
      </w:r>
      <w:r w:rsidR="005C2400" w:rsidRPr="001E066E">
        <w:rPr>
          <w:rFonts w:ascii="Times New Roman" w:eastAsia="Times New Roman" w:hAnsi="Times New Roman" w:cs="Times New Roman"/>
          <w:sz w:val="24"/>
          <w:szCs w:val="24"/>
        </w:rPr>
        <w:t xml:space="preserve">, </w:t>
      </w:r>
      <w:proofErr w:type="gramStart"/>
      <w:r w:rsidR="005C2400" w:rsidRPr="001E066E">
        <w:rPr>
          <w:rFonts w:ascii="Times New Roman" w:eastAsia="Times New Roman" w:hAnsi="Times New Roman" w:cs="Times New Roman"/>
          <w:sz w:val="24"/>
          <w:szCs w:val="24"/>
        </w:rPr>
        <w:t>as long as</w:t>
      </w:r>
      <w:proofErr w:type="gramEnd"/>
      <w:r w:rsidR="005C2400" w:rsidRPr="001E066E">
        <w:rPr>
          <w:rFonts w:ascii="Times New Roman" w:eastAsia="Times New Roman" w:hAnsi="Times New Roman" w:cs="Times New Roman"/>
          <w:sz w:val="24"/>
          <w:szCs w:val="24"/>
        </w:rPr>
        <w:t xml:space="preserve"> </w:t>
      </w:r>
      <w:r w:rsidR="00892AB0" w:rsidRPr="001E066E">
        <w:rPr>
          <w:rFonts w:ascii="Times New Roman" w:eastAsia="Times New Roman" w:hAnsi="Times New Roman" w:cs="Times New Roman"/>
          <w:sz w:val="24"/>
          <w:szCs w:val="24"/>
        </w:rPr>
        <w:t>she can</w:t>
      </w:r>
      <w:r w:rsidR="005C2400" w:rsidRPr="001E066E">
        <w:rPr>
          <w:rFonts w:ascii="Times New Roman" w:eastAsia="Times New Roman" w:hAnsi="Times New Roman" w:cs="Times New Roman"/>
          <w:sz w:val="24"/>
          <w:szCs w:val="24"/>
        </w:rPr>
        <w:t xml:space="preserve"> easily and reliably </w:t>
      </w:r>
      <w:r w:rsidR="007B0457" w:rsidRPr="001E066E">
        <w:rPr>
          <w:rFonts w:ascii="Times New Roman" w:eastAsia="Times New Roman" w:hAnsi="Times New Roman" w:cs="Times New Roman"/>
          <w:sz w:val="24"/>
          <w:szCs w:val="24"/>
        </w:rPr>
        <w:t>retriev</w:t>
      </w:r>
      <w:r w:rsidR="004B12AB" w:rsidRPr="001E066E">
        <w:rPr>
          <w:rFonts w:ascii="Times New Roman" w:eastAsia="Times New Roman" w:hAnsi="Times New Roman" w:cs="Times New Roman"/>
          <w:sz w:val="24"/>
          <w:szCs w:val="24"/>
        </w:rPr>
        <w:t>e it</w:t>
      </w:r>
      <w:r w:rsidR="005C2400" w:rsidRPr="001E066E">
        <w:rPr>
          <w:rFonts w:ascii="Times New Roman" w:eastAsia="Times New Roman" w:hAnsi="Times New Roman" w:cs="Times New Roman"/>
          <w:sz w:val="24"/>
          <w:szCs w:val="24"/>
        </w:rPr>
        <w:t>.</w:t>
      </w:r>
      <w:r w:rsidR="009229D8" w:rsidRPr="001E066E">
        <w:rPr>
          <w:rFonts w:ascii="Times New Roman" w:eastAsia="Times New Roman" w:hAnsi="Times New Roman" w:cs="Times New Roman"/>
          <w:sz w:val="24"/>
          <w:szCs w:val="24"/>
        </w:rPr>
        <w:t xml:space="preserve"> For example, </w:t>
      </w:r>
      <w:r w:rsidR="005C2400" w:rsidRPr="001E066E">
        <w:rPr>
          <w:rFonts w:ascii="Times New Roman" w:eastAsia="Times New Roman" w:hAnsi="Times New Roman" w:cs="Times New Roman"/>
          <w:sz w:val="24"/>
          <w:szCs w:val="24"/>
        </w:rPr>
        <w:t xml:space="preserve">I can be said to believe that </w:t>
      </w:r>
      <w:r w:rsidR="009229D8" w:rsidRPr="001E066E">
        <w:rPr>
          <w:rFonts w:ascii="Times New Roman" w:eastAsia="Times New Roman" w:hAnsi="Times New Roman" w:cs="Times New Roman"/>
          <w:sz w:val="24"/>
          <w:szCs w:val="24"/>
        </w:rPr>
        <w:t>the</w:t>
      </w:r>
      <w:r w:rsidR="005C2400" w:rsidRPr="001E066E">
        <w:rPr>
          <w:rFonts w:ascii="Times New Roman" w:eastAsia="Times New Roman" w:hAnsi="Times New Roman" w:cs="Times New Roman"/>
          <w:sz w:val="24"/>
          <w:szCs w:val="24"/>
        </w:rPr>
        <w:t xml:space="preserve"> Globe Theatr</w:t>
      </w:r>
      <w:r w:rsidR="004B12AB" w:rsidRPr="001E066E">
        <w:rPr>
          <w:rFonts w:ascii="Times New Roman" w:eastAsia="Times New Roman" w:hAnsi="Times New Roman" w:cs="Times New Roman"/>
          <w:sz w:val="24"/>
          <w:szCs w:val="24"/>
        </w:rPr>
        <w:t>e</w:t>
      </w:r>
      <w:r w:rsidR="005C2400" w:rsidRPr="001E066E">
        <w:rPr>
          <w:rFonts w:ascii="Times New Roman" w:eastAsia="Times New Roman" w:hAnsi="Times New Roman" w:cs="Times New Roman"/>
          <w:sz w:val="24"/>
          <w:szCs w:val="24"/>
        </w:rPr>
        <w:t xml:space="preserve"> in London is </w:t>
      </w:r>
      <w:r w:rsidR="004B12AB" w:rsidRPr="001E066E">
        <w:rPr>
          <w:rFonts w:ascii="Times New Roman" w:eastAsia="Times New Roman" w:hAnsi="Times New Roman" w:cs="Times New Roman"/>
          <w:sz w:val="24"/>
          <w:szCs w:val="24"/>
        </w:rPr>
        <w:t>located near</w:t>
      </w:r>
      <w:r w:rsidR="005C2400" w:rsidRPr="001E066E">
        <w:rPr>
          <w:rFonts w:ascii="Times New Roman" w:eastAsia="Times New Roman" w:hAnsi="Times New Roman" w:cs="Times New Roman"/>
          <w:sz w:val="24"/>
          <w:szCs w:val="24"/>
        </w:rPr>
        <w:t xml:space="preserve"> Southwark Bridge station not because I am currently </w:t>
      </w:r>
      <w:r w:rsidR="00230325" w:rsidRPr="001E066E">
        <w:rPr>
          <w:rFonts w:ascii="Times New Roman" w:eastAsia="Times New Roman" w:hAnsi="Times New Roman" w:cs="Times New Roman"/>
          <w:sz w:val="24"/>
          <w:szCs w:val="24"/>
        </w:rPr>
        <w:t xml:space="preserve">aware </w:t>
      </w:r>
      <w:r w:rsidR="005C2400" w:rsidRPr="001E066E">
        <w:rPr>
          <w:rFonts w:ascii="Times New Roman" w:eastAsia="Times New Roman" w:hAnsi="Times New Roman" w:cs="Times New Roman"/>
          <w:sz w:val="24"/>
          <w:szCs w:val="24"/>
        </w:rPr>
        <w:t>of this fact or have it stored in my biological brain, but simply because I carry a smartphone that will spit out this information as soon as I ask for it.</w:t>
      </w:r>
    </w:p>
    <w:p w14:paraId="3FD5C898" w14:textId="06C9A4C1" w:rsidR="003D408B" w:rsidRDefault="004A7D78" w:rsidP="00B46711">
      <w:pPr>
        <w:spacing w:line="480" w:lineRule="auto"/>
        <w:ind w:firstLine="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Following </w:t>
      </w:r>
      <w:proofErr w:type="spellStart"/>
      <w:r w:rsidRPr="001E066E">
        <w:rPr>
          <w:rFonts w:ascii="Times New Roman" w:eastAsia="Times New Roman" w:hAnsi="Times New Roman" w:cs="Times New Roman"/>
          <w:sz w:val="24"/>
          <w:szCs w:val="24"/>
        </w:rPr>
        <w:t>Cappelen</w:t>
      </w:r>
      <w:proofErr w:type="spellEnd"/>
      <w:r w:rsidRPr="001E066E">
        <w:rPr>
          <w:rFonts w:ascii="Times New Roman" w:eastAsia="Times New Roman" w:hAnsi="Times New Roman" w:cs="Times New Roman"/>
          <w:sz w:val="24"/>
          <w:szCs w:val="24"/>
        </w:rPr>
        <w:t xml:space="preserve"> (2018, </w:t>
      </w:r>
      <w:r w:rsidR="004A0291">
        <w:rPr>
          <w:rFonts w:ascii="Times New Roman" w:eastAsia="Times New Roman" w:hAnsi="Times New Roman" w:cs="Times New Roman"/>
          <w:sz w:val="24"/>
          <w:szCs w:val="24"/>
        </w:rPr>
        <w:t>Chapter</w:t>
      </w:r>
      <w:r w:rsidR="00E6258A" w:rsidRPr="001E066E">
        <w:rPr>
          <w:rFonts w:ascii="Times New Roman" w:eastAsia="Times New Roman" w:hAnsi="Times New Roman" w:cs="Times New Roman"/>
          <w:sz w:val="24"/>
          <w:szCs w:val="24"/>
        </w:rPr>
        <w:t xml:space="preserve"> 1</w:t>
      </w:r>
      <w:r w:rsidRPr="001E066E">
        <w:rPr>
          <w:rFonts w:ascii="Times New Roman" w:eastAsia="Times New Roman" w:hAnsi="Times New Roman" w:cs="Times New Roman"/>
          <w:sz w:val="24"/>
          <w:szCs w:val="24"/>
        </w:rPr>
        <w:t xml:space="preserve">), </w:t>
      </w:r>
      <w:r w:rsidR="005C2400" w:rsidRPr="001E066E">
        <w:rPr>
          <w:rFonts w:ascii="Times New Roman" w:eastAsia="Times New Roman" w:hAnsi="Times New Roman" w:cs="Times New Roman"/>
          <w:sz w:val="24"/>
          <w:szCs w:val="24"/>
        </w:rPr>
        <w:t>I will treat Clark and Chalmer</w:t>
      </w:r>
      <w:r w:rsidR="007B0457" w:rsidRPr="001E066E">
        <w:rPr>
          <w:rFonts w:ascii="Times New Roman" w:eastAsia="Times New Roman" w:hAnsi="Times New Roman" w:cs="Times New Roman"/>
          <w:sz w:val="24"/>
          <w:szCs w:val="24"/>
        </w:rPr>
        <w:t>s</w:t>
      </w:r>
      <w:r w:rsidR="005C2400" w:rsidRPr="001E066E">
        <w:rPr>
          <w:rFonts w:ascii="Times New Roman" w:eastAsia="Times New Roman" w:hAnsi="Times New Roman" w:cs="Times New Roman"/>
          <w:sz w:val="24"/>
          <w:szCs w:val="24"/>
        </w:rPr>
        <w:t>’ proposal as an instance of conceptual engineering; more specifically, as a</w:t>
      </w:r>
      <w:r w:rsidR="00C07F10" w:rsidRPr="001E066E">
        <w:rPr>
          <w:rFonts w:ascii="Times New Roman" w:eastAsia="Times New Roman" w:hAnsi="Times New Roman" w:cs="Times New Roman"/>
          <w:sz w:val="24"/>
          <w:szCs w:val="24"/>
        </w:rPr>
        <w:t xml:space="preserve">n attempt </w:t>
      </w:r>
      <w:r w:rsidR="00230325" w:rsidRPr="001E066E">
        <w:rPr>
          <w:rFonts w:ascii="Times New Roman" w:eastAsia="Times New Roman" w:hAnsi="Times New Roman" w:cs="Times New Roman"/>
          <w:sz w:val="24"/>
          <w:szCs w:val="24"/>
        </w:rPr>
        <w:t>to revise</w:t>
      </w:r>
      <w:r w:rsidR="00C07F10" w:rsidRPr="001E066E">
        <w:rPr>
          <w:rFonts w:ascii="Times New Roman" w:eastAsia="Times New Roman" w:hAnsi="Times New Roman" w:cs="Times New Roman"/>
          <w:sz w:val="24"/>
          <w:szCs w:val="24"/>
        </w:rPr>
        <w:t xml:space="preserve"> the meaning</w:t>
      </w:r>
      <w:r w:rsidR="0019385D" w:rsidRPr="001E066E">
        <w:rPr>
          <w:rFonts w:ascii="Times New Roman" w:eastAsia="Times New Roman" w:hAnsi="Times New Roman" w:cs="Times New Roman"/>
          <w:sz w:val="24"/>
          <w:szCs w:val="24"/>
        </w:rPr>
        <w:t xml:space="preserve"> of </w:t>
      </w:r>
      <w:r w:rsidR="00B830CA">
        <w:rPr>
          <w:rFonts w:ascii="Times New Roman" w:eastAsia="Times New Roman" w:hAnsi="Times New Roman" w:cs="Times New Roman"/>
          <w:sz w:val="24"/>
          <w:szCs w:val="24"/>
        </w:rPr>
        <w:t>“</w:t>
      </w:r>
      <w:r w:rsidR="0019385D" w:rsidRPr="001E066E">
        <w:rPr>
          <w:rFonts w:ascii="Times New Roman" w:eastAsia="Times New Roman" w:hAnsi="Times New Roman" w:cs="Times New Roman"/>
          <w:sz w:val="24"/>
          <w:szCs w:val="24"/>
        </w:rPr>
        <w:t>belief</w:t>
      </w:r>
      <w:r w:rsidR="00B830CA">
        <w:rPr>
          <w:rFonts w:ascii="Times New Roman" w:eastAsia="Times New Roman" w:hAnsi="Times New Roman" w:cs="Times New Roman"/>
          <w:sz w:val="24"/>
          <w:szCs w:val="24"/>
        </w:rPr>
        <w:t>”</w:t>
      </w:r>
      <w:r w:rsidR="005C2400" w:rsidRPr="001E066E">
        <w:rPr>
          <w:rFonts w:ascii="Times New Roman" w:eastAsia="Times New Roman" w:hAnsi="Times New Roman" w:cs="Times New Roman"/>
          <w:sz w:val="24"/>
          <w:szCs w:val="24"/>
        </w:rPr>
        <w:t xml:space="preserve"> </w:t>
      </w:r>
      <w:r w:rsidR="00602E90" w:rsidRPr="001E066E">
        <w:rPr>
          <w:rFonts w:ascii="Times New Roman" w:eastAsia="Times New Roman" w:hAnsi="Times New Roman" w:cs="Times New Roman"/>
          <w:sz w:val="24"/>
          <w:szCs w:val="24"/>
        </w:rPr>
        <w:t>to include</w:t>
      </w:r>
      <w:r w:rsidR="005C2400" w:rsidRPr="001E066E">
        <w:rPr>
          <w:rFonts w:ascii="Times New Roman" w:eastAsia="Times New Roman" w:hAnsi="Times New Roman" w:cs="Times New Roman"/>
          <w:sz w:val="24"/>
          <w:szCs w:val="24"/>
        </w:rPr>
        <w:t xml:space="preserve"> externally stored, yet easily and reliably accessible information. </w:t>
      </w:r>
      <w:r w:rsidR="002641AE" w:rsidRPr="001E066E">
        <w:rPr>
          <w:rFonts w:ascii="Times New Roman" w:eastAsia="Times New Roman" w:hAnsi="Times New Roman" w:cs="Times New Roman"/>
          <w:sz w:val="24"/>
          <w:szCs w:val="24"/>
        </w:rPr>
        <w:t>Clark and Chalmer</w:t>
      </w:r>
      <w:r w:rsidR="007738DF" w:rsidRPr="001E066E">
        <w:rPr>
          <w:rFonts w:ascii="Times New Roman" w:eastAsia="Times New Roman" w:hAnsi="Times New Roman" w:cs="Times New Roman"/>
          <w:sz w:val="24"/>
          <w:szCs w:val="24"/>
        </w:rPr>
        <w:t xml:space="preserve">s’ justify their proposal as follows: </w:t>
      </w:r>
    </w:p>
    <w:p w14:paraId="63A45CEE" w14:textId="77777777" w:rsidR="00B46711" w:rsidRPr="001E066E" w:rsidRDefault="00B46711" w:rsidP="009D378C">
      <w:pPr>
        <w:spacing w:after="0" w:line="480" w:lineRule="auto"/>
        <w:ind w:firstLine="567"/>
        <w:jc w:val="both"/>
        <w:rPr>
          <w:rFonts w:ascii="Times New Roman" w:eastAsia="Times New Roman" w:hAnsi="Times New Roman" w:cs="Times New Roman"/>
          <w:sz w:val="24"/>
          <w:szCs w:val="24"/>
        </w:rPr>
      </w:pPr>
    </w:p>
    <w:p w14:paraId="08A3E102" w14:textId="00C223EF" w:rsidR="003D408B" w:rsidRPr="001E066E" w:rsidRDefault="003D408B" w:rsidP="002118B7">
      <w:pPr>
        <w:spacing w:line="480" w:lineRule="auto"/>
        <w:ind w:left="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We do not intend to debate what is standard usage; our broader point is that the notion of belief </w:t>
      </w:r>
      <w:r w:rsidRPr="001E066E">
        <w:rPr>
          <w:rFonts w:ascii="Times New Roman" w:eastAsia="Times New Roman" w:hAnsi="Times New Roman" w:cs="Times New Roman"/>
          <w:i/>
          <w:iCs/>
          <w:sz w:val="24"/>
          <w:szCs w:val="24"/>
        </w:rPr>
        <w:t>ought</w:t>
      </w:r>
      <w:r w:rsidRPr="001E066E">
        <w:rPr>
          <w:rFonts w:ascii="Times New Roman" w:eastAsia="Times New Roman" w:hAnsi="Times New Roman" w:cs="Times New Roman"/>
          <w:sz w:val="24"/>
          <w:szCs w:val="24"/>
          <w:u w:val="single"/>
        </w:rPr>
        <w:t xml:space="preserve"> </w:t>
      </w:r>
      <w:r w:rsidRPr="001E066E">
        <w:rPr>
          <w:rFonts w:ascii="Times New Roman" w:eastAsia="Times New Roman" w:hAnsi="Times New Roman" w:cs="Times New Roman"/>
          <w:sz w:val="24"/>
          <w:szCs w:val="24"/>
        </w:rPr>
        <w:t xml:space="preserve">to be used so that Otto qualifies as having the belief in question. In all </w:t>
      </w:r>
      <w:r w:rsidRPr="001E066E">
        <w:rPr>
          <w:rFonts w:ascii="Times New Roman" w:eastAsia="Times New Roman" w:hAnsi="Times New Roman" w:cs="Times New Roman"/>
          <w:i/>
          <w:iCs/>
          <w:sz w:val="24"/>
          <w:szCs w:val="24"/>
        </w:rPr>
        <w:t>important</w:t>
      </w:r>
      <w:r w:rsidRPr="001E066E">
        <w:rPr>
          <w:rFonts w:ascii="Times New Roman" w:eastAsia="Times New Roman" w:hAnsi="Times New Roman" w:cs="Times New Roman"/>
          <w:sz w:val="24"/>
          <w:szCs w:val="24"/>
        </w:rPr>
        <w:t xml:space="preserve"> respects, Otto</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s case is </w:t>
      </w:r>
      <w:proofErr w:type="gramStart"/>
      <w:r w:rsidRPr="001E066E">
        <w:rPr>
          <w:rFonts w:ascii="Times New Roman" w:eastAsia="Times New Roman" w:hAnsi="Times New Roman" w:cs="Times New Roman"/>
          <w:sz w:val="24"/>
          <w:szCs w:val="24"/>
        </w:rPr>
        <w:t>similar to</w:t>
      </w:r>
      <w:proofErr w:type="gramEnd"/>
      <w:r w:rsidRPr="001E066E">
        <w:rPr>
          <w:rFonts w:ascii="Times New Roman" w:eastAsia="Times New Roman" w:hAnsi="Times New Roman" w:cs="Times New Roman"/>
          <w:sz w:val="24"/>
          <w:szCs w:val="24"/>
        </w:rPr>
        <w:t xml:space="preserve"> a standard case of (non-occurrent) belief. The differences between Otto</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s case and Inga</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s are striking, but they are superficial. By using the </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belief</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notion in a wider way, it picks out something more akin to a natural kind. The notion becomes deeper and more </w:t>
      </w:r>
      <w:proofErr w:type="gramStart"/>
      <w:r w:rsidRPr="001E066E">
        <w:rPr>
          <w:rFonts w:ascii="Times New Roman" w:eastAsia="Times New Roman" w:hAnsi="Times New Roman" w:cs="Times New Roman"/>
          <w:sz w:val="24"/>
          <w:szCs w:val="24"/>
        </w:rPr>
        <w:t>unified, and</w:t>
      </w:r>
      <w:proofErr w:type="gramEnd"/>
      <w:r w:rsidRPr="001E066E">
        <w:rPr>
          <w:rFonts w:ascii="Times New Roman" w:eastAsia="Times New Roman" w:hAnsi="Times New Roman" w:cs="Times New Roman"/>
          <w:sz w:val="24"/>
          <w:szCs w:val="24"/>
        </w:rPr>
        <w:t xml:space="preserve"> is more useful in explanation.</w:t>
      </w:r>
      <w:r w:rsidR="00154338" w:rsidRPr="001E066E">
        <w:rPr>
          <w:rFonts w:ascii="Times New Roman" w:eastAsia="Times New Roman" w:hAnsi="Times New Roman" w:cs="Times New Roman"/>
          <w:sz w:val="24"/>
          <w:szCs w:val="24"/>
        </w:rPr>
        <w:t xml:space="preserve"> (Clark &amp; Chalmers</w:t>
      </w:r>
      <w:r w:rsidR="00B001E4">
        <w:rPr>
          <w:rFonts w:ascii="Times New Roman" w:eastAsia="Times New Roman" w:hAnsi="Times New Roman" w:cs="Times New Roman"/>
          <w:sz w:val="24"/>
          <w:szCs w:val="24"/>
        </w:rPr>
        <w:t>,</w:t>
      </w:r>
      <w:r w:rsidR="00154338" w:rsidRPr="001E066E">
        <w:rPr>
          <w:rFonts w:ascii="Times New Roman" w:eastAsia="Times New Roman" w:hAnsi="Times New Roman" w:cs="Times New Roman"/>
          <w:sz w:val="24"/>
          <w:szCs w:val="24"/>
        </w:rPr>
        <w:t xml:space="preserve"> 1998</w:t>
      </w:r>
      <w:r w:rsidR="00B001E4">
        <w:rPr>
          <w:rFonts w:ascii="Times New Roman" w:eastAsia="Times New Roman" w:hAnsi="Times New Roman" w:cs="Times New Roman"/>
          <w:sz w:val="24"/>
          <w:szCs w:val="24"/>
        </w:rPr>
        <w:t>, p.</w:t>
      </w:r>
      <w:r w:rsidR="00961243" w:rsidRPr="001E066E">
        <w:rPr>
          <w:rFonts w:ascii="Times New Roman" w:eastAsia="Times New Roman" w:hAnsi="Times New Roman" w:cs="Times New Roman"/>
          <w:sz w:val="24"/>
          <w:szCs w:val="24"/>
        </w:rPr>
        <w:t xml:space="preserve"> 14)</w:t>
      </w:r>
    </w:p>
    <w:p w14:paraId="0612C8F4" w14:textId="77777777" w:rsidR="00B46711" w:rsidRDefault="00B46711" w:rsidP="009D378C">
      <w:pPr>
        <w:spacing w:after="0" w:line="480" w:lineRule="auto"/>
        <w:jc w:val="both"/>
        <w:rPr>
          <w:rFonts w:ascii="Times New Roman" w:eastAsia="Times New Roman" w:hAnsi="Times New Roman" w:cs="Times New Roman"/>
          <w:sz w:val="24"/>
          <w:szCs w:val="24"/>
        </w:rPr>
      </w:pPr>
    </w:p>
    <w:p w14:paraId="4189A1BD" w14:textId="37921649" w:rsidR="003D408B" w:rsidRPr="001E066E" w:rsidRDefault="002478A8" w:rsidP="00DF536C">
      <w:pPr>
        <w:spacing w:after="0" w:line="480" w:lineRule="auto"/>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At this point</w:t>
      </w:r>
      <w:r w:rsidR="00D90629" w:rsidRPr="001E066E">
        <w:rPr>
          <w:rFonts w:ascii="Times New Roman" w:eastAsia="Times New Roman" w:hAnsi="Times New Roman" w:cs="Times New Roman"/>
          <w:sz w:val="24"/>
          <w:szCs w:val="24"/>
        </w:rPr>
        <w:t xml:space="preserve"> it will be helpful to introduce s</w:t>
      </w:r>
      <w:r w:rsidRPr="001E066E">
        <w:rPr>
          <w:rFonts w:ascii="Times New Roman" w:eastAsia="Times New Roman" w:hAnsi="Times New Roman" w:cs="Times New Roman"/>
          <w:sz w:val="24"/>
          <w:szCs w:val="24"/>
        </w:rPr>
        <w:t>ome terminology</w:t>
      </w:r>
      <w:r w:rsidR="00D90629"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Let us use the label </w:t>
      </w:r>
      <w:proofErr w:type="spellStart"/>
      <w:r w:rsidRPr="001E066E">
        <w:rPr>
          <w:rFonts w:ascii="Times New Roman" w:eastAsia="Times New Roman" w:hAnsi="Times New Roman" w:cs="Times New Roman"/>
          <w:i/>
          <w:iCs/>
          <w:sz w:val="24"/>
          <w:szCs w:val="24"/>
        </w:rPr>
        <w:t>inliefs</w:t>
      </w:r>
      <w:proofErr w:type="spellEnd"/>
      <w:r w:rsidRPr="001E066E">
        <w:rPr>
          <w:rFonts w:ascii="Times New Roman" w:eastAsia="Times New Roman" w:hAnsi="Times New Roman" w:cs="Times New Roman"/>
          <w:sz w:val="24"/>
          <w:szCs w:val="24"/>
        </w:rPr>
        <w:t xml:space="preserve"> to refer to all those beliefs that are stored in one’s biological memory, </w:t>
      </w:r>
      <w:r w:rsidR="00DF536C">
        <w:rPr>
          <w:rFonts w:ascii="Times New Roman" w:eastAsia="Times New Roman" w:hAnsi="Times New Roman" w:cs="Times New Roman"/>
          <w:sz w:val="24"/>
          <w:szCs w:val="24"/>
        </w:rPr>
        <w:t xml:space="preserve">that is, </w:t>
      </w:r>
      <w:r w:rsidRPr="001E066E">
        <w:rPr>
          <w:rFonts w:ascii="Times New Roman" w:eastAsia="Times New Roman" w:hAnsi="Times New Roman" w:cs="Times New Roman"/>
          <w:i/>
          <w:iCs/>
          <w:sz w:val="24"/>
          <w:szCs w:val="24"/>
        </w:rPr>
        <w:t>inside</w:t>
      </w:r>
      <w:r w:rsidRPr="001E066E">
        <w:rPr>
          <w:rFonts w:ascii="Times New Roman" w:eastAsia="Times New Roman" w:hAnsi="Times New Roman" w:cs="Times New Roman"/>
          <w:sz w:val="24"/>
          <w:szCs w:val="24"/>
        </w:rPr>
        <w:t xml:space="preserve"> the skull; let us </w:t>
      </w:r>
      <w:r w:rsidR="003633D6" w:rsidRPr="001E066E">
        <w:rPr>
          <w:rFonts w:ascii="Times New Roman" w:eastAsia="Times New Roman" w:hAnsi="Times New Roman" w:cs="Times New Roman"/>
          <w:sz w:val="24"/>
          <w:szCs w:val="24"/>
        </w:rPr>
        <w:t>also</w:t>
      </w:r>
      <w:r w:rsidRPr="001E066E">
        <w:rPr>
          <w:rFonts w:ascii="Times New Roman" w:eastAsia="Times New Roman" w:hAnsi="Times New Roman" w:cs="Times New Roman"/>
          <w:sz w:val="24"/>
          <w:szCs w:val="24"/>
        </w:rPr>
        <w:t xml:space="preserve"> call beliefs that are stored on </w:t>
      </w:r>
      <w:r w:rsidRPr="001E066E">
        <w:rPr>
          <w:rFonts w:ascii="Times New Roman" w:eastAsia="Times New Roman" w:hAnsi="Times New Roman" w:cs="Times New Roman"/>
          <w:i/>
          <w:iCs/>
          <w:sz w:val="24"/>
          <w:szCs w:val="24"/>
        </w:rPr>
        <w:t>external</w:t>
      </w:r>
      <w:r w:rsidRPr="001E066E">
        <w:rPr>
          <w:rFonts w:ascii="Times New Roman" w:eastAsia="Times New Roman" w:hAnsi="Times New Roman" w:cs="Times New Roman"/>
          <w:sz w:val="24"/>
          <w:szCs w:val="24"/>
        </w:rPr>
        <w:t xml:space="preserve"> devices</w:t>
      </w:r>
      <w:r w:rsidR="00894B16" w:rsidRPr="001E066E">
        <w:rPr>
          <w:rFonts w:ascii="Times New Roman" w:eastAsia="Times New Roman" w:hAnsi="Times New Roman" w:cs="Times New Roman"/>
          <w:sz w:val="24"/>
          <w:szCs w:val="24"/>
        </w:rPr>
        <w:t xml:space="preserve"> but</w:t>
      </w:r>
      <w:r w:rsidRPr="001E066E">
        <w:rPr>
          <w:rFonts w:ascii="Times New Roman" w:eastAsia="Times New Roman" w:hAnsi="Times New Roman" w:cs="Times New Roman"/>
          <w:sz w:val="24"/>
          <w:szCs w:val="24"/>
        </w:rPr>
        <w:t xml:space="preserve"> are </w:t>
      </w:r>
      <w:r w:rsidR="00894B16" w:rsidRPr="001E066E">
        <w:rPr>
          <w:rFonts w:ascii="Times New Roman" w:eastAsia="Times New Roman" w:hAnsi="Times New Roman" w:cs="Times New Roman"/>
          <w:sz w:val="24"/>
          <w:szCs w:val="24"/>
        </w:rPr>
        <w:t xml:space="preserve">still </w:t>
      </w:r>
      <w:r w:rsidRPr="001E066E">
        <w:rPr>
          <w:rFonts w:ascii="Times New Roman" w:eastAsia="Times New Roman" w:hAnsi="Times New Roman" w:cs="Times New Roman"/>
          <w:sz w:val="24"/>
          <w:szCs w:val="24"/>
        </w:rPr>
        <w:t xml:space="preserve">easily and reliably accessible </w:t>
      </w:r>
      <w:proofErr w:type="spellStart"/>
      <w:r w:rsidRPr="001E066E">
        <w:rPr>
          <w:rFonts w:ascii="Times New Roman" w:eastAsia="Times New Roman" w:hAnsi="Times New Roman" w:cs="Times New Roman"/>
          <w:i/>
          <w:iCs/>
          <w:sz w:val="24"/>
          <w:szCs w:val="24"/>
        </w:rPr>
        <w:t>exliefs</w:t>
      </w:r>
      <w:proofErr w:type="spellEnd"/>
      <w:r w:rsidRPr="001E066E">
        <w:rPr>
          <w:rFonts w:ascii="Times New Roman" w:eastAsia="Times New Roman" w:hAnsi="Times New Roman" w:cs="Times New Roman"/>
          <w:sz w:val="24"/>
          <w:szCs w:val="24"/>
        </w:rPr>
        <w:t>; finally, let us call the</w:t>
      </w:r>
      <w:r w:rsidR="00DF51E0" w:rsidRPr="001E066E">
        <w:rPr>
          <w:rFonts w:ascii="Times New Roman" w:eastAsia="Times New Roman" w:hAnsi="Times New Roman" w:cs="Times New Roman"/>
          <w:sz w:val="24"/>
          <w:szCs w:val="24"/>
        </w:rPr>
        <w:t xml:space="preserve"> set union</w:t>
      </w:r>
      <w:r w:rsidR="00380851" w:rsidRPr="001E066E">
        <w:rPr>
          <w:rFonts w:ascii="Times New Roman" w:eastAsia="Times New Roman" w:hAnsi="Times New Roman" w:cs="Times New Roman"/>
          <w:sz w:val="24"/>
          <w:szCs w:val="24"/>
        </w:rPr>
        <w:t xml:space="preserve"> of </w:t>
      </w:r>
      <w:proofErr w:type="spellStart"/>
      <w:r w:rsidRPr="001E066E">
        <w:rPr>
          <w:rFonts w:ascii="Times New Roman" w:eastAsia="Times New Roman" w:hAnsi="Times New Roman" w:cs="Times New Roman"/>
          <w:i/>
          <w:iCs/>
          <w:sz w:val="24"/>
          <w:szCs w:val="24"/>
        </w:rPr>
        <w:t>inliefs</w:t>
      </w:r>
      <w:proofErr w:type="spellEnd"/>
      <w:r w:rsidRPr="001E066E">
        <w:rPr>
          <w:rFonts w:ascii="Times New Roman" w:eastAsia="Times New Roman" w:hAnsi="Times New Roman" w:cs="Times New Roman"/>
          <w:sz w:val="24"/>
          <w:szCs w:val="24"/>
        </w:rPr>
        <w:t xml:space="preserve"> and </w:t>
      </w:r>
      <w:proofErr w:type="spellStart"/>
      <w:r w:rsidRPr="001E066E">
        <w:rPr>
          <w:rFonts w:ascii="Times New Roman" w:eastAsia="Times New Roman" w:hAnsi="Times New Roman" w:cs="Times New Roman"/>
          <w:i/>
          <w:iCs/>
          <w:sz w:val="24"/>
          <w:szCs w:val="24"/>
        </w:rPr>
        <w:t>exlief</w:t>
      </w:r>
      <w:r w:rsidR="00E91E27" w:rsidRPr="001E066E">
        <w:rPr>
          <w:rFonts w:ascii="Times New Roman" w:eastAsia="Times New Roman" w:hAnsi="Times New Roman" w:cs="Times New Roman"/>
          <w:i/>
          <w:iCs/>
          <w:sz w:val="24"/>
          <w:szCs w:val="24"/>
        </w:rPr>
        <w:t>s</w:t>
      </w:r>
      <w:proofErr w:type="spellEnd"/>
      <w:r w:rsidRPr="001E066E">
        <w:rPr>
          <w:rFonts w:ascii="Times New Roman" w:eastAsia="Times New Roman" w:hAnsi="Times New Roman" w:cs="Times New Roman"/>
          <w:sz w:val="24"/>
          <w:szCs w:val="24"/>
        </w:rPr>
        <w:t xml:space="preserve">, </w:t>
      </w:r>
      <w:r w:rsidR="00DF536C">
        <w:rPr>
          <w:rFonts w:ascii="Times New Roman" w:eastAsia="Times New Roman" w:hAnsi="Times New Roman" w:cs="Times New Roman"/>
          <w:sz w:val="24"/>
          <w:szCs w:val="24"/>
        </w:rPr>
        <w:t>that is,</w:t>
      </w:r>
      <w:r w:rsidR="00380851" w:rsidRPr="001E066E">
        <w:rPr>
          <w:rFonts w:ascii="Times New Roman" w:eastAsia="Times New Roman" w:hAnsi="Times New Roman" w:cs="Times New Roman"/>
          <w:sz w:val="24"/>
          <w:szCs w:val="24"/>
        </w:rPr>
        <w:t xml:space="preserve"> </w:t>
      </w:r>
      <w:r w:rsidR="00380851" w:rsidRPr="001E066E">
        <w:rPr>
          <w:rFonts w:ascii="Times New Roman" w:eastAsia="Times New Roman" w:hAnsi="Times New Roman" w:cs="Times New Roman"/>
          <w:i/>
          <w:iCs/>
          <w:sz w:val="24"/>
          <w:szCs w:val="24"/>
        </w:rPr>
        <w:t>all</w:t>
      </w:r>
      <w:r w:rsidR="00380851" w:rsidRPr="001E066E">
        <w:rPr>
          <w:rFonts w:ascii="Times New Roman" w:eastAsia="Times New Roman" w:hAnsi="Times New Roman" w:cs="Times New Roman"/>
          <w:sz w:val="24"/>
          <w:szCs w:val="24"/>
        </w:rPr>
        <w:t xml:space="preserve"> candidate beliefs </w:t>
      </w:r>
      <w:r w:rsidR="00894B16" w:rsidRPr="001E066E">
        <w:rPr>
          <w:rFonts w:ascii="Times New Roman" w:eastAsia="Times New Roman" w:hAnsi="Times New Roman" w:cs="Times New Roman"/>
          <w:sz w:val="24"/>
          <w:szCs w:val="24"/>
        </w:rPr>
        <w:t>together</w:t>
      </w:r>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i/>
          <w:iCs/>
          <w:sz w:val="24"/>
          <w:szCs w:val="24"/>
        </w:rPr>
        <w:t>alliefs</w:t>
      </w:r>
      <w:proofErr w:type="spellEnd"/>
      <w:r w:rsidRPr="001E066E">
        <w:rPr>
          <w:rFonts w:ascii="Times New Roman" w:eastAsia="Times New Roman" w:hAnsi="Times New Roman" w:cs="Times New Roman"/>
          <w:sz w:val="24"/>
          <w:szCs w:val="24"/>
        </w:rPr>
        <w:t>.</w:t>
      </w:r>
      <w:r w:rsidR="001B18FC" w:rsidRPr="001E066E">
        <w:rPr>
          <w:rStyle w:val="Funotenzeichen"/>
          <w:rFonts w:ascii="Times New Roman" w:eastAsia="Times New Roman" w:hAnsi="Times New Roman" w:cs="Times New Roman"/>
          <w:sz w:val="24"/>
          <w:szCs w:val="24"/>
        </w:rPr>
        <w:footnoteReference w:id="4"/>
      </w:r>
    </w:p>
    <w:p w14:paraId="12ABDBDA" w14:textId="146FAE43" w:rsidR="001E77E2" w:rsidRPr="001E066E" w:rsidRDefault="002478A8"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lastRenderedPageBreak/>
        <w:t>Couched in t</w:t>
      </w:r>
      <w:r w:rsidR="00E8196A" w:rsidRPr="001E066E">
        <w:rPr>
          <w:rFonts w:ascii="Times New Roman" w:eastAsia="Times New Roman" w:hAnsi="Times New Roman" w:cs="Times New Roman"/>
          <w:sz w:val="24"/>
          <w:szCs w:val="24"/>
        </w:rPr>
        <w:t>h</w:t>
      </w:r>
      <w:r w:rsidRPr="001E066E">
        <w:rPr>
          <w:rFonts w:ascii="Times New Roman" w:eastAsia="Times New Roman" w:hAnsi="Times New Roman" w:cs="Times New Roman"/>
          <w:sz w:val="24"/>
          <w:szCs w:val="24"/>
        </w:rPr>
        <w:t xml:space="preserve">is terminology, Clark and Chalmers argue that, regardless of whether </w:t>
      </w:r>
      <w:r w:rsidR="00C958E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beliefs</w:t>
      </w:r>
      <w:r w:rsidR="00C958E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w:t>
      </w:r>
      <w:r w:rsidR="00A7105D" w:rsidRPr="001E066E">
        <w:rPr>
          <w:rFonts w:ascii="Times New Roman" w:eastAsia="Times New Roman" w:hAnsi="Times New Roman" w:cs="Times New Roman"/>
          <w:sz w:val="24"/>
          <w:szCs w:val="24"/>
        </w:rPr>
        <w:t xml:space="preserve">currently </w:t>
      </w:r>
      <w:r w:rsidRPr="001E066E">
        <w:rPr>
          <w:rFonts w:ascii="Times New Roman" w:eastAsia="Times New Roman" w:hAnsi="Times New Roman" w:cs="Times New Roman"/>
          <w:sz w:val="24"/>
          <w:szCs w:val="24"/>
        </w:rPr>
        <w:t xml:space="preserve">refers to </w:t>
      </w:r>
      <w:proofErr w:type="spellStart"/>
      <w:r w:rsidRPr="001E066E">
        <w:rPr>
          <w:rFonts w:ascii="Times New Roman" w:eastAsia="Times New Roman" w:hAnsi="Times New Roman" w:cs="Times New Roman"/>
          <w:i/>
          <w:iCs/>
          <w:sz w:val="24"/>
          <w:szCs w:val="24"/>
        </w:rPr>
        <w:t>alliefs</w:t>
      </w:r>
      <w:proofErr w:type="spellEnd"/>
      <w:r w:rsidRPr="001E066E">
        <w:rPr>
          <w:rFonts w:ascii="Times New Roman" w:eastAsia="Times New Roman" w:hAnsi="Times New Roman" w:cs="Times New Roman"/>
          <w:sz w:val="24"/>
          <w:szCs w:val="24"/>
        </w:rPr>
        <w:t xml:space="preserve"> or </w:t>
      </w:r>
      <w:r w:rsidR="004A0D6A" w:rsidRPr="001E066E">
        <w:rPr>
          <w:rFonts w:ascii="Times New Roman" w:eastAsia="Times New Roman" w:hAnsi="Times New Roman" w:cs="Times New Roman"/>
          <w:sz w:val="24"/>
          <w:szCs w:val="24"/>
        </w:rPr>
        <w:t>just</w:t>
      </w:r>
      <w:r w:rsidRPr="001E066E">
        <w:rPr>
          <w:rFonts w:ascii="Times New Roman" w:eastAsia="Times New Roman" w:hAnsi="Times New Roman" w:cs="Times New Roman"/>
          <w:i/>
          <w:iCs/>
          <w:sz w:val="24"/>
          <w:szCs w:val="24"/>
        </w:rPr>
        <w:t xml:space="preserve"> </w:t>
      </w:r>
      <w:proofErr w:type="spellStart"/>
      <w:r w:rsidRPr="001E066E">
        <w:rPr>
          <w:rFonts w:ascii="Times New Roman" w:eastAsia="Times New Roman" w:hAnsi="Times New Roman" w:cs="Times New Roman"/>
          <w:i/>
          <w:iCs/>
          <w:sz w:val="24"/>
          <w:szCs w:val="24"/>
        </w:rPr>
        <w:t>inliefs</w:t>
      </w:r>
      <w:proofErr w:type="spellEnd"/>
      <w:r w:rsidRPr="001E066E">
        <w:rPr>
          <w:rFonts w:ascii="Times New Roman" w:eastAsia="Times New Roman" w:hAnsi="Times New Roman" w:cs="Times New Roman"/>
          <w:sz w:val="24"/>
          <w:szCs w:val="24"/>
        </w:rPr>
        <w:t xml:space="preserve">, it </w:t>
      </w:r>
      <w:r w:rsidR="00BB77A9" w:rsidRPr="001E066E">
        <w:rPr>
          <w:rFonts w:ascii="Times New Roman" w:eastAsia="Times New Roman" w:hAnsi="Times New Roman" w:cs="Times New Roman"/>
          <w:i/>
          <w:iCs/>
          <w:sz w:val="24"/>
          <w:szCs w:val="24"/>
        </w:rPr>
        <w:t xml:space="preserve">should </w:t>
      </w:r>
      <w:r w:rsidRPr="001E066E">
        <w:rPr>
          <w:rFonts w:ascii="Times New Roman" w:eastAsia="Times New Roman" w:hAnsi="Times New Roman" w:cs="Times New Roman"/>
          <w:sz w:val="24"/>
          <w:szCs w:val="24"/>
        </w:rPr>
        <w:t xml:space="preserve">refer to </w:t>
      </w:r>
      <w:proofErr w:type="spellStart"/>
      <w:r w:rsidRPr="001E066E">
        <w:rPr>
          <w:rFonts w:ascii="Times New Roman" w:eastAsia="Times New Roman" w:hAnsi="Times New Roman" w:cs="Times New Roman"/>
          <w:i/>
          <w:iCs/>
          <w:sz w:val="24"/>
          <w:szCs w:val="24"/>
        </w:rPr>
        <w:t>alliefs</w:t>
      </w:r>
      <w:proofErr w:type="spellEnd"/>
      <w:r w:rsidRPr="001E066E">
        <w:rPr>
          <w:rFonts w:ascii="Times New Roman" w:eastAsia="Times New Roman" w:hAnsi="Times New Roman" w:cs="Times New Roman"/>
          <w:sz w:val="24"/>
          <w:szCs w:val="24"/>
        </w:rPr>
        <w:t xml:space="preserve"> because the differences between </w:t>
      </w:r>
      <w:proofErr w:type="spellStart"/>
      <w:r w:rsidRPr="001E066E">
        <w:rPr>
          <w:rFonts w:ascii="Times New Roman" w:eastAsia="Times New Roman" w:hAnsi="Times New Roman" w:cs="Times New Roman"/>
          <w:i/>
          <w:iCs/>
          <w:sz w:val="24"/>
          <w:szCs w:val="24"/>
        </w:rPr>
        <w:t>inliefs</w:t>
      </w:r>
      <w:proofErr w:type="spellEnd"/>
      <w:r w:rsidRPr="001E066E">
        <w:rPr>
          <w:rFonts w:ascii="Times New Roman" w:eastAsia="Times New Roman" w:hAnsi="Times New Roman" w:cs="Times New Roman"/>
          <w:i/>
          <w:iCs/>
          <w:sz w:val="24"/>
          <w:szCs w:val="24"/>
        </w:rPr>
        <w:t xml:space="preserve"> </w:t>
      </w:r>
      <w:r w:rsidRPr="001E066E">
        <w:rPr>
          <w:rFonts w:ascii="Times New Roman" w:eastAsia="Times New Roman" w:hAnsi="Times New Roman" w:cs="Times New Roman"/>
          <w:sz w:val="24"/>
          <w:szCs w:val="24"/>
        </w:rPr>
        <w:t xml:space="preserve">and </w:t>
      </w:r>
      <w:proofErr w:type="spellStart"/>
      <w:r w:rsidRPr="001E066E">
        <w:rPr>
          <w:rFonts w:ascii="Times New Roman" w:eastAsia="Times New Roman" w:hAnsi="Times New Roman" w:cs="Times New Roman"/>
          <w:i/>
          <w:iCs/>
          <w:sz w:val="24"/>
          <w:szCs w:val="24"/>
        </w:rPr>
        <w:t>exliefs</w:t>
      </w:r>
      <w:proofErr w:type="spellEnd"/>
      <w:r w:rsidRPr="001E066E">
        <w:rPr>
          <w:rFonts w:ascii="Times New Roman" w:eastAsia="Times New Roman" w:hAnsi="Times New Roman" w:cs="Times New Roman"/>
          <w:sz w:val="24"/>
          <w:szCs w:val="24"/>
        </w:rPr>
        <w:t xml:space="preserve"> are “superficial” and because </w:t>
      </w:r>
      <w:proofErr w:type="spellStart"/>
      <w:r w:rsidR="005D5452" w:rsidRPr="001E066E">
        <w:rPr>
          <w:rFonts w:ascii="Times New Roman" w:eastAsia="Times New Roman" w:hAnsi="Times New Roman" w:cs="Times New Roman"/>
          <w:i/>
          <w:iCs/>
          <w:sz w:val="24"/>
          <w:szCs w:val="24"/>
        </w:rPr>
        <w:t>al</w:t>
      </w:r>
      <w:r w:rsidRPr="001E066E">
        <w:rPr>
          <w:rFonts w:ascii="Times New Roman" w:eastAsia="Times New Roman" w:hAnsi="Times New Roman" w:cs="Times New Roman"/>
          <w:i/>
          <w:iCs/>
          <w:sz w:val="24"/>
          <w:szCs w:val="24"/>
        </w:rPr>
        <w:t>liefs</w:t>
      </w:r>
      <w:proofErr w:type="spellEnd"/>
      <w:r w:rsidRPr="001E066E">
        <w:rPr>
          <w:rFonts w:ascii="Times New Roman" w:eastAsia="Times New Roman" w:hAnsi="Times New Roman" w:cs="Times New Roman"/>
          <w:sz w:val="24"/>
          <w:szCs w:val="24"/>
        </w:rPr>
        <w:t xml:space="preserve"> are </w:t>
      </w:r>
      <w:r w:rsidR="0019385D"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more akin to a natural kind</w:t>
      </w:r>
      <w:r w:rsidR="0019385D"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that is </w:t>
      </w:r>
      <w:r w:rsidR="00CE1238" w:rsidRPr="001E066E">
        <w:rPr>
          <w:rFonts w:ascii="Times New Roman" w:eastAsia="Times New Roman" w:hAnsi="Times New Roman" w:cs="Times New Roman"/>
          <w:sz w:val="24"/>
          <w:szCs w:val="24"/>
        </w:rPr>
        <w:t xml:space="preserve">“more </w:t>
      </w:r>
      <w:r w:rsidRPr="001E066E">
        <w:rPr>
          <w:rFonts w:ascii="Times New Roman" w:eastAsia="Times New Roman" w:hAnsi="Times New Roman" w:cs="Times New Roman"/>
          <w:sz w:val="24"/>
          <w:szCs w:val="24"/>
        </w:rPr>
        <w:t>useful in explanation</w:t>
      </w:r>
      <w:r w:rsidR="00CE1238"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So e</w:t>
      </w:r>
      <w:r w:rsidR="001E77E2" w:rsidRPr="001E066E">
        <w:rPr>
          <w:rFonts w:ascii="Times New Roman" w:eastAsia="Times New Roman" w:hAnsi="Times New Roman" w:cs="Times New Roman"/>
          <w:sz w:val="24"/>
          <w:szCs w:val="24"/>
        </w:rPr>
        <w:t xml:space="preserve">ven if </w:t>
      </w:r>
      <w:proofErr w:type="spellStart"/>
      <w:r w:rsidR="001E77E2" w:rsidRPr="001E066E">
        <w:rPr>
          <w:rFonts w:ascii="Times New Roman" w:eastAsia="Times New Roman" w:hAnsi="Times New Roman" w:cs="Times New Roman"/>
          <w:i/>
          <w:iCs/>
          <w:sz w:val="24"/>
          <w:szCs w:val="24"/>
        </w:rPr>
        <w:t>exliefs</w:t>
      </w:r>
      <w:proofErr w:type="spellEnd"/>
      <w:r w:rsidR="001E77E2" w:rsidRPr="001E066E">
        <w:rPr>
          <w:rFonts w:ascii="Times New Roman" w:eastAsia="Times New Roman" w:hAnsi="Times New Roman" w:cs="Times New Roman"/>
          <w:sz w:val="24"/>
          <w:szCs w:val="24"/>
        </w:rPr>
        <w:t xml:space="preserve"> are</w:t>
      </w:r>
      <w:r w:rsidR="001E77E2" w:rsidRPr="001E066E">
        <w:rPr>
          <w:rFonts w:ascii="Times New Roman" w:eastAsia="Times New Roman" w:hAnsi="Times New Roman" w:cs="Times New Roman"/>
          <w:i/>
          <w:iCs/>
          <w:sz w:val="24"/>
          <w:szCs w:val="24"/>
        </w:rPr>
        <w:t xml:space="preserve"> not</w:t>
      </w:r>
      <w:r w:rsidR="001E77E2" w:rsidRPr="001E066E">
        <w:rPr>
          <w:rFonts w:ascii="Times New Roman" w:eastAsia="Times New Roman" w:hAnsi="Times New Roman" w:cs="Times New Roman"/>
          <w:sz w:val="24"/>
          <w:szCs w:val="24"/>
        </w:rPr>
        <w:t xml:space="preserve"> covered by </w:t>
      </w:r>
      <w:r w:rsidR="000E7514" w:rsidRPr="001E066E">
        <w:rPr>
          <w:rFonts w:ascii="Times New Roman" w:eastAsia="Times New Roman" w:hAnsi="Times New Roman" w:cs="Times New Roman"/>
          <w:sz w:val="24"/>
          <w:szCs w:val="24"/>
        </w:rPr>
        <w:t xml:space="preserve">the </w:t>
      </w:r>
      <w:r w:rsidR="001E77E2" w:rsidRPr="001E066E">
        <w:rPr>
          <w:rFonts w:ascii="Times New Roman" w:eastAsia="Times New Roman" w:hAnsi="Times New Roman" w:cs="Times New Roman"/>
          <w:sz w:val="24"/>
          <w:szCs w:val="24"/>
        </w:rPr>
        <w:t xml:space="preserve">standard usage of </w:t>
      </w:r>
      <w:r w:rsidR="00C958EA">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belief</w:t>
      </w:r>
      <w:r w:rsidR="00C958EA">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w:t>
      </w:r>
      <w:r w:rsidR="000D6AD0" w:rsidRPr="001E066E">
        <w:rPr>
          <w:rFonts w:ascii="Times New Roman" w:eastAsia="Times New Roman" w:hAnsi="Times New Roman" w:cs="Times New Roman"/>
          <w:sz w:val="24"/>
          <w:szCs w:val="24"/>
        </w:rPr>
        <w:t xml:space="preserve"> </w:t>
      </w:r>
      <w:r w:rsidR="001E77E2" w:rsidRPr="001E066E">
        <w:rPr>
          <w:rFonts w:ascii="Times New Roman" w:eastAsia="Times New Roman" w:hAnsi="Times New Roman" w:cs="Times New Roman"/>
          <w:sz w:val="24"/>
          <w:szCs w:val="24"/>
        </w:rPr>
        <w:t xml:space="preserve">they </w:t>
      </w:r>
      <w:r w:rsidR="001E77E2" w:rsidRPr="001E066E">
        <w:rPr>
          <w:rFonts w:ascii="Times New Roman" w:eastAsia="Times New Roman" w:hAnsi="Times New Roman" w:cs="Times New Roman"/>
          <w:i/>
          <w:iCs/>
          <w:sz w:val="24"/>
          <w:szCs w:val="24"/>
        </w:rPr>
        <w:t>should</w:t>
      </w:r>
      <w:r w:rsidR="001E77E2" w:rsidRPr="001E066E">
        <w:rPr>
          <w:rFonts w:ascii="Times New Roman" w:eastAsia="Times New Roman" w:hAnsi="Times New Roman" w:cs="Times New Roman"/>
          <w:sz w:val="24"/>
          <w:szCs w:val="24"/>
        </w:rPr>
        <w:t xml:space="preserve"> be.</w:t>
      </w:r>
      <w:r w:rsidRPr="001E066E">
        <w:rPr>
          <w:rFonts w:ascii="Times New Roman" w:eastAsia="Times New Roman" w:hAnsi="Times New Roman" w:cs="Times New Roman"/>
          <w:sz w:val="24"/>
          <w:szCs w:val="24"/>
        </w:rPr>
        <w:t xml:space="preserve"> In the discussion t</w:t>
      </w:r>
      <w:r w:rsidR="00AB2B2A" w:rsidRPr="001E066E">
        <w:rPr>
          <w:rFonts w:ascii="Times New Roman" w:eastAsia="Times New Roman" w:hAnsi="Times New Roman" w:cs="Times New Roman"/>
          <w:sz w:val="24"/>
          <w:szCs w:val="24"/>
        </w:rPr>
        <w:t>hat follows</w:t>
      </w:r>
      <w:r w:rsidRPr="001E066E">
        <w:rPr>
          <w:rFonts w:ascii="Times New Roman" w:eastAsia="Times New Roman" w:hAnsi="Times New Roman" w:cs="Times New Roman"/>
          <w:sz w:val="24"/>
          <w:szCs w:val="24"/>
        </w:rPr>
        <w:t xml:space="preserve">, I will simply </w:t>
      </w:r>
      <w:r w:rsidR="00AB2B2A" w:rsidRPr="001E066E">
        <w:rPr>
          <w:rFonts w:ascii="Times New Roman" w:eastAsia="Times New Roman" w:hAnsi="Times New Roman" w:cs="Times New Roman"/>
          <w:sz w:val="24"/>
          <w:szCs w:val="24"/>
        </w:rPr>
        <w:t>assume</w:t>
      </w:r>
      <w:r w:rsidRPr="001E066E">
        <w:rPr>
          <w:rFonts w:ascii="Times New Roman" w:eastAsia="Times New Roman" w:hAnsi="Times New Roman" w:cs="Times New Roman"/>
          <w:sz w:val="24"/>
          <w:szCs w:val="24"/>
        </w:rPr>
        <w:t xml:space="preserve"> that </w:t>
      </w:r>
      <w:proofErr w:type="spellStart"/>
      <w:r w:rsidR="009318A0" w:rsidRPr="001E066E">
        <w:rPr>
          <w:rFonts w:ascii="Times New Roman" w:eastAsia="Times New Roman" w:hAnsi="Times New Roman" w:cs="Times New Roman"/>
          <w:i/>
          <w:iCs/>
          <w:sz w:val="24"/>
          <w:szCs w:val="24"/>
        </w:rPr>
        <w:t>exliefs</w:t>
      </w:r>
      <w:proofErr w:type="spellEnd"/>
      <w:r w:rsidR="009318A0" w:rsidRPr="001E066E">
        <w:rPr>
          <w:rFonts w:ascii="Times New Roman" w:eastAsia="Times New Roman" w:hAnsi="Times New Roman" w:cs="Times New Roman"/>
          <w:sz w:val="24"/>
          <w:szCs w:val="24"/>
        </w:rPr>
        <w:t xml:space="preserve"> are</w:t>
      </w:r>
      <w:r w:rsidR="009318A0" w:rsidRPr="001E066E">
        <w:rPr>
          <w:rFonts w:ascii="Times New Roman" w:eastAsia="Times New Roman" w:hAnsi="Times New Roman" w:cs="Times New Roman"/>
          <w:i/>
          <w:iCs/>
          <w:sz w:val="24"/>
          <w:szCs w:val="24"/>
        </w:rPr>
        <w:t xml:space="preserve"> not</w:t>
      </w:r>
      <w:r w:rsidR="009318A0" w:rsidRPr="001E066E">
        <w:rPr>
          <w:rFonts w:ascii="Times New Roman" w:eastAsia="Times New Roman" w:hAnsi="Times New Roman" w:cs="Times New Roman"/>
          <w:sz w:val="24"/>
          <w:szCs w:val="24"/>
        </w:rPr>
        <w:t xml:space="preserve"> covered by the standard </w:t>
      </w:r>
      <w:r w:rsidR="003E6EEC" w:rsidRPr="001E066E">
        <w:rPr>
          <w:rFonts w:ascii="Times New Roman" w:eastAsia="Times New Roman" w:hAnsi="Times New Roman" w:cs="Times New Roman"/>
          <w:sz w:val="24"/>
          <w:szCs w:val="24"/>
        </w:rPr>
        <w:t xml:space="preserve">meaning </w:t>
      </w:r>
      <w:r w:rsidR="009318A0" w:rsidRPr="001E066E">
        <w:rPr>
          <w:rFonts w:ascii="Times New Roman" w:eastAsia="Times New Roman" w:hAnsi="Times New Roman" w:cs="Times New Roman"/>
          <w:sz w:val="24"/>
          <w:szCs w:val="24"/>
        </w:rPr>
        <w:t xml:space="preserve">of </w:t>
      </w:r>
      <w:r w:rsidR="00C958EA">
        <w:rPr>
          <w:rFonts w:ascii="Times New Roman" w:eastAsia="Times New Roman" w:hAnsi="Times New Roman" w:cs="Times New Roman"/>
          <w:sz w:val="24"/>
          <w:szCs w:val="24"/>
        </w:rPr>
        <w:t>“</w:t>
      </w:r>
      <w:r w:rsidR="009318A0" w:rsidRPr="001E066E">
        <w:rPr>
          <w:rFonts w:ascii="Times New Roman" w:eastAsia="Times New Roman" w:hAnsi="Times New Roman" w:cs="Times New Roman"/>
          <w:sz w:val="24"/>
          <w:szCs w:val="24"/>
        </w:rPr>
        <w:t>belief</w:t>
      </w:r>
      <w:r w:rsidR="00C958EA">
        <w:rPr>
          <w:rFonts w:ascii="Times New Roman" w:eastAsia="Times New Roman" w:hAnsi="Times New Roman" w:cs="Times New Roman"/>
          <w:sz w:val="24"/>
          <w:szCs w:val="24"/>
        </w:rPr>
        <w:t>”</w:t>
      </w:r>
      <w:r w:rsidR="000E7514" w:rsidRPr="001E066E">
        <w:rPr>
          <w:rFonts w:ascii="Times New Roman" w:eastAsia="Times New Roman" w:hAnsi="Times New Roman" w:cs="Times New Roman"/>
          <w:sz w:val="24"/>
          <w:szCs w:val="24"/>
        </w:rPr>
        <w:t xml:space="preserve"> and that their proposal</w:t>
      </w:r>
      <w:r w:rsidR="00DE64EB" w:rsidRPr="001E066E">
        <w:rPr>
          <w:rFonts w:ascii="Times New Roman" w:eastAsia="Times New Roman" w:hAnsi="Times New Roman" w:cs="Times New Roman"/>
          <w:sz w:val="24"/>
          <w:szCs w:val="24"/>
        </w:rPr>
        <w:t xml:space="preserve"> thus involves </w:t>
      </w:r>
      <w:r w:rsidR="00FF28B6" w:rsidRPr="001E066E">
        <w:rPr>
          <w:rFonts w:ascii="Times New Roman" w:eastAsia="Times New Roman" w:hAnsi="Times New Roman" w:cs="Times New Roman"/>
          <w:sz w:val="24"/>
          <w:szCs w:val="24"/>
        </w:rPr>
        <w:t xml:space="preserve">an attempt </w:t>
      </w:r>
      <w:r w:rsidR="006C567B" w:rsidRPr="001E066E">
        <w:rPr>
          <w:rFonts w:ascii="Times New Roman" w:eastAsia="Times New Roman" w:hAnsi="Times New Roman" w:cs="Times New Roman"/>
          <w:sz w:val="24"/>
          <w:szCs w:val="24"/>
        </w:rPr>
        <w:t xml:space="preserve">to </w:t>
      </w:r>
      <w:r w:rsidR="006C567B" w:rsidRPr="001E066E">
        <w:rPr>
          <w:rFonts w:ascii="Times New Roman" w:eastAsia="Times New Roman" w:hAnsi="Times New Roman" w:cs="Times New Roman"/>
          <w:i/>
          <w:iCs/>
          <w:sz w:val="24"/>
          <w:szCs w:val="24"/>
        </w:rPr>
        <w:t>change</w:t>
      </w:r>
      <w:r w:rsidR="00FF28B6" w:rsidRPr="001E066E">
        <w:rPr>
          <w:rFonts w:ascii="Times New Roman" w:eastAsia="Times New Roman" w:hAnsi="Times New Roman" w:cs="Times New Roman"/>
          <w:sz w:val="24"/>
          <w:szCs w:val="24"/>
        </w:rPr>
        <w:t xml:space="preserve"> the standard meaning of </w:t>
      </w:r>
      <w:r w:rsidR="00C958EA">
        <w:rPr>
          <w:rFonts w:ascii="Times New Roman" w:eastAsia="Times New Roman" w:hAnsi="Times New Roman" w:cs="Times New Roman"/>
          <w:sz w:val="24"/>
          <w:szCs w:val="24"/>
        </w:rPr>
        <w:t>“</w:t>
      </w:r>
      <w:r w:rsidR="00FF28B6" w:rsidRPr="001E066E">
        <w:rPr>
          <w:rFonts w:ascii="Times New Roman" w:eastAsia="Times New Roman" w:hAnsi="Times New Roman" w:cs="Times New Roman"/>
          <w:sz w:val="24"/>
          <w:szCs w:val="24"/>
        </w:rPr>
        <w:t>belief</w:t>
      </w:r>
      <w:r w:rsidR="00C958EA">
        <w:rPr>
          <w:rFonts w:ascii="Times New Roman" w:eastAsia="Times New Roman" w:hAnsi="Times New Roman" w:cs="Times New Roman"/>
          <w:sz w:val="24"/>
          <w:szCs w:val="24"/>
        </w:rPr>
        <w:t>”</w:t>
      </w:r>
      <w:r w:rsidR="00867432" w:rsidRPr="001E066E">
        <w:rPr>
          <w:rFonts w:ascii="Times New Roman" w:eastAsia="Times New Roman" w:hAnsi="Times New Roman" w:cs="Times New Roman"/>
          <w:sz w:val="24"/>
          <w:szCs w:val="24"/>
        </w:rPr>
        <w:t>.</w:t>
      </w:r>
      <w:r w:rsidR="00796709" w:rsidRPr="001E066E">
        <w:rPr>
          <w:rStyle w:val="Funotenzeichen"/>
          <w:rFonts w:ascii="Times New Roman" w:eastAsia="Times New Roman" w:hAnsi="Times New Roman" w:cs="Times New Roman"/>
          <w:sz w:val="24"/>
          <w:szCs w:val="24"/>
        </w:rPr>
        <w:footnoteReference w:id="5"/>
      </w:r>
      <w:r w:rsidR="000E7514" w:rsidRPr="001E066E">
        <w:rPr>
          <w:rFonts w:ascii="Times New Roman" w:eastAsia="Times New Roman" w:hAnsi="Times New Roman" w:cs="Times New Roman"/>
          <w:sz w:val="24"/>
          <w:szCs w:val="24"/>
        </w:rPr>
        <w:t xml:space="preserve"> </w:t>
      </w:r>
    </w:p>
    <w:p w14:paraId="201F4ECB" w14:textId="168CD607" w:rsidR="00C13ADC" w:rsidRPr="001E066E" w:rsidRDefault="00C13ADC"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Clark and Chalmers</w:t>
      </w:r>
      <w:r w:rsidR="00D96AA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proposal consists of two </w:t>
      </w:r>
      <w:r w:rsidR="00734AF7" w:rsidRPr="001E066E">
        <w:rPr>
          <w:rFonts w:ascii="Times New Roman" w:eastAsia="Times New Roman" w:hAnsi="Times New Roman" w:cs="Times New Roman"/>
          <w:sz w:val="24"/>
          <w:szCs w:val="24"/>
        </w:rPr>
        <w:t>claims</w:t>
      </w:r>
      <w:r w:rsidRPr="001E066E">
        <w:rPr>
          <w:rFonts w:ascii="Times New Roman" w:eastAsia="Times New Roman" w:hAnsi="Times New Roman" w:cs="Times New Roman"/>
          <w:sz w:val="24"/>
          <w:szCs w:val="24"/>
        </w:rPr>
        <w:t xml:space="preserve">, one that is explicitly defended and one that </w:t>
      </w:r>
      <w:r w:rsidR="006C567B" w:rsidRPr="001E066E">
        <w:rPr>
          <w:rFonts w:ascii="Times New Roman" w:eastAsia="Times New Roman" w:hAnsi="Times New Roman" w:cs="Times New Roman"/>
          <w:sz w:val="24"/>
          <w:szCs w:val="24"/>
        </w:rPr>
        <w:t>is</w:t>
      </w:r>
      <w:r w:rsidRPr="001E066E">
        <w:rPr>
          <w:rFonts w:ascii="Times New Roman" w:eastAsia="Times New Roman" w:hAnsi="Times New Roman" w:cs="Times New Roman"/>
          <w:sz w:val="24"/>
          <w:szCs w:val="24"/>
        </w:rPr>
        <w:t xml:space="preserve"> implicit. Their explicitly defended </w:t>
      </w:r>
      <w:r w:rsidR="00734AF7" w:rsidRPr="001E066E">
        <w:rPr>
          <w:rFonts w:ascii="Times New Roman" w:eastAsia="Times New Roman" w:hAnsi="Times New Roman" w:cs="Times New Roman"/>
          <w:sz w:val="24"/>
          <w:szCs w:val="24"/>
        </w:rPr>
        <w:t xml:space="preserve">claim </w:t>
      </w:r>
      <w:r w:rsidRPr="001E066E">
        <w:rPr>
          <w:rFonts w:ascii="Times New Roman" w:eastAsia="Times New Roman" w:hAnsi="Times New Roman" w:cs="Times New Roman"/>
          <w:sz w:val="24"/>
          <w:szCs w:val="24"/>
        </w:rPr>
        <w:t xml:space="preserve">is that </w:t>
      </w:r>
      <w:proofErr w:type="spellStart"/>
      <w:r w:rsidRPr="001E066E">
        <w:rPr>
          <w:rFonts w:ascii="Times New Roman" w:eastAsia="Times New Roman" w:hAnsi="Times New Roman" w:cs="Times New Roman"/>
          <w:i/>
          <w:iCs/>
          <w:sz w:val="24"/>
          <w:szCs w:val="24"/>
        </w:rPr>
        <w:t>alliefs</w:t>
      </w:r>
      <w:proofErr w:type="spellEnd"/>
      <w:r w:rsidRPr="001E066E">
        <w:rPr>
          <w:rFonts w:ascii="Times New Roman" w:eastAsia="Times New Roman" w:hAnsi="Times New Roman" w:cs="Times New Roman"/>
          <w:sz w:val="24"/>
          <w:szCs w:val="24"/>
        </w:rPr>
        <w:t xml:space="preserve"> </w:t>
      </w:r>
      <w:r w:rsidR="0077537B" w:rsidRPr="001E066E">
        <w:rPr>
          <w:rFonts w:ascii="Times New Roman" w:eastAsia="Times New Roman" w:hAnsi="Times New Roman" w:cs="Times New Roman"/>
          <w:sz w:val="24"/>
          <w:szCs w:val="24"/>
        </w:rPr>
        <w:t xml:space="preserve">constitute </w:t>
      </w:r>
      <w:r w:rsidRPr="001E066E">
        <w:rPr>
          <w:rFonts w:ascii="Times New Roman" w:eastAsia="Times New Roman" w:hAnsi="Times New Roman" w:cs="Times New Roman"/>
          <w:sz w:val="24"/>
          <w:szCs w:val="24"/>
        </w:rPr>
        <w:t xml:space="preserve">a more useful and more natural category than the narrower category of </w:t>
      </w:r>
      <w:proofErr w:type="spellStart"/>
      <w:r w:rsidRPr="001E066E">
        <w:rPr>
          <w:rFonts w:ascii="Times New Roman" w:eastAsia="Times New Roman" w:hAnsi="Times New Roman" w:cs="Times New Roman"/>
          <w:i/>
          <w:iCs/>
          <w:sz w:val="24"/>
          <w:szCs w:val="24"/>
        </w:rPr>
        <w:t>inliefs</w:t>
      </w:r>
      <w:proofErr w:type="spellEnd"/>
      <w:r w:rsidRPr="001E066E">
        <w:rPr>
          <w:rFonts w:ascii="Times New Roman" w:eastAsia="Times New Roman" w:hAnsi="Times New Roman" w:cs="Times New Roman"/>
          <w:sz w:val="24"/>
          <w:szCs w:val="24"/>
        </w:rPr>
        <w:t xml:space="preserve">, </w:t>
      </w:r>
      <w:r w:rsidR="00201B1C" w:rsidRPr="001E066E">
        <w:rPr>
          <w:rFonts w:ascii="Times New Roman" w:eastAsia="Times New Roman" w:hAnsi="Times New Roman" w:cs="Times New Roman"/>
          <w:sz w:val="24"/>
          <w:szCs w:val="24"/>
        </w:rPr>
        <w:t>so we should use</w:t>
      </w:r>
      <w:r w:rsidRPr="001E066E">
        <w:rPr>
          <w:rFonts w:ascii="Times New Roman" w:eastAsia="Times New Roman" w:hAnsi="Times New Roman" w:cs="Times New Roman"/>
          <w:sz w:val="24"/>
          <w:szCs w:val="24"/>
        </w:rPr>
        <w:t xml:space="preserve"> the concept of </w:t>
      </w:r>
      <w:proofErr w:type="spellStart"/>
      <w:r w:rsidRPr="001E066E">
        <w:rPr>
          <w:rFonts w:ascii="Times New Roman" w:eastAsia="Times New Roman" w:hAnsi="Times New Roman" w:cs="Times New Roman"/>
          <w:i/>
          <w:iCs/>
          <w:sz w:val="24"/>
          <w:szCs w:val="24"/>
        </w:rPr>
        <w:t>alliefs</w:t>
      </w:r>
      <w:proofErr w:type="spellEnd"/>
      <w:r w:rsidRPr="001E066E">
        <w:rPr>
          <w:rFonts w:ascii="Times New Roman" w:eastAsia="Times New Roman" w:hAnsi="Times New Roman" w:cs="Times New Roman"/>
          <w:sz w:val="24"/>
          <w:szCs w:val="24"/>
        </w:rPr>
        <w:t xml:space="preserve"> when thinking and theorizing about the mind. The </w:t>
      </w:r>
      <w:r w:rsidR="00734AF7" w:rsidRPr="001E066E">
        <w:rPr>
          <w:rFonts w:ascii="Times New Roman" w:eastAsia="Times New Roman" w:hAnsi="Times New Roman" w:cs="Times New Roman"/>
          <w:sz w:val="24"/>
          <w:szCs w:val="24"/>
        </w:rPr>
        <w:t>more implicit claim</w:t>
      </w:r>
      <w:r w:rsidR="00FB3D6B" w:rsidRPr="001E066E">
        <w:rPr>
          <w:rFonts w:ascii="Times New Roman" w:eastAsia="Times New Roman" w:hAnsi="Times New Roman" w:cs="Times New Roman"/>
          <w:sz w:val="24"/>
          <w:szCs w:val="24"/>
        </w:rPr>
        <w:t xml:space="preserve"> is that </w:t>
      </w:r>
      <w:r w:rsidRPr="001E066E">
        <w:rPr>
          <w:rFonts w:ascii="Times New Roman" w:eastAsia="Times New Roman" w:hAnsi="Times New Roman" w:cs="Times New Roman"/>
          <w:sz w:val="24"/>
          <w:szCs w:val="24"/>
        </w:rPr>
        <w:t xml:space="preserve">we </w:t>
      </w:r>
      <w:r w:rsidR="00C2476B" w:rsidRPr="001E066E">
        <w:rPr>
          <w:rFonts w:ascii="Times New Roman" w:eastAsia="Times New Roman" w:hAnsi="Times New Roman" w:cs="Times New Roman"/>
          <w:sz w:val="24"/>
          <w:szCs w:val="24"/>
        </w:rPr>
        <w:t>should</w:t>
      </w:r>
      <w:r w:rsidRPr="001E066E">
        <w:rPr>
          <w:rFonts w:ascii="Times New Roman" w:eastAsia="Times New Roman" w:hAnsi="Times New Roman" w:cs="Times New Roman"/>
          <w:sz w:val="24"/>
          <w:szCs w:val="24"/>
        </w:rPr>
        <w:t xml:space="preserve"> use the word </w:t>
      </w:r>
      <w:r w:rsidR="00C958E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beliefs</w:t>
      </w:r>
      <w:r w:rsidR="00C958E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and its cognates to refer to the category of </w:t>
      </w:r>
      <w:proofErr w:type="spellStart"/>
      <w:r w:rsidRPr="001E066E">
        <w:rPr>
          <w:rFonts w:ascii="Times New Roman" w:eastAsia="Times New Roman" w:hAnsi="Times New Roman" w:cs="Times New Roman"/>
          <w:i/>
          <w:iCs/>
          <w:sz w:val="24"/>
          <w:szCs w:val="24"/>
        </w:rPr>
        <w:t>alliefs</w:t>
      </w:r>
      <w:proofErr w:type="spellEnd"/>
      <w:r w:rsidRPr="001E066E">
        <w:rPr>
          <w:rFonts w:ascii="Times New Roman" w:eastAsia="Times New Roman" w:hAnsi="Times New Roman" w:cs="Times New Roman"/>
          <w:sz w:val="24"/>
          <w:szCs w:val="24"/>
        </w:rPr>
        <w:t xml:space="preserve">. In what follows, I will simply assume that Clark and Chalmers’ first </w:t>
      </w:r>
      <w:r w:rsidR="00FB3D6B" w:rsidRPr="001E066E">
        <w:rPr>
          <w:rFonts w:ascii="Times New Roman" w:eastAsia="Times New Roman" w:hAnsi="Times New Roman" w:cs="Times New Roman"/>
          <w:sz w:val="24"/>
          <w:szCs w:val="24"/>
        </w:rPr>
        <w:t xml:space="preserve">claim </w:t>
      </w:r>
      <w:proofErr w:type="gramStart"/>
      <w:r w:rsidRPr="001E066E">
        <w:rPr>
          <w:rFonts w:ascii="Times New Roman" w:eastAsia="Times New Roman" w:hAnsi="Times New Roman" w:cs="Times New Roman"/>
          <w:sz w:val="24"/>
          <w:szCs w:val="24"/>
        </w:rPr>
        <w:t>is</w:t>
      </w:r>
      <w:proofErr w:type="gramEnd"/>
      <w:r w:rsidRPr="001E066E">
        <w:rPr>
          <w:rFonts w:ascii="Times New Roman" w:eastAsia="Times New Roman" w:hAnsi="Times New Roman" w:cs="Times New Roman"/>
          <w:sz w:val="24"/>
          <w:szCs w:val="24"/>
        </w:rPr>
        <w:t xml:space="preserve"> well </w:t>
      </w:r>
      <w:r w:rsidR="00FB3D6B" w:rsidRPr="001E066E">
        <w:rPr>
          <w:rFonts w:ascii="Times New Roman" w:eastAsia="Times New Roman" w:hAnsi="Times New Roman" w:cs="Times New Roman"/>
          <w:sz w:val="24"/>
          <w:szCs w:val="24"/>
        </w:rPr>
        <w:t>defended</w:t>
      </w:r>
      <w:r w:rsidR="00C33A8B" w:rsidRPr="001E066E">
        <w:rPr>
          <w:rFonts w:ascii="Times New Roman" w:eastAsia="Times New Roman" w:hAnsi="Times New Roman" w:cs="Times New Roman"/>
          <w:sz w:val="24"/>
          <w:szCs w:val="24"/>
        </w:rPr>
        <w:t>,</w:t>
      </w:r>
      <w:r w:rsidR="00FB3D6B" w:rsidRPr="001E066E">
        <w:rPr>
          <w:rFonts w:ascii="Times New Roman" w:eastAsia="Times New Roman" w:hAnsi="Times New Roman" w:cs="Times New Roman"/>
          <w:sz w:val="24"/>
          <w:szCs w:val="24"/>
        </w:rPr>
        <w:t xml:space="preserve"> </w:t>
      </w:r>
      <w:r w:rsidRPr="001E066E">
        <w:rPr>
          <w:rFonts w:ascii="Times New Roman" w:eastAsia="Times New Roman" w:hAnsi="Times New Roman" w:cs="Times New Roman"/>
          <w:sz w:val="24"/>
          <w:szCs w:val="24"/>
        </w:rPr>
        <w:t xml:space="preserve">and focus </w:t>
      </w:r>
      <w:r w:rsidR="00C33A8B" w:rsidRPr="001E066E">
        <w:rPr>
          <w:rFonts w:ascii="Times New Roman" w:eastAsia="Times New Roman" w:hAnsi="Times New Roman" w:cs="Times New Roman"/>
          <w:sz w:val="24"/>
          <w:szCs w:val="24"/>
        </w:rPr>
        <w:t xml:space="preserve">instead </w:t>
      </w:r>
      <w:r w:rsidRPr="001E066E">
        <w:rPr>
          <w:rFonts w:ascii="Times New Roman" w:eastAsia="Times New Roman" w:hAnsi="Times New Roman" w:cs="Times New Roman"/>
          <w:sz w:val="24"/>
          <w:szCs w:val="24"/>
        </w:rPr>
        <w:t xml:space="preserve">on the second. The question I will </w:t>
      </w:r>
      <w:r w:rsidR="00C33A8B" w:rsidRPr="001E066E">
        <w:rPr>
          <w:rFonts w:ascii="Times New Roman" w:eastAsia="Times New Roman" w:hAnsi="Times New Roman" w:cs="Times New Roman"/>
          <w:sz w:val="24"/>
          <w:szCs w:val="24"/>
        </w:rPr>
        <w:t>address, then, is</w:t>
      </w:r>
      <w:r w:rsidRPr="001E066E">
        <w:rPr>
          <w:rFonts w:ascii="Times New Roman" w:eastAsia="Times New Roman" w:hAnsi="Times New Roman" w:cs="Times New Roman"/>
          <w:sz w:val="24"/>
          <w:szCs w:val="24"/>
        </w:rPr>
        <w:t xml:space="preserve">: </w:t>
      </w:r>
      <w:r w:rsidR="0022173D">
        <w:rPr>
          <w:rFonts w:ascii="Times New Roman" w:eastAsia="Times New Roman" w:hAnsi="Times New Roman" w:cs="Times New Roman"/>
          <w:sz w:val="24"/>
          <w:szCs w:val="24"/>
        </w:rPr>
        <w:t>G</w:t>
      </w:r>
      <w:r w:rsidRPr="001E066E">
        <w:rPr>
          <w:rFonts w:ascii="Times New Roman" w:eastAsia="Times New Roman" w:hAnsi="Times New Roman" w:cs="Times New Roman"/>
          <w:sz w:val="24"/>
          <w:szCs w:val="24"/>
        </w:rPr>
        <w:t xml:space="preserve">iven that </w:t>
      </w:r>
      <w:r w:rsidR="005B51E5" w:rsidRPr="001E066E">
        <w:rPr>
          <w:rFonts w:ascii="Times New Roman" w:eastAsia="Times New Roman" w:hAnsi="Times New Roman" w:cs="Times New Roman"/>
          <w:sz w:val="24"/>
          <w:szCs w:val="24"/>
        </w:rPr>
        <w:t>the</w:t>
      </w:r>
      <w:r w:rsidR="006F3EB8" w:rsidRPr="001E066E">
        <w:rPr>
          <w:rFonts w:ascii="Times New Roman" w:eastAsia="Times New Roman" w:hAnsi="Times New Roman" w:cs="Times New Roman"/>
          <w:sz w:val="24"/>
          <w:szCs w:val="24"/>
        </w:rPr>
        <w:t xml:space="preserve"> newly identified concept </w:t>
      </w:r>
      <w:r w:rsidR="005B51E5" w:rsidRPr="001E066E">
        <w:rPr>
          <w:rFonts w:ascii="Times New Roman" w:eastAsia="Times New Roman" w:hAnsi="Times New Roman" w:cs="Times New Roman"/>
          <w:sz w:val="24"/>
          <w:szCs w:val="24"/>
        </w:rPr>
        <w:t xml:space="preserve">of </w:t>
      </w:r>
      <w:proofErr w:type="spellStart"/>
      <w:r w:rsidR="005B51E5" w:rsidRPr="001E066E">
        <w:rPr>
          <w:rFonts w:ascii="Times New Roman" w:eastAsia="Times New Roman" w:hAnsi="Times New Roman" w:cs="Times New Roman"/>
          <w:i/>
          <w:iCs/>
          <w:sz w:val="24"/>
          <w:szCs w:val="24"/>
        </w:rPr>
        <w:t>alliefs</w:t>
      </w:r>
      <w:proofErr w:type="spellEnd"/>
      <w:r w:rsidR="005B51E5" w:rsidRPr="001E066E">
        <w:rPr>
          <w:rFonts w:ascii="Times New Roman" w:eastAsia="Times New Roman" w:hAnsi="Times New Roman" w:cs="Times New Roman"/>
          <w:sz w:val="24"/>
          <w:szCs w:val="24"/>
        </w:rPr>
        <w:t xml:space="preserve"> </w:t>
      </w:r>
      <w:r w:rsidR="00523C20" w:rsidRPr="001E066E">
        <w:rPr>
          <w:rFonts w:ascii="Times New Roman" w:eastAsia="Times New Roman" w:hAnsi="Times New Roman" w:cs="Times New Roman"/>
          <w:sz w:val="24"/>
          <w:szCs w:val="24"/>
        </w:rPr>
        <w:t>is superior</w:t>
      </w:r>
      <w:r w:rsidR="006F3EB8" w:rsidRPr="001E066E">
        <w:rPr>
          <w:rFonts w:ascii="Times New Roman" w:eastAsia="Times New Roman" w:hAnsi="Times New Roman" w:cs="Times New Roman"/>
          <w:sz w:val="24"/>
          <w:szCs w:val="24"/>
        </w:rPr>
        <w:t xml:space="preserve"> to </w:t>
      </w:r>
      <w:r w:rsidR="005B51E5" w:rsidRPr="001E066E">
        <w:rPr>
          <w:rFonts w:ascii="Times New Roman" w:eastAsia="Times New Roman" w:hAnsi="Times New Roman" w:cs="Times New Roman"/>
          <w:sz w:val="24"/>
          <w:szCs w:val="24"/>
        </w:rPr>
        <w:t xml:space="preserve">the concept of </w:t>
      </w:r>
      <w:proofErr w:type="spellStart"/>
      <w:r w:rsidR="005B51E5" w:rsidRPr="001E066E">
        <w:rPr>
          <w:rFonts w:ascii="Times New Roman" w:eastAsia="Times New Roman" w:hAnsi="Times New Roman" w:cs="Times New Roman"/>
          <w:i/>
          <w:iCs/>
          <w:sz w:val="24"/>
          <w:szCs w:val="24"/>
        </w:rPr>
        <w:t>inliefs</w:t>
      </w:r>
      <w:proofErr w:type="spellEnd"/>
      <w:r w:rsidR="006F3EB8" w:rsidRPr="001E066E">
        <w:rPr>
          <w:rFonts w:ascii="Times New Roman" w:eastAsia="Times New Roman" w:hAnsi="Times New Roman" w:cs="Times New Roman"/>
          <w:sz w:val="24"/>
          <w:szCs w:val="24"/>
        </w:rPr>
        <w:t xml:space="preserve">, why and under what circumstances </w:t>
      </w:r>
      <w:r w:rsidR="00A817CF" w:rsidRPr="001E066E">
        <w:rPr>
          <w:rFonts w:ascii="Times New Roman" w:eastAsia="Times New Roman" w:hAnsi="Times New Roman" w:cs="Times New Roman"/>
          <w:sz w:val="24"/>
          <w:szCs w:val="24"/>
        </w:rPr>
        <w:t>should</w:t>
      </w:r>
      <w:r w:rsidR="00F00B25" w:rsidRPr="001E066E">
        <w:rPr>
          <w:rFonts w:ascii="Times New Roman" w:eastAsia="Times New Roman" w:hAnsi="Times New Roman" w:cs="Times New Roman"/>
          <w:sz w:val="24"/>
          <w:szCs w:val="24"/>
        </w:rPr>
        <w:t xml:space="preserve"> we</w:t>
      </w:r>
      <w:r w:rsidR="006F3EB8" w:rsidRPr="001E066E">
        <w:rPr>
          <w:rFonts w:ascii="Times New Roman" w:eastAsia="Times New Roman" w:hAnsi="Times New Roman" w:cs="Times New Roman"/>
          <w:sz w:val="24"/>
          <w:szCs w:val="24"/>
        </w:rPr>
        <w:t xml:space="preserve"> use the </w:t>
      </w:r>
      <w:r w:rsidR="00F00B25" w:rsidRPr="001E066E">
        <w:rPr>
          <w:rFonts w:ascii="Times New Roman" w:eastAsia="Times New Roman" w:hAnsi="Times New Roman" w:cs="Times New Roman"/>
          <w:sz w:val="24"/>
          <w:szCs w:val="24"/>
        </w:rPr>
        <w:t xml:space="preserve">word </w:t>
      </w:r>
      <w:r w:rsidR="00C958EA">
        <w:rPr>
          <w:rFonts w:ascii="Times New Roman" w:eastAsia="Times New Roman" w:hAnsi="Times New Roman" w:cs="Times New Roman"/>
          <w:sz w:val="24"/>
          <w:szCs w:val="24"/>
        </w:rPr>
        <w:t>“</w:t>
      </w:r>
      <w:r w:rsidR="00F00B25" w:rsidRPr="001E066E">
        <w:rPr>
          <w:rFonts w:ascii="Times New Roman" w:eastAsia="Times New Roman" w:hAnsi="Times New Roman" w:cs="Times New Roman"/>
          <w:sz w:val="24"/>
          <w:szCs w:val="24"/>
        </w:rPr>
        <w:t>beliefs</w:t>
      </w:r>
      <w:r w:rsidR="00C958EA">
        <w:rPr>
          <w:rFonts w:ascii="Times New Roman" w:eastAsia="Times New Roman" w:hAnsi="Times New Roman" w:cs="Times New Roman"/>
          <w:sz w:val="24"/>
          <w:szCs w:val="24"/>
        </w:rPr>
        <w:t>”</w:t>
      </w:r>
      <w:r w:rsidR="006F3EB8" w:rsidRPr="001E066E">
        <w:rPr>
          <w:rFonts w:ascii="Times New Roman" w:eastAsia="Times New Roman" w:hAnsi="Times New Roman" w:cs="Times New Roman"/>
          <w:sz w:val="24"/>
          <w:szCs w:val="24"/>
        </w:rPr>
        <w:t xml:space="preserve"> to refer to this new concept? My strategy for answering this question will be to lay out the different terminological options and to compare their putative </w:t>
      </w:r>
      <w:r w:rsidR="001B5153" w:rsidRPr="001E066E">
        <w:rPr>
          <w:rFonts w:ascii="Times New Roman" w:eastAsia="Times New Roman" w:hAnsi="Times New Roman" w:cs="Times New Roman"/>
          <w:sz w:val="24"/>
          <w:szCs w:val="24"/>
        </w:rPr>
        <w:t>c</w:t>
      </w:r>
      <w:r w:rsidR="00D96AA2" w:rsidRPr="001E066E">
        <w:rPr>
          <w:rFonts w:ascii="Times New Roman" w:eastAsia="Times New Roman" w:hAnsi="Times New Roman" w:cs="Times New Roman"/>
          <w:sz w:val="24"/>
          <w:szCs w:val="24"/>
        </w:rPr>
        <w:t>ognitive</w:t>
      </w:r>
      <w:r w:rsidR="006F3EB8" w:rsidRPr="001E066E">
        <w:rPr>
          <w:rFonts w:ascii="Times New Roman" w:eastAsia="Times New Roman" w:hAnsi="Times New Roman" w:cs="Times New Roman"/>
          <w:sz w:val="24"/>
          <w:szCs w:val="24"/>
        </w:rPr>
        <w:t xml:space="preserve"> effects. Here, the two biases introduced in the last section will be put to work.</w:t>
      </w:r>
    </w:p>
    <w:p w14:paraId="4AA448DA" w14:textId="5904D3F6" w:rsidR="00B065F4" w:rsidRDefault="00D30767" w:rsidP="000C3AF6">
      <w:pPr>
        <w:spacing w:line="480" w:lineRule="auto"/>
        <w:ind w:firstLine="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The </w:t>
      </w:r>
      <w:proofErr w:type="spellStart"/>
      <w:r w:rsidR="00AE3AE0" w:rsidRPr="001E066E">
        <w:rPr>
          <w:rFonts w:ascii="Times New Roman" w:eastAsia="Times New Roman" w:hAnsi="Times New Roman" w:cs="Times New Roman"/>
          <w:sz w:val="24"/>
          <w:szCs w:val="24"/>
        </w:rPr>
        <w:t>pecularities</w:t>
      </w:r>
      <w:proofErr w:type="spellEnd"/>
      <w:r w:rsidRPr="001E066E">
        <w:rPr>
          <w:rFonts w:ascii="Times New Roman" w:eastAsia="Times New Roman" w:hAnsi="Times New Roman" w:cs="Times New Roman"/>
          <w:sz w:val="24"/>
          <w:szCs w:val="24"/>
        </w:rPr>
        <w:t xml:space="preserve"> of </w:t>
      </w:r>
      <w:r w:rsidR="006F3EB8" w:rsidRPr="001E066E">
        <w:rPr>
          <w:rFonts w:ascii="Times New Roman" w:eastAsia="Times New Roman" w:hAnsi="Times New Roman" w:cs="Times New Roman"/>
          <w:sz w:val="24"/>
          <w:szCs w:val="24"/>
        </w:rPr>
        <w:t>Clark and Chalmers</w:t>
      </w:r>
      <w:r w:rsidR="000D4848" w:rsidRPr="001E066E">
        <w:rPr>
          <w:rFonts w:ascii="Times New Roman" w:eastAsia="Times New Roman" w:hAnsi="Times New Roman" w:cs="Times New Roman"/>
          <w:sz w:val="24"/>
          <w:szCs w:val="24"/>
        </w:rPr>
        <w:t xml:space="preserve">’ </w:t>
      </w:r>
      <w:r w:rsidR="00523C20" w:rsidRPr="001E066E">
        <w:rPr>
          <w:rFonts w:ascii="Times New Roman" w:eastAsia="Times New Roman" w:hAnsi="Times New Roman" w:cs="Times New Roman"/>
          <w:sz w:val="24"/>
          <w:szCs w:val="24"/>
        </w:rPr>
        <w:t xml:space="preserve">view </w:t>
      </w:r>
      <w:r w:rsidR="001C479D" w:rsidRPr="001E066E">
        <w:rPr>
          <w:rFonts w:ascii="Times New Roman" w:eastAsia="Times New Roman" w:hAnsi="Times New Roman" w:cs="Times New Roman"/>
          <w:sz w:val="24"/>
          <w:szCs w:val="24"/>
        </w:rPr>
        <w:t>impose</w:t>
      </w:r>
      <w:r w:rsidR="00B065F4" w:rsidRPr="001E066E">
        <w:rPr>
          <w:rFonts w:ascii="Times New Roman" w:eastAsia="Times New Roman" w:hAnsi="Times New Roman" w:cs="Times New Roman"/>
          <w:sz w:val="24"/>
          <w:szCs w:val="24"/>
        </w:rPr>
        <w:t xml:space="preserve"> constraints on their choice of terminology. </w:t>
      </w:r>
      <w:proofErr w:type="gramStart"/>
      <w:r w:rsidRPr="001E066E">
        <w:rPr>
          <w:rFonts w:ascii="Times New Roman" w:eastAsia="Times New Roman" w:hAnsi="Times New Roman" w:cs="Times New Roman"/>
          <w:sz w:val="24"/>
          <w:szCs w:val="24"/>
        </w:rPr>
        <w:t>In particular, an</w:t>
      </w:r>
      <w:proofErr w:type="gramEnd"/>
      <w:r w:rsidRPr="001E066E">
        <w:rPr>
          <w:rFonts w:ascii="Times New Roman" w:eastAsia="Times New Roman" w:hAnsi="Times New Roman" w:cs="Times New Roman"/>
          <w:sz w:val="24"/>
          <w:szCs w:val="24"/>
        </w:rPr>
        <w:t xml:space="preserve"> appropriate choice of labels </w:t>
      </w:r>
      <w:r w:rsidR="001C479D" w:rsidRPr="001E066E">
        <w:rPr>
          <w:rFonts w:ascii="Times New Roman" w:eastAsia="Times New Roman" w:hAnsi="Times New Roman" w:cs="Times New Roman"/>
          <w:sz w:val="24"/>
          <w:szCs w:val="24"/>
        </w:rPr>
        <w:t>should be such that</w:t>
      </w:r>
      <w:r w:rsidRPr="001E066E">
        <w:rPr>
          <w:rFonts w:ascii="Times New Roman" w:eastAsia="Times New Roman" w:hAnsi="Times New Roman" w:cs="Times New Roman"/>
          <w:sz w:val="24"/>
          <w:szCs w:val="24"/>
        </w:rPr>
        <w:t>:</w:t>
      </w:r>
    </w:p>
    <w:p w14:paraId="66EAAFCB" w14:textId="77777777" w:rsidR="00C95842" w:rsidRPr="001E066E" w:rsidRDefault="00C95842" w:rsidP="009D378C">
      <w:pPr>
        <w:spacing w:after="0" w:line="480" w:lineRule="auto"/>
        <w:ind w:firstLine="567"/>
        <w:jc w:val="both"/>
        <w:rPr>
          <w:rFonts w:ascii="Times New Roman" w:eastAsia="Times New Roman" w:hAnsi="Times New Roman" w:cs="Times New Roman"/>
          <w:sz w:val="24"/>
          <w:szCs w:val="24"/>
        </w:rPr>
      </w:pPr>
    </w:p>
    <w:p w14:paraId="1C294531" w14:textId="1983E842" w:rsidR="006F3EB8" w:rsidRPr="001E066E" w:rsidRDefault="000C3AF6" w:rsidP="002118B7">
      <w:pPr>
        <w:pStyle w:val="Listenabsatz"/>
        <w:numPr>
          <w:ilvl w:val="0"/>
          <w:numId w:val="16"/>
        </w:numPr>
        <w:spacing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065F4" w:rsidRPr="001E066E">
        <w:rPr>
          <w:rFonts w:ascii="Times New Roman" w:eastAsia="Times New Roman" w:hAnsi="Times New Roman" w:cs="Times New Roman"/>
          <w:sz w:val="24"/>
          <w:szCs w:val="24"/>
        </w:rPr>
        <w:t>t encourages p</w:t>
      </w:r>
      <w:r w:rsidR="006F3EB8" w:rsidRPr="001E066E">
        <w:rPr>
          <w:rFonts w:ascii="Times New Roman" w:eastAsia="Times New Roman" w:hAnsi="Times New Roman" w:cs="Times New Roman"/>
          <w:sz w:val="24"/>
          <w:szCs w:val="24"/>
        </w:rPr>
        <w:t>eople</w:t>
      </w:r>
      <w:r w:rsidR="00B065F4" w:rsidRPr="001E066E">
        <w:rPr>
          <w:rFonts w:ascii="Times New Roman" w:eastAsia="Times New Roman" w:hAnsi="Times New Roman" w:cs="Times New Roman"/>
          <w:sz w:val="24"/>
          <w:szCs w:val="24"/>
        </w:rPr>
        <w:t xml:space="preserve"> </w:t>
      </w:r>
      <w:r w:rsidR="006F3EB8" w:rsidRPr="001E066E">
        <w:rPr>
          <w:rFonts w:ascii="Times New Roman" w:eastAsia="Times New Roman" w:hAnsi="Times New Roman" w:cs="Times New Roman"/>
          <w:sz w:val="24"/>
          <w:szCs w:val="24"/>
        </w:rPr>
        <w:t xml:space="preserve">to treat </w:t>
      </w:r>
      <w:proofErr w:type="spellStart"/>
      <w:r w:rsidR="006F3EB8" w:rsidRPr="001E066E">
        <w:rPr>
          <w:rFonts w:ascii="Times New Roman" w:eastAsia="Times New Roman" w:hAnsi="Times New Roman" w:cs="Times New Roman"/>
          <w:i/>
          <w:iCs/>
          <w:sz w:val="24"/>
          <w:szCs w:val="24"/>
        </w:rPr>
        <w:t>alliefs</w:t>
      </w:r>
      <w:proofErr w:type="spellEnd"/>
      <w:r w:rsidR="006F3EB8" w:rsidRPr="001E066E">
        <w:rPr>
          <w:rFonts w:ascii="Times New Roman" w:eastAsia="Times New Roman" w:hAnsi="Times New Roman" w:cs="Times New Roman"/>
          <w:sz w:val="24"/>
          <w:szCs w:val="24"/>
        </w:rPr>
        <w:t xml:space="preserve"> as a natural kind</w:t>
      </w:r>
      <w:r>
        <w:rPr>
          <w:rFonts w:ascii="Times New Roman" w:eastAsia="Times New Roman" w:hAnsi="Times New Roman" w:cs="Times New Roman"/>
          <w:sz w:val="24"/>
          <w:szCs w:val="24"/>
        </w:rPr>
        <w:t>.</w:t>
      </w:r>
    </w:p>
    <w:p w14:paraId="52AEB8FF" w14:textId="757DC4C5" w:rsidR="006F3EB8" w:rsidRPr="001E066E" w:rsidRDefault="000C3AF6" w:rsidP="002118B7">
      <w:pPr>
        <w:pStyle w:val="Listenabsatz"/>
        <w:numPr>
          <w:ilvl w:val="0"/>
          <w:numId w:val="16"/>
        </w:numPr>
        <w:spacing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B065F4" w:rsidRPr="001E066E">
        <w:rPr>
          <w:rFonts w:ascii="Times New Roman" w:eastAsia="Times New Roman" w:hAnsi="Times New Roman" w:cs="Times New Roman"/>
          <w:sz w:val="24"/>
          <w:szCs w:val="24"/>
        </w:rPr>
        <w:t>t does not encourage p</w:t>
      </w:r>
      <w:r w:rsidR="006F3EB8" w:rsidRPr="001E066E">
        <w:rPr>
          <w:rFonts w:ascii="Times New Roman" w:eastAsia="Times New Roman" w:hAnsi="Times New Roman" w:cs="Times New Roman"/>
          <w:sz w:val="24"/>
          <w:szCs w:val="24"/>
        </w:rPr>
        <w:t xml:space="preserve">eople </w:t>
      </w:r>
      <w:r w:rsidR="00B065F4" w:rsidRPr="001E066E">
        <w:rPr>
          <w:rFonts w:ascii="Times New Roman" w:eastAsia="Times New Roman" w:hAnsi="Times New Roman" w:cs="Times New Roman"/>
          <w:sz w:val="24"/>
          <w:szCs w:val="24"/>
        </w:rPr>
        <w:t>to</w:t>
      </w:r>
      <w:r w:rsidR="006F3EB8" w:rsidRPr="001E066E">
        <w:rPr>
          <w:rFonts w:ascii="Times New Roman" w:eastAsia="Times New Roman" w:hAnsi="Times New Roman" w:cs="Times New Roman"/>
          <w:sz w:val="24"/>
          <w:szCs w:val="24"/>
        </w:rPr>
        <w:t xml:space="preserve"> treat </w:t>
      </w:r>
      <w:proofErr w:type="spellStart"/>
      <w:r w:rsidR="006F3EB8" w:rsidRPr="001E066E">
        <w:rPr>
          <w:rFonts w:ascii="Times New Roman" w:eastAsia="Times New Roman" w:hAnsi="Times New Roman" w:cs="Times New Roman"/>
          <w:i/>
          <w:iCs/>
          <w:sz w:val="24"/>
          <w:szCs w:val="24"/>
        </w:rPr>
        <w:t>inliefs</w:t>
      </w:r>
      <w:proofErr w:type="spellEnd"/>
      <w:r w:rsidR="006F3EB8" w:rsidRPr="001E066E">
        <w:rPr>
          <w:rFonts w:ascii="Times New Roman" w:eastAsia="Times New Roman" w:hAnsi="Times New Roman" w:cs="Times New Roman"/>
          <w:sz w:val="24"/>
          <w:szCs w:val="24"/>
        </w:rPr>
        <w:t xml:space="preserve"> as a natural kind</w:t>
      </w:r>
      <w:r>
        <w:rPr>
          <w:rFonts w:ascii="Times New Roman" w:eastAsia="Times New Roman" w:hAnsi="Times New Roman" w:cs="Times New Roman"/>
          <w:sz w:val="24"/>
          <w:szCs w:val="24"/>
        </w:rPr>
        <w:t>.</w:t>
      </w:r>
    </w:p>
    <w:p w14:paraId="0DE2ED48" w14:textId="6FFEA4E1" w:rsidR="000C4060" w:rsidRPr="001E066E" w:rsidRDefault="000C3AF6" w:rsidP="002118B7">
      <w:pPr>
        <w:pStyle w:val="Listenabsatz"/>
        <w:numPr>
          <w:ilvl w:val="0"/>
          <w:numId w:val="16"/>
        </w:numPr>
        <w:spacing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065F4" w:rsidRPr="001E066E">
        <w:rPr>
          <w:rFonts w:ascii="Times New Roman" w:eastAsia="Times New Roman" w:hAnsi="Times New Roman" w:cs="Times New Roman"/>
          <w:sz w:val="24"/>
          <w:szCs w:val="24"/>
        </w:rPr>
        <w:t>t</w:t>
      </w:r>
      <w:r w:rsidR="00A84D8A" w:rsidRPr="001E066E">
        <w:rPr>
          <w:rFonts w:ascii="Times New Roman" w:eastAsia="Times New Roman" w:hAnsi="Times New Roman" w:cs="Times New Roman"/>
          <w:sz w:val="24"/>
          <w:szCs w:val="24"/>
        </w:rPr>
        <w:t xml:space="preserve"> does not encourage people to treat </w:t>
      </w:r>
      <w:proofErr w:type="spellStart"/>
      <w:r w:rsidR="000C4060" w:rsidRPr="001E066E">
        <w:rPr>
          <w:rFonts w:ascii="Times New Roman" w:eastAsia="Times New Roman" w:hAnsi="Times New Roman" w:cs="Times New Roman"/>
          <w:i/>
          <w:iCs/>
          <w:sz w:val="24"/>
          <w:szCs w:val="24"/>
        </w:rPr>
        <w:t>exliefs</w:t>
      </w:r>
      <w:proofErr w:type="spellEnd"/>
      <w:r w:rsidR="000C4060" w:rsidRPr="001E066E">
        <w:rPr>
          <w:rFonts w:ascii="Times New Roman" w:eastAsia="Times New Roman" w:hAnsi="Times New Roman" w:cs="Times New Roman"/>
          <w:sz w:val="24"/>
          <w:szCs w:val="24"/>
        </w:rPr>
        <w:t xml:space="preserve"> as a natural kind</w:t>
      </w:r>
      <w:r w:rsidR="00A84D8A" w:rsidRPr="001E066E">
        <w:rPr>
          <w:rFonts w:ascii="Times New Roman" w:eastAsia="Times New Roman" w:hAnsi="Times New Roman" w:cs="Times New Roman"/>
          <w:sz w:val="24"/>
          <w:szCs w:val="24"/>
        </w:rPr>
        <w:t>,</w:t>
      </w:r>
    </w:p>
    <w:p w14:paraId="38014E43" w14:textId="32F1BE56" w:rsidR="006F3EB8" w:rsidRDefault="000C3AF6" w:rsidP="002118B7">
      <w:pPr>
        <w:pStyle w:val="Listenabsatz"/>
        <w:numPr>
          <w:ilvl w:val="0"/>
          <w:numId w:val="16"/>
        </w:numPr>
        <w:spacing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84D8A" w:rsidRPr="001E066E">
        <w:rPr>
          <w:rFonts w:ascii="Times New Roman" w:eastAsia="Times New Roman" w:hAnsi="Times New Roman" w:cs="Times New Roman"/>
          <w:sz w:val="24"/>
          <w:szCs w:val="24"/>
        </w:rPr>
        <w:t>t does not encourage p</w:t>
      </w:r>
      <w:r w:rsidR="006F3EB8" w:rsidRPr="001E066E">
        <w:rPr>
          <w:rFonts w:ascii="Times New Roman" w:eastAsia="Times New Roman" w:hAnsi="Times New Roman" w:cs="Times New Roman"/>
          <w:sz w:val="24"/>
          <w:szCs w:val="24"/>
        </w:rPr>
        <w:t xml:space="preserve">eople to think that </w:t>
      </w:r>
      <w:proofErr w:type="spellStart"/>
      <w:r w:rsidR="006F3EB8" w:rsidRPr="001E066E">
        <w:rPr>
          <w:rFonts w:ascii="Times New Roman" w:eastAsia="Times New Roman" w:hAnsi="Times New Roman" w:cs="Times New Roman"/>
          <w:i/>
          <w:iCs/>
          <w:sz w:val="24"/>
          <w:szCs w:val="24"/>
        </w:rPr>
        <w:t>inliefs</w:t>
      </w:r>
      <w:proofErr w:type="spellEnd"/>
      <w:r w:rsidR="006F3EB8" w:rsidRPr="001E066E">
        <w:rPr>
          <w:rFonts w:ascii="Times New Roman" w:eastAsia="Times New Roman" w:hAnsi="Times New Roman" w:cs="Times New Roman"/>
          <w:sz w:val="24"/>
          <w:szCs w:val="24"/>
        </w:rPr>
        <w:t xml:space="preserve"> and </w:t>
      </w:r>
      <w:proofErr w:type="spellStart"/>
      <w:r w:rsidR="006F3EB8" w:rsidRPr="001E066E">
        <w:rPr>
          <w:rFonts w:ascii="Times New Roman" w:eastAsia="Times New Roman" w:hAnsi="Times New Roman" w:cs="Times New Roman"/>
          <w:i/>
          <w:iCs/>
          <w:sz w:val="24"/>
          <w:szCs w:val="24"/>
        </w:rPr>
        <w:t>alliefs</w:t>
      </w:r>
      <w:proofErr w:type="spellEnd"/>
      <w:r w:rsidR="006F3EB8" w:rsidRPr="001E066E">
        <w:rPr>
          <w:rFonts w:ascii="Times New Roman" w:eastAsia="Times New Roman" w:hAnsi="Times New Roman" w:cs="Times New Roman"/>
          <w:sz w:val="24"/>
          <w:szCs w:val="24"/>
        </w:rPr>
        <w:t xml:space="preserve"> are mutually exclusive categories.</w:t>
      </w:r>
    </w:p>
    <w:p w14:paraId="6A3E0BC5" w14:textId="77777777" w:rsidR="00C95842" w:rsidRPr="001E066E" w:rsidRDefault="00C95842" w:rsidP="009D378C">
      <w:pPr>
        <w:pStyle w:val="Listenabsatz"/>
        <w:spacing w:after="0" w:line="480" w:lineRule="auto"/>
        <w:ind w:left="1134"/>
        <w:jc w:val="both"/>
        <w:rPr>
          <w:rFonts w:ascii="Times New Roman" w:eastAsia="Times New Roman" w:hAnsi="Times New Roman" w:cs="Times New Roman"/>
          <w:sz w:val="24"/>
          <w:szCs w:val="24"/>
        </w:rPr>
      </w:pPr>
    </w:p>
    <w:p w14:paraId="7DC83C5F" w14:textId="33FB916D" w:rsidR="00CE7017" w:rsidRPr="001E066E" w:rsidRDefault="00523C20" w:rsidP="009D378C">
      <w:pPr>
        <w:spacing w:after="0" w:line="480" w:lineRule="auto"/>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Where do these co</w:t>
      </w:r>
      <w:r w:rsidR="00A84D8A" w:rsidRPr="001E066E">
        <w:rPr>
          <w:rFonts w:ascii="Times New Roman" w:eastAsia="Times New Roman" w:hAnsi="Times New Roman" w:cs="Times New Roman"/>
          <w:sz w:val="24"/>
          <w:szCs w:val="24"/>
        </w:rPr>
        <w:t>nstraints</w:t>
      </w:r>
      <w:r w:rsidRPr="001E066E">
        <w:rPr>
          <w:rFonts w:ascii="Times New Roman" w:eastAsia="Times New Roman" w:hAnsi="Times New Roman" w:cs="Times New Roman"/>
          <w:sz w:val="24"/>
          <w:szCs w:val="24"/>
        </w:rPr>
        <w:t xml:space="preserve"> come from? </w:t>
      </w:r>
      <w:r w:rsidR="006F3EB8" w:rsidRPr="001E066E">
        <w:rPr>
          <w:rFonts w:ascii="Times New Roman" w:eastAsia="Times New Roman" w:hAnsi="Times New Roman" w:cs="Times New Roman"/>
          <w:sz w:val="24"/>
          <w:szCs w:val="24"/>
        </w:rPr>
        <w:t>Clark and Chalmers</w:t>
      </w:r>
      <w:r w:rsidRPr="001E066E">
        <w:rPr>
          <w:rFonts w:ascii="Times New Roman" w:eastAsia="Times New Roman" w:hAnsi="Times New Roman" w:cs="Times New Roman"/>
          <w:sz w:val="24"/>
          <w:szCs w:val="24"/>
        </w:rPr>
        <w:t xml:space="preserve"> write</w:t>
      </w:r>
      <w:r w:rsidR="006F3EB8" w:rsidRPr="001E066E">
        <w:rPr>
          <w:rFonts w:ascii="Times New Roman" w:eastAsia="Times New Roman" w:hAnsi="Times New Roman" w:cs="Times New Roman"/>
          <w:sz w:val="24"/>
          <w:szCs w:val="24"/>
        </w:rPr>
        <w:t xml:space="preserve"> that </w:t>
      </w:r>
      <w:proofErr w:type="spellStart"/>
      <w:r w:rsidR="006F3EB8" w:rsidRPr="001E066E">
        <w:rPr>
          <w:rFonts w:ascii="Times New Roman" w:eastAsia="Times New Roman" w:hAnsi="Times New Roman" w:cs="Times New Roman"/>
          <w:i/>
          <w:iCs/>
          <w:sz w:val="24"/>
          <w:szCs w:val="24"/>
        </w:rPr>
        <w:t>alliefs</w:t>
      </w:r>
      <w:proofErr w:type="spellEnd"/>
      <w:r w:rsidR="006F3EB8" w:rsidRPr="001E066E">
        <w:rPr>
          <w:rFonts w:ascii="Times New Roman" w:eastAsia="Times New Roman" w:hAnsi="Times New Roman" w:cs="Times New Roman"/>
          <w:sz w:val="24"/>
          <w:szCs w:val="24"/>
        </w:rPr>
        <w:t xml:space="preserve"> are “more akin to a natural kind”</w:t>
      </w:r>
      <w:r w:rsidR="00CE7017" w:rsidRPr="001E066E">
        <w:rPr>
          <w:rFonts w:ascii="Times New Roman" w:eastAsia="Times New Roman" w:hAnsi="Times New Roman" w:cs="Times New Roman"/>
          <w:sz w:val="24"/>
          <w:szCs w:val="24"/>
        </w:rPr>
        <w:t xml:space="preserve"> and that the notion is </w:t>
      </w:r>
      <w:r w:rsidR="00D96AA2" w:rsidRPr="001E066E">
        <w:rPr>
          <w:rFonts w:ascii="Times New Roman" w:eastAsia="Times New Roman" w:hAnsi="Times New Roman" w:cs="Times New Roman"/>
          <w:sz w:val="24"/>
          <w:szCs w:val="24"/>
        </w:rPr>
        <w:t>“</w:t>
      </w:r>
      <w:r w:rsidR="00CE7017" w:rsidRPr="001E066E">
        <w:rPr>
          <w:rFonts w:ascii="Times New Roman" w:eastAsia="Times New Roman" w:hAnsi="Times New Roman" w:cs="Times New Roman"/>
          <w:sz w:val="24"/>
          <w:szCs w:val="24"/>
        </w:rPr>
        <w:t>deeper</w:t>
      </w:r>
      <w:r w:rsidR="00D96AA2" w:rsidRPr="001E066E">
        <w:rPr>
          <w:rFonts w:ascii="Times New Roman" w:eastAsia="Times New Roman" w:hAnsi="Times New Roman" w:cs="Times New Roman"/>
          <w:sz w:val="24"/>
          <w:szCs w:val="24"/>
        </w:rPr>
        <w:t>”</w:t>
      </w:r>
      <w:r w:rsidR="00CE7017" w:rsidRPr="001E066E">
        <w:rPr>
          <w:rFonts w:ascii="Times New Roman" w:eastAsia="Times New Roman" w:hAnsi="Times New Roman" w:cs="Times New Roman"/>
          <w:sz w:val="24"/>
          <w:szCs w:val="24"/>
        </w:rPr>
        <w:t xml:space="preserve">, </w:t>
      </w:r>
      <w:r w:rsidR="00D96AA2" w:rsidRPr="001E066E">
        <w:rPr>
          <w:rFonts w:ascii="Times New Roman" w:eastAsia="Times New Roman" w:hAnsi="Times New Roman" w:cs="Times New Roman"/>
          <w:sz w:val="24"/>
          <w:szCs w:val="24"/>
        </w:rPr>
        <w:t>“</w:t>
      </w:r>
      <w:r w:rsidR="00CE7017" w:rsidRPr="001E066E">
        <w:rPr>
          <w:rFonts w:ascii="Times New Roman" w:eastAsia="Times New Roman" w:hAnsi="Times New Roman" w:cs="Times New Roman"/>
          <w:sz w:val="24"/>
          <w:szCs w:val="24"/>
        </w:rPr>
        <w:t>more unified</w:t>
      </w:r>
      <w:r w:rsidR="00D96AA2" w:rsidRPr="001E066E">
        <w:rPr>
          <w:rFonts w:ascii="Times New Roman" w:eastAsia="Times New Roman" w:hAnsi="Times New Roman" w:cs="Times New Roman"/>
          <w:sz w:val="24"/>
          <w:szCs w:val="24"/>
        </w:rPr>
        <w:t>”</w:t>
      </w:r>
      <w:r w:rsidR="00CE7017" w:rsidRPr="001E066E">
        <w:rPr>
          <w:rFonts w:ascii="Times New Roman" w:eastAsia="Times New Roman" w:hAnsi="Times New Roman" w:cs="Times New Roman"/>
          <w:sz w:val="24"/>
          <w:szCs w:val="24"/>
        </w:rPr>
        <w:t xml:space="preserve">, and </w:t>
      </w:r>
      <w:r w:rsidR="00D96AA2" w:rsidRPr="001E066E">
        <w:rPr>
          <w:rFonts w:ascii="Times New Roman" w:eastAsia="Times New Roman" w:hAnsi="Times New Roman" w:cs="Times New Roman"/>
          <w:sz w:val="24"/>
          <w:szCs w:val="24"/>
        </w:rPr>
        <w:t>“</w:t>
      </w:r>
      <w:r w:rsidR="00CE7017" w:rsidRPr="001E066E">
        <w:rPr>
          <w:rFonts w:ascii="Times New Roman" w:eastAsia="Times New Roman" w:hAnsi="Times New Roman" w:cs="Times New Roman"/>
          <w:sz w:val="24"/>
          <w:szCs w:val="24"/>
        </w:rPr>
        <w:t>more useful in explanation</w:t>
      </w:r>
      <w:r w:rsidR="00D96AA2" w:rsidRPr="001E066E">
        <w:rPr>
          <w:rFonts w:ascii="Times New Roman" w:eastAsia="Times New Roman" w:hAnsi="Times New Roman" w:cs="Times New Roman"/>
          <w:sz w:val="24"/>
          <w:szCs w:val="24"/>
        </w:rPr>
        <w:t>”</w:t>
      </w:r>
      <w:r w:rsidR="00FB3D6B" w:rsidRPr="001E066E">
        <w:rPr>
          <w:rFonts w:ascii="Times New Roman" w:eastAsia="Times New Roman" w:hAnsi="Times New Roman" w:cs="Times New Roman"/>
          <w:sz w:val="24"/>
          <w:szCs w:val="24"/>
        </w:rPr>
        <w:t xml:space="preserve"> tha</w:t>
      </w:r>
      <w:r w:rsidR="00624A6E" w:rsidRPr="001E066E">
        <w:rPr>
          <w:rFonts w:ascii="Times New Roman" w:eastAsia="Times New Roman" w:hAnsi="Times New Roman" w:cs="Times New Roman"/>
          <w:sz w:val="24"/>
          <w:szCs w:val="24"/>
        </w:rPr>
        <w:t>n</w:t>
      </w:r>
      <w:r w:rsidR="00FB3D6B" w:rsidRPr="001E066E">
        <w:rPr>
          <w:rFonts w:ascii="Times New Roman" w:eastAsia="Times New Roman" w:hAnsi="Times New Roman" w:cs="Times New Roman"/>
          <w:sz w:val="24"/>
          <w:szCs w:val="24"/>
        </w:rPr>
        <w:t xml:space="preserve"> </w:t>
      </w:r>
      <w:proofErr w:type="spellStart"/>
      <w:r w:rsidR="00FB3D6B" w:rsidRPr="001E066E">
        <w:rPr>
          <w:rFonts w:ascii="Times New Roman" w:eastAsia="Times New Roman" w:hAnsi="Times New Roman" w:cs="Times New Roman"/>
          <w:i/>
          <w:iCs/>
          <w:sz w:val="24"/>
          <w:szCs w:val="24"/>
        </w:rPr>
        <w:t>inliefs</w:t>
      </w:r>
      <w:proofErr w:type="spellEnd"/>
      <w:r w:rsidR="00624A6E" w:rsidRPr="001E066E">
        <w:rPr>
          <w:rFonts w:ascii="Times New Roman" w:eastAsia="Times New Roman" w:hAnsi="Times New Roman" w:cs="Times New Roman"/>
          <w:i/>
          <w:iCs/>
          <w:sz w:val="24"/>
          <w:szCs w:val="24"/>
        </w:rPr>
        <w:t xml:space="preserve"> </w:t>
      </w:r>
      <w:r w:rsidR="00624A6E" w:rsidRPr="001E066E">
        <w:rPr>
          <w:rFonts w:ascii="Times New Roman" w:eastAsia="Times New Roman" w:hAnsi="Times New Roman" w:cs="Times New Roman"/>
          <w:sz w:val="24"/>
          <w:szCs w:val="24"/>
        </w:rPr>
        <w:t xml:space="preserve">and presumably </w:t>
      </w:r>
      <w:proofErr w:type="spellStart"/>
      <w:r w:rsidR="00624A6E" w:rsidRPr="001E066E">
        <w:rPr>
          <w:rFonts w:ascii="Times New Roman" w:eastAsia="Times New Roman" w:hAnsi="Times New Roman" w:cs="Times New Roman"/>
          <w:i/>
          <w:iCs/>
          <w:sz w:val="24"/>
          <w:szCs w:val="24"/>
        </w:rPr>
        <w:t>exliefs</w:t>
      </w:r>
      <w:proofErr w:type="spellEnd"/>
      <w:r w:rsidR="00624A6E" w:rsidRPr="001E066E">
        <w:rPr>
          <w:rFonts w:ascii="Times New Roman" w:eastAsia="Times New Roman" w:hAnsi="Times New Roman" w:cs="Times New Roman"/>
          <w:sz w:val="24"/>
          <w:szCs w:val="24"/>
        </w:rPr>
        <w:t>, too</w:t>
      </w:r>
      <w:r w:rsidR="00CE7017"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w:t>
      </w:r>
      <w:r w:rsidR="00181EAC" w:rsidRPr="001E066E">
        <w:rPr>
          <w:rFonts w:ascii="Times New Roman" w:eastAsia="Times New Roman" w:hAnsi="Times New Roman" w:cs="Times New Roman"/>
          <w:sz w:val="24"/>
          <w:szCs w:val="24"/>
        </w:rPr>
        <w:t xml:space="preserve">Here I </w:t>
      </w:r>
      <w:r w:rsidR="006B2FD2" w:rsidRPr="001E066E">
        <w:rPr>
          <w:rFonts w:ascii="Times New Roman" w:eastAsia="Times New Roman" w:hAnsi="Times New Roman" w:cs="Times New Roman"/>
          <w:sz w:val="24"/>
          <w:szCs w:val="24"/>
        </w:rPr>
        <w:t>make</w:t>
      </w:r>
      <w:r w:rsidR="00181EAC" w:rsidRPr="001E066E">
        <w:rPr>
          <w:rFonts w:ascii="Times New Roman" w:eastAsia="Times New Roman" w:hAnsi="Times New Roman" w:cs="Times New Roman"/>
          <w:sz w:val="24"/>
          <w:szCs w:val="24"/>
        </w:rPr>
        <w:t xml:space="preserve"> the simplifying assumption that</w:t>
      </w:r>
      <w:r w:rsidR="007F3747" w:rsidRPr="001E066E">
        <w:rPr>
          <w:rFonts w:ascii="Times New Roman" w:eastAsia="Times New Roman" w:hAnsi="Times New Roman" w:cs="Times New Roman"/>
          <w:sz w:val="24"/>
          <w:szCs w:val="24"/>
        </w:rPr>
        <w:t xml:space="preserve">, according to Clark and Chalmers, </w:t>
      </w:r>
      <w:proofErr w:type="spellStart"/>
      <w:r w:rsidR="007F3747" w:rsidRPr="001E066E">
        <w:rPr>
          <w:rFonts w:ascii="Times New Roman" w:eastAsia="Times New Roman" w:hAnsi="Times New Roman" w:cs="Times New Roman"/>
          <w:i/>
          <w:iCs/>
          <w:sz w:val="24"/>
          <w:szCs w:val="24"/>
        </w:rPr>
        <w:t>alliefs</w:t>
      </w:r>
      <w:proofErr w:type="spellEnd"/>
      <w:r w:rsidR="007F3747" w:rsidRPr="001E066E">
        <w:rPr>
          <w:rFonts w:ascii="Times New Roman" w:eastAsia="Times New Roman" w:hAnsi="Times New Roman" w:cs="Times New Roman"/>
          <w:sz w:val="24"/>
          <w:szCs w:val="24"/>
        </w:rPr>
        <w:t xml:space="preserve"> are</w:t>
      </w:r>
      <w:r w:rsidR="0059692D" w:rsidRPr="001E066E">
        <w:rPr>
          <w:rFonts w:ascii="Times New Roman" w:eastAsia="Times New Roman" w:hAnsi="Times New Roman" w:cs="Times New Roman"/>
          <w:sz w:val="24"/>
          <w:szCs w:val="24"/>
        </w:rPr>
        <w:t xml:space="preserve"> a natural kind</w:t>
      </w:r>
      <w:r w:rsidR="007F3747" w:rsidRPr="001E066E">
        <w:rPr>
          <w:rFonts w:ascii="Times New Roman" w:eastAsia="Times New Roman" w:hAnsi="Times New Roman" w:cs="Times New Roman"/>
          <w:sz w:val="24"/>
          <w:szCs w:val="24"/>
        </w:rPr>
        <w:t xml:space="preserve">, whereas </w:t>
      </w:r>
      <w:proofErr w:type="spellStart"/>
      <w:r w:rsidR="007F3747" w:rsidRPr="001E066E">
        <w:rPr>
          <w:rFonts w:ascii="Times New Roman" w:eastAsia="Times New Roman" w:hAnsi="Times New Roman" w:cs="Times New Roman"/>
          <w:i/>
          <w:iCs/>
          <w:sz w:val="24"/>
          <w:szCs w:val="24"/>
        </w:rPr>
        <w:t>inliefs</w:t>
      </w:r>
      <w:proofErr w:type="spellEnd"/>
      <w:r w:rsidR="007F3747" w:rsidRPr="001E066E">
        <w:rPr>
          <w:rFonts w:ascii="Times New Roman" w:eastAsia="Times New Roman" w:hAnsi="Times New Roman" w:cs="Times New Roman"/>
          <w:sz w:val="24"/>
          <w:szCs w:val="24"/>
        </w:rPr>
        <w:t xml:space="preserve"> and </w:t>
      </w:r>
      <w:proofErr w:type="spellStart"/>
      <w:r w:rsidR="007F3747" w:rsidRPr="001E066E">
        <w:rPr>
          <w:rFonts w:ascii="Times New Roman" w:eastAsia="Times New Roman" w:hAnsi="Times New Roman" w:cs="Times New Roman"/>
          <w:i/>
          <w:iCs/>
          <w:sz w:val="24"/>
          <w:szCs w:val="24"/>
        </w:rPr>
        <w:t>exliefs</w:t>
      </w:r>
      <w:proofErr w:type="spellEnd"/>
      <w:r w:rsidR="007F3747" w:rsidRPr="001E066E">
        <w:rPr>
          <w:rFonts w:ascii="Times New Roman" w:eastAsia="Times New Roman" w:hAnsi="Times New Roman" w:cs="Times New Roman"/>
          <w:i/>
          <w:iCs/>
          <w:sz w:val="24"/>
          <w:szCs w:val="24"/>
        </w:rPr>
        <w:t xml:space="preserve"> </w:t>
      </w:r>
      <w:r w:rsidR="007F3747" w:rsidRPr="001E066E">
        <w:rPr>
          <w:rFonts w:ascii="Times New Roman" w:eastAsia="Times New Roman" w:hAnsi="Times New Roman" w:cs="Times New Roman"/>
          <w:sz w:val="24"/>
          <w:szCs w:val="24"/>
        </w:rPr>
        <w:t>are not</w:t>
      </w:r>
      <w:r w:rsidR="0059692D" w:rsidRPr="001E066E">
        <w:rPr>
          <w:rFonts w:ascii="Times New Roman" w:eastAsia="Times New Roman" w:hAnsi="Times New Roman" w:cs="Times New Roman"/>
          <w:sz w:val="24"/>
          <w:szCs w:val="24"/>
        </w:rPr>
        <w:t xml:space="preserve">. To be sure, the </w:t>
      </w:r>
      <w:r w:rsidR="006B2FD2" w:rsidRPr="001E066E">
        <w:rPr>
          <w:rFonts w:ascii="Times New Roman" w:eastAsia="Times New Roman" w:hAnsi="Times New Roman" w:cs="Times New Roman"/>
          <w:sz w:val="24"/>
          <w:szCs w:val="24"/>
        </w:rPr>
        <w:t>phrase</w:t>
      </w:r>
      <w:r w:rsidR="00297BBA" w:rsidRPr="001E066E">
        <w:rPr>
          <w:rFonts w:ascii="Times New Roman" w:eastAsia="Times New Roman" w:hAnsi="Times New Roman" w:cs="Times New Roman"/>
          <w:sz w:val="24"/>
          <w:szCs w:val="24"/>
        </w:rPr>
        <w:t xml:space="preserve"> </w:t>
      </w:r>
      <w:r w:rsidR="00D96AA2" w:rsidRPr="001E066E">
        <w:rPr>
          <w:rFonts w:ascii="Times New Roman" w:eastAsia="Times New Roman" w:hAnsi="Times New Roman" w:cs="Times New Roman"/>
          <w:sz w:val="24"/>
          <w:szCs w:val="24"/>
        </w:rPr>
        <w:t>“</w:t>
      </w:r>
      <w:r w:rsidR="00297BBA" w:rsidRPr="001E066E">
        <w:rPr>
          <w:rFonts w:ascii="Times New Roman" w:eastAsia="Times New Roman" w:hAnsi="Times New Roman" w:cs="Times New Roman"/>
          <w:sz w:val="24"/>
          <w:szCs w:val="24"/>
        </w:rPr>
        <w:t>more akin to a natural kind</w:t>
      </w:r>
      <w:r w:rsidR="00D96AA2" w:rsidRPr="001E066E">
        <w:rPr>
          <w:rFonts w:ascii="Times New Roman" w:eastAsia="Times New Roman" w:hAnsi="Times New Roman" w:cs="Times New Roman"/>
          <w:sz w:val="24"/>
          <w:szCs w:val="24"/>
        </w:rPr>
        <w:t>”</w:t>
      </w:r>
      <w:r w:rsidR="00297BBA" w:rsidRPr="001E066E">
        <w:rPr>
          <w:rFonts w:ascii="Times New Roman" w:eastAsia="Times New Roman" w:hAnsi="Times New Roman" w:cs="Times New Roman"/>
          <w:sz w:val="24"/>
          <w:szCs w:val="24"/>
        </w:rPr>
        <w:t xml:space="preserve"> does not imply such a </w:t>
      </w:r>
      <w:r w:rsidR="00CE0E1E" w:rsidRPr="001E066E">
        <w:rPr>
          <w:rFonts w:ascii="Times New Roman" w:eastAsia="Times New Roman" w:hAnsi="Times New Roman" w:cs="Times New Roman"/>
          <w:sz w:val="24"/>
          <w:szCs w:val="24"/>
        </w:rPr>
        <w:t xml:space="preserve">commitment and as I will </w:t>
      </w:r>
      <w:r w:rsidR="00A15068" w:rsidRPr="001E066E">
        <w:rPr>
          <w:rFonts w:ascii="Times New Roman" w:eastAsia="Times New Roman" w:hAnsi="Times New Roman" w:cs="Times New Roman"/>
          <w:sz w:val="24"/>
          <w:szCs w:val="24"/>
        </w:rPr>
        <w:t>show</w:t>
      </w:r>
      <w:r w:rsidR="00CE0E1E" w:rsidRPr="001E066E">
        <w:rPr>
          <w:rFonts w:ascii="Times New Roman" w:eastAsia="Times New Roman" w:hAnsi="Times New Roman" w:cs="Times New Roman"/>
          <w:sz w:val="24"/>
          <w:szCs w:val="24"/>
        </w:rPr>
        <w:t xml:space="preserve"> </w:t>
      </w:r>
      <w:proofErr w:type="gramStart"/>
      <w:r w:rsidR="00CE0E1E" w:rsidRPr="001E066E">
        <w:rPr>
          <w:rFonts w:ascii="Times New Roman" w:eastAsia="Times New Roman" w:hAnsi="Times New Roman" w:cs="Times New Roman"/>
          <w:sz w:val="24"/>
          <w:szCs w:val="24"/>
        </w:rPr>
        <w:t>later on</w:t>
      </w:r>
      <w:proofErr w:type="gramEnd"/>
      <w:r w:rsidR="00A15068" w:rsidRPr="001E066E">
        <w:rPr>
          <w:rFonts w:ascii="Times New Roman" w:eastAsia="Times New Roman" w:hAnsi="Times New Roman" w:cs="Times New Roman"/>
          <w:sz w:val="24"/>
          <w:szCs w:val="24"/>
        </w:rPr>
        <w:t>, th</w:t>
      </w:r>
      <w:r w:rsidR="00E12CCD" w:rsidRPr="001E066E">
        <w:rPr>
          <w:rFonts w:ascii="Times New Roman" w:eastAsia="Times New Roman" w:hAnsi="Times New Roman" w:cs="Times New Roman"/>
          <w:sz w:val="24"/>
          <w:szCs w:val="24"/>
        </w:rPr>
        <w:t>e</w:t>
      </w:r>
      <w:r w:rsidR="00A15068" w:rsidRPr="001E066E">
        <w:rPr>
          <w:rFonts w:ascii="Times New Roman" w:eastAsia="Times New Roman" w:hAnsi="Times New Roman" w:cs="Times New Roman"/>
          <w:sz w:val="24"/>
          <w:szCs w:val="24"/>
        </w:rPr>
        <w:t xml:space="preserve"> comparative </w:t>
      </w:r>
      <w:r w:rsidR="00E12CCD" w:rsidRPr="001E066E">
        <w:rPr>
          <w:rFonts w:ascii="Times New Roman" w:eastAsia="Times New Roman" w:hAnsi="Times New Roman" w:cs="Times New Roman"/>
          <w:sz w:val="24"/>
          <w:szCs w:val="24"/>
        </w:rPr>
        <w:t xml:space="preserve">assessment </w:t>
      </w:r>
      <w:r w:rsidR="00FF62CD" w:rsidRPr="001E066E">
        <w:rPr>
          <w:rFonts w:ascii="Times New Roman" w:eastAsia="Times New Roman" w:hAnsi="Times New Roman" w:cs="Times New Roman"/>
          <w:sz w:val="24"/>
          <w:szCs w:val="24"/>
        </w:rPr>
        <w:t>implied by</w:t>
      </w:r>
      <w:r w:rsidR="00D84F20" w:rsidRPr="001E066E">
        <w:rPr>
          <w:rFonts w:ascii="Times New Roman" w:eastAsia="Times New Roman" w:hAnsi="Times New Roman" w:cs="Times New Roman"/>
          <w:sz w:val="24"/>
          <w:szCs w:val="24"/>
        </w:rPr>
        <w:t xml:space="preserve"> this phrase</w:t>
      </w:r>
      <w:r w:rsidR="00FF62CD" w:rsidRPr="001E066E">
        <w:rPr>
          <w:rFonts w:ascii="Times New Roman" w:eastAsia="Times New Roman" w:hAnsi="Times New Roman" w:cs="Times New Roman"/>
          <w:sz w:val="24"/>
          <w:szCs w:val="24"/>
        </w:rPr>
        <w:t xml:space="preserve"> is ultimately sufficient for </w:t>
      </w:r>
      <w:r w:rsidR="00602BF5" w:rsidRPr="001E066E">
        <w:rPr>
          <w:rFonts w:ascii="Times New Roman" w:eastAsia="Times New Roman" w:hAnsi="Times New Roman" w:cs="Times New Roman"/>
          <w:sz w:val="24"/>
          <w:szCs w:val="24"/>
        </w:rPr>
        <w:t>the</w:t>
      </w:r>
      <w:r w:rsidR="00FF62CD" w:rsidRPr="001E066E">
        <w:rPr>
          <w:rFonts w:ascii="Times New Roman" w:eastAsia="Times New Roman" w:hAnsi="Times New Roman" w:cs="Times New Roman"/>
          <w:sz w:val="24"/>
          <w:szCs w:val="24"/>
        </w:rPr>
        <w:t xml:space="preserve"> argument</w:t>
      </w:r>
      <w:r w:rsidR="00624A6E" w:rsidRPr="001E066E">
        <w:rPr>
          <w:rFonts w:ascii="Times New Roman" w:eastAsia="Times New Roman" w:hAnsi="Times New Roman" w:cs="Times New Roman"/>
          <w:sz w:val="24"/>
          <w:szCs w:val="24"/>
        </w:rPr>
        <w:t xml:space="preserve"> (see </w:t>
      </w:r>
      <w:r w:rsidR="00DF536C">
        <w:rPr>
          <w:rFonts w:ascii="Times New Roman" w:eastAsia="Times New Roman" w:hAnsi="Times New Roman" w:cs="Times New Roman"/>
          <w:sz w:val="24"/>
          <w:szCs w:val="24"/>
        </w:rPr>
        <w:t>Section</w:t>
      </w:r>
      <w:r w:rsidR="00624A6E" w:rsidRPr="001E066E">
        <w:rPr>
          <w:rFonts w:ascii="Times New Roman" w:eastAsia="Times New Roman" w:hAnsi="Times New Roman" w:cs="Times New Roman"/>
          <w:sz w:val="24"/>
          <w:szCs w:val="24"/>
        </w:rPr>
        <w:t xml:space="preserve"> 4)</w:t>
      </w:r>
      <w:r w:rsidR="00F11DEA" w:rsidRPr="001E066E">
        <w:rPr>
          <w:rFonts w:ascii="Times New Roman" w:eastAsia="Times New Roman" w:hAnsi="Times New Roman" w:cs="Times New Roman"/>
          <w:sz w:val="24"/>
          <w:szCs w:val="24"/>
        </w:rPr>
        <w:t xml:space="preserve">. </w:t>
      </w:r>
      <w:r w:rsidR="00AD41B9" w:rsidRPr="001E066E">
        <w:rPr>
          <w:rFonts w:ascii="Times New Roman" w:eastAsia="Times New Roman" w:hAnsi="Times New Roman" w:cs="Times New Roman"/>
          <w:sz w:val="24"/>
          <w:szCs w:val="24"/>
        </w:rPr>
        <w:t>Now i</w:t>
      </w:r>
      <w:r w:rsidR="00F11DEA" w:rsidRPr="001E066E">
        <w:rPr>
          <w:rFonts w:ascii="Times New Roman" w:eastAsia="Times New Roman" w:hAnsi="Times New Roman" w:cs="Times New Roman"/>
          <w:sz w:val="24"/>
          <w:szCs w:val="24"/>
        </w:rPr>
        <w:t>f, as the simplifying assumption</w:t>
      </w:r>
      <w:r w:rsidR="00E14A4C" w:rsidRPr="001E066E">
        <w:rPr>
          <w:rFonts w:ascii="Times New Roman" w:eastAsia="Times New Roman" w:hAnsi="Times New Roman" w:cs="Times New Roman"/>
          <w:sz w:val="24"/>
          <w:szCs w:val="24"/>
        </w:rPr>
        <w:t xml:space="preserve"> suggests</w:t>
      </w:r>
      <w:r w:rsidR="00F11DEA" w:rsidRPr="001E066E">
        <w:rPr>
          <w:rFonts w:ascii="Times New Roman" w:eastAsia="Times New Roman" w:hAnsi="Times New Roman" w:cs="Times New Roman"/>
          <w:sz w:val="24"/>
          <w:szCs w:val="24"/>
        </w:rPr>
        <w:t xml:space="preserve">, </w:t>
      </w:r>
      <w:r w:rsidR="00703BD2" w:rsidRPr="001E066E">
        <w:rPr>
          <w:rFonts w:ascii="Times New Roman" w:eastAsia="Times New Roman" w:hAnsi="Times New Roman" w:cs="Times New Roman"/>
          <w:sz w:val="24"/>
          <w:szCs w:val="24"/>
        </w:rPr>
        <w:t>Clark and Chalmers</w:t>
      </w:r>
      <w:r w:rsidR="009C442C" w:rsidRPr="001E066E">
        <w:rPr>
          <w:rFonts w:ascii="Times New Roman" w:eastAsia="Times New Roman" w:hAnsi="Times New Roman" w:cs="Times New Roman"/>
          <w:sz w:val="24"/>
          <w:szCs w:val="24"/>
        </w:rPr>
        <w:t xml:space="preserve"> are indeed of the</w:t>
      </w:r>
      <w:r w:rsidR="00D30767" w:rsidRPr="001E066E">
        <w:rPr>
          <w:rFonts w:ascii="Times New Roman" w:eastAsia="Times New Roman" w:hAnsi="Times New Roman" w:cs="Times New Roman"/>
          <w:sz w:val="24"/>
          <w:szCs w:val="24"/>
        </w:rPr>
        <w:t xml:space="preserve"> view</w:t>
      </w:r>
      <w:r w:rsidR="00703BD2" w:rsidRPr="001E066E">
        <w:rPr>
          <w:rFonts w:ascii="Times New Roman" w:eastAsia="Times New Roman" w:hAnsi="Times New Roman" w:cs="Times New Roman"/>
          <w:sz w:val="24"/>
          <w:szCs w:val="24"/>
        </w:rPr>
        <w:t xml:space="preserve"> that </w:t>
      </w:r>
      <w:proofErr w:type="spellStart"/>
      <w:r w:rsidR="00703BD2" w:rsidRPr="001E066E">
        <w:rPr>
          <w:rFonts w:ascii="Times New Roman" w:eastAsia="Times New Roman" w:hAnsi="Times New Roman" w:cs="Times New Roman"/>
          <w:i/>
          <w:iCs/>
          <w:sz w:val="24"/>
          <w:szCs w:val="24"/>
        </w:rPr>
        <w:t>alliefs</w:t>
      </w:r>
      <w:proofErr w:type="spellEnd"/>
      <w:r w:rsidR="00703BD2" w:rsidRPr="001E066E">
        <w:rPr>
          <w:rFonts w:ascii="Times New Roman" w:eastAsia="Times New Roman" w:hAnsi="Times New Roman" w:cs="Times New Roman"/>
          <w:sz w:val="24"/>
          <w:szCs w:val="24"/>
        </w:rPr>
        <w:t xml:space="preserve"> are</w:t>
      </w:r>
      <w:r w:rsidR="00703BD2" w:rsidRPr="001E066E">
        <w:rPr>
          <w:rFonts w:ascii="Times New Roman" w:eastAsia="Times New Roman" w:hAnsi="Times New Roman" w:cs="Times New Roman"/>
          <w:i/>
          <w:iCs/>
          <w:sz w:val="24"/>
          <w:szCs w:val="24"/>
        </w:rPr>
        <w:t xml:space="preserve"> </w:t>
      </w:r>
      <w:r w:rsidR="00703BD2" w:rsidRPr="001E066E">
        <w:rPr>
          <w:rFonts w:ascii="Times New Roman" w:eastAsia="Times New Roman" w:hAnsi="Times New Roman" w:cs="Times New Roman"/>
          <w:sz w:val="24"/>
          <w:szCs w:val="24"/>
        </w:rPr>
        <w:t>a natural kind</w:t>
      </w:r>
      <w:r w:rsidR="00CC43EA" w:rsidRPr="001E066E">
        <w:rPr>
          <w:rFonts w:ascii="Times New Roman" w:eastAsia="Times New Roman" w:hAnsi="Times New Roman" w:cs="Times New Roman"/>
          <w:sz w:val="24"/>
          <w:szCs w:val="24"/>
        </w:rPr>
        <w:t xml:space="preserve"> and that </w:t>
      </w:r>
      <w:proofErr w:type="spellStart"/>
      <w:r w:rsidR="00CC43EA" w:rsidRPr="001E066E">
        <w:rPr>
          <w:rFonts w:ascii="Times New Roman" w:eastAsia="Times New Roman" w:hAnsi="Times New Roman" w:cs="Times New Roman"/>
          <w:i/>
          <w:iCs/>
          <w:sz w:val="24"/>
          <w:szCs w:val="24"/>
        </w:rPr>
        <w:t>inliefs</w:t>
      </w:r>
      <w:proofErr w:type="spellEnd"/>
      <w:r w:rsidR="00CC43EA" w:rsidRPr="001E066E">
        <w:rPr>
          <w:rFonts w:ascii="Times New Roman" w:eastAsia="Times New Roman" w:hAnsi="Times New Roman" w:cs="Times New Roman"/>
          <w:sz w:val="24"/>
          <w:szCs w:val="24"/>
        </w:rPr>
        <w:t xml:space="preserve"> and </w:t>
      </w:r>
      <w:proofErr w:type="spellStart"/>
      <w:r w:rsidR="00CC43EA" w:rsidRPr="001E066E">
        <w:rPr>
          <w:rFonts w:ascii="Times New Roman" w:eastAsia="Times New Roman" w:hAnsi="Times New Roman" w:cs="Times New Roman"/>
          <w:i/>
          <w:iCs/>
          <w:sz w:val="24"/>
          <w:szCs w:val="24"/>
        </w:rPr>
        <w:t>exliefs</w:t>
      </w:r>
      <w:proofErr w:type="spellEnd"/>
      <w:r w:rsidR="00CC43EA" w:rsidRPr="001E066E">
        <w:rPr>
          <w:rFonts w:ascii="Times New Roman" w:eastAsia="Times New Roman" w:hAnsi="Times New Roman" w:cs="Times New Roman"/>
          <w:sz w:val="24"/>
          <w:szCs w:val="24"/>
        </w:rPr>
        <w:t xml:space="preserve"> are not</w:t>
      </w:r>
      <w:r w:rsidR="00703BD2" w:rsidRPr="001E066E">
        <w:rPr>
          <w:rFonts w:ascii="Times New Roman" w:eastAsia="Times New Roman" w:hAnsi="Times New Roman" w:cs="Times New Roman"/>
          <w:sz w:val="24"/>
          <w:szCs w:val="24"/>
        </w:rPr>
        <w:t xml:space="preserve">, then </w:t>
      </w:r>
      <w:proofErr w:type="gramStart"/>
      <w:r w:rsidR="006F3EB8" w:rsidRPr="001E066E">
        <w:rPr>
          <w:rFonts w:ascii="Times New Roman" w:eastAsia="Times New Roman" w:hAnsi="Times New Roman" w:cs="Times New Roman"/>
          <w:sz w:val="24"/>
          <w:szCs w:val="24"/>
        </w:rPr>
        <w:t>surely</w:t>
      </w:r>
      <w:proofErr w:type="gramEnd"/>
      <w:r w:rsidR="006F3EB8" w:rsidRPr="001E066E">
        <w:rPr>
          <w:rFonts w:ascii="Times New Roman" w:eastAsia="Times New Roman" w:hAnsi="Times New Roman" w:cs="Times New Roman"/>
          <w:sz w:val="24"/>
          <w:szCs w:val="24"/>
        </w:rPr>
        <w:t xml:space="preserve"> </w:t>
      </w:r>
      <w:r w:rsidR="008F6545" w:rsidRPr="001E066E">
        <w:rPr>
          <w:rFonts w:ascii="Times New Roman" w:eastAsia="Times New Roman" w:hAnsi="Times New Roman" w:cs="Times New Roman"/>
          <w:sz w:val="24"/>
          <w:szCs w:val="24"/>
        </w:rPr>
        <w:t xml:space="preserve">they would </w:t>
      </w:r>
      <w:r w:rsidR="00D30767" w:rsidRPr="001E066E">
        <w:rPr>
          <w:rFonts w:ascii="Times New Roman" w:eastAsia="Times New Roman" w:hAnsi="Times New Roman" w:cs="Times New Roman"/>
          <w:sz w:val="24"/>
          <w:szCs w:val="24"/>
        </w:rPr>
        <w:t>want to choose</w:t>
      </w:r>
      <w:r w:rsidR="00A84D8A" w:rsidRPr="001E066E">
        <w:rPr>
          <w:rFonts w:ascii="Times New Roman" w:eastAsia="Times New Roman" w:hAnsi="Times New Roman" w:cs="Times New Roman"/>
          <w:sz w:val="24"/>
          <w:szCs w:val="24"/>
        </w:rPr>
        <w:t xml:space="preserve"> terminology that encourages people to</w:t>
      </w:r>
      <w:r w:rsidR="0097736A" w:rsidRPr="001E066E">
        <w:rPr>
          <w:rFonts w:ascii="Times New Roman" w:eastAsia="Times New Roman" w:hAnsi="Times New Roman" w:cs="Times New Roman"/>
          <w:sz w:val="24"/>
          <w:szCs w:val="24"/>
        </w:rPr>
        <w:t xml:space="preserve"> treat</w:t>
      </w:r>
      <w:r w:rsidR="00A84D8A" w:rsidRPr="001E066E">
        <w:rPr>
          <w:rFonts w:ascii="Times New Roman" w:eastAsia="Times New Roman" w:hAnsi="Times New Roman" w:cs="Times New Roman"/>
          <w:sz w:val="24"/>
          <w:szCs w:val="24"/>
        </w:rPr>
        <w:t xml:space="preserve"> </w:t>
      </w:r>
      <w:r w:rsidR="00553B0A" w:rsidRPr="001E066E">
        <w:rPr>
          <w:rFonts w:ascii="Times New Roman" w:eastAsia="Times New Roman" w:hAnsi="Times New Roman" w:cs="Times New Roman"/>
          <w:sz w:val="24"/>
          <w:szCs w:val="24"/>
        </w:rPr>
        <w:t xml:space="preserve">these categories in just this way. </w:t>
      </w:r>
      <w:r w:rsidR="002F24B4" w:rsidRPr="001E066E">
        <w:rPr>
          <w:rFonts w:ascii="Times New Roman" w:eastAsia="Times New Roman" w:hAnsi="Times New Roman" w:cs="Times New Roman"/>
          <w:sz w:val="24"/>
          <w:szCs w:val="24"/>
        </w:rPr>
        <w:t>For this reason</w:t>
      </w:r>
      <w:r w:rsidR="000A54F8" w:rsidRPr="001E066E">
        <w:rPr>
          <w:rFonts w:ascii="Times New Roman" w:eastAsia="Times New Roman" w:hAnsi="Times New Roman" w:cs="Times New Roman"/>
          <w:sz w:val="24"/>
          <w:szCs w:val="24"/>
        </w:rPr>
        <w:t>,</w:t>
      </w:r>
      <w:r w:rsidR="00CE7017" w:rsidRPr="001E066E">
        <w:rPr>
          <w:rFonts w:ascii="Times New Roman" w:eastAsia="Times New Roman" w:hAnsi="Times New Roman" w:cs="Times New Roman"/>
          <w:sz w:val="24"/>
          <w:szCs w:val="24"/>
        </w:rPr>
        <w:t xml:space="preserve"> </w:t>
      </w:r>
      <w:r w:rsidR="002F24B4" w:rsidRPr="001E066E">
        <w:rPr>
          <w:rFonts w:ascii="Times New Roman" w:eastAsia="Times New Roman" w:hAnsi="Times New Roman" w:cs="Times New Roman"/>
          <w:sz w:val="24"/>
          <w:szCs w:val="24"/>
        </w:rPr>
        <w:t>(</w:t>
      </w:r>
      <w:proofErr w:type="spellStart"/>
      <w:r w:rsidR="002F24B4" w:rsidRPr="001E066E">
        <w:rPr>
          <w:rFonts w:ascii="Times New Roman" w:eastAsia="Times New Roman" w:hAnsi="Times New Roman" w:cs="Times New Roman"/>
          <w:sz w:val="24"/>
          <w:szCs w:val="24"/>
        </w:rPr>
        <w:t>i</w:t>
      </w:r>
      <w:proofErr w:type="spellEnd"/>
      <w:r w:rsidR="002F24B4" w:rsidRPr="001E066E">
        <w:rPr>
          <w:rFonts w:ascii="Times New Roman" w:eastAsia="Times New Roman" w:hAnsi="Times New Roman" w:cs="Times New Roman"/>
          <w:sz w:val="24"/>
          <w:szCs w:val="24"/>
        </w:rPr>
        <w:t>)</w:t>
      </w:r>
      <w:r w:rsidR="004456C3" w:rsidRPr="001E066E">
        <w:rPr>
          <w:rFonts w:ascii="Times New Roman" w:eastAsia="Times New Roman" w:hAnsi="Times New Roman" w:cs="Times New Roman"/>
          <w:sz w:val="24"/>
          <w:szCs w:val="24"/>
        </w:rPr>
        <w:t xml:space="preserve"> </w:t>
      </w:r>
      <w:r w:rsidR="000C3AF6">
        <w:rPr>
          <w:rFonts w:ascii="Times New Roman" w:eastAsia="Times New Roman" w:hAnsi="Times New Roman" w:cs="Times New Roman"/>
          <w:sz w:val="24"/>
          <w:szCs w:val="24"/>
        </w:rPr>
        <w:t>to</w:t>
      </w:r>
      <w:r w:rsidR="004456C3" w:rsidRPr="001E066E">
        <w:rPr>
          <w:rFonts w:ascii="Times New Roman" w:eastAsia="Times New Roman" w:hAnsi="Times New Roman" w:cs="Times New Roman"/>
          <w:sz w:val="24"/>
          <w:szCs w:val="24"/>
        </w:rPr>
        <w:t xml:space="preserve"> </w:t>
      </w:r>
      <w:r w:rsidR="008D1F07" w:rsidRPr="001E066E">
        <w:rPr>
          <w:rFonts w:ascii="Times New Roman" w:eastAsia="Times New Roman" w:hAnsi="Times New Roman" w:cs="Times New Roman"/>
          <w:sz w:val="24"/>
          <w:szCs w:val="24"/>
        </w:rPr>
        <w:t>(iii)</w:t>
      </w:r>
      <w:r w:rsidR="002F24B4" w:rsidRPr="001E066E">
        <w:rPr>
          <w:rFonts w:ascii="Times New Roman" w:eastAsia="Times New Roman" w:hAnsi="Times New Roman" w:cs="Times New Roman"/>
          <w:sz w:val="24"/>
          <w:szCs w:val="24"/>
        </w:rPr>
        <w:t xml:space="preserve"> seem </w:t>
      </w:r>
      <w:r w:rsidR="00A84D8A" w:rsidRPr="001E066E">
        <w:rPr>
          <w:rFonts w:ascii="Times New Roman" w:eastAsia="Times New Roman" w:hAnsi="Times New Roman" w:cs="Times New Roman"/>
          <w:sz w:val="24"/>
          <w:szCs w:val="24"/>
        </w:rPr>
        <w:t>reasonable</w:t>
      </w:r>
      <w:r w:rsidR="00CE7017" w:rsidRPr="001E066E">
        <w:rPr>
          <w:rFonts w:ascii="Times New Roman" w:eastAsia="Times New Roman" w:hAnsi="Times New Roman" w:cs="Times New Roman"/>
          <w:sz w:val="24"/>
          <w:szCs w:val="24"/>
        </w:rPr>
        <w:t>.</w:t>
      </w:r>
      <w:r w:rsidR="0025641B" w:rsidRPr="001E066E">
        <w:rPr>
          <w:rFonts w:ascii="Times New Roman" w:eastAsia="Times New Roman" w:hAnsi="Times New Roman" w:cs="Times New Roman"/>
          <w:sz w:val="24"/>
          <w:szCs w:val="24"/>
        </w:rPr>
        <w:t xml:space="preserve"> </w:t>
      </w:r>
      <w:r w:rsidR="008F6545" w:rsidRPr="001E066E">
        <w:rPr>
          <w:rFonts w:ascii="Times New Roman" w:eastAsia="Times New Roman" w:hAnsi="Times New Roman" w:cs="Times New Roman"/>
          <w:sz w:val="24"/>
          <w:szCs w:val="24"/>
        </w:rPr>
        <w:t>Moreover</w:t>
      </w:r>
      <w:r w:rsidR="000A54F8" w:rsidRPr="001E066E">
        <w:rPr>
          <w:rFonts w:ascii="Times New Roman" w:eastAsia="Times New Roman" w:hAnsi="Times New Roman" w:cs="Times New Roman"/>
          <w:sz w:val="24"/>
          <w:szCs w:val="24"/>
        </w:rPr>
        <w:t>, a</w:t>
      </w:r>
      <w:r w:rsidR="00D30767" w:rsidRPr="001E066E">
        <w:rPr>
          <w:rFonts w:ascii="Times New Roman" w:eastAsia="Times New Roman" w:hAnsi="Times New Roman" w:cs="Times New Roman"/>
          <w:sz w:val="24"/>
          <w:szCs w:val="24"/>
        </w:rPr>
        <w:t xml:space="preserve">ccording to the definition proposed by Clark and Chalmers, </w:t>
      </w:r>
      <w:proofErr w:type="spellStart"/>
      <w:r w:rsidR="00D30767" w:rsidRPr="001E066E">
        <w:rPr>
          <w:rFonts w:ascii="Times New Roman" w:eastAsia="Times New Roman" w:hAnsi="Times New Roman" w:cs="Times New Roman"/>
          <w:i/>
          <w:iCs/>
          <w:sz w:val="24"/>
          <w:szCs w:val="24"/>
        </w:rPr>
        <w:t>inliefs</w:t>
      </w:r>
      <w:proofErr w:type="spellEnd"/>
      <w:r w:rsidR="00D30767" w:rsidRPr="001E066E">
        <w:rPr>
          <w:rFonts w:ascii="Times New Roman" w:eastAsia="Times New Roman" w:hAnsi="Times New Roman" w:cs="Times New Roman"/>
          <w:sz w:val="24"/>
          <w:szCs w:val="24"/>
        </w:rPr>
        <w:t xml:space="preserve"> </w:t>
      </w:r>
      <w:r w:rsidR="008F6545" w:rsidRPr="001E066E">
        <w:rPr>
          <w:rFonts w:ascii="Times New Roman" w:eastAsia="Times New Roman" w:hAnsi="Times New Roman" w:cs="Times New Roman"/>
          <w:sz w:val="24"/>
          <w:szCs w:val="24"/>
        </w:rPr>
        <w:t>are</w:t>
      </w:r>
      <w:r w:rsidR="00D30767" w:rsidRPr="001E066E">
        <w:rPr>
          <w:rFonts w:ascii="Times New Roman" w:eastAsia="Times New Roman" w:hAnsi="Times New Roman" w:cs="Times New Roman"/>
          <w:sz w:val="24"/>
          <w:szCs w:val="24"/>
        </w:rPr>
        <w:t xml:space="preserve"> a subset of </w:t>
      </w:r>
      <w:proofErr w:type="spellStart"/>
      <w:r w:rsidR="00D30767" w:rsidRPr="001E066E">
        <w:rPr>
          <w:rFonts w:ascii="Times New Roman" w:eastAsia="Times New Roman" w:hAnsi="Times New Roman" w:cs="Times New Roman"/>
          <w:i/>
          <w:iCs/>
          <w:sz w:val="24"/>
          <w:szCs w:val="24"/>
        </w:rPr>
        <w:t>alliefs</w:t>
      </w:r>
      <w:proofErr w:type="spellEnd"/>
      <w:r w:rsidR="00D30767" w:rsidRPr="001E066E">
        <w:rPr>
          <w:rFonts w:ascii="Times New Roman" w:eastAsia="Times New Roman" w:hAnsi="Times New Roman" w:cs="Times New Roman"/>
          <w:sz w:val="24"/>
          <w:szCs w:val="24"/>
        </w:rPr>
        <w:t>, so they are clearly not mutually exclusive categories</w:t>
      </w:r>
      <w:r w:rsidR="00F01969" w:rsidRPr="001E066E">
        <w:rPr>
          <w:rFonts w:ascii="Times New Roman" w:eastAsia="Times New Roman" w:hAnsi="Times New Roman" w:cs="Times New Roman"/>
          <w:sz w:val="24"/>
          <w:szCs w:val="24"/>
        </w:rPr>
        <w:t xml:space="preserve">. </w:t>
      </w:r>
      <w:r w:rsidR="007733A9" w:rsidRPr="001E066E">
        <w:rPr>
          <w:rFonts w:ascii="Times New Roman" w:eastAsia="Times New Roman" w:hAnsi="Times New Roman" w:cs="Times New Roman"/>
          <w:sz w:val="24"/>
          <w:szCs w:val="24"/>
        </w:rPr>
        <w:t>Since</w:t>
      </w:r>
      <w:r w:rsidR="00D30767" w:rsidRPr="001E066E">
        <w:rPr>
          <w:rFonts w:ascii="Times New Roman" w:eastAsia="Times New Roman" w:hAnsi="Times New Roman" w:cs="Times New Roman"/>
          <w:sz w:val="24"/>
          <w:szCs w:val="24"/>
        </w:rPr>
        <w:t xml:space="preserve"> there is no reason to encourage people to think otherwise</w:t>
      </w:r>
      <w:r w:rsidR="00F01969" w:rsidRPr="001E066E">
        <w:rPr>
          <w:rFonts w:ascii="Times New Roman" w:eastAsia="Times New Roman" w:hAnsi="Times New Roman" w:cs="Times New Roman"/>
          <w:sz w:val="24"/>
          <w:szCs w:val="24"/>
        </w:rPr>
        <w:t>,</w:t>
      </w:r>
      <w:r w:rsidR="00D30767" w:rsidRPr="001E066E">
        <w:rPr>
          <w:rFonts w:ascii="Times New Roman" w:eastAsia="Times New Roman" w:hAnsi="Times New Roman" w:cs="Times New Roman"/>
          <w:sz w:val="24"/>
          <w:szCs w:val="24"/>
        </w:rPr>
        <w:t xml:space="preserve"> (iv) </w:t>
      </w:r>
      <w:r w:rsidR="007733A9" w:rsidRPr="001E066E">
        <w:rPr>
          <w:rFonts w:ascii="Times New Roman" w:eastAsia="Times New Roman" w:hAnsi="Times New Roman" w:cs="Times New Roman"/>
          <w:sz w:val="24"/>
          <w:szCs w:val="24"/>
        </w:rPr>
        <w:t xml:space="preserve">also </w:t>
      </w:r>
      <w:r w:rsidR="00D30767" w:rsidRPr="001E066E">
        <w:rPr>
          <w:rFonts w:ascii="Times New Roman" w:eastAsia="Times New Roman" w:hAnsi="Times New Roman" w:cs="Times New Roman"/>
          <w:sz w:val="24"/>
          <w:szCs w:val="24"/>
        </w:rPr>
        <w:t>seem</w:t>
      </w:r>
      <w:r w:rsidR="00C37893" w:rsidRPr="001E066E">
        <w:rPr>
          <w:rFonts w:ascii="Times New Roman" w:eastAsia="Times New Roman" w:hAnsi="Times New Roman" w:cs="Times New Roman"/>
          <w:sz w:val="24"/>
          <w:szCs w:val="24"/>
        </w:rPr>
        <w:t>s</w:t>
      </w:r>
      <w:r w:rsidR="00D30767" w:rsidRPr="001E066E">
        <w:rPr>
          <w:rFonts w:ascii="Times New Roman" w:eastAsia="Times New Roman" w:hAnsi="Times New Roman" w:cs="Times New Roman"/>
          <w:sz w:val="24"/>
          <w:szCs w:val="24"/>
        </w:rPr>
        <w:t xml:space="preserve"> </w:t>
      </w:r>
      <w:r w:rsidR="00F01969" w:rsidRPr="001E066E">
        <w:rPr>
          <w:rFonts w:ascii="Times New Roman" w:eastAsia="Times New Roman" w:hAnsi="Times New Roman" w:cs="Times New Roman"/>
          <w:sz w:val="24"/>
          <w:szCs w:val="24"/>
        </w:rPr>
        <w:t>reasonable.</w:t>
      </w:r>
    </w:p>
    <w:p w14:paraId="70278D92" w14:textId="5506D5FE" w:rsidR="002F24B4" w:rsidRDefault="00F01969" w:rsidP="000C3AF6">
      <w:pPr>
        <w:spacing w:line="480" w:lineRule="auto"/>
        <w:ind w:firstLine="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With these constraints in play, we can now look at</w:t>
      </w:r>
      <w:r w:rsidR="002F24B4" w:rsidRPr="001E066E">
        <w:rPr>
          <w:rFonts w:ascii="Times New Roman" w:eastAsia="Times New Roman" w:hAnsi="Times New Roman" w:cs="Times New Roman"/>
          <w:sz w:val="24"/>
          <w:szCs w:val="24"/>
        </w:rPr>
        <w:t xml:space="preserve"> the terminological options available </w:t>
      </w:r>
      <w:r w:rsidR="00E02CE9" w:rsidRPr="001E066E">
        <w:rPr>
          <w:rFonts w:ascii="Times New Roman" w:eastAsia="Times New Roman" w:hAnsi="Times New Roman" w:cs="Times New Roman"/>
          <w:sz w:val="24"/>
          <w:szCs w:val="24"/>
        </w:rPr>
        <w:t>for framing</w:t>
      </w:r>
      <w:r w:rsidR="002F24B4" w:rsidRPr="001E066E">
        <w:rPr>
          <w:rFonts w:ascii="Times New Roman" w:eastAsia="Times New Roman" w:hAnsi="Times New Roman" w:cs="Times New Roman"/>
          <w:sz w:val="24"/>
          <w:szCs w:val="24"/>
        </w:rPr>
        <w:t xml:space="preserve"> the extended </w:t>
      </w:r>
      <w:r w:rsidR="000D4848" w:rsidRPr="001E066E">
        <w:rPr>
          <w:rFonts w:ascii="Times New Roman" w:eastAsia="Times New Roman" w:hAnsi="Times New Roman" w:cs="Times New Roman"/>
          <w:sz w:val="24"/>
          <w:szCs w:val="24"/>
        </w:rPr>
        <w:t>m</w:t>
      </w:r>
      <w:r w:rsidR="002F24B4" w:rsidRPr="001E066E">
        <w:rPr>
          <w:rFonts w:ascii="Times New Roman" w:eastAsia="Times New Roman" w:hAnsi="Times New Roman" w:cs="Times New Roman"/>
          <w:sz w:val="24"/>
          <w:szCs w:val="24"/>
        </w:rPr>
        <w:t>ind hypothesis</w:t>
      </w:r>
      <w:r w:rsidRPr="001E066E">
        <w:rPr>
          <w:rFonts w:ascii="Times New Roman" w:eastAsia="Times New Roman" w:hAnsi="Times New Roman" w:cs="Times New Roman"/>
          <w:sz w:val="24"/>
          <w:szCs w:val="24"/>
        </w:rPr>
        <w:t>.</w:t>
      </w:r>
      <w:r w:rsidR="002F24B4" w:rsidRPr="001E066E">
        <w:rPr>
          <w:rFonts w:ascii="Times New Roman" w:eastAsia="Times New Roman" w:hAnsi="Times New Roman" w:cs="Times New Roman"/>
          <w:sz w:val="24"/>
          <w:szCs w:val="24"/>
        </w:rPr>
        <w:t xml:space="preserve"> </w:t>
      </w:r>
      <w:r w:rsidR="001229CC" w:rsidRPr="001E066E">
        <w:rPr>
          <w:rFonts w:ascii="Times New Roman" w:eastAsia="Times New Roman" w:hAnsi="Times New Roman" w:cs="Times New Roman"/>
          <w:sz w:val="24"/>
          <w:szCs w:val="24"/>
        </w:rPr>
        <w:t xml:space="preserve">There are, of course, an infinite number of such options, </w:t>
      </w:r>
      <w:r w:rsidR="002F24B4" w:rsidRPr="001E066E">
        <w:rPr>
          <w:rFonts w:ascii="Times New Roman" w:eastAsia="Times New Roman" w:hAnsi="Times New Roman" w:cs="Times New Roman"/>
          <w:sz w:val="24"/>
          <w:szCs w:val="24"/>
        </w:rPr>
        <w:t xml:space="preserve">but let us consider only those that </w:t>
      </w:r>
      <w:r w:rsidR="00C36513" w:rsidRPr="001E066E">
        <w:rPr>
          <w:rFonts w:ascii="Times New Roman" w:eastAsia="Times New Roman" w:hAnsi="Times New Roman" w:cs="Times New Roman"/>
          <w:sz w:val="24"/>
          <w:szCs w:val="24"/>
        </w:rPr>
        <w:t>provide</w:t>
      </w:r>
      <w:r w:rsidR="002F24B4" w:rsidRPr="001E066E">
        <w:rPr>
          <w:rFonts w:ascii="Times New Roman" w:eastAsia="Times New Roman" w:hAnsi="Times New Roman" w:cs="Times New Roman"/>
          <w:sz w:val="24"/>
          <w:szCs w:val="24"/>
        </w:rPr>
        <w:t xml:space="preserve"> at least adequate </w:t>
      </w:r>
      <w:r w:rsidR="002F24B4" w:rsidRPr="001E066E">
        <w:rPr>
          <w:rFonts w:ascii="Times New Roman" w:eastAsia="Times New Roman" w:hAnsi="Times New Roman" w:cs="Times New Roman"/>
          <w:i/>
          <w:iCs/>
          <w:sz w:val="24"/>
          <w:szCs w:val="24"/>
        </w:rPr>
        <w:t>expressive power</w:t>
      </w:r>
      <w:r w:rsidR="002F24B4" w:rsidRPr="001E066E">
        <w:rPr>
          <w:rFonts w:ascii="Times New Roman" w:eastAsia="Times New Roman" w:hAnsi="Times New Roman" w:cs="Times New Roman"/>
          <w:sz w:val="24"/>
          <w:szCs w:val="24"/>
        </w:rPr>
        <w:t xml:space="preserve">, </w:t>
      </w:r>
      <w:r w:rsidR="00DF536C">
        <w:rPr>
          <w:rFonts w:ascii="Times New Roman" w:eastAsia="Times New Roman" w:hAnsi="Times New Roman" w:cs="Times New Roman"/>
          <w:sz w:val="24"/>
          <w:szCs w:val="24"/>
        </w:rPr>
        <w:t>that is</w:t>
      </w:r>
      <w:r w:rsidR="002F24B4" w:rsidRPr="001E066E">
        <w:rPr>
          <w:rFonts w:ascii="Times New Roman" w:eastAsia="Times New Roman" w:hAnsi="Times New Roman" w:cs="Times New Roman"/>
          <w:sz w:val="24"/>
          <w:szCs w:val="24"/>
        </w:rPr>
        <w:t>, the linguistic tools to refer to the things worth referring to</w:t>
      </w:r>
      <w:r w:rsidR="00BA487B" w:rsidRPr="001E066E">
        <w:rPr>
          <w:rFonts w:ascii="Times New Roman" w:eastAsia="Times New Roman" w:hAnsi="Times New Roman" w:cs="Times New Roman"/>
          <w:sz w:val="24"/>
          <w:szCs w:val="24"/>
        </w:rPr>
        <w:t xml:space="preserve"> (as far as Clark and Chalmers are concerned)</w:t>
      </w:r>
      <w:r w:rsidR="002F24B4" w:rsidRPr="001E066E">
        <w:rPr>
          <w:rFonts w:ascii="Times New Roman" w:eastAsia="Times New Roman" w:hAnsi="Times New Roman" w:cs="Times New Roman"/>
          <w:sz w:val="24"/>
          <w:szCs w:val="24"/>
        </w:rPr>
        <w:t>. This reduces the number of options to the following four:</w:t>
      </w:r>
    </w:p>
    <w:p w14:paraId="323E7AD2" w14:textId="77777777" w:rsidR="00C95842" w:rsidRPr="001E066E" w:rsidRDefault="00C95842" w:rsidP="009D378C">
      <w:pPr>
        <w:spacing w:after="0" w:line="480" w:lineRule="auto"/>
        <w:ind w:firstLine="567"/>
        <w:jc w:val="both"/>
        <w:rPr>
          <w:rFonts w:ascii="Times New Roman" w:eastAsia="Times New Roman" w:hAnsi="Times New Roman" w:cs="Times New Roman"/>
          <w:sz w:val="24"/>
          <w:szCs w:val="24"/>
        </w:rPr>
      </w:pPr>
    </w:p>
    <w:p w14:paraId="06D0764E" w14:textId="59971367" w:rsidR="001E77E2" w:rsidRPr="001E066E" w:rsidRDefault="00400990" w:rsidP="002118B7">
      <w:pPr>
        <w:pStyle w:val="Listenabsatz"/>
        <w:numPr>
          <w:ilvl w:val="0"/>
          <w:numId w:val="30"/>
        </w:numPr>
        <w:spacing w:after="0" w:line="480" w:lineRule="auto"/>
        <w:ind w:left="1134"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i/>
          <w:iCs/>
          <w:sz w:val="24"/>
          <w:szCs w:val="24"/>
        </w:rPr>
        <w:lastRenderedPageBreak/>
        <w:t xml:space="preserve">Introduction </w:t>
      </w:r>
      <w:r w:rsidRPr="001E066E">
        <w:rPr>
          <w:rFonts w:ascii="Times New Roman" w:eastAsia="Times New Roman" w:hAnsi="Times New Roman" w:cs="Times New Roman"/>
          <w:sz w:val="24"/>
          <w:szCs w:val="24"/>
        </w:rPr>
        <w:t xml:space="preserve">1: </w:t>
      </w:r>
      <w:r w:rsidR="001E77E2" w:rsidRPr="001E066E">
        <w:rPr>
          <w:rFonts w:ascii="Times New Roman" w:eastAsia="Times New Roman" w:hAnsi="Times New Roman" w:cs="Times New Roman"/>
          <w:sz w:val="24"/>
          <w:szCs w:val="24"/>
        </w:rPr>
        <w:t xml:space="preserve">Introduce a new word for </w:t>
      </w:r>
      <w:proofErr w:type="spellStart"/>
      <w:r w:rsidR="001E77E2" w:rsidRPr="001E066E">
        <w:rPr>
          <w:rFonts w:ascii="Times New Roman" w:eastAsia="Times New Roman" w:hAnsi="Times New Roman" w:cs="Times New Roman"/>
          <w:i/>
          <w:iCs/>
          <w:sz w:val="24"/>
          <w:szCs w:val="24"/>
        </w:rPr>
        <w:t>exliefs</w:t>
      </w:r>
      <w:proofErr w:type="spellEnd"/>
      <w:r w:rsidR="001E77E2" w:rsidRPr="001E066E">
        <w:rPr>
          <w:rFonts w:ascii="Times New Roman" w:eastAsia="Times New Roman" w:hAnsi="Times New Roman" w:cs="Times New Roman"/>
          <w:sz w:val="24"/>
          <w:szCs w:val="24"/>
        </w:rPr>
        <w:t xml:space="preserve"> (e.g.</w:t>
      </w:r>
      <w:r w:rsidR="00305365" w:rsidRPr="001E066E">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 xml:space="preserve"> </w:t>
      </w:r>
      <w:r w:rsidR="004A0291">
        <w:rPr>
          <w:rFonts w:ascii="Times New Roman" w:eastAsia="Times New Roman" w:hAnsi="Times New Roman" w:cs="Times New Roman"/>
          <w:sz w:val="24"/>
          <w:szCs w:val="24"/>
        </w:rPr>
        <w:t>“</w:t>
      </w:r>
      <w:proofErr w:type="spellStart"/>
      <w:r w:rsidR="001E77E2" w:rsidRPr="001E066E">
        <w:rPr>
          <w:rFonts w:ascii="Times New Roman" w:eastAsia="Times New Roman" w:hAnsi="Times New Roman" w:cs="Times New Roman"/>
          <w:sz w:val="24"/>
          <w:szCs w:val="24"/>
        </w:rPr>
        <w:t>exliefs</w:t>
      </w:r>
      <w:proofErr w:type="spellEnd"/>
      <w:r w:rsidR="004A0291">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 xml:space="preserve"> and retain </w:t>
      </w:r>
      <w:r w:rsidR="004A0291">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 xml:space="preserve"> with its current </w:t>
      </w:r>
      <w:proofErr w:type="gramStart"/>
      <w:r w:rsidR="00F01969" w:rsidRPr="001E066E">
        <w:rPr>
          <w:rFonts w:ascii="Times New Roman" w:eastAsia="Times New Roman" w:hAnsi="Times New Roman" w:cs="Times New Roman"/>
          <w:sz w:val="24"/>
          <w:szCs w:val="24"/>
        </w:rPr>
        <w:t>meaning</w:t>
      </w:r>
      <w:proofErr w:type="gramEnd"/>
    </w:p>
    <w:p w14:paraId="06574EC8" w14:textId="27F6FA88" w:rsidR="001E77E2" w:rsidRPr="001E066E" w:rsidRDefault="00400990" w:rsidP="002118B7">
      <w:pPr>
        <w:pStyle w:val="Listenabsatz"/>
        <w:numPr>
          <w:ilvl w:val="0"/>
          <w:numId w:val="30"/>
        </w:numPr>
        <w:spacing w:after="0" w:line="480" w:lineRule="auto"/>
        <w:ind w:left="1134"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i/>
          <w:iCs/>
          <w:sz w:val="24"/>
          <w:szCs w:val="24"/>
        </w:rPr>
        <w:t xml:space="preserve">Introduction </w:t>
      </w:r>
      <w:r w:rsidR="00CD6BCD" w:rsidRPr="001E066E">
        <w:rPr>
          <w:rFonts w:ascii="Times New Roman" w:eastAsia="Times New Roman" w:hAnsi="Times New Roman" w:cs="Times New Roman"/>
          <w:sz w:val="24"/>
          <w:szCs w:val="24"/>
        </w:rPr>
        <w:t>2:</w:t>
      </w:r>
      <w:r w:rsidR="00CD6BCD" w:rsidRPr="001E066E">
        <w:rPr>
          <w:rFonts w:ascii="Times New Roman" w:eastAsia="Times New Roman" w:hAnsi="Times New Roman" w:cs="Times New Roman"/>
          <w:i/>
          <w:iCs/>
          <w:sz w:val="24"/>
          <w:szCs w:val="24"/>
        </w:rPr>
        <w:t xml:space="preserve"> </w:t>
      </w:r>
      <w:r w:rsidR="001E77E2" w:rsidRPr="001E066E">
        <w:rPr>
          <w:rFonts w:ascii="Times New Roman" w:eastAsia="Times New Roman" w:hAnsi="Times New Roman" w:cs="Times New Roman"/>
          <w:sz w:val="24"/>
          <w:szCs w:val="24"/>
        </w:rPr>
        <w:t xml:space="preserve">Introduce a new word for </w:t>
      </w:r>
      <w:proofErr w:type="spellStart"/>
      <w:r w:rsidR="001E77E2" w:rsidRPr="001E066E">
        <w:rPr>
          <w:rFonts w:ascii="Times New Roman" w:eastAsia="Times New Roman" w:hAnsi="Times New Roman" w:cs="Times New Roman"/>
          <w:i/>
          <w:iCs/>
          <w:sz w:val="24"/>
          <w:szCs w:val="24"/>
        </w:rPr>
        <w:t>alliefs</w:t>
      </w:r>
      <w:proofErr w:type="spellEnd"/>
      <w:r w:rsidR="001E77E2" w:rsidRPr="001E066E">
        <w:rPr>
          <w:rFonts w:ascii="Times New Roman" w:eastAsia="Times New Roman" w:hAnsi="Times New Roman" w:cs="Times New Roman"/>
          <w:sz w:val="24"/>
          <w:szCs w:val="24"/>
        </w:rPr>
        <w:t xml:space="preserve"> (e.g.</w:t>
      </w:r>
      <w:r w:rsidR="00305365" w:rsidRPr="001E066E">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 xml:space="preserve"> </w:t>
      </w:r>
      <w:r w:rsidR="004A0291">
        <w:rPr>
          <w:rFonts w:ascii="Times New Roman" w:eastAsia="Times New Roman" w:hAnsi="Times New Roman" w:cs="Times New Roman"/>
          <w:sz w:val="24"/>
          <w:szCs w:val="24"/>
        </w:rPr>
        <w:t>“</w:t>
      </w:r>
      <w:proofErr w:type="spellStart"/>
      <w:r w:rsidR="001E77E2" w:rsidRPr="001E066E">
        <w:rPr>
          <w:rFonts w:ascii="Times New Roman" w:eastAsia="Times New Roman" w:hAnsi="Times New Roman" w:cs="Times New Roman"/>
          <w:sz w:val="24"/>
          <w:szCs w:val="24"/>
        </w:rPr>
        <w:t>alliefs</w:t>
      </w:r>
      <w:proofErr w:type="spellEnd"/>
      <w:r w:rsidR="004A0291">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 xml:space="preserve"> and retain </w:t>
      </w:r>
      <w:r w:rsidR="004A0291">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 xml:space="preserve"> with its current </w:t>
      </w:r>
      <w:proofErr w:type="gramStart"/>
      <w:r w:rsidR="00F01969" w:rsidRPr="001E066E">
        <w:rPr>
          <w:rFonts w:ascii="Times New Roman" w:eastAsia="Times New Roman" w:hAnsi="Times New Roman" w:cs="Times New Roman"/>
          <w:sz w:val="24"/>
          <w:szCs w:val="24"/>
        </w:rPr>
        <w:t>meaning</w:t>
      </w:r>
      <w:proofErr w:type="gramEnd"/>
    </w:p>
    <w:p w14:paraId="5E75FADA" w14:textId="20D48DAB" w:rsidR="001E77E2" w:rsidRPr="001E066E" w:rsidRDefault="00CD6BCD" w:rsidP="002118B7">
      <w:pPr>
        <w:pStyle w:val="Listenabsatz"/>
        <w:numPr>
          <w:ilvl w:val="0"/>
          <w:numId w:val="30"/>
        </w:numPr>
        <w:spacing w:after="0" w:line="480" w:lineRule="auto"/>
        <w:ind w:left="1134"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i/>
          <w:iCs/>
          <w:sz w:val="24"/>
          <w:szCs w:val="24"/>
        </w:rPr>
        <w:t>Replacement:</w:t>
      </w:r>
      <w:r w:rsidRPr="001E066E">
        <w:rPr>
          <w:rFonts w:ascii="Times New Roman" w:eastAsia="Times New Roman" w:hAnsi="Times New Roman" w:cs="Times New Roman"/>
          <w:sz w:val="24"/>
          <w:szCs w:val="24"/>
        </w:rPr>
        <w:t xml:space="preserve"> </w:t>
      </w:r>
      <w:r w:rsidR="001E77E2" w:rsidRPr="001E066E">
        <w:rPr>
          <w:rFonts w:ascii="Times New Roman" w:eastAsia="Times New Roman" w:hAnsi="Times New Roman" w:cs="Times New Roman"/>
          <w:sz w:val="24"/>
          <w:szCs w:val="24"/>
        </w:rPr>
        <w:t xml:space="preserve">Introduce a new word for </w:t>
      </w:r>
      <w:proofErr w:type="spellStart"/>
      <w:r w:rsidR="001E77E2" w:rsidRPr="001E066E">
        <w:rPr>
          <w:rFonts w:ascii="Times New Roman" w:eastAsia="Times New Roman" w:hAnsi="Times New Roman" w:cs="Times New Roman"/>
          <w:i/>
          <w:iCs/>
          <w:sz w:val="24"/>
          <w:szCs w:val="24"/>
        </w:rPr>
        <w:t>alliefs</w:t>
      </w:r>
      <w:proofErr w:type="spellEnd"/>
      <w:r w:rsidR="001E77E2" w:rsidRPr="001E066E">
        <w:rPr>
          <w:rFonts w:ascii="Times New Roman" w:eastAsia="Times New Roman" w:hAnsi="Times New Roman" w:cs="Times New Roman"/>
          <w:i/>
          <w:iCs/>
          <w:sz w:val="24"/>
          <w:szCs w:val="24"/>
        </w:rPr>
        <w:t xml:space="preserve"> </w:t>
      </w:r>
      <w:r w:rsidR="001E77E2" w:rsidRPr="001E066E">
        <w:rPr>
          <w:rFonts w:ascii="Times New Roman" w:eastAsia="Times New Roman" w:hAnsi="Times New Roman" w:cs="Times New Roman"/>
          <w:sz w:val="24"/>
          <w:szCs w:val="24"/>
        </w:rPr>
        <w:t xml:space="preserve">and eliminate </w:t>
      </w:r>
      <w:r w:rsidR="004A0291">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p>
    <w:p w14:paraId="6F257495" w14:textId="0E85D972" w:rsidR="001E77E2" w:rsidRPr="009D378C" w:rsidRDefault="00CD6BCD" w:rsidP="002118B7">
      <w:pPr>
        <w:pStyle w:val="Listenabsatz"/>
        <w:numPr>
          <w:ilvl w:val="0"/>
          <w:numId w:val="30"/>
        </w:numPr>
        <w:spacing w:line="480" w:lineRule="auto"/>
        <w:ind w:left="1134"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i/>
          <w:iCs/>
          <w:sz w:val="24"/>
          <w:szCs w:val="24"/>
        </w:rPr>
        <w:t>Revision:</w:t>
      </w:r>
      <w:r w:rsidRPr="001E066E">
        <w:rPr>
          <w:rFonts w:ascii="Times New Roman" w:eastAsia="Times New Roman" w:hAnsi="Times New Roman" w:cs="Times New Roman"/>
          <w:sz w:val="24"/>
          <w:szCs w:val="24"/>
        </w:rPr>
        <w:t xml:space="preserve"> </w:t>
      </w:r>
      <w:r w:rsidR="001E77E2" w:rsidRPr="001E066E">
        <w:rPr>
          <w:rFonts w:ascii="Times New Roman" w:eastAsia="Times New Roman" w:hAnsi="Times New Roman" w:cs="Times New Roman"/>
          <w:sz w:val="24"/>
          <w:szCs w:val="24"/>
        </w:rPr>
        <w:t xml:space="preserve">Revise </w:t>
      </w:r>
      <w:r w:rsidR="004A0291">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1E77E2" w:rsidRPr="001E066E">
        <w:rPr>
          <w:rFonts w:ascii="Times New Roman" w:eastAsia="Times New Roman" w:hAnsi="Times New Roman" w:cs="Times New Roman"/>
          <w:sz w:val="24"/>
          <w:szCs w:val="24"/>
        </w:rPr>
        <w:t xml:space="preserve"> to refer to </w:t>
      </w:r>
      <w:proofErr w:type="spellStart"/>
      <w:r w:rsidR="001E77E2" w:rsidRPr="001E066E">
        <w:rPr>
          <w:rFonts w:ascii="Times New Roman" w:eastAsia="Times New Roman" w:hAnsi="Times New Roman" w:cs="Times New Roman"/>
          <w:i/>
          <w:iCs/>
          <w:sz w:val="24"/>
          <w:szCs w:val="24"/>
        </w:rPr>
        <w:t>alliefs</w:t>
      </w:r>
      <w:proofErr w:type="spellEnd"/>
      <w:r w:rsidR="001E77E2" w:rsidRPr="001E066E">
        <w:rPr>
          <w:rFonts w:ascii="Times New Roman" w:eastAsia="Times New Roman" w:hAnsi="Times New Roman" w:cs="Times New Roman"/>
          <w:sz w:val="24"/>
          <w:szCs w:val="24"/>
        </w:rPr>
        <w:t xml:space="preserve"> instead of </w:t>
      </w:r>
      <w:proofErr w:type="spellStart"/>
      <w:r w:rsidR="001E77E2" w:rsidRPr="001E066E">
        <w:rPr>
          <w:rFonts w:ascii="Times New Roman" w:eastAsia="Times New Roman" w:hAnsi="Times New Roman" w:cs="Times New Roman"/>
          <w:i/>
          <w:iCs/>
          <w:sz w:val="24"/>
          <w:szCs w:val="24"/>
        </w:rPr>
        <w:t>inliefs</w:t>
      </w:r>
      <w:proofErr w:type="spellEnd"/>
    </w:p>
    <w:p w14:paraId="034ABEB5" w14:textId="77777777" w:rsidR="00C95842" w:rsidRPr="009D378C" w:rsidRDefault="00C95842" w:rsidP="009D378C">
      <w:pPr>
        <w:spacing w:after="0" w:line="480" w:lineRule="auto"/>
        <w:ind w:left="567"/>
        <w:jc w:val="both"/>
        <w:rPr>
          <w:rFonts w:ascii="Times New Roman" w:eastAsia="Times New Roman" w:hAnsi="Times New Roman" w:cs="Times New Roman"/>
          <w:sz w:val="24"/>
          <w:szCs w:val="24"/>
        </w:rPr>
      </w:pPr>
    </w:p>
    <w:p w14:paraId="3B8D8EED" w14:textId="6F9D7EF5" w:rsidR="001E77E2" w:rsidRPr="001E066E" w:rsidRDefault="00980331" w:rsidP="009D378C">
      <w:pPr>
        <w:spacing w:after="0" w:line="480" w:lineRule="auto"/>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The option favored by Clark and Chalmers is (d)</w:t>
      </w:r>
      <w:r w:rsidR="00047FC7" w:rsidRPr="001E066E">
        <w:rPr>
          <w:rFonts w:ascii="Times New Roman" w:eastAsia="Times New Roman" w:hAnsi="Times New Roman" w:cs="Times New Roman"/>
          <w:sz w:val="24"/>
          <w:szCs w:val="24"/>
        </w:rPr>
        <w:t xml:space="preserve">. </w:t>
      </w:r>
      <w:r w:rsidR="00BA7950" w:rsidRPr="001E066E">
        <w:rPr>
          <w:rFonts w:ascii="Times New Roman" w:eastAsia="Times New Roman" w:hAnsi="Times New Roman" w:cs="Times New Roman"/>
          <w:sz w:val="24"/>
          <w:szCs w:val="24"/>
        </w:rPr>
        <w:t xml:space="preserve">I will now argue that, given the </w:t>
      </w:r>
      <w:r w:rsidR="00F01969" w:rsidRPr="001E066E">
        <w:rPr>
          <w:rFonts w:ascii="Times New Roman" w:eastAsia="Times New Roman" w:hAnsi="Times New Roman" w:cs="Times New Roman"/>
          <w:sz w:val="24"/>
          <w:szCs w:val="24"/>
        </w:rPr>
        <w:t xml:space="preserve">constraints </w:t>
      </w:r>
      <w:r w:rsidR="00BA7950" w:rsidRPr="001E066E">
        <w:rPr>
          <w:rFonts w:ascii="Times New Roman" w:eastAsia="Times New Roman" w:hAnsi="Times New Roman" w:cs="Times New Roman"/>
          <w:sz w:val="24"/>
          <w:szCs w:val="24"/>
        </w:rPr>
        <w:t>(</w:t>
      </w:r>
      <w:proofErr w:type="spellStart"/>
      <w:r w:rsidR="00BA7950" w:rsidRPr="001E066E">
        <w:rPr>
          <w:rFonts w:ascii="Times New Roman" w:eastAsia="Times New Roman" w:hAnsi="Times New Roman" w:cs="Times New Roman"/>
          <w:sz w:val="24"/>
          <w:szCs w:val="24"/>
        </w:rPr>
        <w:t>i</w:t>
      </w:r>
      <w:proofErr w:type="spellEnd"/>
      <w:r w:rsidR="00BA7950" w:rsidRPr="001E066E">
        <w:rPr>
          <w:rFonts w:ascii="Times New Roman" w:eastAsia="Times New Roman" w:hAnsi="Times New Roman" w:cs="Times New Roman"/>
          <w:sz w:val="24"/>
          <w:szCs w:val="24"/>
        </w:rPr>
        <w:t xml:space="preserve">) </w:t>
      </w:r>
      <w:r w:rsidR="000C3AF6">
        <w:rPr>
          <w:rFonts w:ascii="Times New Roman" w:eastAsia="Times New Roman" w:hAnsi="Times New Roman" w:cs="Times New Roman"/>
          <w:sz w:val="24"/>
          <w:szCs w:val="24"/>
        </w:rPr>
        <w:t>to</w:t>
      </w:r>
      <w:r w:rsidR="00BA7950" w:rsidRPr="001E066E">
        <w:rPr>
          <w:rFonts w:ascii="Times New Roman" w:eastAsia="Times New Roman" w:hAnsi="Times New Roman" w:cs="Times New Roman"/>
          <w:sz w:val="24"/>
          <w:szCs w:val="24"/>
        </w:rPr>
        <w:t xml:space="preserve"> (i</w:t>
      </w:r>
      <w:r w:rsidR="000D4848" w:rsidRPr="001E066E">
        <w:rPr>
          <w:rFonts w:ascii="Times New Roman" w:eastAsia="Times New Roman" w:hAnsi="Times New Roman" w:cs="Times New Roman"/>
          <w:sz w:val="24"/>
          <w:szCs w:val="24"/>
        </w:rPr>
        <w:t>v</w:t>
      </w:r>
      <w:r w:rsidR="00BA7950" w:rsidRPr="001E066E">
        <w:rPr>
          <w:rFonts w:ascii="Times New Roman" w:eastAsia="Times New Roman" w:hAnsi="Times New Roman" w:cs="Times New Roman"/>
          <w:sz w:val="24"/>
          <w:szCs w:val="24"/>
        </w:rPr>
        <w:t xml:space="preserve">) above, </w:t>
      </w:r>
      <w:r w:rsidR="00F3186C" w:rsidRPr="001E066E">
        <w:rPr>
          <w:rFonts w:ascii="Times New Roman" w:eastAsia="Times New Roman" w:hAnsi="Times New Roman" w:cs="Times New Roman"/>
          <w:sz w:val="24"/>
          <w:szCs w:val="24"/>
        </w:rPr>
        <w:t>and judg</w:t>
      </w:r>
      <w:r w:rsidR="00167964" w:rsidRPr="001E066E">
        <w:rPr>
          <w:rFonts w:ascii="Times New Roman" w:eastAsia="Times New Roman" w:hAnsi="Times New Roman" w:cs="Times New Roman"/>
          <w:sz w:val="24"/>
          <w:szCs w:val="24"/>
        </w:rPr>
        <w:t>ed</w:t>
      </w:r>
      <w:r w:rsidR="00F3186C" w:rsidRPr="001E066E">
        <w:rPr>
          <w:rFonts w:ascii="Times New Roman" w:eastAsia="Times New Roman" w:hAnsi="Times New Roman" w:cs="Times New Roman"/>
          <w:sz w:val="24"/>
          <w:szCs w:val="24"/>
        </w:rPr>
        <w:t xml:space="preserve"> from the perspective of mutual e</w:t>
      </w:r>
      <w:r w:rsidR="00C07075" w:rsidRPr="001E066E">
        <w:rPr>
          <w:rFonts w:ascii="Times New Roman" w:eastAsia="Times New Roman" w:hAnsi="Times New Roman" w:cs="Times New Roman"/>
          <w:sz w:val="24"/>
          <w:szCs w:val="24"/>
        </w:rPr>
        <w:t xml:space="preserve">xclusivity and the noun-kind bias, </w:t>
      </w:r>
      <w:r w:rsidR="00BA7950" w:rsidRPr="001E066E">
        <w:rPr>
          <w:rFonts w:ascii="Times New Roman" w:eastAsia="Times New Roman" w:hAnsi="Times New Roman" w:cs="Times New Roman"/>
          <w:sz w:val="24"/>
          <w:szCs w:val="24"/>
        </w:rPr>
        <w:t>(d) is indeed the best choice</w:t>
      </w:r>
      <w:r w:rsidR="00C37A7C" w:rsidRPr="001E066E">
        <w:rPr>
          <w:rFonts w:ascii="Times New Roman" w:eastAsia="Times New Roman" w:hAnsi="Times New Roman" w:cs="Times New Roman"/>
          <w:sz w:val="24"/>
          <w:szCs w:val="24"/>
        </w:rPr>
        <w:t xml:space="preserve">, </w:t>
      </w:r>
      <w:r w:rsidR="00167964" w:rsidRPr="001E066E">
        <w:rPr>
          <w:rFonts w:ascii="Times New Roman" w:eastAsia="Times New Roman" w:hAnsi="Times New Roman" w:cs="Times New Roman"/>
          <w:sz w:val="24"/>
          <w:szCs w:val="24"/>
        </w:rPr>
        <w:t>since</w:t>
      </w:r>
      <w:r w:rsidR="00C37A7C" w:rsidRPr="001E066E">
        <w:rPr>
          <w:rFonts w:ascii="Times New Roman" w:eastAsia="Times New Roman" w:hAnsi="Times New Roman" w:cs="Times New Roman"/>
          <w:sz w:val="24"/>
          <w:szCs w:val="24"/>
        </w:rPr>
        <w:t xml:space="preserve"> it </w:t>
      </w:r>
      <w:r w:rsidR="00167964" w:rsidRPr="001E066E">
        <w:rPr>
          <w:rFonts w:ascii="Times New Roman" w:eastAsia="Times New Roman" w:hAnsi="Times New Roman" w:cs="Times New Roman"/>
          <w:sz w:val="24"/>
          <w:szCs w:val="24"/>
        </w:rPr>
        <w:t>has</w:t>
      </w:r>
      <w:r w:rsidR="00C37A7C" w:rsidRPr="001E066E">
        <w:rPr>
          <w:rFonts w:ascii="Times New Roman" w:eastAsia="Times New Roman" w:hAnsi="Times New Roman" w:cs="Times New Roman"/>
          <w:sz w:val="24"/>
          <w:szCs w:val="24"/>
        </w:rPr>
        <w:t xml:space="preserve"> considerable advantages over the other candidates.</w:t>
      </w:r>
    </w:p>
    <w:p w14:paraId="6BB73001" w14:textId="3D49CDCB" w:rsidR="000E4A1C" w:rsidRPr="001E066E" w:rsidRDefault="00C37A7C"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Let us begin with (a).</w:t>
      </w:r>
      <w:r w:rsidR="009D78EE" w:rsidRPr="001E066E">
        <w:rPr>
          <w:rFonts w:ascii="Times New Roman" w:eastAsia="Times New Roman" w:hAnsi="Times New Roman" w:cs="Times New Roman"/>
          <w:sz w:val="24"/>
          <w:szCs w:val="24"/>
        </w:rPr>
        <w:t xml:space="preserve"> What happens if we simply introduce a new word, </w:t>
      </w:r>
      <w:r w:rsidR="00D22989">
        <w:rPr>
          <w:rFonts w:ascii="Times New Roman" w:eastAsia="Times New Roman" w:hAnsi="Times New Roman" w:cs="Times New Roman"/>
          <w:sz w:val="24"/>
          <w:szCs w:val="24"/>
        </w:rPr>
        <w:t>for example</w:t>
      </w:r>
      <w:r w:rsidR="00FD1FEA" w:rsidRPr="001E066E">
        <w:rPr>
          <w:rFonts w:ascii="Times New Roman" w:eastAsia="Times New Roman" w:hAnsi="Times New Roman" w:cs="Times New Roman"/>
          <w:sz w:val="24"/>
          <w:szCs w:val="24"/>
        </w:rPr>
        <w:t>,</w:t>
      </w:r>
      <w:r w:rsidR="009D78EE" w:rsidRPr="001E066E">
        <w:rPr>
          <w:rFonts w:ascii="Times New Roman" w:eastAsia="Times New Roman" w:hAnsi="Times New Roman" w:cs="Times New Roman"/>
          <w:sz w:val="24"/>
          <w:szCs w:val="24"/>
        </w:rPr>
        <w:t xml:space="preserve"> </w:t>
      </w:r>
      <w:r w:rsidR="004A0291">
        <w:rPr>
          <w:rFonts w:ascii="Times New Roman" w:eastAsia="Times New Roman" w:hAnsi="Times New Roman" w:cs="Times New Roman"/>
          <w:sz w:val="24"/>
          <w:szCs w:val="24"/>
        </w:rPr>
        <w:t>“</w:t>
      </w:r>
      <w:proofErr w:type="spellStart"/>
      <w:r w:rsidR="009D78EE" w:rsidRPr="001E066E">
        <w:rPr>
          <w:rFonts w:ascii="Times New Roman" w:eastAsia="Times New Roman" w:hAnsi="Times New Roman" w:cs="Times New Roman"/>
          <w:sz w:val="24"/>
          <w:szCs w:val="24"/>
        </w:rPr>
        <w:t>exliefs</w:t>
      </w:r>
      <w:proofErr w:type="spellEnd"/>
      <w:r w:rsidR="004A0291">
        <w:rPr>
          <w:rFonts w:ascii="Times New Roman" w:eastAsia="Times New Roman" w:hAnsi="Times New Roman" w:cs="Times New Roman"/>
          <w:sz w:val="24"/>
          <w:szCs w:val="24"/>
        </w:rPr>
        <w:t>”</w:t>
      </w:r>
      <w:r w:rsidR="009D78EE" w:rsidRPr="001E066E">
        <w:rPr>
          <w:rFonts w:ascii="Times New Roman" w:eastAsia="Times New Roman" w:hAnsi="Times New Roman" w:cs="Times New Roman"/>
          <w:sz w:val="24"/>
          <w:szCs w:val="24"/>
        </w:rPr>
        <w:t>, to refer</w:t>
      </w:r>
      <w:r w:rsidR="00AC0240" w:rsidRPr="001E066E">
        <w:rPr>
          <w:rFonts w:ascii="Times New Roman" w:eastAsia="Times New Roman" w:hAnsi="Times New Roman" w:cs="Times New Roman"/>
          <w:sz w:val="24"/>
          <w:szCs w:val="24"/>
        </w:rPr>
        <w:t xml:space="preserve"> to the </w:t>
      </w:r>
      <w:r w:rsidR="00AC0240" w:rsidRPr="001E066E">
        <w:rPr>
          <w:rFonts w:ascii="Times New Roman" w:eastAsia="Times New Roman" w:hAnsi="Times New Roman" w:cs="Times New Roman"/>
          <w:i/>
          <w:iCs/>
          <w:sz w:val="24"/>
          <w:szCs w:val="24"/>
        </w:rPr>
        <w:t>hitherto</w:t>
      </w:r>
      <w:r w:rsidR="00AC0240" w:rsidRPr="001E066E">
        <w:rPr>
          <w:rFonts w:ascii="Times New Roman" w:eastAsia="Times New Roman" w:hAnsi="Times New Roman" w:cs="Times New Roman"/>
          <w:sz w:val="24"/>
          <w:szCs w:val="24"/>
        </w:rPr>
        <w:t xml:space="preserve"> unnamed category of </w:t>
      </w:r>
      <w:proofErr w:type="spellStart"/>
      <w:r w:rsidR="00AC0240" w:rsidRPr="001E066E">
        <w:rPr>
          <w:rFonts w:ascii="Times New Roman" w:eastAsia="Times New Roman" w:hAnsi="Times New Roman" w:cs="Times New Roman"/>
          <w:i/>
          <w:iCs/>
          <w:sz w:val="24"/>
          <w:szCs w:val="24"/>
        </w:rPr>
        <w:t>exliefs</w:t>
      </w:r>
      <w:proofErr w:type="spellEnd"/>
      <w:r w:rsidR="00F01969" w:rsidRPr="001E066E">
        <w:rPr>
          <w:rFonts w:ascii="Times New Roman" w:eastAsia="Times New Roman" w:hAnsi="Times New Roman" w:cs="Times New Roman"/>
          <w:i/>
          <w:iCs/>
          <w:sz w:val="24"/>
          <w:szCs w:val="24"/>
        </w:rPr>
        <w:t xml:space="preserve"> </w:t>
      </w:r>
      <w:r w:rsidR="00F01969" w:rsidRPr="001E066E">
        <w:rPr>
          <w:rFonts w:ascii="Times New Roman" w:eastAsia="Times New Roman" w:hAnsi="Times New Roman" w:cs="Times New Roman"/>
          <w:sz w:val="24"/>
          <w:szCs w:val="24"/>
        </w:rPr>
        <w:t xml:space="preserve">and retain </w:t>
      </w:r>
      <w:r w:rsidR="004A0291">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F01969" w:rsidRPr="001E066E">
        <w:rPr>
          <w:rFonts w:ascii="Times New Roman" w:eastAsia="Times New Roman" w:hAnsi="Times New Roman" w:cs="Times New Roman"/>
          <w:sz w:val="24"/>
          <w:szCs w:val="24"/>
        </w:rPr>
        <w:t xml:space="preserve"> with its current meaning</w:t>
      </w:r>
      <w:r w:rsidR="00AC0240" w:rsidRPr="001E066E">
        <w:rPr>
          <w:rFonts w:ascii="Times New Roman" w:eastAsia="Times New Roman" w:hAnsi="Times New Roman" w:cs="Times New Roman"/>
          <w:sz w:val="24"/>
          <w:szCs w:val="24"/>
        </w:rPr>
        <w:t xml:space="preserve">? </w:t>
      </w:r>
      <w:r w:rsidR="0000094A" w:rsidRPr="001E066E">
        <w:rPr>
          <w:rFonts w:ascii="Times New Roman" w:eastAsia="Times New Roman" w:hAnsi="Times New Roman" w:cs="Times New Roman"/>
          <w:sz w:val="24"/>
          <w:szCs w:val="24"/>
        </w:rPr>
        <w:t xml:space="preserve">Since, </w:t>
      </w:r>
      <w:r w:rsidR="005E195B" w:rsidRPr="001E066E">
        <w:rPr>
          <w:rFonts w:ascii="Times New Roman" w:eastAsia="Times New Roman" w:hAnsi="Times New Roman" w:cs="Times New Roman"/>
          <w:sz w:val="24"/>
          <w:szCs w:val="24"/>
        </w:rPr>
        <w:t>by</w:t>
      </w:r>
      <w:r w:rsidR="0000094A" w:rsidRPr="001E066E">
        <w:rPr>
          <w:rFonts w:ascii="Times New Roman" w:eastAsia="Times New Roman" w:hAnsi="Times New Roman" w:cs="Times New Roman"/>
          <w:sz w:val="24"/>
          <w:szCs w:val="24"/>
        </w:rPr>
        <w:t xml:space="preserve"> the assumptions made above, our current word </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 xml:space="preserve"> </w:t>
      </w:r>
      <w:r w:rsidR="0000094A" w:rsidRPr="001E066E">
        <w:rPr>
          <w:rFonts w:ascii="Times New Roman" w:eastAsia="Times New Roman" w:hAnsi="Times New Roman" w:cs="Times New Roman"/>
          <w:sz w:val="24"/>
          <w:szCs w:val="24"/>
        </w:rPr>
        <w:t xml:space="preserve">refers </w:t>
      </w:r>
      <w:r w:rsidR="005E195B" w:rsidRPr="001E066E">
        <w:rPr>
          <w:rFonts w:ascii="Times New Roman" w:eastAsia="Times New Roman" w:hAnsi="Times New Roman" w:cs="Times New Roman"/>
          <w:sz w:val="24"/>
          <w:szCs w:val="24"/>
        </w:rPr>
        <w:t xml:space="preserve">only </w:t>
      </w:r>
      <w:r w:rsidR="0000094A" w:rsidRPr="001E066E">
        <w:rPr>
          <w:rFonts w:ascii="Times New Roman" w:eastAsia="Times New Roman" w:hAnsi="Times New Roman" w:cs="Times New Roman"/>
          <w:sz w:val="24"/>
          <w:szCs w:val="24"/>
        </w:rPr>
        <w:t xml:space="preserve">to </w:t>
      </w:r>
      <w:proofErr w:type="spellStart"/>
      <w:r w:rsidR="0000094A" w:rsidRPr="001E066E">
        <w:rPr>
          <w:rFonts w:ascii="Times New Roman" w:eastAsia="Times New Roman" w:hAnsi="Times New Roman" w:cs="Times New Roman"/>
          <w:i/>
          <w:iCs/>
          <w:sz w:val="24"/>
          <w:szCs w:val="24"/>
        </w:rPr>
        <w:t>inliefs</w:t>
      </w:r>
      <w:proofErr w:type="spellEnd"/>
      <w:r w:rsidR="0000094A" w:rsidRPr="001E066E">
        <w:rPr>
          <w:rFonts w:ascii="Times New Roman" w:eastAsia="Times New Roman" w:hAnsi="Times New Roman" w:cs="Times New Roman"/>
          <w:sz w:val="24"/>
          <w:szCs w:val="24"/>
        </w:rPr>
        <w:t xml:space="preserve">, this </w:t>
      </w:r>
      <w:r w:rsidR="003354B7" w:rsidRPr="001E066E">
        <w:rPr>
          <w:rFonts w:ascii="Times New Roman" w:eastAsia="Times New Roman" w:hAnsi="Times New Roman" w:cs="Times New Roman"/>
          <w:sz w:val="24"/>
          <w:szCs w:val="24"/>
        </w:rPr>
        <w:t>enables us to refer to</w:t>
      </w:r>
      <w:r w:rsidR="009B4FD8" w:rsidRPr="001E066E">
        <w:rPr>
          <w:rFonts w:ascii="Times New Roman" w:eastAsia="Times New Roman" w:hAnsi="Times New Roman" w:cs="Times New Roman"/>
          <w:sz w:val="24"/>
          <w:szCs w:val="24"/>
        </w:rPr>
        <w:t xml:space="preserve"> both</w:t>
      </w:r>
      <w:r w:rsidR="003354B7" w:rsidRPr="001E066E">
        <w:rPr>
          <w:rFonts w:ascii="Times New Roman" w:eastAsia="Times New Roman" w:hAnsi="Times New Roman" w:cs="Times New Roman"/>
          <w:sz w:val="24"/>
          <w:szCs w:val="24"/>
        </w:rPr>
        <w:t xml:space="preserve"> </w:t>
      </w:r>
      <w:proofErr w:type="spellStart"/>
      <w:r w:rsidR="003354B7" w:rsidRPr="001E066E">
        <w:rPr>
          <w:rFonts w:ascii="Times New Roman" w:eastAsia="Times New Roman" w:hAnsi="Times New Roman" w:cs="Times New Roman"/>
          <w:i/>
          <w:iCs/>
          <w:sz w:val="24"/>
          <w:szCs w:val="24"/>
        </w:rPr>
        <w:t>inliefs</w:t>
      </w:r>
      <w:proofErr w:type="spellEnd"/>
      <w:r w:rsidR="003354B7" w:rsidRPr="001E066E">
        <w:rPr>
          <w:rFonts w:ascii="Times New Roman" w:eastAsia="Times New Roman" w:hAnsi="Times New Roman" w:cs="Times New Roman"/>
          <w:i/>
          <w:iCs/>
          <w:sz w:val="24"/>
          <w:szCs w:val="24"/>
        </w:rPr>
        <w:t xml:space="preserve"> </w:t>
      </w:r>
      <w:r w:rsidR="003354B7" w:rsidRPr="001E066E">
        <w:rPr>
          <w:rFonts w:ascii="Times New Roman" w:eastAsia="Times New Roman" w:hAnsi="Times New Roman" w:cs="Times New Roman"/>
          <w:sz w:val="24"/>
          <w:szCs w:val="24"/>
        </w:rPr>
        <w:t xml:space="preserve">and </w:t>
      </w:r>
      <w:proofErr w:type="spellStart"/>
      <w:r w:rsidR="003354B7" w:rsidRPr="001E066E">
        <w:rPr>
          <w:rFonts w:ascii="Times New Roman" w:eastAsia="Times New Roman" w:hAnsi="Times New Roman" w:cs="Times New Roman"/>
          <w:i/>
          <w:iCs/>
          <w:sz w:val="24"/>
          <w:szCs w:val="24"/>
        </w:rPr>
        <w:t>exliefs</w:t>
      </w:r>
      <w:proofErr w:type="spellEnd"/>
      <w:r w:rsidR="003354B7" w:rsidRPr="001E066E">
        <w:rPr>
          <w:rFonts w:ascii="Times New Roman" w:eastAsia="Times New Roman" w:hAnsi="Times New Roman" w:cs="Times New Roman"/>
          <w:sz w:val="24"/>
          <w:szCs w:val="24"/>
        </w:rPr>
        <w:t xml:space="preserve">, albeit </w:t>
      </w:r>
      <w:r w:rsidR="009B4FD8" w:rsidRPr="001E066E">
        <w:rPr>
          <w:rFonts w:ascii="Times New Roman" w:eastAsia="Times New Roman" w:hAnsi="Times New Roman" w:cs="Times New Roman"/>
          <w:sz w:val="24"/>
          <w:szCs w:val="24"/>
        </w:rPr>
        <w:t>with</w:t>
      </w:r>
      <w:r w:rsidR="003354B7" w:rsidRPr="001E066E">
        <w:rPr>
          <w:rFonts w:ascii="Times New Roman" w:eastAsia="Times New Roman" w:hAnsi="Times New Roman" w:cs="Times New Roman"/>
          <w:sz w:val="24"/>
          <w:szCs w:val="24"/>
        </w:rPr>
        <w:t xml:space="preserve"> </w:t>
      </w:r>
      <w:r w:rsidR="009E7371" w:rsidRPr="001E066E">
        <w:rPr>
          <w:rFonts w:ascii="Times New Roman" w:eastAsia="Times New Roman" w:hAnsi="Times New Roman" w:cs="Times New Roman"/>
          <w:sz w:val="24"/>
          <w:szCs w:val="24"/>
        </w:rPr>
        <w:t xml:space="preserve">separate words. The </w:t>
      </w:r>
      <w:r w:rsidR="00B968E5" w:rsidRPr="001E066E">
        <w:rPr>
          <w:rFonts w:ascii="Times New Roman" w:eastAsia="Times New Roman" w:hAnsi="Times New Roman" w:cs="Times New Roman"/>
          <w:sz w:val="24"/>
          <w:szCs w:val="24"/>
        </w:rPr>
        <w:t>requirement of</w:t>
      </w:r>
      <w:r w:rsidR="009E7371" w:rsidRPr="001E066E">
        <w:rPr>
          <w:rFonts w:ascii="Times New Roman" w:eastAsia="Times New Roman" w:hAnsi="Times New Roman" w:cs="Times New Roman"/>
          <w:sz w:val="24"/>
          <w:szCs w:val="24"/>
        </w:rPr>
        <w:t xml:space="preserve"> adequate expressive power is therefore satisfied. However, the discussion of the n</w:t>
      </w:r>
      <w:r w:rsidR="0038301F" w:rsidRPr="001E066E">
        <w:rPr>
          <w:rFonts w:ascii="Times New Roman" w:eastAsia="Times New Roman" w:hAnsi="Times New Roman" w:cs="Times New Roman"/>
          <w:sz w:val="24"/>
          <w:szCs w:val="24"/>
        </w:rPr>
        <w:t>oun</w:t>
      </w:r>
      <w:r w:rsidR="00B968E5" w:rsidRPr="001E066E">
        <w:rPr>
          <w:rFonts w:ascii="Times New Roman" w:eastAsia="Times New Roman" w:hAnsi="Times New Roman" w:cs="Times New Roman"/>
          <w:sz w:val="24"/>
          <w:szCs w:val="24"/>
        </w:rPr>
        <w:t>-</w:t>
      </w:r>
      <w:r w:rsidR="0038301F" w:rsidRPr="001E066E">
        <w:rPr>
          <w:rFonts w:ascii="Times New Roman" w:eastAsia="Times New Roman" w:hAnsi="Times New Roman" w:cs="Times New Roman"/>
          <w:sz w:val="24"/>
          <w:szCs w:val="24"/>
        </w:rPr>
        <w:t>kind bias in the last section show</w:t>
      </w:r>
      <w:r w:rsidR="00F421EA" w:rsidRPr="001E066E">
        <w:rPr>
          <w:rFonts w:ascii="Times New Roman" w:eastAsia="Times New Roman" w:hAnsi="Times New Roman" w:cs="Times New Roman"/>
          <w:sz w:val="24"/>
          <w:szCs w:val="24"/>
        </w:rPr>
        <w:t>ed</w:t>
      </w:r>
      <w:r w:rsidR="0038301F" w:rsidRPr="001E066E">
        <w:rPr>
          <w:rFonts w:ascii="Times New Roman" w:eastAsia="Times New Roman" w:hAnsi="Times New Roman" w:cs="Times New Roman"/>
          <w:sz w:val="24"/>
          <w:szCs w:val="24"/>
        </w:rPr>
        <w:t xml:space="preserve"> that people are likely to treat nouns as referring to</w:t>
      </w:r>
      <w:r w:rsidR="00263D4F" w:rsidRPr="001E066E">
        <w:rPr>
          <w:rFonts w:ascii="Times New Roman" w:eastAsia="Times New Roman" w:hAnsi="Times New Roman" w:cs="Times New Roman"/>
          <w:sz w:val="24"/>
          <w:szCs w:val="24"/>
        </w:rPr>
        <w:t xml:space="preserve"> (natural) kinds. Therefore, option (a) will promote thinking of </w:t>
      </w:r>
      <w:proofErr w:type="spellStart"/>
      <w:r w:rsidR="00263D4F" w:rsidRPr="001E066E">
        <w:rPr>
          <w:rFonts w:ascii="Times New Roman" w:eastAsia="Times New Roman" w:hAnsi="Times New Roman" w:cs="Times New Roman"/>
          <w:i/>
          <w:iCs/>
          <w:sz w:val="24"/>
          <w:szCs w:val="24"/>
        </w:rPr>
        <w:t>inliefs</w:t>
      </w:r>
      <w:proofErr w:type="spellEnd"/>
      <w:r w:rsidR="00263D4F" w:rsidRPr="001E066E">
        <w:rPr>
          <w:rFonts w:ascii="Times New Roman" w:eastAsia="Times New Roman" w:hAnsi="Times New Roman" w:cs="Times New Roman"/>
          <w:i/>
          <w:iCs/>
          <w:sz w:val="24"/>
          <w:szCs w:val="24"/>
        </w:rPr>
        <w:t xml:space="preserve"> </w:t>
      </w:r>
      <w:r w:rsidR="00263D4F" w:rsidRPr="001E066E">
        <w:rPr>
          <w:rFonts w:ascii="Times New Roman" w:eastAsia="Times New Roman" w:hAnsi="Times New Roman" w:cs="Times New Roman"/>
          <w:sz w:val="24"/>
          <w:szCs w:val="24"/>
        </w:rPr>
        <w:t xml:space="preserve">and </w:t>
      </w:r>
      <w:proofErr w:type="spellStart"/>
      <w:r w:rsidR="00263D4F" w:rsidRPr="001E066E">
        <w:rPr>
          <w:rFonts w:ascii="Times New Roman" w:eastAsia="Times New Roman" w:hAnsi="Times New Roman" w:cs="Times New Roman"/>
          <w:i/>
          <w:iCs/>
          <w:sz w:val="24"/>
          <w:szCs w:val="24"/>
        </w:rPr>
        <w:t>exliefs</w:t>
      </w:r>
      <w:proofErr w:type="spellEnd"/>
      <w:r w:rsidR="00263D4F" w:rsidRPr="001E066E">
        <w:rPr>
          <w:rFonts w:ascii="Times New Roman" w:eastAsia="Times New Roman" w:hAnsi="Times New Roman" w:cs="Times New Roman"/>
          <w:sz w:val="24"/>
          <w:szCs w:val="24"/>
        </w:rPr>
        <w:t xml:space="preserve"> as constituting (natural) kinds</w:t>
      </w:r>
      <w:r w:rsidR="00F71714" w:rsidRPr="001E066E">
        <w:rPr>
          <w:rFonts w:ascii="Times New Roman" w:eastAsia="Times New Roman" w:hAnsi="Times New Roman" w:cs="Times New Roman"/>
          <w:sz w:val="24"/>
          <w:szCs w:val="24"/>
        </w:rPr>
        <w:t xml:space="preserve">. But this </w:t>
      </w:r>
      <w:r w:rsidR="00F421EA" w:rsidRPr="001E066E">
        <w:rPr>
          <w:rFonts w:ascii="Times New Roman" w:eastAsia="Times New Roman" w:hAnsi="Times New Roman" w:cs="Times New Roman"/>
          <w:sz w:val="24"/>
          <w:szCs w:val="24"/>
        </w:rPr>
        <w:t>violates conditions</w:t>
      </w:r>
      <w:r w:rsidR="00F71714" w:rsidRPr="001E066E">
        <w:rPr>
          <w:rFonts w:ascii="Times New Roman" w:eastAsia="Times New Roman" w:hAnsi="Times New Roman" w:cs="Times New Roman"/>
          <w:sz w:val="24"/>
          <w:szCs w:val="24"/>
        </w:rPr>
        <w:t xml:space="preserve"> (ii) and (iii) above, according to which people </w:t>
      </w:r>
      <w:r w:rsidR="009D3B9E" w:rsidRPr="001E066E">
        <w:rPr>
          <w:rFonts w:ascii="Times New Roman" w:eastAsia="Times New Roman" w:hAnsi="Times New Roman" w:cs="Times New Roman"/>
          <w:sz w:val="24"/>
          <w:szCs w:val="24"/>
        </w:rPr>
        <w:t>should</w:t>
      </w:r>
      <w:r w:rsidR="00F71714" w:rsidRPr="001E066E">
        <w:rPr>
          <w:rFonts w:ascii="Times New Roman" w:eastAsia="Times New Roman" w:hAnsi="Times New Roman" w:cs="Times New Roman"/>
          <w:sz w:val="24"/>
          <w:szCs w:val="24"/>
        </w:rPr>
        <w:t xml:space="preserve"> not </w:t>
      </w:r>
      <w:r w:rsidR="00F01969" w:rsidRPr="001E066E">
        <w:rPr>
          <w:rFonts w:ascii="Times New Roman" w:eastAsia="Times New Roman" w:hAnsi="Times New Roman" w:cs="Times New Roman"/>
          <w:sz w:val="24"/>
          <w:szCs w:val="24"/>
        </w:rPr>
        <w:t xml:space="preserve">be encouraged to </w:t>
      </w:r>
      <w:r w:rsidR="00F71714" w:rsidRPr="001E066E">
        <w:rPr>
          <w:rFonts w:ascii="Times New Roman" w:eastAsia="Times New Roman" w:hAnsi="Times New Roman" w:cs="Times New Roman"/>
          <w:sz w:val="24"/>
          <w:szCs w:val="24"/>
        </w:rPr>
        <w:t xml:space="preserve">treat either </w:t>
      </w:r>
      <w:proofErr w:type="spellStart"/>
      <w:r w:rsidR="00F71714" w:rsidRPr="001E066E">
        <w:rPr>
          <w:rFonts w:ascii="Times New Roman" w:eastAsia="Times New Roman" w:hAnsi="Times New Roman" w:cs="Times New Roman"/>
          <w:i/>
          <w:iCs/>
          <w:sz w:val="24"/>
          <w:szCs w:val="24"/>
        </w:rPr>
        <w:t>inliefs</w:t>
      </w:r>
      <w:proofErr w:type="spellEnd"/>
      <w:r w:rsidR="00F71714" w:rsidRPr="001E066E">
        <w:rPr>
          <w:rFonts w:ascii="Times New Roman" w:eastAsia="Times New Roman" w:hAnsi="Times New Roman" w:cs="Times New Roman"/>
          <w:i/>
          <w:iCs/>
          <w:sz w:val="24"/>
          <w:szCs w:val="24"/>
        </w:rPr>
        <w:t xml:space="preserve"> </w:t>
      </w:r>
      <w:r w:rsidR="00F71714" w:rsidRPr="001E066E">
        <w:rPr>
          <w:rFonts w:ascii="Times New Roman" w:eastAsia="Times New Roman" w:hAnsi="Times New Roman" w:cs="Times New Roman"/>
          <w:sz w:val="24"/>
          <w:szCs w:val="24"/>
        </w:rPr>
        <w:t xml:space="preserve">or </w:t>
      </w:r>
      <w:proofErr w:type="spellStart"/>
      <w:r w:rsidR="00F71714" w:rsidRPr="001E066E">
        <w:rPr>
          <w:rFonts w:ascii="Times New Roman" w:eastAsia="Times New Roman" w:hAnsi="Times New Roman" w:cs="Times New Roman"/>
          <w:i/>
          <w:iCs/>
          <w:sz w:val="24"/>
          <w:szCs w:val="24"/>
        </w:rPr>
        <w:t>exliefs</w:t>
      </w:r>
      <w:proofErr w:type="spellEnd"/>
      <w:r w:rsidR="00F71714" w:rsidRPr="001E066E">
        <w:rPr>
          <w:rFonts w:ascii="Times New Roman" w:eastAsia="Times New Roman" w:hAnsi="Times New Roman" w:cs="Times New Roman"/>
          <w:sz w:val="24"/>
          <w:szCs w:val="24"/>
        </w:rPr>
        <w:t xml:space="preserve"> as natural kinds.</w:t>
      </w:r>
      <w:r w:rsidR="00903536" w:rsidRPr="001E066E">
        <w:rPr>
          <w:rFonts w:ascii="Times New Roman" w:eastAsia="Times New Roman" w:hAnsi="Times New Roman" w:cs="Times New Roman"/>
          <w:sz w:val="24"/>
          <w:szCs w:val="24"/>
        </w:rPr>
        <w:t xml:space="preserve"> This aspect </w:t>
      </w:r>
      <w:r w:rsidR="009D3B9E" w:rsidRPr="001E066E">
        <w:rPr>
          <w:rFonts w:ascii="Times New Roman" w:eastAsia="Times New Roman" w:hAnsi="Times New Roman" w:cs="Times New Roman"/>
          <w:sz w:val="24"/>
          <w:szCs w:val="24"/>
        </w:rPr>
        <w:t>makes</w:t>
      </w:r>
      <w:r w:rsidR="00903536" w:rsidRPr="001E066E">
        <w:rPr>
          <w:rFonts w:ascii="Times New Roman" w:eastAsia="Times New Roman" w:hAnsi="Times New Roman" w:cs="Times New Roman"/>
          <w:sz w:val="24"/>
          <w:szCs w:val="24"/>
        </w:rPr>
        <w:t xml:space="preserve"> option (a) a</w:t>
      </w:r>
      <w:r w:rsidR="00B8631C" w:rsidRPr="001E066E">
        <w:rPr>
          <w:rFonts w:ascii="Times New Roman" w:eastAsia="Times New Roman" w:hAnsi="Times New Roman" w:cs="Times New Roman"/>
          <w:sz w:val="24"/>
          <w:szCs w:val="24"/>
        </w:rPr>
        <w:t xml:space="preserve"> terminological choice that is seriously misleading. </w:t>
      </w:r>
      <w:r w:rsidR="00B12142" w:rsidRPr="001E066E">
        <w:rPr>
          <w:rFonts w:ascii="Times New Roman" w:eastAsia="Times New Roman" w:hAnsi="Times New Roman" w:cs="Times New Roman"/>
          <w:sz w:val="24"/>
          <w:szCs w:val="24"/>
        </w:rPr>
        <w:t>Moreover, since</w:t>
      </w:r>
      <w:r w:rsidR="00B85B75" w:rsidRPr="001E066E">
        <w:rPr>
          <w:rFonts w:ascii="Times New Roman" w:eastAsia="Times New Roman" w:hAnsi="Times New Roman" w:cs="Times New Roman"/>
          <w:sz w:val="24"/>
          <w:szCs w:val="24"/>
        </w:rPr>
        <w:t xml:space="preserve"> option (a) </w:t>
      </w:r>
      <w:r w:rsidR="007C0BD7" w:rsidRPr="001E066E">
        <w:rPr>
          <w:rFonts w:ascii="Times New Roman" w:eastAsia="Times New Roman" w:hAnsi="Times New Roman" w:cs="Times New Roman"/>
          <w:sz w:val="24"/>
          <w:szCs w:val="24"/>
        </w:rPr>
        <w:t xml:space="preserve">does not </w:t>
      </w:r>
      <w:r w:rsidR="00B85B75" w:rsidRPr="001E066E">
        <w:rPr>
          <w:rFonts w:ascii="Times New Roman" w:eastAsia="Times New Roman" w:hAnsi="Times New Roman" w:cs="Times New Roman"/>
          <w:sz w:val="24"/>
          <w:szCs w:val="24"/>
        </w:rPr>
        <w:t xml:space="preserve">reserve </w:t>
      </w:r>
      <w:r w:rsidR="007C0BD7" w:rsidRPr="001E066E">
        <w:rPr>
          <w:rFonts w:ascii="Times New Roman" w:eastAsia="Times New Roman" w:hAnsi="Times New Roman" w:cs="Times New Roman"/>
          <w:sz w:val="24"/>
          <w:szCs w:val="24"/>
        </w:rPr>
        <w:t>a</w:t>
      </w:r>
      <w:r w:rsidR="00B85B75" w:rsidRPr="001E066E">
        <w:rPr>
          <w:rFonts w:ascii="Times New Roman" w:eastAsia="Times New Roman" w:hAnsi="Times New Roman" w:cs="Times New Roman"/>
          <w:sz w:val="24"/>
          <w:szCs w:val="24"/>
        </w:rPr>
        <w:t xml:space="preserve"> noun for </w:t>
      </w:r>
      <w:r w:rsidR="00B8631C" w:rsidRPr="001E066E">
        <w:rPr>
          <w:rFonts w:ascii="Times New Roman" w:eastAsia="Times New Roman" w:hAnsi="Times New Roman" w:cs="Times New Roman"/>
          <w:sz w:val="24"/>
          <w:szCs w:val="24"/>
        </w:rPr>
        <w:t>the</w:t>
      </w:r>
      <w:r w:rsidR="00C6107B" w:rsidRPr="001E066E">
        <w:rPr>
          <w:rFonts w:ascii="Times New Roman" w:eastAsia="Times New Roman" w:hAnsi="Times New Roman" w:cs="Times New Roman"/>
          <w:sz w:val="24"/>
          <w:szCs w:val="24"/>
        </w:rPr>
        <w:t xml:space="preserve"> set union of the extensions of </w:t>
      </w:r>
      <w:proofErr w:type="spellStart"/>
      <w:r w:rsidR="00C6107B" w:rsidRPr="001E066E">
        <w:rPr>
          <w:rFonts w:ascii="Times New Roman" w:eastAsia="Times New Roman" w:hAnsi="Times New Roman" w:cs="Times New Roman"/>
          <w:i/>
          <w:iCs/>
          <w:sz w:val="24"/>
          <w:szCs w:val="24"/>
        </w:rPr>
        <w:t>inliefs</w:t>
      </w:r>
      <w:proofErr w:type="spellEnd"/>
      <w:r w:rsidR="00C6107B" w:rsidRPr="001E066E">
        <w:rPr>
          <w:rFonts w:ascii="Times New Roman" w:eastAsia="Times New Roman" w:hAnsi="Times New Roman" w:cs="Times New Roman"/>
          <w:i/>
          <w:iCs/>
          <w:sz w:val="24"/>
          <w:szCs w:val="24"/>
        </w:rPr>
        <w:t xml:space="preserve"> </w:t>
      </w:r>
      <w:r w:rsidR="00C6107B" w:rsidRPr="001E066E">
        <w:rPr>
          <w:rFonts w:ascii="Times New Roman" w:eastAsia="Times New Roman" w:hAnsi="Times New Roman" w:cs="Times New Roman"/>
          <w:sz w:val="24"/>
          <w:szCs w:val="24"/>
        </w:rPr>
        <w:t xml:space="preserve">and </w:t>
      </w:r>
      <w:proofErr w:type="spellStart"/>
      <w:r w:rsidR="00C6107B" w:rsidRPr="001E066E">
        <w:rPr>
          <w:rFonts w:ascii="Times New Roman" w:eastAsia="Times New Roman" w:hAnsi="Times New Roman" w:cs="Times New Roman"/>
          <w:i/>
          <w:iCs/>
          <w:sz w:val="24"/>
          <w:szCs w:val="24"/>
        </w:rPr>
        <w:t>exliefs</w:t>
      </w:r>
      <w:proofErr w:type="spellEnd"/>
      <w:r w:rsidR="00C6107B" w:rsidRPr="001E066E">
        <w:rPr>
          <w:rFonts w:ascii="Times New Roman" w:eastAsia="Times New Roman" w:hAnsi="Times New Roman" w:cs="Times New Roman"/>
          <w:i/>
          <w:iCs/>
          <w:sz w:val="24"/>
          <w:szCs w:val="24"/>
        </w:rPr>
        <w:t xml:space="preserve"> </w:t>
      </w:r>
      <w:r w:rsidR="00C6107B" w:rsidRPr="001E066E">
        <w:rPr>
          <w:rFonts w:ascii="Times New Roman" w:eastAsia="Times New Roman" w:hAnsi="Times New Roman" w:cs="Times New Roman"/>
          <w:sz w:val="24"/>
          <w:szCs w:val="24"/>
        </w:rPr>
        <w:t xml:space="preserve">– the </w:t>
      </w:r>
      <w:r w:rsidR="007C0BD7" w:rsidRPr="001E066E">
        <w:rPr>
          <w:rFonts w:ascii="Times New Roman" w:eastAsia="Times New Roman" w:hAnsi="Times New Roman" w:cs="Times New Roman"/>
          <w:sz w:val="24"/>
          <w:szCs w:val="24"/>
        </w:rPr>
        <w:t>broader</w:t>
      </w:r>
      <w:r w:rsidR="00C6107B" w:rsidRPr="001E066E">
        <w:rPr>
          <w:rFonts w:ascii="Times New Roman" w:eastAsia="Times New Roman" w:hAnsi="Times New Roman" w:cs="Times New Roman"/>
          <w:sz w:val="24"/>
          <w:szCs w:val="24"/>
        </w:rPr>
        <w:t xml:space="preserve"> category of </w:t>
      </w:r>
      <w:proofErr w:type="spellStart"/>
      <w:r w:rsidR="00C6107B" w:rsidRPr="001E066E">
        <w:rPr>
          <w:rFonts w:ascii="Times New Roman" w:eastAsia="Times New Roman" w:hAnsi="Times New Roman" w:cs="Times New Roman"/>
          <w:i/>
          <w:iCs/>
          <w:sz w:val="24"/>
          <w:szCs w:val="24"/>
        </w:rPr>
        <w:t>alliefs</w:t>
      </w:r>
      <w:proofErr w:type="spellEnd"/>
      <w:r w:rsidR="00C6107B" w:rsidRPr="001E066E">
        <w:rPr>
          <w:rFonts w:ascii="Times New Roman" w:eastAsia="Times New Roman" w:hAnsi="Times New Roman" w:cs="Times New Roman"/>
          <w:i/>
          <w:iCs/>
          <w:sz w:val="24"/>
          <w:szCs w:val="24"/>
        </w:rPr>
        <w:t xml:space="preserve"> </w:t>
      </w:r>
      <w:r w:rsidR="00C6107B" w:rsidRPr="001E066E">
        <w:rPr>
          <w:rFonts w:ascii="Times New Roman" w:eastAsia="Times New Roman" w:hAnsi="Times New Roman" w:cs="Times New Roman"/>
          <w:sz w:val="24"/>
          <w:szCs w:val="24"/>
        </w:rPr>
        <w:t xml:space="preserve">– </w:t>
      </w:r>
      <w:r w:rsidR="00B85B75" w:rsidRPr="001E066E">
        <w:rPr>
          <w:rFonts w:ascii="Times New Roman" w:eastAsia="Times New Roman" w:hAnsi="Times New Roman" w:cs="Times New Roman"/>
          <w:sz w:val="24"/>
          <w:szCs w:val="24"/>
        </w:rPr>
        <w:t xml:space="preserve">it does not encourage people to treat this category as </w:t>
      </w:r>
      <w:r w:rsidR="00C6107B" w:rsidRPr="001E066E">
        <w:rPr>
          <w:rFonts w:ascii="Times New Roman" w:eastAsia="Times New Roman" w:hAnsi="Times New Roman" w:cs="Times New Roman"/>
          <w:sz w:val="24"/>
          <w:szCs w:val="24"/>
        </w:rPr>
        <w:t>a natural kind, which stands in tension with</w:t>
      </w:r>
      <w:r w:rsidR="0039134B" w:rsidRPr="001E066E">
        <w:rPr>
          <w:rFonts w:ascii="Times New Roman" w:eastAsia="Times New Roman" w:hAnsi="Times New Roman" w:cs="Times New Roman"/>
          <w:sz w:val="24"/>
          <w:szCs w:val="24"/>
        </w:rPr>
        <w:t xml:space="preserve"> </w:t>
      </w:r>
      <w:r w:rsidR="00B85B75" w:rsidRPr="001E066E">
        <w:rPr>
          <w:rFonts w:ascii="Times New Roman" w:eastAsia="Times New Roman" w:hAnsi="Times New Roman" w:cs="Times New Roman"/>
          <w:sz w:val="24"/>
          <w:szCs w:val="24"/>
        </w:rPr>
        <w:t xml:space="preserve">constraint </w:t>
      </w:r>
      <w:r w:rsidR="0039134B" w:rsidRPr="001E066E">
        <w:rPr>
          <w:rFonts w:ascii="Times New Roman" w:eastAsia="Times New Roman" w:hAnsi="Times New Roman" w:cs="Times New Roman"/>
          <w:sz w:val="24"/>
          <w:szCs w:val="24"/>
        </w:rPr>
        <w:t>(</w:t>
      </w:r>
      <w:proofErr w:type="spellStart"/>
      <w:r w:rsidR="0039134B" w:rsidRPr="001E066E">
        <w:rPr>
          <w:rFonts w:ascii="Times New Roman" w:eastAsia="Times New Roman" w:hAnsi="Times New Roman" w:cs="Times New Roman"/>
          <w:sz w:val="24"/>
          <w:szCs w:val="24"/>
        </w:rPr>
        <w:t>i</w:t>
      </w:r>
      <w:proofErr w:type="spellEnd"/>
      <w:r w:rsidR="0039134B" w:rsidRPr="001E066E">
        <w:rPr>
          <w:rFonts w:ascii="Times New Roman" w:eastAsia="Times New Roman" w:hAnsi="Times New Roman" w:cs="Times New Roman"/>
          <w:sz w:val="24"/>
          <w:szCs w:val="24"/>
        </w:rPr>
        <w:t>)</w:t>
      </w:r>
      <w:r w:rsidR="00F47B5E" w:rsidRPr="001E066E">
        <w:rPr>
          <w:rFonts w:ascii="Times New Roman" w:eastAsia="Times New Roman" w:hAnsi="Times New Roman" w:cs="Times New Roman"/>
          <w:sz w:val="24"/>
          <w:szCs w:val="24"/>
        </w:rPr>
        <w:t xml:space="preserve"> above</w:t>
      </w:r>
      <w:r w:rsidR="0039134B" w:rsidRPr="001E066E">
        <w:rPr>
          <w:rFonts w:ascii="Times New Roman" w:eastAsia="Times New Roman" w:hAnsi="Times New Roman" w:cs="Times New Roman"/>
          <w:sz w:val="24"/>
          <w:szCs w:val="24"/>
        </w:rPr>
        <w:t xml:space="preserve">. </w:t>
      </w:r>
      <w:r w:rsidR="00AD552F" w:rsidRPr="001E066E">
        <w:rPr>
          <w:rFonts w:ascii="Times New Roman" w:eastAsia="Times New Roman" w:hAnsi="Times New Roman" w:cs="Times New Roman"/>
          <w:sz w:val="24"/>
          <w:szCs w:val="24"/>
        </w:rPr>
        <w:t>In the absence of</w:t>
      </w:r>
      <w:r w:rsidR="00FB2393" w:rsidRPr="001E066E">
        <w:rPr>
          <w:rFonts w:ascii="Times New Roman" w:eastAsia="Times New Roman" w:hAnsi="Times New Roman" w:cs="Times New Roman"/>
          <w:sz w:val="24"/>
          <w:szCs w:val="24"/>
        </w:rPr>
        <w:t xml:space="preserve"> strong conflicting considerations</w:t>
      </w:r>
      <w:r w:rsidR="0039134B" w:rsidRPr="001E066E">
        <w:rPr>
          <w:rFonts w:ascii="Times New Roman" w:eastAsia="Times New Roman" w:hAnsi="Times New Roman" w:cs="Times New Roman"/>
          <w:sz w:val="24"/>
          <w:szCs w:val="24"/>
        </w:rPr>
        <w:t>,</w:t>
      </w:r>
      <w:r w:rsidR="00DB4710" w:rsidRPr="001E066E">
        <w:rPr>
          <w:rFonts w:ascii="Times New Roman" w:eastAsia="Times New Roman" w:hAnsi="Times New Roman" w:cs="Times New Roman"/>
          <w:sz w:val="24"/>
          <w:szCs w:val="24"/>
        </w:rPr>
        <w:t xml:space="preserve"> option (a) does not seem</w:t>
      </w:r>
      <w:r w:rsidR="00AD552F" w:rsidRPr="001E066E">
        <w:rPr>
          <w:rFonts w:ascii="Times New Roman" w:eastAsia="Times New Roman" w:hAnsi="Times New Roman" w:cs="Times New Roman"/>
          <w:sz w:val="24"/>
          <w:szCs w:val="24"/>
        </w:rPr>
        <w:t xml:space="preserve"> to be</w:t>
      </w:r>
      <w:r w:rsidR="00DB4710" w:rsidRPr="001E066E">
        <w:rPr>
          <w:rFonts w:ascii="Times New Roman" w:eastAsia="Times New Roman" w:hAnsi="Times New Roman" w:cs="Times New Roman"/>
          <w:sz w:val="24"/>
          <w:szCs w:val="24"/>
        </w:rPr>
        <w:t xml:space="preserve"> a promising candidate.</w:t>
      </w:r>
    </w:p>
    <w:p w14:paraId="24ECE2D5" w14:textId="75720A77" w:rsidR="00B9042F" w:rsidRPr="001E066E" w:rsidRDefault="00B9042F"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lastRenderedPageBreak/>
        <w:t xml:space="preserve">What </w:t>
      </w:r>
      <w:r w:rsidR="00AC3297" w:rsidRPr="001E066E">
        <w:rPr>
          <w:rFonts w:ascii="Times New Roman" w:eastAsia="Times New Roman" w:hAnsi="Times New Roman" w:cs="Times New Roman"/>
          <w:sz w:val="24"/>
          <w:szCs w:val="24"/>
        </w:rPr>
        <w:t>if instead</w:t>
      </w:r>
      <w:r w:rsidRPr="001E066E">
        <w:rPr>
          <w:rFonts w:ascii="Times New Roman" w:eastAsia="Times New Roman" w:hAnsi="Times New Roman" w:cs="Times New Roman"/>
          <w:sz w:val="24"/>
          <w:szCs w:val="24"/>
        </w:rPr>
        <w:t xml:space="preserve"> </w:t>
      </w:r>
      <w:r w:rsidR="00ED6EB7" w:rsidRPr="001E066E">
        <w:rPr>
          <w:rFonts w:ascii="Times New Roman" w:eastAsia="Times New Roman" w:hAnsi="Times New Roman" w:cs="Times New Roman"/>
          <w:sz w:val="24"/>
          <w:szCs w:val="24"/>
        </w:rPr>
        <w:t xml:space="preserve">we </w:t>
      </w:r>
      <w:r w:rsidRPr="001E066E">
        <w:rPr>
          <w:rFonts w:ascii="Times New Roman" w:eastAsia="Times New Roman" w:hAnsi="Times New Roman" w:cs="Times New Roman"/>
          <w:sz w:val="24"/>
          <w:szCs w:val="24"/>
        </w:rPr>
        <w:t>introduc</w:t>
      </w:r>
      <w:r w:rsidR="00AC3297" w:rsidRPr="001E066E">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 xml:space="preserve"> a new word to refer to the larger category of </w:t>
      </w:r>
      <w:proofErr w:type="spellStart"/>
      <w:r w:rsidRPr="001E066E">
        <w:rPr>
          <w:rFonts w:ascii="Times New Roman" w:eastAsia="Times New Roman" w:hAnsi="Times New Roman" w:cs="Times New Roman"/>
          <w:i/>
          <w:iCs/>
          <w:sz w:val="24"/>
          <w:szCs w:val="24"/>
        </w:rPr>
        <w:t>alliefs</w:t>
      </w:r>
      <w:proofErr w:type="spellEnd"/>
      <w:r w:rsidR="00045A7F" w:rsidRPr="001E066E">
        <w:rPr>
          <w:rFonts w:ascii="Times New Roman" w:eastAsia="Times New Roman" w:hAnsi="Times New Roman" w:cs="Times New Roman"/>
          <w:i/>
          <w:iCs/>
          <w:sz w:val="24"/>
          <w:szCs w:val="24"/>
        </w:rPr>
        <w:t xml:space="preserve"> </w:t>
      </w:r>
      <w:r w:rsidR="00045A7F" w:rsidRPr="001E066E">
        <w:rPr>
          <w:rFonts w:ascii="Times New Roman" w:eastAsia="Times New Roman" w:hAnsi="Times New Roman" w:cs="Times New Roman"/>
          <w:sz w:val="24"/>
          <w:szCs w:val="24"/>
        </w:rPr>
        <w:t>(e.g.</w:t>
      </w:r>
      <w:r w:rsidR="00D7269E" w:rsidRPr="001E066E">
        <w:rPr>
          <w:rFonts w:ascii="Times New Roman" w:eastAsia="Times New Roman" w:hAnsi="Times New Roman" w:cs="Times New Roman"/>
          <w:sz w:val="24"/>
          <w:szCs w:val="24"/>
        </w:rPr>
        <w:t>,</w:t>
      </w:r>
      <w:r w:rsidR="00045A7F" w:rsidRPr="001E066E">
        <w:rPr>
          <w:rFonts w:ascii="Times New Roman" w:eastAsia="Times New Roman" w:hAnsi="Times New Roman" w:cs="Times New Roman"/>
          <w:sz w:val="24"/>
          <w:szCs w:val="24"/>
        </w:rPr>
        <w:t xml:space="preserve"> the word </w:t>
      </w:r>
      <w:r w:rsidR="004A0291">
        <w:rPr>
          <w:rFonts w:ascii="Times New Roman" w:eastAsia="Times New Roman" w:hAnsi="Times New Roman" w:cs="Times New Roman"/>
          <w:sz w:val="24"/>
          <w:szCs w:val="24"/>
        </w:rPr>
        <w:t>“</w:t>
      </w:r>
      <w:proofErr w:type="spellStart"/>
      <w:r w:rsidR="004A0291" w:rsidRPr="001E066E">
        <w:rPr>
          <w:rFonts w:ascii="Times New Roman" w:eastAsia="Times New Roman" w:hAnsi="Times New Roman" w:cs="Times New Roman"/>
          <w:sz w:val="24"/>
          <w:szCs w:val="24"/>
        </w:rPr>
        <w:t>alliefs</w:t>
      </w:r>
      <w:proofErr w:type="spellEnd"/>
      <w:r w:rsidR="004A0291">
        <w:rPr>
          <w:rFonts w:ascii="Times New Roman" w:eastAsia="Times New Roman" w:hAnsi="Times New Roman" w:cs="Times New Roman"/>
          <w:sz w:val="24"/>
          <w:szCs w:val="24"/>
        </w:rPr>
        <w:t>”</w:t>
      </w:r>
      <w:r w:rsidR="00754988" w:rsidRPr="001E066E">
        <w:rPr>
          <w:rFonts w:ascii="Times New Roman" w:eastAsia="Times New Roman" w:hAnsi="Times New Roman" w:cs="Times New Roman"/>
          <w:sz w:val="24"/>
          <w:szCs w:val="24"/>
        </w:rPr>
        <w:t>)</w:t>
      </w:r>
      <w:r w:rsidR="004E4F12" w:rsidRPr="001E066E">
        <w:rPr>
          <w:rFonts w:ascii="Times New Roman" w:eastAsia="Times New Roman" w:hAnsi="Times New Roman" w:cs="Times New Roman"/>
          <w:sz w:val="24"/>
          <w:szCs w:val="24"/>
        </w:rPr>
        <w:t xml:space="preserve"> and retain </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 xml:space="preserve"> </w:t>
      </w:r>
      <w:r w:rsidR="004E4F12" w:rsidRPr="001E066E">
        <w:rPr>
          <w:rFonts w:ascii="Times New Roman" w:eastAsia="Times New Roman" w:hAnsi="Times New Roman" w:cs="Times New Roman"/>
          <w:sz w:val="24"/>
          <w:szCs w:val="24"/>
        </w:rPr>
        <w:t>with its current meaning</w:t>
      </w:r>
      <w:r w:rsidR="0017647A" w:rsidRPr="001E066E">
        <w:rPr>
          <w:rFonts w:ascii="Times New Roman" w:eastAsia="Times New Roman" w:hAnsi="Times New Roman" w:cs="Times New Roman"/>
          <w:sz w:val="24"/>
          <w:szCs w:val="24"/>
        </w:rPr>
        <w:t xml:space="preserve">, </w:t>
      </w:r>
      <w:r w:rsidR="00DF536C">
        <w:rPr>
          <w:rFonts w:ascii="Times New Roman" w:eastAsia="Times New Roman" w:hAnsi="Times New Roman" w:cs="Times New Roman"/>
          <w:sz w:val="24"/>
          <w:szCs w:val="24"/>
        </w:rPr>
        <w:t>that is</w:t>
      </w:r>
      <w:r w:rsidR="0017647A" w:rsidRPr="001E066E">
        <w:rPr>
          <w:rFonts w:ascii="Times New Roman" w:eastAsia="Times New Roman" w:hAnsi="Times New Roman" w:cs="Times New Roman"/>
          <w:sz w:val="24"/>
          <w:szCs w:val="24"/>
        </w:rPr>
        <w:t xml:space="preserve">, option (b)? </w:t>
      </w:r>
      <w:r w:rsidR="00C92C3F" w:rsidRPr="001E066E">
        <w:rPr>
          <w:rFonts w:ascii="Times New Roman" w:eastAsia="Times New Roman" w:hAnsi="Times New Roman" w:cs="Times New Roman"/>
          <w:sz w:val="24"/>
          <w:szCs w:val="24"/>
        </w:rPr>
        <w:t>Th</w:t>
      </w:r>
      <w:r w:rsidR="000D262B" w:rsidRPr="001E066E">
        <w:rPr>
          <w:rFonts w:ascii="Times New Roman" w:eastAsia="Times New Roman" w:hAnsi="Times New Roman" w:cs="Times New Roman"/>
          <w:sz w:val="24"/>
          <w:szCs w:val="24"/>
        </w:rPr>
        <w:t>e result is</w:t>
      </w:r>
      <w:r w:rsidR="00C92C3F" w:rsidRPr="001E066E">
        <w:rPr>
          <w:rFonts w:ascii="Times New Roman" w:eastAsia="Times New Roman" w:hAnsi="Times New Roman" w:cs="Times New Roman"/>
          <w:sz w:val="24"/>
          <w:szCs w:val="24"/>
        </w:rPr>
        <w:t xml:space="preserve"> a situation </w:t>
      </w:r>
      <w:r w:rsidR="002352FB" w:rsidRPr="001E066E">
        <w:rPr>
          <w:rFonts w:ascii="Times New Roman" w:eastAsia="Times New Roman" w:hAnsi="Times New Roman" w:cs="Times New Roman"/>
          <w:sz w:val="24"/>
          <w:szCs w:val="24"/>
        </w:rPr>
        <w:t xml:space="preserve">in which we </w:t>
      </w:r>
      <w:proofErr w:type="gramStart"/>
      <w:r w:rsidR="002352FB" w:rsidRPr="001E066E">
        <w:rPr>
          <w:rFonts w:ascii="Times New Roman" w:eastAsia="Times New Roman" w:hAnsi="Times New Roman" w:cs="Times New Roman"/>
          <w:sz w:val="24"/>
          <w:szCs w:val="24"/>
        </w:rPr>
        <w:t>are able to</w:t>
      </w:r>
      <w:proofErr w:type="gramEnd"/>
      <w:r w:rsidR="002352FB" w:rsidRPr="001E066E">
        <w:rPr>
          <w:rFonts w:ascii="Times New Roman" w:eastAsia="Times New Roman" w:hAnsi="Times New Roman" w:cs="Times New Roman"/>
          <w:sz w:val="24"/>
          <w:szCs w:val="24"/>
        </w:rPr>
        <w:t xml:space="preserve"> refer to </w:t>
      </w:r>
      <w:proofErr w:type="spellStart"/>
      <w:r w:rsidR="002352FB" w:rsidRPr="001E066E">
        <w:rPr>
          <w:rFonts w:ascii="Times New Roman" w:eastAsia="Times New Roman" w:hAnsi="Times New Roman" w:cs="Times New Roman"/>
          <w:i/>
          <w:iCs/>
          <w:sz w:val="24"/>
          <w:szCs w:val="24"/>
        </w:rPr>
        <w:t>alliefs</w:t>
      </w:r>
      <w:proofErr w:type="spellEnd"/>
      <w:r w:rsidR="002352FB" w:rsidRPr="001E066E">
        <w:rPr>
          <w:rFonts w:ascii="Times New Roman" w:eastAsia="Times New Roman" w:hAnsi="Times New Roman" w:cs="Times New Roman"/>
          <w:i/>
          <w:iCs/>
          <w:sz w:val="24"/>
          <w:szCs w:val="24"/>
        </w:rPr>
        <w:t xml:space="preserve"> </w:t>
      </w:r>
      <w:r w:rsidR="002352FB" w:rsidRPr="001E066E">
        <w:rPr>
          <w:rFonts w:ascii="Times New Roman" w:eastAsia="Times New Roman" w:hAnsi="Times New Roman" w:cs="Times New Roman"/>
          <w:sz w:val="24"/>
          <w:szCs w:val="24"/>
        </w:rPr>
        <w:t xml:space="preserve">(via </w:t>
      </w:r>
      <w:r w:rsidR="004A0291">
        <w:rPr>
          <w:rFonts w:ascii="Times New Roman" w:eastAsia="Times New Roman" w:hAnsi="Times New Roman" w:cs="Times New Roman"/>
          <w:sz w:val="24"/>
          <w:szCs w:val="24"/>
        </w:rPr>
        <w:t>“</w:t>
      </w:r>
      <w:proofErr w:type="spellStart"/>
      <w:r w:rsidR="004A0291" w:rsidRPr="001E066E">
        <w:rPr>
          <w:rFonts w:ascii="Times New Roman" w:eastAsia="Times New Roman" w:hAnsi="Times New Roman" w:cs="Times New Roman"/>
          <w:sz w:val="24"/>
          <w:szCs w:val="24"/>
        </w:rPr>
        <w:t>alliefs</w:t>
      </w:r>
      <w:proofErr w:type="spellEnd"/>
      <w:r w:rsidR="004A0291">
        <w:rPr>
          <w:rFonts w:ascii="Times New Roman" w:eastAsia="Times New Roman" w:hAnsi="Times New Roman" w:cs="Times New Roman"/>
          <w:sz w:val="24"/>
          <w:szCs w:val="24"/>
        </w:rPr>
        <w:t>”</w:t>
      </w:r>
      <w:r w:rsidR="002352FB" w:rsidRPr="001E066E">
        <w:rPr>
          <w:rFonts w:ascii="Times New Roman" w:eastAsia="Times New Roman" w:hAnsi="Times New Roman" w:cs="Times New Roman"/>
          <w:sz w:val="24"/>
          <w:szCs w:val="24"/>
        </w:rPr>
        <w:t xml:space="preserve">) and to </w:t>
      </w:r>
      <w:proofErr w:type="spellStart"/>
      <w:r w:rsidR="002352FB" w:rsidRPr="001E066E">
        <w:rPr>
          <w:rFonts w:ascii="Times New Roman" w:eastAsia="Times New Roman" w:hAnsi="Times New Roman" w:cs="Times New Roman"/>
          <w:i/>
          <w:iCs/>
          <w:sz w:val="24"/>
          <w:szCs w:val="24"/>
        </w:rPr>
        <w:t>inliefs</w:t>
      </w:r>
      <w:proofErr w:type="spellEnd"/>
      <w:r w:rsidR="002352FB" w:rsidRPr="001E066E">
        <w:rPr>
          <w:rFonts w:ascii="Times New Roman" w:eastAsia="Times New Roman" w:hAnsi="Times New Roman" w:cs="Times New Roman"/>
          <w:sz w:val="24"/>
          <w:szCs w:val="24"/>
        </w:rPr>
        <w:t xml:space="preserve"> (via </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beliefs</w:t>
      </w:r>
      <w:r w:rsidR="004A0291">
        <w:rPr>
          <w:rFonts w:ascii="Times New Roman" w:eastAsia="Times New Roman" w:hAnsi="Times New Roman" w:cs="Times New Roman"/>
          <w:sz w:val="24"/>
          <w:szCs w:val="24"/>
        </w:rPr>
        <w:t>”</w:t>
      </w:r>
      <w:r w:rsidR="009E181A" w:rsidRPr="001E066E">
        <w:rPr>
          <w:rFonts w:ascii="Times New Roman" w:eastAsia="Times New Roman" w:hAnsi="Times New Roman" w:cs="Times New Roman"/>
          <w:sz w:val="24"/>
          <w:szCs w:val="24"/>
        </w:rPr>
        <w:t xml:space="preserve">). Again, the </w:t>
      </w:r>
      <w:r w:rsidR="004F5D8D" w:rsidRPr="001E066E">
        <w:rPr>
          <w:rFonts w:ascii="Times New Roman" w:eastAsia="Times New Roman" w:hAnsi="Times New Roman" w:cs="Times New Roman"/>
          <w:sz w:val="24"/>
          <w:szCs w:val="24"/>
        </w:rPr>
        <w:t xml:space="preserve">requirement of </w:t>
      </w:r>
      <w:r w:rsidR="009E181A" w:rsidRPr="001E066E">
        <w:rPr>
          <w:rFonts w:ascii="Times New Roman" w:eastAsia="Times New Roman" w:hAnsi="Times New Roman" w:cs="Times New Roman"/>
          <w:sz w:val="24"/>
          <w:szCs w:val="24"/>
        </w:rPr>
        <w:t xml:space="preserve">adequate expressive power </w:t>
      </w:r>
      <w:r w:rsidR="006665F3" w:rsidRPr="001E066E">
        <w:rPr>
          <w:rFonts w:ascii="Times New Roman" w:eastAsia="Times New Roman" w:hAnsi="Times New Roman" w:cs="Times New Roman"/>
          <w:sz w:val="24"/>
          <w:szCs w:val="24"/>
        </w:rPr>
        <w:t>is satisfied</w:t>
      </w:r>
      <w:r w:rsidR="009E181A" w:rsidRPr="001E066E">
        <w:rPr>
          <w:rFonts w:ascii="Times New Roman" w:eastAsia="Times New Roman" w:hAnsi="Times New Roman" w:cs="Times New Roman"/>
          <w:sz w:val="24"/>
          <w:szCs w:val="24"/>
        </w:rPr>
        <w:t xml:space="preserve">. </w:t>
      </w:r>
      <w:r w:rsidR="00847EBA" w:rsidRPr="001E066E">
        <w:rPr>
          <w:rFonts w:ascii="Times New Roman" w:eastAsia="Times New Roman" w:hAnsi="Times New Roman" w:cs="Times New Roman"/>
          <w:sz w:val="24"/>
          <w:szCs w:val="24"/>
        </w:rPr>
        <w:t>Moreover, w</w:t>
      </w:r>
      <w:r w:rsidR="0074522B" w:rsidRPr="001E066E">
        <w:rPr>
          <w:rFonts w:ascii="Times New Roman" w:eastAsia="Times New Roman" w:hAnsi="Times New Roman" w:cs="Times New Roman"/>
          <w:sz w:val="24"/>
          <w:szCs w:val="24"/>
        </w:rPr>
        <w:t xml:space="preserve">hat is good about this strategy is </w:t>
      </w:r>
      <w:proofErr w:type="gramStart"/>
      <w:r w:rsidR="0074522B" w:rsidRPr="001E066E">
        <w:rPr>
          <w:rFonts w:ascii="Times New Roman" w:eastAsia="Times New Roman" w:hAnsi="Times New Roman" w:cs="Times New Roman"/>
          <w:sz w:val="24"/>
          <w:szCs w:val="24"/>
        </w:rPr>
        <w:t>that,</w:t>
      </w:r>
      <w:proofErr w:type="gramEnd"/>
      <w:r w:rsidR="0074522B" w:rsidRPr="001E066E">
        <w:rPr>
          <w:rFonts w:ascii="Times New Roman" w:eastAsia="Times New Roman" w:hAnsi="Times New Roman" w:cs="Times New Roman"/>
          <w:sz w:val="24"/>
          <w:szCs w:val="24"/>
        </w:rPr>
        <w:t xml:space="preserve"> </w:t>
      </w:r>
      <w:r w:rsidR="00017935" w:rsidRPr="001E066E">
        <w:rPr>
          <w:rFonts w:ascii="Times New Roman" w:eastAsia="Times New Roman" w:hAnsi="Times New Roman" w:cs="Times New Roman"/>
          <w:sz w:val="24"/>
          <w:szCs w:val="24"/>
        </w:rPr>
        <w:t>due to</w:t>
      </w:r>
      <w:r w:rsidR="0074522B" w:rsidRPr="001E066E">
        <w:rPr>
          <w:rFonts w:ascii="Times New Roman" w:eastAsia="Times New Roman" w:hAnsi="Times New Roman" w:cs="Times New Roman"/>
          <w:sz w:val="24"/>
          <w:szCs w:val="24"/>
        </w:rPr>
        <w:t xml:space="preserve"> the noun-kind bias, it </w:t>
      </w:r>
      <w:r w:rsidR="00AB34B8" w:rsidRPr="001E066E">
        <w:rPr>
          <w:rFonts w:ascii="Times New Roman" w:eastAsia="Times New Roman" w:hAnsi="Times New Roman" w:cs="Times New Roman"/>
          <w:sz w:val="24"/>
          <w:szCs w:val="24"/>
        </w:rPr>
        <w:t xml:space="preserve">encourages people to treat </w:t>
      </w:r>
      <w:proofErr w:type="spellStart"/>
      <w:r w:rsidR="00A350EF" w:rsidRPr="001E066E">
        <w:rPr>
          <w:rFonts w:ascii="Times New Roman" w:eastAsia="Times New Roman" w:hAnsi="Times New Roman" w:cs="Times New Roman"/>
          <w:i/>
          <w:iCs/>
          <w:sz w:val="24"/>
          <w:szCs w:val="24"/>
        </w:rPr>
        <w:t>alliefs</w:t>
      </w:r>
      <w:proofErr w:type="spellEnd"/>
      <w:r w:rsidR="00A350EF" w:rsidRPr="001E066E">
        <w:rPr>
          <w:rFonts w:ascii="Times New Roman" w:eastAsia="Times New Roman" w:hAnsi="Times New Roman" w:cs="Times New Roman"/>
          <w:i/>
          <w:iCs/>
          <w:sz w:val="24"/>
          <w:szCs w:val="24"/>
        </w:rPr>
        <w:t xml:space="preserve"> </w:t>
      </w:r>
      <w:r w:rsidR="00A350EF" w:rsidRPr="001E066E">
        <w:rPr>
          <w:rFonts w:ascii="Times New Roman" w:eastAsia="Times New Roman" w:hAnsi="Times New Roman" w:cs="Times New Roman"/>
          <w:sz w:val="24"/>
          <w:szCs w:val="24"/>
        </w:rPr>
        <w:t xml:space="preserve">as a </w:t>
      </w:r>
      <w:r w:rsidR="00B03A12" w:rsidRPr="001E066E">
        <w:rPr>
          <w:rFonts w:ascii="Times New Roman" w:eastAsia="Times New Roman" w:hAnsi="Times New Roman" w:cs="Times New Roman"/>
          <w:sz w:val="24"/>
          <w:szCs w:val="24"/>
        </w:rPr>
        <w:t>(</w:t>
      </w:r>
      <w:r w:rsidR="00A350EF" w:rsidRPr="001E066E">
        <w:rPr>
          <w:rFonts w:ascii="Times New Roman" w:eastAsia="Times New Roman" w:hAnsi="Times New Roman" w:cs="Times New Roman"/>
          <w:sz w:val="24"/>
          <w:szCs w:val="24"/>
        </w:rPr>
        <w:t>natural</w:t>
      </w:r>
      <w:r w:rsidR="00B03A12" w:rsidRPr="001E066E">
        <w:rPr>
          <w:rFonts w:ascii="Times New Roman" w:eastAsia="Times New Roman" w:hAnsi="Times New Roman" w:cs="Times New Roman"/>
          <w:sz w:val="24"/>
          <w:szCs w:val="24"/>
        </w:rPr>
        <w:t>)</w:t>
      </w:r>
      <w:r w:rsidR="00A350EF" w:rsidRPr="001E066E">
        <w:rPr>
          <w:rFonts w:ascii="Times New Roman" w:eastAsia="Times New Roman" w:hAnsi="Times New Roman" w:cs="Times New Roman"/>
          <w:sz w:val="24"/>
          <w:szCs w:val="24"/>
        </w:rPr>
        <w:t xml:space="preserve"> kind</w:t>
      </w:r>
      <w:r w:rsidR="00AB34B8" w:rsidRPr="001E066E">
        <w:rPr>
          <w:rFonts w:ascii="Times New Roman" w:eastAsia="Times New Roman" w:hAnsi="Times New Roman" w:cs="Times New Roman"/>
          <w:sz w:val="24"/>
          <w:szCs w:val="24"/>
        </w:rPr>
        <w:t>, thereby satisfying</w:t>
      </w:r>
      <w:r w:rsidR="0062784D" w:rsidRPr="001E066E">
        <w:rPr>
          <w:rFonts w:ascii="Times New Roman" w:eastAsia="Times New Roman" w:hAnsi="Times New Roman" w:cs="Times New Roman"/>
          <w:sz w:val="24"/>
          <w:szCs w:val="24"/>
        </w:rPr>
        <w:t xml:space="preserve"> constraint (</w:t>
      </w:r>
      <w:proofErr w:type="spellStart"/>
      <w:r w:rsidR="0062784D" w:rsidRPr="001E066E">
        <w:rPr>
          <w:rFonts w:ascii="Times New Roman" w:eastAsia="Times New Roman" w:hAnsi="Times New Roman" w:cs="Times New Roman"/>
          <w:sz w:val="24"/>
          <w:szCs w:val="24"/>
        </w:rPr>
        <w:t>i</w:t>
      </w:r>
      <w:proofErr w:type="spellEnd"/>
      <w:r w:rsidR="0062784D" w:rsidRPr="001E066E">
        <w:rPr>
          <w:rFonts w:ascii="Times New Roman" w:eastAsia="Times New Roman" w:hAnsi="Times New Roman" w:cs="Times New Roman"/>
          <w:sz w:val="24"/>
          <w:szCs w:val="24"/>
        </w:rPr>
        <w:t>) above</w:t>
      </w:r>
      <w:r w:rsidR="00A350EF" w:rsidRPr="001E066E">
        <w:rPr>
          <w:rFonts w:ascii="Times New Roman" w:eastAsia="Times New Roman" w:hAnsi="Times New Roman" w:cs="Times New Roman"/>
          <w:sz w:val="24"/>
          <w:szCs w:val="24"/>
        </w:rPr>
        <w:t xml:space="preserve">. This is an advantage that (b) has over (a). </w:t>
      </w:r>
      <w:r w:rsidR="00847EBA" w:rsidRPr="001E066E">
        <w:rPr>
          <w:rFonts w:ascii="Times New Roman" w:eastAsia="Times New Roman" w:hAnsi="Times New Roman" w:cs="Times New Roman"/>
          <w:sz w:val="24"/>
          <w:szCs w:val="24"/>
        </w:rPr>
        <w:t>N</w:t>
      </w:r>
      <w:r w:rsidR="00017935" w:rsidRPr="001E066E">
        <w:rPr>
          <w:rFonts w:ascii="Times New Roman" w:eastAsia="Times New Roman" w:hAnsi="Times New Roman" w:cs="Times New Roman"/>
          <w:sz w:val="24"/>
          <w:szCs w:val="24"/>
        </w:rPr>
        <w:t>evertheless</w:t>
      </w:r>
      <w:r w:rsidR="00847EBA" w:rsidRPr="001E066E">
        <w:rPr>
          <w:rFonts w:ascii="Times New Roman" w:eastAsia="Times New Roman" w:hAnsi="Times New Roman" w:cs="Times New Roman"/>
          <w:sz w:val="24"/>
          <w:szCs w:val="24"/>
        </w:rPr>
        <w:t xml:space="preserve">, (b) </w:t>
      </w:r>
      <w:r w:rsidR="00CE5735" w:rsidRPr="001E066E">
        <w:rPr>
          <w:rFonts w:ascii="Times New Roman" w:eastAsia="Times New Roman" w:hAnsi="Times New Roman" w:cs="Times New Roman"/>
          <w:sz w:val="24"/>
          <w:szCs w:val="24"/>
        </w:rPr>
        <w:t>has</w:t>
      </w:r>
      <w:r w:rsidR="00847EBA" w:rsidRPr="001E066E">
        <w:rPr>
          <w:rFonts w:ascii="Times New Roman" w:eastAsia="Times New Roman" w:hAnsi="Times New Roman" w:cs="Times New Roman"/>
          <w:sz w:val="24"/>
          <w:szCs w:val="24"/>
        </w:rPr>
        <w:t xml:space="preserve"> two significant d</w:t>
      </w:r>
      <w:r w:rsidR="00CE5735" w:rsidRPr="001E066E">
        <w:rPr>
          <w:rFonts w:ascii="Times New Roman" w:eastAsia="Times New Roman" w:hAnsi="Times New Roman" w:cs="Times New Roman"/>
          <w:sz w:val="24"/>
          <w:szCs w:val="24"/>
        </w:rPr>
        <w:t>isadvantages</w:t>
      </w:r>
      <w:r w:rsidR="009777D8" w:rsidRPr="001E066E">
        <w:rPr>
          <w:rFonts w:ascii="Times New Roman" w:eastAsia="Times New Roman" w:hAnsi="Times New Roman" w:cs="Times New Roman"/>
          <w:sz w:val="24"/>
          <w:szCs w:val="24"/>
        </w:rPr>
        <w:t>. Since</w:t>
      </w:r>
      <w:r w:rsidR="00047A87" w:rsidRPr="001E066E">
        <w:rPr>
          <w:rFonts w:ascii="Times New Roman" w:eastAsia="Times New Roman" w:hAnsi="Times New Roman" w:cs="Times New Roman"/>
          <w:sz w:val="24"/>
          <w:szCs w:val="24"/>
        </w:rPr>
        <w:t xml:space="preserve"> the word for </w:t>
      </w:r>
      <w:proofErr w:type="spellStart"/>
      <w:r w:rsidR="00047A87" w:rsidRPr="001E066E">
        <w:rPr>
          <w:rFonts w:ascii="Times New Roman" w:eastAsia="Times New Roman" w:hAnsi="Times New Roman" w:cs="Times New Roman"/>
          <w:i/>
          <w:iCs/>
          <w:sz w:val="24"/>
          <w:szCs w:val="24"/>
        </w:rPr>
        <w:t>inliefs</w:t>
      </w:r>
      <w:proofErr w:type="spellEnd"/>
      <w:r w:rsidR="00047A87" w:rsidRPr="001E066E">
        <w:rPr>
          <w:rFonts w:ascii="Times New Roman" w:eastAsia="Times New Roman" w:hAnsi="Times New Roman" w:cs="Times New Roman"/>
          <w:i/>
          <w:iCs/>
          <w:sz w:val="24"/>
          <w:szCs w:val="24"/>
        </w:rPr>
        <w:t xml:space="preserve"> </w:t>
      </w:r>
      <w:r w:rsidR="004A0291" w:rsidRPr="001E066E">
        <w:rPr>
          <w:rFonts w:ascii="Times New Roman" w:eastAsia="Times New Roman" w:hAnsi="Times New Roman" w:cs="Times New Roman"/>
          <w:sz w:val="24"/>
          <w:szCs w:val="24"/>
        </w:rPr>
        <w:t>(</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62784D" w:rsidRPr="001E066E">
        <w:rPr>
          <w:rFonts w:ascii="Times New Roman" w:eastAsia="Times New Roman" w:hAnsi="Times New Roman" w:cs="Times New Roman"/>
          <w:sz w:val="24"/>
          <w:szCs w:val="24"/>
        </w:rPr>
        <w:t>)</w:t>
      </w:r>
      <w:r w:rsidR="0062784D" w:rsidRPr="001E066E">
        <w:rPr>
          <w:rFonts w:ascii="Times New Roman" w:eastAsia="Times New Roman" w:hAnsi="Times New Roman" w:cs="Times New Roman"/>
          <w:i/>
          <w:iCs/>
          <w:sz w:val="24"/>
          <w:szCs w:val="24"/>
        </w:rPr>
        <w:t xml:space="preserve"> </w:t>
      </w:r>
      <w:r w:rsidR="00047A87" w:rsidRPr="001E066E">
        <w:rPr>
          <w:rFonts w:ascii="Times New Roman" w:eastAsia="Times New Roman" w:hAnsi="Times New Roman" w:cs="Times New Roman"/>
          <w:sz w:val="24"/>
          <w:szCs w:val="24"/>
        </w:rPr>
        <w:t>has not been eliminated, the noun-kind bias tells us that</w:t>
      </w:r>
      <w:r w:rsidR="004C30AF" w:rsidRPr="001E066E">
        <w:rPr>
          <w:rFonts w:ascii="Times New Roman" w:eastAsia="Times New Roman" w:hAnsi="Times New Roman" w:cs="Times New Roman"/>
          <w:sz w:val="24"/>
          <w:szCs w:val="24"/>
        </w:rPr>
        <w:t xml:space="preserve"> option (b) </w:t>
      </w:r>
      <w:r w:rsidR="00651E51" w:rsidRPr="001E066E">
        <w:rPr>
          <w:rFonts w:ascii="Times New Roman" w:eastAsia="Times New Roman" w:hAnsi="Times New Roman" w:cs="Times New Roman"/>
          <w:sz w:val="24"/>
          <w:szCs w:val="24"/>
        </w:rPr>
        <w:t>encourages people to treat</w:t>
      </w:r>
      <w:r w:rsidR="004C30AF" w:rsidRPr="001E066E">
        <w:rPr>
          <w:rFonts w:ascii="Times New Roman" w:eastAsia="Times New Roman" w:hAnsi="Times New Roman" w:cs="Times New Roman"/>
          <w:sz w:val="24"/>
          <w:szCs w:val="24"/>
        </w:rPr>
        <w:t xml:space="preserve"> </w:t>
      </w:r>
      <w:proofErr w:type="spellStart"/>
      <w:r w:rsidR="004C30AF" w:rsidRPr="001E066E">
        <w:rPr>
          <w:rFonts w:ascii="Times New Roman" w:eastAsia="Times New Roman" w:hAnsi="Times New Roman" w:cs="Times New Roman"/>
          <w:i/>
          <w:iCs/>
          <w:sz w:val="24"/>
          <w:szCs w:val="24"/>
        </w:rPr>
        <w:t>inliefs</w:t>
      </w:r>
      <w:proofErr w:type="spellEnd"/>
      <w:r w:rsidR="004C30AF" w:rsidRPr="001E066E">
        <w:rPr>
          <w:rFonts w:ascii="Times New Roman" w:eastAsia="Times New Roman" w:hAnsi="Times New Roman" w:cs="Times New Roman"/>
          <w:i/>
          <w:iCs/>
          <w:sz w:val="24"/>
          <w:szCs w:val="24"/>
        </w:rPr>
        <w:t xml:space="preserve"> </w:t>
      </w:r>
      <w:r w:rsidR="004C30AF" w:rsidRPr="001E066E">
        <w:rPr>
          <w:rFonts w:ascii="Times New Roman" w:eastAsia="Times New Roman" w:hAnsi="Times New Roman" w:cs="Times New Roman"/>
          <w:sz w:val="24"/>
          <w:szCs w:val="24"/>
        </w:rPr>
        <w:t xml:space="preserve">as a natural kind, which </w:t>
      </w:r>
      <w:r w:rsidR="003D2C69" w:rsidRPr="001E066E">
        <w:rPr>
          <w:rFonts w:ascii="Times New Roman" w:eastAsia="Times New Roman" w:hAnsi="Times New Roman" w:cs="Times New Roman"/>
          <w:sz w:val="24"/>
          <w:szCs w:val="24"/>
        </w:rPr>
        <w:t>violates</w:t>
      </w:r>
      <w:r w:rsidR="004C30AF" w:rsidRPr="001E066E">
        <w:rPr>
          <w:rFonts w:ascii="Times New Roman" w:eastAsia="Times New Roman" w:hAnsi="Times New Roman" w:cs="Times New Roman"/>
          <w:sz w:val="24"/>
          <w:szCs w:val="24"/>
        </w:rPr>
        <w:t xml:space="preserve"> </w:t>
      </w:r>
      <w:r w:rsidR="00651E51" w:rsidRPr="001E066E">
        <w:rPr>
          <w:rFonts w:ascii="Times New Roman" w:eastAsia="Times New Roman" w:hAnsi="Times New Roman" w:cs="Times New Roman"/>
          <w:sz w:val="24"/>
          <w:szCs w:val="24"/>
        </w:rPr>
        <w:t xml:space="preserve">constraint </w:t>
      </w:r>
      <w:r w:rsidR="004C30AF" w:rsidRPr="001E066E">
        <w:rPr>
          <w:rFonts w:ascii="Times New Roman" w:eastAsia="Times New Roman" w:hAnsi="Times New Roman" w:cs="Times New Roman"/>
          <w:sz w:val="24"/>
          <w:szCs w:val="24"/>
        </w:rPr>
        <w:t>(ii)</w:t>
      </w:r>
      <w:r w:rsidR="00933AD8" w:rsidRPr="001E066E">
        <w:rPr>
          <w:rFonts w:ascii="Times New Roman" w:eastAsia="Times New Roman" w:hAnsi="Times New Roman" w:cs="Times New Roman"/>
          <w:sz w:val="24"/>
          <w:szCs w:val="24"/>
        </w:rPr>
        <w:t xml:space="preserve">. Furthermore, </w:t>
      </w:r>
      <w:r w:rsidR="00A25CE6" w:rsidRPr="001E066E">
        <w:rPr>
          <w:rFonts w:ascii="Times New Roman" w:eastAsia="Times New Roman" w:hAnsi="Times New Roman" w:cs="Times New Roman"/>
          <w:sz w:val="24"/>
          <w:szCs w:val="24"/>
        </w:rPr>
        <w:t xml:space="preserve">the mutual exclusivity bias tells us that, as long as there is a word for </w:t>
      </w:r>
      <w:proofErr w:type="spellStart"/>
      <w:r w:rsidR="00A25CE6" w:rsidRPr="001E066E">
        <w:rPr>
          <w:rFonts w:ascii="Times New Roman" w:eastAsia="Times New Roman" w:hAnsi="Times New Roman" w:cs="Times New Roman"/>
          <w:i/>
          <w:iCs/>
          <w:sz w:val="24"/>
          <w:szCs w:val="24"/>
        </w:rPr>
        <w:t>inliefs</w:t>
      </w:r>
      <w:proofErr w:type="spellEnd"/>
      <w:r w:rsidR="00A25CE6" w:rsidRPr="001E066E">
        <w:rPr>
          <w:rFonts w:ascii="Times New Roman" w:eastAsia="Times New Roman" w:hAnsi="Times New Roman" w:cs="Times New Roman"/>
          <w:i/>
          <w:iCs/>
          <w:sz w:val="24"/>
          <w:szCs w:val="24"/>
        </w:rPr>
        <w:t xml:space="preserve"> </w:t>
      </w:r>
      <w:r w:rsidR="004A0291" w:rsidRPr="001E066E">
        <w:rPr>
          <w:rFonts w:ascii="Times New Roman" w:eastAsia="Times New Roman" w:hAnsi="Times New Roman" w:cs="Times New Roman"/>
          <w:sz w:val="24"/>
          <w:szCs w:val="24"/>
        </w:rPr>
        <w:t>(</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beliefs</w:t>
      </w:r>
      <w:r w:rsidR="004A0291">
        <w:rPr>
          <w:rFonts w:ascii="Times New Roman" w:eastAsia="Times New Roman" w:hAnsi="Times New Roman" w:cs="Times New Roman"/>
          <w:sz w:val="24"/>
          <w:szCs w:val="24"/>
        </w:rPr>
        <w:t>”</w:t>
      </w:r>
      <w:r w:rsidR="00345AF1" w:rsidRPr="001E066E">
        <w:rPr>
          <w:rFonts w:ascii="Times New Roman" w:eastAsia="Times New Roman" w:hAnsi="Times New Roman" w:cs="Times New Roman"/>
          <w:sz w:val="24"/>
          <w:szCs w:val="24"/>
        </w:rPr>
        <w:t>)</w:t>
      </w:r>
      <w:r w:rsidR="00345AF1" w:rsidRPr="001E066E">
        <w:rPr>
          <w:rFonts w:ascii="Times New Roman" w:eastAsia="Times New Roman" w:hAnsi="Times New Roman" w:cs="Times New Roman"/>
          <w:i/>
          <w:iCs/>
          <w:sz w:val="24"/>
          <w:szCs w:val="24"/>
        </w:rPr>
        <w:t xml:space="preserve"> </w:t>
      </w:r>
      <w:r w:rsidR="00A25CE6" w:rsidRPr="001E066E">
        <w:rPr>
          <w:rFonts w:ascii="Times New Roman" w:eastAsia="Times New Roman" w:hAnsi="Times New Roman" w:cs="Times New Roman"/>
          <w:sz w:val="24"/>
          <w:szCs w:val="24"/>
        </w:rPr>
        <w:t>and a</w:t>
      </w:r>
      <w:r w:rsidR="001E0FB1" w:rsidRPr="001E066E">
        <w:rPr>
          <w:rFonts w:ascii="Times New Roman" w:eastAsia="Times New Roman" w:hAnsi="Times New Roman" w:cs="Times New Roman"/>
          <w:sz w:val="24"/>
          <w:szCs w:val="24"/>
        </w:rPr>
        <w:t xml:space="preserve">n additional </w:t>
      </w:r>
      <w:proofErr w:type="gramStart"/>
      <w:r w:rsidR="001E0FB1" w:rsidRPr="001E066E">
        <w:rPr>
          <w:rFonts w:ascii="Times New Roman" w:eastAsia="Times New Roman" w:hAnsi="Times New Roman" w:cs="Times New Roman"/>
          <w:sz w:val="24"/>
          <w:szCs w:val="24"/>
        </w:rPr>
        <w:t>word</w:t>
      </w:r>
      <w:proofErr w:type="gramEnd"/>
      <w:r w:rsidR="001E0FB1" w:rsidRPr="001E066E">
        <w:rPr>
          <w:rFonts w:ascii="Times New Roman" w:eastAsia="Times New Roman" w:hAnsi="Times New Roman" w:cs="Times New Roman"/>
          <w:sz w:val="24"/>
          <w:szCs w:val="24"/>
        </w:rPr>
        <w:t xml:space="preserve"> for </w:t>
      </w:r>
      <w:proofErr w:type="spellStart"/>
      <w:r w:rsidR="001E0FB1" w:rsidRPr="001E066E">
        <w:rPr>
          <w:rFonts w:ascii="Times New Roman" w:eastAsia="Times New Roman" w:hAnsi="Times New Roman" w:cs="Times New Roman"/>
          <w:i/>
          <w:iCs/>
          <w:sz w:val="24"/>
          <w:szCs w:val="24"/>
        </w:rPr>
        <w:t>alliefs</w:t>
      </w:r>
      <w:proofErr w:type="spellEnd"/>
      <w:r w:rsidR="00345AF1" w:rsidRPr="001E066E">
        <w:rPr>
          <w:rFonts w:ascii="Times New Roman" w:eastAsia="Times New Roman" w:hAnsi="Times New Roman" w:cs="Times New Roman"/>
          <w:i/>
          <w:iCs/>
          <w:sz w:val="24"/>
          <w:szCs w:val="24"/>
        </w:rPr>
        <w:t xml:space="preserve"> </w:t>
      </w:r>
      <w:r w:rsidR="004A0291" w:rsidRPr="001E066E">
        <w:rPr>
          <w:rFonts w:ascii="Times New Roman" w:eastAsia="Times New Roman" w:hAnsi="Times New Roman" w:cs="Times New Roman"/>
          <w:sz w:val="24"/>
          <w:szCs w:val="24"/>
        </w:rPr>
        <w:t>(</w:t>
      </w:r>
      <w:r w:rsidR="004A0291">
        <w:rPr>
          <w:rFonts w:ascii="Times New Roman" w:eastAsia="Times New Roman" w:hAnsi="Times New Roman" w:cs="Times New Roman"/>
          <w:sz w:val="24"/>
          <w:szCs w:val="24"/>
        </w:rPr>
        <w:t>“</w:t>
      </w:r>
      <w:proofErr w:type="spellStart"/>
      <w:r w:rsidR="004A0291" w:rsidRPr="001E066E">
        <w:rPr>
          <w:rFonts w:ascii="Times New Roman" w:eastAsia="Times New Roman" w:hAnsi="Times New Roman" w:cs="Times New Roman"/>
          <w:sz w:val="24"/>
          <w:szCs w:val="24"/>
        </w:rPr>
        <w:t>alliefs</w:t>
      </w:r>
      <w:proofErr w:type="spellEnd"/>
      <w:r w:rsidR="004A0291">
        <w:rPr>
          <w:rFonts w:ascii="Times New Roman" w:eastAsia="Times New Roman" w:hAnsi="Times New Roman" w:cs="Times New Roman"/>
          <w:sz w:val="24"/>
          <w:szCs w:val="24"/>
        </w:rPr>
        <w:t>”</w:t>
      </w:r>
      <w:r w:rsidR="00345AF1" w:rsidRPr="001E066E">
        <w:rPr>
          <w:rFonts w:ascii="Times New Roman" w:eastAsia="Times New Roman" w:hAnsi="Times New Roman" w:cs="Times New Roman"/>
          <w:sz w:val="24"/>
          <w:szCs w:val="24"/>
        </w:rPr>
        <w:t>)</w:t>
      </w:r>
      <w:r w:rsidR="001E0FB1" w:rsidRPr="001E066E">
        <w:rPr>
          <w:rFonts w:ascii="Times New Roman" w:eastAsia="Times New Roman" w:hAnsi="Times New Roman" w:cs="Times New Roman"/>
          <w:sz w:val="24"/>
          <w:szCs w:val="24"/>
        </w:rPr>
        <w:t xml:space="preserve">, </w:t>
      </w:r>
      <w:r w:rsidR="007922DB" w:rsidRPr="001E066E">
        <w:rPr>
          <w:rFonts w:ascii="Times New Roman" w:eastAsia="Times New Roman" w:hAnsi="Times New Roman" w:cs="Times New Roman"/>
          <w:sz w:val="24"/>
          <w:szCs w:val="24"/>
        </w:rPr>
        <w:t>people</w:t>
      </w:r>
      <w:r w:rsidR="0059500A" w:rsidRPr="001E066E">
        <w:rPr>
          <w:rFonts w:ascii="Times New Roman" w:eastAsia="Times New Roman" w:hAnsi="Times New Roman" w:cs="Times New Roman"/>
          <w:sz w:val="24"/>
          <w:szCs w:val="24"/>
        </w:rPr>
        <w:t xml:space="preserve"> </w:t>
      </w:r>
      <w:r w:rsidR="0023089D" w:rsidRPr="001E066E">
        <w:rPr>
          <w:rFonts w:ascii="Times New Roman" w:eastAsia="Times New Roman" w:hAnsi="Times New Roman" w:cs="Times New Roman"/>
          <w:sz w:val="24"/>
          <w:szCs w:val="24"/>
        </w:rPr>
        <w:t xml:space="preserve">will tend to </w:t>
      </w:r>
      <w:r w:rsidR="009C6392" w:rsidRPr="001E066E">
        <w:rPr>
          <w:rFonts w:ascii="Times New Roman" w:eastAsia="Times New Roman" w:hAnsi="Times New Roman" w:cs="Times New Roman"/>
          <w:sz w:val="24"/>
          <w:szCs w:val="24"/>
        </w:rPr>
        <w:t>think that</w:t>
      </w:r>
      <w:r w:rsidR="00345AF1" w:rsidRPr="001E066E">
        <w:rPr>
          <w:rFonts w:ascii="Times New Roman" w:eastAsia="Times New Roman" w:hAnsi="Times New Roman" w:cs="Times New Roman"/>
          <w:sz w:val="24"/>
          <w:szCs w:val="24"/>
        </w:rPr>
        <w:t xml:space="preserve"> the category of </w:t>
      </w:r>
      <w:proofErr w:type="spellStart"/>
      <w:r w:rsidR="00345AF1" w:rsidRPr="001E066E">
        <w:rPr>
          <w:rFonts w:ascii="Times New Roman" w:eastAsia="Times New Roman" w:hAnsi="Times New Roman" w:cs="Times New Roman"/>
          <w:i/>
          <w:iCs/>
          <w:sz w:val="24"/>
          <w:szCs w:val="24"/>
        </w:rPr>
        <w:t>alliefs</w:t>
      </w:r>
      <w:proofErr w:type="spellEnd"/>
      <w:r w:rsidR="009C6392" w:rsidRPr="001E066E">
        <w:rPr>
          <w:rFonts w:ascii="Times New Roman" w:eastAsia="Times New Roman" w:hAnsi="Times New Roman" w:cs="Times New Roman"/>
          <w:sz w:val="24"/>
          <w:szCs w:val="24"/>
        </w:rPr>
        <w:t xml:space="preserve"> does not overlap with</w:t>
      </w:r>
      <w:r w:rsidR="003A45C5" w:rsidRPr="001E066E">
        <w:rPr>
          <w:rFonts w:ascii="Times New Roman" w:eastAsia="Times New Roman" w:hAnsi="Times New Roman" w:cs="Times New Roman"/>
          <w:sz w:val="24"/>
          <w:szCs w:val="24"/>
        </w:rPr>
        <w:t xml:space="preserve"> the narrower category of </w:t>
      </w:r>
      <w:proofErr w:type="spellStart"/>
      <w:r w:rsidR="003A45C5" w:rsidRPr="001E066E">
        <w:rPr>
          <w:rFonts w:ascii="Times New Roman" w:eastAsia="Times New Roman" w:hAnsi="Times New Roman" w:cs="Times New Roman"/>
          <w:i/>
          <w:iCs/>
          <w:sz w:val="24"/>
          <w:szCs w:val="24"/>
        </w:rPr>
        <w:t>inliefs</w:t>
      </w:r>
      <w:proofErr w:type="spellEnd"/>
      <w:r w:rsidR="003A45C5" w:rsidRPr="001E066E">
        <w:rPr>
          <w:rFonts w:ascii="Times New Roman" w:eastAsia="Times New Roman" w:hAnsi="Times New Roman" w:cs="Times New Roman"/>
          <w:sz w:val="24"/>
          <w:szCs w:val="24"/>
        </w:rPr>
        <w:t>, which is false</w:t>
      </w:r>
      <w:r w:rsidR="008409C7" w:rsidRPr="001E066E">
        <w:rPr>
          <w:rFonts w:ascii="Times New Roman" w:eastAsia="Times New Roman" w:hAnsi="Times New Roman" w:cs="Times New Roman"/>
          <w:sz w:val="24"/>
          <w:szCs w:val="24"/>
        </w:rPr>
        <w:t xml:space="preserve"> and </w:t>
      </w:r>
      <w:r w:rsidR="003D2C69" w:rsidRPr="001E066E">
        <w:rPr>
          <w:rFonts w:ascii="Times New Roman" w:eastAsia="Times New Roman" w:hAnsi="Times New Roman" w:cs="Times New Roman"/>
          <w:sz w:val="24"/>
          <w:szCs w:val="24"/>
        </w:rPr>
        <w:t>violates</w:t>
      </w:r>
      <w:r w:rsidR="008409C7" w:rsidRPr="001E066E">
        <w:rPr>
          <w:rFonts w:ascii="Times New Roman" w:eastAsia="Times New Roman" w:hAnsi="Times New Roman" w:cs="Times New Roman"/>
          <w:sz w:val="24"/>
          <w:szCs w:val="24"/>
        </w:rPr>
        <w:t xml:space="preserve"> constraint (iv) above</w:t>
      </w:r>
      <w:r w:rsidR="003A45C5" w:rsidRPr="001E066E">
        <w:rPr>
          <w:rFonts w:ascii="Times New Roman" w:eastAsia="Times New Roman" w:hAnsi="Times New Roman" w:cs="Times New Roman"/>
          <w:sz w:val="24"/>
          <w:szCs w:val="24"/>
        </w:rPr>
        <w:t xml:space="preserve">. </w:t>
      </w:r>
      <w:proofErr w:type="gramStart"/>
      <w:r w:rsidR="00DD1719" w:rsidRPr="001E066E">
        <w:rPr>
          <w:rFonts w:ascii="Times New Roman" w:eastAsia="Times New Roman" w:hAnsi="Times New Roman" w:cs="Times New Roman"/>
          <w:sz w:val="24"/>
          <w:szCs w:val="24"/>
        </w:rPr>
        <w:t>In light of</w:t>
      </w:r>
      <w:proofErr w:type="gramEnd"/>
      <w:r w:rsidR="00DD1719" w:rsidRPr="001E066E">
        <w:rPr>
          <w:rFonts w:ascii="Times New Roman" w:eastAsia="Times New Roman" w:hAnsi="Times New Roman" w:cs="Times New Roman"/>
          <w:sz w:val="24"/>
          <w:szCs w:val="24"/>
        </w:rPr>
        <w:t xml:space="preserve"> this</w:t>
      </w:r>
      <w:r w:rsidR="0004094B" w:rsidRPr="001E066E">
        <w:rPr>
          <w:rFonts w:ascii="Times New Roman" w:eastAsia="Times New Roman" w:hAnsi="Times New Roman" w:cs="Times New Roman"/>
          <w:sz w:val="24"/>
          <w:szCs w:val="24"/>
        </w:rPr>
        <w:t xml:space="preserve"> (and again </w:t>
      </w:r>
      <w:r w:rsidR="005109CE" w:rsidRPr="001E066E">
        <w:rPr>
          <w:rFonts w:ascii="Times New Roman" w:eastAsia="Times New Roman" w:hAnsi="Times New Roman" w:cs="Times New Roman"/>
          <w:sz w:val="24"/>
          <w:szCs w:val="24"/>
        </w:rPr>
        <w:t xml:space="preserve">in the absence of </w:t>
      </w:r>
      <w:r w:rsidR="0004094B" w:rsidRPr="001E066E">
        <w:rPr>
          <w:rFonts w:ascii="Times New Roman" w:eastAsia="Times New Roman" w:hAnsi="Times New Roman" w:cs="Times New Roman"/>
          <w:sz w:val="24"/>
          <w:szCs w:val="24"/>
        </w:rPr>
        <w:t>conflicting consi</w:t>
      </w:r>
      <w:r w:rsidR="00780F3D" w:rsidRPr="001E066E">
        <w:rPr>
          <w:rFonts w:ascii="Times New Roman" w:eastAsia="Times New Roman" w:hAnsi="Times New Roman" w:cs="Times New Roman"/>
          <w:sz w:val="24"/>
          <w:szCs w:val="24"/>
        </w:rPr>
        <w:t xml:space="preserve">derations), </w:t>
      </w:r>
      <w:r w:rsidR="00DD1719" w:rsidRPr="001E066E">
        <w:rPr>
          <w:rFonts w:ascii="Times New Roman" w:eastAsia="Times New Roman" w:hAnsi="Times New Roman" w:cs="Times New Roman"/>
          <w:sz w:val="24"/>
          <w:szCs w:val="24"/>
        </w:rPr>
        <w:t>option (b) does</w:t>
      </w:r>
      <w:r w:rsidR="00345AF1" w:rsidRPr="001E066E">
        <w:rPr>
          <w:rFonts w:ascii="Times New Roman" w:eastAsia="Times New Roman" w:hAnsi="Times New Roman" w:cs="Times New Roman"/>
          <w:sz w:val="24"/>
          <w:szCs w:val="24"/>
        </w:rPr>
        <w:t xml:space="preserve"> not</w:t>
      </w:r>
      <w:r w:rsidR="00DD1719" w:rsidRPr="001E066E">
        <w:rPr>
          <w:rFonts w:ascii="Times New Roman" w:eastAsia="Times New Roman" w:hAnsi="Times New Roman" w:cs="Times New Roman"/>
          <w:sz w:val="24"/>
          <w:szCs w:val="24"/>
        </w:rPr>
        <w:t xml:space="preserve"> seem </w:t>
      </w:r>
      <w:r w:rsidR="005109CE" w:rsidRPr="001E066E">
        <w:rPr>
          <w:rFonts w:ascii="Times New Roman" w:eastAsia="Times New Roman" w:hAnsi="Times New Roman" w:cs="Times New Roman"/>
          <w:sz w:val="24"/>
          <w:szCs w:val="24"/>
        </w:rPr>
        <w:t>to be</w:t>
      </w:r>
      <w:r w:rsidR="00DD1719" w:rsidRPr="001E066E">
        <w:rPr>
          <w:rFonts w:ascii="Times New Roman" w:eastAsia="Times New Roman" w:hAnsi="Times New Roman" w:cs="Times New Roman"/>
          <w:sz w:val="24"/>
          <w:szCs w:val="24"/>
        </w:rPr>
        <w:t xml:space="preserve"> a good strategy either.</w:t>
      </w:r>
    </w:p>
    <w:p w14:paraId="78966103" w14:textId="6B4B634E" w:rsidR="006E0EC6" w:rsidRPr="001E066E" w:rsidRDefault="00B4702E" w:rsidP="009D378C">
      <w:pPr>
        <w:spacing w:after="0" w:line="480" w:lineRule="auto"/>
        <w:ind w:firstLine="708"/>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Can we improve </w:t>
      </w:r>
      <w:r w:rsidR="00BD2FD1" w:rsidRPr="001E066E">
        <w:rPr>
          <w:rFonts w:ascii="Times New Roman" w:eastAsia="Times New Roman" w:hAnsi="Times New Roman" w:cs="Times New Roman"/>
          <w:sz w:val="24"/>
          <w:szCs w:val="24"/>
        </w:rPr>
        <w:t>o</w:t>
      </w:r>
      <w:r w:rsidRPr="001E066E">
        <w:rPr>
          <w:rFonts w:ascii="Times New Roman" w:eastAsia="Times New Roman" w:hAnsi="Times New Roman" w:cs="Times New Roman"/>
          <w:sz w:val="24"/>
          <w:szCs w:val="24"/>
        </w:rPr>
        <w:t>n option (b) by eliminating</w:t>
      </w:r>
      <w:r w:rsidR="00BD2FD1" w:rsidRPr="001E066E">
        <w:rPr>
          <w:rFonts w:ascii="Times New Roman" w:eastAsia="Times New Roman" w:hAnsi="Times New Roman" w:cs="Times New Roman"/>
          <w:sz w:val="24"/>
          <w:szCs w:val="24"/>
        </w:rPr>
        <w:t xml:space="preserve"> the word</w:t>
      </w:r>
      <w:r w:rsidR="00B003D1" w:rsidRPr="001E066E">
        <w:rPr>
          <w:rFonts w:ascii="Times New Roman" w:eastAsia="Times New Roman" w:hAnsi="Times New Roman" w:cs="Times New Roman"/>
          <w:sz w:val="24"/>
          <w:szCs w:val="24"/>
        </w:rPr>
        <w:t xml:space="preserve"> for</w:t>
      </w:r>
      <w:r w:rsidR="00286D48" w:rsidRPr="001E066E">
        <w:rPr>
          <w:rFonts w:ascii="Times New Roman" w:eastAsia="Times New Roman" w:hAnsi="Times New Roman" w:cs="Times New Roman"/>
          <w:sz w:val="24"/>
          <w:szCs w:val="24"/>
        </w:rPr>
        <w:t xml:space="preserve"> </w:t>
      </w:r>
      <w:proofErr w:type="spellStart"/>
      <w:r w:rsidR="00286D48" w:rsidRPr="001E066E">
        <w:rPr>
          <w:rFonts w:ascii="Times New Roman" w:eastAsia="Times New Roman" w:hAnsi="Times New Roman" w:cs="Times New Roman"/>
          <w:i/>
          <w:iCs/>
          <w:sz w:val="24"/>
          <w:szCs w:val="24"/>
        </w:rPr>
        <w:t>inliefs</w:t>
      </w:r>
      <w:proofErr w:type="spellEnd"/>
      <w:r w:rsidR="00DF536C">
        <w:rPr>
          <w:rFonts w:ascii="Times New Roman" w:eastAsia="Times New Roman" w:hAnsi="Times New Roman" w:cs="Times New Roman"/>
          <w:sz w:val="24"/>
          <w:szCs w:val="24"/>
        </w:rPr>
        <w:t xml:space="preserve"> (</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beliefs</w:t>
      </w:r>
      <w:r w:rsidR="004A0291">
        <w:rPr>
          <w:rFonts w:ascii="Times New Roman" w:eastAsia="Times New Roman" w:hAnsi="Times New Roman" w:cs="Times New Roman"/>
          <w:sz w:val="24"/>
          <w:szCs w:val="24"/>
        </w:rPr>
        <w:t>”</w:t>
      </w:r>
      <w:r w:rsidR="00DF536C">
        <w:rPr>
          <w:rFonts w:ascii="Times New Roman" w:eastAsia="Times New Roman" w:hAnsi="Times New Roman" w:cs="Times New Roman"/>
          <w:sz w:val="24"/>
          <w:szCs w:val="24"/>
        </w:rPr>
        <w:t>)</w:t>
      </w:r>
      <w:r w:rsidR="0094607A" w:rsidRPr="001E066E">
        <w:rPr>
          <w:rFonts w:ascii="Times New Roman" w:eastAsia="Times New Roman" w:hAnsi="Times New Roman" w:cs="Times New Roman"/>
          <w:sz w:val="24"/>
          <w:szCs w:val="24"/>
        </w:rPr>
        <w:t>?</w:t>
      </w:r>
      <w:r w:rsidR="00660CE0" w:rsidRPr="001E066E">
        <w:rPr>
          <w:rFonts w:ascii="Times New Roman" w:eastAsia="Times New Roman" w:hAnsi="Times New Roman" w:cs="Times New Roman"/>
          <w:sz w:val="24"/>
          <w:szCs w:val="24"/>
        </w:rPr>
        <w:t xml:space="preserve"> This </w:t>
      </w:r>
      <w:r w:rsidR="003A34A5" w:rsidRPr="001E066E">
        <w:rPr>
          <w:rFonts w:ascii="Times New Roman" w:eastAsia="Times New Roman" w:hAnsi="Times New Roman" w:cs="Times New Roman"/>
          <w:sz w:val="24"/>
          <w:szCs w:val="24"/>
        </w:rPr>
        <w:t>is what option (c) suggest</w:t>
      </w:r>
      <w:r w:rsidR="0076601D" w:rsidRPr="001E066E">
        <w:rPr>
          <w:rFonts w:ascii="Times New Roman" w:eastAsia="Times New Roman" w:hAnsi="Times New Roman" w:cs="Times New Roman"/>
          <w:sz w:val="24"/>
          <w:szCs w:val="24"/>
        </w:rPr>
        <w:t>s</w:t>
      </w:r>
      <w:r w:rsidR="003A34A5" w:rsidRPr="001E066E">
        <w:rPr>
          <w:rFonts w:ascii="Times New Roman" w:eastAsia="Times New Roman" w:hAnsi="Times New Roman" w:cs="Times New Roman"/>
          <w:sz w:val="24"/>
          <w:szCs w:val="24"/>
        </w:rPr>
        <w:t xml:space="preserve">. It </w:t>
      </w:r>
      <w:r w:rsidR="0076601D" w:rsidRPr="001E066E">
        <w:rPr>
          <w:rFonts w:ascii="Times New Roman" w:eastAsia="Times New Roman" w:hAnsi="Times New Roman" w:cs="Times New Roman"/>
          <w:sz w:val="24"/>
          <w:szCs w:val="24"/>
        </w:rPr>
        <w:t>result</w:t>
      </w:r>
      <w:r w:rsidR="003E77C4" w:rsidRPr="001E066E">
        <w:rPr>
          <w:rFonts w:ascii="Times New Roman" w:eastAsia="Times New Roman" w:hAnsi="Times New Roman" w:cs="Times New Roman"/>
          <w:sz w:val="24"/>
          <w:szCs w:val="24"/>
        </w:rPr>
        <w:t>s in</w:t>
      </w:r>
      <w:r w:rsidR="00660CE0" w:rsidRPr="001E066E">
        <w:rPr>
          <w:rFonts w:ascii="Times New Roman" w:eastAsia="Times New Roman" w:hAnsi="Times New Roman" w:cs="Times New Roman"/>
          <w:sz w:val="24"/>
          <w:szCs w:val="24"/>
        </w:rPr>
        <w:t xml:space="preserve"> a situation </w:t>
      </w:r>
      <w:r w:rsidR="003E77C4" w:rsidRPr="001E066E">
        <w:rPr>
          <w:rFonts w:ascii="Times New Roman" w:eastAsia="Times New Roman" w:hAnsi="Times New Roman" w:cs="Times New Roman"/>
          <w:sz w:val="24"/>
          <w:szCs w:val="24"/>
        </w:rPr>
        <w:t>where</w:t>
      </w:r>
      <w:r w:rsidR="00660CE0" w:rsidRPr="001E066E">
        <w:rPr>
          <w:rFonts w:ascii="Times New Roman" w:eastAsia="Times New Roman" w:hAnsi="Times New Roman" w:cs="Times New Roman"/>
          <w:sz w:val="24"/>
          <w:szCs w:val="24"/>
        </w:rPr>
        <w:t xml:space="preserve"> there is </w:t>
      </w:r>
      <w:r w:rsidR="003E77C4" w:rsidRPr="001E066E">
        <w:rPr>
          <w:rFonts w:ascii="Times New Roman" w:eastAsia="Times New Roman" w:hAnsi="Times New Roman" w:cs="Times New Roman"/>
          <w:sz w:val="24"/>
          <w:szCs w:val="24"/>
        </w:rPr>
        <w:t>only</w:t>
      </w:r>
      <w:r w:rsidR="00660CE0" w:rsidRPr="001E066E">
        <w:rPr>
          <w:rFonts w:ascii="Times New Roman" w:eastAsia="Times New Roman" w:hAnsi="Times New Roman" w:cs="Times New Roman"/>
          <w:sz w:val="24"/>
          <w:szCs w:val="24"/>
        </w:rPr>
        <w:t xml:space="preserve"> one word to refer to believe-like states</w:t>
      </w:r>
      <w:r w:rsidR="00772D95" w:rsidRPr="001E066E">
        <w:rPr>
          <w:rFonts w:ascii="Times New Roman" w:eastAsia="Times New Roman" w:hAnsi="Times New Roman" w:cs="Times New Roman"/>
          <w:sz w:val="24"/>
          <w:szCs w:val="24"/>
        </w:rPr>
        <w:t xml:space="preserve">: the word </w:t>
      </w:r>
      <w:r w:rsidR="004A0291">
        <w:rPr>
          <w:rFonts w:ascii="Times New Roman" w:eastAsia="Times New Roman" w:hAnsi="Times New Roman" w:cs="Times New Roman"/>
          <w:sz w:val="24"/>
          <w:szCs w:val="24"/>
        </w:rPr>
        <w:t>“</w:t>
      </w:r>
      <w:proofErr w:type="spellStart"/>
      <w:r w:rsidR="004A0291" w:rsidRPr="001E066E">
        <w:rPr>
          <w:rFonts w:ascii="Times New Roman" w:eastAsia="Times New Roman" w:hAnsi="Times New Roman" w:cs="Times New Roman"/>
          <w:sz w:val="24"/>
          <w:szCs w:val="24"/>
        </w:rPr>
        <w:t>alliefs</w:t>
      </w:r>
      <w:proofErr w:type="spellEnd"/>
      <w:r w:rsidR="004A0291">
        <w:rPr>
          <w:rFonts w:ascii="Times New Roman" w:eastAsia="Times New Roman" w:hAnsi="Times New Roman" w:cs="Times New Roman"/>
          <w:sz w:val="24"/>
          <w:szCs w:val="24"/>
        </w:rPr>
        <w:t>”</w:t>
      </w:r>
      <w:r w:rsidR="003E77C4" w:rsidRPr="001E066E">
        <w:rPr>
          <w:rFonts w:ascii="Times New Roman" w:eastAsia="Times New Roman" w:hAnsi="Times New Roman" w:cs="Times New Roman"/>
          <w:sz w:val="24"/>
          <w:szCs w:val="24"/>
        </w:rPr>
        <w:t>,</w:t>
      </w:r>
      <w:r w:rsidR="00772D95" w:rsidRPr="001E066E">
        <w:rPr>
          <w:rFonts w:ascii="Times New Roman" w:eastAsia="Times New Roman" w:hAnsi="Times New Roman" w:cs="Times New Roman"/>
          <w:sz w:val="24"/>
          <w:szCs w:val="24"/>
        </w:rPr>
        <w:t xml:space="preserve"> which refers to </w:t>
      </w:r>
      <w:proofErr w:type="spellStart"/>
      <w:r w:rsidR="00772D95" w:rsidRPr="001E066E">
        <w:rPr>
          <w:rFonts w:ascii="Times New Roman" w:eastAsia="Times New Roman" w:hAnsi="Times New Roman" w:cs="Times New Roman"/>
          <w:i/>
          <w:iCs/>
          <w:sz w:val="24"/>
          <w:szCs w:val="24"/>
        </w:rPr>
        <w:t>alliefs</w:t>
      </w:r>
      <w:proofErr w:type="spellEnd"/>
      <w:r w:rsidR="00772D95" w:rsidRPr="001E066E">
        <w:rPr>
          <w:rFonts w:ascii="Times New Roman" w:eastAsia="Times New Roman" w:hAnsi="Times New Roman" w:cs="Times New Roman"/>
          <w:sz w:val="24"/>
          <w:szCs w:val="24"/>
        </w:rPr>
        <w:t>. This option is a significant</w:t>
      </w:r>
      <w:r w:rsidR="00973E88" w:rsidRPr="001E066E">
        <w:rPr>
          <w:rFonts w:ascii="Times New Roman" w:eastAsia="Times New Roman" w:hAnsi="Times New Roman" w:cs="Times New Roman"/>
          <w:sz w:val="24"/>
          <w:szCs w:val="24"/>
        </w:rPr>
        <w:t xml:space="preserve"> improvement over (a) and (b)</w:t>
      </w:r>
      <w:r w:rsidR="00F04C40" w:rsidRPr="001E066E">
        <w:rPr>
          <w:rFonts w:ascii="Times New Roman" w:eastAsia="Times New Roman" w:hAnsi="Times New Roman" w:cs="Times New Roman"/>
          <w:sz w:val="24"/>
          <w:szCs w:val="24"/>
        </w:rPr>
        <w:t xml:space="preserve">, </w:t>
      </w:r>
      <w:r w:rsidR="00C71B62" w:rsidRPr="001E066E">
        <w:rPr>
          <w:rFonts w:ascii="Times New Roman" w:eastAsia="Times New Roman" w:hAnsi="Times New Roman" w:cs="Times New Roman"/>
          <w:sz w:val="24"/>
          <w:szCs w:val="24"/>
        </w:rPr>
        <w:t>since</w:t>
      </w:r>
      <w:r w:rsidR="00F04C40" w:rsidRPr="001E066E">
        <w:rPr>
          <w:rFonts w:ascii="Times New Roman" w:eastAsia="Times New Roman" w:hAnsi="Times New Roman" w:cs="Times New Roman"/>
          <w:sz w:val="24"/>
          <w:szCs w:val="24"/>
        </w:rPr>
        <w:t xml:space="preserve"> it </w:t>
      </w:r>
      <w:r w:rsidR="00C71B62" w:rsidRPr="001E066E">
        <w:rPr>
          <w:rFonts w:ascii="Times New Roman" w:eastAsia="Times New Roman" w:hAnsi="Times New Roman" w:cs="Times New Roman"/>
          <w:sz w:val="24"/>
          <w:szCs w:val="24"/>
        </w:rPr>
        <w:t>does not</w:t>
      </w:r>
      <w:r w:rsidR="00F04C40" w:rsidRPr="001E066E">
        <w:rPr>
          <w:rFonts w:ascii="Times New Roman" w:eastAsia="Times New Roman" w:hAnsi="Times New Roman" w:cs="Times New Roman"/>
          <w:sz w:val="24"/>
          <w:szCs w:val="24"/>
        </w:rPr>
        <w:t xml:space="preserve"> </w:t>
      </w:r>
      <w:r w:rsidR="00385EDD" w:rsidRPr="001E066E">
        <w:rPr>
          <w:rFonts w:ascii="Times New Roman" w:eastAsia="Times New Roman" w:hAnsi="Times New Roman" w:cs="Times New Roman"/>
          <w:sz w:val="24"/>
          <w:szCs w:val="24"/>
        </w:rPr>
        <w:t xml:space="preserve">encourage </w:t>
      </w:r>
      <w:r w:rsidR="00F04C40" w:rsidRPr="001E066E">
        <w:rPr>
          <w:rFonts w:ascii="Times New Roman" w:eastAsia="Times New Roman" w:hAnsi="Times New Roman" w:cs="Times New Roman"/>
          <w:sz w:val="24"/>
          <w:szCs w:val="24"/>
        </w:rPr>
        <w:t xml:space="preserve">treating </w:t>
      </w:r>
      <w:proofErr w:type="spellStart"/>
      <w:r w:rsidR="00F04C40" w:rsidRPr="001E066E">
        <w:rPr>
          <w:rFonts w:ascii="Times New Roman" w:eastAsia="Times New Roman" w:hAnsi="Times New Roman" w:cs="Times New Roman"/>
          <w:i/>
          <w:iCs/>
          <w:sz w:val="24"/>
          <w:szCs w:val="24"/>
        </w:rPr>
        <w:t>inliefs</w:t>
      </w:r>
      <w:proofErr w:type="spellEnd"/>
      <w:r w:rsidR="00F04C40" w:rsidRPr="001E066E">
        <w:rPr>
          <w:rFonts w:ascii="Times New Roman" w:eastAsia="Times New Roman" w:hAnsi="Times New Roman" w:cs="Times New Roman"/>
          <w:i/>
          <w:iCs/>
          <w:sz w:val="24"/>
          <w:szCs w:val="24"/>
        </w:rPr>
        <w:t xml:space="preserve"> </w:t>
      </w:r>
      <w:r w:rsidR="00C71B62" w:rsidRPr="001E066E">
        <w:rPr>
          <w:rFonts w:ascii="Times New Roman" w:eastAsia="Times New Roman" w:hAnsi="Times New Roman" w:cs="Times New Roman"/>
          <w:sz w:val="24"/>
          <w:szCs w:val="24"/>
        </w:rPr>
        <w:t>and</w:t>
      </w:r>
      <w:r w:rsidR="00F04C40" w:rsidRPr="001E066E">
        <w:rPr>
          <w:rFonts w:ascii="Times New Roman" w:eastAsia="Times New Roman" w:hAnsi="Times New Roman" w:cs="Times New Roman"/>
          <w:sz w:val="24"/>
          <w:szCs w:val="24"/>
        </w:rPr>
        <w:t xml:space="preserve"> </w:t>
      </w:r>
      <w:proofErr w:type="spellStart"/>
      <w:r w:rsidR="00F04C40" w:rsidRPr="001E066E">
        <w:rPr>
          <w:rFonts w:ascii="Times New Roman" w:eastAsia="Times New Roman" w:hAnsi="Times New Roman" w:cs="Times New Roman"/>
          <w:i/>
          <w:iCs/>
          <w:sz w:val="24"/>
          <w:szCs w:val="24"/>
        </w:rPr>
        <w:t>exliefs</w:t>
      </w:r>
      <w:proofErr w:type="spellEnd"/>
      <w:r w:rsidR="00F04C40" w:rsidRPr="001E066E">
        <w:rPr>
          <w:rFonts w:ascii="Times New Roman" w:eastAsia="Times New Roman" w:hAnsi="Times New Roman" w:cs="Times New Roman"/>
          <w:sz w:val="24"/>
          <w:szCs w:val="24"/>
        </w:rPr>
        <w:t xml:space="preserve"> as natural kind</w:t>
      </w:r>
      <w:r w:rsidR="003B6116" w:rsidRPr="001E066E">
        <w:rPr>
          <w:rFonts w:ascii="Times New Roman" w:eastAsia="Times New Roman" w:hAnsi="Times New Roman" w:cs="Times New Roman"/>
          <w:sz w:val="24"/>
          <w:szCs w:val="24"/>
        </w:rPr>
        <w:t>s</w:t>
      </w:r>
      <w:r w:rsidR="001575F2" w:rsidRPr="001E066E">
        <w:rPr>
          <w:rFonts w:ascii="Times New Roman" w:eastAsia="Times New Roman" w:hAnsi="Times New Roman" w:cs="Times New Roman"/>
          <w:sz w:val="24"/>
          <w:szCs w:val="24"/>
        </w:rPr>
        <w:t xml:space="preserve"> (and is th</w:t>
      </w:r>
      <w:r w:rsidR="00BE0DAA" w:rsidRPr="001E066E">
        <w:rPr>
          <w:rFonts w:ascii="Times New Roman" w:eastAsia="Times New Roman" w:hAnsi="Times New Roman" w:cs="Times New Roman"/>
          <w:sz w:val="24"/>
          <w:szCs w:val="24"/>
        </w:rPr>
        <w:t>us</w:t>
      </w:r>
      <w:r w:rsidR="001575F2" w:rsidRPr="001E066E">
        <w:rPr>
          <w:rFonts w:ascii="Times New Roman" w:eastAsia="Times New Roman" w:hAnsi="Times New Roman" w:cs="Times New Roman"/>
          <w:sz w:val="24"/>
          <w:szCs w:val="24"/>
        </w:rPr>
        <w:t xml:space="preserve"> consistent with </w:t>
      </w:r>
      <w:r w:rsidR="003B6116" w:rsidRPr="001E066E">
        <w:rPr>
          <w:rFonts w:ascii="Times New Roman" w:eastAsia="Times New Roman" w:hAnsi="Times New Roman" w:cs="Times New Roman"/>
          <w:sz w:val="24"/>
          <w:szCs w:val="24"/>
        </w:rPr>
        <w:t>constraints</w:t>
      </w:r>
      <w:r w:rsidR="007D310F" w:rsidRPr="001E066E">
        <w:rPr>
          <w:rFonts w:ascii="Times New Roman" w:eastAsia="Times New Roman" w:hAnsi="Times New Roman" w:cs="Times New Roman"/>
          <w:sz w:val="24"/>
          <w:szCs w:val="24"/>
        </w:rPr>
        <w:t xml:space="preserve"> (ii) and (iii))</w:t>
      </w:r>
      <w:r w:rsidR="003B6116" w:rsidRPr="001E066E">
        <w:rPr>
          <w:rFonts w:ascii="Times New Roman" w:eastAsia="Times New Roman" w:hAnsi="Times New Roman" w:cs="Times New Roman"/>
          <w:sz w:val="24"/>
          <w:szCs w:val="24"/>
        </w:rPr>
        <w:t xml:space="preserve">. </w:t>
      </w:r>
      <w:r w:rsidR="00BE0DAA" w:rsidRPr="001E066E">
        <w:rPr>
          <w:rFonts w:ascii="Times New Roman" w:eastAsia="Times New Roman" w:hAnsi="Times New Roman" w:cs="Times New Roman"/>
          <w:sz w:val="24"/>
          <w:szCs w:val="24"/>
        </w:rPr>
        <w:t>Moreover</w:t>
      </w:r>
      <w:r w:rsidR="007A1B53" w:rsidRPr="001E066E">
        <w:rPr>
          <w:rFonts w:ascii="Times New Roman" w:eastAsia="Times New Roman" w:hAnsi="Times New Roman" w:cs="Times New Roman"/>
          <w:sz w:val="24"/>
          <w:szCs w:val="24"/>
        </w:rPr>
        <w:t xml:space="preserve">, since it reserves a noun for </w:t>
      </w:r>
      <w:proofErr w:type="spellStart"/>
      <w:r w:rsidR="007A1B53" w:rsidRPr="001E066E">
        <w:rPr>
          <w:rFonts w:ascii="Times New Roman" w:eastAsia="Times New Roman" w:hAnsi="Times New Roman" w:cs="Times New Roman"/>
          <w:i/>
          <w:iCs/>
          <w:sz w:val="24"/>
          <w:szCs w:val="24"/>
        </w:rPr>
        <w:t>alliefs</w:t>
      </w:r>
      <w:proofErr w:type="spellEnd"/>
      <w:r w:rsidR="007A1B53" w:rsidRPr="001E066E">
        <w:rPr>
          <w:rFonts w:ascii="Times New Roman" w:eastAsia="Times New Roman" w:hAnsi="Times New Roman" w:cs="Times New Roman"/>
          <w:sz w:val="24"/>
          <w:szCs w:val="24"/>
        </w:rPr>
        <w:t>, i</w:t>
      </w:r>
      <w:r w:rsidR="00294191" w:rsidRPr="001E066E">
        <w:rPr>
          <w:rFonts w:ascii="Times New Roman" w:eastAsia="Times New Roman" w:hAnsi="Times New Roman" w:cs="Times New Roman"/>
          <w:sz w:val="24"/>
          <w:szCs w:val="24"/>
        </w:rPr>
        <w:t>t encourages</w:t>
      </w:r>
      <w:r w:rsidR="00B36CB5" w:rsidRPr="001E066E">
        <w:rPr>
          <w:rFonts w:ascii="Times New Roman" w:eastAsia="Times New Roman" w:hAnsi="Times New Roman" w:cs="Times New Roman"/>
          <w:sz w:val="24"/>
          <w:szCs w:val="24"/>
        </w:rPr>
        <w:t xml:space="preserve"> treating </w:t>
      </w:r>
      <w:proofErr w:type="spellStart"/>
      <w:r w:rsidR="00B36CB5" w:rsidRPr="001E066E">
        <w:rPr>
          <w:rFonts w:ascii="Times New Roman" w:eastAsia="Times New Roman" w:hAnsi="Times New Roman" w:cs="Times New Roman"/>
          <w:i/>
          <w:iCs/>
          <w:sz w:val="24"/>
          <w:szCs w:val="24"/>
        </w:rPr>
        <w:t>alliefs</w:t>
      </w:r>
      <w:proofErr w:type="spellEnd"/>
      <w:r w:rsidR="00B36CB5" w:rsidRPr="001E066E">
        <w:rPr>
          <w:rFonts w:ascii="Times New Roman" w:eastAsia="Times New Roman" w:hAnsi="Times New Roman" w:cs="Times New Roman"/>
          <w:sz w:val="24"/>
          <w:szCs w:val="24"/>
        </w:rPr>
        <w:t xml:space="preserve"> as a natural kind (and is thus consistent with</w:t>
      </w:r>
      <w:r w:rsidR="008829E3" w:rsidRPr="001E066E">
        <w:rPr>
          <w:rFonts w:ascii="Times New Roman" w:eastAsia="Times New Roman" w:hAnsi="Times New Roman" w:cs="Times New Roman"/>
          <w:sz w:val="24"/>
          <w:szCs w:val="24"/>
        </w:rPr>
        <w:t xml:space="preserve"> constraint</w:t>
      </w:r>
      <w:r w:rsidR="00B36CB5" w:rsidRPr="001E066E">
        <w:rPr>
          <w:rFonts w:ascii="Times New Roman" w:eastAsia="Times New Roman" w:hAnsi="Times New Roman" w:cs="Times New Roman"/>
          <w:sz w:val="24"/>
          <w:szCs w:val="24"/>
        </w:rPr>
        <w:t xml:space="preserve"> (</w:t>
      </w:r>
      <w:proofErr w:type="spellStart"/>
      <w:r w:rsidR="00B36CB5" w:rsidRPr="001E066E">
        <w:rPr>
          <w:rFonts w:ascii="Times New Roman" w:eastAsia="Times New Roman" w:hAnsi="Times New Roman" w:cs="Times New Roman"/>
          <w:sz w:val="24"/>
          <w:szCs w:val="24"/>
        </w:rPr>
        <w:t>i</w:t>
      </w:r>
      <w:proofErr w:type="spellEnd"/>
      <w:r w:rsidR="00B36CB5" w:rsidRPr="001E066E">
        <w:rPr>
          <w:rFonts w:ascii="Times New Roman" w:eastAsia="Times New Roman" w:hAnsi="Times New Roman" w:cs="Times New Roman"/>
          <w:sz w:val="24"/>
          <w:szCs w:val="24"/>
        </w:rPr>
        <w:t xml:space="preserve">)). </w:t>
      </w:r>
      <w:r w:rsidR="00974260" w:rsidRPr="001E066E">
        <w:rPr>
          <w:rFonts w:ascii="Times New Roman" w:eastAsia="Times New Roman" w:hAnsi="Times New Roman" w:cs="Times New Roman"/>
          <w:sz w:val="24"/>
          <w:szCs w:val="24"/>
        </w:rPr>
        <w:t>But t</w:t>
      </w:r>
      <w:r w:rsidR="003A34A5" w:rsidRPr="001E066E">
        <w:rPr>
          <w:rFonts w:ascii="Times New Roman" w:eastAsia="Times New Roman" w:hAnsi="Times New Roman" w:cs="Times New Roman"/>
          <w:sz w:val="24"/>
          <w:szCs w:val="24"/>
        </w:rPr>
        <w:t>he</w:t>
      </w:r>
      <w:r w:rsidR="00365AA9" w:rsidRPr="001E066E">
        <w:rPr>
          <w:rFonts w:ascii="Times New Roman" w:eastAsia="Times New Roman" w:hAnsi="Times New Roman" w:cs="Times New Roman"/>
          <w:sz w:val="24"/>
          <w:szCs w:val="24"/>
        </w:rPr>
        <w:t>re</w:t>
      </w:r>
      <w:r w:rsidR="003A34A5" w:rsidRPr="001E066E">
        <w:rPr>
          <w:rFonts w:ascii="Times New Roman" w:eastAsia="Times New Roman" w:hAnsi="Times New Roman" w:cs="Times New Roman"/>
          <w:sz w:val="24"/>
          <w:szCs w:val="24"/>
        </w:rPr>
        <w:t xml:space="preserve"> </w:t>
      </w:r>
      <w:r w:rsidR="00723BA0" w:rsidRPr="001E066E">
        <w:rPr>
          <w:rFonts w:ascii="Times New Roman" w:eastAsia="Times New Roman" w:hAnsi="Times New Roman" w:cs="Times New Roman"/>
          <w:sz w:val="24"/>
          <w:szCs w:val="24"/>
        </w:rPr>
        <w:t xml:space="preserve">is </w:t>
      </w:r>
      <w:r w:rsidR="00294191" w:rsidRPr="001E066E">
        <w:rPr>
          <w:rFonts w:ascii="Times New Roman" w:eastAsia="Times New Roman" w:hAnsi="Times New Roman" w:cs="Times New Roman"/>
          <w:sz w:val="24"/>
          <w:szCs w:val="24"/>
        </w:rPr>
        <w:t>one</w:t>
      </w:r>
      <w:r w:rsidR="00723BA0" w:rsidRPr="001E066E">
        <w:rPr>
          <w:rFonts w:ascii="Times New Roman" w:eastAsia="Times New Roman" w:hAnsi="Times New Roman" w:cs="Times New Roman"/>
          <w:sz w:val="24"/>
          <w:szCs w:val="24"/>
        </w:rPr>
        <w:t xml:space="preserve"> </w:t>
      </w:r>
      <w:r w:rsidR="003A34A5" w:rsidRPr="001E066E">
        <w:rPr>
          <w:rFonts w:ascii="Times New Roman" w:eastAsia="Times New Roman" w:hAnsi="Times New Roman" w:cs="Times New Roman"/>
          <w:sz w:val="24"/>
          <w:szCs w:val="24"/>
        </w:rPr>
        <w:t>remaining problem with this option</w:t>
      </w:r>
      <w:r w:rsidR="00723BA0" w:rsidRPr="001E066E">
        <w:rPr>
          <w:rFonts w:ascii="Times New Roman" w:eastAsia="Times New Roman" w:hAnsi="Times New Roman" w:cs="Times New Roman"/>
          <w:sz w:val="24"/>
          <w:szCs w:val="24"/>
        </w:rPr>
        <w:t xml:space="preserve">. </w:t>
      </w:r>
      <w:r w:rsidR="00294191" w:rsidRPr="001E066E">
        <w:rPr>
          <w:rFonts w:ascii="Times New Roman" w:eastAsia="Times New Roman" w:hAnsi="Times New Roman" w:cs="Times New Roman"/>
          <w:sz w:val="24"/>
          <w:szCs w:val="24"/>
        </w:rPr>
        <w:t>By</w:t>
      </w:r>
      <w:r w:rsidR="006E0EC6" w:rsidRPr="001E066E">
        <w:rPr>
          <w:rFonts w:ascii="Times New Roman" w:eastAsia="Times New Roman" w:hAnsi="Times New Roman" w:cs="Times New Roman"/>
          <w:sz w:val="24"/>
          <w:szCs w:val="24"/>
        </w:rPr>
        <w:t xml:space="preserve"> the time that the new word</w:t>
      </w:r>
      <w:r w:rsidR="00A823F0" w:rsidRPr="001E066E">
        <w:rPr>
          <w:rFonts w:ascii="Times New Roman" w:eastAsia="Times New Roman" w:hAnsi="Times New Roman" w:cs="Times New Roman"/>
          <w:sz w:val="24"/>
          <w:szCs w:val="24"/>
        </w:rPr>
        <w:t xml:space="preserve"> </w:t>
      </w:r>
      <w:r w:rsidR="004A0291">
        <w:rPr>
          <w:rFonts w:ascii="Times New Roman" w:eastAsia="Times New Roman" w:hAnsi="Times New Roman" w:cs="Times New Roman"/>
          <w:sz w:val="24"/>
          <w:szCs w:val="24"/>
        </w:rPr>
        <w:t>“</w:t>
      </w:r>
      <w:proofErr w:type="spellStart"/>
      <w:r w:rsidR="004A0291" w:rsidRPr="001E066E">
        <w:rPr>
          <w:rFonts w:ascii="Times New Roman" w:eastAsia="Times New Roman" w:hAnsi="Times New Roman" w:cs="Times New Roman"/>
          <w:sz w:val="24"/>
          <w:szCs w:val="24"/>
        </w:rPr>
        <w:t>alliefs</w:t>
      </w:r>
      <w:proofErr w:type="spellEnd"/>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 xml:space="preserve"> </w:t>
      </w:r>
      <w:r w:rsidR="00A823F0" w:rsidRPr="001E066E">
        <w:rPr>
          <w:rFonts w:ascii="Times New Roman" w:eastAsia="Times New Roman" w:hAnsi="Times New Roman" w:cs="Times New Roman"/>
          <w:sz w:val="24"/>
          <w:szCs w:val="24"/>
        </w:rPr>
        <w:t xml:space="preserve">is introduced and spreads </w:t>
      </w:r>
      <w:r w:rsidR="005908C4" w:rsidRPr="001E066E">
        <w:rPr>
          <w:rFonts w:ascii="Times New Roman" w:eastAsia="Times New Roman" w:hAnsi="Times New Roman" w:cs="Times New Roman"/>
          <w:sz w:val="24"/>
          <w:szCs w:val="24"/>
        </w:rPr>
        <w:t>through</w:t>
      </w:r>
      <w:r w:rsidR="00A823F0" w:rsidRPr="001E066E">
        <w:rPr>
          <w:rFonts w:ascii="Times New Roman" w:eastAsia="Times New Roman" w:hAnsi="Times New Roman" w:cs="Times New Roman"/>
          <w:sz w:val="24"/>
          <w:szCs w:val="24"/>
        </w:rPr>
        <w:t xml:space="preserve"> </w:t>
      </w:r>
      <w:r w:rsidR="00C32D1A" w:rsidRPr="001E066E">
        <w:rPr>
          <w:rFonts w:ascii="Times New Roman" w:eastAsia="Times New Roman" w:hAnsi="Times New Roman" w:cs="Times New Roman"/>
          <w:sz w:val="24"/>
          <w:szCs w:val="24"/>
        </w:rPr>
        <w:t>the</w:t>
      </w:r>
      <w:r w:rsidR="00A823F0" w:rsidRPr="001E066E">
        <w:rPr>
          <w:rFonts w:ascii="Times New Roman" w:eastAsia="Times New Roman" w:hAnsi="Times New Roman" w:cs="Times New Roman"/>
          <w:sz w:val="24"/>
          <w:szCs w:val="24"/>
        </w:rPr>
        <w:t xml:space="preserve"> linguistic community, </w:t>
      </w:r>
      <w:r w:rsidR="00096A12" w:rsidRPr="001E066E">
        <w:rPr>
          <w:rFonts w:ascii="Times New Roman" w:eastAsia="Times New Roman" w:hAnsi="Times New Roman" w:cs="Times New Roman"/>
          <w:sz w:val="24"/>
          <w:szCs w:val="24"/>
        </w:rPr>
        <w:t>people</w:t>
      </w:r>
      <w:r w:rsidR="008D2FB2" w:rsidRPr="001E066E">
        <w:rPr>
          <w:rFonts w:ascii="Times New Roman" w:eastAsia="Times New Roman" w:hAnsi="Times New Roman" w:cs="Times New Roman"/>
          <w:sz w:val="24"/>
          <w:szCs w:val="24"/>
        </w:rPr>
        <w:t xml:space="preserve"> </w:t>
      </w:r>
      <w:r w:rsidR="005908C4" w:rsidRPr="001E066E">
        <w:rPr>
          <w:rFonts w:ascii="Times New Roman" w:eastAsia="Times New Roman" w:hAnsi="Times New Roman" w:cs="Times New Roman"/>
          <w:sz w:val="24"/>
          <w:szCs w:val="24"/>
        </w:rPr>
        <w:t>will still be</w:t>
      </w:r>
      <w:r w:rsidR="008D2FB2" w:rsidRPr="001E066E">
        <w:rPr>
          <w:rFonts w:ascii="Times New Roman" w:eastAsia="Times New Roman" w:hAnsi="Times New Roman" w:cs="Times New Roman"/>
          <w:sz w:val="24"/>
          <w:szCs w:val="24"/>
        </w:rPr>
        <w:t xml:space="preserve"> familiar with </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beliefs</w:t>
      </w:r>
      <w:r w:rsidR="004A0291">
        <w:rPr>
          <w:rFonts w:ascii="Times New Roman" w:eastAsia="Times New Roman" w:hAnsi="Times New Roman" w:cs="Times New Roman"/>
          <w:sz w:val="24"/>
          <w:szCs w:val="24"/>
        </w:rPr>
        <w:t>”</w:t>
      </w:r>
      <w:r w:rsidR="00C32D1A" w:rsidRPr="001E066E">
        <w:rPr>
          <w:rFonts w:ascii="Times New Roman" w:eastAsia="Times New Roman" w:hAnsi="Times New Roman" w:cs="Times New Roman"/>
          <w:sz w:val="24"/>
          <w:szCs w:val="24"/>
        </w:rPr>
        <w:t xml:space="preserve">. </w:t>
      </w:r>
      <w:r w:rsidR="00994A71" w:rsidRPr="001E066E">
        <w:rPr>
          <w:rFonts w:ascii="Times New Roman" w:eastAsia="Times New Roman" w:hAnsi="Times New Roman" w:cs="Times New Roman"/>
          <w:sz w:val="24"/>
          <w:szCs w:val="24"/>
        </w:rPr>
        <w:t xml:space="preserve">For this reason, and </w:t>
      </w:r>
      <w:r w:rsidR="005908C4" w:rsidRPr="001E066E">
        <w:rPr>
          <w:rFonts w:ascii="Times New Roman" w:eastAsia="Times New Roman" w:hAnsi="Times New Roman" w:cs="Times New Roman"/>
          <w:sz w:val="24"/>
          <w:szCs w:val="24"/>
        </w:rPr>
        <w:t>in the absence o</w:t>
      </w:r>
      <w:r w:rsidR="00DB7AC2" w:rsidRPr="001E066E">
        <w:rPr>
          <w:rFonts w:ascii="Times New Roman" w:eastAsia="Times New Roman" w:hAnsi="Times New Roman" w:cs="Times New Roman"/>
          <w:sz w:val="24"/>
          <w:szCs w:val="24"/>
        </w:rPr>
        <w:t xml:space="preserve">f </w:t>
      </w:r>
      <w:proofErr w:type="spellStart"/>
      <w:r w:rsidR="00DB7AC2" w:rsidRPr="001E066E">
        <w:rPr>
          <w:rFonts w:ascii="Times New Roman" w:eastAsia="Times New Roman" w:hAnsi="Times New Roman" w:cs="Times New Roman"/>
          <w:sz w:val="24"/>
          <w:szCs w:val="24"/>
        </w:rPr>
        <w:t>of</w:t>
      </w:r>
      <w:proofErr w:type="spellEnd"/>
      <w:r w:rsidR="00DB7AC2" w:rsidRPr="001E066E">
        <w:rPr>
          <w:rFonts w:ascii="Times New Roman" w:eastAsia="Times New Roman" w:hAnsi="Times New Roman" w:cs="Times New Roman"/>
          <w:sz w:val="24"/>
          <w:szCs w:val="24"/>
        </w:rPr>
        <w:t xml:space="preserve"> any explicit corrections</w:t>
      </w:r>
      <w:r w:rsidR="00FC77AF" w:rsidRPr="001E066E">
        <w:rPr>
          <w:rFonts w:ascii="Times New Roman" w:eastAsia="Times New Roman" w:hAnsi="Times New Roman" w:cs="Times New Roman"/>
          <w:sz w:val="24"/>
          <w:szCs w:val="24"/>
        </w:rPr>
        <w:t xml:space="preserve">, they </w:t>
      </w:r>
      <w:r w:rsidR="00DB7AC2" w:rsidRPr="001E066E">
        <w:rPr>
          <w:rFonts w:ascii="Times New Roman" w:eastAsia="Times New Roman" w:hAnsi="Times New Roman" w:cs="Times New Roman"/>
          <w:sz w:val="24"/>
          <w:szCs w:val="24"/>
        </w:rPr>
        <w:t>are</w:t>
      </w:r>
      <w:r w:rsidR="00FC77AF" w:rsidRPr="001E066E">
        <w:rPr>
          <w:rFonts w:ascii="Times New Roman" w:eastAsia="Times New Roman" w:hAnsi="Times New Roman" w:cs="Times New Roman"/>
          <w:sz w:val="24"/>
          <w:szCs w:val="24"/>
        </w:rPr>
        <w:t xml:space="preserve"> likely </w:t>
      </w:r>
      <w:r w:rsidR="00DB7AC2" w:rsidRPr="001E066E">
        <w:rPr>
          <w:rFonts w:ascii="Times New Roman" w:eastAsia="Times New Roman" w:hAnsi="Times New Roman" w:cs="Times New Roman"/>
          <w:sz w:val="24"/>
          <w:szCs w:val="24"/>
        </w:rPr>
        <w:t xml:space="preserve">to </w:t>
      </w:r>
      <w:r w:rsidR="00FC77AF" w:rsidRPr="001E066E">
        <w:rPr>
          <w:rFonts w:ascii="Times New Roman" w:eastAsia="Times New Roman" w:hAnsi="Times New Roman" w:cs="Times New Roman"/>
          <w:sz w:val="24"/>
          <w:szCs w:val="24"/>
        </w:rPr>
        <w:t>be guided by</w:t>
      </w:r>
      <w:r w:rsidR="00931F7B" w:rsidRPr="001E066E">
        <w:rPr>
          <w:rFonts w:ascii="Times New Roman" w:eastAsia="Times New Roman" w:hAnsi="Times New Roman" w:cs="Times New Roman"/>
          <w:sz w:val="24"/>
          <w:szCs w:val="24"/>
        </w:rPr>
        <w:t xml:space="preserve"> mutual exclusivity</w:t>
      </w:r>
      <w:r w:rsidR="00FC77AF" w:rsidRPr="001E066E">
        <w:rPr>
          <w:rFonts w:ascii="Times New Roman" w:eastAsia="Times New Roman" w:hAnsi="Times New Roman" w:cs="Times New Roman"/>
          <w:sz w:val="24"/>
          <w:szCs w:val="24"/>
        </w:rPr>
        <w:t xml:space="preserve"> and thus</w:t>
      </w:r>
      <w:r w:rsidR="00A24DFF" w:rsidRPr="001E066E">
        <w:rPr>
          <w:rFonts w:ascii="Times New Roman" w:eastAsia="Times New Roman" w:hAnsi="Times New Roman" w:cs="Times New Roman"/>
          <w:sz w:val="24"/>
          <w:szCs w:val="24"/>
        </w:rPr>
        <w:t xml:space="preserve"> interpret </w:t>
      </w:r>
      <w:r w:rsidR="004A0291">
        <w:rPr>
          <w:rFonts w:ascii="Times New Roman" w:eastAsia="Times New Roman" w:hAnsi="Times New Roman" w:cs="Times New Roman"/>
          <w:sz w:val="24"/>
          <w:szCs w:val="24"/>
        </w:rPr>
        <w:t>“</w:t>
      </w:r>
      <w:proofErr w:type="spellStart"/>
      <w:r w:rsidR="004A0291" w:rsidRPr="001E066E">
        <w:rPr>
          <w:rFonts w:ascii="Times New Roman" w:eastAsia="Times New Roman" w:hAnsi="Times New Roman" w:cs="Times New Roman"/>
          <w:sz w:val="24"/>
          <w:szCs w:val="24"/>
        </w:rPr>
        <w:t>alliefs</w:t>
      </w:r>
      <w:proofErr w:type="spellEnd"/>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 xml:space="preserve"> </w:t>
      </w:r>
      <w:r w:rsidR="00A24DFF" w:rsidRPr="001E066E">
        <w:rPr>
          <w:rFonts w:ascii="Times New Roman" w:eastAsia="Times New Roman" w:hAnsi="Times New Roman" w:cs="Times New Roman"/>
          <w:sz w:val="24"/>
          <w:szCs w:val="24"/>
        </w:rPr>
        <w:t>as referring</w:t>
      </w:r>
      <w:r w:rsidR="000A3092" w:rsidRPr="001E066E">
        <w:rPr>
          <w:rFonts w:ascii="Times New Roman" w:eastAsia="Times New Roman" w:hAnsi="Times New Roman" w:cs="Times New Roman"/>
          <w:sz w:val="24"/>
          <w:szCs w:val="24"/>
        </w:rPr>
        <w:t xml:space="preserve"> to a category that does not overlap with the category</w:t>
      </w:r>
      <w:r w:rsidR="00502543" w:rsidRPr="001E066E">
        <w:rPr>
          <w:rFonts w:ascii="Times New Roman" w:eastAsia="Times New Roman" w:hAnsi="Times New Roman" w:cs="Times New Roman"/>
          <w:sz w:val="24"/>
          <w:szCs w:val="24"/>
        </w:rPr>
        <w:t xml:space="preserve"> referred to by </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beliefs</w:t>
      </w:r>
      <w:r w:rsidR="004A0291">
        <w:rPr>
          <w:rFonts w:ascii="Times New Roman" w:eastAsia="Times New Roman" w:hAnsi="Times New Roman" w:cs="Times New Roman"/>
          <w:sz w:val="24"/>
          <w:szCs w:val="24"/>
        </w:rPr>
        <w:t>”</w:t>
      </w:r>
      <w:r w:rsidR="00502543" w:rsidRPr="001E066E">
        <w:rPr>
          <w:rFonts w:ascii="Times New Roman" w:eastAsia="Times New Roman" w:hAnsi="Times New Roman" w:cs="Times New Roman"/>
          <w:sz w:val="24"/>
          <w:szCs w:val="24"/>
        </w:rPr>
        <w:t>.</w:t>
      </w:r>
      <w:r w:rsidR="00A95FFA" w:rsidRPr="001E066E">
        <w:rPr>
          <w:rFonts w:ascii="Times New Roman" w:eastAsia="Times New Roman" w:hAnsi="Times New Roman" w:cs="Times New Roman"/>
          <w:sz w:val="24"/>
          <w:szCs w:val="24"/>
        </w:rPr>
        <w:t xml:space="preserve"> </w:t>
      </w:r>
      <w:r w:rsidR="00522E99" w:rsidRPr="001E066E">
        <w:rPr>
          <w:rFonts w:ascii="Times New Roman" w:eastAsia="Times New Roman" w:hAnsi="Times New Roman" w:cs="Times New Roman"/>
          <w:sz w:val="24"/>
          <w:szCs w:val="24"/>
        </w:rPr>
        <w:t>Like</w:t>
      </w:r>
      <w:r w:rsidR="009E036B" w:rsidRPr="001E066E">
        <w:rPr>
          <w:rFonts w:ascii="Times New Roman" w:eastAsia="Times New Roman" w:hAnsi="Times New Roman" w:cs="Times New Roman"/>
          <w:sz w:val="24"/>
          <w:szCs w:val="24"/>
        </w:rPr>
        <w:t xml:space="preserve"> option (b), </w:t>
      </w:r>
      <w:r w:rsidR="00522E99" w:rsidRPr="001E066E">
        <w:rPr>
          <w:rFonts w:ascii="Times New Roman" w:eastAsia="Times New Roman" w:hAnsi="Times New Roman" w:cs="Times New Roman"/>
          <w:sz w:val="24"/>
          <w:szCs w:val="24"/>
        </w:rPr>
        <w:t xml:space="preserve">therefore, </w:t>
      </w:r>
      <w:r w:rsidR="009E036B" w:rsidRPr="001E066E">
        <w:rPr>
          <w:rFonts w:ascii="Times New Roman" w:eastAsia="Times New Roman" w:hAnsi="Times New Roman" w:cs="Times New Roman"/>
          <w:sz w:val="24"/>
          <w:szCs w:val="24"/>
        </w:rPr>
        <w:t xml:space="preserve">option (c) </w:t>
      </w:r>
      <w:r w:rsidR="0007537B" w:rsidRPr="001E066E">
        <w:rPr>
          <w:rFonts w:ascii="Times New Roman" w:eastAsia="Times New Roman" w:hAnsi="Times New Roman" w:cs="Times New Roman"/>
          <w:sz w:val="24"/>
          <w:szCs w:val="24"/>
        </w:rPr>
        <w:t>conflicts</w:t>
      </w:r>
      <w:r w:rsidR="009E036B" w:rsidRPr="001E066E">
        <w:rPr>
          <w:rFonts w:ascii="Times New Roman" w:eastAsia="Times New Roman" w:hAnsi="Times New Roman" w:cs="Times New Roman"/>
          <w:sz w:val="24"/>
          <w:szCs w:val="24"/>
        </w:rPr>
        <w:t xml:space="preserve"> with </w:t>
      </w:r>
      <w:r w:rsidR="009E036B" w:rsidRPr="001E066E">
        <w:rPr>
          <w:rFonts w:ascii="Times New Roman" w:eastAsia="Times New Roman" w:hAnsi="Times New Roman" w:cs="Times New Roman"/>
          <w:sz w:val="24"/>
          <w:szCs w:val="24"/>
        </w:rPr>
        <w:lastRenderedPageBreak/>
        <w:t>constraint (iv).</w:t>
      </w:r>
      <w:r w:rsidR="009E036B" w:rsidRPr="001E066E">
        <w:rPr>
          <w:rStyle w:val="Funotenzeichen"/>
          <w:rFonts w:ascii="Times New Roman" w:eastAsia="Times New Roman" w:hAnsi="Times New Roman" w:cs="Times New Roman"/>
          <w:sz w:val="24"/>
          <w:szCs w:val="24"/>
        </w:rPr>
        <w:t xml:space="preserve"> </w:t>
      </w:r>
      <w:r w:rsidR="009E036B" w:rsidRPr="001E066E">
        <w:rPr>
          <w:rStyle w:val="Funotenzeichen"/>
          <w:rFonts w:ascii="Times New Roman" w:eastAsia="Times New Roman" w:hAnsi="Times New Roman" w:cs="Times New Roman"/>
          <w:sz w:val="24"/>
          <w:szCs w:val="24"/>
        </w:rPr>
        <w:footnoteReference w:id="6"/>
      </w:r>
      <w:r w:rsidR="00F44F65" w:rsidRPr="001E066E">
        <w:rPr>
          <w:rFonts w:ascii="Times New Roman" w:eastAsia="Times New Roman" w:hAnsi="Times New Roman" w:cs="Times New Roman"/>
          <w:sz w:val="24"/>
          <w:szCs w:val="24"/>
        </w:rPr>
        <w:t xml:space="preserve"> </w:t>
      </w:r>
      <w:r w:rsidR="0007537B" w:rsidRPr="001E066E">
        <w:rPr>
          <w:rFonts w:ascii="Times New Roman" w:eastAsia="Times New Roman" w:hAnsi="Times New Roman" w:cs="Times New Roman"/>
          <w:sz w:val="24"/>
          <w:szCs w:val="24"/>
        </w:rPr>
        <w:t>In the absence</w:t>
      </w:r>
      <w:r w:rsidR="001D5274" w:rsidRPr="001E066E">
        <w:rPr>
          <w:rFonts w:ascii="Times New Roman" w:eastAsia="Times New Roman" w:hAnsi="Times New Roman" w:cs="Times New Roman"/>
          <w:sz w:val="24"/>
          <w:szCs w:val="24"/>
        </w:rPr>
        <w:t xml:space="preserve"> of</w:t>
      </w:r>
      <w:r w:rsidR="00F44F65" w:rsidRPr="001E066E">
        <w:rPr>
          <w:rFonts w:ascii="Times New Roman" w:eastAsia="Times New Roman" w:hAnsi="Times New Roman" w:cs="Times New Roman"/>
          <w:sz w:val="24"/>
          <w:szCs w:val="24"/>
        </w:rPr>
        <w:t xml:space="preserve"> </w:t>
      </w:r>
      <w:r w:rsidR="00DA292E" w:rsidRPr="001E066E">
        <w:rPr>
          <w:rFonts w:ascii="Times New Roman" w:eastAsia="Times New Roman" w:hAnsi="Times New Roman" w:cs="Times New Roman"/>
          <w:sz w:val="24"/>
          <w:szCs w:val="24"/>
        </w:rPr>
        <w:t>overriding conflicting considerations, this makes option (c) a less than ideal choice.</w:t>
      </w:r>
    </w:p>
    <w:p w14:paraId="4713C1F5" w14:textId="1817D5F9" w:rsidR="00356CC1" w:rsidRPr="001E066E" w:rsidRDefault="00487A90" w:rsidP="000C3AF6">
      <w:pPr>
        <w:spacing w:line="480" w:lineRule="auto"/>
        <w:ind w:firstLine="708"/>
        <w:jc w:val="both"/>
        <w:rPr>
          <w:rFonts w:ascii="Times New Roman" w:eastAsia="Times New Roman" w:hAnsi="Times New Roman" w:cs="Times New Roman"/>
          <w:i/>
          <w:iCs/>
          <w:sz w:val="24"/>
          <w:szCs w:val="24"/>
        </w:rPr>
      </w:pPr>
      <w:r w:rsidRPr="001E066E">
        <w:rPr>
          <w:rFonts w:ascii="Times New Roman" w:eastAsia="Times New Roman" w:hAnsi="Times New Roman" w:cs="Times New Roman"/>
          <w:sz w:val="24"/>
          <w:szCs w:val="24"/>
        </w:rPr>
        <w:t>Finally</w:t>
      </w:r>
      <w:r w:rsidR="00B504B0" w:rsidRPr="001E066E">
        <w:rPr>
          <w:rFonts w:ascii="Times New Roman" w:eastAsia="Times New Roman" w:hAnsi="Times New Roman" w:cs="Times New Roman"/>
          <w:sz w:val="24"/>
          <w:szCs w:val="24"/>
        </w:rPr>
        <w:t>,</w:t>
      </w:r>
      <w:r w:rsidR="00DD6F47" w:rsidRPr="001E066E">
        <w:rPr>
          <w:rFonts w:ascii="Times New Roman" w:eastAsia="Times New Roman" w:hAnsi="Times New Roman" w:cs="Times New Roman"/>
          <w:sz w:val="24"/>
          <w:szCs w:val="24"/>
        </w:rPr>
        <w:t xml:space="preserve"> let us take a closer look at option (d) – expand</w:t>
      </w:r>
      <w:r w:rsidRPr="001E066E">
        <w:rPr>
          <w:rFonts w:ascii="Times New Roman" w:eastAsia="Times New Roman" w:hAnsi="Times New Roman" w:cs="Times New Roman"/>
          <w:sz w:val="24"/>
          <w:szCs w:val="24"/>
        </w:rPr>
        <w:t>ing</w:t>
      </w:r>
      <w:r w:rsidR="00DD6F47" w:rsidRPr="001E066E">
        <w:rPr>
          <w:rFonts w:ascii="Times New Roman" w:eastAsia="Times New Roman" w:hAnsi="Times New Roman" w:cs="Times New Roman"/>
          <w:sz w:val="24"/>
          <w:szCs w:val="24"/>
        </w:rPr>
        <w:t xml:space="preserve"> the meaning of </w:t>
      </w:r>
      <w:r w:rsidR="004A0291">
        <w:rPr>
          <w:rFonts w:ascii="Times New Roman" w:eastAsia="Times New Roman" w:hAnsi="Times New Roman" w:cs="Times New Roman"/>
          <w:sz w:val="24"/>
          <w:szCs w:val="24"/>
        </w:rPr>
        <w:t>“</w:t>
      </w:r>
      <w:r w:rsidR="00DD6F47" w:rsidRPr="001E066E">
        <w:rPr>
          <w:rFonts w:ascii="Times New Roman" w:eastAsia="Times New Roman" w:hAnsi="Times New Roman" w:cs="Times New Roman"/>
          <w:sz w:val="24"/>
          <w:szCs w:val="24"/>
        </w:rPr>
        <w:t>beliefs”</w:t>
      </w:r>
      <w:r w:rsidR="00C55B0F" w:rsidRPr="001E066E">
        <w:rPr>
          <w:rFonts w:ascii="Times New Roman" w:eastAsia="Times New Roman" w:hAnsi="Times New Roman" w:cs="Times New Roman"/>
          <w:sz w:val="24"/>
          <w:szCs w:val="24"/>
        </w:rPr>
        <w:t xml:space="preserve"> so that it refers to </w:t>
      </w:r>
      <w:proofErr w:type="spellStart"/>
      <w:r w:rsidR="00C55B0F" w:rsidRPr="001E066E">
        <w:rPr>
          <w:rFonts w:ascii="Times New Roman" w:eastAsia="Times New Roman" w:hAnsi="Times New Roman" w:cs="Times New Roman"/>
          <w:i/>
          <w:iCs/>
          <w:sz w:val="24"/>
          <w:szCs w:val="24"/>
        </w:rPr>
        <w:t>alliefs</w:t>
      </w:r>
      <w:proofErr w:type="spellEnd"/>
      <w:r w:rsidR="00C55B0F" w:rsidRPr="001E066E">
        <w:rPr>
          <w:rFonts w:ascii="Times New Roman" w:eastAsia="Times New Roman" w:hAnsi="Times New Roman" w:cs="Times New Roman"/>
          <w:sz w:val="24"/>
          <w:szCs w:val="24"/>
        </w:rPr>
        <w:t xml:space="preserve"> instead of just </w:t>
      </w:r>
      <w:proofErr w:type="spellStart"/>
      <w:r w:rsidR="00C55B0F" w:rsidRPr="001E066E">
        <w:rPr>
          <w:rFonts w:ascii="Times New Roman" w:eastAsia="Times New Roman" w:hAnsi="Times New Roman" w:cs="Times New Roman"/>
          <w:i/>
          <w:iCs/>
          <w:sz w:val="24"/>
          <w:szCs w:val="24"/>
        </w:rPr>
        <w:t>inliefs</w:t>
      </w:r>
      <w:proofErr w:type="spellEnd"/>
      <w:r w:rsidR="00C55B0F" w:rsidRPr="001E066E">
        <w:rPr>
          <w:rFonts w:ascii="Times New Roman" w:eastAsia="Times New Roman" w:hAnsi="Times New Roman" w:cs="Times New Roman"/>
          <w:sz w:val="24"/>
          <w:szCs w:val="24"/>
        </w:rPr>
        <w:t xml:space="preserve">. First, this option satisfies the </w:t>
      </w:r>
      <w:r w:rsidRPr="001E066E">
        <w:rPr>
          <w:rFonts w:ascii="Times New Roman" w:eastAsia="Times New Roman" w:hAnsi="Times New Roman" w:cs="Times New Roman"/>
          <w:sz w:val="24"/>
          <w:szCs w:val="24"/>
        </w:rPr>
        <w:t>requirement</w:t>
      </w:r>
      <w:r w:rsidR="00F95956" w:rsidRPr="001E066E">
        <w:rPr>
          <w:rFonts w:ascii="Times New Roman" w:eastAsia="Times New Roman" w:hAnsi="Times New Roman" w:cs="Times New Roman"/>
          <w:sz w:val="24"/>
          <w:szCs w:val="24"/>
        </w:rPr>
        <w:t xml:space="preserve"> of</w:t>
      </w:r>
      <w:r w:rsidR="00C55B0F" w:rsidRPr="001E066E">
        <w:rPr>
          <w:rFonts w:ascii="Times New Roman" w:eastAsia="Times New Roman" w:hAnsi="Times New Roman" w:cs="Times New Roman"/>
          <w:sz w:val="24"/>
          <w:szCs w:val="24"/>
        </w:rPr>
        <w:t xml:space="preserve"> ade</w:t>
      </w:r>
      <w:r w:rsidR="00A77AFD" w:rsidRPr="001E066E">
        <w:rPr>
          <w:rFonts w:ascii="Times New Roman" w:eastAsia="Times New Roman" w:hAnsi="Times New Roman" w:cs="Times New Roman"/>
          <w:sz w:val="24"/>
          <w:szCs w:val="24"/>
        </w:rPr>
        <w:t xml:space="preserve">quate expressive power, </w:t>
      </w:r>
      <w:r w:rsidR="00F95956" w:rsidRPr="001E066E">
        <w:rPr>
          <w:rFonts w:ascii="Times New Roman" w:eastAsia="Times New Roman" w:hAnsi="Times New Roman" w:cs="Times New Roman"/>
          <w:sz w:val="24"/>
          <w:szCs w:val="24"/>
        </w:rPr>
        <w:t>since</w:t>
      </w:r>
      <w:r w:rsidR="00A77AFD" w:rsidRPr="001E066E">
        <w:rPr>
          <w:rFonts w:ascii="Times New Roman" w:eastAsia="Times New Roman" w:hAnsi="Times New Roman" w:cs="Times New Roman"/>
          <w:sz w:val="24"/>
          <w:szCs w:val="24"/>
        </w:rPr>
        <w:t xml:space="preserve"> it</w:t>
      </w:r>
      <w:r w:rsidR="00F95956" w:rsidRPr="001E066E">
        <w:rPr>
          <w:rFonts w:ascii="Times New Roman" w:eastAsia="Times New Roman" w:hAnsi="Times New Roman" w:cs="Times New Roman"/>
          <w:sz w:val="24"/>
          <w:szCs w:val="24"/>
        </w:rPr>
        <w:t xml:space="preserve"> allows</w:t>
      </w:r>
      <w:r w:rsidR="00A77AFD" w:rsidRPr="001E066E">
        <w:rPr>
          <w:rFonts w:ascii="Times New Roman" w:eastAsia="Times New Roman" w:hAnsi="Times New Roman" w:cs="Times New Roman"/>
          <w:sz w:val="24"/>
          <w:szCs w:val="24"/>
        </w:rPr>
        <w:t xml:space="preserve"> us to talk about all things worth talking about. Moreover, it is consistent with</w:t>
      </w:r>
      <w:r w:rsidR="007F2881" w:rsidRPr="001E066E">
        <w:rPr>
          <w:rFonts w:ascii="Times New Roman" w:eastAsia="Times New Roman" w:hAnsi="Times New Roman" w:cs="Times New Roman"/>
          <w:sz w:val="24"/>
          <w:szCs w:val="24"/>
        </w:rPr>
        <w:t xml:space="preserve"> </w:t>
      </w:r>
      <w:r w:rsidR="006B364F" w:rsidRPr="001E066E">
        <w:rPr>
          <w:rFonts w:ascii="Times New Roman" w:eastAsia="Times New Roman" w:hAnsi="Times New Roman" w:cs="Times New Roman"/>
          <w:sz w:val="24"/>
          <w:szCs w:val="24"/>
        </w:rPr>
        <w:t>constraints</w:t>
      </w:r>
      <w:r w:rsidR="007F2881" w:rsidRPr="001E066E">
        <w:rPr>
          <w:rFonts w:ascii="Times New Roman" w:eastAsia="Times New Roman" w:hAnsi="Times New Roman" w:cs="Times New Roman"/>
          <w:sz w:val="24"/>
          <w:szCs w:val="24"/>
        </w:rPr>
        <w:t xml:space="preserve"> (</w:t>
      </w:r>
      <w:proofErr w:type="spellStart"/>
      <w:r w:rsidR="007F2881" w:rsidRPr="001E066E">
        <w:rPr>
          <w:rFonts w:ascii="Times New Roman" w:eastAsia="Times New Roman" w:hAnsi="Times New Roman" w:cs="Times New Roman"/>
          <w:sz w:val="24"/>
          <w:szCs w:val="24"/>
        </w:rPr>
        <w:t>i</w:t>
      </w:r>
      <w:proofErr w:type="spellEnd"/>
      <w:r w:rsidR="007F2881" w:rsidRPr="001E066E">
        <w:rPr>
          <w:rFonts w:ascii="Times New Roman" w:eastAsia="Times New Roman" w:hAnsi="Times New Roman" w:cs="Times New Roman"/>
          <w:sz w:val="24"/>
          <w:szCs w:val="24"/>
        </w:rPr>
        <w:t xml:space="preserve">), (ii), and (iii): </w:t>
      </w:r>
      <w:r w:rsidR="0022173D">
        <w:rPr>
          <w:rFonts w:ascii="Times New Roman" w:eastAsia="Times New Roman" w:hAnsi="Times New Roman" w:cs="Times New Roman"/>
          <w:sz w:val="24"/>
          <w:szCs w:val="24"/>
        </w:rPr>
        <w:t>I</w:t>
      </w:r>
      <w:r w:rsidR="007F2881" w:rsidRPr="001E066E">
        <w:rPr>
          <w:rFonts w:ascii="Times New Roman" w:eastAsia="Times New Roman" w:hAnsi="Times New Roman" w:cs="Times New Roman"/>
          <w:sz w:val="24"/>
          <w:szCs w:val="24"/>
        </w:rPr>
        <w:t xml:space="preserve">t </w:t>
      </w:r>
      <w:r w:rsidR="006B364F" w:rsidRPr="001E066E">
        <w:rPr>
          <w:rFonts w:ascii="Times New Roman" w:eastAsia="Times New Roman" w:hAnsi="Times New Roman" w:cs="Times New Roman"/>
          <w:sz w:val="24"/>
          <w:szCs w:val="24"/>
        </w:rPr>
        <w:t>does not encourage people</w:t>
      </w:r>
      <w:r w:rsidR="003702D6" w:rsidRPr="001E066E">
        <w:rPr>
          <w:rFonts w:ascii="Times New Roman" w:eastAsia="Times New Roman" w:hAnsi="Times New Roman" w:cs="Times New Roman"/>
          <w:sz w:val="24"/>
          <w:szCs w:val="24"/>
        </w:rPr>
        <w:t xml:space="preserve"> to treat </w:t>
      </w:r>
      <w:proofErr w:type="spellStart"/>
      <w:r w:rsidR="003702D6" w:rsidRPr="001E066E">
        <w:rPr>
          <w:rFonts w:ascii="Times New Roman" w:eastAsia="Times New Roman" w:hAnsi="Times New Roman" w:cs="Times New Roman"/>
          <w:i/>
          <w:iCs/>
          <w:sz w:val="24"/>
          <w:szCs w:val="24"/>
        </w:rPr>
        <w:t>inliefs</w:t>
      </w:r>
      <w:proofErr w:type="spellEnd"/>
      <w:r w:rsidR="003702D6" w:rsidRPr="001E066E">
        <w:rPr>
          <w:rFonts w:ascii="Times New Roman" w:eastAsia="Times New Roman" w:hAnsi="Times New Roman" w:cs="Times New Roman"/>
          <w:sz w:val="24"/>
          <w:szCs w:val="24"/>
        </w:rPr>
        <w:t xml:space="preserve"> or</w:t>
      </w:r>
      <w:r w:rsidR="003702D6" w:rsidRPr="001E066E">
        <w:rPr>
          <w:rFonts w:ascii="Times New Roman" w:eastAsia="Times New Roman" w:hAnsi="Times New Roman" w:cs="Times New Roman"/>
          <w:i/>
          <w:iCs/>
          <w:sz w:val="24"/>
          <w:szCs w:val="24"/>
        </w:rPr>
        <w:t xml:space="preserve"> </w:t>
      </w:r>
      <w:proofErr w:type="spellStart"/>
      <w:r w:rsidR="003702D6" w:rsidRPr="001E066E">
        <w:rPr>
          <w:rFonts w:ascii="Times New Roman" w:eastAsia="Times New Roman" w:hAnsi="Times New Roman" w:cs="Times New Roman"/>
          <w:i/>
          <w:iCs/>
          <w:sz w:val="24"/>
          <w:szCs w:val="24"/>
        </w:rPr>
        <w:t>exliefs</w:t>
      </w:r>
      <w:proofErr w:type="spellEnd"/>
      <w:r w:rsidR="003702D6" w:rsidRPr="001E066E">
        <w:rPr>
          <w:rFonts w:ascii="Times New Roman" w:eastAsia="Times New Roman" w:hAnsi="Times New Roman" w:cs="Times New Roman"/>
          <w:sz w:val="24"/>
          <w:szCs w:val="24"/>
        </w:rPr>
        <w:t xml:space="preserve"> as (natural) kinds, because it does not reserve nouns for them</w:t>
      </w:r>
      <w:r w:rsidR="00013999" w:rsidRPr="001E066E">
        <w:rPr>
          <w:rFonts w:ascii="Times New Roman" w:eastAsia="Times New Roman" w:hAnsi="Times New Roman" w:cs="Times New Roman"/>
          <w:sz w:val="24"/>
          <w:szCs w:val="24"/>
        </w:rPr>
        <w:t xml:space="preserve">; </w:t>
      </w:r>
      <w:r w:rsidR="005037EA" w:rsidRPr="001E066E">
        <w:rPr>
          <w:rFonts w:ascii="Times New Roman" w:eastAsia="Times New Roman" w:hAnsi="Times New Roman" w:cs="Times New Roman"/>
          <w:sz w:val="24"/>
          <w:szCs w:val="24"/>
        </w:rPr>
        <w:t>but</w:t>
      </w:r>
      <w:r w:rsidR="00013999" w:rsidRPr="001E066E">
        <w:rPr>
          <w:rFonts w:ascii="Times New Roman" w:eastAsia="Times New Roman" w:hAnsi="Times New Roman" w:cs="Times New Roman"/>
          <w:sz w:val="24"/>
          <w:szCs w:val="24"/>
        </w:rPr>
        <w:t xml:space="preserve"> it </w:t>
      </w:r>
      <w:r w:rsidR="006B364F" w:rsidRPr="001E066E">
        <w:rPr>
          <w:rFonts w:ascii="Times New Roman" w:eastAsia="Times New Roman" w:hAnsi="Times New Roman" w:cs="Times New Roman"/>
          <w:sz w:val="24"/>
          <w:szCs w:val="24"/>
        </w:rPr>
        <w:t xml:space="preserve">does </w:t>
      </w:r>
      <w:r w:rsidR="00013999" w:rsidRPr="001E066E">
        <w:rPr>
          <w:rFonts w:ascii="Times New Roman" w:eastAsia="Times New Roman" w:hAnsi="Times New Roman" w:cs="Times New Roman"/>
          <w:sz w:val="24"/>
          <w:szCs w:val="24"/>
        </w:rPr>
        <w:t xml:space="preserve">encourage people to treat </w:t>
      </w:r>
      <w:proofErr w:type="spellStart"/>
      <w:r w:rsidR="00013999" w:rsidRPr="001E066E">
        <w:rPr>
          <w:rFonts w:ascii="Times New Roman" w:eastAsia="Times New Roman" w:hAnsi="Times New Roman" w:cs="Times New Roman"/>
          <w:i/>
          <w:iCs/>
          <w:sz w:val="24"/>
          <w:szCs w:val="24"/>
        </w:rPr>
        <w:t>alliefs</w:t>
      </w:r>
      <w:proofErr w:type="spellEnd"/>
      <w:r w:rsidR="00013999" w:rsidRPr="001E066E">
        <w:rPr>
          <w:rFonts w:ascii="Times New Roman" w:eastAsia="Times New Roman" w:hAnsi="Times New Roman" w:cs="Times New Roman"/>
          <w:i/>
          <w:iCs/>
          <w:sz w:val="24"/>
          <w:szCs w:val="24"/>
        </w:rPr>
        <w:t xml:space="preserve"> </w:t>
      </w:r>
      <w:r w:rsidR="00013999" w:rsidRPr="001E066E">
        <w:rPr>
          <w:rFonts w:ascii="Times New Roman" w:eastAsia="Times New Roman" w:hAnsi="Times New Roman" w:cs="Times New Roman"/>
          <w:sz w:val="24"/>
          <w:szCs w:val="24"/>
        </w:rPr>
        <w:t xml:space="preserve">as a natural kind, </w:t>
      </w:r>
      <w:r w:rsidR="00C67227" w:rsidRPr="001E066E">
        <w:rPr>
          <w:rFonts w:ascii="Times New Roman" w:eastAsia="Times New Roman" w:hAnsi="Times New Roman" w:cs="Times New Roman"/>
          <w:sz w:val="24"/>
          <w:szCs w:val="24"/>
        </w:rPr>
        <w:t>because</w:t>
      </w:r>
      <w:r w:rsidR="00013999" w:rsidRPr="001E066E">
        <w:rPr>
          <w:rFonts w:ascii="Times New Roman" w:eastAsia="Times New Roman" w:hAnsi="Times New Roman" w:cs="Times New Roman"/>
          <w:sz w:val="24"/>
          <w:szCs w:val="24"/>
        </w:rPr>
        <w:t xml:space="preserve"> it reserves a single noun for this category. </w:t>
      </w:r>
      <w:r w:rsidR="00C67227" w:rsidRPr="001E066E">
        <w:rPr>
          <w:rFonts w:ascii="Times New Roman" w:eastAsia="Times New Roman" w:hAnsi="Times New Roman" w:cs="Times New Roman"/>
          <w:sz w:val="24"/>
          <w:szCs w:val="24"/>
        </w:rPr>
        <w:t>So u</w:t>
      </w:r>
      <w:r w:rsidR="00E2166F" w:rsidRPr="001E066E">
        <w:rPr>
          <w:rFonts w:ascii="Times New Roman" w:eastAsia="Times New Roman" w:hAnsi="Times New Roman" w:cs="Times New Roman"/>
          <w:sz w:val="24"/>
          <w:szCs w:val="24"/>
        </w:rPr>
        <w:t>p to this point, (d) has all the merits of (c)</w:t>
      </w:r>
      <w:r w:rsidR="00354770" w:rsidRPr="001E066E">
        <w:rPr>
          <w:rFonts w:ascii="Times New Roman" w:eastAsia="Times New Roman" w:hAnsi="Times New Roman" w:cs="Times New Roman"/>
          <w:sz w:val="24"/>
          <w:szCs w:val="24"/>
        </w:rPr>
        <w:t>. But unlike (c)</w:t>
      </w:r>
      <w:r w:rsidR="00E2166F" w:rsidRPr="001E066E">
        <w:rPr>
          <w:rFonts w:ascii="Times New Roman" w:eastAsia="Times New Roman" w:hAnsi="Times New Roman" w:cs="Times New Roman"/>
          <w:sz w:val="24"/>
          <w:szCs w:val="24"/>
        </w:rPr>
        <w:t xml:space="preserve">, </w:t>
      </w:r>
      <w:r w:rsidR="0029692B" w:rsidRPr="001E066E">
        <w:rPr>
          <w:rFonts w:ascii="Times New Roman" w:eastAsia="Times New Roman" w:hAnsi="Times New Roman" w:cs="Times New Roman"/>
          <w:sz w:val="24"/>
          <w:szCs w:val="24"/>
        </w:rPr>
        <w:t>(d) does</w:t>
      </w:r>
      <w:r w:rsidR="00575048" w:rsidRPr="001E066E">
        <w:rPr>
          <w:rFonts w:ascii="Times New Roman" w:eastAsia="Times New Roman" w:hAnsi="Times New Roman" w:cs="Times New Roman"/>
          <w:sz w:val="24"/>
          <w:szCs w:val="24"/>
        </w:rPr>
        <w:t xml:space="preserve"> not </w:t>
      </w:r>
      <w:r w:rsidR="00CC04D5" w:rsidRPr="001E066E">
        <w:rPr>
          <w:rFonts w:ascii="Times New Roman" w:eastAsia="Times New Roman" w:hAnsi="Times New Roman" w:cs="Times New Roman"/>
          <w:sz w:val="24"/>
          <w:szCs w:val="24"/>
        </w:rPr>
        <w:t>encourage false</w:t>
      </w:r>
      <w:r w:rsidR="00575048" w:rsidRPr="001E066E">
        <w:rPr>
          <w:rFonts w:ascii="Times New Roman" w:eastAsia="Times New Roman" w:hAnsi="Times New Roman" w:cs="Times New Roman"/>
          <w:sz w:val="24"/>
          <w:szCs w:val="24"/>
        </w:rPr>
        <w:t xml:space="preserve"> assumptions about the relation</w:t>
      </w:r>
      <w:r w:rsidR="00CC04D5" w:rsidRPr="001E066E">
        <w:rPr>
          <w:rFonts w:ascii="Times New Roman" w:eastAsia="Times New Roman" w:hAnsi="Times New Roman" w:cs="Times New Roman"/>
          <w:sz w:val="24"/>
          <w:szCs w:val="24"/>
        </w:rPr>
        <w:t>ship</w:t>
      </w:r>
      <w:r w:rsidR="00575048" w:rsidRPr="001E066E">
        <w:rPr>
          <w:rFonts w:ascii="Times New Roman" w:eastAsia="Times New Roman" w:hAnsi="Times New Roman" w:cs="Times New Roman"/>
          <w:sz w:val="24"/>
          <w:szCs w:val="24"/>
        </w:rPr>
        <w:t xml:space="preserve"> between </w:t>
      </w:r>
      <w:proofErr w:type="spellStart"/>
      <w:r w:rsidR="00575048" w:rsidRPr="001E066E">
        <w:rPr>
          <w:rFonts w:ascii="Times New Roman" w:eastAsia="Times New Roman" w:hAnsi="Times New Roman" w:cs="Times New Roman"/>
          <w:i/>
          <w:iCs/>
          <w:sz w:val="24"/>
          <w:szCs w:val="24"/>
        </w:rPr>
        <w:t>inliefs</w:t>
      </w:r>
      <w:proofErr w:type="spellEnd"/>
      <w:r w:rsidR="00575048" w:rsidRPr="001E066E">
        <w:rPr>
          <w:rFonts w:ascii="Times New Roman" w:eastAsia="Times New Roman" w:hAnsi="Times New Roman" w:cs="Times New Roman"/>
          <w:sz w:val="24"/>
          <w:szCs w:val="24"/>
        </w:rPr>
        <w:t xml:space="preserve"> and </w:t>
      </w:r>
      <w:proofErr w:type="spellStart"/>
      <w:r w:rsidR="00575048" w:rsidRPr="001E066E">
        <w:rPr>
          <w:rFonts w:ascii="Times New Roman" w:eastAsia="Times New Roman" w:hAnsi="Times New Roman" w:cs="Times New Roman"/>
          <w:i/>
          <w:iCs/>
          <w:sz w:val="24"/>
          <w:szCs w:val="24"/>
        </w:rPr>
        <w:t>alliefs</w:t>
      </w:r>
      <w:proofErr w:type="spellEnd"/>
      <w:r w:rsidR="00590FDA" w:rsidRPr="001E066E">
        <w:rPr>
          <w:rFonts w:ascii="Times New Roman" w:eastAsia="Times New Roman" w:hAnsi="Times New Roman" w:cs="Times New Roman"/>
          <w:sz w:val="24"/>
          <w:szCs w:val="24"/>
        </w:rPr>
        <w:t xml:space="preserve">. </w:t>
      </w:r>
      <w:r w:rsidR="00BB23F3" w:rsidRPr="001E066E">
        <w:rPr>
          <w:rFonts w:ascii="Times New Roman" w:eastAsia="Times New Roman" w:hAnsi="Times New Roman" w:cs="Times New Roman"/>
          <w:sz w:val="24"/>
          <w:szCs w:val="24"/>
        </w:rPr>
        <w:t>This is because</w:t>
      </w:r>
      <w:r w:rsidR="007A39D6" w:rsidRPr="001E066E">
        <w:rPr>
          <w:rFonts w:ascii="Times New Roman" w:eastAsia="Times New Roman" w:hAnsi="Times New Roman" w:cs="Times New Roman"/>
          <w:sz w:val="24"/>
          <w:szCs w:val="24"/>
        </w:rPr>
        <w:t xml:space="preserve"> it </w:t>
      </w:r>
      <w:r w:rsidR="00CC04D5" w:rsidRPr="001E066E">
        <w:rPr>
          <w:rFonts w:ascii="Times New Roman" w:eastAsia="Times New Roman" w:hAnsi="Times New Roman" w:cs="Times New Roman"/>
          <w:sz w:val="24"/>
          <w:szCs w:val="24"/>
        </w:rPr>
        <w:t>does not requir</w:t>
      </w:r>
      <w:r w:rsidR="00933719" w:rsidRPr="001E066E">
        <w:rPr>
          <w:rFonts w:ascii="Times New Roman" w:eastAsia="Times New Roman" w:hAnsi="Times New Roman" w:cs="Times New Roman"/>
          <w:sz w:val="24"/>
          <w:szCs w:val="24"/>
        </w:rPr>
        <w:t>e</w:t>
      </w:r>
      <w:r w:rsidR="007A39D6" w:rsidRPr="001E066E">
        <w:rPr>
          <w:rFonts w:ascii="Times New Roman" w:eastAsia="Times New Roman" w:hAnsi="Times New Roman" w:cs="Times New Roman"/>
          <w:sz w:val="24"/>
          <w:szCs w:val="24"/>
        </w:rPr>
        <w:t xml:space="preserve"> the introduction of new vocabulary</w:t>
      </w:r>
      <w:r w:rsidR="00222D6C" w:rsidRPr="001E066E">
        <w:rPr>
          <w:rFonts w:ascii="Times New Roman" w:eastAsia="Times New Roman" w:hAnsi="Times New Roman" w:cs="Times New Roman"/>
          <w:sz w:val="24"/>
          <w:szCs w:val="24"/>
        </w:rPr>
        <w:t>.</w:t>
      </w:r>
      <w:r w:rsidR="006F4DC8" w:rsidRPr="001E066E">
        <w:rPr>
          <w:rFonts w:ascii="Times New Roman" w:eastAsia="Times New Roman" w:hAnsi="Times New Roman" w:cs="Times New Roman"/>
          <w:sz w:val="24"/>
          <w:szCs w:val="24"/>
        </w:rPr>
        <w:t xml:space="preserve"> </w:t>
      </w:r>
      <w:r w:rsidR="00933719" w:rsidRPr="001E066E">
        <w:rPr>
          <w:rFonts w:ascii="Times New Roman" w:eastAsia="Times New Roman" w:hAnsi="Times New Roman" w:cs="Times New Roman"/>
          <w:sz w:val="24"/>
          <w:szCs w:val="24"/>
        </w:rPr>
        <w:t>Thus, h</w:t>
      </w:r>
      <w:r w:rsidR="006F4DC8" w:rsidRPr="001E066E">
        <w:rPr>
          <w:rFonts w:ascii="Times New Roman" w:eastAsia="Times New Roman" w:hAnsi="Times New Roman" w:cs="Times New Roman"/>
          <w:sz w:val="24"/>
          <w:szCs w:val="24"/>
        </w:rPr>
        <w:t xml:space="preserve">olding </w:t>
      </w:r>
      <w:r w:rsidR="00465950" w:rsidRPr="001E066E">
        <w:rPr>
          <w:rFonts w:ascii="Times New Roman" w:eastAsia="Times New Roman" w:hAnsi="Times New Roman" w:cs="Times New Roman"/>
          <w:sz w:val="24"/>
          <w:szCs w:val="24"/>
        </w:rPr>
        <w:t xml:space="preserve">the plausible constraints </w:t>
      </w:r>
      <w:r w:rsidR="006F4DC8" w:rsidRPr="001E066E">
        <w:rPr>
          <w:rFonts w:ascii="Times New Roman" w:eastAsia="Times New Roman" w:hAnsi="Times New Roman" w:cs="Times New Roman"/>
          <w:sz w:val="24"/>
          <w:szCs w:val="24"/>
        </w:rPr>
        <w:t>(</w:t>
      </w:r>
      <w:proofErr w:type="spellStart"/>
      <w:r w:rsidR="006F4DC8" w:rsidRPr="001E066E">
        <w:rPr>
          <w:rFonts w:ascii="Times New Roman" w:eastAsia="Times New Roman" w:hAnsi="Times New Roman" w:cs="Times New Roman"/>
          <w:sz w:val="24"/>
          <w:szCs w:val="24"/>
        </w:rPr>
        <w:t>i</w:t>
      </w:r>
      <w:proofErr w:type="spellEnd"/>
      <w:r w:rsidR="006F4DC8" w:rsidRPr="001E066E">
        <w:rPr>
          <w:rFonts w:ascii="Times New Roman" w:eastAsia="Times New Roman" w:hAnsi="Times New Roman" w:cs="Times New Roman"/>
          <w:sz w:val="24"/>
          <w:szCs w:val="24"/>
        </w:rPr>
        <w:t xml:space="preserve">) – (iv) </w:t>
      </w:r>
      <w:r w:rsidR="00354770" w:rsidRPr="001E066E">
        <w:rPr>
          <w:rFonts w:ascii="Times New Roman" w:eastAsia="Times New Roman" w:hAnsi="Times New Roman" w:cs="Times New Roman"/>
          <w:sz w:val="24"/>
          <w:szCs w:val="24"/>
        </w:rPr>
        <w:t xml:space="preserve">above </w:t>
      </w:r>
      <w:r w:rsidR="005F43AC" w:rsidRPr="001E066E">
        <w:rPr>
          <w:rFonts w:ascii="Times New Roman" w:eastAsia="Times New Roman" w:hAnsi="Times New Roman" w:cs="Times New Roman"/>
          <w:sz w:val="24"/>
          <w:szCs w:val="24"/>
        </w:rPr>
        <w:t xml:space="preserve">in place, </w:t>
      </w:r>
      <w:r w:rsidR="00354770" w:rsidRPr="001E066E">
        <w:rPr>
          <w:rFonts w:ascii="Times New Roman" w:eastAsia="Times New Roman" w:hAnsi="Times New Roman" w:cs="Times New Roman"/>
          <w:sz w:val="24"/>
          <w:szCs w:val="24"/>
        </w:rPr>
        <w:t>and</w:t>
      </w:r>
      <w:r w:rsidR="006F4DC8" w:rsidRPr="001E066E">
        <w:rPr>
          <w:rFonts w:ascii="Times New Roman" w:eastAsia="Times New Roman" w:hAnsi="Times New Roman" w:cs="Times New Roman"/>
          <w:sz w:val="24"/>
          <w:szCs w:val="24"/>
        </w:rPr>
        <w:t xml:space="preserve"> judg</w:t>
      </w:r>
      <w:r w:rsidR="00972C39" w:rsidRPr="001E066E">
        <w:rPr>
          <w:rFonts w:ascii="Times New Roman" w:eastAsia="Times New Roman" w:hAnsi="Times New Roman" w:cs="Times New Roman"/>
          <w:sz w:val="24"/>
          <w:szCs w:val="24"/>
        </w:rPr>
        <w:t xml:space="preserve">ing </w:t>
      </w:r>
      <w:r w:rsidR="005F43AC" w:rsidRPr="001E066E">
        <w:rPr>
          <w:rFonts w:ascii="Times New Roman" w:eastAsia="Times New Roman" w:hAnsi="Times New Roman" w:cs="Times New Roman"/>
          <w:sz w:val="24"/>
          <w:szCs w:val="24"/>
        </w:rPr>
        <w:t>only</w:t>
      </w:r>
      <w:r w:rsidR="00972C39" w:rsidRPr="001E066E">
        <w:rPr>
          <w:rFonts w:ascii="Times New Roman" w:eastAsia="Times New Roman" w:hAnsi="Times New Roman" w:cs="Times New Roman"/>
          <w:sz w:val="24"/>
          <w:szCs w:val="24"/>
        </w:rPr>
        <w:t xml:space="preserve"> by the likely cognitive effects </w:t>
      </w:r>
      <w:r w:rsidR="00434D32" w:rsidRPr="001E066E">
        <w:rPr>
          <w:rFonts w:ascii="Times New Roman" w:eastAsia="Times New Roman" w:hAnsi="Times New Roman" w:cs="Times New Roman"/>
          <w:sz w:val="24"/>
          <w:szCs w:val="24"/>
        </w:rPr>
        <w:t>of</w:t>
      </w:r>
      <w:r w:rsidR="00972C39" w:rsidRPr="001E066E">
        <w:rPr>
          <w:rFonts w:ascii="Times New Roman" w:eastAsia="Times New Roman" w:hAnsi="Times New Roman" w:cs="Times New Roman"/>
          <w:sz w:val="24"/>
          <w:szCs w:val="24"/>
        </w:rPr>
        <w:t xml:space="preserve"> the noun-kind bias and the mutual exclusivity bias</w:t>
      </w:r>
      <w:r w:rsidR="00434D32" w:rsidRPr="001E066E">
        <w:rPr>
          <w:rFonts w:ascii="Times New Roman" w:eastAsia="Times New Roman" w:hAnsi="Times New Roman" w:cs="Times New Roman"/>
          <w:sz w:val="24"/>
          <w:szCs w:val="24"/>
        </w:rPr>
        <w:t>,</w:t>
      </w:r>
      <w:r w:rsidR="00074B36" w:rsidRPr="001E066E">
        <w:rPr>
          <w:rFonts w:ascii="Times New Roman" w:eastAsia="Times New Roman" w:hAnsi="Times New Roman" w:cs="Times New Roman"/>
          <w:sz w:val="24"/>
          <w:szCs w:val="24"/>
        </w:rPr>
        <w:t xml:space="preserve"> </w:t>
      </w:r>
      <w:r w:rsidR="00061ADE" w:rsidRPr="001E066E">
        <w:rPr>
          <w:rFonts w:ascii="Times New Roman" w:eastAsia="Times New Roman" w:hAnsi="Times New Roman" w:cs="Times New Roman"/>
          <w:sz w:val="24"/>
          <w:szCs w:val="24"/>
        </w:rPr>
        <w:t xml:space="preserve">(d) </w:t>
      </w:r>
      <w:r w:rsidR="00074B36" w:rsidRPr="001E066E">
        <w:rPr>
          <w:rFonts w:ascii="Times New Roman" w:eastAsia="Times New Roman" w:hAnsi="Times New Roman" w:cs="Times New Roman"/>
          <w:sz w:val="24"/>
          <w:szCs w:val="24"/>
        </w:rPr>
        <w:t>appears to be</w:t>
      </w:r>
      <w:r w:rsidR="00061ADE" w:rsidRPr="001E066E">
        <w:rPr>
          <w:rFonts w:ascii="Times New Roman" w:eastAsia="Times New Roman" w:hAnsi="Times New Roman" w:cs="Times New Roman"/>
          <w:sz w:val="24"/>
          <w:szCs w:val="24"/>
        </w:rPr>
        <w:t xml:space="preserve"> the best option of the lot.</w:t>
      </w:r>
      <w:r w:rsidR="00CE1CE7" w:rsidRPr="001E066E">
        <w:rPr>
          <w:rFonts w:ascii="Times New Roman" w:eastAsia="Times New Roman" w:hAnsi="Times New Roman" w:cs="Times New Roman"/>
          <w:sz w:val="24"/>
          <w:szCs w:val="24"/>
        </w:rPr>
        <w:t xml:space="preserve"> </w:t>
      </w:r>
      <w:r w:rsidR="00074B36" w:rsidRPr="001E066E">
        <w:rPr>
          <w:rFonts w:ascii="Times New Roman" w:eastAsia="Times New Roman" w:hAnsi="Times New Roman" w:cs="Times New Roman"/>
          <w:sz w:val="24"/>
          <w:szCs w:val="24"/>
        </w:rPr>
        <w:t>F</w:t>
      </w:r>
      <w:r w:rsidR="00CE1CE7" w:rsidRPr="001E066E">
        <w:rPr>
          <w:rFonts w:ascii="Times New Roman" w:eastAsia="Times New Roman" w:hAnsi="Times New Roman" w:cs="Times New Roman"/>
          <w:sz w:val="24"/>
          <w:szCs w:val="24"/>
        </w:rPr>
        <w:t xml:space="preserve">rom this perspective, </w:t>
      </w:r>
      <w:r w:rsidR="00061ADE" w:rsidRPr="001E066E">
        <w:rPr>
          <w:rFonts w:ascii="Times New Roman" w:eastAsia="Times New Roman" w:hAnsi="Times New Roman" w:cs="Times New Roman"/>
          <w:sz w:val="24"/>
          <w:szCs w:val="24"/>
        </w:rPr>
        <w:t>Clark and Chalmers</w:t>
      </w:r>
      <w:r w:rsidR="00BB571F" w:rsidRPr="001E066E">
        <w:rPr>
          <w:rFonts w:ascii="Times New Roman" w:eastAsia="Times New Roman" w:hAnsi="Times New Roman" w:cs="Times New Roman"/>
          <w:sz w:val="24"/>
          <w:szCs w:val="24"/>
        </w:rPr>
        <w:t xml:space="preserve">’ second thesis is </w:t>
      </w:r>
      <w:r w:rsidR="00074B36" w:rsidRPr="001E066E">
        <w:rPr>
          <w:rFonts w:ascii="Times New Roman" w:eastAsia="Times New Roman" w:hAnsi="Times New Roman" w:cs="Times New Roman"/>
          <w:sz w:val="24"/>
          <w:szCs w:val="24"/>
        </w:rPr>
        <w:t xml:space="preserve">defensible </w:t>
      </w:r>
      <w:r w:rsidR="00BB571F" w:rsidRPr="001E066E">
        <w:rPr>
          <w:rFonts w:ascii="Times New Roman" w:eastAsia="Times New Roman" w:hAnsi="Times New Roman" w:cs="Times New Roman"/>
          <w:sz w:val="24"/>
          <w:szCs w:val="24"/>
        </w:rPr>
        <w:t>after all</w:t>
      </w:r>
      <w:r w:rsidR="00CE1CE7" w:rsidRPr="001E066E">
        <w:rPr>
          <w:rFonts w:ascii="Times New Roman" w:eastAsia="Times New Roman" w:hAnsi="Times New Roman" w:cs="Times New Roman"/>
          <w:sz w:val="24"/>
          <w:szCs w:val="24"/>
        </w:rPr>
        <w:t>:</w:t>
      </w:r>
      <w:r w:rsidR="000064FB" w:rsidRPr="001E066E">
        <w:rPr>
          <w:rFonts w:ascii="Times New Roman" w:eastAsia="Times New Roman" w:hAnsi="Times New Roman" w:cs="Times New Roman"/>
          <w:sz w:val="24"/>
          <w:szCs w:val="24"/>
        </w:rPr>
        <w:t xml:space="preserve"> </w:t>
      </w:r>
      <w:r w:rsidR="0022173D">
        <w:rPr>
          <w:rFonts w:ascii="Times New Roman" w:eastAsia="Times New Roman" w:hAnsi="Times New Roman" w:cs="Times New Roman"/>
          <w:sz w:val="24"/>
          <w:szCs w:val="24"/>
        </w:rPr>
        <w:t>I</w:t>
      </w:r>
      <w:r w:rsidR="00A7581E" w:rsidRPr="001E066E">
        <w:rPr>
          <w:rFonts w:ascii="Times New Roman" w:eastAsia="Times New Roman" w:hAnsi="Times New Roman" w:cs="Times New Roman"/>
          <w:sz w:val="24"/>
          <w:szCs w:val="24"/>
        </w:rPr>
        <w:t>t does indeed make sense to revise the use (or meanin</w:t>
      </w:r>
      <w:r w:rsidR="00354770" w:rsidRPr="001E066E">
        <w:rPr>
          <w:rFonts w:ascii="Times New Roman" w:eastAsia="Times New Roman" w:hAnsi="Times New Roman" w:cs="Times New Roman"/>
          <w:sz w:val="24"/>
          <w:szCs w:val="24"/>
        </w:rPr>
        <w:t>g</w:t>
      </w:r>
      <w:r w:rsidR="00A7581E" w:rsidRPr="001E066E">
        <w:rPr>
          <w:rFonts w:ascii="Times New Roman" w:eastAsia="Times New Roman" w:hAnsi="Times New Roman" w:cs="Times New Roman"/>
          <w:sz w:val="24"/>
          <w:szCs w:val="24"/>
        </w:rPr>
        <w:t xml:space="preserve">) of </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belief</w:t>
      </w:r>
      <w:r w:rsidR="004A0291">
        <w:rPr>
          <w:rFonts w:ascii="Times New Roman" w:eastAsia="Times New Roman" w:hAnsi="Times New Roman" w:cs="Times New Roman"/>
          <w:sz w:val="24"/>
          <w:szCs w:val="24"/>
        </w:rPr>
        <w:t>”</w:t>
      </w:r>
      <w:r w:rsidR="004A0291" w:rsidRPr="001E066E">
        <w:rPr>
          <w:rFonts w:ascii="Times New Roman" w:eastAsia="Times New Roman" w:hAnsi="Times New Roman" w:cs="Times New Roman"/>
          <w:sz w:val="24"/>
          <w:szCs w:val="24"/>
        </w:rPr>
        <w:t xml:space="preserve"> </w:t>
      </w:r>
      <w:r w:rsidR="00A7581E" w:rsidRPr="001E066E">
        <w:rPr>
          <w:rFonts w:ascii="Times New Roman" w:eastAsia="Times New Roman" w:hAnsi="Times New Roman" w:cs="Times New Roman"/>
          <w:sz w:val="24"/>
          <w:szCs w:val="24"/>
        </w:rPr>
        <w:t xml:space="preserve">to refer to the larger category of </w:t>
      </w:r>
      <w:proofErr w:type="spellStart"/>
      <w:r w:rsidR="00A7581E" w:rsidRPr="001E066E">
        <w:rPr>
          <w:rFonts w:ascii="Times New Roman" w:eastAsia="Times New Roman" w:hAnsi="Times New Roman" w:cs="Times New Roman"/>
          <w:i/>
          <w:iCs/>
          <w:sz w:val="24"/>
          <w:szCs w:val="24"/>
        </w:rPr>
        <w:t>alliefs</w:t>
      </w:r>
      <w:proofErr w:type="spellEnd"/>
      <w:r w:rsidR="00A7581E" w:rsidRPr="001E066E">
        <w:rPr>
          <w:rFonts w:ascii="Times New Roman" w:eastAsia="Times New Roman" w:hAnsi="Times New Roman" w:cs="Times New Roman"/>
          <w:i/>
          <w:iCs/>
          <w:sz w:val="24"/>
          <w:szCs w:val="24"/>
        </w:rPr>
        <w:t>.</w:t>
      </w:r>
      <w:r w:rsidR="00072673" w:rsidRPr="001E066E">
        <w:rPr>
          <w:rStyle w:val="Funotenzeichen"/>
          <w:rFonts w:ascii="Times New Roman" w:eastAsia="Times New Roman" w:hAnsi="Times New Roman" w:cs="Times New Roman"/>
          <w:sz w:val="24"/>
          <w:szCs w:val="24"/>
        </w:rPr>
        <w:footnoteReference w:id="7"/>
      </w:r>
    </w:p>
    <w:p w14:paraId="444A76A0" w14:textId="77777777" w:rsidR="000C3AF6" w:rsidRDefault="000C3AF6" w:rsidP="009D378C">
      <w:pPr>
        <w:spacing w:after="0" w:line="480" w:lineRule="auto"/>
        <w:jc w:val="both"/>
        <w:rPr>
          <w:rFonts w:ascii="Times New Roman" w:hAnsi="Times New Roman" w:cs="Times New Roman"/>
          <w:b/>
          <w:bCs/>
          <w:sz w:val="24"/>
          <w:szCs w:val="24"/>
        </w:rPr>
      </w:pPr>
    </w:p>
    <w:p w14:paraId="555AB3BD" w14:textId="78518262" w:rsidR="00D91B90" w:rsidRPr="009D378C" w:rsidRDefault="00244429" w:rsidP="002118B7">
      <w:pPr>
        <w:spacing w:line="480" w:lineRule="auto"/>
        <w:jc w:val="both"/>
        <w:rPr>
          <w:rFonts w:ascii="Times New Roman" w:hAnsi="Times New Roman" w:cs="Times New Roman"/>
          <w:b/>
          <w:bCs/>
          <w:smallCaps/>
          <w:sz w:val="24"/>
          <w:szCs w:val="24"/>
        </w:rPr>
      </w:pPr>
      <w:r w:rsidRPr="009D378C">
        <w:rPr>
          <w:rFonts w:ascii="Times New Roman" w:hAnsi="Times New Roman" w:cs="Times New Roman"/>
          <w:b/>
          <w:bCs/>
          <w:smallCaps/>
          <w:sz w:val="24"/>
          <w:szCs w:val="24"/>
        </w:rPr>
        <w:t>4</w:t>
      </w:r>
      <w:r w:rsidR="00356CC1" w:rsidRPr="009D378C">
        <w:rPr>
          <w:rFonts w:ascii="Times New Roman" w:hAnsi="Times New Roman" w:cs="Times New Roman"/>
          <w:b/>
          <w:bCs/>
          <w:smallCaps/>
          <w:sz w:val="24"/>
          <w:szCs w:val="24"/>
        </w:rPr>
        <w:t xml:space="preserve">. </w:t>
      </w:r>
      <w:r w:rsidR="00C95842">
        <w:rPr>
          <w:rFonts w:ascii="Times New Roman" w:hAnsi="Times New Roman" w:cs="Times New Roman"/>
          <w:b/>
          <w:bCs/>
          <w:smallCaps/>
          <w:sz w:val="24"/>
          <w:szCs w:val="24"/>
        </w:rPr>
        <w:t>GENERALIZING THE LESSON: FROM “BELIEF” TO MEANING REVISION</w:t>
      </w:r>
    </w:p>
    <w:p w14:paraId="0EB5D6B6" w14:textId="77777777" w:rsidR="000C3AF6" w:rsidRDefault="000C3AF6" w:rsidP="009D378C">
      <w:pPr>
        <w:spacing w:after="0" w:line="480" w:lineRule="auto"/>
        <w:jc w:val="both"/>
        <w:rPr>
          <w:rFonts w:ascii="Times New Roman" w:hAnsi="Times New Roman" w:cs="Times New Roman"/>
          <w:sz w:val="24"/>
          <w:szCs w:val="24"/>
        </w:rPr>
      </w:pPr>
    </w:p>
    <w:p w14:paraId="36D49D32" w14:textId="31F6E38D" w:rsidR="00165557" w:rsidRPr="001E066E" w:rsidRDefault="006665F3"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t xml:space="preserve">What </w:t>
      </w:r>
      <w:r w:rsidR="00DF5943" w:rsidRPr="001E066E">
        <w:rPr>
          <w:rFonts w:ascii="Times New Roman" w:hAnsi="Times New Roman" w:cs="Times New Roman"/>
          <w:sz w:val="24"/>
          <w:szCs w:val="24"/>
        </w:rPr>
        <w:t>applies to the case of</w:t>
      </w:r>
      <w:r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belief</w:t>
      </w:r>
      <w:r w:rsidR="004A0291">
        <w:rPr>
          <w:rFonts w:ascii="Times New Roman" w:hAnsi="Times New Roman" w:cs="Times New Roman"/>
          <w:sz w:val="24"/>
          <w:szCs w:val="24"/>
        </w:rPr>
        <w:t>”</w:t>
      </w:r>
      <w:r w:rsidR="004A0291" w:rsidRPr="001E066E">
        <w:rPr>
          <w:rFonts w:ascii="Times New Roman" w:hAnsi="Times New Roman" w:cs="Times New Roman"/>
          <w:sz w:val="24"/>
          <w:szCs w:val="24"/>
        </w:rPr>
        <w:t xml:space="preserve"> </w:t>
      </w:r>
      <w:r w:rsidR="00170AF6" w:rsidRPr="001E066E">
        <w:rPr>
          <w:rFonts w:ascii="Times New Roman" w:hAnsi="Times New Roman" w:cs="Times New Roman"/>
          <w:sz w:val="24"/>
          <w:szCs w:val="24"/>
        </w:rPr>
        <w:t xml:space="preserve">also applies to </w:t>
      </w:r>
      <w:r w:rsidRPr="001E066E">
        <w:rPr>
          <w:rFonts w:ascii="Times New Roman" w:hAnsi="Times New Roman" w:cs="Times New Roman"/>
          <w:sz w:val="24"/>
          <w:szCs w:val="24"/>
        </w:rPr>
        <w:t xml:space="preserve">many other cases. </w:t>
      </w:r>
      <w:r w:rsidR="0099732B" w:rsidRPr="001E066E">
        <w:rPr>
          <w:rFonts w:ascii="Times New Roman" w:hAnsi="Times New Roman" w:cs="Times New Roman"/>
          <w:sz w:val="24"/>
          <w:szCs w:val="24"/>
        </w:rPr>
        <w:t xml:space="preserve">This </w:t>
      </w:r>
      <w:r w:rsidR="003B3053" w:rsidRPr="001E066E">
        <w:rPr>
          <w:rFonts w:ascii="Times New Roman" w:hAnsi="Times New Roman" w:cs="Times New Roman"/>
          <w:sz w:val="24"/>
          <w:szCs w:val="24"/>
        </w:rPr>
        <w:t>sub</w:t>
      </w:r>
      <w:r w:rsidR="0099732B" w:rsidRPr="001E066E">
        <w:rPr>
          <w:rFonts w:ascii="Times New Roman" w:hAnsi="Times New Roman" w:cs="Times New Roman"/>
          <w:sz w:val="24"/>
          <w:szCs w:val="24"/>
        </w:rPr>
        <w:t xml:space="preserve">section serves to generalize the lesson </w:t>
      </w:r>
      <w:r w:rsidR="00CE0FA6" w:rsidRPr="001E066E">
        <w:rPr>
          <w:rFonts w:ascii="Times New Roman" w:hAnsi="Times New Roman" w:cs="Times New Roman"/>
          <w:sz w:val="24"/>
          <w:szCs w:val="24"/>
        </w:rPr>
        <w:t>by</w:t>
      </w:r>
      <w:r w:rsidR="009D2E22" w:rsidRPr="001E066E">
        <w:rPr>
          <w:rFonts w:ascii="Times New Roman" w:hAnsi="Times New Roman" w:cs="Times New Roman"/>
          <w:sz w:val="24"/>
          <w:szCs w:val="24"/>
        </w:rPr>
        <w:t xml:space="preserve"> </w:t>
      </w:r>
      <w:r w:rsidR="00344F53" w:rsidRPr="001E066E">
        <w:rPr>
          <w:rFonts w:ascii="Times New Roman" w:hAnsi="Times New Roman" w:cs="Times New Roman"/>
          <w:sz w:val="24"/>
          <w:szCs w:val="24"/>
        </w:rPr>
        <w:t>show</w:t>
      </w:r>
      <w:r w:rsidR="00CE0FA6" w:rsidRPr="001E066E">
        <w:rPr>
          <w:rFonts w:ascii="Times New Roman" w:hAnsi="Times New Roman" w:cs="Times New Roman"/>
          <w:sz w:val="24"/>
          <w:szCs w:val="24"/>
        </w:rPr>
        <w:t>ing</w:t>
      </w:r>
      <w:r w:rsidR="00344F53" w:rsidRPr="001E066E">
        <w:rPr>
          <w:rFonts w:ascii="Times New Roman" w:hAnsi="Times New Roman" w:cs="Times New Roman"/>
          <w:sz w:val="24"/>
          <w:szCs w:val="24"/>
        </w:rPr>
        <w:t xml:space="preserve"> </w:t>
      </w:r>
      <w:r w:rsidR="009D2E22" w:rsidRPr="001E066E">
        <w:rPr>
          <w:rFonts w:ascii="Times New Roman" w:hAnsi="Times New Roman" w:cs="Times New Roman"/>
          <w:sz w:val="24"/>
          <w:szCs w:val="24"/>
        </w:rPr>
        <w:t>that the argument given in the above applies to</w:t>
      </w:r>
      <w:r w:rsidR="00344F53" w:rsidRPr="001E066E">
        <w:rPr>
          <w:rFonts w:ascii="Times New Roman" w:hAnsi="Times New Roman" w:cs="Times New Roman"/>
          <w:sz w:val="24"/>
          <w:szCs w:val="24"/>
        </w:rPr>
        <w:t xml:space="preserve"> all cases with a certain general structure. </w:t>
      </w:r>
      <w:r w:rsidR="00C64A80" w:rsidRPr="001E066E">
        <w:rPr>
          <w:rFonts w:ascii="Times New Roman" w:hAnsi="Times New Roman" w:cs="Times New Roman"/>
          <w:sz w:val="24"/>
          <w:szCs w:val="24"/>
        </w:rPr>
        <w:t>This generalization will also</w:t>
      </w:r>
      <w:r w:rsidR="00344F53" w:rsidRPr="001E066E">
        <w:rPr>
          <w:rFonts w:ascii="Times New Roman" w:hAnsi="Times New Roman" w:cs="Times New Roman"/>
          <w:sz w:val="24"/>
          <w:szCs w:val="24"/>
        </w:rPr>
        <w:t xml:space="preserve"> </w:t>
      </w:r>
      <w:r w:rsidR="009E0481" w:rsidRPr="001E066E">
        <w:rPr>
          <w:rFonts w:ascii="Times New Roman" w:hAnsi="Times New Roman" w:cs="Times New Roman"/>
          <w:sz w:val="24"/>
          <w:szCs w:val="24"/>
        </w:rPr>
        <w:t xml:space="preserve">show that </w:t>
      </w:r>
      <w:r w:rsidR="00992376" w:rsidRPr="001E066E">
        <w:rPr>
          <w:rFonts w:ascii="Times New Roman" w:hAnsi="Times New Roman" w:cs="Times New Roman"/>
          <w:sz w:val="24"/>
          <w:szCs w:val="24"/>
        </w:rPr>
        <w:t xml:space="preserve">Clark and Chalmers’ </w:t>
      </w:r>
      <w:r w:rsidR="009E0481" w:rsidRPr="001E066E">
        <w:rPr>
          <w:rFonts w:ascii="Times New Roman" w:hAnsi="Times New Roman" w:cs="Times New Roman"/>
          <w:sz w:val="24"/>
          <w:szCs w:val="24"/>
        </w:rPr>
        <w:lastRenderedPageBreak/>
        <w:t xml:space="preserve">comparative claim </w:t>
      </w:r>
      <w:r w:rsidR="00AF59B7" w:rsidRPr="001E066E">
        <w:rPr>
          <w:rFonts w:ascii="Times New Roman" w:hAnsi="Times New Roman" w:cs="Times New Roman"/>
          <w:sz w:val="24"/>
          <w:szCs w:val="24"/>
        </w:rPr>
        <w:t xml:space="preserve">that </w:t>
      </w:r>
      <w:r w:rsidR="000B4A5C" w:rsidRPr="001E066E">
        <w:rPr>
          <w:rFonts w:ascii="Times New Roman" w:hAnsi="Times New Roman" w:cs="Times New Roman"/>
          <w:sz w:val="24"/>
          <w:szCs w:val="24"/>
        </w:rPr>
        <w:t xml:space="preserve">the preferred </w:t>
      </w:r>
      <w:r w:rsidR="000364E8" w:rsidRPr="001E066E">
        <w:rPr>
          <w:rFonts w:ascii="Times New Roman" w:hAnsi="Times New Roman" w:cs="Times New Roman"/>
          <w:sz w:val="24"/>
          <w:szCs w:val="24"/>
        </w:rPr>
        <w:t>category</w:t>
      </w:r>
      <w:r w:rsidR="000B4A5C" w:rsidRPr="001E066E">
        <w:rPr>
          <w:rFonts w:ascii="Times New Roman" w:hAnsi="Times New Roman" w:cs="Times New Roman"/>
          <w:sz w:val="24"/>
          <w:szCs w:val="24"/>
        </w:rPr>
        <w:t xml:space="preserve"> is "mor</w:t>
      </w:r>
      <w:r w:rsidR="000364E8" w:rsidRPr="001E066E">
        <w:rPr>
          <w:rFonts w:ascii="Times New Roman" w:hAnsi="Times New Roman" w:cs="Times New Roman"/>
          <w:sz w:val="24"/>
          <w:szCs w:val="24"/>
        </w:rPr>
        <w:t>e</w:t>
      </w:r>
      <w:r w:rsidR="000B4A5C" w:rsidRPr="001E066E">
        <w:rPr>
          <w:rFonts w:ascii="Times New Roman" w:hAnsi="Times New Roman" w:cs="Times New Roman"/>
          <w:sz w:val="24"/>
          <w:szCs w:val="24"/>
        </w:rPr>
        <w:t xml:space="preserve"> akin" to </w:t>
      </w:r>
      <w:r w:rsidR="000364E8" w:rsidRPr="001E066E">
        <w:rPr>
          <w:rFonts w:ascii="Times New Roman" w:hAnsi="Times New Roman" w:cs="Times New Roman"/>
          <w:sz w:val="24"/>
          <w:szCs w:val="24"/>
        </w:rPr>
        <w:t xml:space="preserve">a </w:t>
      </w:r>
      <w:r w:rsidR="000B4A5C" w:rsidRPr="001E066E">
        <w:rPr>
          <w:rFonts w:ascii="Times New Roman" w:hAnsi="Times New Roman" w:cs="Times New Roman"/>
          <w:sz w:val="24"/>
          <w:szCs w:val="24"/>
        </w:rPr>
        <w:t xml:space="preserve">natural kind </w:t>
      </w:r>
      <w:r w:rsidR="002B172F" w:rsidRPr="001E066E">
        <w:rPr>
          <w:rFonts w:ascii="Times New Roman" w:hAnsi="Times New Roman" w:cs="Times New Roman"/>
          <w:sz w:val="24"/>
          <w:szCs w:val="24"/>
        </w:rPr>
        <w:t>rather than</w:t>
      </w:r>
      <w:r w:rsidR="000B4A5C" w:rsidRPr="001E066E">
        <w:rPr>
          <w:rFonts w:ascii="Times New Roman" w:hAnsi="Times New Roman" w:cs="Times New Roman"/>
          <w:sz w:val="24"/>
          <w:szCs w:val="24"/>
        </w:rPr>
        <w:t xml:space="preserve"> </w:t>
      </w:r>
      <w:proofErr w:type="gramStart"/>
      <w:r w:rsidR="000B4A5C" w:rsidRPr="001E066E">
        <w:rPr>
          <w:rFonts w:ascii="Times New Roman" w:hAnsi="Times New Roman" w:cs="Times New Roman"/>
          <w:sz w:val="24"/>
          <w:szCs w:val="24"/>
        </w:rPr>
        <w:t>definitely constituting</w:t>
      </w:r>
      <w:proofErr w:type="gramEnd"/>
      <w:r w:rsidR="000B4A5C" w:rsidRPr="001E066E">
        <w:rPr>
          <w:rFonts w:ascii="Times New Roman" w:hAnsi="Times New Roman" w:cs="Times New Roman"/>
          <w:sz w:val="24"/>
          <w:szCs w:val="24"/>
        </w:rPr>
        <w:t xml:space="preserve"> one, is</w:t>
      </w:r>
      <w:r w:rsidR="0002742B" w:rsidRPr="001E066E">
        <w:rPr>
          <w:rFonts w:ascii="Times New Roman" w:hAnsi="Times New Roman" w:cs="Times New Roman"/>
          <w:sz w:val="24"/>
          <w:szCs w:val="24"/>
        </w:rPr>
        <w:t xml:space="preserve"> sufficient to get the argument going.</w:t>
      </w:r>
    </w:p>
    <w:p w14:paraId="5BC8C521" w14:textId="5DC8509D" w:rsidR="003722B8" w:rsidRDefault="0099732B" w:rsidP="00C95842">
      <w:pPr>
        <w:spacing w:line="480" w:lineRule="auto"/>
        <w:ind w:firstLine="360"/>
        <w:jc w:val="both"/>
        <w:rPr>
          <w:rFonts w:ascii="Times New Roman" w:hAnsi="Times New Roman" w:cs="Times New Roman"/>
          <w:sz w:val="24"/>
          <w:szCs w:val="24"/>
        </w:rPr>
      </w:pPr>
      <w:r w:rsidRPr="001E066E">
        <w:rPr>
          <w:rFonts w:ascii="Times New Roman" w:hAnsi="Times New Roman" w:cs="Times New Roman"/>
          <w:sz w:val="24"/>
          <w:szCs w:val="24"/>
        </w:rPr>
        <w:t xml:space="preserve">Clark and Chalmers’ take on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belief</w:t>
      </w:r>
      <w:r w:rsidR="004A0291">
        <w:rPr>
          <w:rFonts w:ascii="Times New Roman" w:hAnsi="Times New Roman" w:cs="Times New Roman"/>
          <w:sz w:val="24"/>
          <w:szCs w:val="24"/>
        </w:rPr>
        <w:t>”</w:t>
      </w:r>
      <w:r w:rsidR="004A0291" w:rsidRPr="001E066E">
        <w:rPr>
          <w:rFonts w:ascii="Times New Roman" w:hAnsi="Times New Roman" w:cs="Times New Roman"/>
          <w:sz w:val="24"/>
          <w:szCs w:val="24"/>
        </w:rPr>
        <w:t xml:space="preserve"> </w:t>
      </w:r>
      <w:r w:rsidRPr="001E066E">
        <w:rPr>
          <w:rFonts w:ascii="Times New Roman" w:hAnsi="Times New Roman" w:cs="Times New Roman"/>
          <w:sz w:val="24"/>
          <w:szCs w:val="24"/>
        </w:rPr>
        <w:t xml:space="preserve">instantiates a </w:t>
      </w:r>
      <w:r w:rsidRPr="001E066E">
        <w:rPr>
          <w:rFonts w:ascii="Times New Roman" w:hAnsi="Times New Roman" w:cs="Times New Roman"/>
          <w:i/>
          <w:iCs/>
          <w:sz w:val="24"/>
          <w:szCs w:val="24"/>
        </w:rPr>
        <w:t>category-expansion project</w:t>
      </w:r>
      <w:r w:rsidRPr="001E066E">
        <w:rPr>
          <w:rFonts w:ascii="Times New Roman" w:hAnsi="Times New Roman" w:cs="Times New Roman"/>
          <w:sz w:val="24"/>
          <w:szCs w:val="24"/>
        </w:rPr>
        <w:t xml:space="preserve">: a proposal to </w:t>
      </w:r>
      <w:r w:rsidR="002B172F" w:rsidRPr="001E066E">
        <w:rPr>
          <w:rFonts w:ascii="Times New Roman" w:hAnsi="Times New Roman" w:cs="Times New Roman"/>
          <w:sz w:val="24"/>
          <w:szCs w:val="24"/>
        </w:rPr>
        <w:t>exchange</w:t>
      </w:r>
      <w:r w:rsidR="002D6590" w:rsidRPr="001E066E">
        <w:rPr>
          <w:rFonts w:ascii="Times New Roman" w:hAnsi="Times New Roman" w:cs="Times New Roman"/>
          <w:sz w:val="24"/>
          <w:szCs w:val="24"/>
        </w:rPr>
        <w:t xml:space="preserve"> a given</w:t>
      </w:r>
      <w:r w:rsidR="00136BC1" w:rsidRPr="001E066E">
        <w:rPr>
          <w:rFonts w:ascii="Times New Roman" w:hAnsi="Times New Roman" w:cs="Times New Roman"/>
          <w:sz w:val="24"/>
          <w:szCs w:val="24"/>
        </w:rPr>
        <w:t xml:space="preserve"> category</w:t>
      </w:r>
      <w:r w:rsidR="00AD1D94" w:rsidRPr="001E066E">
        <w:rPr>
          <w:rFonts w:ascii="Times New Roman" w:hAnsi="Times New Roman" w:cs="Times New Roman"/>
          <w:sz w:val="24"/>
          <w:szCs w:val="24"/>
        </w:rPr>
        <w:t xml:space="preserve"> </w:t>
      </w:r>
      <w:r w:rsidR="00136BC1" w:rsidRPr="001E066E">
        <w:rPr>
          <w:rFonts w:ascii="Times New Roman" w:hAnsi="Times New Roman" w:cs="Times New Roman"/>
          <w:sz w:val="24"/>
          <w:szCs w:val="24"/>
        </w:rPr>
        <w:t xml:space="preserve">for a larger, more inclusive </w:t>
      </w:r>
      <w:r w:rsidR="008B26F8" w:rsidRPr="001E066E">
        <w:rPr>
          <w:rFonts w:ascii="Times New Roman" w:hAnsi="Times New Roman" w:cs="Times New Roman"/>
          <w:sz w:val="24"/>
          <w:szCs w:val="24"/>
        </w:rPr>
        <w:t>category</w:t>
      </w:r>
      <w:r w:rsidR="004D49A2" w:rsidRPr="001E066E">
        <w:rPr>
          <w:rFonts w:ascii="Times New Roman" w:hAnsi="Times New Roman" w:cs="Times New Roman"/>
          <w:sz w:val="24"/>
          <w:szCs w:val="24"/>
        </w:rPr>
        <w:t>.</w:t>
      </w:r>
      <w:r w:rsidRPr="001E066E">
        <w:rPr>
          <w:rFonts w:ascii="Times New Roman" w:hAnsi="Times New Roman" w:cs="Times New Roman"/>
          <w:sz w:val="24"/>
          <w:szCs w:val="24"/>
        </w:rPr>
        <w:t xml:space="preserve"> </w:t>
      </w:r>
      <w:r w:rsidR="003722B8" w:rsidRPr="001E066E">
        <w:rPr>
          <w:rFonts w:ascii="Times New Roman" w:hAnsi="Times New Roman" w:cs="Times New Roman"/>
          <w:sz w:val="24"/>
          <w:szCs w:val="24"/>
        </w:rPr>
        <w:t>It is easy to see that</w:t>
      </w:r>
      <w:r w:rsidR="00703642" w:rsidRPr="001E066E">
        <w:rPr>
          <w:rFonts w:ascii="Times New Roman" w:hAnsi="Times New Roman" w:cs="Times New Roman"/>
          <w:sz w:val="24"/>
          <w:szCs w:val="24"/>
        </w:rPr>
        <w:t xml:space="preserve"> the argument </w:t>
      </w:r>
      <w:r w:rsidR="00E066B6" w:rsidRPr="001E066E">
        <w:rPr>
          <w:rFonts w:ascii="Times New Roman" w:hAnsi="Times New Roman" w:cs="Times New Roman"/>
          <w:sz w:val="24"/>
          <w:szCs w:val="24"/>
        </w:rPr>
        <w:t>given</w:t>
      </w:r>
      <w:r w:rsidR="00703642" w:rsidRPr="001E066E">
        <w:rPr>
          <w:rFonts w:ascii="Times New Roman" w:hAnsi="Times New Roman" w:cs="Times New Roman"/>
          <w:sz w:val="24"/>
          <w:szCs w:val="24"/>
        </w:rPr>
        <w:t xml:space="preserve"> in the above applies to many other category-expansion projects</w:t>
      </w:r>
      <w:r w:rsidR="00E066B6" w:rsidRPr="001E066E">
        <w:rPr>
          <w:rFonts w:ascii="Times New Roman" w:hAnsi="Times New Roman" w:cs="Times New Roman"/>
          <w:sz w:val="24"/>
          <w:szCs w:val="24"/>
        </w:rPr>
        <w:t xml:space="preserve"> as well</w:t>
      </w:r>
      <w:r w:rsidR="00703642" w:rsidRPr="001E066E">
        <w:rPr>
          <w:rFonts w:ascii="Times New Roman" w:hAnsi="Times New Roman" w:cs="Times New Roman"/>
          <w:sz w:val="24"/>
          <w:szCs w:val="24"/>
        </w:rPr>
        <w:t>. In particular, the</w:t>
      </w:r>
      <w:r w:rsidR="00B162B2" w:rsidRPr="001E066E">
        <w:rPr>
          <w:rFonts w:ascii="Times New Roman" w:hAnsi="Times New Roman" w:cs="Times New Roman"/>
          <w:sz w:val="24"/>
          <w:szCs w:val="24"/>
        </w:rPr>
        <w:t xml:space="preserve"> argument applies to any proposal to swap some categ</w:t>
      </w:r>
      <w:r w:rsidR="001F22F4" w:rsidRPr="001E066E">
        <w:rPr>
          <w:rFonts w:ascii="Times New Roman" w:hAnsi="Times New Roman" w:cs="Times New Roman"/>
          <w:sz w:val="24"/>
          <w:szCs w:val="24"/>
        </w:rPr>
        <w:t>ory c</w:t>
      </w:r>
      <w:r w:rsidR="001F22F4" w:rsidRPr="001E066E">
        <w:rPr>
          <w:rFonts w:ascii="Times New Roman" w:hAnsi="Times New Roman" w:cs="Times New Roman"/>
          <w:sz w:val="24"/>
          <w:szCs w:val="24"/>
          <w:vertAlign w:val="subscript"/>
        </w:rPr>
        <w:t>1</w:t>
      </w:r>
      <w:r w:rsidR="001F22F4" w:rsidRPr="001E066E">
        <w:rPr>
          <w:rFonts w:ascii="Times New Roman" w:hAnsi="Times New Roman" w:cs="Times New Roman"/>
          <w:sz w:val="24"/>
          <w:szCs w:val="24"/>
        </w:rPr>
        <w:t xml:space="preserve"> for some other category c</w:t>
      </w:r>
      <w:r w:rsidR="001F22F4" w:rsidRPr="001E066E">
        <w:rPr>
          <w:rFonts w:ascii="Times New Roman" w:hAnsi="Times New Roman" w:cs="Times New Roman"/>
          <w:sz w:val="24"/>
          <w:szCs w:val="24"/>
          <w:vertAlign w:val="subscript"/>
        </w:rPr>
        <w:t>2</w:t>
      </w:r>
      <w:r w:rsidR="001F22F4" w:rsidRPr="001E066E">
        <w:rPr>
          <w:rFonts w:ascii="Times New Roman" w:hAnsi="Times New Roman" w:cs="Times New Roman"/>
          <w:sz w:val="24"/>
          <w:szCs w:val="24"/>
        </w:rPr>
        <w:t xml:space="preserve">, </w:t>
      </w:r>
      <w:r w:rsidR="00FB3CE0" w:rsidRPr="001E066E">
        <w:rPr>
          <w:rFonts w:ascii="Times New Roman" w:hAnsi="Times New Roman" w:cs="Times New Roman"/>
          <w:sz w:val="24"/>
          <w:szCs w:val="24"/>
        </w:rPr>
        <w:t>provided</w:t>
      </w:r>
      <w:r w:rsidR="001F22F4" w:rsidRPr="001E066E">
        <w:rPr>
          <w:rFonts w:ascii="Times New Roman" w:hAnsi="Times New Roman" w:cs="Times New Roman"/>
          <w:sz w:val="24"/>
          <w:szCs w:val="24"/>
        </w:rPr>
        <w:t xml:space="preserve"> that the following </w:t>
      </w:r>
      <w:r w:rsidR="00C02332" w:rsidRPr="001E066E">
        <w:rPr>
          <w:rFonts w:ascii="Times New Roman" w:hAnsi="Times New Roman" w:cs="Times New Roman"/>
          <w:sz w:val="24"/>
          <w:szCs w:val="24"/>
        </w:rPr>
        <w:t>four</w:t>
      </w:r>
      <w:r w:rsidR="001F22F4" w:rsidRPr="001E066E">
        <w:rPr>
          <w:rFonts w:ascii="Times New Roman" w:hAnsi="Times New Roman" w:cs="Times New Roman"/>
          <w:sz w:val="24"/>
          <w:szCs w:val="24"/>
        </w:rPr>
        <w:t xml:space="preserve"> conditions apply:</w:t>
      </w:r>
    </w:p>
    <w:p w14:paraId="5453226F" w14:textId="77777777" w:rsidR="00C95842" w:rsidRPr="001E066E" w:rsidRDefault="00C95842" w:rsidP="009D378C">
      <w:pPr>
        <w:spacing w:after="0" w:line="480" w:lineRule="auto"/>
        <w:jc w:val="both"/>
        <w:rPr>
          <w:rFonts w:ascii="Times New Roman" w:hAnsi="Times New Roman" w:cs="Times New Roman"/>
          <w:sz w:val="24"/>
          <w:szCs w:val="24"/>
        </w:rPr>
      </w:pPr>
    </w:p>
    <w:p w14:paraId="71422E48" w14:textId="5C8D5D76" w:rsidR="001F22F4" w:rsidRPr="001E066E" w:rsidRDefault="006A0D7B" w:rsidP="002118B7">
      <w:pPr>
        <w:pStyle w:val="Listenabsatz"/>
        <w:numPr>
          <w:ilvl w:val="0"/>
          <w:numId w:val="39"/>
        </w:numPr>
        <w:spacing w:line="480" w:lineRule="auto"/>
        <w:jc w:val="both"/>
        <w:rPr>
          <w:rFonts w:ascii="Times New Roman" w:hAnsi="Times New Roman" w:cs="Times New Roman"/>
          <w:sz w:val="24"/>
          <w:szCs w:val="24"/>
        </w:rPr>
      </w:pPr>
      <w:r w:rsidRPr="001E066E">
        <w:rPr>
          <w:rFonts w:ascii="Times New Roman" w:hAnsi="Times New Roman" w:cs="Times New Roman"/>
          <w:sz w:val="24"/>
          <w:szCs w:val="24"/>
        </w:rPr>
        <w:t>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 xml:space="preserve"> is </w:t>
      </w:r>
      <w:r w:rsidR="00FB3CE0" w:rsidRPr="001E066E">
        <w:rPr>
          <w:rFonts w:ascii="Times New Roman" w:hAnsi="Times New Roman" w:cs="Times New Roman"/>
          <w:sz w:val="24"/>
          <w:szCs w:val="24"/>
        </w:rPr>
        <w:t xml:space="preserve">named </w:t>
      </w:r>
      <w:r w:rsidRPr="001E066E">
        <w:rPr>
          <w:rFonts w:ascii="Times New Roman" w:hAnsi="Times New Roman" w:cs="Times New Roman"/>
          <w:sz w:val="24"/>
          <w:szCs w:val="24"/>
        </w:rPr>
        <w:t>by some word w, whereas c</w:t>
      </w:r>
      <w:r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 xml:space="preserve"> is unnamed</w:t>
      </w:r>
      <w:r w:rsidR="000C3AF6">
        <w:rPr>
          <w:rFonts w:ascii="Times New Roman" w:hAnsi="Times New Roman" w:cs="Times New Roman"/>
          <w:sz w:val="24"/>
          <w:szCs w:val="24"/>
        </w:rPr>
        <w:t>.</w:t>
      </w:r>
    </w:p>
    <w:p w14:paraId="73FD6B17" w14:textId="68BA6290" w:rsidR="006A0D7B" w:rsidRPr="001E066E" w:rsidRDefault="00510C69" w:rsidP="002118B7">
      <w:pPr>
        <w:pStyle w:val="Listenabsatz"/>
        <w:numPr>
          <w:ilvl w:val="0"/>
          <w:numId w:val="39"/>
        </w:numPr>
        <w:spacing w:line="480" w:lineRule="auto"/>
        <w:jc w:val="both"/>
        <w:rPr>
          <w:rFonts w:ascii="Times New Roman" w:hAnsi="Times New Roman" w:cs="Times New Roman"/>
          <w:sz w:val="24"/>
          <w:szCs w:val="24"/>
        </w:rPr>
      </w:pPr>
      <w:r w:rsidRPr="001E066E">
        <w:rPr>
          <w:rFonts w:ascii="Times New Roman" w:hAnsi="Times New Roman" w:cs="Times New Roman"/>
          <w:sz w:val="24"/>
          <w:szCs w:val="24"/>
        </w:rPr>
        <w:t>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 xml:space="preserve"> is a subset of c</w:t>
      </w:r>
      <w:r w:rsidRPr="001E066E">
        <w:rPr>
          <w:rFonts w:ascii="Times New Roman" w:hAnsi="Times New Roman" w:cs="Times New Roman"/>
          <w:sz w:val="24"/>
          <w:szCs w:val="24"/>
          <w:vertAlign w:val="subscript"/>
        </w:rPr>
        <w:t>2</w:t>
      </w:r>
      <w:r w:rsidR="000C3AF6">
        <w:rPr>
          <w:rFonts w:ascii="Times New Roman" w:hAnsi="Times New Roman" w:cs="Times New Roman"/>
          <w:sz w:val="24"/>
          <w:szCs w:val="24"/>
        </w:rPr>
        <w:t>.</w:t>
      </w:r>
    </w:p>
    <w:p w14:paraId="61F924D3" w14:textId="379E0DFB" w:rsidR="000D0B09" w:rsidRPr="001E066E" w:rsidRDefault="00CE1057" w:rsidP="002118B7">
      <w:pPr>
        <w:pStyle w:val="Listenabsatz"/>
        <w:numPr>
          <w:ilvl w:val="0"/>
          <w:numId w:val="39"/>
        </w:numPr>
        <w:spacing w:line="480" w:lineRule="auto"/>
        <w:jc w:val="both"/>
        <w:rPr>
          <w:rFonts w:ascii="Times New Roman" w:hAnsi="Times New Roman" w:cs="Times New Roman"/>
          <w:sz w:val="24"/>
          <w:szCs w:val="24"/>
        </w:rPr>
      </w:pPr>
      <w:r w:rsidRPr="001E066E">
        <w:rPr>
          <w:rFonts w:ascii="Times New Roman" w:hAnsi="Times New Roman" w:cs="Times New Roman"/>
          <w:sz w:val="24"/>
          <w:szCs w:val="24"/>
        </w:rPr>
        <w:t>w</w:t>
      </w:r>
      <w:r w:rsidR="003818F6" w:rsidRPr="001E066E">
        <w:rPr>
          <w:rFonts w:ascii="Times New Roman" w:hAnsi="Times New Roman" w:cs="Times New Roman"/>
          <w:sz w:val="24"/>
          <w:szCs w:val="24"/>
        </w:rPr>
        <w:t xml:space="preserve">e </w:t>
      </w:r>
      <w:r w:rsidR="00FB3CE0" w:rsidRPr="001E066E">
        <w:rPr>
          <w:rFonts w:ascii="Times New Roman" w:hAnsi="Times New Roman" w:cs="Times New Roman"/>
          <w:sz w:val="24"/>
          <w:szCs w:val="24"/>
        </w:rPr>
        <w:t>should</w:t>
      </w:r>
      <w:r w:rsidR="003818F6" w:rsidRPr="001E066E">
        <w:rPr>
          <w:rFonts w:ascii="Times New Roman" w:hAnsi="Times New Roman" w:cs="Times New Roman"/>
          <w:sz w:val="24"/>
          <w:szCs w:val="24"/>
        </w:rPr>
        <w:t xml:space="preserve"> treat c</w:t>
      </w:r>
      <w:r w:rsidR="003818F6" w:rsidRPr="001E066E">
        <w:rPr>
          <w:rFonts w:ascii="Times New Roman" w:hAnsi="Times New Roman" w:cs="Times New Roman"/>
          <w:sz w:val="24"/>
          <w:szCs w:val="24"/>
          <w:vertAlign w:val="subscript"/>
        </w:rPr>
        <w:t>2</w:t>
      </w:r>
      <w:r w:rsidR="003818F6" w:rsidRPr="001E066E">
        <w:rPr>
          <w:rFonts w:ascii="Times New Roman" w:hAnsi="Times New Roman" w:cs="Times New Roman"/>
          <w:sz w:val="24"/>
          <w:szCs w:val="24"/>
        </w:rPr>
        <w:t xml:space="preserve"> as a (natural) kind</w:t>
      </w:r>
      <w:r w:rsidR="000C3AF6">
        <w:rPr>
          <w:rFonts w:ascii="Times New Roman" w:hAnsi="Times New Roman" w:cs="Times New Roman"/>
          <w:sz w:val="24"/>
          <w:szCs w:val="24"/>
        </w:rPr>
        <w:t>.</w:t>
      </w:r>
    </w:p>
    <w:p w14:paraId="6B917422" w14:textId="0C26DB97" w:rsidR="00510C69" w:rsidRPr="001E066E" w:rsidRDefault="004115E8" w:rsidP="002118B7">
      <w:pPr>
        <w:pStyle w:val="Listenabsatz"/>
        <w:numPr>
          <w:ilvl w:val="0"/>
          <w:numId w:val="39"/>
        </w:numPr>
        <w:spacing w:line="480" w:lineRule="auto"/>
        <w:jc w:val="both"/>
        <w:rPr>
          <w:rFonts w:ascii="Times New Roman" w:hAnsi="Times New Roman" w:cs="Times New Roman"/>
          <w:sz w:val="24"/>
          <w:szCs w:val="24"/>
        </w:rPr>
      </w:pPr>
      <w:r w:rsidRPr="001E066E">
        <w:rPr>
          <w:rFonts w:ascii="Times New Roman" w:hAnsi="Times New Roman" w:cs="Times New Roman"/>
          <w:sz w:val="24"/>
          <w:szCs w:val="24"/>
        </w:rPr>
        <w:t xml:space="preserve">we </w:t>
      </w:r>
      <w:r w:rsidR="00FB3CE0" w:rsidRPr="001E066E">
        <w:rPr>
          <w:rFonts w:ascii="Times New Roman" w:hAnsi="Times New Roman" w:cs="Times New Roman"/>
          <w:sz w:val="24"/>
          <w:szCs w:val="24"/>
        </w:rPr>
        <w:t>should</w:t>
      </w:r>
      <w:r w:rsidRPr="001E066E">
        <w:rPr>
          <w:rFonts w:ascii="Times New Roman" w:hAnsi="Times New Roman" w:cs="Times New Roman"/>
          <w:sz w:val="24"/>
          <w:szCs w:val="24"/>
        </w:rPr>
        <w:t xml:space="preserve"> not treat 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 xml:space="preserve"> as a (natural) kind.</w:t>
      </w:r>
    </w:p>
    <w:p w14:paraId="0529059A" w14:textId="77777777" w:rsidR="000C3AF6" w:rsidRDefault="000C3AF6" w:rsidP="009D378C">
      <w:pPr>
        <w:spacing w:after="0" w:line="480" w:lineRule="auto"/>
        <w:jc w:val="both"/>
        <w:rPr>
          <w:rFonts w:ascii="Times New Roman" w:hAnsi="Times New Roman" w:cs="Times New Roman"/>
          <w:sz w:val="24"/>
          <w:szCs w:val="24"/>
        </w:rPr>
      </w:pPr>
    </w:p>
    <w:p w14:paraId="023FA966" w14:textId="45B5E7C6" w:rsidR="0099732B" w:rsidRPr="001E066E" w:rsidRDefault="00451887"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t xml:space="preserve">These conditions were satisfied </w:t>
      </w:r>
      <w:r w:rsidR="00CE1057" w:rsidRPr="001E066E">
        <w:rPr>
          <w:rFonts w:ascii="Times New Roman" w:hAnsi="Times New Roman" w:cs="Times New Roman"/>
          <w:sz w:val="24"/>
          <w:szCs w:val="24"/>
        </w:rPr>
        <w:t>by</w:t>
      </w:r>
      <w:r w:rsidRPr="001E066E">
        <w:rPr>
          <w:rFonts w:ascii="Times New Roman" w:hAnsi="Times New Roman" w:cs="Times New Roman"/>
          <w:sz w:val="24"/>
          <w:szCs w:val="24"/>
        </w:rPr>
        <w:t xml:space="preserve"> the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belief</w:t>
      </w:r>
      <w:r w:rsidR="004A0291">
        <w:rPr>
          <w:rFonts w:ascii="Times New Roman" w:hAnsi="Times New Roman" w:cs="Times New Roman"/>
          <w:sz w:val="24"/>
          <w:szCs w:val="24"/>
        </w:rPr>
        <w:t>”</w:t>
      </w:r>
      <w:r w:rsidR="004A0291" w:rsidRPr="001E066E">
        <w:rPr>
          <w:rFonts w:ascii="Times New Roman" w:hAnsi="Times New Roman" w:cs="Times New Roman"/>
          <w:sz w:val="24"/>
          <w:szCs w:val="24"/>
        </w:rPr>
        <w:t xml:space="preserve"> </w:t>
      </w:r>
      <w:r w:rsidRPr="001E066E">
        <w:rPr>
          <w:rFonts w:ascii="Times New Roman" w:hAnsi="Times New Roman" w:cs="Times New Roman"/>
          <w:sz w:val="24"/>
          <w:szCs w:val="24"/>
        </w:rPr>
        <w:t xml:space="preserve">case, but they are satisfied by many other </w:t>
      </w:r>
      <w:r w:rsidR="00A6040B" w:rsidRPr="001E066E">
        <w:rPr>
          <w:rFonts w:ascii="Times New Roman" w:hAnsi="Times New Roman" w:cs="Times New Roman"/>
          <w:sz w:val="24"/>
          <w:szCs w:val="24"/>
        </w:rPr>
        <w:t xml:space="preserve">cases </w:t>
      </w:r>
      <w:r w:rsidRPr="001E066E">
        <w:rPr>
          <w:rFonts w:ascii="Times New Roman" w:hAnsi="Times New Roman" w:cs="Times New Roman"/>
          <w:sz w:val="24"/>
          <w:szCs w:val="24"/>
        </w:rPr>
        <w:t>as well.</w:t>
      </w:r>
      <w:r w:rsidR="003B14C4" w:rsidRPr="001E066E">
        <w:rPr>
          <w:rFonts w:ascii="Times New Roman" w:hAnsi="Times New Roman" w:cs="Times New Roman"/>
          <w:sz w:val="24"/>
          <w:szCs w:val="24"/>
        </w:rPr>
        <w:t xml:space="preserve"> </w:t>
      </w:r>
      <w:r w:rsidR="00C2531D" w:rsidRPr="001E066E">
        <w:rPr>
          <w:rFonts w:ascii="Times New Roman" w:hAnsi="Times New Roman" w:cs="Times New Roman"/>
          <w:sz w:val="24"/>
          <w:szCs w:val="24"/>
        </w:rPr>
        <w:t>Consider, for example,</w:t>
      </w:r>
      <w:r w:rsidR="00C13E56" w:rsidRPr="001E066E">
        <w:rPr>
          <w:rFonts w:ascii="Times New Roman" w:hAnsi="Times New Roman" w:cs="Times New Roman"/>
          <w:sz w:val="24"/>
          <w:szCs w:val="24"/>
        </w:rPr>
        <w:t xml:space="preserve"> what </w:t>
      </w:r>
      <w:r w:rsidR="00994B20" w:rsidRPr="001E066E">
        <w:rPr>
          <w:rFonts w:ascii="Times New Roman" w:hAnsi="Times New Roman" w:cs="Times New Roman"/>
          <w:sz w:val="24"/>
          <w:szCs w:val="24"/>
        </w:rPr>
        <w:t xml:space="preserve">has </w:t>
      </w:r>
      <w:r w:rsidR="00C13E56" w:rsidRPr="001E066E">
        <w:rPr>
          <w:rFonts w:ascii="Times New Roman" w:hAnsi="Times New Roman" w:cs="Times New Roman"/>
          <w:sz w:val="24"/>
          <w:szCs w:val="24"/>
        </w:rPr>
        <w:t xml:space="preserve">happened (or is happening) to the meanings of words like </w:t>
      </w:r>
      <w:r w:rsidR="004A0291">
        <w:rPr>
          <w:rFonts w:ascii="Times New Roman" w:hAnsi="Times New Roman" w:cs="Times New Roman"/>
          <w:sz w:val="24"/>
          <w:szCs w:val="24"/>
        </w:rPr>
        <w:t>“</w:t>
      </w:r>
      <w:r w:rsidR="00C13E56" w:rsidRPr="001E066E">
        <w:rPr>
          <w:rFonts w:ascii="Times New Roman" w:hAnsi="Times New Roman" w:cs="Times New Roman"/>
          <w:sz w:val="24"/>
          <w:szCs w:val="24"/>
        </w:rPr>
        <w:t>family</w:t>
      </w:r>
      <w:r w:rsidR="004A0291">
        <w:rPr>
          <w:rFonts w:ascii="Times New Roman" w:hAnsi="Times New Roman" w:cs="Times New Roman"/>
          <w:sz w:val="24"/>
          <w:szCs w:val="24"/>
        </w:rPr>
        <w:t>”</w:t>
      </w:r>
      <w:r w:rsidR="00C13E56"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intelligence</w:t>
      </w:r>
      <w:r w:rsidR="004A0291">
        <w:rPr>
          <w:rFonts w:ascii="Times New Roman" w:hAnsi="Times New Roman" w:cs="Times New Roman"/>
          <w:sz w:val="24"/>
          <w:szCs w:val="24"/>
        </w:rPr>
        <w:t>”</w:t>
      </w:r>
      <w:r w:rsidR="00EC3197"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work</w:t>
      </w:r>
      <w:r w:rsidR="004A0291">
        <w:rPr>
          <w:rFonts w:ascii="Times New Roman" w:hAnsi="Times New Roman" w:cs="Times New Roman"/>
          <w:sz w:val="24"/>
          <w:szCs w:val="24"/>
        </w:rPr>
        <w:t>”</w:t>
      </w:r>
      <w:r w:rsidR="00EC3197"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health</w:t>
      </w:r>
      <w:r w:rsidR="004A0291">
        <w:rPr>
          <w:rFonts w:ascii="Times New Roman" w:hAnsi="Times New Roman" w:cs="Times New Roman"/>
          <w:sz w:val="24"/>
          <w:szCs w:val="24"/>
        </w:rPr>
        <w:t>”</w:t>
      </w:r>
      <w:r w:rsidR="00EC3197" w:rsidRPr="001E066E">
        <w:rPr>
          <w:rFonts w:ascii="Times New Roman" w:hAnsi="Times New Roman" w:cs="Times New Roman"/>
          <w:sz w:val="24"/>
          <w:szCs w:val="24"/>
        </w:rPr>
        <w:t xml:space="preserve">, or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education</w:t>
      </w:r>
      <w:r w:rsidR="004A0291">
        <w:rPr>
          <w:rFonts w:ascii="Times New Roman" w:hAnsi="Times New Roman" w:cs="Times New Roman"/>
          <w:sz w:val="24"/>
          <w:szCs w:val="24"/>
        </w:rPr>
        <w:t>”</w:t>
      </w:r>
      <w:r w:rsidR="00EC3197" w:rsidRPr="001E066E">
        <w:rPr>
          <w:rFonts w:ascii="Times New Roman" w:hAnsi="Times New Roman" w:cs="Times New Roman"/>
          <w:sz w:val="24"/>
          <w:szCs w:val="24"/>
        </w:rPr>
        <w:t xml:space="preserve">. </w:t>
      </w:r>
      <w:proofErr w:type="gramStart"/>
      <w:r w:rsidR="00EC3197" w:rsidRPr="001E066E">
        <w:rPr>
          <w:rFonts w:ascii="Times New Roman" w:hAnsi="Times New Roman" w:cs="Times New Roman"/>
          <w:sz w:val="24"/>
          <w:szCs w:val="24"/>
        </w:rPr>
        <w:t>All of</w:t>
      </w:r>
      <w:proofErr w:type="gramEnd"/>
      <w:r w:rsidR="00EC3197" w:rsidRPr="001E066E">
        <w:rPr>
          <w:rFonts w:ascii="Times New Roman" w:hAnsi="Times New Roman" w:cs="Times New Roman"/>
          <w:sz w:val="24"/>
          <w:szCs w:val="24"/>
        </w:rPr>
        <w:t xml:space="preserve"> these</w:t>
      </w:r>
      <w:r w:rsidR="00FA448E" w:rsidRPr="001E066E">
        <w:rPr>
          <w:rFonts w:ascii="Times New Roman" w:hAnsi="Times New Roman" w:cs="Times New Roman"/>
          <w:sz w:val="24"/>
          <w:szCs w:val="24"/>
        </w:rPr>
        <w:t xml:space="preserve"> words seem to h</w:t>
      </w:r>
      <w:r w:rsidR="008E5A8F" w:rsidRPr="001E066E">
        <w:rPr>
          <w:rFonts w:ascii="Times New Roman" w:hAnsi="Times New Roman" w:cs="Times New Roman"/>
          <w:sz w:val="24"/>
          <w:szCs w:val="24"/>
        </w:rPr>
        <w:t>ave had rather specific</w:t>
      </w:r>
      <w:r w:rsidR="00EC3197" w:rsidRPr="001E066E">
        <w:rPr>
          <w:rFonts w:ascii="Times New Roman" w:hAnsi="Times New Roman" w:cs="Times New Roman"/>
          <w:sz w:val="24"/>
          <w:szCs w:val="24"/>
        </w:rPr>
        <w:t xml:space="preserve"> </w:t>
      </w:r>
      <w:r w:rsidR="008863B3" w:rsidRPr="001E066E">
        <w:rPr>
          <w:rFonts w:ascii="Times New Roman" w:hAnsi="Times New Roman" w:cs="Times New Roman"/>
          <w:sz w:val="24"/>
          <w:szCs w:val="24"/>
        </w:rPr>
        <w:t xml:space="preserve">meanings, but have now broadened their applications, </w:t>
      </w:r>
      <w:r w:rsidR="00D22989">
        <w:rPr>
          <w:rFonts w:ascii="Times New Roman" w:hAnsi="Times New Roman" w:cs="Times New Roman"/>
          <w:sz w:val="24"/>
          <w:szCs w:val="24"/>
        </w:rPr>
        <w:t>for example</w:t>
      </w:r>
      <w:r w:rsidR="008863B3" w:rsidRPr="001E066E">
        <w:rPr>
          <w:rFonts w:ascii="Times New Roman" w:hAnsi="Times New Roman" w:cs="Times New Roman"/>
          <w:sz w:val="24"/>
          <w:szCs w:val="24"/>
        </w:rPr>
        <w:t>, from</w:t>
      </w:r>
      <w:r w:rsidR="009B3E4D" w:rsidRPr="001E066E">
        <w:rPr>
          <w:rFonts w:ascii="Times New Roman" w:hAnsi="Times New Roman" w:cs="Times New Roman"/>
          <w:sz w:val="24"/>
          <w:szCs w:val="24"/>
        </w:rPr>
        <w:t xml:space="preserve"> </w:t>
      </w:r>
      <w:r w:rsidR="00CA7C78" w:rsidRPr="001E066E">
        <w:rPr>
          <w:rFonts w:ascii="Times New Roman" w:hAnsi="Times New Roman" w:cs="Times New Roman"/>
          <w:sz w:val="24"/>
          <w:szCs w:val="24"/>
        </w:rPr>
        <w:t xml:space="preserve">just </w:t>
      </w:r>
      <w:r w:rsidR="00CA7C78" w:rsidRPr="001E066E">
        <w:rPr>
          <w:rFonts w:ascii="Times New Roman" w:hAnsi="Times New Roman" w:cs="Times New Roman"/>
          <w:i/>
          <w:iCs/>
          <w:sz w:val="24"/>
          <w:szCs w:val="24"/>
        </w:rPr>
        <w:t>physical health</w:t>
      </w:r>
      <w:r w:rsidR="00CA7C78" w:rsidRPr="001E066E">
        <w:rPr>
          <w:rFonts w:ascii="Times New Roman" w:hAnsi="Times New Roman" w:cs="Times New Roman"/>
          <w:sz w:val="24"/>
          <w:szCs w:val="24"/>
        </w:rPr>
        <w:t xml:space="preserve"> to includ</w:t>
      </w:r>
      <w:r w:rsidR="004C3F5D" w:rsidRPr="001E066E">
        <w:rPr>
          <w:rFonts w:ascii="Times New Roman" w:hAnsi="Times New Roman" w:cs="Times New Roman"/>
          <w:sz w:val="24"/>
          <w:szCs w:val="24"/>
        </w:rPr>
        <w:t>e</w:t>
      </w:r>
      <w:r w:rsidR="00CA7C78" w:rsidRPr="001E066E">
        <w:rPr>
          <w:rFonts w:ascii="Times New Roman" w:hAnsi="Times New Roman" w:cs="Times New Roman"/>
          <w:sz w:val="24"/>
          <w:szCs w:val="24"/>
        </w:rPr>
        <w:t xml:space="preserve"> </w:t>
      </w:r>
      <w:r w:rsidR="00CA7C78" w:rsidRPr="001E066E">
        <w:rPr>
          <w:rFonts w:ascii="Times New Roman" w:hAnsi="Times New Roman" w:cs="Times New Roman"/>
          <w:i/>
          <w:iCs/>
          <w:sz w:val="24"/>
          <w:szCs w:val="24"/>
        </w:rPr>
        <w:t>mental health</w:t>
      </w:r>
      <w:r w:rsidR="00CA7C78" w:rsidRPr="001E066E">
        <w:rPr>
          <w:rFonts w:ascii="Times New Roman" w:hAnsi="Times New Roman" w:cs="Times New Roman"/>
          <w:sz w:val="24"/>
          <w:szCs w:val="24"/>
        </w:rPr>
        <w:t xml:space="preserve">. These </w:t>
      </w:r>
      <w:r w:rsidR="00993E35" w:rsidRPr="001E066E">
        <w:rPr>
          <w:rFonts w:ascii="Times New Roman" w:hAnsi="Times New Roman" w:cs="Times New Roman"/>
          <w:sz w:val="24"/>
          <w:szCs w:val="24"/>
        </w:rPr>
        <w:t>cases</w:t>
      </w:r>
      <w:r w:rsidR="00CA7C78" w:rsidRPr="001E066E">
        <w:rPr>
          <w:rFonts w:ascii="Times New Roman" w:hAnsi="Times New Roman" w:cs="Times New Roman"/>
          <w:sz w:val="24"/>
          <w:szCs w:val="24"/>
        </w:rPr>
        <w:t xml:space="preserve"> stand a good chance of satisfying </w:t>
      </w:r>
      <w:r w:rsidR="00122A4A" w:rsidRPr="001E066E">
        <w:rPr>
          <w:rFonts w:ascii="Times New Roman" w:hAnsi="Times New Roman" w:cs="Times New Roman"/>
          <w:sz w:val="24"/>
          <w:szCs w:val="24"/>
        </w:rPr>
        <w:t xml:space="preserve">the </w:t>
      </w:r>
      <w:r w:rsidR="00350FB0" w:rsidRPr="001E066E">
        <w:rPr>
          <w:rFonts w:ascii="Times New Roman" w:hAnsi="Times New Roman" w:cs="Times New Roman"/>
          <w:sz w:val="24"/>
          <w:szCs w:val="24"/>
        </w:rPr>
        <w:t xml:space="preserve">above </w:t>
      </w:r>
      <w:r w:rsidR="00122A4A" w:rsidRPr="001E066E">
        <w:rPr>
          <w:rFonts w:ascii="Times New Roman" w:hAnsi="Times New Roman" w:cs="Times New Roman"/>
          <w:sz w:val="24"/>
          <w:szCs w:val="24"/>
        </w:rPr>
        <w:t>conditions</w:t>
      </w:r>
      <w:r w:rsidR="003D2102" w:rsidRPr="001E066E">
        <w:rPr>
          <w:rFonts w:ascii="Times New Roman" w:hAnsi="Times New Roman" w:cs="Times New Roman"/>
          <w:sz w:val="24"/>
          <w:szCs w:val="24"/>
        </w:rPr>
        <w:t>.</w:t>
      </w:r>
      <w:r w:rsidR="00122A4A" w:rsidRPr="001E066E">
        <w:rPr>
          <w:rFonts w:ascii="Times New Roman" w:hAnsi="Times New Roman" w:cs="Times New Roman"/>
          <w:sz w:val="24"/>
          <w:szCs w:val="24"/>
        </w:rPr>
        <w:t xml:space="preserve"> </w:t>
      </w:r>
      <w:r w:rsidR="003D2102" w:rsidRPr="001E066E">
        <w:rPr>
          <w:rFonts w:ascii="Times New Roman" w:hAnsi="Times New Roman" w:cs="Times New Roman"/>
          <w:sz w:val="24"/>
          <w:szCs w:val="24"/>
        </w:rPr>
        <w:t>W</w:t>
      </w:r>
      <w:r w:rsidR="003B14C4" w:rsidRPr="001E066E">
        <w:rPr>
          <w:rFonts w:ascii="Times New Roman" w:hAnsi="Times New Roman" w:cs="Times New Roman"/>
          <w:sz w:val="24"/>
          <w:szCs w:val="24"/>
        </w:rPr>
        <w:t>henever they are satisfied, the noun-kind bias makes it unwise to keep a noun for c</w:t>
      </w:r>
      <w:r w:rsidR="003B14C4" w:rsidRPr="001E066E">
        <w:rPr>
          <w:rFonts w:ascii="Times New Roman" w:hAnsi="Times New Roman" w:cs="Times New Roman"/>
          <w:sz w:val="24"/>
          <w:szCs w:val="24"/>
          <w:vertAlign w:val="subscript"/>
        </w:rPr>
        <w:t>1</w:t>
      </w:r>
      <w:r w:rsidR="003B14C4" w:rsidRPr="001E066E">
        <w:rPr>
          <w:rFonts w:ascii="Times New Roman" w:hAnsi="Times New Roman" w:cs="Times New Roman"/>
          <w:sz w:val="24"/>
          <w:szCs w:val="24"/>
        </w:rPr>
        <w:t xml:space="preserve"> but supports using one for </w:t>
      </w:r>
      <w:r w:rsidR="00CC2045" w:rsidRPr="001E066E">
        <w:rPr>
          <w:rFonts w:ascii="Times New Roman" w:hAnsi="Times New Roman" w:cs="Times New Roman"/>
          <w:sz w:val="24"/>
          <w:szCs w:val="24"/>
        </w:rPr>
        <w:t>c</w:t>
      </w:r>
      <w:r w:rsidR="003B14C4" w:rsidRPr="001E066E">
        <w:rPr>
          <w:rFonts w:ascii="Times New Roman" w:hAnsi="Times New Roman" w:cs="Times New Roman"/>
          <w:sz w:val="24"/>
          <w:szCs w:val="24"/>
          <w:vertAlign w:val="subscript"/>
        </w:rPr>
        <w:t>2</w:t>
      </w:r>
      <w:r w:rsidR="003B14C4" w:rsidRPr="001E066E">
        <w:rPr>
          <w:rFonts w:ascii="Times New Roman" w:hAnsi="Times New Roman" w:cs="Times New Roman"/>
          <w:sz w:val="24"/>
          <w:szCs w:val="24"/>
        </w:rPr>
        <w:t>. And since c</w:t>
      </w:r>
      <w:r w:rsidR="003B14C4" w:rsidRPr="001E066E">
        <w:rPr>
          <w:rFonts w:ascii="Times New Roman" w:hAnsi="Times New Roman" w:cs="Times New Roman"/>
          <w:sz w:val="24"/>
          <w:szCs w:val="24"/>
          <w:vertAlign w:val="subscript"/>
        </w:rPr>
        <w:t>1</w:t>
      </w:r>
      <w:r w:rsidR="003B14C4" w:rsidRPr="001E066E">
        <w:rPr>
          <w:rFonts w:ascii="Times New Roman" w:hAnsi="Times New Roman" w:cs="Times New Roman"/>
          <w:sz w:val="24"/>
          <w:szCs w:val="24"/>
        </w:rPr>
        <w:t xml:space="preserve"> is a subset of c</w:t>
      </w:r>
      <w:r w:rsidR="003B14C4" w:rsidRPr="001E066E">
        <w:rPr>
          <w:rFonts w:ascii="Times New Roman" w:hAnsi="Times New Roman" w:cs="Times New Roman"/>
          <w:sz w:val="24"/>
          <w:szCs w:val="24"/>
          <w:vertAlign w:val="subscript"/>
        </w:rPr>
        <w:t>2</w:t>
      </w:r>
      <w:r w:rsidR="003B14C4" w:rsidRPr="001E066E">
        <w:rPr>
          <w:rFonts w:ascii="Times New Roman" w:hAnsi="Times New Roman" w:cs="Times New Roman"/>
          <w:sz w:val="24"/>
          <w:szCs w:val="24"/>
        </w:rPr>
        <w:t xml:space="preserve">, the mutual exclusivity </w:t>
      </w:r>
      <w:r w:rsidR="001303AA" w:rsidRPr="001E066E">
        <w:rPr>
          <w:rFonts w:ascii="Times New Roman" w:hAnsi="Times New Roman" w:cs="Times New Roman"/>
          <w:sz w:val="24"/>
          <w:szCs w:val="24"/>
        </w:rPr>
        <w:t>bias</w:t>
      </w:r>
      <w:r w:rsidR="003B14C4" w:rsidRPr="001E066E">
        <w:rPr>
          <w:rFonts w:ascii="Times New Roman" w:hAnsi="Times New Roman" w:cs="Times New Roman"/>
          <w:sz w:val="24"/>
          <w:szCs w:val="24"/>
        </w:rPr>
        <w:t xml:space="preserve"> makes it </w:t>
      </w:r>
      <w:r w:rsidR="003B14C4" w:rsidRPr="001E066E">
        <w:rPr>
          <w:rFonts w:ascii="Times New Roman" w:hAnsi="Times New Roman" w:cs="Times New Roman"/>
          <w:i/>
          <w:iCs/>
          <w:sz w:val="24"/>
          <w:szCs w:val="24"/>
        </w:rPr>
        <w:t>prima facie</w:t>
      </w:r>
      <w:r w:rsidR="003B14C4" w:rsidRPr="001E066E">
        <w:rPr>
          <w:rFonts w:ascii="Times New Roman" w:hAnsi="Times New Roman" w:cs="Times New Roman"/>
          <w:sz w:val="24"/>
          <w:szCs w:val="24"/>
        </w:rPr>
        <w:t xml:space="preserve"> misleading to introduce a new word for c</w:t>
      </w:r>
      <w:r w:rsidR="003B14C4" w:rsidRPr="001E066E">
        <w:rPr>
          <w:rFonts w:ascii="Times New Roman" w:hAnsi="Times New Roman" w:cs="Times New Roman"/>
          <w:sz w:val="24"/>
          <w:szCs w:val="24"/>
          <w:vertAlign w:val="subscript"/>
        </w:rPr>
        <w:t>2</w:t>
      </w:r>
      <w:r w:rsidR="003B14C4" w:rsidRPr="001E066E">
        <w:rPr>
          <w:rFonts w:ascii="Times New Roman" w:hAnsi="Times New Roman" w:cs="Times New Roman"/>
          <w:sz w:val="24"/>
          <w:szCs w:val="24"/>
        </w:rPr>
        <w:t>.</w:t>
      </w:r>
    </w:p>
    <w:p w14:paraId="67360BD2" w14:textId="2B619BCB" w:rsidR="002B1997" w:rsidRDefault="00B24E8A" w:rsidP="00C95842">
      <w:pPr>
        <w:spacing w:after="0" w:line="480" w:lineRule="auto"/>
        <w:ind w:firstLine="567"/>
        <w:jc w:val="both"/>
        <w:rPr>
          <w:rFonts w:ascii="Times New Roman" w:hAnsi="Times New Roman" w:cs="Times New Roman"/>
          <w:sz w:val="24"/>
          <w:szCs w:val="24"/>
        </w:rPr>
      </w:pPr>
      <w:r w:rsidRPr="001E066E">
        <w:rPr>
          <w:rFonts w:ascii="Times New Roman" w:hAnsi="Times New Roman" w:cs="Times New Roman"/>
          <w:sz w:val="24"/>
          <w:szCs w:val="24"/>
        </w:rPr>
        <w:t xml:space="preserve">Interestingly, however, </w:t>
      </w:r>
      <w:r w:rsidR="006124A2" w:rsidRPr="001E066E">
        <w:rPr>
          <w:rFonts w:ascii="Times New Roman" w:hAnsi="Times New Roman" w:cs="Times New Roman"/>
          <w:sz w:val="24"/>
          <w:szCs w:val="24"/>
        </w:rPr>
        <w:t>w</w:t>
      </w:r>
      <w:r w:rsidR="00933237" w:rsidRPr="001E066E">
        <w:rPr>
          <w:rFonts w:ascii="Times New Roman" w:hAnsi="Times New Roman" w:cs="Times New Roman"/>
          <w:sz w:val="24"/>
          <w:szCs w:val="24"/>
        </w:rPr>
        <w:t xml:space="preserve">e can generalize </w:t>
      </w:r>
      <w:r w:rsidRPr="001E066E">
        <w:rPr>
          <w:rFonts w:ascii="Times New Roman" w:hAnsi="Times New Roman" w:cs="Times New Roman"/>
          <w:sz w:val="24"/>
          <w:szCs w:val="24"/>
        </w:rPr>
        <w:t>even further</w:t>
      </w:r>
      <w:r w:rsidR="00272EA5" w:rsidRPr="001E066E">
        <w:rPr>
          <w:rFonts w:ascii="Times New Roman" w:hAnsi="Times New Roman" w:cs="Times New Roman"/>
          <w:sz w:val="24"/>
          <w:szCs w:val="24"/>
        </w:rPr>
        <w:t xml:space="preserve">, beyond category-expansion projects bound </w:t>
      </w:r>
      <w:r w:rsidR="008E594B" w:rsidRPr="001E066E">
        <w:rPr>
          <w:rFonts w:ascii="Times New Roman" w:hAnsi="Times New Roman" w:cs="Times New Roman"/>
          <w:sz w:val="24"/>
          <w:szCs w:val="24"/>
        </w:rPr>
        <w:t>by</w:t>
      </w:r>
      <w:r w:rsidR="00272EA5" w:rsidRPr="001E066E">
        <w:rPr>
          <w:rFonts w:ascii="Times New Roman" w:hAnsi="Times New Roman" w:cs="Times New Roman"/>
          <w:sz w:val="24"/>
          <w:szCs w:val="24"/>
        </w:rPr>
        <w:t xml:space="preserve"> condition (2). To see this, c</w:t>
      </w:r>
      <w:r w:rsidR="00451887" w:rsidRPr="001E066E">
        <w:rPr>
          <w:rFonts w:ascii="Times New Roman" w:hAnsi="Times New Roman" w:cs="Times New Roman"/>
          <w:sz w:val="24"/>
          <w:szCs w:val="24"/>
        </w:rPr>
        <w:t xml:space="preserve">onsider </w:t>
      </w:r>
      <w:r w:rsidR="00451887" w:rsidRPr="001E066E">
        <w:rPr>
          <w:rFonts w:ascii="Times New Roman" w:hAnsi="Times New Roman" w:cs="Times New Roman"/>
          <w:i/>
          <w:iCs/>
          <w:sz w:val="24"/>
          <w:szCs w:val="24"/>
        </w:rPr>
        <w:t>category-refinement projects</w:t>
      </w:r>
      <w:r w:rsidR="00451887" w:rsidRPr="001E066E">
        <w:rPr>
          <w:rFonts w:ascii="Times New Roman" w:hAnsi="Times New Roman" w:cs="Times New Roman"/>
          <w:sz w:val="24"/>
          <w:szCs w:val="24"/>
        </w:rPr>
        <w:t xml:space="preserve"> </w:t>
      </w:r>
      <w:r w:rsidR="00272EA5" w:rsidRPr="001E066E">
        <w:rPr>
          <w:rFonts w:ascii="Times New Roman" w:hAnsi="Times New Roman" w:cs="Times New Roman"/>
          <w:sz w:val="24"/>
          <w:szCs w:val="24"/>
        </w:rPr>
        <w:t xml:space="preserve">where the order </w:t>
      </w:r>
      <w:r w:rsidR="00F64FD1" w:rsidRPr="001E066E">
        <w:rPr>
          <w:rFonts w:ascii="Times New Roman" w:hAnsi="Times New Roman" w:cs="Times New Roman"/>
          <w:sz w:val="24"/>
          <w:szCs w:val="24"/>
        </w:rPr>
        <w:t>of</w:t>
      </w:r>
      <w:r w:rsidR="00272EA5" w:rsidRPr="001E066E">
        <w:rPr>
          <w:rFonts w:ascii="Times New Roman" w:hAnsi="Times New Roman" w:cs="Times New Roman"/>
          <w:sz w:val="24"/>
          <w:szCs w:val="24"/>
        </w:rPr>
        <w:t xml:space="preserve"> c</w:t>
      </w:r>
      <w:r w:rsidR="00272EA5" w:rsidRPr="001E066E">
        <w:rPr>
          <w:rFonts w:ascii="Times New Roman" w:hAnsi="Times New Roman" w:cs="Times New Roman"/>
          <w:sz w:val="24"/>
          <w:szCs w:val="24"/>
          <w:vertAlign w:val="subscript"/>
        </w:rPr>
        <w:t>1</w:t>
      </w:r>
      <w:r w:rsidR="00272EA5" w:rsidRPr="001E066E">
        <w:rPr>
          <w:rFonts w:ascii="Times New Roman" w:hAnsi="Times New Roman" w:cs="Times New Roman"/>
          <w:sz w:val="24"/>
          <w:szCs w:val="24"/>
        </w:rPr>
        <w:t xml:space="preserve"> and c</w:t>
      </w:r>
      <w:r w:rsidR="00272EA5" w:rsidRPr="001E066E">
        <w:rPr>
          <w:rFonts w:ascii="Times New Roman" w:hAnsi="Times New Roman" w:cs="Times New Roman"/>
          <w:sz w:val="24"/>
          <w:szCs w:val="24"/>
          <w:vertAlign w:val="subscript"/>
        </w:rPr>
        <w:t>2</w:t>
      </w:r>
      <w:r w:rsidR="00272EA5" w:rsidRPr="001E066E">
        <w:rPr>
          <w:rFonts w:ascii="Times New Roman" w:hAnsi="Times New Roman" w:cs="Times New Roman"/>
          <w:sz w:val="24"/>
          <w:szCs w:val="24"/>
        </w:rPr>
        <w:t xml:space="preserve"> is</w:t>
      </w:r>
      <w:r w:rsidR="00FB00F5" w:rsidRPr="001E066E">
        <w:rPr>
          <w:rFonts w:ascii="Times New Roman" w:hAnsi="Times New Roman" w:cs="Times New Roman"/>
          <w:sz w:val="24"/>
          <w:szCs w:val="24"/>
        </w:rPr>
        <w:t xml:space="preserve"> reverse</w:t>
      </w:r>
      <w:r w:rsidR="001F2E86" w:rsidRPr="001E066E">
        <w:rPr>
          <w:rFonts w:ascii="Times New Roman" w:hAnsi="Times New Roman" w:cs="Times New Roman"/>
          <w:sz w:val="24"/>
          <w:szCs w:val="24"/>
        </w:rPr>
        <w:t>d,</w:t>
      </w:r>
      <w:r w:rsidR="00FB00F5" w:rsidRPr="001E066E">
        <w:rPr>
          <w:rFonts w:ascii="Times New Roman" w:hAnsi="Times New Roman" w:cs="Times New Roman"/>
          <w:sz w:val="24"/>
          <w:szCs w:val="24"/>
        </w:rPr>
        <w:t xml:space="preserve"> </w:t>
      </w:r>
      <w:r w:rsidR="00D22989">
        <w:rPr>
          <w:rFonts w:ascii="Times New Roman" w:hAnsi="Times New Roman" w:cs="Times New Roman"/>
          <w:sz w:val="24"/>
          <w:szCs w:val="24"/>
        </w:rPr>
        <w:t>that is</w:t>
      </w:r>
      <w:r w:rsidR="00FB00F5" w:rsidRPr="001E066E">
        <w:rPr>
          <w:rFonts w:ascii="Times New Roman" w:hAnsi="Times New Roman" w:cs="Times New Roman"/>
          <w:sz w:val="24"/>
          <w:szCs w:val="24"/>
        </w:rPr>
        <w:t>, where the new category c</w:t>
      </w:r>
      <w:r w:rsidR="00FB00F5" w:rsidRPr="001E066E">
        <w:rPr>
          <w:rFonts w:ascii="Times New Roman" w:hAnsi="Times New Roman" w:cs="Times New Roman"/>
          <w:sz w:val="24"/>
          <w:szCs w:val="24"/>
          <w:vertAlign w:val="subscript"/>
        </w:rPr>
        <w:t>2</w:t>
      </w:r>
      <w:r w:rsidR="00FB00F5" w:rsidRPr="001E066E">
        <w:rPr>
          <w:rFonts w:ascii="Times New Roman" w:hAnsi="Times New Roman" w:cs="Times New Roman"/>
          <w:sz w:val="24"/>
          <w:szCs w:val="24"/>
        </w:rPr>
        <w:t xml:space="preserve"> is a subset of c</w:t>
      </w:r>
      <w:r w:rsidR="00FB00F5" w:rsidRPr="001E066E">
        <w:rPr>
          <w:rFonts w:ascii="Times New Roman" w:hAnsi="Times New Roman" w:cs="Times New Roman"/>
          <w:sz w:val="24"/>
          <w:szCs w:val="24"/>
          <w:vertAlign w:val="subscript"/>
        </w:rPr>
        <w:t>1</w:t>
      </w:r>
      <w:r w:rsidR="00FB00F5" w:rsidRPr="001E066E">
        <w:rPr>
          <w:rFonts w:ascii="Times New Roman" w:hAnsi="Times New Roman" w:cs="Times New Roman"/>
          <w:sz w:val="24"/>
          <w:szCs w:val="24"/>
        </w:rPr>
        <w:t xml:space="preserve">. </w:t>
      </w:r>
      <w:r w:rsidR="0021037C" w:rsidRPr="001E066E">
        <w:rPr>
          <w:rFonts w:ascii="Times New Roman" w:hAnsi="Times New Roman" w:cs="Times New Roman"/>
          <w:sz w:val="24"/>
          <w:szCs w:val="24"/>
        </w:rPr>
        <w:t>The IA</w:t>
      </w:r>
      <w:r w:rsidR="00D916B6" w:rsidRPr="001E066E">
        <w:rPr>
          <w:rFonts w:ascii="Times New Roman" w:hAnsi="Times New Roman" w:cs="Times New Roman"/>
          <w:sz w:val="24"/>
          <w:szCs w:val="24"/>
        </w:rPr>
        <w:t xml:space="preserve">U’s redefinition of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planet</w:t>
      </w:r>
      <w:r w:rsidR="004A0291">
        <w:rPr>
          <w:rFonts w:ascii="Times New Roman" w:hAnsi="Times New Roman" w:cs="Times New Roman"/>
          <w:sz w:val="24"/>
          <w:szCs w:val="24"/>
        </w:rPr>
        <w:t>”</w:t>
      </w:r>
      <w:r w:rsidR="004A0291" w:rsidRPr="001E066E">
        <w:rPr>
          <w:rFonts w:ascii="Times New Roman" w:hAnsi="Times New Roman" w:cs="Times New Roman"/>
          <w:sz w:val="24"/>
          <w:szCs w:val="24"/>
        </w:rPr>
        <w:t xml:space="preserve"> </w:t>
      </w:r>
      <w:r w:rsidR="002A3175" w:rsidRPr="001E066E">
        <w:rPr>
          <w:rFonts w:ascii="Times New Roman" w:hAnsi="Times New Roman" w:cs="Times New Roman"/>
          <w:sz w:val="24"/>
          <w:szCs w:val="24"/>
        </w:rPr>
        <w:t>is</w:t>
      </w:r>
      <w:r w:rsidR="005C3309" w:rsidRPr="001E066E">
        <w:rPr>
          <w:rFonts w:ascii="Times New Roman" w:hAnsi="Times New Roman" w:cs="Times New Roman"/>
          <w:sz w:val="24"/>
          <w:szCs w:val="24"/>
        </w:rPr>
        <w:t xml:space="preserve"> an example: </w:t>
      </w:r>
      <w:r w:rsidR="0022173D">
        <w:rPr>
          <w:rFonts w:ascii="Times New Roman" w:hAnsi="Times New Roman" w:cs="Times New Roman"/>
          <w:sz w:val="24"/>
          <w:szCs w:val="24"/>
        </w:rPr>
        <w:t>W</w:t>
      </w:r>
      <w:r w:rsidR="00C84F69" w:rsidRPr="001E066E">
        <w:rPr>
          <w:rFonts w:ascii="Times New Roman" w:hAnsi="Times New Roman" w:cs="Times New Roman"/>
          <w:sz w:val="24"/>
          <w:szCs w:val="24"/>
        </w:rPr>
        <w:t>hereas the</w:t>
      </w:r>
      <w:r w:rsidR="00A56BA9" w:rsidRPr="001E066E">
        <w:rPr>
          <w:rFonts w:ascii="Times New Roman" w:hAnsi="Times New Roman" w:cs="Times New Roman"/>
          <w:sz w:val="24"/>
          <w:szCs w:val="24"/>
        </w:rPr>
        <w:t xml:space="preserve"> term used to include all celestial bodies </w:t>
      </w:r>
      <w:r w:rsidR="00A56BA9" w:rsidRPr="001E066E">
        <w:rPr>
          <w:rFonts w:ascii="Times New Roman" w:hAnsi="Times New Roman" w:cs="Times New Roman"/>
          <w:sz w:val="24"/>
          <w:szCs w:val="24"/>
        </w:rPr>
        <w:lastRenderedPageBreak/>
        <w:t>orbit</w:t>
      </w:r>
      <w:r w:rsidR="002A3175" w:rsidRPr="001E066E">
        <w:rPr>
          <w:rFonts w:ascii="Times New Roman" w:hAnsi="Times New Roman" w:cs="Times New Roman"/>
          <w:sz w:val="24"/>
          <w:szCs w:val="24"/>
        </w:rPr>
        <w:t>ing</w:t>
      </w:r>
      <w:r w:rsidR="00A56BA9" w:rsidRPr="001E066E">
        <w:rPr>
          <w:rFonts w:ascii="Times New Roman" w:hAnsi="Times New Roman" w:cs="Times New Roman"/>
          <w:sz w:val="24"/>
          <w:szCs w:val="24"/>
        </w:rPr>
        <w:t xml:space="preserve"> the </w:t>
      </w:r>
      <w:r w:rsidR="00913377" w:rsidRPr="001E066E">
        <w:rPr>
          <w:rFonts w:ascii="Times New Roman" w:hAnsi="Times New Roman" w:cs="Times New Roman"/>
          <w:sz w:val="24"/>
          <w:szCs w:val="24"/>
        </w:rPr>
        <w:t>S</w:t>
      </w:r>
      <w:r w:rsidR="00A56BA9" w:rsidRPr="001E066E">
        <w:rPr>
          <w:rFonts w:ascii="Times New Roman" w:hAnsi="Times New Roman" w:cs="Times New Roman"/>
          <w:sz w:val="24"/>
          <w:szCs w:val="24"/>
        </w:rPr>
        <w:t xml:space="preserve">un, </w:t>
      </w:r>
      <w:r w:rsidR="00A8681A" w:rsidRPr="001E066E">
        <w:rPr>
          <w:rFonts w:ascii="Times New Roman" w:hAnsi="Times New Roman" w:cs="Times New Roman"/>
          <w:sz w:val="24"/>
          <w:szCs w:val="24"/>
        </w:rPr>
        <w:t>its</w:t>
      </w:r>
      <w:r w:rsidR="00F82C52" w:rsidRPr="001E066E">
        <w:rPr>
          <w:rFonts w:ascii="Times New Roman" w:hAnsi="Times New Roman" w:cs="Times New Roman"/>
          <w:sz w:val="24"/>
          <w:szCs w:val="24"/>
        </w:rPr>
        <w:t xml:space="preserve"> </w:t>
      </w:r>
      <w:r w:rsidR="00CE139E" w:rsidRPr="001E066E">
        <w:rPr>
          <w:rFonts w:ascii="Times New Roman" w:hAnsi="Times New Roman" w:cs="Times New Roman"/>
          <w:sz w:val="24"/>
          <w:szCs w:val="24"/>
        </w:rPr>
        <w:t>revised</w:t>
      </w:r>
      <w:r w:rsidR="00F82C52" w:rsidRPr="001E066E">
        <w:rPr>
          <w:rFonts w:ascii="Times New Roman" w:hAnsi="Times New Roman" w:cs="Times New Roman"/>
          <w:sz w:val="24"/>
          <w:szCs w:val="24"/>
        </w:rPr>
        <w:t xml:space="preserve"> meaning requires </w:t>
      </w:r>
      <w:r w:rsidR="00913377" w:rsidRPr="001E066E">
        <w:rPr>
          <w:rFonts w:ascii="Times New Roman" w:hAnsi="Times New Roman" w:cs="Times New Roman"/>
          <w:sz w:val="24"/>
          <w:szCs w:val="24"/>
        </w:rPr>
        <w:t xml:space="preserve">that </w:t>
      </w:r>
      <w:r w:rsidR="00F82C52" w:rsidRPr="001E066E">
        <w:rPr>
          <w:rFonts w:ascii="Times New Roman" w:hAnsi="Times New Roman" w:cs="Times New Roman"/>
          <w:sz w:val="24"/>
          <w:szCs w:val="24"/>
        </w:rPr>
        <w:t>th</w:t>
      </w:r>
      <w:r w:rsidR="00043AA3" w:rsidRPr="001E066E">
        <w:rPr>
          <w:rFonts w:ascii="Times New Roman" w:hAnsi="Times New Roman" w:cs="Times New Roman"/>
          <w:sz w:val="24"/>
          <w:szCs w:val="24"/>
        </w:rPr>
        <w:t xml:space="preserve">ese bodies also </w:t>
      </w:r>
      <w:r w:rsidR="00913377" w:rsidRPr="001E066E">
        <w:rPr>
          <w:rFonts w:ascii="Times New Roman" w:hAnsi="Times New Roman" w:cs="Times New Roman"/>
          <w:sz w:val="24"/>
          <w:szCs w:val="24"/>
        </w:rPr>
        <w:t>be</w:t>
      </w:r>
      <w:r w:rsidR="00043AA3" w:rsidRPr="001E066E">
        <w:rPr>
          <w:rFonts w:ascii="Times New Roman" w:hAnsi="Times New Roman" w:cs="Times New Roman"/>
          <w:sz w:val="24"/>
          <w:szCs w:val="24"/>
        </w:rPr>
        <w:t xml:space="preserve"> nearly spherical</w:t>
      </w:r>
      <w:r w:rsidR="00F803CC" w:rsidRPr="001E066E">
        <w:rPr>
          <w:rFonts w:ascii="Times New Roman" w:hAnsi="Times New Roman" w:cs="Times New Roman"/>
          <w:sz w:val="24"/>
          <w:szCs w:val="24"/>
        </w:rPr>
        <w:t xml:space="preserve"> in</w:t>
      </w:r>
      <w:r w:rsidR="00043AA3" w:rsidRPr="001E066E">
        <w:rPr>
          <w:rFonts w:ascii="Times New Roman" w:hAnsi="Times New Roman" w:cs="Times New Roman"/>
          <w:sz w:val="24"/>
          <w:szCs w:val="24"/>
        </w:rPr>
        <w:t xml:space="preserve"> shape and</w:t>
      </w:r>
      <w:r w:rsidR="00E46868" w:rsidRPr="001E066E">
        <w:rPr>
          <w:rFonts w:ascii="Times New Roman" w:hAnsi="Times New Roman" w:cs="Times New Roman"/>
          <w:sz w:val="24"/>
          <w:szCs w:val="24"/>
        </w:rPr>
        <w:t xml:space="preserve"> </w:t>
      </w:r>
      <w:r w:rsidR="00043AA3" w:rsidRPr="001E066E">
        <w:rPr>
          <w:rFonts w:ascii="Times New Roman" w:hAnsi="Times New Roman" w:cs="Times New Roman"/>
          <w:sz w:val="24"/>
          <w:szCs w:val="24"/>
        </w:rPr>
        <w:t xml:space="preserve">have </w:t>
      </w:r>
      <w:r w:rsidR="00F803CC" w:rsidRPr="001E066E">
        <w:rPr>
          <w:rFonts w:ascii="Times New Roman" w:hAnsi="Times New Roman" w:cs="Times New Roman"/>
          <w:sz w:val="24"/>
          <w:szCs w:val="24"/>
        </w:rPr>
        <w:t>their</w:t>
      </w:r>
      <w:r w:rsidR="00043AA3" w:rsidRPr="001E066E">
        <w:rPr>
          <w:rFonts w:ascii="Times New Roman" w:hAnsi="Times New Roman" w:cs="Times New Roman"/>
          <w:sz w:val="24"/>
          <w:szCs w:val="24"/>
        </w:rPr>
        <w:t xml:space="preserve"> orbit</w:t>
      </w:r>
      <w:r w:rsidR="00F803CC" w:rsidRPr="001E066E">
        <w:rPr>
          <w:rFonts w:ascii="Times New Roman" w:hAnsi="Times New Roman" w:cs="Times New Roman"/>
          <w:sz w:val="24"/>
          <w:szCs w:val="24"/>
        </w:rPr>
        <w:t>s cleared</w:t>
      </w:r>
      <w:r w:rsidR="004F4EB4" w:rsidRPr="001E066E">
        <w:rPr>
          <w:rFonts w:ascii="Times New Roman" w:hAnsi="Times New Roman" w:cs="Times New Roman"/>
          <w:sz w:val="24"/>
          <w:szCs w:val="24"/>
        </w:rPr>
        <w:t xml:space="preserve"> of debris.</w:t>
      </w:r>
      <w:r w:rsidR="00A56BA9" w:rsidRPr="001E066E">
        <w:rPr>
          <w:rFonts w:ascii="Times New Roman" w:hAnsi="Times New Roman" w:cs="Times New Roman"/>
          <w:sz w:val="24"/>
          <w:szCs w:val="24"/>
        </w:rPr>
        <w:t xml:space="preserve"> </w:t>
      </w:r>
      <w:proofErr w:type="gramStart"/>
      <w:r w:rsidR="00A62D02" w:rsidRPr="001E066E">
        <w:rPr>
          <w:rFonts w:ascii="Times New Roman" w:hAnsi="Times New Roman" w:cs="Times New Roman"/>
          <w:sz w:val="24"/>
          <w:szCs w:val="24"/>
        </w:rPr>
        <w:t>As long as</w:t>
      </w:r>
      <w:proofErr w:type="gramEnd"/>
      <w:r w:rsidR="00A62D02" w:rsidRPr="001E066E">
        <w:rPr>
          <w:rFonts w:ascii="Times New Roman" w:hAnsi="Times New Roman" w:cs="Times New Roman"/>
          <w:sz w:val="24"/>
          <w:szCs w:val="24"/>
        </w:rPr>
        <w:t xml:space="preserve"> </w:t>
      </w:r>
      <w:r w:rsidR="004F4EB4" w:rsidRPr="001E066E">
        <w:rPr>
          <w:rFonts w:ascii="Times New Roman" w:hAnsi="Times New Roman" w:cs="Times New Roman"/>
          <w:sz w:val="24"/>
          <w:szCs w:val="24"/>
        </w:rPr>
        <w:t>such projects</w:t>
      </w:r>
      <w:r w:rsidR="00A62D02" w:rsidRPr="001E066E">
        <w:rPr>
          <w:rFonts w:ascii="Times New Roman" w:hAnsi="Times New Roman" w:cs="Times New Roman"/>
          <w:sz w:val="24"/>
          <w:szCs w:val="24"/>
        </w:rPr>
        <w:t xml:space="preserve"> satisfy (1)</w:t>
      </w:r>
      <w:r w:rsidR="00CD68F5" w:rsidRPr="001E066E">
        <w:rPr>
          <w:rFonts w:ascii="Times New Roman" w:hAnsi="Times New Roman" w:cs="Times New Roman"/>
          <w:sz w:val="24"/>
          <w:szCs w:val="24"/>
        </w:rPr>
        <w:t>,</w:t>
      </w:r>
      <w:r w:rsidR="00A62D02" w:rsidRPr="001E066E">
        <w:rPr>
          <w:rFonts w:ascii="Times New Roman" w:hAnsi="Times New Roman" w:cs="Times New Roman"/>
          <w:sz w:val="24"/>
          <w:szCs w:val="24"/>
        </w:rPr>
        <w:t xml:space="preserve"> (3)</w:t>
      </w:r>
      <w:r w:rsidR="000C3AF6">
        <w:rPr>
          <w:rFonts w:ascii="Times New Roman" w:hAnsi="Times New Roman" w:cs="Times New Roman"/>
          <w:sz w:val="24"/>
          <w:szCs w:val="24"/>
        </w:rPr>
        <w:t>,</w:t>
      </w:r>
      <w:r w:rsidR="00A62D02" w:rsidRPr="001E066E">
        <w:rPr>
          <w:rFonts w:ascii="Times New Roman" w:hAnsi="Times New Roman" w:cs="Times New Roman"/>
          <w:sz w:val="24"/>
          <w:szCs w:val="24"/>
        </w:rPr>
        <w:t xml:space="preserve"> </w:t>
      </w:r>
      <w:r w:rsidR="00CD68F5" w:rsidRPr="001E066E">
        <w:rPr>
          <w:rFonts w:ascii="Times New Roman" w:hAnsi="Times New Roman" w:cs="Times New Roman"/>
          <w:sz w:val="24"/>
          <w:szCs w:val="24"/>
        </w:rPr>
        <w:t xml:space="preserve">and (4) </w:t>
      </w:r>
      <w:r w:rsidR="00A62D02" w:rsidRPr="001E066E">
        <w:rPr>
          <w:rFonts w:ascii="Times New Roman" w:hAnsi="Times New Roman" w:cs="Times New Roman"/>
          <w:sz w:val="24"/>
          <w:szCs w:val="24"/>
        </w:rPr>
        <w:t>above, the</w:t>
      </w:r>
      <w:r w:rsidR="00AC063D" w:rsidRPr="001E066E">
        <w:rPr>
          <w:rFonts w:ascii="Times New Roman" w:hAnsi="Times New Roman" w:cs="Times New Roman"/>
          <w:sz w:val="24"/>
          <w:szCs w:val="24"/>
        </w:rPr>
        <w:t xml:space="preserve"> argument applies to them as well. </w:t>
      </w:r>
      <w:r w:rsidR="0043639D" w:rsidRPr="001E066E">
        <w:rPr>
          <w:rFonts w:ascii="Times New Roman" w:hAnsi="Times New Roman" w:cs="Times New Roman"/>
          <w:sz w:val="24"/>
          <w:szCs w:val="24"/>
        </w:rPr>
        <w:t>Again</w:t>
      </w:r>
      <w:r w:rsidR="00CC2045" w:rsidRPr="001E066E">
        <w:rPr>
          <w:rFonts w:ascii="Times New Roman" w:hAnsi="Times New Roman" w:cs="Times New Roman"/>
          <w:sz w:val="24"/>
          <w:szCs w:val="24"/>
        </w:rPr>
        <w:t>, the noun-kind bias makes it unwise to keep a noun for c</w:t>
      </w:r>
      <w:r w:rsidR="00CC2045" w:rsidRPr="001E066E">
        <w:rPr>
          <w:rFonts w:ascii="Times New Roman" w:hAnsi="Times New Roman" w:cs="Times New Roman"/>
          <w:sz w:val="24"/>
          <w:szCs w:val="24"/>
          <w:vertAlign w:val="subscript"/>
        </w:rPr>
        <w:t>1</w:t>
      </w:r>
      <w:r w:rsidR="00CC2045" w:rsidRPr="001E066E">
        <w:rPr>
          <w:rFonts w:ascii="Times New Roman" w:hAnsi="Times New Roman" w:cs="Times New Roman"/>
          <w:sz w:val="24"/>
          <w:szCs w:val="24"/>
        </w:rPr>
        <w:t xml:space="preserve"> but supports using one for c</w:t>
      </w:r>
      <w:r w:rsidR="00CC2045" w:rsidRPr="001E066E">
        <w:rPr>
          <w:rFonts w:ascii="Times New Roman" w:hAnsi="Times New Roman" w:cs="Times New Roman"/>
          <w:sz w:val="24"/>
          <w:szCs w:val="24"/>
          <w:vertAlign w:val="subscript"/>
        </w:rPr>
        <w:t>2</w:t>
      </w:r>
      <w:r w:rsidR="00CC2045" w:rsidRPr="001E066E">
        <w:rPr>
          <w:rFonts w:ascii="Times New Roman" w:hAnsi="Times New Roman" w:cs="Times New Roman"/>
          <w:sz w:val="24"/>
          <w:szCs w:val="24"/>
        </w:rPr>
        <w:t>. And since c</w:t>
      </w:r>
      <w:r w:rsidR="00CC2045" w:rsidRPr="001E066E">
        <w:rPr>
          <w:rFonts w:ascii="Times New Roman" w:hAnsi="Times New Roman" w:cs="Times New Roman"/>
          <w:sz w:val="24"/>
          <w:szCs w:val="24"/>
          <w:vertAlign w:val="subscript"/>
        </w:rPr>
        <w:t>2</w:t>
      </w:r>
      <w:r w:rsidR="00CC2045" w:rsidRPr="001E066E">
        <w:rPr>
          <w:rFonts w:ascii="Times New Roman" w:hAnsi="Times New Roman" w:cs="Times New Roman"/>
          <w:sz w:val="24"/>
          <w:szCs w:val="24"/>
        </w:rPr>
        <w:t xml:space="preserve"> is a subset of c</w:t>
      </w:r>
      <w:r w:rsidR="00CC2045" w:rsidRPr="001E066E">
        <w:rPr>
          <w:rFonts w:ascii="Times New Roman" w:hAnsi="Times New Roman" w:cs="Times New Roman"/>
          <w:sz w:val="24"/>
          <w:szCs w:val="24"/>
          <w:vertAlign w:val="subscript"/>
        </w:rPr>
        <w:t>1</w:t>
      </w:r>
      <w:r w:rsidR="00CC2045" w:rsidRPr="001E066E">
        <w:rPr>
          <w:rFonts w:ascii="Times New Roman" w:hAnsi="Times New Roman" w:cs="Times New Roman"/>
          <w:sz w:val="24"/>
          <w:szCs w:val="24"/>
        </w:rPr>
        <w:t xml:space="preserve">, the mutual exclusivity </w:t>
      </w:r>
      <w:r w:rsidR="001303AA" w:rsidRPr="001E066E">
        <w:rPr>
          <w:rFonts w:ascii="Times New Roman" w:hAnsi="Times New Roman" w:cs="Times New Roman"/>
          <w:sz w:val="24"/>
          <w:szCs w:val="24"/>
        </w:rPr>
        <w:t>bias</w:t>
      </w:r>
      <w:r w:rsidR="00CC2045" w:rsidRPr="001E066E">
        <w:rPr>
          <w:rFonts w:ascii="Times New Roman" w:hAnsi="Times New Roman" w:cs="Times New Roman"/>
          <w:sz w:val="24"/>
          <w:szCs w:val="24"/>
        </w:rPr>
        <w:t xml:space="preserve"> </w:t>
      </w:r>
      <w:r w:rsidR="0043639D" w:rsidRPr="001E066E">
        <w:rPr>
          <w:rFonts w:ascii="Times New Roman" w:hAnsi="Times New Roman" w:cs="Times New Roman"/>
          <w:sz w:val="24"/>
          <w:szCs w:val="24"/>
        </w:rPr>
        <w:t xml:space="preserve">again </w:t>
      </w:r>
      <w:r w:rsidR="00CC2045" w:rsidRPr="001E066E">
        <w:rPr>
          <w:rFonts w:ascii="Times New Roman" w:hAnsi="Times New Roman" w:cs="Times New Roman"/>
          <w:sz w:val="24"/>
          <w:szCs w:val="24"/>
        </w:rPr>
        <w:t xml:space="preserve">makes it </w:t>
      </w:r>
      <w:r w:rsidR="00CC2045" w:rsidRPr="001E066E">
        <w:rPr>
          <w:rFonts w:ascii="Times New Roman" w:hAnsi="Times New Roman" w:cs="Times New Roman"/>
          <w:i/>
          <w:iCs/>
          <w:sz w:val="24"/>
          <w:szCs w:val="24"/>
        </w:rPr>
        <w:t>prima facie</w:t>
      </w:r>
      <w:r w:rsidR="00CC2045" w:rsidRPr="001E066E">
        <w:rPr>
          <w:rFonts w:ascii="Times New Roman" w:hAnsi="Times New Roman" w:cs="Times New Roman"/>
          <w:sz w:val="24"/>
          <w:szCs w:val="24"/>
        </w:rPr>
        <w:t xml:space="preserve"> misleading to introduce a new word for c</w:t>
      </w:r>
      <w:r w:rsidR="00CC2045" w:rsidRPr="001E066E">
        <w:rPr>
          <w:rFonts w:ascii="Times New Roman" w:hAnsi="Times New Roman" w:cs="Times New Roman"/>
          <w:sz w:val="24"/>
          <w:szCs w:val="24"/>
          <w:vertAlign w:val="subscript"/>
        </w:rPr>
        <w:t>2</w:t>
      </w:r>
      <w:r w:rsidR="007C2748" w:rsidRPr="001E066E">
        <w:rPr>
          <w:rFonts w:ascii="Times New Roman" w:hAnsi="Times New Roman" w:cs="Times New Roman"/>
          <w:sz w:val="24"/>
          <w:szCs w:val="24"/>
        </w:rPr>
        <w:t>.</w:t>
      </w:r>
      <w:r w:rsidR="00AC063D" w:rsidRPr="001E066E">
        <w:rPr>
          <w:rFonts w:ascii="Times New Roman" w:hAnsi="Times New Roman" w:cs="Times New Roman"/>
          <w:sz w:val="24"/>
          <w:szCs w:val="24"/>
        </w:rPr>
        <w:t xml:space="preserve"> </w:t>
      </w:r>
      <w:proofErr w:type="gramStart"/>
      <w:r w:rsidR="00AC063D" w:rsidRPr="001E066E">
        <w:rPr>
          <w:rFonts w:ascii="Times New Roman" w:hAnsi="Times New Roman" w:cs="Times New Roman"/>
          <w:sz w:val="24"/>
          <w:szCs w:val="24"/>
        </w:rPr>
        <w:t>So</w:t>
      </w:r>
      <w:proofErr w:type="gramEnd"/>
      <w:r w:rsidR="00AC063D" w:rsidRPr="001E066E">
        <w:rPr>
          <w:rFonts w:ascii="Times New Roman" w:hAnsi="Times New Roman" w:cs="Times New Roman"/>
          <w:sz w:val="24"/>
          <w:szCs w:val="24"/>
        </w:rPr>
        <w:t xml:space="preserve"> we </w:t>
      </w:r>
      <w:r w:rsidR="002B1997" w:rsidRPr="001E066E">
        <w:rPr>
          <w:rFonts w:ascii="Times New Roman" w:hAnsi="Times New Roman" w:cs="Times New Roman"/>
          <w:sz w:val="24"/>
          <w:szCs w:val="24"/>
        </w:rPr>
        <w:t xml:space="preserve">can </w:t>
      </w:r>
      <w:r w:rsidR="00AC063D" w:rsidRPr="001E066E">
        <w:rPr>
          <w:rFonts w:ascii="Times New Roman" w:hAnsi="Times New Roman" w:cs="Times New Roman"/>
          <w:sz w:val="24"/>
          <w:szCs w:val="24"/>
        </w:rPr>
        <w:t xml:space="preserve">generalize (2) to </w:t>
      </w:r>
      <w:r w:rsidR="002B1997" w:rsidRPr="001E066E">
        <w:rPr>
          <w:rFonts w:ascii="Times New Roman" w:hAnsi="Times New Roman" w:cs="Times New Roman"/>
          <w:sz w:val="24"/>
          <w:szCs w:val="24"/>
        </w:rPr>
        <w:t>(2*):</w:t>
      </w:r>
    </w:p>
    <w:p w14:paraId="6D1A9C6C" w14:textId="77777777" w:rsidR="00C95842" w:rsidRPr="001E066E" w:rsidRDefault="00C95842" w:rsidP="009D378C">
      <w:pPr>
        <w:spacing w:after="0" w:line="480" w:lineRule="auto"/>
        <w:jc w:val="both"/>
        <w:rPr>
          <w:rFonts w:ascii="Times New Roman" w:hAnsi="Times New Roman" w:cs="Times New Roman"/>
          <w:sz w:val="24"/>
          <w:szCs w:val="24"/>
        </w:rPr>
      </w:pPr>
    </w:p>
    <w:p w14:paraId="02FDB4FF" w14:textId="031C8822" w:rsidR="002B1997" w:rsidRDefault="002B1997" w:rsidP="002118B7">
      <w:pPr>
        <w:pStyle w:val="Listenabsatz"/>
        <w:numPr>
          <w:ilvl w:val="0"/>
          <w:numId w:val="42"/>
        </w:numPr>
        <w:spacing w:line="480" w:lineRule="auto"/>
        <w:ind w:left="1134" w:hanging="567"/>
        <w:jc w:val="both"/>
        <w:rPr>
          <w:rFonts w:ascii="Times New Roman" w:hAnsi="Times New Roman" w:cs="Times New Roman"/>
          <w:sz w:val="24"/>
          <w:szCs w:val="24"/>
        </w:rPr>
      </w:pPr>
      <w:r w:rsidRPr="001E066E">
        <w:rPr>
          <w:rFonts w:ascii="Times New Roman" w:hAnsi="Times New Roman" w:cs="Times New Roman"/>
          <w:sz w:val="24"/>
          <w:szCs w:val="24"/>
        </w:rPr>
        <w:t xml:space="preserve"> 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 xml:space="preserve"> is a subset of c</w:t>
      </w:r>
      <w:r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 xml:space="preserve"> or </w:t>
      </w:r>
      <w:r w:rsidRPr="001E066E">
        <w:rPr>
          <w:rFonts w:ascii="Times New Roman" w:hAnsi="Times New Roman" w:cs="Times New Roman"/>
          <w:i/>
          <w:iCs/>
          <w:sz w:val="24"/>
          <w:szCs w:val="24"/>
        </w:rPr>
        <w:t>vice versa</w:t>
      </w:r>
      <w:r w:rsidRPr="001E066E">
        <w:rPr>
          <w:rFonts w:ascii="Times New Roman" w:hAnsi="Times New Roman" w:cs="Times New Roman"/>
          <w:sz w:val="24"/>
          <w:szCs w:val="24"/>
        </w:rPr>
        <w:t>.</w:t>
      </w:r>
    </w:p>
    <w:p w14:paraId="26B4E4C3" w14:textId="77777777" w:rsidR="00C95842" w:rsidRPr="009D378C" w:rsidRDefault="00C95842" w:rsidP="009D378C">
      <w:pPr>
        <w:spacing w:after="0" w:line="480" w:lineRule="auto"/>
        <w:jc w:val="both"/>
        <w:rPr>
          <w:rFonts w:ascii="Times New Roman" w:hAnsi="Times New Roman" w:cs="Times New Roman"/>
          <w:sz w:val="24"/>
          <w:szCs w:val="24"/>
        </w:rPr>
      </w:pPr>
    </w:p>
    <w:p w14:paraId="1C2C7174" w14:textId="3F6C3CA6" w:rsidR="00D0722A" w:rsidRDefault="00825613" w:rsidP="002118B7">
      <w:pPr>
        <w:spacing w:line="480" w:lineRule="auto"/>
        <w:jc w:val="both"/>
        <w:rPr>
          <w:rFonts w:ascii="Times New Roman" w:hAnsi="Times New Roman" w:cs="Times New Roman"/>
          <w:sz w:val="24"/>
          <w:szCs w:val="24"/>
        </w:rPr>
      </w:pPr>
      <w:r w:rsidRPr="001E066E">
        <w:rPr>
          <w:rFonts w:ascii="Times New Roman" w:hAnsi="Times New Roman" w:cs="Times New Roman"/>
          <w:sz w:val="24"/>
          <w:szCs w:val="24"/>
        </w:rPr>
        <w:t>In fact,</w:t>
      </w:r>
      <w:r w:rsidR="00CC2045" w:rsidRPr="001E066E">
        <w:rPr>
          <w:rFonts w:ascii="Times New Roman" w:hAnsi="Times New Roman" w:cs="Times New Roman"/>
          <w:sz w:val="24"/>
          <w:szCs w:val="24"/>
        </w:rPr>
        <w:t xml:space="preserve"> the lesson generalizes even </w:t>
      </w:r>
      <w:r w:rsidR="005C23F1" w:rsidRPr="001E066E">
        <w:rPr>
          <w:rFonts w:ascii="Times New Roman" w:hAnsi="Times New Roman" w:cs="Times New Roman"/>
          <w:sz w:val="24"/>
          <w:szCs w:val="24"/>
        </w:rPr>
        <w:t>to cases where the</w:t>
      </w:r>
      <w:r w:rsidR="003B14C4" w:rsidRPr="001E066E">
        <w:rPr>
          <w:rFonts w:ascii="Times New Roman" w:hAnsi="Times New Roman" w:cs="Times New Roman"/>
          <w:sz w:val="24"/>
          <w:szCs w:val="24"/>
        </w:rPr>
        <w:t xml:space="preserve"> extension of </w:t>
      </w:r>
      <w:r w:rsidR="009E0830" w:rsidRPr="001E066E">
        <w:rPr>
          <w:rFonts w:ascii="Times New Roman" w:hAnsi="Times New Roman" w:cs="Times New Roman"/>
          <w:sz w:val="24"/>
          <w:szCs w:val="24"/>
        </w:rPr>
        <w:t>neither categor</w:t>
      </w:r>
      <w:r w:rsidR="00282E81" w:rsidRPr="001E066E">
        <w:rPr>
          <w:rFonts w:ascii="Times New Roman" w:hAnsi="Times New Roman" w:cs="Times New Roman"/>
          <w:sz w:val="24"/>
          <w:szCs w:val="24"/>
        </w:rPr>
        <w:t>y</w:t>
      </w:r>
      <w:r w:rsidR="009E0830" w:rsidRPr="001E066E">
        <w:rPr>
          <w:rFonts w:ascii="Times New Roman" w:hAnsi="Times New Roman" w:cs="Times New Roman"/>
          <w:sz w:val="24"/>
          <w:szCs w:val="24"/>
        </w:rPr>
        <w:t xml:space="preserve"> is a subset of the </w:t>
      </w:r>
      <w:r w:rsidR="00F502A4" w:rsidRPr="001E066E">
        <w:rPr>
          <w:rFonts w:ascii="Times New Roman" w:hAnsi="Times New Roman" w:cs="Times New Roman"/>
          <w:sz w:val="24"/>
          <w:szCs w:val="24"/>
        </w:rPr>
        <w:t>respective</w:t>
      </w:r>
      <w:r w:rsidR="006054E2" w:rsidRPr="001E066E">
        <w:rPr>
          <w:rFonts w:ascii="Times New Roman" w:hAnsi="Times New Roman" w:cs="Times New Roman"/>
          <w:sz w:val="24"/>
          <w:szCs w:val="24"/>
        </w:rPr>
        <w:t xml:space="preserve"> </w:t>
      </w:r>
      <w:proofErr w:type="gramStart"/>
      <w:r w:rsidR="00A8681A" w:rsidRPr="001E066E">
        <w:rPr>
          <w:rFonts w:ascii="Times New Roman" w:hAnsi="Times New Roman" w:cs="Times New Roman"/>
          <w:sz w:val="24"/>
          <w:szCs w:val="24"/>
        </w:rPr>
        <w:t>other</w:t>
      </w:r>
      <w:r w:rsidR="003952A2" w:rsidRPr="001E066E">
        <w:rPr>
          <w:rFonts w:ascii="Times New Roman" w:hAnsi="Times New Roman" w:cs="Times New Roman"/>
          <w:sz w:val="24"/>
          <w:szCs w:val="24"/>
        </w:rPr>
        <w:t>’</w:t>
      </w:r>
      <w:r w:rsidR="00A8681A" w:rsidRPr="001E066E">
        <w:rPr>
          <w:rFonts w:ascii="Times New Roman" w:hAnsi="Times New Roman" w:cs="Times New Roman"/>
          <w:sz w:val="24"/>
          <w:szCs w:val="24"/>
        </w:rPr>
        <w:t>s</w:t>
      </w:r>
      <w:proofErr w:type="gramEnd"/>
      <w:r w:rsidR="001371EF" w:rsidRPr="001E066E">
        <w:rPr>
          <w:rFonts w:ascii="Times New Roman" w:hAnsi="Times New Roman" w:cs="Times New Roman"/>
          <w:sz w:val="24"/>
          <w:szCs w:val="24"/>
        </w:rPr>
        <w:t>.</w:t>
      </w:r>
      <w:r w:rsidR="00F502A4" w:rsidRPr="001E066E">
        <w:rPr>
          <w:rFonts w:ascii="Times New Roman" w:hAnsi="Times New Roman" w:cs="Times New Roman"/>
          <w:sz w:val="24"/>
          <w:szCs w:val="24"/>
        </w:rPr>
        <w:t xml:space="preserve"> </w:t>
      </w:r>
      <w:proofErr w:type="gramStart"/>
      <w:r w:rsidR="002B7008" w:rsidRPr="001E066E">
        <w:rPr>
          <w:rFonts w:ascii="Times New Roman" w:hAnsi="Times New Roman" w:cs="Times New Roman"/>
          <w:sz w:val="24"/>
          <w:szCs w:val="24"/>
        </w:rPr>
        <w:t>A</w:t>
      </w:r>
      <w:r w:rsidR="00F502A4" w:rsidRPr="001E066E">
        <w:rPr>
          <w:rFonts w:ascii="Times New Roman" w:hAnsi="Times New Roman" w:cs="Times New Roman"/>
          <w:sz w:val="24"/>
          <w:szCs w:val="24"/>
        </w:rPr>
        <w:t>s long as</w:t>
      </w:r>
      <w:proofErr w:type="gramEnd"/>
      <w:r w:rsidR="00F502A4" w:rsidRPr="001E066E">
        <w:rPr>
          <w:rFonts w:ascii="Times New Roman" w:hAnsi="Times New Roman" w:cs="Times New Roman"/>
          <w:sz w:val="24"/>
          <w:szCs w:val="24"/>
        </w:rPr>
        <w:t xml:space="preserve"> there is a</w:t>
      </w:r>
      <w:r w:rsidR="003B14C4" w:rsidRPr="001E066E">
        <w:rPr>
          <w:rFonts w:ascii="Times New Roman" w:hAnsi="Times New Roman" w:cs="Times New Roman"/>
          <w:sz w:val="24"/>
          <w:szCs w:val="24"/>
        </w:rPr>
        <w:t xml:space="preserve"> s</w:t>
      </w:r>
      <w:r w:rsidR="00EF23EE" w:rsidRPr="001E066E">
        <w:rPr>
          <w:rFonts w:ascii="Times New Roman" w:hAnsi="Times New Roman" w:cs="Times New Roman"/>
          <w:sz w:val="24"/>
          <w:szCs w:val="24"/>
        </w:rPr>
        <w:t>ignificant</w:t>
      </w:r>
      <w:r w:rsidR="003B14C4" w:rsidRPr="001E066E">
        <w:rPr>
          <w:rFonts w:ascii="Times New Roman" w:hAnsi="Times New Roman" w:cs="Times New Roman"/>
          <w:sz w:val="24"/>
          <w:szCs w:val="24"/>
        </w:rPr>
        <w:t xml:space="preserve"> degree of overlap between them</w:t>
      </w:r>
      <w:r w:rsidR="002B7008" w:rsidRPr="001E066E">
        <w:rPr>
          <w:rFonts w:ascii="Times New Roman" w:hAnsi="Times New Roman" w:cs="Times New Roman"/>
          <w:i/>
          <w:iCs/>
          <w:sz w:val="24"/>
          <w:szCs w:val="24"/>
        </w:rPr>
        <w:t xml:space="preserve">, </w:t>
      </w:r>
      <w:r w:rsidR="002B7008" w:rsidRPr="001E066E">
        <w:rPr>
          <w:rFonts w:ascii="Times New Roman" w:hAnsi="Times New Roman" w:cs="Times New Roman"/>
          <w:sz w:val="24"/>
          <w:szCs w:val="24"/>
        </w:rPr>
        <w:t xml:space="preserve">the argument still </w:t>
      </w:r>
      <w:r w:rsidR="00446BDC" w:rsidRPr="001E066E">
        <w:rPr>
          <w:rFonts w:ascii="Times New Roman" w:hAnsi="Times New Roman" w:cs="Times New Roman"/>
          <w:sz w:val="24"/>
          <w:szCs w:val="24"/>
        </w:rPr>
        <w:t>holds</w:t>
      </w:r>
      <w:r w:rsidR="002B7008" w:rsidRPr="001E066E">
        <w:rPr>
          <w:rFonts w:ascii="Times New Roman" w:hAnsi="Times New Roman" w:cs="Times New Roman"/>
          <w:sz w:val="24"/>
          <w:szCs w:val="24"/>
        </w:rPr>
        <w:t>.</w:t>
      </w:r>
      <w:r w:rsidR="00CE70DE" w:rsidRPr="001E066E">
        <w:rPr>
          <w:rFonts w:ascii="Times New Roman" w:hAnsi="Times New Roman" w:cs="Times New Roman"/>
          <w:sz w:val="24"/>
          <w:szCs w:val="24"/>
        </w:rPr>
        <w:t xml:space="preserve"> </w:t>
      </w:r>
      <w:r w:rsidR="00241975" w:rsidRPr="001E066E">
        <w:rPr>
          <w:rFonts w:ascii="Times New Roman" w:hAnsi="Times New Roman" w:cs="Times New Roman"/>
          <w:sz w:val="24"/>
          <w:szCs w:val="24"/>
        </w:rPr>
        <w:t xml:space="preserve">Call </w:t>
      </w:r>
      <w:r w:rsidR="00186133" w:rsidRPr="001E066E">
        <w:rPr>
          <w:rFonts w:ascii="Times New Roman" w:hAnsi="Times New Roman" w:cs="Times New Roman"/>
          <w:sz w:val="24"/>
          <w:szCs w:val="24"/>
        </w:rPr>
        <w:t>projects that exhibit this general structure</w:t>
      </w:r>
      <w:r w:rsidR="00241975" w:rsidRPr="001E066E">
        <w:rPr>
          <w:rFonts w:ascii="Times New Roman" w:hAnsi="Times New Roman" w:cs="Times New Roman"/>
          <w:sz w:val="24"/>
          <w:szCs w:val="24"/>
        </w:rPr>
        <w:t xml:space="preserve"> </w:t>
      </w:r>
      <w:r w:rsidR="00241975" w:rsidRPr="001E066E">
        <w:rPr>
          <w:rFonts w:ascii="Times New Roman" w:hAnsi="Times New Roman" w:cs="Times New Roman"/>
          <w:i/>
          <w:iCs/>
          <w:sz w:val="24"/>
          <w:szCs w:val="24"/>
        </w:rPr>
        <w:t>category-shifting projects.</w:t>
      </w:r>
      <w:r w:rsidR="00241975" w:rsidRPr="001E066E">
        <w:rPr>
          <w:rFonts w:ascii="Times New Roman" w:hAnsi="Times New Roman" w:cs="Times New Roman"/>
          <w:sz w:val="24"/>
          <w:szCs w:val="24"/>
        </w:rPr>
        <w:t xml:space="preserve"> </w:t>
      </w:r>
      <w:r w:rsidR="001C5475" w:rsidRPr="001E066E">
        <w:rPr>
          <w:rFonts w:ascii="Times New Roman" w:hAnsi="Times New Roman" w:cs="Times New Roman"/>
          <w:sz w:val="24"/>
          <w:szCs w:val="24"/>
        </w:rPr>
        <w:t xml:space="preserve">For an example of a category-shifting project that is neither expansion nor refinement, consider the shift in the meaning of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parent</w:t>
      </w:r>
      <w:r w:rsidR="004A0291">
        <w:rPr>
          <w:rFonts w:ascii="Times New Roman" w:hAnsi="Times New Roman" w:cs="Times New Roman"/>
          <w:sz w:val="24"/>
          <w:szCs w:val="24"/>
        </w:rPr>
        <w:t>”</w:t>
      </w:r>
      <w:r w:rsidR="001C5475" w:rsidRPr="001E066E">
        <w:rPr>
          <w:rFonts w:ascii="Times New Roman" w:hAnsi="Times New Roman" w:cs="Times New Roman"/>
          <w:sz w:val="24"/>
          <w:szCs w:val="24"/>
        </w:rPr>
        <w:t xml:space="preserve">, from referring to direct </w:t>
      </w:r>
      <w:r w:rsidR="001C5475" w:rsidRPr="001E066E">
        <w:rPr>
          <w:rFonts w:ascii="Times New Roman" w:hAnsi="Times New Roman" w:cs="Times New Roman"/>
          <w:i/>
          <w:iCs/>
          <w:sz w:val="24"/>
          <w:szCs w:val="24"/>
        </w:rPr>
        <w:t>genetical progenitors</w:t>
      </w:r>
      <w:r w:rsidR="001C5475" w:rsidRPr="001E066E">
        <w:rPr>
          <w:rFonts w:ascii="Times New Roman" w:hAnsi="Times New Roman" w:cs="Times New Roman"/>
          <w:sz w:val="24"/>
          <w:szCs w:val="24"/>
        </w:rPr>
        <w:t xml:space="preserve"> to </w:t>
      </w:r>
      <w:r w:rsidR="001C5475" w:rsidRPr="001E066E">
        <w:rPr>
          <w:rFonts w:ascii="Times New Roman" w:hAnsi="Times New Roman" w:cs="Times New Roman"/>
          <w:i/>
          <w:iCs/>
          <w:sz w:val="24"/>
          <w:szCs w:val="24"/>
        </w:rPr>
        <w:t>primary caregivers</w:t>
      </w:r>
      <w:r w:rsidR="00612A8D" w:rsidRPr="001E066E">
        <w:rPr>
          <w:rFonts w:ascii="Times New Roman" w:hAnsi="Times New Roman" w:cs="Times New Roman"/>
          <w:sz w:val="24"/>
          <w:szCs w:val="24"/>
        </w:rPr>
        <w:t xml:space="preserve"> (cf. </w:t>
      </w:r>
      <w:proofErr w:type="spellStart"/>
      <w:r w:rsidR="00612A8D" w:rsidRPr="001E066E">
        <w:rPr>
          <w:rFonts w:ascii="Times New Roman" w:hAnsi="Times New Roman" w:cs="Times New Roman"/>
          <w:sz w:val="24"/>
          <w:szCs w:val="24"/>
        </w:rPr>
        <w:t>Haslanger</w:t>
      </w:r>
      <w:proofErr w:type="spellEnd"/>
      <w:r w:rsidR="00B001E4">
        <w:rPr>
          <w:rFonts w:ascii="Times New Roman" w:hAnsi="Times New Roman" w:cs="Times New Roman"/>
          <w:sz w:val="24"/>
          <w:szCs w:val="24"/>
        </w:rPr>
        <w:t>,</w:t>
      </w:r>
      <w:r w:rsidR="00EB7836" w:rsidRPr="001E066E">
        <w:rPr>
          <w:rFonts w:ascii="Times New Roman" w:hAnsi="Times New Roman" w:cs="Times New Roman"/>
          <w:sz w:val="24"/>
          <w:szCs w:val="24"/>
        </w:rPr>
        <w:t xml:space="preserve"> 2012, </w:t>
      </w:r>
      <w:r w:rsidR="004A0291">
        <w:rPr>
          <w:rFonts w:ascii="Times New Roman" w:hAnsi="Times New Roman" w:cs="Times New Roman"/>
          <w:sz w:val="24"/>
          <w:szCs w:val="24"/>
        </w:rPr>
        <w:t>Chapter</w:t>
      </w:r>
      <w:r w:rsidR="00EB7836" w:rsidRPr="001E066E">
        <w:rPr>
          <w:rFonts w:ascii="Times New Roman" w:hAnsi="Times New Roman" w:cs="Times New Roman"/>
          <w:sz w:val="24"/>
          <w:szCs w:val="24"/>
        </w:rPr>
        <w:t xml:space="preserve"> 5).</w:t>
      </w:r>
      <w:r w:rsidR="001C5475" w:rsidRPr="001E066E">
        <w:rPr>
          <w:rFonts w:ascii="Times New Roman" w:hAnsi="Times New Roman" w:cs="Times New Roman"/>
          <w:sz w:val="24"/>
          <w:szCs w:val="24"/>
        </w:rPr>
        <w:t xml:space="preserve"> </w:t>
      </w:r>
      <w:r w:rsidR="00241975" w:rsidRPr="001E066E">
        <w:rPr>
          <w:rFonts w:ascii="Times New Roman" w:hAnsi="Times New Roman" w:cs="Times New Roman"/>
          <w:sz w:val="24"/>
          <w:szCs w:val="24"/>
        </w:rPr>
        <w:t>Whenever we engage in a category-shifting project</w:t>
      </w:r>
      <w:r w:rsidR="00B83DAE" w:rsidRPr="001E066E">
        <w:rPr>
          <w:rFonts w:ascii="Times New Roman" w:hAnsi="Times New Roman" w:cs="Times New Roman"/>
          <w:sz w:val="24"/>
          <w:szCs w:val="24"/>
        </w:rPr>
        <w:t xml:space="preserve"> </w:t>
      </w:r>
      <w:r w:rsidR="00186133" w:rsidRPr="001E066E">
        <w:rPr>
          <w:rFonts w:ascii="Times New Roman" w:hAnsi="Times New Roman" w:cs="Times New Roman"/>
          <w:sz w:val="24"/>
          <w:szCs w:val="24"/>
        </w:rPr>
        <w:t>that sa</w:t>
      </w:r>
      <w:r w:rsidR="000F42AB" w:rsidRPr="001E066E">
        <w:rPr>
          <w:rFonts w:ascii="Times New Roman" w:hAnsi="Times New Roman" w:cs="Times New Roman"/>
          <w:sz w:val="24"/>
          <w:szCs w:val="24"/>
        </w:rPr>
        <w:t>t</w:t>
      </w:r>
      <w:r w:rsidR="00186133" w:rsidRPr="001E066E">
        <w:rPr>
          <w:rFonts w:ascii="Times New Roman" w:hAnsi="Times New Roman" w:cs="Times New Roman"/>
          <w:sz w:val="24"/>
          <w:szCs w:val="24"/>
        </w:rPr>
        <w:t>i</w:t>
      </w:r>
      <w:r w:rsidR="000F42AB" w:rsidRPr="001E066E">
        <w:rPr>
          <w:rFonts w:ascii="Times New Roman" w:hAnsi="Times New Roman" w:cs="Times New Roman"/>
          <w:sz w:val="24"/>
          <w:szCs w:val="24"/>
        </w:rPr>
        <w:t>s</w:t>
      </w:r>
      <w:r w:rsidR="00186133" w:rsidRPr="001E066E">
        <w:rPr>
          <w:rFonts w:ascii="Times New Roman" w:hAnsi="Times New Roman" w:cs="Times New Roman"/>
          <w:sz w:val="24"/>
          <w:szCs w:val="24"/>
        </w:rPr>
        <w:t>fies conditions (1)</w:t>
      </w:r>
      <w:r w:rsidR="00995837" w:rsidRPr="001E066E">
        <w:rPr>
          <w:rFonts w:ascii="Times New Roman" w:hAnsi="Times New Roman" w:cs="Times New Roman"/>
          <w:sz w:val="24"/>
          <w:szCs w:val="24"/>
        </w:rPr>
        <w:t>,</w:t>
      </w:r>
      <w:r w:rsidR="00186133" w:rsidRPr="001E066E">
        <w:rPr>
          <w:rFonts w:ascii="Times New Roman" w:hAnsi="Times New Roman" w:cs="Times New Roman"/>
          <w:sz w:val="24"/>
          <w:szCs w:val="24"/>
        </w:rPr>
        <w:t xml:space="preserve"> (</w:t>
      </w:r>
      <w:r w:rsidR="009606F1" w:rsidRPr="001E066E">
        <w:rPr>
          <w:rFonts w:ascii="Times New Roman" w:hAnsi="Times New Roman" w:cs="Times New Roman"/>
          <w:sz w:val="24"/>
          <w:szCs w:val="24"/>
        </w:rPr>
        <w:t>3</w:t>
      </w:r>
      <w:r w:rsidR="00186133" w:rsidRPr="001E066E">
        <w:rPr>
          <w:rFonts w:ascii="Times New Roman" w:hAnsi="Times New Roman" w:cs="Times New Roman"/>
          <w:sz w:val="24"/>
          <w:szCs w:val="24"/>
        </w:rPr>
        <w:t>)</w:t>
      </w:r>
      <w:r w:rsidR="000C3AF6">
        <w:rPr>
          <w:rFonts w:ascii="Times New Roman" w:hAnsi="Times New Roman" w:cs="Times New Roman"/>
          <w:sz w:val="24"/>
          <w:szCs w:val="24"/>
        </w:rPr>
        <w:t>,</w:t>
      </w:r>
      <w:r w:rsidR="00186133" w:rsidRPr="001E066E">
        <w:rPr>
          <w:rFonts w:ascii="Times New Roman" w:hAnsi="Times New Roman" w:cs="Times New Roman"/>
          <w:sz w:val="24"/>
          <w:szCs w:val="24"/>
        </w:rPr>
        <w:t xml:space="preserve"> </w:t>
      </w:r>
      <w:r w:rsidR="00995837" w:rsidRPr="001E066E">
        <w:rPr>
          <w:rFonts w:ascii="Times New Roman" w:hAnsi="Times New Roman" w:cs="Times New Roman"/>
          <w:sz w:val="24"/>
          <w:szCs w:val="24"/>
        </w:rPr>
        <w:t xml:space="preserve">and (4) </w:t>
      </w:r>
      <w:r w:rsidR="00186133" w:rsidRPr="001E066E">
        <w:rPr>
          <w:rFonts w:ascii="Times New Roman" w:hAnsi="Times New Roman" w:cs="Times New Roman"/>
          <w:sz w:val="24"/>
          <w:szCs w:val="24"/>
        </w:rPr>
        <w:t>above</w:t>
      </w:r>
      <w:r w:rsidR="007C2748" w:rsidRPr="001E066E">
        <w:rPr>
          <w:rFonts w:ascii="Times New Roman" w:hAnsi="Times New Roman" w:cs="Times New Roman"/>
          <w:sz w:val="24"/>
          <w:szCs w:val="24"/>
        </w:rPr>
        <w:t xml:space="preserve">, </w:t>
      </w:r>
      <w:r w:rsidR="003B1167" w:rsidRPr="001E066E">
        <w:rPr>
          <w:rFonts w:ascii="Times New Roman" w:hAnsi="Times New Roman" w:cs="Times New Roman"/>
          <w:sz w:val="24"/>
          <w:szCs w:val="24"/>
        </w:rPr>
        <w:t>the noun-kind bias</w:t>
      </w:r>
      <w:r w:rsidR="00F42FEE" w:rsidRPr="001E066E">
        <w:rPr>
          <w:rFonts w:ascii="Times New Roman" w:hAnsi="Times New Roman" w:cs="Times New Roman"/>
          <w:sz w:val="24"/>
          <w:szCs w:val="24"/>
        </w:rPr>
        <w:t xml:space="preserve"> speaks against </w:t>
      </w:r>
      <w:r w:rsidR="00E1125E" w:rsidRPr="001E066E">
        <w:rPr>
          <w:rFonts w:ascii="Times New Roman" w:hAnsi="Times New Roman" w:cs="Times New Roman"/>
          <w:sz w:val="24"/>
          <w:szCs w:val="24"/>
        </w:rPr>
        <w:t>retaining</w:t>
      </w:r>
      <w:r w:rsidR="00F42FEE" w:rsidRPr="001E066E">
        <w:rPr>
          <w:rFonts w:ascii="Times New Roman" w:hAnsi="Times New Roman" w:cs="Times New Roman"/>
          <w:sz w:val="24"/>
          <w:szCs w:val="24"/>
        </w:rPr>
        <w:t xml:space="preserve"> a noun for c</w:t>
      </w:r>
      <w:r w:rsidR="00F42FEE" w:rsidRPr="001E066E">
        <w:rPr>
          <w:rFonts w:ascii="Times New Roman" w:hAnsi="Times New Roman" w:cs="Times New Roman"/>
          <w:sz w:val="24"/>
          <w:szCs w:val="24"/>
          <w:vertAlign w:val="subscript"/>
        </w:rPr>
        <w:t>1</w:t>
      </w:r>
      <w:r w:rsidR="00F42FEE" w:rsidRPr="001E066E">
        <w:rPr>
          <w:rFonts w:ascii="Times New Roman" w:hAnsi="Times New Roman" w:cs="Times New Roman"/>
          <w:sz w:val="24"/>
          <w:szCs w:val="24"/>
        </w:rPr>
        <w:t xml:space="preserve"> and supports </w:t>
      </w:r>
      <w:r w:rsidR="00F4425A" w:rsidRPr="001E066E">
        <w:rPr>
          <w:rFonts w:ascii="Times New Roman" w:hAnsi="Times New Roman" w:cs="Times New Roman"/>
          <w:sz w:val="24"/>
          <w:szCs w:val="24"/>
        </w:rPr>
        <w:t>using one for c</w:t>
      </w:r>
      <w:r w:rsidR="00F4425A" w:rsidRPr="001E066E">
        <w:rPr>
          <w:rFonts w:ascii="Times New Roman" w:hAnsi="Times New Roman" w:cs="Times New Roman"/>
          <w:sz w:val="24"/>
          <w:szCs w:val="24"/>
          <w:vertAlign w:val="subscript"/>
        </w:rPr>
        <w:t>2</w:t>
      </w:r>
      <w:r w:rsidR="00BC37AE" w:rsidRPr="001E066E">
        <w:rPr>
          <w:rFonts w:ascii="Times New Roman" w:hAnsi="Times New Roman" w:cs="Times New Roman"/>
          <w:sz w:val="24"/>
          <w:szCs w:val="24"/>
        </w:rPr>
        <w:t xml:space="preserve">, and the mutual exclusivity bias tells us that it is </w:t>
      </w:r>
      <w:r w:rsidR="00BC37AE" w:rsidRPr="001E066E">
        <w:rPr>
          <w:rFonts w:ascii="Times New Roman" w:hAnsi="Times New Roman" w:cs="Times New Roman"/>
          <w:i/>
          <w:iCs/>
          <w:sz w:val="24"/>
          <w:szCs w:val="24"/>
        </w:rPr>
        <w:t>prima facie</w:t>
      </w:r>
      <w:r w:rsidR="00BC37AE" w:rsidRPr="001E066E">
        <w:rPr>
          <w:rFonts w:ascii="Times New Roman" w:hAnsi="Times New Roman" w:cs="Times New Roman"/>
          <w:sz w:val="24"/>
          <w:szCs w:val="24"/>
        </w:rPr>
        <w:t xml:space="preserve"> misleading to introduce a new word for c</w:t>
      </w:r>
      <w:r w:rsidR="00BC37AE" w:rsidRPr="001E066E">
        <w:rPr>
          <w:rFonts w:ascii="Times New Roman" w:hAnsi="Times New Roman" w:cs="Times New Roman"/>
          <w:sz w:val="24"/>
          <w:szCs w:val="24"/>
          <w:vertAlign w:val="subscript"/>
        </w:rPr>
        <w:t>2</w:t>
      </w:r>
      <w:r w:rsidR="00C40998" w:rsidRPr="001E066E">
        <w:rPr>
          <w:rFonts w:ascii="Times New Roman" w:hAnsi="Times New Roman" w:cs="Times New Roman"/>
          <w:sz w:val="24"/>
          <w:szCs w:val="24"/>
        </w:rPr>
        <w:t xml:space="preserve">. </w:t>
      </w:r>
      <w:proofErr w:type="gramStart"/>
      <w:r w:rsidR="0059358F" w:rsidRPr="001E066E">
        <w:rPr>
          <w:rFonts w:ascii="Times New Roman" w:hAnsi="Times New Roman" w:cs="Times New Roman"/>
          <w:sz w:val="24"/>
          <w:szCs w:val="24"/>
        </w:rPr>
        <w:t>So</w:t>
      </w:r>
      <w:proofErr w:type="gramEnd"/>
      <w:r w:rsidR="0059358F" w:rsidRPr="001E066E">
        <w:rPr>
          <w:rFonts w:ascii="Times New Roman" w:hAnsi="Times New Roman" w:cs="Times New Roman"/>
          <w:sz w:val="24"/>
          <w:szCs w:val="24"/>
        </w:rPr>
        <w:t xml:space="preserve"> w</w:t>
      </w:r>
      <w:r w:rsidR="00D0722A" w:rsidRPr="001E066E">
        <w:rPr>
          <w:rFonts w:ascii="Times New Roman" w:hAnsi="Times New Roman" w:cs="Times New Roman"/>
          <w:sz w:val="24"/>
          <w:szCs w:val="24"/>
        </w:rPr>
        <w:t>e can generalize (2*) to (2**):</w:t>
      </w:r>
    </w:p>
    <w:p w14:paraId="119F0B17" w14:textId="77777777" w:rsidR="00C95842" w:rsidRPr="001E066E" w:rsidRDefault="00C95842" w:rsidP="009D378C">
      <w:pPr>
        <w:spacing w:after="0" w:line="480" w:lineRule="auto"/>
        <w:jc w:val="both"/>
        <w:rPr>
          <w:rFonts w:ascii="Times New Roman" w:hAnsi="Times New Roman" w:cs="Times New Roman"/>
          <w:sz w:val="24"/>
          <w:szCs w:val="24"/>
        </w:rPr>
      </w:pPr>
    </w:p>
    <w:p w14:paraId="632F0FD8" w14:textId="2BC3B255" w:rsidR="00CF5CA2" w:rsidRDefault="00D0722A" w:rsidP="002118B7">
      <w:pPr>
        <w:spacing w:line="480" w:lineRule="auto"/>
        <w:ind w:left="1134" w:hanging="567"/>
        <w:jc w:val="both"/>
        <w:rPr>
          <w:rFonts w:ascii="Times New Roman" w:hAnsi="Times New Roman" w:cs="Times New Roman"/>
          <w:sz w:val="24"/>
          <w:szCs w:val="24"/>
        </w:rPr>
      </w:pPr>
      <w:r w:rsidRPr="001E066E">
        <w:rPr>
          <w:rFonts w:ascii="Times New Roman" w:hAnsi="Times New Roman" w:cs="Times New Roman"/>
          <w:sz w:val="24"/>
          <w:szCs w:val="24"/>
        </w:rPr>
        <w:t xml:space="preserve">(2**) There is </w:t>
      </w:r>
      <w:r w:rsidR="0059358F" w:rsidRPr="001E066E">
        <w:rPr>
          <w:rFonts w:ascii="Times New Roman" w:hAnsi="Times New Roman" w:cs="Times New Roman"/>
          <w:sz w:val="24"/>
          <w:szCs w:val="24"/>
        </w:rPr>
        <w:t xml:space="preserve">considerable </w:t>
      </w:r>
      <w:r w:rsidRPr="001E066E">
        <w:rPr>
          <w:rFonts w:ascii="Times New Roman" w:hAnsi="Times New Roman" w:cs="Times New Roman"/>
          <w:sz w:val="24"/>
          <w:szCs w:val="24"/>
        </w:rPr>
        <w:t>overlap</w:t>
      </w:r>
      <w:r w:rsidR="00CF5CA2" w:rsidRPr="001E066E">
        <w:rPr>
          <w:rFonts w:ascii="Times New Roman" w:hAnsi="Times New Roman" w:cs="Times New Roman"/>
          <w:sz w:val="24"/>
          <w:szCs w:val="24"/>
        </w:rPr>
        <w:t xml:space="preserve"> between c</w:t>
      </w:r>
      <w:r w:rsidR="00CF5CA2" w:rsidRPr="001E066E">
        <w:rPr>
          <w:rFonts w:ascii="Times New Roman" w:hAnsi="Times New Roman" w:cs="Times New Roman"/>
          <w:sz w:val="24"/>
          <w:szCs w:val="24"/>
          <w:vertAlign w:val="subscript"/>
        </w:rPr>
        <w:t>1</w:t>
      </w:r>
      <w:r w:rsidR="00CF5CA2" w:rsidRPr="001E066E">
        <w:rPr>
          <w:rFonts w:ascii="Times New Roman" w:hAnsi="Times New Roman" w:cs="Times New Roman"/>
          <w:sz w:val="24"/>
          <w:szCs w:val="24"/>
        </w:rPr>
        <w:t xml:space="preserve"> and c</w:t>
      </w:r>
      <w:r w:rsidR="00CF5CA2" w:rsidRPr="001E066E">
        <w:rPr>
          <w:rFonts w:ascii="Times New Roman" w:hAnsi="Times New Roman" w:cs="Times New Roman"/>
          <w:sz w:val="24"/>
          <w:szCs w:val="24"/>
          <w:vertAlign w:val="subscript"/>
        </w:rPr>
        <w:t>2</w:t>
      </w:r>
      <w:r w:rsidR="00CF5CA2" w:rsidRPr="001E066E">
        <w:rPr>
          <w:rFonts w:ascii="Times New Roman" w:hAnsi="Times New Roman" w:cs="Times New Roman"/>
          <w:sz w:val="24"/>
          <w:szCs w:val="24"/>
        </w:rPr>
        <w:t>.</w:t>
      </w:r>
    </w:p>
    <w:p w14:paraId="686065D2" w14:textId="77777777" w:rsidR="00C95842" w:rsidRPr="001E066E" w:rsidRDefault="00C95842" w:rsidP="009D378C">
      <w:pPr>
        <w:spacing w:after="0" w:line="480" w:lineRule="auto"/>
        <w:jc w:val="both"/>
        <w:rPr>
          <w:rFonts w:ascii="Times New Roman" w:hAnsi="Times New Roman" w:cs="Times New Roman"/>
          <w:sz w:val="24"/>
          <w:szCs w:val="24"/>
        </w:rPr>
      </w:pPr>
    </w:p>
    <w:p w14:paraId="3D9D10F2" w14:textId="0B5C1797" w:rsidR="003C3F84" w:rsidRPr="001E066E" w:rsidRDefault="003C3F84" w:rsidP="009D378C">
      <w:pPr>
        <w:pStyle w:val="Listenabsatz"/>
        <w:spacing w:after="0" w:line="480" w:lineRule="auto"/>
        <w:ind w:left="0"/>
        <w:jc w:val="both"/>
        <w:rPr>
          <w:rFonts w:ascii="Times New Roman" w:hAnsi="Times New Roman" w:cs="Times New Roman"/>
          <w:sz w:val="24"/>
          <w:szCs w:val="24"/>
        </w:rPr>
      </w:pPr>
      <w:r w:rsidRPr="001E066E">
        <w:rPr>
          <w:rFonts w:ascii="Times New Roman" w:hAnsi="Times New Roman" w:cs="Times New Roman"/>
          <w:sz w:val="24"/>
          <w:szCs w:val="24"/>
        </w:rPr>
        <w:t>How much of an overlap between 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 xml:space="preserve"> and c</w:t>
      </w:r>
      <w:r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 xml:space="preserve"> is necessary to satisfy (2**)? It is difficult to give a general answer to this question. If the overlap is too </w:t>
      </w:r>
      <w:r w:rsidR="007E688D" w:rsidRPr="001E066E">
        <w:rPr>
          <w:rFonts w:ascii="Times New Roman" w:hAnsi="Times New Roman" w:cs="Times New Roman"/>
          <w:sz w:val="24"/>
          <w:szCs w:val="24"/>
        </w:rPr>
        <w:t>small or</w:t>
      </w:r>
      <w:r w:rsidRPr="001E066E">
        <w:rPr>
          <w:rFonts w:ascii="Times New Roman" w:hAnsi="Times New Roman" w:cs="Times New Roman"/>
          <w:sz w:val="24"/>
          <w:szCs w:val="24"/>
        </w:rPr>
        <w:t xml:space="preserve"> insignificant, the mutual exclusivity bias will work in the opposite direction: </w:t>
      </w:r>
      <w:r w:rsidR="0022173D">
        <w:rPr>
          <w:rFonts w:ascii="Times New Roman" w:hAnsi="Times New Roman" w:cs="Times New Roman"/>
          <w:sz w:val="24"/>
          <w:szCs w:val="24"/>
        </w:rPr>
        <w:t>P</w:t>
      </w:r>
      <w:r w:rsidRPr="001E066E">
        <w:rPr>
          <w:rFonts w:ascii="Times New Roman" w:hAnsi="Times New Roman" w:cs="Times New Roman"/>
          <w:sz w:val="24"/>
          <w:szCs w:val="24"/>
        </w:rPr>
        <w:t>eople will be better off treating 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 xml:space="preserve"> and c</w:t>
      </w:r>
      <w:r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 xml:space="preserve"> as two distinct and non-overlapping categories. Sufficient overlap is partly a matter of </w:t>
      </w:r>
      <w:r w:rsidRPr="001E066E">
        <w:rPr>
          <w:rFonts w:ascii="Times New Roman" w:hAnsi="Times New Roman" w:cs="Times New Roman"/>
          <w:i/>
          <w:iCs/>
          <w:sz w:val="24"/>
          <w:szCs w:val="24"/>
        </w:rPr>
        <w:t>quantity</w:t>
      </w:r>
      <w:r w:rsidRPr="001E066E">
        <w:rPr>
          <w:rFonts w:ascii="Times New Roman" w:hAnsi="Times New Roman" w:cs="Times New Roman"/>
          <w:sz w:val="24"/>
          <w:szCs w:val="24"/>
        </w:rPr>
        <w:t xml:space="preserve">: </w:t>
      </w:r>
      <w:r w:rsidRPr="001E066E">
        <w:rPr>
          <w:rFonts w:ascii="Times New Roman" w:hAnsi="Times New Roman" w:cs="Times New Roman"/>
          <w:sz w:val="24"/>
          <w:szCs w:val="24"/>
        </w:rPr>
        <w:lastRenderedPageBreak/>
        <w:t xml:space="preserve">whatever terminological choice we make </w:t>
      </w:r>
      <w:r w:rsidR="007E688D" w:rsidRPr="001E066E">
        <w:rPr>
          <w:rFonts w:ascii="Times New Roman" w:hAnsi="Times New Roman" w:cs="Times New Roman"/>
          <w:sz w:val="24"/>
          <w:szCs w:val="24"/>
        </w:rPr>
        <w:t>should</w:t>
      </w:r>
      <w:r w:rsidRPr="001E066E">
        <w:rPr>
          <w:rFonts w:ascii="Times New Roman" w:hAnsi="Times New Roman" w:cs="Times New Roman"/>
          <w:sz w:val="24"/>
          <w:szCs w:val="24"/>
        </w:rPr>
        <w:t xml:space="preserve"> be the best one for as many applications of the word as possible. But it is also </w:t>
      </w:r>
      <w:r w:rsidR="00887CE2" w:rsidRPr="001E066E">
        <w:rPr>
          <w:rFonts w:ascii="Times New Roman" w:hAnsi="Times New Roman" w:cs="Times New Roman"/>
          <w:sz w:val="24"/>
          <w:szCs w:val="24"/>
        </w:rPr>
        <w:t xml:space="preserve">arguably </w:t>
      </w:r>
      <w:r w:rsidRPr="001E066E">
        <w:rPr>
          <w:rFonts w:ascii="Times New Roman" w:hAnsi="Times New Roman" w:cs="Times New Roman"/>
          <w:sz w:val="24"/>
          <w:szCs w:val="24"/>
        </w:rPr>
        <w:t xml:space="preserve">a matter of </w:t>
      </w:r>
      <w:r w:rsidRPr="001E066E">
        <w:rPr>
          <w:rFonts w:ascii="Times New Roman" w:hAnsi="Times New Roman" w:cs="Times New Roman"/>
          <w:i/>
          <w:iCs/>
          <w:sz w:val="24"/>
          <w:szCs w:val="24"/>
        </w:rPr>
        <w:t>priority</w:t>
      </w:r>
      <w:r w:rsidRPr="001E066E">
        <w:rPr>
          <w:rFonts w:ascii="Times New Roman" w:hAnsi="Times New Roman" w:cs="Times New Roman"/>
          <w:sz w:val="24"/>
          <w:szCs w:val="24"/>
        </w:rPr>
        <w:t xml:space="preserve">: </w:t>
      </w:r>
      <w:r w:rsidR="0022173D">
        <w:rPr>
          <w:rFonts w:ascii="Times New Roman" w:hAnsi="Times New Roman" w:cs="Times New Roman"/>
          <w:sz w:val="24"/>
          <w:szCs w:val="24"/>
        </w:rPr>
        <w:t>T</w:t>
      </w:r>
      <w:r w:rsidRPr="001E066E">
        <w:rPr>
          <w:rFonts w:ascii="Times New Roman" w:hAnsi="Times New Roman" w:cs="Times New Roman"/>
          <w:sz w:val="24"/>
          <w:szCs w:val="24"/>
        </w:rPr>
        <w:t xml:space="preserve">he terminological choice we make </w:t>
      </w:r>
      <w:r w:rsidR="00887CE2" w:rsidRPr="001E066E">
        <w:rPr>
          <w:rFonts w:ascii="Times New Roman" w:hAnsi="Times New Roman" w:cs="Times New Roman"/>
          <w:sz w:val="24"/>
          <w:szCs w:val="24"/>
        </w:rPr>
        <w:t xml:space="preserve">should be </w:t>
      </w:r>
      <w:r w:rsidRPr="001E066E">
        <w:rPr>
          <w:rFonts w:ascii="Times New Roman" w:hAnsi="Times New Roman" w:cs="Times New Roman"/>
          <w:sz w:val="24"/>
          <w:szCs w:val="24"/>
        </w:rPr>
        <w:t>the best one for those applications that we prioritize. Trade</w:t>
      </w:r>
      <w:r w:rsidR="00887CE2" w:rsidRPr="001E066E">
        <w:rPr>
          <w:rFonts w:ascii="Times New Roman" w:hAnsi="Times New Roman" w:cs="Times New Roman"/>
          <w:sz w:val="24"/>
          <w:szCs w:val="24"/>
        </w:rPr>
        <w:t>-</w:t>
      </w:r>
      <w:r w:rsidRPr="001E066E">
        <w:rPr>
          <w:rFonts w:ascii="Times New Roman" w:hAnsi="Times New Roman" w:cs="Times New Roman"/>
          <w:sz w:val="24"/>
          <w:szCs w:val="24"/>
        </w:rPr>
        <w:t xml:space="preserve">offs between quantity and priority are to be expected. In some cases, triggering correct assumptions about a </w:t>
      </w:r>
      <w:r w:rsidR="00234FA0" w:rsidRPr="001E066E">
        <w:rPr>
          <w:rFonts w:ascii="Times New Roman" w:hAnsi="Times New Roman" w:cs="Times New Roman"/>
          <w:sz w:val="24"/>
          <w:szCs w:val="24"/>
        </w:rPr>
        <w:t xml:space="preserve">few selected cases of high priority </w:t>
      </w:r>
      <w:r w:rsidRPr="001E066E">
        <w:rPr>
          <w:rFonts w:ascii="Times New Roman" w:hAnsi="Times New Roman" w:cs="Times New Roman"/>
          <w:sz w:val="24"/>
          <w:szCs w:val="24"/>
        </w:rPr>
        <w:t xml:space="preserve">justifies the risk of triggering </w:t>
      </w:r>
      <w:r w:rsidR="00BE56B9" w:rsidRPr="001E066E">
        <w:rPr>
          <w:rFonts w:ascii="Times New Roman" w:hAnsi="Times New Roman" w:cs="Times New Roman"/>
          <w:sz w:val="24"/>
          <w:szCs w:val="24"/>
        </w:rPr>
        <w:t>incorrect</w:t>
      </w:r>
      <w:r w:rsidRPr="001E066E">
        <w:rPr>
          <w:rFonts w:ascii="Times New Roman" w:hAnsi="Times New Roman" w:cs="Times New Roman"/>
          <w:sz w:val="24"/>
          <w:szCs w:val="24"/>
        </w:rPr>
        <w:t xml:space="preserve"> assumptions about many others. This will depend on the details of a given case and cannot be determined from the armchair.</w:t>
      </w:r>
    </w:p>
    <w:p w14:paraId="48C91B30" w14:textId="35F5E52B" w:rsidR="00D20D2D" w:rsidRDefault="00BE56B9" w:rsidP="000C3AF6">
      <w:pPr>
        <w:spacing w:line="480" w:lineRule="auto"/>
        <w:ind w:firstLine="567"/>
        <w:jc w:val="both"/>
        <w:rPr>
          <w:rFonts w:ascii="Times New Roman" w:hAnsi="Times New Roman" w:cs="Times New Roman"/>
          <w:sz w:val="24"/>
          <w:szCs w:val="24"/>
        </w:rPr>
      </w:pPr>
      <w:r w:rsidRPr="001E066E">
        <w:rPr>
          <w:rFonts w:ascii="Times New Roman" w:hAnsi="Times New Roman" w:cs="Times New Roman"/>
          <w:sz w:val="24"/>
          <w:szCs w:val="24"/>
        </w:rPr>
        <w:t>L</w:t>
      </w:r>
      <w:r w:rsidR="00967D68" w:rsidRPr="001E066E">
        <w:rPr>
          <w:rFonts w:ascii="Times New Roman" w:hAnsi="Times New Roman" w:cs="Times New Roman"/>
          <w:sz w:val="24"/>
          <w:szCs w:val="24"/>
        </w:rPr>
        <w:t>et us</w:t>
      </w:r>
      <w:r w:rsidRPr="001E066E">
        <w:rPr>
          <w:rFonts w:ascii="Times New Roman" w:hAnsi="Times New Roman" w:cs="Times New Roman"/>
          <w:sz w:val="24"/>
          <w:szCs w:val="24"/>
        </w:rPr>
        <w:t xml:space="preserve"> now turn </w:t>
      </w:r>
      <w:r w:rsidR="00967D68" w:rsidRPr="001E066E">
        <w:rPr>
          <w:rFonts w:ascii="Times New Roman" w:hAnsi="Times New Roman" w:cs="Times New Roman"/>
          <w:sz w:val="24"/>
          <w:szCs w:val="24"/>
        </w:rPr>
        <w:t xml:space="preserve">to (3) and (4). </w:t>
      </w:r>
      <w:r w:rsidR="000F164A" w:rsidRPr="001E066E">
        <w:rPr>
          <w:rFonts w:ascii="Times New Roman" w:hAnsi="Times New Roman" w:cs="Times New Roman"/>
          <w:sz w:val="24"/>
          <w:szCs w:val="24"/>
        </w:rPr>
        <w:t xml:space="preserve">Attributing </w:t>
      </w:r>
      <w:r w:rsidR="001807AD" w:rsidRPr="001E066E">
        <w:rPr>
          <w:rFonts w:ascii="Times New Roman" w:hAnsi="Times New Roman" w:cs="Times New Roman"/>
          <w:sz w:val="24"/>
          <w:szCs w:val="24"/>
        </w:rPr>
        <w:t>instances of these</w:t>
      </w:r>
      <w:r w:rsidR="001F7806" w:rsidRPr="001E066E">
        <w:rPr>
          <w:rFonts w:ascii="Times New Roman" w:hAnsi="Times New Roman" w:cs="Times New Roman"/>
          <w:sz w:val="24"/>
          <w:szCs w:val="24"/>
        </w:rPr>
        <w:t xml:space="preserve"> claims to Clark and Chalmers in the last section</w:t>
      </w:r>
      <w:r w:rsidR="00270C51" w:rsidRPr="001E066E">
        <w:rPr>
          <w:rFonts w:ascii="Times New Roman" w:hAnsi="Times New Roman" w:cs="Times New Roman"/>
          <w:sz w:val="24"/>
          <w:szCs w:val="24"/>
        </w:rPr>
        <w:t xml:space="preserve"> </w:t>
      </w:r>
      <w:r w:rsidR="00FD3145" w:rsidRPr="001E066E">
        <w:rPr>
          <w:rFonts w:ascii="Times New Roman" w:hAnsi="Times New Roman" w:cs="Times New Roman"/>
          <w:sz w:val="24"/>
          <w:szCs w:val="24"/>
        </w:rPr>
        <w:t>proved to be difficult</w:t>
      </w:r>
      <w:r w:rsidR="00270C51" w:rsidRPr="001E066E">
        <w:rPr>
          <w:rFonts w:ascii="Times New Roman" w:hAnsi="Times New Roman" w:cs="Times New Roman"/>
          <w:sz w:val="24"/>
          <w:szCs w:val="24"/>
        </w:rPr>
        <w:t xml:space="preserve">, </w:t>
      </w:r>
      <w:r w:rsidR="000F164A" w:rsidRPr="001E066E">
        <w:rPr>
          <w:rFonts w:ascii="Times New Roman" w:hAnsi="Times New Roman" w:cs="Times New Roman"/>
          <w:sz w:val="24"/>
          <w:szCs w:val="24"/>
        </w:rPr>
        <w:t>since</w:t>
      </w:r>
      <w:r w:rsidR="00270C51" w:rsidRPr="001E066E">
        <w:rPr>
          <w:rFonts w:ascii="Times New Roman" w:hAnsi="Times New Roman" w:cs="Times New Roman"/>
          <w:sz w:val="24"/>
          <w:szCs w:val="24"/>
        </w:rPr>
        <w:t xml:space="preserve"> the authors</w:t>
      </w:r>
      <w:r w:rsidR="000B136E" w:rsidRPr="001E066E">
        <w:rPr>
          <w:rFonts w:ascii="Times New Roman" w:hAnsi="Times New Roman" w:cs="Times New Roman"/>
          <w:sz w:val="24"/>
          <w:szCs w:val="24"/>
        </w:rPr>
        <w:t xml:space="preserve"> never explicitly write that the category they advocate, </w:t>
      </w:r>
      <w:proofErr w:type="spellStart"/>
      <w:r w:rsidR="000B136E" w:rsidRPr="001E066E">
        <w:rPr>
          <w:rFonts w:ascii="Times New Roman" w:hAnsi="Times New Roman" w:cs="Times New Roman"/>
          <w:i/>
          <w:iCs/>
          <w:sz w:val="24"/>
          <w:szCs w:val="24"/>
        </w:rPr>
        <w:t>alliefs</w:t>
      </w:r>
      <w:proofErr w:type="spellEnd"/>
      <w:r w:rsidR="00F713AF" w:rsidRPr="001E066E">
        <w:rPr>
          <w:rFonts w:ascii="Times New Roman" w:hAnsi="Times New Roman" w:cs="Times New Roman"/>
          <w:sz w:val="24"/>
          <w:szCs w:val="24"/>
        </w:rPr>
        <w:t xml:space="preserve">, </w:t>
      </w:r>
      <w:r w:rsidR="000F164A" w:rsidRPr="001E066E">
        <w:rPr>
          <w:rFonts w:ascii="Times New Roman" w:hAnsi="Times New Roman" w:cs="Times New Roman"/>
          <w:sz w:val="24"/>
          <w:szCs w:val="24"/>
        </w:rPr>
        <w:t xml:space="preserve">is </w:t>
      </w:r>
      <w:proofErr w:type="gramStart"/>
      <w:r w:rsidR="00F713AF" w:rsidRPr="001E066E">
        <w:rPr>
          <w:rFonts w:ascii="Times New Roman" w:hAnsi="Times New Roman" w:cs="Times New Roman"/>
          <w:sz w:val="24"/>
          <w:szCs w:val="24"/>
        </w:rPr>
        <w:t>definitel</w:t>
      </w:r>
      <w:r w:rsidR="000F164A" w:rsidRPr="001E066E">
        <w:rPr>
          <w:rFonts w:ascii="Times New Roman" w:hAnsi="Times New Roman" w:cs="Times New Roman"/>
          <w:sz w:val="24"/>
          <w:szCs w:val="24"/>
        </w:rPr>
        <w:t>y</w:t>
      </w:r>
      <w:r w:rsidR="00F713AF" w:rsidRPr="001E066E">
        <w:rPr>
          <w:rFonts w:ascii="Times New Roman" w:hAnsi="Times New Roman" w:cs="Times New Roman"/>
          <w:sz w:val="24"/>
          <w:szCs w:val="24"/>
        </w:rPr>
        <w:t xml:space="preserve"> a</w:t>
      </w:r>
      <w:proofErr w:type="gramEnd"/>
      <w:r w:rsidR="00F713AF" w:rsidRPr="001E066E">
        <w:rPr>
          <w:rFonts w:ascii="Times New Roman" w:hAnsi="Times New Roman" w:cs="Times New Roman"/>
          <w:sz w:val="24"/>
          <w:szCs w:val="24"/>
        </w:rPr>
        <w:t xml:space="preserve"> natural kind. </w:t>
      </w:r>
      <w:r w:rsidR="00C53942" w:rsidRPr="001E066E">
        <w:rPr>
          <w:rFonts w:ascii="Times New Roman" w:hAnsi="Times New Roman" w:cs="Times New Roman"/>
          <w:sz w:val="24"/>
          <w:szCs w:val="24"/>
        </w:rPr>
        <w:t xml:space="preserve">However, we can now see that </w:t>
      </w:r>
      <w:r w:rsidR="00316DEB" w:rsidRPr="001E066E">
        <w:rPr>
          <w:rFonts w:ascii="Times New Roman" w:hAnsi="Times New Roman" w:cs="Times New Roman"/>
          <w:sz w:val="24"/>
          <w:szCs w:val="24"/>
        </w:rPr>
        <w:t>the</w:t>
      </w:r>
      <w:r w:rsidR="00C53942" w:rsidRPr="001E066E">
        <w:rPr>
          <w:rFonts w:ascii="Times New Roman" w:hAnsi="Times New Roman" w:cs="Times New Roman"/>
          <w:sz w:val="24"/>
          <w:szCs w:val="24"/>
        </w:rPr>
        <w:t xml:space="preserve"> argument for </w:t>
      </w:r>
      <w:r w:rsidR="00984B80" w:rsidRPr="009D378C">
        <w:rPr>
          <w:rFonts w:ascii="Times New Roman" w:hAnsi="Times New Roman" w:cs="Times New Roman"/>
          <w:sz w:val="24"/>
          <w:szCs w:val="24"/>
        </w:rPr>
        <w:t>r</w:t>
      </w:r>
      <w:r w:rsidR="00C53942" w:rsidRPr="009D378C">
        <w:rPr>
          <w:rFonts w:ascii="Times New Roman" w:hAnsi="Times New Roman" w:cs="Times New Roman"/>
          <w:sz w:val="24"/>
          <w:szCs w:val="24"/>
        </w:rPr>
        <w:t>evision</w:t>
      </w:r>
      <w:r w:rsidR="00C53942" w:rsidRPr="001E066E">
        <w:rPr>
          <w:rFonts w:ascii="Times New Roman" w:hAnsi="Times New Roman" w:cs="Times New Roman"/>
          <w:sz w:val="24"/>
          <w:szCs w:val="24"/>
        </w:rPr>
        <w:t xml:space="preserve"> over </w:t>
      </w:r>
      <w:r w:rsidR="00AB6B12" w:rsidRPr="00AB6B12">
        <w:rPr>
          <w:rFonts w:ascii="Times New Roman" w:hAnsi="Times New Roman" w:cs="Times New Roman"/>
          <w:sz w:val="24"/>
          <w:szCs w:val="24"/>
        </w:rPr>
        <w:t>introduction</w:t>
      </w:r>
      <w:r w:rsidR="00AB6B12" w:rsidRPr="00AB6B12" w:rsidDel="00984B80">
        <w:rPr>
          <w:rFonts w:ascii="Times New Roman" w:hAnsi="Times New Roman" w:cs="Times New Roman"/>
          <w:sz w:val="24"/>
          <w:szCs w:val="24"/>
        </w:rPr>
        <w:t xml:space="preserve"> </w:t>
      </w:r>
      <w:r w:rsidR="00DF7B58" w:rsidRPr="001E066E">
        <w:rPr>
          <w:rFonts w:ascii="Times New Roman" w:hAnsi="Times New Roman" w:cs="Times New Roman"/>
          <w:sz w:val="24"/>
          <w:szCs w:val="24"/>
        </w:rPr>
        <w:t>and</w:t>
      </w:r>
      <w:r w:rsidR="00AB6B12">
        <w:rPr>
          <w:rFonts w:ascii="Times New Roman" w:hAnsi="Times New Roman" w:cs="Times New Roman"/>
          <w:sz w:val="24"/>
          <w:szCs w:val="24"/>
        </w:rPr>
        <w:t xml:space="preserve"> </w:t>
      </w:r>
      <w:r w:rsidR="00AB6B12" w:rsidRPr="00AB6B12">
        <w:rPr>
          <w:rFonts w:ascii="Times New Roman" w:hAnsi="Times New Roman" w:cs="Times New Roman"/>
          <w:sz w:val="24"/>
          <w:szCs w:val="24"/>
        </w:rPr>
        <w:t>replacement</w:t>
      </w:r>
      <w:r w:rsidR="002B40DA" w:rsidRPr="001E066E">
        <w:rPr>
          <w:rFonts w:ascii="Times New Roman" w:hAnsi="Times New Roman" w:cs="Times New Roman"/>
          <w:i/>
          <w:iCs/>
          <w:sz w:val="24"/>
          <w:szCs w:val="24"/>
        </w:rPr>
        <w:t xml:space="preserve"> </w:t>
      </w:r>
      <w:r w:rsidR="002B40DA" w:rsidRPr="001E066E">
        <w:rPr>
          <w:rFonts w:ascii="Times New Roman" w:hAnsi="Times New Roman" w:cs="Times New Roman"/>
          <w:sz w:val="24"/>
          <w:szCs w:val="24"/>
        </w:rPr>
        <w:t>does not rest on these claims</w:t>
      </w:r>
      <w:r w:rsidR="003E4124" w:rsidRPr="001E066E">
        <w:rPr>
          <w:rFonts w:ascii="Times New Roman" w:hAnsi="Times New Roman" w:cs="Times New Roman"/>
          <w:sz w:val="24"/>
          <w:szCs w:val="24"/>
        </w:rPr>
        <w:t xml:space="preserve">, for we can </w:t>
      </w:r>
      <w:r w:rsidR="00BD1337" w:rsidRPr="001E066E">
        <w:rPr>
          <w:rFonts w:ascii="Times New Roman" w:hAnsi="Times New Roman" w:cs="Times New Roman"/>
          <w:sz w:val="24"/>
          <w:szCs w:val="24"/>
        </w:rPr>
        <w:t>generalize</w:t>
      </w:r>
      <w:r w:rsidR="003E4124" w:rsidRPr="001E066E">
        <w:rPr>
          <w:rFonts w:ascii="Times New Roman" w:hAnsi="Times New Roman" w:cs="Times New Roman"/>
          <w:sz w:val="24"/>
          <w:szCs w:val="24"/>
        </w:rPr>
        <w:t xml:space="preserve"> (3) and (4) to </w:t>
      </w:r>
      <w:r w:rsidR="00BD1337" w:rsidRPr="001E066E">
        <w:rPr>
          <w:rFonts w:ascii="Times New Roman" w:hAnsi="Times New Roman" w:cs="Times New Roman"/>
          <w:sz w:val="24"/>
          <w:szCs w:val="24"/>
        </w:rPr>
        <w:t xml:space="preserve">just </w:t>
      </w:r>
      <w:r w:rsidR="003E4124" w:rsidRPr="001E066E">
        <w:rPr>
          <w:rFonts w:ascii="Times New Roman" w:hAnsi="Times New Roman" w:cs="Times New Roman"/>
          <w:sz w:val="24"/>
          <w:szCs w:val="24"/>
        </w:rPr>
        <w:t>(3*)</w:t>
      </w:r>
      <w:r w:rsidR="00BD1337" w:rsidRPr="001E066E">
        <w:rPr>
          <w:rFonts w:ascii="Times New Roman" w:hAnsi="Times New Roman" w:cs="Times New Roman"/>
          <w:sz w:val="24"/>
          <w:szCs w:val="24"/>
        </w:rPr>
        <w:t>:</w:t>
      </w:r>
    </w:p>
    <w:p w14:paraId="77C4E506" w14:textId="77777777" w:rsidR="00C95842" w:rsidRPr="001E066E" w:rsidRDefault="00C95842" w:rsidP="009D378C">
      <w:pPr>
        <w:spacing w:after="0" w:line="480" w:lineRule="auto"/>
        <w:jc w:val="both"/>
        <w:rPr>
          <w:rFonts w:ascii="Times New Roman" w:hAnsi="Times New Roman" w:cs="Times New Roman"/>
          <w:sz w:val="24"/>
          <w:szCs w:val="24"/>
        </w:rPr>
      </w:pPr>
    </w:p>
    <w:p w14:paraId="7E0A0DD5" w14:textId="788385AA" w:rsidR="00BD1337" w:rsidRDefault="00BD1337" w:rsidP="002118B7">
      <w:pPr>
        <w:spacing w:line="480" w:lineRule="auto"/>
        <w:ind w:left="1134" w:hanging="567"/>
        <w:jc w:val="both"/>
        <w:rPr>
          <w:rFonts w:ascii="Times New Roman" w:hAnsi="Times New Roman" w:cs="Times New Roman"/>
          <w:sz w:val="24"/>
          <w:szCs w:val="24"/>
        </w:rPr>
      </w:pPr>
      <w:r w:rsidRPr="001E066E">
        <w:rPr>
          <w:rFonts w:ascii="Times New Roman" w:hAnsi="Times New Roman" w:cs="Times New Roman"/>
          <w:sz w:val="24"/>
          <w:szCs w:val="24"/>
        </w:rPr>
        <w:t xml:space="preserve">(3*) we </w:t>
      </w:r>
      <w:r w:rsidR="004320EC" w:rsidRPr="001E066E">
        <w:rPr>
          <w:rFonts w:ascii="Times New Roman" w:hAnsi="Times New Roman" w:cs="Times New Roman"/>
          <w:sz w:val="24"/>
          <w:szCs w:val="24"/>
        </w:rPr>
        <w:t>should</w:t>
      </w:r>
      <w:r w:rsidRPr="001E066E">
        <w:rPr>
          <w:rFonts w:ascii="Times New Roman" w:hAnsi="Times New Roman" w:cs="Times New Roman"/>
          <w:sz w:val="24"/>
          <w:szCs w:val="24"/>
        </w:rPr>
        <w:t xml:space="preserve"> treat c</w:t>
      </w:r>
      <w:r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 xml:space="preserve"> as being closer to a (natural) kind than 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w:t>
      </w:r>
    </w:p>
    <w:p w14:paraId="3A13DDD6" w14:textId="77777777" w:rsidR="00C95842" w:rsidRPr="001E066E" w:rsidRDefault="00C95842" w:rsidP="009D378C">
      <w:pPr>
        <w:spacing w:after="0" w:line="480" w:lineRule="auto"/>
        <w:jc w:val="both"/>
        <w:rPr>
          <w:rFonts w:ascii="Times New Roman" w:hAnsi="Times New Roman" w:cs="Times New Roman"/>
          <w:sz w:val="24"/>
          <w:szCs w:val="24"/>
        </w:rPr>
      </w:pPr>
    </w:p>
    <w:p w14:paraId="776FBB88" w14:textId="35656888" w:rsidR="00BD1337" w:rsidRPr="001E066E" w:rsidRDefault="004320EC"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t xml:space="preserve">If </w:t>
      </w:r>
      <w:r w:rsidR="00590154" w:rsidRPr="001E066E">
        <w:rPr>
          <w:rFonts w:ascii="Times New Roman" w:hAnsi="Times New Roman" w:cs="Times New Roman"/>
          <w:sz w:val="24"/>
          <w:szCs w:val="24"/>
        </w:rPr>
        <w:t xml:space="preserve">(3*) is satisfied, our terminological choices </w:t>
      </w:r>
      <w:r w:rsidR="00EC2DF7" w:rsidRPr="001E066E">
        <w:rPr>
          <w:rFonts w:ascii="Times New Roman" w:hAnsi="Times New Roman" w:cs="Times New Roman"/>
          <w:sz w:val="24"/>
          <w:szCs w:val="24"/>
        </w:rPr>
        <w:t xml:space="preserve">are better if they encourage people </w:t>
      </w:r>
      <w:r w:rsidR="00DD05FC" w:rsidRPr="001E066E">
        <w:rPr>
          <w:rFonts w:ascii="Times New Roman" w:hAnsi="Times New Roman" w:cs="Times New Roman"/>
          <w:sz w:val="24"/>
          <w:szCs w:val="24"/>
        </w:rPr>
        <w:t>not to treat c</w:t>
      </w:r>
      <w:r w:rsidR="00DD05FC" w:rsidRPr="001E066E">
        <w:rPr>
          <w:rFonts w:ascii="Times New Roman" w:hAnsi="Times New Roman" w:cs="Times New Roman"/>
          <w:sz w:val="24"/>
          <w:szCs w:val="24"/>
          <w:vertAlign w:val="subscript"/>
        </w:rPr>
        <w:t>1</w:t>
      </w:r>
      <w:r w:rsidR="00DD05FC" w:rsidRPr="001E066E">
        <w:rPr>
          <w:rFonts w:ascii="Times New Roman" w:hAnsi="Times New Roman" w:cs="Times New Roman"/>
          <w:sz w:val="24"/>
          <w:szCs w:val="24"/>
        </w:rPr>
        <w:t xml:space="preserve"> and c</w:t>
      </w:r>
      <w:r w:rsidR="00DD05FC" w:rsidRPr="001E066E">
        <w:rPr>
          <w:rFonts w:ascii="Times New Roman" w:hAnsi="Times New Roman" w:cs="Times New Roman"/>
          <w:sz w:val="24"/>
          <w:szCs w:val="24"/>
          <w:vertAlign w:val="subscript"/>
        </w:rPr>
        <w:t>2</w:t>
      </w:r>
      <w:r w:rsidR="00DD05FC" w:rsidRPr="001E066E">
        <w:rPr>
          <w:rFonts w:ascii="Times New Roman" w:hAnsi="Times New Roman" w:cs="Times New Roman"/>
          <w:sz w:val="24"/>
          <w:szCs w:val="24"/>
        </w:rPr>
        <w:t xml:space="preserve"> as being on a par with respect to </w:t>
      </w:r>
      <w:proofErr w:type="spellStart"/>
      <w:r w:rsidR="00DD05FC" w:rsidRPr="001E066E">
        <w:rPr>
          <w:rFonts w:ascii="Times New Roman" w:hAnsi="Times New Roman" w:cs="Times New Roman"/>
          <w:sz w:val="24"/>
          <w:szCs w:val="24"/>
        </w:rPr>
        <w:t>kindhood</w:t>
      </w:r>
      <w:proofErr w:type="spellEnd"/>
      <w:r w:rsidR="00DD05FC" w:rsidRPr="001E066E">
        <w:rPr>
          <w:rFonts w:ascii="Times New Roman" w:hAnsi="Times New Roman" w:cs="Times New Roman"/>
          <w:sz w:val="24"/>
          <w:szCs w:val="24"/>
        </w:rPr>
        <w:t>.</w:t>
      </w:r>
      <w:r w:rsidR="000B5F56" w:rsidRPr="001E066E">
        <w:rPr>
          <w:rFonts w:ascii="Times New Roman" w:hAnsi="Times New Roman" w:cs="Times New Roman"/>
          <w:sz w:val="24"/>
          <w:szCs w:val="24"/>
        </w:rPr>
        <w:t xml:space="preserve"> One way </w:t>
      </w:r>
      <w:r w:rsidR="009806C6" w:rsidRPr="001E066E">
        <w:rPr>
          <w:rFonts w:ascii="Times New Roman" w:hAnsi="Times New Roman" w:cs="Times New Roman"/>
          <w:sz w:val="24"/>
          <w:szCs w:val="24"/>
        </w:rPr>
        <w:t>to</w:t>
      </w:r>
      <w:r w:rsidR="00427337" w:rsidRPr="001E066E">
        <w:rPr>
          <w:rFonts w:ascii="Times New Roman" w:hAnsi="Times New Roman" w:cs="Times New Roman"/>
          <w:sz w:val="24"/>
          <w:szCs w:val="24"/>
        </w:rPr>
        <w:t xml:space="preserve"> </w:t>
      </w:r>
      <w:r w:rsidR="000A042B" w:rsidRPr="001E066E">
        <w:rPr>
          <w:rFonts w:ascii="Times New Roman" w:hAnsi="Times New Roman" w:cs="Times New Roman"/>
          <w:sz w:val="24"/>
          <w:szCs w:val="24"/>
        </w:rPr>
        <w:t xml:space="preserve">satisfy this constraint is </w:t>
      </w:r>
      <w:r w:rsidR="009806C6" w:rsidRPr="001E066E">
        <w:rPr>
          <w:rFonts w:ascii="Times New Roman" w:hAnsi="Times New Roman" w:cs="Times New Roman"/>
          <w:sz w:val="24"/>
          <w:szCs w:val="24"/>
        </w:rPr>
        <w:t>to choose</w:t>
      </w:r>
      <w:r w:rsidR="000A042B" w:rsidRPr="001E066E">
        <w:rPr>
          <w:rFonts w:ascii="Times New Roman" w:hAnsi="Times New Roman" w:cs="Times New Roman"/>
          <w:sz w:val="24"/>
          <w:szCs w:val="24"/>
        </w:rPr>
        <w:t xml:space="preserve"> words that encourage people to treat</w:t>
      </w:r>
      <w:r w:rsidR="00474F09" w:rsidRPr="001E066E">
        <w:rPr>
          <w:rFonts w:ascii="Times New Roman" w:hAnsi="Times New Roman" w:cs="Times New Roman"/>
          <w:sz w:val="24"/>
          <w:szCs w:val="24"/>
        </w:rPr>
        <w:t xml:space="preserve"> c</w:t>
      </w:r>
      <w:r w:rsidR="00474F09" w:rsidRPr="001E066E">
        <w:rPr>
          <w:rFonts w:ascii="Times New Roman" w:hAnsi="Times New Roman" w:cs="Times New Roman"/>
          <w:sz w:val="24"/>
          <w:szCs w:val="24"/>
          <w:vertAlign w:val="subscript"/>
        </w:rPr>
        <w:t>2</w:t>
      </w:r>
      <w:r w:rsidR="00474F09" w:rsidRPr="001E066E">
        <w:rPr>
          <w:rFonts w:ascii="Times New Roman" w:hAnsi="Times New Roman" w:cs="Times New Roman"/>
          <w:sz w:val="24"/>
          <w:szCs w:val="24"/>
        </w:rPr>
        <w:t xml:space="preserve"> as a </w:t>
      </w:r>
      <w:r w:rsidR="00E51324" w:rsidRPr="001E066E">
        <w:rPr>
          <w:rFonts w:ascii="Times New Roman" w:hAnsi="Times New Roman" w:cs="Times New Roman"/>
          <w:sz w:val="24"/>
          <w:szCs w:val="24"/>
        </w:rPr>
        <w:t>(</w:t>
      </w:r>
      <w:r w:rsidR="00474F09" w:rsidRPr="001E066E">
        <w:rPr>
          <w:rFonts w:ascii="Times New Roman" w:hAnsi="Times New Roman" w:cs="Times New Roman"/>
          <w:sz w:val="24"/>
          <w:szCs w:val="24"/>
        </w:rPr>
        <w:t>natural</w:t>
      </w:r>
      <w:r w:rsidR="00E51324" w:rsidRPr="001E066E">
        <w:rPr>
          <w:rFonts w:ascii="Times New Roman" w:hAnsi="Times New Roman" w:cs="Times New Roman"/>
          <w:sz w:val="24"/>
          <w:szCs w:val="24"/>
        </w:rPr>
        <w:t>)</w:t>
      </w:r>
      <w:r w:rsidR="00474F09" w:rsidRPr="001E066E">
        <w:rPr>
          <w:rFonts w:ascii="Times New Roman" w:hAnsi="Times New Roman" w:cs="Times New Roman"/>
          <w:sz w:val="24"/>
          <w:szCs w:val="24"/>
        </w:rPr>
        <w:t xml:space="preserve"> kind, but that do not encourage them to treat c</w:t>
      </w:r>
      <w:r w:rsidR="00474F09" w:rsidRPr="001E066E">
        <w:rPr>
          <w:rFonts w:ascii="Times New Roman" w:hAnsi="Times New Roman" w:cs="Times New Roman"/>
          <w:sz w:val="24"/>
          <w:szCs w:val="24"/>
          <w:vertAlign w:val="subscript"/>
        </w:rPr>
        <w:t>1</w:t>
      </w:r>
      <w:r w:rsidR="00474F09" w:rsidRPr="001E066E">
        <w:rPr>
          <w:rFonts w:ascii="Times New Roman" w:hAnsi="Times New Roman" w:cs="Times New Roman"/>
          <w:sz w:val="24"/>
          <w:szCs w:val="24"/>
        </w:rPr>
        <w:t xml:space="preserve"> as such</w:t>
      </w:r>
      <w:r w:rsidR="00BE544A" w:rsidRPr="001E066E">
        <w:rPr>
          <w:rFonts w:ascii="Times New Roman" w:hAnsi="Times New Roman" w:cs="Times New Roman"/>
          <w:sz w:val="24"/>
          <w:szCs w:val="24"/>
        </w:rPr>
        <w:t xml:space="preserve">, </w:t>
      </w:r>
      <w:r w:rsidR="00D22989">
        <w:rPr>
          <w:rFonts w:ascii="Times New Roman" w:hAnsi="Times New Roman" w:cs="Times New Roman"/>
          <w:sz w:val="24"/>
          <w:szCs w:val="24"/>
        </w:rPr>
        <w:t>for example</w:t>
      </w:r>
      <w:r w:rsidR="000E15C0" w:rsidRPr="001E066E">
        <w:rPr>
          <w:rFonts w:ascii="Times New Roman" w:hAnsi="Times New Roman" w:cs="Times New Roman"/>
          <w:sz w:val="24"/>
          <w:szCs w:val="24"/>
        </w:rPr>
        <w:t>,</w:t>
      </w:r>
      <w:r w:rsidR="00B81B29" w:rsidRPr="001E066E">
        <w:rPr>
          <w:rFonts w:ascii="Times New Roman" w:hAnsi="Times New Roman" w:cs="Times New Roman"/>
          <w:sz w:val="24"/>
          <w:szCs w:val="24"/>
        </w:rPr>
        <w:t xml:space="preserve"> by using a </w:t>
      </w:r>
      <w:r w:rsidR="00E51324" w:rsidRPr="001E066E">
        <w:rPr>
          <w:rFonts w:ascii="Times New Roman" w:hAnsi="Times New Roman" w:cs="Times New Roman"/>
          <w:sz w:val="24"/>
          <w:szCs w:val="24"/>
        </w:rPr>
        <w:t xml:space="preserve">simple </w:t>
      </w:r>
      <w:r w:rsidR="00B81B29" w:rsidRPr="001E066E">
        <w:rPr>
          <w:rFonts w:ascii="Times New Roman" w:hAnsi="Times New Roman" w:cs="Times New Roman"/>
          <w:sz w:val="24"/>
          <w:szCs w:val="24"/>
        </w:rPr>
        <w:t>noun</w:t>
      </w:r>
      <w:r w:rsidR="00E51324" w:rsidRPr="001E066E">
        <w:rPr>
          <w:rFonts w:ascii="Times New Roman" w:hAnsi="Times New Roman" w:cs="Times New Roman"/>
          <w:sz w:val="24"/>
          <w:szCs w:val="24"/>
        </w:rPr>
        <w:t xml:space="preserve"> to refer to c</w:t>
      </w:r>
      <w:r w:rsidR="00E51324" w:rsidRPr="001E066E">
        <w:rPr>
          <w:rFonts w:ascii="Times New Roman" w:hAnsi="Times New Roman" w:cs="Times New Roman"/>
          <w:sz w:val="24"/>
          <w:szCs w:val="24"/>
          <w:vertAlign w:val="subscript"/>
        </w:rPr>
        <w:t>2</w:t>
      </w:r>
      <w:r w:rsidR="00E51324" w:rsidRPr="001E066E">
        <w:rPr>
          <w:rFonts w:ascii="Times New Roman" w:hAnsi="Times New Roman" w:cs="Times New Roman"/>
          <w:sz w:val="24"/>
          <w:szCs w:val="24"/>
        </w:rPr>
        <w:t xml:space="preserve"> but not to c</w:t>
      </w:r>
      <w:r w:rsidR="00E51324" w:rsidRPr="001E066E">
        <w:rPr>
          <w:rFonts w:ascii="Times New Roman" w:hAnsi="Times New Roman" w:cs="Times New Roman"/>
          <w:sz w:val="24"/>
          <w:szCs w:val="24"/>
          <w:vertAlign w:val="subscript"/>
        </w:rPr>
        <w:t>1</w:t>
      </w:r>
      <w:r w:rsidR="00E51324" w:rsidRPr="001E066E">
        <w:rPr>
          <w:rFonts w:ascii="Times New Roman" w:hAnsi="Times New Roman" w:cs="Times New Roman"/>
          <w:sz w:val="24"/>
          <w:szCs w:val="24"/>
        </w:rPr>
        <w:t>.</w:t>
      </w:r>
      <w:r w:rsidR="005310D7" w:rsidRPr="001E066E">
        <w:rPr>
          <w:rFonts w:ascii="Times New Roman" w:hAnsi="Times New Roman" w:cs="Times New Roman"/>
          <w:sz w:val="24"/>
          <w:szCs w:val="24"/>
        </w:rPr>
        <w:t xml:space="preserve"> </w:t>
      </w:r>
      <w:r w:rsidR="00E51324" w:rsidRPr="001E066E">
        <w:rPr>
          <w:rFonts w:ascii="Times New Roman" w:hAnsi="Times New Roman" w:cs="Times New Roman"/>
          <w:sz w:val="24"/>
          <w:szCs w:val="24"/>
        </w:rPr>
        <w:t>Importantly, this holds e</w:t>
      </w:r>
      <w:r w:rsidR="005310D7" w:rsidRPr="001E066E">
        <w:rPr>
          <w:rFonts w:ascii="Times New Roman" w:hAnsi="Times New Roman" w:cs="Times New Roman"/>
          <w:sz w:val="24"/>
          <w:szCs w:val="24"/>
        </w:rPr>
        <w:t>ven if c</w:t>
      </w:r>
      <w:r w:rsidR="005310D7" w:rsidRPr="001E066E">
        <w:rPr>
          <w:rFonts w:ascii="Times New Roman" w:hAnsi="Times New Roman" w:cs="Times New Roman"/>
          <w:sz w:val="24"/>
          <w:szCs w:val="24"/>
          <w:vertAlign w:val="subscript"/>
        </w:rPr>
        <w:t>2</w:t>
      </w:r>
      <w:r w:rsidR="005310D7" w:rsidRPr="001E066E">
        <w:rPr>
          <w:rFonts w:ascii="Times New Roman" w:hAnsi="Times New Roman" w:cs="Times New Roman"/>
          <w:sz w:val="24"/>
          <w:szCs w:val="24"/>
        </w:rPr>
        <w:t xml:space="preserve"> ultimately fa</w:t>
      </w:r>
      <w:r w:rsidR="000E15C0" w:rsidRPr="001E066E">
        <w:rPr>
          <w:rFonts w:ascii="Times New Roman" w:hAnsi="Times New Roman" w:cs="Times New Roman"/>
          <w:sz w:val="24"/>
          <w:szCs w:val="24"/>
        </w:rPr>
        <w:t>ils to constitut</w:t>
      </w:r>
      <w:r w:rsidR="006F634B" w:rsidRPr="001E066E">
        <w:rPr>
          <w:rFonts w:ascii="Times New Roman" w:hAnsi="Times New Roman" w:cs="Times New Roman"/>
          <w:sz w:val="24"/>
          <w:szCs w:val="24"/>
        </w:rPr>
        <w:t xml:space="preserve">e a kind. </w:t>
      </w:r>
      <w:r w:rsidR="00280E09" w:rsidRPr="001E066E">
        <w:rPr>
          <w:rFonts w:ascii="Times New Roman" w:hAnsi="Times New Roman" w:cs="Times New Roman"/>
          <w:sz w:val="24"/>
          <w:szCs w:val="24"/>
        </w:rPr>
        <w:t>All that really matters is whether people are better off treating c</w:t>
      </w:r>
      <w:r w:rsidR="00280E09" w:rsidRPr="001E066E">
        <w:rPr>
          <w:rFonts w:ascii="Times New Roman" w:hAnsi="Times New Roman" w:cs="Times New Roman"/>
          <w:sz w:val="24"/>
          <w:szCs w:val="24"/>
          <w:vertAlign w:val="subscript"/>
        </w:rPr>
        <w:t>2</w:t>
      </w:r>
      <w:r w:rsidR="00280E09" w:rsidRPr="001E066E">
        <w:rPr>
          <w:rFonts w:ascii="Times New Roman" w:hAnsi="Times New Roman" w:cs="Times New Roman"/>
          <w:sz w:val="24"/>
          <w:szCs w:val="24"/>
        </w:rPr>
        <w:t xml:space="preserve"> as a kind than </w:t>
      </w:r>
      <w:r w:rsidR="00DC191A" w:rsidRPr="001E066E">
        <w:rPr>
          <w:rFonts w:ascii="Times New Roman" w:hAnsi="Times New Roman" w:cs="Times New Roman"/>
          <w:sz w:val="24"/>
          <w:szCs w:val="24"/>
        </w:rPr>
        <w:t>either just c</w:t>
      </w:r>
      <w:r w:rsidR="00DC191A" w:rsidRPr="001E066E">
        <w:rPr>
          <w:rFonts w:ascii="Times New Roman" w:hAnsi="Times New Roman" w:cs="Times New Roman"/>
          <w:sz w:val="24"/>
          <w:szCs w:val="24"/>
          <w:vertAlign w:val="subscript"/>
        </w:rPr>
        <w:t>1</w:t>
      </w:r>
      <w:r w:rsidR="00425AF2" w:rsidRPr="001E066E">
        <w:rPr>
          <w:rFonts w:ascii="Times New Roman" w:hAnsi="Times New Roman" w:cs="Times New Roman"/>
          <w:sz w:val="24"/>
          <w:szCs w:val="24"/>
        </w:rPr>
        <w:t xml:space="preserve">, </w:t>
      </w:r>
      <w:r w:rsidR="00DC191A" w:rsidRPr="001E066E">
        <w:rPr>
          <w:rFonts w:ascii="Times New Roman" w:hAnsi="Times New Roman" w:cs="Times New Roman"/>
          <w:sz w:val="24"/>
          <w:szCs w:val="24"/>
        </w:rPr>
        <w:t>or both c</w:t>
      </w:r>
      <w:r w:rsidR="00DC191A" w:rsidRPr="001E066E">
        <w:rPr>
          <w:rFonts w:ascii="Times New Roman" w:hAnsi="Times New Roman" w:cs="Times New Roman"/>
          <w:sz w:val="24"/>
          <w:szCs w:val="24"/>
          <w:vertAlign w:val="subscript"/>
        </w:rPr>
        <w:t>1</w:t>
      </w:r>
      <w:r w:rsidR="00DC191A" w:rsidRPr="001E066E">
        <w:rPr>
          <w:rFonts w:ascii="Times New Roman" w:hAnsi="Times New Roman" w:cs="Times New Roman"/>
          <w:sz w:val="24"/>
          <w:szCs w:val="24"/>
        </w:rPr>
        <w:t xml:space="preserve"> and c</w:t>
      </w:r>
      <w:r w:rsidR="00DC191A" w:rsidRPr="001E066E">
        <w:rPr>
          <w:rFonts w:ascii="Times New Roman" w:hAnsi="Times New Roman" w:cs="Times New Roman"/>
          <w:sz w:val="24"/>
          <w:szCs w:val="24"/>
          <w:vertAlign w:val="subscript"/>
        </w:rPr>
        <w:t>2</w:t>
      </w:r>
      <w:r w:rsidR="00DC191A" w:rsidRPr="001E066E">
        <w:rPr>
          <w:rFonts w:ascii="Times New Roman" w:hAnsi="Times New Roman" w:cs="Times New Roman"/>
          <w:sz w:val="24"/>
          <w:szCs w:val="24"/>
        </w:rPr>
        <w:t>.</w:t>
      </w:r>
      <w:r w:rsidR="00E51324" w:rsidRPr="001E066E">
        <w:rPr>
          <w:rFonts w:ascii="Times New Roman" w:hAnsi="Times New Roman" w:cs="Times New Roman"/>
          <w:sz w:val="24"/>
          <w:szCs w:val="24"/>
        </w:rPr>
        <w:t xml:space="preserve"> </w:t>
      </w:r>
      <w:r w:rsidR="00425AF2" w:rsidRPr="001E066E">
        <w:rPr>
          <w:rFonts w:ascii="Times New Roman" w:hAnsi="Times New Roman" w:cs="Times New Roman"/>
          <w:sz w:val="24"/>
          <w:szCs w:val="24"/>
        </w:rPr>
        <w:t>For this to be the case,</w:t>
      </w:r>
      <w:r w:rsidR="006F634B" w:rsidRPr="001E066E">
        <w:rPr>
          <w:rFonts w:ascii="Times New Roman" w:hAnsi="Times New Roman" w:cs="Times New Roman"/>
          <w:sz w:val="24"/>
          <w:szCs w:val="24"/>
        </w:rPr>
        <w:t xml:space="preserve"> </w:t>
      </w:r>
      <w:r w:rsidR="00425AF2" w:rsidRPr="001E066E">
        <w:rPr>
          <w:rFonts w:ascii="Times New Roman" w:hAnsi="Times New Roman" w:cs="Times New Roman"/>
          <w:sz w:val="24"/>
          <w:szCs w:val="24"/>
        </w:rPr>
        <w:t>it</w:t>
      </w:r>
      <w:r w:rsidR="006F634B" w:rsidRPr="001E066E">
        <w:rPr>
          <w:rFonts w:ascii="Times New Roman" w:hAnsi="Times New Roman" w:cs="Times New Roman"/>
          <w:sz w:val="24"/>
          <w:szCs w:val="24"/>
        </w:rPr>
        <w:t xml:space="preserve"> is enough</w:t>
      </w:r>
      <w:r w:rsidR="003312BE" w:rsidRPr="001E066E">
        <w:rPr>
          <w:rFonts w:ascii="Times New Roman" w:hAnsi="Times New Roman" w:cs="Times New Roman"/>
          <w:sz w:val="24"/>
          <w:szCs w:val="24"/>
        </w:rPr>
        <w:t xml:space="preserve"> that c</w:t>
      </w:r>
      <w:r w:rsidR="003312BE" w:rsidRPr="001E066E">
        <w:rPr>
          <w:rFonts w:ascii="Times New Roman" w:hAnsi="Times New Roman" w:cs="Times New Roman"/>
          <w:sz w:val="24"/>
          <w:szCs w:val="24"/>
          <w:vertAlign w:val="subscript"/>
        </w:rPr>
        <w:t>2</w:t>
      </w:r>
      <w:r w:rsidR="003312BE" w:rsidRPr="001E066E">
        <w:rPr>
          <w:rFonts w:ascii="Times New Roman" w:hAnsi="Times New Roman" w:cs="Times New Roman"/>
          <w:sz w:val="24"/>
          <w:szCs w:val="24"/>
        </w:rPr>
        <w:t xml:space="preserve"> comes closer to constituting </w:t>
      </w:r>
      <w:r w:rsidR="00F23ED5" w:rsidRPr="001E066E">
        <w:rPr>
          <w:rFonts w:ascii="Times New Roman" w:hAnsi="Times New Roman" w:cs="Times New Roman"/>
          <w:sz w:val="24"/>
          <w:szCs w:val="24"/>
        </w:rPr>
        <w:t>a kind than c</w:t>
      </w:r>
      <w:r w:rsidR="00F23ED5" w:rsidRPr="001E066E">
        <w:rPr>
          <w:rFonts w:ascii="Times New Roman" w:hAnsi="Times New Roman" w:cs="Times New Roman"/>
          <w:sz w:val="24"/>
          <w:szCs w:val="24"/>
          <w:vertAlign w:val="subscript"/>
        </w:rPr>
        <w:t>1</w:t>
      </w:r>
      <w:r w:rsidR="00F23ED5" w:rsidRPr="001E066E">
        <w:rPr>
          <w:rFonts w:ascii="Times New Roman" w:hAnsi="Times New Roman" w:cs="Times New Roman"/>
          <w:sz w:val="24"/>
          <w:szCs w:val="24"/>
        </w:rPr>
        <w:t xml:space="preserve">. If this is </w:t>
      </w:r>
      <w:r w:rsidR="001A22C1" w:rsidRPr="001E066E">
        <w:rPr>
          <w:rFonts w:ascii="Times New Roman" w:hAnsi="Times New Roman" w:cs="Times New Roman"/>
          <w:sz w:val="24"/>
          <w:szCs w:val="24"/>
        </w:rPr>
        <w:t>true</w:t>
      </w:r>
      <w:r w:rsidR="00F23ED5" w:rsidRPr="001E066E">
        <w:rPr>
          <w:rFonts w:ascii="Times New Roman" w:hAnsi="Times New Roman" w:cs="Times New Roman"/>
          <w:sz w:val="24"/>
          <w:szCs w:val="24"/>
        </w:rPr>
        <w:t xml:space="preserve">, </w:t>
      </w:r>
      <w:r w:rsidR="00B70422" w:rsidRPr="001E066E">
        <w:rPr>
          <w:rFonts w:ascii="Times New Roman" w:hAnsi="Times New Roman" w:cs="Times New Roman"/>
          <w:sz w:val="24"/>
          <w:szCs w:val="24"/>
        </w:rPr>
        <w:t>the</w:t>
      </w:r>
      <w:r w:rsidR="001A22C1" w:rsidRPr="001E066E">
        <w:rPr>
          <w:rFonts w:ascii="Times New Roman" w:hAnsi="Times New Roman" w:cs="Times New Roman"/>
          <w:sz w:val="24"/>
          <w:szCs w:val="24"/>
        </w:rPr>
        <w:t>n the</w:t>
      </w:r>
      <w:r w:rsidR="00B70422" w:rsidRPr="001E066E">
        <w:rPr>
          <w:rFonts w:ascii="Times New Roman" w:hAnsi="Times New Roman" w:cs="Times New Roman"/>
          <w:sz w:val="24"/>
          <w:szCs w:val="24"/>
        </w:rPr>
        <w:t xml:space="preserve"> argument </w:t>
      </w:r>
      <w:r w:rsidR="001A22C1" w:rsidRPr="001E066E">
        <w:rPr>
          <w:rFonts w:ascii="Times New Roman" w:hAnsi="Times New Roman" w:cs="Times New Roman"/>
          <w:sz w:val="24"/>
          <w:szCs w:val="24"/>
        </w:rPr>
        <w:t>covers</w:t>
      </w:r>
      <w:r w:rsidR="00B70422" w:rsidRPr="001E066E">
        <w:rPr>
          <w:rFonts w:ascii="Times New Roman" w:hAnsi="Times New Roman" w:cs="Times New Roman"/>
          <w:sz w:val="24"/>
          <w:szCs w:val="24"/>
        </w:rPr>
        <w:t xml:space="preserve"> to Clark and Chalmers</w:t>
      </w:r>
      <w:r w:rsidR="003E3933" w:rsidRPr="001E066E">
        <w:rPr>
          <w:rFonts w:ascii="Times New Roman" w:hAnsi="Times New Roman" w:cs="Times New Roman"/>
          <w:sz w:val="24"/>
          <w:szCs w:val="24"/>
        </w:rPr>
        <w:t>’ proposal</w:t>
      </w:r>
      <w:r w:rsidR="00840D63" w:rsidRPr="001E066E">
        <w:rPr>
          <w:rFonts w:ascii="Times New Roman" w:hAnsi="Times New Roman" w:cs="Times New Roman"/>
          <w:sz w:val="24"/>
          <w:szCs w:val="24"/>
        </w:rPr>
        <w:t xml:space="preserve">, </w:t>
      </w:r>
      <w:r w:rsidR="0091724C" w:rsidRPr="001E066E">
        <w:rPr>
          <w:rFonts w:ascii="Times New Roman" w:hAnsi="Times New Roman" w:cs="Times New Roman"/>
          <w:sz w:val="24"/>
          <w:szCs w:val="24"/>
        </w:rPr>
        <w:t>even though they</w:t>
      </w:r>
      <w:r w:rsidR="003E3933" w:rsidRPr="001E066E">
        <w:rPr>
          <w:rFonts w:ascii="Times New Roman" w:hAnsi="Times New Roman" w:cs="Times New Roman"/>
          <w:sz w:val="24"/>
          <w:szCs w:val="24"/>
        </w:rPr>
        <w:t xml:space="preserve"> stop short of </w:t>
      </w:r>
      <w:r w:rsidR="00616121" w:rsidRPr="001E066E">
        <w:rPr>
          <w:rFonts w:ascii="Times New Roman" w:hAnsi="Times New Roman" w:cs="Times New Roman"/>
          <w:sz w:val="24"/>
          <w:szCs w:val="24"/>
        </w:rPr>
        <w:t xml:space="preserve">claiming </w:t>
      </w:r>
      <w:r w:rsidR="005B7775" w:rsidRPr="001E066E">
        <w:rPr>
          <w:rFonts w:ascii="Times New Roman" w:hAnsi="Times New Roman" w:cs="Times New Roman"/>
          <w:sz w:val="24"/>
          <w:szCs w:val="24"/>
        </w:rPr>
        <w:t xml:space="preserve">that </w:t>
      </w:r>
      <w:proofErr w:type="spellStart"/>
      <w:r w:rsidR="005B7775" w:rsidRPr="001E066E">
        <w:rPr>
          <w:rFonts w:ascii="Times New Roman" w:hAnsi="Times New Roman" w:cs="Times New Roman"/>
          <w:i/>
          <w:iCs/>
          <w:sz w:val="24"/>
          <w:szCs w:val="24"/>
        </w:rPr>
        <w:t>alliefs</w:t>
      </w:r>
      <w:proofErr w:type="spellEnd"/>
      <w:r w:rsidR="005B7775" w:rsidRPr="001E066E">
        <w:rPr>
          <w:rFonts w:ascii="Times New Roman" w:hAnsi="Times New Roman" w:cs="Times New Roman"/>
          <w:sz w:val="24"/>
          <w:szCs w:val="24"/>
        </w:rPr>
        <w:t xml:space="preserve"> </w:t>
      </w:r>
      <w:proofErr w:type="gramStart"/>
      <w:r w:rsidR="005B7775" w:rsidRPr="001E066E">
        <w:rPr>
          <w:rFonts w:ascii="Times New Roman" w:hAnsi="Times New Roman" w:cs="Times New Roman"/>
          <w:sz w:val="24"/>
          <w:szCs w:val="24"/>
        </w:rPr>
        <w:t xml:space="preserve">definitely </w:t>
      </w:r>
      <w:r w:rsidR="00B37907" w:rsidRPr="001E066E">
        <w:rPr>
          <w:rFonts w:ascii="Times New Roman" w:hAnsi="Times New Roman" w:cs="Times New Roman"/>
          <w:sz w:val="24"/>
          <w:szCs w:val="24"/>
        </w:rPr>
        <w:t>constitute</w:t>
      </w:r>
      <w:proofErr w:type="gramEnd"/>
      <w:r w:rsidR="005B7775" w:rsidRPr="001E066E">
        <w:rPr>
          <w:rFonts w:ascii="Times New Roman" w:hAnsi="Times New Roman" w:cs="Times New Roman"/>
          <w:sz w:val="24"/>
          <w:szCs w:val="24"/>
        </w:rPr>
        <w:t xml:space="preserve"> a natural kind.</w:t>
      </w:r>
    </w:p>
    <w:p w14:paraId="3D9FB4BD" w14:textId="0E67EEF1" w:rsidR="00374535" w:rsidRPr="001E066E" w:rsidRDefault="00B37907" w:rsidP="009D378C">
      <w:pPr>
        <w:spacing w:after="0" w:line="480" w:lineRule="auto"/>
        <w:ind w:firstLine="708"/>
        <w:jc w:val="both"/>
        <w:rPr>
          <w:rFonts w:ascii="Times New Roman" w:eastAsia="Times New Roman" w:hAnsi="Times New Roman" w:cs="Times New Roman"/>
          <w:iCs/>
          <w:sz w:val="24"/>
          <w:szCs w:val="24"/>
        </w:rPr>
      </w:pPr>
      <w:r w:rsidRPr="001E066E">
        <w:rPr>
          <w:rFonts w:ascii="Times New Roman" w:hAnsi="Times New Roman" w:cs="Times New Roman"/>
          <w:sz w:val="24"/>
          <w:szCs w:val="24"/>
        </w:rPr>
        <w:lastRenderedPageBreak/>
        <w:t>Finally</w:t>
      </w:r>
      <w:r w:rsidR="007C5409" w:rsidRPr="001E066E">
        <w:rPr>
          <w:rFonts w:ascii="Times New Roman" w:hAnsi="Times New Roman" w:cs="Times New Roman"/>
          <w:sz w:val="24"/>
          <w:szCs w:val="24"/>
        </w:rPr>
        <w:t xml:space="preserve">, let us </w:t>
      </w:r>
      <w:r w:rsidRPr="001E066E">
        <w:rPr>
          <w:rFonts w:ascii="Times New Roman" w:hAnsi="Times New Roman" w:cs="Times New Roman"/>
          <w:sz w:val="24"/>
          <w:szCs w:val="24"/>
        </w:rPr>
        <w:t>consider</w:t>
      </w:r>
      <w:r w:rsidR="00B606B9" w:rsidRPr="001E066E">
        <w:rPr>
          <w:rFonts w:ascii="Times New Roman" w:hAnsi="Times New Roman" w:cs="Times New Roman"/>
          <w:sz w:val="24"/>
          <w:szCs w:val="24"/>
        </w:rPr>
        <w:t xml:space="preserve"> whether (3</w:t>
      </w:r>
      <w:r w:rsidR="003D4057" w:rsidRPr="001E066E">
        <w:rPr>
          <w:rFonts w:ascii="Times New Roman" w:hAnsi="Times New Roman" w:cs="Times New Roman"/>
          <w:sz w:val="24"/>
          <w:szCs w:val="24"/>
        </w:rPr>
        <w:t>*</w:t>
      </w:r>
      <w:r w:rsidR="00B606B9" w:rsidRPr="001E066E">
        <w:rPr>
          <w:rFonts w:ascii="Times New Roman" w:hAnsi="Times New Roman" w:cs="Times New Roman"/>
          <w:sz w:val="24"/>
          <w:szCs w:val="24"/>
        </w:rPr>
        <w:t xml:space="preserve">) implies any weighty metaphysical commitments about </w:t>
      </w:r>
      <w:proofErr w:type="spellStart"/>
      <w:r w:rsidR="00B606B9" w:rsidRPr="001E066E">
        <w:rPr>
          <w:rFonts w:ascii="Times New Roman" w:hAnsi="Times New Roman" w:cs="Times New Roman"/>
          <w:sz w:val="24"/>
          <w:szCs w:val="24"/>
        </w:rPr>
        <w:t>kindhood</w:t>
      </w:r>
      <w:proofErr w:type="spellEnd"/>
      <w:r w:rsidR="00B606B9" w:rsidRPr="001E066E">
        <w:rPr>
          <w:rFonts w:ascii="Times New Roman" w:hAnsi="Times New Roman" w:cs="Times New Roman"/>
          <w:sz w:val="24"/>
          <w:szCs w:val="24"/>
        </w:rPr>
        <w:t xml:space="preserve">. </w:t>
      </w:r>
      <w:r w:rsidR="0059506F" w:rsidRPr="001E066E">
        <w:rPr>
          <w:rFonts w:ascii="Times New Roman" w:hAnsi="Times New Roman" w:cs="Times New Roman"/>
          <w:sz w:val="24"/>
          <w:szCs w:val="24"/>
        </w:rPr>
        <w:t xml:space="preserve">According to Bird (2018), </w:t>
      </w:r>
      <w:r w:rsidR="005F1BE2" w:rsidRPr="001E066E">
        <w:rPr>
          <w:rFonts w:ascii="Times New Roman" w:hAnsi="Times New Roman" w:cs="Times New Roman"/>
          <w:i/>
          <w:iCs/>
          <w:sz w:val="24"/>
          <w:szCs w:val="24"/>
        </w:rPr>
        <w:t>kind realism</w:t>
      </w:r>
      <w:r w:rsidR="0059506F" w:rsidRPr="001E066E">
        <w:rPr>
          <w:rFonts w:ascii="Times New Roman" w:hAnsi="Times New Roman" w:cs="Times New Roman"/>
          <w:sz w:val="24"/>
          <w:szCs w:val="24"/>
        </w:rPr>
        <w:t xml:space="preserve"> is the view</w:t>
      </w:r>
      <w:r w:rsidR="006054E2" w:rsidRPr="001E066E">
        <w:rPr>
          <w:rFonts w:ascii="Times New Roman" w:hAnsi="Times New Roman" w:cs="Times New Roman"/>
          <w:sz w:val="24"/>
          <w:szCs w:val="24"/>
        </w:rPr>
        <w:t xml:space="preserve"> </w:t>
      </w:r>
      <w:r w:rsidR="0059506F" w:rsidRPr="001E066E">
        <w:rPr>
          <w:rFonts w:ascii="Times New Roman" w:hAnsi="Times New Roman" w:cs="Times New Roman"/>
          <w:sz w:val="24"/>
          <w:szCs w:val="24"/>
        </w:rPr>
        <w:t xml:space="preserve">that "there are natural divisions among things such that our actual categorizations can succeed [or fail] in matching those </w:t>
      </w:r>
      <w:r w:rsidR="006054E2" w:rsidRPr="001E066E">
        <w:rPr>
          <w:rFonts w:ascii="Times New Roman" w:hAnsi="Times New Roman" w:cs="Times New Roman"/>
          <w:sz w:val="24"/>
          <w:szCs w:val="24"/>
        </w:rPr>
        <w:t>divisions</w:t>
      </w:r>
      <w:r w:rsidR="0059506F" w:rsidRPr="001E066E">
        <w:rPr>
          <w:rFonts w:ascii="Times New Roman" w:hAnsi="Times New Roman" w:cs="Times New Roman"/>
          <w:sz w:val="24"/>
          <w:szCs w:val="24"/>
        </w:rPr>
        <w:t>" (</w:t>
      </w:r>
      <w:r w:rsidR="005E6834">
        <w:rPr>
          <w:rFonts w:ascii="Times New Roman" w:hAnsi="Times New Roman" w:cs="Times New Roman"/>
          <w:sz w:val="24"/>
          <w:szCs w:val="24"/>
        </w:rPr>
        <w:t xml:space="preserve">p. </w:t>
      </w:r>
      <w:r w:rsidR="0059506F" w:rsidRPr="001E066E">
        <w:rPr>
          <w:rFonts w:ascii="Times New Roman" w:hAnsi="Times New Roman" w:cs="Times New Roman"/>
          <w:sz w:val="24"/>
          <w:szCs w:val="24"/>
        </w:rPr>
        <w:t>2).</w:t>
      </w:r>
      <w:r w:rsidR="0059506F" w:rsidRPr="001E066E">
        <w:rPr>
          <w:rStyle w:val="Funotenzeichen"/>
          <w:rFonts w:ascii="Times New Roman" w:hAnsi="Times New Roman" w:cs="Times New Roman"/>
          <w:sz w:val="24"/>
          <w:szCs w:val="24"/>
        </w:rPr>
        <w:footnoteReference w:id="8"/>
      </w:r>
      <w:r w:rsidR="003D4057" w:rsidRPr="001E066E">
        <w:rPr>
          <w:rFonts w:ascii="Times New Roman" w:hAnsi="Times New Roman" w:cs="Times New Roman"/>
          <w:sz w:val="24"/>
          <w:szCs w:val="24"/>
        </w:rPr>
        <w:t xml:space="preserve"> Do</w:t>
      </w:r>
      <w:r w:rsidR="00D90C9D" w:rsidRPr="001E066E">
        <w:rPr>
          <w:rFonts w:ascii="Times New Roman" w:hAnsi="Times New Roman" w:cs="Times New Roman"/>
          <w:sz w:val="24"/>
          <w:szCs w:val="24"/>
        </w:rPr>
        <w:t>es</w:t>
      </w:r>
      <w:r w:rsidR="00B7537C" w:rsidRPr="001E066E">
        <w:rPr>
          <w:rFonts w:ascii="Times New Roman" w:hAnsi="Times New Roman" w:cs="Times New Roman"/>
          <w:sz w:val="24"/>
          <w:szCs w:val="24"/>
        </w:rPr>
        <w:t xml:space="preserve"> (3)</w:t>
      </w:r>
      <w:r w:rsidR="00CD6DD6" w:rsidRPr="001E066E">
        <w:rPr>
          <w:rFonts w:ascii="Times New Roman" w:hAnsi="Times New Roman" w:cs="Times New Roman"/>
          <w:sz w:val="24"/>
          <w:szCs w:val="24"/>
        </w:rPr>
        <w:t xml:space="preserve"> or</w:t>
      </w:r>
      <w:r w:rsidR="003D4057" w:rsidRPr="001E066E">
        <w:rPr>
          <w:rFonts w:ascii="Times New Roman" w:hAnsi="Times New Roman" w:cs="Times New Roman"/>
          <w:sz w:val="24"/>
          <w:szCs w:val="24"/>
        </w:rPr>
        <w:t xml:space="preserve"> (3</w:t>
      </w:r>
      <w:r w:rsidR="00B77CBF" w:rsidRPr="001E066E">
        <w:rPr>
          <w:rFonts w:ascii="Times New Roman" w:hAnsi="Times New Roman" w:cs="Times New Roman"/>
          <w:sz w:val="24"/>
          <w:szCs w:val="24"/>
        </w:rPr>
        <w:t>*</w:t>
      </w:r>
      <w:r w:rsidR="003D4057" w:rsidRPr="001E066E">
        <w:rPr>
          <w:rFonts w:ascii="Times New Roman" w:hAnsi="Times New Roman" w:cs="Times New Roman"/>
          <w:sz w:val="24"/>
          <w:szCs w:val="24"/>
        </w:rPr>
        <w:t>)</w:t>
      </w:r>
      <w:r w:rsidR="00B77CBF" w:rsidRPr="001E066E">
        <w:rPr>
          <w:rFonts w:ascii="Times New Roman" w:hAnsi="Times New Roman" w:cs="Times New Roman"/>
          <w:sz w:val="24"/>
          <w:szCs w:val="24"/>
        </w:rPr>
        <w:t xml:space="preserve"> imply </w:t>
      </w:r>
      <w:r w:rsidR="005F1BE2" w:rsidRPr="001E066E">
        <w:rPr>
          <w:rFonts w:ascii="Times New Roman" w:hAnsi="Times New Roman" w:cs="Times New Roman"/>
          <w:sz w:val="24"/>
          <w:szCs w:val="24"/>
        </w:rPr>
        <w:t>kind realism?</w:t>
      </w:r>
      <w:r w:rsidR="00B77CBF" w:rsidRPr="001E066E">
        <w:rPr>
          <w:rFonts w:ascii="Times New Roman" w:hAnsi="Times New Roman" w:cs="Times New Roman"/>
          <w:sz w:val="24"/>
          <w:szCs w:val="24"/>
        </w:rPr>
        <w:t xml:space="preserve"> </w:t>
      </w:r>
      <w:r w:rsidR="00B7537C" w:rsidRPr="001E066E">
        <w:rPr>
          <w:rFonts w:ascii="Times New Roman" w:hAnsi="Times New Roman" w:cs="Times New Roman"/>
          <w:sz w:val="24"/>
          <w:szCs w:val="24"/>
        </w:rPr>
        <w:t>No.</w:t>
      </w:r>
      <w:r w:rsidR="00CD6DD6" w:rsidRPr="001E066E">
        <w:rPr>
          <w:rFonts w:ascii="Times New Roman" w:hAnsi="Times New Roman" w:cs="Times New Roman"/>
          <w:sz w:val="24"/>
          <w:szCs w:val="24"/>
        </w:rPr>
        <w:t xml:space="preserve"> The above account imports</w:t>
      </w:r>
      <w:r w:rsidR="00374535" w:rsidRPr="001E066E">
        <w:rPr>
          <w:rFonts w:ascii="Times New Roman" w:hAnsi="Times New Roman" w:cs="Times New Roman"/>
          <w:sz w:val="24"/>
          <w:szCs w:val="24"/>
        </w:rPr>
        <w:t xml:space="preserve"> </w:t>
      </w:r>
      <w:r w:rsidR="00CD6DD6" w:rsidRPr="001E066E">
        <w:rPr>
          <w:rFonts w:ascii="Times New Roman" w:hAnsi="Times New Roman" w:cs="Times New Roman"/>
          <w:sz w:val="24"/>
          <w:szCs w:val="24"/>
        </w:rPr>
        <w:t>its</w:t>
      </w:r>
      <w:r w:rsidR="00374535" w:rsidRPr="001E066E">
        <w:rPr>
          <w:rFonts w:ascii="Times New Roman" w:hAnsi="Times New Roman" w:cs="Times New Roman"/>
          <w:sz w:val="24"/>
          <w:szCs w:val="24"/>
        </w:rPr>
        <w:t xml:space="preserve"> notion of kind from psychology. </w:t>
      </w:r>
      <w:r w:rsidR="009C4414" w:rsidRPr="001E066E">
        <w:rPr>
          <w:rFonts w:ascii="Times New Roman" w:hAnsi="Times New Roman" w:cs="Times New Roman"/>
          <w:sz w:val="24"/>
          <w:szCs w:val="24"/>
        </w:rPr>
        <w:t>P</w:t>
      </w:r>
      <w:r w:rsidR="00374535" w:rsidRPr="001E066E">
        <w:rPr>
          <w:rFonts w:ascii="Times New Roman" w:hAnsi="Times New Roman" w:cs="Times New Roman"/>
          <w:sz w:val="24"/>
          <w:szCs w:val="24"/>
        </w:rPr>
        <w:t xml:space="preserve">sychologists </w:t>
      </w:r>
      <w:r w:rsidR="009C4414" w:rsidRPr="001E066E">
        <w:rPr>
          <w:rFonts w:ascii="Times New Roman" w:hAnsi="Times New Roman" w:cs="Times New Roman"/>
          <w:sz w:val="24"/>
          <w:szCs w:val="24"/>
        </w:rPr>
        <w:t>use th</w:t>
      </w:r>
      <w:r w:rsidR="00611307" w:rsidRPr="001E066E">
        <w:rPr>
          <w:rFonts w:ascii="Times New Roman" w:hAnsi="Times New Roman" w:cs="Times New Roman"/>
          <w:sz w:val="24"/>
          <w:szCs w:val="24"/>
        </w:rPr>
        <w:t>is</w:t>
      </w:r>
      <w:r w:rsidR="009C4414" w:rsidRPr="001E066E">
        <w:rPr>
          <w:rFonts w:ascii="Times New Roman" w:hAnsi="Times New Roman" w:cs="Times New Roman"/>
          <w:sz w:val="24"/>
          <w:szCs w:val="24"/>
        </w:rPr>
        <w:t xml:space="preserve"> notion to </w:t>
      </w:r>
      <w:r w:rsidR="003E4800" w:rsidRPr="001E066E">
        <w:rPr>
          <w:rFonts w:ascii="Times New Roman" w:hAnsi="Times New Roman" w:cs="Times New Roman"/>
          <w:sz w:val="24"/>
          <w:szCs w:val="24"/>
        </w:rPr>
        <w:t>pick out</w:t>
      </w:r>
      <w:r w:rsidR="009C4414" w:rsidRPr="001E066E">
        <w:rPr>
          <w:rFonts w:ascii="Times New Roman" w:hAnsi="Times New Roman" w:cs="Times New Roman"/>
          <w:sz w:val="24"/>
          <w:szCs w:val="24"/>
        </w:rPr>
        <w:t xml:space="preserve"> </w:t>
      </w:r>
      <w:r w:rsidR="00741BC9" w:rsidRPr="001E066E">
        <w:rPr>
          <w:rFonts w:ascii="Times New Roman" w:hAnsi="Times New Roman" w:cs="Times New Roman"/>
          <w:sz w:val="24"/>
          <w:szCs w:val="24"/>
        </w:rPr>
        <w:t>categories that are</w:t>
      </w:r>
      <w:r w:rsidR="00844F29" w:rsidRPr="001E066E">
        <w:rPr>
          <w:rFonts w:ascii="Times New Roman" w:hAnsi="Times New Roman" w:cs="Times New Roman"/>
          <w:sz w:val="24"/>
          <w:szCs w:val="24"/>
        </w:rPr>
        <w:t xml:space="preserve"> thought </w:t>
      </w:r>
      <w:r w:rsidR="00741BC9" w:rsidRPr="001E066E">
        <w:rPr>
          <w:rFonts w:ascii="Times New Roman" w:hAnsi="Times New Roman" w:cs="Times New Roman"/>
          <w:sz w:val="24"/>
          <w:szCs w:val="24"/>
        </w:rPr>
        <w:t xml:space="preserve">to be </w:t>
      </w:r>
      <w:r w:rsidR="00844F29" w:rsidRPr="001E066E">
        <w:rPr>
          <w:rFonts w:ascii="Times New Roman" w:hAnsi="Times New Roman" w:cs="Times New Roman"/>
          <w:sz w:val="24"/>
          <w:szCs w:val="24"/>
        </w:rPr>
        <w:t xml:space="preserve">particularly </w:t>
      </w:r>
      <w:r w:rsidR="00374535" w:rsidRPr="001E066E">
        <w:rPr>
          <w:rFonts w:ascii="Times New Roman" w:eastAsia="Times New Roman" w:hAnsi="Times New Roman" w:cs="Times New Roman"/>
          <w:i/>
          <w:iCs/>
          <w:sz w:val="24"/>
          <w:szCs w:val="24"/>
          <w:lang w:eastAsia="de-DE"/>
        </w:rPr>
        <w:t>cohesive</w:t>
      </w:r>
      <w:r w:rsidR="00374535" w:rsidRPr="001E066E">
        <w:rPr>
          <w:rFonts w:ascii="Times New Roman" w:eastAsia="Times New Roman" w:hAnsi="Times New Roman" w:cs="Times New Roman"/>
          <w:sz w:val="24"/>
          <w:szCs w:val="24"/>
          <w:lang w:eastAsia="de-DE"/>
        </w:rPr>
        <w:t xml:space="preserve">, </w:t>
      </w:r>
      <w:r w:rsidR="0037775A" w:rsidRPr="001E066E">
        <w:rPr>
          <w:rFonts w:ascii="Times New Roman" w:eastAsia="Times New Roman" w:hAnsi="Times New Roman" w:cs="Times New Roman"/>
          <w:sz w:val="24"/>
          <w:szCs w:val="24"/>
          <w:lang w:eastAsia="de-DE"/>
        </w:rPr>
        <w:t xml:space="preserve">to have inductive potential, to be informative, to have relatively stable membership, and to figure in certain forms of explanation. Thus, </w:t>
      </w:r>
      <w:r w:rsidR="0037775A" w:rsidRPr="001E066E">
        <w:rPr>
          <w:rFonts w:ascii="Times New Roman" w:eastAsia="Times New Roman" w:hAnsi="Times New Roman" w:cs="Times New Roman"/>
          <w:iCs/>
          <w:sz w:val="24"/>
          <w:szCs w:val="24"/>
        </w:rPr>
        <w:t>f</w:t>
      </w:r>
      <w:r w:rsidR="00374535" w:rsidRPr="001E066E">
        <w:rPr>
          <w:rFonts w:ascii="Times New Roman" w:eastAsia="Times New Roman" w:hAnsi="Times New Roman" w:cs="Times New Roman"/>
          <w:iCs/>
          <w:sz w:val="24"/>
          <w:szCs w:val="24"/>
        </w:rPr>
        <w:t>or kind representations to be accurate, it is not necessary that there be</w:t>
      </w:r>
      <w:r w:rsidR="001A70F7" w:rsidRPr="001E066E">
        <w:rPr>
          <w:rFonts w:ascii="Times New Roman" w:eastAsia="Times New Roman" w:hAnsi="Times New Roman" w:cs="Times New Roman"/>
          <w:iCs/>
          <w:sz w:val="24"/>
          <w:szCs w:val="24"/>
        </w:rPr>
        <w:t xml:space="preserve"> </w:t>
      </w:r>
      <w:r w:rsidR="000C3D5D" w:rsidRPr="001E066E">
        <w:rPr>
          <w:rFonts w:ascii="Times New Roman" w:hAnsi="Times New Roman" w:cs="Times New Roman"/>
          <w:sz w:val="24"/>
          <w:szCs w:val="24"/>
        </w:rPr>
        <w:t>actual joints in nature or natural divisions of things.</w:t>
      </w:r>
      <w:r w:rsidR="00374535" w:rsidRPr="001E066E">
        <w:rPr>
          <w:rFonts w:ascii="Times New Roman" w:eastAsia="Times New Roman" w:hAnsi="Times New Roman" w:cs="Times New Roman"/>
          <w:iCs/>
          <w:sz w:val="24"/>
          <w:szCs w:val="24"/>
        </w:rPr>
        <w:t xml:space="preserve"> It </w:t>
      </w:r>
      <w:r w:rsidR="006D44CE" w:rsidRPr="001E066E">
        <w:rPr>
          <w:rFonts w:ascii="Times New Roman" w:eastAsia="Times New Roman" w:hAnsi="Times New Roman" w:cs="Times New Roman"/>
          <w:iCs/>
          <w:sz w:val="24"/>
          <w:szCs w:val="24"/>
        </w:rPr>
        <w:t xml:space="preserve">is </w:t>
      </w:r>
      <w:r w:rsidR="00374535" w:rsidRPr="001E066E">
        <w:rPr>
          <w:rFonts w:ascii="Times New Roman" w:eastAsia="Times New Roman" w:hAnsi="Times New Roman" w:cs="Times New Roman"/>
          <w:iCs/>
          <w:sz w:val="24"/>
          <w:szCs w:val="24"/>
        </w:rPr>
        <w:t>suffic</w:t>
      </w:r>
      <w:r w:rsidR="006D44CE" w:rsidRPr="001E066E">
        <w:rPr>
          <w:rFonts w:ascii="Times New Roman" w:eastAsia="Times New Roman" w:hAnsi="Times New Roman" w:cs="Times New Roman"/>
          <w:iCs/>
          <w:sz w:val="24"/>
          <w:szCs w:val="24"/>
        </w:rPr>
        <w:t>ient</w:t>
      </w:r>
      <w:r w:rsidR="00374535" w:rsidRPr="001E066E">
        <w:rPr>
          <w:rFonts w:ascii="Times New Roman" w:eastAsia="Times New Roman" w:hAnsi="Times New Roman" w:cs="Times New Roman"/>
          <w:iCs/>
          <w:sz w:val="24"/>
          <w:szCs w:val="24"/>
        </w:rPr>
        <w:t xml:space="preserve"> that categories </w:t>
      </w:r>
      <w:r w:rsidR="000B0AC3" w:rsidRPr="001E066E">
        <w:rPr>
          <w:rFonts w:ascii="Times New Roman" w:eastAsia="Times New Roman" w:hAnsi="Times New Roman" w:cs="Times New Roman"/>
          <w:iCs/>
          <w:sz w:val="24"/>
          <w:szCs w:val="24"/>
        </w:rPr>
        <w:t xml:space="preserve">may </w:t>
      </w:r>
      <w:r w:rsidR="00374535" w:rsidRPr="001E066E">
        <w:rPr>
          <w:rFonts w:ascii="Times New Roman" w:eastAsia="Times New Roman" w:hAnsi="Times New Roman" w:cs="Times New Roman"/>
          <w:iCs/>
          <w:sz w:val="24"/>
          <w:szCs w:val="24"/>
        </w:rPr>
        <w:t>have the properties on th</w:t>
      </w:r>
      <w:r w:rsidR="003272F1" w:rsidRPr="001E066E">
        <w:rPr>
          <w:rFonts w:ascii="Times New Roman" w:eastAsia="Times New Roman" w:hAnsi="Times New Roman" w:cs="Times New Roman"/>
          <w:iCs/>
          <w:sz w:val="24"/>
          <w:szCs w:val="24"/>
        </w:rPr>
        <w:t>e above</w:t>
      </w:r>
      <w:r w:rsidR="00374535" w:rsidRPr="001E066E">
        <w:rPr>
          <w:rFonts w:ascii="Times New Roman" w:eastAsia="Times New Roman" w:hAnsi="Times New Roman" w:cs="Times New Roman"/>
          <w:iCs/>
          <w:sz w:val="24"/>
          <w:szCs w:val="24"/>
        </w:rPr>
        <w:t xml:space="preserve"> list to varying degrees</w:t>
      </w:r>
      <w:r w:rsidR="00D22989">
        <w:rPr>
          <w:rFonts w:ascii="Times New Roman" w:eastAsia="Times New Roman" w:hAnsi="Times New Roman" w:cs="Times New Roman"/>
          <w:iCs/>
          <w:sz w:val="24"/>
          <w:szCs w:val="24"/>
        </w:rPr>
        <w:t>:</w:t>
      </w:r>
      <w:r w:rsidR="00374535" w:rsidRPr="001E066E">
        <w:rPr>
          <w:rFonts w:ascii="Times New Roman" w:eastAsia="Times New Roman" w:hAnsi="Times New Roman" w:cs="Times New Roman"/>
          <w:iCs/>
          <w:sz w:val="24"/>
          <w:szCs w:val="24"/>
        </w:rPr>
        <w:t xml:space="preserve"> that some categories are </w:t>
      </w:r>
      <w:r w:rsidR="000B0AC3" w:rsidRPr="001E066E">
        <w:rPr>
          <w:rFonts w:ascii="Times New Roman" w:eastAsia="Times New Roman" w:hAnsi="Times New Roman" w:cs="Times New Roman"/>
          <w:iCs/>
          <w:sz w:val="24"/>
          <w:szCs w:val="24"/>
        </w:rPr>
        <w:t>indeed</w:t>
      </w:r>
      <w:r w:rsidR="00374535" w:rsidRPr="001E066E">
        <w:rPr>
          <w:rFonts w:ascii="Times New Roman" w:eastAsia="Times New Roman" w:hAnsi="Times New Roman" w:cs="Times New Roman"/>
          <w:iCs/>
          <w:sz w:val="24"/>
          <w:szCs w:val="24"/>
        </w:rPr>
        <w:t xml:space="preserve"> more cohesive, have more inductive potential, are more informative, have more stable membership and figure in more</w:t>
      </w:r>
      <w:r w:rsidR="00B27819" w:rsidRPr="001E066E">
        <w:rPr>
          <w:rFonts w:ascii="Times New Roman" w:eastAsia="Times New Roman" w:hAnsi="Times New Roman" w:cs="Times New Roman"/>
          <w:iCs/>
          <w:sz w:val="24"/>
          <w:szCs w:val="24"/>
        </w:rPr>
        <w:t xml:space="preserve"> or different</w:t>
      </w:r>
      <w:r w:rsidR="00374535" w:rsidRPr="001E066E">
        <w:rPr>
          <w:rFonts w:ascii="Times New Roman" w:eastAsia="Times New Roman" w:hAnsi="Times New Roman" w:cs="Times New Roman"/>
          <w:iCs/>
          <w:sz w:val="24"/>
          <w:szCs w:val="24"/>
        </w:rPr>
        <w:t xml:space="preserve"> types of explanations than other categories</w:t>
      </w:r>
      <w:r w:rsidR="00C54444" w:rsidRPr="001E066E">
        <w:rPr>
          <w:rFonts w:ascii="Times New Roman" w:eastAsia="Times New Roman" w:hAnsi="Times New Roman" w:cs="Times New Roman"/>
          <w:iCs/>
          <w:sz w:val="24"/>
          <w:szCs w:val="24"/>
        </w:rPr>
        <w:t xml:space="preserve">. </w:t>
      </w:r>
      <w:r w:rsidR="00656F1A" w:rsidRPr="001E066E">
        <w:rPr>
          <w:rFonts w:ascii="Times New Roman" w:eastAsia="Times New Roman" w:hAnsi="Times New Roman" w:cs="Times New Roman"/>
          <w:iCs/>
          <w:sz w:val="24"/>
          <w:szCs w:val="24"/>
        </w:rPr>
        <w:t>A</w:t>
      </w:r>
      <w:r w:rsidR="00C54444" w:rsidRPr="001E066E">
        <w:rPr>
          <w:rFonts w:ascii="Times New Roman" w:eastAsia="Times New Roman" w:hAnsi="Times New Roman" w:cs="Times New Roman"/>
          <w:iCs/>
          <w:sz w:val="24"/>
          <w:szCs w:val="24"/>
        </w:rPr>
        <w:t>ll of this is compatible with the idea that how much</w:t>
      </w:r>
      <w:r w:rsidR="00E4479C" w:rsidRPr="001E066E">
        <w:rPr>
          <w:rFonts w:ascii="Times New Roman" w:eastAsia="Times New Roman" w:hAnsi="Times New Roman" w:cs="Times New Roman"/>
          <w:iCs/>
          <w:sz w:val="24"/>
          <w:szCs w:val="24"/>
        </w:rPr>
        <w:t xml:space="preserve"> inductive potential</w:t>
      </w:r>
      <w:r w:rsidR="00C54444" w:rsidRPr="001E066E">
        <w:rPr>
          <w:rFonts w:ascii="Times New Roman" w:eastAsia="Times New Roman" w:hAnsi="Times New Roman" w:cs="Times New Roman"/>
          <w:iCs/>
          <w:sz w:val="24"/>
          <w:szCs w:val="24"/>
        </w:rPr>
        <w:t xml:space="preserve"> a category has or</w:t>
      </w:r>
      <w:r w:rsidR="00537F15" w:rsidRPr="001E066E">
        <w:rPr>
          <w:rFonts w:ascii="Times New Roman" w:eastAsia="Times New Roman" w:hAnsi="Times New Roman" w:cs="Times New Roman"/>
          <w:iCs/>
          <w:sz w:val="24"/>
          <w:szCs w:val="24"/>
        </w:rPr>
        <w:t xml:space="preserve"> how informative it is</w:t>
      </w:r>
      <w:r w:rsidR="00E4479C" w:rsidRPr="001E066E">
        <w:rPr>
          <w:rFonts w:ascii="Times New Roman" w:eastAsia="Times New Roman" w:hAnsi="Times New Roman" w:cs="Times New Roman"/>
          <w:iCs/>
          <w:sz w:val="24"/>
          <w:szCs w:val="24"/>
        </w:rPr>
        <w:t xml:space="preserve"> ultimately </w:t>
      </w:r>
      <w:proofErr w:type="gramStart"/>
      <w:r w:rsidR="00C54444" w:rsidRPr="001E066E">
        <w:rPr>
          <w:rFonts w:ascii="Times New Roman" w:eastAsia="Times New Roman" w:hAnsi="Times New Roman" w:cs="Times New Roman"/>
          <w:iCs/>
          <w:sz w:val="24"/>
          <w:szCs w:val="24"/>
        </w:rPr>
        <w:t>depends</w:t>
      </w:r>
      <w:proofErr w:type="gramEnd"/>
      <w:r w:rsidR="00C54444" w:rsidRPr="001E066E">
        <w:rPr>
          <w:rFonts w:ascii="Times New Roman" w:eastAsia="Times New Roman" w:hAnsi="Times New Roman" w:cs="Times New Roman"/>
          <w:iCs/>
          <w:sz w:val="24"/>
          <w:szCs w:val="24"/>
        </w:rPr>
        <w:t xml:space="preserve"> </w:t>
      </w:r>
      <w:r w:rsidR="00537F15" w:rsidRPr="001E066E">
        <w:rPr>
          <w:rFonts w:ascii="Times New Roman" w:eastAsia="Times New Roman" w:hAnsi="Times New Roman" w:cs="Times New Roman"/>
          <w:iCs/>
          <w:sz w:val="24"/>
          <w:szCs w:val="24"/>
        </w:rPr>
        <w:t xml:space="preserve">on </w:t>
      </w:r>
      <w:r w:rsidR="00314B96" w:rsidRPr="001E066E">
        <w:rPr>
          <w:rFonts w:ascii="Times New Roman" w:eastAsia="Times New Roman" w:hAnsi="Times New Roman" w:cs="Times New Roman"/>
          <w:iCs/>
          <w:sz w:val="24"/>
          <w:szCs w:val="24"/>
        </w:rPr>
        <w:t xml:space="preserve">the </w:t>
      </w:r>
      <w:r w:rsidR="00E4479C" w:rsidRPr="001E066E">
        <w:rPr>
          <w:rFonts w:ascii="Times New Roman" w:eastAsia="Times New Roman" w:hAnsi="Times New Roman" w:cs="Times New Roman"/>
          <w:iCs/>
          <w:sz w:val="24"/>
          <w:szCs w:val="24"/>
        </w:rPr>
        <w:t>contingent interest of human beings</w:t>
      </w:r>
      <w:r w:rsidR="00C257EE" w:rsidRPr="001E066E">
        <w:rPr>
          <w:rFonts w:ascii="Times New Roman" w:eastAsia="Times New Roman" w:hAnsi="Times New Roman" w:cs="Times New Roman"/>
          <w:iCs/>
          <w:sz w:val="24"/>
          <w:szCs w:val="24"/>
        </w:rPr>
        <w:t xml:space="preserve"> rather than the world itself</w:t>
      </w:r>
      <w:r w:rsidR="00E4479C" w:rsidRPr="001E066E">
        <w:rPr>
          <w:rFonts w:ascii="Times New Roman" w:eastAsia="Times New Roman" w:hAnsi="Times New Roman" w:cs="Times New Roman"/>
          <w:iCs/>
          <w:sz w:val="24"/>
          <w:szCs w:val="24"/>
        </w:rPr>
        <w:t>.</w:t>
      </w:r>
    </w:p>
    <w:p w14:paraId="18922E5A" w14:textId="44465C9B" w:rsidR="00C420FF" w:rsidRDefault="00B40FB5" w:rsidP="000C3AF6">
      <w:pPr>
        <w:spacing w:line="480" w:lineRule="auto"/>
        <w:ind w:firstLine="567"/>
        <w:jc w:val="both"/>
        <w:rPr>
          <w:rFonts w:ascii="Times New Roman" w:hAnsi="Times New Roman" w:cs="Times New Roman"/>
          <w:sz w:val="24"/>
          <w:szCs w:val="24"/>
        </w:rPr>
      </w:pPr>
      <w:r w:rsidRPr="001E066E">
        <w:rPr>
          <w:rFonts w:ascii="Times New Roman" w:hAnsi="Times New Roman" w:cs="Times New Roman"/>
          <w:sz w:val="24"/>
          <w:szCs w:val="24"/>
        </w:rPr>
        <w:t xml:space="preserve">To sum up, the </w:t>
      </w:r>
      <w:r w:rsidR="003B3053" w:rsidRPr="001E066E">
        <w:rPr>
          <w:rFonts w:ascii="Times New Roman" w:hAnsi="Times New Roman" w:cs="Times New Roman"/>
          <w:i/>
          <w:iCs/>
          <w:sz w:val="24"/>
          <w:szCs w:val="24"/>
        </w:rPr>
        <w:t>pro tanto</w:t>
      </w:r>
      <w:r w:rsidR="003B3053" w:rsidRPr="001E066E">
        <w:rPr>
          <w:rFonts w:ascii="Times New Roman" w:hAnsi="Times New Roman" w:cs="Times New Roman"/>
          <w:sz w:val="24"/>
          <w:szCs w:val="24"/>
        </w:rPr>
        <w:t xml:space="preserve"> reason in favor of </w:t>
      </w:r>
      <w:r w:rsidR="00984B80" w:rsidRPr="009D378C">
        <w:rPr>
          <w:rFonts w:ascii="Times New Roman" w:hAnsi="Times New Roman" w:cs="Times New Roman"/>
          <w:sz w:val="24"/>
          <w:szCs w:val="24"/>
        </w:rPr>
        <w:t>revision</w:t>
      </w:r>
      <w:r w:rsidR="003B3053" w:rsidRPr="001E066E">
        <w:rPr>
          <w:rFonts w:ascii="Times New Roman" w:hAnsi="Times New Roman" w:cs="Times New Roman"/>
          <w:sz w:val="24"/>
          <w:szCs w:val="24"/>
        </w:rPr>
        <w:t xml:space="preserve"> </w:t>
      </w:r>
      <w:r w:rsidRPr="001E066E">
        <w:rPr>
          <w:rFonts w:ascii="Times New Roman" w:hAnsi="Times New Roman" w:cs="Times New Roman"/>
          <w:sz w:val="24"/>
          <w:szCs w:val="24"/>
        </w:rPr>
        <w:t xml:space="preserve">developed in the </w:t>
      </w:r>
      <w:r w:rsidR="00C420FF" w:rsidRPr="001E066E">
        <w:rPr>
          <w:rFonts w:ascii="Times New Roman" w:hAnsi="Times New Roman" w:cs="Times New Roman"/>
          <w:sz w:val="24"/>
          <w:szCs w:val="24"/>
        </w:rPr>
        <w:t xml:space="preserve">last section applies to any proposal to </w:t>
      </w:r>
      <w:r w:rsidR="00B02CCB" w:rsidRPr="001E066E">
        <w:rPr>
          <w:rFonts w:ascii="Times New Roman" w:hAnsi="Times New Roman" w:cs="Times New Roman"/>
          <w:sz w:val="24"/>
          <w:szCs w:val="24"/>
        </w:rPr>
        <w:t>exchange</w:t>
      </w:r>
      <w:r w:rsidR="00C420FF" w:rsidRPr="001E066E">
        <w:rPr>
          <w:rFonts w:ascii="Times New Roman" w:hAnsi="Times New Roman" w:cs="Times New Roman"/>
          <w:sz w:val="24"/>
          <w:szCs w:val="24"/>
        </w:rPr>
        <w:t xml:space="preserve"> some category c</w:t>
      </w:r>
      <w:r w:rsidR="00C420FF" w:rsidRPr="001E066E">
        <w:rPr>
          <w:rFonts w:ascii="Times New Roman" w:hAnsi="Times New Roman" w:cs="Times New Roman"/>
          <w:sz w:val="24"/>
          <w:szCs w:val="24"/>
          <w:vertAlign w:val="subscript"/>
        </w:rPr>
        <w:t>1</w:t>
      </w:r>
      <w:r w:rsidR="00C420FF" w:rsidRPr="001E066E">
        <w:rPr>
          <w:rFonts w:ascii="Times New Roman" w:hAnsi="Times New Roman" w:cs="Times New Roman"/>
          <w:sz w:val="24"/>
          <w:szCs w:val="24"/>
        </w:rPr>
        <w:t xml:space="preserve"> for some other category c</w:t>
      </w:r>
      <w:r w:rsidR="00C420FF" w:rsidRPr="001E066E">
        <w:rPr>
          <w:rFonts w:ascii="Times New Roman" w:hAnsi="Times New Roman" w:cs="Times New Roman"/>
          <w:sz w:val="24"/>
          <w:szCs w:val="24"/>
          <w:vertAlign w:val="subscript"/>
        </w:rPr>
        <w:t>2</w:t>
      </w:r>
      <w:r w:rsidR="00C420FF" w:rsidRPr="001E066E">
        <w:rPr>
          <w:rFonts w:ascii="Times New Roman" w:hAnsi="Times New Roman" w:cs="Times New Roman"/>
          <w:sz w:val="24"/>
          <w:szCs w:val="24"/>
        </w:rPr>
        <w:t xml:space="preserve"> that satisfies the following refined set of conditions:</w:t>
      </w:r>
    </w:p>
    <w:p w14:paraId="3FC6DFC4" w14:textId="77777777" w:rsidR="00C95842" w:rsidRPr="001E066E" w:rsidRDefault="00C95842" w:rsidP="009D378C">
      <w:pPr>
        <w:spacing w:after="0" w:line="480" w:lineRule="auto"/>
        <w:jc w:val="both"/>
        <w:rPr>
          <w:rFonts w:ascii="Times New Roman" w:hAnsi="Times New Roman" w:cs="Times New Roman"/>
          <w:sz w:val="24"/>
          <w:szCs w:val="24"/>
        </w:rPr>
      </w:pPr>
    </w:p>
    <w:p w14:paraId="3B08EF03" w14:textId="4D964093" w:rsidR="00C420FF" w:rsidRPr="001E066E" w:rsidRDefault="00C420FF" w:rsidP="002118B7">
      <w:pPr>
        <w:pStyle w:val="Listenabsatz"/>
        <w:numPr>
          <w:ilvl w:val="0"/>
          <w:numId w:val="47"/>
        </w:numPr>
        <w:spacing w:line="480" w:lineRule="auto"/>
        <w:ind w:left="1134" w:hanging="567"/>
        <w:jc w:val="both"/>
        <w:rPr>
          <w:rFonts w:ascii="Times New Roman" w:hAnsi="Times New Roman" w:cs="Times New Roman"/>
          <w:sz w:val="24"/>
          <w:szCs w:val="24"/>
        </w:rPr>
      </w:pPr>
      <w:r w:rsidRPr="001E066E">
        <w:rPr>
          <w:rFonts w:ascii="Times New Roman" w:hAnsi="Times New Roman" w:cs="Times New Roman"/>
          <w:sz w:val="24"/>
          <w:szCs w:val="24"/>
        </w:rPr>
        <w:t>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 xml:space="preserve"> is </w:t>
      </w:r>
      <w:r w:rsidR="00B02CCB" w:rsidRPr="001E066E">
        <w:rPr>
          <w:rFonts w:ascii="Times New Roman" w:hAnsi="Times New Roman" w:cs="Times New Roman"/>
          <w:sz w:val="24"/>
          <w:szCs w:val="24"/>
        </w:rPr>
        <w:t>named</w:t>
      </w:r>
      <w:r w:rsidRPr="001E066E">
        <w:rPr>
          <w:rFonts w:ascii="Times New Roman" w:hAnsi="Times New Roman" w:cs="Times New Roman"/>
          <w:sz w:val="24"/>
          <w:szCs w:val="24"/>
        </w:rPr>
        <w:t xml:space="preserve"> by some word w, whereas c</w:t>
      </w:r>
      <w:r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 xml:space="preserve"> is </w:t>
      </w:r>
      <w:proofErr w:type="gramStart"/>
      <w:r w:rsidRPr="001E066E">
        <w:rPr>
          <w:rFonts w:ascii="Times New Roman" w:hAnsi="Times New Roman" w:cs="Times New Roman"/>
          <w:sz w:val="24"/>
          <w:szCs w:val="24"/>
        </w:rPr>
        <w:t>unnamed;</w:t>
      </w:r>
      <w:proofErr w:type="gramEnd"/>
    </w:p>
    <w:p w14:paraId="422E5F99" w14:textId="1838134F" w:rsidR="007A316D" w:rsidRPr="001E066E" w:rsidRDefault="007A316D" w:rsidP="002118B7">
      <w:pPr>
        <w:pStyle w:val="Listenabsatz"/>
        <w:numPr>
          <w:ilvl w:val="0"/>
          <w:numId w:val="47"/>
        </w:numPr>
        <w:spacing w:line="480" w:lineRule="auto"/>
        <w:ind w:left="1134" w:hanging="567"/>
        <w:jc w:val="both"/>
        <w:rPr>
          <w:rFonts w:ascii="Times New Roman" w:hAnsi="Times New Roman" w:cs="Times New Roman"/>
          <w:sz w:val="24"/>
          <w:szCs w:val="24"/>
        </w:rPr>
      </w:pPr>
      <w:r w:rsidRPr="001E066E">
        <w:rPr>
          <w:rFonts w:ascii="Times New Roman" w:hAnsi="Times New Roman" w:cs="Times New Roman"/>
          <w:sz w:val="24"/>
          <w:szCs w:val="24"/>
        </w:rPr>
        <w:t>t</w:t>
      </w:r>
      <w:r w:rsidR="00C420FF" w:rsidRPr="001E066E">
        <w:rPr>
          <w:rFonts w:ascii="Times New Roman" w:hAnsi="Times New Roman" w:cs="Times New Roman"/>
          <w:sz w:val="24"/>
          <w:szCs w:val="24"/>
        </w:rPr>
        <w:t xml:space="preserve">here is </w:t>
      </w:r>
      <w:r w:rsidR="006118D3" w:rsidRPr="001E066E">
        <w:rPr>
          <w:rFonts w:ascii="Times New Roman" w:hAnsi="Times New Roman" w:cs="Times New Roman"/>
          <w:sz w:val="24"/>
          <w:szCs w:val="24"/>
        </w:rPr>
        <w:t>considerable</w:t>
      </w:r>
      <w:r w:rsidR="00C420FF" w:rsidRPr="001E066E">
        <w:rPr>
          <w:rFonts w:ascii="Times New Roman" w:hAnsi="Times New Roman" w:cs="Times New Roman"/>
          <w:sz w:val="24"/>
          <w:szCs w:val="24"/>
        </w:rPr>
        <w:t xml:space="preserve"> overlap between c</w:t>
      </w:r>
      <w:r w:rsidR="00C420FF" w:rsidRPr="001E066E">
        <w:rPr>
          <w:rFonts w:ascii="Times New Roman" w:hAnsi="Times New Roman" w:cs="Times New Roman"/>
          <w:sz w:val="24"/>
          <w:szCs w:val="24"/>
          <w:vertAlign w:val="subscript"/>
        </w:rPr>
        <w:t>1</w:t>
      </w:r>
      <w:r w:rsidR="00C420FF" w:rsidRPr="001E066E">
        <w:rPr>
          <w:rFonts w:ascii="Times New Roman" w:hAnsi="Times New Roman" w:cs="Times New Roman"/>
          <w:sz w:val="24"/>
          <w:szCs w:val="24"/>
        </w:rPr>
        <w:t xml:space="preserve"> and </w:t>
      </w:r>
      <w:proofErr w:type="gramStart"/>
      <w:r w:rsidR="00C420FF" w:rsidRPr="001E066E">
        <w:rPr>
          <w:rFonts w:ascii="Times New Roman" w:hAnsi="Times New Roman" w:cs="Times New Roman"/>
          <w:sz w:val="24"/>
          <w:szCs w:val="24"/>
        </w:rPr>
        <w:t>c</w:t>
      </w:r>
      <w:r w:rsidR="00C420FF"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w:t>
      </w:r>
      <w:proofErr w:type="gramEnd"/>
    </w:p>
    <w:p w14:paraId="35C0D0DF" w14:textId="3A497140" w:rsidR="00C420FF" w:rsidRDefault="00C420FF" w:rsidP="002118B7">
      <w:pPr>
        <w:pStyle w:val="Listenabsatz"/>
        <w:numPr>
          <w:ilvl w:val="0"/>
          <w:numId w:val="47"/>
        </w:numPr>
        <w:spacing w:line="480" w:lineRule="auto"/>
        <w:ind w:left="1134" w:hanging="567"/>
        <w:jc w:val="both"/>
        <w:rPr>
          <w:rFonts w:ascii="Times New Roman" w:hAnsi="Times New Roman" w:cs="Times New Roman"/>
          <w:sz w:val="24"/>
          <w:szCs w:val="24"/>
        </w:rPr>
      </w:pPr>
      <w:r w:rsidRPr="001E066E">
        <w:rPr>
          <w:rFonts w:ascii="Times New Roman" w:hAnsi="Times New Roman" w:cs="Times New Roman"/>
          <w:sz w:val="24"/>
          <w:szCs w:val="24"/>
        </w:rPr>
        <w:lastRenderedPageBreak/>
        <w:t xml:space="preserve">we </w:t>
      </w:r>
      <w:r w:rsidR="006118D3" w:rsidRPr="001E066E">
        <w:rPr>
          <w:rFonts w:ascii="Times New Roman" w:hAnsi="Times New Roman" w:cs="Times New Roman"/>
          <w:sz w:val="24"/>
          <w:szCs w:val="24"/>
        </w:rPr>
        <w:t>should</w:t>
      </w:r>
      <w:r w:rsidRPr="001E066E">
        <w:rPr>
          <w:rFonts w:ascii="Times New Roman" w:hAnsi="Times New Roman" w:cs="Times New Roman"/>
          <w:sz w:val="24"/>
          <w:szCs w:val="24"/>
        </w:rPr>
        <w:t xml:space="preserve"> treat c</w:t>
      </w:r>
      <w:r w:rsidRPr="001E066E">
        <w:rPr>
          <w:rFonts w:ascii="Times New Roman" w:hAnsi="Times New Roman" w:cs="Times New Roman"/>
          <w:sz w:val="24"/>
          <w:szCs w:val="24"/>
          <w:vertAlign w:val="subscript"/>
        </w:rPr>
        <w:t>2</w:t>
      </w:r>
      <w:r w:rsidRPr="001E066E">
        <w:rPr>
          <w:rFonts w:ascii="Times New Roman" w:hAnsi="Times New Roman" w:cs="Times New Roman"/>
          <w:sz w:val="24"/>
          <w:szCs w:val="24"/>
        </w:rPr>
        <w:t xml:space="preserve"> as being more cohesive, as having more inductive potential, as being more informative, as having more stable membership and as figuring in more types of explanations than c</w:t>
      </w:r>
      <w:r w:rsidRPr="001E066E">
        <w:rPr>
          <w:rFonts w:ascii="Times New Roman" w:hAnsi="Times New Roman" w:cs="Times New Roman"/>
          <w:sz w:val="24"/>
          <w:szCs w:val="24"/>
          <w:vertAlign w:val="subscript"/>
        </w:rPr>
        <w:t>1</w:t>
      </w:r>
      <w:r w:rsidRPr="001E066E">
        <w:rPr>
          <w:rFonts w:ascii="Times New Roman" w:hAnsi="Times New Roman" w:cs="Times New Roman"/>
          <w:sz w:val="24"/>
          <w:szCs w:val="24"/>
        </w:rPr>
        <w:t>.</w:t>
      </w:r>
    </w:p>
    <w:p w14:paraId="0005D769" w14:textId="77777777" w:rsidR="005E6834" w:rsidRPr="009D378C" w:rsidRDefault="005E6834" w:rsidP="009D378C">
      <w:pPr>
        <w:spacing w:after="0" w:line="480" w:lineRule="auto"/>
        <w:ind w:left="567"/>
        <w:jc w:val="both"/>
        <w:rPr>
          <w:rFonts w:ascii="Times New Roman" w:hAnsi="Times New Roman" w:cs="Times New Roman"/>
          <w:sz w:val="24"/>
          <w:szCs w:val="24"/>
        </w:rPr>
      </w:pPr>
    </w:p>
    <w:p w14:paraId="18462B43" w14:textId="6260D469" w:rsidR="00FD51A6" w:rsidRPr="001E066E" w:rsidRDefault="00802628"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t>With these generalizations in play</w:t>
      </w:r>
      <w:r w:rsidR="008C09CA" w:rsidRPr="001E066E">
        <w:rPr>
          <w:rFonts w:ascii="Times New Roman" w:hAnsi="Times New Roman" w:cs="Times New Roman"/>
          <w:sz w:val="24"/>
          <w:szCs w:val="24"/>
        </w:rPr>
        <w:t xml:space="preserve">, the account </w:t>
      </w:r>
      <w:r w:rsidR="00AB20DE" w:rsidRPr="001E066E">
        <w:rPr>
          <w:rFonts w:ascii="Times New Roman" w:hAnsi="Times New Roman" w:cs="Times New Roman"/>
          <w:sz w:val="24"/>
          <w:szCs w:val="24"/>
        </w:rPr>
        <w:t xml:space="preserve">given </w:t>
      </w:r>
      <w:r w:rsidR="008C09CA" w:rsidRPr="001E066E">
        <w:rPr>
          <w:rFonts w:ascii="Times New Roman" w:hAnsi="Times New Roman" w:cs="Times New Roman"/>
          <w:sz w:val="24"/>
          <w:szCs w:val="24"/>
        </w:rPr>
        <w:t xml:space="preserve">provides a </w:t>
      </w:r>
      <w:proofErr w:type="gramStart"/>
      <w:r w:rsidR="008C09CA" w:rsidRPr="001E066E">
        <w:rPr>
          <w:rFonts w:ascii="Times New Roman" w:hAnsi="Times New Roman" w:cs="Times New Roman"/>
          <w:sz w:val="24"/>
          <w:szCs w:val="24"/>
        </w:rPr>
        <w:t>fairly general</w:t>
      </w:r>
      <w:proofErr w:type="gramEnd"/>
      <w:r w:rsidR="00E92724" w:rsidRPr="001E066E">
        <w:rPr>
          <w:rFonts w:ascii="Times New Roman" w:hAnsi="Times New Roman" w:cs="Times New Roman"/>
          <w:sz w:val="24"/>
          <w:szCs w:val="24"/>
        </w:rPr>
        <w:t xml:space="preserve"> </w:t>
      </w:r>
      <w:r w:rsidR="003B3053" w:rsidRPr="001E066E">
        <w:rPr>
          <w:rFonts w:ascii="Times New Roman" w:hAnsi="Times New Roman" w:cs="Times New Roman"/>
          <w:i/>
          <w:iCs/>
          <w:sz w:val="24"/>
          <w:szCs w:val="24"/>
        </w:rPr>
        <w:t>pro tanto</w:t>
      </w:r>
      <w:r w:rsidR="003B3053" w:rsidRPr="001E066E">
        <w:rPr>
          <w:rFonts w:ascii="Times New Roman" w:hAnsi="Times New Roman" w:cs="Times New Roman"/>
          <w:sz w:val="24"/>
          <w:szCs w:val="24"/>
        </w:rPr>
        <w:t xml:space="preserve"> </w:t>
      </w:r>
      <w:r w:rsidR="00E92724" w:rsidRPr="001E066E">
        <w:rPr>
          <w:rFonts w:ascii="Times New Roman" w:hAnsi="Times New Roman" w:cs="Times New Roman"/>
          <w:sz w:val="24"/>
          <w:szCs w:val="24"/>
        </w:rPr>
        <w:t xml:space="preserve">reason to favor </w:t>
      </w:r>
      <w:r w:rsidR="00984B80" w:rsidRPr="009D378C">
        <w:rPr>
          <w:rFonts w:ascii="Times New Roman" w:hAnsi="Times New Roman" w:cs="Times New Roman"/>
          <w:sz w:val="24"/>
          <w:szCs w:val="24"/>
        </w:rPr>
        <w:t>r</w:t>
      </w:r>
      <w:r w:rsidR="00E92724" w:rsidRPr="009D378C">
        <w:rPr>
          <w:rFonts w:ascii="Times New Roman" w:hAnsi="Times New Roman" w:cs="Times New Roman"/>
          <w:sz w:val="24"/>
          <w:szCs w:val="24"/>
        </w:rPr>
        <w:t>evision</w:t>
      </w:r>
      <w:r w:rsidR="00E92724" w:rsidRPr="001E066E">
        <w:rPr>
          <w:rFonts w:ascii="Times New Roman" w:hAnsi="Times New Roman" w:cs="Times New Roman"/>
          <w:sz w:val="24"/>
          <w:szCs w:val="24"/>
        </w:rPr>
        <w:t xml:space="preserve"> over</w:t>
      </w:r>
      <w:r w:rsidR="00AB6B12">
        <w:rPr>
          <w:rFonts w:ascii="Times New Roman" w:hAnsi="Times New Roman" w:cs="Times New Roman"/>
          <w:sz w:val="24"/>
          <w:szCs w:val="24"/>
        </w:rPr>
        <w:t xml:space="preserve"> </w:t>
      </w:r>
      <w:r w:rsidR="00AB6B12" w:rsidRPr="00AB6B12">
        <w:rPr>
          <w:rFonts w:ascii="Times New Roman" w:hAnsi="Times New Roman" w:cs="Times New Roman"/>
          <w:sz w:val="24"/>
          <w:szCs w:val="24"/>
        </w:rPr>
        <w:t>introduction</w:t>
      </w:r>
      <w:r w:rsidR="00DF7B58" w:rsidRPr="001E066E">
        <w:rPr>
          <w:rFonts w:ascii="Times New Roman" w:hAnsi="Times New Roman" w:cs="Times New Roman"/>
          <w:sz w:val="24"/>
          <w:szCs w:val="24"/>
        </w:rPr>
        <w:t xml:space="preserve"> and</w:t>
      </w:r>
      <w:r w:rsidR="007105C5">
        <w:rPr>
          <w:rFonts w:ascii="Times New Roman" w:hAnsi="Times New Roman" w:cs="Times New Roman"/>
          <w:sz w:val="24"/>
          <w:szCs w:val="24"/>
        </w:rPr>
        <w:t xml:space="preserve"> </w:t>
      </w:r>
      <w:r w:rsidR="007105C5" w:rsidRPr="007105C5">
        <w:rPr>
          <w:rFonts w:ascii="Times New Roman" w:hAnsi="Times New Roman" w:cs="Times New Roman"/>
          <w:sz w:val="24"/>
          <w:szCs w:val="24"/>
        </w:rPr>
        <w:t>replacement</w:t>
      </w:r>
      <w:r w:rsidR="00252F80" w:rsidRPr="001E066E">
        <w:rPr>
          <w:rFonts w:ascii="Times New Roman" w:hAnsi="Times New Roman" w:cs="Times New Roman"/>
          <w:sz w:val="24"/>
          <w:szCs w:val="24"/>
        </w:rPr>
        <w:t xml:space="preserve"> </w:t>
      </w:r>
      <w:r w:rsidR="004456C3" w:rsidRPr="001E066E">
        <w:rPr>
          <w:rFonts w:ascii="Times New Roman" w:hAnsi="Times New Roman" w:cs="Times New Roman"/>
          <w:sz w:val="24"/>
          <w:szCs w:val="24"/>
        </w:rPr>
        <w:t>–</w:t>
      </w:r>
      <w:r w:rsidR="00252F80" w:rsidRPr="001E066E">
        <w:rPr>
          <w:rFonts w:ascii="Times New Roman" w:hAnsi="Times New Roman" w:cs="Times New Roman"/>
          <w:sz w:val="24"/>
          <w:szCs w:val="24"/>
        </w:rPr>
        <w:t xml:space="preserve"> a reason that we should expect to cover a great many of cases.</w:t>
      </w:r>
    </w:p>
    <w:p w14:paraId="51669012" w14:textId="59CE337A" w:rsidR="00B03F4E" w:rsidRDefault="00476292" w:rsidP="006E5808">
      <w:pPr>
        <w:spacing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Th</w:t>
      </w:r>
      <w:r w:rsidR="00D11320" w:rsidRPr="001E066E">
        <w:rPr>
          <w:rFonts w:ascii="Times New Roman" w:hAnsi="Times New Roman" w:cs="Times New Roman"/>
          <w:sz w:val="24"/>
          <w:szCs w:val="24"/>
        </w:rPr>
        <w:t>at</w:t>
      </w:r>
      <w:r w:rsidRPr="001E066E">
        <w:rPr>
          <w:rFonts w:ascii="Times New Roman" w:hAnsi="Times New Roman" w:cs="Times New Roman"/>
          <w:sz w:val="24"/>
          <w:szCs w:val="24"/>
        </w:rPr>
        <w:t xml:space="preserve"> said, </w:t>
      </w:r>
      <w:r w:rsidR="00A151E8" w:rsidRPr="001E066E">
        <w:rPr>
          <w:rFonts w:ascii="Times New Roman" w:hAnsi="Times New Roman" w:cs="Times New Roman"/>
          <w:sz w:val="24"/>
          <w:szCs w:val="24"/>
        </w:rPr>
        <w:t xml:space="preserve">it must be </w:t>
      </w:r>
      <w:r w:rsidR="00D11320" w:rsidRPr="001E066E">
        <w:rPr>
          <w:rFonts w:ascii="Times New Roman" w:hAnsi="Times New Roman" w:cs="Times New Roman"/>
          <w:sz w:val="24"/>
          <w:szCs w:val="24"/>
        </w:rPr>
        <w:t>emphasized</w:t>
      </w:r>
      <w:r w:rsidR="00A151E8" w:rsidRPr="001E066E">
        <w:rPr>
          <w:rFonts w:ascii="Times New Roman" w:hAnsi="Times New Roman" w:cs="Times New Roman"/>
          <w:sz w:val="24"/>
          <w:szCs w:val="24"/>
        </w:rPr>
        <w:t xml:space="preserve"> that conditions (1**) </w:t>
      </w:r>
      <w:r w:rsidR="006E5808">
        <w:rPr>
          <w:rFonts w:ascii="Times New Roman" w:hAnsi="Times New Roman" w:cs="Times New Roman"/>
          <w:sz w:val="24"/>
          <w:szCs w:val="24"/>
        </w:rPr>
        <w:t>to</w:t>
      </w:r>
      <w:r w:rsidR="00A151E8" w:rsidRPr="001E066E">
        <w:rPr>
          <w:rFonts w:ascii="Times New Roman" w:hAnsi="Times New Roman" w:cs="Times New Roman"/>
          <w:sz w:val="24"/>
          <w:szCs w:val="24"/>
        </w:rPr>
        <w:t xml:space="preserve"> (3**) should not be read as providing necessary and jointly sufficient conditions for </w:t>
      </w:r>
      <w:r w:rsidR="00894FB1" w:rsidRPr="001E066E">
        <w:rPr>
          <w:rFonts w:ascii="Times New Roman" w:hAnsi="Times New Roman" w:cs="Times New Roman"/>
          <w:sz w:val="24"/>
          <w:szCs w:val="24"/>
        </w:rPr>
        <w:t xml:space="preserve">when </w:t>
      </w:r>
      <w:r w:rsidR="007105C5">
        <w:rPr>
          <w:rFonts w:ascii="Times New Roman" w:hAnsi="Times New Roman" w:cs="Times New Roman"/>
          <w:sz w:val="24"/>
          <w:szCs w:val="24"/>
        </w:rPr>
        <w:t>revision</w:t>
      </w:r>
      <w:r w:rsidR="007105C5" w:rsidRPr="001E066E" w:rsidDel="007105C5">
        <w:rPr>
          <w:rFonts w:ascii="Times New Roman" w:hAnsi="Times New Roman" w:cs="Times New Roman"/>
          <w:i/>
          <w:iCs/>
          <w:sz w:val="24"/>
          <w:szCs w:val="24"/>
        </w:rPr>
        <w:t xml:space="preserve"> </w:t>
      </w:r>
      <w:r w:rsidR="00894FB1" w:rsidRPr="001E066E">
        <w:rPr>
          <w:rFonts w:ascii="Times New Roman" w:hAnsi="Times New Roman" w:cs="Times New Roman"/>
          <w:sz w:val="24"/>
          <w:szCs w:val="24"/>
        </w:rPr>
        <w:t>is the best option of the lot.</w:t>
      </w:r>
      <w:r w:rsidR="00A151E8" w:rsidRPr="001E066E">
        <w:rPr>
          <w:rFonts w:ascii="Times New Roman" w:hAnsi="Times New Roman" w:cs="Times New Roman"/>
          <w:sz w:val="24"/>
          <w:szCs w:val="24"/>
        </w:rPr>
        <w:t xml:space="preserve"> </w:t>
      </w:r>
      <w:r w:rsidR="00571689" w:rsidRPr="001E066E">
        <w:rPr>
          <w:rFonts w:ascii="Times New Roman" w:hAnsi="Times New Roman" w:cs="Times New Roman"/>
          <w:sz w:val="24"/>
          <w:szCs w:val="24"/>
        </w:rPr>
        <w:t xml:space="preserve">As mentioned in </w:t>
      </w:r>
      <w:r w:rsidR="00DF536C">
        <w:rPr>
          <w:rFonts w:ascii="Times New Roman" w:eastAsia="Times New Roman" w:hAnsi="Times New Roman" w:cs="Times New Roman"/>
          <w:sz w:val="24"/>
          <w:szCs w:val="24"/>
        </w:rPr>
        <w:t>Section</w:t>
      </w:r>
      <w:r w:rsidR="00571689" w:rsidRPr="001E066E">
        <w:rPr>
          <w:rFonts w:ascii="Times New Roman" w:hAnsi="Times New Roman" w:cs="Times New Roman"/>
          <w:sz w:val="24"/>
          <w:szCs w:val="24"/>
        </w:rPr>
        <w:t xml:space="preserve"> 1</w:t>
      </w:r>
      <w:r w:rsidR="00BB27F3" w:rsidRPr="001E066E">
        <w:rPr>
          <w:rFonts w:ascii="Times New Roman" w:hAnsi="Times New Roman" w:cs="Times New Roman"/>
          <w:sz w:val="24"/>
          <w:szCs w:val="24"/>
        </w:rPr>
        <w:t>, terminological choices are complex and constrained by many different factors</w:t>
      </w:r>
      <w:r w:rsidR="00787FD3" w:rsidRPr="001E066E">
        <w:rPr>
          <w:rFonts w:ascii="Times New Roman" w:hAnsi="Times New Roman" w:cs="Times New Roman"/>
          <w:sz w:val="24"/>
          <w:szCs w:val="24"/>
        </w:rPr>
        <w:t>, some of which are case</w:t>
      </w:r>
      <w:r w:rsidR="00D11320" w:rsidRPr="001E066E">
        <w:rPr>
          <w:rFonts w:ascii="Times New Roman" w:hAnsi="Times New Roman" w:cs="Times New Roman"/>
          <w:sz w:val="24"/>
          <w:szCs w:val="24"/>
        </w:rPr>
        <w:t>-</w:t>
      </w:r>
      <w:r w:rsidR="00787FD3" w:rsidRPr="001E066E">
        <w:rPr>
          <w:rFonts w:ascii="Times New Roman" w:hAnsi="Times New Roman" w:cs="Times New Roman"/>
          <w:sz w:val="24"/>
          <w:szCs w:val="24"/>
        </w:rPr>
        <w:t xml:space="preserve">specific. </w:t>
      </w:r>
      <w:r w:rsidR="000A7384" w:rsidRPr="001E066E">
        <w:rPr>
          <w:rFonts w:ascii="Times New Roman" w:hAnsi="Times New Roman" w:cs="Times New Roman"/>
          <w:sz w:val="24"/>
          <w:szCs w:val="24"/>
        </w:rPr>
        <w:t xml:space="preserve">Moreover, the account </w:t>
      </w:r>
      <w:r w:rsidR="00714E01" w:rsidRPr="001E066E">
        <w:rPr>
          <w:rFonts w:ascii="Times New Roman" w:hAnsi="Times New Roman" w:cs="Times New Roman"/>
          <w:sz w:val="24"/>
          <w:szCs w:val="24"/>
        </w:rPr>
        <w:t>presented</w:t>
      </w:r>
      <w:r w:rsidR="000A7384" w:rsidRPr="001E066E">
        <w:rPr>
          <w:rFonts w:ascii="Times New Roman" w:hAnsi="Times New Roman" w:cs="Times New Roman"/>
          <w:sz w:val="24"/>
          <w:szCs w:val="24"/>
        </w:rPr>
        <w:t xml:space="preserve"> here assumes</w:t>
      </w:r>
      <w:r w:rsidR="00E7376D" w:rsidRPr="001E066E">
        <w:rPr>
          <w:rFonts w:ascii="Times New Roman" w:hAnsi="Times New Roman" w:cs="Times New Roman"/>
          <w:sz w:val="24"/>
          <w:szCs w:val="24"/>
        </w:rPr>
        <w:t xml:space="preserve"> that linguistic interveners will want to implement their respective proposals in</w:t>
      </w:r>
      <w:r w:rsidR="00604C52" w:rsidRPr="001E066E">
        <w:rPr>
          <w:rFonts w:ascii="Times New Roman" w:hAnsi="Times New Roman" w:cs="Times New Roman"/>
          <w:sz w:val="24"/>
          <w:szCs w:val="24"/>
        </w:rPr>
        <w:t xml:space="preserve"> a way that </w:t>
      </w:r>
      <w:r w:rsidR="00714E01" w:rsidRPr="001E066E">
        <w:rPr>
          <w:rFonts w:ascii="Times New Roman" w:hAnsi="Times New Roman" w:cs="Times New Roman"/>
          <w:sz w:val="24"/>
          <w:szCs w:val="24"/>
        </w:rPr>
        <w:t>ensures</w:t>
      </w:r>
      <w:r w:rsidR="00604C52" w:rsidRPr="001E066E">
        <w:rPr>
          <w:rFonts w:ascii="Times New Roman" w:hAnsi="Times New Roman" w:cs="Times New Roman"/>
          <w:sz w:val="24"/>
          <w:szCs w:val="24"/>
        </w:rPr>
        <w:t xml:space="preserve"> smooth and successful communication</w:t>
      </w:r>
      <w:r w:rsidR="001350CE" w:rsidRPr="001E066E">
        <w:rPr>
          <w:rFonts w:ascii="Times New Roman" w:hAnsi="Times New Roman" w:cs="Times New Roman"/>
          <w:sz w:val="24"/>
          <w:szCs w:val="24"/>
        </w:rPr>
        <w:t xml:space="preserve">. </w:t>
      </w:r>
      <w:r w:rsidR="00D245DE" w:rsidRPr="001E066E">
        <w:rPr>
          <w:rFonts w:ascii="Times New Roman" w:hAnsi="Times New Roman" w:cs="Times New Roman"/>
          <w:sz w:val="24"/>
          <w:szCs w:val="24"/>
        </w:rPr>
        <w:t>However,</w:t>
      </w:r>
      <w:r w:rsidR="001350CE" w:rsidRPr="001E066E">
        <w:rPr>
          <w:rFonts w:ascii="Times New Roman" w:hAnsi="Times New Roman" w:cs="Times New Roman"/>
          <w:sz w:val="24"/>
          <w:szCs w:val="24"/>
        </w:rPr>
        <w:t xml:space="preserve"> as </w:t>
      </w:r>
      <w:proofErr w:type="spellStart"/>
      <w:r w:rsidR="001350CE" w:rsidRPr="001E066E">
        <w:rPr>
          <w:rFonts w:ascii="Times New Roman" w:hAnsi="Times New Roman" w:cs="Times New Roman"/>
          <w:sz w:val="24"/>
          <w:szCs w:val="24"/>
        </w:rPr>
        <w:t>Sterken</w:t>
      </w:r>
      <w:proofErr w:type="spellEnd"/>
      <w:r w:rsidR="001350CE" w:rsidRPr="001E066E">
        <w:rPr>
          <w:rFonts w:ascii="Times New Roman" w:hAnsi="Times New Roman" w:cs="Times New Roman"/>
          <w:sz w:val="24"/>
          <w:szCs w:val="24"/>
        </w:rPr>
        <w:t xml:space="preserve"> (2020) argues, some</w:t>
      </w:r>
      <w:r w:rsidR="008A7797" w:rsidRPr="001E066E">
        <w:rPr>
          <w:rFonts w:ascii="Times New Roman" w:hAnsi="Times New Roman" w:cs="Times New Roman"/>
          <w:sz w:val="24"/>
          <w:szCs w:val="24"/>
        </w:rPr>
        <w:t xml:space="preserve">times linguistic interventions aim instead to </w:t>
      </w:r>
      <w:r w:rsidR="00D245DE" w:rsidRPr="001E066E">
        <w:rPr>
          <w:rFonts w:ascii="Times New Roman" w:hAnsi="Times New Roman" w:cs="Times New Roman"/>
          <w:sz w:val="24"/>
          <w:szCs w:val="24"/>
        </w:rPr>
        <w:t>deliberately</w:t>
      </w:r>
      <w:r w:rsidR="00BF0A7C" w:rsidRPr="001E066E">
        <w:rPr>
          <w:rFonts w:ascii="Times New Roman" w:hAnsi="Times New Roman" w:cs="Times New Roman"/>
          <w:sz w:val="24"/>
          <w:szCs w:val="24"/>
        </w:rPr>
        <w:t xml:space="preserve"> </w:t>
      </w:r>
      <w:r w:rsidR="008A7797" w:rsidRPr="001E066E">
        <w:rPr>
          <w:rFonts w:ascii="Times New Roman" w:hAnsi="Times New Roman" w:cs="Times New Roman"/>
          <w:i/>
          <w:iCs/>
          <w:sz w:val="24"/>
          <w:szCs w:val="24"/>
        </w:rPr>
        <w:t>disrupt</w:t>
      </w:r>
      <w:r w:rsidR="008A7797" w:rsidRPr="001E066E">
        <w:rPr>
          <w:rFonts w:ascii="Times New Roman" w:hAnsi="Times New Roman" w:cs="Times New Roman"/>
          <w:sz w:val="24"/>
          <w:szCs w:val="24"/>
        </w:rPr>
        <w:t xml:space="preserve"> </w:t>
      </w:r>
      <w:r w:rsidR="00183E7B" w:rsidRPr="001E066E">
        <w:rPr>
          <w:rFonts w:ascii="Times New Roman" w:hAnsi="Times New Roman" w:cs="Times New Roman"/>
          <w:sz w:val="24"/>
          <w:szCs w:val="24"/>
        </w:rPr>
        <w:t>the interpretive common ground and the normal functioning of language</w:t>
      </w:r>
      <w:r w:rsidR="0031724D" w:rsidRPr="001E066E">
        <w:rPr>
          <w:rFonts w:ascii="Times New Roman" w:hAnsi="Times New Roman" w:cs="Times New Roman"/>
          <w:sz w:val="24"/>
          <w:szCs w:val="24"/>
        </w:rPr>
        <w:t xml:space="preserve"> </w:t>
      </w:r>
      <w:proofErr w:type="gramStart"/>
      <w:r w:rsidR="0031724D" w:rsidRPr="001E066E">
        <w:rPr>
          <w:rFonts w:ascii="Times New Roman" w:hAnsi="Times New Roman" w:cs="Times New Roman"/>
          <w:sz w:val="24"/>
          <w:szCs w:val="24"/>
        </w:rPr>
        <w:t>in order to</w:t>
      </w:r>
      <w:proofErr w:type="gramEnd"/>
      <w:r w:rsidR="00963071" w:rsidRPr="001E066E">
        <w:rPr>
          <w:rFonts w:ascii="Times New Roman" w:hAnsi="Times New Roman" w:cs="Times New Roman"/>
          <w:sz w:val="24"/>
          <w:szCs w:val="24"/>
        </w:rPr>
        <w:t xml:space="preserve"> </w:t>
      </w:r>
      <w:r w:rsidR="002F0700" w:rsidRPr="001E066E">
        <w:rPr>
          <w:rFonts w:ascii="Times New Roman" w:hAnsi="Times New Roman" w:cs="Times New Roman"/>
          <w:sz w:val="24"/>
          <w:szCs w:val="24"/>
        </w:rPr>
        <w:t xml:space="preserve">provoke </w:t>
      </w:r>
      <w:r w:rsidR="00963071" w:rsidRPr="001E066E">
        <w:rPr>
          <w:rFonts w:ascii="Times New Roman" w:hAnsi="Times New Roman" w:cs="Times New Roman"/>
          <w:sz w:val="24"/>
          <w:szCs w:val="24"/>
        </w:rPr>
        <w:t xml:space="preserve">metalinguistic reflection and thereby to effect changes </w:t>
      </w:r>
      <w:r w:rsidR="00F50CE3" w:rsidRPr="001E066E">
        <w:rPr>
          <w:rFonts w:ascii="Times New Roman" w:hAnsi="Times New Roman" w:cs="Times New Roman"/>
          <w:sz w:val="24"/>
          <w:szCs w:val="24"/>
        </w:rPr>
        <w:t>in</w:t>
      </w:r>
      <w:r w:rsidR="00963071" w:rsidRPr="001E066E">
        <w:rPr>
          <w:rFonts w:ascii="Times New Roman" w:hAnsi="Times New Roman" w:cs="Times New Roman"/>
          <w:sz w:val="24"/>
          <w:szCs w:val="24"/>
        </w:rPr>
        <w:t xml:space="preserve"> (linguistic) behavior (</w:t>
      </w:r>
      <w:r w:rsidR="00B001E4">
        <w:rPr>
          <w:rFonts w:ascii="Times New Roman" w:hAnsi="Times New Roman" w:cs="Times New Roman"/>
          <w:sz w:val="24"/>
          <w:szCs w:val="24"/>
        </w:rPr>
        <w:t>p</w:t>
      </w:r>
      <w:r w:rsidR="005E6834">
        <w:rPr>
          <w:rFonts w:ascii="Times New Roman" w:hAnsi="Times New Roman" w:cs="Times New Roman"/>
          <w:sz w:val="24"/>
          <w:szCs w:val="24"/>
        </w:rPr>
        <w:t>p</w:t>
      </w:r>
      <w:r w:rsidR="0098253D">
        <w:rPr>
          <w:rFonts w:ascii="Times New Roman" w:hAnsi="Times New Roman" w:cs="Times New Roman"/>
          <w:sz w:val="24"/>
          <w:szCs w:val="24"/>
        </w:rPr>
        <w:t xml:space="preserve">. </w:t>
      </w:r>
      <w:r w:rsidR="00963071" w:rsidRPr="001E066E">
        <w:rPr>
          <w:rFonts w:ascii="Times New Roman" w:hAnsi="Times New Roman" w:cs="Times New Roman"/>
          <w:sz w:val="24"/>
          <w:szCs w:val="24"/>
        </w:rPr>
        <w:t>421</w:t>
      </w:r>
      <w:r w:rsidR="00DF536C">
        <w:rPr>
          <w:rFonts w:ascii="Times New Roman" w:hAnsi="Times New Roman" w:cs="Times New Roman"/>
          <w:sz w:val="24"/>
          <w:szCs w:val="24"/>
        </w:rPr>
        <w:t>-422</w:t>
      </w:r>
      <w:r w:rsidR="00963071" w:rsidRPr="001E066E">
        <w:rPr>
          <w:rFonts w:ascii="Times New Roman" w:hAnsi="Times New Roman" w:cs="Times New Roman"/>
          <w:sz w:val="24"/>
          <w:szCs w:val="24"/>
        </w:rPr>
        <w:t>).</w:t>
      </w:r>
      <w:r w:rsidR="000A5471" w:rsidRPr="001E066E">
        <w:rPr>
          <w:rFonts w:ascii="Times New Roman" w:hAnsi="Times New Roman" w:cs="Times New Roman"/>
          <w:sz w:val="24"/>
          <w:szCs w:val="24"/>
        </w:rPr>
        <w:t xml:space="preserve"> Depending on the case,</w:t>
      </w:r>
      <w:r w:rsidR="007C4553" w:rsidRPr="001E066E">
        <w:rPr>
          <w:rFonts w:ascii="Times New Roman" w:hAnsi="Times New Roman" w:cs="Times New Roman"/>
          <w:sz w:val="24"/>
          <w:szCs w:val="24"/>
        </w:rPr>
        <w:t xml:space="preserve"> this consideration m</w:t>
      </w:r>
      <w:r w:rsidR="00F50CE3" w:rsidRPr="001E066E">
        <w:rPr>
          <w:rFonts w:ascii="Times New Roman" w:hAnsi="Times New Roman" w:cs="Times New Roman"/>
          <w:sz w:val="24"/>
          <w:szCs w:val="24"/>
        </w:rPr>
        <w:t>ay</w:t>
      </w:r>
      <w:r w:rsidR="007C4553" w:rsidRPr="001E066E">
        <w:rPr>
          <w:rFonts w:ascii="Times New Roman" w:hAnsi="Times New Roman" w:cs="Times New Roman"/>
          <w:sz w:val="24"/>
          <w:szCs w:val="24"/>
        </w:rPr>
        <w:t xml:space="preserve"> pull in either direction: to retain a given lexical item</w:t>
      </w:r>
      <w:r w:rsidR="00F50CE3" w:rsidRPr="001E066E">
        <w:rPr>
          <w:rFonts w:ascii="Times New Roman" w:hAnsi="Times New Roman" w:cs="Times New Roman"/>
          <w:sz w:val="24"/>
          <w:szCs w:val="24"/>
        </w:rPr>
        <w:t>, even though</w:t>
      </w:r>
      <w:r w:rsidR="00B13316" w:rsidRPr="001E066E">
        <w:rPr>
          <w:rFonts w:ascii="Times New Roman" w:hAnsi="Times New Roman" w:cs="Times New Roman"/>
          <w:sz w:val="24"/>
          <w:szCs w:val="24"/>
        </w:rPr>
        <w:t xml:space="preserve"> this triggers </w:t>
      </w:r>
      <w:r w:rsidR="007168C4" w:rsidRPr="001E066E">
        <w:rPr>
          <w:rFonts w:ascii="Times New Roman" w:hAnsi="Times New Roman" w:cs="Times New Roman"/>
          <w:sz w:val="24"/>
          <w:szCs w:val="24"/>
        </w:rPr>
        <w:t xml:space="preserve">false assumptions about its meaning, or to replace </w:t>
      </w:r>
      <w:r w:rsidR="00047919" w:rsidRPr="001E066E">
        <w:rPr>
          <w:rFonts w:ascii="Times New Roman" w:hAnsi="Times New Roman" w:cs="Times New Roman"/>
          <w:sz w:val="24"/>
          <w:szCs w:val="24"/>
        </w:rPr>
        <w:t>it</w:t>
      </w:r>
      <w:r w:rsidR="00B13316" w:rsidRPr="001E066E">
        <w:rPr>
          <w:rFonts w:ascii="Times New Roman" w:hAnsi="Times New Roman" w:cs="Times New Roman"/>
          <w:sz w:val="24"/>
          <w:szCs w:val="24"/>
        </w:rPr>
        <w:t>, even though one is aware of the</w:t>
      </w:r>
      <w:r w:rsidR="00213316" w:rsidRPr="001E066E">
        <w:rPr>
          <w:rFonts w:ascii="Times New Roman" w:hAnsi="Times New Roman" w:cs="Times New Roman"/>
          <w:sz w:val="24"/>
          <w:szCs w:val="24"/>
        </w:rPr>
        <w:t xml:space="preserve"> </w:t>
      </w:r>
      <w:r w:rsidR="002D7635" w:rsidRPr="001E066E">
        <w:rPr>
          <w:rFonts w:ascii="Times New Roman" w:hAnsi="Times New Roman" w:cs="Times New Roman"/>
          <w:sz w:val="24"/>
          <w:szCs w:val="24"/>
        </w:rPr>
        <w:t>disruption that this may cause.</w:t>
      </w:r>
    </w:p>
    <w:p w14:paraId="2536C847" w14:textId="77777777" w:rsidR="005E6834" w:rsidRPr="001E066E" w:rsidRDefault="005E6834" w:rsidP="009D378C">
      <w:pPr>
        <w:spacing w:after="0" w:line="480" w:lineRule="auto"/>
        <w:jc w:val="both"/>
        <w:rPr>
          <w:rFonts w:ascii="Times New Roman" w:hAnsi="Times New Roman" w:cs="Times New Roman"/>
          <w:sz w:val="24"/>
          <w:szCs w:val="24"/>
        </w:rPr>
      </w:pPr>
    </w:p>
    <w:p w14:paraId="1010DB3B" w14:textId="30C2EDC1" w:rsidR="0074346B" w:rsidRPr="009D378C" w:rsidRDefault="0074346B" w:rsidP="00647F1D">
      <w:pPr>
        <w:spacing w:line="480" w:lineRule="auto"/>
        <w:jc w:val="both"/>
        <w:rPr>
          <w:rFonts w:ascii="Times New Roman" w:hAnsi="Times New Roman" w:cs="Times New Roman"/>
          <w:b/>
          <w:bCs/>
          <w:smallCaps/>
          <w:sz w:val="24"/>
          <w:szCs w:val="24"/>
        </w:rPr>
      </w:pPr>
      <w:r w:rsidRPr="009D378C">
        <w:rPr>
          <w:rFonts w:ascii="Times New Roman" w:hAnsi="Times New Roman" w:cs="Times New Roman"/>
          <w:b/>
          <w:bCs/>
          <w:smallCaps/>
          <w:sz w:val="24"/>
          <w:szCs w:val="24"/>
        </w:rPr>
        <w:t xml:space="preserve">5. </w:t>
      </w:r>
      <w:r w:rsidR="005E6834">
        <w:rPr>
          <w:rFonts w:ascii="Times New Roman" w:hAnsi="Times New Roman" w:cs="Times New Roman"/>
          <w:b/>
          <w:bCs/>
          <w:smallCaps/>
          <w:sz w:val="24"/>
          <w:szCs w:val="24"/>
        </w:rPr>
        <w:t>OBJECTION: CAN MUTUAL EXCLUSIVITY BE SUSPENDED?</w:t>
      </w:r>
    </w:p>
    <w:p w14:paraId="0ED43EC1" w14:textId="77777777" w:rsidR="006E5808" w:rsidRDefault="006E5808" w:rsidP="009D378C">
      <w:pPr>
        <w:spacing w:after="0" w:line="480" w:lineRule="auto"/>
        <w:jc w:val="both"/>
        <w:rPr>
          <w:rFonts w:ascii="Times New Roman" w:hAnsi="Times New Roman" w:cs="Times New Roman"/>
          <w:sz w:val="24"/>
          <w:szCs w:val="24"/>
        </w:rPr>
      </w:pPr>
    </w:p>
    <w:p w14:paraId="08B6112F" w14:textId="681BD556" w:rsidR="0021526B" w:rsidRPr="001E066E" w:rsidRDefault="00733EC7" w:rsidP="009D378C">
      <w:pPr>
        <w:spacing w:after="0" w:line="480" w:lineRule="auto"/>
        <w:jc w:val="both"/>
        <w:rPr>
          <w:rFonts w:ascii="Times New Roman" w:hAnsi="Times New Roman" w:cs="Times New Roman"/>
          <w:sz w:val="24"/>
          <w:szCs w:val="24"/>
        </w:rPr>
      </w:pPr>
      <w:r w:rsidRPr="001E066E">
        <w:rPr>
          <w:rFonts w:ascii="Times New Roman" w:hAnsi="Times New Roman" w:cs="Times New Roman"/>
          <w:sz w:val="24"/>
          <w:szCs w:val="24"/>
        </w:rPr>
        <w:t>T</w:t>
      </w:r>
      <w:r w:rsidR="003B3053" w:rsidRPr="001E066E">
        <w:rPr>
          <w:rFonts w:ascii="Times New Roman" w:hAnsi="Times New Roman" w:cs="Times New Roman"/>
          <w:sz w:val="24"/>
          <w:szCs w:val="24"/>
        </w:rPr>
        <w:t>he noun-kind bias and the mutual exclusivity bias are biases, or tendencies, rather than necessities. The evidence discussed in the above shows that they are quite strong (the effect sizes are typically large, and they hold across populations and age</w:t>
      </w:r>
      <w:r w:rsidR="00DA32BA" w:rsidRPr="001E066E">
        <w:rPr>
          <w:rFonts w:ascii="Times New Roman" w:hAnsi="Times New Roman" w:cs="Times New Roman"/>
          <w:sz w:val="24"/>
          <w:szCs w:val="24"/>
        </w:rPr>
        <w:t>s</w:t>
      </w:r>
      <w:r w:rsidR="003B3053" w:rsidRPr="001E066E">
        <w:rPr>
          <w:rFonts w:ascii="Times New Roman" w:hAnsi="Times New Roman" w:cs="Times New Roman"/>
          <w:sz w:val="24"/>
          <w:szCs w:val="24"/>
        </w:rPr>
        <w:t>). N</w:t>
      </w:r>
      <w:r w:rsidR="00DA32BA" w:rsidRPr="001E066E">
        <w:rPr>
          <w:rFonts w:ascii="Times New Roman" w:hAnsi="Times New Roman" w:cs="Times New Roman"/>
          <w:sz w:val="24"/>
          <w:szCs w:val="24"/>
        </w:rPr>
        <w:t>evertheless</w:t>
      </w:r>
      <w:r w:rsidR="003B3053" w:rsidRPr="001E066E">
        <w:rPr>
          <w:rFonts w:ascii="Times New Roman" w:hAnsi="Times New Roman" w:cs="Times New Roman"/>
          <w:sz w:val="24"/>
          <w:szCs w:val="24"/>
        </w:rPr>
        <w:t xml:space="preserve">, it is clear </w:t>
      </w:r>
      <w:r w:rsidR="003B3053" w:rsidRPr="001E066E">
        <w:rPr>
          <w:rFonts w:ascii="Times New Roman" w:hAnsi="Times New Roman" w:cs="Times New Roman"/>
          <w:sz w:val="24"/>
          <w:szCs w:val="24"/>
        </w:rPr>
        <w:lastRenderedPageBreak/>
        <w:t xml:space="preserve">that </w:t>
      </w:r>
      <w:proofErr w:type="gramStart"/>
      <w:r w:rsidR="003B3053" w:rsidRPr="001E066E">
        <w:rPr>
          <w:rFonts w:ascii="Times New Roman" w:hAnsi="Times New Roman" w:cs="Times New Roman"/>
          <w:sz w:val="24"/>
          <w:szCs w:val="24"/>
        </w:rPr>
        <w:t>both of them</w:t>
      </w:r>
      <w:proofErr w:type="gramEnd"/>
      <w:r w:rsidR="003B3053" w:rsidRPr="001E066E">
        <w:rPr>
          <w:rFonts w:ascii="Times New Roman" w:hAnsi="Times New Roman" w:cs="Times New Roman"/>
          <w:sz w:val="24"/>
          <w:szCs w:val="24"/>
        </w:rPr>
        <w:t xml:space="preserve"> can be suspended or overridden. This is most obvious in the case of mutual exclusivity. If people were unable to suspend mutual exclusivity, they could hardly ever learn superordinate terms, and thus they would be unable to identify one single object as both a tiger </w:t>
      </w:r>
      <w:r w:rsidR="003B3053" w:rsidRPr="001E066E">
        <w:rPr>
          <w:rFonts w:ascii="Times New Roman" w:hAnsi="Times New Roman" w:cs="Times New Roman"/>
          <w:i/>
          <w:iCs/>
          <w:sz w:val="24"/>
          <w:szCs w:val="24"/>
        </w:rPr>
        <w:t xml:space="preserve">and </w:t>
      </w:r>
      <w:r w:rsidR="003B3053" w:rsidRPr="001E066E">
        <w:rPr>
          <w:rFonts w:ascii="Times New Roman" w:hAnsi="Times New Roman" w:cs="Times New Roman"/>
          <w:sz w:val="24"/>
          <w:szCs w:val="24"/>
        </w:rPr>
        <w:t>an animal</w:t>
      </w:r>
      <w:r w:rsidR="00D46B01" w:rsidRPr="001E066E">
        <w:rPr>
          <w:rFonts w:ascii="Times New Roman" w:hAnsi="Times New Roman" w:cs="Times New Roman"/>
          <w:sz w:val="24"/>
          <w:szCs w:val="24"/>
        </w:rPr>
        <w:t>, for example</w:t>
      </w:r>
      <w:r w:rsidR="003B3053" w:rsidRPr="001E066E">
        <w:rPr>
          <w:rFonts w:ascii="Times New Roman" w:hAnsi="Times New Roman" w:cs="Times New Roman"/>
          <w:sz w:val="24"/>
          <w:szCs w:val="24"/>
        </w:rPr>
        <w:t>.</w:t>
      </w:r>
      <w:r w:rsidR="001A3243" w:rsidRPr="001E066E">
        <w:rPr>
          <w:rFonts w:ascii="Times New Roman" w:hAnsi="Times New Roman" w:cs="Times New Roman"/>
          <w:sz w:val="24"/>
          <w:szCs w:val="24"/>
        </w:rPr>
        <w:t xml:space="preserve"> This raises the question:</w:t>
      </w:r>
      <w:r w:rsidR="00D14807" w:rsidRPr="001E066E">
        <w:rPr>
          <w:rFonts w:ascii="Times New Roman" w:hAnsi="Times New Roman" w:cs="Times New Roman"/>
          <w:sz w:val="24"/>
          <w:szCs w:val="24"/>
        </w:rPr>
        <w:t xml:space="preserve"> </w:t>
      </w:r>
      <w:r w:rsidR="004E616D" w:rsidRPr="001E066E">
        <w:rPr>
          <w:rFonts w:ascii="Times New Roman" w:hAnsi="Times New Roman" w:cs="Times New Roman"/>
          <w:sz w:val="24"/>
          <w:szCs w:val="24"/>
        </w:rPr>
        <w:t>If mutual exclusivity can easily be suspended, then why should we</w:t>
      </w:r>
      <w:r w:rsidR="00412E87" w:rsidRPr="001E066E">
        <w:rPr>
          <w:rFonts w:ascii="Times New Roman" w:hAnsi="Times New Roman" w:cs="Times New Roman"/>
          <w:sz w:val="24"/>
          <w:szCs w:val="24"/>
        </w:rPr>
        <w:t xml:space="preserve"> give it any weight in our terminological choices?</w:t>
      </w:r>
    </w:p>
    <w:p w14:paraId="66E53B59" w14:textId="4127C387" w:rsidR="003B3053" w:rsidRPr="001E066E" w:rsidRDefault="00C10BD8"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To answer this question, it is necessary to consider the conditions under which mutual exclusivity</w:t>
      </w:r>
      <w:r w:rsidR="009B7A1C" w:rsidRPr="001E066E">
        <w:rPr>
          <w:rFonts w:ascii="Times New Roman" w:hAnsi="Times New Roman" w:cs="Times New Roman"/>
          <w:sz w:val="24"/>
          <w:szCs w:val="24"/>
        </w:rPr>
        <w:t xml:space="preserve"> can typically be suspended. Existing research s</w:t>
      </w:r>
      <w:r w:rsidR="00023D67" w:rsidRPr="001E066E">
        <w:rPr>
          <w:rFonts w:ascii="Times New Roman" w:hAnsi="Times New Roman" w:cs="Times New Roman"/>
          <w:sz w:val="24"/>
          <w:szCs w:val="24"/>
        </w:rPr>
        <w:t xml:space="preserve">uggests </w:t>
      </w:r>
      <w:r w:rsidR="009B7A1C" w:rsidRPr="001E066E">
        <w:rPr>
          <w:rFonts w:ascii="Times New Roman" w:hAnsi="Times New Roman" w:cs="Times New Roman"/>
          <w:sz w:val="24"/>
          <w:szCs w:val="24"/>
        </w:rPr>
        <w:t>that</w:t>
      </w:r>
      <w:r w:rsidR="005A1014" w:rsidRPr="001E066E">
        <w:rPr>
          <w:rFonts w:ascii="Times New Roman" w:hAnsi="Times New Roman" w:cs="Times New Roman"/>
          <w:sz w:val="24"/>
          <w:szCs w:val="24"/>
        </w:rPr>
        <w:t xml:space="preserve"> there are three such conditions: </w:t>
      </w:r>
      <w:r w:rsidR="003B3053" w:rsidRPr="001E066E">
        <w:rPr>
          <w:rFonts w:ascii="Times New Roman" w:hAnsi="Times New Roman" w:cs="Times New Roman"/>
          <w:sz w:val="24"/>
          <w:szCs w:val="24"/>
        </w:rPr>
        <w:t>(</w:t>
      </w:r>
      <w:proofErr w:type="spellStart"/>
      <w:r w:rsidR="003B3053" w:rsidRPr="001E066E">
        <w:rPr>
          <w:rFonts w:ascii="Times New Roman" w:hAnsi="Times New Roman" w:cs="Times New Roman"/>
          <w:sz w:val="24"/>
          <w:szCs w:val="24"/>
        </w:rPr>
        <w:t>i</w:t>
      </w:r>
      <w:proofErr w:type="spellEnd"/>
      <w:r w:rsidR="003B3053" w:rsidRPr="001E066E">
        <w:rPr>
          <w:rFonts w:ascii="Times New Roman" w:hAnsi="Times New Roman" w:cs="Times New Roman"/>
          <w:sz w:val="24"/>
          <w:szCs w:val="24"/>
        </w:rPr>
        <w:t xml:space="preserve">) there is evidence that one of the two words is a superordinate of the other (Au &amp; </w:t>
      </w:r>
      <w:proofErr w:type="spellStart"/>
      <w:r w:rsidR="003B3053" w:rsidRPr="001E066E">
        <w:rPr>
          <w:rFonts w:ascii="Times New Roman" w:hAnsi="Times New Roman" w:cs="Times New Roman"/>
          <w:sz w:val="24"/>
          <w:szCs w:val="24"/>
        </w:rPr>
        <w:t>Glusman</w:t>
      </w:r>
      <w:proofErr w:type="spellEnd"/>
      <w:r w:rsidR="0098253D">
        <w:rPr>
          <w:rFonts w:ascii="Times New Roman" w:hAnsi="Times New Roman" w:cs="Times New Roman"/>
          <w:sz w:val="24"/>
          <w:szCs w:val="24"/>
        </w:rPr>
        <w:t>,</w:t>
      </w:r>
      <w:r w:rsidR="003B3053" w:rsidRPr="001E066E">
        <w:rPr>
          <w:rFonts w:ascii="Times New Roman" w:hAnsi="Times New Roman" w:cs="Times New Roman"/>
          <w:sz w:val="24"/>
          <w:szCs w:val="24"/>
        </w:rPr>
        <w:t xml:space="preserve"> 1990); (ii) there is evidence that the two words belong to different languages (ibid.); and (iii) there is explicit knowledge about how the meanings of the two words</w:t>
      </w:r>
      <w:r w:rsidR="00285996" w:rsidRPr="001E066E">
        <w:rPr>
          <w:rFonts w:ascii="Times New Roman" w:hAnsi="Times New Roman" w:cs="Times New Roman"/>
          <w:sz w:val="24"/>
          <w:szCs w:val="24"/>
        </w:rPr>
        <w:t xml:space="preserve"> are</w:t>
      </w:r>
      <w:r w:rsidR="003B3053" w:rsidRPr="001E066E">
        <w:rPr>
          <w:rFonts w:ascii="Times New Roman" w:hAnsi="Times New Roman" w:cs="Times New Roman"/>
          <w:sz w:val="24"/>
          <w:szCs w:val="24"/>
        </w:rPr>
        <w:t xml:space="preserve"> relate</w:t>
      </w:r>
      <w:r w:rsidR="00285996" w:rsidRPr="001E066E">
        <w:rPr>
          <w:rFonts w:ascii="Times New Roman" w:hAnsi="Times New Roman" w:cs="Times New Roman"/>
          <w:sz w:val="24"/>
          <w:szCs w:val="24"/>
        </w:rPr>
        <w:t>d</w:t>
      </w:r>
      <w:r w:rsidR="003B3053" w:rsidRPr="001E066E">
        <w:rPr>
          <w:rFonts w:ascii="Times New Roman" w:hAnsi="Times New Roman" w:cs="Times New Roman"/>
          <w:sz w:val="24"/>
          <w:szCs w:val="24"/>
        </w:rPr>
        <w:t xml:space="preserve"> (</w:t>
      </w:r>
      <w:proofErr w:type="spellStart"/>
      <w:r w:rsidR="003B3053" w:rsidRPr="001E066E">
        <w:rPr>
          <w:rFonts w:ascii="Times New Roman" w:hAnsi="Times New Roman" w:cs="Times New Roman"/>
          <w:sz w:val="24"/>
          <w:szCs w:val="24"/>
        </w:rPr>
        <w:t>Mervis</w:t>
      </w:r>
      <w:proofErr w:type="spellEnd"/>
      <w:r w:rsidR="0098253D">
        <w:rPr>
          <w:rFonts w:ascii="Times New Roman" w:hAnsi="Times New Roman" w:cs="Times New Roman"/>
          <w:sz w:val="24"/>
          <w:szCs w:val="24"/>
        </w:rPr>
        <w:t>,</w:t>
      </w:r>
      <w:r w:rsidR="003B3053" w:rsidRPr="001E066E">
        <w:rPr>
          <w:rFonts w:ascii="Times New Roman" w:hAnsi="Times New Roman" w:cs="Times New Roman"/>
          <w:sz w:val="24"/>
          <w:szCs w:val="24"/>
        </w:rPr>
        <w:t xml:space="preserve"> 1987). When it comes to linguistic interventions, (ii) clearly</w:t>
      </w:r>
      <w:r w:rsidR="00285996" w:rsidRPr="001E066E">
        <w:rPr>
          <w:rFonts w:ascii="Times New Roman" w:hAnsi="Times New Roman" w:cs="Times New Roman"/>
          <w:sz w:val="24"/>
          <w:szCs w:val="24"/>
        </w:rPr>
        <w:t xml:space="preserve"> does</w:t>
      </w:r>
      <w:r w:rsidR="003B3053" w:rsidRPr="001E066E">
        <w:rPr>
          <w:rFonts w:ascii="Times New Roman" w:hAnsi="Times New Roman" w:cs="Times New Roman"/>
          <w:sz w:val="24"/>
          <w:szCs w:val="24"/>
        </w:rPr>
        <w:t xml:space="preserve"> not apply: </w:t>
      </w:r>
      <w:r w:rsidR="0022173D">
        <w:rPr>
          <w:rFonts w:ascii="Times New Roman" w:hAnsi="Times New Roman" w:cs="Times New Roman"/>
          <w:sz w:val="24"/>
          <w:szCs w:val="24"/>
        </w:rPr>
        <w:t>T</w:t>
      </w:r>
      <w:r w:rsidR="003B3053" w:rsidRPr="001E066E">
        <w:rPr>
          <w:rFonts w:ascii="Times New Roman" w:hAnsi="Times New Roman" w:cs="Times New Roman"/>
          <w:sz w:val="24"/>
          <w:szCs w:val="24"/>
        </w:rPr>
        <w:t xml:space="preserve">he idea is to intervene </w:t>
      </w:r>
      <w:r w:rsidR="00893140" w:rsidRPr="001E066E">
        <w:rPr>
          <w:rFonts w:ascii="Times New Roman" w:hAnsi="Times New Roman" w:cs="Times New Roman"/>
          <w:sz w:val="24"/>
          <w:szCs w:val="24"/>
        </w:rPr>
        <w:t xml:space="preserve">in </w:t>
      </w:r>
      <w:r w:rsidR="003B3053" w:rsidRPr="001E066E">
        <w:rPr>
          <w:rFonts w:ascii="Times New Roman" w:hAnsi="Times New Roman" w:cs="Times New Roman"/>
          <w:sz w:val="24"/>
          <w:szCs w:val="24"/>
        </w:rPr>
        <w:t>a single language, not to sw</w:t>
      </w:r>
      <w:r w:rsidR="00893140" w:rsidRPr="001E066E">
        <w:rPr>
          <w:rFonts w:ascii="Times New Roman" w:hAnsi="Times New Roman" w:cs="Times New Roman"/>
          <w:sz w:val="24"/>
          <w:szCs w:val="24"/>
        </w:rPr>
        <w:t>itch</w:t>
      </w:r>
      <w:r w:rsidR="003B3053" w:rsidRPr="001E066E">
        <w:rPr>
          <w:rFonts w:ascii="Times New Roman" w:hAnsi="Times New Roman" w:cs="Times New Roman"/>
          <w:sz w:val="24"/>
          <w:szCs w:val="24"/>
        </w:rPr>
        <w:t xml:space="preserve"> languages </w:t>
      </w:r>
      <w:r w:rsidR="00483BC4" w:rsidRPr="001E066E">
        <w:rPr>
          <w:rFonts w:ascii="Times New Roman" w:hAnsi="Times New Roman" w:cs="Times New Roman"/>
          <w:sz w:val="24"/>
          <w:szCs w:val="24"/>
        </w:rPr>
        <w:t>altogether</w:t>
      </w:r>
      <w:r w:rsidR="003B3053" w:rsidRPr="001E066E">
        <w:rPr>
          <w:rFonts w:ascii="Times New Roman" w:hAnsi="Times New Roman" w:cs="Times New Roman"/>
          <w:sz w:val="24"/>
          <w:szCs w:val="24"/>
        </w:rPr>
        <w:t xml:space="preserve">. </w:t>
      </w:r>
      <w:r w:rsidR="00483BC4" w:rsidRPr="001E066E">
        <w:rPr>
          <w:rFonts w:ascii="Times New Roman" w:hAnsi="Times New Roman" w:cs="Times New Roman"/>
          <w:sz w:val="24"/>
          <w:szCs w:val="24"/>
        </w:rPr>
        <w:t>Except</w:t>
      </w:r>
      <w:r w:rsidR="003B3053" w:rsidRPr="001E066E">
        <w:rPr>
          <w:rFonts w:ascii="Times New Roman" w:hAnsi="Times New Roman" w:cs="Times New Roman"/>
          <w:sz w:val="24"/>
          <w:szCs w:val="24"/>
        </w:rPr>
        <w:t xml:space="preserve"> in special circumstances, (</w:t>
      </w:r>
      <w:proofErr w:type="spellStart"/>
      <w:r w:rsidR="003B3053" w:rsidRPr="001E066E">
        <w:rPr>
          <w:rFonts w:ascii="Times New Roman" w:hAnsi="Times New Roman" w:cs="Times New Roman"/>
          <w:sz w:val="24"/>
          <w:szCs w:val="24"/>
        </w:rPr>
        <w:t>i</w:t>
      </w:r>
      <w:proofErr w:type="spellEnd"/>
      <w:r w:rsidR="003B3053" w:rsidRPr="001E066E">
        <w:rPr>
          <w:rFonts w:ascii="Times New Roman" w:hAnsi="Times New Roman" w:cs="Times New Roman"/>
          <w:sz w:val="24"/>
          <w:szCs w:val="24"/>
        </w:rPr>
        <w:t>) does not apply either</w:t>
      </w:r>
      <w:r w:rsidR="0006073D" w:rsidRPr="001E066E">
        <w:rPr>
          <w:rFonts w:ascii="Times New Roman" w:hAnsi="Times New Roman" w:cs="Times New Roman"/>
          <w:sz w:val="24"/>
          <w:szCs w:val="24"/>
        </w:rPr>
        <w:t>.</w:t>
      </w:r>
      <w:r w:rsidR="003B3053" w:rsidRPr="001E066E">
        <w:rPr>
          <w:rFonts w:ascii="Times New Roman" w:hAnsi="Times New Roman" w:cs="Times New Roman"/>
          <w:sz w:val="24"/>
          <w:szCs w:val="24"/>
        </w:rPr>
        <w:t xml:space="preserve"> This leaves us with (iii)</w:t>
      </w:r>
      <w:r w:rsidR="00483BC4" w:rsidRPr="001E066E">
        <w:rPr>
          <w:rFonts w:ascii="Times New Roman" w:hAnsi="Times New Roman" w:cs="Times New Roman"/>
          <w:sz w:val="24"/>
          <w:szCs w:val="24"/>
        </w:rPr>
        <w:t xml:space="preserve">, which we will </w:t>
      </w:r>
      <w:r w:rsidR="003B3053" w:rsidRPr="001E066E">
        <w:rPr>
          <w:rFonts w:ascii="Times New Roman" w:hAnsi="Times New Roman" w:cs="Times New Roman"/>
          <w:sz w:val="24"/>
          <w:szCs w:val="24"/>
        </w:rPr>
        <w:t>take a closer look at.</w:t>
      </w:r>
    </w:p>
    <w:p w14:paraId="0322AA6A" w14:textId="0E422BE4" w:rsidR="003B3053" w:rsidRPr="001E066E" w:rsidRDefault="003B3053"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 xml:space="preserve">Whether the target </w:t>
      </w:r>
      <w:r w:rsidR="002C5AE6" w:rsidRPr="001E066E">
        <w:rPr>
          <w:rFonts w:ascii="Times New Roman" w:hAnsi="Times New Roman" w:cs="Times New Roman"/>
          <w:sz w:val="24"/>
          <w:szCs w:val="24"/>
        </w:rPr>
        <w:t>group</w:t>
      </w:r>
      <w:r w:rsidRPr="001E066E">
        <w:rPr>
          <w:rFonts w:ascii="Times New Roman" w:hAnsi="Times New Roman" w:cs="Times New Roman"/>
          <w:sz w:val="24"/>
          <w:szCs w:val="24"/>
        </w:rPr>
        <w:t xml:space="preserve"> can rely on explicit semantic knowledge of the </w:t>
      </w:r>
      <w:r w:rsidR="002C5AE6" w:rsidRPr="001E066E">
        <w:rPr>
          <w:rFonts w:ascii="Times New Roman" w:hAnsi="Times New Roman" w:cs="Times New Roman"/>
          <w:sz w:val="24"/>
          <w:szCs w:val="24"/>
        </w:rPr>
        <w:t>kind r</w:t>
      </w:r>
      <w:r w:rsidRPr="001E066E">
        <w:rPr>
          <w:rFonts w:ascii="Times New Roman" w:hAnsi="Times New Roman" w:cs="Times New Roman"/>
          <w:sz w:val="24"/>
          <w:szCs w:val="24"/>
        </w:rPr>
        <w:t>equired</w:t>
      </w:r>
      <w:r w:rsidR="00B23E97" w:rsidRPr="001E066E">
        <w:rPr>
          <w:rFonts w:ascii="Times New Roman" w:hAnsi="Times New Roman" w:cs="Times New Roman"/>
          <w:sz w:val="24"/>
          <w:szCs w:val="24"/>
        </w:rPr>
        <w:t xml:space="preserve"> is</w:t>
      </w:r>
      <w:r w:rsidRPr="001E066E">
        <w:rPr>
          <w:rFonts w:ascii="Times New Roman" w:hAnsi="Times New Roman" w:cs="Times New Roman"/>
          <w:sz w:val="24"/>
          <w:szCs w:val="24"/>
        </w:rPr>
        <w:t xml:space="preserve"> likely </w:t>
      </w:r>
      <w:r w:rsidR="00B23E97" w:rsidRPr="001E066E">
        <w:rPr>
          <w:rFonts w:ascii="Times New Roman" w:hAnsi="Times New Roman" w:cs="Times New Roman"/>
          <w:sz w:val="24"/>
          <w:szCs w:val="24"/>
        </w:rPr>
        <w:t>to vary from case to case</w:t>
      </w:r>
      <w:r w:rsidRPr="001E066E">
        <w:rPr>
          <w:rFonts w:ascii="Times New Roman" w:hAnsi="Times New Roman" w:cs="Times New Roman"/>
          <w:sz w:val="24"/>
          <w:szCs w:val="24"/>
        </w:rPr>
        <w:t>. In cases where the scope of the linguistic intervention is sufficiently broad</w:t>
      </w:r>
      <w:r w:rsidR="0021685E" w:rsidRPr="001E066E">
        <w:rPr>
          <w:rFonts w:ascii="Times New Roman" w:hAnsi="Times New Roman" w:cs="Times New Roman"/>
          <w:sz w:val="24"/>
          <w:szCs w:val="24"/>
        </w:rPr>
        <w:t xml:space="preserve"> and th</w:t>
      </w:r>
      <w:r w:rsidR="0034062B" w:rsidRPr="001E066E">
        <w:rPr>
          <w:rFonts w:ascii="Times New Roman" w:hAnsi="Times New Roman" w:cs="Times New Roman"/>
          <w:sz w:val="24"/>
          <w:szCs w:val="24"/>
        </w:rPr>
        <w:t xml:space="preserve">e target </w:t>
      </w:r>
      <w:r w:rsidR="00CF3144" w:rsidRPr="001E066E">
        <w:rPr>
          <w:rFonts w:ascii="Times New Roman" w:hAnsi="Times New Roman" w:cs="Times New Roman"/>
          <w:sz w:val="24"/>
          <w:szCs w:val="24"/>
        </w:rPr>
        <w:t>group</w:t>
      </w:r>
      <w:r w:rsidR="0034062B" w:rsidRPr="001E066E">
        <w:rPr>
          <w:rFonts w:ascii="Times New Roman" w:hAnsi="Times New Roman" w:cs="Times New Roman"/>
          <w:sz w:val="24"/>
          <w:szCs w:val="24"/>
        </w:rPr>
        <w:t xml:space="preserve"> rather heterogen</w:t>
      </w:r>
      <w:r w:rsidR="00B23E97" w:rsidRPr="001E066E">
        <w:rPr>
          <w:rFonts w:ascii="Times New Roman" w:hAnsi="Times New Roman" w:cs="Times New Roman"/>
          <w:sz w:val="24"/>
          <w:szCs w:val="24"/>
        </w:rPr>
        <w:t>e</w:t>
      </w:r>
      <w:r w:rsidR="0034062B" w:rsidRPr="001E066E">
        <w:rPr>
          <w:rFonts w:ascii="Times New Roman" w:hAnsi="Times New Roman" w:cs="Times New Roman"/>
          <w:sz w:val="24"/>
          <w:szCs w:val="24"/>
        </w:rPr>
        <w:t>ous</w:t>
      </w:r>
      <w:r w:rsidRPr="001E066E">
        <w:rPr>
          <w:rFonts w:ascii="Times New Roman" w:hAnsi="Times New Roman" w:cs="Times New Roman"/>
          <w:sz w:val="24"/>
          <w:szCs w:val="24"/>
        </w:rPr>
        <w:t>, we should not expect large proportions of the</w:t>
      </w:r>
      <w:r w:rsidR="001C7B4F" w:rsidRPr="001E066E">
        <w:rPr>
          <w:rFonts w:ascii="Times New Roman" w:hAnsi="Times New Roman" w:cs="Times New Roman"/>
          <w:sz w:val="24"/>
          <w:szCs w:val="24"/>
        </w:rPr>
        <w:t xml:space="preserve">m </w:t>
      </w:r>
      <w:r w:rsidRPr="001E066E">
        <w:rPr>
          <w:rFonts w:ascii="Times New Roman" w:hAnsi="Times New Roman" w:cs="Times New Roman"/>
          <w:sz w:val="24"/>
          <w:szCs w:val="24"/>
        </w:rPr>
        <w:t xml:space="preserve">to </w:t>
      </w:r>
      <w:r w:rsidR="00227B59" w:rsidRPr="001E066E">
        <w:rPr>
          <w:rFonts w:ascii="Times New Roman" w:hAnsi="Times New Roman" w:cs="Times New Roman"/>
          <w:sz w:val="24"/>
          <w:szCs w:val="24"/>
        </w:rPr>
        <w:t>have</w:t>
      </w:r>
      <w:r w:rsidRPr="001E066E">
        <w:rPr>
          <w:rFonts w:ascii="Times New Roman" w:hAnsi="Times New Roman" w:cs="Times New Roman"/>
          <w:sz w:val="24"/>
          <w:szCs w:val="24"/>
        </w:rPr>
        <w:t xml:space="preserve"> explicit knowledge about the intended meaning and how it relates to </w:t>
      </w:r>
      <w:r w:rsidR="004527A9" w:rsidRPr="001E066E">
        <w:rPr>
          <w:rFonts w:ascii="Times New Roman" w:hAnsi="Times New Roman" w:cs="Times New Roman"/>
          <w:sz w:val="24"/>
          <w:szCs w:val="24"/>
        </w:rPr>
        <w:t>existing</w:t>
      </w:r>
      <w:r w:rsidRPr="001E066E">
        <w:rPr>
          <w:rFonts w:ascii="Times New Roman" w:hAnsi="Times New Roman" w:cs="Times New Roman"/>
          <w:sz w:val="24"/>
          <w:szCs w:val="24"/>
        </w:rPr>
        <w:t xml:space="preserve"> meanings. The arguments and explanations from linguistic interveners have limited reach. It is unrealistic </w:t>
      </w:r>
      <w:r w:rsidR="00227B59" w:rsidRPr="001E066E">
        <w:rPr>
          <w:rFonts w:ascii="Times New Roman" w:hAnsi="Times New Roman" w:cs="Times New Roman"/>
          <w:sz w:val="24"/>
          <w:szCs w:val="24"/>
        </w:rPr>
        <w:t xml:space="preserve">to expect them to </w:t>
      </w:r>
      <w:r w:rsidRPr="001E066E">
        <w:rPr>
          <w:rFonts w:ascii="Times New Roman" w:hAnsi="Times New Roman" w:cs="Times New Roman"/>
          <w:sz w:val="24"/>
          <w:szCs w:val="24"/>
        </w:rPr>
        <w:t xml:space="preserve">reach </w:t>
      </w:r>
      <w:proofErr w:type="gramStart"/>
      <w:r w:rsidRPr="001E066E">
        <w:rPr>
          <w:rFonts w:ascii="Times New Roman" w:hAnsi="Times New Roman" w:cs="Times New Roman"/>
          <w:sz w:val="24"/>
          <w:szCs w:val="24"/>
        </w:rPr>
        <w:t>a majority of</w:t>
      </w:r>
      <w:proofErr w:type="gramEnd"/>
      <w:r w:rsidRPr="001E066E">
        <w:rPr>
          <w:rFonts w:ascii="Times New Roman" w:hAnsi="Times New Roman" w:cs="Times New Roman"/>
          <w:sz w:val="24"/>
          <w:szCs w:val="24"/>
        </w:rPr>
        <w:t xml:space="preserve"> language users within a sufficiently large target group. </w:t>
      </w:r>
      <w:r w:rsidR="00266D20" w:rsidRPr="001E066E">
        <w:rPr>
          <w:rFonts w:ascii="Times New Roman" w:hAnsi="Times New Roman" w:cs="Times New Roman"/>
          <w:sz w:val="24"/>
          <w:szCs w:val="24"/>
        </w:rPr>
        <w:t xml:space="preserve">This means that if large-scale linguistic interventions are successful at all, it is usually not as a result of explicit teaching or persuasion, but rather as a result of </w:t>
      </w:r>
      <w:r w:rsidR="006A44F8" w:rsidRPr="001E066E">
        <w:rPr>
          <w:rFonts w:ascii="Times New Roman" w:hAnsi="Times New Roman" w:cs="Times New Roman"/>
          <w:sz w:val="24"/>
          <w:szCs w:val="24"/>
        </w:rPr>
        <w:t>changing</w:t>
      </w:r>
      <w:r w:rsidR="00266D20" w:rsidRPr="001E066E">
        <w:rPr>
          <w:rFonts w:ascii="Times New Roman" w:hAnsi="Times New Roman" w:cs="Times New Roman"/>
          <w:sz w:val="24"/>
          <w:szCs w:val="24"/>
        </w:rPr>
        <w:t xml:space="preserve"> conventions and social or moral norms that </w:t>
      </w:r>
      <w:r w:rsidR="00205B56" w:rsidRPr="001E066E">
        <w:rPr>
          <w:rFonts w:ascii="Times New Roman" w:hAnsi="Times New Roman" w:cs="Times New Roman"/>
          <w:sz w:val="24"/>
          <w:szCs w:val="24"/>
        </w:rPr>
        <w:t>operate</w:t>
      </w:r>
      <w:r w:rsidR="00266D20" w:rsidRPr="001E066E">
        <w:rPr>
          <w:rFonts w:ascii="Times New Roman" w:hAnsi="Times New Roman" w:cs="Times New Roman"/>
          <w:sz w:val="24"/>
          <w:szCs w:val="24"/>
        </w:rPr>
        <w:t xml:space="preserve"> below the surface of our awareness</w:t>
      </w:r>
      <w:r w:rsidRPr="001E066E">
        <w:rPr>
          <w:rFonts w:ascii="Times New Roman" w:hAnsi="Times New Roman" w:cs="Times New Roman"/>
          <w:sz w:val="24"/>
          <w:szCs w:val="24"/>
        </w:rPr>
        <w:t>.</w:t>
      </w:r>
      <w:r w:rsidRPr="001E066E">
        <w:rPr>
          <w:rStyle w:val="Funotenzeichen"/>
          <w:rFonts w:ascii="Times New Roman" w:hAnsi="Times New Roman" w:cs="Times New Roman"/>
          <w:sz w:val="24"/>
          <w:szCs w:val="24"/>
        </w:rPr>
        <w:footnoteReference w:id="9"/>
      </w:r>
      <w:r w:rsidRPr="001E066E">
        <w:rPr>
          <w:rFonts w:ascii="Times New Roman" w:hAnsi="Times New Roman" w:cs="Times New Roman"/>
          <w:sz w:val="24"/>
          <w:szCs w:val="24"/>
        </w:rPr>
        <w:t xml:space="preserve"> In </w:t>
      </w:r>
      <w:r w:rsidRPr="001E066E">
        <w:rPr>
          <w:rFonts w:ascii="Times New Roman" w:hAnsi="Times New Roman" w:cs="Times New Roman"/>
          <w:sz w:val="24"/>
          <w:szCs w:val="24"/>
        </w:rPr>
        <w:lastRenderedPageBreak/>
        <w:t>such cases, it seems that – other things being equal – the most promising strategy is to mak</w:t>
      </w:r>
      <w:r w:rsidR="00793DDB" w:rsidRPr="001E066E">
        <w:rPr>
          <w:rFonts w:ascii="Times New Roman" w:hAnsi="Times New Roman" w:cs="Times New Roman"/>
          <w:sz w:val="24"/>
          <w:szCs w:val="24"/>
        </w:rPr>
        <w:t>e</w:t>
      </w:r>
      <w:r w:rsidRPr="001E066E">
        <w:rPr>
          <w:rFonts w:ascii="Times New Roman" w:hAnsi="Times New Roman" w:cs="Times New Roman"/>
          <w:sz w:val="24"/>
          <w:szCs w:val="24"/>
        </w:rPr>
        <w:t xml:space="preserve"> terminological choices that </w:t>
      </w:r>
      <w:r w:rsidRPr="001E066E">
        <w:rPr>
          <w:rFonts w:ascii="Times New Roman" w:hAnsi="Times New Roman" w:cs="Times New Roman"/>
          <w:i/>
          <w:iCs/>
          <w:sz w:val="24"/>
          <w:szCs w:val="24"/>
        </w:rPr>
        <w:t xml:space="preserve">exploit </w:t>
      </w:r>
      <w:r w:rsidRPr="001E066E">
        <w:rPr>
          <w:rFonts w:ascii="Times New Roman" w:hAnsi="Times New Roman" w:cs="Times New Roman"/>
          <w:sz w:val="24"/>
          <w:szCs w:val="24"/>
        </w:rPr>
        <w:t xml:space="preserve">rather than </w:t>
      </w:r>
      <w:r w:rsidRPr="001E066E">
        <w:rPr>
          <w:rFonts w:ascii="Times New Roman" w:hAnsi="Times New Roman" w:cs="Times New Roman"/>
          <w:i/>
          <w:iCs/>
          <w:sz w:val="24"/>
          <w:szCs w:val="24"/>
        </w:rPr>
        <w:t>counteract</w:t>
      </w:r>
      <w:r w:rsidRPr="001E066E">
        <w:rPr>
          <w:rFonts w:ascii="Times New Roman" w:hAnsi="Times New Roman" w:cs="Times New Roman"/>
          <w:sz w:val="24"/>
          <w:szCs w:val="24"/>
        </w:rPr>
        <w:t xml:space="preserve"> the mutual exclusivity </w:t>
      </w:r>
      <w:r w:rsidR="00793DDB" w:rsidRPr="001E066E">
        <w:rPr>
          <w:rFonts w:ascii="Times New Roman" w:hAnsi="Times New Roman" w:cs="Times New Roman"/>
          <w:sz w:val="24"/>
          <w:szCs w:val="24"/>
        </w:rPr>
        <w:t>bias</w:t>
      </w:r>
      <w:r w:rsidRPr="001E066E">
        <w:rPr>
          <w:rFonts w:ascii="Times New Roman" w:hAnsi="Times New Roman" w:cs="Times New Roman"/>
          <w:sz w:val="24"/>
          <w:szCs w:val="24"/>
        </w:rPr>
        <w:t>.</w:t>
      </w:r>
    </w:p>
    <w:p w14:paraId="4ECAD61F" w14:textId="747B25B4" w:rsidR="005D2ED1" w:rsidRPr="001E066E" w:rsidRDefault="003B3053" w:rsidP="009D378C">
      <w:pPr>
        <w:spacing w:after="0"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However, in cases where the scope of a linguistic intervention is much smaller</w:t>
      </w:r>
      <w:r w:rsidR="006E51BD" w:rsidRPr="001E066E">
        <w:rPr>
          <w:rFonts w:ascii="Times New Roman" w:hAnsi="Times New Roman" w:cs="Times New Roman"/>
          <w:sz w:val="24"/>
          <w:szCs w:val="24"/>
        </w:rPr>
        <w:t xml:space="preserve"> and the target group more homogen</w:t>
      </w:r>
      <w:r w:rsidR="00D4179E" w:rsidRPr="001E066E">
        <w:rPr>
          <w:rFonts w:ascii="Times New Roman" w:hAnsi="Times New Roman" w:cs="Times New Roman"/>
          <w:sz w:val="24"/>
          <w:szCs w:val="24"/>
        </w:rPr>
        <w:t>e</w:t>
      </w:r>
      <w:r w:rsidR="006E51BD" w:rsidRPr="001E066E">
        <w:rPr>
          <w:rFonts w:ascii="Times New Roman" w:hAnsi="Times New Roman" w:cs="Times New Roman"/>
          <w:sz w:val="24"/>
          <w:szCs w:val="24"/>
        </w:rPr>
        <w:t>ous,</w:t>
      </w:r>
      <w:r w:rsidRPr="001E066E">
        <w:rPr>
          <w:rFonts w:ascii="Times New Roman" w:hAnsi="Times New Roman" w:cs="Times New Roman"/>
          <w:sz w:val="24"/>
          <w:szCs w:val="24"/>
        </w:rPr>
        <w:t xml:space="preserve"> the situation m</w:t>
      </w:r>
      <w:r w:rsidR="00D4179E" w:rsidRPr="001E066E">
        <w:rPr>
          <w:rFonts w:ascii="Times New Roman" w:hAnsi="Times New Roman" w:cs="Times New Roman"/>
          <w:sz w:val="24"/>
          <w:szCs w:val="24"/>
        </w:rPr>
        <w:t>ay be</w:t>
      </w:r>
      <w:r w:rsidRPr="001E066E">
        <w:rPr>
          <w:rFonts w:ascii="Times New Roman" w:hAnsi="Times New Roman" w:cs="Times New Roman"/>
          <w:sz w:val="24"/>
          <w:szCs w:val="24"/>
        </w:rPr>
        <w:t xml:space="preserve"> different.</w:t>
      </w:r>
      <w:r w:rsidR="00A26C82" w:rsidRPr="001E066E">
        <w:rPr>
          <w:rStyle w:val="Funotenzeichen"/>
          <w:rFonts w:ascii="Times New Roman" w:hAnsi="Times New Roman" w:cs="Times New Roman"/>
          <w:sz w:val="24"/>
          <w:szCs w:val="24"/>
        </w:rPr>
        <w:footnoteReference w:id="10"/>
      </w:r>
      <w:r w:rsidRPr="001E066E">
        <w:rPr>
          <w:rFonts w:ascii="Times New Roman" w:hAnsi="Times New Roman" w:cs="Times New Roman"/>
          <w:sz w:val="24"/>
          <w:szCs w:val="24"/>
        </w:rPr>
        <w:t xml:space="preserve"> For example, when an expert introduces a new technical term </w:t>
      </w:r>
      <w:r w:rsidR="00D4179E" w:rsidRPr="001E066E">
        <w:rPr>
          <w:rFonts w:ascii="Times New Roman" w:hAnsi="Times New Roman" w:cs="Times New Roman"/>
          <w:sz w:val="24"/>
          <w:szCs w:val="24"/>
        </w:rPr>
        <w:t xml:space="preserve">that is </w:t>
      </w:r>
      <w:r w:rsidRPr="001E066E">
        <w:rPr>
          <w:rFonts w:ascii="Times New Roman" w:hAnsi="Times New Roman" w:cs="Times New Roman"/>
          <w:sz w:val="24"/>
          <w:szCs w:val="24"/>
        </w:rPr>
        <w:t xml:space="preserve">to be used only within a small expert community, </w:t>
      </w:r>
      <w:r w:rsidR="0012704B" w:rsidRPr="001E066E">
        <w:rPr>
          <w:rFonts w:ascii="Times New Roman" w:hAnsi="Times New Roman" w:cs="Times New Roman"/>
          <w:sz w:val="24"/>
          <w:szCs w:val="24"/>
        </w:rPr>
        <w:t>the transfer of</w:t>
      </w:r>
      <w:r w:rsidRPr="001E066E">
        <w:rPr>
          <w:rFonts w:ascii="Times New Roman" w:hAnsi="Times New Roman" w:cs="Times New Roman"/>
          <w:sz w:val="24"/>
          <w:szCs w:val="24"/>
        </w:rPr>
        <w:t xml:space="preserve"> explicit knowledge about how its meaning relates to </w:t>
      </w:r>
      <w:r w:rsidR="0012704B" w:rsidRPr="001E066E">
        <w:rPr>
          <w:rFonts w:ascii="Times New Roman" w:hAnsi="Times New Roman" w:cs="Times New Roman"/>
          <w:sz w:val="24"/>
          <w:szCs w:val="24"/>
        </w:rPr>
        <w:t>the existing</w:t>
      </w:r>
      <w:r w:rsidRPr="001E066E">
        <w:rPr>
          <w:rFonts w:ascii="Times New Roman" w:hAnsi="Times New Roman" w:cs="Times New Roman"/>
          <w:sz w:val="24"/>
          <w:szCs w:val="24"/>
        </w:rPr>
        <w:t xml:space="preserve"> vocabulary will </w:t>
      </w:r>
      <w:r w:rsidR="004278C0" w:rsidRPr="001E066E">
        <w:rPr>
          <w:rFonts w:ascii="Times New Roman" w:hAnsi="Times New Roman" w:cs="Times New Roman"/>
          <w:sz w:val="24"/>
          <w:szCs w:val="24"/>
        </w:rPr>
        <w:t>usually</w:t>
      </w:r>
      <w:r w:rsidRPr="001E066E">
        <w:rPr>
          <w:rFonts w:ascii="Times New Roman" w:hAnsi="Times New Roman" w:cs="Times New Roman"/>
          <w:sz w:val="24"/>
          <w:szCs w:val="24"/>
        </w:rPr>
        <w:t xml:space="preserve"> work better. Although there are no controlled studies </w:t>
      </w:r>
      <w:r w:rsidR="004278C0" w:rsidRPr="001E066E">
        <w:rPr>
          <w:rFonts w:ascii="Times New Roman" w:hAnsi="Times New Roman" w:cs="Times New Roman"/>
          <w:sz w:val="24"/>
          <w:szCs w:val="24"/>
        </w:rPr>
        <w:t>to</w:t>
      </w:r>
      <w:r w:rsidRPr="001E066E">
        <w:rPr>
          <w:rFonts w:ascii="Times New Roman" w:hAnsi="Times New Roman" w:cs="Times New Roman"/>
          <w:sz w:val="24"/>
          <w:szCs w:val="24"/>
        </w:rPr>
        <w:t xml:space="preserve"> prove this, it seems reasonable to assume that here the advantages of</w:t>
      </w:r>
      <w:r w:rsidR="007105C5">
        <w:rPr>
          <w:rFonts w:ascii="Times New Roman" w:hAnsi="Times New Roman" w:cs="Times New Roman"/>
          <w:sz w:val="24"/>
          <w:szCs w:val="24"/>
        </w:rPr>
        <w:t xml:space="preserve"> revision</w:t>
      </w:r>
      <w:r w:rsidR="00330B12" w:rsidRPr="001E066E">
        <w:rPr>
          <w:rFonts w:ascii="Times New Roman" w:hAnsi="Times New Roman" w:cs="Times New Roman"/>
          <w:sz w:val="24"/>
          <w:szCs w:val="24"/>
        </w:rPr>
        <w:t xml:space="preserve"> </w:t>
      </w:r>
      <w:r w:rsidRPr="001E066E">
        <w:rPr>
          <w:rFonts w:ascii="Times New Roman" w:hAnsi="Times New Roman" w:cs="Times New Roman"/>
          <w:sz w:val="24"/>
          <w:szCs w:val="24"/>
        </w:rPr>
        <w:t>over</w:t>
      </w:r>
      <w:r w:rsidR="007105C5">
        <w:rPr>
          <w:rFonts w:ascii="Times New Roman" w:hAnsi="Times New Roman" w:cs="Times New Roman"/>
          <w:sz w:val="24"/>
          <w:szCs w:val="24"/>
        </w:rPr>
        <w:t xml:space="preserve"> </w:t>
      </w:r>
      <w:r w:rsidR="007105C5" w:rsidRPr="007105C5">
        <w:rPr>
          <w:rFonts w:ascii="Times New Roman" w:hAnsi="Times New Roman" w:cs="Times New Roman"/>
          <w:sz w:val="24"/>
          <w:szCs w:val="24"/>
        </w:rPr>
        <w:t>replacement</w:t>
      </w:r>
      <w:r w:rsidRPr="001E066E">
        <w:rPr>
          <w:rFonts w:ascii="Times New Roman" w:hAnsi="Times New Roman" w:cs="Times New Roman"/>
          <w:sz w:val="24"/>
          <w:szCs w:val="24"/>
        </w:rPr>
        <w:t xml:space="preserve"> are </w:t>
      </w:r>
      <w:r w:rsidRPr="001E066E">
        <w:rPr>
          <w:rFonts w:ascii="Times New Roman" w:hAnsi="Times New Roman" w:cs="Times New Roman"/>
          <w:i/>
          <w:iCs/>
          <w:sz w:val="24"/>
          <w:szCs w:val="24"/>
        </w:rPr>
        <w:t>prima facie</w:t>
      </w:r>
      <w:r w:rsidRPr="001E066E">
        <w:rPr>
          <w:rFonts w:ascii="Times New Roman" w:hAnsi="Times New Roman" w:cs="Times New Roman"/>
          <w:sz w:val="24"/>
          <w:szCs w:val="24"/>
        </w:rPr>
        <w:t xml:space="preserve"> less pronounced than </w:t>
      </w:r>
      <w:r w:rsidR="00501213" w:rsidRPr="001E066E">
        <w:rPr>
          <w:rFonts w:ascii="Times New Roman" w:hAnsi="Times New Roman" w:cs="Times New Roman"/>
          <w:sz w:val="24"/>
          <w:szCs w:val="24"/>
        </w:rPr>
        <w:t>for</w:t>
      </w:r>
      <w:r w:rsidRPr="001E066E">
        <w:rPr>
          <w:rFonts w:ascii="Times New Roman" w:hAnsi="Times New Roman" w:cs="Times New Roman"/>
          <w:sz w:val="24"/>
          <w:szCs w:val="24"/>
        </w:rPr>
        <w:t xml:space="preserve"> large</w:t>
      </w:r>
      <w:r w:rsidR="00873DEC" w:rsidRPr="001E066E">
        <w:rPr>
          <w:rFonts w:ascii="Times New Roman" w:hAnsi="Times New Roman" w:cs="Times New Roman"/>
          <w:sz w:val="24"/>
          <w:szCs w:val="24"/>
        </w:rPr>
        <w:t>-</w:t>
      </w:r>
      <w:r w:rsidRPr="001E066E">
        <w:rPr>
          <w:rFonts w:ascii="Times New Roman" w:hAnsi="Times New Roman" w:cs="Times New Roman"/>
          <w:sz w:val="24"/>
          <w:szCs w:val="24"/>
        </w:rPr>
        <w:t>scale linguistic interventions.</w:t>
      </w:r>
      <w:r w:rsidR="00C14B68" w:rsidRPr="001E066E">
        <w:rPr>
          <w:rFonts w:ascii="Times New Roman" w:hAnsi="Times New Roman" w:cs="Times New Roman"/>
          <w:sz w:val="24"/>
          <w:szCs w:val="24"/>
        </w:rPr>
        <w:t xml:space="preserve"> For example, </w:t>
      </w:r>
      <w:r w:rsidR="00873DEC" w:rsidRPr="001E066E">
        <w:rPr>
          <w:rFonts w:ascii="Times New Roman" w:hAnsi="Times New Roman" w:cs="Times New Roman"/>
          <w:sz w:val="24"/>
          <w:szCs w:val="24"/>
        </w:rPr>
        <w:t>if</w:t>
      </w:r>
      <w:r w:rsidR="00896A37" w:rsidRPr="001E066E">
        <w:rPr>
          <w:rFonts w:ascii="Times New Roman" w:hAnsi="Times New Roman" w:cs="Times New Roman"/>
          <w:sz w:val="24"/>
          <w:szCs w:val="24"/>
        </w:rPr>
        <w:t xml:space="preserve"> a</w:t>
      </w:r>
      <w:r w:rsidR="00C14B68" w:rsidRPr="001E066E">
        <w:rPr>
          <w:rFonts w:ascii="Times New Roman" w:hAnsi="Times New Roman" w:cs="Times New Roman"/>
          <w:sz w:val="24"/>
          <w:szCs w:val="24"/>
        </w:rPr>
        <w:t xml:space="preserve"> linguistic intervention target</w:t>
      </w:r>
      <w:r w:rsidR="00896A37" w:rsidRPr="001E066E">
        <w:rPr>
          <w:rFonts w:ascii="Times New Roman" w:hAnsi="Times New Roman" w:cs="Times New Roman"/>
          <w:sz w:val="24"/>
          <w:szCs w:val="24"/>
        </w:rPr>
        <w:t>s</w:t>
      </w:r>
      <w:r w:rsidR="00C14B68" w:rsidRPr="001E066E">
        <w:rPr>
          <w:rFonts w:ascii="Times New Roman" w:hAnsi="Times New Roman" w:cs="Times New Roman"/>
          <w:sz w:val="24"/>
          <w:szCs w:val="24"/>
        </w:rPr>
        <w:t xml:space="preserve"> only academic philosophers with</w:t>
      </w:r>
      <w:r w:rsidR="00896A37" w:rsidRPr="001E066E">
        <w:rPr>
          <w:rFonts w:ascii="Times New Roman" w:hAnsi="Times New Roman" w:cs="Times New Roman"/>
          <w:sz w:val="24"/>
          <w:szCs w:val="24"/>
        </w:rPr>
        <w:t xml:space="preserve"> a certain specialization, it might be </w:t>
      </w:r>
      <w:r w:rsidR="00873DEC" w:rsidRPr="001E066E">
        <w:rPr>
          <w:rFonts w:ascii="Times New Roman" w:hAnsi="Times New Roman" w:cs="Times New Roman"/>
          <w:sz w:val="24"/>
          <w:szCs w:val="24"/>
        </w:rPr>
        <w:t>possible</w:t>
      </w:r>
      <w:r w:rsidR="003B5135" w:rsidRPr="001E066E">
        <w:rPr>
          <w:rFonts w:ascii="Times New Roman" w:hAnsi="Times New Roman" w:cs="Times New Roman"/>
          <w:sz w:val="24"/>
          <w:szCs w:val="24"/>
        </w:rPr>
        <w:t xml:space="preserve"> to provide them with</w:t>
      </w:r>
      <w:r w:rsidR="005D0C42" w:rsidRPr="001E066E">
        <w:rPr>
          <w:rFonts w:ascii="Times New Roman" w:hAnsi="Times New Roman" w:cs="Times New Roman"/>
          <w:sz w:val="24"/>
          <w:szCs w:val="24"/>
        </w:rPr>
        <w:t xml:space="preserve"> </w:t>
      </w:r>
      <w:r w:rsidR="001D4E1A" w:rsidRPr="001E066E">
        <w:rPr>
          <w:rFonts w:ascii="Times New Roman" w:hAnsi="Times New Roman" w:cs="Times New Roman"/>
          <w:sz w:val="24"/>
          <w:szCs w:val="24"/>
        </w:rPr>
        <w:t>the kind of information they need to suppress mutual exclusivity.</w:t>
      </w:r>
      <w:r w:rsidR="00EA38F7" w:rsidRPr="001E066E">
        <w:rPr>
          <w:rFonts w:ascii="Times New Roman" w:hAnsi="Times New Roman" w:cs="Times New Roman"/>
          <w:sz w:val="24"/>
          <w:szCs w:val="24"/>
        </w:rPr>
        <w:t xml:space="preserve"> Note that this does not yet imply </w:t>
      </w:r>
      <w:r w:rsidR="007B7C8F" w:rsidRPr="001E066E">
        <w:rPr>
          <w:rFonts w:ascii="Times New Roman" w:hAnsi="Times New Roman" w:cs="Times New Roman"/>
          <w:sz w:val="24"/>
          <w:szCs w:val="24"/>
        </w:rPr>
        <w:t>that</w:t>
      </w:r>
      <w:r w:rsidR="007105C5">
        <w:rPr>
          <w:rFonts w:ascii="Times New Roman" w:hAnsi="Times New Roman" w:cs="Times New Roman"/>
          <w:sz w:val="24"/>
          <w:szCs w:val="24"/>
        </w:rPr>
        <w:t xml:space="preserve"> </w:t>
      </w:r>
      <w:r w:rsidR="007105C5" w:rsidRPr="007105C5">
        <w:rPr>
          <w:rFonts w:ascii="Times New Roman" w:hAnsi="Times New Roman" w:cs="Times New Roman"/>
          <w:sz w:val="24"/>
          <w:szCs w:val="24"/>
        </w:rPr>
        <w:t>replacement</w:t>
      </w:r>
      <w:r w:rsidR="00EA38F7" w:rsidRPr="001E066E">
        <w:rPr>
          <w:rFonts w:ascii="Times New Roman" w:hAnsi="Times New Roman" w:cs="Times New Roman"/>
          <w:i/>
          <w:iCs/>
          <w:sz w:val="24"/>
          <w:szCs w:val="24"/>
        </w:rPr>
        <w:t xml:space="preserve"> </w:t>
      </w:r>
      <w:r w:rsidR="00EA38F7" w:rsidRPr="001E066E">
        <w:rPr>
          <w:rFonts w:ascii="Times New Roman" w:hAnsi="Times New Roman" w:cs="Times New Roman"/>
          <w:sz w:val="24"/>
          <w:szCs w:val="24"/>
        </w:rPr>
        <w:t>i</w:t>
      </w:r>
      <w:r w:rsidR="007B7C8F" w:rsidRPr="001E066E">
        <w:rPr>
          <w:rFonts w:ascii="Times New Roman" w:hAnsi="Times New Roman" w:cs="Times New Roman"/>
          <w:sz w:val="24"/>
          <w:szCs w:val="24"/>
        </w:rPr>
        <w:t>s preferable to</w:t>
      </w:r>
      <w:r w:rsidR="00EA38F7" w:rsidRPr="001E066E">
        <w:rPr>
          <w:rFonts w:ascii="Times New Roman" w:hAnsi="Times New Roman" w:cs="Times New Roman"/>
          <w:sz w:val="24"/>
          <w:szCs w:val="24"/>
        </w:rPr>
        <w:t xml:space="preserve"> </w:t>
      </w:r>
      <w:r w:rsidR="007105C5">
        <w:rPr>
          <w:rFonts w:ascii="Times New Roman" w:hAnsi="Times New Roman" w:cs="Times New Roman"/>
          <w:sz w:val="24"/>
          <w:szCs w:val="24"/>
        </w:rPr>
        <w:t>revision</w:t>
      </w:r>
      <w:r w:rsidR="007105C5" w:rsidRPr="001E066E" w:rsidDel="007105C5">
        <w:rPr>
          <w:rFonts w:ascii="Times New Roman" w:hAnsi="Times New Roman" w:cs="Times New Roman"/>
          <w:i/>
          <w:iCs/>
          <w:sz w:val="24"/>
          <w:szCs w:val="24"/>
        </w:rPr>
        <w:t xml:space="preserve"> </w:t>
      </w:r>
      <w:r w:rsidR="007B7C8F" w:rsidRPr="001E066E">
        <w:rPr>
          <w:rFonts w:ascii="Times New Roman" w:hAnsi="Times New Roman" w:cs="Times New Roman"/>
          <w:sz w:val="24"/>
          <w:szCs w:val="24"/>
        </w:rPr>
        <w:t>in such cases</w:t>
      </w:r>
      <w:r w:rsidR="00337681" w:rsidRPr="001E066E">
        <w:rPr>
          <w:rFonts w:ascii="Times New Roman" w:hAnsi="Times New Roman" w:cs="Times New Roman"/>
          <w:sz w:val="24"/>
          <w:szCs w:val="24"/>
        </w:rPr>
        <w:t xml:space="preserve"> </w:t>
      </w:r>
      <w:r w:rsidR="00BD2B7C" w:rsidRPr="001E066E">
        <w:rPr>
          <w:rFonts w:ascii="Times New Roman" w:hAnsi="Times New Roman" w:cs="Times New Roman"/>
          <w:sz w:val="24"/>
          <w:szCs w:val="24"/>
        </w:rPr>
        <w:t xml:space="preserve">– this </w:t>
      </w:r>
      <w:r w:rsidR="00874E5F" w:rsidRPr="001E066E">
        <w:rPr>
          <w:rFonts w:ascii="Times New Roman" w:hAnsi="Times New Roman" w:cs="Times New Roman"/>
          <w:sz w:val="24"/>
          <w:szCs w:val="24"/>
        </w:rPr>
        <w:t xml:space="preserve">will largely </w:t>
      </w:r>
      <w:r w:rsidR="00337681" w:rsidRPr="001E066E">
        <w:rPr>
          <w:rFonts w:ascii="Times New Roman" w:hAnsi="Times New Roman" w:cs="Times New Roman"/>
          <w:sz w:val="24"/>
          <w:szCs w:val="24"/>
        </w:rPr>
        <w:t xml:space="preserve">depend </w:t>
      </w:r>
      <w:r w:rsidR="00874E5F" w:rsidRPr="001E066E">
        <w:rPr>
          <w:rFonts w:ascii="Times New Roman" w:hAnsi="Times New Roman" w:cs="Times New Roman"/>
          <w:sz w:val="24"/>
          <w:szCs w:val="24"/>
        </w:rPr>
        <w:t>on further</w:t>
      </w:r>
      <w:r w:rsidR="001707B3" w:rsidRPr="001E066E">
        <w:rPr>
          <w:rFonts w:ascii="Times New Roman" w:hAnsi="Times New Roman" w:cs="Times New Roman"/>
          <w:sz w:val="24"/>
          <w:szCs w:val="24"/>
        </w:rPr>
        <w:t xml:space="preserve"> case-specific considerations.</w:t>
      </w:r>
    </w:p>
    <w:p w14:paraId="0C34CEF1" w14:textId="2A33970F" w:rsidR="0086762F" w:rsidRDefault="003030EA" w:rsidP="006E5808">
      <w:pPr>
        <w:spacing w:line="480" w:lineRule="auto"/>
        <w:ind w:firstLine="708"/>
        <w:jc w:val="both"/>
        <w:rPr>
          <w:rFonts w:ascii="Times New Roman" w:hAnsi="Times New Roman" w:cs="Times New Roman"/>
          <w:sz w:val="24"/>
          <w:szCs w:val="24"/>
        </w:rPr>
      </w:pPr>
      <w:r w:rsidRPr="001E066E">
        <w:rPr>
          <w:rFonts w:ascii="Times New Roman" w:hAnsi="Times New Roman" w:cs="Times New Roman"/>
          <w:sz w:val="24"/>
          <w:szCs w:val="24"/>
        </w:rPr>
        <w:t xml:space="preserve">Finally, let me </w:t>
      </w:r>
      <w:r w:rsidR="000F0B37" w:rsidRPr="001E066E">
        <w:rPr>
          <w:rFonts w:ascii="Times New Roman" w:hAnsi="Times New Roman" w:cs="Times New Roman"/>
          <w:sz w:val="24"/>
          <w:szCs w:val="24"/>
        </w:rPr>
        <w:t>reiterate</w:t>
      </w:r>
      <w:r w:rsidRPr="001E066E">
        <w:rPr>
          <w:rFonts w:ascii="Times New Roman" w:hAnsi="Times New Roman" w:cs="Times New Roman"/>
          <w:sz w:val="24"/>
          <w:szCs w:val="24"/>
        </w:rPr>
        <w:t xml:space="preserve"> that the argument presented here </w:t>
      </w:r>
      <w:r w:rsidR="006401D0" w:rsidRPr="001E066E">
        <w:rPr>
          <w:rFonts w:ascii="Times New Roman" w:hAnsi="Times New Roman" w:cs="Times New Roman"/>
          <w:sz w:val="24"/>
          <w:szCs w:val="24"/>
        </w:rPr>
        <w:t>is limited by the</w:t>
      </w:r>
      <w:r w:rsidR="001459E8" w:rsidRPr="001E066E">
        <w:rPr>
          <w:rFonts w:ascii="Times New Roman" w:hAnsi="Times New Roman" w:cs="Times New Roman"/>
          <w:sz w:val="24"/>
          <w:szCs w:val="24"/>
        </w:rPr>
        <w:t xml:space="preserve"> constraints developed in the last section. </w:t>
      </w:r>
      <w:r w:rsidR="00DA56CF" w:rsidRPr="001E066E">
        <w:rPr>
          <w:rFonts w:ascii="Times New Roman" w:hAnsi="Times New Roman" w:cs="Times New Roman"/>
          <w:sz w:val="24"/>
          <w:szCs w:val="24"/>
        </w:rPr>
        <w:t>M</w:t>
      </w:r>
      <w:r w:rsidR="004345DD" w:rsidRPr="001E066E">
        <w:rPr>
          <w:rFonts w:ascii="Times New Roman" w:hAnsi="Times New Roman" w:cs="Times New Roman"/>
          <w:sz w:val="24"/>
          <w:szCs w:val="24"/>
        </w:rPr>
        <w:t xml:space="preserve">any </w:t>
      </w:r>
      <w:r w:rsidR="00DA56CF" w:rsidRPr="001E066E">
        <w:rPr>
          <w:rFonts w:ascii="Times New Roman" w:hAnsi="Times New Roman" w:cs="Times New Roman"/>
          <w:sz w:val="24"/>
          <w:szCs w:val="24"/>
        </w:rPr>
        <w:t xml:space="preserve">cases in which philosophers or other </w:t>
      </w:r>
      <w:r w:rsidR="000F0B37" w:rsidRPr="001E066E">
        <w:rPr>
          <w:rFonts w:ascii="Times New Roman" w:hAnsi="Times New Roman" w:cs="Times New Roman"/>
          <w:sz w:val="24"/>
          <w:szCs w:val="24"/>
        </w:rPr>
        <w:t>scientists</w:t>
      </w:r>
      <w:r w:rsidR="00DA56CF" w:rsidRPr="001E066E">
        <w:rPr>
          <w:rFonts w:ascii="Times New Roman" w:hAnsi="Times New Roman" w:cs="Times New Roman"/>
          <w:sz w:val="24"/>
          <w:szCs w:val="24"/>
        </w:rPr>
        <w:t xml:space="preserve"> introduce new technical vocabulary</w:t>
      </w:r>
      <w:r w:rsidR="004E2F01" w:rsidRPr="001E066E">
        <w:rPr>
          <w:rFonts w:ascii="Times New Roman" w:hAnsi="Times New Roman" w:cs="Times New Roman"/>
          <w:sz w:val="24"/>
          <w:szCs w:val="24"/>
        </w:rPr>
        <w:t xml:space="preserve"> fall outside the scope of the argument</w:t>
      </w:r>
      <w:r w:rsidR="009F68FE" w:rsidRPr="001E066E">
        <w:rPr>
          <w:rFonts w:ascii="Times New Roman" w:hAnsi="Times New Roman" w:cs="Times New Roman"/>
          <w:sz w:val="24"/>
          <w:szCs w:val="24"/>
        </w:rPr>
        <w:t xml:space="preserve">. For example, technical terms such as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supervenience</w:t>
      </w:r>
      <w:r w:rsidR="004A0291">
        <w:rPr>
          <w:rFonts w:ascii="Times New Roman" w:hAnsi="Times New Roman" w:cs="Times New Roman"/>
          <w:sz w:val="24"/>
          <w:szCs w:val="24"/>
        </w:rPr>
        <w:t>”</w:t>
      </w:r>
      <w:r w:rsidR="009F68FE"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grounding</w:t>
      </w:r>
      <w:r w:rsidR="004A0291">
        <w:rPr>
          <w:rFonts w:ascii="Times New Roman" w:hAnsi="Times New Roman" w:cs="Times New Roman"/>
          <w:sz w:val="24"/>
          <w:szCs w:val="24"/>
        </w:rPr>
        <w:t>”</w:t>
      </w:r>
      <w:r w:rsidR="009F68FE"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9F68FE" w:rsidRPr="001E066E">
        <w:rPr>
          <w:rFonts w:ascii="Times New Roman" w:hAnsi="Times New Roman" w:cs="Times New Roman"/>
          <w:sz w:val="24"/>
          <w:szCs w:val="24"/>
        </w:rPr>
        <w:t xml:space="preserve">rigid </w:t>
      </w:r>
      <w:r w:rsidR="004A0291" w:rsidRPr="001E066E">
        <w:rPr>
          <w:rFonts w:ascii="Times New Roman" w:hAnsi="Times New Roman" w:cs="Times New Roman"/>
          <w:sz w:val="24"/>
          <w:szCs w:val="24"/>
        </w:rPr>
        <w:t>designator</w:t>
      </w:r>
      <w:r w:rsidR="004A0291">
        <w:rPr>
          <w:rFonts w:ascii="Times New Roman" w:hAnsi="Times New Roman" w:cs="Times New Roman"/>
          <w:sz w:val="24"/>
          <w:szCs w:val="24"/>
        </w:rPr>
        <w:t>”</w:t>
      </w:r>
      <w:r w:rsidR="009F68FE" w:rsidRPr="001E066E">
        <w:rPr>
          <w:rFonts w:ascii="Times New Roman" w:hAnsi="Times New Roman" w:cs="Times New Roman"/>
          <w:sz w:val="24"/>
          <w:szCs w:val="24"/>
        </w:rPr>
        <w:t>,</w:t>
      </w:r>
      <w:r w:rsidR="00196F72" w:rsidRPr="001E066E">
        <w:rPr>
          <w:rFonts w:ascii="Times New Roman" w:hAnsi="Times New Roman" w:cs="Times New Roman"/>
          <w:sz w:val="24"/>
          <w:szCs w:val="24"/>
        </w:rPr>
        <w:t xml:space="preserve"> or</w:t>
      </w:r>
      <w:r w:rsidR="009F68FE"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implicature</w:t>
      </w:r>
      <w:r w:rsidR="004A0291">
        <w:rPr>
          <w:rFonts w:ascii="Times New Roman" w:hAnsi="Times New Roman" w:cs="Times New Roman"/>
          <w:sz w:val="24"/>
          <w:szCs w:val="24"/>
        </w:rPr>
        <w:t>”</w:t>
      </w:r>
      <w:r w:rsidR="004A0291" w:rsidRPr="001E066E">
        <w:rPr>
          <w:rFonts w:ascii="Times New Roman" w:hAnsi="Times New Roman" w:cs="Times New Roman"/>
          <w:sz w:val="24"/>
          <w:szCs w:val="24"/>
        </w:rPr>
        <w:t xml:space="preserve"> </w:t>
      </w:r>
      <w:r w:rsidR="00A9738F" w:rsidRPr="001E066E">
        <w:rPr>
          <w:rFonts w:ascii="Times New Roman" w:hAnsi="Times New Roman" w:cs="Times New Roman"/>
          <w:sz w:val="24"/>
          <w:szCs w:val="24"/>
        </w:rPr>
        <w:t xml:space="preserve">are not (and were never </w:t>
      </w:r>
      <w:r w:rsidR="00F65C11" w:rsidRPr="001E066E">
        <w:rPr>
          <w:rFonts w:ascii="Times New Roman" w:hAnsi="Times New Roman" w:cs="Times New Roman"/>
          <w:sz w:val="24"/>
          <w:szCs w:val="24"/>
        </w:rPr>
        <w:t>intended</w:t>
      </w:r>
      <w:r w:rsidR="00A9738F" w:rsidRPr="001E066E">
        <w:rPr>
          <w:rFonts w:ascii="Times New Roman" w:hAnsi="Times New Roman" w:cs="Times New Roman"/>
          <w:sz w:val="24"/>
          <w:szCs w:val="24"/>
        </w:rPr>
        <w:t xml:space="preserve"> to be) category-shifting projects</w:t>
      </w:r>
      <w:r w:rsidR="00D22989">
        <w:rPr>
          <w:rFonts w:ascii="Times New Roman" w:hAnsi="Times New Roman" w:cs="Times New Roman"/>
          <w:sz w:val="24"/>
          <w:szCs w:val="24"/>
        </w:rPr>
        <w:t>:</w:t>
      </w:r>
      <w:r w:rsidR="000D5E65" w:rsidRPr="001E066E">
        <w:rPr>
          <w:rFonts w:ascii="Times New Roman" w:hAnsi="Times New Roman" w:cs="Times New Roman"/>
          <w:sz w:val="24"/>
          <w:szCs w:val="24"/>
        </w:rPr>
        <w:t xml:space="preserve"> projects that </w:t>
      </w:r>
      <w:r w:rsidR="00372CCB" w:rsidRPr="001E066E">
        <w:rPr>
          <w:rFonts w:ascii="Times New Roman" w:hAnsi="Times New Roman" w:cs="Times New Roman"/>
          <w:sz w:val="24"/>
          <w:szCs w:val="24"/>
        </w:rPr>
        <w:t xml:space="preserve">replace a given category </w:t>
      </w:r>
      <w:r w:rsidR="00F65C11" w:rsidRPr="001E066E">
        <w:rPr>
          <w:rFonts w:ascii="Times New Roman" w:hAnsi="Times New Roman" w:cs="Times New Roman"/>
          <w:sz w:val="24"/>
          <w:szCs w:val="24"/>
        </w:rPr>
        <w:t>with a</w:t>
      </w:r>
      <w:r w:rsidR="00372CCB" w:rsidRPr="001E066E">
        <w:rPr>
          <w:rFonts w:ascii="Times New Roman" w:hAnsi="Times New Roman" w:cs="Times New Roman"/>
          <w:sz w:val="24"/>
          <w:szCs w:val="24"/>
        </w:rPr>
        <w:t xml:space="preserve"> closely related</w:t>
      </w:r>
      <w:r w:rsidR="00545721" w:rsidRPr="001E066E">
        <w:rPr>
          <w:rFonts w:ascii="Times New Roman" w:hAnsi="Times New Roman" w:cs="Times New Roman"/>
          <w:sz w:val="24"/>
          <w:szCs w:val="24"/>
        </w:rPr>
        <w:t xml:space="preserve"> but</w:t>
      </w:r>
      <w:r w:rsidR="00372CCB" w:rsidRPr="001E066E">
        <w:rPr>
          <w:rFonts w:ascii="Times New Roman" w:hAnsi="Times New Roman" w:cs="Times New Roman"/>
          <w:sz w:val="24"/>
          <w:szCs w:val="24"/>
        </w:rPr>
        <w:t xml:space="preserve"> more refined</w:t>
      </w:r>
      <w:r w:rsidR="00C702A8" w:rsidRPr="001E066E">
        <w:rPr>
          <w:rFonts w:ascii="Times New Roman" w:hAnsi="Times New Roman" w:cs="Times New Roman"/>
          <w:sz w:val="24"/>
          <w:szCs w:val="24"/>
        </w:rPr>
        <w:t xml:space="preserve"> or useful one. The success of introducing</w:t>
      </w:r>
      <w:r w:rsidR="00BD2FF5" w:rsidRPr="001E066E">
        <w:rPr>
          <w:rFonts w:ascii="Times New Roman" w:hAnsi="Times New Roman" w:cs="Times New Roman"/>
          <w:sz w:val="24"/>
          <w:szCs w:val="24"/>
        </w:rPr>
        <w:t xml:space="preserve"> such terms is not in tension with the argument presented here. As I have tried to show, </w:t>
      </w:r>
      <w:r w:rsidR="00400FC2" w:rsidRPr="001E066E">
        <w:rPr>
          <w:rFonts w:ascii="Times New Roman" w:hAnsi="Times New Roman" w:cs="Times New Roman"/>
          <w:sz w:val="24"/>
          <w:szCs w:val="24"/>
        </w:rPr>
        <w:t xml:space="preserve">recent projects concerning </w:t>
      </w:r>
      <w:r w:rsidR="004A0291">
        <w:rPr>
          <w:rFonts w:ascii="Times New Roman" w:hAnsi="Times New Roman" w:cs="Times New Roman"/>
          <w:sz w:val="24"/>
          <w:szCs w:val="24"/>
        </w:rPr>
        <w:lastRenderedPageBreak/>
        <w:t>“</w:t>
      </w:r>
      <w:r w:rsidR="004A0291" w:rsidRPr="001E066E">
        <w:rPr>
          <w:rFonts w:ascii="Times New Roman" w:hAnsi="Times New Roman" w:cs="Times New Roman"/>
          <w:sz w:val="24"/>
          <w:szCs w:val="24"/>
        </w:rPr>
        <w:t>belief</w:t>
      </w:r>
      <w:r w:rsidR="004A0291">
        <w:rPr>
          <w:rFonts w:ascii="Times New Roman" w:hAnsi="Times New Roman" w:cs="Times New Roman"/>
          <w:sz w:val="24"/>
          <w:szCs w:val="24"/>
        </w:rPr>
        <w:t>”</w:t>
      </w:r>
      <w:r w:rsidR="00581BCE" w:rsidRPr="001E066E">
        <w:rPr>
          <w:rFonts w:ascii="Times New Roman" w:hAnsi="Times New Roman" w:cs="Times New Roman"/>
          <w:sz w:val="24"/>
          <w:szCs w:val="24"/>
        </w:rPr>
        <w:t xml:space="preserve">, </w:t>
      </w:r>
      <w:r w:rsidR="00F40E2A" w:rsidRPr="001E066E">
        <w:rPr>
          <w:rFonts w:ascii="Times New Roman" w:hAnsi="Times New Roman" w:cs="Times New Roman"/>
          <w:sz w:val="24"/>
          <w:szCs w:val="24"/>
        </w:rPr>
        <w:t xml:space="preserve">and arguably also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family</w:t>
      </w:r>
      <w:r w:rsidR="004A0291">
        <w:rPr>
          <w:rFonts w:ascii="Times New Roman" w:hAnsi="Times New Roman" w:cs="Times New Roman"/>
          <w:sz w:val="24"/>
          <w:szCs w:val="24"/>
        </w:rPr>
        <w:t>”</w:t>
      </w:r>
      <w:r w:rsidR="00581BCE"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health</w:t>
      </w:r>
      <w:r w:rsidR="004A0291">
        <w:rPr>
          <w:rFonts w:ascii="Times New Roman" w:hAnsi="Times New Roman" w:cs="Times New Roman"/>
          <w:sz w:val="24"/>
          <w:szCs w:val="24"/>
        </w:rPr>
        <w:t>”</w:t>
      </w:r>
      <w:r w:rsidR="00581BCE" w:rsidRPr="001E066E">
        <w:rPr>
          <w:rFonts w:ascii="Times New Roman" w:hAnsi="Times New Roman" w:cs="Times New Roman"/>
          <w:sz w:val="24"/>
          <w:szCs w:val="24"/>
        </w:rPr>
        <w:t xml:space="preserve">,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woman</w:t>
      </w:r>
      <w:r w:rsidR="004A0291">
        <w:rPr>
          <w:rFonts w:ascii="Times New Roman" w:hAnsi="Times New Roman" w:cs="Times New Roman"/>
          <w:sz w:val="24"/>
          <w:szCs w:val="24"/>
        </w:rPr>
        <w:t>”</w:t>
      </w:r>
      <w:r w:rsidR="00581BCE" w:rsidRPr="001E066E">
        <w:rPr>
          <w:rFonts w:ascii="Times New Roman" w:hAnsi="Times New Roman" w:cs="Times New Roman"/>
          <w:sz w:val="24"/>
          <w:szCs w:val="24"/>
        </w:rPr>
        <w:t xml:space="preserve">, or </w:t>
      </w:r>
      <w:r w:rsidR="004A0291">
        <w:rPr>
          <w:rFonts w:ascii="Times New Roman" w:hAnsi="Times New Roman" w:cs="Times New Roman"/>
          <w:sz w:val="24"/>
          <w:szCs w:val="24"/>
        </w:rPr>
        <w:t>“</w:t>
      </w:r>
      <w:r w:rsidR="004A0291" w:rsidRPr="001E066E">
        <w:rPr>
          <w:rFonts w:ascii="Times New Roman" w:hAnsi="Times New Roman" w:cs="Times New Roman"/>
          <w:sz w:val="24"/>
          <w:szCs w:val="24"/>
        </w:rPr>
        <w:t>planet</w:t>
      </w:r>
      <w:r w:rsidR="004A0291">
        <w:rPr>
          <w:rFonts w:ascii="Times New Roman" w:hAnsi="Times New Roman" w:cs="Times New Roman"/>
          <w:sz w:val="24"/>
          <w:szCs w:val="24"/>
        </w:rPr>
        <w:t>”</w:t>
      </w:r>
      <w:r w:rsidR="004A0291" w:rsidRPr="001E066E">
        <w:rPr>
          <w:rFonts w:ascii="Times New Roman" w:hAnsi="Times New Roman" w:cs="Times New Roman"/>
          <w:sz w:val="24"/>
          <w:szCs w:val="24"/>
        </w:rPr>
        <w:t xml:space="preserve"> </w:t>
      </w:r>
      <w:r w:rsidR="00400FC2" w:rsidRPr="001E066E">
        <w:rPr>
          <w:rFonts w:ascii="Times New Roman" w:hAnsi="Times New Roman" w:cs="Times New Roman"/>
          <w:sz w:val="24"/>
          <w:szCs w:val="24"/>
        </w:rPr>
        <w:t>are relevantly different from those cases.</w:t>
      </w:r>
    </w:p>
    <w:p w14:paraId="273EE1A3" w14:textId="77777777" w:rsidR="005E6834" w:rsidRPr="001E066E" w:rsidRDefault="005E6834" w:rsidP="009D378C">
      <w:pPr>
        <w:spacing w:after="0" w:line="480" w:lineRule="auto"/>
        <w:jc w:val="both"/>
        <w:rPr>
          <w:rFonts w:ascii="Times New Roman" w:hAnsi="Times New Roman" w:cs="Times New Roman"/>
          <w:sz w:val="24"/>
          <w:szCs w:val="24"/>
        </w:rPr>
      </w:pPr>
    </w:p>
    <w:p w14:paraId="45044F5A" w14:textId="528588B6" w:rsidR="00D47DF6" w:rsidRPr="009D378C" w:rsidRDefault="007F714A" w:rsidP="006E5808">
      <w:pPr>
        <w:spacing w:line="480" w:lineRule="auto"/>
        <w:jc w:val="both"/>
        <w:rPr>
          <w:rFonts w:ascii="Times New Roman" w:eastAsia="Times New Roman" w:hAnsi="Times New Roman" w:cs="Times New Roman"/>
          <w:b/>
          <w:bCs/>
          <w:iCs/>
          <w:smallCaps/>
          <w:sz w:val="24"/>
          <w:szCs w:val="24"/>
        </w:rPr>
      </w:pPr>
      <w:r w:rsidRPr="009D378C">
        <w:rPr>
          <w:rFonts w:ascii="Times New Roman" w:eastAsia="Times New Roman" w:hAnsi="Times New Roman" w:cs="Times New Roman"/>
          <w:b/>
          <w:bCs/>
          <w:iCs/>
          <w:smallCaps/>
          <w:sz w:val="24"/>
          <w:szCs w:val="24"/>
        </w:rPr>
        <w:t>6</w:t>
      </w:r>
      <w:r w:rsidR="00A82415" w:rsidRPr="009D378C">
        <w:rPr>
          <w:rFonts w:ascii="Times New Roman" w:eastAsia="Times New Roman" w:hAnsi="Times New Roman" w:cs="Times New Roman"/>
          <w:b/>
          <w:bCs/>
          <w:iCs/>
          <w:smallCaps/>
          <w:sz w:val="24"/>
          <w:szCs w:val="24"/>
        </w:rPr>
        <w:t xml:space="preserve">. </w:t>
      </w:r>
      <w:r w:rsidR="005E6834">
        <w:rPr>
          <w:rFonts w:ascii="Times New Roman" w:eastAsia="Times New Roman" w:hAnsi="Times New Roman" w:cs="Times New Roman"/>
          <w:b/>
          <w:bCs/>
          <w:iCs/>
          <w:smallCaps/>
          <w:sz w:val="24"/>
          <w:szCs w:val="24"/>
        </w:rPr>
        <w:t>CONCLUSION</w:t>
      </w:r>
    </w:p>
    <w:p w14:paraId="22ACFD99" w14:textId="77777777" w:rsidR="006E5808" w:rsidRDefault="006E5808" w:rsidP="009D378C">
      <w:pPr>
        <w:spacing w:after="0" w:line="480" w:lineRule="auto"/>
        <w:jc w:val="both"/>
        <w:rPr>
          <w:rFonts w:ascii="Times New Roman" w:hAnsi="Times New Roman" w:cs="Times New Roman"/>
          <w:sz w:val="24"/>
          <w:szCs w:val="24"/>
        </w:rPr>
      </w:pPr>
    </w:p>
    <w:p w14:paraId="14205404" w14:textId="446B0183" w:rsidR="009532E7" w:rsidRPr="001E066E" w:rsidRDefault="00793DDB" w:rsidP="009D378C">
      <w:pPr>
        <w:spacing w:after="0" w:line="480" w:lineRule="auto"/>
        <w:jc w:val="both"/>
        <w:rPr>
          <w:rFonts w:ascii="Times New Roman" w:eastAsia="Times New Roman" w:hAnsi="Times New Roman" w:cs="Times New Roman"/>
          <w:iCs/>
          <w:sz w:val="24"/>
          <w:szCs w:val="24"/>
        </w:rPr>
      </w:pPr>
      <w:r w:rsidRPr="001E066E">
        <w:rPr>
          <w:rFonts w:ascii="Times New Roman" w:hAnsi="Times New Roman" w:cs="Times New Roman"/>
          <w:sz w:val="24"/>
          <w:szCs w:val="24"/>
        </w:rPr>
        <w:t xml:space="preserve">The </w:t>
      </w:r>
      <w:r w:rsidR="00400FC2" w:rsidRPr="001E066E">
        <w:rPr>
          <w:rFonts w:ascii="Times New Roman" w:hAnsi="Times New Roman" w:cs="Times New Roman"/>
          <w:sz w:val="24"/>
          <w:szCs w:val="24"/>
        </w:rPr>
        <w:t xml:space="preserve">aim </w:t>
      </w:r>
      <w:r w:rsidRPr="001E066E">
        <w:rPr>
          <w:rFonts w:ascii="Times New Roman" w:hAnsi="Times New Roman" w:cs="Times New Roman"/>
          <w:sz w:val="24"/>
          <w:szCs w:val="24"/>
        </w:rPr>
        <w:t xml:space="preserve">of this paper </w:t>
      </w:r>
      <w:r w:rsidR="00400FC2" w:rsidRPr="001E066E">
        <w:rPr>
          <w:rFonts w:ascii="Times New Roman" w:hAnsi="Times New Roman" w:cs="Times New Roman"/>
          <w:sz w:val="24"/>
          <w:szCs w:val="24"/>
        </w:rPr>
        <w:t xml:space="preserve">has been </w:t>
      </w:r>
      <w:r w:rsidRPr="001E066E">
        <w:rPr>
          <w:rFonts w:ascii="Times New Roman" w:hAnsi="Times New Roman" w:cs="Times New Roman"/>
          <w:sz w:val="24"/>
          <w:szCs w:val="24"/>
        </w:rPr>
        <w:t>to propose a novel and empirical</w:t>
      </w:r>
      <w:r w:rsidR="00E47487" w:rsidRPr="001E066E">
        <w:rPr>
          <w:rFonts w:ascii="Times New Roman" w:hAnsi="Times New Roman" w:cs="Times New Roman"/>
          <w:sz w:val="24"/>
          <w:szCs w:val="24"/>
        </w:rPr>
        <w:t xml:space="preserve">ly </w:t>
      </w:r>
      <w:r w:rsidR="00F068EB" w:rsidRPr="001E066E">
        <w:rPr>
          <w:rFonts w:ascii="Times New Roman" w:hAnsi="Times New Roman" w:cs="Times New Roman"/>
          <w:sz w:val="24"/>
          <w:szCs w:val="24"/>
        </w:rPr>
        <w:t>grounded</w:t>
      </w:r>
      <w:r w:rsidR="00E47487" w:rsidRPr="001E066E">
        <w:rPr>
          <w:rFonts w:ascii="Times New Roman" w:hAnsi="Times New Roman" w:cs="Times New Roman"/>
          <w:sz w:val="24"/>
          <w:szCs w:val="24"/>
        </w:rPr>
        <w:t xml:space="preserve"> pro tanto reason </w:t>
      </w:r>
      <w:r w:rsidR="00F068EB" w:rsidRPr="001E066E">
        <w:rPr>
          <w:rFonts w:ascii="Times New Roman" w:hAnsi="Times New Roman" w:cs="Times New Roman"/>
          <w:sz w:val="24"/>
          <w:szCs w:val="24"/>
        </w:rPr>
        <w:t>for preferring</w:t>
      </w:r>
      <w:r w:rsidRPr="001E066E">
        <w:rPr>
          <w:rFonts w:ascii="Times New Roman" w:hAnsi="Times New Roman" w:cs="Times New Roman"/>
          <w:sz w:val="24"/>
          <w:szCs w:val="24"/>
        </w:rPr>
        <w:t xml:space="preserve"> </w:t>
      </w:r>
      <w:r w:rsidR="007105C5">
        <w:rPr>
          <w:rFonts w:ascii="Times New Roman" w:hAnsi="Times New Roman" w:cs="Times New Roman"/>
          <w:sz w:val="24"/>
          <w:szCs w:val="24"/>
        </w:rPr>
        <w:t>revision</w:t>
      </w:r>
      <w:r w:rsidR="007105C5" w:rsidRPr="001E066E" w:rsidDel="007105C5">
        <w:rPr>
          <w:rFonts w:ascii="Times New Roman" w:hAnsi="Times New Roman" w:cs="Times New Roman"/>
          <w:i/>
          <w:iCs/>
          <w:sz w:val="24"/>
          <w:szCs w:val="24"/>
        </w:rPr>
        <w:t xml:space="preserve"> </w:t>
      </w:r>
      <w:r w:rsidR="00F068EB" w:rsidRPr="001E066E">
        <w:rPr>
          <w:rFonts w:ascii="Times New Roman" w:hAnsi="Times New Roman" w:cs="Times New Roman"/>
          <w:sz w:val="24"/>
          <w:szCs w:val="24"/>
        </w:rPr>
        <w:t>to</w:t>
      </w:r>
      <w:r w:rsidRPr="001E066E">
        <w:rPr>
          <w:rFonts w:ascii="Times New Roman" w:hAnsi="Times New Roman" w:cs="Times New Roman"/>
          <w:sz w:val="24"/>
          <w:szCs w:val="24"/>
        </w:rPr>
        <w:t xml:space="preserve"> other kinds of linguistic intervention. The starting point of my argument w</w:t>
      </w:r>
      <w:r w:rsidR="00F068EB" w:rsidRPr="001E066E">
        <w:rPr>
          <w:rFonts w:ascii="Times New Roman" w:hAnsi="Times New Roman" w:cs="Times New Roman"/>
          <w:sz w:val="24"/>
          <w:szCs w:val="24"/>
        </w:rPr>
        <w:t>as</w:t>
      </w:r>
      <w:r w:rsidRPr="001E066E">
        <w:rPr>
          <w:rFonts w:ascii="Times New Roman" w:hAnsi="Times New Roman" w:cs="Times New Roman"/>
          <w:sz w:val="24"/>
          <w:szCs w:val="24"/>
        </w:rPr>
        <w:t xml:space="preserve"> two well-</w:t>
      </w:r>
      <w:r w:rsidR="00F068EB" w:rsidRPr="001E066E">
        <w:rPr>
          <w:rFonts w:ascii="Times New Roman" w:hAnsi="Times New Roman" w:cs="Times New Roman"/>
          <w:sz w:val="24"/>
          <w:szCs w:val="24"/>
        </w:rPr>
        <w:t>studied</w:t>
      </w:r>
      <w:r w:rsidRPr="001E066E">
        <w:rPr>
          <w:rFonts w:ascii="Times New Roman" w:hAnsi="Times New Roman" w:cs="Times New Roman"/>
          <w:sz w:val="24"/>
          <w:szCs w:val="24"/>
        </w:rPr>
        <w:t xml:space="preserve"> biases </w:t>
      </w:r>
      <w:r w:rsidR="00433665" w:rsidRPr="001E066E">
        <w:rPr>
          <w:rFonts w:ascii="Times New Roman" w:hAnsi="Times New Roman" w:cs="Times New Roman"/>
          <w:sz w:val="24"/>
          <w:szCs w:val="24"/>
        </w:rPr>
        <w:t xml:space="preserve">surrounding </w:t>
      </w:r>
      <w:r w:rsidR="00AB1C30" w:rsidRPr="001E066E">
        <w:rPr>
          <w:rFonts w:ascii="Times New Roman" w:hAnsi="Times New Roman" w:cs="Times New Roman"/>
          <w:sz w:val="24"/>
          <w:szCs w:val="24"/>
        </w:rPr>
        <w:t>word</w:t>
      </w:r>
      <w:r w:rsidR="00BF1EEC" w:rsidRPr="001E066E">
        <w:rPr>
          <w:rFonts w:ascii="Times New Roman" w:hAnsi="Times New Roman" w:cs="Times New Roman"/>
          <w:sz w:val="24"/>
          <w:szCs w:val="24"/>
        </w:rPr>
        <w:t xml:space="preserve"> learning and processing</w:t>
      </w:r>
      <w:r w:rsidRPr="001E066E">
        <w:rPr>
          <w:rFonts w:ascii="Times New Roman" w:hAnsi="Times New Roman" w:cs="Times New Roman"/>
          <w:sz w:val="24"/>
          <w:szCs w:val="24"/>
        </w:rPr>
        <w:t xml:space="preserve">. </w:t>
      </w:r>
      <w:r w:rsidR="0095787A" w:rsidRPr="001E066E">
        <w:rPr>
          <w:rFonts w:ascii="Times New Roman" w:hAnsi="Times New Roman" w:cs="Times New Roman"/>
          <w:sz w:val="24"/>
          <w:szCs w:val="24"/>
        </w:rPr>
        <w:t xml:space="preserve">According to the noun-kind bias, </w:t>
      </w:r>
      <w:r w:rsidR="007644E0" w:rsidRPr="001E066E">
        <w:rPr>
          <w:rFonts w:ascii="Times New Roman" w:hAnsi="Times New Roman" w:cs="Times New Roman"/>
          <w:sz w:val="24"/>
          <w:szCs w:val="24"/>
        </w:rPr>
        <w:t xml:space="preserve">there is a tendency </w:t>
      </w:r>
      <w:r w:rsidR="00383B87" w:rsidRPr="001E066E">
        <w:rPr>
          <w:rFonts w:ascii="Times New Roman" w:hAnsi="Times New Roman" w:cs="Times New Roman"/>
          <w:sz w:val="24"/>
          <w:szCs w:val="24"/>
        </w:rPr>
        <w:t xml:space="preserve">to interpret nouns as referring to genuine kinds, which are </w:t>
      </w:r>
      <w:r w:rsidR="00E06C0E" w:rsidRPr="001E066E">
        <w:rPr>
          <w:rFonts w:ascii="Times New Roman" w:hAnsi="Times New Roman" w:cs="Times New Roman"/>
          <w:sz w:val="24"/>
          <w:szCs w:val="24"/>
        </w:rPr>
        <w:t>thought</w:t>
      </w:r>
      <w:r w:rsidR="00383B87" w:rsidRPr="001E066E">
        <w:rPr>
          <w:rFonts w:ascii="Times New Roman" w:hAnsi="Times New Roman" w:cs="Times New Roman"/>
          <w:sz w:val="24"/>
          <w:szCs w:val="24"/>
        </w:rPr>
        <w:t xml:space="preserve"> to be</w:t>
      </w:r>
      <w:r w:rsidR="00BA435C" w:rsidRPr="001E066E">
        <w:rPr>
          <w:rFonts w:ascii="Times New Roman" w:hAnsi="Times New Roman" w:cs="Times New Roman"/>
          <w:sz w:val="24"/>
          <w:szCs w:val="24"/>
        </w:rPr>
        <w:t xml:space="preserve"> </w:t>
      </w:r>
      <w:r w:rsidR="00E06C0E" w:rsidRPr="001E066E">
        <w:rPr>
          <w:rFonts w:ascii="Times New Roman" w:hAnsi="Times New Roman" w:cs="Times New Roman"/>
          <w:sz w:val="24"/>
          <w:szCs w:val="24"/>
        </w:rPr>
        <w:t>particularly</w:t>
      </w:r>
      <w:r w:rsidR="00BA435C" w:rsidRPr="001E066E">
        <w:rPr>
          <w:rFonts w:ascii="Times New Roman" w:hAnsi="Times New Roman" w:cs="Times New Roman"/>
          <w:sz w:val="24"/>
          <w:szCs w:val="24"/>
        </w:rPr>
        <w:t xml:space="preserve"> </w:t>
      </w:r>
      <w:r w:rsidR="00BA435C" w:rsidRPr="001E066E">
        <w:rPr>
          <w:rFonts w:ascii="Times New Roman" w:eastAsia="Times New Roman" w:hAnsi="Times New Roman" w:cs="Times New Roman"/>
          <w:sz w:val="24"/>
          <w:szCs w:val="24"/>
          <w:lang w:eastAsia="de-DE"/>
        </w:rPr>
        <w:t>cohesive</w:t>
      </w:r>
      <w:r w:rsidR="005C17D7" w:rsidRPr="001E066E">
        <w:rPr>
          <w:rFonts w:ascii="Times New Roman" w:eastAsia="Times New Roman" w:hAnsi="Times New Roman" w:cs="Times New Roman"/>
          <w:sz w:val="24"/>
          <w:szCs w:val="24"/>
          <w:lang w:eastAsia="de-DE"/>
        </w:rPr>
        <w:t xml:space="preserve"> and informative,</w:t>
      </w:r>
      <w:r w:rsidR="00BA435C" w:rsidRPr="001E066E">
        <w:rPr>
          <w:rFonts w:ascii="Times New Roman" w:eastAsia="Times New Roman" w:hAnsi="Times New Roman" w:cs="Times New Roman"/>
          <w:sz w:val="24"/>
          <w:szCs w:val="24"/>
          <w:lang w:eastAsia="de-DE"/>
        </w:rPr>
        <w:t xml:space="preserve"> to have inductive potential</w:t>
      </w:r>
      <w:r w:rsidR="005C17D7" w:rsidRPr="001E066E">
        <w:rPr>
          <w:rFonts w:ascii="Times New Roman" w:eastAsia="Times New Roman" w:hAnsi="Times New Roman" w:cs="Times New Roman"/>
          <w:sz w:val="24"/>
          <w:szCs w:val="24"/>
          <w:lang w:eastAsia="de-DE"/>
        </w:rPr>
        <w:t xml:space="preserve"> and relatively stable membership, and to </w:t>
      </w:r>
      <w:r w:rsidR="00BA435C" w:rsidRPr="001E066E">
        <w:rPr>
          <w:rFonts w:ascii="Times New Roman" w:eastAsia="Times New Roman" w:hAnsi="Times New Roman" w:cs="Times New Roman"/>
          <w:sz w:val="24"/>
          <w:szCs w:val="24"/>
        </w:rPr>
        <w:t>figur</w:t>
      </w:r>
      <w:r w:rsidR="008C5BB6" w:rsidRPr="001E066E">
        <w:rPr>
          <w:rFonts w:ascii="Times New Roman" w:eastAsia="Times New Roman" w:hAnsi="Times New Roman" w:cs="Times New Roman"/>
          <w:sz w:val="24"/>
          <w:szCs w:val="24"/>
        </w:rPr>
        <w:t xml:space="preserve">e </w:t>
      </w:r>
      <w:r w:rsidR="00BA435C" w:rsidRPr="001E066E">
        <w:rPr>
          <w:rFonts w:ascii="Times New Roman" w:eastAsia="Times New Roman" w:hAnsi="Times New Roman" w:cs="Times New Roman"/>
          <w:sz w:val="24"/>
          <w:szCs w:val="24"/>
        </w:rPr>
        <w:t>in</w:t>
      </w:r>
      <w:r w:rsidR="00BA435C" w:rsidRPr="001E066E">
        <w:rPr>
          <w:rFonts w:ascii="Times New Roman" w:eastAsia="Times New Roman" w:hAnsi="Times New Roman" w:cs="Times New Roman"/>
          <w:sz w:val="24"/>
          <w:szCs w:val="24"/>
          <w:lang w:eastAsia="de-DE"/>
        </w:rPr>
        <w:t xml:space="preserve"> </w:t>
      </w:r>
      <w:r w:rsidR="00BA435C" w:rsidRPr="001E066E">
        <w:rPr>
          <w:rFonts w:ascii="Times New Roman" w:eastAsia="Times New Roman" w:hAnsi="Times New Roman" w:cs="Times New Roman"/>
          <w:sz w:val="24"/>
          <w:szCs w:val="24"/>
        </w:rPr>
        <w:t>certain forms of explanation</w:t>
      </w:r>
      <w:r w:rsidR="008C5BB6" w:rsidRPr="001E066E">
        <w:rPr>
          <w:rFonts w:ascii="Times New Roman" w:eastAsia="Times New Roman" w:hAnsi="Times New Roman" w:cs="Times New Roman"/>
          <w:i/>
          <w:sz w:val="24"/>
          <w:szCs w:val="24"/>
        </w:rPr>
        <w:t>.</w:t>
      </w:r>
      <w:r w:rsidR="008C5BB6" w:rsidRPr="001E066E">
        <w:rPr>
          <w:rFonts w:ascii="Times New Roman" w:eastAsia="Times New Roman" w:hAnsi="Times New Roman" w:cs="Times New Roman"/>
          <w:iCs/>
          <w:sz w:val="24"/>
          <w:szCs w:val="24"/>
        </w:rPr>
        <w:t xml:space="preserve"> According to the mutual exclusivity </w:t>
      </w:r>
      <w:r w:rsidR="00BC6071" w:rsidRPr="001E066E">
        <w:rPr>
          <w:rFonts w:ascii="Times New Roman" w:eastAsia="Times New Roman" w:hAnsi="Times New Roman" w:cs="Times New Roman"/>
          <w:iCs/>
          <w:sz w:val="24"/>
          <w:szCs w:val="24"/>
        </w:rPr>
        <w:t>bias</w:t>
      </w:r>
      <w:r w:rsidR="008C5BB6" w:rsidRPr="001E066E">
        <w:rPr>
          <w:rFonts w:ascii="Times New Roman" w:eastAsia="Times New Roman" w:hAnsi="Times New Roman" w:cs="Times New Roman"/>
          <w:iCs/>
          <w:sz w:val="24"/>
          <w:szCs w:val="24"/>
        </w:rPr>
        <w:t xml:space="preserve">, people are likely to interpret unfamiliar words as </w:t>
      </w:r>
      <w:r w:rsidR="00224547" w:rsidRPr="001E066E">
        <w:rPr>
          <w:rFonts w:ascii="Times New Roman" w:eastAsia="Times New Roman" w:hAnsi="Times New Roman" w:cs="Times New Roman"/>
          <w:iCs/>
          <w:sz w:val="24"/>
          <w:szCs w:val="24"/>
        </w:rPr>
        <w:t>having extensions that do not overlap with the extension</w:t>
      </w:r>
      <w:r w:rsidR="001A5802" w:rsidRPr="001E066E">
        <w:rPr>
          <w:rFonts w:ascii="Times New Roman" w:eastAsia="Times New Roman" w:hAnsi="Times New Roman" w:cs="Times New Roman"/>
          <w:iCs/>
          <w:sz w:val="24"/>
          <w:szCs w:val="24"/>
        </w:rPr>
        <w:t>s</w:t>
      </w:r>
      <w:r w:rsidR="00224547" w:rsidRPr="001E066E">
        <w:rPr>
          <w:rFonts w:ascii="Times New Roman" w:eastAsia="Times New Roman" w:hAnsi="Times New Roman" w:cs="Times New Roman"/>
          <w:iCs/>
          <w:sz w:val="24"/>
          <w:szCs w:val="24"/>
        </w:rPr>
        <w:t xml:space="preserve"> of</w:t>
      </w:r>
      <w:r w:rsidR="0003135C" w:rsidRPr="001E066E">
        <w:rPr>
          <w:rFonts w:ascii="Times New Roman" w:eastAsia="Times New Roman" w:hAnsi="Times New Roman" w:cs="Times New Roman"/>
          <w:iCs/>
          <w:sz w:val="24"/>
          <w:szCs w:val="24"/>
        </w:rPr>
        <w:t xml:space="preserve"> familiar words.</w:t>
      </w:r>
    </w:p>
    <w:p w14:paraId="7E95F085" w14:textId="41565487" w:rsidR="00BE3491" w:rsidRPr="001E066E" w:rsidRDefault="009372C9" w:rsidP="009D378C">
      <w:pPr>
        <w:spacing w:after="0" w:line="480" w:lineRule="auto"/>
        <w:ind w:firstLine="708"/>
        <w:jc w:val="both"/>
        <w:rPr>
          <w:rFonts w:ascii="Times New Roman" w:eastAsia="Times New Roman" w:hAnsi="Times New Roman" w:cs="Times New Roman"/>
          <w:iCs/>
          <w:sz w:val="24"/>
          <w:szCs w:val="24"/>
        </w:rPr>
      </w:pPr>
      <w:r w:rsidRPr="001E066E">
        <w:rPr>
          <w:rFonts w:ascii="Times New Roman" w:eastAsia="Times New Roman" w:hAnsi="Times New Roman" w:cs="Times New Roman"/>
          <w:iCs/>
          <w:sz w:val="24"/>
          <w:szCs w:val="24"/>
        </w:rPr>
        <w:t>I have argued that t</w:t>
      </w:r>
      <w:r w:rsidR="00553209" w:rsidRPr="001E066E">
        <w:rPr>
          <w:rFonts w:ascii="Times New Roman" w:eastAsia="Times New Roman" w:hAnsi="Times New Roman" w:cs="Times New Roman"/>
          <w:iCs/>
          <w:sz w:val="24"/>
          <w:szCs w:val="24"/>
        </w:rPr>
        <w:t>he</w:t>
      </w:r>
      <w:r w:rsidR="00461B85" w:rsidRPr="001E066E">
        <w:rPr>
          <w:rFonts w:ascii="Times New Roman" w:eastAsia="Times New Roman" w:hAnsi="Times New Roman" w:cs="Times New Roman"/>
          <w:iCs/>
          <w:sz w:val="24"/>
          <w:szCs w:val="24"/>
        </w:rPr>
        <w:t xml:space="preserve"> </w:t>
      </w:r>
      <w:r w:rsidR="00212610" w:rsidRPr="001E066E">
        <w:rPr>
          <w:rFonts w:ascii="Times New Roman" w:eastAsia="Times New Roman" w:hAnsi="Times New Roman" w:cs="Times New Roman"/>
          <w:iCs/>
          <w:sz w:val="24"/>
          <w:szCs w:val="24"/>
        </w:rPr>
        <w:t>existence</w:t>
      </w:r>
      <w:r w:rsidR="00461B85" w:rsidRPr="001E066E">
        <w:rPr>
          <w:rFonts w:ascii="Times New Roman" w:eastAsia="Times New Roman" w:hAnsi="Times New Roman" w:cs="Times New Roman"/>
          <w:iCs/>
          <w:sz w:val="24"/>
          <w:szCs w:val="24"/>
        </w:rPr>
        <w:t xml:space="preserve"> of these</w:t>
      </w:r>
      <w:r w:rsidR="00553209" w:rsidRPr="001E066E">
        <w:rPr>
          <w:rFonts w:ascii="Times New Roman" w:eastAsia="Times New Roman" w:hAnsi="Times New Roman" w:cs="Times New Roman"/>
          <w:iCs/>
          <w:sz w:val="24"/>
          <w:szCs w:val="24"/>
        </w:rPr>
        <w:t xml:space="preserve"> biases ha</w:t>
      </w:r>
      <w:r w:rsidR="00461B85" w:rsidRPr="001E066E">
        <w:rPr>
          <w:rFonts w:ascii="Times New Roman" w:eastAsia="Times New Roman" w:hAnsi="Times New Roman" w:cs="Times New Roman"/>
          <w:iCs/>
          <w:sz w:val="24"/>
          <w:szCs w:val="24"/>
        </w:rPr>
        <w:t>s</w:t>
      </w:r>
      <w:r w:rsidR="00553209" w:rsidRPr="001E066E">
        <w:rPr>
          <w:rFonts w:ascii="Times New Roman" w:eastAsia="Times New Roman" w:hAnsi="Times New Roman" w:cs="Times New Roman"/>
          <w:iCs/>
          <w:sz w:val="24"/>
          <w:szCs w:val="24"/>
        </w:rPr>
        <w:t xml:space="preserve"> two important </w:t>
      </w:r>
      <w:r w:rsidR="00773325" w:rsidRPr="001E066E">
        <w:rPr>
          <w:rFonts w:ascii="Times New Roman" w:eastAsia="Times New Roman" w:hAnsi="Times New Roman" w:cs="Times New Roman"/>
          <w:iCs/>
          <w:sz w:val="24"/>
          <w:szCs w:val="24"/>
        </w:rPr>
        <w:t>implications</w:t>
      </w:r>
      <w:r w:rsidR="00553209" w:rsidRPr="001E066E">
        <w:rPr>
          <w:rFonts w:ascii="Times New Roman" w:eastAsia="Times New Roman" w:hAnsi="Times New Roman" w:cs="Times New Roman"/>
          <w:iCs/>
          <w:sz w:val="24"/>
          <w:szCs w:val="24"/>
        </w:rPr>
        <w:t>: First, that we</w:t>
      </w:r>
      <w:r w:rsidR="00581790" w:rsidRPr="001E066E">
        <w:rPr>
          <w:rFonts w:ascii="Times New Roman" w:eastAsia="Times New Roman" w:hAnsi="Times New Roman" w:cs="Times New Roman"/>
          <w:iCs/>
          <w:sz w:val="24"/>
          <w:szCs w:val="24"/>
        </w:rPr>
        <w:t xml:space="preserve"> should not </w:t>
      </w:r>
      <w:r w:rsidR="0003135C" w:rsidRPr="001E066E">
        <w:rPr>
          <w:rFonts w:ascii="Times New Roman" w:eastAsia="Times New Roman" w:hAnsi="Times New Roman" w:cs="Times New Roman"/>
          <w:iCs/>
          <w:sz w:val="24"/>
          <w:szCs w:val="24"/>
        </w:rPr>
        <w:t>introduc</w:t>
      </w:r>
      <w:r w:rsidR="00581790" w:rsidRPr="001E066E">
        <w:rPr>
          <w:rFonts w:ascii="Times New Roman" w:eastAsia="Times New Roman" w:hAnsi="Times New Roman" w:cs="Times New Roman"/>
          <w:iCs/>
          <w:sz w:val="24"/>
          <w:szCs w:val="24"/>
        </w:rPr>
        <w:t>e</w:t>
      </w:r>
      <w:r w:rsidR="00D815F7" w:rsidRPr="001E066E">
        <w:rPr>
          <w:rFonts w:ascii="Times New Roman" w:eastAsia="Times New Roman" w:hAnsi="Times New Roman" w:cs="Times New Roman"/>
          <w:iCs/>
          <w:sz w:val="24"/>
          <w:szCs w:val="24"/>
        </w:rPr>
        <w:t xml:space="preserve"> new</w:t>
      </w:r>
      <w:r w:rsidR="0003135C" w:rsidRPr="001E066E">
        <w:rPr>
          <w:rFonts w:ascii="Times New Roman" w:eastAsia="Times New Roman" w:hAnsi="Times New Roman" w:cs="Times New Roman"/>
          <w:iCs/>
          <w:sz w:val="24"/>
          <w:szCs w:val="24"/>
        </w:rPr>
        <w:t xml:space="preserve"> </w:t>
      </w:r>
      <w:r w:rsidR="00773325" w:rsidRPr="001E066E">
        <w:rPr>
          <w:rFonts w:ascii="Times New Roman" w:eastAsia="Times New Roman" w:hAnsi="Times New Roman" w:cs="Times New Roman"/>
          <w:iCs/>
          <w:sz w:val="24"/>
          <w:szCs w:val="24"/>
        </w:rPr>
        <w:t xml:space="preserve">nouns </w:t>
      </w:r>
      <w:r w:rsidR="0003135C" w:rsidRPr="001E066E">
        <w:rPr>
          <w:rFonts w:ascii="Times New Roman" w:eastAsia="Times New Roman" w:hAnsi="Times New Roman" w:cs="Times New Roman"/>
          <w:iCs/>
          <w:sz w:val="24"/>
          <w:szCs w:val="24"/>
        </w:rPr>
        <w:t>or keep</w:t>
      </w:r>
      <w:r w:rsidR="00D815F7" w:rsidRPr="001E066E">
        <w:rPr>
          <w:rFonts w:ascii="Times New Roman" w:eastAsia="Times New Roman" w:hAnsi="Times New Roman" w:cs="Times New Roman"/>
          <w:iCs/>
          <w:sz w:val="24"/>
          <w:szCs w:val="24"/>
        </w:rPr>
        <w:t xml:space="preserve"> old nouns in our language that do not refer to genuine kinds</w:t>
      </w:r>
      <w:r w:rsidR="00790794" w:rsidRPr="001E066E">
        <w:rPr>
          <w:rFonts w:ascii="Times New Roman" w:eastAsia="Times New Roman" w:hAnsi="Times New Roman" w:cs="Times New Roman"/>
          <w:iCs/>
          <w:sz w:val="24"/>
          <w:szCs w:val="24"/>
        </w:rPr>
        <w:t>. Second, that we should not</w:t>
      </w:r>
      <w:r w:rsidR="00F02521" w:rsidRPr="001E066E">
        <w:rPr>
          <w:rFonts w:ascii="Times New Roman" w:eastAsia="Times New Roman" w:hAnsi="Times New Roman" w:cs="Times New Roman"/>
          <w:iCs/>
          <w:sz w:val="24"/>
          <w:szCs w:val="24"/>
        </w:rPr>
        <w:t xml:space="preserve"> introduc</w:t>
      </w:r>
      <w:r w:rsidR="00790794" w:rsidRPr="001E066E">
        <w:rPr>
          <w:rFonts w:ascii="Times New Roman" w:eastAsia="Times New Roman" w:hAnsi="Times New Roman" w:cs="Times New Roman"/>
          <w:iCs/>
          <w:sz w:val="24"/>
          <w:szCs w:val="24"/>
        </w:rPr>
        <w:t>e</w:t>
      </w:r>
      <w:r w:rsidR="00F02521" w:rsidRPr="001E066E">
        <w:rPr>
          <w:rFonts w:ascii="Times New Roman" w:eastAsia="Times New Roman" w:hAnsi="Times New Roman" w:cs="Times New Roman"/>
          <w:iCs/>
          <w:sz w:val="24"/>
          <w:szCs w:val="24"/>
        </w:rPr>
        <w:t xml:space="preserve"> new </w:t>
      </w:r>
      <w:r w:rsidR="00BF78E6" w:rsidRPr="001E066E">
        <w:rPr>
          <w:rFonts w:ascii="Times New Roman" w:eastAsia="Times New Roman" w:hAnsi="Times New Roman" w:cs="Times New Roman"/>
          <w:iCs/>
          <w:sz w:val="24"/>
          <w:szCs w:val="24"/>
        </w:rPr>
        <w:t>words</w:t>
      </w:r>
      <w:r w:rsidR="00F02521" w:rsidRPr="001E066E">
        <w:rPr>
          <w:rFonts w:ascii="Times New Roman" w:eastAsia="Times New Roman" w:hAnsi="Times New Roman" w:cs="Times New Roman"/>
          <w:iCs/>
          <w:sz w:val="24"/>
          <w:szCs w:val="24"/>
        </w:rPr>
        <w:t xml:space="preserve"> </w:t>
      </w:r>
      <w:r w:rsidR="00B7082B" w:rsidRPr="001E066E">
        <w:rPr>
          <w:rFonts w:ascii="Times New Roman" w:eastAsia="Times New Roman" w:hAnsi="Times New Roman" w:cs="Times New Roman"/>
          <w:iCs/>
          <w:sz w:val="24"/>
          <w:szCs w:val="24"/>
        </w:rPr>
        <w:t xml:space="preserve">whose extensions </w:t>
      </w:r>
      <w:r w:rsidR="0047553F" w:rsidRPr="001E066E">
        <w:rPr>
          <w:rFonts w:ascii="Times New Roman" w:eastAsia="Times New Roman" w:hAnsi="Times New Roman" w:cs="Times New Roman"/>
          <w:iCs/>
          <w:sz w:val="24"/>
          <w:szCs w:val="24"/>
        </w:rPr>
        <w:t xml:space="preserve">largely </w:t>
      </w:r>
      <w:r w:rsidR="00B7082B" w:rsidRPr="001E066E">
        <w:rPr>
          <w:rFonts w:ascii="Times New Roman" w:eastAsia="Times New Roman" w:hAnsi="Times New Roman" w:cs="Times New Roman"/>
          <w:iCs/>
          <w:sz w:val="24"/>
          <w:szCs w:val="24"/>
        </w:rPr>
        <w:t>overlap with the extension</w:t>
      </w:r>
      <w:r w:rsidR="00790794" w:rsidRPr="001E066E">
        <w:rPr>
          <w:rFonts w:ascii="Times New Roman" w:eastAsia="Times New Roman" w:hAnsi="Times New Roman" w:cs="Times New Roman"/>
          <w:iCs/>
          <w:sz w:val="24"/>
          <w:szCs w:val="24"/>
        </w:rPr>
        <w:t>s</w:t>
      </w:r>
      <w:r w:rsidR="002805E0" w:rsidRPr="001E066E">
        <w:rPr>
          <w:rFonts w:ascii="Times New Roman" w:eastAsia="Times New Roman" w:hAnsi="Times New Roman" w:cs="Times New Roman"/>
          <w:iCs/>
          <w:sz w:val="24"/>
          <w:szCs w:val="24"/>
        </w:rPr>
        <w:t xml:space="preserve"> of word</w:t>
      </w:r>
      <w:r w:rsidR="00790794" w:rsidRPr="001E066E">
        <w:rPr>
          <w:rFonts w:ascii="Times New Roman" w:eastAsia="Times New Roman" w:hAnsi="Times New Roman" w:cs="Times New Roman"/>
          <w:iCs/>
          <w:sz w:val="24"/>
          <w:szCs w:val="24"/>
        </w:rPr>
        <w:t>s</w:t>
      </w:r>
      <w:r w:rsidR="002805E0" w:rsidRPr="001E066E">
        <w:rPr>
          <w:rFonts w:ascii="Times New Roman" w:eastAsia="Times New Roman" w:hAnsi="Times New Roman" w:cs="Times New Roman"/>
          <w:iCs/>
          <w:sz w:val="24"/>
          <w:szCs w:val="24"/>
        </w:rPr>
        <w:t xml:space="preserve"> we already have at our disposal</w:t>
      </w:r>
      <w:r w:rsidR="00C677AE" w:rsidRPr="001E066E">
        <w:rPr>
          <w:rFonts w:ascii="Times New Roman" w:eastAsia="Times New Roman" w:hAnsi="Times New Roman" w:cs="Times New Roman"/>
          <w:iCs/>
          <w:sz w:val="24"/>
          <w:szCs w:val="24"/>
        </w:rPr>
        <w:t xml:space="preserve"> (unless, of course, there are good reasons </w:t>
      </w:r>
      <w:r w:rsidR="0047553F" w:rsidRPr="001E066E">
        <w:rPr>
          <w:rFonts w:ascii="Times New Roman" w:eastAsia="Times New Roman" w:hAnsi="Times New Roman" w:cs="Times New Roman"/>
          <w:iCs/>
          <w:sz w:val="24"/>
          <w:szCs w:val="24"/>
        </w:rPr>
        <w:t xml:space="preserve">for </w:t>
      </w:r>
      <w:r w:rsidR="00C677AE" w:rsidRPr="001E066E">
        <w:rPr>
          <w:rFonts w:ascii="Times New Roman" w:eastAsia="Times New Roman" w:hAnsi="Times New Roman" w:cs="Times New Roman"/>
          <w:iCs/>
          <w:sz w:val="24"/>
          <w:szCs w:val="24"/>
        </w:rPr>
        <w:t>hav</w:t>
      </w:r>
      <w:r w:rsidR="0047553F" w:rsidRPr="001E066E">
        <w:rPr>
          <w:rFonts w:ascii="Times New Roman" w:eastAsia="Times New Roman" w:hAnsi="Times New Roman" w:cs="Times New Roman"/>
          <w:iCs/>
          <w:sz w:val="24"/>
          <w:szCs w:val="24"/>
        </w:rPr>
        <w:t>ing</w:t>
      </w:r>
      <w:r w:rsidR="00BF78E6" w:rsidRPr="001E066E">
        <w:rPr>
          <w:rFonts w:ascii="Times New Roman" w:eastAsia="Times New Roman" w:hAnsi="Times New Roman" w:cs="Times New Roman"/>
          <w:iCs/>
          <w:sz w:val="24"/>
          <w:szCs w:val="24"/>
        </w:rPr>
        <w:t xml:space="preserve"> both words).</w:t>
      </w:r>
    </w:p>
    <w:p w14:paraId="4EC20541" w14:textId="41B2C5B1" w:rsidR="004C0007" w:rsidRPr="001E066E" w:rsidRDefault="00BE3491" w:rsidP="009D378C">
      <w:pPr>
        <w:spacing w:after="0" w:line="480" w:lineRule="auto"/>
        <w:ind w:firstLine="708"/>
        <w:jc w:val="both"/>
        <w:rPr>
          <w:rFonts w:ascii="Times New Roman" w:eastAsia="Times New Roman" w:hAnsi="Times New Roman" w:cs="Times New Roman"/>
          <w:iCs/>
          <w:sz w:val="24"/>
          <w:szCs w:val="24"/>
        </w:rPr>
      </w:pPr>
      <w:r w:rsidRPr="001E066E">
        <w:rPr>
          <w:rFonts w:ascii="Times New Roman" w:hAnsi="Times New Roman" w:cs="Times New Roman"/>
          <w:sz w:val="24"/>
          <w:szCs w:val="24"/>
        </w:rPr>
        <w:t>Based on a case study that was later gener</w:t>
      </w:r>
      <w:r w:rsidR="001241B8" w:rsidRPr="001E066E">
        <w:rPr>
          <w:rFonts w:ascii="Times New Roman" w:hAnsi="Times New Roman" w:cs="Times New Roman"/>
          <w:sz w:val="24"/>
          <w:szCs w:val="24"/>
        </w:rPr>
        <w:t>alized</w:t>
      </w:r>
      <w:r w:rsidR="00267812" w:rsidRPr="001E066E">
        <w:rPr>
          <w:rFonts w:ascii="Times New Roman" w:hAnsi="Times New Roman" w:cs="Times New Roman"/>
          <w:sz w:val="24"/>
          <w:szCs w:val="24"/>
        </w:rPr>
        <w:t>, I have argued that the</w:t>
      </w:r>
      <w:r w:rsidR="00790794" w:rsidRPr="001E066E">
        <w:rPr>
          <w:rFonts w:ascii="Times New Roman" w:hAnsi="Times New Roman" w:cs="Times New Roman"/>
          <w:sz w:val="24"/>
          <w:szCs w:val="24"/>
        </w:rPr>
        <w:t>se two upshots</w:t>
      </w:r>
      <w:r w:rsidR="007D324B" w:rsidRPr="001E066E">
        <w:rPr>
          <w:rFonts w:ascii="Times New Roman" w:hAnsi="Times New Roman" w:cs="Times New Roman"/>
          <w:sz w:val="24"/>
          <w:szCs w:val="24"/>
        </w:rPr>
        <w:t xml:space="preserve"> speak in</w:t>
      </w:r>
      <w:r w:rsidR="00790794" w:rsidRPr="001E066E">
        <w:rPr>
          <w:rFonts w:ascii="Times New Roman" w:hAnsi="Times New Roman" w:cs="Times New Roman"/>
          <w:sz w:val="24"/>
          <w:szCs w:val="24"/>
        </w:rPr>
        <w:t xml:space="preserve"> favor</w:t>
      </w:r>
      <w:r w:rsidR="007D324B" w:rsidRPr="001E066E">
        <w:rPr>
          <w:rFonts w:ascii="Times New Roman" w:hAnsi="Times New Roman" w:cs="Times New Roman"/>
          <w:sz w:val="24"/>
          <w:szCs w:val="24"/>
        </w:rPr>
        <w:t xml:space="preserve"> of</w:t>
      </w:r>
      <w:r w:rsidR="00790794" w:rsidRPr="001E066E">
        <w:rPr>
          <w:rFonts w:ascii="Times New Roman" w:hAnsi="Times New Roman" w:cs="Times New Roman"/>
          <w:sz w:val="24"/>
          <w:szCs w:val="24"/>
        </w:rPr>
        <w:t xml:space="preserve"> </w:t>
      </w:r>
      <w:r w:rsidR="007105C5">
        <w:rPr>
          <w:rFonts w:ascii="Times New Roman" w:hAnsi="Times New Roman" w:cs="Times New Roman"/>
          <w:sz w:val="24"/>
          <w:szCs w:val="24"/>
        </w:rPr>
        <w:t>revision</w:t>
      </w:r>
      <w:r w:rsidR="007105C5" w:rsidRPr="001E066E" w:rsidDel="007105C5">
        <w:rPr>
          <w:rFonts w:ascii="Times New Roman" w:hAnsi="Times New Roman" w:cs="Times New Roman"/>
          <w:i/>
          <w:iCs/>
          <w:sz w:val="24"/>
          <w:szCs w:val="24"/>
        </w:rPr>
        <w:t xml:space="preserve"> </w:t>
      </w:r>
      <w:r w:rsidR="00AB49AE" w:rsidRPr="001E066E">
        <w:rPr>
          <w:rFonts w:ascii="Times New Roman" w:hAnsi="Times New Roman" w:cs="Times New Roman"/>
          <w:sz w:val="24"/>
          <w:szCs w:val="24"/>
        </w:rPr>
        <w:t xml:space="preserve">in cases </w:t>
      </w:r>
      <w:r w:rsidR="007375AE" w:rsidRPr="001E066E">
        <w:rPr>
          <w:rFonts w:ascii="Times New Roman" w:hAnsi="Times New Roman" w:cs="Times New Roman"/>
          <w:sz w:val="24"/>
          <w:szCs w:val="24"/>
        </w:rPr>
        <w:t>that meet the following three conditions</w:t>
      </w:r>
      <w:r w:rsidR="005E444A" w:rsidRPr="001E066E">
        <w:rPr>
          <w:rFonts w:ascii="Times New Roman" w:hAnsi="Times New Roman" w:cs="Times New Roman"/>
          <w:sz w:val="24"/>
          <w:szCs w:val="24"/>
        </w:rPr>
        <w:t xml:space="preserve">: </w:t>
      </w:r>
      <w:r w:rsidR="00755DEA" w:rsidRPr="001E066E">
        <w:rPr>
          <w:rFonts w:ascii="Times New Roman" w:hAnsi="Times New Roman" w:cs="Times New Roman"/>
          <w:sz w:val="24"/>
          <w:szCs w:val="24"/>
        </w:rPr>
        <w:t>(1</w:t>
      </w:r>
      <w:r w:rsidR="00DB6EFA" w:rsidRPr="001E066E">
        <w:rPr>
          <w:rFonts w:ascii="Times New Roman" w:hAnsi="Times New Roman" w:cs="Times New Roman"/>
          <w:sz w:val="24"/>
          <w:szCs w:val="24"/>
        </w:rPr>
        <w:t>**</w:t>
      </w:r>
      <w:r w:rsidR="00755DEA" w:rsidRPr="001E066E">
        <w:rPr>
          <w:rFonts w:ascii="Times New Roman" w:hAnsi="Times New Roman" w:cs="Times New Roman"/>
          <w:sz w:val="24"/>
          <w:szCs w:val="24"/>
        </w:rPr>
        <w:t>)</w:t>
      </w:r>
      <w:r w:rsidR="00A06AFA" w:rsidRPr="001E066E">
        <w:rPr>
          <w:rFonts w:ascii="Times New Roman" w:hAnsi="Times New Roman" w:cs="Times New Roman"/>
          <w:sz w:val="24"/>
          <w:szCs w:val="24"/>
        </w:rPr>
        <w:t xml:space="preserve"> </w:t>
      </w:r>
      <w:r w:rsidR="006D08C9" w:rsidRPr="001E066E">
        <w:rPr>
          <w:rFonts w:ascii="Times New Roman" w:hAnsi="Times New Roman" w:cs="Times New Roman"/>
          <w:sz w:val="24"/>
          <w:szCs w:val="24"/>
        </w:rPr>
        <w:t>t</w:t>
      </w:r>
      <w:r w:rsidR="005E444A" w:rsidRPr="001E066E">
        <w:rPr>
          <w:rFonts w:ascii="Times New Roman" w:hAnsi="Times New Roman" w:cs="Times New Roman"/>
          <w:sz w:val="24"/>
          <w:szCs w:val="24"/>
        </w:rPr>
        <w:t xml:space="preserve">he former category </w:t>
      </w:r>
      <w:r w:rsidR="00755DEA" w:rsidRPr="001E066E">
        <w:rPr>
          <w:rFonts w:ascii="Times New Roman" w:hAnsi="Times New Roman" w:cs="Times New Roman"/>
          <w:sz w:val="24"/>
          <w:szCs w:val="24"/>
        </w:rPr>
        <w:t>c</w:t>
      </w:r>
      <w:r w:rsidR="00755DEA" w:rsidRPr="001E066E">
        <w:rPr>
          <w:rFonts w:ascii="Times New Roman" w:hAnsi="Times New Roman" w:cs="Times New Roman"/>
          <w:sz w:val="24"/>
          <w:szCs w:val="24"/>
          <w:vertAlign w:val="subscript"/>
        </w:rPr>
        <w:t>1</w:t>
      </w:r>
      <w:r w:rsidR="00755DEA" w:rsidRPr="001E066E">
        <w:rPr>
          <w:rFonts w:ascii="Times New Roman" w:hAnsi="Times New Roman" w:cs="Times New Roman"/>
          <w:sz w:val="24"/>
          <w:szCs w:val="24"/>
        </w:rPr>
        <w:t xml:space="preserve"> is </w:t>
      </w:r>
      <w:r w:rsidR="00312BF0" w:rsidRPr="001E066E">
        <w:rPr>
          <w:rFonts w:ascii="Times New Roman" w:hAnsi="Times New Roman" w:cs="Times New Roman"/>
          <w:sz w:val="24"/>
          <w:szCs w:val="24"/>
        </w:rPr>
        <w:t>named</w:t>
      </w:r>
      <w:r w:rsidR="00755DEA" w:rsidRPr="001E066E">
        <w:rPr>
          <w:rFonts w:ascii="Times New Roman" w:hAnsi="Times New Roman" w:cs="Times New Roman"/>
          <w:sz w:val="24"/>
          <w:szCs w:val="24"/>
        </w:rPr>
        <w:t xml:space="preserve"> by some word w, wh</w:t>
      </w:r>
      <w:r w:rsidR="00332DE4" w:rsidRPr="001E066E">
        <w:rPr>
          <w:rFonts w:ascii="Times New Roman" w:hAnsi="Times New Roman" w:cs="Times New Roman"/>
          <w:sz w:val="24"/>
          <w:szCs w:val="24"/>
        </w:rPr>
        <w:t>ile</w:t>
      </w:r>
      <w:r w:rsidR="00755DEA" w:rsidRPr="001E066E">
        <w:rPr>
          <w:rFonts w:ascii="Times New Roman" w:hAnsi="Times New Roman" w:cs="Times New Roman"/>
          <w:sz w:val="24"/>
          <w:szCs w:val="24"/>
        </w:rPr>
        <w:t xml:space="preserve"> </w:t>
      </w:r>
      <w:r w:rsidR="005E444A" w:rsidRPr="001E066E">
        <w:rPr>
          <w:rFonts w:ascii="Times New Roman" w:hAnsi="Times New Roman" w:cs="Times New Roman"/>
          <w:sz w:val="24"/>
          <w:szCs w:val="24"/>
        </w:rPr>
        <w:t xml:space="preserve">the </w:t>
      </w:r>
      <w:r w:rsidR="00332DE4" w:rsidRPr="001E066E">
        <w:rPr>
          <w:rFonts w:ascii="Times New Roman" w:hAnsi="Times New Roman" w:cs="Times New Roman"/>
          <w:sz w:val="24"/>
          <w:szCs w:val="24"/>
        </w:rPr>
        <w:t>proposed</w:t>
      </w:r>
      <w:r w:rsidR="005E444A" w:rsidRPr="001E066E">
        <w:rPr>
          <w:rFonts w:ascii="Times New Roman" w:hAnsi="Times New Roman" w:cs="Times New Roman"/>
          <w:sz w:val="24"/>
          <w:szCs w:val="24"/>
        </w:rPr>
        <w:t xml:space="preserve"> replacement category </w:t>
      </w:r>
      <w:r w:rsidR="00755DEA" w:rsidRPr="001E066E">
        <w:rPr>
          <w:rFonts w:ascii="Times New Roman" w:hAnsi="Times New Roman" w:cs="Times New Roman"/>
          <w:sz w:val="24"/>
          <w:szCs w:val="24"/>
        </w:rPr>
        <w:t>c</w:t>
      </w:r>
      <w:r w:rsidR="00755DEA" w:rsidRPr="001E066E">
        <w:rPr>
          <w:rFonts w:ascii="Times New Roman" w:hAnsi="Times New Roman" w:cs="Times New Roman"/>
          <w:sz w:val="24"/>
          <w:szCs w:val="24"/>
          <w:vertAlign w:val="subscript"/>
        </w:rPr>
        <w:t>2</w:t>
      </w:r>
      <w:r w:rsidR="00755DEA" w:rsidRPr="001E066E">
        <w:rPr>
          <w:rFonts w:ascii="Times New Roman" w:hAnsi="Times New Roman" w:cs="Times New Roman"/>
          <w:sz w:val="24"/>
          <w:szCs w:val="24"/>
        </w:rPr>
        <w:t xml:space="preserve"> is </w:t>
      </w:r>
      <w:r w:rsidR="00332DE4" w:rsidRPr="001E066E">
        <w:rPr>
          <w:rFonts w:ascii="Times New Roman" w:hAnsi="Times New Roman" w:cs="Times New Roman"/>
          <w:sz w:val="24"/>
          <w:szCs w:val="24"/>
        </w:rPr>
        <w:t>as yet</w:t>
      </w:r>
      <w:r w:rsidR="005E444A" w:rsidRPr="001E066E">
        <w:rPr>
          <w:rFonts w:ascii="Times New Roman" w:hAnsi="Times New Roman" w:cs="Times New Roman"/>
          <w:sz w:val="24"/>
          <w:szCs w:val="24"/>
        </w:rPr>
        <w:t xml:space="preserve"> </w:t>
      </w:r>
      <w:r w:rsidR="00755DEA" w:rsidRPr="001E066E">
        <w:rPr>
          <w:rFonts w:ascii="Times New Roman" w:hAnsi="Times New Roman" w:cs="Times New Roman"/>
          <w:sz w:val="24"/>
          <w:szCs w:val="24"/>
        </w:rPr>
        <w:t>unnamed</w:t>
      </w:r>
      <w:r w:rsidR="00EC5C21" w:rsidRPr="001E066E">
        <w:rPr>
          <w:rFonts w:ascii="Times New Roman" w:hAnsi="Times New Roman" w:cs="Times New Roman"/>
          <w:sz w:val="24"/>
          <w:szCs w:val="24"/>
        </w:rPr>
        <w:t xml:space="preserve">, (2**) there is </w:t>
      </w:r>
      <w:r w:rsidR="00312BF0" w:rsidRPr="001E066E">
        <w:rPr>
          <w:rFonts w:ascii="Times New Roman" w:hAnsi="Times New Roman" w:cs="Times New Roman"/>
          <w:sz w:val="24"/>
          <w:szCs w:val="24"/>
        </w:rPr>
        <w:t xml:space="preserve">considerable </w:t>
      </w:r>
      <w:r w:rsidR="00EC5C21" w:rsidRPr="001E066E">
        <w:rPr>
          <w:rFonts w:ascii="Times New Roman" w:hAnsi="Times New Roman" w:cs="Times New Roman"/>
          <w:sz w:val="24"/>
          <w:szCs w:val="24"/>
        </w:rPr>
        <w:t>overlap between c</w:t>
      </w:r>
      <w:r w:rsidR="00EC5C21" w:rsidRPr="001E066E">
        <w:rPr>
          <w:rFonts w:ascii="Times New Roman" w:hAnsi="Times New Roman" w:cs="Times New Roman"/>
          <w:sz w:val="24"/>
          <w:szCs w:val="24"/>
          <w:vertAlign w:val="subscript"/>
        </w:rPr>
        <w:t>1</w:t>
      </w:r>
      <w:r w:rsidR="00EC5C21" w:rsidRPr="001E066E">
        <w:rPr>
          <w:rFonts w:ascii="Times New Roman" w:hAnsi="Times New Roman" w:cs="Times New Roman"/>
          <w:sz w:val="24"/>
          <w:szCs w:val="24"/>
        </w:rPr>
        <w:t xml:space="preserve"> and c</w:t>
      </w:r>
      <w:r w:rsidR="00EC5C21" w:rsidRPr="001E066E">
        <w:rPr>
          <w:rFonts w:ascii="Times New Roman" w:hAnsi="Times New Roman" w:cs="Times New Roman"/>
          <w:sz w:val="24"/>
          <w:szCs w:val="24"/>
          <w:vertAlign w:val="subscript"/>
        </w:rPr>
        <w:t>2</w:t>
      </w:r>
      <w:r w:rsidR="00EC5C21" w:rsidRPr="001E066E">
        <w:rPr>
          <w:rFonts w:ascii="Times New Roman" w:hAnsi="Times New Roman" w:cs="Times New Roman"/>
          <w:sz w:val="24"/>
          <w:szCs w:val="24"/>
        </w:rPr>
        <w:t>, and (</w:t>
      </w:r>
      <w:r w:rsidR="004536AF" w:rsidRPr="001E066E">
        <w:rPr>
          <w:rFonts w:ascii="Times New Roman" w:hAnsi="Times New Roman" w:cs="Times New Roman"/>
          <w:sz w:val="24"/>
          <w:szCs w:val="24"/>
        </w:rPr>
        <w:t>3</w:t>
      </w:r>
      <w:r w:rsidR="00DB6EFA" w:rsidRPr="001E066E">
        <w:rPr>
          <w:rFonts w:ascii="Times New Roman" w:hAnsi="Times New Roman" w:cs="Times New Roman"/>
          <w:sz w:val="24"/>
          <w:szCs w:val="24"/>
        </w:rPr>
        <w:t>**</w:t>
      </w:r>
      <w:r w:rsidR="004536AF" w:rsidRPr="001E066E">
        <w:rPr>
          <w:rFonts w:ascii="Times New Roman" w:hAnsi="Times New Roman" w:cs="Times New Roman"/>
          <w:sz w:val="24"/>
          <w:szCs w:val="24"/>
        </w:rPr>
        <w:t xml:space="preserve">) </w:t>
      </w:r>
      <w:r w:rsidR="00DB6EFA" w:rsidRPr="001E066E">
        <w:rPr>
          <w:rFonts w:ascii="Times New Roman" w:hAnsi="Times New Roman" w:cs="Times New Roman"/>
          <w:sz w:val="24"/>
          <w:szCs w:val="24"/>
        </w:rPr>
        <w:t xml:space="preserve">we </w:t>
      </w:r>
      <w:r w:rsidR="00312BF0" w:rsidRPr="001E066E">
        <w:rPr>
          <w:rFonts w:ascii="Times New Roman" w:hAnsi="Times New Roman" w:cs="Times New Roman"/>
          <w:sz w:val="24"/>
          <w:szCs w:val="24"/>
        </w:rPr>
        <w:t xml:space="preserve">should </w:t>
      </w:r>
      <w:r w:rsidR="00DB6EFA" w:rsidRPr="001E066E">
        <w:rPr>
          <w:rFonts w:ascii="Times New Roman" w:hAnsi="Times New Roman" w:cs="Times New Roman"/>
          <w:sz w:val="24"/>
          <w:szCs w:val="24"/>
        </w:rPr>
        <w:t>treat c</w:t>
      </w:r>
      <w:r w:rsidR="00DB6EFA" w:rsidRPr="001E066E">
        <w:rPr>
          <w:rFonts w:ascii="Times New Roman" w:hAnsi="Times New Roman" w:cs="Times New Roman"/>
          <w:sz w:val="24"/>
          <w:szCs w:val="24"/>
          <w:vertAlign w:val="subscript"/>
        </w:rPr>
        <w:t>2</w:t>
      </w:r>
      <w:r w:rsidR="00DB6EFA" w:rsidRPr="001E066E">
        <w:rPr>
          <w:rFonts w:ascii="Times New Roman" w:hAnsi="Times New Roman" w:cs="Times New Roman"/>
          <w:sz w:val="24"/>
          <w:szCs w:val="24"/>
        </w:rPr>
        <w:t xml:space="preserve"> as being more cohesive, as having more inductive potential, as being more informative, as having more stable membership and as figuring in more types of explanations than c</w:t>
      </w:r>
      <w:r w:rsidR="00DB6EFA" w:rsidRPr="001E066E">
        <w:rPr>
          <w:rFonts w:ascii="Times New Roman" w:hAnsi="Times New Roman" w:cs="Times New Roman"/>
          <w:sz w:val="24"/>
          <w:szCs w:val="24"/>
          <w:vertAlign w:val="subscript"/>
        </w:rPr>
        <w:t>1</w:t>
      </w:r>
      <w:r w:rsidR="00F0144C" w:rsidRPr="001E066E">
        <w:rPr>
          <w:rFonts w:ascii="Times New Roman" w:hAnsi="Times New Roman" w:cs="Times New Roman"/>
          <w:sz w:val="24"/>
          <w:szCs w:val="24"/>
        </w:rPr>
        <w:t xml:space="preserve"> (the notion of </w:t>
      </w:r>
      <w:proofErr w:type="spellStart"/>
      <w:r w:rsidR="00F0144C" w:rsidRPr="001E066E">
        <w:rPr>
          <w:rFonts w:ascii="Times New Roman" w:hAnsi="Times New Roman" w:cs="Times New Roman"/>
          <w:sz w:val="24"/>
          <w:szCs w:val="24"/>
        </w:rPr>
        <w:t>kindhood</w:t>
      </w:r>
      <w:proofErr w:type="spellEnd"/>
      <w:r w:rsidR="00F0144C" w:rsidRPr="001E066E">
        <w:rPr>
          <w:rFonts w:ascii="Times New Roman" w:hAnsi="Times New Roman" w:cs="Times New Roman"/>
          <w:sz w:val="24"/>
          <w:szCs w:val="24"/>
        </w:rPr>
        <w:t xml:space="preserve"> </w:t>
      </w:r>
      <w:r w:rsidR="0074120A" w:rsidRPr="001E066E">
        <w:rPr>
          <w:rFonts w:ascii="Times New Roman" w:hAnsi="Times New Roman" w:cs="Times New Roman"/>
          <w:sz w:val="24"/>
          <w:szCs w:val="24"/>
        </w:rPr>
        <w:t xml:space="preserve">that is </w:t>
      </w:r>
      <w:r w:rsidR="00F0144C" w:rsidRPr="001E066E">
        <w:rPr>
          <w:rFonts w:ascii="Times New Roman" w:hAnsi="Times New Roman" w:cs="Times New Roman"/>
          <w:sz w:val="24"/>
          <w:szCs w:val="24"/>
        </w:rPr>
        <w:t>salient in psychology).</w:t>
      </w:r>
      <w:r w:rsidR="00DC3AFE" w:rsidRPr="001E066E">
        <w:rPr>
          <w:rFonts w:ascii="Times New Roman" w:hAnsi="Times New Roman" w:cs="Times New Roman"/>
          <w:sz w:val="24"/>
          <w:szCs w:val="24"/>
        </w:rPr>
        <w:t xml:space="preserve"> </w:t>
      </w:r>
    </w:p>
    <w:p w14:paraId="302BBFE1" w14:textId="4265B4DF" w:rsidR="004C0007" w:rsidRPr="001E066E" w:rsidRDefault="005E5152" w:rsidP="006E5808">
      <w:pPr>
        <w:spacing w:line="480" w:lineRule="auto"/>
        <w:ind w:firstLine="567"/>
        <w:jc w:val="both"/>
        <w:rPr>
          <w:rFonts w:ascii="Times New Roman" w:eastAsia="Times New Roman" w:hAnsi="Times New Roman" w:cs="Times New Roman"/>
          <w:iCs/>
          <w:sz w:val="24"/>
          <w:szCs w:val="24"/>
        </w:rPr>
      </w:pPr>
      <w:r w:rsidRPr="001E066E">
        <w:rPr>
          <w:rFonts w:ascii="Times New Roman" w:eastAsia="Times New Roman" w:hAnsi="Times New Roman" w:cs="Times New Roman"/>
          <w:iCs/>
          <w:sz w:val="24"/>
          <w:szCs w:val="24"/>
        </w:rPr>
        <w:lastRenderedPageBreak/>
        <w:t xml:space="preserve">I have </w:t>
      </w:r>
      <w:r w:rsidR="0074120A" w:rsidRPr="001E066E">
        <w:rPr>
          <w:rFonts w:ascii="Times New Roman" w:eastAsia="Times New Roman" w:hAnsi="Times New Roman" w:cs="Times New Roman"/>
          <w:iCs/>
          <w:sz w:val="24"/>
          <w:szCs w:val="24"/>
        </w:rPr>
        <w:t xml:space="preserve">also </w:t>
      </w:r>
      <w:r w:rsidRPr="001E066E">
        <w:rPr>
          <w:rFonts w:ascii="Times New Roman" w:eastAsia="Times New Roman" w:hAnsi="Times New Roman" w:cs="Times New Roman"/>
          <w:iCs/>
          <w:sz w:val="24"/>
          <w:szCs w:val="24"/>
        </w:rPr>
        <w:t xml:space="preserve">outlined </w:t>
      </w:r>
      <w:r w:rsidR="008010A7" w:rsidRPr="001E066E">
        <w:rPr>
          <w:rFonts w:ascii="Times New Roman" w:eastAsia="Times New Roman" w:hAnsi="Times New Roman" w:cs="Times New Roman"/>
          <w:iCs/>
          <w:sz w:val="24"/>
          <w:szCs w:val="24"/>
        </w:rPr>
        <w:t>some</w:t>
      </w:r>
      <w:r w:rsidRPr="001E066E">
        <w:rPr>
          <w:rFonts w:ascii="Times New Roman" w:eastAsia="Times New Roman" w:hAnsi="Times New Roman" w:cs="Times New Roman"/>
          <w:iCs/>
          <w:sz w:val="24"/>
          <w:szCs w:val="24"/>
        </w:rPr>
        <w:t xml:space="preserve"> limitations of the account. </w:t>
      </w:r>
      <w:r w:rsidR="009A64CB" w:rsidRPr="001E066E">
        <w:rPr>
          <w:rFonts w:ascii="Times New Roman" w:eastAsia="Times New Roman" w:hAnsi="Times New Roman" w:cs="Times New Roman"/>
          <w:iCs/>
          <w:sz w:val="24"/>
          <w:szCs w:val="24"/>
        </w:rPr>
        <w:t xml:space="preserve">Because </w:t>
      </w:r>
      <w:r w:rsidRPr="001E066E">
        <w:rPr>
          <w:rFonts w:ascii="Times New Roman" w:eastAsia="Times New Roman" w:hAnsi="Times New Roman" w:cs="Times New Roman"/>
          <w:iCs/>
          <w:sz w:val="24"/>
          <w:szCs w:val="24"/>
        </w:rPr>
        <w:t xml:space="preserve">the account </w:t>
      </w:r>
      <w:r w:rsidR="009A64CB" w:rsidRPr="001E066E">
        <w:rPr>
          <w:rFonts w:ascii="Times New Roman" w:eastAsia="Times New Roman" w:hAnsi="Times New Roman" w:cs="Times New Roman"/>
          <w:iCs/>
          <w:sz w:val="24"/>
          <w:szCs w:val="24"/>
        </w:rPr>
        <w:t xml:space="preserve">focuses on </w:t>
      </w:r>
      <w:r w:rsidRPr="001E066E">
        <w:rPr>
          <w:rFonts w:ascii="Times New Roman" w:eastAsia="Times New Roman" w:hAnsi="Times New Roman" w:cs="Times New Roman"/>
          <w:iCs/>
          <w:sz w:val="24"/>
          <w:szCs w:val="24"/>
        </w:rPr>
        <w:t xml:space="preserve">facilitating a seamless transition between an old and a new or revised meaning, its conclusion is inapplicable </w:t>
      </w:r>
      <w:r w:rsidR="00ED18D8" w:rsidRPr="001E066E">
        <w:rPr>
          <w:rFonts w:ascii="Times New Roman" w:eastAsia="Times New Roman" w:hAnsi="Times New Roman" w:cs="Times New Roman"/>
          <w:iCs/>
          <w:sz w:val="24"/>
          <w:szCs w:val="24"/>
        </w:rPr>
        <w:t xml:space="preserve">if </w:t>
      </w:r>
      <w:r w:rsidRPr="001E066E">
        <w:rPr>
          <w:rFonts w:ascii="Times New Roman" w:eastAsia="Times New Roman" w:hAnsi="Times New Roman" w:cs="Times New Roman"/>
          <w:iCs/>
          <w:sz w:val="24"/>
          <w:szCs w:val="24"/>
        </w:rPr>
        <w:t xml:space="preserve">a linguistic intervener deliberately seeks disruption </w:t>
      </w:r>
      <w:r w:rsidR="00ED18D8" w:rsidRPr="001E066E">
        <w:rPr>
          <w:rFonts w:ascii="Times New Roman" w:eastAsia="Times New Roman" w:hAnsi="Times New Roman" w:cs="Times New Roman"/>
          <w:iCs/>
          <w:sz w:val="24"/>
          <w:szCs w:val="24"/>
        </w:rPr>
        <w:t>rather than</w:t>
      </w:r>
      <w:r w:rsidR="00027225" w:rsidRPr="001E066E">
        <w:rPr>
          <w:rFonts w:ascii="Times New Roman" w:eastAsia="Times New Roman" w:hAnsi="Times New Roman" w:cs="Times New Roman"/>
          <w:iCs/>
          <w:sz w:val="24"/>
          <w:szCs w:val="24"/>
        </w:rPr>
        <w:t xml:space="preserve"> </w:t>
      </w:r>
      <w:r w:rsidRPr="001E066E">
        <w:rPr>
          <w:rFonts w:ascii="Times New Roman" w:eastAsia="Times New Roman" w:hAnsi="Times New Roman" w:cs="Times New Roman"/>
          <w:iCs/>
          <w:sz w:val="24"/>
          <w:szCs w:val="24"/>
        </w:rPr>
        <w:t xml:space="preserve">smooth transition. </w:t>
      </w:r>
      <w:r w:rsidR="00027225" w:rsidRPr="001E066E">
        <w:rPr>
          <w:rFonts w:ascii="Times New Roman" w:eastAsia="Times New Roman" w:hAnsi="Times New Roman" w:cs="Times New Roman"/>
          <w:iCs/>
          <w:sz w:val="24"/>
          <w:szCs w:val="24"/>
        </w:rPr>
        <w:t>Moreover</w:t>
      </w:r>
      <w:r w:rsidRPr="001E066E">
        <w:rPr>
          <w:rFonts w:ascii="Times New Roman" w:eastAsia="Times New Roman" w:hAnsi="Times New Roman" w:cs="Times New Roman"/>
          <w:iCs/>
          <w:sz w:val="24"/>
          <w:szCs w:val="24"/>
        </w:rPr>
        <w:t xml:space="preserve">, the mutual exclusivity bias has </w:t>
      </w:r>
      <w:r w:rsidR="00027225" w:rsidRPr="001E066E">
        <w:rPr>
          <w:rFonts w:ascii="Times New Roman" w:eastAsia="Times New Roman" w:hAnsi="Times New Roman" w:cs="Times New Roman"/>
          <w:iCs/>
          <w:sz w:val="24"/>
          <w:szCs w:val="24"/>
        </w:rPr>
        <w:t xml:space="preserve">a </w:t>
      </w:r>
      <w:r w:rsidR="00FB0254" w:rsidRPr="001E066E">
        <w:rPr>
          <w:rFonts w:ascii="Times New Roman" w:eastAsia="Times New Roman" w:hAnsi="Times New Roman" w:cs="Times New Roman"/>
          <w:iCs/>
          <w:sz w:val="24"/>
          <w:szCs w:val="24"/>
        </w:rPr>
        <w:t>less</w:t>
      </w:r>
      <w:r w:rsidRPr="001E066E">
        <w:rPr>
          <w:rFonts w:ascii="Times New Roman" w:eastAsia="Times New Roman" w:hAnsi="Times New Roman" w:cs="Times New Roman"/>
          <w:iCs/>
          <w:sz w:val="24"/>
          <w:szCs w:val="24"/>
        </w:rPr>
        <w:t xml:space="preserve"> pronounced impact when language learners are given explicit definitions or explanations for a particular meaning. </w:t>
      </w:r>
      <w:r w:rsidR="00BC0AFC" w:rsidRPr="001E066E">
        <w:rPr>
          <w:rFonts w:ascii="Times New Roman" w:eastAsia="Times New Roman" w:hAnsi="Times New Roman" w:cs="Times New Roman"/>
          <w:iCs/>
          <w:sz w:val="24"/>
          <w:szCs w:val="24"/>
        </w:rPr>
        <w:t xml:space="preserve">Although I have argued that </w:t>
      </w:r>
      <w:r w:rsidR="00AB6C89" w:rsidRPr="001E066E">
        <w:rPr>
          <w:rFonts w:ascii="Times New Roman" w:eastAsia="Times New Roman" w:hAnsi="Times New Roman" w:cs="Times New Roman"/>
          <w:iCs/>
          <w:sz w:val="24"/>
          <w:szCs w:val="24"/>
        </w:rPr>
        <w:t xml:space="preserve">such conditions are comparatively rare, </w:t>
      </w:r>
      <w:r w:rsidR="00A97A84" w:rsidRPr="001E066E">
        <w:rPr>
          <w:rFonts w:ascii="Times New Roman" w:eastAsia="Times New Roman" w:hAnsi="Times New Roman" w:cs="Times New Roman"/>
          <w:iCs/>
          <w:sz w:val="24"/>
          <w:szCs w:val="24"/>
        </w:rPr>
        <w:t xml:space="preserve">we might find them, </w:t>
      </w:r>
      <w:r w:rsidR="00DC5DF4" w:rsidRPr="001E066E">
        <w:rPr>
          <w:rFonts w:ascii="Times New Roman" w:eastAsia="Times New Roman" w:hAnsi="Times New Roman" w:cs="Times New Roman"/>
          <w:iCs/>
          <w:sz w:val="24"/>
          <w:szCs w:val="24"/>
        </w:rPr>
        <w:t>for example</w:t>
      </w:r>
      <w:r w:rsidR="00A97A84" w:rsidRPr="001E066E">
        <w:rPr>
          <w:rFonts w:ascii="Times New Roman" w:eastAsia="Times New Roman" w:hAnsi="Times New Roman" w:cs="Times New Roman"/>
          <w:iCs/>
          <w:sz w:val="24"/>
          <w:szCs w:val="24"/>
        </w:rPr>
        <w:t xml:space="preserve">, in small expert communities. </w:t>
      </w:r>
      <w:r w:rsidRPr="001E066E">
        <w:rPr>
          <w:rFonts w:ascii="Times New Roman" w:eastAsia="Times New Roman" w:hAnsi="Times New Roman" w:cs="Times New Roman"/>
          <w:iCs/>
          <w:sz w:val="24"/>
          <w:szCs w:val="24"/>
        </w:rPr>
        <w:t xml:space="preserve">Finally, it </w:t>
      </w:r>
      <w:r w:rsidR="00970B33" w:rsidRPr="001E066E">
        <w:rPr>
          <w:rFonts w:ascii="Times New Roman" w:eastAsia="Times New Roman" w:hAnsi="Times New Roman" w:cs="Times New Roman"/>
          <w:iCs/>
          <w:sz w:val="24"/>
          <w:szCs w:val="24"/>
        </w:rPr>
        <w:t>cannot be emphasized enough</w:t>
      </w:r>
      <w:r w:rsidR="00564BED" w:rsidRPr="001E066E">
        <w:rPr>
          <w:rFonts w:ascii="Times New Roman" w:eastAsia="Times New Roman" w:hAnsi="Times New Roman" w:cs="Times New Roman"/>
          <w:iCs/>
          <w:sz w:val="24"/>
          <w:szCs w:val="24"/>
        </w:rPr>
        <w:t xml:space="preserve"> that the </w:t>
      </w:r>
      <w:r w:rsidR="00FE7AD3" w:rsidRPr="001E066E">
        <w:rPr>
          <w:rFonts w:ascii="Times New Roman" w:eastAsia="Times New Roman" w:hAnsi="Times New Roman" w:cs="Times New Roman"/>
          <w:iCs/>
          <w:sz w:val="24"/>
          <w:szCs w:val="24"/>
        </w:rPr>
        <w:t>arguments</w:t>
      </w:r>
      <w:r w:rsidR="00564BED" w:rsidRPr="001E066E">
        <w:rPr>
          <w:rFonts w:ascii="Times New Roman" w:eastAsia="Times New Roman" w:hAnsi="Times New Roman" w:cs="Times New Roman"/>
          <w:iCs/>
          <w:sz w:val="24"/>
          <w:szCs w:val="24"/>
        </w:rPr>
        <w:t xml:space="preserve"> </w:t>
      </w:r>
      <w:r w:rsidR="00DC5DF4" w:rsidRPr="001E066E">
        <w:rPr>
          <w:rFonts w:ascii="Times New Roman" w:eastAsia="Times New Roman" w:hAnsi="Times New Roman" w:cs="Times New Roman"/>
          <w:iCs/>
          <w:sz w:val="24"/>
          <w:szCs w:val="24"/>
        </w:rPr>
        <w:t xml:space="preserve">presented </w:t>
      </w:r>
      <w:r w:rsidR="00564BED" w:rsidRPr="001E066E">
        <w:rPr>
          <w:rFonts w:ascii="Times New Roman" w:eastAsia="Times New Roman" w:hAnsi="Times New Roman" w:cs="Times New Roman"/>
          <w:iCs/>
          <w:sz w:val="24"/>
          <w:szCs w:val="24"/>
        </w:rPr>
        <w:t>here</w:t>
      </w:r>
      <w:r w:rsidR="00FE7AD3" w:rsidRPr="001E066E">
        <w:rPr>
          <w:rFonts w:ascii="Times New Roman" w:eastAsia="Times New Roman" w:hAnsi="Times New Roman" w:cs="Times New Roman"/>
          <w:iCs/>
          <w:sz w:val="24"/>
          <w:szCs w:val="24"/>
        </w:rPr>
        <w:t xml:space="preserve"> detail </w:t>
      </w:r>
      <w:r w:rsidR="00783050" w:rsidRPr="001E066E">
        <w:rPr>
          <w:rFonts w:ascii="Times New Roman" w:eastAsia="Times New Roman" w:hAnsi="Times New Roman" w:cs="Times New Roman"/>
          <w:iCs/>
          <w:sz w:val="24"/>
          <w:szCs w:val="24"/>
        </w:rPr>
        <w:t>one of</w:t>
      </w:r>
      <w:r w:rsidR="00FE7AD3" w:rsidRPr="001E066E">
        <w:rPr>
          <w:rFonts w:ascii="Times New Roman" w:eastAsia="Times New Roman" w:hAnsi="Times New Roman" w:cs="Times New Roman"/>
          <w:iCs/>
          <w:sz w:val="24"/>
          <w:szCs w:val="24"/>
        </w:rPr>
        <w:t xml:space="preserve"> several relevant considerations</w:t>
      </w:r>
      <w:r w:rsidR="00D43BB3" w:rsidRPr="001E066E">
        <w:rPr>
          <w:rFonts w:ascii="Times New Roman" w:eastAsia="Times New Roman" w:hAnsi="Times New Roman" w:cs="Times New Roman"/>
          <w:iCs/>
          <w:sz w:val="24"/>
          <w:szCs w:val="24"/>
        </w:rPr>
        <w:t xml:space="preserve"> for arriving at well-</w:t>
      </w:r>
      <w:r w:rsidR="00BA287C" w:rsidRPr="001E066E">
        <w:rPr>
          <w:rFonts w:ascii="Times New Roman" w:eastAsia="Times New Roman" w:hAnsi="Times New Roman" w:cs="Times New Roman"/>
          <w:iCs/>
          <w:sz w:val="24"/>
          <w:szCs w:val="24"/>
        </w:rPr>
        <w:t>informed terminological choices.</w:t>
      </w:r>
      <w:r w:rsidR="007E7BBE" w:rsidRPr="001E066E">
        <w:rPr>
          <w:rFonts w:ascii="Times New Roman" w:eastAsia="Times New Roman" w:hAnsi="Times New Roman" w:cs="Times New Roman"/>
          <w:iCs/>
          <w:sz w:val="24"/>
          <w:szCs w:val="24"/>
        </w:rPr>
        <w:t xml:space="preserve"> </w:t>
      </w:r>
      <w:r w:rsidR="00783050" w:rsidRPr="001E066E">
        <w:rPr>
          <w:rFonts w:ascii="Times New Roman" w:eastAsia="Times New Roman" w:hAnsi="Times New Roman" w:cs="Times New Roman"/>
          <w:iCs/>
          <w:sz w:val="24"/>
          <w:szCs w:val="24"/>
        </w:rPr>
        <w:t>T</w:t>
      </w:r>
      <w:r w:rsidR="004C0007" w:rsidRPr="001E066E">
        <w:rPr>
          <w:rFonts w:ascii="Times New Roman" w:eastAsia="Times New Roman" w:hAnsi="Times New Roman" w:cs="Times New Roman"/>
          <w:iCs/>
          <w:sz w:val="24"/>
          <w:szCs w:val="24"/>
        </w:rPr>
        <w:t>hese limitations</w:t>
      </w:r>
      <w:r w:rsidR="00783050" w:rsidRPr="001E066E">
        <w:rPr>
          <w:rFonts w:ascii="Times New Roman" w:eastAsia="Times New Roman" w:hAnsi="Times New Roman" w:cs="Times New Roman"/>
          <w:iCs/>
          <w:sz w:val="24"/>
          <w:szCs w:val="24"/>
        </w:rPr>
        <w:t xml:space="preserve"> aside</w:t>
      </w:r>
      <w:r w:rsidR="004C0007" w:rsidRPr="001E066E">
        <w:rPr>
          <w:rFonts w:ascii="Times New Roman" w:eastAsia="Times New Roman" w:hAnsi="Times New Roman" w:cs="Times New Roman"/>
          <w:iCs/>
          <w:sz w:val="24"/>
          <w:szCs w:val="24"/>
        </w:rPr>
        <w:t xml:space="preserve">, the account developed here provides a novel, empirically motivated and general </w:t>
      </w:r>
      <w:r w:rsidR="004C0007" w:rsidRPr="001E066E">
        <w:rPr>
          <w:rFonts w:ascii="Times New Roman" w:eastAsia="Times New Roman" w:hAnsi="Times New Roman" w:cs="Times New Roman"/>
          <w:i/>
          <w:sz w:val="24"/>
          <w:szCs w:val="24"/>
        </w:rPr>
        <w:t>pro tanto</w:t>
      </w:r>
      <w:r w:rsidR="004C0007" w:rsidRPr="001E066E">
        <w:rPr>
          <w:rFonts w:ascii="Times New Roman" w:eastAsia="Times New Roman" w:hAnsi="Times New Roman" w:cs="Times New Roman"/>
          <w:iCs/>
          <w:sz w:val="24"/>
          <w:szCs w:val="24"/>
        </w:rPr>
        <w:t xml:space="preserve"> reason for the comparative value of </w:t>
      </w:r>
      <w:r w:rsidR="00AB6B12" w:rsidRPr="009D378C">
        <w:rPr>
          <w:rFonts w:ascii="Times New Roman" w:eastAsia="Times New Roman" w:hAnsi="Times New Roman" w:cs="Times New Roman"/>
          <w:iCs/>
          <w:sz w:val="24"/>
          <w:szCs w:val="24"/>
        </w:rPr>
        <w:t>r</w:t>
      </w:r>
      <w:r w:rsidR="004C0007" w:rsidRPr="009D378C">
        <w:rPr>
          <w:rFonts w:ascii="Times New Roman" w:eastAsia="Times New Roman" w:hAnsi="Times New Roman" w:cs="Times New Roman"/>
          <w:iCs/>
          <w:sz w:val="24"/>
          <w:szCs w:val="24"/>
        </w:rPr>
        <w:t>evision</w:t>
      </w:r>
      <w:r w:rsidR="004C0007" w:rsidRPr="001E066E">
        <w:rPr>
          <w:rFonts w:ascii="Times New Roman" w:eastAsia="Times New Roman" w:hAnsi="Times New Roman" w:cs="Times New Roman"/>
          <w:iCs/>
          <w:sz w:val="24"/>
          <w:szCs w:val="24"/>
        </w:rPr>
        <w:t xml:space="preserve"> over</w:t>
      </w:r>
      <w:r w:rsidR="00AB6B12">
        <w:rPr>
          <w:rFonts w:ascii="Times New Roman" w:eastAsia="Times New Roman" w:hAnsi="Times New Roman" w:cs="Times New Roman"/>
          <w:iCs/>
          <w:sz w:val="24"/>
          <w:szCs w:val="24"/>
        </w:rPr>
        <w:t xml:space="preserve"> </w:t>
      </w:r>
      <w:r w:rsidR="00AB6B12" w:rsidRPr="00AB6B12">
        <w:rPr>
          <w:rFonts w:ascii="Times New Roman" w:eastAsia="Times New Roman" w:hAnsi="Times New Roman" w:cs="Times New Roman"/>
          <w:iCs/>
          <w:sz w:val="24"/>
          <w:szCs w:val="24"/>
        </w:rPr>
        <w:t>introduction</w:t>
      </w:r>
      <w:r w:rsidR="004C0007" w:rsidRPr="001E066E">
        <w:rPr>
          <w:rFonts w:ascii="Times New Roman" w:eastAsia="Times New Roman" w:hAnsi="Times New Roman" w:cs="Times New Roman"/>
          <w:iCs/>
          <w:sz w:val="24"/>
          <w:szCs w:val="24"/>
        </w:rPr>
        <w:t xml:space="preserve"> and</w:t>
      </w:r>
      <w:r w:rsidR="00AB6B12">
        <w:rPr>
          <w:rFonts w:ascii="Times New Roman" w:eastAsia="Times New Roman" w:hAnsi="Times New Roman" w:cs="Times New Roman"/>
          <w:iCs/>
          <w:sz w:val="24"/>
          <w:szCs w:val="24"/>
        </w:rPr>
        <w:t xml:space="preserve"> </w:t>
      </w:r>
      <w:r w:rsidR="00AB6B12" w:rsidRPr="00AB6B12">
        <w:rPr>
          <w:rFonts w:ascii="Times New Roman" w:eastAsia="Times New Roman" w:hAnsi="Times New Roman" w:cs="Times New Roman"/>
          <w:iCs/>
          <w:sz w:val="24"/>
          <w:szCs w:val="24"/>
        </w:rPr>
        <w:t>replacement</w:t>
      </w:r>
      <w:r w:rsidR="004C0007" w:rsidRPr="001E066E">
        <w:rPr>
          <w:rFonts w:ascii="Times New Roman" w:eastAsia="Times New Roman" w:hAnsi="Times New Roman" w:cs="Times New Roman"/>
          <w:iCs/>
          <w:sz w:val="24"/>
          <w:szCs w:val="24"/>
        </w:rPr>
        <w:t xml:space="preserve"> that stands </w:t>
      </w:r>
      <w:r w:rsidR="00222AF9" w:rsidRPr="001E066E">
        <w:rPr>
          <w:rFonts w:ascii="Times New Roman" w:eastAsia="Times New Roman" w:hAnsi="Times New Roman" w:cs="Times New Roman"/>
          <w:iCs/>
          <w:sz w:val="24"/>
          <w:szCs w:val="24"/>
        </w:rPr>
        <w:t xml:space="preserve">a </w:t>
      </w:r>
      <w:r w:rsidR="004C0007" w:rsidRPr="001E066E">
        <w:rPr>
          <w:rFonts w:ascii="Times New Roman" w:eastAsia="Times New Roman" w:hAnsi="Times New Roman" w:cs="Times New Roman"/>
          <w:iCs/>
          <w:sz w:val="24"/>
          <w:szCs w:val="24"/>
        </w:rPr>
        <w:t>good chance of being useful in practice.</w:t>
      </w:r>
    </w:p>
    <w:p w14:paraId="76879BD7" w14:textId="19DC8050" w:rsidR="006E5808" w:rsidRDefault="006E5808" w:rsidP="009D378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ACKNOWLEDGEMENTS</w:t>
      </w:r>
    </w:p>
    <w:p w14:paraId="3F32D6C5" w14:textId="5FD54DF8" w:rsidR="00F96437" w:rsidRPr="009D378C" w:rsidRDefault="00F96437" w:rsidP="009D378C">
      <w:pPr>
        <w:spacing w:line="276" w:lineRule="auto"/>
        <w:jc w:val="both"/>
        <w:rPr>
          <w:rFonts w:ascii="Times New Roman" w:eastAsia="Times New Roman" w:hAnsi="Times New Roman" w:cs="Times New Roman"/>
          <w:sz w:val="24"/>
          <w:szCs w:val="24"/>
        </w:rPr>
      </w:pPr>
      <w:r w:rsidRPr="009D378C">
        <w:rPr>
          <w:rFonts w:ascii="Times New Roman" w:eastAsia="Times New Roman" w:hAnsi="Times New Roman" w:cs="Times New Roman"/>
          <w:sz w:val="24"/>
          <w:szCs w:val="24"/>
        </w:rPr>
        <w:t xml:space="preserve">This paper has long </w:t>
      </w:r>
      <w:r w:rsidR="005E6834">
        <w:rPr>
          <w:rFonts w:ascii="Times New Roman" w:eastAsia="Times New Roman" w:hAnsi="Times New Roman" w:cs="Times New Roman"/>
          <w:sz w:val="24"/>
          <w:szCs w:val="24"/>
        </w:rPr>
        <w:t>been</w:t>
      </w:r>
      <w:r w:rsidRPr="009D378C">
        <w:rPr>
          <w:rFonts w:ascii="Times New Roman" w:eastAsia="Times New Roman" w:hAnsi="Times New Roman" w:cs="Times New Roman"/>
          <w:sz w:val="24"/>
          <w:szCs w:val="24"/>
        </w:rPr>
        <w:t xml:space="preserve"> in the making, and I</w:t>
      </w:r>
      <w:r w:rsidR="00AC44EA">
        <w:rPr>
          <w:rFonts w:ascii="Times New Roman" w:eastAsia="Times New Roman" w:hAnsi="Times New Roman" w:cs="Times New Roman"/>
          <w:sz w:val="24"/>
          <w:szCs w:val="24"/>
        </w:rPr>
        <w:t xml:space="preserve"> a</w:t>
      </w:r>
      <w:r w:rsidRPr="009D378C">
        <w:rPr>
          <w:rFonts w:ascii="Times New Roman" w:eastAsia="Times New Roman" w:hAnsi="Times New Roman" w:cs="Times New Roman"/>
          <w:sz w:val="24"/>
          <w:szCs w:val="24"/>
        </w:rPr>
        <w:t xml:space="preserve">m grateful to all the people who have helped along the way. </w:t>
      </w:r>
      <w:proofErr w:type="gramStart"/>
      <w:r w:rsidRPr="009D378C">
        <w:rPr>
          <w:rFonts w:ascii="Times New Roman" w:eastAsia="Times New Roman" w:hAnsi="Times New Roman" w:cs="Times New Roman"/>
          <w:sz w:val="24"/>
          <w:szCs w:val="24"/>
        </w:rPr>
        <w:t>In particular, I</w:t>
      </w:r>
      <w:proofErr w:type="gramEnd"/>
      <w:r w:rsidRPr="009D378C">
        <w:rPr>
          <w:rFonts w:ascii="Times New Roman" w:eastAsia="Times New Roman" w:hAnsi="Times New Roman" w:cs="Times New Roman"/>
          <w:sz w:val="24"/>
          <w:szCs w:val="24"/>
        </w:rPr>
        <w:t xml:space="preserve"> would like to thank Delia </w:t>
      </w:r>
      <w:proofErr w:type="spellStart"/>
      <w:r w:rsidRPr="009D378C">
        <w:rPr>
          <w:rFonts w:ascii="Times New Roman" w:eastAsia="Times New Roman" w:hAnsi="Times New Roman" w:cs="Times New Roman"/>
          <w:sz w:val="24"/>
          <w:szCs w:val="24"/>
        </w:rPr>
        <w:t>Belleri</w:t>
      </w:r>
      <w:proofErr w:type="spellEnd"/>
      <w:r w:rsidRPr="009D378C">
        <w:rPr>
          <w:rFonts w:ascii="Times New Roman" w:eastAsia="Times New Roman" w:hAnsi="Times New Roman" w:cs="Times New Roman"/>
          <w:sz w:val="24"/>
          <w:szCs w:val="24"/>
        </w:rPr>
        <w:t xml:space="preserve">, Mirela </w:t>
      </w:r>
      <w:proofErr w:type="spellStart"/>
      <w:r w:rsidRPr="009D378C">
        <w:rPr>
          <w:rFonts w:ascii="Times New Roman" w:eastAsia="Times New Roman" w:hAnsi="Times New Roman" w:cs="Times New Roman"/>
          <w:sz w:val="24"/>
          <w:szCs w:val="24"/>
        </w:rPr>
        <w:t>Fus</w:t>
      </w:r>
      <w:proofErr w:type="spellEnd"/>
      <w:r w:rsidRPr="009D378C">
        <w:rPr>
          <w:rFonts w:ascii="Times New Roman" w:eastAsia="Times New Roman" w:hAnsi="Times New Roman" w:cs="Times New Roman"/>
          <w:sz w:val="24"/>
          <w:szCs w:val="24"/>
        </w:rPr>
        <w:t xml:space="preserve">, Manuel Gustavo Isaac, Sigurd </w:t>
      </w:r>
      <w:proofErr w:type="spellStart"/>
      <w:r w:rsidRPr="009D378C">
        <w:rPr>
          <w:rFonts w:ascii="Times New Roman" w:eastAsia="Times New Roman" w:hAnsi="Times New Roman" w:cs="Times New Roman"/>
          <w:sz w:val="24"/>
          <w:szCs w:val="24"/>
        </w:rPr>
        <w:t>Jorem</w:t>
      </w:r>
      <w:proofErr w:type="spellEnd"/>
      <w:r w:rsidRPr="009D378C">
        <w:rPr>
          <w:rFonts w:ascii="Times New Roman" w:eastAsia="Times New Roman" w:hAnsi="Times New Roman" w:cs="Times New Roman"/>
          <w:sz w:val="24"/>
          <w:szCs w:val="24"/>
        </w:rPr>
        <w:t xml:space="preserve">, Guido </w:t>
      </w:r>
      <w:proofErr w:type="spellStart"/>
      <w:r w:rsidRPr="009D378C">
        <w:rPr>
          <w:rFonts w:ascii="Times New Roman" w:eastAsia="Times New Roman" w:hAnsi="Times New Roman" w:cs="Times New Roman"/>
          <w:sz w:val="24"/>
          <w:szCs w:val="24"/>
        </w:rPr>
        <w:t>Löhr</w:t>
      </w:r>
      <w:proofErr w:type="spellEnd"/>
      <w:r w:rsidRPr="009D378C">
        <w:rPr>
          <w:rFonts w:ascii="Times New Roman" w:eastAsia="Times New Roman" w:hAnsi="Times New Roman" w:cs="Times New Roman"/>
          <w:sz w:val="24"/>
          <w:szCs w:val="24"/>
        </w:rPr>
        <w:t xml:space="preserve">, Christian </w:t>
      </w:r>
      <w:proofErr w:type="spellStart"/>
      <w:r w:rsidRPr="009D378C">
        <w:rPr>
          <w:rFonts w:ascii="Times New Roman" w:eastAsia="Times New Roman" w:hAnsi="Times New Roman" w:cs="Times New Roman"/>
          <w:sz w:val="24"/>
          <w:szCs w:val="24"/>
        </w:rPr>
        <w:t>Nimtz</w:t>
      </w:r>
      <w:proofErr w:type="spellEnd"/>
      <w:r w:rsidRPr="009D378C">
        <w:rPr>
          <w:rFonts w:ascii="Times New Roman" w:eastAsia="Times New Roman" w:hAnsi="Times New Roman" w:cs="Times New Roman"/>
          <w:sz w:val="24"/>
          <w:szCs w:val="24"/>
        </w:rPr>
        <w:t xml:space="preserve">, Jakob </w:t>
      </w:r>
      <w:proofErr w:type="spellStart"/>
      <w:r w:rsidRPr="009D378C">
        <w:rPr>
          <w:rFonts w:ascii="Times New Roman" w:eastAsia="Times New Roman" w:hAnsi="Times New Roman" w:cs="Times New Roman"/>
          <w:sz w:val="24"/>
          <w:szCs w:val="24"/>
        </w:rPr>
        <w:t>Ohlhorst</w:t>
      </w:r>
      <w:proofErr w:type="spellEnd"/>
      <w:r w:rsidRPr="009D378C">
        <w:rPr>
          <w:rFonts w:ascii="Times New Roman" w:eastAsia="Times New Roman" w:hAnsi="Times New Roman" w:cs="Times New Roman"/>
          <w:sz w:val="24"/>
          <w:szCs w:val="24"/>
        </w:rPr>
        <w:t xml:space="preserve">, Mark Pinder, and Julia </w:t>
      </w:r>
      <w:proofErr w:type="spellStart"/>
      <w:r w:rsidRPr="009D378C">
        <w:rPr>
          <w:rFonts w:ascii="Times New Roman" w:eastAsia="Times New Roman" w:hAnsi="Times New Roman" w:cs="Times New Roman"/>
          <w:sz w:val="24"/>
          <w:szCs w:val="24"/>
        </w:rPr>
        <w:t>Zakkou</w:t>
      </w:r>
      <w:proofErr w:type="spellEnd"/>
      <w:r w:rsidRPr="009D378C">
        <w:rPr>
          <w:rFonts w:ascii="Times New Roman" w:eastAsia="Times New Roman" w:hAnsi="Times New Roman" w:cs="Times New Roman"/>
          <w:sz w:val="24"/>
          <w:szCs w:val="24"/>
        </w:rPr>
        <w:t xml:space="preserve"> for their feedback. I would also like to thank the audiences at the ESDIT 2022 Conference in Leiden, the GAP.11 in Berlin, the Conceptual Engineering: Normativity and Feasibility online conference in Bielefeld, the ICCE online conference, the members of the EXTRA.6 research colloquium in Bochum, and the members of the CONCEPT brownbag series in Cologne. </w:t>
      </w:r>
      <w:proofErr w:type="gramStart"/>
      <w:r w:rsidRPr="009D378C">
        <w:rPr>
          <w:rFonts w:ascii="Times New Roman" w:eastAsia="Times New Roman" w:hAnsi="Times New Roman" w:cs="Times New Roman"/>
          <w:sz w:val="24"/>
          <w:szCs w:val="24"/>
        </w:rPr>
        <w:t>Last but not least</w:t>
      </w:r>
      <w:proofErr w:type="gramEnd"/>
      <w:r w:rsidRPr="009D378C">
        <w:rPr>
          <w:rFonts w:ascii="Times New Roman" w:eastAsia="Times New Roman" w:hAnsi="Times New Roman" w:cs="Times New Roman"/>
          <w:sz w:val="24"/>
          <w:szCs w:val="24"/>
        </w:rPr>
        <w:t>, thank you to two helpful and constructive reviewers of this journal.</w:t>
      </w:r>
    </w:p>
    <w:p w14:paraId="01BE0A78" w14:textId="77777777" w:rsidR="006E5808" w:rsidRDefault="006E5808" w:rsidP="00EE66A3">
      <w:pPr>
        <w:spacing w:line="276" w:lineRule="auto"/>
        <w:ind w:left="567" w:hanging="567"/>
        <w:jc w:val="both"/>
        <w:rPr>
          <w:rFonts w:ascii="Times New Roman" w:hAnsi="Times New Roman" w:cs="Times New Roman"/>
          <w:b/>
          <w:bCs/>
          <w:sz w:val="24"/>
          <w:szCs w:val="24"/>
        </w:rPr>
      </w:pPr>
    </w:p>
    <w:p w14:paraId="2DAF40C4" w14:textId="151D02A1" w:rsidR="006D510D" w:rsidRPr="009D378C" w:rsidRDefault="005E6834" w:rsidP="00EE66A3">
      <w:pPr>
        <w:spacing w:line="276" w:lineRule="auto"/>
        <w:ind w:left="567" w:hanging="567"/>
        <w:jc w:val="both"/>
        <w:rPr>
          <w:rFonts w:ascii="Times New Roman" w:hAnsi="Times New Roman" w:cs="Times New Roman"/>
          <w:b/>
          <w:bCs/>
          <w:smallCaps/>
          <w:sz w:val="24"/>
          <w:szCs w:val="24"/>
        </w:rPr>
      </w:pPr>
      <w:r>
        <w:rPr>
          <w:rFonts w:ascii="Times New Roman" w:hAnsi="Times New Roman" w:cs="Times New Roman"/>
          <w:b/>
          <w:bCs/>
          <w:smallCaps/>
          <w:sz w:val="24"/>
          <w:szCs w:val="24"/>
        </w:rPr>
        <w:t>REFERENCES</w:t>
      </w:r>
    </w:p>
    <w:p w14:paraId="37546EB4" w14:textId="2B2C64DD"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3DB8">
        <w:rPr>
          <w:rFonts w:ascii="Times New Roman" w:eastAsia="Times New Roman" w:hAnsi="Times New Roman" w:cs="Times New Roman"/>
          <w:sz w:val="24"/>
          <w:szCs w:val="24"/>
          <w:lang w:val="de-DE"/>
        </w:rPr>
        <w:t xml:space="preserve">Au, T.K., &amp; </w:t>
      </w:r>
      <w:proofErr w:type="spellStart"/>
      <w:r w:rsidRPr="001E3DB8">
        <w:rPr>
          <w:rFonts w:ascii="Times New Roman" w:eastAsia="Times New Roman" w:hAnsi="Times New Roman" w:cs="Times New Roman"/>
          <w:sz w:val="24"/>
          <w:szCs w:val="24"/>
          <w:lang w:val="de-DE"/>
        </w:rPr>
        <w:t>Glusman</w:t>
      </w:r>
      <w:proofErr w:type="spellEnd"/>
      <w:r w:rsidRPr="001E3DB8">
        <w:rPr>
          <w:rFonts w:ascii="Times New Roman" w:eastAsia="Times New Roman" w:hAnsi="Times New Roman" w:cs="Times New Roman"/>
          <w:sz w:val="24"/>
          <w:szCs w:val="24"/>
          <w:lang w:val="de-DE"/>
        </w:rPr>
        <w:t xml:space="preserve">, M. (1990). </w:t>
      </w:r>
      <w:r w:rsidRPr="001E066E">
        <w:rPr>
          <w:rFonts w:ascii="Times New Roman" w:eastAsia="Times New Roman" w:hAnsi="Times New Roman" w:cs="Times New Roman"/>
          <w:sz w:val="24"/>
          <w:szCs w:val="24"/>
        </w:rPr>
        <w:t xml:space="preserve">The principle of mutual exclusivity in word learning: To honor or not to honor? </w:t>
      </w:r>
      <w:r w:rsidRPr="001E066E">
        <w:rPr>
          <w:rFonts w:ascii="Times New Roman" w:eastAsia="Times New Roman" w:hAnsi="Times New Roman" w:cs="Times New Roman"/>
          <w:i/>
          <w:sz w:val="24"/>
          <w:szCs w:val="24"/>
        </w:rPr>
        <w:t xml:space="preserve">Child Development, </w:t>
      </w:r>
      <w:r w:rsidRPr="001E066E">
        <w:rPr>
          <w:rFonts w:ascii="Times New Roman" w:eastAsia="Times New Roman" w:hAnsi="Times New Roman" w:cs="Times New Roman"/>
          <w:iCs/>
          <w:sz w:val="24"/>
          <w:szCs w:val="24"/>
        </w:rPr>
        <w:t>61</w:t>
      </w:r>
      <w:r w:rsidR="000C6E01" w:rsidRPr="001E066E">
        <w:rPr>
          <w:rFonts w:ascii="Times New Roman" w:eastAsia="Times New Roman" w:hAnsi="Times New Roman" w:cs="Times New Roman"/>
          <w:iCs/>
          <w:sz w:val="24"/>
          <w:szCs w:val="24"/>
        </w:rPr>
        <w:t>(5)</w:t>
      </w:r>
      <w:r w:rsidRPr="001E066E">
        <w:rPr>
          <w:rFonts w:ascii="Times New Roman" w:eastAsia="Times New Roman" w:hAnsi="Times New Roman" w:cs="Times New Roman"/>
          <w:i/>
          <w:sz w:val="24"/>
          <w:szCs w:val="24"/>
        </w:rPr>
        <w:t xml:space="preserve">, </w:t>
      </w:r>
      <w:r w:rsidRPr="001E066E">
        <w:rPr>
          <w:rFonts w:ascii="Times New Roman" w:eastAsia="Times New Roman" w:hAnsi="Times New Roman" w:cs="Times New Roman"/>
          <w:sz w:val="24"/>
          <w:szCs w:val="24"/>
        </w:rPr>
        <w:t>1474–1490.</w:t>
      </w:r>
    </w:p>
    <w:p w14:paraId="3D27BE84" w14:textId="4901EBC3"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Belleri</w:t>
      </w:r>
      <w:proofErr w:type="spellEnd"/>
      <w:r w:rsidRPr="001E066E">
        <w:rPr>
          <w:rFonts w:ascii="Times New Roman" w:eastAsia="Times New Roman" w:hAnsi="Times New Roman" w:cs="Times New Roman"/>
          <w:sz w:val="24"/>
          <w:szCs w:val="24"/>
        </w:rPr>
        <w:t xml:space="preserve">, D. (2021). Downplaying the change of subject objection to conceptual engineering. </w:t>
      </w:r>
      <w:r w:rsidRPr="001E066E">
        <w:rPr>
          <w:rFonts w:ascii="Times New Roman" w:eastAsia="Times New Roman" w:hAnsi="Times New Roman" w:cs="Times New Roman"/>
          <w:i/>
          <w:iCs/>
          <w:sz w:val="24"/>
          <w:szCs w:val="24"/>
        </w:rPr>
        <w:t>Inquiry</w:t>
      </w:r>
      <w:r w:rsidR="00321541" w:rsidRPr="001E066E">
        <w:rPr>
          <w:rFonts w:ascii="Times New Roman" w:eastAsia="Times New Roman" w:hAnsi="Times New Roman" w:cs="Times New Roman"/>
          <w:i/>
          <w:iCs/>
          <w:sz w:val="24"/>
          <w:szCs w:val="24"/>
        </w:rPr>
        <w:t xml:space="preserve">, </w:t>
      </w:r>
      <w:r w:rsidR="00321541" w:rsidRPr="001E066E">
        <w:rPr>
          <w:rFonts w:ascii="Times New Roman" w:eastAsia="Times New Roman" w:hAnsi="Times New Roman" w:cs="Times New Roman"/>
          <w:sz w:val="24"/>
          <w:szCs w:val="24"/>
        </w:rPr>
        <w:t>online-first</w:t>
      </w:r>
      <w:r w:rsidR="00321541" w:rsidRPr="001E066E">
        <w:rPr>
          <w:rFonts w:ascii="Times New Roman" w:eastAsia="Times New Roman" w:hAnsi="Times New Roman" w:cs="Times New Roman"/>
          <w:i/>
          <w:iCs/>
          <w:sz w:val="24"/>
          <w:szCs w:val="24"/>
        </w:rPr>
        <w:t>.</w:t>
      </w:r>
      <w:r w:rsidRPr="001E066E">
        <w:rPr>
          <w:rFonts w:ascii="Times New Roman" w:eastAsia="Times New Roman" w:hAnsi="Times New Roman" w:cs="Times New Roman"/>
          <w:sz w:val="24"/>
          <w:szCs w:val="24"/>
        </w:rPr>
        <w:t xml:space="preserve"> </w:t>
      </w:r>
      <w:hyperlink r:id="rId8" w:history="1">
        <w:r w:rsidRPr="001E066E">
          <w:rPr>
            <w:rStyle w:val="Hyperlink"/>
            <w:rFonts w:ascii="Times New Roman" w:eastAsia="Times New Roman" w:hAnsi="Times New Roman" w:cs="Times New Roman"/>
            <w:sz w:val="24"/>
            <w:szCs w:val="24"/>
          </w:rPr>
          <w:t>doi:10.1080/0020174X.2021.1908161.</w:t>
        </w:r>
      </w:hyperlink>
    </w:p>
    <w:p w14:paraId="38C4A09A" w14:textId="2F7DF753"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Bicchieri</w:t>
      </w:r>
      <w:proofErr w:type="spellEnd"/>
      <w:r w:rsidRPr="001E066E">
        <w:rPr>
          <w:rFonts w:ascii="Times New Roman" w:eastAsia="Times New Roman" w:hAnsi="Times New Roman" w:cs="Times New Roman"/>
          <w:sz w:val="24"/>
          <w:szCs w:val="24"/>
        </w:rPr>
        <w:t xml:space="preserve">, C. (2006). </w:t>
      </w:r>
      <w:r w:rsidRPr="001E066E">
        <w:rPr>
          <w:rFonts w:ascii="Times New Roman" w:eastAsia="Times New Roman" w:hAnsi="Times New Roman" w:cs="Times New Roman"/>
          <w:i/>
          <w:iCs/>
          <w:sz w:val="24"/>
          <w:szCs w:val="24"/>
        </w:rPr>
        <w:t xml:space="preserve">The </w:t>
      </w:r>
      <w:r w:rsidR="00AC44EA">
        <w:rPr>
          <w:rFonts w:ascii="Times New Roman" w:eastAsia="Times New Roman" w:hAnsi="Times New Roman" w:cs="Times New Roman"/>
          <w:i/>
          <w:iCs/>
          <w:sz w:val="24"/>
          <w:szCs w:val="24"/>
        </w:rPr>
        <w:t>g</w:t>
      </w:r>
      <w:r w:rsidRPr="001E066E">
        <w:rPr>
          <w:rFonts w:ascii="Times New Roman" w:eastAsia="Times New Roman" w:hAnsi="Times New Roman" w:cs="Times New Roman"/>
          <w:i/>
          <w:iCs/>
          <w:sz w:val="24"/>
          <w:szCs w:val="24"/>
        </w:rPr>
        <w:t xml:space="preserve">rammar of </w:t>
      </w:r>
      <w:r w:rsidR="00AC44EA">
        <w:rPr>
          <w:rFonts w:ascii="Times New Roman" w:eastAsia="Times New Roman" w:hAnsi="Times New Roman" w:cs="Times New Roman"/>
          <w:i/>
          <w:iCs/>
          <w:sz w:val="24"/>
          <w:szCs w:val="24"/>
        </w:rPr>
        <w:t>s</w:t>
      </w:r>
      <w:r w:rsidRPr="001E066E">
        <w:rPr>
          <w:rFonts w:ascii="Times New Roman" w:eastAsia="Times New Roman" w:hAnsi="Times New Roman" w:cs="Times New Roman"/>
          <w:i/>
          <w:iCs/>
          <w:sz w:val="24"/>
          <w:szCs w:val="24"/>
        </w:rPr>
        <w:t xml:space="preserve">ociety: The </w:t>
      </w:r>
      <w:r w:rsidR="00AC44EA">
        <w:rPr>
          <w:rFonts w:ascii="Times New Roman" w:eastAsia="Times New Roman" w:hAnsi="Times New Roman" w:cs="Times New Roman"/>
          <w:i/>
          <w:iCs/>
          <w:sz w:val="24"/>
          <w:szCs w:val="24"/>
        </w:rPr>
        <w:t>n</w:t>
      </w:r>
      <w:r w:rsidRPr="001E066E">
        <w:rPr>
          <w:rFonts w:ascii="Times New Roman" w:eastAsia="Times New Roman" w:hAnsi="Times New Roman" w:cs="Times New Roman"/>
          <w:i/>
          <w:iCs/>
          <w:sz w:val="24"/>
          <w:szCs w:val="24"/>
        </w:rPr>
        <w:t xml:space="preserve">ature and </w:t>
      </w:r>
      <w:r w:rsidR="00AC44EA">
        <w:rPr>
          <w:rFonts w:ascii="Times New Roman" w:eastAsia="Times New Roman" w:hAnsi="Times New Roman" w:cs="Times New Roman"/>
          <w:i/>
          <w:iCs/>
          <w:sz w:val="24"/>
          <w:szCs w:val="24"/>
        </w:rPr>
        <w:t>d</w:t>
      </w:r>
      <w:r w:rsidRPr="001E066E">
        <w:rPr>
          <w:rFonts w:ascii="Times New Roman" w:eastAsia="Times New Roman" w:hAnsi="Times New Roman" w:cs="Times New Roman"/>
          <w:i/>
          <w:iCs/>
          <w:sz w:val="24"/>
          <w:szCs w:val="24"/>
        </w:rPr>
        <w:t xml:space="preserve">ynamics of </w:t>
      </w:r>
      <w:r w:rsidR="00AC44EA">
        <w:rPr>
          <w:rFonts w:ascii="Times New Roman" w:eastAsia="Times New Roman" w:hAnsi="Times New Roman" w:cs="Times New Roman"/>
          <w:i/>
          <w:iCs/>
          <w:sz w:val="24"/>
          <w:szCs w:val="24"/>
        </w:rPr>
        <w:t>s</w:t>
      </w:r>
      <w:r w:rsidRPr="001E066E">
        <w:rPr>
          <w:rFonts w:ascii="Times New Roman" w:eastAsia="Times New Roman" w:hAnsi="Times New Roman" w:cs="Times New Roman"/>
          <w:i/>
          <w:iCs/>
          <w:sz w:val="24"/>
          <w:szCs w:val="24"/>
        </w:rPr>
        <w:t xml:space="preserve">ocial </w:t>
      </w:r>
      <w:r w:rsidR="00AC44EA">
        <w:rPr>
          <w:rFonts w:ascii="Times New Roman" w:eastAsia="Times New Roman" w:hAnsi="Times New Roman" w:cs="Times New Roman"/>
          <w:i/>
          <w:iCs/>
          <w:sz w:val="24"/>
          <w:szCs w:val="24"/>
        </w:rPr>
        <w:t>n</w:t>
      </w:r>
      <w:r w:rsidRPr="001E066E">
        <w:rPr>
          <w:rFonts w:ascii="Times New Roman" w:eastAsia="Times New Roman" w:hAnsi="Times New Roman" w:cs="Times New Roman"/>
          <w:i/>
          <w:iCs/>
          <w:sz w:val="24"/>
          <w:szCs w:val="24"/>
        </w:rPr>
        <w:t>orms.</w:t>
      </w:r>
      <w:r w:rsidRPr="001E066E">
        <w:rPr>
          <w:rFonts w:ascii="Times New Roman" w:eastAsia="Times New Roman" w:hAnsi="Times New Roman" w:cs="Times New Roman"/>
          <w:sz w:val="24"/>
          <w:szCs w:val="24"/>
        </w:rPr>
        <w:t xml:space="preserve"> Cambridge: Cambridge University Press.</w:t>
      </w:r>
    </w:p>
    <w:p w14:paraId="6A51F4D5" w14:textId="1CFEABCF"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r w:rsidRPr="001E066E">
        <w:rPr>
          <w:rFonts w:ascii="Times New Roman" w:eastAsia="Times New Roman" w:hAnsi="Times New Roman" w:cs="Times New Roman"/>
          <w:sz w:val="24"/>
          <w:szCs w:val="24"/>
          <w:lang w:eastAsia="de-DE"/>
        </w:rPr>
        <w:t xml:space="preserve">Bird, A. (2018). The metaphysics of natural kinds. </w:t>
      </w:r>
      <w:proofErr w:type="spellStart"/>
      <w:r w:rsidRPr="001E066E">
        <w:rPr>
          <w:rFonts w:ascii="Times New Roman" w:eastAsia="Times New Roman" w:hAnsi="Times New Roman" w:cs="Times New Roman"/>
          <w:i/>
          <w:iCs/>
          <w:sz w:val="24"/>
          <w:szCs w:val="24"/>
          <w:lang w:eastAsia="de-DE"/>
        </w:rPr>
        <w:t>Synthese</w:t>
      </w:r>
      <w:proofErr w:type="spellEnd"/>
      <w:r w:rsidRPr="001E066E">
        <w:rPr>
          <w:rFonts w:ascii="Times New Roman" w:eastAsia="Times New Roman" w:hAnsi="Times New Roman" w:cs="Times New Roman"/>
          <w:sz w:val="24"/>
          <w:szCs w:val="24"/>
          <w:lang w:eastAsia="de-DE"/>
        </w:rPr>
        <w:t>, 195(4), 1397–1426.</w:t>
      </w:r>
      <w:r w:rsidR="007A4368" w:rsidRPr="001E066E">
        <w:rPr>
          <w:rFonts w:ascii="Times New Roman" w:eastAsia="Times New Roman" w:hAnsi="Times New Roman" w:cs="Times New Roman"/>
          <w:sz w:val="24"/>
          <w:szCs w:val="24"/>
          <w:lang w:eastAsia="de-DE"/>
        </w:rPr>
        <w:t xml:space="preserve"> </w:t>
      </w:r>
      <w:hyperlink r:id="rId9" w:anchor="citeas" w:history="1">
        <w:proofErr w:type="spellStart"/>
        <w:r w:rsidR="007A4368" w:rsidRPr="001E066E">
          <w:rPr>
            <w:rStyle w:val="Hyperlink"/>
            <w:rFonts w:ascii="Times New Roman" w:eastAsia="Times New Roman" w:hAnsi="Times New Roman" w:cs="Times New Roman"/>
            <w:sz w:val="24"/>
            <w:szCs w:val="24"/>
          </w:rPr>
          <w:t>doi</w:t>
        </w:r>
        <w:proofErr w:type="spellEnd"/>
        <w:r w:rsidR="007A4368" w:rsidRPr="001E066E">
          <w:rPr>
            <w:rStyle w:val="Hyperlink"/>
            <w:rFonts w:ascii="Times New Roman" w:eastAsia="Times New Roman" w:hAnsi="Times New Roman" w:cs="Times New Roman"/>
            <w:sz w:val="24"/>
            <w:szCs w:val="24"/>
          </w:rPr>
          <w:t>: 10.1007/s11229-015-0833-y</w:t>
        </w:r>
      </w:hyperlink>
    </w:p>
    <w:p w14:paraId="652A74C1"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lang w:eastAsia="de-DE"/>
        </w:rPr>
        <w:lastRenderedPageBreak/>
        <w:t>Bloom</w:t>
      </w:r>
      <w:r w:rsidRPr="001E066E">
        <w:rPr>
          <w:rFonts w:ascii="Times New Roman" w:eastAsia="Times New Roman" w:hAnsi="Times New Roman" w:cs="Times New Roman"/>
          <w:sz w:val="24"/>
          <w:szCs w:val="24"/>
        </w:rPr>
        <w:t>, P. N. (2000). How children learn the meaning of words. Cambridge, Mass: MIT Press.</w:t>
      </w:r>
    </w:p>
    <w:p w14:paraId="28CE071A"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Cappelen</w:t>
      </w:r>
      <w:proofErr w:type="spellEnd"/>
      <w:r w:rsidRPr="001E066E">
        <w:rPr>
          <w:rFonts w:ascii="Times New Roman" w:eastAsia="Times New Roman" w:hAnsi="Times New Roman" w:cs="Times New Roman"/>
          <w:sz w:val="24"/>
          <w:szCs w:val="24"/>
        </w:rPr>
        <w:t xml:space="preserve">, H. (2018). </w:t>
      </w:r>
      <w:r w:rsidRPr="001E066E">
        <w:rPr>
          <w:rFonts w:ascii="Times New Roman" w:eastAsia="Times New Roman" w:hAnsi="Times New Roman" w:cs="Times New Roman"/>
          <w:i/>
          <w:sz w:val="24"/>
          <w:szCs w:val="24"/>
        </w:rPr>
        <w:t xml:space="preserve">Fixing language. An essay on the foundations of conceptual engineering. </w:t>
      </w:r>
      <w:r w:rsidRPr="001E066E">
        <w:rPr>
          <w:rFonts w:ascii="Times New Roman" w:eastAsia="Times New Roman" w:hAnsi="Times New Roman" w:cs="Times New Roman"/>
          <w:sz w:val="24"/>
          <w:szCs w:val="24"/>
        </w:rPr>
        <w:t>Oxford: Oxford University Press.</w:t>
      </w:r>
    </w:p>
    <w:p w14:paraId="02F33502" w14:textId="01583C30"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Cappelen</w:t>
      </w:r>
      <w:proofErr w:type="spellEnd"/>
      <w:r w:rsidRPr="001E066E">
        <w:rPr>
          <w:rFonts w:ascii="Times New Roman" w:eastAsia="Times New Roman" w:hAnsi="Times New Roman" w:cs="Times New Roman"/>
          <w:sz w:val="24"/>
          <w:szCs w:val="24"/>
        </w:rPr>
        <w:t xml:space="preserve">, H. (2020). Conceptual </w:t>
      </w:r>
      <w:r w:rsidR="00AC44EA">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 xml:space="preserve">ngineering. The </w:t>
      </w:r>
      <w:r w:rsidR="00AC44EA">
        <w:rPr>
          <w:rFonts w:ascii="Times New Roman" w:eastAsia="Times New Roman" w:hAnsi="Times New Roman" w:cs="Times New Roman"/>
          <w:sz w:val="24"/>
          <w:szCs w:val="24"/>
        </w:rPr>
        <w:t>m</w:t>
      </w:r>
      <w:r w:rsidRPr="001E066E">
        <w:rPr>
          <w:rFonts w:ascii="Times New Roman" w:eastAsia="Times New Roman" w:hAnsi="Times New Roman" w:cs="Times New Roman"/>
          <w:sz w:val="24"/>
          <w:szCs w:val="24"/>
        </w:rPr>
        <w:t xml:space="preserve">aster </w:t>
      </w:r>
      <w:r w:rsidR="00AC44EA">
        <w:rPr>
          <w:rFonts w:ascii="Times New Roman" w:eastAsia="Times New Roman" w:hAnsi="Times New Roman" w:cs="Times New Roman"/>
          <w:sz w:val="24"/>
          <w:szCs w:val="24"/>
        </w:rPr>
        <w:t>a</w:t>
      </w:r>
      <w:r w:rsidRPr="001E066E">
        <w:rPr>
          <w:rFonts w:ascii="Times New Roman" w:eastAsia="Times New Roman" w:hAnsi="Times New Roman" w:cs="Times New Roman"/>
          <w:sz w:val="24"/>
          <w:szCs w:val="24"/>
        </w:rPr>
        <w:t xml:space="preserve">rgument. In </w:t>
      </w:r>
      <w:r w:rsidR="0078585B" w:rsidRPr="001E066E">
        <w:rPr>
          <w:rFonts w:ascii="Times New Roman" w:eastAsia="Times New Roman" w:hAnsi="Times New Roman" w:cs="Times New Roman"/>
          <w:sz w:val="24"/>
          <w:szCs w:val="24"/>
        </w:rPr>
        <w:t xml:space="preserve">A. Burgess, </w:t>
      </w:r>
      <w:r w:rsidRPr="001E066E">
        <w:rPr>
          <w:rFonts w:ascii="Times New Roman" w:eastAsia="Times New Roman" w:hAnsi="Times New Roman" w:cs="Times New Roman"/>
          <w:sz w:val="24"/>
          <w:szCs w:val="24"/>
        </w:rPr>
        <w:t xml:space="preserve">H. </w:t>
      </w:r>
      <w:proofErr w:type="spellStart"/>
      <w:r w:rsidRPr="001E066E">
        <w:rPr>
          <w:rFonts w:ascii="Times New Roman" w:eastAsia="Times New Roman" w:hAnsi="Times New Roman" w:cs="Times New Roman"/>
          <w:sz w:val="24"/>
          <w:szCs w:val="24"/>
        </w:rPr>
        <w:t>Cappelen</w:t>
      </w:r>
      <w:proofErr w:type="spellEnd"/>
      <w:r w:rsidRPr="001E066E">
        <w:rPr>
          <w:rFonts w:ascii="Times New Roman" w:eastAsia="Times New Roman" w:hAnsi="Times New Roman" w:cs="Times New Roman"/>
          <w:sz w:val="24"/>
          <w:szCs w:val="24"/>
        </w:rPr>
        <w:t xml:space="preserve">, </w:t>
      </w:r>
      <w:r w:rsidR="0078585B" w:rsidRPr="001E066E">
        <w:rPr>
          <w:rFonts w:ascii="Times New Roman" w:eastAsia="Times New Roman" w:hAnsi="Times New Roman" w:cs="Times New Roman"/>
          <w:sz w:val="24"/>
          <w:szCs w:val="24"/>
        </w:rPr>
        <w:t xml:space="preserve">&amp; </w:t>
      </w:r>
      <w:r w:rsidRPr="001E066E">
        <w:rPr>
          <w:rFonts w:ascii="Times New Roman" w:eastAsia="Times New Roman" w:hAnsi="Times New Roman" w:cs="Times New Roman"/>
          <w:sz w:val="24"/>
          <w:szCs w:val="24"/>
        </w:rPr>
        <w:t>D. Plunkett</w:t>
      </w:r>
      <w:r w:rsidR="0078585B" w:rsidRPr="001E066E">
        <w:rPr>
          <w:rFonts w:ascii="Times New Roman" w:eastAsia="Times New Roman" w:hAnsi="Times New Roman" w:cs="Times New Roman"/>
          <w:sz w:val="24"/>
          <w:szCs w:val="24"/>
        </w:rPr>
        <w:t xml:space="preserve"> </w:t>
      </w:r>
      <w:r w:rsidRPr="001E066E">
        <w:rPr>
          <w:rFonts w:ascii="Times New Roman" w:eastAsia="Times New Roman" w:hAnsi="Times New Roman" w:cs="Times New Roman"/>
          <w:sz w:val="24"/>
          <w:szCs w:val="24"/>
        </w:rPr>
        <w:t>(</w:t>
      </w:r>
      <w:r w:rsidR="0078585B" w:rsidRPr="001E066E">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 xml:space="preserve">ds.), </w:t>
      </w:r>
      <w:r w:rsidRPr="001E066E">
        <w:rPr>
          <w:rFonts w:ascii="Times New Roman" w:eastAsia="Times New Roman" w:hAnsi="Times New Roman" w:cs="Times New Roman"/>
          <w:i/>
          <w:iCs/>
          <w:sz w:val="24"/>
          <w:szCs w:val="24"/>
        </w:rPr>
        <w:t xml:space="preserve">Conceptual </w:t>
      </w:r>
      <w:r w:rsidR="00AC44EA">
        <w:rPr>
          <w:rFonts w:ascii="Times New Roman" w:eastAsia="Times New Roman" w:hAnsi="Times New Roman" w:cs="Times New Roman"/>
          <w:i/>
          <w:iCs/>
          <w:sz w:val="24"/>
          <w:szCs w:val="24"/>
        </w:rPr>
        <w:t>e</w:t>
      </w:r>
      <w:r w:rsidRPr="001E066E">
        <w:rPr>
          <w:rFonts w:ascii="Times New Roman" w:eastAsia="Times New Roman" w:hAnsi="Times New Roman" w:cs="Times New Roman"/>
          <w:i/>
          <w:iCs/>
          <w:sz w:val="24"/>
          <w:szCs w:val="24"/>
        </w:rPr>
        <w:t xml:space="preserve">ngineering and </w:t>
      </w:r>
      <w:r w:rsidR="00AC44EA">
        <w:rPr>
          <w:rFonts w:ascii="Times New Roman" w:eastAsia="Times New Roman" w:hAnsi="Times New Roman" w:cs="Times New Roman"/>
          <w:i/>
          <w:iCs/>
          <w:sz w:val="24"/>
          <w:szCs w:val="24"/>
        </w:rPr>
        <w:t>c</w:t>
      </w:r>
      <w:r w:rsidRPr="001E066E">
        <w:rPr>
          <w:rFonts w:ascii="Times New Roman" w:eastAsia="Times New Roman" w:hAnsi="Times New Roman" w:cs="Times New Roman"/>
          <w:i/>
          <w:iCs/>
          <w:sz w:val="24"/>
          <w:szCs w:val="24"/>
        </w:rPr>
        <w:t xml:space="preserve">onceptual </w:t>
      </w:r>
      <w:r w:rsidR="00AC44EA">
        <w:rPr>
          <w:rFonts w:ascii="Times New Roman" w:eastAsia="Times New Roman" w:hAnsi="Times New Roman" w:cs="Times New Roman"/>
          <w:i/>
          <w:iCs/>
          <w:sz w:val="24"/>
          <w:szCs w:val="24"/>
        </w:rPr>
        <w:t>e</w:t>
      </w:r>
      <w:r w:rsidRPr="001E066E">
        <w:rPr>
          <w:rFonts w:ascii="Times New Roman" w:eastAsia="Times New Roman" w:hAnsi="Times New Roman" w:cs="Times New Roman"/>
          <w:i/>
          <w:iCs/>
          <w:sz w:val="24"/>
          <w:szCs w:val="24"/>
        </w:rPr>
        <w:t xml:space="preserve">thics. </w:t>
      </w:r>
      <w:r w:rsidR="009B5E32" w:rsidRPr="001E066E">
        <w:rPr>
          <w:rFonts w:ascii="Times New Roman" w:eastAsia="Times New Roman" w:hAnsi="Times New Roman" w:cs="Times New Roman"/>
          <w:sz w:val="24"/>
          <w:szCs w:val="24"/>
        </w:rPr>
        <w:t xml:space="preserve">Oxford: </w:t>
      </w:r>
      <w:r w:rsidRPr="001E066E">
        <w:rPr>
          <w:rFonts w:ascii="Times New Roman" w:eastAsia="Times New Roman" w:hAnsi="Times New Roman" w:cs="Times New Roman"/>
          <w:sz w:val="24"/>
          <w:szCs w:val="24"/>
        </w:rPr>
        <w:t xml:space="preserve">Oxford University Press, </w:t>
      </w:r>
      <w:r w:rsidR="0001524D" w:rsidRPr="001E066E">
        <w:rPr>
          <w:rFonts w:ascii="Times New Roman" w:eastAsia="Times New Roman" w:hAnsi="Times New Roman" w:cs="Times New Roman"/>
          <w:sz w:val="24"/>
          <w:szCs w:val="24"/>
        </w:rPr>
        <w:t>132-151</w:t>
      </w:r>
      <w:r w:rsidRPr="001E066E">
        <w:rPr>
          <w:rFonts w:ascii="Times New Roman" w:eastAsia="Times New Roman" w:hAnsi="Times New Roman" w:cs="Times New Roman"/>
          <w:sz w:val="24"/>
          <w:szCs w:val="24"/>
        </w:rPr>
        <w:t>.</w:t>
      </w:r>
    </w:p>
    <w:p w14:paraId="474548EB" w14:textId="16DA63E5"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Cappelen</w:t>
      </w:r>
      <w:proofErr w:type="spellEnd"/>
      <w:r w:rsidRPr="001E066E">
        <w:rPr>
          <w:rFonts w:ascii="Times New Roman" w:eastAsia="Times New Roman" w:hAnsi="Times New Roman" w:cs="Times New Roman"/>
          <w:sz w:val="24"/>
          <w:szCs w:val="24"/>
        </w:rPr>
        <w:t xml:space="preserve">, H., &amp; Plunkett, D. (2020). A guided tour of conceptual engineering and conceptual ethics. In A. Burgess, H. </w:t>
      </w:r>
      <w:proofErr w:type="spellStart"/>
      <w:r w:rsidRPr="001E066E">
        <w:rPr>
          <w:rFonts w:ascii="Times New Roman" w:eastAsia="Times New Roman" w:hAnsi="Times New Roman" w:cs="Times New Roman"/>
          <w:sz w:val="24"/>
          <w:szCs w:val="24"/>
        </w:rPr>
        <w:t>Cappelen</w:t>
      </w:r>
      <w:proofErr w:type="spellEnd"/>
      <w:r w:rsidRPr="001E066E">
        <w:rPr>
          <w:rFonts w:ascii="Times New Roman" w:eastAsia="Times New Roman" w:hAnsi="Times New Roman" w:cs="Times New Roman"/>
          <w:sz w:val="24"/>
          <w:szCs w:val="24"/>
        </w:rPr>
        <w:t>, &amp; D. Plunkett (</w:t>
      </w:r>
      <w:r w:rsidR="0078585B" w:rsidRPr="001E066E">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 xml:space="preserve">ds.), </w:t>
      </w:r>
      <w:r w:rsidRPr="001E066E">
        <w:rPr>
          <w:rFonts w:ascii="Times New Roman" w:eastAsia="Times New Roman" w:hAnsi="Times New Roman" w:cs="Times New Roman"/>
          <w:i/>
          <w:iCs/>
          <w:sz w:val="24"/>
          <w:szCs w:val="24"/>
        </w:rPr>
        <w:t xml:space="preserve">Conceptual </w:t>
      </w:r>
      <w:r w:rsidR="00AC44EA">
        <w:rPr>
          <w:rFonts w:ascii="Times New Roman" w:eastAsia="Times New Roman" w:hAnsi="Times New Roman" w:cs="Times New Roman"/>
          <w:i/>
          <w:iCs/>
          <w:sz w:val="24"/>
          <w:szCs w:val="24"/>
        </w:rPr>
        <w:t>e</w:t>
      </w:r>
      <w:r w:rsidRPr="001E066E">
        <w:rPr>
          <w:rFonts w:ascii="Times New Roman" w:eastAsia="Times New Roman" w:hAnsi="Times New Roman" w:cs="Times New Roman"/>
          <w:i/>
          <w:iCs/>
          <w:sz w:val="24"/>
          <w:szCs w:val="24"/>
        </w:rPr>
        <w:t xml:space="preserve">ngineering and </w:t>
      </w:r>
      <w:r w:rsidR="00AC44EA">
        <w:rPr>
          <w:rFonts w:ascii="Times New Roman" w:eastAsia="Times New Roman" w:hAnsi="Times New Roman" w:cs="Times New Roman"/>
          <w:i/>
          <w:iCs/>
          <w:sz w:val="24"/>
          <w:szCs w:val="24"/>
        </w:rPr>
        <w:t>c</w:t>
      </w:r>
      <w:r w:rsidRPr="001E066E">
        <w:rPr>
          <w:rFonts w:ascii="Times New Roman" w:eastAsia="Times New Roman" w:hAnsi="Times New Roman" w:cs="Times New Roman"/>
          <w:i/>
          <w:iCs/>
          <w:sz w:val="24"/>
          <w:szCs w:val="24"/>
        </w:rPr>
        <w:t xml:space="preserve">onceptual </w:t>
      </w:r>
      <w:r w:rsidR="00AC44EA">
        <w:rPr>
          <w:rFonts w:ascii="Times New Roman" w:eastAsia="Times New Roman" w:hAnsi="Times New Roman" w:cs="Times New Roman"/>
          <w:i/>
          <w:iCs/>
          <w:sz w:val="24"/>
          <w:szCs w:val="24"/>
        </w:rPr>
        <w:t>e</w:t>
      </w:r>
      <w:r w:rsidRPr="001E066E">
        <w:rPr>
          <w:rFonts w:ascii="Times New Roman" w:eastAsia="Times New Roman" w:hAnsi="Times New Roman" w:cs="Times New Roman"/>
          <w:i/>
          <w:iCs/>
          <w:sz w:val="24"/>
          <w:szCs w:val="24"/>
        </w:rPr>
        <w:t>thics</w:t>
      </w:r>
      <w:r w:rsidR="0078585B" w:rsidRPr="001E066E">
        <w:rPr>
          <w:rFonts w:ascii="Times New Roman" w:eastAsia="Times New Roman" w:hAnsi="Times New Roman" w:cs="Times New Roman"/>
          <w:i/>
          <w:iCs/>
          <w:sz w:val="24"/>
          <w:szCs w:val="24"/>
        </w:rPr>
        <w:t xml:space="preserve">. </w:t>
      </w:r>
      <w:r w:rsidR="0078585B" w:rsidRPr="001E066E">
        <w:rPr>
          <w:rFonts w:ascii="Times New Roman" w:eastAsia="Times New Roman" w:hAnsi="Times New Roman" w:cs="Times New Roman"/>
          <w:sz w:val="24"/>
          <w:szCs w:val="24"/>
        </w:rPr>
        <w:t>Oxford: Oxford University Press,</w:t>
      </w:r>
      <w:r w:rsidRPr="001E066E">
        <w:rPr>
          <w:rFonts w:ascii="Times New Roman" w:eastAsia="Times New Roman" w:hAnsi="Times New Roman" w:cs="Times New Roman"/>
          <w:sz w:val="24"/>
          <w:szCs w:val="24"/>
        </w:rPr>
        <w:t> 1–34</w:t>
      </w:r>
      <w:r w:rsidR="0078585B" w:rsidRPr="001E066E">
        <w:rPr>
          <w:rFonts w:ascii="Times New Roman" w:eastAsia="Times New Roman" w:hAnsi="Times New Roman" w:cs="Times New Roman"/>
          <w:sz w:val="24"/>
          <w:szCs w:val="24"/>
        </w:rPr>
        <w:t>.</w:t>
      </w:r>
    </w:p>
    <w:p w14:paraId="480B4C3E" w14:textId="533707A8"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Carey, S., </w:t>
      </w:r>
      <w:r w:rsidR="004A0551">
        <w:rPr>
          <w:rFonts w:ascii="Times New Roman" w:eastAsia="Times New Roman" w:hAnsi="Times New Roman" w:cs="Times New Roman"/>
          <w:sz w:val="24"/>
          <w:szCs w:val="24"/>
        </w:rPr>
        <w:t>&amp;</w:t>
      </w:r>
      <w:r w:rsidRPr="001E066E">
        <w:rPr>
          <w:rFonts w:ascii="Times New Roman" w:eastAsia="Times New Roman" w:hAnsi="Times New Roman" w:cs="Times New Roman"/>
          <w:sz w:val="24"/>
          <w:szCs w:val="24"/>
        </w:rPr>
        <w:t xml:space="preserve"> Bartlett, E. (1978). Acquiring a single new word. </w:t>
      </w:r>
      <w:r w:rsidR="00625195" w:rsidRPr="001E066E">
        <w:rPr>
          <w:rFonts w:ascii="Times New Roman" w:eastAsia="Times New Roman" w:hAnsi="Times New Roman" w:cs="Times New Roman"/>
          <w:i/>
          <w:iCs/>
          <w:sz w:val="24"/>
          <w:szCs w:val="24"/>
        </w:rPr>
        <w:t>Proceedings of the Stanford Child Language Conference</w:t>
      </w:r>
      <w:r w:rsidR="00625195" w:rsidRPr="001E066E">
        <w:rPr>
          <w:rFonts w:ascii="Times New Roman" w:eastAsia="Times New Roman" w:hAnsi="Times New Roman" w:cs="Times New Roman"/>
          <w:sz w:val="24"/>
          <w:szCs w:val="24"/>
        </w:rPr>
        <w:t xml:space="preserve"> 15, 17-29</w:t>
      </w:r>
      <w:r w:rsidR="00C97230" w:rsidRPr="001E066E">
        <w:rPr>
          <w:rFonts w:ascii="Times New Roman" w:eastAsia="Times New Roman" w:hAnsi="Times New Roman" w:cs="Times New Roman"/>
          <w:sz w:val="24"/>
          <w:szCs w:val="24"/>
        </w:rPr>
        <w:t>.</w:t>
      </w:r>
    </w:p>
    <w:p w14:paraId="7478D471" w14:textId="012D8C1B" w:rsidR="006D510D" w:rsidRPr="00F96437" w:rsidRDefault="006D510D" w:rsidP="00EE66A3">
      <w:pPr>
        <w:pStyle w:val="dx-doi"/>
        <w:spacing w:before="0" w:beforeAutospacing="0" w:after="160" w:afterAutospacing="0" w:line="276" w:lineRule="auto"/>
        <w:ind w:left="567" w:hanging="567"/>
        <w:jc w:val="both"/>
        <w:rPr>
          <w:color w:val="333333"/>
          <w:lang w:val="en-US"/>
        </w:rPr>
      </w:pPr>
      <w:r w:rsidRPr="001E066E">
        <w:rPr>
          <w:lang w:val="en-US"/>
        </w:rPr>
        <w:t xml:space="preserve">Chalmers, D. J. (2020): What is conceptual engineering and what should it be? </w:t>
      </w:r>
      <w:r w:rsidRPr="001E066E">
        <w:rPr>
          <w:i/>
          <w:iCs/>
          <w:lang w:val="en-US"/>
        </w:rPr>
        <w:t>Inquiry</w:t>
      </w:r>
      <w:r w:rsidRPr="001E066E">
        <w:rPr>
          <w:lang w:val="en-US"/>
        </w:rPr>
        <w:t>,</w:t>
      </w:r>
      <w:r w:rsidR="00C97230" w:rsidRPr="001E066E">
        <w:rPr>
          <w:lang w:val="en-US"/>
        </w:rPr>
        <w:t xml:space="preserve"> online-first.</w:t>
      </w:r>
      <w:r w:rsidRPr="001E066E">
        <w:rPr>
          <w:lang w:val="en-US"/>
        </w:rPr>
        <w:t xml:space="preserve"> </w:t>
      </w:r>
      <w:hyperlink r:id="rId10" w:history="1">
        <w:proofErr w:type="spellStart"/>
        <w:r w:rsidR="00C97230" w:rsidRPr="00F96437">
          <w:rPr>
            <w:rStyle w:val="Hyperlink"/>
            <w:lang w:val="en-US"/>
          </w:rPr>
          <w:t>doi</w:t>
        </w:r>
        <w:proofErr w:type="spellEnd"/>
        <w:r w:rsidRPr="00F96437">
          <w:rPr>
            <w:rStyle w:val="Hyperlink"/>
            <w:lang w:val="en-US"/>
          </w:rPr>
          <w:t xml:space="preserve">: </w:t>
        </w:r>
        <w:r w:rsidR="00125C46" w:rsidRPr="001E066E">
          <w:rPr>
            <w:rStyle w:val="Hyperlink"/>
            <w:lang w:val="en-US" w:eastAsia="en-US"/>
            <w14:ligatures w14:val="none"/>
          </w:rPr>
          <w:t>10.1080/0020174X.2020.1817141</w:t>
        </w:r>
      </w:hyperlink>
    </w:p>
    <w:p w14:paraId="5A7ADECC" w14:textId="35DA5F5D" w:rsidR="006D510D" w:rsidRPr="00F96437" w:rsidRDefault="006D510D" w:rsidP="00EE66A3">
      <w:pPr>
        <w:spacing w:line="276" w:lineRule="auto"/>
        <w:ind w:left="567" w:hanging="567"/>
        <w:jc w:val="both"/>
        <w:rPr>
          <w:rFonts w:ascii="Times New Roman" w:hAnsi="Times New Roman" w:cs="Times New Roman"/>
          <w:sz w:val="24"/>
          <w:szCs w:val="24"/>
        </w:rPr>
      </w:pPr>
      <w:r w:rsidRPr="001E066E">
        <w:rPr>
          <w:rFonts w:ascii="Times New Roman" w:hAnsi="Times New Roman" w:cs="Times New Roman"/>
          <w:sz w:val="24"/>
          <w:szCs w:val="24"/>
        </w:rPr>
        <w:t xml:space="preserve">Clark, A. &amp; Chalmers, D. J. (1998). The extended mind. </w:t>
      </w:r>
      <w:proofErr w:type="spellStart"/>
      <w:r w:rsidRPr="001E066E">
        <w:rPr>
          <w:rFonts w:ascii="Times New Roman" w:eastAsia="Times New Roman" w:hAnsi="Times New Roman" w:cs="Times New Roman"/>
          <w:i/>
          <w:iCs/>
          <w:sz w:val="24"/>
          <w:szCs w:val="24"/>
          <w:lang w:val="ca-ES" w:eastAsia="ca-ES"/>
        </w:rPr>
        <w:t>Analysis</w:t>
      </w:r>
      <w:proofErr w:type="spellEnd"/>
      <w:r w:rsidRPr="001E066E">
        <w:rPr>
          <w:rFonts w:ascii="Times New Roman" w:eastAsia="Times New Roman" w:hAnsi="Times New Roman" w:cs="Times New Roman"/>
          <w:i/>
          <w:iCs/>
          <w:sz w:val="24"/>
          <w:szCs w:val="24"/>
          <w:lang w:val="ca-ES" w:eastAsia="ca-ES"/>
        </w:rPr>
        <w:t>,</w:t>
      </w:r>
      <w:r w:rsidR="00125C46" w:rsidRPr="001E066E">
        <w:rPr>
          <w:rFonts w:ascii="Times New Roman" w:eastAsia="Times New Roman" w:hAnsi="Times New Roman" w:cs="Times New Roman"/>
          <w:sz w:val="24"/>
          <w:szCs w:val="24"/>
          <w:lang w:val="ca-ES" w:eastAsia="ca-ES"/>
        </w:rPr>
        <w:t xml:space="preserve"> </w:t>
      </w:r>
      <w:r w:rsidRPr="001E066E">
        <w:rPr>
          <w:rFonts w:ascii="Times New Roman" w:eastAsia="Times New Roman" w:hAnsi="Times New Roman" w:cs="Times New Roman"/>
          <w:sz w:val="24"/>
          <w:szCs w:val="24"/>
          <w:lang w:val="ca-ES" w:eastAsia="ca-ES"/>
        </w:rPr>
        <w:t>58</w:t>
      </w:r>
      <w:r w:rsidR="00125C46" w:rsidRPr="001E066E">
        <w:rPr>
          <w:rFonts w:ascii="Times New Roman" w:eastAsia="Times New Roman" w:hAnsi="Times New Roman" w:cs="Times New Roman"/>
          <w:sz w:val="24"/>
          <w:szCs w:val="24"/>
          <w:lang w:val="ca-ES" w:eastAsia="ca-ES"/>
        </w:rPr>
        <w:t>(1)</w:t>
      </w:r>
      <w:r w:rsidRPr="001E066E">
        <w:rPr>
          <w:rFonts w:ascii="Times New Roman" w:eastAsia="Times New Roman" w:hAnsi="Times New Roman" w:cs="Times New Roman"/>
          <w:sz w:val="24"/>
          <w:szCs w:val="24"/>
          <w:lang w:val="ca-ES" w:eastAsia="ca-ES"/>
        </w:rPr>
        <w:t>, 7-19.</w:t>
      </w:r>
      <w:r w:rsidR="00CB64AE" w:rsidRPr="001E066E">
        <w:rPr>
          <w:rFonts w:ascii="Times New Roman" w:eastAsia="Times New Roman" w:hAnsi="Times New Roman" w:cs="Times New Roman"/>
          <w:sz w:val="24"/>
          <w:szCs w:val="24"/>
          <w:lang w:val="ca-ES" w:eastAsia="ca-ES"/>
        </w:rPr>
        <w:t xml:space="preserve"> </w:t>
      </w:r>
      <w:r w:rsidR="00B75C62">
        <w:fldChar w:fldCharType="begin"/>
      </w:r>
      <w:r w:rsidR="00B75C62">
        <w:instrText>HYPERLINK "https://doi.org/10.1111/1467-8284.00096"</w:instrText>
      </w:r>
      <w:r w:rsidR="00B75C62">
        <w:fldChar w:fldCharType="separate"/>
      </w:r>
      <w:proofErr w:type="spellStart"/>
      <w:r w:rsidR="003A6498" w:rsidRPr="001E066E">
        <w:rPr>
          <w:rStyle w:val="Hyperlink"/>
          <w:rFonts w:ascii="Times New Roman" w:hAnsi="Times New Roman" w:cs="Times New Roman"/>
          <w:sz w:val="24"/>
          <w:szCs w:val="24"/>
        </w:rPr>
        <w:t>doi</w:t>
      </w:r>
      <w:proofErr w:type="spellEnd"/>
      <w:r w:rsidR="00CB64AE" w:rsidRPr="001E066E">
        <w:rPr>
          <w:rStyle w:val="Hyperlink"/>
          <w:rFonts w:ascii="Times New Roman" w:hAnsi="Times New Roman" w:cs="Times New Roman"/>
          <w:sz w:val="24"/>
          <w:szCs w:val="24"/>
        </w:rPr>
        <w:t xml:space="preserve">: </w:t>
      </w:r>
      <w:r w:rsidR="003A6498" w:rsidRPr="001E066E">
        <w:rPr>
          <w:rStyle w:val="Hyperlink"/>
          <w:rFonts w:ascii="Times New Roman" w:hAnsi="Times New Roman" w:cs="Times New Roman"/>
          <w:sz w:val="24"/>
          <w:szCs w:val="24"/>
        </w:rPr>
        <w:t>10.1111/1467-8284.00096</w:t>
      </w:r>
      <w:r w:rsidR="00B75C62">
        <w:rPr>
          <w:rStyle w:val="Hyperlink"/>
          <w:rFonts w:ascii="Times New Roman" w:hAnsi="Times New Roman" w:cs="Times New Roman"/>
          <w:sz w:val="24"/>
          <w:szCs w:val="24"/>
        </w:rPr>
        <w:fldChar w:fldCharType="end"/>
      </w:r>
    </w:p>
    <w:p w14:paraId="36C219BE" w14:textId="4F6466C3"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lang w:val="ca-ES" w:eastAsia="ca-ES"/>
        </w:rPr>
        <w:t>Dembroff</w:t>
      </w:r>
      <w:proofErr w:type="spellEnd"/>
      <w:r w:rsidRPr="001E066E">
        <w:rPr>
          <w:rFonts w:ascii="Times New Roman" w:eastAsia="Times New Roman" w:hAnsi="Times New Roman" w:cs="Times New Roman"/>
          <w:sz w:val="24"/>
          <w:szCs w:val="24"/>
          <w:lang w:val="ca-ES" w:eastAsia="ca-ES"/>
        </w:rPr>
        <w:t xml:space="preserve">, R. (2016). </w:t>
      </w:r>
      <w:proofErr w:type="spellStart"/>
      <w:r w:rsidRPr="001E066E">
        <w:rPr>
          <w:rFonts w:ascii="Times New Roman" w:eastAsia="Times New Roman" w:hAnsi="Times New Roman" w:cs="Times New Roman"/>
          <w:sz w:val="24"/>
          <w:szCs w:val="24"/>
          <w:lang w:val="ca-ES" w:eastAsia="ca-ES"/>
        </w:rPr>
        <w:t>What</w:t>
      </w:r>
      <w:proofErr w:type="spellEnd"/>
      <w:r w:rsidRPr="001E066E">
        <w:rPr>
          <w:rFonts w:ascii="Times New Roman" w:eastAsia="Times New Roman" w:hAnsi="Times New Roman" w:cs="Times New Roman"/>
          <w:sz w:val="24"/>
          <w:szCs w:val="24"/>
          <w:lang w:val="ca-ES" w:eastAsia="ca-ES"/>
        </w:rPr>
        <w:t xml:space="preserve"> is sexual </w:t>
      </w:r>
      <w:proofErr w:type="spellStart"/>
      <w:r w:rsidRPr="001E066E">
        <w:rPr>
          <w:rFonts w:ascii="Times New Roman" w:eastAsia="Times New Roman" w:hAnsi="Times New Roman" w:cs="Times New Roman"/>
          <w:sz w:val="24"/>
          <w:szCs w:val="24"/>
          <w:lang w:val="ca-ES" w:eastAsia="ca-ES"/>
        </w:rPr>
        <w:t>orientation</w:t>
      </w:r>
      <w:proofErr w:type="spellEnd"/>
      <w:r w:rsidRPr="001E066E">
        <w:rPr>
          <w:rFonts w:ascii="Times New Roman" w:eastAsia="Times New Roman" w:hAnsi="Times New Roman" w:cs="Times New Roman"/>
          <w:sz w:val="24"/>
          <w:szCs w:val="24"/>
          <w:lang w:val="ca-ES" w:eastAsia="ca-ES"/>
        </w:rPr>
        <w:t xml:space="preserve">? </w:t>
      </w:r>
      <w:proofErr w:type="spellStart"/>
      <w:r w:rsidRPr="001E066E">
        <w:rPr>
          <w:rFonts w:ascii="Times New Roman" w:eastAsia="Times New Roman" w:hAnsi="Times New Roman" w:cs="Times New Roman"/>
          <w:i/>
          <w:iCs/>
          <w:sz w:val="24"/>
          <w:szCs w:val="24"/>
          <w:lang w:val="ca-ES" w:eastAsia="ca-ES"/>
        </w:rPr>
        <w:t>Philosophers</w:t>
      </w:r>
      <w:proofErr w:type="spellEnd"/>
      <w:r w:rsidRPr="001E066E">
        <w:rPr>
          <w:rFonts w:ascii="Times New Roman" w:eastAsia="Times New Roman" w:hAnsi="Times New Roman" w:cs="Times New Roman"/>
          <w:i/>
          <w:iCs/>
          <w:sz w:val="24"/>
          <w:szCs w:val="24"/>
          <w:lang w:val="ca-ES" w:eastAsia="ca-ES"/>
        </w:rPr>
        <w:t xml:space="preserve">' </w:t>
      </w:r>
      <w:proofErr w:type="spellStart"/>
      <w:r w:rsidRPr="001E066E">
        <w:rPr>
          <w:rFonts w:ascii="Times New Roman" w:eastAsia="Times New Roman" w:hAnsi="Times New Roman" w:cs="Times New Roman"/>
          <w:i/>
          <w:iCs/>
          <w:sz w:val="24"/>
          <w:szCs w:val="24"/>
          <w:lang w:val="ca-ES" w:eastAsia="ca-ES"/>
        </w:rPr>
        <w:t>Imprint</w:t>
      </w:r>
      <w:proofErr w:type="spellEnd"/>
      <w:r w:rsidR="00337FDA" w:rsidRPr="001E066E">
        <w:rPr>
          <w:rFonts w:ascii="Times New Roman" w:eastAsia="Times New Roman" w:hAnsi="Times New Roman" w:cs="Times New Roman"/>
          <w:i/>
          <w:iCs/>
          <w:sz w:val="24"/>
          <w:szCs w:val="24"/>
          <w:lang w:val="ca-ES" w:eastAsia="ca-ES"/>
        </w:rPr>
        <w:t>,</w:t>
      </w:r>
      <w:r w:rsidRPr="001E066E">
        <w:rPr>
          <w:rFonts w:ascii="Times New Roman" w:eastAsia="Times New Roman" w:hAnsi="Times New Roman" w:cs="Times New Roman"/>
          <w:sz w:val="24"/>
          <w:szCs w:val="24"/>
          <w:lang w:val="ca-ES" w:eastAsia="ca-ES"/>
        </w:rPr>
        <w:t> 16</w:t>
      </w:r>
      <w:r w:rsidR="00337FDA" w:rsidRPr="001E066E">
        <w:rPr>
          <w:rFonts w:ascii="Times New Roman" w:eastAsia="Times New Roman" w:hAnsi="Times New Roman" w:cs="Times New Roman"/>
          <w:sz w:val="24"/>
          <w:szCs w:val="24"/>
          <w:lang w:val="ca-ES" w:eastAsia="ca-ES"/>
        </w:rPr>
        <w:t>(</w:t>
      </w:r>
      <w:r w:rsidRPr="001E066E">
        <w:rPr>
          <w:rFonts w:ascii="Times New Roman" w:eastAsia="Times New Roman" w:hAnsi="Times New Roman" w:cs="Times New Roman"/>
          <w:sz w:val="24"/>
          <w:szCs w:val="24"/>
          <w:lang w:val="ca-ES" w:eastAsia="ca-ES"/>
        </w:rPr>
        <w:t>3</w:t>
      </w:r>
      <w:r w:rsidR="00337FDA" w:rsidRPr="001E066E">
        <w:rPr>
          <w:rFonts w:ascii="Times New Roman" w:eastAsia="Times New Roman" w:hAnsi="Times New Roman" w:cs="Times New Roman"/>
          <w:sz w:val="24"/>
          <w:szCs w:val="24"/>
          <w:lang w:val="ca-ES" w:eastAsia="ca-ES"/>
        </w:rPr>
        <w:t>),</w:t>
      </w:r>
      <w:r w:rsidRPr="001E066E">
        <w:rPr>
          <w:rFonts w:ascii="Times New Roman" w:eastAsia="Times New Roman" w:hAnsi="Times New Roman" w:cs="Times New Roman"/>
          <w:sz w:val="24"/>
          <w:szCs w:val="24"/>
          <w:lang w:val="ca-ES" w:eastAsia="ca-ES"/>
        </w:rPr>
        <w:t xml:space="preserve"> 1-27.</w:t>
      </w:r>
      <w:r w:rsidR="00023BBE" w:rsidRPr="001E066E">
        <w:rPr>
          <w:rFonts w:ascii="Times New Roman" w:eastAsia="Times New Roman" w:hAnsi="Times New Roman" w:cs="Times New Roman"/>
          <w:sz w:val="24"/>
          <w:szCs w:val="24"/>
          <w:lang w:val="ca-ES" w:eastAsia="ca-ES"/>
        </w:rPr>
        <w:t xml:space="preserve"> </w:t>
      </w:r>
      <w:r w:rsidR="00023BBE" w:rsidRPr="001E066E">
        <w:rPr>
          <w:rStyle w:val="Hyperlink"/>
          <w:rFonts w:ascii="Times New Roman" w:eastAsia="Times New Roman" w:hAnsi="Times New Roman" w:cs="Times New Roman"/>
          <w:sz w:val="24"/>
          <w:szCs w:val="24"/>
        </w:rPr>
        <w:t>Permalink: </w:t>
      </w:r>
      <w:hyperlink r:id="rId11" w:history="1">
        <w:r w:rsidR="00023BBE" w:rsidRPr="001E066E">
          <w:rPr>
            <w:rStyle w:val="Hyperlink"/>
            <w:rFonts w:ascii="Times New Roman" w:eastAsia="Times New Roman" w:hAnsi="Times New Roman" w:cs="Times New Roman"/>
            <w:sz w:val="24"/>
            <w:szCs w:val="24"/>
          </w:rPr>
          <w:t>http://hdl.handle.net/2027/spo.3521354.0016.003</w:t>
        </w:r>
      </w:hyperlink>
    </w:p>
    <w:p w14:paraId="4F625B80" w14:textId="6C80DE62" w:rsidR="006D510D" w:rsidRPr="001E066E" w:rsidRDefault="006D510D" w:rsidP="00EE66A3">
      <w:pPr>
        <w:autoSpaceDE w:val="0"/>
        <w:autoSpaceDN w:val="0"/>
        <w:adjustRightInd w:val="0"/>
        <w:spacing w:line="276" w:lineRule="auto"/>
        <w:ind w:left="567" w:hanging="567"/>
        <w:jc w:val="both"/>
        <w:rPr>
          <w:rFonts w:ascii="Times New Roman" w:hAnsi="Times New Roman" w:cs="Times New Roman"/>
          <w:color w:val="000000"/>
          <w:sz w:val="24"/>
          <w:szCs w:val="24"/>
        </w:rPr>
      </w:pPr>
      <w:r w:rsidRPr="001E066E">
        <w:rPr>
          <w:rFonts w:ascii="Times New Roman" w:eastAsia="Times New Roman" w:hAnsi="Times New Roman" w:cs="Times New Roman"/>
          <w:sz w:val="24"/>
          <w:szCs w:val="24"/>
          <w:lang w:eastAsia="de-DE"/>
        </w:rPr>
        <w:t xml:space="preserve">Deutsch, M. (2020). Speaker’s reference, stipulation, and a dilemma for conceptual engineers. </w:t>
      </w:r>
      <w:r w:rsidRPr="001E066E">
        <w:rPr>
          <w:rFonts w:ascii="Times New Roman" w:eastAsia="Times New Roman" w:hAnsi="Times New Roman" w:cs="Times New Roman"/>
          <w:i/>
          <w:iCs/>
          <w:sz w:val="24"/>
          <w:szCs w:val="24"/>
          <w:lang w:eastAsia="de-DE"/>
        </w:rPr>
        <w:t>Philosophical Studies</w:t>
      </w:r>
      <w:r w:rsidRPr="001E066E">
        <w:rPr>
          <w:rFonts w:ascii="Times New Roman" w:eastAsia="Times New Roman" w:hAnsi="Times New Roman" w:cs="Times New Roman"/>
          <w:sz w:val="24"/>
          <w:szCs w:val="24"/>
          <w:lang w:eastAsia="de-DE"/>
        </w:rPr>
        <w:t xml:space="preserve">, </w:t>
      </w:r>
      <w:r w:rsidR="004A0551">
        <w:rPr>
          <w:rFonts w:ascii="Times New Roman" w:eastAsia="Times New Roman" w:hAnsi="Times New Roman" w:cs="Times New Roman"/>
          <w:sz w:val="24"/>
          <w:szCs w:val="24"/>
          <w:lang w:eastAsia="de-DE"/>
        </w:rPr>
        <w:t>177, 3935-3957.</w:t>
      </w:r>
      <w:r w:rsidRPr="001E066E">
        <w:rPr>
          <w:rFonts w:ascii="Times New Roman" w:eastAsia="Times New Roman" w:hAnsi="Times New Roman" w:cs="Times New Roman"/>
          <w:sz w:val="24"/>
          <w:szCs w:val="24"/>
          <w:lang w:eastAsia="de-DE"/>
        </w:rPr>
        <w:t xml:space="preserve"> </w:t>
      </w:r>
      <w:hyperlink r:id="rId12" w:history="1">
        <w:r w:rsidRPr="001E066E">
          <w:rPr>
            <w:rStyle w:val="Hyperlink"/>
            <w:rFonts w:ascii="Times New Roman" w:eastAsia="Times New Roman" w:hAnsi="Times New Roman" w:cs="Times New Roman"/>
            <w:sz w:val="24"/>
            <w:szCs w:val="24"/>
            <w:lang w:eastAsia="de-DE"/>
          </w:rPr>
          <w:t>https://doi.org/10.1007/s11098-020-01416-z</w:t>
        </w:r>
      </w:hyperlink>
      <w:r w:rsidRPr="001E066E">
        <w:rPr>
          <w:rFonts w:ascii="Times New Roman" w:eastAsia="Times New Roman" w:hAnsi="Times New Roman" w:cs="Times New Roman"/>
          <w:sz w:val="24"/>
          <w:szCs w:val="24"/>
          <w:lang w:eastAsia="de-DE"/>
        </w:rPr>
        <w:t>.</w:t>
      </w:r>
    </w:p>
    <w:p w14:paraId="0B5D104D" w14:textId="4F75139E" w:rsidR="006D510D" w:rsidRPr="00F96437" w:rsidRDefault="006D510D" w:rsidP="00EE66A3">
      <w:pPr>
        <w:autoSpaceDE w:val="0"/>
        <w:autoSpaceDN w:val="0"/>
        <w:adjustRightInd w:val="0"/>
        <w:spacing w:line="276" w:lineRule="auto"/>
        <w:ind w:left="567" w:hanging="567"/>
        <w:jc w:val="both"/>
        <w:rPr>
          <w:rFonts w:ascii="Times New Roman" w:eastAsia="Times New Roman" w:hAnsi="Times New Roman" w:cs="Times New Roman"/>
          <w:sz w:val="24"/>
          <w:szCs w:val="24"/>
          <w:lang w:val="de-DE" w:eastAsia="de-DE"/>
        </w:rPr>
      </w:pPr>
      <w:proofErr w:type="spellStart"/>
      <w:r w:rsidRPr="001E066E">
        <w:rPr>
          <w:rFonts w:ascii="Times New Roman" w:eastAsia="Times New Roman" w:hAnsi="Times New Roman" w:cs="Times New Roman"/>
          <w:sz w:val="24"/>
          <w:szCs w:val="24"/>
          <w:lang w:eastAsia="de-DE"/>
        </w:rPr>
        <w:t>Diesendruck</w:t>
      </w:r>
      <w:proofErr w:type="spellEnd"/>
      <w:r w:rsidRPr="001E066E">
        <w:rPr>
          <w:rFonts w:ascii="Times New Roman" w:eastAsia="Times New Roman" w:hAnsi="Times New Roman" w:cs="Times New Roman"/>
          <w:sz w:val="24"/>
          <w:szCs w:val="24"/>
          <w:lang w:eastAsia="de-DE"/>
        </w:rPr>
        <w:t>, G. (2005). The principles of conventionality and contrast in word learning: an empirical examination. </w:t>
      </w:r>
      <w:proofErr w:type="spellStart"/>
      <w:r w:rsidRPr="00F96437">
        <w:rPr>
          <w:rFonts w:ascii="Times New Roman" w:eastAsia="Times New Roman" w:hAnsi="Times New Roman" w:cs="Times New Roman"/>
          <w:i/>
          <w:iCs/>
          <w:sz w:val="24"/>
          <w:szCs w:val="24"/>
          <w:lang w:val="de-DE" w:eastAsia="de-DE"/>
        </w:rPr>
        <w:t>Dev</w:t>
      </w:r>
      <w:r w:rsidR="00023BBE" w:rsidRPr="00F96437">
        <w:rPr>
          <w:rFonts w:ascii="Times New Roman" w:eastAsia="Times New Roman" w:hAnsi="Times New Roman" w:cs="Times New Roman"/>
          <w:i/>
          <w:iCs/>
          <w:sz w:val="24"/>
          <w:szCs w:val="24"/>
          <w:lang w:val="de-DE" w:eastAsia="de-DE"/>
        </w:rPr>
        <w:t>elopmental</w:t>
      </w:r>
      <w:proofErr w:type="spellEnd"/>
      <w:r w:rsidRPr="00F96437">
        <w:rPr>
          <w:rFonts w:ascii="Times New Roman" w:eastAsia="Times New Roman" w:hAnsi="Times New Roman" w:cs="Times New Roman"/>
          <w:i/>
          <w:iCs/>
          <w:sz w:val="24"/>
          <w:szCs w:val="24"/>
          <w:lang w:val="de-DE" w:eastAsia="de-DE"/>
        </w:rPr>
        <w:t xml:space="preserve">. </w:t>
      </w:r>
      <w:proofErr w:type="spellStart"/>
      <w:r w:rsidRPr="00F96437">
        <w:rPr>
          <w:rFonts w:ascii="Times New Roman" w:eastAsia="Times New Roman" w:hAnsi="Times New Roman" w:cs="Times New Roman"/>
          <w:i/>
          <w:iCs/>
          <w:sz w:val="24"/>
          <w:szCs w:val="24"/>
          <w:lang w:val="de-DE" w:eastAsia="de-DE"/>
        </w:rPr>
        <w:t>Psychol</w:t>
      </w:r>
      <w:r w:rsidR="00023BBE" w:rsidRPr="00F96437">
        <w:rPr>
          <w:rFonts w:ascii="Times New Roman" w:eastAsia="Times New Roman" w:hAnsi="Times New Roman" w:cs="Times New Roman"/>
          <w:i/>
          <w:iCs/>
          <w:sz w:val="24"/>
          <w:szCs w:val="24"/>
          <w:lang w:val="de-DE" w:eastAsia="de-DE"/>
        </w:rPr>
        <w:t>ogy</w:t>
      </w:r>
      <w:proofErr w:type="spellEnd"/>
      <w:r w:rsidRPr="00F96437">
        <w:rPr>
          <w:rFonts w:ascii="Times New Roman" w:eastAsia="Times New Roman" w:hAnsi="Times New Roman" w:cs="Times New Roman"/>
          <w:sz w:val="24"/>
          <w:szCs w:val="24"/>
          <w:lang w:val="de-DE" w:eastAsia="de-DE"/>
        </w:rPr>
        <w:t xml:space="preserve"> 41, 451–463. </w:t>
      </w:r>
      <w:hyperlink r:id="rId13" w:history="1">
        <w:proofErr w:type="spellStart"/>
        <w:r w:rsidRPr="00F96437">
          <w:rPr>
            <w:rStyle w:val="Hyperlink"/>
            <w:rFonts w:ascii="Times New Roman" w:eastAsia="Times New Roman" w:hAnsi="Times New Roman" w:cs="Times New Roman"/>
            <w:sz w:val="24"/>
            <w:szCs w:val="24"/>
            <w:lang w:val="de-DE" w:eastAsia="de-DE"/>
          </w:rPr>
          <w:t>doi</w:t>
        </w:r>
        <w:proofErr w:type="spellEnd"/>
        <w:r w:rsidRPr="00F96437">
          <w:rPr>
            <w:rStyle w:val="Hyperlink"/>
            <w:rFonts w:ascii="Times New Roman" w:eastAsia="Times New Roman" w:hAnsi="Times New Roman" w:cs="Times New Roman"/>
            <w:sz w:val="24"/>
            <w:szCs w:val="24"/>
            <w:lang w:val="de-DE" w:eastAsia="de-DE"/>
          </w:rPr>
          <w:t>: 10.1037/0012-1649.41.3.451 </w:t>
        </w:r>
      </w:hyperlink>
    </w:p>
    <w:p w14:paraId="0C470270" w14:textId="0C46F84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lang w:val="de-DE"/>
        </w:rPr>
        <w:t>Diesendruck</w:t>
      </w:r>
      <w:proofErr w:type="spellEnd"/>
      <w:r w:rsidRPr="001E066E">
        <w:rPr>
          <w:rFonts w:ascii="Times New Roman" w:eastAsia="Times New Roman" w:hAnsi="Times New Roman" w:cs="Times New Roman"/>
          <w:sz w:val="24"/>
          <w:szCs w:val="24"/>
          <w:lang w:val="de-DE"/>
        </w:rPr>
        <w:t xml:space="preserve">, G., Goldfein-Elbaz, R., Rhodes, M., Gelman, S., &amp; Neumark, N. (2013). </w:t>
      </w:r>
      <w:r w:rsidRPr="001E066E">
        <w:rPr>
          <w:rFonts w:ascii="Times New Roman" w:eastAsia="Times New Roman" w:hAnsi="Times New Roman" w:cs="Times New Roman"/>
          <w:sz w:val="24"/>
          <w:szCs w:val="24"/>
        </w:rPr>
        <w:t xml:space="preserve">Cross-cultural differences in children’s beliefs about the objectivity of social categories. </w:t>
      </w:r>
      <w:r w:rsidRPr="001E066E">
        <w:rPr>
          <w:rFonts w:ascii="Times New Roman" w:eastAsia="Times New Roman" w:hAnsi="Times New Roman" w:cs="Times New Roman"/>
          <w:i/>
          <w:iCs/>
          <w:sz w:val="24"/>
          <w:szCs w:val="24"/>
        </w:rPr>
        <w:t>Child Development</w:t>
      </w:r>
      <w:r w:rsidRPr="001E066E">
        <w:rPr>
          <w:rFonts w:ascii="Times New Roman" w:eastAsia="Times New Roman" w:hAnsi="Times New Roman" w:cs="Times New Roman"/>
          <w:sz w:val="24"/>
          <w:szCs w:val="24"/>
        </w:rPr>
        <w:t xml:space="preserve">, 84(6), 1906–1917. </w:t>
      </w:r>
      <w:hyperlink r:id="rId14" w:history="1">
        <w:proofErr w:type="spellStart"/>
        <w:r w:rsidRPr="001E066E">
          <w:rPr>
            <w:rStyle w:val="Hyperlink"/>
            <w:rFonts w:ascii="Times New Roman" w:eastAsia="Times New Roman" w:hAnsi="Times New Roman" w:cs="Times New Roman"/>
            <w:sz w:val="24"/>
            <w:szCs w:val="24"/>
          </w:rPr>
          <w:t>doi</w:t>
        </w:r>
        <w:proofErr w:type="spellEnd"/>
        <w:r w:rsidR="00204438" w:rsidRPr="001E066E">
          <w:rPr>
            <w:rStyle w:val="Hyperlink"/>
            <w:rFonts w:ascii="Times New Roman" w:eastAsia="Times New Roman" w:hAnsi="Times New Roman" w:cs="Times New Roman"/>
            <w:sz w:val="24"/>
            <w:szCs w:val="24"/>
          </w:rPr>
          <w:t xml:space="preserve">: </w:t>
        </w:r>
        <w:r w:rsidRPr="001E066E">
          <w:rPr>
            <w:rStyle w:val="Hyperlink"/>
            <w:rFonts w:ascii="Times New Roman" w:eastAsia="Times New Roman" w:hAnsi="Times New Roman" w:cs="Times New Roman"/>
            <w:sz w:val="24"/>
            <w:szCs w:val="24"/>
          </w:rPr>
          <w:t>10.1111/cdev.12108</w:t>
        </w:r>
      </w:hyperlink>
      <w:r w:rsidRPr="001E066E">
        <w:rPr>
          <w:rFonts w:ascii="Times New Roman" w:eastAsia="Times New Roman" w:hAnsi="Times New Roman" w:cs="Times New Roman"/>
          <w:sz w:val="24"/>
          <w:szCs w:val="24"/>
        </w:rPr>
        <w:t>.</w:t>
      </w:r>
    </w:p>
    <w:p w14:paraId="1B353976" w14:textId="26E038CF"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Eddington, C. M. </w:t>
      </w:r>
      <w:r w:rsidR="004A0551">
        <w:rPr>
          <w:rFonts w:ascii="Times New Roman" w:eastAsia="Times New Roman" w:hAnsi="Times New Roman" w:cs="Times New Roman"/>
          <w:sz w:val="24"/>
          <w:szCs w:val="24"/>
        </w:rPr>
        <w:t>&amp;</w:t>
      </w:r>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sz w:val="24"/>
          <w:szCs w:val="24"/>
        </w:rPr>
        <w:t>Tokowicz</w:t>
      </w:r>
      <w:proofErr w:type="spellEnd"/>
      <w:r w:rsidRPr="001E066E">
        <w:rPr>
          <w:rFonts w:ascii="Times New Roman" w:eastAsia="Times New Roman" w:hAnsi="Times New Roman" w:cs="Times New Roman"/>
          <w:sz w:val="24"/>
          <w:szCs w:val="24"/>
        </w:rPr>
        <w:t xml:space="preserve">, N. (2015). How meaning similarity influences ambiguous word processing: the current state of the literature. </w:t>
      </w:r>
      <w:hyperlink r:id="rId15" w:history="1">
        <w:r w:rsidRPr="001E066E">
          <w:rPr>
            <w:rFonts w:ascii="Times New Roman" w:eastAsia="Times New Roman" w:hAnsi="Times New Roman" w:cs="Times New Roman"/>
            <w:i/>
            <w:iCs/>
            <w:sz w:val="24"/>
            <w:szCs w:val="24"/>
          </w:rPr>
          <w:t>Psychonomic Bulletin &amp; Review</w:t>
        </w:r>
      </w:hyperlink>
      <w:r w:rsidR="004A0551">
        <w:rPr>
          <w:rFonts w:ascii="Times New Roman" w:eastAsia="Times New Roman" w:hAnsi="Times New Roman" w:cs="Times New Roman"/>
          <w:i/>
          <w:iCs/>
          <w:sz w:val="24"/>
          <w:szCs w:val="24"/>
        </w:rPr>
        <w:t>,</w:t>
      </w:r>
      <w:r w:rsidRPr="001E066E">
        <w:rPr>
          <w:rFonts w:ascii="Times New Roman" w:eastAsia="Times New Roman" w:hAnsi="Times New Roman" w:cs="Times New Roman"/>
          <w:sz w:val="24"/>
          <w:szCs w:val="24"/>
        </w:rPr>
        <w:t> 22, 13–37.</w:t>
      </w:r>
      <w:r w:rsidR="00624EDE" w:rsidRPr="001E066E">
        <w:rPr>
          <w:rFonts w:ascii="Times New Roman" w:eastAsia="Times New Roman" w:hAnsi="Times New Roman" w:cs="Times New Roman"/>
          <w:sz w:val="24"/>
          <w:szCs w:val="24"/>
        </w:rPr>
        <w:t xml:space="preserve"> </w:t>
      </w:r>
      <w:proofErr w:type="spellStart"/>
      <w:r w:rsidR="00624EDE" w:rsidRPr="001E066E">
        <w:rPr>
          <w:rStyle w:val="Hyperlink"/>
          <w:rFonts w:ascii="Times New Roman" w:eastAsia="Times New Roman" w:hAnsi="Times New Roman" w:cs="Times New Roman"/>
          <w:sz w:val="24"/>
          <w:szCs w:val="24"/>
        </w:rPr>
        <w:t>doi</w:t>
      </w:r>
      <w:proofErr w:type="spellEnd"/>
      <w:r w:rsidR="00624EDE" w:rsidRPr="001E066E">
        <w:rPr>
          <w:rStyle w:val="Hyperlink"/>
          <w:rFonts w:ascii="Times New Roman" w:eastAsia="Times New Roman" w:hAnsi="Times New Roman" w:cs="Times New Roman"/>
          <w:sz w:val="24"/>
          <w:szCs w:val="24"/>
        </w:rPr>
        <w:t>: 10.3758/s13423-014-0665-7</w:t>
      </w:r>
    </w:p>
    <w:p w14:paraId="63EA353D" w14:textId="7D192BAC" w:rsidR="006D510D" w:rsidRPr="001E066E" w:rsidRDefault="006D510D" w:rsidP="00EE66A3">
      <w:pPr>
        <w:pStyle w:val="dx-doi"/>
        <w:spacing w:before="0" w:beforeAutospacing="0" w:after="160" w:afterAutospacing="0" w:line="276" w:lineRule="auto"/>
        <w:ind w:left="567" w:hanging="567"/>
        <w:jc w:val="both"/>
        <w:rPr>
          <w:color w:val="333333"/>
          <w:lang w:val="en-US"/>
        </w:rPr>
      </w:pPr>
      <w:proofErr w:type="spellStart"/>
      <w:r w:rsidRPr="001E066E">
        <w:rPr>
          <w:lang w:val="en-US" w:eastAsia="en-US"/>
          <w14:ligatures w14:val="none"/>
        </w:rPr>
        <w:t>Fassio</w:t>
      </w:r>
      <w:proofErr w:type="spellEnd"/>
      <w:r w:rsidRPr="001E066E">
        <w:rPr>
          <w:lang w:val="en-US" w:eastAsia="en-US"/>
          <w14:ligatures w14:val="none"/>
        </w:rPr>
        <w:t xml:space="preserve">, D., &amp; McKenna, R. (2015). Revisionary epistemology. </w:t>
      </w:r>
      <w:r w:rsidRPr="001E066E">
        <w:rPr>
          <w:i/>
          <w:iCs/>
          <w:lang w:val="en-US" w:eastAsia="en-US"/>
          <w14:ligatures w14:val="none"/>
        </w:rPr>
        <w:t>Inquiry</w:t>
      </w:r>
      <w:r w:rsidRPr="001E066E">
        <w:rPr>
          <w:lang w:val="en-US" w:eastAsia="en-US"/>
          <w14:ligatures w14:val="none"/>
        </w:rPr>
        <w:t>, 58(7-8), 755–779.</w:t>
      </w:r>
      <w:r w:rsidR="00B173FB" w:rsidRPr="001E066E">
        <w:rPr>
          <w:lang w:val="en-US" w:eastAsia="en-US"/>
          <w14:ligatures w14:val="none"/>
        </w:rPr>
        <w:t xml:space="preserve"> </w:t>
      </w:r>
      <w:hyperlink r:id="rId16" w:history="1">
        <w:proofErr w:type="spellStart"/>
        <w:r w:rsidR="00B173FB" w:rsidRPr="001E066E">
          <w:rPr>
            <w:rStyle w:val="Hyperlink"/>
            <w:lang w:val="en-US" w:eastAsia="en-US"/>
            <w14:ligatures w14:val="none"/>
          </w:rPr>
          <w:t>doi</w:t>
        </w:r>
        <w:proofErr w:type="spellEnd"/>
        <w:r w:rsidR="00B173FB" w:rsidRPr="001E066E">
          <w:rPr>
            <w:rStyle w:val="Hyperlink"/>
            <w:lang w:val="en-US" w:eastAsia="en-US"/>
            <w14:ligatures w14:val="none"/>
          </w:rPr>
          <w:t>: 10.1080/0020174X.2015.1083468 </w:t>
        </w:r>
      </w:hyperlink>
    </w:p>
    <w:p w14:paraId="2B09490B" w14:textId="7C43851A" w:rsidR="006D510D" w:rsidRPr="00F96437" w:rsidRDefault="006D510D" w:rsidP="00EE66A3">
      <w:pPr>
        <w:pStyle w:val="dx-doi"/>
        <w:spacing w:before="0" w:beforeAutospacing="0" w:after="160" w:afterAutospacing="0" w:line="276" w:lineRule="auto"/>
        <w:ind w:left="567" w:hanging="567"/>
        <w:jc w:val="both"/>
        <w:rPr>
          <w:color w:val="333333"/>
          <w:lang w:val="en-US"/>
        </w:rPr>
      </w:pPr>
      <w:r w:rsidRPr="001E066E">
        <w:rPr>
          <w:lang w:val="en-US" w:eastAsia="en-US"/>
          <w14:ligatures w14:val="none"/>
        </w:rPr>
        <w:t xml:space="preserve">Fischer, E. (2020). </w:t>
      </w:r>
      <w:hyperlink r:id="rId17" w:history="1">
        <w:r w:rsidRPr="001E066E">
          <w:rPr>
            <w:lang w:val="en-US" w:eastAsia="en-US"/>
            <w14:ligatures w14:val="none"/>
          </w:rPr>
          <w:t>Conceptual control: On the feasibility of conceptual engineering</w:t>
        </w:r>
      </w:hyperlink>
      <w:r w:rsidRPr="001E066E">
        <w:rPr>
          <w:lang w:val="en-US" w:eastAsia="en-US"/>
          <w14:ligatures w14:val="none"/>
        </w:rPr>
        <w:t xml:space="preserve">. </w:t>
      </w:r>
      <w:r w:rsidRPr="00F96437">
        <w:rPr>
          <w:i/>
          <w:iCs/>
          <w:lang w:val="en-US" w:eastAsia="en-US"/>
          <w14:ligatures w14:val="none"/>
        </w:rPr>
        <w:t>Inquiry</w:t>
      </w:r>
      <w:r w:rsidRPr="00F96437">
        <w:rPr>
          <w:lang w:val="en-US" w:eastAsia="en-US"/>
          <w14:ligatures w14:val="none"/>
        </w:rPr>
        <w:t xml:space="preserve">, online-first. </w:t>
      </w:r>
      <w:hyperlink r:id="rId18" w:history="1">
        <w:proofErr w:type="spellStart"/>
        <w:r w:rsidRPr="001E066E">
          <w:rPr>
            <w:rStyle w:val="Hyperlink"/>
            <w:lang w:val="en-US" w:eastAsia="en-US"/>
            <w14:ligatures w14:val="none"/>
          </w:rPr>
          <w:t>doi</w:t>
        </w:r>
        <w:proofErr w:type="spellEnd"/>
        <w:r w:rsidR="00B64EAB" w:rsidRPr="001E066E">
          <w:rPr>
            <w:rStyle w:val="Hyperlink"/>
            <w:lang w:val="en-US" w:eastAsia="en-US"/>
            <w14:ligatures w14:val="none"/>
          </w:rPr>
          <w:t xml:space="preserve">: </w:t>
        </w:r>
        <w:r w:rsidRPr="001E066E">
          <w:rPr>
            <w:rStyle w:val="Hyperlink"/>
            <w:lang w:val="en-US" w:eastAsia="en-US"/>
            <w14:ligatures w14:val="none"/>
          </w:rPr>
          <w:t>10.1080/0020174X.2020.1773309</w:t>
        </w:r>
        <w:r w:rsidRPr="00F96437">
          <w:rPr>
            <w:rStyle w:val="Hyperlink"/>
            <w:lang w:val="en-US"/>
          </w:rPr>
          <w:t> </w:t>
        </w:r>
      </w:hyperlink>
    </w:p>
    <w:p w14:paraId="1E43E358" w14:textId="45563DEA" w:rsidR="006D510D" w:rsidRPr="001E066E" w:rsidRDefault="006D510D" w:rsidP="00EE66A3">
      <w:pPr>
        <w:pStyle w:val="dx-doi"/>
        <w:spacing w:before="0" w:beforeAutospacing="0" w:after="160" w:afterAutospacing="0" w:line="276" w:lineRule="auto"/>
        <w:ind w:left="567" w:hanging="567"/>
        <w:jc w:val="both"/>
        <w:rPr>
          <w:lang w:val="en-US" w:eastAsia="en-US"/>
          <w14:ligatures w14:val="none"/>
        </w:rPr>
      </w:pPr>
      <w:proofErr w:type="spellStart"/>
      <w:r w:rsidRPr="001E066E">
        <w:rPr>
          <w:lang w:val="en-US" w:eastAsia="en-US"/>
          <w14:ligatures w14:val="none"/>
        </w:rPr>
        <w:t>Flocke</w:t>
      </w:r>
      <w:proofErr w:type="spellEnd"/>
      <w:r w:rsidRPr="001E066E">
        <w:rPr>
          <w:lang w:val="en-US" w:eastAsia="en-US"/>
          <w14:ligatures w14:val="none"/>
        </w:rPr>
        <w:t xml:space="preserve">, V. (2021). How to engineer a concept. </w:t>
      </w:r>
      <w:r w:rsidRPr="001E066E">
        <w:rPr>
          <w:i/>
          <w:iCs/>
          <w:lang w:val="en-US" w:eastAsia="en-US"/>
          <w14:ligatures w14:val="none"/>
        </w:rPr>
        <w:t>Philosophical Studies</w:t>
      </w:r>
      <w:r w:rsidR="00B64EAB" w:rsidRPr="001E066E">
        <w:rPr>
          <w:i/>
          <w:iCs/>
          <w:lang w:val="en-US" w:eastAsia="en-US"/>
          <w14:ligatures w14:val="none"/>
        </w:rPr>
        <w:t>,</w:t>
      </w:r>
      <w:r w:rsidRPr="001E066E">
        <w:rPr>
          <w:i/>
          <w:iCs/>
          <w:lang w:val="en-US" w:eastAsia="en-US"/>
          <w14:ligatures w14:val="none"/>
        </w:rPr>
        <w:t xml:space="preserve"> </w:t>
      </w:r>
      <w:r w:rsidRPr="001E066E">
        <w:rPr>
          <w:lang w:val="en-US" w:eastAsia="en-US"/>
          <w14:ligatures w14:val="none"/>
        </w:rPr>
        <w:t>178</w:t>
      </w:r>
      <w:r w:rsidR="00B64EAB" w:rsidRPr="001E066E">
        <w:rPr>
          <w:lang w:val="en-US" w:eastAsia="en-US"/>
          <w14:ligatures w14:val="none"/>
        </w:rPr>
        <w:t>,</w:t>
      </w:r>
      <w:r w:rsidRPr="001E066E">
        <w:rPr>
          <w:lang w:val="en-US" w:eastAsia="en-US"/>
          <w14:ligatures w14:val="none"/>
        </w:rPr>
        <w:t xml:space="preserve"> 3069–3083.</w:t>
      </w:r>
      <w:r w:rsidR="00D564D2" w:rsidRPr="001E066E">
        <w:rPr>
          <w:lang w:val="en-US" w:eastAsia="en-US"/>
          <w14:ligatures w14:val="none"/>
        </w:rPr>
        <w:t xml:space="preserve"> </w:t>
      </w:r>
      <w:proofErr w:type="spellStart"/>
      <w:r w:rsidR="00D564D2" w:rsidRPr="00F96437">
        <w:rPr>
          <w:rStyle w:val="Hyperlink"/>
          <w:lang w:val="en-US" w:eastAsia="en-US"/>
          <w14:ligatures w14:val="none"/>
        </w:rPr>
        <w:t>doi</w:t>
      </w:r>
      <w:proofErr w:type="spellEnd"/>
      <w:r w:rsidR="00D564D2" w:rsidRPr="00F96437">
        <w:rPr>
          <w:rStyle w:val="Hyperlink"/>
          <w:lang w:val="en-US" w:eastAsia="en-US"/>
          <w14:ligatures w14:val="none"/>
        </w:rPr>
        <w:t>: 10.1007/s11098-020-01570-4</w:t>
      </w:r>
    </w:p>
    <w:p w14:paraId="2D757139"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lang w:val="de-DE"/>
        </w:rPr>
        <w:t xml:space="preserve">Foster-Hanson, E., &amp; Rhodes, M. (2020). </w:t>
      </w:r>
      <w:r w:rsidRPr="001E066E">
        <w:rPr>
          <w:rFonts w:ascii="Times New Roman" w:eastAsia="Times New Roman" w:hAnsi="Times New Roman" w:cs="Times New Roman"/>
          <w:sz w:val="24"/>
          <w:szCs w:val="24"/>
        </w:rPr>
        <w:t xml:space="preserve">The psychology of natural kind terms. In S.T. Biggs &amp; H. </w:t>
      </w:r>
      <w:proofErr w:type="spellStart"/>
      <w:r w:rsidRPr="001E066E">
        <w:rPr>
          <w:rFonts w:ascii="Times New Roman" w:eastAsia="Times New Roman" w:hAnsi="Times New Roman" w:cs="Times New Roman"/>
          <w:sz w:val="24"/>
          <w:szCs w:val="24"/>
        </w:rPr>
        <w:t>Geirsson</w:t>
      </w:r>
      <w:proofErr w:type="spellEnd"/>
      <w:r w:rsidRPr="001E066E">
        <w:rPr>
          <w:rFonts w:ascii="Times New Roman" w:eastAsia="Times New Roman" w:hAnsi="Times New Roman" w:cs="Times New Roman"/>
          <w:sz w:val="24"/>
          <w:szCs w:val="24"/>
        </w:rPr>
        <w:t xml:space="preserve"> (Eds.), </w:t>
      </w:r>
      <w:r w:rsidRPr="001E066E">
        <w:rPr>
          <w:rFonts w:ascii="Times New Roman" w:eastAsia="Times New Roman" w:hAnsi="Times New Roman" w:cs="Times New Roman"/>
          <w:i/>
          <w:iCs/>
          <w:sz w:val="24"/>
          <w:szCs w:val="24"/>
        </w:rPr>
        <w:t xml:space="preserve">The Routledge Handbook on Linguistic Reference. </w:t>
      </w:r>
      <w:r w:rsidRPr="001E066E">
        <w:rPr>
          <w:rFonts w:ascii="Times New Roman" w:eastAsia="Times New Roman" w:hAnsi="Times New Roman" w:cs="Times New Roman"/>
          <w:sz w:val="24"/>
          <w:szCs w:val="24"/>
        </w:rPr>
        <w:t>Routledge.</w:t>
      </w:r>
    </w:p>
    <w:p w14:paraId="0D8571C6" w14:textId="58CD4102"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lastRenderedPageBreak/>
        <w:t>Gelman, S. A. &amp; Coley, J. D. (1990). The importance of knowing a dodo is a bird: Categories and</w:t>
      </w:r>
      <w:r w:rsidR="00FF05DE" w:rsidRPr="001E066E">
        <w:rPr>
          <w:rFonts w:ascii="Times New Roman" w:eastAsia="Times New Roman" w:hAnsi="Times New Roman" w:cs="Times New Roman"/>
          <w:sz w:val="24"/>
          <w:szCs w:val="24"/>
        </w:rPr>
        <w:t xml:space="preserve"> </w:t>
      </w:r>
      <w:r w:rsidRPr="001E066E">
        <w:rPr>
          <w:rFonts w:ascii="Times New Roman" w:eastAsia="Times New Roman" w:hAnsi="Times New Roman" w:cs="Times New Roman"/>
          <w:sz w:val="24"/>
          <w:szCs w:val="24"/>
        </w:rPr>
        <w:t xml:space="preserve">inference in 2-year-old children. </w:t>
      </w:r>
      <w:r w:rsidRPr="001E066E">
        <w:rPr>
          <w:rFonts w:ascii="Times New Roman" w:eastAsia="Times New Roman" w:hAnsi="Times New Roman" w:cs="Times New Roman"/>
          <w:i/>
          <w:sz w:val="24"/>
          <w:szCs w:val="24"/>
        </w:rPr>
        <w:t>Dev</w:t>
      </w:r>
      <w:r w:rsidR="00D564D2" w:rsidRPr="001E066E">
        <w:rPr>
          <w:rFonts w:ascii="Times New Roman" w:eastAsia="Times New Roman" w:hAnsi="Times New Roman" w:cs="Times New Roman"/>
          <w:i/>
          <w:sz w:val="24"/>
          <w:szCs w:val="24"/>
        </w:rPr>
        <w:t>elopmental</w:t>
      </w:r>
      <w:r w:rsidRPr="001E066E">
        <w:rPr>
          <w:rFonts w:ascii="Times New Roman" w:eastAsia="Times New Roman" w:hAnsi="Times New Roman" w:cs="Times New Roman"/>
          <w:i/>
          <w:sz w:val="24"/>
          <w:szCs w:val="24"/>
        </w:rPr>
        <w:t xml:space="preserve"> Psych</w:t>
      </w:r>
      <w:r w:rsidR="00D564D2" w:rsidRPr="001E066E">
        <w:rPr>
          <w:rFonts w:ascii="Times New Roman" w:eastAsia="Times New Roman" w:hAnsi="Times New Roman" w:cs="Times New Roman"/>
          <w:i/>
          <w:sz w:val="24"/>
          <w:szCs w:val="24"/>
        </w:rPr>
        <w:t>ology</w:t>
      </w:r>
      <w:r w:rsidR="004A0551">
        <w:rPr>
          <w:rFonts w:ascii="Times New Roman" w:eastAsia="Times New Roman" w:hAnsi="Times New Roman" w:cs="Times New Roman"/>
          <w:i/>
          <w:sz w:val="24"/>
          <w:szCs w:val="24"/>
        </w:rPr>
        <w:t>,</w:t>
      </w:r>
      <w:r w:rsidRPr="001E066E">
        <w:rPr>
          <w:rFonts w:ascii="Times New Roman" w:eastAsia="Times New Roman" w:hAnsi="Times New Roman" w:cs="Times New Roman"/>
          <w:i/>
          <w:sz w:val="24"/>
          <w:szCs w:val="24"/>
        </w:rPr>
        <w:t xml:space="preserve"> </w:t>
      </w:r>
      <w:r w:rsidRPr="001E066E">
        <w:rPr>
          <w:rFonts w:ascii="Times New Roman" w:eastAsia="Times New Roman" w:hAnsi="Times New Roman" w:cs="Times New Roman"/>
          <w:sz w:val="24"/>
          <w:szCs w:val="24"/>
        </w:rPr>
        <w:t>26(5)</w:t>
      </w:r>
      <w:r w:rsidR="00D564D2"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796-804.</w:t>
      </w:r>
      <w:r w:rsidR="009531D3" w:rsidRPr="001E066E">
        <w:rPr>
          <w:rFonts w:ascii="Times New Roman" w:eastAsia="Times New Roman" w:hAnsi="Times New Roman" w:cs="Times New Roman"/>
          <w:sz w:val="24"/>
          <w:szCs w:val="24"/>
        </w:rPr>
        <w:t xml:space="preserve"> </w:t>
      </w:r>
      <w:hyperlink r:id="rId19" w:tgtFrame="_blank" w:history="1">
        <w:proofErr w:type="spellStart"/>
        <w:r w:rsidR="009531D3" w:rsidRPr="001E066E">
          <w:rPr>
            <w:rStyle w:val="Hyperlink"/>
            <w:rFonts w:ascii="Times New Roman" w:eastAsia="Times New Roman" w:hAnsi="Times New Roman" w:cs="Times New Roman"/>
            <w:sz w:val="24"/>
            <w:szCs w:val="24"/>
            <w:lang w:eastAsia="de-DE"/>
          </w:rPr>
          <w:t>doi</w:t>
        </w:r>
        <w:proofErr w:type="spellEnd"/>
        <w:r w:rsidR="006E70F4" w:rsidRPr="001E066E">
          <w:rPr>
            <w:rStyle w:val="Hyperlink"/>
            <w:rFonts w:ascii="Times New Roman" w:eastAsia="Times New Roman" w:hAnsi="Times New Roman" w:cs="Times New Roman"/>
            <w:sz w:val="24"/>
            <w:szCs w:val="24"/>
            <w:lang w:eastAsia="de-DE"/>
          </w:rPr>
          <w:t xml:space="preserve">: </w:t>
        </w:r>
        <w:r w:rsidR="009531D3" w:rsidRPr="001E066E">
          <w:rPr>
            <w:rStyle w:val="Hyperlink"/>
            <w:rFonts w:ascii="Times New Roman" w:eastAsia="Times New Roman" w:hAnsi="Times New Roman" w:cs="Times New Roman"/>
            <w:sz w:val="24"/>
            <w:szCs w:val="24"/>
            <w:lang w:eastAsia="de-DE"/>
          </w:rPr>
          <w:t>10.1037/0012-1649.26.5.796</w:t>
        </w:r>
      </w:hyperlink>
    </w:p>
    <w:p w14:paraId="536A7924" w14:textId="26655104"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F96437">
        <w:rPr>
          <w:rFonts w:ascii="Times New Roman" w:eastAsia="Times New Roman" w:hAnsi="Times New Roman" w:cs="Times New Roman"/>
          <w:sz w:val="24"/>
          <w:szCs w:val="24"/>
        </w:rPr>
        <w:t xml:space="preserve">Gelman, S. A., &amp; Heyman, G. D. (1999). </w:t>
      </w:r>
      <w:r w:rsidRPr="001E066E">
        <w:rPr>
          <w:rFonts w:ascii="Times New Roman" w:eastAsia="Times New Roman" w:hAnsi="Times New Roman" w:cs="Times New Roman"/>
          <w:sz w:val="24"/>
          <w:szCs w:val="24"/>
        </w:rPr>
        <w:t xml:space="preserve">Carrot-eaters and creature-believers: The effects of lexicalization on children’s inferences about social categories. </w:t>
      </w:r>
      <w:r w:rsidRPr="001E066E">
        <w:rPr>
          <w:rFonts w:ascii="Times New Roman" w:eastAsia="Times New Roman" w:hAnsi="Times New Roman" w:cs="Times New Roman"/>
          <w:i/>
          <w:sz w:val="24"/>
          <w:szCs w:val="24"/>
        </w:rPr>
        <w:t xml:space="preserve">Psychological Science, </w:t>
      </w:r>
      <w:r w:rsidRPr="001E066E">
        <w:rPr>
          <w:rFonts w:ascii="Times New Roman" w:eastAsia="Times New Roman" w:hAnsi="Times New Roman" w:cs="Times New Roman"/>
          <w:sz w:val="24"/>
          <w:szCs w:val="24"/>
        </w:rPr>
        <w:t>10</w:t>
      </w:r>
      <w:r w:rsidR="00F22E0B" w:rsidRPr="001E066E">
        <w:rPr>
          <w:rFonts w:ascii="Times New Roman" w:eastAsia="Times New Roman" w:hAnsi="Times New Roman" w:cs="Times New Roman"/>
          <w:sz w:val="24"/>
          <w:szCs w:val="24"/>
        </w:rPr>
        <w:t>(6),</w:t>
      </w:r>
      <w:r w:rsidRPr="001E066E">
        <w:rPr>
          <w:rFonts w:ascii="Times New Roman" w:eastAsia="Times New Roman" w:hAnsi="Times New Roman" w:cs="Times New Roman"/>
          <w:sz w:val="24"/>
          <w:szCs w:val="24"/>
        </w:rPr>
        <w:t xml:space="preserve"> 489–493.</w:t>
      </w:r>
      <w:r w:rsidR="009B03B5" w:rsidRPr="001E066E">
        <w:rPr>
          <w:rFonts w:ascii="Times New Roman" w:eastAsia="Times New Roman" w:hAnsi="Times New Roman" w:cs="Times New Roman"/>
          <w:sz w:val="24"/>
          <w:szCs w:val="24"/>
        </w:rPr>
        <w:t xml:space="preserve"> </w:t>
      </w:r>
      <w:hyperlink r:id="rId20" w:history="1">
        <w:proofErr w:type="spellStart"/>
        <w:r w:rsidR="009B03B5" w:rsidRPr="001E066E">
          <w:rPr>
            <w:rStyle w:val="Hyperlink"/>
            <w:rFonts w:ascii="Times New Roman" w:eastAsia="Times New Roman" w:hAnsi="Times New Roman" w:cs="Times New Roman"/>
            <w:sz w:val="24"/>
            <w:szCs w:val="24"/>
            <w:lang w:eastAsia="de-DE"/>
          </w:rPr>
          <w:t>doi</w:t>
        </w:r>
        <w:proofErr w:type="spellEnd"/>
        <w:r w:rsidR="009B03B5" w:rsidRPr="001E066E">
          <w:rPr>
            <w:rStyle w:val="Hyperlink"/>
            <w:rFonts w:ascii="Times New Roman" w:eastAsia="Times New Roman" w:hAnsi="Times New Roman" w:cs="Times New Roman"/>
            <w:sz w:val="24"/>
            <w:szCs w:val="24"/>
            <w:lang w:eastAsia="de-DE"/>
          </w:rPr>
          <w:t>: 10.1111/1467-9280.00194</w:t>
        </w:r>
      </w:hyperlink>
    </w:p>
    <w:p w14:paraId="36B64D78" w14:textId="7830858A" w:rsidR="006D510D" w:rsidRPr="00F96437" w:rsidRDefault="006D510D" w:rsidP="00EE66A3">
      <w:pPr>
        <w:shd w:val="clear" w:color="auto" w:fill="FFFFFF"/>
        <w:spacing w:line="276" w:lineRule="auto"/>
        <w:ind w:left="567" w:hanging="567"/>
        <w:jc w:val="both"/>
        <w:rPr>
          <w:rFonts w:ascii="Times New Roman" w:hAnsi="Times New Roman" w:cs="Times New Roman"/>
          <w:color w:val="212121"/>
          <w:sz w:val="24"/>
          <w:szCs w:val="24"/>
        </w:rPr>
      </w:pPr>
      <w:r w:rsidRPr="001E3DB8">
        <w:rPr>
          <w:rFonts w:ascii="Times New Roman" w:eastAsia="Times New Roman" w:hAnsi="Times New Roman" w:cs="Times New Roman"/>
          <w:sz w:val="24"/>
          <w:szCs w:val="24"/>
        </w:rPr>
        <w:t xml:space="preserve">Gelman, S. A., &amp; Markman, E. M. (1986). </w:t>
      </w:r>
      <w:r w:rsidRPr="001E066E">
        <w:rPr>
          <w:rFonts w:ascii="Times New Roman" w:eastAsia="Times New Roman" w:hAnsi="Times New Roman" w:cs="Times New Roman"/>
          <w:sz w:val="24"/>
          <w:szCs w:val="24"/>
        </w:rPr>
        <w:t xml:space="preserve">Categories and induction in young children. </w:t>
      </w:r>
      <w:r w:rsidRPr="001E066E">
        <w:rPr>
          <w:rFonts w:ascii="Times New Roman" w:eastAsia="Times New Roman" w:hAnsi="Times New Roman" w:cs="Times New Roman"/>
          <w:i/>
          <w:sz w:val="24"/>
          <w:szCs w:val="24"/>
        </w:rPr>
        <w:t xml:space="preserve">Cognition, </w:t>
      </w:r>
      <w:r w:rsidRPr="001E066E">
        <w:rPr>
          <w:rFonts w:ascii="Times New Roman" w:eastAsia="Times New Roman" w:hAnsi="Times New Roman" w:cs="Times New Roman"/>
          <w:sz w:val="24"/>
          <w:szCs w:val="24"/>
        </w:rPr>
        <w:t>23, 183-209.</w:t>
      </w:r>
      <w:r w:rsidR="004A5D23" w:rsidRPr="001E066E">
        <w:rPr>
          <w:rFonts w:ascii="Times New Roman" w:eastAsia="Times New Roman" w:hAnsi="Times New Roman" w:cs="Times New Roman"/>
          <w:sz w:val="24"/>
          <w:szCs w:val="24"/>
        </w:rPr>
        <w:t xml:space="preserve"> </w:t>
      </w:r>
      <w:proofErr w:type="spellStart"/>
      <w:r w:rsidR="004A5D23" w:rsidRPr="001E066E">
        <w:rPr>
          <w:rStyle w:val="Hyperlink"/>
          <w:rFonts w:ascii="Times New Roman" w:eastAsia="Times New Roman" w:hAnsi="Times New Roman" w:cs="Times New Roman"/>
          <w:sz w:val="24"/>
          <w:szCs w:val="24"/>
          <w:lang w:eastAsia="de-DE"/>
        </w:rPr>
        <w:t>doi</w:t>
      </w:r>
      <w:proofErr w:type="spellEnd"/>
      <w:r w:rsidR="004A5D23" w:rsidRPr="001E066E">
        <w:rPr>
          <w:rStyle w:val="Hyperlink"/>
          <w:rFonts w:ascii="Times New Roman" w:eastAsia="Times New Roman" w:hAnsi="Times New Roman" w:cs="Times New Roman"/>
          <w:sz w:val="24"/>
          <w:szCs w:val="24"/>
          <w:lang w:eastAsia="de-DE"/>
        </w:rPr>
        <w:t>: </w:t>
      </w:r>
      <w:hyperlink r:id="rId21" w:tgtFrame="_blank" w:history="1">
        <w:r w:rsidR="004A5D23" w:rsidRPr="001E066E">
          <w:rPr>
            <w:rStyle w:val="Hyperlink"/>
            <w:rFonts w:ascii="Times New Roman" w:eastAsia="Times New Roman" w:hAnsi="Times New Roman" w:cs="Times New Roman"/>
            <w:sz w:val="24"/>
            <w:szCs w:val="24"/>
            <w:lang w:eastAsia="de-DE"/>
          </w:rPr>
          <w:t>10.1016/0010-0277(86)90034-x</w:t>
        </w:r>
      </w:hyperlink>
    </w:p>
    <w:p w14:paraId="0AC6C3F2" w14:textId="77777777" w:rsidR="006D510D" w:rsidRPr="001E066E" w:rsidRDefault="006D510D" w:rsidP="00EE66A3">
      <w:pPr>
        <w:spacing w:line="276" w:lineRule="auto"/>
        <w:ind w:left="567" w:hanging="567"/>
        <w:jc w:val="both"/>
        <w:rPr>
          <w:rFonts w:ascii="Times New Roman" w:eastAsia="Times New Roman" w:hAnsi="Times New Roman" w:cs="Times New Roman"/>
          <w:i/>
          <w:sz w:val="24"/>
          <w:szCs w:val="24"/>
        </w:rPr>
      </w:pPr>
      <w:r w:rsidRPr="001E066E">
        <w:rPr>
          <w:rFonts w:ascii="Times New Roman" w:eastAsia="Times New Roman" w:hAnsi="Times New Roman" w:cs="Times New Roman"/>
          <w:sz w:val="24"/>
          <w:szCs w:val="24"/>
        </w:rPr>
        <w:t xml:space="preserve">Gelman, S. A. (2003). </w:t>
      </w:r>
      <w:r w:rsidRPr="001E066E">
        <w:rPr>
          <w:rFonts w:ascii="Times New Roman" w:eastAsia="Times New Roman" w:hAnsi="Times New Roman" w:cs="Times New Roman"/>
          <w:i/>
          <w:iCs/>
          <w:sz w:val="24"/>
          <w:szCs w:val="24"/>
        </w:rPr>
        <w:t>The essential child: Origins of essentialism in everyday thought</w:t>
      </w:r>
      <w:r w:rsidRPr="001E066E">
        <w:rPr>
          <w:rFonts w:ascii="Times New Roman" w:eastAsia="Times New Roman" w:hAnsi="Times New Roman" w:cs="Times New Roman"/>
          <w:sz w:val="24"/>
          <w:szCs w:val="24"/>
        </w:rPr>
        <w:t>. Oxford: Oxford University Press.</w:t>
      </w:r>
    </w:p>
    <w:p w14:paraId="0657DC1B" w14:textId="4CC00D70" w:rsidR="006D510D" w:rsidRPr="00F96437" w:rsidRDefault="006D510D" w:rsidP="00EE66A3">
      <w:pPr>
        <w:spacing w:line="276" w:lineRule="auto"/>
        <w:ind w:left="567" w:hanging="567"/>
        <w:jc w:val="both"/>
        <w:rPr>
          <w:rFonts w:ascii="Times New Roman" w:eastAsia="Times New Roman" w:hAnsi="Times New Roman" w:cs="Times New Roman"/>
          <w:color w:val="333333"/>
          <w:sz w:val="24"/>
          <w:szCs w:val="24"/>
          <w:lang w:eastAsia="de-DE"/>
        </w:rPr>
      </w:pPr>
      <w:proofErr w:type="spellStart"/>
      <w:r w:rsidRPr="001E066E">
        <w:rPr>
          <w:rFonts w:ascii="Times New Roman" w:eastAsia="Times New Roman" w:hAnsi="Times New Roman" w:cs="Times New Roman"/>
          <w:sz w:val="24"/>
          <w:szCs w:val="24"/>
          <w:lang w:eastAsia="de-DE"/>
        </w:rPr>
        <w:t>Golinkoff</w:t>
      </w:r>
      <w:proofErr w:type="spellEnd"/>
      <w:r w:rsidRPr="001E066E">
        <w:rPr>
          <w:rFonts w:ascii="Times New Roman" w:eastAsia="Times New Roman" w:hAnsi="Times New Roman" w:cs="Times New Roman"/>
          <w:sz w:val="24"/>
          <w:szCs w:val="24"/>
          <w:lang w:eastAsia="de-DE"/>
        </w:rPr>
        <w:t>, R. M., Hirsh-</w:t>
      </w:r>
      <w:proofErr w:type="spellStart"/>
      <w:r w:rsidRPr="001E066E">
        <w:rPr>
          <w:rFonts w:ascii="Times New Roman" w:eastAsia="Times New Roman" w:hAnsi="Times New Roman" w:cs="Times New Roman"/>
          <w:sz w:val="24"/>
          <w:szCs w:val="24"/>
          <w:lang w:eastAsia="de-DE"/>
        </w:rPr>
        <w:t>Pasek</w:t>
      </w:r>
      <w:proofErr w:type="spellEnd"/>
      <w:r w:rsidRPr="001E066E">
        <w:rPr>
          <w:rFonts w:ascii="Times New Roman" w:eastAsia="Times New Roman" w:hAnsi="Times New Roman" w:cs="Times New Roman"/>
          <w:sz w:val="24"/>
          <w:szCs w:val="24"/>
          <w:lang w:eastAsia="de-DE"/>
        </w:rPr>
        <w:t>, K., Bailey, L. M., &amp; Wenger, N. R. (1992). Young children and adults use lexical principles to learn new nouns. </w:t>
      </w:r>
      <w:r w:rsidRPr="001E066E">
        <w:rPr>
          <w:rFonts w:ascii="Times New Roman" w:eastAsia="Times New Roman" w:hAnsi="Times New Roman" w:cs="Times New Roman"/>
          <w:i/>
          <w:iCs/>
          <w:sz w:val="24"/>
          <w:szCs w:val="24"/>
          <w:lang w:eastAsia="de-DE"/>
        </w:rPr>
        <w:t>Developmental Psychology</w:t>
      </w:r>
      <w:r w:rsidRPr="001E066E">
        <w:rPr>
          <w:rFonts w:ascii="Times New Roman" w:eastAsia="Times New Roman" w:hAnsi="Times New Roman" w:cs="Times New Roman"/>
          <w:sz w:val="24"/>
          <w:szCs w:val="24"/>
          <w:lang w:eastAsia="de-DE"/>
        </w:rPr>
        <w:t xml:space="preserve">, 28(1), 99-108. </w:t>
      </w:r>
      <w:hyperlink r:id="rId22" w:history="1">
        <w:proofErr w:type="spellStart"/>
        <w:r w:rsidRPr="001E066E">
          <w:rPr>
            <w:rStyle w:val="Hyperlink"/>
            <w:rFonts w:ascii="Times New Roman" w:eastAsia="Times New Roman" w:hAnsi="Times New Roman" w:cs="Times New Roman"/>
            <w:sz w:val="24"/>
            <w:szCs w:val="24"/>
            <w:lang w:eastAsia="de-DE"/>
          </w:rPr>
          <w:t>doi</w:t>
        </w:r>
        <w:proofErr w:type="spellEnd"/>
        <w:r w:rsidR="00BF3385" w:rsidRPr="001E066E">
          <w:rPr>
            <w:rStyle w:val="Hyperlink"/>
            <w:rFonts w:ascii="Times New Roman" w:eastAsia="Times New Roman" w:hAnsi="Times New Roman" w:cs="Times New Roman"/>
            <w:sz w:val="24"/>
            <w:szCs w:val="24"/>
            <w:lang w:eastAsia="de-DE"/>
          </w:rPr>
          <w:t xml:space="preserve">: </w:t>
        </w:r>
        <w:r w:rsidRPr="001E066E">
          <w:rPr>
            <w:rStyle w:val="Hyperlink"/>
            <w:rFonts w:ascii="Times New Roman" w:eastAsia="Times New Roman" w:hAnsi="Times New Roman" w:cs="Times New Roman"/>
            <w:sz w:val="24"/>
            <w:szCs w:val="24"/>
            <w:lang w:eastAsia="de-DE"/>
          </w:rPr>
          <w:t>10.1037/0012-1649.28.1.99</w:t>
        </w:r>
      </w:hyperlink>
    </w:p>
    <w:p w14:paraId="73A3AC55" w14:textId="02F02390"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proofErr w:type="spellStart"/>
      <w:r w:rsidRPr="001E066E">
        <w:rPr>
          <w:rFonts w:ascii="Times New Roman" w:eastAsia="Times New Roman" w:hAnsi="Times New Roman" w:cs="Times New Roman"/>
          <w:sz w:val="24"/>
          <w:szCs w:val="24"/>
          <w:lang w:eastAsia="de-DE"/>
        </w:rPr>
        <w:t>Grassman</w:t>
      </w:r>
      <w:proofErr w:type="spellEnd"/>
      <w:r w:rsidRPr="001E066E">
        <w:rPr>
          <w:rFonts w:ascii="Times New Roman" w:eastAsia="Times New Roman" w:hAnsi="Times New Roman" w:cs="Times New Roman"/>
          <w:sz w:val="24"/>
          <w:szCs w:val="24"/>
          <w:lang w:eastAsia="de-DE"/>
        </w:rPr>
        <w:t xml:space="preserve">, S., Schulze, C. </w:t>
      </w:r>
      <w:r w:rsidR="00E106FD">
        <w:rPr>
          <w:rFonts w:ascii="Times New Roman" w:eastAsia="Times New Roman" w:hAnsi="Times New Roman" w:cs="Times New Roman"/>
          <w:sz w:val="24"/>
          <w:szCs w:val="24"/>
          <w:lang w:eastAsia="de-DE"/>
        </w:rPr>
        <w:t>&amp;</w:t>
      </w:r>
      <w:r w:rsidRPr="001E066E">
        <w:rPr>
          <w:rFonts w:ascii="Times New Roman" w:eastAsia="Times New Roman" w:hAnsi="Times New Roman" w:cs="Times New Roman"/>
          <w:sz w:val="24"/>
          <w:szCs w:val="24"/>
          <w:lang w:eastAsia="de-DE"/>
        </w:rPr>
        <w:t xml:space="preserve"> </w:t>
      </w:r>
      <w:proofErr w:type="spellStart"/>
      <w:r w:rsidRPr="001E066E">
        <w:rPr>
          <w:rFonts w:ascii="Times New Roman" w:eastAsia="Times New Roman" w:hAnsi="Times New Roman" w:cs="Times New Roman"/>
          <w:sz w:val="24"/>
          <w:szCs w:val="24"/>
          <w:lang w:eastAsia="de-DE"/>
        </w:rPr>
        <w:t>Tomasello</w:t>
      </w:r>
      <w:proofErr w:type="spellEnd"/>
      <w:r w:rsidRPr="001E066E">
        <w:rPr>
          <w:rFonts w:ascii="Times New Roman" w:eastAsia="Times New Roman" w:hAnsi="Times New Roman" w:cs="Times New Roman"/>
          <w:sz w:val="24"/>
          <w:szCs w:val="24"/>
          <w:lang w:eastAsia="de-DE"/>
        </w:rPr>
        <w:t xml:space="preserve">, M. (2015). Children’s level of word knowledge predicts their exclusion of familiar objects as referents of novel words. </w:t>
      </w:r>
      <w:r w:rsidRPr="001E066E">
        <w:rPr>
          <w:rFonts w:ascii="Times New Roman" w:eastAsia="Times New Roman" w:hAnsi="Times New Roman" w:cs="Times New Roman"/>
          <w:i/>
          <w:iCs/>
          <w:sz w:val="24"/>
          <w:szCs w:val="24"/>
          <w:lang w:eastAsia="de-DE"/>
        </w:rPr>
        <w:t>Frontiers in Psychology</w:t>
      </w:r>
      <w:r w:rsidR="001362C0" w:rsidRPr="001E066E">
        <w:rPr>
          <w:rFonts w:ascii="Times New Roman" w:eastAsia="Times New Roman" w:hAnsi="Times New Roman" w:cs="Times New Roman"/>
          <w:i/>
          <w:iCs/>
          <w:sz w:val="24"/>
          <w:szCs w:val="24"/>
          <w:lang w:eastAsia="de-DE"/>
        </w:rPr>
        <w:t>,</w:t>
      </w:r>
      <w:r w:rsidRPr="001E066E">
        <w:rPr>
          <w:rFonts w:ascii="Times New Roman" w:eastAsia="Times New Roman" w:hAnsi="Times New Roman" w:cs="Times New Roman"/>
          <w:sz w:val="24"/>
          <w:szCs w:val="24"/>
          <w:lang w:eastAsia="de-DE"/>
        </w:rPr>
        <w:t xml:space="preserve"> 6, 1</w:t>
      </w:r>
      <w:r w:rsidR="007B777F" w:rsidRPr="001E066E">
        <w:rPr>
          <w:rFonts w:ascii="Times New Roman" w:eastAsia="Times New Roman" w:hAnsi="Times New Roman" w:cs="Times New Roman"/>
          <w:sz w:val="24"/>
          <w:szCs w:val="24"/>
          <w:lang w:eastAsia="de-DE"/>
        </w:rPr>
        <w:t>200</w:t>
      </w:r>
      <w:r w:rsidR="001362C0" w:rsidRPr="001E066E">
        <w:rPr>
          <w:rFonts w:ascii="Times New Roman" w:eastAsia="Times New Roman" w:hAnsi="Times New Roman" w:cs="Times New Roman"/>
          <w:sz w:val="24"/>
          <w:szCs w:val="24"/>
          <w:lang w:eastAsia="de-DE"/>
        </w:rPr>
        <w:t>.</w:t>
      </w:r>
      <w:r w:rsidRPr="001E066E">
        <w:rPr>
          <w:rFonts w:ascii="Times New Roman" w:eastAsia="Times New Roman" w:hAnsi="Times New Roman" w:cs="Times New Roman"/>
          <w:sz w:val="24"/>
          <w:szCs w:val="24"/>
          <w:lang w:eastAsia="de-DE"/>
        </w:rPr>
        <w:t xml:space="preserve"> </w:t>
      </w:r>
      <w:r w:rsidRPr="001E066E">
        <w:rPr>
          <w:rStyle w:val="volumeinfo"/>
          <w:rFonts w:ascii="Times New Roman" w:hAnsi="Times New Roman" w:cs="Times New Roman"/>
          <w:color w:val="282828"/>
          <w:sz w:val="24"/>
          <w:szCs w:val="24"/>
          <w:shd w:val="clear" w:color="auto" w:fill="F7F7F7"/>
        </w:rPr>
        <w:t> </w:t>
      </w:r>
      <w:proofErr w:type="spellStart"/>
      <w:r w:rsidR="00B75C62">
        <w:fldChar w:fldCharType="begin"/>
      </w:r>
      <w:r w:rsidR="00B75C62">
        <w:instrText>HYPERLINK "https://doi.org/10.3389/fpsyg.2015.01200"</w:instrText>
      </w:r>
      <w:r w:rsidR="00B75C62">
        <w:fldChar w:fldCharType="separate"/>
      </w:r>
      <w:r w:rsidRPr="001E066E">
        <w:rPr>
          <w:rStyle w:val="Hyperlink"/>
          <w:rFonts w:ascii="Times New Roman" w:hAnsi="Times New Roman" w:cs="Times New Roman"/>
          <w:sz w:val="24"/>
          <w:szCs w:val="24"/>
        </w:rPr>
        <w:t>doi</w:t>
      </w:r>
      <w:proofErr w:type="spellEnd"/>
      <w:r w:rsidR="00BF3385" w:rsidRPr="001E066E">
        <w:rPr>
          <w:rStyle w:val="Hyperlink"/>
          <w:rFonts w:ascii="Times New Roman" w:hAnsi="Times New Roman" w:cs="Times New Roman"/>
          <w:sz w:val="24"/>
          <w:szCs w:val="24"/>
        </w:rPr>
        <w:t xml:space="preserve">: </w:t>
      </w:r>
      <w:r w:rsidRPr="001E066E">
        <w:rPr>
          <w:rStyle w:val="Hyperlink"/>
          <w:rFonts w:ascii="Times New Roman" w:hAnsi="Times New Roman" w:cs="Times New Roman"/>
          <w:sz w:val="24"/>
          <w:szCs w:val="24"/>
        </w:rPr>
        <w:t>10.3389/fpsyg.2015.01200</w:t>
      </w:r>
      <w:r w:rsidR="00B75C62">
        <w:rPr>
          <w:rStyle w:val="Hyperlink"/>
          <w:rFonts w:ascii="Times New Roman" w:hAnsi="Times New Roman" w:cs="Times New Roman"/>
          <w:sz w:val="24"/>
          <w:szCs w:val="24"/>
        </w:rPr>
        <w:fldChar w:fldCharType="end"/>
      </w:r>
    </w:p>
    <w:p w14:paraId="69171F61" w14:textId="5AF4BB1E" w:rsidR="006D510D" w:rsidRPr="00F96437" w:rsidRDefault="006D510D" w:rsidP="00EE66A3">
      <w:pPr>
        <w:pStyle w:val="dx-doi"/>
        <w:spacing w:before="0" w:beforeAutospacing="0" w:after="160" w:afterAutospacing="0" w:line="276" w:lineRule="auto"/>
        <w:ind w:left="567" w:hanging="567"/>
        <w:jc w:val="both"/>
        <w:rPr>
          <w:color w:val="333333"/>
          <w:lang w:val="en-US"/>
        </w:rPr>
      </w:pPr>
      <w:proofErr w:type="spellStart"/>
      <w:r w:rsidRPr="00F96437">
        <w:rPr>
          <w:lang w:val="en-US"/>
        </w:rPr>
        <w:t>Habgood-Coote</w:t>
      </w:r>
      <w:proofErr w:type="spellEnd"/>
      <w:r w:rsidRPr="00F96437">
        <w:rPr>
          <w:lang w:val="en-US"/>
        </w:rPr>
        <w:t xml:space="preserve">, J. (2019). </w:t>
      </w:r>
      <w:hyperlink r:id="rId23" w:tgtFrame="_blank" w:history="1">
        <w:r w:rsidRPr="00F96437">
          <w:rPr>
            <w:lang w:val="en-US"/>
          </w:rPr>
          <w:t>Stop Talking about Fake News!</w:t>
        </w:r>
      </w:hyperlink>
      <w:r w:rsidRPr="00F96437">
        <w:rPr>
          <w:i/>
          <w:iCs/>
          <w:lang w:val="en-US"/>
        </w:rPr>
        <w:t xml:space="preserve"> </w:t>
      </w:r>
      <w:r w:rsidRPr="001E3DB8">
        <w:rPr>
          <w:i/>
          <w:iCs/>
          <w:lang w:val="en-US"/>
        </w:rPr>
        <w:t>Inquiry</w:t>
      </w:r>
      <w:r w:rsidR="00FE565C" w:rsidRPr="001E3DB8">
        <w:rPr>
          <w:i/>
          <w:iCs/>
          <w:lang w:val="en-US"/>
        </w:rPr>
        <w:t>,</w:t>
      </w:r>
      <w:r w:rsidRPr="001E3DB8">
        <w:rPr>
          <w:lang w:val="en-US"/>
        </w:rPr>
        <w:t xml:space="preserve"> 62(9-10)</w:t>
      </w:r>
      <w:r w:rsidR="00FE565C" w:rsidRPr="001E3DB8">
        <w:rPr>
          <w:lang w:val="en-US"/>
        </w:rPr>
        <w:t>,</w:t>
      </w:r>
      <w:r w:rsidRPr="001E3DB8">
        <w:rPr>
          <w:lang w:val="en-US"/>
        </w:rPr>
        <w:t xml:space="preserve"> 1033-1065. </w:t>
      </w:r>
      <w:hyperlink r:id="rId24" w:history="1">
        <w:proofErr w:type="spellStart"/>
        <w:r w:rsidR="00FE565C" w:rsidRPr="001E066E">
          <w:rPr>
            <w:rStyle w:val="Hyperlink"/>
            <w:lang w:val="en-US"/>
            <w14:ligatures w14:val="none"/>
          </w:rPr>
          <w:t>doi</w:t>
        </w:r>
        <w:proofErr w:type="spellEnd"/>
        <w:r w:rsidR="00FE565C" w:rsidRPr="001E066E">
          <w:rPr>
            <w:rStyle w:val="Hyperlink"/>
            <w:lang w:val="en-US"/>
            <w14:ligatures w14:val="none"/>
          </w:rPr>
          <w:t>: 10.1080/0020174X.2018.1508363 </w:t>
        </w:r>
      </w:hyperlink>
    </w:p>
    <w:p w14:paraId="371BB8A9" w14:textId="412D4CC9"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Halberda</w:t>
      </w:r>
      <w:proofErr w:type="spellEnd"/>
      <w:r w:rsidRPr="001E066E">
        <w:rPr>
          <w:rFonts w:ascii="Times New Roman" w:eastAsia="Times New Roman" w:hAnsi="Times New Roman" w:cs="Times New Roman"/>
          <w:sz w:val="24"/>
          <w:szCs w:val="24"/>
        </w:rPr>
        <w:t xml:space="preserve">, J. (2006). Is this a </w:t>
      </w:r>
      <w:proofErr w:type="spellStart"/>
      <w:r w:rsidRPr="001E066E">
        <w:rPr>
          <w:rFonts w:ascii="Times New Roman" w:eastAsia="Times New Roman" w:hAnsi="Times New Roman" w:cs="Times New Roman"/>
          <w:sz w:val="24"/>
          <w:szCs w:val="24"/>
        </w:rPr>
        <w:t>dax</w:t>
      </w:r>
      <w:proofErr w:type="spellEnd"/>
      <w:r w:rsidRPr="001E066E">
        <w:rPr>
          <w:rFonts w:ascii="Times New Roman" w:eastAsia="Times New Roman" w:hAnsi="Times New Roman" w:cs="Times New Roman"/>
          <w:sz w:val="24"/>
          <w:szCs w:val="24"/>
        </w:rPr>
        <w:t xml:space="preserve"> which I see before me? Use of the logical argument disjunctive syllogism supports word-learning in children and adults. </w:t>
      </w:r>
      <w:r w:rsidRPr="001E066E">
        <w:rPr>
          <w:rFonts w:ascii="Times New Roman" w:eastAsia="Times New Roman" w:hAnsi="Times New Roman" w:cs="Times New Roman"/>
          <w:i/>
          <w:iCs/>
          <w:sz w:val="24"/>
          <w:szCs w:val="24"/>
        </w:rPr>
        <w:t>Cognitive Psychology</w:t>
      </w:r>
      <w:r w:rsidRPr="001E066E">
        <w:rPr>
          <w:rFonts w:ascii="Times New Roman" w:eastAsia="Times New Roman" w:hAnsi="Times New Roman" w:cs="Times New Roman"/>
          <w:sz w:val="24"/>
          <w:szCs w:val="24"/>
        </w:rPr>
        <w:t>, 53, 310-344.</w:t>
      </w:r>
      <w:r w:rsidR="00C30997" w:rsidRPr="001E066E">
        <w:rPr>
          <w:rFonts w:ascii="Times New Roman" w:eastAsia="Times New Roman" w:hAnsi="Times New Roman" w:cs="Times New Roman"/>
          <w:sz w:val="24"/>
          <w:szCs w:val="24"/>
        </w:rPr>
        <w:t xml:space="preserve"> </w:t>
      </w:r>
      <w:hyperlink r:id="rId25" w:tgtFrame="_blank" w:tooltip="Persistent link using digital object identifier" w:history="1">
        <w:proofErr w:type="spellStart"/>
        <w:r w:rsidR="00C30997" w:rsidRPr="001E066E">
          <w:rPr>
            <w:rStyle w:val="Hyperlink"/>
            <w:rFonts w:ascii="Times New Roman" w:eastAsia="Times New Roman" w:hAnsi="Times New Roman" w:cs="Times New Roman"/>
            <w:sz w:val="24"/>
            <w:szCs w:val="24"/>
            <w:lang w:eastAsia="de-DE"/>
          </w:rPr>
          <w:t>doi</w:t>
        </w:r>
        <w:proofErr w:type="spellEnd"/>
        <w:r w:rsidR="00C30997" w:rsidRPr="001E066E">
          <w:rPr>
            <w:rStyle w:val="Hyperlink"/>
            <w:rFonts w:ascii="Times New Roman" w:eastAsia="Times New Roman" w:hAnsi="Times New Roman" w:cs="Times New Roman"/>
            <w:sz w:val="24"/>
            <w:szCs w:val="24"/>
            <w:lang w:eastAsia="de-DE"/>
          </w:rPr>
          <w:t>: 10.1016/j.cogpsych.2006.04.003</w:t>
        </w:r>
      </w:hyperlink>
    </w:p>
    <w:p w14:paraId="3D87FEDD" w14:textId="04BA3C69"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Hall, D.G. (1991). Acquiring proper names for familiar and unfamiliar animate objects: Two-year-</w:t>
      </w:r>
      <w:proofErr w:type="spellStart"/>
      <w:r w:rsidRPr="001E066E">
        <w:rPr>
          <w:rFonts w:ascii="Times New Roman" w:eastAsia="Times New Roman" w:hAnsi="Times New Roman" w:cs="Times New Roman"/>
          <w:sz w:val="24"/>
          <w:szCs w:val="24"/>
        </w:rPr>
        <w:t>olds</w:t>
      </w:r>
      <w:proofErr w:type="spellEnd"/>
      <w:r w:rsidRPr="001E066E">
        <w:rPr>
          <w:rFonts w:ascii="Times New Roman" w:eastAsia="Times New Roman" w:hAnsi="Times New Roman" w:cs="Times New Roman"/>
          <w:sz w:val="24"/>
          <w:szCs w:val="24"/>
        </w:rPr>
        <w:t xml:space="preserve">’ word-learning biases. </w:t>
      </w:r>
      <w:r w:rsidRPr="001E066E">
        <w:rPr>
          <w:rFonts w:ascii="Times New Roman" w:eastAsia="Times New Roman" w:hAnsi="Times New Roman" w:cs="Times New Roman"/>
          <w:i/>
          <w:sz w:val="24"/>
          <w:szCs w:val="24"/>
        </w:rPr>
        <w:t xml:space="preserve">Child Development, </w:t>
      </w:r>
      <w:r w:rsidRPr="001E066E">
        <w:rPr>
          <w:rFonts w:ascii="Times New Roman" w:eastAsia="Times New Roman" w:hAnsi="Times New Roman" w:cs="Times New Roman"/>
          <w:iCs/>
          <w:sz w:val="24"/>
          <w:szCs w:val="24"/>
        </w:rPr>
        <w:t>62</w:t>
      </w:r>
      <w:r w:rsidR="00173551" w:rsidRPr="001E066E">
        <w:rPr>
          <w:rFonts w:ascii="Times New Roman" w:eastAsia="Times New Roman" w:hAnsi="Times New Roman" w:cs="Times New Roman"/>
          <w:iCs/>
          <w:sz w:val="24"/>
          <w:szCs w:val="24"/>
        </w:rPr>
        <w:t>(5)</w:t>
      </w:r>
      <w:r w:rsidRPr="001E066E">
        <w:rPr>
          <w:rFonts w:ascii="Times New Roman" w:eastAsia="Times New Roman" w:hAnsi="Times New Roman" w:cs="Times New Roman"/>
          <w:iCs/>
          <w:sz w:val="24"/>
          <w:szCs w:val="24"/>
        </w:rPr>
        <w:t>,</w:t>
      </w:r>
      <w:r w:rsidRPr="001E066E">
        <w:rPr>
          <w:rFonts w:ascii="Times New Roman" w:eastAsia="Times New Roman" w:hAnsi="Times New Roman" w:cs="Times New Roman"/>
          <w:i/>
          <w:sz w:val="24"/>
          <w:szCs w:val="24"/>
        </w:rPr>
        <w:t xml:space="preserve"> </w:t>
      </w:r>
      <w:r w:rsidRPr="001E066E">
        <w:rPr>
          <w:rFonts w:ascii="Times New Roman" w:eastAsia="Times New Roman" w:hAnsi="Times New Roman" w:cs="Times New Roman"/>
          <w:sz w:val="24"/>
          <w:szCs w:val="24"/>
        </w:rPr>
        <w:t>1142–1154.</w:t>
      </w:r>
      <w:r w:rsidR="00173551" w:rsidRPr="001E066E">
        <w:rPr>
          <w:rFonts w:ascii="Times New Roman" w:eastAsia="Times New Roman" w:hAnsi="Times New Roman" w:cs="Times New Roman"/>
          <w:sz w:val="24"/>
          <w:szCs w:val="24"/>
        </w:rPr>
        <w:t xml:space="preserve"> </w:t>
      </w:r>
      <w:proofErr w:type="spellStart"/>
      <w:r w:rsidR="00173551" w:rsidRPr="001E066E">
        <w:rPr>
          <w:rStyle w:val="Hyperlink"/>
          <w:rFonts w:ascii="Times New Roman" w:eastAsia="Times New Roman" w:hAnsi="Times New Roman" w:cs="Times New Roman"/>
          <w:sz w:val="24"/>
          <w:szCs w:val="24"/>
          <w:lang w:eastAsia="de-DE"/>
        </w:rPr>
        <w:t>doi</w:t>
      </w:r>
      <w:proofErr w:type="spellEnd"/>
      <w:r w:rsidR="00173551" w:rsidRPr="001E066E">
        <w:rPr>
          <w:rStyle w:val="Hyperlink"/>
          <w:rFonts w:ascii="Times New Roman" w:eastAsia="Times New Roman" w:hAnsi="Times New Roman" w:cs="Times New Roman"/>
          <w:sz w:val="24"/>
          <w:szCs w:val="24"/>
          <w:lang w:eastAsia="de-DE"/>
        </w:rPr>
        <w:t>: 10.2307/1131158</w:t>
      </w:r>
    </w:p>
    <w:p w14:paraId="25494B77" w14:textId="21C7434F"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Haslanger</w:t>
      </w:r>
      <w:proofErr w:type="spellEnd"/>
      <w:r w:rsidRPr="001E066E">
        <w:rPr>
          <w:rFonts w:ascii="Times New Roman" w:eastAsia="Times New Roman" w:hAnsi="Times New Roman" w:cs="Times New Roman"/>
          <w:sz w:val="24"/>
          <w:szCs w:val="24"/>
        </w:rPr>
        <w:t xml:space="preserve">, S. A. (2000). Gender and race: (What) are they? (what) do we want them to be? </w:t>
      </w:r>
      <w:r w:rsidRPr="001E066E">
        <w:rPr>
          <w:rFonts w:ascii="Times New Roman" w:eastAsia="Times New Roman" w:hAnsi="Times New Roman" w:cs="Times New Roman"/>
          <w:i/>
          <w:sz w:val="24"/>
          <w:szCs w:val="24"/>
        </w:rPr>
        <w:t xml:space="preserve">Nous, </w:t>
      </w:r>
      <w:r w:rsidRPr="001E066E">
        <w:rPr>
          <w:rFonts w:ascii="Times New Roman" w:eastAsia="Times New Roman" w:hAnsi="Times New Roman" w:cs="Times New Roman"/>
          <w:iCs/>
          <w:sz w:val="24"/>
          <w:szCs w:val="24"/>
        </w:rPr>
        <w:t>34</w:t>
      </w:r>
      <w:r w:rsidRPr="001E066E">
        <w:rPr>
          <w:rFonts w:ascii="Times New Roman" w:eastAsia="Times New Roman" w:hAnsi="Times New Roman" w:cs="Times New Roman"/>
          <w:i/>
          <w:sz w:val="24"/>
          <w:szCs w:val="24"/>
        </w:rPr>
        <w:t xml:space="preserve">, </w:t>
      </w:r>
      <w:r w:rsidRPr="001E066E">
        <w:rPr>
          <w:rFonts w:ascii="Times New Roman" w:eastAsia="Times New Roman" w:hAnsi="Times New Roman" w:cs="Times New Roman"/>
          <w:sz w:val="24"/>
          <w:szCs w:val="24"/>
        </w:rPr>
        <w:t xml:space="preserve">31–55. </w:t>
      </w:r>
      <w:hyperlink r:id="rId26" w:history="1">
        <w:proofErr w:type="spellStart"/>
        <w:r w:rsidRPr="001E066E">
          <w:rPr>
            <w:rStyle w:val="Hyperlink"/>
            <w:rFonts w:ascii="Times New Roman" w:eastAsia="Times New Roman" w:hAnsi="Times New Roman" w:cs="Times New Roman"/>
            <w:sz w:val="24"/>
            <w:szCs w:val="24"/>
          </w:rPr>
          <w:t>doi</w:t>
        </w:r>
        <w:proofErr w:type="spellEnd"/>
        <w:r w:rsidR="00CB017C" w:rsidRPr="001E066E">
          <w:rPr>
            <w:rStyle w:val="Hyperlink"/>
            <w:rFonts w:ascii="Times New Roman" w:eastAsia="Times New Roman" w:hAnsi="Times New Roman" w:cs="Times New Roman"/>
            <w:sz w:val="24"/>
            <w:szCs w:val="24"/>
          </w:rPr>
          <w:t xml:space="preserve">: </w:t>
        </w:r>
        <w:r w:rsidRPr="001E066E">
          <w:rPr>
            <w:rStyle w:val="Hyperlink"/>
            <w:rFonts w:ascii="Times New Roman" w:eastAsia="Times New Roman" w:hAnsi="Times New Roman" w:cs="Times New Roman"/>
            <w:sz w:val="24"/>
            <w:szCs w:val="24"/>
          </w:rPr>
          <w:t>​10.​1111/​0029-​4624.​00201</w:t>
        </w:r>
      </w:hyperlink>
    </w:p>
    <w:p w14:paraId="07E0CC48" w14:textId="23E181C9"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Hutchinson, J.</w:t>
      </w:r>
      <w:r w:rsidR="00E106FD">
        <w:rPr>
          <w:rFonts w:ascii="Times New Roman" w:eastAsia="Times New Roman" w:hAnsi="Times New Roman" w:cs="Times New Roman"/>
          <w:sz w:val="24"/>
          <w:szCs w:val="24"/>
        </w:rPr>
        <w:t xml:space="preserve"> </w:t>
      </w:r>
      <w:r w:rsidRPr="001E066E">
        <w:rPr>
          <w:rFonts w:ascii="Times New Roman" w:eastAsia="Times New Roman" w:hAnsi="Times New Roman" w:cs="Times New Roman"/>
          <w:sz w:val="24"/>
          <w:szCs w:val="24"/>
        </w:rPr>
        <w:t>E. (1986). Children’s sensitivity to the contrastive use of object category terms. Paper presented at the 1986 Stanford Child Language Research Forum, Stanford, CA.</w:t>
      </w:r>
    </w:p>
    <w:p w14:paraId="56099489" w14:textId="0B9AC115"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lang w:val="de-DE"/>
        </w:rPr>
        <w:t xml:space="preserve">Isaac, M. G., Koch, S. &amp; </w:t>
      </w:r>
      <w:proofErr w:type="spellStart"/>
      <w:r w:rsidRPr="001E066E">
        <w:rPr>
          <w:rFonts w:ascii="Times New Roman" w:eastAsia="Times New Roman" w:hAnsi="Times New Roman" w:cs="Times New Roman"/>
          <w:sz w:val="24"/>
          <w:szCs w:val="24"/>
          <w:lang w:val="de-DE"/>
        </w:rPr>
        <w:t>Neftd</w:t>
      </w:r>
      <w:proofErr w:type="spellEnd"/>
      <w:r w:rsidRPr="001E066E">
        <w:rPr>
          <w:rFonts w:ascii="Times New Roman" w:eastAsia="Times New Roman" w:hAnsi="Times New Roman" w:cs="Times New Roman"/>
          <w:sz w:val="24"/>
          <w:szCs w:val="24"/>
          <w:lang w:val="de-DE"/>
        </w:rPr>
        <w:t xml:space="preserve">, R. (2022). </w:t>
      </w:r>
      <w:r w:rsidRPr="001E066E">
        <w:rPr>
          <w:rFonts w:ascii="Times New Roman" w:eastAsia="Times New Roman" w:hAnsi="Times New Roman" w:cs="Times New Roman"/>
          <w:sz w:val="24"/>
          <w:szCs w:val="24"/>
        </w:rPr>
        <w:t xml:space="preserve">Conceptual </w:t>
      </w:r>
      <w:r w:rsidR="00AC44EA">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 xml:space="preserve">ngineering: A </w:t>
      </w:r>
      <w:r w:rsidR="00AC44EA">
        <w:rPr>
          <w:rFonts w:ascii="Times New Roman" w:eastAsia="Times New Roman" w:hAnsi="Times New Roman" w:cs="Times New Roman"/>
          <w:sz w:val="24"/>
          <w:szCs w:val="24"/>
        </w:rPr>
        <w:t>r</w:t>
      </w:r>
      <w:r w:rsidRPr="001E066E">
        <w:rPr>
          <w:rFonts w:ascii="Times New Roman" w:eastAsia="Times New Roman" w:hAnsi="Times New Roman" w:cs="Times New Roman"/>
          <w:sz w:val="24"/>
          <w:szCs w:val="24"/>
        </w:rPr>
        <w:t xml:space="preserve">oadmap to </w:t>
      </w:r>
      <w:r w:rsidR="00AC44EA">
        <w:rPr>
          <w:rFonts w:ascii="Times New Roman" w:eastAsia="Times New Roman" w:hAnsi="Times New Roman" w:cs="Times New Roman"/>
          <w:sz w:val="24"/>
          <w:szCs w:val="24"/>
        </w:rPr>
        <w:t>p</w:t>
      </w:r>
      <w:r w:rsidRPr="001E066E">
        <w:rPr>
          <w:rFonts w:ascii="Times New Roman" w:eastAsia="Times New Roman" w:hAnsi="Times New Roman" w:cs="Times New Roman"/>
          <w:sz w:val="24"/>
          <w:szCs w:val="24"/>
        </w:rPr>
        <w:t xml:space="preserve">ractice. </w:t>
      </w:r>
      <w:r w:rsidRPr="001E066E">
        <w:rPr>
          <w:rFonts w:ascii="Times New Roman" w:eastAsia="Times New Roman" w:hAnsi="Times New Roman" w:cs="Times New Roman"/>
          <w:i/>
          <w:iCs/>
          <w:sz w:val="24"/>
          <w:szCs w:val="24"/>
        </w:rPr>
        <w:t>Philosophy Compass</w:t>
      </w:r>
      <w:r w:rsidR="00882E3B" w:rsidRPr="001E066E">
        <w:rPr>
          <w:rFonts w:ascii="Times New Roman" w:eastAsia="Times New Roman" w:hAnsi="Times New Roman" w:cs="Times New Roman"/>
          <w:i/>
          <w:iCs/>
          <w:sz w:val="24"/>
          <w:szCs w:val="24"/>
        </w:rPr>
        <w:t xml:space="preserve">, </w:t>
      </w:r>
      <w:r w:rsidR="00882E3B" w:rsidRPr="001E066E">
        <w:rPr>
          <w:rFonts w:ascii="Times New Roman" w:eastAsia="Times New Roman" w:hAnsi="Times New Roman" w:cs="Times New Roman"/>
          <w:sz w:val="24"/>
          <w:szCs w:val="24"/>
        </w:rPr>
        <w:t>17(10).</w:t>
      </w:r>
      <w:r w:rsidR="00882E3B" w:rsidRPr="001E066E">
        <w:rPr>
          <w:rFonts w:ascii="Times New Roman" w:eastAsia="Times New Roman" w:hAnsi="Times New Roman" w:cs="Times New Roman"/>
          <w:i/>
          <w:iCs/>
          <w:sz w:val="24"/>
          <w:szCs w:val="24"/>
        </w:rPr>
        <w:t xml:space="preserve"> </w:t>
      </w:r>
      <w:hyperlink r:id="rId27" w:history="1">
        <w:proofErr w:type="spellStart"/>
        <w:r w:rsidR="008E51C3" w:rsidRPr="001E066E">
          <w:rPr>
            <w:rStyle w:val="Hyperlink"/>
            <w:rFonts w:ascii="Times New Roman" w:eastAsia="Times New Roman" w:hAnsi="Times New Roman" w:cs="Times New Roman"/>
            <w:sz w:val="24"/>
            <w:szCs w:val="24"/>
          </w:rPr>
          <w:t>doi</w:t>
        </w:r>
        <w:proofErr w:type="spellEnd"/>
        <w:r w:rsidR="008E51C3" w:rsidRPr="001E066E">
          <w:rPr>
            <w:rStyle w:val="Hyperlink"/>
            <w:rFonts w:ascii="Times New Roman" w:eastAsia="Times New Roman" w:hAnsi="Times New Roman" w:cs="Times New Roman"/>
            <w:sz w:val="24"/>
            <w:szCs w:val="24"/>
          </w:rPr>
          <w:t>: 10.1111/phc3.12879</w:t>
        </w:r>
      </w:hyperlink>
    </w:p>
    <w:p w14:paraId="48943651"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Kagan, J. (1981). </w:t>
      </w:r>
      <w:r w:rsidRPr="001E066E">
        <w:rPr>
          <w:rFonts w:ascii="Times New Roman" w:eastAsia="Times New Roman" w:hAnsi="Times New Roman" w:cs="Times New Roman"/>
          <w:i/>
          <w:sz w:val="24"/>
          <w:szCs w:val="24"/>
        </w:rPr>
        <w:t xml:space="preserve">The second year. </w:t>
      </w:r>
      <w:r w:rsidRPr="001E066E">
        <w:rPr>
          <w:rFonts w:ascii="Times New Roman" w:eastAsia="Times New Roman" w:hAnsi="Times New Roman" w:cs="Times New Roman"/>
          <w:sz w:val="24"/>
          <w:szCs w:val="24"/>
        </w:rPr>
        <w:t>Cambridge, MA: Harvard University Press.</w:t>
      </w:r>
    </w:p>
    <w:p w14:paraId="78F4A680"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Keleman</w:t>
      </w:r>
      <w:proofErr w:type="spellEnd"/>
      <w:r w:rsidRPr="001E066E">
        <w:rPr>
          <w:rFonts w:ascii="Times New Roman" w:eastAsia="Times New Roman" w:hAnsi="Times New Roman" w:cs="Times New Roman"/>
          <w:sz w:val="24"/>
          <w:szCs w:val="24"/>
        </w:rPr>
        <w:t xml:space="preserve">, D. &amp; Carey, S. (2007). The essence of artifacts: developing the design stance. In E. Margolis and S. Lawrence (eds), </w:t>
      </w:r>
      <w:r w:rsidRPr="001E066E">
        <w:rPr>
          <w:rFonts w:ascii="Times New Roman" w:eastAsia="Times New Roman" w:hAnsi="Times New Roman" w:cs="Times New Roman"/>
          <w:i/>
          <w:iCs/>
          <w:sz w:val="24"/>
          <w:szCs w:val="24"/>
        </w:rPr>
        <w:t>Creations of the Mind: Theories of Artifacts and Their Representation</w:t>
      </w:r>
      <w:r w:rsidRPr="001E066E">
        <w:rPr>
          <w:rFonts w:ascii="Times New Roman" w:eastAsia="Times New Roman" w:hAnsi="Times New Roman" w:cs="Times New Roman"/>
          <w:sz w:val="24"/>
          <w:szCs w:val="24"/>
        </w:rPr>
        <w:t>. New York: Oxford University Press, 212–30.</w:t>
      </w:r>
    </w:p>
    <w:p w14:paraId="5CA47DFA" w14:textId="344F1338" w:rsidR="006D510D" w:rsidRPr="001E066E" w:rsidRDefault="006D510D" w:rsidP="00EE66A3">
      <w:pPr>
        <w:spacing w:line="276" w:lineRule="auto"/>
        <w:ind w:left="567" w:hanging="567"/>
        <w:jc w:val="both"/>
        <w:rPr>
          <w:rStyle w:val="Hyperlink"/>
          <w:rFonts w:ascii="Times New Roman" w:eastAsia="Times New Roman" w:hAnsi="Times New Roman" w:cs="Times New Roman"/>
          <w:color w:val="auto"/>
          <w:sz w:val="24"/>
          <w:szCs w:val="24"/>
          <w:u w:val="none"/>
        </w:rPr>
      </w:pPr>
      <w:r w:rsidRPr="001E066E">
        <w:rPr>
          <w:rFonts w:ascii="Times New Roman" w:eastAsia="Times New Roman" w:hAnsi="Times New Roman" w:cs="Times New Roman"/>
          <w:sz w:val="24"/>
          <w:szCs w:val="24"/>
        </w:rPr>
        <w:t xml:space="preserve">Knoll, V. (2021). Verbal disputes and topic continuity. </w:t>
      </w:r>
      <w:r w:rsidRPr="001E066E">
        <w:rPr>
          <w:rFonts w:ascii="Times New Roman" w:eastAsia="Times New Roman" w:hAnsi="Times New Roman" w:cs="Times New Roman"/>
          <w:i/>
          <w:sz w:val="24"/>
          <w:szCs w:val="24"/>
        </w:rPr>
        <w:t>Inquiry</w:t>
      </w:r>
      <w:r w:rsidR="008E51C3" w:rsidRPr="001E066E">
        <w:rPr>
          <w:rFonts w:ascii="Times New Roman" w:eastAsia="Times New Roman" w:hAnsi="Times New Roman" w:cs="Times New Roman"/>
          <w:i/>
          <w:sz w:val="24"/>
          <w:szCs w:val="24"/>
        </w:rPr>
        <w:t xml:space="preserve">, </w:t>
      </w:r>
      <w:r w:rsidR="008E51C3" w:rsidRPr="001E066E">
        <w:rPr>
          <w:rFonts w:ascii="Times New Roman" w:eastAsia="Times New Roman" w:hAnsi="Times New Roman" w:cs="Times New Roman"/>
          <w:iCs/>
          <w:sz w:val="24"/>
          <w:szCs w:val="24"/>
        </w:rPr>
        <w:t>online-first</w:t>
      </w:r>
      <w:r w:rsidR="008E51C3" w:rsidRPr="001E066E">
        <w:rPr>
          <w:rFonts w:ascii="Times New Roman" w:eastAsia="Times New Roman" w:hAnsi="Times New Roman" w:cs="Times New Roman"/>
          <w:i/>
          <w:sz w:val="24"/>
          <w:szCs w:val="24"/>
        </w:rPr>
        <w:t>.</w:t>
      </w:r>
      <w:r w:rsidRPr="001E066E">
        <w:rPr>
          <w:rFonts w:ascii="Times New Roman" w:eastAsia="Times New Roman" w:hAnsi="Times New Roman" w:cs="Times New Roman"/>
          <w:i/>
          <w:sz w:val="24"/>
          <w:szCs w:val="24"/>
        </w:rPr>
        <w:t xml:space="preserve"> </w:t>
      </w:r>
      <w:hyperlink r:id="rId28" w:history="1">
        <w:r w:rsidRPr="001E066E">
          <w:rPr>
            <w:rStyle w:val="Hyperlink"/>
            <w:rFonts w:ascii="Times New Roman" w:eastAsia="Times New Roman" w:hAnsi="Times New Roman" w:cs="Times New Roman"/>
            <w:sz w:val="24"/>
            <w:szCs w:val="24"/>
          </w:rPr>
          <w:t>​</w:t>
        </w:r>
        <w:proofErr w:type="spellStart"/>
        <w:r w:rsidR="008E51C3" w:rsidRPr="001E066E">
          <w:rPr>
            <w:rStyle w:val="Hyperlink"/>
            <w:rFonts w:ascii="Times New Roman" w:eastAsia="Times New Roman" w:hAnsi="Times New Roman" w:cs="Times New Roman"/>
            <w:sz w:val="24"/>
            <w:szCs w:val="24"/>
          </w:rPr>
          <w:t>d</w:t>
        </w:r>
        <w:r w:rsidRPr="001E066E">
          <w:rPr>
            <w:rStyle w:val="Hyperlink"/>
            <w:rFonts w:ascii="Times New Roman" w:eastAsia="Times New Roman" w:hAnsi="Times New Roman" w:cs="Times New Roman"/>
            <w:sz w:val="24"/>
            <w:szCs w:val="24"/>
          </w:rPr>
          <w:t>oi</w:t>
        </w:r>
        <w:proofErr w:type="spellEnd"/>
        <w:r w:rsidR="008E51C3" w:rsidRPr="001E066E">
          <w:rPr>
            <w:rStyle w:val="Hyperlink"/>
            <w:rFonts w:ascii="Times New Roman" w:eastAsia="Times New Roman" w:hAnsi="Times New Roman" w:cs="Times New Roman"/>
            <w:sz w:val="24"/>
            <w:szCs w:val="24"/>
          </w:rPr>
          <w:t xml:space="preserve">: </w:t>
        </w:r>
        <w:r w:rsidRPr="001E066E">
          <w:rPr>
            <w:rStyle w:val="Hyperlink"/>
            <w:rFonts w:ascii="Times New Roman" w:eastAsia="Times New Roman" w:hAnsi="Times New Roman" w:cs="Times New Roman"/>
            <w:sz w:val="24"/>
            <w:szCs w:val="24"/>
          </w:rPr>
          <w:t>​10.​1080/​00201​74X.​2021.​19081​ 61</w:t>
        </w:r>
      </w:hyperlink>
    </w:p>
    <w:p w14:paraId="2D81B4DE" w14:textId="278B4A06"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lastRenderedPageBreak/>
        <w:t>Koch, S. (202</w:t>
      </w:r>
      <w:r w:rsidR="004A0551">
        <w:rPr>
          <w:rFonts w:ascii="Times New Roman" w:eastAsia="Times New Roman" w:hAnsi="Times New Roman" w:cs="Times New Roman"/>
          <w:sz w:val="24"/>
          <w:szCs w:val="24"/>
        </w:rPr>
        <w:t>3</w:t>
      </w:r>
      <w:r w:rsidRPr="001E066E">
        <w:rPr>
          <w:rFonts w:ascii="Times New Roman" w:eastAsia="Times New Roman" w:hAnsi="Times New Roman" w:cs="Times New Roman"/>
          <w:sz w:val="24"/>
          <w:szCs w:val="24"/>
        </w:rPr>
        <w:t xml:space="preserve">). Why conceptual engineers should not worry about topics. </w:t>
      </w:r>
      <w:proofErr w:type="spellStart"/>
      <w:r w:rsidRPr="001E066E">
        <w:rPr>
          <w:rFonts w:ascii="Times New Roman" w:eastAsia="Times New Roman" w:hAnsi="Times New Roman" w:cs="Times New Roman"/>
          <w:i/>
          <w:iCs/>
          <w:sz w:val="24"/>
          <w:szCs w:val="24"/>
        </w:rPr>
        <w:t>Erkenntnis</w:t>
      </w:r>
      <w:proofErr w:type="spellEnd"/>
      <w:r w:rsidRPr="001E066E">
        <w:rPr>
          <w:rFonts w:ascii="Times New Roman" w:eastAsia="Times New Roman" w:hAnsi="Times New Roman" w:cs="Times New Roman"/>
          <w:sz w:val="24"/>
          <w:szCs w:val="24"/>
        </w:rPr>
        <w:t xml:space="preserve">, </w:t>
      </w:r>
      <w:r w:rsidR="004A0551">
        <w:rPr>
          <w:rFonts w:ascii="Times New Roman" w:eastAsia="Times New Roman" w:hAnsi="Times New Roman" w:cs="Times New Roman"/>
          <w:sz w:val="24"/>
          <w:szCs w:val="24"/>
        </w:rPr>
        <w:t>88, 2123-2143</w:t>
      </w:r>
      <w:r w:rsidRPr="001E066E">
        <w:rPr>
          <w:rFonts w:ascii="Times New Roman" w:eastAsia="Times New Roman" w:hAnsi="Times New Roman" w:cs="Times New Roman"/>
          <w:sz w:val="24"/>
          <w:szCs w:val="24"/>
        </w:rPr>
        <w:t xml:space="preserve">. </w:t>
      </w:r>
      <w:hyperlink r:id="rId29" w:history="1">
        <w:proofErr w:type="spellStart"/>
        <w:r w:rsidRPr="001E066E">
          <w:rPr>
            <w:rStyle w:val="Hyperlink"/>
            <w:rFonts w:ascii="Times New Roman" w:eastAsia="Times New Roman" w:hAnsi="Times New Roman" w:cs="Times New Roman"/>
            <w:sz w:val="24"/>
            <w:szCs w:val="24"/>
          </w:rPr>
          <w:t>doi</w:t>
        </w:r>
        <w:proofErr w:type="spellEnd"/>
        <w:r w:rsidR="008E51C3" w:rsidRPr="001E066E">
          <w:rPr>
            <w:rStyle w:val="Hyperlink"/>
            <w:rFonts w:ascii="Times New Roman" w:eastAsia="Times New Roman" w:hAnsi="Times New Roman" w:cs="Times New Roman"/>
            <w:sz w:val="24"/>
            <w:szCs w:val="24"/>
          </w:rPr>
          <w:t xml:space="preserve">: </w:t>
        </w:r>
        <w:r w:rsidRPr="001E066E">
          <w:rPr>
            <w:rStyle w:val="Hyperlink"/>
            <w:rFonts w:ascii="Times New Roman" w:eastAsia="Times New Roman" w:hAnsi="Times New Roman" w:cs="Times New Roman"/>
            <w:sz w:val="24"/>
            <w:szCs w:val="24"/>
          </w:rPr>
          <w:t>10.1007/s10670-021-00446-1</w:t>
        </w:r>
      </w:hyperlink>
    </w:p>
    <w:p w14:paraId="64046257" w14:textId="4BABE85F" w:rsidR="006D510D" w:rsidRPr="00F96437" w:rsidRDefault="006D510D" w:rsidP="00EE66A3">
      <w:pPr>
        <w:pStyle w:val="dx-doi"/>
        <w:spacing w:before="0" w:beforeAutospacing="0" w:after="160" w:afterAutospacing="0" w:line="276" w:lineRule="auto"/>
        <w:ind w:left="567" w:hanging="567"/>
        <w:jc w:val="both"/>
        <w:rPr>
          <w:rStyle w:val="Hyperlink"/>
          <w:color w:val="333333"/>
          <w:u w:val="none"/>
          <w:lang w:val="en-US"/>
        </w:rPr>
      </w:pPr>
      <w:proofErr w:type="spellStart"/>
      <w:r w:rsidRPr="00F96437">
        <w:rPr>
          <w:lang w:val="en-US"/>
        </w:rPr>
        <w:t>Kocurek</w:t>
      </w:r>
      <w:proofErr w:type="spellEnd"/>
      <w:r w:rsidRPr="00F96437">
        <w:rPr>
          <w:lang w:val="en-US"/>
        </w:rPr>
        <w:t>, A. (</w:t>
      </w:r>
      <w:r w:rsidR="004A0551">
        <w:rPr>
          <w:lang w:val="en-US"/>
        </w:rPr>
        <w:t>2022</w:t>
      </w:r>
      <w:r w:rsidRPr="00F96437">
        <w:rPr>
          <w:lang w:val="en-US"/>
        </w:rPr>
        <w:t xml:space="preserve">). What </w:t>
      </w:r>
      <w:r w:rsidR="00AC44EA">
        <w:rPr>
          <w:lang w:val="en-US"/>
        </w:rPr>
        <w:t>t</w:t>
      </w:r>
      <w:r w:rsidRPr="00F96437">
        <w:rPr>
          <w:lang w:val="en-US"/>
        </w:rPr>
        <w:t xml:space="preserve">opic </w:t>
      </w:r>
      <w:r w:rsidR="00AC44EA">
        <w:rPr>
          <w:lang w:val="en-US"/>
        </w:rPr>
        <w:t>c</w:t>
      </w:r>
      <w:r w:rsidRPr="00F96437">
        <w:rPr>
          <w:lang w:val="en-US"/>
        </w:rPr>
        <w:t xml:space="preserve">ontinuity </w:t>
      </w:r>
      <w:r w:rsidR="00AC44EA">
        <w:rPr>
          <w:lang w:val="en-US"/>
        </w:rPr>
        <w:t>p</w:t>
      </w:r>
      <w:r w:rsidRPr="00F96437">
        <w:rPr>
          <w:lang w:val="en-US"/>
        </w:rPr>
        <w:t xml:space="preserve">roblem? </w:t>
      </w:r>
      <w:r w:rsidRPr="001E066E">
        <w:rPr>
          <w:i/>
          <w:iCs/>
          <w:lang w:val="en-US"/>
        </w:rPr>
        <w:t>Inquiry</w:t>
      </w:r>
      <w:r w:rsidR="007E3DBF" w:rsidRPr="001E066E">
        <w:rPr>
          <w:lang w:val="en-US"/>
        </w:rPr>
        <w:t xml:space="preserve">, online-first. </w:t>
      </w:r>
      <w:hyperlink r:id="rId30" w:history="1">
        <w:proofErr w:type="spellStart"/>
        <w:r w:rsidR="007E3DBF" w:rsidRPr="001E066E">
          <w:rPr>
            <w:rStyle w:val="Hyperlink"/>
            <w:lang w:val="en-US" w:eastAsia="en-US"/>
            <w14:ligatures w14:val="none"/>
          </w:rPr>
          <w:t>doi</w:t>
        </w:r>
        <w:proofErr w:type="spellEnd"/>
        <w:r w:rsidR="007E3DBF" w:rsidRPr="001E066E">
          <w:rPr>
            <w:rStyle w:val="Hyperlink"/>
            <w:lang w:val="en-US" w:eastAsia="en-US"/>
            <w14:ligatures w14:val="none"/>
          </w:rPr>
          <w:t>: 10.1080/0020174X.2022.2126884 </w:t>
        </w:r>
      </w:hyperlink>
    </w:p>
    <w:p w14:paraId="3289BEE9" w14:textId="07E20221" w:rsidR="00B25F45" w:rsidRPr="001E066E" w:rsidRDefault="006D510D" w:rsidP="00EE66A3">
      <w:pPr>
        <w:spacing w:line="276" w:lineRule="auto"/>
        <w:ind w:left="567" w:hanging="567"/>
        <w:jc w:val="both"/>
        <w:rPr>
          <w:rFonts w:ascii="Times New Roman" w:hAnsi="Times New Roman" w:cs="Times New Roman"/>
          <w:sz w:val="24"/>
          <w:szCs w:val="24"/>
        </w:rPr>
      </w:pPr>
      <w:proofErr w:type="spellStart"/>
      <w:r w:rsidRPr="001E066E">
        <w:rPr>
          <w:rFonts w:ascii="Times New Roman" w:eastAsia="Times New Roman" w:hAnsi="Times New Roman" w:cs="Times New Roman"/>
          <w:sz w:val="24"/>
          <w:szCs w:val="24"/>
        </w:rPr>
        <w:t>Koslow</w:t>
      </w:r>
      <w:proofErr w:type="spellEnd"/>
      <w:r w:rsidRPr="001E066E">
        <w:rPr>
          <w:rFonts w:ascii="Times New Roman" w:eastAsia="Times New Roman" w:hAnsi="Times New Roman" w:cs="Times New Roman"/>
          <w:sz w:val="24"/>
          <w:szCs w:val="24"/>
        </w:rPr>
        <w:t xml:space="preserve">, A. (2022). Meaning change and changing meaning. </w:t>
      </w:r>
      <w:proofErr w:type="spellStart"/>
      <w:r w:rsidRPr="001E066E">
        <w:rPr>
          <w:rFonts w:ascii="Times New Roman" w:eastAsia="Times New Roman" w:hAnsi="Times New Roman" w:cs="Times New Roman"/>
          <w:i/>
          <w:iCs/>
          <w:sz w:val="24"/>
          <w:szCs w:val="24"/>
        </w:rPr>
        <w:t>Synthese</w:t>
      </w:r>
      <w:proofErr w:type="spellEnd"/>
      <w:r w:rsidRPr="001E066E">
        <w:rPr>
          <w:rFonts w:ascii="Times New Roman" w:eastAsia="Times New Roman" w:hAnsi="Times New Roman" w:cs="Times New Roman"/>
          <w:sz w:val="24"/>
          <w:szCs w:val="24"/>
        </w:rPr>
        <w:t>, 200(94)</w:t>
      </w:r>
      <w:r w:rsidR="00B25F45" w:rsidRPr="001E066E">
        <w:rPr>
          <w:rFonts w:ascii="Times New Roman" w:eastAsia="Times New Roman" w:hAnsi="Times New Roman" w:cs="Times New Roman"/>
          <w:sz w:val="24"/>
          <w:szCs w:val="24"/>
        </w:rPr>
        <w:t>, o</w:t>
      </w:r>
      <w:r w:rsidRPr="001E066E">
        <w:rPr>
          <w:rFonts w:ascii="Times New Roman" w:eastAsia="Times New Roman" w:hAnsi="Times New Roman" w:cs="Times New Roman"/>
          <w:sz w:val="24"/>
          <w:szCs w:val="24"/>
        </w:rPr>
        <w:t>nline</w:t>
      </w:r>
      <w:r w:rsidR="00B25F45"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first. </w:t>
      </w:r>
      <w:proofErr w:type="spellStart"/>
      <w:r w:rsidR="00B25F45" w:rsidRPr="001E066E">
        <w:rPr>
          <w:rStyle w:val="Hyperlink"/>
          <w:rFonts w:ascii="Times New Roman" w:eastAsia="Times New Roman" w:hAnsi="Times New Roman" w:cs="Times New Roman"/>
          <w:sz w:val="24"/>
          <w:szCs w:val="24"/>
        </w:rPr>
        <w:t>doi</w:t>
      </w:r>
      <w:proofErr w:type="spellEnd"/>
      <w:r w:rsidR="00B25F45" w:rsidRPr="001E066E">
        <w:rPr>
          <w:rStyle w:val="Hyperlink"/>
          <w:rFonts w:ascii="Times New Roman" w:eastAsia="Times New Roman" w:hAnsi="Times New Roman" w:cs="Times New Roman"/>
          <w:sz w:val="24"/>
          <w:szCs w:val="24"/>
        </w:rPr>
        <w:t>: 10.1007/s11229-022-03563-8</w:t>
      </w:r>
    </w:p>
    <w:p w14:paraId="31F8D6ED" w14:textId="31341D86"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Kucker</w:t>
      </w:r>
      <w:proofErr w:type="spellEnd"/>
      <w:r w:rsidRPr="001E066E">
        <w:rPr>
          <w:rFonts w:ascii="Times New Roman" w:eastAsia="Times New Roman" w:hAnsi="Times New Roman" w:cs="Times New Roman"/>
          <w:sz w:val="24"/>
          <w:szCs w:val="24"/>
        </w:rPr>
        <w:t xml:space="preserve">, S. C., McMurray, B. </w:t>
      </w:r>
      <w:r w:rsidR="00E106FD">
        <w:rPr>
          <w:rFonts w:ascii="Times New Roman" w:eastAsia="Times New Roman" w:hAnsi="Times New Roman" w:cs="Times New Roman"/>
          <w:sz w:val="24"/>
          <w:szCs w:val="24"/>
        </w:rPr>
        <w:t>&amp;</w:t>
      </w:r>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sz w:val="24"/>
          <w:szCs w:val="24"/>
        </w:rPr>
        <w:t>Samuleson</w:t>
      </w:r>
      <w:proofErr w:type="spellEnd"/>
      <w:r w:rsidRPr="001E066E">
        <w:rPr>
          <w:rFonts w:ascii="Times New Roman" w:eastAsia="Times New Roman" w:hAnsi="Times New Roman" w:cs="Times New Roman"/>
          <w:sz w:val="24"/>
          <w:szCs w:val="24"/>
        </w:rPr>
        <w:t xml:space="preserve">, L. K. (2018). Too </w:t>
      </w:r>
      <w:r w:rsidR="00AC44EA">
        <w:rPr>
          <w:rFonts w:ascii="Times New Roman" w:eastAsia="Times New Roman" w:hAnsi="Times New Roman" w:cs="Times New Roman"/>
          <w:sz w:val="24"/>
          <w:szCs w:val="24"/>
        </w:rPr>
        <w:t>m</w:t>
      </w:r>
      <w:r w:rsidRPr="001E066E">
        <w:rPr>
          <w:rFonts w:ascii="Times New Roman" w:eastAsia="Times New Roman" w:hAnsi="Times New Roman" w:cs="Times New Roman"/>
          <w:sz w:val="24"/>
          <w:szCs w:val="24"/>
        </w:rPr>
        <w:t xml:space="preserve">uch of a </w:t>
      </w:r>
      <w:r w:rsidR="00AC44EA">
        <w:rPr>
          <w:rFonts w:ascii="Times New Roman" w:eastAsia="Times New Roman" w:hAnsi="Times New Roman" w:cs="Times New Roman"/>
          <w:sz w:val="24"/>
          <w:szCs w:val="24"/>
        </w:rPr>
        <w:t>g</w:t>
      </w:r>
      <w:r w:rsidRPr="001E066E">
        <w:rPr>
          <w:rFonts w:ascii="Times New Roman" w:eastAsia="Times New Roman" w:hAnsi="Times New Roman" w:cs="Times New Roman"/>
          <w:sz w:val="24"/>
          <w:szCs w:val="24"/>
        </w:rPr>
        <w:t xml:space="preserve">ood </w:t>
      </w:r>
      <w:r w:rsidR="00AC44EA">
        <w:rPr>
          <w:rFonts w:ascii="Times New Roman" w:eastAsia="Times New Roman" w:hAnsi="Times New Roman" w:cs="Times New Roman"/>
          <w:sz w:val="24"/>
          <w:szCs w:val="24"/>
        </w:rPr>
        <w:t>t</w:t>
      </w:r>
      <w:r w:rsidRPr="001E066E">
        <w:rPr>
          <w:rFonts w:ascii="Times New Roman" w:eastAsia="Times New Roman" w:hAnsi="Times New Roman" w:cs="Times New Roman"/>
          <w:sz w:val="24"/>
          <w:szCs w:val="24"/>
        </w:rPr>
        <w:t xml:space="preserve">hing: How </w:t>
      </w:r>
      <w:r w:rsidR="00AC44EA">
        <w:rPr>
          <w:rFonts w:ascii="Times New Roman" w:eastAsia="Times New Roman" w:hAnsi="Times New Roman" w:cs="Times New Roman"/>
          <w:sz w:val="24"/>
          <w:szCs w:val="24"/>
        </w:rPr>
        <w:t>n</w:t>
      </w:r>
      <w:r w:rsidRPr="001E066E">
        <w:rPr>
          <w:rFonts w:ascii="Times New Roman" w:eastAsia="Times New Roman" w:hAnsi="Times New Roman" w:cs="Times New Roman"/>
          <w:sz w:val="24"/>
          <w:szCs w:val="24"/>
        </w:rPr>
        <w:t xml:space="preserve">ovelty </w:t>
      </w:r>
      <w:r w:rsidR="00AC44EA">
        <w:rPr>
          <w:rFonts w:ascii="Times New Roman" w:eastAsia="Times New Roman" w:hAnsi="Times New Roman" w:cs="Times New Roman"/>
          <w:sz w:val="24"/>
          <w:szCs w:val="24"/>
        </w:rPr>
        <w:t>b</w:t>
      </w:r>
      <w:r w:rsidRPr="001E066E">
        <w:rPr>
          <w:rFonts w:ascii="Times New Roman" w:eastAsia="Times New Roman" w:hAnsi="Times New Roman" w:cs="Times New Roman"/>
          <w:sz w:val="24"/>
          <w:szCs w:val="24"/>
        </w:rPr>
        <w:t xml:space="preserve">iases and </w:t>
      </w:r>
      <w:r w:rsidR="00AC44EA">
        <w:rPr>
          <w:rFonts w:ascii="Times New Roman" w:eastAsia="Times New Roman" w:hAnsi="Times New Roman" w:cs="Times New Roman"/>
          <w:sz w:val="24"/>
          <w:szCs w:val="24"/>
        </w:rPr>
        <w:t>v</w:t>
      </w:r>
      <w:r w:rsidRPr="001E066E">
        <w:rPr>
          <w:rFonts w:ascii="Times New Roman" w:eastAsia="Times New Roman" w:hAnsi="Times New Roman" w:cs="Times New Roman"/>
          <w:sz w:val="24"/>
          <w:szCs w:val="24"/>
        </w:rPr>
        <w:t xml:space="preserve">ocabulary </w:t>
      </w:r>
      <w:r w:rsidR="00AC44EA">
        <w:rPr>
          <w:rFonts w:ascii="Times New Roman" w:eastAsia="Times New Roman" w:hAnsi="Times New Roman" w:cs="Times New Roman"/>
          <w:sz w:val="24"/>
          <w:szCs w:val="24"/>
        </w:rPr>
        <w:t>i</w:t>
      </w:r>
      <w:r w:rsidRPr="001E066E">
        <w:rPr>
          <w:rFonts w:ascii="Times New Roman" w:eastAsia="Times New Roman" w:hAnsi="Times New Roman" w:cs="Times New Roman"/>
          <w:sz w:val="24"/>
          <w:szCs w:val="24"/>
        </w:rPr>
        <w:t xml:space="preserve">nfluence </w:t>
      </w:r>
      <w:r w:rsidR="00AC44EA">
        <w:rPr>
          <w:rFonts w:ascii="Times New Roman" w:eastAsia="Times New Roman" w:hAnsi="Times New Roman" w:cs="Times New Roman"/>
          <w:sz w:val="24"/>
          <w:szCs w:val="24"/>
        </w:rPr>
        <w:t>k</w:t>
      </w:r>
      <w:r w:rsidRPr="001E066E">
        <w:rPr>
          <w:rFonts w:ascii="Times New Roman" w:eastAsia="Times New Roman" w:hAnsi="Times New Roman" w:cs="Times New Roman"/>
          <w:sz w:val="24"/>
          <w:szCs w:val="24"/>
        </w:rPr>
        <w:t xml:space="preserve">nown and </w:t>
      </w:r>
      <w:r w:rsidR="00AC44EA">
        <w:rPr>
          <w:rFonts w:ascii="Times New Roman" w:eastAsia="Times New Roman" w:hAnsi="Times New Roman" w:cs="Times New Roman"/>
          <w:sz w:val="24"/>
          <w:szCs w:val="24"/>
        </w:rPr>
        <w:t>n</w:t>
      </w:r>
      <w:r w:rsidRPr="001E066E">
        <w:rPr>
          <w:rFonts w:ascii="Times New Roman" w:eastAsia="Times New Roman" w:hAnsi="Times New Roman" w:cs="Times New Roman"/>
          <w:sz w:val="24"/>
          <w:szCs w:val="24"/>
        </w:rPr>
        <w:t xml:space="preserve">ovel </w:t>
      </w:r>
      <w:r w:rsidR="00AC44EA">
        <w:rPr>
          <w:rFonts w:ascii="Times New Roman" w:eastAsia="Times New Roman" w:hAnsi="Times New Roman" w:cs="Times New Roman"/>
          <w:sz w:val="24"/>
          <w:szCs w:val="24"/>
        </w:rPr>
        <w:t>r</w:t>
      </w:r>
      <w:r w:rsidRPr="001E066E">
        <w:rPr>
          <w:rFonts w:ascii="Times New Roman" w:eastAsia="Times New Roman" w:hAnsi="Times New Roman" w:cs="Times New Roman"/>
          <w:sz w:val="24"/>
          <w:szCs w:val="24"/>
        </w:rPr>
        <w:t xml:space="preserve">eferent </w:t>
      </w:r>
      <w:r w:rsidR="00AC44EA">
        <w:rPr>
          <w:rFonts w:ascii="Times New Roman" w:eastAsia="Times New Roman" w:hAnsi="Times New Roman" w:cs="Times New Roman"/>
          <w:sz w:val="24"/>
          <w:szCs w:val="24"/>
        </w:rPr>
        <w:t>s</w:t>
      </w:r>
      <w:r w:rsidRPr="001E066E">
        <w:rPr>
          <w:rFonts w:ascii="Times New Roman" w:eastAsia="Times New Roman" w:hAnsi="Times New Roman" w:cs="Times New Roman"/>
          <w:sz w:val="24"/>
          <w:szCs w:val="24"/>
        </w:rPr>
        <w:t>election in 18-</w:t>
      </w:r>
      <w:r w:rsidR="00AC44EA">
        <w:rPr>
          <w:rFonts w:ascii="Times New Roman" w:eastAsia="Times New Roman" w:hAnsi="Times New Roman" w:cs="Times New Roman"/>
          <w:sz w:val="24"/>
          <w:szCs w:val="24"/>
        </w:rPr>
        <w:t>m</w:t>
      </w:r>
      <w:r w:rsidRPr="001E066E">
        <w:rPr>
          <w:rFonts w:ascii="Times New Roman" w:eastAsia="Times New Roman" w:hAnsi="Times New Roman" w:cs="Times New Roman"/>
          <w:sz w:val="24"/>
          <w:szCs w:val="24"/>
        </w:rPr>
        <w:t>onth-</w:t>
      </w:r>
      <w:r w:rsidR="00AC44EA">
        <w:rPr>
          <w:rFonts w:ascii="Times New Roman" w:eastAsia="Times New Roman" w:hAnsi="Times New Roman" w:cs="Times New Roman"/>
          <w:sz w:val="24"/>
          <w:szCs w:val="24"/>
        </w:rPr>
        <w:t>o</w:t>
      </w:r>
      <w:r w:rsidRPr="001E066E">
        <w:rPr>
          <w:rFonts w:ascii="Times New Roman" w:eastAsia="Times New Roman" w:hAnsi="Times New Roman" w:cs="Times New Roman"/>
          <w:sz w:val="24"/>
          <w:szCs w:val="24"/>
        </w:rPr>
        <w:t xml:space="preserve">ld </w:t>
      </w:r>
      <w:r w:rsidR="00AC44EA">
        <w:rPr>
          <w:rFonts w:ascii="Times New Roman" w:eastAsia="Times New Roman" w:hAnsi="Times New Roman" w:cs="Times New Roman"/>
          <w:sz w:val="24"/>
          <w:szCs w:val="24"/>
        </w:rPr>
        <w:t>c</w:t>
      </w:r>
      <w:r w:rsidRPr="001E066E">
        <w:rPr>
          <w:rFonts w:ascii="Times New Roman" w:eastAsia="Times New Roman" w:hAnsi="Times New Roman" w:cs="Times New Roman"/>
          <w:sz w:val="24"/>
          <w:szCs w:val="24"/>
        </w:rPr>
        <w:t xml:space="preserve">hildren and </w:t>
      </w:r>
      <w:r w:rsidR="00AC44EA">
        <w:rPr>
          <w:rFonts w:ascii="Times New Roman" w:eastAsia="Times New Roman" w:hAnsi="Times New Roman" w:cs="Times New Roman"/>
          <w:sz w:val="24"/>
          <w:szCs w:val="24"/>
        </w:rPr>
        <w:t>a</w:t>
      </w:r>
      <w:r w:rsidRPr="001E066E">
        <w:rPr>
          <w:rFonts w:ascii="Times New Roman" w:eastAsia="Times New Roman" w:hAnsi="Times New Roman" w:cs="Times New Roman"/>
          <w:sz w:val="24"/>
          <w:szCs w:val="24"/>
        </w:rPr>
        <w:t xml:space="preserve">ssociative </w:t>
      </w:r>
      <w:r w:rsidR="00AC44EA">
        <w:rPr>
          <w:rFonts w:ascii="Times New Roman" w:eastAsia="Times New Roman" w:hAnsi="Times New Roman" w:cs="Times New Roman"/>
          <w:sz w:val="24"/>
          <w:szCs w:val="24"/>
        </w:rPr>
        <w:t>l</w:t>
      </w:r>
      <w:r w:rsidRPr="001E066E">
        <w:rPr>
          <w:rFonts w:ascii="Times New Roman" w:eastAsia="Times New Roman" w:hAnsi="Times New Roman" w:cs="Times New Roman"/>
          <w:sz w:val="24"/>
          <w:szCs w:val="24"/>
        </w:rPr>
        <w:t xml:space="preserve">earning </w:t>
      </w:r>
      <w:r w:rsidR="00AC44EA">
        <w:rPr>
          <w:rFonts w:ascii="Times New Roman" w:eastAsia="Times New Roman" w:hAnsi="Times New Roman" w:cs="Times New Roman"/>
          <w:sz w:val="24"/>
          <w:szCs w:val="24"/>
        </w:rPr>
        <w:t>m</w:t>
      </w:r>
      <w:r w:rsidRPr="001E066E">
        <w:rPr>
          <w:rFonts w:ascii="Times New Roman" w:eastAsia="Times New Roman" w:hAnsi="Times New Roman" w:cs="Times New Roman"/>
          <w:sz w:val="24"/>
          <w:szCs w:val="24"/>
        </w:rPr>
        <w:t xml:space="preserve">odels. </w:t>
      </w:r>
      <w:r w:rsidRPr="001E066E">
        <w:rPr>
          <w:rFonts w:ascii="Times New Roman" w:eastAsia="Times New Roman" w:hAnsi="Times New Roman" w:cs="Times New Roman"/>
          <w:i/>
          <w:iCs/>
          <w:sz w:val="24"/>
          <w:szCs w:val="24"/>
        </w:rPr>
        <w:t>Cognitive Science</w:t>
      </w:r>
      <w:r w:rsidRPr="001E066E">
        <w:rPr>
          <w:rFonts w:ascii="Times New Roman" w:eastAsia="Times New Roman" w:hAnsi="Times New Roman" w:cs="Times New Roman"/>
          <w:sz w:val="24"/>
          <w:szCs w:val="24"/>
        </w:rPr>
        <w:t xml:space="preserve"> 42</w:t>
      </w:r>
      <w:r w:rsidR="000C7811" w:rsidRPr="001E066E">
        <w:rPr>
          <w:rFonts w:ascii="Times New Roman" w:eastAsia="Times New Roman" w:hAnsi="Times New Roman" w:cs="Times New Roman"/>
          <w:sz w:val="24"/>
          <w:szCs w:val="24"/>
        </w:rPr>
        <w:t xml:space="preserve"> (Supp. 2)</w:t>
      </w:r>
      <w:r w:rsidRPr="001E066E">
        <w:rPr>
          <w:rFonts w:ascii="Times New Roman" w:eastAsia="Times New Roman" w:hAnsi="Times New Roman" w:cs="Times New Roman"/>
          <w:sz w:val="24"/>
          <w:szCs w:val="24"/>
        </w:rPr>
        <w:t>, 463–493.</w:t>
      </w:r>
      <w:r w:rsidR="006931C6" w:rsidRPr="001E066E">
        <w:rPr>
          <w:rFonts w:ascii="Times New Roman" w:eastAsia="Times New Roman" w:hAnsi="Times New Roman" w:cs="Times New Roman"/>
          <w:sz w:val="24"/>
          <w:szCs w:val="24"/>
        </w:rPr>
        <w:t xml:space="preserve"> </w:t>
      </w:r>
      <w:proofErr w:type="spellStart"/>
      <w:r w:rsidR="00D318A1" w:rsidRPr="001E066E">
        <w:rPr>
          <w:rStyle w:val="Hyperlink"/>
          <w:rFonts w:ascii="Times New Roman" w:hAnsi="Times New Roman" w:cs="Times New Roman"/>
          <w:sz w:val="24"/>
          <w:szCs w:val="24"/>
        </w:rPr>
        <w:t>doi</w:t>
      </w:r>
      <w:proofErr w:type="spellEnd"/>
      <w:r w:rsidR="00B75C62">
        <w:fldChar w:fldCharType="begin"/>
      </w:r>
      <w:r w:rsidR="00B75C62">
        <w:instrText>HYPERLINK "https://onlinelibrary.wiley.com/doi/pdf/10.1111/cogs.12610"</w:instrText>
      </w:r>
      <w:r w:rsidR="00B75C62">
        <w:fldChar w:fldCharType="separate"/>
      </w:r>
      <w:r w:rsidR="00D318A1" w:rsidRPr="001E066E">
        <w:rPr>
          <w:rStyle w:val="Hyperlink"/>
          <w:rFonts w:ascii="Times New Roman" w:eastAsia="Times New Roman" w:hAnsi="Times New Roman" w:cs="Times New Roman"/>
          <w:sz w:val="24"/>
          <w:szCs w:val="24"/>
        </w:rPr>
        <w:t>: 10.1111/cogs.12610</w:t>
      </w:r>
      <w:r w:rsidR="00B75C62">
        <w:rPr>
          <w:rStyle w:val="Hyperlink"/>
          <w:rFonts w:ascii="Times New Roman" w:eastAsia="Times New Roman" w:hAnsi="Times New Roman" w:cs="Times New Roman"/>
          <w:sz w:val="24"/>
          <w:szCs w:val="24"/>
        </w:rPr>
        <w:fldChar w:fldCharType="end"/>
      </w:r>
    </w:p>
    <w:p w14:paraId="325A090E" w14:textId="25B412C8"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proofErr w:type="spellStart"/>
      <w:r w:rsidRPr="001E066E">
        <w:rPr>
          <w:rFonts w:ascii="Times New Roman" w:eastAsia="Times New Roman" w:hAnsi="Times New Roman" w:cs="Times New Roman"/>
          <w:sz w:val="24"/>
          <w:szCs w:val="24"/>
          <w:lang w:eastAsia="de-DE"/>
        </w:rPr>
        <w:t>Liittschwager</w:t>
      </w:r>
      <w:proofErr w:type="spellEnd"/>
      <w:r w:rsidRPr="001E066E">
        <w:rPr>
          <w:rFonts w:ascii="Times New Roman" w:eastAsia="Times New Roman" w:hAnsi="Times New Roman" w:cs="Times New Roman"/>
          <w:sz w:val="24"/>
          <w:szCs w:val="24"/>
          <w:lang w:eastAsia="de-DE"/>
        </w:rPr>
        <w:t xml:space="preserve">, J.C., &amp; Markman, E.M. (1994). 16-month-old and 24-month-old – Use of mutual exclusivity as a default assumption in 2nd-label learning. </w:t>
      </w:r>
      <w:r w:rsidRPr="001E066E">
        <w:rPr>
          <w:rFonts w:ascii="Times New Roman" w:eastAsia="Times New Roman" w:hAnsi="Times New Roman" w:cs="Times New Roman"/>
          <w:i/>
          <w:iCs/>
          <w:sz w:val="24"/>
          <w:szCs w:val="24"/>
          <w:lang w:eastAsia="de-DE"/>
        </w:rPr>
        <w:t>Developmental Psychology</w:t>
      </w:r>
      <w:r w:rsidRPr="001E066E">
        <w:rPr>
          <w:rFonts w:ascii="Times New Roman" w:eastAsia="Times New Roman" w:hAnsi="Times New Roman" w:cs="Times New Roman"/>
          <w:sz w:val="24"/>
          <w:szCs w:val="24"/>
          <w:lang w:eastAsia="de-DE"/>
        </w:rPr>
        <w:t>, 30</w:t>
      </w:r>
      <w:r w:rsidR="00BE3506" w:rsidRPr="001E066E">
        <w:rPr>
          <w:rFonts w:ascii="Times New Roman" w:eastAsia="Times New Roman" w:hAnsi="Times New Roman" w:cs="Times New Roman"/>
          <w:sz w:val="24"/>
          <w:szCs w:val="24"/>
          <w:lang w:eastAsia="de-DE"/>
        </w:rPr>
        <w:t>(6)</w:t>
      </w:r>
      <w:r w:rsidRPr="001E066E">
        <w:rPr>
          <w:rFonts w:ascii="Times New Roman" w:eastAsia="Times New Roman" w:hAnsi="Times New Roman" w:cs="Times New Roman"/>
          <w:sz w:val="24"/>
          <w:szCs w:val="24"/>
          <w:lang w:eastAsia="de-DE"/>
        </w:rPr>
        <w:t>, 955-968.</w:t>
      </w:r>
      <w:r w:rsidR="00BE3506" w:rsidRPr="001E066E">
        <w:rPr>
          <w:rFonts w:ascii="Times New Roman" w:hAnsi="Times New Roman" w:cs="Times New Roman"/>
          <w:color w:val="333333"/>
          <w:sz w:val="24"/>
          <w:szCs w:val="24"/>
          <w:shd w:val="clear" w:color="auto" w:fill="FFFFFF"/>
        </w:rPr>
        <w:t> </w:t>
      </w:r>
      <w:proofErr w:type="spellStart"/>
      <w:r w:rsidR="00B75C62">
        <w:fldChar w:fldCharType="begin"/>
      </w:r>
      <w:r w:rsidR="00B75C62">
        <w:instrText>HYPERLINK "https://psycnet.apa.org/doi/10.1037/0012-1649.30.6.955" \t "_blank"</w:instrText>
      </w:r>
      <w:r w:rsidR="00B75C62">
        <w:fldChar w:fldCharType="separate"/>
      </w:r>
      <w:r w:rsidR="00BE3506" w:rsidRPr="001E066E">
        <w:rPr>
          <w:rStyle w:val="Hyperlink"/>
          <w:rFonts w:ascii="Times New Roman" w:eastAsia="Times New Roman" w:hAnsi="Times New Roman" w:cs="Times New Roman"/>
          <w:sz w:val="24"/>
          <w:szCs w:val="24"/>
        </w:rPr>
        <w:t>doi</w:t>
      </w:r>
      <w:proofErr w:type="spellEnd"/>
      <w:r w:rsidR="00BE3506" w:rsidRPr="001E066E">
        <w:rPr>
          <w:rStyle w:val="Hyperlink"/>
          <w:rFonts w:ascii="Times New Roman" w:eastAsia="Times New Roman" w:hAnsi="Times New Roman" w:cs="Times New Roman"/>
          <w:sz w:val="24"/>
          <w:szCs w:val="24"/>
        </w:rPr>
        <w:t>: 10.1037/0012-1649.30.6.955</w:t>
      </w:r>
      <w:r w:rsidR="00B75C62">
        <w:rPr>
          <w:rStyle w:val="Hyperlink"/>
          <w:rFonts w:ascii="Times New Roman" w:eastAsia="Times New Roman" w:hAnsi="Times New Roman" w:cs="Times New Roman"/>
          <w:sz w:val="24"/>
          <w:szCs w:val="24"/>
        </w:rPr>
        <w:fldChar w:fldCharType="end"/>
      </w:r>
    </w:p>
    <w:p w14:paraId="431A3873" w14:textId="43A7A7A0"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r w:rsidRPr="001E066E">
        <w:rPr>
          <w:rFonts w:ascii="Times New Roman" w:eastAsia="Times New Roman" w:hAnsi="Times New Roman" w:cs="Times New Roman"/>
          <w:sz w:val="24"/>
          <w:szCs w:val="24"/>
          <w:lang w:eastAsia="de-DE"/>
        </w:rPr>
        <w:t xml:space="preserve">Leslie, Sarah Jane (2017). </w:t>
      </w:r>
      <w:hyperlink r:id="rId31" w:tgtFrame="_blank" w:history="1">
        <w:r w:rsidRPr="001E066E">
          <w:rPr>
            <w:rFonts w:ascii="Times New Roman" w:eastAsia="Times New Roman" w:hAnsi="Times New Roman" w:cs="Times New Roman"/>
            <w:sz w:val="24"/>
            <w:szCs w:val="24"/>
            <w:lang w:eastAsia="de-DE"/>
          </w:rPr>
          <w:t xml:space="preserve">The </w:t>
        </w:r>
        <w:r w:rsidR="00AC44EA">
          <w:rPr>
            <w:rFonts w:ascii="Times New Roman" w:eastAsia="Times New Roman" w:hAnsi="Times New Roman" w:cs="Times New Roman"/>
            <w:sz w:val="24"/>
            <w:szCs w:val="24"/>
            <w:lang w:eastAsia="de-DE"/>
          </w:rPr>
          <w:t>o</w:t>
        </w:r>
        <w:r w:rsidRPr="001E066E">
          <w:rPr>
            <w:rFonts w:ascii="Times New Roman" w:eastAsia="Times New Roman" w:hAnsi="Times New Roman" w:cs="Times New Roman"/>
            <w:sz w:val="24"/>
            <w:szCs w:val="24"/>
            <w:lang w:eastAsia="de-DE"/>
          </w:rPr>
          <w:t xml:space="preserve">riginal </w:t>
        </w:r>
        <w:r w:rsidR="00AC44EA">
          <w:rPr>
            <w:rFonts w:ascii="Times New Roman" w:eastAsia="Times New Roman" w:hAnsi="Times New Roman" w:cs="Times New Roman"/>
            <w:sz w:val="24"/>
            <w:szCs w:val="24"/>
            <w:lang w:eastAsia="de-DE"/>
          </w:rPr>
          <w:t>s</w:t>
        </w:r>
        <w:r w:rsidRPr="001E066E">
          <w:rPr>
            <w:rFonts w:ascii="Times New Roman" w:eastAsia="Times New Roman" w:hAnsi="Times New Roman" w:cs="Times New Roman"/>
            <w:sz w:val="24"/>
            <w:szCs w:val="24"/>
            <w:lang w:eastAsia="de-DE"/>
          </w:rPr>
          <w:t xml:space="preserve">in of </w:t>
        </w:r>
        <w:r w:rsidR="00AC44EA">
          <w:rPr>
            <w:rFonts w:ascii="Times New Roman" w:eastAsia="Times New Roman" w:hAnsi="Times New Roman" w:cs="Times New Roman"/>
            <w:sz w:val="24"/>
            <w:szCs w:val="24"/>
            <w:lang w:eastAsia="de-DE"/>
          </w:rPr>
          <w:t>c</w:t>
        </w:r>
        <w:r w:rsidRPr="001E066E">
          <w:rPr>
            <w:rFonts w:ascii="Times New Roman" w:eastAsia="Times New Roman" w:hAnsi="Times New Roman" w:cs="Times New Roman"/>
            <w:sz w:val="24"/>
            <w:szCs w:val="24"/>
            <w:lang w:eastAsia="de-DE"/>
          </w:rPr>
          <w:t xml:space="preserve">ognition: Fear </w:t>
        </w:r>
        <w:r w:rsidR="00AC44EA">
          <w:rPr>
            <w:rFonts w:ascii="Times New Roman" w:eastAsia="Times New Roman" w:hAnsi="Times New Roman" w:cs="Times New Roman"/>
            <w:sz w:val="24"/>
            <w:szCs w:val="24"/>
            <w:lang w:eastAsia="de-DE"/>
          </w:rPr>
          <w:t>p</w:t>
        </w:r>
        <w:r w:rsidRPr="001E066E">
          <w:rPr>
            <w:rFonts w:ascii="Times New Roman" w:eastAsia="Times New Roman" w:hAnsi="Times New Roman" w:cs="Times New Roman"/>
            <w:sz w:val="24"/>
            <w:szCs w:val="24"/>
            <w:lang w:eastAsia="de-DE"/>
          </w:rPr>
          <w:t xml:space="preserve">rejudice, and </w:t>
        </w:r>
        <w:r w:rsidR="00AC44EA">
          <w:rPr>
            <w:rFonts w:ascii="Times New Roman" w:eastAsia="Times New Roman" w:hAnsi="Times New Roman" w:cs="Times New Roman"/>
            <w:sz w:val="24"/>
            <w:szCs w:val="24"/>
            <w:lang w:eastAsia="de-DE"/>
          </w:rPr>
          <w:t>g</w:t>
        </w:r>
        <w:r w:rsidRPr="001E066E">
          <w:rPr>
            <w:rFonts w:ascii="Times New Roman" w:eastAsia="Times New Roman" w:hAnsi="Times New Roman" w:cs="Times New Roman"/>
            <w:sz w:val="24"/>
            <w:szCs w:val="24"/>
            <w:lang w:eastAsia="de-DE"/>
          </w:rPr>
          <w:t>eneralization</w:t>
        </w:r>
      </w:hyperlink>
      <w:r w:rsidRPr="001E066E">
        <w:rPr>
          <w:rFonts w:ascii="Times New Roman" w:eastAsia="Times New Roman" w:hAnsi="Times New Roman" w:cs="Times New Roman"/>
          <w:sz w:val="24"/>
          <w:szCs w:val="24"/>
          <w:lang w:eastAsia="de-DE"/>
        </w:rPr>
        <w:t xml:space="preserve">, </w:t>
      </w:r>
      <w:r w:rsidRPr="001E066E">
        <w:rPr>
          <w:rFonts w:ascii="Times New Roman" w:eastAsia="Times New Roman" w:hAnsi="Times New Roman" w:cs="Times New Roman"/>
          <w:i/>
          <w:iCs/>
          <w:sz w:val="24"/>
          <w:szCs w:val="24"/>
          <w:lang w:eastAsia="de-DE"/>
        </w:rPr>
        <w:t>Journal of Philosophy</w:t>
      </w:r>
      <w:r w:rsidR="00BE3506" w:rsidRPr="001E066E">
        <w:rPr>
          <w:rFonts w:ascii="Times New Roman" w:eastAsia="Times New Roman" w:hAnsi="Times New Roman" w:cs="Times New Roman"/>
          <w:i/>
          <w:iCs/>
          <w:sz w:val="24"/>
          <w:szCs w:val="24"/>
          <w:lang w:eastAsia="de-DE"/>
        </w:rPr>
        <w:t>,</w:t>
      </w:r>
      <w:r w:rsidRPr="001E066E">
        <w:rPr>
          <w:rFonts w:ascii="Times New Roman" w:eastAsia="Times New Roman" w:hAnsi="Times New Roman" w:cs="Times New Roman"/>
          <w:sz w:val="24"/>
          <w:szCs w:val="24"/>
          <w:lang w:eastAsia="de-DE"/>
        </w:rPr>
        <w:t> 114 (8)</w:t>
      </w:r>
      <w:r w:rsidR="00BE3506" w:rsidRPr="001E066E">
        <w:rPr>
          <w:rFonts w:ascii="Times New Roman" w:eastAsia="Times New Roman" w:hAnsi="Times New Roman" w:cs="Times New Roman"/>
          <w:sz w:val="24"/>
          <w:szCs w:val="24"/>
          <w:lang w:eastAsia="de-DE"/>
        </w:rPr>
        <w:t>,</w:t>
      </w:r>
      <w:r w:rsidRPr="001E066E">
        <w:rPr>
          <w:rFonts w:ascii="Times New Roman" w:eastAsia="Times New Roman" w:hAnsi="Times New Roman" w:cs="Times New Roman"/>
          <w:sz w:val="24"/>
          <w:szCs w:val="24"/>
          <w:lang w:eastAsia="de-DE"/>
        </w:rPr>
        <w:t xml:space="preserve"> 393-421. </w:t>
      </w:r>
      <w:proofErr w:type="spellStart"/>
      <w:r w:rsidR="00155780" w:rsidRPr="001E066E">
        <w:rPr>
          <w:rStyle w:val="Hyperlink"/>
          <w:rFonts w:ascii="Times New Roman" w:hAnsi="Times New Roman" w:cs="Times New Roman"/>
          <w:sz w:val="24"/>
          <w:szCs w:val="24"/>
        </w:rPr>
        <w:t>doi</w:t>
      </w:r>
      <w:proofErr w:type="spellEnd"/>
      <w:r w:rsidR="00155780" w:rsidRPr="001E066E">
        <w:rPr>
          <w:rStyle w:val="Hyperlink"/>
          <w:rFonts w:ascii="Times New Roman" w:hAnsi="Times New Roman" w:cs="Times New Roman"/>
          <w:sz w:val="24"/>
          <w:szCs w:val="24"/>
        </w:rPr>
        <w:t xml:space="preserve">: </w:t>
      </w:r>
      <w:r w:rsidR="00155780" w:rsidRPr="001E066E">
        <w:rPr>
          <w:rStyle w:val="Hyperlink"/>
          <w:rFonts w:ascii="Times New Roman" w:eastAsia="Times New Roman" w:hAnsi="Times New Roman" w:cs="Times New Roman"/>
          <w:sz w:val="24"/>
          <w:szCs w:val="24"/>
        </w:rPr>
        <w:t>10.5840/jphil2017114828</w:t>
      </w:r>
    </w:p>
    <w:p w14:paraId="5FF46FDD" w14:textId="77777777" w:rsidR="006D510D" w:rsidRPr="00F96437" w:rsidRDefault="006D510D" w:rsidP="00EE66A3">
      <w:pPr>
        <w:spacing w:line="276" w:lineRule="auto"/>
        <w:ind w:left="567" w:hanging="567"/>
        <w:jc w:val="both"/>
        <w:rPr>
          <w:rFonts w:ascii="Times New Roman" w:eastAsia="Times New Roman" w:hAnsi="Times New Roman" w:cs="Times New Roman"/>
          <w:sz w:val="24"/>
          <w:szCs w:val="24"/>
          <w:lang w:eastAsia="de-DE"/>
        </w:rPr>
      </w:pPr>
      <w:proofErr w:type="spellStart"/>
      <w:r w:rsidRPr="001E066E">
        <w:rPr>
          <w:rFonts w:ascii="Times New Roman" w:eastAsia="Times New Roman" w:hAnsi="Times New Roman" w:cs="Times New Roman"/>
          <w:sz w:val="24"/>
          <w:szCs w:val="24"/>
          <w:lang w:eastAsia="de-DE"/>
        </w:rPr>
        <w:t>Macnamara</w:t>
      </w:r>
      <w:proofErr w:type="spellEnd"/>
      <w:r w:rsidRPr="001E066E">
        <w:rPr>
          <w:rFonts w:ascii="Times New Roman" w:eastAsia="Times New Roman" w:hAnsi="Times New Roman" w:cs="Times New Roman"/>
          <w:sz w:val="24"/>
          <w:szCs w:val="24"/>
          <w:lang w:eastAsia="de-DE"/>
        </w:rPr>
        <w:t xml:space="preserve">, J. (1982). </w:t>
      </w:r>
      <w:r w:rsidRPr="001E066E">
        <w:rPr>
          <w:rFonts w:ascii="Times New Roman" w:eastAsia="Times New Roman" w:hAnsi="Times New Roman" w:cs="Times New Roman"/>
          <w:i/>
          <w:sz w:val="24"/>
          <w:szCs w:val="24"/>
          <w:lang w:eastAsia="de-DE"/>
        </w:rPr>
        <w:t xml:space="preserve">Names for things: A study of human learning. </w:t>
      </w:r>
      <w:r w:rsidRPr="001E066E">
        <w:rPr>
          <w:rFonts w:ascii="Times New Roman" w:eastAsia="Times New Roman" w:hAnsi="Times New Roman" w:cs="Times New Roman"/>
          <w:sz w:val="24"/>
          <w:szCs w:val="24"/>
          <w:lang w:eastAsia="de-DE"/>
        </w:rPr>
        <w:t>Cambridge, MA: MIT Press.</w:t>
      </w:r>
    </w:p>
    <w:p w14:paraId="3F745431"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Manne, K. (2017). </w:t>
      </w:r>
      <w:r w:rsidRPr="001E066E">
        <w:rPr>
          <w:rFonts w:ascii="Times New Roman" w:eastAsia="Times New Roman" w:hAnsi="Times New Roman" w:cs="Times New Roman"/>
          <w:i/>
          <w:iCs/>
          <w:sz w:val="24"/>
          <w:szCs w:val="24"/>
        </w:rPr>
        <w:t>Down girl. The logic of misogyny.</w:t>
      </w:r>
      <w:r w:rsidRPr="001E066E">
        <w:rPr>
          <w:rFonts w:ascii="Times New Roman" w:eastAsia="Times New Roman" w:hAnsi="Times New Roman" w:cs="Times New Roman"/>
          <w:sz w:val="24"/>
          <w:szCs w:val="24"/>
        </w:rPr>
        <w:t xml:space="preserve"> New York, NY: Oxford University Press.</w:t>
      </w:r>
    </w:p>
    <w:p w14:paraId="6CCEACA5" w14:textId="69B3A0FA" w:rsidR="006D510D" w:rsidRPr="001E3DB8" w:rsidRDefault="006D510D" w:rsidP="00EE66A3">
      <w:pPr>
        <w:spacing w:line="276" w:lineRule="auto"/>
        <w:ind w:left="567" w:hanging="567"/>
        <w:jc w:val="both"/>
        <w:rPr>
          <w:rFonts w:ascii="Times New Roman" w:eastAsia="Times New Roman" w:hAnsi="Times New Roman" w:cs="Times New Roman"/>
          <w:sz w:val="24"/>
          <w:szCs w:val="24"/>
          <w:lang w:eastAsia="de-DE"/>
        </w:rPr>
      </w:pPr>
      <w:proofErr w:type="spellStart"/>
      <w:r w:rsidRPr="001E066E">
        <w:rPr>
          <w:rFonts w:ascii="Times New Roman" w:eastAsia="Times New Roman" w:hAnsi="Times New Roman" w:cs="Times New Roman"/>
          <w:sz w:val="24"/>
          <w:szCs w:val="24"/>
          <w:lang w:val="de-DE" w:eastAsia="de-DE"/>
        </w:rPr>
        <w:t>Markman</w:t>
      </w:r>
      <w:proofErr w:type="spellEnd"/>
      <w:r w:rsidRPr="001E066E">
        <w:rPr>
          <w:rFonts w:ascii="Times New Roman" w:eastAsia="Times New Roman" w:hAnsi="Times New Roman" w:cs="Times New Roman"/>
          <w:sz w:val="24"/>
          <w:szCs w:val="24"/>
          <w:lang w:val="de-DE" w:eastAsia="de-DE"/>
        </w:rPr>
        <w:t xml:space="preserve">, E.M., &amp; Wachtel, G.F. (1988). </w:t>
      </w:r>
      <w:r w:rsidRPr="001E066E">
        <w:rPr>
          <w:rFonts w:ascii="Times New Roman" w:eastAsia="Times New Roman" w:hAnsi="Times New Roman" w:cs="Times New Roman"/>
          <w:sz w:val="24"/>
          <w:szCs w:val="24"/>
          <w:lang w:eastAsia="de-DE"/>
        </w:rPr>
        <w:t xml:space="preserve">Children’s use of mutual exclusivity to constrain the meaning of words. </w:t>
      </w:r>
      <w:r w:rsidRPr="001E3DB8">
        <w:rPr>
          <w:rFonts w:ascii="Times New Roman" w:eastAsia="Times New Roman" w:hAnsi="Times New Roman" w:cs="Times New Roman"/>
          <w:i/>
          <w:sz w:val="24"/>
          <w:szCs w:val="24"/>
          <w:lang w:eastAsia="de-DE"/>
        </w:rPr>
        <w:t xml:space="preserve">Cognitive Psychology, </w:t>
      </w:r>
      <w:r w:rsidRPr="001E3DB8">
        <w:rPr>
          <w:rFonts w:ascii="Times New Roman" w:eastAsia="Times New Roman" w:hAnsi="Times New Roman" w:cs="Times New Roman"/>
          <w:iCs/>
          <w:sz w:val="24"/>
          <w:szCs w:val="24"/>
          <w:lang w:eastAsia="de-DE"/>
        </w:rPr>
        <w:t>20</w:t>
      </w:r>
      <w:r w:rsidRPr="001E3DB8">
        <w:rPr>
          <w:rFonts w:ascii="Times New Roman" w:eastAsia="Times New Roman" w:hAnsi="Times New Roman" w:cs="Times New Roman"/>
          <w:i/>
          <w:sz w:val="24"/>
          <w:szCs w:val="24"/>
          <w:lang w:eastAsia="de-DE"/>
        </w:rPr>
        <w:t xml:space="preserve">, </w:t>
      </w:r>
      <w:r w:rsidRPr="001E3DB8">
        <w:rPr>
          <w:rFonts w:ascii="Times New Roman" w:eastAsia="Times New Roman" w:hAnsi="Times New Roman" w:cs="Times New Roman"/>
          <w:sz w:val="24"/>
          <w:szCs w:val="24"/>
          <w:lang w:eastAsia="de-DE"/>
        </w:rPr>
        <w:t>121–157.</w:t>
      </w:r>
      <w:r w:rsidR="00783FF7" w:rsidRPr="001E3DB8">
        <w:rPr>
          <w:rFonts w:ascii="Times New Roman" w:eastAsia="Times New Roman" w:hAnsi="Times New Roman" w:cs="Times New Roman"/>
          <w:sz w:val="24"/>
          <w:szCs w:val="24"/>
          <w:lang w:eastAsia="de-DE"/>
        </w:rPr>
        <w:t xml:space="preserve"> </w:t>
      </w:r>
      <w:hyperlink r:id="rId32" w:tgtFrame="_blank" w:tooltip="Persistent link using digital object identifier" w:history="1">
        <w:proofErr w:type="spellStart"/>
        <w:r w:rsidR="00783FF7" w:rsidRPr="001E066E">
          <w:rPr>
            <w:rStyle w:val="Hyperlink"/>
            <w:rFonts w:ascii="Times New Roman" w:eastAsia="Times New Roman" w:hAnsi="Times New Roman" w:cs="Times New Roman"/>
            <w:sz w:val="24"/>
            <w:szCs w:val="24"/>
          </w:rPr>
          <w:t>doi</w:t>
        </w:r>
        <w:proofErr w:type="spellEnd"/>
        <w:r w:rsidR="00783FF7" w:rsidRPr="001E066E">
          <w:rPr>
            <w:rStyle w:val="Hyperlink"/>
            <w:rFonts w:ascii="Times New Roman" w:eastAsia="Times New Roman" w:hAnsi="Times New Roman" w:cs="Times New Roman"/>
            <w:sz w:val="24"/>
            <w:szCs w:val="24"/>
          </w:rPr>
          <w:t>: 10.1016/0010-0285(88)90017-5</w:t>
        </w:r>
      </w:hyperlink>
    </w:p>
    <w:p w14:paraId="4FC235C5" w14:textId="45F84400"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Markman, E. M. (1989). </w:t>
      </w:r>
      <w:r w:rsidRPr="001E066E">
        <w:rPr>
          <w:rFonts w:ascii="Times New Roman" w:eastAsia="Times New Roman" w:hAnsi="Times New Roman" w:cs="Times New Roman"/>
          <w:i/>
          <w:sz w:val="24"/>
          <w:szCs w:val="24"/>
        </w:rPr>
        <w:t xml:space="preserve">Categorization and </w:t>
      </w:r>
      <w:r w:rsidR="00AC44EA">
        <w:rPr>
          <w:rFonts w:ascii="Times New Roman" w:eastAsia="Times New Roman" w:hAnsi="Times New Roman" w:cs="Times New Roman"/>
          <w:i/>
          <w:sz w:val="24"/>
          <w:szCs w:val="24"/>
        </w:rPr>
        <w:t>n</w:t>
      </w:r>
      <w:r w:rsidRPr="001E066E">
        <w:rPr>
          <w:rFonts w:ascii="Times New Roman" w:eastAsia="Times New Roman" w:hAnsi="Times New Roman" w:cs="Times New Roman"/>
          <w:i/>
          <w:sz w:val="24"/>
          <w:szCs w:val="24"/>
        </w:rPr>
        <w:t xml:space="preserve">aming in </w:t>
      </w:r>
      <w:r w:rsidR="00AC44EA">
        <w:rPr>
          <w:rFonts w:ascii="Times New Roman" w:eastAsia="Times New Roman" w:hAnsi="Times New Roman" w:cs="Times New Roman"/>
          <w:i/>
          <w:sz w:val="24"/>
          <w:szCs w:val="24"/>
        </w:rPr>
        <w:t>c</w:t>
      </w:r>
      <w:r w:rsidRPr="001E066E">
        <w:rPr>
          <w:rFonts w:ascii="Times New Roman" w:eastAsia="Times New Roman" w:hAnsi="Times New Roman" w:cs="Times New Roman"/>
          <w:i/>
          <w:sz w:val="24"/>
          <w:szCs w:val="24"/>
        </w:rPr>
        <w:t xml:space="preserve">hildren: Problems of </w:t>
      </w:r>
      <w:r w:rsidR="00AC44EA">
        <w:rPr>
          <w:rFonts w:ascii="Times New Roman" w:eastAsia="Times New Roman" w:hAnsi="Times New Roman" w:cs="Times New Roman"/>
          <w:i/>
          <w:sz w:val="24"/>
          <w:szCs w:val="24"/>
        </w:rPr>
        <w:t>i</w:t>
      </w:r>
      <w:r w:rsidRPr="001E066E">
        <w:rPr>
          <w:rFonts w:ascii="Times New Roman" w:eastAsia="Times New Roman" w:hAnsi="Times New Roman" w:cs="Times New Roman"/>
          <w:i/>
          <w:sz w:val="24"/>
          <w:szCs w:val="24"/>
        </w:rPr>
        <w:t xml:space="preserve">nduction. </w:t>
      </w:r>
      <w:r w:rsidRPr="001E066E">
        <w:rPr>
          <w:rFonts w:ascii="Times New Roman" w:eastAsia="Times New Roman" w:hAnsi="Times New Roman" w:cs="Times New Roman"/>
          <w:sz w:val="24"/>
          <w:szCs w:val="24"/>
        </w:rPr>
        <w:t>Cambridge, MA: MIT Press.</w:t>
      </w:r>
    </w:p>
    <w:p w14:paraId="68959BE8" w14:textId="1A7383E6"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r w:rsidRPr="001E066E">
        <w:rPr>
          <w:rFonts w:ascii="Times New Roman" w:eastAsia="Times New Roman" w:hAnsi="Times New Roman" w:cs="Times New Roman"/>
          <w:sz w:val="24"/>
          <w:szCs w:val="24"/>
          <w:lang w:eastAsia="de-DE"/>
        </w:rPr>
        <w:t xml:space="preserve">Merriman, W.E., &amp; Bowman, L.L. (1989). The mutual exclusivity bias in children’s </w:t>
      </w:r>
      <w:proofErr w:type="spellStart"/>
      <w:r w:rsidRPr="001E066E">
        <w:rPr>
          <w:rFonts w:ascii="Times New Roman" w:eastAsia="Times New Roman" w:hAnsi="Times New Roman" w:cs="Times New Roman"/>
          <w:sz w:val="24"/>
          <w:szCs w:val="24"/>
          <w:lang w:eastAsia="de-DE"/>
        </w:rPr>
        <w:t>word</w:t>
      </w:r>
      <w:proofErr w:type="spellEnd"/>
      <w:r w:rsidRPr="001E066E">
        <w:rPr>
          <w:rFonts w:ascii="Times New Roman" w:eastAsia="Times New Roman" w:hAnsi="Times New Roman" w:cs="Times New Roman"/>
          <w:sz w:val="24"/>
          <w:szCs w:val="24"/>
          <w:lang w:eastAsia="de-DE"/>
        </w:rPr>
        <w:t xml:space="preserve"> learning. </w:t>
      </w:r>
      <w:r w:rsidRPr="001E066E">
        <w:rPr>
          <w:rFonts w:ascii="Times New Roman" w:eastAsia="Times New Roman" w:hAnsi="Times New Roman" w:cs="Times New Roman"/>
          <w:i/>
          <w:sz w:val="24"/>
          <w:szCs w:val="24"/>
          <w:lang w:eastAsia="de-DE"/>
        </w:rPr>
        <w:t xml:space="preserve">Monographs of the Society for Research in Child Development, </w:t>
      </w:r>
      <w:r w:rsidRPr="001E066E">
        <w:rPr>
          <w:rFonts w:ascii="Times New Roman" w:eastAsia="Times New Roman" w:hAnsi="Times New Roman" w:cs="Times New Roman"/>
          <w:sz w:val="24"/>
          <w:szCs w:val="24"/>
          <w:lang w:eastAsia="de-DE"/>
        </w:rPr>
        <w:t>54</w:t>
      </w:r>
      <w:r w:rsidR="00BF7B0C" w:rsidRPr="001E066E">
        <w:rPr>
          <w:rFonts w:ascii="Times New Roman" w:eastAsia="Times New Roman" w:hAnsi="Times New Roman" w:cs="Times New Roman"/>
          <w:sz w:val="24"/>
          <w:szCs w:val="24"/>
          <w:lang w:eastAsia="de-DE"/>
        </w:rPr>
        <w:t>(3-4)</w:t>
      </w:r>
      <w:r w:rsidR="00BC1915" w:rsidRPr="001E066E">
        <w:rPr>
          <w:rFonts w:ascii="Times New Roman" w:eastAsia="Times New Roman" w:hAnsi="Times New Roman" w:cs="Times New Roman"/>
          <w:sz w:val="24"/>
          <w:szCs w:val="24"/>
          <w:lang w:eastAsia="de-DE"/>
        </w:rPr>
        <w:t>,</w:t>
      </w:r>
      <w:r w:rsidRPr="001E066E">
        <w:rPr>
          <w:rFonts w:ascii="Times New Roman" w:eastAsia="Times New Roman" w:hAnsi="Times New Roman" w:cs="Times New Roman"/>
          <w:sz w:val="24"/>
          <w:szCs w:val="24"/>
          <w:lang w:eastAsia="de-DE"/>
        </w:rPr>
        <w:t xml:space="preserve"> 1–132.</w:t>
      </w:r>
      <w:r w:rsidR="00BC1915" w:rsidRPr="001E066E">
        <w:rPr>
          <w:rFonts w:ascii="Times New Roman" w:eastAsia="Times New Roman" w:hAnsi="Times New Roman" w:cs="Times New Roman"/>
          <w:sz w:val="24"/>
          <w:szCs w:val="24"/>
          <w:lang w:eastAsia="de-DE"/>
        </w:rPr>
        <w:t xml:space="preserve"> </w:t>
      </w:r>
      <w:proofErr w:type="spellStart"/>
      <w:r w:rsidR="00BC1915" w:rsidRPr="001E066E">
        <w:rPr>
          <w:rStyle w:val="Hyperlink"/>
          <w:rFonts w:ascii="Times New Roman" w:eastAsia="Times New Roman" w:hAnsi="Times New Roman" w:cs="Times New Roman"/>
          <w:sz w:val="24"/>
          <w:szCs w:val="24"/>
        </w:rPr>
        <w:t>doi</w:t>
      </w:r>
      <w:proofErr w:type="spellEnd"/>
      <w:r w:rsidR="00BC1915" w:rsidRPr="001E066E">
        <w:rPr>
          <w:rStyle w:val="Hyperlink"/>
          <w:rFonts w:ascii="Times New Roman" w:eastAsia="Times New Roman" w:hAnsi="Times New Roman" w:cs="Times New Roman"/>
          <w:sz w:val="24"/>
          <w:szCs w:val="24"/>
        </w:rPr>
        <w:t>: 10.2307/1166130</w:t>
      </w:r>
    </w:p>
    <w:p w14:paraId="4E8B0F36" w14:textId="60558465"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r w:rsidRPr="001E066E">
        <w:rPr>
          <w:rFonts w:ascii="Times New Roman" w:eastAsia="Times New Roman" w:hAnsi="Times New Roman" w:cs="Times New Roman"/>
          <w:sz w:val="24"/>
          <w:szCs w:val="24"/>
          <w:lang w:eastAsia="de-DE"/>
        </w:rPr>
        <w:t xml:space="preserve">Merriman, W. E., </w:t>
      </w:r>
      <w:proofErr w:type="spellStart"/>
      <w:r w:rsidRPr="001E066E">
        <w:rPr>
          <w:rFonts w:ascii="Times New Roman" w:eastAsia="Times New Roman" w:hAnsi="Times New Roman" w:cs="Times New Roman"/>
          <w:sz w:val="24"/>
          <w:szCs w:val="24"/>
          <w:lang w:eastAsia="de-DE"/>
        </w:rPr>
        <w:t>Evey-Burkey</w:t>
      </w:r>
      <w:proofErr w:type="spellEnd"/>
      <w:r w:rsidRPr="001E066E">
        <w:rPr>
          <w:rFonts w:ascii="Times New Roman" w:eastAsia="Times New Roman" w:hAnsi="Times New Roman" w:cs="Times New Roman"/>
          <w:sz w:val="24"/>
          <w:szCs w:val="24"/>
          <w:lang w:eastAsia="de-DE"/>
        </w:rPr>
        <w:t xml:space="preserve">, J. A., </w:t>
      </w:r>
      <w:proofErr w:type="spellStart"/>
      <w:r w:rsidRPr="001E066E">
        <w:rPr>
          <w:rFonts w:ascii="Times New Roman" w:eastAsia="Times New Roman" w:hAnsi="Times New Roman" w:cs="Times New Roman"/>
          <w:sz w:val="24"/>
          <w:szCs w:val="24"/>
          <w:lang w:eastAsia="de-DE"/>
        </w:rPr>
        <w:t>Marazita</w:t>
      </w:r>
      <w:proofErr w:type="spellEnd"/>
      <w:r w:rsidRPr="001E066E">
        <w:rPr>
          <w:rFonts w:ascii="Times New Roman" w:eastAsia="Times New Roman" w:hAnsi="Times New Roman" w:cs="Times New Roman"/>
          <w:sz w:val="24"/>
          <w:szCs w:val="24"/>
          <w:lang w:eastAsia="de-DE"/>
        </w:rPr>
        <w:t xml:space="preserve">, J. M., </w:t>
      </w:r>
      <w:r w:rsidR="00E106FD">
        <w:rPr>
          <w:rFonts w:ascii="Times New Roman" w:eastAsia="Times New Roman" w:hAnsi="Times New Roman" w:cs="Times New Roman"/>
          <w:sz w:val="24"/>
          <w:szCs w:val="24"/>
          <w:lang w:eastAsia="de-DE"/>
        </w:rPr>
        <w:t>&amp;</w:t>
      </w:r>
      <w:r w:rsidRPr="001E066E">
        <w:rPr>
          <w:rFonts w:ascii="Times New Roman" w:eastAsia="Times New Roman" w:hAnsi="Times New Roman" w:cs="Times New Roman"/>
          <w:sz w:val="24"/>
          <w:szCs w:val="24"/>
          <w:lang w:eastAsia="de-DE"/>
        </w:rPr>
        <w:t xml:space="preserve"> Jarvis, L. H. (1996). Young two-year-</w:t>
      </w:r>
      <w:proofErr w:type="spellStart"/>
      <w:r w:rsidRPr="001E066E">
        <w:rPr>
          <w:rFonts w:ascii="Times New Roman" w:eastAsia="Times New Roman" w:hAnsi="Times New Roman" w:cs="Times New Roman"/>
          <w:sz w:val="24"/>
          <w:szCs w:val="24"/>
          <w:lang w:eastAsia="de-DE"/>
        </w:rPr>
        <w:t>olds</w:t>
      </w:r>
      <w:proofErr w:type="spellEnd"/>
      <w:r w:rsidRPr="001E066E">
        <w:rPr>
          <w:rFonts w:ascii="Times New Roman" w:eastAsia="Times New Roman" w:hAnsi="Times New Roman" w:cs="Times New Roman"/>
          <w:sz w:val="24"/>
          <w:szCs w:val="24"/>
          <w:lang w:eastAsia="de-DE"/>
        </w:rPr>
        <w:t>’ tendency to map novel verbs onto novel actions. </w:t>
      </w:r>
      <w:r w:rsidRPr="001E066E">
        <w:rPr>
          <w:rFonts w:ascii="Times New Roman" w:eastAsia="Times New Roman" w:hAnsi="Times New Roman" w:cs="Times New Roman"/>
          <w:i/>
          <w:iCs/>
          <w:sz w:val="24"/>
          <w:szCs w:val="24"/>
          <w:lang w:eastAsia="de-DE"/>
        </w:rPr>
        <w:t>J</w:t>
      </w:r>
      <w:r w:rsidR="00BC1915" w:rsidRPr="001E066E">
        <w:rPr>
          <w:rFonts w:ascii="Times New Roman" w:eastAsia="Times New Roman" w:hAnsi="Times New Roman" w:cs="Times New Roman"/>
          <w:i/>
          <w:iCs/>
          <w:sz w:val="24"/>
          <w:szCs w:val="24"/>
          <w:lang w:eastAsia="de-DE"/>
        </w:rPr>
        <w:t>ournal</w:t>
      </w:r>
      <w:r w:rsidR="003A50A7" w:rsidRPr="001E066E">
        <w:rPr>
          <w:rFonts w:ascii="Times New Roman" w:eastAsia="Times New Roman" w:hAnsi="Times New Roman" w:cs="Times New Roman"/>
          <w:i/>
          <w:iCs/>
          <w:sz w:val="24"/>
          <w:szCs w:val="24"/>
          <w:lang w:eastAsia="de-DE"/>
        </w:rPr>
        <w:t xml:space="preserve"> of</w:t>
      </w:r>
      <w:r w:rsidRPr="001E066E">
        <w:rPr>
          <w:rFonts w:ascii="Times New Roman" w:eastAsia="Times New Roman" w:hAnsi="Times New Roman" w:cs="Times New Roman"/>
          <w:i/>
          <w:iCs/>
          <w:sz w:val="24"/>
          <w:szCs w:val="24"/>
          <w:lang w:eastAsia="de-DE"/>
        </w:rPr>
        <w:t xml:space="preserve"> Exp</w:t>
      </w:r>
      <w:r w:rsidR="003A50A7" w:rsidRPr="001E066E">
        <w:rPr>
          <w:rFonts w:ascii="Times New Roman" w:eastAsia="Times New Roman" w:hAnsi="Times New Roman" w:cs="Times New Roman"/>
          <w:i/>
          <w:iCs/>
          <w:sz w:val="24"/>
          <w:szCs w:val="24"/>
          <w:lang w:eastAsia="de-DE"/>
        </w:rPr>
        <w:t>erimental</w:t>
      </w:r>
      <w:r w:rsidRPr="001E066E">
        <w:rPr>
          <w:rFonts w:ascii="Times New Roman" w:eastAsia="Times New Roman" w:hAnsi="Times New Roman" w:cs="Times New Roman"/>
          <w:i/>
          <w:iCs/>
          <w:sz w:val="24"/>
          <w:szCs w:val="24"/>
          <w:lang w:eastAsia="de-DE"/>
        </w:rPr>
        <w:t xml:space="preserve"> Child Psychol</w:t>
      </w:r>
      <w:r w:rsidR="003A50A7" w:rsidRPr="001E066E">
        <w:rPr>
          <w:rFonts w:ascii="Times New Roman" w:eastAsia="Times New Roman" w:hAnsi="Times New Roman" w:cs="Times New Roman"/>
          <w:i/>
          <w:iCs/>
          <w:sz w:val="24"/>
          <w:szCs w:val="24"/>
          <w:lang w:eastAsia="de-DE"/>
        </w:rPr>
        <w:t>ogy,</w:t>
      </w:r>
      <w:r w:rsidRPr="001E066E">
        <w:rPr>
          <w:rFonts w:ascii="Times New Roman" w:eastAsia="Times New Roman" w:hAnsi="Times New Roman" w:cs="Times New Roman"/>
          <w:sz w:val="24"/>
          <w:szCs w:val="24"/>
          <w:lang w:eastAsia="de-DE"/>
        </w:rPr>
        <w:t xml:space="preserve"> 63, 466–498. </w:t>
      </w:r>
      <w:proofErr w:type="spellStart"/>
      <w:r w:rsidRPr="001E066E">
        <w:rPr>
          <w:rStyle w:val="Hyperlink"/>
          <w:rFonts w:ascii="Times New Roman" w:hAnsi="Times New Roman" w:cs="Times New Roman"/>
          <w:sz w:val="24"/>
          <w:szCs w:val="24"/>
        </w:rPr>
        <w:t>doi</w:t>
      </w:r>
      <w:proofErr w:type="spellEnd"/>
      <w:r w:rsidRPr="001E066E">
        <w:rPr>
          <w:rStyle w:val="Hyperlink"/>
          <w:rFonts w:ascii="Times New Roman" w:hAnsi="Times New Roman" w:cs="Times New Roman"/>
          <w:sz w:val="24"/>
          <w:szCs w:val="24"/>
        </w:rPr>
        <w:t>: 10.1006/jecp.1996.0059</w:t>
      </w:r>
    </w:p>
    <w:p w14:paraId="47D37517" w14:textId="79058CFE"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proofErr w:type="spellStart"/>
      <w:r w:rsidRPr="001E066E">
        <w:rPr>
          <w:rFonts w:ascii="Times New Roman" w:eastAsia="Times New Roman" w:hAnsi="Times New Roman" w:cs="Times New Roman"/>
          <w:sz w:val="24"/>
          <w:szCs w:val="24"/>
          <w:lang w:eastAsia="de-DE"/>
        </w:rPr>
        <w:t>Mervis</w:t>
      </w:r>
      <w:proofErr w:type="spellEnd"/>
      <w:r w:rsidRPr="001E066E">
        <w:rPr>
          <w:rFonts w:ascii="Times New Roman" w:eastAsia="Times New Roman" w:hAnsi="Times New Roman" w:cs="Times New Roman"/>
          <w:sz w:val="24"/>
          <w:szCs w:val="24"/>
          <w:lang w:eastAsia="de-DE"/>
        </w:rPr>
        <w:t>, C. B. (1987). Child-basic object categories and early lexical development. In U. Neisser (</w:t>
      </w:r>
      <w:r w:rsidR="004C7FB5" w:rsidRPr="001E066E">
        <w:rPr>
          <w:rFonts w:ascii="Times New Roman" w:eastAsia="Times New Roman" w:hAnsi="Times New Roman" w:cs="Times New Roman"/>
          <w:sz w:val="24"/>
          <w:szCs w:val="24"/>
          <w:lang w:eastAsia="de-DE"/>
        </w:rPr>
        <w:t>e</w:t>
      </w:r>
      <w:r w:rsidRPr="001E066E">
        <w:rPr>
          <w:rFonts w:ascii="Times New Roman" w:eastAsia="Times New Roman" w:hAnsi="Times New Roman" w:cs="Times New Roman"/>
          <w:sz w:val="24"/>
          <w:szCs w:val="24"/>
          <w:lang w:eastAsia="de-DE"/>
        </w:rPr>
        <w:t xml:space="preserve">d.), </w:t>
      </w:r>
      <w:r w:rsidRPr="001E066E">
        <w:rPr>
          <w:rFonts w:ascii="Times New Roman" w:eastAsia="Times New Roman" w:hAnsi="Times New Roman" w:cs="Times New Roman"/>
          <w:i/>
          <w:iCs/>
          <w:sz w:val="24"/>
          <w:szCs w:val="24"/>
          <w:lang w:eastAsia="de-DE"/>
        </w:rPr>
        <w:t>Concepts and conceptual development: Ecological and intellectual factors in categorization</w:t>
      </w:r>
      <w:r w:rsidRPr="001E066E">
        <w:rPr>
          <w:rFonts w:ascii="Times New Roman" w:eastAsia="Times New Roman" w:hAnsi="Times New Roman" w:cs="Times New Roman"/>
          <w:sz w:val="24"/>
          <w:szCs w:val="24"/>
          <w:lang w:eastAsia="de-DE"/>
        </w:rPr>
        <w:t>. Cambridge: Cambridge University Press</w:t>
      </w:r>
      <w:r w:rsidR="004C7FB5" w:rsidRPr="001E066E">
        <w:rPr>
          <w:rFonts w:ascii="Times New Roman" w:eastAsia="Times New Roman" w:hAnsi="Times New Roman" w:cs="Times New Roman"/>
          <w:sz w:val="24"/>
          <w:szCs w:val="24"/>
          <w:lang w:eastAsia="de-DE"/>
        </w:rPr>
        <w:t>, 201-233.</w:t>
      </w:r>
    </w:p>
    <w:p w14:paraId="163FD178" w14:textId="3D873AE9" w:rsidR="006D510D" w:rsidRPr="001E066E" w:rsidRDefault="006D510D" w:rsidP="00EE66A3">
      <w:pPr>
        <w:spacing w:line="276" w:lineRule="auto"/>
        <w:ind w:left="567" w:hanging="567"/>
        <w:jc w:val="both"/>
        <w:rPr>
          <w:rFonts w:ascii="Times New Roman" w:eastAsia="Times New Roman" w:hAnsi="Times New Roman" w:cs="Times New Roman"/>
          <w:sz w:val="24"/>
          <w:szCs w:val="24"/>
          <w:lang w:eastAsia="de-DE"/>
        </w:rPr>
      </w:pPr>
      <w:proofErr w:type="spellStart"/>
      <w:r w:rsidRPr="001E066E">
        <w:rPr>
          <w:rFonts w:ascii="Times New Roman" w:eastAsia="Times New Roman" w:hAnsi="Times New Roman" w:cs="Times New Roman"/>
          <w:sz w:val="24"/>
          <w:szCs w:val="24"/>
          <w:lang w:eastAsia="de-DE"/>
        </w:rPr>
        <w:t>Nado</w:t>
      </w:r>
      <w:proofErr w:type="spellEnd"/>
      <w:r w:rsidRPr="001E066E">
        <w:rPr>
          <w:rFonts w:ascii="Times New Roman" w:eastAsia="Times New Roman" w:hAnsi="Times New Roman" w:cs="Times New Roman"/>
          <w:sz w:val="24"/>
          <w:szCs w:val="24"/>
          <w:lang w:eastAsia="de-DE"/>
        </w:rPr>
        <w:t>, J. (202</w:t>
      </w:r>
      <w:r w:rsidR="004A0551">
        <w:rPr>
          <w:rFonts w:ascii="Times New Roman" w:eastAsia="Times New Roman" w:hAnsi="Times New Roman" w:cs="Times New Roman"/>
          <w:sz w:val="24"/>
          <w:szCs w:val="24"/>
          <w:lang w:eastAsia="de-DE"/>
        </w:rPr>
        <w:t>3</w:t>
      </w:r>
      <w:r w:rsidRPr="001E066E">
        <w:rPr>
          <w:rFonts w:ascii="Times New Roman" w:eastAsia="Times New Roman" w:hAnsi="Times New Roman" w:cs="Times New Roman"/>
          <w:sz w:val="24"/>
          <w:szCs w:val="24"/>
          <w:lang w:eastAsia="de-DE"/>
        </w:rPr>
        <w:t xml:space="preserve">). Classification procedures as the targets of conceptual engineering. </w:t>
      </w:r>
      <w:r w:rsidRPr="001E066E">
        <w:rPr>
          <w:rFonts w:ascii="Times New Roman" w:eastAsia="Times New Roman" w:hAnsi="Times New Roman" w:cs="Times New Roman"/>
          <w:i/>
          <w:iCs/>
          <w:sz w:val="24"/>
          <w:szCs w:val="24"/>
          <w:lang w:eastAsia="de-DE"/>
        </w:rPr>
        <w:t>Philosophy and Phenomenological Research</w:t>
      </w:r>
      <w:r w:rsidR="004C7FB5" w:rsidRPr="001E066E">
        <w:rPr>
          <w:rFonts w:ascii="Times New Roman" w:eastAsia="Times New Roman" w:hAnsi="Times New Roman" w:cs="Times New Roman"/>
          <w:i/>
          <w:iCs/>
          <w:sz w:val="24"/>
          <w:szCs w:val="24"/>
          <w:lang w:eastAsia="de-DE"/>
        </w:rPr>
        <w:t>,</w:t>
      </w:r>
      <w:r w:rsidR="004C7FB5" w:rsidRPr="001E066E">
        <w:rPr>
          <w:rFonts w:ascii="Times New Roman" w:eastAsia="Times New Roman" w:hAnsi="Times New Roman" w:cs="Times New Roman"/>
          <w:sz w:val="24"/>
          <w:szCs w:val="24"/>
          <w:lang w:eastAsia="de-DE"/>
        </w:rPr>
        <w:t xml:space="preserve"> </w:t>
      </w:r>
      <w:r w:rsidR="004A0551">
        <w:rPr>
          <w:rFonts w:ascii="Times New Roman" w:eastAsia="Times New Roman" w:hAnsi="Times New Roman" w:cs="Times New Roman"/>
          <w:sz w:val="24"/>
          <w:szCs w:val="24"/>
          <w:lang w:eastAsia="de-DE"/>
        </w:rPr>
        <w:t>106(1), 136-156.</w:t>
      </w:r>
      <w:r w:rsidR="004C7FB5" w:rsidRPr="001E066E">
        <w:rPr>
          <w:rFonts w:ascii="Times New Roman" w:eastAsia="Times New Roman" w:hAnsi="Times New Roman" w:cs="Times New Roman"/>
          <w:sz w:val="24"/>
          <w:szCs w:val="24"/>
          <w:lang w:eastAsia="de-DE"/>
        </w:rPr>
        <w:t xml:space="preserve"> </w:t>
      </w:r>
      <w:r w:rsidRPr="001E066E">
        <w:rPr>
          <w:rStyle w:val="Hyperlink"/>
          <w:rFonts w:ascii="Times New Roman" w:hAnsi="Times New Roman" w:cs="Times New Roman"/>
          <w:sz w:val="24"/>
          <w:szCs w:val="24"/>
        </w:rPr>
        <w:t>doi.org/10.1111/phpr.12843</w:t>
      </w:r>
    </w:p>
    <w:p w14:paraId="2953A177" w14:textId="5D18DFD5" w:rsidR="006D510D" w:rsidRPr="00F96437" w:rsidRDefault="006D510D" w:rsidP="00EE66A3">
      <w:pPr>
        <w:pStyle w:val="dx-doi"/>
        <w:spacing w:before="0" w:beforeAutospacing="0" w:after="160" w:afterAutospacing="0" w:line="276" w:lineRule="auto"/>
        <w:ind w:left="567" w:hanging="567"/>
        <w:jc w:val="both"/>
        <w:rPr>
          <w:color w:val="333333"/>
          <w:lang w:val="en-US"/>
        </w:rPr>
      </w:pPr>
      <w:proofErr w:type="spellStart"/>
      <w:r w:rsidRPr="001E066E">
        <w:rPr>
          <w:shd w:val="clear" w:color="auto" w:fill="FFFFFF"/>
          <w:lang w:val="en-US"/>
        </w:rPr>
        <w:t>Nimtz</w:t>
      </w:r>
      <w:proofErr w:type="spellEnd"/>
      <w:r w:rsidRPr="001E066E">
        <w:rPr>
          <w:shd w:val="clear" w:color="auto" w:fill="FFFFFF"/>
          <w:lang w:val="en-US"/>
        </w:rPr>
        <w:t xml:space="preserve">, C. (2021). </w:t>
      </w:r>
      <w:r w:rsidRPr="001E066E">
        <w:rPr>
          <w:lang w:val="en-US"/>
        </w:rPr>
        <w:t xml:space="preserve">Engineering concepts by engineering social norms: solving the implementation challenge. </w:t>
      </w:r>
      <w:r w:rsidRPr="001E066E">
        <w:rPr>
          <w:i/>
          <w:iCs/>
          <w:lang w:val="en-US"/>
        </w:rPr>
        <w:t>Inquiry: An Interdisciplinary Journal of Philosophy</w:t>
      </w:r>
      <w:r w:rsidRPr="001E066E">
        <w:rPr>
          <w:lang w:val="en-US"/>
        </w:rPr>
        <w:t>, online-first.</w:t>
      </w:r>
      <w:r w:rsidR="00371139" w:rsidRPr="001E066E">
        <w:rPr>
          <w:lang w:val="en-US"/>
        </w:rPr>
        <w:t xml:space="preserve"> </w:t>
      </w:r>
      <w:hyperlink r:id="rId33" w:history="1">
        <w:proofErr w:type="spellStart"/>
        <w:r w:rsidR="00371139" w:rsidRPr="001E066E">
          <w:rPr>
            <w:rStyle w:val="Hyperlink"/>
            <w:rFonts w:eastAsiaTheme="minorHAnsi"/>
            <w:lang w:val="en-US" w:eastAsia="en-US"/>
            <w14:ligatures w14:val="none"/>
          </w:rPr>
          <w:t>doi</w:t>
        </w:r>
        <w:proofErr w:type="spellEnd"/>
        <w:r w:rsidR="00371139" w:rsidRPr="001E066E">
          <w:rPr>
            <w:rStyle w:val="Hyperlink"/>
            <w:rFonts w:eastAsiaTheme="minorHAnsi"/>
            <w:lang w:val="en-US" w:eastAsia="en-US"/>
            <w14:ligatures w14:val="none"/>
          </w:rPr>
          <w:t>: 10.1080/0020174X.2021.1956368 </w:t>
        </w:r>
      </w:hyperlink>
    </w:p>
    <w:p w14:paraId="51EF2922" w14:textId="0A056608" w:rsidR="006D510D" w:rsidRPr="00F96437" w:rsidRDefault="006D510D" w:rsidP="00EE66A3">
      <w:pPr>
        <w:spacing w:line="276" w:lineRule="auto"/>
        <w:ind w:left="567" w:hanging="567"/>
        <w:jc w:val="both"/>
        <w:rPr>
          <w:rFonts w:ascii="Times New Roman" w:hAnsi="Times New Roman" w:cs="Times New Roman"/>
          <w:sz w:val="24"/>
          <w:szCs w:val="24"/>
        </w:rPr>
      </w:pPr>
      <w:proofErr w:type="spellStart"/>
      <w:r w:rsidRPr="001E066E">
        <w:rPr>
          <w:rFonts w:ascii="Times New Roman" w:eastAsia="Times New Roman" w:hAnsi="Times New Roman" w:cs="Times New Roman"/>
          <w:sz w:val="24"/>
          <w:szCs w:val="24"/>
        </w:rPr>
        <w:lastRenderedPageBreak/>
        <w:t>Prasada</w:t>
      </w:r>
      <w:proofErr w:type="spellEnd"/>
      <w:r w:rsidRPr="001E066E">
        <w:rPr>
          <w:rFonts w:ascii="Times New Roman" w:eastAsia="Times New Roman" w:hAnsi="Times New Roman" w:cs="Times New Roman"/>
          <w:sz w:val="24"/>
          <w:szCs w:val="24"/>
        </w:rPr>
        <w:t xml:space="preserve">, S., </w:t>
      </w:r>
      <w:proofErr w:type="spellStart"/>
      <w:r w:rsidRPr="001E066E">
        <w:rPr>
          <w:rFonts w:ascii="Times New Roman" w:eastAsia="Times New Roman" w:hAnsi="Times New Roman" w:cs="Times New Roman"/>
          <w:sz w:val="24"/>
          <w:szCs w:val="24"/>
        </w:rPr>
        <w:t>Hennefield</w:t>
      </w:r>
      <w:proofErr w:type="spellEnd"/>
      <w:r w:rsidRPr="001E066E">
        <w:rPr>
          <w:rFonts w:ascii="Times New Roman" w:eastAsia="Times New Roman" w:hAnsi="Times New Roman" w:cs="Times New Roman"/>
          <w:sz w:val="24"/>
          <w:szCs w:val="24"/>
        </w:rPr>
        <w:t xml:space="preserve">, L., &amp; </w:t>
      </w:r>
      <w:proofErr w:type="spellStart"/>
      <w:r w:rsidRPr="001E066E">
        <w:rPr>
          <w:rFonts w:ascii="Times New Roman" w:eastAsia="Times New Roman" w:hAnsi="Times New Roman" w:cs="Times New Roman"/>
          <w:sz w:val="24"/>
          <w:szCs w:val="24"/>
        </w:rPr>
        <w:t>Otap</w:t>
      </w:r>
      <w:proofErr w:type="spellEnd"/>
      <w:r w:rsidRPr="001E066E">
        <w:rPr>
          <w:rFonts w:ascii="Times New Roman" w:eastAsia="Times New Roman" w:hAnsi="Times New Roman" w:cs="Times New Roman"/>
          <w:sz w:val="24"/>
          <w:szCs w:val="24"/>
        </w:rPr>
        <w:t xml:space="preserve">, D. (2012). Conceptual and linguistic representations of kinds and classes. </w:t>
      </w:r>
      <w:r w:rsidRPr="001E066E">
        <w:rPr>
          <w:rFonts w:ascii="Times New Roman" w:eastAsia="Times New Roman" w:hAnsi="Times New Roman" w:cs="Times New Roman"/>
          <w:i/>
          <w:iCs/>
          <w:sz w:val="24"/>
          <w:szCs w:val="24"/>
        </w:rPr>
        <w:t>Cognitive Science</w:t>
      </w:r>
      <w:r w:rsidRPr="001E066E">
        <w:rPr>
          <w:rFonts w:ascii="Times New Roman" w:eastAsia="Times New Roman" w:hAnsi="Times New Roman" w:cs="Times New Roman"/>
          <w:sz w:val="24"/>
          <w:szCs w:val="24"/>
        </w:rPr>
        <w:t>, 36(7), 1224-1250.</w:t>
      </w:r>
      <w:r w:rsidR="008722B0" w:rsidRPr="001E066E">
        <w:rPr>
          <w:rFonts w:ascii="Times New Roman" w:eastAsia="Times New Roman" w:hAnsi="Times New Roman" w:cs="Times New Roman"/>
          <w:sz w:val="24"/>
          <w:szCs w:val="24"/>
        </w:rPr>
        <w:t xml:space="preserve"> </w:t>
      </w:r>
      <w:hyperlink r:id="rId34" w:history="1">
        <w:proofErr w:type="spellStart"/>
        <w:r w:rsidR="008722B0" w:rsidRPr="001E066E">
          <w:rPr>
            <w:rStyle w:val="Hyperlink"/>
            <w:rFonts w:ascii="Times New Roman" w:hAnsi="Times New Roman" w:cs="Times New Roman"/>
            <w:sz w:val="24"/>
            <w:szCs w:val="24"/>
          </w:rPr>
          <w:t>doi</w:t>
        </w:r>
        <w:proofErr w:type="spellEnd"/>
        <w:r w:rsidR="008722B0" w:rsidRPr="001E066E">
          <w:rPr>
            <w:rStyle w:val="Hyperlink"/>
            <w:rFonts w:ascii="Times New Roman" w:hAnsi="Times New Roman" w:cs="Times New Roman"/>
            <w:sz w:val="24"/>
            <w:szCs w:val="24"/>
          </w:rPr>
          <w:t>: 10.1111/j.1551-6709.</w:t>
        </w:r>
        <w:proofErr w:type="gramStart"/>
        <w:r w:rsidR="008722B0" w:rsidRPr="001E066E">
          <w:rPr>
            <w:rStyle w:val="Hyperlink"/>
            <w:rFonts w:ascii="Times New Roman" w:hAnsi="Times New Roman" w:cs="Times New Roman"/>
            <w:sz w:val="24"/>
            <w:szCs w:val="24"/>
          </w:rPr>
          <w:t>2012.01254.x</w:t>
        </w:r>
        <w:proofErr w:type="gramEnd"/>
      </w:hyperlink>
    </w:p>
    <w:p w14:paraId="5F09E68D"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Quine, W. V. O. (1960). </w:t>
      </w:r>
      <w:r w:rsidRPr="001E066E">
        <w:rPr>
          <w:rFonts w:ascii="Times New Roman" w:eastAsia="Times New Roman" w:hAnsi="Times New Roman" w:cs="Times New Roman"/>
          <w:i/>
          <w:iCs/>
          <w:sz w:val="24"/>
          <w:szCs w:val="24"/>
        </w:rPr>
        <w:t>Word and Object</w:t>
      </w:r>
      <w:r w:rsidRPr="001E066E">
        <w:rPr>
          <w:rFonts w:ascii="Times New Roman" w:eastAsia="Times New Roman" w:hAnsi="Times New Roman" w:cs="Times New Roman"/>
          <w:sz w:val="24"/>
          <w:szCs w:val="24"/>
        </w:rPr>
        <w:t>. Cambridge, MA: MIT Press.</w:t>
      </w:r>
    </w:p>
    <w:p w14:paraId="19DE89F7" w14:textId="49486A22" w:rsidR="006D510D" w:rsidRPr="00F96437"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F96437">
        <w:rPr>
          <w:rFonts w:ascii="Times New Roman" w:eastAsia="Times New Roman" w:hAnsi="Times New Roman" w:cs="Times New Roman"/>
          <w:sz w:val="24"/>
          <w:szCs w:val="24"/>
        </w:rPr>
        <w:t>Reichle</w:t>
      </w:r>
      <w:proofErr w:type="spellEnd"/>
      <w:r w:rsidRPr="00F96437">
        <w:rPr>
          <w:rFonts w:ascii="Times New Roman" w:eastAsia="Times New Roman" w:hAnsi="Times New Roman" w:cs="Times New Roman"/>
          <w:sz w:val="24"/>
          <w:szCs w:val="24"/>
        </w:rPr>
        <w:t xml:space="preserve">, E. D., &amp; </w:t>
      </w:r>
      <w:proofErr w:type="spellStart"/>
      <w:r w:rsidRPr="00F96437">
        <w:rPr>
          <w:rFonts w:ascii="Times New Roman" w:eastAsia="Times New Roman" w:hAnsi="Times New Roman" w:cs="Times New Roman"/>
          <w:sz w:val="24"/>
          <w:szCs w:val="24"/>
        </w:rPr>
        <w:t>Perfetti</w:t>
      </w:r>
      <w:proofErr w:type="spellEnd"/>
      <w:r w:rsidRPr="00F96437">
        <w:rPr>
          <w:rFonts w:ascii="Times New Roman" w:eastAsia="Times New Roman" w:hAnsi="Times New Roman" w:cs="Times New Roman"/>
          <w:sz w:val="24"/>
          <w:szCs w:val="24"/>
        </w:rPr>
        <w:t xml:space="preserve">, C. A. (2003). </w:t>
      </w:r>
      <w:r w:rsidRPr="001E066E">
        <w:rPr>
          <w:rFonts w:ascii="Times New Roman" w:eastAsia="Times New Roman" w:hAnsi="Times New Roman" w:cs="Times New Roman"/>
          <w:sz w:val="24"/>
          <w:szCs w:val="24"/>
        </w:rPr>
        <w:t xml:space="preserve">Morphology in </w:t>
      </w:r>
      <w:r w:rsidR="00AC44EA">
        <w:rPr>
          <w:rFonts w:ascii="Times New Roman" w:eastAsia="Times New Roman" w:hAnsi="Times New Roman" w:cs="Times New Roman"/>
          <w:sz w:val="24"/>
          <w:szCs w:val="24"/>
        </w:rPr>
        <w:t>w</w:t>
      </w:r>
      <w:r w:rsidRPr="001E066E">
        <w:rPr>
          <w:rFonts w:ascii="Times New Roman" w:eastAsia="Times New Roman" w:hAnsi="Times New Roman" w:cs="Times New Roman"/>
          <w:sz w:val="24"/>
          <w:szCs w:val="24"/>
        </w:rPr>
        <w:t xml:space="preserve">ord </w:t>
      </w:r>
      <w:r w:rsidR="00AC44EA">
        <w:rPr>
          <w:rFonts w:ascii="Times New Roman" w:eastAsia="Times New Roman" w:hAnsi="Times New Roman" w:cs="Times New Roman"/>
          <w:sz w:val="24"/>
          <w:szCs w:val="24"/>
        </w:rPr>
        <w:t>i</w:t>
      </w:r>
      <w:r w:rsidRPr="001E066E">
        <w:rPr>
          <w:rFonts w:ascii="Times New Roman" w:eastAsia="Times New Roman" w:hAnsi="Times New Roman" w:cs="Times New Roman"/>
          <w:sz w:val="24"/>
          <w:szCs w:val="24"/>
        </w:rPr>
        <w:t xml:space="preserve">dentification: A </w:t>
      </w:r>
      <w:r w:rsidR="00AC44EA">
        <w:rPr>
          <w:rFonts w:ascii="Times New Roman" w:eastAsia="Times New Roman" w:hAnsi="Times New Roman" w:cs="Times New Roman"/>
          <w:sz w:val="24"/>
          <w:szCs w:val="24"/>
        </w:rPr>
        <w:t>w</w:t>
      </w:r>
      <w:r w:rsidRPr="001E066E">
        <w:rPr>
          <w:rFonts w:ascii="Times New Roman" w:eastAsia="Times New Roman" w:hAnsi="Times New Roman" w:cs="Times New Roman"/>
          <w:sz w:val="24"/>
          <w:szCs w:val="24"/>
        </w:rPr>
        <w:t>ord-</w:t>
      </w:r>
      <w:r w:rsidR="00AC44EA">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 xml:space="preserve">xperience </w:t>
      </w:r>
      <w:r w:rsidR="00AC44EA">
        <w:rPr>
          <w:rFonts w:ascii="Times New Roman" w:eastAsia="Times New Roman" w:hAnsi="Times New Roman" w:cs="Times New Roman"/>
          <w:sz w:val="24"/>
          <w:szCs w:val="24"/>
        </w:rPr>
        <w:t>m</w:t>
      </w:r>
      <w:r w:rsidRPr="001E066E">
        <w:rPr>
          <w:rFonts w:ascii="Times New Roman" w:eastAsia="Times New Roman" w:hAnsi="Times New Roman" w:cs="Times New Roman"/>
          <w:sz w:val="24"/>
          <w:szCs w:val="24"/>
        </w:rPr>
        <w:t xml:space="preserve">odel that </w:t>
      </w:r>
      <w:r w:rsidR="00AC44EA">
        <w:rPr>
          <w:rFonts w:ascii="Times New Roman" w:eastAsia="Times New Roman" w:hAnsi="Times New Roman" w:cs="Times New Roman"/>
          <w:sz w:val="24"/>
          <w:szCs w:val="24"/>
        </w:rPr>
        <w:t>a</w:t>
      </w:r>
      <w:r w:rsidRPr="001E066E">
        <w:rPr>
          <w:rFonts w:ascii="Times New Roman" w:eastAsia="Times New Roman" w:hAnsi="Times New Roman" w:cs="Times New Roman"/>
          <w:sz w:val="24"/>
          <w:szCs w:val="24"/>
        </w:rPr>
        <w:t xml:space="preserve">ccounts for </w:t>
      </w:r>
      <w:r w:rsidR="00AC44EA">
        <w:rPr>
          <w:rFonts w:ascii="Times New Roman" w:eastAsia="Times New Roman" w:hAnsi="Times New Roman" w:cs="Times New Roman"/>
          <w:sz w:val="24"/>
          <w:szCs w:val="24"/>
        </w:rPr>
        <w:t>m</w:t>
      </w:r>
      <w:r w:rsidRPr="001E066E">
        <w:rPr>
          <w:rFonts w:ascii="Times New Roman" w:eastAsia="Times New Roman" w:hAnsi="Times New Roman" w:cs="Times New Roman"/>
          <w:sz w:val="24"/>
          <w:szCs w:val="24"/>
        </w:rPr>
        <w:t xml:space="preserve">orpheme </w:t>
      </w:r>
      <w:r w:rsidR="00AC44EA">
        <w:rPr>
          <w:rFonts w:ascii="Times New Roman" w:eastAsia="Times New Roman" w:hAnsi="Times New Roman" w:cs="Times New Roman"/>
          <w:sz w:val="24"/>
          <w:szCs w:val="24"/>
        </w:rPr>
        <w:t>f</w:t>
      </w:r>
      <w:r w:rsidRPr="001E066E">
        <w:rPr>
          <w:rFonts w:ascii="Times New Roman" w:eastAsia="Times New Roman" w:hAnsi="Times New Roman" w:cs="Times New Roman"/>
          <w:sz w:val="24"/>
          <w:szCs w:val="24"/>
        </w:rPr>
        <w:t xml:space="preserve">requency </w:t>
      </w:r>
      <w:r w:rsidR="00AC44EA">
        <w:rPr>
          <w:rFonts w:ascii="Times New Roman" w:eastAsia="Times New Roman" w:hAnsi="Times New Roman" w:cs="Times New Roman"/>
          <w:sz w:val="24"/>
          <w:szCs w:val="24"/>
        </w:rPr>
        <w:t>e</w:t>
      </w:r>
      <w:r w:rsidRPr="001E066E">
        <w:rPr>
          <w:rFonts w:ascii="Times New Roman" w:eastAsia="Times New Roman" w:hAnsi="Times New Roman" w:cs="Times New Roman"/>
          <w:sz w:val="24"/>
          <w:szCs w:val="24"/>
        </w:rPr>
        <w:t>ffects. </w:t>
      </w:r>
      <w:r w:rsidRPr="00F96437">
        <w:rPr>
          <w:rFonts w:ascii="Times New Roman" w:eastAsia="Times New Roman" w:hAnsi="Times New Roman" w:cs="Times New Roman"/>
          <w:i/>
          <w:iCs/>
          <w:sz w:val="24"/>
          <w:szCs w:val="24"/>
        </w:rPr>
        <w:t>Scientific Studies of Reading</w:t>
      </w:r>
      <w:r w:rsidRPr="00F96437">
        <w:rPr>
          <w:rFonts w:ascii="Times New Roman" w:eastAsia="Times New Roman" w:hAnsi="Times New Roman" w:cs="Times New Roman"/>
          <w:sz w:val="24"/>
          <w:szCs w:val="24"/>
        </w:rPr>
        <w:t xml:space="preserve">, 7(3), 219–237. </w:t>
      </w:r>
      <w:r w:rsidRPr="001E066E">
        <w:rPr>
          <w:rStyle w:val="Hyperlink"/>
          <w:rFonts w:ascii="Times New Roman" w:hAnsi="Times New Roman" w:cs="Times New Roman"/>
          <w:sz w:val="24"/>
          <w:szCs w:val="24"/>
        </w:rPr>
        <w:t>doi:</w:t>
      </w:r>
      <w:hyperlink r:id="rId35" w:history="1">
        <w:r w:rsidRPr="001E066E">
          <w:rPr>
            <w:rStyle w:val="Hyperlink"/>
            <w:rFonts w:ascii="Times New Roman" w:hAnsi="Times New Roman" w:cs="Times New Roman"/>
            <w:sz w:val="24"/>
            <w:szCs w:val="24"/>
          </w:rPr>
          <w:t>10.1207/S1532799XSSR0703_2</w:t>
        </w:r>
      </w:hyperlink>
    </w:p>
    <w:p w14:paraId="095F7AF0" w14:textId="26758166"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F96437">
        <w:rPr>
          <w:rFonts w:ascii="Times New Roman" w:eastAsia="Times New Roman" w:hAnsi="Times New Roman" w:cs="Times New Roman"/>
          <w:sz w:val="24"/>
          <w:szCs w:val="24"/>
        </w:rPr>
        <w:t xml:space="preserve">Rhodes, M., &amp; Gelman, S. A. (2009). </w:t>
      </w:r>
      <w:r w:rsidRPr="001E066E">
        <w:rPr>
          <w:rFonts w:ascii="Times New Roman" w:eastAsia="Times New Roman" w:hAnsi="Times New Roman" w:cs="Times New Roman"/>
          <w:sz w:val="24"/>
          <w:szCs w:val="24"/>
        </w:rPr>
        <w:t xml:space="preserve">A developmental examination of the conceptual structure of animal, artifact, and human social categories across two cultural contexts. </w:t>
      </w:r>
      <w:r w:rsidRPr="001E066E">
        <w:rPr>
          <w:rFonts w:ascii="Times New Roman" w:eastAsia="Times New Roman" w:hAnsi="Times New Roman" w:cs="Times New Roman"/>
          <w:i/>
          <w:iCs/>
          <w:sz w:val="24"/>
          <w:szCs w:val="24"/>
        </w:rPr>
        <w:t>Cognitive Psychology</w:t>
      </w:r>
      <w:r w:rsidRPr="001E066E">
        <w:rPr>
          <w:rFonts w:ascii="Times New Roman" w:eastAsia="Times New Roman" w:hAnsi="Times New Roman" w:cs="Times New Roman"/>
          <w:sz w:val="24"/>
          <w:szCs w:val="24"/>
        </w:rPr>
        <w:t xml:space="preserve">, 59(3), 244–274. </w:t>
      </w:r>
      <w:hyperlink r:id="rId36" w:history="1">
        <w:proofErr w:type="spellStart"/>
        <w:r w:rsidRPr="001E066E">
          <w:rPr>
            <w:rStyle w:val="Hyperlink"/>
            <w:rFonts w:ascii="Times New Roman" w:eastAsia="Times New Roman" w:hAnsi="Times New Roman" w:cs="Times New Roman"/>
            <w:sz w:val="24"/>
            <w:szCs w:val="24"/>
          </w:rPr>
          <w:t>doi</w:t>
        </w:r>
        <w:proofErr w:type="spellEnd"/>
        <w:r w:rsidR="00C2311D" w:rsidRPr="001E066E">
          <w:rPr>
            <w:rStyle w:val="Hyperlink"/>
            <w:rFonts w:ascii="Times New Roman" w:eastAsia="Times New Roman" w:hAnsi="Times New Roman" w:cs="Times New Roman"/>
            <w:sz w:val="24"/>
            <w:szCs w:val="24"/>
          </w:rPr>
          <w:t xml:space="preserve">: </w:t>
        </w:r>
        <w:r w:rsidRPr="001E066E">
          <w:rPr>
            <w:rStyle w:val="Hyperlink"/>
            <w:rFonts w:ascii="Times New Roman" w:eastAsia="Times New Roman" w:hAnsi="Times New Roman" w:cs="Times New Roman"/>
            <w:sz w:val="24"/>
            <w:szCs w:val="24"/>
          </w:rPr>
          <w:t>10.1016/j.cogpsych.2009.05.001</w:t>
        </w:r>
      </w:hyperlink>
      <w:r w:rsidRPr="001E066E">
        <w:rPr>
          <w:rFonts w:ascii="Times New Roman" w:eastAsia="Times New Roman" w:hAnsi="Times New Roman" w:cs="Times New Roman"/>
          <w:sz w:val="24"/>
          <w:szCs w:val="24"/>
        </w:rPr>
        <w:t>.</w:t>
      </w:r>
    </w:p>
    <w:p w14:paraId="2EFBF120" w14:textId="5D9175F0"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Ritchie, K. (2021a). </w:t>
      </w:r>
      <w:hyperlink r:id="rId37" w:history="1">
        <w:r w:rsidRPr="001E066E">
          <w:rPr>
            <w:rFonts w:ascii="Times New Roman" w:eastAsia="Times New Roman" w:hAnsi="Times New Roman" w:cs="Times New Roman"/>
            <w:sz w:val="24"/>
            <w:szCs w:val="24"/>
          </w:rPr>
          <w:t xml:space="preserve">Essentializing </w:t>
        </w:r>
        <w:r w:rsidR="00AC44EA">
          <w:rPr>
            <w:rFonts w:ascii="Times New Roman" w:eastAsia="Times New Roman" w:hAnsi="Times New Roman" w:cs="Times New Roman"/>
            <w:sz w:val="24"/>
            <w:szCs w:val="24"/>
          </w:rPr>
          <w:t>l</w:t>
        </w:r>
        <w:r w:rsidRPr="001E066E">
          <w:rPr>
            <w:rFonts w:ascii="Times New Roman" w:eastAsia="Times New Roman" w:hAnsi="Times New Roman" w:cs="Times New Roman"/>
            <w:sz w:val="24"/>
            <w:szCs w:val="24"/>
          </w:rPr>
          <w:t xml:space="preserve">anguage and the </w:t>
        </w:r>
        <w:r w:rsidR="00AC44EA">
          <w:rPr>
            <w:rFonts w:ascii="Times New Roman" w:eastAsia="Times New Roman" w:hAnsi="Times New Roman" w:cs="Times New Roman"/>
            <w:sz w:val="24"/>
            <w:szCs w:val="24"/>
          </w:rPr>
          <w:t>p</w:t>
        </w:r>
        <w:r w:rsidRPr="001E066E">
          <w:rPr>
            <w:rFonts w:ascii="Times New Roman" w:eastAsia="Times New Roman" w:hAnsi="Times New Roman" w:cs="Times New Roman"/>
            <w:sz w:val="24"/>
            <w:szCs w:val="24"/>
          </w:rPr>
          <w:t xml:space="preserve">rospects for </w:t>
        </w:r>
        <w:r w:rsidR="00AC44EA">
          <w:rPr>
            <w:rFonts w:ascii="Times New Roman" w:eastAsia="Times New Roman" w:hAnsi="Times New Roman" w:cs="Times New Roman"/>
            <w:sz w:val="24"/>
            <w:szCs w:val="24"/>
          </w:rPr>
          <w:t>a</w:t>
        </w:r>
        <w:r w:rsidRPr="001E066E">
          <w:rPr>
            <w:rFonts w:ascii="Times New Roman" w:eastAsia="Times New Roman" w:hAnsi="Times New Roman" w:cs="Times New Roman"/>
            <w:sz w:val="24"/>
            <w:szCs w:val="24"/>
          </w:rPr>
          <w:t xml:space="preserve">meliorative </w:t>
        </w:r>
        <w:r w:rsidR="00AC44EA">
          <w:rPr>
            <w:rFonts w:ascii="Times New Roman" w:eastAsia="Times New Roman" w:hAnsi="Times New Roman" w:cs="Times New Roman"/>
            <w:sz w:val="24"/>
            <w:szCs w:val="24"/>
          </w:rPr>
          <w:t>p</w:t>
        </w:r>
        <w:r w:rsidRPr="001E066E">
          <w:rPr>
            <w:rFonts w:ascii="Times New Roman" w:eastAsia="Times New Roman" w:hAnsi="Times New Roman" w:cs="Times New Roman"/>
            <w:sz w:val="24"/>
            <w:szCs w:val="24"/>
          </w:rPr>
          <w:t>rojects</w:t>
        </w:r>
      </w:hyperlink>
      <w:r w:rsidRPr="001E066E">
        <w:rPr>
          <w:rFonts w:ascii="Times New Roman" w:eastAsia="Times New Roman" w:hAnsi="Times New Roman" w:cs="Times New Roman"/>
          <w:sz w:val="24"/>
          <w:szCs w:val="24"/>
        </w:rPr>
        <w:t xml:space="preserve">. </w:t>
      </w:r>
      <w:hyperlink r:id="rId38" w:history="1">
        <w:r w:rsidRPr="001E066E">
          <w:rPr>
            <w:rFonts w:ascii="Times New Roman" w:eastAsia="Times New Roman" w:hAnsi="Times New Roman" w:cs="Times New Roman"/>
            <w:i/>
            <w:iCs/>
            <w:sz w:val="24"/>
            <w:szCs w:val="24"/>
          </w:rPr>
          <w:t>Ethics</w:t>
        </w:r>
      </w:hyperlink>
      <w:r w:rsidR="00492B3E" w:rsidRPr="001E066E">
        <w:rPr>
          <w:rFonts w:ascii="Times New Roman" w:eastAsia="Times New Roman" w:hAnsi="Times New Roman" w:cs="Times New Roman"/>
          <w:i/>
          <w:iCs/>
          <w:sz w:val="24"/>
          <w:szCs w:val="24"/>
        </w:rPr>
        <w:t xml:space="preserve">, </w:t>
      </w:r>
      <w:r w:rsidRPr="001E066E">
        <w:rPr>
          <w:rFonts w:ascii="Times New Roman" w:eastAsia="Times New Roman" w:hAnsi="Times New Roman" w:cs="Times New Roman"/>
          <w:sz w:val="24"/>
          <w:szCs w:val="24"/>
        </w:rPr>
        <w:t>131(3)</w:t>
      </w:r>
      <w:r w:rsidR="00492B3E"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460-488.</w:t>
      </w:r>
      <w:r w:rsidR="00030269" w:rsidRPr="001E066E">
        <w:rPr>
          <w:rFonts w:ascii="Times New Roman" w:eastAsia="Times New Roman" w:hAnsi="Times New Roman" w:cs="Times New Roman"/>
          <w:sz w:val="24"/>
          <w:szCs w:val="24"/>
        </w:rPr>
        <w:t xml:space="preserve"> </w:t>
      </w:r>
      <w:hyperlink r:id="rId39" w:history="1">
        <w:proofErr w:type="spellStart"/>
        <w:r w:rsidR="00030269" w:rsidRPr="001E066E">
          <w:rPr>
            <w:rStyle w:val="Hyperlink"/>
            <w:rFonts w:ascii="Times New Roman" w:hAnsi="Times New Roman" w:cs="Times New Roman"/>
            <w:sz w:val="24"/>
            <w:szCs w:val="24"/>
            <w:shd w:val="clear" w:color="auto" w:fill="FFFFFF"/>
          </w:rPr>
          <w:t>doi</w:t>
        </w:r>
        <w:proofErr w:type="spellEnd"/>
        <w:r w:rsidR="00030269" w:rsidRPr="001E066E">
          <w:rPr>
            <w:rStyle w:val="Hyperlink"/>
            <w:rFonts w:ascii="Times New Roman" w:hAnsi="Times New Roman" w:cs="Times New Roman"/>
            <w:sz w:val="24"/>
            <w:szCs w:val="24"/>
            <w:shd w:val="clear" w:color="auto" w:fill="FFFFFF"/>
          </w:rPr>
          <w:t>: 10.1086/712576</w:t>
        </w:r>
      </w:hyperlink>
    </w:p>
    <w:p w14:paraId="125E2B59" w14:textId="63B2C231" w:rsidR="006D510D" w:rsidRPr="001E066E" w:rsidRDefault="006D510D" w:rsidP="00EE66A3">
      <w:pPr>
        <w:spacing w:line="276" w:lineRule="auto"/>
        <w:ind w:left="567" w:hanging="567"/>
        <w:jc w:val="both"/>
        <w:rPr>
          <w:rFonts w:ascii="Times New Roman" w:hAnsi="Times New Roman" w:cs="Times New Roman"/>
          <w:color w:val="767676"/>
          <w:sz w:val="24"/>
          <w:szCs w:val="24"/>
        </w:rPr>
      </w:pPr>
      <w:r w:rsidRPr="001E066E">
        <w:rPr>
          <w:rFonts w:ascii="Times New Roman" w:eastAsia="Times New Roman" w:hAnsi="Times New Roman" w:cs="Times New Roman"/>
          <w:sz w:val="24"/>
          <w:szCs w:val="24"/>
        </w:rPr>
        <w:t xml:space="preserve">Ritchie, K. (2021b). </w:t>
      </w:r>
      <w:hyperlink r:id="rId40" w:history="1">
        <w:r w:rsidRPr="001E066E">
          <w:rPr>
            <w:rFonts w:ascii="Times New Roman" w:eastAsia="Times New Roman" w:hAnsi="Times New Roman" w:cs="Times New Roman"/>
            <w:sz w:val="24"/>
            <w:szCs w:val="24"/>
          </w:rPr>
          <w:t xml:space="preserve">Essentializing </w:t>
        </w:r>
        <w:r w:rsidR="00AC44EA">
          <w:rPr>
            <w:rFonts w:ascii="Times New Roman" w:eastAsia="Times New Roman" w:hAnsi="Times New Roman" w:cs="Times New Roman"/>
            <w:sz w:val="24"/>
            <w:szCs w:val="24"/>
          </w:rPr>
          <w:t>i</w:t>
        </w:r>
        <w:r w:rsidRPr="001E066E">
          <w:rPr>
            <w:rFonts w:ascii="Times New Roman" w:eastAsia="Times New Roman" w:hAnsi="Times New Roman" w:cs="Times New Roman"/>
            <w:sz w:val="24"/>
            <w:szCs w:val="24"/>
          </w:rPr>
          <w:t>nferences</w:t>
        </w:r>
        <w:r w:rsidR="00AC44EA">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w:t>
        </w:r>
        <w:r w:rsidRPr="001E066E">
          <w:rPr>
            <w:rFonts w:ascii="Times New Roman" w:eastAsia="Times New Roman" w:hAnsi="Times New Roman" w:cs="Times New Roman"/>
            <w:i/>
            <w:iCs/>
            <w:sz w:val="24"/>
            <w:szCs w:val="24"/>
          </w:rPr>
          <w:t>Mind &amp; Language</w:t>
        </w:r>
      </w:hyperlink>
      <w:r w:rsidRPr="001E066E">
        <w:rPr>
          <w:rFonts w:ascii="Times New Roman" w:eastAsia="Times New Roman" w:hAnsi="Times New Roman" w:cs="Times New Roman"/>
          <w:sz w:val="24"/>
          <w:szCs w:val="24"/>
        </w:rPr>
        <w:t>, 36, 570–591.</w:t>
      </w:r>
      <w:r w:rsidR="009700AE" w:rsidRPr="001E066E">
        <w:rPr>
          <w:rFonts w:ascii="Times New Roman" w:eastAsia="Times New Roman" w:hAnsi="Times New Roman" w:cs="Times New Roman"/>
          <w:sz w:val="24"/>
          <w:szCs w:val="24"/>
        </w:rPr>
        <w:t xml:space="preserve"> </w:t>
      </w:r>
      <w:hyperlink r:id="rId41" w:history="1">
        <w:r w:rsidR="00BC147A" w:rsidRPr="001E066E">
          <w:rPr>
            <w:rStyle w:val="Hyperlink"/>
            <w:rFonts w:ascii="Times New Roman" w:hAnsi="Times New Roman" w:cs="Times New Roman"/>
            <w:sz w:val="24"/>
            <w:szCs w:val="24"/>
            <w:shd w:val="clear" w:color="auto" w:fill="FFFFFF"/>
          </w:rPr>
          <w:t>doi.org/10.1111/mila.12360</w:t>
        </w:r>
      </w:hyperlink>
    </w:p>
    <w:p w14:paraId="3C346CA9" w14:textId="5BD0BB39"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Samuelson, L. K. </w:t>
      </w:r>
      <w:r w:rsidR="00E106FD">
        <w:rPr>
          <w:rFonts w:ascii="Times New Roman" w:eastAsia="Times New Roman" w:hAnsi="Times New Roman" w:cs="Times New Roman"/>
          <w:sz w:val="24"/>
          <w:szCs w:val="24"/>
        </w:rPr>
        <w:t>&amp;</w:t>
      </w:r>
      <w:r w:rsidRPr="001E066E">
        <w:rPr>
          <w:rFonts w:ascii="Times New Roman" w:eastAsia="Times New Roman" w:hAnsi="Times New Roman" w:cs="Times New Roman"/>
          <w:sz w:val="24"/>
          <w:szCs w:val="24"/>
        </w:rPr>
        <w:t xml:space="preserve"> McMurray, B. (2017). What does it take to learn a word? </w:t>
      </w:r>
      <w:r w:rsidRPr="001E066E">
        <w:rPr>
          <w:rFonts w:ascii="Times New Roman" w:eastAsia="Times New Roman" w:hAnsi="Times New Roman" w:cs="Times New Roman"/>
          <w:i/>
          <w:iCs/>
          <w:sz w:val="24"/>
          <w:szCs w:val="24"/>
        </w:rPr>
        <w:t>WIREs Cogn</w:t>
      </w:r>
      <w:r w:rsidR="005B5908" w:rsidRPr="001E066E">
        <w:rPr>
          <w:rFonts w:ascii="Times New Roman" w:eastAsia="Times New Roman" w:hAnsi="Times New Roman" w:cs="Times New Roman"/>
          <w:i/>
          <w:iCs/>
          <w:sz w:val="24"/>
          <w:szCs w:val="24"/>
        </w:rPr>
        <w:t>itive</w:t>
      </w:r>
      <w:r w:rsidRPr="001E066E">
        <w:rPr>
          <w:rFonts w:ascii="Times New Roman" w:eastAsia="Times New Roman" w:hAnsi="Times New Roman" w:cs="Times New Roman"/>
          <w:i/>
          <w:iCs/>
          <w:sz w:val="24"/>
          <w:szCs w:val="24"/>
        </w:rPr>
        <w:t xml:space="preserve"> Sci</w:t>
      </w:r>
      <w:r w:rsidR="005B5908" w:rsidRPr="001E066E">
        <w:rPr>
          <w:rFonts w:ascii="Times New Roman" w:eastAsia="Times New Roman" w:hAnsi="Times New Roman" w:cs="Times New Roman"/>
          <w:i/>
          <w:iCs/>
          <w:sz w:val="24"/>
          <w:szCs w:val="24"/>
        </w:rPr>
        <w:t>ence</w:t>
      </w:r>
      <w:r w:rsidRPr="001E066E">
        <w:rPr>
          <w:rFonts w:ascii="Times New Roman" w:eastAsia="Times New Roman" w:hAnsi="Times New Roman" w:cs="Times New Roman"/>
          <w:sz w:val="24"/>
          <w:szCs w:val="24"/>
        </w:rPr>
        <w:t>, 8</w:t>
      </w:r>
      <w:r w:rsidR="005B5908" w:rsidRPr="001E066E">
        <w:rPr>
          <w:rFonts w:ascii="Times New Roman" w:eastAsia="Times New Roman" w:hAnsi="Times New Roman" w:cs="Times New Roman"/>
          <w:sz w:val="24"/>
          <w:szCs w:val="24"/>
        </w:rPr>
        <w:t>(1-2)</w:t>
      </w:r>
      <w:r w:rsidR="00774499"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e1421. </w:t>
      </w:r>
      <w:proofErr w:type="spellStart"/>
      <w:r w:rsidRPr="001E066E">
        <w:rPr>
          <w:rStyle w:val="Hyperlink"/>
          <w:rFonts w:ascii="Times New Roman" w:hAnsi="Times New Roman" w:cs="Times New Roman"/>
          <w:sz w:val="24"/>
          <w:szCs w:val="24"/>
          <w:shd w:val="clear" w:color="auto" w:fill="FFFFFF"/>
        </w:rPr>
        <w:t>doi</w:t>
      </w:r>
      <w:proofErr w:type="spellEnd"/>
      <w:r w:rsidRPr="001E066E">
        <w:rPr>
          <w:rStyle w:val="Hyperlink"/>
          <w:rFonts w:ascii="Times New Roman" w:hAnsi="Times New Roman" w:cs="Times New Roman"/>
          <w:sz w:val="24"/>
          <w:szCs w:val="24"/>
          <w:shd w:val="clear" w:color="auto" w:fill="FFFFFF"/>
        </w:rPr>
        <w:t>: 10.1002/wcs.1421</w:t>
      </w:r>
    </w:p>
    <w:p w14:paraId="423976CC"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Schnell, L. (2020). Coronavirus and social distancing: Why people won’t avoid each other. </w:t>
      </w:r>
      <w:r w:rsidRPr="001E066E">
        <w:rPr>
          <w:rFonts w:ascii="Times New Roman" w:eastAsia="Times New Roman" w:hAnsi="Times New Roman" w:cs="Times New Roman"/>
          <w:i/>
          <w:iCs/>
          <w:sz w:val="24"/>
          <w:szCs w:val="24"/>
        </w:rPr>
        <w:t>USA Today</w:t>
      </w:r>
      <w:r w:rsidRPr="001E066E">
        <w:rPr>
          <w:rFonts w:ascii="Times New Roman" w:eastAsia="Times New Roman" w:hAnsi="Times New Roman" w:cs="Times New Roman"/>
          <w:sz w:val="24"/>
          <w:szCs w:val="24"/>
        </w:rPr>
        <w:t>, March 17.</w:t>
      </w:r>
    </w:p>
    <w:p w14:paraId="318F3D10" w14:textId="6063353B"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Sterken</w:t>
      </w:r>
      <w:proofErr w:type="spellEnd"/>
      <w:r w:rsidRPr="001E066E">
        <w:rPr>
          <w:rFonts w:ascii="Times New Roman" w:eastAsia="Times New Roman" w:hAnsi="Times New Roman" w:cs="Times New Roman"/>
          <w:sz w:val="24"/>
          <w:szCs w:val="24"/>
        </w:rPr>
        <w:t xml:space="preserve">, R. (2020). Linguistic </w:t>
      </w:r>
      <w:r w:rsidR="00AC44EA">
        <w:rPr>
          <w:rFonts w:ascii="Times New Roman" w:eastAsia="Times New Roman" w:hAnsi="Times New Roman" w:cs="Times New Roman"/>
          <w:sz w:val="24"/>
          <w:szCs w:val="24"/>
        </w:rPr>
        <w:t>i</w:t>
      </w:r>
      <w:r w:rsidRPr="001E066E">
        <w:rPr>
          <w:rFonts w:ascii="Times New Roman" w:eastAsia="Times New Roman" w:hAnsi="Times New Roman" w:cs="Times New Roman"/>
          <w:sz w:val="24"/>
          <w:szCs w:val="24"/>
        </w:rPr>
        <w:t xml:space="preserve">ntervention and </w:t>
      </w:r>
      <w:r w:rsidR="00AC44EA">
        <w:rPr>
          <w:rFonts w:ascii="Times New Roman" w:eastAsia="Times New Roman" w:hAnsi="Times New Roman" w:cs="Times New Roman"/>
          <w:sz w:val="24"/>
          <w:szCs w:val="24"/>
        </w:rPr>
        <w:t>t</w:t>
      </w:r>
      <w:r w:rsidRPr="001E066E">
        <w:rPr>
          <w:rFonts w:ascii="Times New Roman" w:eastAsia="Times New Roman" w:hAnsi="Times New Roman" w:cs="Times New Roman"/>
          <w:sz w:val="24"/>
          <w:szCs w:val="24"/>
        </w:rPr>
        <w:t xml:space="preserve">ransformative </w:t>
      </w:r>
      <w:r w:rsidR="00AC44EA">
        <w:rPr>
          <w:rFonts w:ascii="Times New Roman" w:eastAsia="Times New Roman" w:hAnsi="Times New Roman" w:cs="Times New Roman"/>
          <w:sz w:val="24"/>
          <w:szCs w:val="24"/>
        </w:rPr>
        <w:t>c</w:t>
      </w:r>
      <w:r w:rsidRPr="001E066E">
        <w:rPr>
          <w:rFonts w:ascii="Times New Roman" w:eastAsia="Times New Roman" w:hAnsi="Times New Roman" w:cs="Times New Roman"/>
          <w:sz w:val="24"/>
          <w:szCs w:val="24"/>
        </w:rPr>
        <w:t xml:space="preserve">ommunicative </w:t>
      </w:r>
      <w:r w:rsidR="00AC44EA">
        <w:rPr>
          <w:rFonts w:ascii="Times New Roman" w:eastAsia="Times New Roman" w:hAnsi="Times New Roman" w:cs="Times New Roman"/>
          <w:sz w:val="24"/>
          <w:szCs w:val="24"/>
        </w:rPr>
        <w:t>d</w:t>
      </w:r>
      <w:r w:rsidRPr="001E066E">
        <w:rPr>
          <w:rFonts w:ascii="Times New Roman" w:eastAsia="Times New Roman" w:hAnsi="Times New Roman" w:cs="Times New Roman"/>
          <w:sz w:val="24"/>
          <w:szCs w:val="24"/>
        </w:rPr>
        <w:t xml:space="preserve">isruptions. In: </w:t>
      </w:r>
      <w:r w:rsidR="00B87103" w:rsidRPr="001E066E">
        <w:rPr>
          <w:rFonts w:ascii="Times New Roman" w:eastAsia="Times New Roman" w:hAnsi="Times New Roman" w:cs="Times New Roman"/>
          <w:sz w:val="24"/>
          <w:szCs w:val="24"/>
        </w:rPr>
        <w:t xml:space="preserve">A. Burgess, </w:t>
      </w:r>
      <w:r w:rsidRPr="001E066E">
        <w:rPr>
          <w:rFonts w:ascii="Times New Roman" w:eastAsia="Times New Roman" w:hAnsi="Times New Roman" w:cs="Times New Roman"/>
          <w:sz w:val="24"/>
          <w:szCs w:val="24"/>
        </w:rPr>
        <w:t xml:space="preserve">H. </w:t>
      </w:r>
      <w:proofErr w:type="spellStart"/>
      <w:r w:rsidRPr="001E066E">
        <w:rPr>
          <w:rFonts w:ascii="Times New Roman" w:eastAsia="Times New Roman" w:hAnsi="Times New Roman" w:cs="Times New Roman"/>
          <w:sz w:val="24"/>
          <w:szCs w:val="24"/>
        </w:rPr>
        <w:t>Cappelen</w:t>
      </w:r>
      <w:proofErr w:type="spellEnd"/>
      <w:r w:rsidRPr="001E066E">
        <w:rPr>
          <w:rFonts w:ascii="Times New Roman" w:eastAsia="Times New Roman" w:hAnsi="Times New Roman" w:cs="Times New Roman"/>
          <w:sz w:val="24"/>
          <w:szCs w:val="24"/>
        </w:rPr>
        <w:t xml:space="preserve">, </w:t>
      </w:r>
      <w:r w:rsidR="00B87103" w:rsidRPr="001E066E">
        <w:rPr>
          <w:rFonts w:ascii="Times New Roman" w:eastAsia="Times New Roman" w:hAnsi="Times New Roman" w:cs="Times New Roman"/>
          <w:sz w:val="24"/>
          <w:szCs w:val="24"/>
        </w:rPr>
        <w:t xml:space="preserve">&amp; </w:t>
      </w:r>
      <w:r w:rsidRPr="001E066E">
        <w:rPr>
          <w:rFonts w:ascii="Times New Roman" w:eastAsia="Times New Roman" w:hAnsi="Times New Roman" w:cs="Times New Roman"/>
          <w:sz w:val="24"/>
          <w:szCs w:val="24"/>
        </w:rPr>
        <w:t xml:space="preserve">D. Plunkett (eds.), </w:t>
      </w:r>
      <w:r w:rsidRPr="001E066E">
        <w:rPr>
          <w:rFonts w:ascii="Times New Roman" w:eastAsia="Times New Roman" w:hAnsi="Times New Roman" w:cs="Times New Roman"/>
          <w:i/>
          <w:iCs/>
          <w:sz w:val="24"/>
          <w:szCs w:val="24"/>
        </w:rPr>
        <w:t xml:space="preserve">Conceptual </w:t>
      </w:r>
      <w:r w:rsidR="00AC44EA">
        <w:rPr>
          <w:rFonts w:ascii="Times New Roman" w:eastAsia="Times New Roman" w:hAnsi="Times New Roman" w:cs="Times New Roman"/>
          <w:i/>
          <w:iCs/>
          <w:sz w:val="24"/>
          <w:szCs w:val="24"/>
        </w:rPr>
        <w:t>e</w:t>
      </w:r>
      <w:r w:rsidRPr="001E066E">
        <w:rPr>
          <w:rFonts w:ascii="Times New Roman" w:eastAsia="Times New Roman" w:hAnsi="Times New Roman" w:cs="Times New Roman"/>
          <w:i/>
          <w:iCs/>
          <w:sz w:val="24"/>
          <w:szCs w:val="24"/>
        </w:rPr>
        <w:t xml:space="preserve">ngineering and </w:t>
      </w:r>
      <w:r w:rsidR="00AC44EA">
        <w:rPr>
          <w:rFonts w:ascii="Times New Roman" w:eastAsia="Times New Roman" w:hAnsi="Times New Roman" w:cs="Times New Roman"/>
          <w:i/>
          <w:iCs/>
          <w:sz w:val="24"/>
          <w:szCs w:val="24"/>
        </w:rPr>
        <w:t>c</w:t>
      </w:r>
      <w:r w:rsidRPr="001E066E">
        <w:rPr>
          <w:rFonts w:ascii="Times New Roman" w:eastAsia="Times New Roman" w:hAnsi="Times New Roman" w:cs="Times New Roman"/>
          <w:i/>
          <w:iCs/>
          <w:sz w:val="24"/>
          <w:szCs w:val="24"/>
        </w:rPr>
        <w:t xml:space="preserve">onceptual </w:t>
      </w:r>
      <w:r w:rsidR="00AC44EA">
        <w:rPr>
          <w:rFonts w:ascii="Times New Roman" w:eastAsia="Times New Roman" w:hAnsi="Times New Roman" w:cs="Times New Roman"/>
          <w:i/>
          <w:iCs/>
          <w:sz w:val="24"/>
          <w:szCs w:val="24"/>
        </w:rPr>
        <w:t>e</w:t>
      </w:r>
      <w:r w:rsidRPr="001E066E">
        <w:rPr>
          <w:rFonts w:ascii="Times New Roman" w:eastAsia="Times New Roman" w:hAnsi="Times New Roman" w:cs="Times New Roman"/>
          <w:i/>
          <w:iCs/>
          <w:sz w:val="24"/>
          <w:szCs w:val="24"/>
        </w:rPr>
        <w:t>thics</w:t>
      </w:r>
      <w:r w:rsidRPr="001E066E">
        <w:rPr>
          <w:rFonts w:ascii="Times New Roman" w:eastAsia="Times New Roman" w:hAnsi="Times New Roman" w:cs="Times New Roman"/>
          <w:sz w:val="24"/>
          <w:szCs w:val="24"/>
        </w:rPr>
        <w:t>. Oxford: Oxford University Press, 417–434.</w:t>
      </w:r>
    </w:p>
    <w:p w14:paraId="5F265731" w14:textId="77777777"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r w:rsidRPr="001E066E">
        <w:rPr>
          <w:rFonts w:ascii="Times New Roman" w:eastAsia="Times New Roman" w:hAnsi="Times New Roman" w:cs="Times New Roman"/>
          <w:sz w:val="24"/>
          <w:szCs w:val="24"/>
        </w:rPr>
        <w:t xml:space="preserve">Strawson, P. F. (1963). </w:t>
      </w:r>
      <w:proofErr w:type="spellStart"/>
      <w:r w:rsidRPr="001E066E">
        <w:rPr>
          <w:rFonts w:ascii="Times New Roman" w:eastAsia="Times New Roman" w:hAnsi="Times New Roman" w:cs="Times New Roman"/>
          <w:sz w:val="24"/>
          <w:szCs w:val="24"/>
        </w:rPr>
        <w:t>Carnap’s</w:t>
      </w:r>
      <w:proofErr w:type="spellEnd"/>
      <w:r w:rsidRPr="001E066E">
        <w:rPr>
          <w:rFonts w:ascii="Times New Roman" w:eastAsia="Times New Roman" w:hAnsi="Times New Roman" w:cs="Times New Roman"/>
          <w:sz w:val="24"/>
          <w:szCs w:val="24"/>
        </w:rPr>
        <w:t xml:space="preserve"> view on constructed systems versus natural languages in analytic philosophy: The two methods. In: P. A. </w:t>
      </w:r>
      <w:proofErr w:type="spellStart"/>
      <w:r w:rsidRPr="001E066E">
        <w:rPr>
          <w:rFonts w:ascii="Times New Roman" w:eastAsia="Times New Roman" w:hAnsi="Times New Roman" w:cs="Times New Roman"/>
          <w:sz w:val="24"/>
          <w:szCs w:val="24"/>
        </w:rPr>
        <w:t>Schilpp</w:t>
      </w:r>
      <w:proofErr w:type="spellEnd"/>
      <w:r w:rsidRPr="001E066E">
        <w:rPr>
          <w:rFonts w:ascii="Times New Roman" w:eastAsia="Times New Roman" w:hAnsi="Times New Roman" w:cs="Times New Roman"/>
          <w:sz w:val="24"/>
          <w:szCs w:val="24"/>
        </w:rPr>
        <w:t xml:space="preserve"> (ed.), </w:t>
      </w:r>
      <w:r w:rsidRPr="001E066E">
        <w:rPr>
          <w:rFonts w:ascii="Times New Roman" w:eastAsia="Times New Roman" w:hAnsi="Times New Roman" w:cs="Times New Roman"/>
          <w:i/>
          <w:iCs/>
          <w:sz w:val="24"/>
          <w:szCs w:val="24"/>
        </w:rPr>
        <w:t>The philosophy of Rudolf Carnap</w:t>
      </w:r>
      <w:r w:rsidRPr="001E066E">
        <w:rPr>
          <w:rFonts w:ascii="Times New Roman" w:eastAsia="Times New Roman" w:hAnsi="Times New Roman" w:cs="Times New Roman"/>
          <w:sz w:val="24"/>
          <w:szCs w:val="24"/>
        </w:rPr>
        <w:t>. La Salle, IL: Open Court, 502–519.</w:t>
      </w:r>
    </w:p>
    <w:p w14:paraId="5CEBDE79" w14:textId="58FE0F6B" w:rsidR="006D510D" w:rsidRPr="001E066E" w:rsidRDefault="006D510D" w:rsidP="00EE66A3">
      <w:pPr>
        <w:spacing w:line="276" w:lineRule="auto"/>
        <w:ind w:left="567" w:hanging="567"/>
        <w:jc w:val="both"/>
        <w:rPr>
          <w:rFonts w:ascii="Times New Roman" w:eastAsia="Times New Roman" w:hAnsi="Times New Roman" w:cs="Times New Roman"/>
          <w:sz w:val="24"/>
          <w:szCs w:val="24"/>
        </w:rPr>
      </w:pPr>
      <w:proofErr w:type="spellStart"/>
      <w:r w:rsidRPr="001E066E">
        <w:rPr>
          <w:rFonts w:ascii="Times New Roman" w:eastAsia="Times New Roman" w:hAnsi="Times New Roman" w:cs="Times New Roman"/>
          <w:sz w:val="24"/>
          <w:szCs w:val="24"/>
        </w:rPr>
        <w:t>Szabó</w:t>
      </w:r>
      <w:proofErr w:type="spellEnd"/>
      <w:r w:rsidRPr="001E066E">
        <w:rPr>
          <w:rFonts w:ascii="Times New Roman" w:eastAsia="Times New Roman" w:hAnsi="Times New Roman" w:cs="Times New Roman"/>
          <w:sz w:val="24"/>
          <w:szCs w:val="24"/>
        </w:rPr>
        <w:t xml:space="preserve"> </w:t>
      </w:r>
      <w:proofErr w:type="spellStart"/>
      <w:r w:rsidRPr="001E066E">
        <w:rPr>
          <w:rFonts w:ascii="Times New Roman" w:eastAsia="Times New Roman" w:hAnsi="Times New Roman" w:cs="Times New Roman"/>
          <w:sz w:val="24"/>
          <w:szCs w:val="24"/>
        </w:rPr>
        <w:t>Gendler</w:t>
      </w:r>
      <w:proofErr w:type="spellEnd"/>
      <w:r w:rsidRPr="001E066E">
        <w:rPr>
          <w:rFonts w:ascii="Times New Roman" w:eastAsia="Times New Roman" w:hAnsi="Times New Roman" w:cs="Times New Roman"/>
          <w:sz w:val="24"/>
          <w:szCs w:val="24"/>
        </w:rPr>
        <w:t xml:space="preserve">, T. (2008). Alief and </w:t>
      </w:r>
      <w:r w:rsidR="00AC44EA">
        <w:rPr>
          <w:rFonts w:ascii="Times New Roman" w:eastAsia="Times New Roman" w:hAnsi="Times New Roman" w:cs="Times New Roman"/>
          <w:sz w:val="24"/>
          <w:szCs w:val="24"/>
        </w:rPr>
        <w:t>be</w:t>
      </w:r>
      <w:r w:rsidRPr="001E066E">
        <w:rPr>
          <w:rFonts w:ascii="Times New Roman" w:eastAsia="Times New Roman" w:hAnsi="Times New Roman" w:cs="Times New Roman"/>
          <w:sz w:val="24"/>
          <w:szCs w:val="24"/>
        </w:rPr>
        <w:t xml:space="preserve">lief. </w:t>
      </w:r>
      <w:hyperlink r:id="rId42" w:history="1">
        <w:r w:rsidRPr="001E066E">
          <w:rPr>
            <w:rFonts w:ascii="Times New Roman" w:eastAsia="Times New Roman" w:hAnsi="Times New Roman" w:cs="Times New Roman"/>
            <w:i/>
            <w:iCs/>
            <w:sz w:val="24"/>
            <w:szCs w:val="24"/>
          </w:rPr>
          <w:t>Journal of Philosophy</w:t>
        </w:r>
      </w:hyperlink>
      <w:r w:rsidRPr="001E066E">
        <w:rPr>
          <w:rFonts w:ascii="Times New Roman" w:eastAsia="Times New Roman" w:hAnsi="Times New Roman" w:cs="Times New Roman"/>
          <w:i/>
          <w:iCs/>
          <w:sz w:val="24"/>
          <w:szCs w:val="24"/>
        </w:rPr>
        <w:t>,</w:t>
      </w:r>
      <w:r w:rsidRPr="001E066E">
        <w:rPr>
          <w:rFonts w:ascii="Times New Roman" w:eastAsia="Times New Roman" w:hAnsi="Times New Roman" w:cs="Times New Roman"/>
          <w:sz w:val="24"/>
          <w:szCs w:val="24"/>
        </w:rPr>
        <w:t> 105 (10), 634-663.</w:t>
      </w:r>
    </w:p>
    <w:p w14:paraId="5FC2A278" w14:textId="3A7B646F" w:rsidR="006D510D" w:rsidRPr="00F96437" w:rsidRDefault="006D510D" w:rsidP="00EE66A3">
      <w:pPr>
        <w:pStyle w:val="dx-doi"/>
        <w:spacing w:before="0" w:beforeAutospacing="0" w:after="160" w:afterAutospacing="0" w:line="276" w:lineRule="auto"/>
        <w:ind w:left="567" w:hanging="567"/>
        <w:jc w:val="both"/>
        <w:rPr>
          <w:color w:val="0000FF"/>
          <w:u w:val="single"/>
          <w:shd w:val="clear" w:color="auto" w:fill="FFFFFF"/>
          <w:lang w:val="en-US"/>
        </w:rPr>
      </w:pPr>
      <w:r w:rsidRPr="001E066E">
        <w:rPr>
          <w:lang w:val="en-US"/>
        </w:rPr>
        <w:t xml:space="preserve">Thomasson, A. L. (2021). Conceptual engineering. When do we need it? </w:t>
      </w:r>
      <w:r w:rsidRPr="00F96437">
        <w:rPr>
          <w:lang w:val="en-US"/>
        </w:rPr>
        <w:t xml:space="preserve">How can we do it? </w:t>
      </w:r>
      <w:r w:rsidRPr="001E066E">
        <w:rPr>
          <w:i/>
          <w:iCs/>
          <w:lang w:val="en-US"/>
        </w:rPr>
        <w:t xml:space="preserve">Inquiry: An Interdisciplinary Journal of Philosophy, </w:t>
      </w:r>
      <w:r w:rsidRPr="001E066E">
        <w:rPr>
          <w:lang w:val="en-US"/>
        </w:rPr>
        <w:t>online-first.</w:t>
      </w:r>
      <w:r w:rsidR="004D622B" w:rsidRPr="001E066E">
        <w:rPr>
          <w:lang w:val="en-US"/>
        </w:rPr>
        <w:t xml:space="preserve"> </w:t>
      </w:r>
      <w:hyperlink r:id="rId43" w:history="1">
        <w:proofErr w:type="spellStart"/>
        <w:r w:rsidR="004D622B" w:rsidRPr="001E066E">
          <w:rPr>
            <w:rStyle w:val="Hyperlink"/>
            <w:rFonts w:eastAsiaTheme="minorHAnsi"/>
            <w:shd w:val="clear" w:color="auto" w:fill="FFFFFF"/>
            <w:lang w:val="en-US" w:eastAsia="en-US"/>
            <w14:ligatures w14:val="none"/>
          </w:rPr>
          <w:t>doi</w:t>
        </w:r>
        <w:proofErr w:type="spellEnd"/>
        <w:r w:rsidR="004D622B" w:rsidRPr="001E066E">
          <w:rPr>
            <w:rStyle w:val="Hyperlink"/>
            <w:rFonts w:eastAsiaTheme="minorHAnsi"/>
            <w:shd w:val="clear" w:color="auto" w:fill="FFFFFF"/>
            <w:lang w:val="en-US" w:eastAsia="en-US"/>
            <w14:ligatures w14:val="none"/>
          </w:rPr>
          <w:t>: 10.1080/0020174X.2021.2000118 </w:t>
        </w:r>
      </w:hyperlink>
    </w:p>
    <w:p w14:paraId="48DFBF9E" w14:textId="14BF9829" w:rsidR="006D510D" w:rsidRPr="001E066E" w:rsidRDefault="006D510D" w:rsidP="00EE66A3">
      <w:pPr>
        <w:spacing w:line="276" w:lineRule="auto"/>
        <w:ind w:left="567" w:hanging="567"/>
        <w:jc w:val="both"/>
        <w:rPr>
          <w:rFonts w:ascii="Times New Roman" w:hAnsi="Times New Roman" w:cs="Times New Roman"/>
          <w:sz w:val="24"/>
          <w:szCs w:val="24"/>
        </w:rPr>
      </w:pPr>
      <w:r w:rsidRPr="001E066E">
        <w:rPr>
          <w:rFonts w:ascii="Times New Roman" w:eastAsia="Times New Roman" w:hAnsi="Times New Roman" w:cs="Times New Roman"/>
          <w:sz w:val="24"/>
          <w:szCs w:val="24"/>
        </w:rPr>
        <w:t xml:space="preserve">Walton, G. M., &amp; Banaji, M. R. (2004). Being what you say: The effect of essentialist linguistic labels on preferences. </w:t>
      </w:r>
      <w:r w:rsidRPr="001E066E">
        <w:rPr>
          <w:rFonts w:ascii="Times New Roman" w:eastAsia="Times New Roman" w:hAnsi="Times New Roman" w:cs="Times New Roman"/>
          <w:i/>
          <w:iCs/>
          <w:sz w:val="24"/>
          <w:szCs w:val="24"/>
        </w:rPr>
        <w:t>Social Cognition</w:t>
      </w:r>
      <w:r w:rsidRPr="001E066E">
        <w:rPr>
          <w:rFonts w:ascii="Times New Roman" w:eastAsia="Times New Roman" w:hAnsi="Times New Roman" w:cs="Times New Roman"/>
          <w:sz w:val="24"/>
          <w:szCs w:val="24"/>
        </w:rPr>
        <w:t>, 22, 193–213.</w:t>
      </w:r>
      <w:r w:rsidR="00057963" w:rsidRPr="001E066E">
        <w:rPr>
          <w:rFonts w:ascii="Times New Roman" w:hAnsi="Times New Roman" w:cs="Times New Roman"/>
          <w:color w:val="333333"/>
          <w:sz w:val="24"/>
          <w:szCs w:val="24"/>
          <w:shd w:val="clear" w:color="auto" w:fill="FFFFFF"/>
        </w:rPr>
        <w:t> </w:t>
      </w:r>
      <w:proofErr w:type="spellStart"/>
      <w:r w:rsidR="00B75C62">
        <w:fldChar w:fldCharType="begin"/>
      </w:r>
      <w:r w:rsidR="00B75C62">
        <w:instrText>HYPERLINK "https://psycnet.apa.org/doi/10.1521/soco.22.2.193.35463" \t "_blank"</w:instrText>
      </w:r>
      <w:r w:rsidR="00B75C62">
        <w:fldChar w:fldCharType="separate"/>
      </w:r>
      <w:r w:rsidR="00057963" w:rsidRPr="001E066E">
        <w:rPr>
          <w:rStyle w:val="Hyperlink"/>
          <w:rFonts w:ascii="Times New Roman" w:hAnsi="Times New Roman" w:cs="Times New Roman"/>
          <w:sz w:val="24"/>
          <w:szCs w:val="24"/>
          <w:shd w:val="clear" w:color="auto" w:fill="FFFFFF"/>
        </w:rPr>
        <w:t>doi</w:t>
      </w:r>
      <w:proofErr w:type="spellEnd"/>
      <w:r w:rsidR="00057963" w:rsidRPr="001E066E">
        <w:rPr>
          <w:rStyle w:val="Hyperlink"/>
          <w:rFonts w:ascii="Times New Roman" w:hAnsi="Times New Roman" w:cs="Times New Roman"/>
          <w:sz w:val="24"/>
          <w:szCs w:val="24"/>
          <w:shd w:val="clear" w:color="auto" w:fill="FFFFFF"/>
        </w:rPr>
        <w:t>: 10.1521/soco.22.2.193.35463</w:t>
      </w:r>
      <w:r w:rsidR="00B75C62">
        <w:rPr>
          <w:rStyle w:val="Hyperlink"/>
          <w:rFonts w:ascii="Times New Roman" w:hAnsi="Times New Roman" w:cs="Times New Roman"/>
          <w:sz w:val="24"/>
          <w:szCs w:val="24"/>
          <w:shd w:val="clear" w:color="auto" w:fill="FFFFFF"/>
        </w:rPr>
        <w:fldChar w:fldCharType="end"/>
      </w:r>
    </w:p>
    <w:p w14:paraId="4AC6EB10" w14:textId="3358526A" w:rsidR="006D510D" w:rsidRPr="00F96437" w:rsidRDefault="006D510D" w:rsidP="00EE66A3">
      <w:pPr>
        <w:spacing w:line="276" w:lineRule="auto"/>
        <w:ind w:left="567" w:hanging="567"/>
        <w:jc w:val="both"/>
        <w:rPr>
          <w:rFonts w:ascii="Times New Roman" w:hAnsi="Times New Roman" w:cs="Times New Roman"/>
          <w:sz w:val="24"/>
          <w:szCs w:val="24"/>
        </w:rPr>
      </w:pPr>
      <w:proofErr w:type="spellStart"/>
      <w:r w:rsidRPr="001E3DB8">
        <w:rPr>
          <w:rFonts w:ascii="Times New Roman" w:eastAsia="Times New Roman" w:hAnsi="Times New Roman" w:cs="Times New Roman"/>
          <w:sz w:val="24"/>
          <w:szCs w:val="24"/>
        </w:rPr>
        <w:t>Wodak</w:t>
      </w:r>
      <w:proofErr w:type="spellEnd"/>
      <w:r w:rsidRPr="001E3DB8">
        <w:rPr>
          <w:rFonts w:ascii="Times New Roman" w:eastAsia="Times New Roman" w:hAnsi="Times New Roman" w:cs="Times New Roman"/>
          <w:sz w:val="24"/>
          <w:szCs w:val="24"/>
        </w:rPr>
        <w:t xml:space="preserve">, D., Leslie, S.-J., </w:t>
      </w:r>
      <w:r w:rsidR="00E106FD" w:rsidRPr="001E3DB8">
        <w:rPr>
          <w:rFonts w:ascii="Times New Roman" w:eastAsia="Times New Roman" w:hAnsi="Times New Roman" w:cs="Times New Roman"/>
          <w:sz w:val="24"/>
          <w:szCs w:val="24"/>
        </w:rPr>
        <w:t xml:space="preserve">&amp; </w:t>
      </w:r>
      <w:r w:rsidRPr="001E3DB8">
        <w:rPr>
          <w:rFonts w:ascii="Times New Roman" w:eastAsia="Times New Roman" w:hAnsi="Times New Roman" w:cs="Times New Roman"/>
          <w:sz w:val="24"/>
          <w:szCs w:val="24"/>
        </w:rPr>
        <w:t xml:space="preserve">Rhodes, M. (2015). </w:t>
      </w:r>
      <w:hyperlink r:id="rId44" w:history="1">
        <w:r w:rsidRPr="001E066E">
          <w:rPr>
            <w:rFonts w:ascii="Times New Roman" w:eastAsia="Times New Roman" w:hAnsi="Times New Roman" w:cs="Times New Roman"/>
            <w:sz w:val="24"/>
            <w:szCs w:val="24"/>
          </w:rPr>
          <w:t xml:space="preserve">What a </w:t>
        </w:r>
        <w:r w:rsidR="00AC44EA">
          <w:rPr>
            <w:rFonts w:ascii="Times New Roman" w:eastAsia="Times New Roman" w:hAnsi="Times New Roman" w:cs="Times New Roman"/>
            <w:sz w:val="24"/>
            <w:szCs w:val="24"/>
          </w:rPr>
          <w:t>l</w:t>
        </w:r>
        <w:r w:rsidRPr="001E066E">
          <w:rPr>
            <w:rFonts w:ascii="Times New Roman" w:eastAsia="Times New Roman" w:hAnsi="Times New Roman" w:cs="Times New Roman"/>
            <w:sz w:val="24"/>
            <w:szCs w:val="24"/>
          </w:rPr>
          <w:t xml:space="preserve">oaded </w:t>
        </w:r>
        <w:r w:rsidR="00AC44EA">
          <w:rPr>
            <w:rFonts w:ascii="Times New Roman" w:eastAsia="Times New Roman" w:hAnsi="Times New Roman" w:cs="Times New Roman"/>
            <w:sz w:val="24"/>
            <w:szCs w:val="24"/>
          </w:rPr>
          <w:t>g</w:t>
        </w:r>
        <w:r w:rsidRPr="001E066E">
          <w:rPr>
            <w:rFonts w:ascii="Times New Roman" w:eastAsia="Times New Roman" w:hAnsi="Times New Roman" w:cs="Times New Roman"/>
            <w:sz w:val="24"/>
            <w:szCs w:val="24"/>
          </w:rPr>
          <w:t xml:space="preserve">eneralization: Generics and </w:t>
        </w:r>
        <w:r w:rsidR="00AC44EA">
          <w:rPr>
            <w:rFonts w:ascii="Times New Roman" w:eastAsia="Times New Roman" w:hAnsi="Times New Roman" w:cs="Times New Roman"/>
            <w:sz w:val="24"/>
            <w:szCs w:val="24"/>
          </w:rPr>
          <w:t>so</w:t>
        </w:r>
        <w:r w:rsidRPr="001E066E">
          <w:rPr>
            <w:rFonts w:ascii="Times New Roman" w:eastAsia="Times New Roman" w:hAnsi="Times New Roman" w:cs="Times New Roman"/>
            <w:sz w:val="24"/>
            <w:szCs w:val="24"/>
          </w:rPr>
          <w:t xml:space="preserve">cial </w:t>
        </w:r>
        <w:r w:rsidR="00AC44EA">
          <w:rPr>
            <w:rFonts w:ascii="Times New Roman" w:eastAsia="Times New Roman" w:hAnsi="Times New Roman" w:cs="Times New Roman"/>
            <w:sz w:val="24"/>
            <w:szCs w:val="24"/>
          </w:rPr>
          <w:t>c</w:t>
        </w:r>
        <w:r w:rsidRPr="001E066E">
          <w:rPr>
            <w:rFonts w:ascii="Times New Roman" w:eastAsia="Times New Roman" w:hAnsi="Times New Roman" w:cs="Times New Roman"/>
            <w:sz w:val="24"/>
            <w:szCs w:val="24"/>
          </w:rPr>
          <w:t>ognition.</w:t>
        </w:r>
      </w:hyperlink>
      <w:r w:rsidRPr="001E066E">
        <w:rPr>
          <w:rFonts w:ascii="Times New Roman" w:eastAsia="Times New Roman" w:hAnsi="Times New Roman" w:cs="Times New Roman"/>
          <w:sz w:val="24"/>
          <w:szCs w:val="24"/>
        </w:rPr>
        <w:t xml:space="preserve"> </w:t>
      </w:r>
      <w:r w:rsidRPr="001E066E">
        <w:rPr>
          <w:rFonts w:ascii="Times New Roman" w:eastAsia="Times New Roman" w:hAnsi="Times New Roman" w:cs="Times New Roman"/>
          <w:i/>
          <w:iCs/>
          <w:sz w:val="24"/>
          <w:szCs w:val="24"/>
        </w:rPr>
        <w:t>Philosophy Compass</w:t>
      </w:r>
      <w:r w:rsidR="00E56FA5" w:rsidRPr="001E066E">
        <w:rPr>
          <w:rFonts w:ascii="Times New Roman" w:eastAsia="Times New Roman" w:hAnsi="Times New Roman" w:cs="Times New Roman"/>
          <w:i/>
          <w:iCs/>
          <w:sz w:val="24"/>
          <w:szCs w:val="24"/>
        </w:rPr>
        <w:t>,</w:t>
      </w:r>
      <w:r w:rsidRPr="001E066E">
        <w:rPr>
          <w:rFonts w:ascii="Times New Roman" w:eastAsia="Times New Roman" w:hAnsi="Times New Roman" w:cs="Times New Roman"/>
          <w:sz w:val="24"/>
          <w:szCs w:val="24"/>
        </w:rPr>
        <w:t> 10(9)</w:t>
      </w:r>
      <w:r w:rsidR="00E56FA5" w:rsidRPr="001E066E">
        <w:rPr>
          <w:rFonts w:ascii="Times New Roman" w:eastAsia="Times New Roman" w:hAnsi="Times New Roman" w:cs="Times New Roman"/>
          <w:sz w:val="24"/>
          <w:szCs w:val="24"/>
        </w:rPr>
        <w:t>,</w:t>
      </w:r>
      <w:r w:rsidRPr="001E066E">
        <w:rPr>
          <w:rFonts w:ascii="Times New Roman" w:eastAsia="Times New Roman" w:hAnsi="Times New Roman" w:cs="Times New Roman"/>
          <w:sz w:val="24"/>
          <w:szCs w:val="24"/>
        </w:rPr>
        <w:t xml:space="preserve"> 625-635.</w:t>
      </w:r>
      <w:r w:rsidR="00BA08CB" w:rsidRPr="001E066E">
        <w:rPr>
          <w:rFonts w:ascii="Times New Roman" w:eastAsia="Times New Roman" w:hAnsi="Times New Roman" w:cs="Times New Roman"/>
          <w:sz w:val="24"/>
          <w:szCs w:val="24"/>
        </w:rPr>
        <w:t xml:space="preserve"> </w:t>
      </w:r>
      <w:hyperlink r:id="rId45" w:history="1">
        <w:proofErr w:type="spellStart"/>
        <w:r w:rsidR="00BA08CB" w:rsidRPr="001E066E">
          <w:rPr>
            <w:rStyle w:val="Hyperlink"/>
            <w:rFonts w:ascii="Times New Roman" w:hAnsi="Times New Roman" w:cs="Times New Roman"/>
            <w:sz w:val="24"/>
            <w:szCs w:val="24"/>
            <w:shd w:val="clear" w:color="auto" w:fill="FFFFFF"/>
          </w:rPr>
          <w:t>doi</w:t>
        </w:r>
        <w:proofErr w:type="spellEnd"/>
        <w:r w:rsidR="00BA08CB" w:rsidRPr="001E066E">
          <w:rPr>
            <w:rStyle w:val="Hyperlink"/>
            <w:rFonts w:ascii="Times New Roman" w:hAnsi="Times New Roman" w:cs="Times New Roman"/>
            <w:sz w:val="24"/>
            <w:szCs w:val="24"/>
            <w:shd w:val="clear" w:color="auto" w:fill="FFFFFF"/>
          </w:rPr>
          <w:t>: 10.1111/phc3.12250</w:t>
        </w:r>
      </w:hyperlink>
    </w:p>
    <w:p w14:paraId="4C349669" w14:textId="77777777" w:rsidR="006D510D" w:rsidRPr="001E066E" w:rsidRDefault="006D510D" w:rsidP="006D510D">
      <w:pPr>
        <w:rPr>
          <w:rFonts w:ascii="Times New Roman" w:hAnsi="Times New Roman" w:cs="Times New Roman"/>
          <w:sz w:val="24"/>
          <w:szCs w:val="24"/>
        </w:rPr>
      </w:pPr>
    </w:p>
    <w:p w14:paraId="25AF994A" w14:textId="1D18EFA2" w:rsidR="00D660A5" w:rsidRPr="001E066E" w:rsidRDefault="00D660A5" w:rsidP="00784D2F">
      <w:pPr>
        <w:spacing w:after="120" w:line="276" w:lineRule="auto"/>
        <w:rPr>
          <w:rFonts w:ascii="Times New Roman" w:hAnsi="Times New Roman" w:cs="Times New Roman"/>
          <w:sz w:val="24"/>
          <w:szCs w:val="24"/>
        </w:rPr>
      </w:pPr>
    </w:p>
    <w:sectPr w:rsidR="00D660A5" w:rsidRPr="001E066E" w:rsidSect="00154BE2">
      <w:headerReference w:type="default" r:id="rId46"/>
      <w:footerReference w:type="default" r:id="rId47"/>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9EB5" w14:textId="77777777" w:rsidR="00071187" w:rsidRDefault="00071187" w:rsidP="002036B1">
      <w:pPr>
        <w:spacing w:after="0" w:line="240" w:lineRule="auto"/>
      </w:pPr>
      <w:r>
        <w:separator/>
      </w:r>
    </w:p>
  </w:endnote>
  <w:endnote w:type="continuationSeparator" w:id="0">
    <w:p w14:paraId="2906DB94" w14:textId="77777777" w:rsidR="00071187" w:rsidRDefault="00071187" w:rsidP="002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54002"/>
      <w:docPartObj>
        <w:docPartGallery w:val="Page Numbers (Bottom of Page)"/>
        <w:docPartUnique/>
      </w:docPartObj>
    </w:sdtPr>
    <w:sdtEndPr>
      <w:rPr>
        <w:rFonts w:ascii="Arial" w:hAnsi="Arial" w:cs="Arial"/>
      </w:rPr>
    </w:sdtEndPr>
    <w:sdtContent>
      <w:p w14:paraId="1251843F" w14:textId="4740417A" w:rsidR="007D1D30" w:rsidRPr="007D1D30" w:rsidRDefault="007D1D30">
        <w:pPr>
          <w:pStyle w:val="Fuzeile"/>
          <w:jc w:val="center"/>
          <w:rPr>
            <w:rFonts w:ascii="Arial" w:hAnsi="Arial" w:cs="Arial"/>
          </w:rPr>
        </w:pPr>
        <w:r w:rsidRPr="007D1D30">
          <w:rPr>
            <w:rFonts w:ascii="Arial" w:hAnsi="Arial" w:cs="Arial"/>
          </w:rPr>
          <w:fldChar w:fldCharType="begin"/>
        </w:r>
        <w:r w:rsidRPr="007D1D30">
          <w:rPr>
            <w:rFonts w:ascii="Arial" w:hAnsi="Arial" w:cs="Arial"/>
          </w:rPr>
          <w:instrText>PAGE   \* MERGEFORMAT</w:instrText>
        </w:r>
        <w:r w:rsidRPr="007D1D30">
          <w:rPr>
            <w:rFonts w:ascii="Arial" w:hAnsi="Arial" w:cs="Arial"/>
          </w:rPr>
          <w:fldChar w:fldCharType="separate"/>
        </w:r>
        <w:r w:rsidRPr="007D1D30">
          <w:rPr>
            <w:rFonts w:ascii="Arial" w:hAnsi="Arial" w:cs="Arial"/>
            <w:lang w:val="de-DE"/>
          </w:rPr>
          <w:t>2</w:t>
        </w:r>
        <w:r w:rsidRPr="007D1D30">
          <w:rPr>
            <w:rFonts w:ascii="Arial" w:hAnsi="Arial" w:cs="Arial"/>
          </w:rPr>
          <w:fldChar w:fldCharType="end"/>
        </w:r>
      </w:p>
    </w:sdtContent>
  </w:sdt>
  <w:p w14:paraId="3EB83B4B" w14:textId="77777777" w:rsidR="007D1D30" w:rsidRDefault="007D1D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8EDF" w14:textId="77777777" w:rsidR="00071187" w:rsidRDefault="00071187" w:rsidP="002036B1">
      <w:pPr>
        <w:spacing w:after="0" w:line="240" w:lineRule="auto"/>
      </w:pPr>
      <w:r>
        <w:separator/>
      </w:r>
    </w:p>
  </w:footnote>
  <w:footnote w:type="continuationSeparator" w:id="0">
    <w:p w14:paraId="230D0E1C" w14:textId="77777777" w:rsidR="00071187" w:rsidRDefault="00071187" w:rsidP="002036B1">
      <w:pPr>
        <w:spacing w:after="0" w:line="240" w:lineRule="auto"/>
      </w:pPr>
      <w:r>
        <w:continuationSeparator/>
      </w:r>
    </w:p>
  </w:footnote>
  <w:footnote w:id="1">
    <w:p w14:paraId="22562B63" w14:textId="7FBC687E" w:rsidR="00274AEF" w:rsidRPr="004408E2" w:rsidRDefault="00274AEF" w:rsidP="00274AEF">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Some recent examples: </w:t>
      </w:r>
      <w:proofErr w:type="spellStart"/>
      <w:r w:rsidRPr="004408E2">
        <w:rPr>
          <w:rFonts w:ascii="Times New Roman" w:hAnsi="Times New Roman" w:cs="Times New Roman"/>
        </w:rPr>
        <w:t>Haslanger</w:t>
      </w:r>
      <w:proofErr w:type="spellEnd"/>
      <w:r w:rsidRPr="004408E2">
        <w:rPr>
          <w:rFonts w:ascii="Times New Roman" w:hAnsi="Times New Roman" w:cs="Times New Roman"/>
        </w:rPr>
        <w:t xml:space="preserve"> (2000) suggests changing our use of </w:t>
      </w:r>
      <w:r w:rsidR="004A0291">
        <w:rPr>
          <w:rFonts w:ascii="Times New Roman" w:hAnsi="Times New Roman" w:cs="Times New Roman"/>
        </w:rPr>
        <w:t>“</w:t>
      </w:r>
      <w:r w:rsidR="004A0291" w:rsidRPr="004408E2">
        <w:rPr>
          <w:rFonts w:ascii="Times New Roman" w:hAnsi="Times New Roman" w:cs="Times New Roman"/>
        </w:rPr>
        <w:t>woman</w:t>
      </w:r>
      <w:r w:rsidR="004A0291">
        <w:rPr>
          <w:rFonts w:ascii="Times New Roman" w:hAnsi="Times New Roman" w:cs="Times New Roman"/>
        </w:rPr>
        <w:t>”</w:t>
      </w:r>
      <w:r w:rsidR="004A0291" w:rsidRPr="004408E2">
        <w:rPr>
          <w:rFonts w:ascii="Times New Roman" w:hAnsi="Times New Roman" w:cs="Times New Roman"/>
        </w:rPr>
        <w:t xml:space="preserve"> </w:t>
      </w:r>
      <w:r w:rsidRPr="004408E2">
        <w:rPr>
          <w:rFonts w:ascii="Times New Roman" w:hAnsi="Times New Roman" w:cs="Times New Roman"/>
        </w:rPr>
        <w:t xml:space="preserve">to refer to (roughly) systematically oppressed female persons; </w:t>
      </w:r>
      <w:proofErr w:type="spellStart"/>
      <w:r w:rsidRPr="004408E2">
        <w:rPr>
          <w:rFonts w:ascii="Times New Roman" w:hAnsi="Times New Roman" w:cs="Times New Roman"/>
        </w:rPr>
        <w:t>Dembroff</w:t>
      </w:r>
      <w:proofErr w:type="spellEnd"/>
      <w:r w:rsidRPr="004408E2">
        <w:rPr>
          <w:rFonts w:ascii="Times New Roman" w:hAnsi="Times New Roman" w:cs="Times New Roman"/>
        </w:rPr>
        <w:t xml:space="preserve"> (2016) suggests using </w:t>
      </w:r>
      <w:r w:rsidR="004A0291">
        <w:rPr>
          <w:rFonts w:ascii="Times New Roman" w:hAnsi="Times New Roman" w:cs="Times New Roman"/>
        </w:rPr>
        <w:t>“</w:t>
      </w:r>
      <w:r w:rsidRPr="004408E2">
        <w:rPr>
          <w:rFonts w:ascii="Times New Roman" w:hAnsi="Times New Roman" w:cs="Times New Roman"/>
        </w:rPr>
        <w:t xml:space="preserve">sexual </w:t>
      </w:r>
      <w:r w:rsidR="004A0291" w:rsidRPr="004408E2">
        <w:rPr>
          <w:rFonts w:ascii="Times New Roman" w:hAnsi="Times New Roman" w:cs="Times New Roman"/>
        </w:rPr>
        <w:t>orientation</w:t>
      </w:r>
      <w:r w:rsidR="004A0291">
        <w:rPr>
          <w:rFonts w:ascii="Times New Roman" w:hAnsi="Times New Roman" w:cs="Times New Roman"/>
        </w:rPr>
        <w:t>”</w:t>
      </w:r>
      <w:r w:rsidR="004A0291" w:rsidRPr="004408E2">
        <w:rPr>
          <w:rFonts w:ascii="Times New Roman" w:hAnsi="Times New Roman" w:cs="Times New Roman"/>
        </w:rPr>
        <w:t xml:space="preserve"> </w:t>
      </w:r>
      <w:r w:rsidRPr="004408E2">
        <w:rPr>
          <w:rFonts w:ascii="Times New Roman" w:hAnsi="Times New Roman" w:cs="Times New Roman"/>
        </w:rPr>
        <w:t xml:space="preserve">to refer to a person’s sexual preferences without mention of their own sex or gender; Manne (2017) suggests using </w:t>
      </w:r>
      <w:r w:rsidR="004A0291">
        <w:rPr>
          <w:rFonts w:ascii="Times New Roman" w:hAnsi="Times New Roman" w:cs="Times New Roman"/>
        </w:rPr>
        <w:t>“</w:t>
      </w:r>
      <w:r w:rsidR="004A0291" w:rsidRPr="004408E2">
        <w:rPr>
          <w:rFonts w:ascii="Times New Roman" w:hAnsi="Times New Roman" w:cs="Times New Roman"/>
        </w:rPr>
        <w:t>misogyny</w:t>
      </w:r>
      <w:r w:rsidR="004A0291">
        <w:rPr>
          <w:rFonts w:ascii="Times New Roman" w:hAnsi="Times New Roman" w:cs="Times New Roman"/>
        </w:rPr>
        <w:t>”</w:t>
      </w:r>
      <w:r w:rsidR="004A0291" w:rsidRPr="004408E2">
        <w:rPr>
          <w:rFonts w:ascii="Times New Roman" w:hAnsi="Times New Roman" w:cs="Times New Roman"/>
        </w:rPr>
        <w:t xml:space="preserve"> </w:t>
      </w:r>
      <w:r w:rsidRPr="004408E2">
        <w:rPr>
          <w:rFonts w:ascii="Times New Roman" w:hAnsi="Times New Roman" w:cs="Times New Roman"/>
        </w:rPr>
        <w:t xml:space="preserve">to refer to hostile social forces faced by girls and women that serve to enforce a patriarchal order; </w:t>
      </w:r>
      <w:proofErr w:type="spellStart"/>
      <w:r w:rsidRPr="004408E2">
        <w:rPr>
          <w:rFonts w:ascii="Times New Roman" w:hAnsi="Times New Roman" w:cs="Times New Roman"/>
        </w:rPr>
        <w:t>Fassio</w:t>
      </w:r>
      <w:proofErr w:type="spellEnd"/>
      <w:r w:rsidRPr="004408E2">
        <w:rPr>
          <w:rFonts w:ascii="Times New Roman" w:hAnsi="Times New Roman" w:cs="Times New Roman"/>
        </w:rPr>
        <w:t xml:space="preserve"> and McKenna (2015) suggest using </w:t>
      </w:r>
      <w:r w:rsidR="004A0291">
        <w:rPr>
          <w:rFonts w:ascii="Times New Roman" w:hAnsi="Times New Roman" w:cs="Times New Roman"/>
        </w:rPr>
        <w:t>“</w:t>
      </w:r>
      <w:r w:rsidR="004A0291" w:rsidRPr="004408E2">
        <w:rPr>
          <w:rFonts w:ascii="Times New Roman" w:hAnsi="Times New Roman" w:cs="Times New Roman"/>
        </w:rPr>
        <w:t>knowledge</w:t>
      </w:r>
      <w:r w:rsidR="004A0291">
        <w:rPr>
          <w:rFonts w:ascii="Times New Roman" w:hAnsi="Times New Roman" w:cs="Times New Roman"/>
        </w:rPr>
        <w:t>”</w:t>
      </w:r>
      <w:r w:rsidR="004A0291" w:rsidRPr="004408E2">
        <w:rPr>
          <w:rFonts w:ascii="Times New Roman" w:hAnsi="Times New Roman" w:cs="Times New Roman"/>
        </w:rPr>
        <w:t xml:space="preserve"> </w:t>
      </w:r>
      <w:r w:rsidRPr="004408E2">
        <w:rPr>
          <w:rFonts w:ascii="Times New Roman" w:hAnsi="Times New Roman" w:cs="Times New Roman"/>
        </w:rPr>
        <w:t xml:space="preserve">to refer to an epistemic state of stake-sensitive </w:t>
      </w:r>
      <w:proofErr w:type="spellStart"/>
      <w:r w:rsidRPr="004408E2">
        <w:rPr>
          <w:rFonts w:ascii="Times New Roman" w:hAnsi="Times New Roman" w:cs="Times New Roman"/>
        </w:rPr>
        <w:t>invariantism</w:t>
      </w:r>
      <w:proofErr w:type="spellEnd"/>
      <w:r w:rsidRPr="004408E2">
        <w:rPr>
          <w:rFonts w:ascii="Times New Roman" w:hAnsi="Times New Roman" w:cs="Times New Roman"/>
        </w:rPr>
        <w:t>.</w:t>
      </w:r>
    </w:p>
  </w:footnote>
  <w:footnote w:id="2">
    <w:p w14:paraId="5F940A58" w14:textId="2D3EA96E" w:rsidR="00720681" w:rsidRPr="004408E2" w:rsidRDefault="00720681" w:rsidP="00720681">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For criticism, see Koch (202</w:t>
      </w:r>
      <w:r w:rsidR="004A0551">
        <w:rPr>
          <w:rFonts w:ascii="Times New Roman" w:hAnsi="Times New Roman" w:cs="Times New Roman"/>
        </w:rPr>
        <w:t>3</w:t>
      </w:r>
      <w:r w:rsidRPr="004408E2">
        <w:rPr>
          <w:rFonts w:ascii="Times New Roman" w:hAnsi="Times New Roman" w:cs="Times New Roman"/>
        </w:rPr>
        <w:t xml:space="preserve">) and </w:t>
      </w:r>
      <w:proofErr w:type="spellStart"/>
      <w:r w:rsidRPr="004408E2">
        <w:rPr>
          <w:rFonts w:ascii="Times New Roman" w:hAnsi="Times New Roman" w:cs="Times New Roman"/>
        </w:rPr>
        <w:t>Kocurek</w:t>
      </w:r>
      <w:proofErr w:type="spellEnd"/>
      <w:r w:rsidRPr="004408E2">
        <w:rPr>
          <w:rFonts w:ascii="Times New Roman" w:hAnsi="Times New Roman" w:cs="Times New Roman"/>
        </w:rPr>
        <w:t xml:space="preserve"> (</w:t>
      </w:r>
      <w:r w:rsidR="004A0551">
        <w:rPr>
          <w:rFonts w:ascii="Times New Roman" w:hAnsi="Times New Roman" w:cs="Times New Roman"/>
        </w:rPr>
        <w:t>2022</w:t>
      </w:r>
      <w:r w:rsidRPr="004408E2">
        <w:rPr>
          <w:rFonts w:ascii="Times New Roman" w:hAnsi="Times New Roman" w:cs="Times New Roman"/>
        </w:rPr>
        <w:t>).</w:t>
      </w:r>
    </w:p>
  </w:footnote>
  <w:footnote w:id="3">
    <w:p w14:paraId="03764EE1" w14:textId="67F74E58" w:rsidR="0002218A" w:rsidRPr="004408E2" w:rsidRDefault="0002218A" w:rsidP="0002218A">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For language effects pertaining to the use of generic expressions such as “Mosquitos carry the West Nile virus”, see</w:t>
      </w:r>
      <w:r w:rsidR="00723214">
        <w:rPr>
          <w:rFonts w:ascii="Times New Roman" w:hAnsi="Times New Roman" w:cs="Times New Roman"/>
        </w:rPr>
        <w:t xml:space="preserve">, for example, </w:t>
      </w:r>
      <w:r w:rsidRPr="004408E2">
        <w:rPr>
          <w:rFonts w:ascii="Times New Roman" w:hAnsi="Times New Roman" w:cs="Times New Roman"/>
          <w:bCs/>
        </w:rPr>
        <w:t xml:space="preserve">Leslie (2017) and </w:t>
      </w:r>
      <w:proofErr w:type="spellStart"/>
      <w:r w:rsidRPr="004408E2">
        <w:rPr>
          <w:rFonts w:ascii="Times New Roman" w:hAnsi="Times New Roman" w:cs="Times New Roman"/>
          <w:bCs/>
        </w:rPr>
        <w:t>Wodak</w:t>
      </w:r>
      <w:proofErr w:type="spellEnd"/>
      <w:r w:rsidRPr="004408E2">
        <w:rPr>
          <w:rFonts w:ascii="Times New Roman" w:hAnsi="Times New Roman" w:cs="Times New Roman"/>
          <w:bCs/>
        </w:rPr>
        <w:t xml:space="preserve"> et al. (2015).</w:t>
      </w:r>
    </w:p>
  </w:footnote>
  <w:footnote w:id="4">
    <w:p w14:paraId="5671A412" w14:textId="0FFEE5AF" w:rsidR="001B18FC" w:rsidRPr="004408E2" w:rsidRDefault="001B18FC" w:rsidP="000324BC">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What I call </w:t>
      </w:r>
      <w:r w:rsidR="004A0291">
        <w:rPr>
          <w:rFonts w:ascii="Times New Roman" w:hAnsi="Times New Roman" w:cs="Times New Roman"/>
        </w:rPr>
        <w:t>“</w:t>
      </w:r>
      <w:proofErr w:type="spellStart"/>
      <w:r w:rsidR="004A0291" w:rsidRPr="004408E2">
        <w:rPr>
          <w:rFonts w:ascii="Times New Roman" w:hAnsi="Times New Roman" w:cs="Times New Roman"/>
        </w:rPr>
        <w:t>alliefs</w:t>
      </w:r>
      <w:proofErr w:type="spellEnd"/>
      <w:r w:rsidR="004A0291">
        <w:rPr>
          <w:rFonts w:ascii="Times New Roman" w:hAnsi="Times New Roman" w:cs="Times New Roman"/>
        </w:rPr>
        <w:t>”</w:t>
      </w:r>
      <w:r w:rsidR="004A0291" w:rsidRPr="004408E2">
        <w:rPr>
          <w:rFonts w:ascii="Times New Roman" w:hAnsi="Times New Roman" w:cs="Times New Roman"/>
        </w:rPr>
        <w:t xml:space="preserve"> </w:t>
      </w:r>
      <w:r w:rsidRPr="004408E2">
        <w:rPr>
          <w:rFonts w:ascii="Times New Roman" w:hAnsi="Times New Roman" w:cs="Times New Roman"/>
        </w:rPr>
        <w:t xml:space="preserve">is not to be confused with what Tamar </w:t>
      </w:r>
      <w:proofErr w:type="spellStart"/>
      <w:r w:rsidRPr="004408E2">
        <w:rPr>
          <w:rFonts w:ascii="Times New Roman" w:hAnsi="Times New Roman" w:cs="Times New Roman"/>
        </w:rPr>
        <w:t>Gendler</w:t>
      </w:r>
      <w:proofErr w:type="spellEnd"/>
      <w:r w:rsidRPr="004408E2">
        <w:rPr>
          <w:rFonts w:ascii="Times New Roman" w:hAnsi="Times New Roman" w:cs="Times New Roman"/>
        </w:rPr>
        <w:t xml:space="preserve"> calls </w:t>
      </w:r>
      <w:r w:rsidR="004A0291">
        <w:rPr>
          <w:rFonts w:ascii="Times New Roman" w:hAnsi="Times New Roman" w:cs="Times New Roman"/>
        </w:rPr>
        <w:t>“</w:t>
      </w:r>
      <w:proofErr w:type="spellStart"/>
      <w:r w:rsidR="004A0291" w:rsidRPr="004408E2">
        <w:rPr>
          <w:rFonts w:ascii="Times New Roman" w:hAnsi="Times New Roman" w:cs="Times New Roman"/>
        </w:rPr>
        <w:t>Aliefs</w:t>
      </w:r>
      <w:proofErr w:type="spellEnd"/>
      <w:r w:rsidR="004A0291">
        <w:rPr>
          <w:rFonts w:ascii="Times New Roman" w:hAnsi="Times New Roman" w:cs="Times New Roman"/>
        </w:rPr>
        <w:t>”</w:t>
      </w:r>
      <w:r w:rsidR="004A0291" w:rsidRPr="004408E2">
        <w:rPr>
          <w:rFonts w:ascii="Times New Roman" w:hAnsi="Times New Roman" w:cs="Times New Roman"/>
        </w:rPr>
        <w:t xml:space="preserve"> </w:t>
      </w:r>
      <w:r w:rsidR="00116CE1" w:rsidRPr="004408E2">
        <w:rPr>
          <w:rFonts w:ascii="Times New Roman" w:hAnsi="Times New Roman" w:cs="Times New Roman"/>
        </w:rPr>
        <w:t>(</w:t>
      </w:r>
      <w:proofErr w:type="spellStart"/>
      <w:r w:rsidR="0065415D" w:rsidRPr="004408E2">
        <w:rPr>
          <w:rFonts w:ascii="Times New Roman" w:hAnsi="Times New Roman" w:cs="Times New Roman"/>
        </w:rPr>
        <w:t>Szabó</w:t>
      </w:r>
      <w:proofErr w:type="spellEnd"/>
      <w:r w:rsidR="0065415D" w:rsidRPr="004408E2">
        <w:rPr>
          <w:rFonts w:ascii="Times New Roman" w:hAnsi="Times New Roman" w:cs="Times New Roman"/>
        </w:rPr>
        <w:t xml:space="preserve"> </w:t>
      </w:r>
      <w:proofErr w:type="spellStart"/>
      <w:r w:rsidR="0065415D" w:rsidRPr="004408E2">
        <w:rPr>
          <w:rFonts w:ascii="Times New Roman" w:hAnsi="Times New Roman" w:cs="Times New Roman"/>
        </w:rPr>
        <w:t>Gendler</w:t>
      </w:r>
      <w:proofErr w:type="spellEnd"/>
      <w:r w:rsidR="00B001E4">
        <w:rPr>
          <w:rFonts w:ascii="Times New Roman" w:hAnsi="Times New Roman" w:cs="Times New Roman"/>
        </w:rPr>
        <w:t>,</w:t>
      </w:r>
      <w:r w:rsidR="0065415D" w:rsidRPr="004408E2">
        <w:rPr>
          <w:rFonts w:ascii="Times New Roman" w:hAnsi="Times New Roman" w:cs="Times New Roman"/>
        </w:rPr>
        <w:t xml:space="preserve"> 2008).</w:t>
      </w:r>
    </w:p>
  </w:footnote>
  <w:footnote w:id="5">
    <w:p w14:paraId="02ABD6D6" w14:textId="76308661" w:rsidR="00796709" w:rsidRPr="004408E2" w:rsidRDefault="00796709" w:rsidP="000324BC">
      <w:pPr>
        <w:spacing w:line="480" w:lineRule="auto"/>
        <w:jc w:val="both"/>
        <w:rPr>
          <w:rFonts w:ascii="Times New Roman" w:hAnsi="Times New Roman" w:cs="Times New Roman"/>
          <w:sz w:val="20"/>
          <w:szCs w:val="20"/>
        </w:rPr>
      </w:pPr>
      <w:r w:rsidRPr="004408E2">
        <w:rPr>
          <w:rStyle w:val="Funotenzeichen"/>
          <w:rFonts w:ascii="Times New Roman" w:hAnsi="Times New Roman" w:cs="Times New Roman"/>
          <w:sz w:val="20"/>
          <w:szCs w:val="20"/>
        </w:rPr>
        <w:footnoteRef/>
      </w:r>
      <w:r w:rsidRPr="004408E2">
        <w:rPr>
          <w:rFonts w:ascii="Times New Roman" w:hAnsi="Times New Roman" w:cs="Times New Roman"/>
          <w:sz w:val="20"/>
          <w:szCs w:val="20"/>
        </w:rPr>
        <w:t xml:space="preserve"> Chalmers (2020) expresses sympathy with this interpretation, but notes</w:t>
      </w:r>
      <w:r w:rsidR="00FD45F3" w:rsidRPr="004408E2">
        <w:rPr>
          <w:rFonts w:ascii="Times New Roman" w:hAnsi="Times New Roman" w:cs="Times New Roman"/>
          <w:sz w:val="20"/>
          <w:szCs w:val="20"/>
        </w:rPr>
        <w:t xml:space="preserve"> that, according to their own view back in 1998, "extended cases of beliefs were literally beliefs" (</w:t>
      </w:r>
      <w:r w:rsidR="005E6834">
        <w:rPr>
          <w:rFonts w:ascii="Times New Roman" w:hAnsi="Times New Roman" w:cs="Times New Roman"/>
          <w:sz w:val="20"/>
          <w:szCs w:val="20"/>
        </w:rPr>
        <w:t xml:space="preserve">p. </w:t>
      </w:r>
      <w:r w:rsidR="00FD45F3" w:rsidRPr="004408E2">
        <w:rPr>
          <w:rFonts w:ascii="Times New Roman" w:hAnsi="Times New Roman" w:cs="Times New Roman"/>
          <w:sz w:val="20"/>
          <w:szCs w:val="20"/>
        </w:rPr>
        <w:t>8).</w:t>
      </w:r>
    </w:p>
  </w:footnote>
  <w:footnote w:id="6">
    <w:p w14:paraId="24F9E227" w14:textId="40BE22D8" w:rsidR="009E036B" w:rsidRPr="004408E2" w:rsidRDefault="009E036B" w:rsidP="009E036B">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w:t>
      </w:r>
      <w:r w:rsidR="007D19E6" w:rsidRPr="004408E2">
        <w:rPr>
          <w:rFonts w:ascii="Times New Roman" w:hAnsi="Times New Roman" w:cs="Times New Roman"/>
        </w:rPr>
        <w:t xml:space="preserve">There is an important </w:t>
      </w:r>
      <w:r w:rsidR="00496CE4" w:rsidRPr="004408E2">
        <w:rPr>
          <w:rFonts w:ascii="Times New Roman" w:hAnsi="Times New Roman" w:cs="Times New Roman"/>
        </w:rPr>
        <w:t>exception</w:t>
      </w:r>
      <w:r w:rsidR="007D19E6" w:rsidRPr="004408E2">
        <w:rPr>
          <w:rFonts w:ascii="Times New Roman" w:hAnsi="Times New Roman" w:cs="Times New Roman"/>
        </w:rPr>
        <w:t xml:space="preserve"> to this claim that will be discussed in</w:t>
      </w:r>
      <w:r w:rsidR="00496CE4" w:rsidRPr="004408E2">
        <w:rPr>
          <w:rFonts w:ascii="Times New Roman" w:hAnsi="Times New Roman" w:cs="Times New Roman"/>
        </w:rPr>
        <w:t xml:space="preserve"> </w:t>
      </w:r>
      <w:r w:rsidR="00DF536C" w:rsidRPr="009D378C">
        <w:rPr>
          <w:rFonts w:ascii="Times New Roman" w:hAnsi="Times New Roman" w:cs="Times New Roman"/>
        </w:rPr>
        <w:t>Section</w:t>
      </w:r>
      <w:r w:rsidR="00496CE4" w:rsidRPr="004408E2">
        <w:rPr>
          <w:rFonts w:ascii="Times New Roman" w:hAnsi="Times New Roman" w:cs="Times New Roman"/>
        </w:rPr>
        <w:t xml:space="preserve"> 5 below.</w:t>
      </w:r>
    </w:p>
  </w:footnote>
  <w:footnote w:id="7">
    <w:p w14:paraId="4CE6B6F2" w14:textId="50B23590" w:rsidR="00072673" w:rsidRPr="004408E2" w:rsidRDefault="00072673" w:rsidP="000324BC">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w:t>
      </w:r>
      <w:r w:rsidR="00151BC6" w:rsidRPr="004408E2">
        <w:rPr>
          <w:rFonts w:ascii="Times New Roman" w:hAnsi="Times New Roman" w:cs="Times New Roman"/>
        </w:rPr>
        <w:t>It is consistent with this proposal that one</w:t>
      </w:r>
      <w:r w:rsidR="00FA0BFF" w:rsidRPr="004408E2">
        <w:rPr>
          <w:rFonts w:ascii="Times New Roman" w:hAnsi="Times New Roman" w:cs="Times New Roman"/>
        </w:rPr>
        <w:t xml:space="preserve"> uses adjectives instead of nouns to distinguish between the different subcategories of beliefs, as in </w:t>
      </w:r>
      <w:r w:rsidR="004A0291">
        <w:rPr>
          <w:rFonts w:ascii="Times New Roman" w:hAnsi="Times New Roman" w:cs="Times New Roman"/>
        </w:rPr>
        <w:t>“</w:t>
      </w:r>
      <w:r w:rsidR="004A0291" w:rsidRPr="004408E2">
        <w:rPr>
          <w:rFonts w:ascii="Times New Roman" w:hAnsi="Times New Roman" w:cs="Times New Roman"/>
        </w:rPr>
        <w:t>internal beliefs</w:t>
      </w:r>
      <w:r w:rsidR="004A0291">
        <w:rPr>
          <w:rFonts w:ascii="Times New Roman" w:hAnsi="Times New Roman" w:cs="Times New Roman"/>
        </w:rPr>
        <w:t>”</w:t>
      </w:r>
      <w:r w:rsidR="004A0291" w:rsidRPr="004408E2">
        <w:rPr>
          <w:rFonts w:ascii="Times New Roman" w:hAnsi="Times New Roman" w:cs="Times New Roman"/>
        </w:rPr>
        <w:t xml:space="preserve"> </w:t>
      </w:r>
      <w:r w:rsidR="00A61D37" w:rsidRPr="004408E2">
        <w:rPr>
          <w:rFonts w:ascii="Times New Roman" w:hAnsi="Times New Roman" w:cs="Times New Roman"/>
        </w:rPr>
        <w:t xml:space="preserve">and </w:t>
      </w:r>
      <w:r w:rsidR="004A0291">
        <w:rPr>
          <w:rFonts w:ascii="Times New Roman" w:hAnsi="Times New Roman" w:cs="Times New Roman"/>
        </w:rPr>
        <w:t>“</w:t>
      </w:r>
      <w:r w:rsidR="004A0291" w:rsidRPr="004408E2">
        <w:rPr>
          <w:rFonts w:ascii="Times New Roman" w:hAnsi="Times New Roman" w:cs="Times New Roman"/>
        </w:rPr>
        <w:t>external beliefs</w:t>
      </w:r>
      <w:r w:rsidR="004A0291">
        <w:rPr>
          <w:rFonts w:ascii="Times New Roman" w:hAnsi="Times New Roman" w:cs="Times New Roman"/>
        </w:rPr>
        <w:t>”</w:t>
      </w:r>
      <w:r w:rsidR="00A61D37" w:rsidRPr="004408E2">
        <w:rPr>
          <w:rFonts w:ascii="Times New Roman" w:hAnsi="Times New Roman" w:cs="Times New Roman"/>
        </w:rPr>
        <w:t>. Since adjectives</w:t>
      </w:r>
      <w:r w:rsidR="006B2056" w:rsidRPr="004408E2">
        <w:rPr>
          <w:rFonts w:ascii="Times New Roman" w:hAnsi="Times New Roman" w:cs="Times New Roman"/>
        </w:rPr>
        <w:t xml:space="preserve"> are not within the scope of the noun-kind bias, </w:t>
      </w:r>
      <w:r w:rsidR="00797E03" w:rsidRPr="004408E2">
        <w:rPr>
          <w:rFonts w:ascii="Times New Roman" w:hAnsi="Times New Roman" w:cs="Times New Roman"/>
        </w:rPr>
        <w:t>this</w:t>
      </w:r>
      <w:r w:rsidR="002D4F7D" w:rsidRPr="004408E2">
        <w:rPr>
          <w:rFonts w:ascii="Times New Roman" w:hAnsi="Times New Roman" w:cs="Times New Roman"/>
        </w:rPr>
        <w:t xml:space="preserve"> does not fall prey to the criticism raised against option</w:t>
      </w:r>
      <w:r w:rsidR="00E15835" w:rsidRPr="004408E2">
        <w:rPr>
          <w:rFonts w:ascii="Times New Roman" w:hAnsi="Times New Roman" w:cs="Times New Roman"/>
        </w:rPr>
        <w:t xml:space="preserve">s (a) </w:t>
      </w:r>
      <w:r w:rsidR="000C3AF6">
        <w:rPr>
          <w:rFonts w:ascii="Times New Roman" w:hAnsi="Times New Roman" w:cs="Times New Roman"/>
        </w:rPr>
        <w:t>to</w:t>
      </w:r>
      <w:r w:rsidR="00E15835" w:rsidRPr="004408E2">
        <w:rPr>
          <w:rFonts w:ascii="Times New Roman" w:hAnsi="Times New Roman" w:cs="Times New Roman"/>
        </w:rPr>
        <w:t xml:space="preserve"> (c) above</w:t>
      </w:r>
      <w:r w:rsidR="00606930" w:rsidRPr="004408E2">
        <w:rPr>
          <w:rFonts w:ascii="Times New Roman" w:hAnsi="Times New Roman" w:cs="Times New Roman"/>
        </w:rPr>
        <w:t>.</w:t>
      </w:r>
      <w:r w:rsidR="002D4F7D" w:rsidRPr="004408E2">
        <w:rPr>
          <w:rFonts w:ascii="Times New Roman" w:hAnsi="Times New Roman" w:cs="Times New Roman"/>
        </w:rPr>
        <w:t xml:space="preserve"> </w:t>
      </w:r>
    </w:p>
  </w:footnote>
  <w:footnote w:id="8">
    <w:p w14:paraId="1B06964C" w14:textId="5FBDA688" w:rsidR="0059506F" w:rsidRPr="004408E2" w:rsidRDefault="0059506F" w:rsidP="000324BC">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Bird</w:t>
      </w:r>
      <w:r w:rsidR="00973685" w:rsidRPr="004408E2">
        <w:rPr>
          <w:rFonts w:ascii="Times New Roman" w:hAnsi="Times New Roman" w:cs="Times New Roman"/>
        </w:rPr>
        <w:t xml:space="preserve"> calls this view </w:t>
      </w:r>
      <w:r w:rsidR="00973685" w:rsidRPr="004408E2">
        <w:rPr>
          <w:rFonts w:ascii="Times New Roman" w:hAnsi="Times New Roman" w:cs="Times New Roman"/>
          <w:i/>
          <w:iCs/>
        </w:rPr>
        <w:t>weak realism</w:t>
      </w:r>
      <w:r w:rsidRPr="004408E2">
        <w:rPr>
          <w:rFonts w:ascii="Times New Roman" w:hAnsi="Times New Roman" w:cs="Times New Roman"/>
          <w:i/>
          <w:iCs/>
        </w:rPr>
        <w:t xml:space="preserve"> </w:t>
      </w:r>
      <w:r w:rsidR="005F1BE2" w:rsidRPr="004408E2">
        <w:rPr>
          <w:rFonts w:ascii="Times New Roman" w:hAnsi="Times New Roman" w:cs="Times New Roman"/>
        </w:rPr>
        <w:t xml:space="preserve">and </w:t>
      </w:r>
      <w:r w:rsidRPr="004408E2">
        <w:rPr>
          <w:rFonts w:ascii="Times New Roman" w:hAnsi="Times New Roman" w:cs="Times New Roman"/>
        </w:rPr>
        <w:t xml:space="preserve">contrasts </w:t>
      </w:r>
      <w:r w:rsidR="005F1BE2" w:rsidRPr="004408E2">
        <w:rPr>
          <w:rFonts w:ascii="Times New Roman" w:hAnsi="Times New Roman" w:cs="Times New Roman"/>
        </w:rPr>
        <w:t>it with</w:t>
      </w:r>
      <w:r w:rsidRPr="004408E2">
        <w:rPr>
          <w:rFonts w:ascii="Times New Roman" w:hAnsi="Times New Roman" w:cs="Times New Roman"/>
        </w:rPr>
        <w:t xml:space="preserve"> </w:t>
      </w:r>
      <w:r w:rsidRPr="004408E2">
        <w:rPr>
          <w:rFonts w:ascii="Times New Roman" w:hAnsi="Times New Roman" w:cs="Times New Roman"/>
          <w:i/>
          <w:iCs/>
        </w:rPr>
        <w:t xml:space="preserve">strong realism </w:t>
      </w:r>
      <w:r w:rsidR="004456C3" w:rsidRPr="004408E2">
        <w:rPr>
          <w:rFonts w:ascii="Times New Roman" w:hAnsi="Times New Roman" w:cs="Times New Roman"/>
        </w:rPr>
        <w:t>–</w:t>
      </w:r>
      <w:r w:rsidRPr="004408E2">
        <w:rPr>
          <w:rFonts w:ascii="Times New Roman" w:hAnsi="Times New Roman" w:cs="Times New Roman"/>
        </w:rPr>
        <w:t xml:space="preserve"> the view that "there are entities that are the natural kinds" (ibid.</w:t>
      </w:r>
      <w:r w:rsidR="005E6834">
        <w:rPr>
          <w:rFonts w:ascii="Times New Roman" w:hAnsi="Times New Roman" w:cs="Times New Roman"/>
        </w:rPr>
        <w:t>, p.</w:t>
      </w:r>
      <w:r w:rsidR="003D4057" w:rsidRPr="004408E2">
        <w:rPr>
          <w:rFonts w:ascii="Times New Roman" w:hAnsi="Times New Roman" w:cs="Times New Roman"/>
        </w:rPr>
        <w:t xml:space="preserve"> </w:t>
      </w:r>
      <w:r w:rsidRPr="004408E2">
        <w:rPr>
          <w:rFonts w:ascii="Times New Roman" w:hAnsi="Times New Roman" w:cs="Times New Roman"/>
        </w:rPr>
        <w:t>8)</w:t>
      </w:r>
      <w:r w:rsidR="003D4057" w:rsidRPr="004408E2">
        <w:rPr>
          <w:rFonts w:ascii="Times New Roman" w:hAnsi="Times New Roman" w:cs="Times New Roman"/>
        </w:rPr>
        <w:t>.</w:t>
      </w:r>
    </w:p>
  </w:footnote>
  <w:footnote w:id="9">
    <w:p w14:paraId="222FCCE1" w14:textId="09AAABB7" w:rsidR="003B3053" w:rsidRPr="004408E2" w:rsidRDefault="003B3053" w:rsidP="00784D2F">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This point is convincingly argued by Thomasson (2021) and </w:t>
      </w:r>
      <w:proofErr w:type="spellStart"/>
      <w:r w:rsidRPr="004408E2">
        <w:rPr>
          <w:rFonts w:ascii="Times New Roman" w:hAnsi="Times New Roman" w:cs="Times New Roman"/>
        </w:rPr>
        <w:t>Nimtz</w:t>
      </w:r>
      <w:proofErr w:type="spellEnd"/>
      <w:r w:rsidRPr="004408E2">
        <w:rPr>
          <w:rFonts w:ascii="Times New Roman" w:hAnsi="Times New Roman" w:cs="Times New Roman"/>
        </w:rPr>
        <w:t xml:space="preserve"> (2021). According to </w:t>
      </w:r>
      <w:proofErr w:type="spellStart"/>
      <w:r w:rsidRPr="004408E2">
        <w:rPr>
          <w:rFonts w:ascii="Times New Roman" w:hAnsi="Times New Roman" w:cs="Times New Roman"/>
        </w:rPr>
        <w:t>Nimtz</w:t>
      </w:r>
      <w:proofErr w:type="spellEnd"/>
      <w:r w:rsidRPr="004408E2">
        <w:rPr>
          <w:rFonts w:ascii="Times New Roman" w:hAnsi="Times New Roman" w:cs="Times New Roman"/>
        </w:rPr>
        <w:t xml:space="preserve">, manipulations of </w:t>
      </w:r>
      <w:proofErr w:type="spellStart"/>
      <w:r w:rsidRPr="004408E2">
        <w:rPr>
          <w:rFonts w:ascii="Times New Roman" w:hAnsi="Times New Roman" w:cs="Times New Roman"/>
        </w:rPr>
        <w:t>Bicchieri</w:t>
      </w:r>
      <w:proofErr w:type="spellEnd"/>
      <w:r w:rsidRPr="004408E2">
        <w:rPr>
          <w:rFonts w:ascii="Times New Roman" w:hAnsi="Times New Roman" w:cs="Times New Roman"/>
        </w:rPr>
        <w:t>-style social norms (e.g.</w:t>
      </w:r>
      <w:r w:rsidR="00895A58" w:rsidRPr="004408E2">
        <w:rPr>
          <w:rFonts w:ascii="Times New Roman" w:hAnsi="Times New Roman" w:cs="Times New Roman"/>
        </w:rPr>
        <w:t>,</w:t>
      </w:r>
      <w:r w:rsidRPr="004408E2">
        <w:rPr>
          <w:rFonts w:ascii="Times New Roman" w:hAnsi="Times New Roman" w:cs="Times New Roman"/>
        </w:rPr>
        <w:t xml:space="preserve"> </w:t>
      </w:r>
      <w:proofErr w:type="spellStart"/>
      <w:r w:rsidRPr="004408E2">
        <w:rPr>
          <w:rFonts w:ascii="Times New Roman" w:hAnsi="Times New Roman" w:cs="Times New Roman"/>
        </w:rPr>
        <w:t>Bicchieri</w:t>
      </w:r>
      <w:proofErr w:type="spellEnd"/>
      <w:r w:rsidR="0098253D">
        <w:rPr>
          <w:rFonts w:ascii="Times New Roman" w:hAnsi="Times New Roman" w:cs="Times New Roman"/>
        </w:rPr>
        <w:t>,</w:t>
      </w:r>
      <w:r w:rsidRPr="004408E2">
        <w:rPr>
          <w:rFonts w:ascii="Times New Roman" w:hAnsi="Times New Roman" w:cs="Times New Roman"/>
        </w:rPr>
        <w:t xml:space="preserve"> 2006) </w:t>
      </w:r>
      <w:r w:rsidR="007D14AF" w:rsidRPr="004408E2">
        <w:rPr>
          <w:rFonts w:ascii="Times New Roman" w:hAnsi="Times New Roman" w:cs="Times New Roman"/>
        </w:rPr>
        <w:t>constitute</w:t>
      </w:r>
      <w:r w:rsidRPr="004408E2">
        <w:rPr>
          <w:rFonts w:ascii="Times New Roman" w:hAnsi="Times New Roman" w:cs="Times New Roman"/>
        </w:rPr>
        <w:t xml:space="preserve"> the most promising strategy of implementing conceptual engineering, precisely because it does not </w:t>
      </w:r>
      <w:r w:rsidR="004078D1" w:rsidRPr="004408E2">
        <w:rPr>
          <w:rFonts w:ascii="Times New Roman" w:hAnsi="Times New Roman" w:cs="Times New Roman"/>
        </w:rPr>
        <w:t xml:space="preserve">solely rely on </w:t>
      </w:r>
      <w:r w:rsidRPr="004408E2">
        <w:rPr>
          <w:rFonts w:ascii="Times New Roman" w:hAnsi="Times New Roman" w:cs="Times New Roman"/>
        </w:rPr>
        <w:t xml:space="preserve">convincing </w:t>
      </w:r>
      <w:proofErr w:type="gramStart"/>
      <w:r w:rsidR="00836A7D" w:rsidRPr="004408E2">
        <w:rPr>
          <w:rFonts w:ascii="Times New Roman" w:hAnsi="Times New Roman" w:cs="Times New Roman"/>
        </w:rPr>
        <w:t xml:space="preserve">a </w:t>
      </w:r>
      <w:r w:rsidRPr="004408E2">
        <w:rPr>
          <w:rFonts w:ascii="Times New Roman" w:hAnsi="Times New Roman" w:cs="Times New Roman"/>
        </w:rPr>
        <w:t>majority of</w:t>
      </w:r>
      <w:proofErr w:type="gramEnd"/>
      <w:r w:rsidRPr="004408E2">
        <w:rPr>
          <w:rFonts w:ascii="Times New Roman" w:hAnsi="Times New Roman" w:cs="Times New Roman"/>
        </w:rPr>
        <w:t xml:space="preserve"> language speakers. I agree with </w:t>
      </w:r>
      <w:proofErr w:type="spellStart"/>
      <w:r w:rsidRPr="004408E2">
        <w:rPr>
          <w:rFonts w:ascii="Times New Roman" w:hAnsi="Times New Roman" w:cs="Times New Roman"/>
        </w:rPr>
        <w:t>Nimtz</w:t>
      </w:r>
      <w:proofErr w:type="spellEnd"/>
      <w:r w:rsidRPr="004408E2">
        <w:rPr>
          <w:rFonts w:ascii="Times New Roman" w:hAnsi="Times New Roman" w:cs="Times New Roman"/>
        </w:rPr>
        <w:t xml:space="preserve">’ assessment. The </w:t>
      </w:r>
      <w:r w:rsidRPr="004408E2">
        <w:rPr>
          <w:rFonts w:ascii="Times New Roman" w:hAnsi="Times New Roman" w:cs="Times New Roman"/>
          <w:i/>
          <w:iCs/>
        </w:rPr>
        <w:t>pro tanto</w:t>
      </w:r>
      <w:r w:rsidRPr="004408E2">
        <w:rPr>
          <w:rFonts w:ascii="Times New Roman" w:hAnsi="Times New Roman" w:cs="Times New Roman"/>
        </w:rPr>
        <w:t xml:space="preserve"> reason for </w:t>
      </w:r>
      <w:r w:rsidR="00984B80" w:rsidRPr="009D378C">
        <w:rPr>
          <w:rFonts w:ascii="Times New Roman" w:hAnsi="Times New Roman" w:cs="Times New Roman"/>
        </w:rPr>
        <w:t>revision</w:t>
      </w:r>
      <w:r w:rsidRPr="004408E2">
        <w:rPr>
          <w:rFonts w:ascii="Times New Roman" w:hAnsi="Times New Roman" w:cs="Times New Roman"/>
          <w:i/>
          <w:iCs/>
        </w:rPr>
        <w:t xml:space="preserve"> </w:t>
      </w:r>
      <w:r w:rsidRPr="004408E2">
        <w:rPr>
          <w:rFonts w:ascii="Times New Roman" w:hAnsi="Times New Roman" w:cs="Times New Roman"/>
        </w:rPr>
        <w:t>spelled out in this paper complements this approach, as it is especially pronounced in cases where the target audience cannot be reached via explicit arguments and definitions.</w:t>
      </w:r>
    </w:p>
  </w:footnote>
  <w:footnote w:id="10">
    <w:p w14:paraId="5260AD01" w14:textId="77777777" w:rsidR="00A26C82" w:rsidRPr="004408E2" w:rsidRDefault="00A26C82" w:rsidP="00A26C82">
      <w:pPr>
        <w:pStyle w:val="Funotentext"/>
        <w:spacing w:line="480" w:lineRule="auto"/>
        <w:jc w:val="both"/>
        <w:rPr>
          <w:rFonts w:ascii="Times New Roman" w:hAnsi="Times New Roman" w:cs="Times New Roman"/>
        </w:rPr>
      </w:pPr>
      <w:r w:rsidRPr="004408E2">
        <w:rPr>
          <w:rStyle w:val="Funotenzeichen"/>
          <w:rFonts w:ascii="Times New Roman" w:hAnsi="Times New Roman" w:cs="Times New Roman"/>
        </w:rPr>
        <w:footnoteRef/>
      </w:r>
      <w:r w:rsidRPr="004408E2">
        <w:rPr>
          <w:rFonts w:ascii="Times New Roman" w:hAnsi="Times New Roman" w:cs="Times New Roman"/>
        </w:rPr>
        <w:t xml:space="preserve"> Thanks to an anonymous reviewer of this journal for pressing me on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0376" w14:textId="7299E7C6" w:rsidR="001E3DB8" w:rsidRDefault="001E3DB8">
    <w:pPr>
      <w:pStyle w:val="Kopfzeile"/>
    </w:pPr>
    <w:r>
      <w:t xml:space="preserve">Penultimate draft – forthcoming in </w:t>
    </w:r>
    <w:r w:rsidRPr="001E3DB8">
      <w:rPr>
        <w:i/>
        <w:iCs/>
      </w:rPr>
      <w:t>Mind and Language</w:t>
    </w:r>
    <w:r>
      <w:t xml:space="preserve"> – please cite the published </w:t>
    </w:r>
    <w:proofErr w:type="gramStart"/>
    <w:r>
      <w:t>version</w:t>
    </w:r>
    <w:proofErr w:type="gramEnd"/>
  </w:p>
  <w:p w14:paraId="2D259F8B" w14:textId="77777777" w:rsidR="007D1D30" w:rsidRDefault="007D1D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BC9"/>
    <w:multiLevelType w:val="hybridMultilevel"/>
    <w:tmpl w:val="9BEC1790"/>
    <w:lvl w:ilvl="0" w:tplc="18D289D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6365C6"/>
    <w:multiLevelType w:val="hybridMultilevel"/>
    <w:tmpl w:val="6698619E"/>
    <w:lvl w:ilvl="0" w:tplc="04070005">
      <w:start w:val="1"/>
      <w:numFmt w:val="bullet"/>
      <w:lvlText w:val=""/>
      <w:lvlJc w:val="left"/>
      <w:pPr>
        <w:ind w:left="720" w:hanging="360"/>
      </w:pPr>
      <w:rPr>
        <w:rFonts w:ascii="Wingdings" w:hAnsi="Wingding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90142F"/>
    <w:multiLevelType w:val="hybridMultilevel"/>
    <w:tmpl w:val="14601E64"/>
    <w:lvl w:ilvl="0" w:tplc="E36054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556A8E"/>
    <w:multiLevelType w:val="hybridMultilevel"/>
    <w:tmpl w:val="1AF8E334"/>
    <w:lvl w:ilvl="0" w:tplc="0F522B1A">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8055315"/>
    <w:multiLevelType w:val="hybridMultilevel"/>
    <w:tmpl w:val="219C9FBE"/>
    <w:lvl w:ilvl="0" w:tplc="A70CF624">
      <w:start w:val="1"/>
      <w:numFmt w:val="bullet"/>
      <w:lvlText w:val="•"/>
      <w:lvlJc w:val="left"/>
      <w:pPr>
        <w:tabs>
          <w:tab w:val="num" w:pos="720"/>
        </w:tabs>
        <w:ind w:left="720" w:hanging="360"/>
      </w:pPr>
      <w:rPr>
        <w:rFonts w:ascii="Arial" w:hAnsi="Arial" w:hint="default"/>
      </w:rPr>
    </w:lvl>
    <w:lvl w:ilvl="1" w:tplc="693A3EA4" w:tentative="1">
      <w:start w:val="1"/>
      <w:numFmt w:val="bullet"/>
      <w:lvlText w:val="•"/>
      <w:lvlJc w:val="left"/>
      <w:pPr>
        <w:tabs>
          <w:tab w:val="num" w:pos="1440"/>
        </w:tabs>
        <w:ind w:left="1440" w:hanging="360"/>
      </w:pPr>
      <w:rPr>
        <w:rFonts w:ascii="Arial" w:hAnsi="Arial" w:hint="default"/>
      </w:rPr>
    </w:lvl>
    <w:lvl w:ilvl="2" w:tplc="6CB26DCE" w:tentative="1">
      <w:start w:val="1"/>
      <w:numFmt w:val="bullet"/>
      <w:lvlText w:val="•"/>
      <w:lvlJc w:val="left"/>
      <w:pPr>
        <w:tabs>
          <w:tab w:val="num" w:pos="2160"/>
        </w:tabs>
        <w:ind w:left="2160" w:hanging="360"/>
      </w:pPr>
      <w:rPr>
        <w:rFonts w:ascii="Arial" w:hAnsi="Arial" w:hint="default"/>
      </w:rPr>
    </w:lvl>
    <w:lvl w:ilvl="3" w:tplc="03565A50" w:tentative="1">
      <w:start w:val="1"/>
      <w:numFmt w:val="bullet"/>
      <w:lvlText w:val="•"/>
      <w:lvlJc w:val="left"/>
      <w:pPr>
        <w:tabs>
          <w:tab w:val="num" w:pos="2880"/>
        </w:tabs>
        <w:ind w:left="2880" w:hanging="360"/>
      </w:pPr>
      <w:rPr>
        <w:rFonts w:ascii="Arial" w:hAnsi="Arial" w:hint="default"/>
      </w:rPr>
    </w:lvl>
    <w:lvl w:ilvl="4" w:tplc="405EDA0E" w:tentative="1">
      <w:start w:val="1"/>
      <w:numFmt w:val="bullet"/>
      <w:lvlText w:val="•"/>
      <w:lvlJc w:val="left"/>
      <w:pPr>
        <w:tabs>
          <w:tab w:val="num" w:pos="3600"/>
        </w:tabs>
        <w:ind w:left="3600" w:hanging="360"/>
      </w:pPr>
      <w:rPr>
        <w:rFonts w:ascii="Arial" w:hAnsi="Arial" w:hint="default"/>
      </w:rPr>
    </w:lvl>
    <w:lvl w:ilvl="5" w:tplc="0BE6BA78" w:tentative="1">
      <w:start w:val="1"/>
      <w:numFmt w:val="bullet"/>
      <w:lvlText w:val="•"/>
      <w:lvlJc w:val="left"/>
      <w:pPr>
        <w:tabs>
          <w:tab w:val="num" w:pos="4320"/>
        </w:tabs>
        <w:ind w:left="4320" w:hanging="360"/>
      </w:pPr>
      <w:rPr>
        <w:rFonts w:ascii="Arial" w:hAnsi="Arial" w:hint="default"/>
      </w:rPr>
    </w:lvl>
    <w:lvl w:ilvl="6" w:tplc="24040132" w:tentative="1">
      <w:start w:val="1"/>
      <w:numFmt w:val="bullet"/>
      <w:lvlText w:val="•"/>
      <w:lvlJc w:val="left"/>
      <w:pPr>
        <w:tabs>
          <w:tab w:val="num" w:pos="5040"/>
        </w:tabs>
        <w:ind w:left="5040" w:hanging="360"/>
      </w:pPr>
      <w:rPr>
        <w:rFonts w:ascii="Arial" w:hAnsi="Arial" w:hint="default"/>
      </w:rPr>
    </w:lvl>
    <w:lvl w:ilvl="7" w:tplc="26587DE6" w:tentative="1">
      <w:start w:val="1"/>
      <w:numFmt w:val="bullet"/>
      <w:lvlText w:val="•"/>
      <w:lvlJc w:val="left"/>
      <w:pPr>
        <w:tabs>
          <w:tab w:val="num" w:pos="5760"/>
        </w:tabs>
        <w:ind w:left="5760" w:hanging="360"/>
      </w:pPr>
      <w:rPr>
        <w:rFonts w:ascii="Arial" w:hAnsi="Arial" w:hint="default"/>
      </w:rPr>
    </w:lvl>
    <w:lvl w:ilvl="8" w:tplc="6A665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D57A30"/>
    <w:multiLevelType w:val="hybridMultilevel"/>
    <w:tmpl w:val="B9301530"/>
    <w:lvl w:ilvl="0" w:tplc="4F7CC8A6">
      <w:start w:val="1"/>
      <w:numFmt w:val="bullet"/>
      <w:lvlText w:val="•"/>
      <w:lvlJc w:val="left"/>
      <w:pPr>
        <w:tabs>
          <w:tab w:val="num" w:pos="720"/>
        </w:tabs>
        <w:ind w:left="720" w:hanging="360"/>
      </w:pPr>
      <w:rPr>
        <w:rFonts w:ascii="Arial" w:hAnsi="Arial" w:hint="default"/>
      </w:rPr>
    </w:lvl>
    <w:lvl w:ilvl="1" w:tplc="22045244" w:tentative="1">
      <w:start w:val="1"/>
      <w:numFmt w:val="bullet"/>
      <w:lvlText w:val="•"/>
      <w:lvlJc w:val="left"/>
      <w:pPr>
        <w:tabs>
          <w:tab w:val="num" w:pos="1440"/>
        </w:tabs>
        <w:ind w:left="1440" w:hanging="360"/>
      </w:pPr>
      <w:rPr>
        <w:rFonts w:ascii="Arial" w:hAnsi="Arial" w:hint="default"/>
      </w:rPr>
    </w:lvl>
    <w:lvl w:ilvl="2" w:tplc="879E6172" w:tentative="1">
      <w:start w:val="1"/>
      <w:numFmt w:val="bullet"/>
      <w:lvlText w:val="•"/>
      <w:lvlJc w:val="left"/>
      <w:pPr>
        <w:tabs>
          <w:tab w:val="num" w:pos="2160"/>
        </w:tabs>
        <w:ind w:left="2160" w:hanging="360"/>
      </w:pPr>
      <w:rPr>
        <w:rFonts w:ascii="Arial" w:hAnsi="Arial" w:hint="default"/>
      </w:rPr>
    </w:lvl>
    <w:lvl w:ilvl="3" w:tplc="A698A104" w:tentative="1">
      <w:start w:val="1"/>
      <w:numFmt w:val="bullet"/>
      <w:lvlText w:val="•"/>
      <w:lvlJc w:val="left"/>
      <w:pPr>
        <w:tabs>
          <w:tab w:val="num" w:pos="2880"/>
        </w:tabs>
        <w:ind w:left="2880" w:hanging="360"/>
      </w:pPr>
      <w:rPr>
        <w:rFonts w:ascii="Arial" w:hAnsi="Arial" w:hint="default"/>
      </w:rPr>
    </w:lvl>
    <w:lvl w:ilvl="4" w:tplc="9796D6F2" w:tentative="1">
      <w:start w:val="1"/>
      <w:numFmt w:val="bullet"/>
      <w:lvlText w:val="•"/>
      <w:lvlJc w:val="left"/>
      <w:pPr>
        <w:tabs>
          <w:tab w:val="num" w:pos="3600"/>
        </w:tabs>
        <w:ind w:left="3600" w:hanging="360"/>
      </w:pPr>
      <w:rPr>
        <w:rFonts w:ascii="Arial" w:hAnsi="Arial" w:hint="default"/>
      </w:rPr>
    </w:lvl>
    <w:lvl w:ilvl="5" w:tplc="B18243C0" w:tentative="1">
      <w:start w:val="1"/>
      <w:numFmt w:val="bullet"/>
      <w:lvlText w:val="•"/>
      <w:lvlJc w:val="left"/>
      <w:pPr>
        <w:tabs>
          <w:tab w:val="num" w:pos="4320"/>
        </w:tabs>
        <w:ind w:left="4320" w:hanging="360"/>
      </w:pPr>
      <w:rPr>
        <w:rFonts w:ascii="Arial" w:hAnsi="Arial" w:hint="default"/>
      </w:rPr>
    </w:lvl>
    <w:lvl w:ilvl="6" w:tplc="9D7E5998" w:tentative="1">
      <w:start w:val="1"/>
      <w:numFmt w:val="bullet"/>
      <w:lvlText w:val="•"/>
      <w:lvlJc w:val="left"/>
      <w:pPr>
        <w:tabs>
          <w:tab w:val="num" w:pos="5040"/>
        </w:tabs>
        <w:ind w:left="5040" w:hanging="360"/>
      </w:pPr>
      <w:rPr>
        <w:rFonts w:ascii="Arial" w:hAnsi="Arial" w:hint="default"/>
      </w:rPr>
    </w:lvl>
    <w:lvl w:ilvl="7" w:tplc="8FE4B3F4" w:tentative="1">
      <w:start w:val="1"/>
      <w:numFmt w:val="bullet"/>
      <w:lvlText w:val="•"/>
      <w:lvlJc w:val="left"/>
      <w:pPr>
        <w:tabs>
          <w:tab w:val="num" w:pos="5760"/>
        </w:tabs>
        <w:ind w:left="5760" w:hanging="360"/>
      </w:pPr>
      <w:rPr>
        <w:rFonts w:ascii="Arial" w:hAnsi="Arial" w:hint="default"/>
      </w:rPr>
    </w:lvl>
    <w:lvl w:ilvl="8" w:tplc="2E4C87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CE2BA3"/>
    <w:multiLevelType w:val="multilevel"/>
    <w:tmpl w:val="7F6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76EFC"/>
    <w:multiLevelType w:val="hybridMultilevel"/>
    <w:tmpl w:val="200E0D6E"/>
    <w:lvl w:ilvl="0" w:tplc="AF561F58">
      <w:start w:val="1"/>
      <w:numFmt w:val="bullet"/>
      <w:lvlText w:val="•"/>
      <w:lvlJc w:val="left"/>
      <w:pPr>
        <w:tabs>
          <w:tab w:val="num" w:pos="720"/>
        </w:tabs>
        <w:ind w:left="720" w:hanging="360"/>
      </w:pPr>
      <w:rPr>
        <w:rFonts w:ascii="Arial" w:hAnsi="Arial" w:hint="default"/>
      </w:rPr>
    </w:lvl>
    <w:lvl w:ilvl="1" w:tplc="F03CF2A6" w:tentative="1">
      <w:start w:val="1"/>
      <w:numFmt w:val="bullet"/>
      <w:lvlText w:val="•"/>
      <w:lvlJc w:val="left"/>
      <w:pPr>
        <w:tabs>
          <w:tab w:val="num" w:pos="1440"/>
        </w:tabs>
        <w:ind w:left="1440" w:hanging="360"/>
      </w:pPr>
      <w:rPr>
        <w:rFonts w:ascii="Arial" w:hAnsi="Arial" w:hint="default"/>
      </w:rPr>
    </w:lvl>
    <w:lvl w:ilvl="2" w:tplc="6E82F408" w:tentative="1">
      <w:start w:val="1"/>
      <w:numFmt w:val="bullet"/>
      <w:lvlText w:val="•"/>
      <w:lvlJc w:val="left"/>
      <w:pPr>
        <w:tabs>
          <w:tab w:val="num" w:pos="2160"/>
        </w:tabs>
        <w:ind w:left="2160" w:hanging="360"/>
      </w:pPr>
      <w:rPr>
        <w:rFonts w:ascii="Arial" w:hAnsi="Arial" w:hint="default"/>
      </w:rPr>
    </w:lvl>
    <w:lvl w:ilvl="3" w:tplc="67F6CAC6" w:tentative="1">
      <w:start w:val="1"/>
      <w:numFmt w:val="bullet"/>
      <w:lvlText w:val="•"/>
      <w:lvlJc w:val="left"/>
      <w:pPr>
        <w:tabs>
          <w:tab w:val="num" w:pos="2880"/>
        </w:tabs>
        <w:ind w:left="2880" w:hanging="360"/>
      </w:pPr>
      <w:rPr>
        <w:rFonts w:ascii="Arial" w:hAnsi="Arial" w:hint="default"/>
      </w:rPr>
    </w:lvl>
    <w:lvl w:ilvl="4" w:tplc="C90AF9FA" w:tentative="1">
      <w:start w:val="1"/>
      <w:numFmt w:val="bullet"/>
      <w:lvlText w:val="•"/>
      <w:lvlJc w:val="left"/>
      <w:pPr>
        <w:tabs>
          <w:tab w:val="num" w:pos="3600"/>
        </w:tabs>
        <w:ind w:left="3600" w:hanging="360"/>
      </w:pPr>
      <w:rPr>
        <w:rFonts w:ascii="Arial" w:hAnsi="Arial" w:hint="default"/>
      </w:rPr>
    </w:lvl>
    <w:lvl w:ilvl="5" w:tplc="A7C6F9F0" w:tentative="1">
      <w:start w:val="1"/>
      <w:numFmt w:val="bullet"/>
      <w:lvlText w:val="•"/>
      <w:lvlJc w:val="left"/>
      <w:pPr>
        <w:tabs>
          <w:tab w:val="num" w:pos="4320"/>
        </w:tabs>
        <w:ind w:left="4320" w:hanging="360"/>
      </w:pPr>
      <w:rPr>
        <w:rFonts w:ascii="Arial" w:hAnsi="Arial" w:hint="default"/>
      </w:rPr>
    </w:lvl>
    <w:lvl w:ilvl="6" w:tplc="F39C7034" w:tentative="1">
      <w:start w:val="1"/>
      <w:numFmt w:val="bullet"/>
      <w:lvlText w:val="•"/>
      <w:lvlJc w:val="left"/>
      <w:pPr>
        <w:tabs>
          <w:tab w:val="num" w:pos="5040"/>
        </w:tabs>
        <w:ind w:left="5040" w:hanging="360"/>
      </w:pPr>
      <w:rPr>
        <w:rFonts w:ascii="Arial" w:hAnsi="Arial" w:hint="default"/>
      </w:rPr>
    </w:lvl>
    <w:lvl w:ilvl="7" w:tplc="DBE20852" w:tentative="1">
      <w:start w:val="1"/>
      <w:numFmt w:val="bullet"/>
      <w:lvlText w:val="•"/>
      <w:lvlJc w:val="left"/>
      <w:pPr>
        <w:tabs>
          <w:tab w:val="num" w:pos="5760"/>
        </w:tabs>
        <w:ind w:left="5760" w:hanging="360"/>
      </w:pPr>
      <w:rPr>
        <w:rFonts w:ascii="Arial" w:hAnsi="Arial" w:hint="default"/>
      </w:rPr>
    </w:lvl>
    <w:lvl w:ilvl="8" w:tplc="716489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123027"/>
    <w:multiLevelType w:val="hybridMultilevel"/>
    <w:tmpl w:val="5CA4901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4C3E7E"/>
    <w:multiLevelType w:val="hybridMultilevel"/>
    <w:tmpl w:val="2F064BEA"/>
    <w:lvl w:ilvl="0" w:tplc="B3F2C8A8">
      <w:start w:val="1"/>
      <w:numFmt w:val="bullet"/>
      <w:lvlText w:val="•"/>
      <w:lvlJc w:val="left"/>
      <w:pPr>
        <w:tabs>
          <w:tab w:val="num" w:pos="720"/>
        </w:tabs>
        <w:ind w:left="720" w:hanging="360"/>
      </w:pPr>
      <w:rPr>
        <w:rFonts w:ascii="Arial" w:hAnsi="Arial" w:hint="default"/>
      </w:rPr>
    </w:lvl>
    <w:lvl w:ilvl="1" w:tplc="4B52F20A" w:tentative="1">
      <w:start w:val="1"/>
      <w:numFmt w:val="bullet"/>
      <w:lvlText w:val="•"/>
      <w:lvlJc w:val="left"/>
      <w:pPr>
        <w:tabs>
          <w:tab w:val="num" w:pos="1440"/>
        </w:tabs>
        <w:ind w:left="1440" w:hanging="360"/>
      </w:pPr>
      <w:rPr>
        <w:rFonts w:ascii="Arial" w:hAnsi="Arial" w:hint="default"/>
      </w:rPr>
    </w:lvl>
    <w:lvl w:ilvl="2" w:tplc="20FA5F44" w:tentative="1">
      <w:start w:val="1"/>
      <w:numFmt w:val="bullet"/>
      <w:lvlText w:val="•"/>
      <w:lvlJc w:val="left"/>
      <w:pPr>
        <w:tabs>
          <w:tab w:val="num" w:pos="2160"/>
        </w:tabs>
        <w:ind w:left="2160" w:hanging="360"/>
      </w:pPr>
      <w:rPr>
        <w:rFonts w:ascii="Arial" w:hAnsi="Arial" w:hint="default"/>
      </w:rPr>
    </w:lvl>
    <w:lvl w:ilvl="3" w:tplc="27F097D0" w:tentative="1">
      <w:start w:val="1"/>
      <w:numFmt w:val="bullet"/>
      <w:lvlText w:val="•"/>
      <w:lvlJc w:val="left"/>
      <w:pPr>
        <w:tabs>
          <w:tab w:val="num" w:pos="2880"/>
        </w:tabs>
        <w:ind w:left="2880" w:hanging="360"/>
      </w:pPr>
      <w:rPr>
        <w:rFonts w:ascii="Arial" w:hAnsi="Arial" w:hint="default"/>
      </w:rPr>
    </w:lvl>
    <w:lvl w:ilvl="4" w:tplc="9A1A7C3E" w:tentative="1">
      <w:start w:val="1"/>
      <w:numFmt w:val="bullet"/>
      <w:lvlText w:val="•"/>
      <w:lvlJc w:val="left"/>
      <w:pPr>
        <w:tabs>
          <w:tab w:val="num" w:pos="3600"/>
        </w:tabs>
        <w:ind w:left="3600" w:hanging="360"/>
      </w:pPr>
      <w:rPr>
        <w:rFonts w:ascii="Arial" w:hAnsi="Arial" w:hint="default"/>
      </w:rPr>
    </w:lvl>
    <w:lvl w:ilvl="5" w:tplc="CD584136" w:tentative="1">
      <w:start w:val="1"/>
      <w:numFmt w:val="bullet"/>
      <w:lvlText w:val="•"/>
      <w:lvlJc w:val="left"/>
      <w:pPr>
        <w:tabs>
          <w:tab w:val="num" w:pos="4320"/>
        </w:tabs>
        <w:ind w:left="4320" w:hanging="360"/>
      </w:pPr>
      <w:rPr>
        <w:rFonts w:ascii="Arial" w:hAnsi="Arial" w:hint="default"/>
      </w:rPr>
    </w:lvl>
    <w:lvl w:ilvl="6" w:tplc="1B6C85F6" w:tentative="1">
      <w:start w:val="1"/>
      <w:numFmt w:val="bullet"/>
      <w:lvlText w:val="•"/>
      <w:lvlJc w:val="left"/>
      <w:pPr>
        <w:tabs>
          <w:tab w:val="num" w:pos="5040"/>
        </w:tabs>
        <w:ind w:left="5040" w:hanging="360"/>
      </w:pPr>
      <w:rPr>
        <w:rFonts w:ascii="Arial" w:hAnsi="Arial" w:hint="default"/>
      </w:rPr>
    </w:lvl>
    <w:lvl w:ilvl="7" w:tplc="B4C687CA" w:tentative="1">
      <w:start w:val="1"/>
      <w:numFmt w:val="bullet"/>
      <w:lvlText w:val="•"/>
      <w:lvlJc w:val="left"/>
      <w:pPr>
        <w:tabs>
          <w:tab w:val="num" w:pos="5760"/>
        </w:tabs>
        <w:ind w:left="5760" w:hanging="360"/>
      </w:pPr>
      <w:rPr>
        <w:rFonts w:ascii="Arial" w:hAnsi="Arial" w:hint="default"/>
      </w:rPr>
    </w:lvl>
    <w:lvl w:ilvl="8" w:tplc="F9C222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667EAD"/>
    <w:multiLevelType w:val="hybridMultilevel"/>
    <w:tmpl w:val="F90860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252965"/>
    <w:multiLevelType w:val="hybridMultilevel"/>
    <w:tmpl w:val="C2F836CA"/>
    <w:lvl w:ilvl="0" w:tplc="E590609C">
      <w:start w:val="1"/>
      <w:numFmt w:val="decimal"/>
      <w:lvlText w:val="(B%1)"/>
      <w:lvlJc w:val="left"/>
      <w:rPr>
        <w:rFonts w:hint="default"/>
      </w:rPr>
    </w:lvl>
    <w:lvl w:ilvl="1" w:tplc="707CA170">
      <w:start w:val="1"/>
      <w:numFmt w:val="decimal"/>
      <w:lvlText w:val="%2."/>
      <w:lvlJc w:val="left"/>
      <w:pPr>
        <w:tabs>
          <w:tab w:val="num" w:pos="1440"/>
        </w:tabs>
        <w:ind w:left="1440" w:hanging="360"/>
      </w:pPr>
    </w:lvl>
    <w:lvl w:ilvl="2" w:tplc="D6E4ABBA" w:tentative="1">
      <w:start w:val="1"/>
      <w:numFmt w:val="decimal"/>
      <w:lvlText w:val="%3."/>
      <w:lvlJc w:val="left"/>
      <w:pPr>
        <w:tabs>
          <w:tab w:val="num" w:pos="2160"/>
        </w:tabs>
        <w:ind w:left="2160" w:hanging="360"/>
      </w:pPr>
    </w:lvl>
    <w:lvl w:ilvl="3" w:tplc="8A240462" w:tentative="1">
      <w:start w:val="1"/>
      <w:numFmt w:val="decimal"/>
      <w:lvlText w:val="%4."/>
      <w:lvlJc w:val="left"/>
      <w:pPr>
        <w:tabs>
          <w:tab w:val="num" w:pos="2880"/>
        </w:tabs>
        <w:ind w:left="2880" w:hanging="360"/>
      </w:pPr>
    </w:lvl>
    <w:lvl w:ilvl="4" w:tplc="89703276" w:tentative="1">
      <w:start w:val="1"/>
      <w:numFmt w:val="decimal"/>
      <w:lvlText w:val="%5."/>
      <w:lvlJc w:val="left"/>
      <w:pPr>
        <w:tabs>
          <w:tab w:val="num" w:pos="3600"/>
        </w:tabs>
        <w:ind w:left="3600" w:hanging="360"/>
      </w:pPr>
    </w:lvl>
    <w:lvl w:ilvl="5" w:tplc="5EE4C69C" w:tentative="1">
      <w:start w:val="1"/>
      <w:numFmt w:val="decimal"/>
      <w:lvlText w:val="%6."/>
      <w:lvlJc w:val="left"/>
      <w:pPr>
        <w:tabs>
          <w:tab w:val="num" w:pos="4320"/>
        </w:tabs>
        <w:ind w:left="4320" w:hanging="360"/>
      </w:pPr>
    </w:lvl>
    <w:lvl w:ilvl="6" w:tplc="EE1C7072" w:tentative="1">
      <w:start w:val="1"/>
      <w:numFmt w:val="decimal"/>
      <w:lvlText w:val="%7."/>
      <w:lvlJc w:val="left"/>
      <w:pPr>
        <w:tabs>
          <w:tab w:val="num" w:pos="5040"/>
        </w:tabs>
        <w:ind w:left="5040" w:hanging="360"/>
      </w:pPr>
    </w:lvl>
    <w:lvl w:ilvl="7" w:tplc="29EA3B38" w:tentative="1">
      <w:start w:val="1"/>
      <w:numFmt w:val="decimal"/>
      <w:lvlText w:val="%8."/>
      <w:lvlJc w:val="left"/>
      <w:pPr>
        <w:tabs>
          <w:tab w:val="num" w:pos="5760"/>
        </w:tabs>
        <w:ind w:left="5760" w:hanging="360"/>
      </w:pPr>
    </w:lvl>
    <w:lvl w:ilvl="8" w:tplc="5CD00A14" w:tentative="1">
      <w:start w:val="1"/>
      <w:numFmt w:val="decimal"/>
      <w:lvlText w:val="%9."/>
      <w:lvlJc w:val="left"/>
      <w:pPr>
        <w:tabs>
          <w:tab w:val="num" w:pos="6480"/>
        </w:tabs>
        <w:ind w:left="6480" w:hanging="360"/>
      </w:pPr>
    </w:lvl>
  </w:abstractNum>
  <w:abstractNum w:abstractNumId="12" w15:restartNumberingAfterBreak="0">
    <w:nsid w:val="109B38E0"/>
    <w:multiLevelType w:val="hybridMultilevel"/>
    <w:tmpl w:val="F90860F8"/>
    <w:lvl w:ilvl="0" w:tplc="D196FB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6C0E3F"/>
    <w:multiLevelType w:val="multilevel"/>
    <w:tmpl w:val="70EC88BA"/>
    <w:lvl w:ilvl="0">
      <w:start w:val="1"/>
      <w:numFmt w:val="decimal"/>
      <w:lvlText w:val="A%1."/>
      <w:lvlJc w:val="left"/>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41D5176"/>
    <w:multiLevelType w:val="hybridMultilevel"/>
    <w:tmpl w:val="427A9F30"/>
    <w:lvl w:ilvl="0" w:tplc="3BA6DBD6">
      <w:start w:val="1"/>
      <w:numFmt w:val="lowerLetter"/>
      <w:lvlText w:val="%1."/>
      <w:lvlJc w:val="left"/>
      <w:pPr>
        <w:ind w:left="1126" w:hanging="70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15E94CF5"/>
    <w:multiLevelType w:val="hybridMultilevel"/>
    <w:tmpl w:val="2F343056"/>
    <w:lvl w:ilvl="0" w:tplc="BC489D42">
      <w:start w:val="1"/>
      <w:numFmt w:val="bullet"/>
      <w:lvlText w:val="•"/>
      <w:lvlJc w:val="left"/>
      <w:pPr>
        <w:tabs>
          <w:tab w:val="num" w:pos="720"/>
        </w:tabs>
        <w:ind w:left="720" w:hanging="360"/>
      </w:pPr>
      <w:rPr>
        <w:rFonts w:ascii="Arial" w:hAnsi="Arial" w:hint="default"/>
      </w:rPr>
    </w:lvl>
    <w:lvl w:ilvl="1" w:tplc="907C7D82" w:tentative="1">
      <w:start w:val="1"/>
      <w:numFmt w:val="bullet"/>
      <w:lvlText w:val="•"/>
      <w:lvlJc w:val="left"/>
      <w:pPr>
        <w:tabs>
          <w:tab w:val="num" w:pos="1440"/>
        </w:tabs>
        <w:ind w:left="1440" w:hanging="360"/>
      </w:pPr>
      <w:rPr>
        <w:rFonts w:ascii="Arial" w:hAnsi="Arial" w:hint="default"/>
      </w:rPr>
    </w:lvl>
    <w:lvl w:ilvl="2" w:tplc="888CDA58" w:tentative="1">
      <w:start w:val="1"/>
      <w:numFmt w:val="bullet"/>
      <w:lvlText w:val="•"/>
      <w:lvlJc w:val="left"/>
      <w:pPr>
        <w:tabs>
          <w:tab w:val="num" w:pos="2160"/>
        </w:tabs>
        <w:ind w:left="2160" w:hanging="360"/>
      </w:pPr>
      <w:rPr>
        <w:rFonts w:ascii="Arial" w:hAnsi="Arial" w:hint="default"/>
      </w:rPr>
    </w:lvl>
    <w:lvl w:ilvl="3" w:tplc="056653E2" w:tentative="1">
      <w:start w:val="1"/>
      <w:numFmt w:val="bullet"/>
      <w:lvlText w:val="•"/>
      <w:lvlJc w:val="left"/>
      <w:pPr>
        <w:tabs>
          <w:tab w:val="num" w:pos="2880"/>
        </w:tabs>
        <w:ind w:left="2880" w:hanging="360"/>
      </w:pPr>
      <w:rPr>
        <w:rFonts w:ascii="Arial" w:hAnsi="Arial" w:hint="default"/>
      </w:rPr>
    </w:lvl>
    <w:lvl w:ilvl="4" w:tplc="A0E2A93E" w:tentative="1">
      <w:start w:val="1"/>
      <w:numFmt w:val="bullet"/>
      <w:lvlText w:val="•"/>
      <w:lvlJc w:val="left"/>
      <w:pPr>
        <w:tabs>
          <w:tab w:val="num" w:pos="3600"/>
        </w:tabs>
        <w:ind w:left="3600" w:hanging="360"/>
      </w:pPr>
      <w:rPr>
        <w:rFonts w:ascii="Arial" w:hAnsi="Arial" w:hint="default"/>
      </w:rPr>
    </w:lvl>
    <w:lvl w:ilvl="5" w:tplc="4E66217E" w:tentative="1">
      <w:start w:val="1"/>
      <w:numFmt w:val="bullet"/>
      <w:lvlText w:val="•"/>
      <w:lvlJc w:val="left"/>
      <w:pPr>
        <w:tabs>
          <w:tab w:val="num" w:pos="4320"/>
        </w:tabs>
        <w:ind w:left="4320" w:hanging="360"/>
      </w:pPr>
      <w:rPr>
        <w:rFonts w:ascii="Arial" w:hAnsi="Arial" w:hint="default"/>
      </w:rPr>
    </w:lvl>
    <w:lvl w:ilvl="6" w:tplc="40CAE5A6" w:tentative="1">
      <w:start w:val="1"/>
      <w:numFmt w:val="bullet"/>
      <w:lvlText w:val="•"/>
      <w:lvlJc w:val="left"/>
      <w:pPr>
        <w:tabs>
          <w:tab w:val="num" w:pos="5040"/>
        </w:tabs>
        <w:ind w:left="5040" w:hanging="360"/>
      </w:pPr>
      <w:rPr>
        <w:rFonts w:ascii="Arial" w:hAnsi="Arial" w:hint="default"/>
      </w:rPr>
    </w:lvl>
    <w:lvl w:ilvl="7" w:tplc="C1BCCF1E" w:tentative="1">
      <w:start w:val="1"/>
      <w:numFmt w:val="bullet"/>
      <w:lvlText w:val="•"/>
      <w:lvlJc w:val="left"/>
      <w:pPr>
        <w:tabs>
          <w:tab w:val="num" w:pos="5760"/>
        </w:tabs>
        <w:ind w:left="5760" w:hanging="360"/>
      </w:pPr>
      <w:rPr>
        <w:rFonts w:ascii="Arial" w:hAnsi="Arial" w:hint="default"/>
      </w:rPr>
    </w:lvl>
    <w:lvl w:ilvl="8" w:tplc="69460A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7B7BCE"/>
    <w:multiLevelType w:val="hybridMultilevel"/>
    <w:tmpl w:val="075469B0"/>
    <w:lvl w:ilvl="0" w:tplc="A2DC56D2">
      <w:start w:val="1"/>
      <w:numFmt w:val="lowerLetter"/>
      <w:lvlText w:val="(%1)"/>
      <w:lvlJc w:val="left"/>
      <w:pPr>
        <w:ind w:left="11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7E216F"/>
    <w:multiLevelType w:val="hybridMultilevel"/>
    <w:tmpl w:val="A794534E"/>
    <w:lvl w:ilvl="0" w:tplc="5064735A">
      <w:start w:val="1"/>
      <w:numFmt w:val="bullet"/>
      <w:lvlText w:val="•"/>
      <w:lvlJc w:val="left"/>
      <w:pPr>
        <w:tabs>
          <w:tab w:val="num" w:pos="720"/>
        </w:tabs>
        <w:ind w:left="720" w:hanging="360"/>
      </w:pPr>
      <w:rPr>
        <w:rFonts w:ascii="Arial" w:hAnsi="Arial" w:hint="default"/>
      </w:rPr>
    </w:lvl>
    <w:lvl w:ilvl="1" w:tplc="A864A472" w:tentative="1">
      <w:start w:val="1"/>
      <w:numFmt w:val="bullet"/>
      <w:lvlText w:val="•"/>
      <w:lvlJc w:val="left"/>
      <w:pPr>
        <w:tabs>
          <w:tab w:val="num" w:pos="1440"/>
        </w:tabs>
        <w:ind w:left="1440" w:hanging="360"/>
      </w:pPr>
      <w:rPr>
        <w:rFonts w:ascii="Arial" w:hAnsi="Arial" w:hint="default"/>
      </w:rPr>
    </w:lvl>
    <w:lvl w:ilvl="2" w:tplc="2D86E51A" w:tentative="1">
      <w:start w:val="1"/>
      <w:numFmt w:val="bullet"/>
      <w:lvlText w:val="•"/>
      <w:lvlJc w:val="left"/>
      <w:pPr>
        <w:tabs>
          <w:tab w:val="num" w:pos="2160"/>
        </w:tabs>
        <w:ind w:left="2160" w:hanging="360"/>
      </w:pPr>
      <w:rPr>
        <w:rFonts w:ascii="Arial" w:hAnsi="Arial" w:hint="default"/>
      </w:rPr>
    </w:lvl>
    <w:lvl w:ilvl="3" w:tplc="BC2C915E" w:tentative="1">
      <w:start w:val="1"/>
      <w:numFmt w:val="bullet"/>
      <w:lvlText w:val="•"/>
      <w:lvlJc w:val="left"/>
      <w:pPr>
        <w:tabs>
          <w:tab w:val="num" w:pos="2880"/>
        </w:tabs>
        <w:ind w:left="2880" w:hanging="360"/>
      </w:pPr>
      <w:rPr>
        <w:rFonts w:ascii="Arial" w:hAnsi="Arial" w:hint="default"/>
      </w:rPr>
    </w:lvl>
    <w:lvl w:ilvl="4" w:tplc="4894A552" w:tentative="1">
      <w:start w:val="1"/>
      <w:numFmt w:val="bullet"/>
      <w:lvlText w:val="•"/>
      <w:lvlJc w:val="left"/>
      <w:pPr>
        <w:tabs>
          <w:tab w:val="num" w:pos="3600"/>
        </w:tabs>
        <w:ind w:left="3600" w:hanging="360"/>
      </w:pPr>
      <w:rPr>
        <w:rFonts w:ascii="Arial" w:hAnsi="Arial" w:hint="default"/>
      </w:rPr>
    </w:lvl>
    <w:lvl w:ilvl="5" w:tplc="B69ADB42" w:tentative="1">
      <w:start w:val="1"/>
      <w:numFmt w:val="bullet"/>
      <w:lvlText w:val="•"/>
      <w:lvlJc w:val="left"/>
      <w:pPr>
        <w:tabs>
          <w:tab w:val="num" w:pos="4320"/>
        </w:tabs>
        <w:ind w:left="4320" w:hanging="360"/>
      </w:pPr>
      <w:rPr>
        <w:rFonts w:ascii="Arial" w:hAnsi="Arial" w:hint="default"/>
      </w:rPr>
    </w:lvl>
    <w:lvl w:ilvl="6" w:tplc="0FDE17C2" w:tentative="1">
      <w:start w:val="1"/>
      <w:numFmt w:val="bullet"/>
      <w:lvlText w:val="•"/>
      <w:lvlJc w:val="left"/>
      <w:pPr>
        <w:tabs>
          <w:tab w:val="num" w:pos="5040"/>
        </w:tabs>
        <w:ind w:left="5040" w:hanging="360"/>
      </w:pPr>
      <w:rPr>
        <w:rFonts w:ascii="Arial" w:hAnsi="Arial" w:hint="default"/>
      </w:rPr>
    </w:lvl>
    <w:lvl w:ilvl="7" w:tplc="E68C2CA0" w:tentative="1">
      <w:start w:val="1"/>
      <w:numFmt w:val="bullet"/>
      <w:lvlText w:val="•"/>
      <w:lvlJc w:val="left"/>
      <w:pPr>
        <w:tabs>
          <w:tab w:val="num" w:pos="5760"/>
        </w:tabs>
        <w:ind w:left="5760" w:hanging="360"/>
      </w:pPr>
      <w:rPr>
        <w:rFonts w:ascii="Arial" w:hAnsi="Arial" w:hint="default"/>
      </w:rPr>
    </w:lvl>
    <w:lvl w:ilvl="8" w:tplc="559475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AD637AF"/>
    <w:multiLevelType w:val="hybridMultilevel"/>
    <w:tmpl w:val="E07C7F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A961B2"/>
    <w:multiLevelType w:val="multilevel"/>
    <w:tmpl w:val="634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55324D"/>
    <w:multiLevelType w:val="multilevel"/>
    <w:tmpl w:val="00B2E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774341"/>
    <w:multiLevelType w:val="hybridMultilevel"/>
    <w:tmpl w:val="BDD0757C"/>
    <w:lvl w:ilvl="0" w:tplc="A42CC98C">
      <w:start w:val="1"/>
      <w:numFmt w:val="bullet"/>
      <w:lvlText w:val="•"/>
      <w:lvlJc w:val="left"/>
      <w:pPr>
        <w:tabs>
          <w:tab w:val="num" w:pos="720"/>
        </w:tabs>
        <w:ind w:left="720" w:hanging="360"/>
      </w:pPr>
      <w:rPr>
        <w:rFonts w:ascii="Arial" w:hAnsi="Arial" w:hint="default"/>
      </w:rPr>
    </w:lvl>
    <w:lvl w:ilvl="1" w:tplc="9F26EF38" w:tentative="1">
      <w:start w:val="1"/>
      <w:numFmt w:val="bullet"/>
      <w:lvlText w:val="•"/>
      <w:lvlJc w:val="left"/>
      <w:pPr>
        <w:tabs>
          <w:tab w:val="num" w:pos="1440"/>
        </w:tabs>
        <w:ind w:left="1440" w:hanging="360"/>
      </w:pPr>
      <w:rPr>
        <w:rFonts w:ascii="Arial" w:hAnsi="Arial" w:hint="default"/>
      </w:rPr>
    </w:lvl>
    <w:lvl w:ilvl="2" w:tplc="FF343BF4" w:tentative="1">
      <w:start w:val="1"/>
      <w:numFmt w:val="bullet"/>
      <w:lvlText w:val="•"/>
      <w:lvlJc w:val="left"/>
      <w:pPr>
        <w:tabs>
          <w:tab w:val="num" w:pos="2160"/>
        </w:tabs>
        <w:ind w:left="2160" w:hanging="360"/>
      </w:pPr>
      <w:rPr>
        <w:rFonts w:ascii="Arial" w:hAnsi="Arial" w:hint="default"/>
      </w:rPr>
    </w:lvl>
    <w:lvl w:ilvl="3" w:tplc="6982056A" w:tentative="1">
      <w:start w:val="1"/>
      <w:numFmt w:val="bullet"/>
      <w:lvlText w:val="•"/>
      <w:lvlJc w:val="left"/>
      <w:pPr>
        <w:tabs>
          <w:tab w:val="num" w:pos="2880"/>
        </w:tabs>
        <w:ind w:left="2880" w:hanging="360"/>
      </w:pPr>
      <w:rPr>
        <w:rFonts w:ascii="Arial" w:hAnsi="Arial" w:hint="default"/>
      </w:rPr>
    </w:lvl>
    <w:lvl w:ilvl="4" w:tplc="F1F02B92" w:tentative="1">
      <w:start w:val="1"/>
      <w:numFmt w:val="bullet"/>
      <w:lvlText w:val="•"/>
      <w:lvlJc w:val="left"/>
      <w:pPr>
        <w:tabs>
          <w:tab w:val="num" w:pos="3600"/>
        </w:tabs>
        <w:ind w:left="3600" w:hanging="360"/>
      </w:pPr>
      <w:rPr>
        <w:rFonts w:ascii="Arial" w:hAnsi="Arial" w:hint="default"/>
      </w:rPr>
    </w:lvl>
    <w:lvl w:ilvl="5" w:tplc="FB72F43E" w:tentative="1">
      <w:start w:val="1"/>
      <w:numFmt w:val="bullet"/>
      <w:lvlText w:val="•"/>
      <w:lvlJc w:val="left"/>
      <w:pPr>
        <w:tabs>
          <w:tab w:val="num" w:pos="4320"/>
        </w:tabs>
        <w:ind w:left="4320" w:hanging="360"/>
      </w:pPr>
      <w:rPr>
        <w:rFonts w:ascii="Arial" w:hAnsi="Arial" w:hint="default"/>
      </w:rPr>
    </w:lvl>
    <w:lvl w:ilvl="6" w:tplc="9D122EB2" w:tentative="1">
      <w:start w:val="1"/>
      <w:numFmt w:val="bullet"/>
      <w:lvlText w:val="•"/>
      <w:lvlJc w:val="left"/>
      <w:pPr>
        <w:tabs>
          <w:tab w:val="num" w:pos="5040"/>
        </w:tabs>
        <w:ind w:left="5040" w:hanging="360"/>
      </w:pPr>
      <w:rPr>
        <w:rFonts w:ascii="Arial" w:hAnsi="Arial" w:hint="default"/>
      </w:rPr>
    </w:lvl>
    <w:lvl w:ilvl="7" w:tplc="EAD69F3E" w:tentative="1">
      <w:start w:val="1"/>
      <w:numFmt w:val="bullet"/>
      <w:lvlText w:val="•"/>
      <w:lvlJc w:val="left"/>
      <w:pPr>
        <w:tabs>
          <w:tab w:val="num" w:pos="5760"/>
        </w:tabs>
        <w:ind w:left="5760" w:hanging="360"/>
      </w:pPr>
      <w:rPr>
        <w:rFonts w:ascii="Arial" w:hAnsi="Arial" w:hint="default"/>
      </w:rPr>
    </w:lvl>
    <w:lvl w:ilvl="8" w:tplc="7C14A0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D90938"/>
    <w:multiLevelType w:val="multilevel"/>
    <w:tmpl w:val="9BE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DF33D6"/>
    <w:multiLevelType w:val="multilevel"/>
    <w:tmpl w:val="86CE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113DB3"/>
    <w:multiLevelType w:val="hybridMultilevel"/>
    <w:tmpl w:val="8C6CA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74B0F9F"/>
    <w:multiLevelType w:val="hybridMultilevel"/>
    <w:tmpl w:val="3580EFA2"/>
    <w:lvl w:ilvl="0" w:tplc="18D289D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7605E6"/>
    <w:multiLevelType w:val="multilevel"/>
    <w:tmpl w:val="EBDA8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7814C6A"/>
    <w:multiLevelType w:val="hybridMultilevel"/>
    <w:tmpl w:val="A10A7236"/>
    <w:lvl w:ilvl="0" w:tplc="A2DC56D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FA45CFF"/>
    <w:multiLevelType w:val="hybridMultilevel"/>
    <w:tmpl w:val="D05019C4"/>
    <w:lvl w:ilvl="0" w:tplc="F87098FA">
      <w:start w:val="1"/>
      <w:numFmt w:val="bullet"/>
      <w:lvlText w:val="•"/>
      <w:lvlJc w:val="left"/>
      <w:pPr>
        <w:tabs>
          <w:tab w:val="num" w:pos="720"/>
        </w:tabs>
        <w:ind w:left="720" w:hanging="360"/>
      </w:pPr>
      <w:rPr>
        <w:rFonts w:ascii="Arial" w:hAnsi="Arial" w:hint="default"/>
      </w:rPr>
    </w:lvl>
    <w:lvl w:ilvl="1" w:tplc="3B9C4CE4" w:tentative="1">
      <w:start w:val="1"/>
      <w:numFmt w:val="bullet"/>
      <w:lvlText w:val="•"/>
      <w:lvlJc w:val="left"/>
      <w:pPr>
        <w:tabs>
          <w:tab w:val="num" w:pos="1440"/>
        </w:tabs>
        <w:ind w:left="1440" w:hanging="360"/>
      </w:pPr>
      <w:rPr>
        <w:rFonts w:ascii="Arial" w:hAnsi="Arial" w:hint="default"/>
      </w:rPr>
    </w:lvl>
    <w:lvl w:ilvl="2" w:tplc="52C4C4AE" w:tentative="1">
      <w:start w:val="1"/>
      <w:numFmt w:val="bullet"/>
      <w:lvlText w:val="•"/>
      <w:lvlJc w:val="left"/>
      <w:pPr>
        <w:tabs>
          <w:tab w:val="num" w:pos="2160"/>
        </w:tabs>
        <w:ind w:left="2160" w:hanging="360"/>
      </w:pPr>
      <w:rPr>
        <w:rFonts w:ascii="Arial" w:hAnsi="Arial" w:hint="default"/>
      </w:rPr>
    </w:lvl>
    <w:lvl w:ilvl="3" w:tplc="E2B6DE72" w:tentative="1">
      <w:start w:val="1"/>
      <w:numFmt w:val="bullet"/>
      <w:lvlText w:val="•"/>
      <w:lvlJc w:val="left"/>
      <w:pPr>
        <w:tabs>
          <w:tab w:val="num" w:pos="2880"/>
        </w:tabs>
        <w:ind w:left="2880" w:hanging="360"/>
      </w:pPr>
      <w:rPr>
        <w:rFonts w:ascii="Arial" w:hAnsi="Arial" w:hint="default"/>
      </w:rPr>
    </w:lvl>
    <w:lvl w:ilvl="4" w:tplc="680630A2" w:tentative="1">
      <w:start w:val="1"/>
      <w:numFmt w:val="bullet"/>
      <w:lvlText w:val="•"/>
      <w:lvlJc w:val="left"/>
      <w:pPr>
        <w:tabs>
          <w:tab w:val="num" w:pos="3600"/>
        </w:tabs>
        <w:ind w:left="3600" w:hanging="360"/>
      </w:pPr>
      <w:rPr>
        <w:rFonts w:ascii="Arial" w:hAnsi="Arial" w:hint="default"/>
      </w:rPr>
    </w:lvl>
    <w:lvl w:ilvl="5" w:tplc="01DEFD58" w:tentative="1">
      <w:start w:val="1"/>
      <w:numFmt w:val="bullet"/>
      <w:lvlText w:val="•"/>
      <w:lvlJc w:val="left"/>
      <w:pPr>
        <w:tabs>
          <w:tab w:val="num" w:pos="4320"/>
        </w:tabs>
        <w:ind w:left="4320" w:hanging="360"/>
      </w:pPr>
      <w:rPr>
        <w:rFonts w:ascii="Arial" w:hAnsi="Arial" w:hint="default"/>
      </w:rPr>
    </w:lvl>
    <w:lvl w:ilvl="6" w:tplc="BAACD7AC" w:tentative="1">
      <w:start w:val="1"/>
      <w:numFmt w:val="bullet"/>
      <w:lvlText w:val="•"/>
      <w:lvlJc w:val="left"/>
      <w:pPr>
        <w:tabs>
          <w:tab w:val="num" w:pos="5040"/>
        </w:tabs>
        <w:ind w:left="5040" w:hanging="360"/>
      </w:pPr>
      <w:rPr>
        <w:rFonts w:ascii="Arial" w:hAnsi="Arial" w:hint="default"/>
      </w:rPr>
    </w:lvl>
    <w:lvl w:ilvl="7" w:tplc="9E3E184C" w:tentative="1">
      <w:start w:val="1"/>
      <w:numFmt w:val="bullet"/>
      <w:lvlText w:val="•"/>
      <w:lvlJc w:val="left"/>
      <w:pPr>
        <w:tabs>
          <w:tab w:val="num" w:pos="5760"/>
        </w:tabs>
        <w:ind w:left="5760" w:hanging="360"/>
      </w:pPr>
      <w:rPr>
        <w:rFonts w:ascii="Arial" w:hAnsi="Arial" w:hint="default"/>
      </w:rPr>
    </w:lvl>
    <w:lvl w:ilvl="8" w:tplc="80E687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399425F"/>
    <w:multiLevelType w:val="hybridMultilevel"/>
    <w:tmpl w:val="D9308E82"/>
    <w:lvl w:ilvl="0" w:tplc="77C2BD88">
      <w:start w:val="1"/>
      <w:numFmt w:val="bullet"/>
      <w:lvlText w:val="•"/>
      <w:lvlJc w:val="left"/>
      <w:pPr>
        <w:tabs>
          <w:tab w:val="num" w:pos="720"/>
        </w:tabs>
        <w:ind w:left="720" w:hanging="360"/>
      </w:pPr>
      <w:rPr>
        <w:rFonts w:ascii="Arial" w:hAnsi="Arial" w:hint="default"/>
      </w:rPr>
    </w:lvl>
    <w:lvl w:ilvl="1" w:tplc="A928E28A" w:tentative="1">
      <w:start w:val="1"/>
      <w:numFmt w:val="bullet"/>
      <w:lvlText w:val="•"/>
      <w:lvlJc w:val="left"/>
      <w:pPr>
        <w:tabs>
          <w:tab w:val="num" w:pos="1440"/>
        </w:tabs>
        <w:ind w:left="1440" w:hanging="360"/>
      </w:pPr>
      <w:rPr>
        <w:rFonts w:ascii="Arial" w:hAnsi="Arial" w:hint="default"/>
      </w:rPr>
    </w:lvl>
    <w:lvl w:ilvl="2" w:tplc="727EC5B4" w:tentative="1">
      <w:start w:val="1"/>
      <w:numFmt w:val="bullet"/>
      <w:lvlText w:val="•"/>
      <w:lvlJc w:val="left"/>
      <w:pPr>
        <w:tabs>
          <w:tab w:val="num" w:pos="2160"/>
        </w:tabs>
        <w:ind w:left="2160" w:hanging="360"/>
      </w:pPr>
      <w:rPr>
        <w:rFonts w:ascii="Arial" w:hAnsi="Arial" w:hint="default"/>
      </w:rPr>
    </w:lvl>
    <w:lvl w:ilvl="3" w:tplc="377A93E0" w:tentative="1">
      <w:start w:val="1"/>
      <w:numFmt w:val="bullet"/>
      <w:lvlText w:val="•"/>
      <w:lvlJc w:val="left"/>
      <w:pPr>
        <w:tabs>
          <w:tab w:val="num" w:pos="2880"/>
        </w:tabs>
        <w:ind w:left="2880" w:hanging="360"/>
      </w:pPr>
      <w:rPr>
        <w:rFonts w:ascii="Arial" w:hAnsi="Arial" w:hint="default"/>
      </w:rPr>
    </w:lvl>
    <w:lvl w:ilvl="4" w:tplc="8D244842" w:tentative="1">
      <w:start w:val="1"/>
      <w:numFmt w:val="bullet"/>
      <w:lvlText w:val="•"/>
      <w:lvlJc w:val="left"/>
      <w:pPr>
        <w:tabs>
          <w:tab w:val="num" w:pos="3600"/>
        </w:tabs>
        <w:ind w:left="3600" w:hanging="360"/>
      </w:pPr>
      <w:rPr>
        <w:rFonts w:ascii="Arial" w:hAnsi="Arial" w:hint="default"/>
      </w:rPr>
    </w:lvl>
    <w:lvl w:ilvl="5" w:tplc="8E20E952" w:tentative="1">
      <w:start w:val="1"/>
      <w:numFmt w:val="bullet"/>
      <w:lvlText w:val="•"/>
      <w:lvlJc w:val="left"/>
      <w:pPr>
        <w:tabs>
          <w:tab w:val="num" w:pos="4320"/>
        </w:tabs>
        <w:ind w:left="4320" w:hanging="360"/>
      </w:pPr>
      <w:rPr>
        <w:rFonts w:ascii="Arial" w:hAnsi="Arial" w:hint="default"/>
      </w:rPr>
    </w:lvl>
    <w:lvl w:ilvl="6" w:tplc="9CDC430A" w:tentative="1">
      <w:start w:val="1"/>
      <w:numFmt w:val="bullet"/>
      <w:lvlText w:val="•"/>
      <w:lvlJc w:val="left"/>
      <w:pPr>
        <w:tabs>
          <w:tab w:val="num" w:pos="5040"/>
        </w:tabs>
        <w:ind w:left="5040" w:hanging="360"/>
      </w:pPr>
      <w:rPr>
        <w:rFonts w:ascii="Arial" w:hAnsi="Arial" w:hint="default"/>
      </w:rPr>
    </w:lvl>
    <w:lvl w:ilvl="7" w:tplc="6BF64A0C" w:tentative="1">
      <w:start w:val="1"/>
      <w:numFmt w:val="bullet"/>
      <w:lvlText w:val="•"/>
      <w:lvlJc w:val="left"/>
      <w:pPr>
        <w:tabs>
          <w:tab w:val="num" w:pos="5760"/>
        </w:tabs>
        <w:ind w:left="5760" w:hanging="360"/>
      </w:pPr>
      <w:rPr>
        <w:rFonts w:ascii="Arial" w:hAnsi="Arial" w:hint="default"/>
      </w:rPr>
    </w:lvl>
    <w:lvl w:ilvl="8" w:tplc="135285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7EE71B3"/>
    <w:multiLevelType w:val="hybridMultilevel"/>
    <w:tmpl w:val="FE9EA6F4"/>
    <w:lvl w:ilvl="0" w:tplc="B7CCB0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DE4784"/>
    <w:multiLevelType w:val="hybridMultilevel"/>
    <w:tmpl w:val="9C281614"/>
    <w:lvl w:ilvl="0" w:tplc="777C699C">
      <w:start w:val="1"/>
      <w:numFmt w:val="bullet"/>
      <w:lvlText w:val="•"/>
      <w:lvlJc w:val="left"/>
      <w:pPr>
        <w:tabs>
          <w:tab w:val="num" w:pos="720"/>
        </w:tabs>
        <w:ind w:left="720" w:hanging="360"/>
      </w:pPr>
      <w:rPr>
        <w:rFonts w:ascii="Arial" w:hAnsi="Arial" w:hint="default"/>
      </w:rPr>
    </w:lvl>
    <w:lvl w:ilvl="1" w:tplc="F8EE4C3C" w:tentative="1">
      <w:start w:val="1"/>
      <w:numFmt w:val="bullet"/>
      <w:lvlText w:val="•"/>
      <w:lvlJc w:val="left"/>
      <w:pPr>
        <w:tabs>
          <w:tab w:val="num" w:pos="1440"/>
        </w:tabs>
        <w:ind w:left="1440" w:hanging="360"/>
      </w:pPr>
      <w:rPr>
        <w:rFonts w:ascii="Arial" w:hAnsi="Arial" w:hint="default"/>
      </w:rPr>
    </w:lvl>
    <w:lvl w:ilvl="2" w:tplc="0A8843D0" w:tentative="1">
      <w:start w:val="1"/>
      <w:numFmt w:val="bullet"/>
      <w:lvlText w:val="•"/>
      <w:lvlJc w:val="left"/>
      <w:pPr>
        <w:tabs>
          <w:tab w:val="num" w:pos="2160"/>
        </w:tabs>
        <w:ind w:left="2160" w:hanging="360"/>
      </w:pPr>
      <w:rPr>
        <w:rFonts w:ascii="Arial" w:hAnsi="Arial" w:hint="default"/>
      </w:rPr>
    </w:lvl>
    <w:lvl w:ilvl="3" w:tplc="E1CAA9A0" w:tentative="1">
      <w:start w:val="1"/>
      <w:numFmt w:val="bullet"/>
      <w:lvlText w:val="•"/>
      <w:lvlJc w:val="left"/>
      <w:pPr>
        <w:tabs>
          <w:tab w:val="num" w:pos="2880"/>
        </w:tabs>
        <w:ind w:left="2880" w:hanging="360"/>
      </w:pPr>
      <w:rPr>
        <w:rFonts w:ascii="Arial" w:hAnsi="Arial" w:hint="default"/>
      </w:rPr>
    </w:lvl>
    <w:lvl w:ilvl="4" w:tplc="DC704C64" w:tentative="1">
      <w:start w:val="1"/>
      <w:numFmt w:val="bullet"/>
      <w:lvlText w:val="•"/>
      <w:lvlJc w:val="left"/>
      <w:pPr>
        <w:tabs>
          <w:tab w:val="num" w:pos="3600"/>
        </w:tabs>
        <w:ind w:left="3600" w:hanging="360"/>
      </w:pPr>
      <w:rPr>
        <w:rFonts w:ascii="Arial" w:hAnsi="Arial" w:hint="default"/>
      </w:rPr>
    </w:lvl>
    <w:lvl w:ilvl="5" w:tplc="18D635F0" w:tentative="1">
      <w:start w:val="1"/>
      <w:numFmt w:val="bullet"/>
      <w:lvlText w:val="•"/>
      <w:lvlJc w:val="left"/>
      <w:pPr>
        <w:tabs>
          <w:tab w:val="num" w:pos="4320"/>
        </w:tabs>
        <w:ind w:left="4320" w:hanging="360"/>
      </w:pPr>
      <w:rPr>
        <w:rFonts w:ascii="Arial" w:hAnsi="Arial" w:hint="default"/>
      </w:rPr>
    </w:lvl>
    <w:lvl w:ilvl="6" w:tplc="95EAB908" w:tentative="1">
      <w:start w:val="1"/>
      <w:numFmt w:val="bullet"/>
      <w:lvlText w:val="•"/>
      <w:lvlJc w:val="left"/>
      <w:pPr>
        <w:tabs>
          <w:tab w:val="num" w:pos="5040"/>
        </w:tabs>
        <w:ind w:left="5040" w:hanging="360"/>
      </w:pPr>
      <w:rPr>
        <w:rFonts w:ascii="Arial" w:hAnsi="Arial" w:hint="default"/>
      </w:rPr>
    </w:lvl>
    <w:lvl w:ilvl="7" w:tplc="DAEE730E" w:tentative="1">
      <w:start w:val="1"/>
      <w:numFmt w:val="bullet"/>
      <w:lvlText w:val="•"/>
      <w:lvlJc w:val="left"/>
      <w:pPr>
        <w:tabs>
          <w:tab w:val="num" w:pos="5760"/>
        </w:tabs>
        <w:ind w:left="5760" w:hanging="360"/>
      </w:pPr>
      <w:rPr>
        <w:rFonts w:ascii="Arial" w:hAnsi="Arial" w:hint="default"/>
      </w:rPr>
    </w:lvl>
    <w:lvl w:ilvl="8" w:tplc="6CEE446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EDB0FA2"/>
    <w:multiLevelType w:val="multilevel"/>
    <w:tmpl w:val="B330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405510"/>
    <w:multiLevelType w:val="hybridMultilevel"/>
    <w:tmpl w:val="DC24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50194A"/>
    <w:multiLevelType w:val="multilevel"/>
    <w:tmpl w:val="E93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E72CCB"/>
    <w:multiLevelType w:val="hybridMultilevel"/>
    <w:tmpl w:val="8294E1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4C90E90"/>
    <w:multiLevelType w:val="hybridMultilevel"/>
    <w:tmpl w:val="E07C7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CD7C6E"/>
    <w:multiLevelType w:val="hybridMultilevel"/>
    <w:tmpl w:val="B87C186A"/>
    <w:lvl w:ilvl="0" w:tplc="FA44AACC">
      <w:start w:val="3"/>
      <w:numFmt w:val="decimal"/>
      <w:lvlText w:val="%1)"/>
      <w:lvlJc w:val="left"/>
      <w:pPr>
        <w:tabs>
          <w:tab w:val="num" w:pos="720"/>
        </w:tabs>
        <w:ind w:left="720" w:hanging="360"/>
      </w:pPr>
    </w:lvl>
    <w:lvl w:ilvl="1" w:tplc="0A0E16BE" w:tentative="1">
      <w:start w:val="1"/>
      <w:numFmt w:val="decimal"/>
      <w:lvlText w:val="%2)"/>
      <w:lvlJc w:val="left"/>
      <w:pPr>
        <w:tabs>
          <w:tab w:val="num" w:pos="1440"/>
        </w:tabs>
        <w:ind w:left="1440" w:hanging="360"/>
      </w:pPr>
    </w:lvl>
    <w:lvl w:ilvl="2" w:tplc="ECD8AC3C" w:tentative="1">
      <w:start w:val="1"/>
      <w:numFmt w:val="decimal"/>
      <w:lvlText w:val="%3)"/>
      <w:lvlJc w:val="left"/>
      <w:pPr>
        <w:tabs>
          <w:tab w:val="num" w:pos="2160"/>
        </w:tabs>
        <w:ind w:left="2160" w:hanging="360"/>
      </w:pPr>
    </w:lvl>
    <w:lvl w:ilvl="3" w:tplc="162872B0" w:tentative="1">
      <w:start w:val="1"/>
      <w:numFmt w:val="decimal"/>
      <w:lvlText w:val="%4)"/>
      <w:lvlJc w:val="left"/>
      <w:pPr>
        <w:tabs>
          <w:tab w:val="num" w:pos="2880"/>
        </w:tabs>
        <w:ind w:left="2880" w:hanging="360"/>
      </w:pPr>
    </w:lvl>
    <w:lvl w:ilvl="4" w:tplc="55E6AB18" w:tentative="1">
      <w:start w:val="1"/>
      <w:numFmt w:val="decimal"/>
      <w:lvlText w:val="%5)"/>
      <w:lvlJc w:val="left"/>
      <w:pPr>
        <w:tabs>
          <w:tab w:val="num" w:pos="3600"/>
        </w:tabs>
        <w:ind w:left="3600" w:hanging="360"/>
      </w:pPr>
    </w:lvl>
    <w:lvl w:ilvl="5" w:tplc="638A3892" w:tentative="1">
      <w:start w:val="1"/>
      <w:numFmt w:val="decimal"/>
      <w:lvlText w:val="%6)"/>
      <w:lvlJc w:val="left"/>
      <w:pPr>
        <w:tabs>
          <w:tab w:val="num" w:pos="4320"/>
        </w:tabs>
        <w:ind w:left="4320" w:hanging="360"/>
      </w:pPr>
    </w:lvl>
    <w:lvl w:ilvl="6" w:tplc="CC661B92" w:tentative="1">
      <w:start w:val="1"/>
      <w:numFmt w:val="decimal"/>
      <w:lvlText w:val="%7)"/>
      <w:lvlJc w:val="left"/>
      <w:pPr>
        <w:tabs>
          <w:tab w:val="num" w:pos="5040"/>
        </w:tabs>
        <w:ind w:left="5040" w:hanging="360"/>
      </w:pPr>
    </w:lvl>
    <w:lvl w:ilvl="7" w:tplc="FAB21B98" w:tentative="1">
      <w:start w:val="1"/>
      <w:numFmt w:val="decimal"/>
      <w:lvlText w:val="%8)"/>
      <w:lvlJc w:val="left"/>
      <w:pPr>
        <w:tabs>
          <w:tab w:val="num" w:pos="5760"/>
        </w:tabs>
        <w:ind w:left="5760" w:hanging="360"/>
      </w:pPr>
    </w:lvl>
    <w:lvl w:ilvl="8" w:tplc="027A82D0" w:tentative="1">
      <w:start w:val="1"/>
      <w:numFmt w:val="decimal"/>
      <w:lvlText w:val="%9)"/>
      <w:lvlJc w:val="left"/>
      <w:pPr>
        <w:tabs>
          <w:tab w:val="num" w:pos="6480"/>
        </w:tabs>
        <w:ind w:left="6480" w:hanging="360"/>
      </w:pPr>
    </w:lvl>
  </w:abstractNum>
  <w:abstractNum w:abstractNumId="38" w15:restartNumberingAfterBreak="0">
    <w:nsid w:val="48036515"/>
    <w:multiLevelType w:val="hybridMultilevel"/>
    <w:tmpl w:val="280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791693"/>
    <w:multiLevelType w:val="hybridMultilevel"/>
    <w:tmpl w:val="2F58AC12"/>
    <w:lvl w:ilvl="0" w:tplc="0B32E0F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F34E2D"/>
    <w:multiLevelType w:val="hybridMultilevel"/>
    <w:tmpl w:val="B3BCE94C"/>
    <w:lvl w:ilvl="0" w:tplc="9BE2CC7E">
      <w:start w:val="1"/>
      <w:numFmt w:val="decimal"/>
      <w:lvlText w:val="%1)"/>
      <w:lvlJc w:val="left"/>
      <w:pPr>
        <w:tabs>
          <w:tab w:val="num" w:pos="720"/>
        </w:tabs>
        <w:ind w:left="720" w:hanging="360"/>
      </w:pPr>
    </w:lvl>
    <w:lvl w:ilvl="1" w:tplc="95A4319E" w:tentative="1">
      <w:start w:val="1"/>
      <w:numFmt w:val="decimal"/>
      <w:lvlText w:val="%2)"/>
      <w:lvlJc w:val="left"/>
      <w:pPr>
        <w:tabs>
          <w:tab w:val="num" w:pos="1440"/>
        </w:tabs>
        <w:ind w:left="1440" w:hanging="360"/>
      </w:pPr>
    </w:lvl>
    <w:lvl w:ilvl="2" w:tplc="C67C326A" w:tentative="1">
      <w:start w:val="1"/>
      <w:numFmt w:val="decimal"/>
      <w:lvlText w:val="%3)"/>
      <w:lvlJc w:val="left"/>
      <w:pPr>
        <w:tabs>
          <w:tab w:val="num" w:pos="2160"/>
        </w:tabs>
        <w:ind w:left="2160" w:hanging="360"/>
      </w:pPr>
    </w:lvl>
    <w:lvl w:ilvl="3" w:tplc="93DA9F70" w:tentative="1">
      <w:start w:val="1"/>
      <w:numFmt w:val="decimal"/>
      <w:lvlText w:val="%4)"/>
      <w:lvlJc w:val="left"/>
      <w:pPr>
        <w:tabs>
          <w:tab w:val="num" w:pos="2880"/>
        </w:tabs>
        <w:ind w:left="2880" w:hanging="360"/>
      </w:pPr>
    </w:lvl>
    <w:lvl w:ilvl="4" w:tplc="07022526" w:tentative="1">
      <w:start w:val="1"/>
      <w:numFmt w:val="decimal"/>
      <w:lvlText w:val="%5)"/>
      <w:lvlJc w:val="left"/>
      <w:pPr>
        <w:tabs>
          <w:tab w:val="num" w:pos="3600"/>
        </w:tabs>
        <w:ind w:left="3600" w:hanging="360"/>
      </w:pPr>
    </w:lvl>
    <w:lvl w:ilvl="5" w:tplc="7730CF76" w:tentative="1">
      <w:start w:val="1"/>
      <w:numFmt w:val="decimal"/>
      <w:lvlText w:val="%6)"/>
      <w:lvlJc w:val="left"/>
      <w:pPr>
        <w:tabs>
          <w:tab w:val="num" w:pos="4320"/>
        </w:tabs>
        <w:ind w:left="4320" w:hanging="360"/>
      </w:pPr>
    </w:lvl>
    <w:lvl w:ilvl="6" w:tplc="662C1FA2" w:tentative="1">
      <w:start w:val="1"/>
      <w:numFmt w:val="decimal"/>
      <w:lvlText w:val="%7)"/>
      <w:lvlJc w:val="left"/>
      <w:pPr>
        <w:tabs>
          <w:tab w:val="num" w:pos="5040"/>
        </w:tabs>
        <w:ind w:left="5040" w:hanging="360"/>
      </w:pPr>
    </w:lvl>
    <w:lvl w:ilvl="7" w:tplc="0D12AEE0" w:tentative="1">
      <w:start w:val="1"/>
      <w:numFmt w:val="decimal"/>
      <w:lvlText w:val="%8)"/>
      <w:lvlJc w:val="left"/>
      <w:pPr>
        <w:tabs>
          <w:tab w:val="num" w:pos="5760"/>
        </w:tabs>
        <w:ind w:left="5760" w:hanging="360"/>
      </w:pPr>
    </w:lvl>
    <w:lvl w:ilvl="8" w:tplc="41C6DE2E" w:tentative="1">
      <w:start w:val="1"/>
      <w:numFmt w:val="decimal"/>
      <w:lvlText w:val="%9)"/>
      <w:lvlJc w:val="left"/>
      <w:pPr>
        <w:tabs>
          <w:tab w:val="num" w:pos="6480"/>
        </w:tabs>
        <w:ind w:left="6480" w:hanging="360"/>
      </w:pPr>
    </w:lvl>
  </w:abstractNum>
  <w:abstractNum w:abstractNumId="41" w15:restartNumberingAfterBreak="0">
    <w:nsid w:val="532A3734"/>
    <w:multiLevelType w:val="hybridMultilevel"/>
    <w:tmpl w:val="2C1A24DE"/>
    <w:lvl w:ilvl="0" w:tplc="B964A738">
      <w:start w:val="1"/>
      <w:numFmt w:val="bullet"/>
      <w:lvlText w:val="•"/>
      <w:lvlJc w:val="left"/>
      <w:pPr>
        <w:tabs>
          <w:tab w:val="num" w:pos="720"/>
        </w:tabs>
        <w:ind w:left="720" w:hanging="360"/>
      </w:pPr>
      <w:rPr>
        <w:rFonts w:ascii="Arial" w:hAnsi="Arial" w:hint="default"/>
      </w:rPr>
    </w:lvl>
    <w:lvl w:ilvl="1" w:tplc="AABC8A9E" w:tentative="1">
      <w:start w:val="1"/>
      <w:numFmt w:val="bullet"/>
      <w:lvlText w:val="•"/>
      <w:lvlJc w:val="left"/>
      <w:pPr>
        <w:tabs>
          <w:tab w:val="num" w:pos="1440"/>
        </w:tabs>
        <w:ind w:left="1440" w:hanging="360"/>
      </w:pPr>
      <w:rPr>
        <w:rFonts w:ascii="Arial" w:hAnsi="Arial" w:hint="default"/>
      </w:rPr>
    </w:lvl>
    <w:lvl w:ilvl="2" w:tplc="5E6A99E4" w:tentative="1">
      <w:start w:val="1"/>
      <w:numFmt w:val="bullet"/>
      <w:lvlText w:val="•"/>
      <w:lvlJc w:val="left"/>
      <w:pPr>
        <w:tabs>
          <w:tab w:val="num" w:pos="2160"/>
        </w:tabs>
        <w:ind w:left="2160" w:hanging="360"/>
      </w:pPr>
      <w:rPr>
        <w:rFonts w:ascii="Arial" w:hAnsi="Arial" w:hint="default"/>
      </w:rPr>
    </w:lvl>
    <w:lvl w:ilvl="3" w:tplc="4CC0B50A" w:tentative="1">
      <w:start w:val="1"/>
      <w:numFmt w:val="bullet"/>
      <w:lvlText w:val="•"/>
      <w:lvlJc w:val="left"/>
      <w:pPr>
        <w:tabs>
          <w:tab w:val="num" w:pos="2880"/>
        </w:tabs>
        <w:ind w:left="2880" w:hanging="360"/>
      </w:pPr>
      <w:rPr>
        <w:rFonts w:ascii="Arial" w:hAnsi="Arial" w:hint="default"/>
      </w:rPr>
    </w:lvl>
    <w:lvl w:ilvl="4" w:tplc="B7941EF8" w:tentative="1">
      <w:start w:val="1"/>
      <w:numFmt w:val="bullet"/>
      <w:lvlText w:val="•"/>
      <w:lvlJc w:val="left"/>
      <w:pPr>
        <w:tabs>
          <w:tab w:val="num" w:pos="3600"/>
        </w:tabs>
        <w:ind w:left="3600" w:hanging="360"/>
      </w:pPr>
      <w:rPr>
        <w:rFonts w:ascii="Arial" w:hAnsi="Arial" w:hint="default"/>
      </w:rPr>
    </w:lvl>
    <w:lvl w:ilvl="5" w:tplc="9592746A" w:tentative="1">
      <w:start w:val="1"/>
      <w:numFmt w:val="bullet"/>
      <w:lvlText w:val="•"/>
      <w:lvlJc w:val="left"/>
      <w:pPr>
        <w:tabs>
          <w:tab w:val="num" w:pos="4320"/>
        </w:tabs>
        <w:ind w:left="4320" w:hanging="360"/>
      </w:pPr>
      <w:rPr>
        <w:rFonts w:ascii="Arial" w:hAnsi="Arial" w:hint="default"/>
      </w:rPr>
    </w:lvl>
    <w:lvl w:ilvl="6" w:tplc="64769224" w:tentative="1">
      <w:start w:val="1"/>
      <w:numFmt w:val="bullet"/>
      <w:lvlText w:val="•"/>
      <w:lvlJc w:val="left"/>
      <w:pPr>
        <w:tabs>
          <w:tab w:val="num" w:pos="5040"/>
        </w:tabs>
        <w:ind w:left="5040" w:hanging="360"/>
      </w:pPr>
      <w:rPr>
        <w:rFonts w:ascii="Arial" w:hAnsi="Arial" w:hint="default"/>
      </w:rPr>
    </w:lvl>
    <w:lvl w:ilvl="7" w:tplc="12DCFBE8" w:tentative="1">
      <w:start w:val="1"/>
      <w:numFmt w:val="bullet"/>
      <w:lvlText w:val="•"/>
      <w:lvlJc w:val="left"/>
      <w:pPr>
        <w:tabs>
          <w:tab w:val="num" w:pos="5760"/>
        </w:tabs>
        <w:ind w:left="5760" w:hanging="360"/>
      </w:pPr>
      <w:rPr>
        <w:rFonts w:ascii="Arial" w:hAnsi="Arial" w:hint="default"/>
      </w:rPr>
    </w:lvl>
    <w:lvl w:ilvl="8" w:tplc="ACC0E9B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63A3AF6"/>
    <w:multiLevelType w:val="hybridMultilevel"/>
    <w:tmpl w:val="629696E0"/>
    <w:lvl w:ilvl="0" w:tplc="789A22D4">
      <w:start w:val="1"/>
      <w:numFmt w:val="bullet"/>
      <w:lvlText w:val="•"/>
      <w:lvlJc w:val="left"/>
      <w:pPr>
        <w:tabs>
          <w:tab w:val="num" w:pos="720"/>
        </w:tabs>
        <w:ind w:left="720" w:hanging="360"/>
      </w:pPr>
      <w:rPr>
        <w:rFonts w:ascii="Arial" w:hAnsi="Arial" w:hint="default"/>
      </w:rPr>
    </w:lvl>
    <w:lvl w:ilvl="1" w:tplc="97A4EABA" w:tentative="1">
      <w:start w:val="1"/>
      <w:numFmt w:val="bullet"/>
      <w:lvlText w:val="•"/>
      <w:lvlJc w:val="left"/>
      <w:pPr>
        <w:tabs>
          <w:tab w:val="num" w:pos="1440"/>
        </w:tabs>
        <w:ind w:left="1440" w:hanging="360"/>
      </w:pPr>
      <w:rPr>
        <w:rFonts w:ascii="Arial" w:hAnsi="Arial" w:hint="default"/>
      </w:rPr>
    </w:lvl>
    <w:lvl w:ilvl="2" w:tplc="8F7E6296" w:tentative="1">
      <w:start w:val="1"/>
      <w:numFmt w:val="bullet"/>
      <w:lvlText w:val="•"/>
      <w:lvlJc w:val="left"/>
      <w:pPr>
        <w:tabs>
          <w:tab w:val="num" w:pos="2160"/>
        </w:tabs>
        <w:ind w:left="2160" w:hanging="360"/>
      </w:pPr>
      <w:rPr>
        <w:rFonts w:ascii="Arial" w:hAnsi="Arial" w:hint="default"/>
      </w:rPr>
    </w:lvl>
    <w:lvl w:ilvl="3" w:tplc="A4BE8338" w:tentative="1">
      <w:start w:val="1"/>
      <w:numFmt w:val="bullet"/>
      <w:lvlText w:val="•"/>
      <w:lvlJc w:val="left"/>
      <w:pPr>
        <w:tabs>
          <w:tab w:val="num" w:pos="2880"/>
        </w:tabs>
        <w:ind w:left="2880" w:hanging="360"/>
      </w:pPr>
      <w:rPr>
        <w:rFonts w:ascii="Arial" w:hAnsi="Arial" w:hint="default"/>
      </w:rPr>
    </w:lvl>
    <w:lvl w:ilvl="4" w:tplc="5A92E5AE" w:tentative="1">
      <w:start w:val="1"/>
      <w:numFmt w:val="bullet"/>
      <w:lvlText w:val="•"/>
      <w:lvlJc w:val="left"/>
      <w:pPr>
        <w:tabs>
          <w:tab w:val="num" w:pos="3600"/>
        </w:tabs>
        <w:ind w:left="3600" w:hanging="360"/>
      </w:pPr>
      <w:rPr>
        <w:rFonts w:ascii="Arial" w:hAnsi="Arial" w:hint="default"/>
      </w:rPr>
    </w:lvl>
    <w:lvl w:ilvl="5" w:tplc="FD38D860" w:tentative="1">
      <w:start w:val="1"/>
      <w:numFmt w:val="bullet"/>
      <w:lvlText w:val="•"/>
      <w:lvlJc w:val="left"/>
      <w:pPr>
        <w:tabs>
          <w:tab w:val="num" w:pos="4320"/>
        </w:tabs>
        <w:ind w:left="4320" w:hanging="360"/>
      </w:pPr>
      <w:rPr>
        <w:rFonts w:ascii="Arial" w:hAnsi="Arial" w:hint="default"/>
      </w:rPr>
    </w:lvl>
    <w:lvl w:ilvl="6" w:tplc="618EE174" w:tentative="1">
      <w:start w:val="1"/>
      <w:numFmt w:val="bullet"/>
      <w:lvlText w:val="•"/>
      <w:lvlJc w:val="left"/>
      <w:pPr>
        <w:tabs>
          <w:tab w:val="num" w:pos="5040"/>
        </w:tabs>
        <w:ind w:left="5040" w:hanging="360"/>
      </w:pPr>
      <w:rPr>
        <w:rFonts w:ascii="Arial" w:hAnsi="Arial" w:hint="default"/>
      </w:rPr>
    </w:lvl>
    <w:lvl w:ilvl="7" w:tplc="BAEA20FC" w:tentative="1">
      <w:start w:val="1"/>
      <w:numFmt w:val="bullet"/>
      <w:lvlText w:val="•"/>
      <w:lvlJc w:val="left"/>
      <w:pPr>
        <w:tabs>
          <w:tab w:val="num" w:pos="5760"/>
        </w:tabs>
        <w:ind w:left="5760" w:hanging="360"/>
      </w:pPr>
      <w:rPr>
        <w:rFonts w:ascii="Arial" w:hAnsi="Arial" w:hint="default"/>
      </w:rPr>
    </w:lvl>
    <w:lvl w:ilvl="8" w:tplc="C16CD3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6F70652"/>
    <w:multiLevelType w:val="hybridMultilevel"/>
    <w:tmpl w:val="14601E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9205D5B"/>
    <w:multiLevelType w:val="hybridMultilevel"/>
    <w:tmpl w:val="890E7134"/>
    <w:lvl w:ilvl="0" w:tplc="3856989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377A4A"/>
    <w:multiLevelType w:val="hybridMultilevel"/>
    <w:tmpl w:val="74625C4A"/>
    <w:lvl w:ilvl="0" w:tplc="005C1386">
      <w:start w:val="2"/>
      <w:numFmt w:val="decimal"/>
      <w:lvlText w:val="%1)"/>
      <w:lvlJc w:val="left"/>
      <w:pPr>
        <w:tabs>
          <w:tab w:val="num" w:pos="720"/>
        </w:tabs>
        <w:ind w:left="720" w:hanging="360"/>
      </w:pPr>
    </w:lvl>
    <w:lvl w:ilvl="1" w:tplc="729422CE" w:tentative="1">
      <w:start w:val="1"/>
      <w:numFmt w:val="decimal"/>
      <w:lvlText w:val="%2)"/>
      <w:lvlJc w:val="left"/>
      <w:pPr>
        <w:tabs>
          <w:tab w:val="num" w:pos="1440"/>
        </w:tabs>
        <w:ind w:left="1440" w:hanging="360"/>
      </w:pPr>
    </w:lvl>
    <w:lvl w:ilvl="2" w:tplc="939E7CE8" w:tentative="1">
      <w:start w:val="1"/>
      <w:numFmt w:val="decimal"/>
      <w:lvlText w:val="%3)"/>
      <w:lvlJc w:val="left"/>
      <w:pPr>
        <w:tabs>
          <w:tab w:val="num" w:pos="2160"/>
        </w:tabs>
        <w:ind w:left="2160" w:hanging="360"/>
      </w:pPr>
    </w:lvl>
    <w:lvl w:ilvl="3" w:tplc="6A9084FC" w:tentative="1">
      <w:start w:val="1"/>
      <w:numFmt w:val="decimal"/>
      <w:lvlText w:val="%4)"/>
      <w:lvlJc w:val="left"/>
      <w:pPr>
        <w:tabs>
          <w:tab w:val="num" w:pos="2880"/>
        </w:tabs>
        <w:ind w:left="2880" w:hanging="360"/>
      </w:pPr>
    </w:lvl>
    <w:lvl w:ilvl="4" w:tplc="3C74BD12" w:tentative="1">
      <w:start w:val="1"/>
      <w:numFmt w:val="decimal"/>
      <w:lvlText w:val="%5)"/>
      <w:lvlJc w:val="left"/>
      <w:pPr>
        <w:tabs>
          <w:tab w:val="num" w:pos="3600"/>
        </w:tabs>
        <w:ind w:left="3600" w:hanging="360"/>
      </w:pPr>
    </w:lvl>
    <w:lvl w:ilvl="5" w:tplc="FB1ACAF0" w:tentative="1">
      <w:start w:val="1"/>
      <w:numFmt w:val="decimal"/>
      <w:lvlText w:val="%6)"/>
      <w:lvlJc w:val="left"/>
      <w:pPr>
        <w:tabs>
          <w:tab w:val="num" w:pos="4320"/>
        </w:tabs>
        <w:ind w:left="4320" w:hanging="360"/>
      </w:pPr>
    </w:lvl>
    <w:lvl w:ilvl="6" w:tplc="E6A60F1C" w:tentative="1">
      <w:start w:val="1"/>
      <w:numFmt w:val="decimal"/>
      <w:lvlText w:val="%7)"/>
      <w:lvlJc w:val="left"/>
      <w:pPr>
        <w:tabs>
          <w:tab w:val="num" w:pos="5040"/>
        </w:tabs>
        <w:ind w:left="5040" w:hanging="360"/>
      </w:pPr>
    </w:lvl>
    <w:lvl w:ilvl="7" w:tplc="F8A43C72" w:tentative="1">
      <w:start w:val="1"/>
      <w:numFmt w:val="decimal"/>
      <w:lvlText w:val="%8)"/>
      <w:lvlJc w:val="left"/>
      <w:pPr>
        <w:tabs>
          <w:tab w:val="num" w:pos="5760"/>
        </w:tabs>
        <w:ind w:left="5760" w:hanging="360"/>
      </w:pPr>
    </w:lvl>
    <w:lvl w:ilvl="8" w:tplc="4210C922" w:tentative="1">
      <w:start w:val="1"/>
      <w:numFmt w:val="decimal"/>
      <w:lvlText w:val="%9)"/>
      <w:lvlJc w:val="left"/>
      <w:pPr>
        <w:tabs>
          <w:tab w:val="num" w:pos="6480"/>
        </w:tabs>
        <w:ind w:left="6480" w:hanging="360"/>
      </w:pPr>
    </w:lvl>
  </w:abstractNum>
  <w:abstractNum w:abstractNumId="46" w15:restartNumberingAfterBreak="0">
    <w:nsid w:val="5F725DB5"/>
    <w:multiLevelType w:val="multilevel"/>
    <w:tmpl w:val="5F4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B55085"/>
    <w:multiLevelType w:val="hybridMultilevel"/>
    <w:tmpl w:val="787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C52D08"/>
    <w:multiLevelType w:val="hybridMultilevel"/>
    <w:tmpl w:val="8E96AA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1CE6C39"/>
    <w:multiLevelType w:val="hybridMultilevel"/>
    <w:tmpl w:val="E9E8EFE6"/>
    <w:lvl w:ilvl="0" w:tplc="18D289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3712FFA"/>
    <w:multiLevelType w:val="hybridMultilevel"/>
    <w:tmpl w:val="9CFE2DDE"/>
    <w:lvl w:ilvl="0" w:tplc="D1FEB7A4">
      <w:start w:val="1"/>
      <w:numFmt w:val="decimal"/>
      <w:lvlText w:val="(A%1)"/>
      <w:lvlJc w:val="left"/>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55530EB"/>
    <w:multiLevelType w:val="hybridMultilevel"/>
    <w:tmpl w:val="CF822FA4"/>
    <w:lvl w:ilvl="0" w:tplc="7D800FF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BB133C4"/>
    <w:multiLevelType w:val="hybridMultilevel"/>
    <w:tmpl w:val="8E96AA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F5F51D1"/>
    <w:multiLevelType w:val="hybridMultilevel"/>
    <w:tmpl w:val="DE888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0F66F9E"/>
    <w:multiLevelType w:val="hybridMultilevel"/>
    <w:tmpl w:val="8E96AA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3177C05"/>
    <w:multiLevelType w:val="hybridMultilevel"/>
    <w:tmpl w:val="53D47A8E"/>
    <w:lvl w:ilvl="0" w:tplc="00CAB458">
      <w:start w:val="1"/>
      <w:numFmt w:val="decimal"/>
      <w:lvlText w:val="%1."/>
      <w:lvlJc w:val="left"/>
      <w:pPr>
        <w:tabs>
          <w:tab w:val="num" w:pos="720"/>
        </w:tabs>
        <w:ind w:left="720" w:hanging="360"/>
      </w:pPr>
    </w:lvl>
    <w:lvl w:ilvl="1" w:tplc="43240CAE" w:tentative="1">
      <w:start w:val="1"/>
      <w:numFmt w:val="decimal"/>
      <w:lvlText w:val="%2."/>
      <w:lvlJc w:val="left"/>
      <w:pPr>
        <w:tabs>
          <w:tab w:val="num" w:pos="1440"/>
        </w:tabs>
        <w:ind w:left="1440" w:hanging="360"/>
      </w:pPr>
    </w:lvl>
    <w:lvl w:ilvl="2" w:tplc="B4887D7C" w:tentative="1">
      <w:start w:val="1"/>
      <w:numFmt w:val="decimal"/>
      <w:lvlText w:val="%3."/>
      <w:lvlJc w:val="left"/>
      <w:pPr>
        <w:tabs>
          <w:tab w:val="num" w:pos="2160"/>
        </w:tabs>
        <w:ind w:left="2160" w:hanging="360"/>
      </w:pPr>
    </w:lvl>
    <w:lvl w:ilvl="3" w:tplc="869EE7B0" w:tentative="1">
      <w:start w:val="1"/>
      <w:numFmt w:val="decimal"/>
      <w:lvlText w:val="%4."/>
      <w:lvlJc w:val="left"/>
      <w:pPr>
        <w:tabs>
          <w:tab w:val="num" w:pos="2880"/>
        </w:tabs>
        <w:ind w:left="2880" w:hanging="360"/>
      </w:pPr>
    </w:lvl>
    <w:lvl w:ilvl="4" w:tplc="EFB0D7C4" w:tentative="1">
      <w:start w:val="1"/>
      <w:numFmt w:val="decimal"/>
      <w:lvlText w:val="%5."/>
      <w:lvlJc w:val="left"/>
      <w:pPr>
        <w:tabs>
          <w:tab w:val="num" w:pos="3600"/>
        </w:tabs>
        <w:ind w:left="3600" w:hanging="360"/>
      </w:pPr>
    </w:lvl>
    <w:lvl w:ilvl="5" w:tplc="FB2A1B92" w:tentative="1">
      <w:start w:val="1"/>
      <w:numFmt w:val="decimal"/>
      <w:lvlText w:val="%6."/>
      <w:lvlJc w:val="left"/>
      <w:pPr>
        <w:tabs>
          <w:tab w:val="num" w:pos="4320"/>
        </w:tabs>
        <w:ind w:left="4320" w:hanging="360"/>
      </w:pPr>
    </w:lvl>
    <w:lvl w:ilvl="6" w:tplc="F692E14A" w:tentative="1">
      <w:start w:val="1"/>
      <w:numFmt w:val="decimal"/>
      <w:lvlText w:val="%7."/>
      <w:lvlJc w:val="left"/>
      <w:pPr>
        <w:tabs>
          <w:tab w:val="num" w:pos="5040"/>
        </w:tabs>
        <w:ind w:left="5040" w:hanging="360"/>
      </w:pPr>
    </w:lvl>
    <w:lvl w:ilvl="7" w:tplc="4FEEF084" w:tentative="1">
      <w:start w:val="1"/>
      <w:numFmt w:val="decimal"/>
      <w:lvlText w:val="%8."/>
      <w:lvlJc w:val="left"/>
      <w:pPr>
        <w:tabs>
          <w:tab w:val="num" w:pos="5760"/>
        </w:tabs>
        <w:ind w:left="5760" w:hanging="360"/>
      </w:pPr>
    </w:lvl>
    <w:lvl w:ilvl="8" w:tplc="AF642A02" w:tentative="1">
      <w:start w:val="1"/>
      <w:numFmt w:val="decimal"/>
      <w:lvlText w:val="%9."/>
      <w:lvlJc w:val="left"/>
      <w:pPr>
        <w:tabs>
          <w:tab w:val="num" w:pos="6480"/>
        </w:tabs>
        <w:ind w:left="6480" w:hanging="360"/>
      </w:pPr>
    </w:lvl>
  </w:abstractNum>
  <w:abstractNum w:abstractNumId="56" w15:restartNumberingAfterBreak="0">
    <w:nsid w:val="745700B7"/>
    <w:multiLevelType w:val="hybridMultilevel"/>
    <w:tmpl w:val="4BC8A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62F45A9"/>
    <w:multiLevelType w:val="multilevel"/>
    <w:tmpl w:val="481E1C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Zero"/>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785B043F"/>
    <w:multiLevelType w:val="hybridMultilevel"/>
    <w:tmpl w:val="6FD0EEAA"/>
    <w:lvl w:ilvl="0" w:tplc="9A2E759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908739C"/>
    <w:multiLevelType w:val="multilevel"/>
    <w:tmpl w:val="D8F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B9042E"/>
    <w:multiLevelType w:val="hybridMultilevel"/>
    <w:tmpl w:val="5CA4901E"/>
    <w:lvl w:ilvl="0" w:tplc="1CE6249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DDC24A2"/>
    <w:multiLevelType w:val="hybridMultilevel"/>
    <w:tmpl w:val="B0D2E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4860914">
    <w:abstractNumId w:val="57"/>
  </w:num>
  <w:num w:numId="2" w16cid:durableId="384794423">
    <w:abstractNumId w:val="58"/>
  </w:num>
  <w:num w:numId="3" w16cid:durableId="491221260">
    <w:abstractNumId w:val="9"/>
  </w:num>
  <w:num w:numId="4" w16cid:durableId="1853178941">
    <w:abstractNumId w:val="21"/>
  </w:num>
  <w:num w:numId="5" w16cid:durableId="1357150941">
    <w:abstractNumId w:val="17"/>
  </w:num>
  <w:num w:numId="6" w16cid:durableId="1146170101">
    <w:abstractNumId w:val="41"/>
  </w:num>
  <w:num w:numId="7" w16cid:durableId="128017994">
    <w:abstractNumId w:val="13"/>
  </w:num>
  <w:num w:numId="8" w16cid:durableId="361369658">
    <w:abstractNumId w:val="4"/>
  </w:num>
  <w:num w:numId="9" w16cid:durableId="1021975372">
    <w:abstractNumId w:val="11"/>
  </w:num>
  <w:num w:numId="10" w16cid:durableId="441344326">
    <w:abstractNumId w:val="5"/>
  </w:num>
  <w:num w:numId="11" w16cid:durableId="1935937297">
    <w:abstractNumId w:val="33"/>
  </w:num>
  <w:num w:numId="12" w16cid:durableId="1653605730">
    <w:abstractNumId w:val="20"/>
  </w:num>
  <w:num w:numId="13" w16cid:durableId="447161757">
    <w:abstractNumId w:val="39"/>
  </w:num>
  <w:num w:numId="14" w16cid:durableId="2031687689">
    <w:abstractNumId w:val="55"/>
  </w:num>
  <w:num w:numId="15" w16cid:durableId="1892885689">
    <w:abstractNumId w:val="31"/>
  </w:num>
  <w:num w:numId="16" w16cid:durableId="90055360">
    <w:abstractNumId w:val="12"/>
  </w:num>
  <w:num w:numId="17" w16cid:durableId="2146967623">
    <w:abstractNumId w:val="53"/>
  </w:num>
  <w:num w:numId="18" w16cid:durableId="1390036773">
    <w:abstractNumId w:val="7"/>
  </w:num>
  <w:num w:numId="19" w16cid:durableId="73554801">
    <w:abstractNumId w:val="15"/>
  </w:num>
  <w:num w:numId="20" w16cid:durableId="714932915">
    <w:abstractNumId w:val="29"/>
  </w:num>
  <w:num w:numId="21" w16cid:durableId="1493179129">
    <w:abstractNumId w:val="42"/>
  </w:num>
  <w:num w:numId="22" w16cid:durableId="431123099">
    <w:abstractNumId w:val="40"/>
  </w:num>
  <w:num w:numId="23" w16cid:durableId="1977175790">
    <w:abstractNumId w:val="45"/>
  </w:num>
  <w:num w:numId="24" w16cid:durableId="1757358400">
    <w:abstractNumId w:val="37"/>
  </w:num>
  <w:num w:numId="25" w16cid:durableId="1670326049">
    <w:abstractNumId w:val="10"/>
  </w:num>
  <w:num w:numId="26" w16cid:durableId="877090575">
    <w:abstractNumId w:val="18"/>
  </w:num>
  <w:num w:numId="27" w16cid:durableId="748159982">
    <w:abstractNumId w:val="36"/>
  </w:num>
  <w:num w:numId="28" w16cid:durableId="1779713132">
    <w:abstractNumId w:val="0"/>
  </w:num>
  <w:num w:numId="29" w16cid:durableId="1394429919">
    <w:abstractNumId w:val="16"/>
  </w:num>
  <w:num w:numId="30" w16cid:durableId="1003700344">
    <w:abstractNumId w:val="27"/>
  </w:num>
  <w:num w:numId="31" w16cid:durableId="2029718065">
    <w:abstractNumId w:val="14"/>
  </w:num>
  <w:num w:numId="32" w16cid:durableId="199824633">
    <w:abstractNumId w:val="28"/>
  </w:num>
  <w:num w:numId="33" w16cid:durableId="266352487">
    <w:abstractNumId w:val="56"/>
  </w:num>
  <w:num w:numId="34" w16cid:durableId="1368604714">
    <w:abstractNumId w:val="1"/>
  </w:num>
  <w:num w:numId="35" w16cid:durableId="2075160152">
    <w:abstractNumId w:val="50"/>
  </w:num>
  <w:num w:numId="36" w16cid:durableId="1178277747">
    <w:abstractNumId w:val="38"/>
  </w:num>
  <w:num w:numId="37" w16cid:durableId="761609760">
    <w:abstractNumId w:val="44"/>
  </w:num>
  <w:num w:numId="38" w16cid:durableId="1036469092">
    <w:abstractNumId w:val="49"/>
  </w:num>
  <w:num w:numId="39" w16cid:durableId="66273677">
    <w:abstractNumId w:val="54"/>
  </w:num>
  <w:num w:numId="40" w16cid:durableId="928848421">
    <w:abstractNumId w:val="35"/>
  </w:num>
  <w:num w:numId="41" w16cid:durableId="501167717">
    <w:abstractNumId w:val="25"/>
  </w:num>
  <w:num w:numId="42" w16cid:durableId="1761632336">
    <w:abstractNumId w:val="60"/>
  </w:num>
  <w:num w:numId="43" w16cid:durableId="269970255">
    <w:abstractNumId w:val="52"/>
  </w:num>
  <w:num w:numId="44" w16cid:durableId="293604406">
    <w:abstractNumId w:val="8"/>
  </w:num>
  <w:num w:numId="45" w16cid:durableId="78716461">
    <w:abstractNumId w:val="48"/>
  </w:num>
  <w:num w:numId="46" w16cid:durableId="1928996503">
    <w:abstractNumId w:val="3"/>
  </w:num>
  <w:num w:numId="47" w16cid:durableId="1979266576">
    <w:abstractNumId w:val="2"/>
  </w:num>
  <w:num w:numId="48" w16cid:durableId="636497520">
    <w:abstractNumId w:val="43"/>
  </w:num>
  <w:num w:numId="49" w16cid:durableId="1353653419">
    <w:abstractNumId w:val="51"/>
  </w:num>
  <w:num w:numId="50" w16cid:durableId="856693516">
    <w:abstractNumId w:val="30"/>
  </w:num>
  <w:num w:numId="51" w16cid:durableId="911038142">
    <w:abstractNumId w:val="59"/>
  </w:num>
  <w:num w:numId="52" w16cid:durableId="1515143717">
    <w:abstractNumId w:val="34"/>
  </w:num>
  <w:num w:numId="53" w16cid:durableId="274530928">
    <w:abstractNumId w:val="61"/>
  </w:num>
  <w:num w:numId="54" w16cid:durableId="578294174">
    <w:abstractNumId w:val="23"/>
  </w:num>
  <w:num w:numId="55" w16cid:durableId="2048600080">
    <w:abstractNumId w:val="32"/>
  </w:num>
  <w:num w:numId="56" w16cid:durableId="1329285445">
    <w:abstractNumId w:val="22"/>
  </w:num>
  <w:num w:numId="57" w16cid:durableId="1478380337">
    <w:abstractNumId w:val="6"/>
  </w:num>
  <w:num w:numId="58" w16cid:durableId="1693729669">
    <w:abstractNumId w:val="19"/>
  </w:num>
  <w:num w:numId="59" w16cid:durableId="2139375556">
    <w:abstractNumId w:val="46"/>
  </w:num>
  <w:num w:numId="60" w16cid:durableId="1901018869">
    <w:abstractNumId w:val="26"/>
  </w:num>
  <w:num w:numId="61" w16cid:durableId="1260480288">
    <w:abstractNumId w:val="47"/>
  </w:num>
  <w:num w:numId="62" w16cid:durableId="203190841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A9"/>
    <w:rsid w:val="00000225"/>
    <w:rsid w:val="0000094A"/>
    <w:rsid w:val="00000987"/>
    <w:rsid w:val="00001032"/>
    <w:rsid w:val="00002E88"/>
    <w:rsid w:val="00003324"/>
    <w:rsid w:val="00003F51"/>
    <w:rsid w:val="00004032"/>
    <w:rsid w:val="000044B8"/>
    <w:rsid w:val="000064FB"/>
    <w:rsid w:val="00006653"/>
    <w:rsid w:val="00006B2B"/>
    <w:rsid w:val="00006C6A"/>
    <w:rsid w:val="00007049"/>
    <w:rsid w:val="00007449"/>
    <w:rsid w:val="00007487"/>
    <w:rsid w:val="0001028A"/>
    <w:rsid w:val="00010BC8"/>
    <w:rsid w:val="00011513"/>
    <w:rsid w:val="00011F17"/>
    <w:rsid w:val="0001238A"/>
    <w:rsid w:val="000125A3"/>
    <w:rsid w:val="000125A7"/>
    <w:rsid w:val="0001287E"/>
    <w:rsid w:val="00012940"/>
    <w:rsid w:val="0001305D"/>
    <w:rsid w:val="00013999"/>
    <w:rsid w:val="00013CBB"/>
    <w:rsid w:val="00014E08"/>
    <w:rsid w:val="0001524D"/>
    <w:rsid w:val="000158BF"/>
    <w:rsid w:val="00015AB2"/>
    <w:rsid w:val="00016657"/>
    <w:rsid w:val="00017935"/>
    <w:rsid w:val="00020190"/>
    <w:rsid w:val="00020583"/>
    <w:rsid w:val="000205D9"/>
    <w:rsid w:val="000215E2"/>
    <w:rsid w:val="00021AC6"/>
    <w:rsid w:val="00021CB6"/>
    <w:rsid w:val="0002218A"/>
    <w:rsid w:val="000227BB"/>
    <w:rsid w:val="00022AB7"/>
    <w:rsid w:val="00022CA4"/>
    <w:rsid w:val="00022EE2"/>
    <w:rsid w:val="00023BBE"/>
    <w:rsid w:val="00023D67"/>
    <w:rsid w:val="0002430C"/>
    <w:rsid w:val="0002524B"/>
    <w:rsid w:val="00025917"/>
    <w:rsid w:val="00025A14"/>
    <w:rsid w:val="00026CB8"/>
    <w:rsid w:val="00027225"/>
    <w:rsid w:val="0002742B"/>
    <w:rsid w:val="00027C83"/>
    <w:rsid w:val="00030269"/>
    <w:rsid w:val="000302F9"/>
    <w:rsid w:val="00030591"/>
    <w:rsid w:val="0003135C"/>
    <w:rsid w:val="00031F7F"/>
    <w:rsid w:val="000324BC"/>
    <w:rsid w:val="00032FD9"/>
    <w:rsid w:val="000343C6"/>
    <w:rsid w:val="00034643"/>
    <w:rsid w:val="00036267"/>
    <w:rsid w:val="000364E8"/>
    <w:rsid w:val="000365E0"/>
    <w:rsid w:val="00036607"/>
    <w:rsid w:val="00036FF0"/>
    <w:rsid w:val="00037ED8"/>
    <w:rsid w:val="00037F95"/>
    <w:rsid w:val="00040305"/>
    <w:rsid w:val="00040316"/>
    <w:rsid w:val="0004094B"/>
    <w:rsid w:val="000410ED"/>
    <w:rsid w:val="0004190C"/>
    <w:rsid w:val="000420D6"/>
    <w:rsid w:val="00043222"/>
    <w:rsid w:val="00043238"/>
    <w:rsid w:val="0004334F"/>
    <w:rsid w:val="00043AA3"/>
    <w:rsid w:val="00043AEF"/>
    <w:rsid w:val="000444BA"/>
    <w:rsid w:val="00045A7F"/>
    <w:rsid w:val="00045D0C"/>
    <w:rsid w:val="0004624A"/>
    <w:rsid w:val="0004639D"/>
    <w:rsid w:val="000473DA"/>
    <w:rsid w:val="00047919"/>
    <w:rsid w:val="00047A87"/>
    <w:rsid w:val="00047FC7"/>
    <w:rsid w:val="00052420"/>
    <w:rsid w:val="00052D11"/>
    <w:rsid w:val="00054E3F"/>
    <w:rsid w:val="00055290"/>
    <w:rsid w:val="00055814"/>
    <w:rsid w:val="000564BF"/>
    <w:rsid w:val="00056636"/>
    <w:rsid w:val="00057660"/>
    <w:rsid w:val="00057963"/>
    <w:rsid w:val="00057F1E"/>
    <w:rsid w:val="000602D5"/>
    <w:rsid w:val="0006073D"/>
    <w:rsid w:val="000609F7"/>
    <w:rsid w:val="00061032"/>
    <w:rsid w:val="0006154E"/>
    <w:rsid w:val="00061ADE"/>
    <w:rsid w:val="00061DAC"/>
    <w:rsid w:val="00061EE0"/>
    <w:rsid w:val="00063E2B"/>
    <w:rsid w:val="0006483B"/>
    <w:rsid w:val="00064865"/>
    <w:rsid w:val="00064EFD"/>
    <w:rsid w:val="00064F88"/>
    <w:rsid w:val="00065059"/>
    <w:rsid w:val="00066A0F"/>
    <w:rsid w:val="000673B2"/>
    <w:rsid w:val="0006782F"/>
    <w:rsid w:val="00070224"/>
    <w:rsid w:val="000706B7"/>
    <w:rsid w:val="00070DAF"/>
    <w:rsid w:val="00071187"/>
    <w:rsid w:val="00071650"/>
    <w:rsid w:val="00072673"/>
    <w:rsid w:val="000734B0"/>
    <w:rsid w:val="000735E9"/>
    <w:rsid w:val="00073FCD"/>
    <w:rsid w:val="00074B36"/>
    <w:rsid w:val="0007537B"/>
    <w:rsid w:val="00075BBA"/>
    <w:rsid w:val="00076197"/>
    <w:rsid w:val="00077BB6"/>
    <w:rsid w:val="0008092F"/>
    <w:rsid w:val="00080A1A"/>
    <w:rsid w:val="0008196D"/>
    <w:rsid w:val="00081A95"/>
    <w:rsid w:val="00082928"/>
    <w:rsid w:val="00084377"/>
    <w:rsid w:val="00084515"/>
    <w:rsid w:val="000852C0"/>
    <w:rsid w:val="00085BCD"/>
    <w:rsid w:val="00085FE6"/>
    <w:rsid w:val="0008690E"/>
    <w:rsid w:val="00087147"/>
    <w:rsid w:val="0008762F"/>
    <w:rsid w:val="0008765B"/>
    <w:rsid w:val="00091BBB"/>
    <w:rsid w:val="00092673"/>
    <w:rsid w:val="000941AE"/>
    <w:rsid w:val="000951A3"/>
    <w:rsid w:val="00095374"/>
    <w:rsid w:val="000956CF"/>
    <w:rsid w:val="00095CC1"/>
    <w:rsid w:val="00096A12"/>
    <w:rsid w:val="0009763A"/>
    <w:rsid w:val="000A042B"/>
    <w:rsid w:val="000A1C81"/>
    <w:rsid w:val="000A1DF7"/>
    <w:rsid w:val="000A1FF8"/>
    <w:rsid w:val="000A29F0"/>
    <w:rsid w:val="000A2A3D"/>
    <w:rsid w:val="000A3092"/>
    <w:rsid w:val="000A3970"/>
    <w:rsid w:val="000A3D11"/>
    <w:rsid w:val="000A460B"/>
    <w:rsid w:val="000A462B"/>
    <w:rsid w:val="000A527D"/>
    <w:rsid w:val="000A5471"/>
    <w:rsid w:val="000A54F8"/>
    <w:rsid w:val="000A5C4B"/>
    <w:rsid w:val="000A609E"/>
    <w:rsid w:val="000A6DB4"/>
    <w:rsid w:val="000A7384"/>
    <w:rsid w:val="000A7641"/>
    <w:rsid w:val="000A7E26"/>
    <w:rsid w:val="000B0334"/>
    <w:rsid w:val="000B05E5"/>
    <w:rsid w:val="000B09D2"/>
    <w:rsid w:val="000B0AC3"/>
    <w:rsid w:val="000B136E"/>
    <w:rsid w:val="000B137D"/>
    <w:rsid w:val="000B1B27"/>
    <w:rsid w:val="000B21C4"/>
    <w:rsid w:val="000B41F8"/>
    <w:rsid w:val="000B4689"/>
    <w:rsid w:val="000B47E5"/>
    <w:rsid w:val="000B4A5C"/>
    <w:rsid w:val="000B58A0"/>
    <w:rsid w:val="000B5CC1"/>
    <w:rsid w:val="000B5CE1"/>
    <w:rsid w:val="000B5CFB"/>
    <w:rsid w:val="000B5F56"/>
    <w:rsid w:val="000B797C"/>
    <w:rsid w:val="000B7FFE"/>
    <w:rsid w:val="000C03AF"/>
    <w:rsid w:val="000C1638"/>
    <w:rsid w:val="000C1ADB"/>
    <w:rsid w:val="000C1EFA"/>
    <w:rsid w:val="000C291E"/>
    <w:rsid w:val="000C31D6"/>
    <w:rsid w:val="000C3287"/>
    <w:rsid w:val="000C376A"/>
    <w:rsid w:val="000C3AF6"/>
    <w:rsid w:val="000C3D5D"/>
    <w:rsid w:val="000C3EAD"/>
    <w:rsid w:val="000C4060"/>
    <w:rsid w:val="000C416E"/>
    <w:rsid w:val="000C47DC"/>
    <w:rsid w:val="000C503B"/>
    <w:rsid w:val="000C6970"/>
    <w:rsid w:val="000C6E01"/>
    <w:rsid w:val="000C6FB8"/>
    <w:rsid w:val="000C70FE"/>
    <w:rsid w:val="000C7128"/>
    <w:rsid w:val="000C7811"/>
    <w:rsid w:val="000D0125"/>
    <w:rsid w:val="000D0B09"/>
    <w:rsid w:val="000D262B"/>
    <w:rsid w:val="000D2654"/>
    <w:rsid w:val="000D3144"/>
    <w:rsid w:val="000D4848"/>
    <w:rsid w:val="000D4CB2"/>
    <w:rsid w:val="000D5A8A"/>
    <w:rsid w:val="000D5BB6"/>
    <w:rsid w:val="000D5E65"/>
    <w:rsid w:val="000D6921"/>
    <w:rsid w:val="000D6AD0"/>
    <w:rsid w:val="000D6CCE"/>
    <w:rsid w:val="000D73F3"/>
    <w:rsid w:val="000E00F8"/>
    <w:rsid w:val="000E0E60"/>
    <w:rsid w:val="000E15C0"/>
    <w:rsid w:val="000E3393"/>
    <w:rsid w:val="000E3458"/>
    <w:rsid w:val="000E3478"/>
    <w:rsid w:val="000E3B96"/>
    <w:rsid w:val="000E3DB2"/>
    <w:rsid w:val="000E4A1C"/>
    <w:rsid w:val="000E4F81"/>
    <w:rsid w:val="000E563E"/>
    <w:rsid w:val="000E5B99"/>
    <w:rsid w:val="000E6139"/>
    <w:rsid w:val="000E68C5"/>
    <w:rsid w:val="000E693A"/>
    <w:rsid w:val="000E6FE8"/>
    <w:rsid w:val="000E7514"/>
    <w:rsid w:val="000E796E"/>
    <w:rsid w:val="000F0826"/>
    <w:rsid w:val="000F0B37"/>
    <w:rsid w:val="000F164A"/>
    <w:rsid w:val="000F1A85"/>
    <w:rsid w:val="000F2632"/>
    <w:rsid w:val="000F270D"/>
    <w:rsid w:val="000F3B02"/>
    <w:rsid w:val="000F3C60"/>
    <w:rsid w:val="000F413F"/>
    <w:rsid w:val="000F41DF"/>
    <w:rsid w:val="000F42AB"/>
    <w:rsid w:val="000F4FB6"/>
    <w:rsid w:val="000F51EF"/>
    <w:rsid w:val="000F6FBB"/>
    <w:rsid w:val="000F7047"/>
    <w:rsid w:val="000F72A5"/>
    <w:rsid w:val="00102853"/>
    <w:rsid w:val="00103544"/>
    <w:rsid w:val="0010364F"/>
    <w:rsid w:val="00103F03"/>
    <w:rsid w:val="001051AA"/>
    <w:rsid w:val="00105746"/>
    <w:rsid w:val="00105FF8"/>
    <w:rsid w:val="001060A7"/>
    <w:rsid w:val="00106F46"/>
    <w:rsid w:val="0010753C"/>
    <w:rsid w:val="001100A8"/>
    <w:rsid w:val="00112214"/>
    <w:rsid w:val="0011319E"/>
    <w:rsid w:val="00113B1A"/>
    <w:rsid w:val="001142FF"/>
    <w:rsid w:val="00114A5F"/>
    <w:rsid w:val="00115AF8"/>
    <w:rsid w:val="001167C0"/>
    <w:rsid w:val="00116CE1"/>
    <w:rsid w:val="00117015"/>
    <w:rsid w:val="00120158"/>
    <w:rsid w:val="00120D2D"/>
    <w:rsid w:val="0012161F"/>
    <w:rsid w:val="001229CC"/>
    <w:rsid w:val="00122A4A"/>
    <w:rsid w:val="00123023"/>
    <w:rsid w:val="001233D9"/>
    <w:rsid w:val="00123F1D"/>
    <w:rsid w:val="001241B8"/>
    <w:rsid w:val="001255AF"/>
    <w:rsid w:val="001255D0"/>
    <w:rsid w:val="00125874"/>
    <w:rsid w:val="00125C46"/>
    <w:rsid w:val="00125D21"/>
    <w:rsid w:val="0012704B"/>
    <w:rsid w:val="001272EB"/>
    <w:rsid w:val="00127445"/>
    <w:rsid w:val="001303AA"/>
    <w:rsid w:val="001304F9"/>
    <w:rsid w:val="001314CD"/>
    <w:rsid w:val="00131B6F"/>
    <w:rsid w:val="001328C4"/>
    <w:rsid w:val="00133FAA"/>
    <w:rsid w:val="001350CE"/>
    <w:rsid w:val="00135CBF"/>
    <w:rsid w:val="001362C0"/>
    <w:rsid w:val="00136BC1"/>
    <w:rsid w:val="001371EF"/>
    <w:rsid w:val="00137863"/>
    <w:rsid w:val="001413F8"/>
    <w:rsid w:val="00142E98"/>
    <w:rsid w:val="00144304"/>
    <w:rsid w:val="001459E8"/>
    <w:rsid w:val="001471AA"/>
    <w:rsid w:val="001476FC"/>
    <w:rsid w:val="001477BB"/>
    <w:rsid w:val="00147921"/>
    <w:rsid w:val="0015029E"/>
    <w:rsid w:val="00150C68"/>
    <w:rsid w:val="00150D4B"/>
    <w:rsid w:val="0015154B"/>
    <w:rsid w:val="00151BC6"/>
    <w:rsid w:val="00151FE2"/>
    <w:rsid w:val="001530B5"/>
    <w:rsid w:val="0015344B"/>
    <w:rsid w:val="00153587"/>
    <w:rsid w:val="001535A0"/>
    <w:rsid w:val="00154286"/>
    <w:rsid w:val="00154338"/>
    <w:rsid w:val="00154A9C"/>
    <w:rsid w:val="00154BE2"/>
    <w:rsid w:val="00154E77"/>
    <w:rsid w:val="0015503B"/>
    <w:rsid w:val="00155780"/>
    <w:rsid w:val="001561CC"/>
    <w:rsid w:val="00156747"/>
    <w:rsid w:val="00157262"/>
    <w:rsid w:val="001574B8"/>
    <w:rsid w:val="001575F2"/>
    <w:rsid w:val="00157E11"/>
    <w:rsid w:val="00160705"/>
    <w:rsid w:val="00160D83"/>
    <w:rsid w:val="001613A9"/>
    <w:rsid w:val="00161A5D"/>
    <w:rsid w:val="00162A41"/>
    <w:rsid w:val="00163504"/>
    <w:rsid w:val="00163E97"/>
    <w:rsid w:val="0016426E"/>
    <w:rsid w:val="001643D4"/>
    <w:rsid w:val="00165557"/>
    <w:rsid w:val="00165B1A"/>
    <w:rsid w:val="0016648F"/>
    <w:rsid w:val="00167690"/>
    <w:rsid w:val="00167964"/>
    <w:rsid w:val="001679BD"/>
    <w:rsid w:val="001707B3"/>
    <w:rsid w:val="00170AF6"/>
    <w:rsid w:val="001718CC"/>
    <w:rsid w:val="00171E2B"/>
    <w:rsid w:val="0017238D"/>
    <w:rsid w:val="00172833"/>
    <w:rsid w:val="00173551"/>
    <w:rsid w:val="0017419F"/>
    <w:rsid w:val="00174284"/>
    <w:rsid w:val="001757B4"/>
    <w:rsid w:val="00175A1F"/>
    <w:rsid w:val="0017647A"/>
    <w:rsid w:val="00176492"/>
    <w:rsid w:val="0017696B"/>
    <w:rsid w:val="00176A5D"/>
    <w:rsid w:val="00177192"/>
    <w:rsid w:val="0018040B"/>
    <w:rsid w:val="001807AD"/>
    <w:rsid w:val="001808E6"/>
    <w:rsid w:val="00180B56"/>
    <w:rsid w:val="001811E2"/>
    <w:rsid w:val="00181CA5"/>
    <w:rsid w:val="00181EAC"/>
    <w:rsid w:val="00182524"/>
    <w:rsid w:val="00182A57"/>
    <w:rsid w:val="00182FFE"/>
    <w:rsid w:val="00183110"/>
    <w:rsid w:val="00183BCC"/>
    <w:rsid w:val="00183D06"/>
    <w:rsid w:val="00183E7B"/>
    <w:rsid w:val="00183EDA"/>
    <w:rsid w:val="00184079"/>
    <w:rsid w:val="0018438C"/>
    <w:rsid w:val="001851E4"/>
    <w:rsid w:val="00185444"/>
    <w:rsid w:val="00185F3D"/>
    <w:rsid w:val="0018606B"/>
    <w:rsid w:val="00186133"/>
    <w:rsid w:val="001868DC"/>
    <w:rsid w:val="00186AF1"/>
    <w:rsid w:val="00186C71"/>
    <w:rsid w:val="00187052"/>
    <w:rsid w:val="00187389"/>
    <w:rsid w:val="00187B79"/>
    <w:rsid w:val="0019058D"/>
    <w:rsid w:val="00190760"/>
    <w:rsid w:val="00190A07"/>
    <w:rsid w:val="00191BFD"/>
    <w:rsid w:val="00191FF1"/>
    <w:rsid w:val="0019385D"/>
    <w:rsid w:val="00193E7D"/>
    <w:rsid w:val="00193F2A"/>
    <w:rsid w:val="0019453E"/>
    <w:rsid w:val="001945DC"/>
    <w:rsid w:val="0019636D"/>
    <w:rsid w:val="00196F72"/>
    <w:rsid w:val="001970F7"/>
    <w:rsid w:val="001A06ED"/>
    <w:rsid w:val="001A09B9"/>
    <w:rsid w:val="001A2082"/>
    <w:rsid w:val="001A218E"/>
    <w:rsid w:val="001A22C1"/>
    <w:rsid w:val="001A323B"/>
    <w:rsid w:val="001A3243"/>
    <w:rsid w:val="001A39CF"/>
    <w:rsid w:val="001A46F6"/>
    <w:rsid w:val="001A5802"/>
    <w:rsid w:val="001A66EA"/>
    <w:rsid w:val="001A6806"/>
    <w:rsid w:val="001A6DF2"/>
    <w:rsid w:val="001A70F7"/>
    <w:rsid w:val="001A7436"/>
    <w:rsid w:val="001A7E42"/>
    <w:rsid w:val="001B06B4"/>
    <w:rsid w:val="001B0AB5"/>
    <w:rsid w:val="001B18FC"/>
    <w:rsid w:val="001B243C"/>
    <w:rsid w:val="001B2A38"/>
    <w:rsid w:val="001B327B"/>
    <w:rsid w:val="001B4B53"/>
    <w:rsid w:val="001B4B8A"/>
    <w:rsid w:val="001B5153"/>
    <w:rsid w:val="001B5C8B"/>
    <w:rsid w:val="001B60B6"/>
    <w:rsid w:val="001B6974"/>
    <w:rsid w:val="001C0025"/>
    <w:rsid w:val="001C118D"/>
    <w:rsid w:val="001C1DD8"/>
    <w:rsid w:val="001C248C"/>
    <w:rsid w:val="001C263B"/>
    <w:rsid w:val="001C476E"/>
    <w:rsid w:val="001C479D"/>
    <w:rsid w:val="001C528E"/>
    <w:rsid w:val="001C5475"/>
    <w:rsid w:val="001C65B3"/>
    <w:rsid w:val="001C6934"/>
    <w:rsid w:val="001C71EC"/>
    <w:rsid w:val="001C7717"/>
    <w:rsid w:val="001C7B4F"/>
    <w:rsid w:val="001C7DCE"/>
    <w:rsid w:val="001D11DD"/>
    <w:rsid w:val="001D1910"/>
    <w:rsid w:val="001D2EE9"/>
    <w:rsid w:val="001D2F8F"/>
    <w:rsid w:val="001D327C"/>
    <w:rsid w:val="001D341D"/>
    <w:rsid w:val="001D3703"/>
    <w:rsid w:val="001D3C8D"/>
    <w:rsid w:val="001D43F2"/>
    <w:rsid w:val="001D4E1A"/>
    <w:rsid w:val="001D519F"/>
    <w:rsid w:val="001D5274"/>
    <w:rsid w:val="001D5899"/>
    <w:rsid w:val="001E066E"/>
    <w:rsid w:val="001E0BAC"/>
    <w:rsid w:val="001E0FB1"/>
    <w:rsid w:val="001E1B27"/>
    <w:rsid w:val="001E1E68"/>
    <w:rsid w:val="001E2ACB"/>
    <w:rsid w:val="001E2EFF"/>
    <w:rsid w:val="001E3097"/>
    <w:rsid w:val="001E3398"/>
    <w:rsid w:val="001E33B8"/>
    <w:rsid w:val="001E3DB8"/>
    <w:rsid w:val="001E48BA"/>
    <w:rsid w:val="001E5AA6"/>
    <w:rsid w:val="001E5C61"/>
    <w:rsid w:val="001E5F98"/>
    <w:rsid w:val="001E6EBF"/>
    <w:rsid w:val="001E77E2"/>
    <w:rsid w:val="001E78B2"/>
    <w:rsid w:val="001E7E53"/>
    <w:rsid w:val="001F0C19"/>
    <w:rsid w:val="001F1B09"/>
    <w:rsid w:val="001F22CD"/>
    <w:rsid w:val="001F22F4"/>
    <w:rsid w:val="001F2E86"/>
    <w:rsid w:val="001F2F63"/>
    <w:rsid w:val="001F3123"/>
    <w:rsid w:val="001F347B"/>
    <w:rsid w:val="001F384E"/>
    <w:rsid w:val="001F38A9"/>
    <w:rsid w:val="001F3FE5"/>
    <w:rsid w:val="001F43B7"/>
    <w:rsid w:val="001F445A"/>
    <w:rsid w:val="001F578E"/>
    <w:rsid w:val="001F5929"/>
    <w:rsid w:val="001F6A3A"/>
    <w:rsid w:val="001F6A4B"/>
    <w:rsid w:val="001F7806"/>
    <w:rsid w:val="00200A98"/>
    <w:rsid w:val="00200DD9"/>
    <w:rsid w:val="00201B1C"/>
    <w:rsid w:val="00201C88"/>
    <w:rsid w:val="00201DA0"/>
    <w:rsid w:val="002020FF"/>
    <w:rsid w:val="0020224B"/>
    <w:rsid w:val="002036B1"/>
    <w:rsid w:val="00203FEB"/>
    <w:rsid w:val="002041D8"/>
    <w:rsid w:val="00204438"/>
    <w:rsid w:val="002046D7"/>
    <w:rsid w:val="00205700"/>
    <w:rsid w:val="00205B56"/>
    <w:rsid w:val="00206539"/>
    <w:rsid w:val="00210290"/>
    <w:rsid w:val="0021037C"/>
    <w:rsid w:val="00211749"/>
    <w:rsid w:val="002118B7"/>
    <w:rsid w:val="002119E3"/>
    <w:rsid w:val="00211AA6"/>
    <w:rsid w:val="00212366"/>
    <w:rsid w:val="00212610"/>
    <w:rsid w:val="00212D3E"/>
    <w:rsid w:val="00212E85"/>
    <w:rsid w:val="0021309B"/>
    <w:rsid w:val="00213316"/>
    <w:rsid w:val="00213828"/>
    <w:rsid w:val="00213836"/>
    <w:rsid w:val="00214621"/>
    <w:rsid w:val="0021526B"/>
    <w:rsid w:val="00215923"/>
    <w:rsid w:val="00215A10"/>
    <w:rsid w:val="00215A58"/>
    <w:rsid w:val="00215AF5"/>
    <w:rsid w:val="002162AA"/>
    <w:rsid w:val="002163B7"/>
    <w:rsid w:val="00216486"/>
    <w:rsid w:val="0021685E"/>
    <w:rsid w:val="00216914"/>
    <w:rsid w:val="00216B61"/>
    <w:rsid w:val="0021755E"/>
    <w:rsid w:val="00217BE5"/>
    <w:rsid w:val="002205DD"/>
    <w:rsid w:val="002208A4"/>
    <w:rsid w:val="0022090C"/>
    <w:rsid w:val="0022173D"/>
    <w:rsid w:val="00222355"/>
    <w:rsid w:val="00222AF9"/>
    <w:rsid w:val="00222D6C"/>
    <w:rsid w:val="002232E1"/>
    <w:rsid w:val="00223962"/>
    <w:rsid w:val="002239E0"/>
    <w:rsid w:val="00224547"/>
    <w:rsid w:val="002255E0"/>
    <w:rsid w:val="0022578B"/>
    <w:rsid w:val="002259F8"/>
    <w:rsid w:val="0022611F"/>
    <w:rsid w:val="002263B5"/>
    <w:rsid w:val="00227093"/>
    <w:rsid w:val="002270B8"/>
    <w:rsid w:val="002272F1"/>
    <w:rsid w:val="00227B59"/>
    <w:rsid w:val="00230325"/>
    <w:rsid w:val="00230774"/>
    <w:rsid w:val="0023089D"/>
    <w:rsid w:val="00230C5B"/>
    <w:rsid w:val="0023168D"/>
    <w:rsid w:val="00232C64"/>
    <w:rsid w:val="002332FD"/>
    <w:rsid w:val="002338EE"/>
    <w:rsid w:val="002339C0"/>
    <w:rsid w:val="00233D26"/>
    <w:rsid w:val="00234476"/>
    <w:rsid w:val="00234FA0"/>
    <w:rsid w:val="00235227"/>
    <w:rsid w:val="002352FB"/>
    <w:rsid w:val="0023564F"/>
    <w:rsid w:val="00235823"/>
    <w:rsid w:val="00235C59"/>
    <w:rsid w:val="00235E4A"/>
    <w:rsid w:val="0023626F"/>
    <w:rsid w:val="002375C1"/>
    <w:rsid w:val="00237767"/>
    <w:rsid w:val="00237803"/>
    <w:rsid w:val="00241975"/>
    <w:rsid w:val="00241A64"/>
    <w:rsid w:val="0024273E"/>
    <w:rsid w:val="002427F9"/>
    <w:rsid w:val="00243536"/>
    <w:rsid w:val="002438D2"/>
    <w:rsid w:val="00243B02"/>
    <w:rsid w:val="00243BE0"/>
    <w:rsid w:val="00243E97"/>
    <w:rsid w:val="00244064"/>
    <w:rsid w:val="00244429"/>
    <w:rsid w:val="00244941"/>
    <w:rsid w:val="00244D76"/>
    <w:rsid w:val="00245BD4"/>
    <w:rsid w:val="00246514"/>
    <w:rsid w:val="00246C25"/>
    <w:rsid w:val="002478A8"/>
    <w:rsid w:val="002478DE"/>
    <w:rsid w:val="00247E67"/>
    <w:rsid w:val="0025038D"/>
    <w:rsid w:val="00250903"/>
    <w:rsid w:val="00250B0B"/>
    <w:rsid w:val="00251369"/>
    <w:rsid w:val="002517BE"/>
    <w:rsid w:val="00251ACE"/>
    <w:rsid w:val="00251E44"/>
    <w:rsid w:val="0025225B"/>
    <w:rsid w:val="00252E3F"/>
    <w:rsid w:val="00252F80"/>
    <w:rsid w:val="00253952"/>
    <w:rsid w:val="002539CC"/>
    <w:rsid w:val="002542E5"/>
    <w:rsid w:val="00254791"/>
    <w:rsid w:val="0025595D"/>
    <w:rsid w:val="00255F7A"/>
    <w:rsid w:val="00256172"/>
    <w:rsid w:val="0025641B"/>
    <w:rsid w:val="00256623"/>
    <w:rsid w:val="00257080"/>
    <w:rsid w:val="00257E2F"/>
    <w:rsid w:val="00260356"/>
    <w:rsid w:val="00260F5D"/>
    <w:rsid w:val="00261346"/>
    <w:rsid w:val="00261640"/>
    <w:rsid w:val="00261774"/>
    <w:rsid w:val="00261B9F"/>
    <w:rsid w:val="00262322"/>
    <w:rsid w:val="00263D4F"/>
    <w:rsid w:val="00264190"/>
    <w:rsid w:val="002641AE"/>
    <w:rsid w:val="00264CB5"/>
    <w:rsid w:val="00264CCF"/>
    <w:rsid w:val="00264E2F"/>
    <w:rsid w:val="002650C6"/>
    <w:rsid w:val="0026553A"/>
    <w:rsid w:val="00266727"/>
    <w:rsid w:val="00266D20"/>
    <w:rsid w:val="002675B5"/>
    <w:rsid w:val="00267812"/>
    <w:rsid w:val="00267DA7"/>
    <w:rsid w:val="00270C51"/>
    <w:rsid w:val="00271050"/>
    <w:rsid w:val="00271C11"/>
    <w:rsid w:val="002720D1"/>
    <w:rsid w:val="0027228B"/>
    <w:rsid w:val="002727B1"/>
    <w:rsid w:val="00272BA0"/>
    <w:rsid w:val="00272EA5"/>
    <w:rsid w:val="00273132"/>
    <w:rsid w:val="00273D3F"/>
    <w:rsid w:val="0027401C"/>
    <w:rsid w:val="002745D1"/>
    <w:rsid w:val="00274AEF"/>
    <w:rsid w:val="002755C0"/>
    <w:rsid w:val="002757EE"/>
    <w:rsid w:val="0028058F"/>
    <w:rsid w:val="002805E0"/>
    <w:rsid w:val="00280E09"/>
    <w:rsid w:val="00281712"/>
    <w:rsid w:val="0028184A"/>
    <w:rsid w:val="00281ED7"/>
    <w:rsid w:val="002820AA"/>
    <w:rsid w:val="00282846"/>
    <w:rsid w:val="00282DF5"/>
    <w:rsid w:val="00282E81"/>
    <w:rsid w:val="002844B1"/>
    <w:rsid w:val="00284596"/>
    <w:rsid w:val="0028525C"/>
    <w:rsid w:val="002852D4"/>
    <w:rsid w:val="00285996"/>
    <w:rsid w:val="002867CF"/>
    <w:rsid w:val="00286D48"/>
    <w:rsid w:val="0028737D"/>
    <w:rsid w:val="00287428"/>
    <w:rsid w:val="00287901"/>
    <w:rsid w:val="00290342"/>
    <w:rsid w:val="00293120"/>
    <w:rsid w:val="00293A85"/>
    <w:rsid w:val="00294191"/>
    <w:rsid w:val="00294723"/>
    <w:rsid w:val="00294AB4"/>
    <w:rsid w:val="00294EB0"/>
    <w:rsid w:val="0029692B"/>
    <w:rsid w:val="00297118"/>
    <w:rsid w:val="00297BBA"/>
    <w:rsid w:val="002A198D"/>
    <w:rsid w:val="002A2EBF"/>
    <w:rsid w:val="002A3175"/>
    <w:rsid w:val="002A5291"/>
    <w:rsid w:val="002A530A"/>
    <w:rsid w:val="002A566A"/>
    <w:rsid w:val="002A57A9"/>
    <w:rsid w:val="002A5C95"/>
    <w:rsid w:val="002A5C96"/>
    <w:rsid w:val="002A5EE6"/>
    <w:rsid w:val="002B063E"/>
    <w:rsid w:val="002B172F"/>
    <w:rsid w:val="002B1997"/>
    <w:rsid w:val="002B1DAD"/>
    <w:rsid w:val="002B2164"/>
    <w:rsid w:val="002B2B78"/>
    <w:rsid w:val="002B2DFA"/>
    <w:rsid w:val="002B40DA"/>
    <w:rsid w:val="002B452D"/>
    <w:rsid w:val="002B60DB"/>
    <w:rsid w:val="002B6244"/>
    <w:rsid w:val="002B7008"/>
    <w:rsid w:val="002C02F8"/>
    <w:rsid w:val="002C09B9"/>
    <w:rsid w:val="002C0A06"/>
    <w:rsid w:val="002C0C8F"/>
    <w:rsid w:val="002C1928"/>
    <w:rsid w:val="002C1F22"/>
    <w:rsid w:val="002C2D6F"/>
    <w:rsid w:val="002C3CB6"/>
    <w:rsid w:val="002C3EB0"/>
    <w:rsid w:val="002C4631"/>
    <w:rsid w:val="002C5AE6"/>
    <w:rsid w:val="002D0077"/>
    <w:rsid w:val="002D055F"/>
    <w:rsid w:val="002D056C"/>
    <w:rsid w:val="002D05C1"/>
    <w:rsid w:val="002D0E9A"/>
    <w:rsid w:val="002D127A"/>
    <w:rsid w:val="002D1580"/>
    <w:rsid w:val="002D20C8"/>
    <w:rsid w:val="002D2FA1"/>
    <w:rsid w:val="002D3748"/>
    <w:rsid w:val="002D3F2C"/>
    <w:rsid w:val="002D41E1"/>
    <w:rsid w:val="002D4A9B"/>
    <w:rsid w:val="002D4F7D"/>
    <w:rsid w:val="002D5377"/>
    <w:rsid w:val="002D56CB"/>
    <w:rsid w:val="002D5A0A"/>
    <w:rsid w:val="002D6590"/>
    <w:rsid w:val="002D71E5"/>
    <w:rsid w:val="002D7635"/>
    <w:rsid w:val="002E04C0"/>
    <w:rsid w:val="002E1BFE"/>
    <w:rsid w:val="002E2928"/>
    <w:rsid w:val="002E3599"/>
    <w:rsid w:val="002E424A"/>
    <w:rsid w:val="002E44CB"/>
    <w:rsid w:val="002E568A"/>
    <w:rsid w:val="002E56C9"/>
    <w:rsid w:val="002E59F6"/>
    <w:rsid w:val="002E5DCB"/>
    <w:rsid w:val="002E64D7"/>
    <w:rsid w:val="002E6A5B"/>
    <w:rsid w:val="002E7A0A"/>
    <w:rsid w:val="002F0700"/>
    <w:rsid w:val="002F0DEF"/>
    <w:rsid w:val="002F140B"/>
    <w:rsid w:val="002F236C"/>
    <w:rsid w:val="002F24B4"/>
    <w:rsid w:val="002F2EBF"/>
    <w:rsid w:val="002F39A6"/>
    <w:rsid w:val="002F4202"/>
    <w:rsid w:val="002F5235"/>
    <w:rsid w:val="002F5988"/>
    <w:rsid w:val="002F6741"/>
    <w:rsid w:val="002F7827"/>
    <w:rsid w:val="002F79C6"/>
    <w:rsid w:val="002F7B40"/>
    <w:rsid w:val="002F7BF1"/>
    <w:rsid w:val="002F7D71"/>
    <w:rsid w:val="00301622"/>
    <w:rsid w:val="00302700"/>
    <w:rsid w:val="00302FB0"/>
    <w:rsid w:val="003030EA"/>
    <w:rsid w:val="00303CB7"/>
    <w:rsid w:val="00305365"/>
    <w:rsid w:val="003064D4"/>
    <w:rsid w:val="00306540"/>
    <w:rsid w:val="003065C6"/>
    <w:rsid w:val="00306C72"/>
    <w:rsid w:val="00307CD3"/>
    <w:rsid w:val="00310D19"/>
    <w:rsid w:val="003115BF"/>
    <w:rsid w:val="00311621"/>
    <w:rsid w:val="00311ABB"/>
    <w:rsid w:val="00312A5D"/>
    <w:rsid w:val="00312A80"/>
    <w:rsid w:val="00312BF0"/>
    <w:rsid w:val="003134F5"/>
    <w:rsid w:val="0031422D"/>
    <w:rsid w:val="0031427A"/>
    <w:rsid w:val="0031468F"/>
    <w:rsid w:val="00314B96"/>
    <w:rsid w:val="00315319"/>
    <w:rsid w:val="00315565"/>
    <w:rsid w:val="00315C0D"/>
    <w:rsid w:val="0031649A"/>
    <w:rsid w:val="00316D28"/>
    <w:rsid w:val="00316DEB"/>
    <w:rsid w:val="00316E1C"/>
    <w:rsid w:val="0031724D"/>
    <w:rsid w:val="00317632"/>
    <w:rsid w:val="0031777F"/>
    <w:rsid w:val="00317FEC"/>
    <w:rsid w:val="003205B7"/>
    <w:rsid w:val="00321423"/>
    <w:rsid w:val="00321541"/>
    <w:rsid w:val="00321E76"/>
    <w:rsid w:val="00322DA9"/>
    <w:rsid w:val="00324360"/>
    <w:rsid w:val="00324795"/>
    <w:rsid w:val="0032504E"/>
    <w:rsid w:val="003252C4"/>
    <w:rsid w:val="003272F1"/>
    <w:rsid w:val="00327514"/>
    <w:rsid w:val="00327DC2"/>
    <w:rsid w:val="00330A52"/>
    <w:rsid w:val="00330B12"/>
    <w:rsid w:val="00330CED"/>
    <w:rsid w:val="003312BE"/>
    <w:rsid w:val="00331497"/>
    <w:rsid w:val="0033150A"/>
    <w:rsid w:val="0033240B"/>
    <w:rsid w:val="00332442"/>
    <w:rsid w:val="00332DE4"/>
    <w:rsid w:val="0033301C"/>
    <w:rsid w:val="00333E48"/>
    <w:rsid w:val="00334462"/>
    <w:rsid w:val="0033457E"/>
    <w:rsid w:val="00334CB9"/>
    <w:rsid w:val="00334FBA"/>
    <w:rsid w:val="003354B7"/>
    <w:rsid w:val="00335AEE"/>
    <w:rsid w:val="003366A0"/>
    <w:rsid w:val="003368FE"/>
    <w:rsid w:val="00337681"/>
    <w:rsid w:val="00337FDA"/>
    <w:rsid w:val="0034033A"/>
    <w:rsid w:val="0034062B"/>
    <w:rsid w:val="003413C4"/>
    <w:rsid w:val="00342784"/>
    <w:rsid w:val="003438FB"/>
    <w:rsid w:val="00344090"/>
    <w:rsid w:val="00344424"/>
    <w:rsid w:val="00344901"/>
    <w:rsid w:val="00344908"/>
    <w:rsid w:val="00344DEE"/>
    <w:rsid w:val="00344E61"/>
    <w:rsid w:val="00344F53"/>
    <w:rsid w:val="00345198"/>
    <w:rsid w:val="003459A6"/>
    <w:rsid w:val="00345AF1"/>
    <w:rsid w:val="00345F7D"/>
    <w:rsid w:val="00346392"/>
    <w:rsid w:val="003463C2"/>
    <w:rsid w:val="00346F4B"/>
    <w:rsid w:val="00347598"/>
    <w:rsid w:val="003501A3"/>
    <w:rsid w:val="00350316"/>
    <w:rsid w:val="00350683"/>
    <w:rsid w:val="00350A84"/>
    <w:rsid w:val="00350C68"/>
    <w:rsid w:val="00350FB0"/>
    <w:rsid w:val="00350FD5"/>
    <w:rsid w:val="003518FD"/>
    <w:rsid w:val="00352467"/>
    <w:rsid w:val="00353018"/>
    <w:rsid w:val="0035308B"/>
    <w:rsid w:val="00353248"/>
    <w:rsid w:val="00353488"/>
    <w:rsid w:val="003535E7"/>
    <w:rsid w:val="00353914"/>
    <w:rsid w:val="00353956"/>
    <w:rsid w:val="00354770"/>
    <w:rsid w:val="0035508F"/>
    <w:rsid w:val="00355265"/>
    <w:rsid w:val="003559A7"/>
    <w:rsid w:val="003565D5"/>
    <w:rsid w:val="003567AC"/>
    <w:rsid w:val="00356CC1"/>
    <w:rsid w:val="003574B1"/>
    <w:rsid w:val="0035777E"/>
    <w:rsid w:val="00357C21"/>
    <w:rsid w:val="003610A3"/>
    <w:rsid w:val="00362658"/>
    <w:rsid w:val="003626C7"/>
    <w:rsid w:val="003633D6"/>
    <w:rsid w:val="00363A52"/>
    <w:rsid w:val="00363B25"/>
    <w:rsid w:val="00363F71"/>
    <w:rsid w:val="003644A3"/>
    <w:rsid w:val="003648AC"/>
    <w:rsid w:val="003650B1"/>
    <w:rsid w:val="00365AA9"/>
    <w:rsid w:val="00366263"/>
    <w:rsid w:val="0036734F"/>
    <w:rsid w:val="00367352"/>
    <w:rsid w:val="0036765F"/>
    <w:rsid w:val="003702D6"/>
    <w:rsid w:val="00371139"/>
    <w:rsid w:val="00371B6D"/>
    <w:rsid w:val="003722B8"/>
    <w:rsid w:val="003725EB"/>
    <w:rsid w:val="00372B3D"/>
    <w:rsid w:val="00372CCB"/>
    <w:rsid w:val="00372FEF"/>
    <w:rsid w:val="003735BD"/>
    <w:rsid w:val="00374535"/>
    <w:rsid w:val="003747C8"/>
    <w:rsid w:val="00374CFF"/>
    <w:rsid w:val="003752F3"/>
    <w:rsid w:val="003756C2"/>
    <w:rsid w:val="00375857"/>
    <w:rsid w:val="00377264"/>
    <w:rsid w:val="00377344"/>
    <w:rsid w:val="0037775A"/>
    <w:rsid w:val="00377B67"/>
    <w:rsid w:val="00380228"/>
    <w:rsid w:val="00380520"/>
    <w:rsid w:val="003806ED"/>
    <w:rsid w:val="00380851"/>
    <w:rsid w:val="00380CE7"/>
    <w:rsid w:val="003818F6"/>
    <w:rsid w:val="00381E9D"/>
    <w:rsid w:val="0038301F"/>
    <w:rsid w:val="00383B87"/>
    <w:rsid w:val="00385C80"/>
    <w:rsid w:val="00385EDD"/>
    <w:rsid w:val="003861D8"/>
    <w:rsid w:val="003864D2"/>
    <w:rsid w:val="00386B30"/>
    <w:rsid w:val="00387134"/>
    <w:rsid w:val="003878A4"/>
    <w:rsid w:val="00387B0C"/>
    <w:rsid w:val="0039010A"/>
    <w:rsid w:val="0039077F"/>
    <w:rsid w:val="003907D8"/>
    <w:rsid w:val="0039134B"/>
    <w:rsid w:val="00391A7C"/>
    <w:rsid w:val="00392065"/>
    <w:rsid w:val="003930AA"/>
    <w:rsid w:val="00393133"/>
    <w:rsid w:val="003952A2"/>
    <w:rsid w:val="00395EA8"/>
    <w:rsid w:val="00396C54"/>
    <w:rsid w:val="00396D74"/>
    <w:rsid w:val="0039787F"/>
    <w:rsid w:val="0039795B"/>
    <w:rsid w:val="00397CE3"/>
    <w:rsid w:val="003A0820"/>
    <w:rsid w:val="003A1AC4"/>
    <w:rsid w:val="003A2B3E"/>
    <w:rsid w:val="003A34A5"/>
    <w:rsid w:val="003A45C5"/>
    <w:rsid w:val="003A476D"/>
    <w:rsid w:val="003A4E36"/>
    <w:rsid w:val="003A50A7"/>
    <w:rsid w:val="003A5419"/>
    <w:rsid w:val="003A569D"/>
    <w:rsid w:val="003A6498"/>
    <w:rsid w:val="003B02B6"/>
    <w:rsid w:val="003B1167"/>
    <w:rsid w:val="003B14C4"/>
    <w:rsid w:val="003B1536"/>
    <w:rsid w:val="003B2121"/>
    <w:rsid w:val="003B27E1"/>
    <w:rsid w:val="003B3053"/>
    <w:rsid w:val="003B39AF"/>
    <w:rsid w:val="003B3C30"/>
    <w:rsid w:val="003B5135"/>
    <w:rsid w:val="003B6116"/>
    <w:rsid w:val="003B6500"/>
    <w:rsid w:val="003B6895"/>
    <w:rsid w:val="003B6CE4"/>
    <w:rsid w:val="003C0194"/>
    <w:rsid w:val="003C0878"/>
    <w:rsid w:val="003C0FAE"/>
    <w:rsid w:val="003C1003"/>
    <w:rsid w:val="003C1F66"/>
    <w:rsid w:val="003C2EB6"/>
    <w:rsid w:val="003C35A9"/>
    <w:rsid w:val="003C3F84"/>
    <w:rsid w:val="003C57A9"/>
    <w:rsid w:val="003C6414"/>
    <w:rsid w:val="003C65AB"/>
    <w:rsid w:val="003C74D3"/>
    <w:rsid w:val="003C75A6"/>
    <w:rsid w:val="003C79C6"/>
    <w:rsid w:val="003C7C33"/>
    <w:rsid w:val="003D04FF"/>
    <w:rsid w:val="003D09B6"/>
    <w:rsid w:val="003D102E"/>
    <w:rsid w:val="003D1C38"/>
    <w:rsid w:val="003D1C64"/>
    <w:rsid w:val="003D2102"/>
    <w:rsid w:val="003D2C69"/>
    <w:rsid w:val="003D2DD0"/>
    <w:rsid w:val="003D4057"/>
    <w:rsid w:val="003D408B"/>
    <w:rsid w:val="003D44F6"/>
    <w:rsid w:val="003D560B"/>
    <w:rsid w:val="003D5848"/>
    <w:rsid w:val="003D60B0"/>
    <w:rsid w:val="003D61A3"/>
    <w:rsid w:val="003D6311"/>
    <w:rsid w:val="003D6773"/>
    <w:rsid w:val="003D73FF"/>
    <w:rsid w:val="003E0F70"/>
    <w:rsid w:val="003E164E"/>
    <w:rsid w:val="003E1664"/>
    <w:rsid w:val="003E1B8A"/>
    <w:rsid w:val="003E250B"/>
    <w:rsid w:val="003E3933"/>
    <w:rsid w:val="003E4124"/>
    <w:rsid w:val="003E45C8"/>
    <w:rsid w:val="003E4800"/>
    <w:rsid w:val="003E49AF"/>
    <w:rsid w:val="003E52CF"/>
    <w:rsid w:val="003E576F"/>
    <w:rsid w:val="003E642C"/>
    <w:rsid w:val="003E6EEC"/>
    <w:rsid w:val="003E75BC"/>
    <w:rsid w:val="003E77BC"/>
    <w:rsid w:val="003E77C4"/>
    <w:rsid w:val="003F0291"/>
    <w:rsid w:val="003F05FA"/>
    <w:rsid w:val="003F07F6"/>
    <w:rsid w:val="003F258C"/>
    <w:rsid w:val="003F4E2D"/>
    <w:rsid w:val="003F4F26"/>
    <w:rsid w:val="003F69CD"/>
    <w:rsid w:val="003F70AC"/>
    <w:rsid w:val="003F7AFB"/>
    <w:rsid w:val="003F7B5F"/>
    <w:rsid w:val="004000E7"/>
    <w:rsid w:val="00400990"/>
    <w:rsid w:val="00400FC2"/>
    <w:rsid w:val="004010DD"/>
    <w:rsid w:val="0040134E"/>
    <w:rsid w:val="004014DE"/>
    <w:rsid w:val="00401DBF"/>
    <w:rsid w:val="004025CC"/>
    <w:rsid w:val="00402D8F"/>
    <w:rsid w:val="00403BD9"/>
    <w:rsid w:val="00404738"/>
    <w:rsid w:val="004061AF"/>
    <w:rsid w:val="00406769"/>
    <w:rsid w:val="00406AD8"/>
    <w:rsid w:val="004078D1"/>
    <w:rsid w:val="00407B20"/>
    <w:rsid w:val="00411142"/>
    <w:rsid w:val="004115E8"/>
    <w:rsid w:val="00412E87"/>
    <w:rsid w:val="00413084"/>
    <w:rsid w:val="0041423C"/>
    <w:rsid w:val="004152B5"/>
    <w:rsid w:val="004156EC"/>
    <w:rsid w:val="00415C6E"/>
    <w:rsid w:val="00415F9F"/>
    <w:rsid w:val="004166E1"/>
    <w:rsid w:val="00416CB3"/>
    <w:rsid w:val="004175FB"/>
    <w:rsid w:val="0041767F"/>
    <w:rsid w:val="00417A59"/>
    <w:rsid w:val="00417EEC"/>
    <w:rsid w:val="004204FF"/>
    <w:rsid w:val="00420954"/>
    <w:rsid w:val="004220F2"/>
    <w:rsid w:val="00422442"/>
    <w:rsid w:val="00423553"/>
    <w:rsid w:val="00423E37"/>
    <w:rsid w:val="00424AC6"/>
    <w:rsid w:val="004251C5"/>
    <w:rsid w:val="00425470"/>
    <w:rsid w:val="0042552E"/>
    <w:rsid w:val="00425AF2"/>
    <w:rsid w:val="00425B16"/>
    <w:rsid w:val="00425D85"/>
    <w:rsid w:val="00426943"/>
    <w:rsid w:val="00426D55"/>
    <w:rsid w:val="00427337"/>
    <w:rsid w:val="004278C0"/>
    <w:rsid w:val="00427C9D"/>
    <w:rsid w:val="004309D8"/>
    <w:rsid w:val="00430B18"/>
    <w:rsid w:val="00431547"/>
    <w:rsid w:val="00431F19"/>
    <w:rsid w:val="004320EC"/>
    <w:rsid w:val="004325C9"/>
    <w:rsid w:val="004333D7"/>
    <w:rsid w:val="00433576"/>
    <w:rsid w:val="00433665"/>
    <w:rsid w:val="004345DD"/>
    <w:rsid w:val="00434D32"/>
    <w:rsid w:val="00434FE1"/>
    <w:rsid w:val="004356A8"/>
    <w:rsid w:val="0043575F"/>
    <w:rsid w:val="0043639D"/>
    <w:rsid w:val="00436650"/>
    <w:rsid w:val="00436A8B"/>
    <w:rsid w:val="00436DB9"/>
    <w:rsid w:val="00437D86"/>
    <w:rsid w:val="00437EEB"/>
    <w:rsid w:val="004408E2"/>
    <w:rsid w:val="004414B7"/>
    <w:rsid w:val="00441F5B"/>
    <w:rsid w:val="004427B5"/>
    <w:rsid w:val="00442F48"/>
    <w:rsid w:val="0044319A"/>
    <w:rsid w:val="004453BD"/>
    <w:rsid w:val="004456C3"/>
    <w:rsid w:val="00446BDC"/>
    <w:rsid w:val="00446F42"/>
    <w:rsid w:val="00447EE3"/>
    <w:rsid w:val="0045003A"/>
    <w:rsid w:val="00451887"/>
    <w:rsid w:val="00451CAF"/>
    <w:rsid w:val="004521E3"/>
    <w:rsid w:val="00452592"/>
    <w:rsid w:val="004527A9"/>
    <w:rsid w:val="00452E6A"/>
    <w:rsid w:val="00453187"/>
    <w:rsid w:val="004533E1"/>
    <w:rsid w:val="004536AF"/>
    <w:rsid w:val="00453B1E"/>
    <w:rsid w:val="00453B41"/>
    <w:rsid w:val="00453D4C"/>
    <w:rsid w:val="004554F9"/>
    <w:rsid w:val="004557DD"/>
    <w:rsid w:val="00456166"/>
    <w:rsid w:val="00456C26"/>
    <w:rsid w:val="00457C81"/>
    <w:rsid w:val="004601DB"/>
    <w:rsid w:val="00461B85"/>
    <w:rsid w:val="0046253D"/>
    <w:rsid w:val="00462E86"/>
    <w:rsid w:val="00462FF0"/>
    <w:rsid w:val="0046310D"/>
    <w:rsid w:val="004639F2"/>
    <w:rsid w:val="00463BA6"/>
    <w:rsid w:val="00463FD4"/>
    <w:rsid w:val="0046413C"/>
    <w:rsid w:val="00464E73"/>
    <w:rsid w:val="00465950"/>
    <w:rsid w:val="00465D2D"/>
    <w:rsid w:val="00465D32"/>
    <w:rsid w:val="0046688E"/>
    <w:rsid w:val="00466BCD"/>
    <w:rsid w:val="0046799F"/>
    <w:rsid w:val="00470961"/>
    <w:rsid w:val="0047152B"/>
    <w:rsid w:val="004716A7"/>
    <w:rsid w:val="004716F1"/>
    <w:rsid w:val="004726AC"/>
    <w:rsid w:val="00473108"/>
    <w:rsid w:val="0047315A"/>
    <w:rsid w:val="0047364F"/>
    <w:rsid w:val="004739EB"/>
    <w:rsid w:val="00473C9F"/>
    <w:rsid w:val="00473EF7"/>
    <w:rsid w:val="00474F09"/>
    <w:rsid w:val="0047553F"/>
    <w:rsid w:val="00475EC3"/>
    <w:rsid w:val="00475EF5"/>
    <w:rsid w:val="0047606F"/>
    <w:rsid w:val="00476292"/>
    <w:rsid w:val="00476D83"/>
    <w:rsid w:val="004804C7"/>
    <w:rsid w:val="00481364"/>
    <w:rsid w:val="00481FC0"/>
    <w:rsid w:val="00483BC4"/>
    <w:rsid w:val="00486E05"/>
    <w:rsid w:val="004871A5"/>
    <w:rsid w:val="004879B9"/>
    <w:rsid w:val="00487A90"/>
    <w:rsid w:val="004907A4"/>
    <w:rsid w:val="00490E6A"/>
    <w:rsid w:val="00491F4C"/>
    <w:rsid w:val="00492593"/>
    <w:rsid w:val="00492B3E"/>
    <w:rsid w:val="00492C61"/>
    <w:rsid w:val="00492C94"/>
    <w:rsid w:val="004944C0"/>
    <w:rsid w:val="00494841"/>
    <w:rsid w:val="00495209"/>
    <w:rsid w:val="0049545E"/>
    <w:rsid w:val="004955D6"/>
    <w:rsid w:val="0049592D"/>
    <w:rsid w:val="00496047"/>
    <w:rsid w:val="00496CE4"/>
    <w:rsid w:val="004A0291"/>
    <w:rsid w:val="004A0551"/>
    <w:rsid w:val="004A097F"/>
    <w:rsid w:val="004A0BEE"/>
    <w:rsid w:val="004A0D6A"/>
    <w:rsid w:val="004A1B66"/>
    <w:rsid w:val="004A1F1D"/>
    <w:rsid w:val="004A2281"/>
    <w:rsid w:val="004A45CF"/>
    <w:rsid w:val="004A4F78"/>
    <w:rsid w:val="004A55FB"/>
    <w:rsid w:val="004A590F"/>
    <w:rsid w:val="004A5D23"/>
    <w:rsid w:val="004A746E"/>
    <w:rsid w:val="004A7571"/>
    <w:rsid w:val="004A7D78"/>
    <w:rsid w:val="004B019A"/>
    <w:rsid w:val="004B12AB"/>
    <w:rsid w:val="004B1ABD"/>
    <w:rsid w:val="004B1B44"/>
    <w:rsid w:val="004B2449"/>
    <w:rsid w:val="004B2964"/>
    <w:rsid w:val="004B39AC"/>
    <w:rsid w:val="004B3D50"/>
    <w:rsid w:val="004B4958"/>
    <w:rsid w:val="004B4E42"/>
    <w:rsid w:val="004B51CD"/>
    <w:rsid w:val="004B528F"/>
    <w:rsid w:val="004B5338"/>
    <w:rsid w:val="004B765A"/>
    <w:rsid w:val="004C0007"/>
    <w:rsid w:val="004C0066"/>
    <w:rsid w:val="004C0365"/>
    <w:rsid w:val="004C0C83"/>
    <w:rsid w:val="004C0D8B"/>
    <w:rsid w:val="004C0E71"/>
    <w:rsid w:val="004C10D7"/>
    <w:rsid w:val="004C1C73"/>
    <w:rsid w:val="004C2035"/>
    <w:rsid w:val="004C2912"/>
    <w:rsid w:val="004C2B66"/>
    <w:rsid w:val="004C30AF"/>
    <w:rsid w:val="004C31CF"/>
    <w:rsid w:val="004C37B3"/>
    <w:rsid w:val="004C3859"/>
    <w:rsid w:val="004C3F5D"/>
    <w:rsid w:val="004C4A44"/>
    <w:rsid w:val="004C4D71"/>
    <w:rsid w:val="004C53D9"/>
    <w:rsid w:val="004C5F8E"/>
    <w:rsid w:val="004C6BB2"/>
    <w:rsid w:val="004C7067"/>
    <w:rsid w:val="004C7E1C"/>
    <w:rsid w:val="004C7FB5"/>
    <w:rsid w:val="004D12F1"/>
    <w:rsid w:val="004D134F"/>
    <w:rsid w:val="004D1600"/>
    <w:rsid w:val="004D182A"/>
    <w:rsid w:val="004D195B"/>
    <w:rsid w:val="004D1E10"/>
    <w:rsid w:val="004D2662"/>
    <w:rsid w:val="004D30DD"/>
    <w:rsid w:val="004D3ACC"/>
    <w:rsid w:val="004D3CF0"/>
    <w:rsid w:val="004D41EA"/>
    <w:rsid w:val="004D49A2"/>
    <w:rsid w:val="004D4C5C"/>
    <w:rsid w:val="004D4CA9"/>
    <w:rsid w:val="004D5C69"/>
    <w:rsid w:val="004D622B"/>
    <w:rsid w:val="004D635A"/>
    <w:rsid w:val="004D6A36"/>
    <w:rsid w:val="004D7C12"/>
    <w:rsid w:val="004E1734"/>
    <w:rsid w:val="004E1ED5"/>
    <w:rsid w:val="004E28CE"/>
    <w:rsid w:val="004E2F01"/>
    <w:rsid w:val="004E3546"/>
    <w:rsid w:val="004E3C52"/>
    <w:rsid w:val="004E3CD2"/>
    <w:rsid w:val="004E4F12"/>
    <w:rsid w:val="004E5040"/>
    <w:rsid w:val="004E5BFB"/>
    <w:rsid w:val="004E616D"/>
    <w:rsid w:val="004E6331"/>
    <w:rsid w:val="004E63FF"/>
    <w:rsid w:val="004E67D5"/>
    <w:rsid w:val="004E77CE"/>
    <w:rsid w:val="004F0DDA"/>
    <w:rsid w:val="004F1160"/>
    <w:rsid w:val="004F169C"/>
    <w:rsid w:val="004F3304"/>
    <w:rsid w:val="004F3E9C"/>
    <w:rsid w:val="004F4EB4"/>
    <w:rsid w:val="004F4EE5"/>
    <w:rsid w:val="004F4EFD"/>
    <w:rsid w:val="004F5D8D"/>
    <w:rsid w:val="004F6AAB"/>
    <w:rsid w:val="004F6EA4"/>
    <w:rsid w:val="004F7392"/>
    <w:rsid w:val="004F76A2"/>
    <w:rsid w:val="0050058E"/>
    <w:rsid w:val="005006F0"/>
    <w:rsid w:val="00500D62"/>
    <w:rsid w:val="00500D8D"/>
    <w:rsid w:val="00501213"/>
    <w:rsid w:val="00502543"/>
    <w:rsid w:val="00502DE2"/>
    <w:rsid w:val="00503019"/>
    <w:rsid w:val="00503181"/>
    <w:rsid w:val="0050337D"/>
    <w:rsid w:val="005037EA"/>
    <w:rsid w:val="00503D38"/>
    <w:rsid w:val="005040D4"/>
    <w:rsid w:val="00504901"/>
    <w:rsid w:val="00504D81"/>
    <w:rsid w:val="00504E31"/>
    <w:rsid w:val="0050503B"/>
    <w:rsid w:val="00505329"/>
    <w:rsid w:val="0050651B"/>
    <w:rsid w:val="0050674B"/>
    <w:rsid w:val="0050682C"/>
    <w:rsid w:val="005109CE"/>
    <w:rsid w:val="005109D2"/>
    <w:rsid w:val="00510C69"/>
    <w:rsid w:val="00510FD3"/>
    <w:rsid w:val="005113AC"/>
    <w:rsid w:val="00511D9F"/>
    <w:rsid w:val="005120FD"/>
    <w:rsid w:val="00512110"/>
    <w:rsid w:val="005122DC"/>
    <w:rsid w:val="00512C89"/>
    <w:rsid w:val="005131E1"/>
    <w:rsid w:val="005137A6"/>
    <w:rsid w:val="005145CA"/>
    <w:rsid w:val="00515A44"/>
    <w:rsid w:val="00515D60"/>
    <w:rsid w:val="00520079"/>
    <w:rsid w:val="005200E5"/>
    <w:rsid w:val="00520151"/>
    <w:rsid w:val="00520B9D"/>
    <w:rsid w:val="00520BAC"/>
    <w:rsid w:val="00522871"/>
    <w:rsid w:val="00522E99"/>
    <w:rsid w:val="005236DF"/>
    <w:rsid w:val="00523C20"/>
    <w:rsid w:val="00523FA6"/>
    <w:rsid w:val="0052498D"/>
    <w:rsid w:val="00524D68"/>
    <w:rsid w:val="00526872"/>
    <w:rsid w:val="00526FA9"/>
    <w:rsid w:val="005279F5"/>
    <w:rsid w:val="00530000"/>
    <w:rsid w:val="00530278"/>
    <w:rsid w:val="005310D7"/>
    <w:rsid w:val="00531B98"/>
    <w:rsid w:val="00531D0D"/>
    <w:rsid w:val="00532877"/>
    <w:rsid w:val="00532F50"/>
    <w:rsid w:val="005334BC"/>
    <w:rsid w:val="00533AFD"/>
    <w:rsid w:val="00534092"/>
    <w:rsid w:val="0053420A"/>
    <w:rsid w:val="005344B3"/>
    <w:rsid w:val="00535005"/>
    <w:rsid w:val="005353B5"/>
    <w:rsid w:val="005355FC"/>
    <w:rsid w:val="00535B7C"/>
    <w:rsid w:val="00535FFA"/>
    <w:rsid w:val="00537193"/>
    <w:rsid w:val="00537F15"/>
    <w:rsid w:val="00540753"/>
    <w:rsid w:val="00540B65"/>
    <w:rsid w:val="00540CBC"/>
    <w:rsid w:val="00540D0D"/>
    <w:rsid w:val="00541AC8"/>
    <w:rsid w:val="005426C6"/>
    <w:rsid w:val="00542763"/>
    <w:rsid w:val="00542C01"/>
    <w:rsid w:val="00542D5E"/>
    <w:rsid w:val="005432A0"/>
    <w:rsid w:val="005439DF"/>
    <w:rsid w:val="00544236"/>
    <w:rsid w:val="00544A92"/>
    <w:rsid w:val="00545721"/>
    <w:rsid w:val="00546D36"/>
    <w:rsid w:val="005479FE"/>
    <w:rsid w:val="005501FC"/>
    <w:rsid w:val="00550F2C"/>
    <w:rsid w:val="00551A48"/>
    <w:rsid w:val="0055284F"/>
    <w:rsid w:val="00552E20"/>
    <w:rsid w:val="00552E9E"/>
    <w:rsid w:val="00553105"/>
    <w:rsid w:val="00553209"/>
    <w:rsid w:val="00553B0A"/>
    <w:rsid w:val="005546BA"/>
    <w:rsid w:val="00556867"/>
    <w:rsid w:val="00556D84"/>
    <w:rsid w:val="00556DB9"/>
    <w:rsid w:val="00557566"/>
    <w:rsid w:val="00560049"/>
    <w:rsid w:val="00561549"/>
    <w:rsid w:val="0056155C"/>
    <w:rsid w:val="00561EFF"/>
    <w:rsid w:val="00563D42"/>
    <w:rsid w:val="00564B41"/>
    <w:rsid w:val="00564BED"/>
    <w:rsid w:val="00567350"/>
    <w:rsid w:val="0056750D"/>
    <w:rsid w:val="005678DC"/>
    <w:rsid w:val="00570C76"/>
    <w:rsid w:val="00571689"/>
    <w:rsid w:val="00571C8A"/>
    <w:rsid w:val="0057252F"/>
    <w:rsid w:val="0057300A"/>
    <w:rsid w:val="005736DD"/>
    <w:rsid w:val="005748F0"/>
    <w:rsid w:val="00574EE9"/>
    <w:rsid w:val="00575048"/>
    <w:rsid w:val="005752DD"/>
    <w:rsid w:val="005765AC"/>
    <w:rsid w:val="005812B0"/>
    <w:rsid w:val="00581696"/>
    <w:rsid w:val="00581790"/>
    <w:rsid w:val="00581BCE"/>
    <w:rsid w:val="00581EF0"/>
    <w:rsid w:val="0058274F"/>
    <w:rsid w:val="00582A6D"/>
    <w:rsid w:val="00583F12"/>
    <w:rsid w:val="00584298"/>
    <w:rsid w:val="00584CB0"/>
    <w:rsid w:val="0058529F"/>
    <w:rsid w:val="00585630"/>
    <w:rsid w:val="00585CF9"/>
    <w:rsid w:val="005871D8"/>
    <w:rsid w:val="005875A7"/>
    <w:rsid w:val="00587B12"/>
    <w:rsid w:val="00590154"/>
    <w:rsid w:val="005908C4"/>
    <w:rsid w:val="00590FDA"/>
    <w:rsid w:val="00591BE4"/>
    <w:rsid w:val="00593457"/>
    <w:rsid w:val="0059358F"/>
    <w:rsid w:val="0059464B"/>
    <w:rsid w:val="0059499F"/>
    <w:rsid w:val="0059500A"/>
    <w:rsid w:val="0059506F"/>
    <w:rsid w:val="005962DC"/>
    <w:rsid w:val="0059640F"/>
    <w:rsid w:val="0059692D"/>
    <w:rsid w:val="00596A50"/>
    <w:rsid w:val="00596AA0"/>
    <w:rsid w:val="005974DA"/>
    <w:rsid w:val="00597B46"/>
    <w:rsid w:val="005A0F47"/>
    <w:rsid w:val="005A1014"/>
    <w:rsid w:val="005A1D24"/>
    <w:rsid w:val="005A1DC2"/>
    <w:rsid w:val="005A22E1"/>
    <w:rsid w:val="005A2D0D"/>
    <w:rsid w:val="005A44B8"/>
    <w:rsid w:val="005A47A6"/>
    <w:rsid w:val="005A5F4D"/>
    <w:rsid w:val="005A7B48"/>
    <w:rsid w:val="005A7CAA"/>
    <w:rsid w:val="005B1626"/>
    <w:rsid w:val="005B1D0E"/>
    <w:rsid w:val="005B275D"/>
    <w:rsid w:val="005B2C82"/>
    <w:rsid w:val="005B31E1"/>
    <w:rsid w:val="005B50BE"/>
    <w:rsid w:val="005B51E5"/>
    <w:rsid w:val="005B5908"/>
    <w:rsid w:val="005B5B05"/>
    <w:rsid w:val="005B5FCE"/>
    <w:rsid w:val="005B6264"/>
    <w:rsid w:val="005B6496"/>
    <w:rsid w:val="005B6B2A"/>
    <w:rsid w:val="005B71F5"/>
    <w:rsid w:val="005B7775"/>
    <w:rsid w:val="005C0FBA"/>
    <w:rsid w:val="005C16E0"/>
    <w:rsid w:val="005C1765"/>
    <w:rsid w:val="005C17D7"/>
    <w:rsid w:val="005C1D4E"/>
    <w:rsid w:val="005C23F1"/>
    <w:rsid w:val="005C2400"/>
    <w:rsid w:val="005C32AF"/>
    <w:rsid w:val="005C3309"/>
    <w:rsid w:val="005C43BF"/>
    <w:rsid w:val="005C46FB"/>
    <w:rsid w:val="005C4CE9"/>
    <w:rsid w:val="005C5753"/>
    <w:rsid w:val="005C59BC"/>
    <w:rsid w:val="005C5FA5"/>
    <w:rsid w:val="005C6B62"/>
    <w:rsid w:val="005C6D48"/>
    <w:rsid w:val="005C701D"/>
    <w:rsid w:val="005C7328"/>
    <w:rsid w:val="005C7785"/>
    <w:rsid w:val="005C77B5"/>
    <w:rsid w:val="005D028E"/>
    <w:rsid w:val="005D0C42"/>
    <w:rsid w:val="005D0E67"/>
    <w:rsid w:val="005D1111"/>
    <w:rsid w:val="005D24E4"/>
    <w:rsid w:val="005D2DAE"/>
    <w:rsid w:val="005D2ED1"/>
    <w:rsid w:val="005D2FF3"/>
    <w:rsid w:val="005D37FB"/>
    <w:rsid w:val="005D438F"/>
    <w:rsid w:val="005D4967"/>
    <w:rsid w:val="005D4AE5"/>
    <w:rsid w:val="005D5452"/>
    <w:rsid w:val="005D64AC"/>
    <w:rsid w:val="005D6775"/>
    <w:rsid w:val="005E020D"/>
    <w:rsid w:val="005E041F"/>
    <w:rsid w:val="005E0569"/>
    <w:rsid w:val="005E0591"/>
    <w:rsid w:val="005E11C7"/>
    <w:rsid w:val="005E195B"/>
    <w:rsid w:val="005E24AA"/>
    <w:rsid w:val="005E2F5C"/>
    <w:rsid w:val="005E30BE"/>
    <w:rsid w:val="005E3CFB"/>
    <w:rsid w:val="005E4138"/>
    <w:rsid w:val="005E444A"/>
    <w:rsid w:val="005E4654"/>
    <w:rsid w:val="005E4BE8"/>
    <w:rsid w:val="005E5152"/>
    <w:rsid w:val="005E6834"/>
    <w:rsid w:val="005E6AA7"/>
    <w:rsid w:val="005E6D9F"/>
    <w:rsid w:val="005E72C1"/>
    <w:rsid w:val="005E77B8"/>
    <w:rsid w:val="005F0565"/>
    <w:rsid w:val="005F137D"/>
    <w:rsid w:val="005F1BE2"/>
    <w:rsid w:val="005F1DF7"/>
    <w:rsid w:val="005F211E"/>
    <w:rsid w:val="005F2817"/>
    <w:rsid w:val="005F2A48"/>
    <w:rsid w:val="005F314E"/>
    <w:rsid w:val="005F4271"/>
    <w:rsid w:val="005F43AC"/>
    <w:rsid w:val="005F53FE"/>
    <w:rsid w:val="005F590F"/>
    <w:rsid w:val="005F5A4D"/>
    <w:rsid w:val="005F6481"/>
    <w:rsid w:val="005F6FE7"/>
    <w:rsid w:val="00600583"/>
    <w:rsid w:val="00600586"/>
    <w:rsid w:val="0060064E"/>
    <w:rsid w:val="00600977"/>
    <w:rsid w:val="00600A47"/>
    <w:rsid w:val="0060216E"/>
    <w:rsid w:val="00602298"/>
    <w:rsid w:val="00602587"/>
    <w:rsid w:val="00602BF5"/>
    <w:rsid w:val="00602E90"/>
    <w:rsid w:val="0060361C"/>
    <w:rsid w:val="0060420D"/>
    <w:rsid w:val="00604C20"/>
    <w:rsid w:val="00604C52"/>
    <w:rsid w:val="0060521E"/>
    <w:rsid w:val="0060541E"/>
    <w:rsid w:val="006054E2"/>
    <w:rsid w:val="00605551"/>
    <w:rsid w:val="006055C7"/>
    <w:rsid w:val="00605708"/>
    <w:rsid w:val="006066E9"/>
    <w:rsid w:val="0060671E"/>
    <w:rsid w:val="006067D1"/>
    <w:rsid w:val="00606930"/>
    <w:rsid w:val="00606BDD"/>
    <w:rsid w:val="00606E49"/>
    <w:rsid w:val="0060723A"/>
    <w:rsid w:val="00611042"/>
    <w:rsid w:val="00611307"/>
    <w:rsid w:val="006118D3"/>
    <w:rsid w:val="006124A2"/>
    <w:rsid w:val="00612A8D"/>
    <w:rsid w:val="00612B05"/>
    <w:rsid w:val="00613C8A"/>
    <w:rsid w:val="00614CDD"/>
    <w:rsid w:val="006151AC"/>
    <w:rsid w:val="00616022"/>
    <w:rsid w:val="00616121"/>
    <w:rsid w:val="00616197"/>
    <w:rsid w:val="006172C2"/>
    <w:rsid w:val="006174B3"/>
    <w:rsid w:val="00617863"/>
    <w:rsid w:val="00620766"/>
    <w:rsid w:val="00622054"/>
    <w:rsid w:val="00622414"/>
    <w:rsid w:val="00622EB0"/>
    <w:rsid w:val="006249A2"/>
    <w:rsid w:val="00624A6E"/>
    <w:rsid w:val="00624BBB"/>
    <w:rsid w:val="00624EDE"/>
    <w:rsid w:val="00625195"/>
    <w:rsid w:val="006251E4"/>
    <w:rsid w:val="00625E39"/>
    <w:rsid w:val="006270D7"/>
    <w:rsid w:val="0062722B"/>
    <w:rsid w:val="00627488"/>
    <w:rsid w:val="0062784D"/>
    <w:rsid w:val="0063081E"/>
    <w:rsid w:val="006309F3"/>
    <w:rsid w:val="00631000"/>
    <w:rsid w:val="00631564"/>
    <w:rsid w:val="00631B94"/>
    <w:rsid w:val="006344A4"/>
    <w:rsid w:val="0063478C"/>
    <w:rsid w:val="00635FA8"/>
    <w:rsid w:val="00636A5A"/>
    <w:rsid w:val="0063735B"/>
    <w:rsid w:val="006376E4"/>
    <w:rsid w:val="00637FEF"/>
    <w:rsid w:val="006401D0"/>
    <w:rsid w:val="0064059D"/>
    <w:rsid w:val="00641079"/>
    <w:rsid w:val="0064139D"/>
    <w:rsid w:val="00641CFF"/>
    <w:rsid w:val="00641D60"/>
    <w:rsid w:val="006426F0"/>
    <w:rsid w:val="00642762"/>
    <w:rsid w:val="00642D13"/>
    <w:rsid w:val="00642DEE"/>
    <w:rsid w:val="00642EB6"/>
    <w:rsid w:val="00644D47"/>
    <w:rsid w:val="00645D46"/>
    <w:rsid w:val="00646325"/>
    <w:rsid w:val="00646D4F"/>
    <w:rsid w:val="00646D67"/>
    <w:rsid w:val="00647F1D"/>
    <w:rsid w:val="006501B3"/>
    <w:rsid w:val="006502CB"/>
    <w:rsid w:val="00650B28"/>
    <w:rsid w:val="00651AAD"/>
    <w:rsid w:val="00651E08"/>
    <w:rsid w:val="00651E51"/>
    <w:rsid w:val="0065271A"/>
    <w:rsid w:val="0065415D"/>
    <w:rsid w:val="00654311"/>
    <w:rsid w:val="00655295"/>
    <w:rsid w:val="00655B29"/>
    <w:rsid w:val="00655D6E"/>
    <w:rsid w:val="00656F1A"/>
    <w:rsid w:val="006602F0"/>
    <w:rsid w:val="00660CE0"/>
    <w:rsid w:val="00661015"/>
    <w:rsid w:val="00661291"/>
    <w:rsid w:val="006613DF"/>
    <w:rsid w:val="00661944"/>
    <w:rsid w:val="00661C05"/>
    <w:rsid w:val="0066259C"/>
    <w:rsid w:val="006628E7"/>
    <w:rsid w:val="006652EC"/>
    <w:rsid w:val="00665F63"/>
    <w:rsid w:val="006665F3"/>
    <w:rsid w:val="00666997"/>
    <w:rsid w:val="006674C6"/>
    <w:rsid w:val="006678EB"/>
    <w:rsid w:val="00670850"/>
    <w:rsid w:val="00670CD9"/>
    <w:rsid w:val="00671095"/>
    <w:rsid w:val="006714EB"/>
    <w:rsid w:val="00671972"/>
    <w:rsid w:val="00671DB5"/>
    <w:rsid w:val="0067266D"/>
    <w:rsid w:val="0067356F"/>
    <w:rsid w:val="006742AA"/>
    <w:rsid w:val="0067619D"/>
    <w:rsid w:val="00676794"/>
    <w:rsid w:val="00676A88"/>
    <w:rsid w:val="00676AF7"/>
    <w:rsid w:val="006803FA"/>
    <w:rsid w:val="00681090"/>
    <w:rsid w:val="0068149D"/>
    <w:rsid w:val="006815CF"/>
    <w:rsid w:val="006822A7"/>
    <w:rsid w:val="00683573"/>
    <w:rsid w:val="00683779"/>
    <w:rsid w:val="00683F1C"/>
    <w:rsid w:val="0068409B"/>
    <w:rsid w:val="006841C6"/>
    <w:rsid w:val="006844B3"/>
    <w:rsid w:val="006851AE"/>
    <w:rsid w:val="006867BF"/>
    <w:rsid w:val="0068683E"/>
    <w:rsid w:val="0069214A"/>
    <w:rsid w:val="00692534"/>
    <w:rsid w:val="00692F64"/>
    <w:rsid w:val="006931C6"/>
    <w:rsid w:val="00693C13"/>
    <w:rsid w:val="00693C50"/>
    <w:rsid w:val="00694669"/>
    <w:rsid w:val="00694A73"/>
    <w:rsid w:val="00694BF7"/>
    <w:rsid w:val="00694E3D"/>
    <w:rsid w:val="006959CE"/>
    <w:rsid w:val="0069605E"/>
    <w:rsid w:val="006967E0"/>
    <w:rsid w:val="00697185"/>
    <w:rsid w:val="00697BA6"/>
    <w:rsid w:val="00697FC8"/>
    <w:rsid w:val="006A0702"/>
    <w:rsid w:val="006A0D7B"/>
    <w:rsid w:val="006A174F"/>
    <w:rsid w:val="006A1884"/>
    <w:rsid w:val="006A3B0F"/>
    <w:rsid w:val="006A3DCD"/>
    <w:rsid w:val="006A4482"/>
    <w:rsid w:val="006A44F8"/>
    <w:rsid w:val="006A4C62"/>
    <w:rsid w:val="006A51BA"/>
    <w:rsid w:val="006A566C"/>
    <w:rsid w:val="006A5A4D"/>
    <w:rsid w:val="006A6097"/>
    <w:rsid w:val="006B1D9D"/>
    <w:rsid w:val="006B1EE9"/>
    <w:rsid w:val="006B2056"/>
    <w:rsid w:val="006B2363"/>
    <w:rsid w:val="006B2FD2"/>
    <w:rsid w:val="006B364F"/>
    <w:rsid w:val="006B3A81"/>
    <w:rsid w:val="006B58AC"/>
    <w:rsid w:val="006B5DCA"/>
    <w:rsid w:val="006B6BE6"/>
    <w:rsid w:val="006B6D33"/>
    <w:rsid w:val="006B6FD4"/>
    <w:rsid w:val="006B6FFB"/>
    <w:rsid w:val="006C0369"/>
    <w:rsid w:val="006C107A"/>
    <w:rsid w:val="006C1249"/>
    <w:rsid w:val="006C2319"/>
    <w:rsid w:val="006C259E"/>
    <w:rsid w:val="006C2C54"/>
    <w:rsid w:val="006C2FAA"/>
    <w:rsid w:val="006C4AD6"/>
    <w:rsid w:val="006C567B"/>
    <w:rsid w:val="006C5B28"/>
    <w:rsid w:val="006C6DD9"/>
    <w:rsid w:val="006C6EBD"/>
    <w:rsid w:val="006C78FF"/>
    <w:rsid w:val="006D08C9"/>
    <w:rsid w:val="006D1F6F"/>
    <w:rsid w:val="006D26E3"/>
    <w:rsid w:val="006D448B"/>
    <w:rsid w:val="006D44CE"/>
    <w:rsid w:val="006D461E"/>
    <w:rsid w:val="006D510D"/>
    <w:rsid w:val="006D527A"/>
    <w:rsid w:val="006D58DC"/>
    <w:rsid w:val="006D5D4F"/>
    <w:rsid w:val="006D5E59"/>
    <w:rsid w:val="006D5FF1"/>
    <w:rsid w:val="006D6E8E"/>
    <w:rsid w:val="006D7765"/>
    <w:rsid w:val="006D79FB"/>
    <w:rsid w:val="006D7B41"/>
    <w:rsid w:val="006E0EC6"/>
    <w:rsid w:val="006E23F3"/>
    <w:rsid w:val="006E3DE1"/>
    <w:rsid w:val="006E4882"/>
    <w:rsid w:val="006E4AE5"/>
    <w:rsid w:val="006E51BD"/>
    <w:rsid w:val="006E5808"/>
    <w:rsid w:val="006E70F4"/>
    <w:rsid w:val="006E7BA7"/>
    <w:rsid w:val="006F25F7"/>
    <w:rsid w:val="006F321D"/>
    <w:rsid w:val="006F34EC"/>
    <w:rsid w:val="006F36D6"/>
    <w:rsid w:val="006F3BE8"/>
    <w:rsid w:val="006F3EB8"/>
    <w:rsid w:val="006F41F8"/>
    <w:rsid w:val="006F43C4"/>
    <w:rsid w:val="006F4DC8"/>
    <w:rsid w:val="006F5647"/>
    <w:rsid w:val="006F56DC"/>
    <w:rsid w:val="006F634B"/>
    <w:rsid w:val="006F70AC"/>
    <w:rsid w:val="006F76E1"/>
    <w:rsid w:val="006F7731"/>
    <w:rsid w:val="006F7CCB"/>
    <w:rsid w:val="006F7CE2"/>
    <w:rsid w:val="007003D7"/>
    <w:rsid w:val="0070115E"/>
    <w:rsid w:val="007012C9"/>
    <w:rsid w:val="00702187"/>
    <w:rsid w:val="007034EB"/>
    <w:rsid w:val="00703642"/>
    <w:rsid w:val="00703BD2"/>
    <w:rsid w:val="0070426F"/>
    <w:rsid w:val="00705524"/>
    <w:rsid w:val="007059E0"/>
    <w:rsid w:val="00705DB8"/>
    <w:rsid w:val="00707FCC"/>
    <w:rsid w:val="007105C5"/>
    <w:rsid w:val="00710B97"/>
    <w:rsid w:val="00710E3E"/>
    <w:rsid w:val="0071110A"/>
    <w:rsid w:val="00711A8F"/>
    <w:rsid w:val="007126FB"/>
    <w:rsid w:val="00712B9D"/>
    <w:rsid w:val="00712C54"/>
    <w:rsid w:val="0071320B"/>
    <w:rsid w:val="007133F2"/>
    <w:rsid w:val="007145C7"/>
    <w:rsid w:val="00714E01"/>
    <w:rsid w:val="007157C4"/>
    <w:rsid w:val="00715D0E"/>
    <w:rsid w:val="00716068"/>
    <w:rsid w:val="007168C4"/>
    <w:rsid w:val="00717275"/>
    <w:rsid w:val="00717B8F"/>
    <w:rsid w:val="00717E16"/>
    <w:rsid w:val="00720681"/>
    <w:rsid w:val="00721A86"/>
    <w:rsid w:val="00723214"/>
    <w:rsid w:val="00723506"/>
    <w:rsid w:val="00723BA0"/>
    <w:rsid w:val="00723BD1"/>
    <w:rsid w:val="00724156"/>
    <w:rsid w:val="00725345"/>
    <w:rsid w:val="00726080"/>
    <w:rsid w:val="00726574"/>
    <w:rsid w:val="00726ABE"/>
    <w:rsid w:val="00727144"/>
    <w:rsid w:val="00731E3F"/>
    <w:rsid w:val="007327ED"/>
    <w:rsid w:val="007329E7"/>
    <w:rsid w:val="00732CBE"/>
    <w:rsid w:val="00733004"/>
    <w:rsid w:val="00733EC7"/>
    <w:rsid w:val="0073447C"/>
    <w:rsid w:val="00734AF7"/>
    <w:rsid w:val="0073511A"/>
    <w:rsid w:val="00735DE9"/>
    <w:rsid w:val="00736784"/>
    <w:rsid w:val="00736844"/>
    <w:rsid w:val="00736972"/>
    <w:rsid w:val="00737263"/>
    <w:rsid w:val="007375AE"/>
    <w:rsid w:val="00737698"/>
    <w:rsid w:val="0074006B"/>
    <w:rsid w:val="0074120A"/>
    <w:rsid w:val="00741BC9"/>
    <w:rsid w:val="0074346B"/>
    <w:rsid w:val="00743916"/>
    <w:rsid w:val="00743B5E"/>
    <w:rsid w:val="00743D35"/>
    <w:rsid w:val="00745042"/>
    <w:rsid w:val="0074522B"/>
    <w:rsid w:val="007461B2"/>
    <w:rsid w:val="00746B3C"/>
    <w:rsid w:val="00747AE0"/>
    <w:rsid w:val="0075167D"/>
    <w:rsid w:val="00752373"/>
    <w:rsid w:val="0075279E"/>
    <w:rsid w:val="00753442"/>
    <w:rsid w:val="00753AA7"/>
    <w:rsid w:val="00753C69"/>
    <w:rsid w:val="007546B8"/>
    <w:rsid w:val="00754947"/>
    <w:rsid w:val="00754988"/>
    <w:rsid w:val="00754C9A"/>
    <w:rsid w:val="00755382"/>
    <w:rsid w:val="007558F3"/>
    <w:rsid w:val="00755AFC"/>
    <w:rsid w:val="00755DEA"/>
    <w:rsid w:val="00756AC6"/>
    <w:rsid w:val="0076051E"/>
    <w:rsid w:val="00760CD6"/>
    <w:rsid w:val="00760F29"/>
    <w:rsid w:val="007614C5"/>
    <w:rsid w:val="00762346"/>
    <w:rsid w:val="0076272A"/>
    <w:rsid w:val="00763755"/>
    <w:rsid w:val="00763C21"/>
    <w:rsid w:val="007644E0"/>
    <w:rsid w:val="007644F5"/>
    <w:rsid w:val="0076479B"/>
    <w:rsid w:val="007647E3"/>
    <w:rsid w:val="00764EE3"/>
    <w:rsid w:val="00765868"/>
    <w:rsid w:val="0076601D"/>
    <w:rsid w:val="00770F5D"/>
    <w:rsid w:val="007710DD"/>
    <w:rsid w:val="00771E22"/>
    <w:rsid w:val="00772495"/>
    <w:rsid w:val="00772D95"/>
    <w:rsid w:val="00773325"/>
    <w:rsid w:val="007733A9"/>
    <w:rsid w:val="0077364E"/>
    <w:rsid w:val="007738DF"/>
    <w:rsid w:val="00774499"/>
    <w:rsid w:val="0077484F"/>
    <w:rsid w:val="00775038"/>
    <w:rsid w:val="00775289"/>
    <w:rsid w:val="0077537B"/>
    <w:rsid w:val="00775B78"/>
    <w:rsid w:val="007764C8"/>
    <w:rsid w:val="00780F3D"/>
    <w:rsid w:val="00782194"/>
    <w:rsid w:val="0078243D"/>
    <w:rsid w:val="00782883"/>
    <w:rsid w:val="00783050"/>
    <w:rsid w:val="00783582"/>
    <w:rsid w:val="00783FF7"/>
    <w:rsid w:val="00784119"/>
    <w:rsid w:val="00784D2F"/>
    <w:rsid w:val="00784F79"/>
    <w:rsid w:val="007855D9"/>
    <w:rsid w:val="0078583F"/>
    <w:rsid w:val="0078585B"/>
    <w:rsid w:val="00785BCE"/>
    <w:rsid w:val="00785E6E"/>
    <w:rsid w:val="007867B8"/>
    <w:rsid w:val="00787207"/>
    <w:rsid w:val="0078788A"/>
    <w:rsid w:val="00787FD3"/>
    <w:rsid w:val="00790393"/>
    <w:rsid w:val="00790794"/>
    <w:rsid w:val="00790FC1"/>
    <w:rsid w:val="0079123B"/>
    <w:rsid w:val="007916FD"/>
    <w:rsid w:val="0079197E"/>
    <w:rsid w:val="00791E87"/>
    <w:rsid w:val="0079209F"/>
    <w:rsid w:val="007922DB"/>
    <w:rsid w:val="00793189"/>
    <w:rsid w:val="007932A8"/>
    <w:rsid w:val="00793DDB"/>
    <w:rsid w:val="007952FD"/>
    <w:rsid w:val="00795545"/>
    <w:rsid w:val="00795877"/>
    <w:rsid w:val="007959FB"/>
    <w:rsid w:val="00796709"/>
    <w:rsid w:val="00797E03"/>
    <w:rsid w:val="007A1B53"/>
    <w:rsid w:val="007A1E49"/>
    <w:rsid w:val="007A25F3"/>
    <w:rsid w:val="007A3111"/>
    <w:rsid w:val="007A316D"/>
    <w:rsid w:val="007A39D6"/>
    <w:rsid w:val="007A3BB9"/>
    <w:rsid w:val="007A3DB4"/>
    <w:rsid w:val="007A4368"/>
    <w:rsid w:val="007A5820"/>
    <w:rsid w:val="007A5847"/>
    <w:rsid w:val="007A6F38"/>
    <w:rsid w:val="007A6FB2"/>
    <w:rsid w:val="007A7155"/>
    <w:rsid w:val="007A73C0"/>
    <w:rsid w:val="007B0457"/>
    <w:rsid w:val="007B0952"/>
    <w:rsid w:val="007B15D0"/>
    <w:rsid w:val="007B215A"/>
    <w:rsid w:val="007B2A72"/>
    <w:rsid w:val="007B3281"/>
    <w:rsid w:val="007B4376"/>
    <w:rsid w:val="007B463C"/>
    <w:rsid w:val="007B517F"/>
    <w:rsid w:val="007B51FD"/>
    <w:rsid w:val="007B5799"/>
    <w:rsid w:val="007B5F25"/>
    <w:rsid w:val="007B70EA"/>
    <w:rsid w:val="007B777F"/>
    <w:rsid w:val="007B7BB3"/>
    <w:rsid w:val="007B7C8F"/>
    <w:rsid w:val="007C099D"/>
    <w:rsid w:val="007C0BD7"/>
    <w:rsid w:val="007C2484"/>
    <w:rsid w:val="007C2553"/>
    <w:rsid w:val="007C2748"/>
    <w:rsid w:val="007C36AC"/>
    <w:rsid w:val="007C3FFD"/>
    <w:rsid w:val="007C4553"/>
    <w:rsid w:val="007C4580"/>
    <w:rsid w:val="007C4A95"/>
    <w:rsid w:val="007C52B3"/>
    <w:rsid w:val="007C5409"/>
    <w:rsid w:val="007C5545"/>
    <w:rsid w:val="007C554D"/>
    <w:rsid w:val="007C6079"/>
    <w:rsid w:val="007C6546"/>
    <w:rsid w:val="007C661C"/>
    <w:rsid w:val="007C74CC"/>
    <w:rsid w:val="007C79BC"/>
    <w:rsid w:val="007D07DA"/>
    <w:rsid w:val="007D0F3A"/>
    <w:rsid w:val="007D13EC"/>
    <w:rsid w:val="007D14AF"/>
    <w:rsid w:val="007D1971"/>
    <w:rsid w:val="007D19E6"/>
    <w:rsid w:val="007D1D30"/>
    <w:rsid w:val="007D1E4B"/>
    <w:rsid w:val="007D25C4"/>
    <w:rsid w:val="007D30E9"/>
    <w:rsid w:val="007D310F"/>
    <w:rsid w:val="007D324B"/>
    <w:rsid w:val="007D37B0"/>
    <w:rsid w:val="007D4D61"/>
    <w:rsid w:val="007D5169"/>
    <w:rsid w:val="007D5E6D"/>
    <w:rsid w:val="007D61C0"/>
    <w:rsid w:val="007E0A60"/>
    <w:rsid w:val="007E112A"/>
    <w:rsid w:val="007E15D0"/>
    <w:rsid w:val="007E2671"/>
    <w:rsid w:val="007E2FAC"/>
    <w:rsid w:val="007E3773"/>
    <w:rsid w:val="007E3898"/>
    <w:rsid w:val="007E3DBF"/>
    <w:rsid w:val="007E472A"/>
    <w:rsid w:val="007E482B"/>
    <w:rsid w:val="007E48E0"/>
    <w:rsid w:val="007E48F8"/>
    <w:rsid w:val="007E4906"/>
    <w:rsid w:val="007E4B7E"/>
    <w:rsid w:val="007E4D1E"/>
    <w:rsid w:val="007E5693"/>
    <w:rsid w:val="007E6071"/>
    <w:rsid w:val="007E688D"/>
    <w:rsid w:val="007E7BBE"/>
    <w:rsid w:val="007F0A9C"/>
    <w:rsid w:val="007F1072"/>
    <w:rsid w:val="007F1444"/>
    <w:rsid w:val="007F1DC4"/>
    <w:rsid w:val="007F21F0"/>
    <w:rsid w:val="007F2881"/>
    <w:rsid w:val="007F2B72"/>
    <w:rsid w:val="007F2BD2"/>
    <w:rsid w:val="007F2C6A"/>
    <w:rsid w:val="007F35B2"/>
    <w:rsid w:val="007F3747"/>
    <w:rsid w:val="007F6171"/>
    <w:rsid w:val="007F6275"/>
    <w:rsid w:val="007F6FF3"/>
    <w:rsid w:val="007F714A"/>
    <w:rsid w:val="007F7620"/>
    <w:rsid w:val="007F7C02"/>
    <w:rsid w:val="0080109A"/>
    <w:rsid w:val="008010A7"/>
    <w:rsid w:val="00801F8B"/>
    <w:rsid w:val="00802628"/>
    <w:rsid w:val="008028BD"/>
    <w:rsid w:val="00805061"/>
    <w:rsid w:val="00805961"/>
    <w:rsid w:val="00806648"/>
    <w:rsid w:val="008067A6"/>
    <w:rsid w:val="00806EFB"/>
    <w:rsid w:val="0081317B"/>
    <w:rsid w:val="008132AB"/>
    <w:rsid w:val="0081449F"/>
    <w:rsid w:val="00814873"/>
    <w:rsid w:val="008150B9"/>
    <w:rsid w:val="00816BD9"/>
    <w:rsid w:val="00817F79"/>
    <w:rsid w:val="0082082F"/>
    <w:rsid w:val="00820A36"/>
    <w:rsid w:val="00820D2A"/>
    <w:rsid w:val="008216A3"/>
    <w:rsid w:val="00822469"/>
    <w:rsid w:val="00822C47"/>
    <w:rsid w:val="00824609"/>
    <w:rsid w:val="00824936"/>
    <w:rsid w:val="00825613"/>
    <w:rsid w:val="0082592A"/>
    <w:rsid w:val="00826DA7"/>
    <w:rsid w:val="00827645"/>
    <w:rsid w:val="00827831"/>
    <w:rsid w:val="00827B9B"/>
    <w:rsid w:val="00827E5D"/>
    <w:rsid w:val="00827FBE"/>
    <w:rsid w:val="0083050A"/>
    <w:rsid w:val="0083108F"/>
    <w:rsid w:val="008313AE"/>
    <w:rsid w:val="00831569"/>
    <w:rsid w:val="00831DBD"/>
    <w:rsid w:val="00833B0A"/>
    <w:rsid w:val="00833E2E"/>
    <w:rsid w:val="00834153"/>
    <w:rsid w:val="008342CF"/>
    <w:rsid w:val="00834597"/>
    <w:rsid w:val="0083484C"/>
    <w:rsid w:val="00834A14"/>
    <w:rsid w:val="008357C2"/>
    <w:rsid w:val="00835FBF"/>
    <w:rsid w:val="00836A7D"/>
    <w:rsid w:val="00836D6A"/>
    <w:rsid w:val="00837870"/>
    <w:rsid w:val="00837889"/>
    <w:rsid w:val="00837FA0"/>
    <w:rsid w:val="008409C7"/>
    <w:rsid w:val="008409EF"/>
    <w:rsid w:val="00840A56"/>
    <w:rsid w:val="00840D63"/>
    <w:rsid w:val="00841EA8"/>
    <w:rsid w:val="00842F17"/>
    <w:rsid w:val="00843113"/>
    <w:rsid w:val="008431AD"/>
    <w:rsid w:val="0084338D"/>
    <w:rsid w:val="00844F29"/>
    <w:rsid w:val="008450BF"/>
    <w:rsid w:val="00845B3C"/>
    <w:rsid w:val="00845F38"/>
    <w:rsid w:val="00846BDF"/>
    <w:rsid w:val="00847418"/>
    <w:rsid w:val="00847597"/>
    <w:rsid w:val="00847EBA"/>
    <w:rsid w:val="008504F8"/>
    <w:rsid w:val="008506D2"/>
    <w:rsid w:val="008508A7"/>
    <w:rsid w:val="00850925"/>
    <w:rsid w:val="00851EE7"/>
    <w:rsid w:val="008526F4"/>
    <w:rsid w:val="00852960"/>
    <w:rsid w:val="0085390B"/>
    <w:rsid w:val="00853C8C"/>
    <w:rsid w:val="00854209"/>
    <w:rsid w:val="008549A8"/>
    <w:rsid w:val="00854E5E"/>
    <w:rsid w:val="008554A9"/>
    <w:rsid w:val="008554D2"/>
    <w:rsid w:val="008560A3"/>
    <w:rsid w:val="00857548"/>
    <w:rsid w:val="0085770C"/>
    <w:rsid w:val="0086001E"/>
    <w:rsid w:val="0086010B"/>
    <w:rsid w:val="008602E7"/>
    <w:rsid w:val="008602F4"/>
    <w:rsid w:val="0086067B"/>
    <w:rsid w:val="00860A38"/>
    <w:rsid w:val="00860A95"/>
    <w:rsid w:val="00861F66"/>
    <w:rsid w:val="0086205A"/>
    <w:rsid w:val="0086338B"/>
    <w:rsid w:val="00863761"/>
    <w:rsid w:val="00863955"/>
    <w:rsid w:val="008639B8"/>
    <w:rsid w:val="00863AB1"/>
    <w:rsid w:val="0086462E"/>
    <w:rsid w:val="00864D31"/>
    <w:rsid w:val="00867432"/>
    <w:rsid w:val="0086762F"/>
    <w:rsid w:val="00870690"/>
    <w:rsid w:val="00871286"/>
    <w:rsid w:val="008722B0"/>
    <w:rsid w:val="00872790"/>
    <w:rsid w:val="00872C5C"/>
    <w:rsid w:val="0087370F"/>
    <w:rsid w:val="008737C5"/>
    <w:rsid w:val="00873DEC"/>
    <w:rsid w:val="00873EDC"/>
    <w:rsid w:val="008747B3"/>
    <w:rsid w:val="008748B9"/>
    <w:rsid w:val="00874BD5"/>
    <w:rsid w:val="00874BE5"/>
    <w:rsid w:val="00874E5F"/>
    <w:rsid w:val="0087658D"/>
    <w:rsid w:val="00876917"/>
    <w:rsid w:val="00877326"/>
    <w:rsid w:val="008778A9"/>
    <w:rsid w:val="00877978"/>
    <w:rsid w:val="00877E1F"/>
    <w:rsid w:val="008813B6"/>
    <w:rsid w:val="00881FA5"/>
    <w:rsid w:val="008821EF"/>
    <w:rsid w:val="008825B7"/>
    <w:rsid w:val="008829E3"/>
    <w:rsid w:val="00882E3B"/>
    <w:rsid w:val="0088377E"/>
    <w:rsid w:val="0088438B"/>
    <w:rsid w:val="00885630"/>
    <w:rsid w:val="008863B3"/>
    <w:rsid w:val="00886920"/>
    <w:rsid w:val="00887C91"/>
    <w:rsid w:val="00887CE2"/>
    <w:rsid w:val="0089029C"/>
    <w:rsid w:val="00890786"/>
    <w:rsid w:val="00890C62"/>
    <w:rsid w:val="008919CD"/>
    <w:rsid w:val="00891DB0"/>
    <w:rsid w:val="00892AB0"/>
    <w:rsid w:val="00893140"/>
    <w:rsid w:val="00893F50"/>
    <w:rsid w:val="00894B16"/>
    <w:rsid w:val="00894FB1"/>
    <w:rsid w:val="00895A58"/>
    <w:rsid w:val="00895A75"/>
    <w:rsid w:val="00896178"/>
    <w:rsid w:val="00896954"/>
    <w:rsid w:val="00896A37"/>
    <w:rsid w:val="008973EA"/>
    <w:rsid w:val="008975DC"/>
    <w:rsid w:val="008977F3"/>
    <w:rsid w:val="0089798A"/>
    <w:rsid w:val="008A018E"/>
    <w:rsid w:val="008A0DC7"/>
    <w:rsid w:val="008A2172"/>
    <w:rsid w:val="008A2C09"/>
    <w:rsid w:val="008A2D6E"/>
    <w:rsid w:val="008A2F27"/>
    <w:rsid w:val="008A3418"/>
    <w:rsid w:val="008A358A"/>
    <w:rsid w:val="008A418F"/>
    <w:rsid w:val="008A74BF"/>
    <w:rsid w:val="008A7797"/>
    <w:rsid w:val="008A77CE"/>
    <w:rsid w:val="008A7CE6"/>
    <w:rsid w:val="008B07E3"/>
    <w:rsid w:val="008B07E6"/>
    <w:rsid w:val="008B26F8"/>
    <w:rsid w:val="008B2A20"/>
    <w:rsid w:val="008B2A84"/>
    <w:rsid w:val="008B3063"/>
    <w:rsid w:val="008B3B57"/>
    <w:rsid w:val="008B483A"/>
    <w:rsid w:val="008B4A74"/>
    <w:rsid w:val="008B50E2"/>
    <w:rsid w:val="008B572F"/>
    <w:rsid w:val="008B5A8D"/>
    <w:rsid w:val="008B5E6B"/>
    <w:rsid w:val="008B6216"/>
    <w:rsid w:val="008B683C"/>
    <w:rsid w:val="008C0454"/>
    <w:rsid w:val="008C09CA"/>
    <w:rsid w:val="008C0AEB"/>
    <w:rsid w:val="008C181C"/>
    <w:rsid w:val="008C1AF0"/>
    <w:rsid w:val="008C262A"/>
    <w:rsid w:val="008C33E5"/>
    <w:rsid w:val="008C36DD"/>
    <w:rsid w:val="008C3A36"/>
    <w:rsid w:val="008C3D1D"/>
    <w:rsid w:val="008C5BB6"/>
    <w:rsid w:val="008C60E7"/>
    <w:rsid w:val="008C6FB9"/>
    <w:rsid w:val="008D09EE"/>
    <w:rsid w:val="008D10BF"/>
    <w:rsid w:val="008D16BA"/>
    <w:rsid w:val="008D1F07"/>
    <w:rsid w:val="008D2FB2"/>
    <w:rsid w:val="008D4461"/>
    <w:rsid w:val="008D6B8C"/>
    <w:rsid w:val="008D6F0F"/>
    <w:rsid w:val="008D7094"/>
    <w:rsid w:val="008E0352"/>
    <w:rsid w:val="008E0F04"/>
    <w:rsid w:val="008E110A"/>
    <w:rsid w:val="008E27D6"/>
    <w:rsid w:val="008E330D"/>
    <w:rsid w:val="008E4400"/>
    <w:rsid w:val="008E4CD3"/>
    <w:rsid w:val="008E51C3"/>
    <w:rsid w:val="008E5902"/>
    <w:rsid w:val="008E594B"/>
    <w:rsid w:val="008E5A8F"/>
    <w:rsid w:val="008E67F9"/>
    <w:rsid w:val="008E6BAD"/>
    <w:rsid w:val="008E6EF7"/>
    <w:rsid w:val="008E7AAB"/>
    <w:rsid w:val="008F0F4B"/>
    <w:rsid w:val="008F12BA"/>
    <w:rsid w:val="008F14F7"/>
    <w:rsid w:val="008F1A66"/>
    <w:rsid w:val="008F3558"/>
    <w:rsid w:val="008F6545"/>
    <w:rsid w:val="008F6B7E"/>
    <w:rsid w:val="008F6F2E"/>
    <w:rsid w:val="00900B65"/>
    <w:rsid w:val="009010F6"/>
    <w:rsid w:val="0090115D"/>
    <w:rsid w:val="00901A61"/>
    <w:rsid w:val="009028F1"/>
    <w:rsid w:val="00902B90"/>
    <w:rsid w:val="00903536"/>
    <w:rsid w:val="00903D24"/>
    <w:rsid w:val="00904899"/>
    <w:rsid w:val="00905C58"/>
    <w:rsid w:val="0090619C"/>
    <w:rsid w:val="00911F12"/>
    <w:rsid w:val="009124E9"/>
    <w:rsid w:val="00912FBB"/>
    <w:rsid w:val="00913371"/>
    <w:rsid w:val="00913377"/>
    <w:rsid w:val="009133AC"/>
    <w:rsid w:val="00913821"/>
    <w:rsid w:val="00913DE2"/>
    <w:rsid w:val="00914136"/>
    <w:rsid w:val="009151B8"/>
    <w:rsid w:val="009153A0"/>
    <w:rsid w:val="0091584A"/>
    <w:rsid w:val="00915D18"/>
    <w:rsid w:val="009171BE"/>
    <w:rsid w:val="0091724C"/>
    <w:rsid w:val="00920BF1"/>
    <w:rsid w:val="009210BA"/>
    <w:rsid w:val="009229D8"/>
    <w:rsid w:val="00922E7A"/>
    <w:rsid w:val="009241F7"/>
    <w:rsid w:val="009249DE"/>
    <w:rsid w:val="00924A75"/>
    <w:rsid w:val="00924F41"/>
    <w:rsid w:val="0092542D"/>
    <w:rsid w:val="0092544A"/>
    <w:rsid w:val="00925815"/>
    <w:rsid w:val="00925B4B"/>
    <w:rsid w:val="00925CE2"/>
    <w:rsid w:val="009265CA"/>
    <w:rsid w:val="009267A1"/>
    <w:rsid w:val="00927307"/>
    <w:rsid w:val="00927BC1"/>
    <w:rsid w:val="009301D6"/>
    <w:rsid w:val="00930223"/>
    <w:rsid w:val="00930D13"/>
    <w:rsid w:val="00931108"/>
    <w:rsid w:val="009317FC"/>
    <w:rsid w:val="009318A0"/>
    <w:rsid w:val="00931F7B"/>
    <w:rsid w:val="009323E8"/>
    <w:rsid w:val="00932B1A"/>
    <w:rsid w:val="00933237"/>
    <w:rsid w:val="00933719"/>
    <w:rsid w:val="00933AD8"/>
    <w:rsid w:val="00933FE1"/>
    <w:rsid w:val="009349BA"/>
    <w:rsid w:val="0093535E"/>
    <w:rsid w:val="009355E9"/>
    <w:rsid w:val="009358E2"/>
    <w:rsid w:val="00935903"/>
    <w:rsid w:val="00936487"/>
    <w:rsid w:val="00936869"/>
    <w:rsid w:val="00936F49"/>
    <w:rsid w:val="009372A1"/>
    <w:rsid w:val="009372C9"/>
    <w:rsid w:val="00940313"/>
    <w:rsid w:val="0094139E"/>
    <w:rsid w:val="009415BF"/>
    <w:rsid w:val="00943899"/>
    <w:rsid w:val="0094477B"/>
    <w:rsid w:val="00945516"/>
    <w:rsid w:val="00945807"/>
    <w:rsid w:val="00945BF8"/>
    <w:rsid w:val="0094607A"/>
    <w:rsid w:val="0094615D"/>
    <w:rsid w:val="0094672B"/>
    <w:rsid w:val="00946D2C"/>
    <w:rsid w:val="00946F2F"/>
    <w:rsid w:val="00947A0B"/>
    <w:rsid w:val="00947B79"/>
    <w:rsid w:val="009502A1"/>
    <w:rsid w:val="009504F8"/>
    <w:rsid w:val="009530D5"/>
    <w:rsid w:val="009531D3"/>
    <w:rsid w:val="009531D7"/>
    <w:rsid w:val="009532E7"/>
    <w:rsid w:val="00953A4D"/>
    <w:rsid w:val="00953C39"/>
    <w:rsid w:val="009543B8"/>
    <w:rsid w:val="0095444C"/>
    <w:rsid w:val="00956010"/>
    <w:rsid w:val="009561C9"/>
    <w:rsid w:val="0095659F"/>
    <w:rsid w:val="0095787A"/>
    <w:rsid w:val="00957AF1"/>
    <w:rsid w:val="009606F1"/>
    <w:rsid w:val="00960936"/>
    <w:rsid w:val="00960C2D"/>
    <w:rsid w:val="00961243"/>
    <w:rsid w:val="009620FD"/>
    <w:rsid w:val="00962DC1"/>
    <w:rsid w:val="00963071"/>
    <w:rsid w:val="0096311E"/>
    <w:rsid w:val="009633B2"/>
    <w:rsid w:val="00964861"/>
    <w:rsid w:val="00964A5A"/>
    <w:rsid w:val="00964C8A"/>
    <w:rsid w:val="00964FD1"/>
    <w:rsid w:val="00967B0B"/>
    <w:rsid w:val="00967D68"/>
    <w:rsid w:val="009700AE"/>
    <w:rsid w:val="0097011C"/>
    <w:rsid w:val="00970B33"/>
    <w:rsid w:val="009727D6"/>
    <w:rsid w:val="0097293C"/>
    <w:rsid w:val="00972C39"/>
    <w:rsid w:val="00973685"/>
    <w:rsid w:val="00973E88"/>
    <w:rsid w:val="00974260"/>
    <w:rsid w:val="00975B3F"/>
    <w:rsid w:val="0097675B"/>
    <w:rsid w:val="00976FE8"/>
    <w:rsid w:val="0097736A"/>
    <w:rsid w:val="009777D8"/>
    <w:rsid w:val="00977CB1"/>
    <w:rsid w:val="00980177"/>
    <w:rsid w:val="00980331"/>
    <w:rsid w:val="009806C6"/>
    <w:rsid w:val="009806EF"/>
    <w:rsid w:val="00981130"/>
    <w:rsid w:val="0098253D"/>
    <w:rsid w:val="009825BF"/>
    <w:rsid w:val="009829F5"/>
    <w:rsid w:val="00982A2A"/>
    <w:rsid w:val="00984307"/>
    <w:rsid w:val="00984B80"/>
    <w:rsid w:val="00984D24"/>
    <w:rsid w:val="00984EA5"/>
    <w:rsid w:val="009851B4"/>
    <w:rsid w:val="009855FB"/>
    <w:rsid w:val="00986664"/>
    <w:rsid w:val="00987685"/>
    <w:rsid w:val="00987C5C"/>
    <w:rsid w:val="00990165"/>
    <w:rsid w:val="009909BC"/>
    <w:rsid w:val="00990AED"/>
    <w:rsid w:val="00990B87"/>
    <w:rsid w:val="0099105A"/>
    <w:rsid w:val="00991DEA"/>
    <w:rsid w:val="00992376"/>
    <w:rsid w:val="00992685"/>
    <w:rsid w:val="00992A0A"/>
    <w:rsid w:val="00992A4D"/>
    <w:rsid w:val="00992C90"/>
    <w:rsid w:val="00992E6E"/>
    <w:rsid w:val="009935B7"/>
    <w:rsid w:val="00993858"/>
    <w:rsid w:val="00993E35"/>
    <w:rsid w:val="0099496C"/>
    <w:rsid w:val="00994A71"/>
    <w:rsid w:val="00994B20"/>
    <w:rsid w:val="00994D64"/>
    <w:rsid w:val="00995837"/>
    <w:rsid w:val="00995B1D"/>
    <w:rsid w:val="00995B1F"/>
    <w:rsid w:val="009963A9"/>
    <w:rsid w:val="0099732B"/>
    <w:rsid w:val="009A1609"/>
    <w:rsid w:val="009A27A7"/>
    <w:rsid w:val="009A2D01"/>
    <w:rsid w:val="009A31CA"/>
    <w:rsid w:val="009A4027"/>
    <w:rsid w:val="009A4DB7"/>
    <w:rsid w:val="009A5694"/>
    <w:rsid w:val="009A64CB"/>
    <w:rsid w:val="009A7805"/>
    <w:rsid w:val="009A7A07"/>
    <w:rsid w:val="009B03B5"/>
    <w:rsid w:val="009B0C9E"/>
    <w:rsid w:val="009B1E2D"/>
    <w:rsid w:val="009B32A2"/>
    <w:rsid w:val="009B3E4D"/>
    <w:rsid w:val="009B4079"/>
    <w:rsid w:val="009B445B"/>
    <w:rsid w:val="009B4FD8"/>
    <w:rsid w:val="009B55A3"/>
    <w:rsid w:val="009B5E32"/>
    <w:rsid w:val="009B7A1C"/>
    <w:rsid w:val="009B7B7B"/>
    <w:rsid w:val="009C0AB8"/>
    <w:rsid w:val="009C0ABE"/>
    <w:rsid w:val="009C0DCA"/>
    <w:rsid w:val="009C0E66"/>
    <w:rsid w:val="009C21EA"/>
    <w:rsid w:val="009C3622"/>
    <w:rsid w:val="009C38AE"/>
    <w:rsid w:val="009C405E"/>
    <w:rsid w:val="009C4414"/>
    <w:rsid w:val="009C442C"/>
    <w:rsid w:val="009C46F0"/>
    <w:rsid w:val="009C527E"/>
    <w:rsid w:val="009C61CC"/>
    <w:rsid w:val="009C62B1"/>
    <w:rsid w:val="009C6392"/>
    <w:rsid w:val="009C67BA"/>
    <w:rsid w:val="009C6B09"/>
    <w:rsid w:val="009C6E2A"/>
    <w:rsid w:val="009C7542"/>
    <w:rsid w:val="009C7A8D"/>
    <w:rsid w:val="009D0A65"/>
    <w:rsid w:val="009D1E10"/>
    <w:rsid w:val="009D216B"/>
    <w:rsid w:val="009D2E22"/>
    <w:rsid w:val="009D2FEA"/>
    <w:rsid w:val="009D378C"/>
    <w:rsid w:val="009D3B9E"/>
    <w:rsid w:val="009D3F0D"/>
    <w:rsid w:val="009D3F66"/>
    <w:rsid w:val="009D47BB"/>
    <w:rsid w:val="009D5DB1"/>
    <w:rsid w:val="009D69A6"/>
    <w:rsid w:val="009D7252"/>
    <w:rsid w:val="009D7256"/>
    <w:rsid w:val="009D78EE"/>
    <w:rsid w:val="009E00FC"/>
    <w:rsid w:val="009E036B"/>
    <w:rsid w:val="009E03BA"/>
    <w:rsid w:val="009E047D"/>
    <w:rsid w:val="009E0481"/>
    <w:rsid w:val="009E067B"/>
    <w:rsid w:val="009E0830"/>
    <w:rsid w:val="009E114D"/>
    <w:rsid w:val="009E1419"/>
    <w:rsid w:val="009E181A"/>
    <w:rsid w:val="009E1D32"/>
    <w:rsid w:val="009E29FB"/>
    <w:rsid w:val="009E2B04"/>
    <w:rsid w:val="009E30A9"/>
    <w:rsid w:val="009E31F4"/>
    <w:rsid w:val="009E5096"/>
    <w:rsid w:val="009E5335"/>
    <w:rsid w:val="009E5C90"/>
    <w:rsid w:val="009E6133"/>
    <w:rsid w:val="009E6CE7"/>
    <w:rsid w:val="009E7070"/>
    <w:rsid w:val="009E7371"/>
    <w:rsid w:val="009F0F4D"/>
    <w:rsid w:val="009F0FF2"/>
    <w:rsid w:val="009F1B44"/>
    <w:rsid w:val="009F1FF0"/>
    <w:rsid w:val="009F2888"/>
    <w:rsid w:val="009F299A"/>
    <w:rsid w:val="009F33BC"/>
    <w:rsid w:val="009F407C"/>
    <w:rsid w:val="009F40B6"/>
    <w:rsid w:val="009F4130"/>
    <w:rsid w:val="009F4424"/>
    <w:rsid w:val="009F4749"/>
    <w:rsid w:val="009F4985"/>
    <w:rsid w:val="009F6718"/>
    <w:rsid w:val="009F68FE"/>
    <w:rsid w:val="009F6DB6"/>
    <w:rsid w:val="009F763C"/>
    <w:rsid w:val="009F7D85"/>
    <w:rsid w:val="00A00B05"/>
    <w:rsid w:val="00A02432"/>
    <w:rsid w:val="00A02B30"/>
    <w:rsid w:val="00A031D3"/>
    <w:rsid w:val="00A035AE"/>
    <w:rsid w:val="00A038A9"/>
    <w:rsid w:val="00A04727"/>
    <w:rsid w:val="00A055D2"/>
    <w:rsid w:val="00A05716"/>
    <w:rsid w:val="00A05B33"/>
    <w:rsid w:val="00A06122"/>
    <w:rsid w:val="00A06AFA"/>
    <w:rsid w:val="00A10B76"/>
    <w:rsid w:val="00A113C0"/>
    <w:rsid w:val="00A11AA8"/>
    <w:rsid w:val="00A1351A"/>
    <w:rsid w:val="00A138C0"/>
    <w:rsid w:val="00A13DB0"/>
    <w:rsid w:val="00A14396"/>
    <w:rsid w:val="00A15068"/>
    <w:rsid w:val="00A151E8"/>
    <w:rsid w:val="00A1550F"/>
    <w:rsid w:val="00A15552"/>
    <w:rsid w:val="00A15D8F"/>
    <w:rsid w:val="00A162B2"/>
    <w:rsid w:val="00A16E3D"/>
    <w:rsid w:val="00A178D1"/>
    <w:rsid w:val="00A179EE"/>
    <w:rsid w:val="00A203D2"/>
    <w:rsid w:val="00A20675"/>
    <w:rsid w:val="00A236DF"/>
    <w:rsid w:val="00A24780"/>
    <w:rsid w:val="00A24D2C"/>
    <w:rsid w:val="00A24DFF"/>
    <w:rsid w:val="00A2515C"/>
    <w:rsid w:val="00A2584E"/>
    <w:rsid w:val="00A25CE6"/>
    <w:rsid w:val="00A26A86"/>
    <w:rsid w:val="00A26BD4"/>
    <w:rsid w:val="00A26C82"/>
    <w:rsid w:val="00A26F21"/>
    <w:rsid w:val="00A26F93"/>
    <w:rsid w:val="00A3035C"/>
    <w:rsid w:val="00A30DF6"/>
    <w:rsid w:val="00A314DA"/>
    <w:rsid w:val="00A31C72"/>
    <w:rsid w:val="00A33315"/>
    <w:rsid w:val="00A33D88"/>
    <w:rsid w:val="00A341A5"/>
    <w:rsid w:val="00A34217"/>
    <w:rsid w:val="00A34C3F"/>
    <w:rsid w:val="00A3507B"/>
    <w:rsid w:val="00A350EF"/>
    <w:rsid w:val="00A3631C"/>
    <w:rsid w:val="00A37A45"/>
    <w:rsid w:val="00A409ED"/>
    <w:rsid w:val="00A40D8B"/>
    <w:rsid w:val="00A41004"/>
    <w:rsid w:val="00A422BD"/>
    <w:rsid w:val="00A42857"/>
    <w:rsid w:val="00A42BFC"/>
    <w:rsid w:val="00A42C13"/>
    <w:rsid w:val="00A42D01"/>
    <w:rsid w:val="00A44579"/>
    <w:rsid w:val="00A44DF6"/>
    <w:rsid w:val="00A458EB"/>
    <w:rsid w:val="00A46AA6"/>
    <w:rsid w:val="00A4723F"/>
    <w:rsid w:val="00A50D70"/>
    <w:rsid w:val="00A50E69"/>
    <w:rsid w:val="00A50F7E"/>
    <w:rsid w:val="00A510C6"/>
    <w:rsid w:val="00A513D7"/>
    <w:rsid w:val="00A527D8"/>
    <w:rsid w:val="00A53EA7"/>
    <w:rsid w:val="00A54B58"/>
    <w:rsid w:val="00A54CF5"/>
    <w:rsid w:val="00A5533F"/>
    <w:rsid w:val="00A5543A"/>
    <w:rsid w:val="00A55508"/>
    <w:rsid w:val="00A55F2F"/>
    <w:rsid w:val="00A56139"/>
    <w:rsid w:val="00A56BA9"/>
    <w:rsid w:val="00A56EA1"/>
    <w:rsid w:val="00A57409"/>
    <w:rsid w:val="00A57B99"/>
    <w:rsid w:val="00A57E25"/>
    <w:rsid w:val="00A57E34"/>
    <w:rsid w:val="00A6040B"/>
    <w:rsid w:val="00A61B09"/>
    <w:rsid w:val="00A61D37"/>
    <w:rsid w:val="00A61F4E"/>
    <w:rsid w:val="00A62D02"/>
    <w:rsid w:val="00A63BD1"/>
    <w:rsid w:val="00A672F2"/>
    <w:rsid w:val="00A7088D"/>
    <w:rsid w:val="00A70D9B"/>
    <w:rsid w:val="00A7105D"/>
    <w:rsid w:val="00A718F1"/>
    <w:rsid w:val="00A72B14"/>
    <w:rsid w:val="00A74166"/>
    <w:rsid w:val="00A75101"/>
    <w:rsid w:val="00A7560E"/>
    <w:rsid w:val="00A7581E"/>
    <w:rsid w:val="00A769C7"/>
    <w:rsid w:val="00A777D1"/>
    <w:rsid w:val="00A77AFD"/>
    <w:rsid w:val="00A77D5D"/>
    <w:rsid w:val="00A80478"/>
    <w:rsid w:val="00A8103C"/>
    <w:rsid w:val="00A810BB"/>
    <w:rsid w:val="00A81331"/>
    <w:rsid w:val="00A817CF"/>
    <w:rsid w:val="00A823F0"/>
    <w:rsid w:val="00A82415"/>
    <w:rsid w:val="00A82A48"/>
    <w:rsid w:val="00A82E07"/>
    <w:rsid w:val="00A82F07"/>
    <w:rsid w:val="00A82F2E"/>
    <w:rsid w:val="00A83FCB"/>
    <w:rsid w:val="00A84D8A"/>
    <w:rsid w:val="00A859D5"/>
    <w:rsid w:val="00A86297"/>
    <w:rsid w:val="00A8681A"/>
    <w:rsid w:val="00A86F1B"/>
    <w:rsid w:val="00A8707E"/>
    <w:rsid w:val="00A87ACA"/>
    <w:rsid w:val="00A87C13"/>
    <w:rsid w:val="00A90430"/>
    <w:rsid w:val="00A905A9"/>
    <w:rsid w:val="00A91822"/>
    <w:rsid w:val="00A93144"/>
    <w:rsid w:val="00A936FE"/>
    <w:rsid w:val="00A93CF2"/>
    <w:rsid w:val="00A93E19"/>
    <w:rsid w:val="00A942E0"/>
    <w:rsid w:val="00A946DB"/>
    <w:rsid w:val="00A94BD5"/>
    <w:rsid w:val="00A957E7"/>
    <w:rsid w:val="00A95C03"/>
    <w:rsid w:val="00A95FFA"/>
    <w:rsid w:val="00A97069"/>
    <w:rsid w:val="00A9738F"/>
    <w:rsid w:val="00A9765B"/>
    <w:rsid w:val="00A97A84"/>
    <w:rsid w:val="00AA0B7F"/>
    <w:rsid w:val="00AA0F80"/>
    <w:rsid w:val="00AA13E2"/>
    <w:rsid w:val="00AA1EAE"/>
    <w:rsid w:val="00AA24D4"/>
    <w:rsid w:val="00AA27FF"/>
    <w:rsid w:val="00AA3634"/>
    <w:rsid w:val="00AA3683"/>
    <w:rsid w:val="00AA4594"/>
    <w:rsid w:val="00AA732E"/>
    <w:rsid w:val="00AA7581"/>
    <w:rsid w:val="00AB0450"/>
    <w:rsid w:val="00AB13AD"/>
    <w:rsid w:val="00AB1A8F"/>
    <w:rsid w:val="00AB1C30"/>
    <w:rsid w:val="00AB20DE"/>
    <w:rsid w:val="00AB22A9"/>
    <w:rsid w:val="00AB2403"/>
    <w:rsid w:val="00AB2593"/>
    <w:rsid w:val="00AB2B2A"/>
    <w:rsid w:val="00AB34B8"/>
    <w:rsid w:val="00AB381F"/>
    <w:rsid w:val="00AB3C25"/>
    <w:rsid w:val="00AB408B"/>
    <w:rsid w:val="00AB49AE"/>
    <w:rsid w:val="00AB4A77"/>
    <w:rsid w:val="00AB5121"/>
    <w:rsid w:val="00AB5C2D"/>
    <w:rsid w:val="00AB6B12"/>
    <w:rsid w:val="00AB6C89"/>
    <w:rsid w:val="00AB75FF"/>
    <w:rsid w:val="00AC0240"/>
    <w:rsid w:val="00AC02D2"/>
    <w:rsid w:val="00AC063D"/>
    <w:rsid w:val="00AC0898"/>
    <w:rsid w:val="00AC10FD"/>
    <w:rsid w:val="00AC161A"/>
    <w:rsid w:val="00AC162B"/>
    <w:rsid w:val="00AC1C94"/>
    <w:rsid w:val="00AC31C8"/>
    <w:rsid w:val="00AC3277"/>
    <w:rsid w:val="00AC3297"/>
    <w:rsid w:val="00AC3915"/>
    <w:rsid w:val="00AC44EA"/>
    <w:rsid w:val="00AC48A2"/>
    <w:rsid w:val="00AC5A0B"/>
    <w:rsid w:val="00AC5F2B"/>
    <w:rsid w:val="00AC6679"/>
    <w:rsid w:val="00AC74ED"/>
    <w:rsid w:val="00AC7E8D"/>
    <w:rsid w:val="00AD09D7"/>
    <w:rsid w:val="00AD19DB"/>
    <w:rsid w:val="00AD1D94"/>
    <w:rsid w:val="00AD2647"/>
    <w:rsid w:val="00AD2785"/>
    <w:rsid w:val="00AD3BA2"/>
    <w:rsid w:val="00AD41B9"/>
    <w:rsid w:val="00AD552F"/>
    <w:rsid w:val="00AD5C66"/>
    <w:rsid w:val="00AD6A6B"/>
    <w:rsid w:val="00AD70A1"/>
    <w:rsid w:val="00AD7490"/>
    <w:rsid w:val="00AD7542"/>
    <w:rsid w:val="00AE02C1"/>
    <w:rsid w:val="00AE115F"/>
    <w:rsid w:val="00AE253E"/>
    <w:rsid w:val="00AE272F"/>
    <w:rsid w:val="00AE2A0F"/>
    <w:rsid w:val="00AE30D8"/>
    <w:rsid w:val="00AE3A19"/>
    <w:rsid w:val="00AE3AE0"/>
    <w:rsid w:val="00AE47AA"/>
    <w:rsid w:val="00AE49E0"/>
    <w:rsid w:val="00AE576F"/>
    <w:rsid w:val="00AE783E"/>
    <w:rsid w:val="00AE7C61"/>
    <w:rsid w:val="00AF0B0C"/>
    <w:rsid w:val="00AF1F84"/>
    <w:rsid w:val="00AF2573"/>
    <w:rsid w:val="00AF2E49"/>
    <w:rsid w:val="00AF378E"/>
    <w:rsid w:val="00AF3D70"/>
    <w:rsid w:val="00AF4463"/>
    <w:rsid w:val="00AF49C4"/>
    <w:rsid w:val="00AF59B7"/>
    <w:rsid w:val="00AF6464"/>
    <w:rsid w:val="00AF6D4F"/>
    <w:rsid w:val="00AF7609"/>
    <w:rsid w:val="00AF7B95"/>
    <w:rsid w:val="00B00060"/>
    <w:rsid w:val="00B001E4"/>
    <w:rsid w:val="00B003D1"/>
    <w:rsid w:val="00B00A56"/>
    <w:rsid w:val="00B02C45"/>
    <w:rsid w:val="00B02CCB"/>
    <w:rsid w:val="00B03A12"/>
    <w:rsid w:val="00B03F4E"/>
    <w:rsid w:val="00B04560"/>
    <w:rsid w:val="00B04E61"/>
    <w:rsid w:val="00B05262"/>
    <w:rsid w:val="00B054F4"/>
    <w:rsid w:val="00B05910"/>
    <w:rsid w:val="00B065F4"/>
    <w:rsid w:val="00B06BAD"/>
    <w:rsid w:val="00B07427"/>
    <w:rsid w:val="00B077D7"/>
    <w:rsid w:val="00B10B36"/>
    <w:rsid w:val="00B112AB"/>
    <w:rsid w:val="00B11A4A"/>
    <w:rsid w:val="00B11B43"/>
    <w:rsid w:val="00B12142"/>
    <w:rsid w:val="00B121B0"/>
    <w:rsid w:val="00B12633"/>
    <w:rsid w:val="00B12635"/>
    <w:rsid w:val="00B13316"/>
    <w:rsid w:val="00B13782"/>
    <w:rsid w:val="00B13D73"/>
    <w:rsid w:val="00B141AF"/>
    <w:rsid w:val="00B14272"/>
    <w:rsid w:val="00B14518"/>
    <w:rsid w:val="00B15479"/>
    <w:rsid w:val="00B15733"/>
    <w:rsid w:val="00B15E90"/>
    <w:rsid w:val="00B1614F"/>
    <w:rsid w:val="00B162B2"/>
    <w:rsid w:val="00B16781"/>
    <w:rsid w:val="00B16A25"/>
    <w:rsid w:val="00B16B37"/>
    <w:rsid w:val="00B16E9B"/>
    <w:rsid w:val="00B173FB"/>
    <w:rsid w:val="00B17B91"/>
    <w:rsid w:val="00B220EF"/>
    <w:rsid w:val="00B23212"/>
    <w:rsid w:val="00B2357E"/>
    <w:rsid w:val="00B23E97"/>
    <w:rsid w:val="00B24E8A"/>
    <w:rsid w:val="00B24EB4"/>
    <w:rsid w:val="00B2520A"/>
    <w:rsid w:val="00B255B9"/>
    <w:rsid w:val="00B25F45"/>
    <w:rsid w:val="00B2682B"/>
    <w:rsid w:val="00B26B7D"/>
    <w:rsid w:val="00B26CEE"/>
    <w:rsid w:val="00B27819"/>
    <w:rsid w:val="00B27E20"/>
    <w:rsid w:val="00B30398"/>
    <w:rsid w:val="00B3106D"/>
    <w:rsid w:val="00B31562"/>
    <w:rsid w:val="00B31A85"/>
    <w:rsid w:val="00B31F09"/>
    <w:rsid w:val="00B34387"/>
    <w:rsid w:val="00B343AD"/>
    <w:rsid w:val="00B34773"/>
    <w:rsid w:val="00B3479F"/>
    <w:rsid w:val="00B34F16"/>
    <w:rsid w:val="00B351C7"/>
    <w:rsid w:val="00B357A9"/>
    <w:rsid w:val="00B366E7"/>
    <w:rsid w:val="00B36CB5"/>
    <w:rsid w:val="00B3746F"/>
    <w:rsid w:val="00B37907"/>
    <w:rsid w:val="00B37BEA"/>
    <w:rsid w:val="00B40117"/>
    <w:rsid w:val="00B4042F"/>
    <w:rsid w:val="00B40500"/>
    <w:rsid w:val="00B40FB5"/>
    <w:rsid w:val="00B4128F"/>
    <w:rsid w:val="00B4155F"/>
    <w:rsid w:val="00B417D3"/>
    <w:rsid w:val="00B4240F"/>
    <w:rsid w:val="00B42A88"/>
    <w:rsid w:val="00B44599"/>
    <w:rsid w:val="00B44786"/>
    <w:rsid w:val="00B44A60"/>
    <w:rsid w:val="00B45366"/>
    <w:rsid w:val="00B45F46"/>
    <w:rsid w:val="00B46711"/>
    <w:rsid w:val="00B46F29"/>
    <w:rsid w:val="00B4702E"/>
    <w:rsid w:val="00B476FC"/>
    <w:rsid w:val="00B478C2"/>
    <w:rsid w:val="00B504B0"/>
    <w:rsid w:val="00B50AD2"/>
    <w:rsid w:val="00B50DCC"/>
    <w:rsid w:val="00B50FE5"/>
    <w:rsid w:val="00B513B1"/>
    <w:rsid w:val="00B515C3"/>
    <w:rsid w:val="00B51EA2"/>
    <w:rsid w:val="00B5291B"/>
    <w:rsid w:val="00B5301E"/>
    <w:rsid w:val="00B535C6"/>
    <w:rsid w:val="00B53655"/>
    <w:rsid w:val="00B5371C"/>
    <w:rsid w:val="00B54704"/>
    <w:rsid w:val="00B54A7A"/>
    <w:rsid w:val="00B54BA7"/>
    <w:rsid w:val="00B551CB"/>
    <w:rsid w:val="00B55A01"/>
    <w:rsid w:val="00B55D1B"/>
    <w:rsid w:val="00B55DCB"/>
    <w:rsid w:val="00B560C9"/>
    <w:rsid w:val="00B567A0"/>
    <w:rsid w:val="00B56FFE"/>
    <w:rsid w:val="00B570CC"/>
    <w:rsid w:val="00B5723B"/>
    <w:rsid w:val="00B57D91"/>
    <w:rsid w:val="00B60001"/>
    <w:rsid w:val="00B605DA"/>
    <w:rsid w:val="00B606B9"/>
    <w:rsid w:val="00B609B0"/>
    <w:rsid w:val="00B616FB"/>
    <w:rsid w:val="00B61C01"/>
    <w:rsid w:val="00B61C50"/>
    <w:rsid w:val="00B62ED5"/>
    <w:rsid w:val="00B6492D"/>
    <w:rsid w:val="00B64D44"/>
    <w:rsid w:val="00B64EAB"/>
    <w:rsid w:val="00B65AED"/>
    <w:rsid w:val="00B66C75"/>
    <w:rsid w:val="00B67EF3"/>
    <w:rsid w:val="00B70422"/>
    <w:rsid w:val="00B7082B"/>
    <w:rsid w:val="00B708B2"/>
    <w:rsid w:val="00B70A99"/>
    <w:rsid w:val="00B70DA8"/>
    <w:rsid w:val="00B70E38"/>
    <w:rsid w:val="00B72428"/>
    <w:rsid w:val="00B7272A"/>
    <w:rsid w:val="00B73352"/>
    <w:rsid w:val="00B73528"/>
    <w:rsid w:val="00B73846"/>
    <w:rsid w:val="00B73D72"/>
    <w:rsid w:val="00B73DFC"/>
    <w:rsid w:val="00B73FAA"/>
    <w:rsid w:val="00B74144"/>
    <w:rsid w:val="00B744E3"/>
    <w:rsid w:val="00B74AFB"/>
    <w:rsid w:val="00B7537C"/>
    <w:rsid w:val="00B754B8"/>
    <w:rsid w:val="00B757BD"/>
    <w:rsid w:val="00B7591C"/>
    <w:rsid w:val="00B75C62"/>
    <w:rsid w:val="00B76AB3"/>
    <w:rsid w:val="00B77CBF"/>
    <w:rsid w:val="00B80252"/>
    <w:rsid w:val="00B80317"/>
    <w:rsid w:val="00B804A2"/>
    <w:rsid w:val="00B809FE"/>
    <w:rsid w:val="00B81435"/>
    <w:rsid w:val="00B81B29"/>
    <w:rsid w:val="00B81F6C"/>
    <w:rsid w:val="00B830CA"/>
    <w:rsid w:val="00B833E2"/>
    <w:rsid w:val="00B83681"/>
    <w:rsid w:val="00B83906"/>
    <w:rsid w:val="00B83BA2"/>
    <w:rsid w:val="00B83D95"/>
    <w:rsid w:val="00B83DAE"/>
    <w:rsid w:val="00B83FCC"/>
    <w:rsid w:val="00B84BE2"/>
    <w:rsid w:val="00B85883"/>
    <w:rsid w:val="00B85B75"/>
    <w:rsid w:val="00B85FC3"/>
    <w:rsid w:val="00B8631C"/>
    <w:rsid w:val="00B8632C"/>
    <w:rsid w:val="00B87103"/>
    <w:rsid w:val="00B9042F"/>
    <w:rsid w:val="00B907F7"/>
    <w:rsid w:val="00B90AE4"/>
    <w:rsid w:val="00B913EA"/>
    <w:rsid w:val="00B935A5"/>
    <w:rsid w:val="00B93942"/>
    <w:rsid w:val="00B94F4F"/>
    <w:rsid w:val="00B9500B"/>
    <w:rsid w:val="00B95060"/>
    <w:rsid w:val="00B956D8"/>
    <w:rsid w:val="00B959FD"/>
    <w:rsid w:val="00B968E5"/>
    <w:rsid w:val="00B96F26"/>
    <w:rsid w:val="00B9733B"/>
    <w:rsid w:val="00B97E22"/>
    <w:rsid w:val="00BA020B"/>
    <w:rsid w:val="00BA08CB"/>
    <w:rsid w:val="00BA0DA1"/>
    <w:rsid w:val="00BA0F8E"/>
    <w:rsid w:val="00BA2009"/>
    <w:rsid w:val="00BA2607"/>
    <w:rsid w:val="00BA287C"/>
    <w:rsid w:val="00BA428C"/>
    <w:rsid w:val="00BA435C"/>
    <w:rsid w:val="00BA487B"/>
    <w:rsid w:val="00BA4A22"/>
    <w:rsid w:val="00BA5A60"/>
    <w:rsid w:val="00BA5DF3"/>
    <w:rsid w:val="00BA640F"/>
    <w:rsid w:val="00BA6792"/>
    <w:rsid w:val="00BA7950"/>
    <w:rsid w:val="00BB0846"/>
    <w:rsid w:val="00BB225D"/>
    <w:rsid w:val="00BB23F3"/>
    <w:rsid w:val="00BB27F3"/>
    <w:rsid w:val="00BB2FD5"/>
    <w:rsid w:val="00BB31D8"/>
    <w:rsid w:val="00BB3D97"/>
    <w:rsid w:val="00BB4184"/>
    <w:rsid w:val="00BB5073"/>
    <w:rsid w:val="00BB51EF"/>
    <w:rsid w:val="00BB571F"/>
    <w:rsid w:val="00BB5734"/>
    <w:rsid w:val="00BB5C57"/>
    <w:rsid w:val="00BB60CC"/>
    <w:rsid w:val="00BB64FF"/>
    <w:rsid w:val="00BB7090"/>
    <w:rsid w:val="00BB74BD"/>
    <w:rsid w:val="00BB77A9"/>
    <w:rsid w:val="00BC0AFC"/>
    <w:rsid w:val="00BC0EEB"/>
    <w:rsid w:val="00BC0F15"/>
    <w:rsid w:val="00BC147A"/>
    <w:rsid w:val="00BC1915"/>
    <w:rsid w:val="00BC3082"/>
    <w:rsid w:val="00BC37AE"/>
    <w:rsid w:val="00BC37C5"/>
    <w:rsid w:val="00BC3A74"/>
    <w:rsid w:val="00BC4BD1"/>
    <w:rsid w:val="00BC509C"/>
    <w:rsid w:val="00BC5A80"/>
    <w:rsid w:val="00BC5C5F"/>
    <w:rsid w:val="00BC5EB7"/>
    <w:rsid w:val="00BC6071"/>
    <w:rsid w:val="00BC644F"/>
    <w:rsid w:val="00BC6A00"/>
    <w:rsid w:val="00BC6CBE"/>
    <w:rsid w:val="00BC768B"/>
    <w:rsid w:val="00BC7905"/>
    <w:rsid w:val="00BC7922"/>
    <w:rsid w:val="00BC7F7E"/>
    <w:rsid w:val="00BD06A1"/>
    <w:rsid w:val="00BD0B75"/>
    <w:rsid w:val="00BD0F03"/>
    <w:rsid w:val="00BD1337"/>
    <w:rsid w:val="00BD1BB5"/>
    <w:rsid w:val="00BD1D30"/>
    <w:rsid w:val="00BD247C"/>
    <w:rsid w:val="00BD27BA"/>
    <w:rsid w:val="00BD2B7C"/>
    <w:rsid w:val="00BD2FD1"/>
    <w:rsid w:val="00BD2FF5"/>
    <w:rsid w:val="00BD4942"/>
    <w:rsid w:val="00BD53D6"/>
    <w:rsid w:val="00BD56A6"/>
    <w:rsid w:val="00BD56AE"/>
    <w:rsid w:val="00BD5A68"/>
    <w:rsid w:val="00BD5EA6"/>
    <w:rsid w:val="00BD6EF0"/>
    <w:rsid w:val="00BD71DC"/>
    <w:rsid w:val="00BD781A"/>
    <w:rsid w:val="00BE0903"/>
    <w:rsid w:val="00BE0DAA"/>
    <w:rsid w:val="00BE11BB"/>
    <w:rsid w:val="00BE1F4B"/>
    <w:rsid w:val="00BE1F62"/>
    <w:rsid w:val="00BE332B"/>
    <w:rsid w:val="00BE3491"/>
    <w:rsid w:val="00BE3506"/>
    <w:rsid w:val="00BE38D6"/>
    <w:rsid w:val="00BE4E1A"/>
    <w:rsid w:val="00BE53D2"/>
    <w:rsid w:val="00BE544A"/>
    <w:rsid w:val="00BE56B9"/>
    <w:rsid w:val="00BE6193"/>
    <w:rsid w:val="00BE64DA"/>
    <w:rsid w:val="00BF06E1"/>
    <w:rsid w:val="00BF0A7C"/>
    <w:rsid w:val="00BF0B1E"/>
    <w:rsid w:val="00BF0B6E"/>
    <w:rsid w:val="00BF12B9"/>
    <w:rsid w:val="00BF1EEC"/>
    <w:rsid w:val="00BF2161"/>
    <w:rsid w:val="00BF250B"/>
    <w:rsid w:val="00BF2846"/>
    <w:rsid w:val="00BF3385"/>
    <w:rsid w:val="00BF3C17"/>
    <w:rsid w:val="00BF3FDD"/>
    <w:rsid w:val="00BF4B75"/>
    <w:rsid w:val="00BF4D74"/>
    <w:rsid w:val="00BF4EC9"/>
    <w:rsid w:val="00BF5272"/>
    <w:rsid w:val="00BF5321"/>
    <w:rsid w:val="00BF5338"/>
    <w:rsid w:val="00BF6409"/>
    <w:rsid w:val="00BF6445"/>
    <w:rsid w:val="00BF684D"/>
    <w:rsid w:val="00BF78E6"/>
    <w:rsid w:val="00BF7B0C"/>
    <w:rsid w:val="00C010A8"/>
    <w:rsid w:val="00C01585"/>
    <w:rsid w:val="00C02332"/>
    <w:rsid w:val="00C023F1"/>
    <w:rsid w:val="00C02A31"/>
    <w:rsid w:val="00C035F0"/>
    <w:rsid w:val="00C04002"/>
    <w:rsid w:val="00C04AA7"/>
    <w:rsid w:val="00C0613B"/>
    <w:rsid w:val="00C0672B"/>
    <w:rsid w:val="00C06899"/>
    <w:rsid w:val="00C07075"/>
    <w:rsid w:val="00C07EB8"/>
    <w:rsid w:val="00C07F10"/>
    <w:rsid w:val="00C10016"/>
    <w:rsid w:val="00C10258"/>
    <w:rsid w:val="00C105C4"/>
    <w:rsid w:val="00C10BD8"/>
    <w:rsid w:val="00C121A2"/>
    <w:rsid w:val="00C12A3B"/>
    <w:rsid w:val="00C12A74"/>
    <w:rsid w:val="00C13ADC"/>
    <w:rsid w:val="00C13B50"/>
    <w:rsid w:val="00C13E56"/>
    <w:rsid w:val="00C13F84"/>
    <w:rsid w:val="00C14B68"/>
    <w:rsid w:val="00C153B9"/>
    <w:rsid w:val="00C15DE5"/>
    <w:rsid w:val="00C16374"/>
    <w:rsid w:val="00C17033"/>
    <w:rsid w:val="00C173E8"/>
    <w:rsid w:val="00C17E76"/>
    <w:rsid w:val="00C2050A"/>
    <w:rsid w:val="00C20A87"/>
    <w:rsid w:val="00C20EAE"/>
    <w:rsid w:val="00C20FA5"/>
    <w:rsid w:val="00C2115D"/>
    <w:rsid w:val="00C21D8D"/>
    <w:rsid w:val="00C221D6"/>
    <w:rsid w:val="00C2311D"/>
    <w:rsid w:val="00C23253"/>
    <w:rsid w:val="00C23AB9"/>
    <w:rsid w:val="00C23D07"/>
    <w:rsid w:val="00C2476B"/>
    <w:rsid w:val="00C252DA"/>
    <w:rsid w:val="00C2531D"/>
    <w:rsid w:val="00C25385"/>
    <w:rsid w:val="00C253F8"/>
    <w:rsid w:val="00C254B5"/>
    <w:rsid w:val="00C257EE"/>
    <w:rsid w:val="00C25AFC"/>
    <w:rsid w:val="00C25E66"/>
    <w:rsid w:val="00C2640C"/>
    <w:rsid w:val="00C277B2"/>
    <w:rsid w:val="00C27D4B"/>
    <w:rsid w:val="00C30997"/>
    <w:rsid w:val="00C30DDE"/>
    <w:rsid w:val="00C31227"/>
    <w:rsid w:val="00C31BED"/>
    <w:rsid w:val="00C32B85"/>
    <w:rsid w:val="00C32D1A"/>
    <w:rsid w:val="00C332F7"/>
    <w:rsid w:val="00C334E0"/>
    <w:rsid w:val="00C33A8B"/>
    <w:rsid w:val="00C34166"/>
    <w:rsid w:val="00C34400"/>
    <w:rsid w:val="00C34772"/>
    <w:rsid w:val="00C34A51"/>
    <w:rsid w:val="00C35621"/>
    <w:rsid w:val="00C35DF0"/>
    <w:rsid w:val="00C36513"/>
    <w:rsid w:val="00C36A1A"/>
    <w:rsid w:val="00C36F5B"/>
    <w:rsid w:val="00C37893"/>
    <w:rsid w:val="00C37A7C"/>
    <w:rsid w:val="00C40998"/>
    <w:rsid w:val="00C40D54"/>
    <w:rsid w:val="00C41AB0"/>
    <w:rsid w:val="00C41BDE"/>
    <w:rsid w:val="00C41C9B"/>
    <w:rsid w:val="00C41F34"/>
    <w:rsid w:val="00C420FF"/>
    <w:rsid w:val="00C43DEA"/>
    <w:rsid w:val="00C44274"/>
    <w:rsid w:val="00C452AF"/>
    <w:rsid w:val="00C4551C"/>
    <w:rsid w:val="00C457E7"/>
    <w:rsid w:val="00C45F15"/>
    <w:rsid w:val="00C5102C"/>
    <w:rsid w:val="00C5161E"/>
    <w:rsid w:val="00C52742"/>
    <w:rsid w:val="00C52B2C"/>
    <w:rsid w:val="00C53942"/>
    <w:rsid w:val="00C5415B"/>
    <w:rsid w:val="00C54444"/>
    <w:rsid w:val="00C55B0F"/>
    <w:rsid w:val="00C56074"/>
    <w:rsid w:val="00C5749F"/>
    <w:rsid w:val="00C57CAA"/>
    <w:rsid w:val="00C6107B"/>
    <w:rsid w:val="00C63003"/>
    <w:rsid w:val="00C634C8"/>
    <w:rsid w:val="00C63AA0"/>
    <w:rsid w:val="00C64A80"/>
    <w:rsid w:val="00C655B2"/>
    <w:rsid w:val="00C65CD9"/>
    <w:rsid w:val="00C6633F"/>
    <w:rsid w:val="00C67227"/>
    <w:rsid w:val="00C677AE"/>
    <w:rsid w:val="00C702A8"/>
    <w:rsid w:val="00C7031A"/>
    <w:rsid w:val="00C70437"/>
    <w:rsid w:val="00C70E73"/>
    <w:rsid w:val="00C7188D"/>
    <w:rsid w:val="00C718F7"/>
    <w:rsid w:val="00C71ADC"/>
    <w:rsid w:val="00C71AEC"/>
    <w:rsid w:val="00C71B62"/>
    <w:rsid w:val="00C71CA6"/>
    <w:rsid w:val="00C71FB6"/>
    <w:rsid w:val="00C7220C"/>
    <w:rsid w:val="00C7237E"/>
    <w:rsid w:val="00C72B42"/>
    <w:rsid w:val="00C73EA2"/>
    <w:rsid w:val="00C746FF"/>
    <w:rsid w:val="00C74C65"/>
    <w:rsid w:val="00C756CC"/>
    <w:rsid w:val="00C767B5"/>
    <w:rsid w:val="00C767EC"/>
    <w:rsid w:val="00C83375"/>
    <w:rsid w:val="00C83CC1"/>
    <w:rsid w:val="00C845ED"/>
    <w:rsid w:val="00C84F69"/>
    <w:rsid w:val="00C85A2B"/>
    <w:rsid w:val="00C8655A"/>
    <w:rsid w:val="00C866A8"/>
    <w:rsid w:val="00C87687"/>
    <w:rsid w:val="00C87EB6"/>
    <w:rsid w:val="00C90175"/>
    <w:rsid w:val="00C90F1A"/>
    <w:rsid w:val="00C9140A"/>
    <w:rsid w:val="00C91F7F"/>
    <w:rsid w:val="00C92651"/>
    <w:rsid w:val="00C92C3F"/>
    <w:rsid w:val="00C9433D"/>
    <w:rsid w:val="00C94959"/>
    <w:rsid w:val="00C95418"/>
    <w:rsid w:val="00C95842"/>
    <w:rsid w:val="00C958EA"/>
    <w:rsid w:val="00C959CA"/>
    <w:rsid w:val="00C96A37"/>
    <w:rsid w:val="00C96B12"/>
    <w:rsid w:val="00C97230"/>
    <w:rsid w:val="00CA01E7"/>
    <w:rsid w:val="00CA3236"/>
    <w:rsid w:val="00CA3769"/>
    <w:rsid w:val="00CA3A1D"/>
    <w:rsid w:val="00CA4E51"/>
    <w:rsid w:val="00CA4F6B"/>
    <w:rsid w:val="00CA6AF4"/>
    <w:rsid w:val="00CA7C78"/>
    <w:rsid w:val="00CA7CA0"/>
    <w:rsid w:val="00CA7CC1"/>
    <w:rsid w:val="00CB017C"/>
    <w:rsid w:val="00CB0532"/>
    <w:rsid w:val="00CB1283"/>
    <w:rsid w:val="00CB2277"/>
    <w:rsid w:val="00CB254B"/>
    <w:rsid w:val="00CB449E"/>
    <w:rsid w:val="00CB4702"/>
    <w:rsid w:val="00CB51B1"/>
    <w:rsid w:val="00CB594B"/>
    <w:rsid w:val="00CB64AE"/>
    <w:rsid w:val="00CB6858"/>
    <w:rsid w:val="00CC045A"/>
    <w:rsid w:val="00CC04D5"/>
    <w:rsid w:val="00CC0A2E"/>
    <w:rsid w:val="00CC0E24"/>
    <w:rsid w:val="00CC13F5"/>
    <w:rsid w:val="00CC1FB2"/>
    <w:rsid w:val="00CC2045"/>
    <w:rsid w:val="00CC242B"/>
    <w:rsid w:val="00CC2686"/>
    <w:rsid w:val="00CC2792"/>
    <w:rsid w:val="00CC39A2"/>
    <w:rsid w:val="00CC42D0"/>
    <w:rsid w:val="00CC43EA"/>
    <w:rsid w:val="00CC4723"/>
    <w:rsid w:val="00CC58F8"/>
    <w:rsid w:val="00CC59B8"/>
    <w:rsid w:val="00CC5AD6"/>
    <w:rsid w:val="00CC5FDA"/>
    <w:rsid w:val="00CC77B8"/>
    <w:rsid w:val="00CD13A9"/>
    <w:rsid w:val="00CD1489"/>
    <w:rsid w:val="00CD2980"/>
    <w:rsid w:val="00CD2EDF"/>
    <w:rsid w:val="00CD356C"/>
    <w:rsid w:val="00CD398A"/>
    <w:rsid w:val="00CD5233"/>
    <w:rsid w:val="00CD56BD"/>
    <w:rsid w:val="00CD5CB0"/>
    <w:rsid w:val="00CD603A"/>
    <w:rsid w:val="00CD68F5"/>
    <w:rsid w:val="00CD6BCD"/>
    <w:rsid w:val="00CD6DD6"/>
    <w:rsid w:val="00CE0E1E"/>
    <w:rsid w:val="00CE0F8C"/>
    <w:rsid w:val="00CE0FA6"/>
    <w:rsid w:val="00CE1057"/>
    <w:rsid w:val="00CE1238"/>
    <w:rsid w:val="00CE139E"/>
    <w:rsid w:val="00CE1CE7"/>
    <w:rsid w:val="00CE20A9"/>
    <w:rsid w:val="00CE260F"/>
    <w:rsid w:val="00CE28F3"/>
    <w:rsid w:val="00CE320F"/>
    <w:rsid w:val="00CE4BBF"/>
    <w:rsid w:val="00CE4DCF"/>
    <w:rsid w:val="00CE5139"/>
    <w:rsid w:val="00CE5735"/>
    <w:rsid w:val="00CE5E27"/>
    <w:rsid w:val="00CE6CEB"/>
    <w:rsid w:val="00CE7017"/>
    <w:rsid w:val="00CE70DE"/>
    <w:rsid w:val="00CE79E6"/>
    <w:rsid w:val="00CF0349"/>
    <w:rsid w:val="00CF1531"/>
    <w:rsid w:val="00CF2B3F"/>
    <w:rsid w:val="00CF3144"/>
    <w:rsid w:val="00CF31C5"/>
    <w:rsid w:val="00CF3EB6"/>
    <w:rsid w:val="00CF4E1C"/>
    <w:rsid w:val="00CF53C5"/>
    <w:rsid w:val="00CF5B09"/>
    <w:rsid w:val="00CF5CA2"/>
    <w:rsid w:val="00CF5F64"/>
    <w:rsid w:val="00CF6189"/>
    <w:rsid w:val="00CF61D9"/>
    <w:rsid w:val="00CF6597"/>
    <w:rsid w:val="00CF6A5F"/>
    <w:rsid w:val="00CF7292"/>
    <w:rsid w:val="00CF7D9C"/>
    <w:rsid w:val="00D00116"/>
    <w:rsid w:val="00D022B0"/>
    <w:rsid w:val="00D02310"/>
    <w:rsid w:val="00D027EE"/>
    <w:rsid w:val="00D02D03"/>
    <w:rsid w:val="00D03F62"/>
    <w:rsid w:val="00D04D3F"/>
    <w:rsid w:val="00D05231"/>
    <w:rsid w:val="00D05549"/>
    <w:rsid w:val="00D0579E"/>
    <w:rsid w:val="00D05EE5"/>
    <w:rsid w:val="00D0617A"/>
    <w:rsid w:val="00D0722A"/>
    <w:rsid w:val="00D07DF7"/>
    <w:rsid w:val="00D10697"/>
    <w:rsid w:val="00D10C32"/>
    <w:rsid w:val="00D11320"/>
    <w:rsid w:val="00D12432"/>
    <w:rsid w:val="00D12639"/>
    <w:rsid w:val="00D12CB0"/>
    <w:rsid w:val="00D131C2"/>
    <w:rsid w:val="00D135B9"/>
    <w:rsid w:val="00D13CD1"/>
    <w:rsid w:val="00D145FA"/>
    <w:rsid w:val="00D14807"/>
    <w:rsid w:val="00D14ADB"/>
    <w:rsid w:val="00D16096"/>
    <w:rsid w:val="00D16878"/>
    <w:rsid w:val="00D16B63"/>
    <w:rsid w:val="00D16CC4"/>
    <w:rsid w:val="00D1761C"/>
    <w:rsid w:val="00D20D2D"/>
    <w:rsid w:val="00D20D66"/>
    <w:rsid w:val="00D21657"/>
    <w:rsid w:val="00D21C99"/>
    <w:rsid w:val="00D22989"/>
    <w:rsid w:val="00D24496"/>
    <w:rsid w:val="00D245DE"/>
    <w:rsid w:val="00D2467C"/>
    <w:rsid w:val="00D24DC0"/>
    <w:rsid w:val="00D263BA"/>
    <w:rsid w:val="00D26E9E"/>
    <w:rsid w:val="00D26FF7"/>
    <w:rsid w:val="00D27DD2"/>
    <w:rsid w:val="00D30222"/>
    <w:rsid w:val="00D30767"/>
    <w:rsid w:val="00D30EC1"/>
    <w:rsid w:val="00D31513"/>
    <w:rsid w:val="00D318A1"/>
    <w:rsid w:val="00D31CEB"/>
    <w:rsid w:val="00D324D2"/>
    <w:rsid w:val="00D32CD1"/>
    <w:rsid w:val="00D32F8D"/>
    <w:rsid w:val="00D34740"/>
    <w:rsid w:val="00D35C77"/>
    <w:rsid w:val="00D35CFC"/>
    <w:rsid w:val="00D3661B"/>
    <w:rsid w:val="00D3768D"/>
    <w:rsid w:val="00D40EF1"/>
    <w:rsid w:val="00D40EF5"/>
    <w:rsid w:val="00D41144"/>
    <w:rsid w:val="00D41185"/>
    <w:rsid w:val="00D4179E"/>
    <w:rsid w:val="00D41891"/>
    <w:rsid w:val="00D41DE7"/>
    <w:rsid w:val="00D42532"/>
    <w:rsid w:val="00D43696"/>
    <w:rsid w:val="00D43BB3"/>
    <w:rsid w:val="00D44A62"/>
    <w:rsid w:val="00D4625E"/>
    <w:rsid w:val="00D46B01"/>
    <w:rsid w:val="00D472B6"/>
    <w:rsid w:val="00D47DF6"/>
    <w:rsid w:val="00D51068"/>
    <w:rsid w:val="00D51296"/>
    <w:rsid w:val="00D51724"/>
    <w:rsid w:val="00D5194A"/>
    <w:rsid w:val="00D51C12"/>
    <w:rsid w:val="00D533F2"/>
    <w:rsid w:val="00D54284"/>
    <w:rsid w:val="00D54438"/>
    <w:rsid w:val="00D559C9"/>
    <w:rsid w:val="00D564D2"/>
    <w:rsid w:val="00D56703"/>
    <w:rsid w:val="00D57066"/>
    <w:rsid w:val="00D57819"/>
    <w:rsid w:val="00D6019C"/>
    <w:rsid w:val="00D60773"/>
    <w:rsid w:val="00D60CED"/>
    <w:rsid w:val="00D60FA9"/>
    <w:rsid w:val="00D61780"/>
    <w:rsid w:val="00D61D7C"/>
    <w:rsid w:val="00D62A4D"/>
    <w:rsid w:val="00D632A6"/>
    <w:rsid w:val="00D63491"/>
    <w:rsid w:val="00D64614"/>
    <w:rsid w:val="00D6483D"/>
    <w:rsid w:val="00D64B62"/>
    <w:rsid w:val="00D64BCC"/>
    <w:rsid w:val="00D64E9C"/>
    <w:rsid w:val="00D6555D"/>
    <w:rsid w:val="00D6604A"/>
    <w:rsid w:val="00D660A5"/>
    <w:rsid w:val="00D6730A"/>
    <w:rsid w:val="00D70AC4"/>
    <w:rsid w:val="00D70B05"/>
    <w:rsid w:val="00D71551"/>
    <w:rsid w:val="00D71731"/>
    <w:rsid w:val="00D71A83"/>
    <w:rsid w:val="00D71EE1"/>
    <w:rsid w:val="00D7269E"/>
    <w:rsid w:val="00D729CB"/>
    <w:rsid w:val="00D72D71"/>
    <w:rsid w:val="00D73C56"/>
    <w:rsid w:val="00D740C7"/>
    <w:rsid w:val="00D75129"/>
    <w:rsid w:val="00D7533C"/>
    <w:rsid w:val="00D75542"/>
    <w:rsid w:val="00D75921"/>
    <w:rsid w:val="00D75926"/>
    <w:rsid w:val="00D75C7F"/>
    <w:rsid w:val="00D75CC5"/>
    <w:rsid w:val="00D76B2B"/>
    <w:rsid w:val="00D76C45"/>
    <w:rsid w:val="00D77B4C"/>
    <w:rsid w:val="00D801B5"/>
    <w:rsid w:val="00D80712"/>
    <w:rsid w:val="00D8103F"/>
    <w:rsid w:val="00D81352"/>
    <w:rsid w:val="00D815F7"/>
    <w:rsid w:val="00D817E6"/>
    <w:rsid w:val="00D8186D"/>
    <w:rsid w:val="00D83C92"/>
    <w:rsid w:val="00D84562"/>
    <w:rsid w:val="00D84746"/>
    <w:rsid w:val="00D84766"/>
    <w:rsid w:val="00D84F20"/>
    <w:rsid w:val="00D85062"/>
    <w:rsid w:val="00D85337"/>
    <w:rsid w:val="00D8575F"/>
    <w:rsid w:val="00D85AC9"/>
    <w:rsid w:val="00D85ADB"/>
    <w:rsid w:val="00D86BFE"/>
    <w:rsid w:val="00D876D0"/>
    <w:rsid w:val="00D90629"/>
    <w:rsid w:val="00D90A23"/>
    <w:rsid w:val="00D90C9D"/>
    <w:rsid w:val="00D91184"/>
    <w:rsid w:val="00D91621"/>
    <w:rsid w:val="00D916B6"/>
    <w:rsid w:val="00D91A0D"/>
    <w:rsid w:val="00D91A2F"/>
    <w:rsid w:val="00D91B90"/>
    <w:rsid w:val="00D925A6"/>
    <w:rsid w:val="00D9272C"/>
    <w:rsid w:val="00D927D3"/>
    <w:rsid w:val="00D93265"/>
    <w:rsid w:val="00D93488"/>
    <w:rsid w:val="00D93B14"/>
    <w:rsid w:val="00D94E8A"/>
    <w:rsid w:val="00D95E61"/>
    <w:rsid w:val="00D96AA2"/>
    <w:rsid w:val="00D97504"/>
    <w:rsid w:val="00D9776C"/>
    <w:rsid w:val="00DA002E"/>
    <w:rsid w:val="00DA19E0"/>
    <w:rsid w:val="00DA23C3"/>
    <w:rsid w:val="00DA292E"/>
    <w:rsid w:val="00DA2A24"/>
    <w:rsid w:val="00DA2B17"/>
    <w:rsid w:val="00DA2DFA"/>
    <w:rsid w:val="00DA32BA"/>
    <w:rsid w:val="00DA360B"/>
    <w:rsid w:val="00DA3A89"/>
    <w:rsid w:val="00DA53F3"/>
    <w:rsid w:val="00DA54F0"/>
    <w:rsid w:val="00DA56CF"/>
    <w:rsid w:val="00DA5A15"/>
    <w:rsid w:val="00DA5AC6"/>
    <w:rsid w:val="00DA5FCE"/>
    <w:rsid w:val="00DA6839"/>
    <w:rsid w:val="00DA6F25"/>
    <w:rsid w:val="00DA7223"/>
    <w:rsid w:val="00DB03D0"/>
    <w:rsid w:val="00DB14F3"/>
    <w:rsid w:val="00DB2073"/>
    <w:rsid w:val="00DB2A05"/>
    <w:rsid w:val="00DB2D23"/>
    <w:rsid w:val="00DB396F"/>
    <w:rsid w:val="00DB412C"/>
    <w:rsid w:val="00DB4710"/>
    <w:rsid w:val="00DB4AE4"/>
    <w:rsid w:val="00DB4DB7"/>
    <w:rsid w:val="00DB507D"/>
    <w:rsid w:val="00DB65C5"/>
    <w:rsid w:val="00DB66D1"/>
    <w:rsid w:val="00DB6EFA"/>
    <w:rsid w:val="00DB71E1"/>
    <w:rsid w:val="00DB7657"/>
    <w:rsid w:val="00DB77B8"/>
    <w:rsid w:val="00DB7AC2"/>
    <w:rsid w:val="00DB7B08"/>
    <w:rsid w:val="00DC191A"/>
    <w:rsid w:val="00DC1CB1"/>
    <w:rsid w:val="00DC3955"/>
    <w:rsid w:val="00DC3AFE"/>
    <w:rsid w:val="00DC532B"/>
    <w:rsid w:val="00DC5DF4"/>
    <w:rsid w:val="00DC636A"/>
    <w:rsid w:val="00DC6612"/>
    <w:rsid w:val="00DC6D54"/>
    <w:rsid w:val="00DC76CE"/>
    <w:rsid w:val="00DD05FC"/>
    <w:rsid w:val="00DD0AAA"/>
    <w:rsid w:val="00DD164F"/>
    <w:rsid w:val="00DD1719"/>
    <w:rsid w:val="00DD1A4B"/>
    <w:rsid w:val="00DD1B63"/>
    <w:rsid w:val="00DD1F61"/>
    <w:rsid w:val="00DD2B63"/>
    <w:rsid w:val="00DD35E4"/>
    <w:rsid w:val="00DD3694"/>
    <w:rsid w:val="00DD4D18"/>
    <w:rsid w:val="00DD4E94"/>
    <w:rsid w:val="00DD5053"/>
    <w:rsid w:val="00DD658D"/>
    <w:rsid w:val="00DD6D9D"/>
    <w:rsid w:val="00DD6F47"/>
    <w:rsid w:val="00DE035D"/>
    <w:rsid w:val="00DE10C4"/>
    <w:rsid w:val="00DE2EF1"/>
    <w:rsid w:val="00DE360B"/>
    <w:rsid w:val="00DE45C7"/>
    <w:rsid w:val="00DE4755"/>
    <w:rsid w:val="00DE50F6"/>
    <w:rsid w:val="00DE5126"/>
    <w:rsid w:val="00DE611A"/>
    <w:rsid w:val="00DE61F3"/>
    <w:rsid w:val="00DE6432"/>
    <w:rsid w:val="00DE64EB"/>
    <w:rsid w:val="00DE66FC"/>
    <w:rsid w:val="00DE6A8F"/>
    <w:rsid w:val="00DE6D65"/>
    <w:rsid w:val="00DE7691"/>
    <w:rsid w:val="00DF15D1"/>
    <w:rsid w:val="00DF1CD8"/>
    <w:rsid w:val="00DF1EAA"/>
    <w:rsid w:val="00DF2641"/>
    <w:rsid w:val="00DF2984"/>
    <w:rsid w:val="00DF2C9C"/>
    <w:rsid w:val="00DF37AB"/>
    <w:rsid w:val="00DF382D"/>
    <w:rsid w:val="00DF3B85"/>
    <w:rsid w:val="00DF5152"/>
    <w:rsid w:val="00DF5153"/>
    <w:rsid w:val="00DF51E0"/>
    <w:rsid w:val="00DF536C"/>
    <w:rsid w:val="00DF56F0"/>
    <w:rsid w:val="00DF5943"/>
    <w:rsid w:val="00DF5BE6"/>
    <w:rsid w:val="00DF6069"/>
    <w:rsid w:val="00DF62EA"/>
    <w:rsid w:val="00DF6B15"/>
    <w:rsid w:val="00DF7432"/>
    <w:rsid w:val="00DF7B58"/>
    <w:rsid w:val="00E00ADF"/>
    <w:rsid w:val="00E02CE9"/>
    <w:rsid w:val="00E033E3"/>
    <w:rsid w:val="00E03DB7"/>
    <w:rsid w:val="00E0442B"/>
    <w:rsid w:val="00E04B24"/>
    <w:rsid w:val="00E0534B"/>
    <w:rsid w:val="00E05AEB"/>
    <w:rsid w:val="00E066B6"/>
    <w:rsid w:val="00E06C0E"/>
    <w:rsid w:val="00E07E08"/>
    <w:rsid w:val="00E10279"/>
    <w:rsid w:val="00E106FD"/>
    <w:rsid w:val="00E1125E"/>
    <w:rsid w:val="00E1148A"/>
    <w:rsid w:val="00E12CCD"/>
    <w:rsid w:val="00E13CB2"/>
    <w:rsid w:val="00E14645"/>
    <w:rsid w:val="00E14A4C"/>
    <w:rsid w:val="00E153E5"/>
    <w:rsid w:val="00E15470"/>
    <w:rsid w:val="00E15835"/>
    <w:rsid w:val="00E15F7C"/>
    <w:rsid w:val="00E17A98"/>
    <w:rsid w:val="00E17F7E"/>
    <w:rsid w:val="00E200BB"/>
    <w:rsid w:val="00E2086F"/>
    <w:rsid w:val="00E20FDA"/>
    <w:rsid w:val="00E2166F"/>
    <w:rsid w:val="00E21726"/>
    <w:rsid w:val="00E245E4"/>
    <w:rsid w:val="00E24F58"/>
    <w:rsid w:val="00E25A41"/>
    <w:rsid w:val="00E26A7D"/>
    <w:rsid w:val="00E26E4B"/>
    <w:rsid w:val="00E27075"/>
    <w:rsid w:val="00E31CFD"/>
    <w:rsid w:val="00E31EFC"/>
    <w:rsid w:val="00E3231C"/>
    <w:rsid w:val="00E325A6"/>
    <w:rsid w:val="00E32EBC"/>
    <w:rsid w:val="00E33480"/>
    <w:rsid w:val="00E33812"/>
    <w:rsid w:val="00E33823"/>
    <w:rsid w:val="00E34094"/>
    <w:rsid w:val="00E344CC"/>
    <w:rsid w:val="00E34B63"/>
    <w:rsid w:val="00E35DFB"/>
    <w:rsid w:val="00E3621E"/>
    <w:rsid w:val="00E36911"/>
    <w:rsid w:val="00E36996"/>
    <w:rsid w:val="00E4064C"/>
    <w:rsid w:val="00E40943"/>
    <w:rsid w:val="00E40F3F"/>
    <w:rsid w:val="00E4129F"/>
    <w:rsid w:val="00E41FCA"/>
    <w:rsid w:val="00E42E3B"/>
    <w:rsid w:val="00E44204"/>
    <w:rsid w:val="00E44632"/>
    <w:rsid w:val="00E4479C"/>
    <w:rsid w:val="00E44AF3"/>
    <w:rsid w:val="00E456A4"/>
    <w:rsid w:val="00E45897"/>
    <w:rsid w:val="00E45974"/>
    <w:rsid w:val="00E4647A"/>
    <w:rsid w:val="00E46868"/>
    <w:rsid w:val="00E46D97"/>
    <w:rsid w:val="00E4731D"/>
    <w:rsid w:val="00E47487"/>
    <w:rsid w:val="00E50078"/>
    <w:rsid w:val="00E5077E"/>
    <w:rsid w:val="00E50CCD"/>
    <w:rsid w:val="00E51324"/>
    <w:rsid w:val="00E528BE"/>
    <w:rsid w:val="00E52A9B"/>
    <w:rsid w:val="00E53EB7"/>
    <w:rsid w:val="00E5462E"/>
    <w:rsid w:val="00E54CC0"/>
    <w:rsid w:val="00E54E2A"/>
    <w:rsid w:val="00E56101"/>
    <w:rsid w:val="00E5617F"/>
    <w:rsid w:val="00E56F92"/>
    <w:rsid w:val="00E56FA5"/>
    <w:rsid w:val="00E577F4"/>
    <w:rsid w:val="00E61D43"/>
    <w:rsid w:val="00E6258A"/>
    <w:rsid w:val="00E627EC"/>
    <w:rsid w:val="00E63AB8"/>
    <w:rsid w:val="00E63BFF"/>
    <w:rsid w:val="00E64AC1"/>
    <w:rsid w:val="00E64B21"/>
    <w:rsid w:val="00E64FA7"/>
    <w:rsid w:val="00E66276"/>
    <w:rsid w:val="00E66374"/>
    <w:rsid w:val="00E67A04"/>
    <w:rsid w:val="00E67C6C"/>
    <w:rsid w:val="00E702CF"/>
    <w:rsid w:val="00E705D2"/>
    <w:rsid w:val="00E70ADB"/>
    <w:rsid w:val="00E70CB6"/>
    <w:rsid w:val="00E718E6"/>
    <w:rsid w:val="00E7198B"/>
    <w:rsid w:val="00E72369"/>
    <w:rsid w:val="00E72709"/>
    <w:rsid w:val="00E72DA8"/>
    <w:rsid w:val="00E7376D"/>
    <w:rsid w:val="00E73BF9"/>
    <w:rsid w:val="00E73DC5"/>
    <w:rsid w:val="00E74625"/>
    <w:rsid w:val="00E7495E"/>
    <w:rsid w:val="00E75298"/>
    <w:rsid w:val="00E757C9"/>
    <w:rsid w:val="00E7601E"/>
    <w:rsid w:val="00E770C1"/>
    <w:rsid w:val="00E7716C"/>
    <w:rsid w:val="00E77B06"/>
    <w:rsid w:val="00E808E4"/>
    <w:rsid w:val="00E80B52"/>
    <w:rsid w:val="00E80C42"/>
    <w:rsid w:val="00E8196A"/>
    <w:rsid w:val="00E81A4D"/>
    <w:rsid w:val="00E82A34"/>
    <w:rsid w:val="00E82A57"/>
    <w:rsid w:val="00E82F11"/>
    <w:rsid w:val="00E82F9C"/>
    <w:rsid w:val="00E833A5"/>
    <w:rsid w:val="00E83494"/>
    <w:rsid w:val="00E84A26"/>
    <w:rsid w:val="00E84F32"/>
    <w:rsid w:val="00E84F3B"/>
    <w:rsid w:val="00E85242"/>
    <w:rsid w:val="00E852E2"/>
    <w:rsid w:val="00E854A2"/>
    <w:rsid w:val="00E85D7F"/>
    <w:rsid w:val="00E85F4F"/>
    <w:rsid w:val="00E868A1"/>
    <w:rsid w:val="00E869BA"/>
    <w:rsid w:val="00E90133"/>
    <w:rsid w:val="00E9022E"/>
    <w:rsid w:val="00E90690"/>
    <w:rsid w:val="00E91E27"/>
    <w:rsid w:val="00E920FE"/>
    <w:rsid w:val="00E92724"/>
    <w:rsid w:val="00E94AE9"/>
    <w:rsid w:val="00E94E00"/>
    <w:rsid w:val="00E94FB4"/>
    <w:rsid w:val="00E95185"/>
    <w:rsid w:val="00E953A3"/>
    <w:rsid w:val="00E969D4"/>
    <w:rsid w:val="00E96D99"/>
    <w:rsid w:val="00E9755A"/>
    <w:rsid w:val="00EA05FA"/>
    <w:rsid w:val="00EA179C"/>
    <w:rsid w:val="00EA1804"/>
    <w:rsid w:val="00EA2749"/>
    <w:rsid w:val="00EA2961"/>
    <w:rsid w:val="00EA3219"/>
    <w:rsid w:val="00EA38F7"/>
    <w:rsid w:val="00EA442A"/>
    <w:rsid w:val="00EA47F7"/>
    <w:rsid w:val="00EA4F89"/>
    <w:rsid w:val="00EA5A75"/>
    <w:rsid w:val="00EA645E"/>
    <w:rsid w:val="00EA6661"/>
    <w:rsid w:val="00EA6A1E"/>
    <w:rsid w:val="00EA746C"/>
    <w:rsid w:val="00EA780F"/>
    <w:rsid w:val="00EB0E72"/>
    <w:rsid w:val="00EB23B0"/>
    <w:rsid w:val="00EB2E84"/>
    <w:rsid w:val="00EB3655"/>
    <w:rsid w:val="00EB3A6D"/>
    <w:rsid w:val="00EB3BC9"/>
    <w:rsid w:val="00EB52AE"/>
    <w:rsid w:val="00EB5E85"/>
    <w:rsid w:val="00EB67F6"/>
    <w:rsid w:val="00EB7152"/>
    <w:rsid w:val="00EB7214"/>
    <w:rsid w:val="00EB7836"/>
    <w:rsid w:val="00EC03BA"/>
    <w:rsid w:val="00EC0DA7"/>
    <w:rsid w:val="00EC115A"/>
    <w:rsid w:val="00EC19DA"/>
    <w:rsid w:val="00EC1B0B"/>
    <w:rsid w:val="00EC1D26"/>
    <w:rsid w:val="00EC29AE"/>
    <w:rsid w:val="00EC2D33"/>
    <w:rsid w:val="00EC2DF7"/>
    <w:rsid w:val="00EC2F02"/>
    <w:rsid w:val="00EC3197"/>
    <w:rsid w:val="00EC34BD"/>
    <w:rsid w:val="00EC355C"/>
    <w:rsid w:val="00EC368E"/>
    <w:rsid w:val="00EC4961"/>
    <w:rsid w:val="00EC5880"/>
    <w:rsid w:val="00EC5C21"/>
    <w:rsid w:val="00EC629E"/>
    <w:rsid w:val="00EC6BEE"/>
    <w:rsid w:val="00EC6F8F"/>
    <w:rsid w:val="00ED08D5"/>
    <w:rsid w:val="00ED0E04"/>
    <w:rsid w:val="00ED109C"/>
    <w:rsid w:val="00ED12D1"/>
    <w:rsid w:val="00ED18D8"/>
    <w:rsid w:val="00ED3B8F"/>
    <w:rsid w:val="00ED4668"/>
    <w:rsid w:val="00ED4DD9"/>
    <w:rsid w:val="00ED5013"/>
    <w:rsid w:val="00ED5287"/>
    <w:rsid w:val="00ED54FD"/>
    <w:rsid w:val="00ED5C48"/>
    <w:rsid w:val="00ED5F02"/>
    <w:rsid w:val="00ED625D"/>
    <w:rsid w:val="00ED6C4A"/>
    <w:rsid w:val="00ED6CD1"/>
    <w:rsid w:val="00ED6EB7"/>
    <w:rsid w:val="00EE015F"/>
    <w:rsid w:val="00EE0A80"/>
    <w:rsid w:val="00EE1167"/>
    <w:rsid w:val="00EE146C"/>
    <w:rsid w:val="00EE168D"/>
    <w:rsid w:val="00EE274E"/>
    <w:rsid w:val="00EE2D70"/>
    <w:rsid w:val="00EE3D3F"/>
    <w:rsid w:val="00EE4622"/>
    <w:rsid w:val="00EE482F"/>
    <w:rsid w:val="00EE5AB2"/>
    <w:rsid w:val="00EE5C66"/>
    <w:rsid w:val="00EE5D3F"/>
    <w:rsid w:val="00EE5F33"/>
    <w:rsid w:val="00EE66A3"/>
    <w:rsid w:val="00EE6B7D"/>
    <w:rsid w:val="00EE7024"/>
    <w:rsid w:val="00EE7E0E"/>
    <w:rsid w:val="00EE7ECC"/>
    <w:rsid w:val="00EF06FB"/>
    <w:rsid w:val="00EF23EE"/>
    <w:rsid w:val="00EF255F"/>
    <w:rsid w:val="00EF2D8F"/>
    <w:rsid w:val="00EF3255"/>
    <w:rsid w:val="00EF35E5"/>
    <w:rsid w:val="00EF4674"/>
    <w:rsid w:val="00EF5257"/>
    <w:rsid w:val="00EF55BD"/>
    <w:rsid w:val="00EF563B"/>
    <w:rsid w:val="00EF5F01"/>
    <w:rsid w:val="00EF63E9"/>
    <w:rsid w:val="00EF79DF"/>
    <w:rsid w:val="00F0039E"/>
    <w:rsid w:val="00F00B25"/>
    <w:rsid w:val="00F010A2"/>
    <w:rsid w:val="00F0144C"/>
    <w:rsid w:val="00F01969"/>
    <w:rsid w:val="00F01D7C"/>
    <w:rsid w:val="00F01DC6"/>
    <w:rsid w:val="00F02521"/>
    <w:rsid w:val="00F02BC4"/>
    <w:rsid w:val="00F03503"/>
    <w:rsid w:val="00F04009"/>
    <w:rsid w:val="00F04398"/>
    <w:rsid w:val="00F04B50"/>
    <w:rsid w:val="00F04C40"/>
    <w:rsid w:val="00F05E5A"/>
    <w:rsid w:val="00F05F8D"/>
    <w:rsid w:val="00F068EB"/>
    <w:rsid w:val="00F06969"/>
    <w:rsid w:val="00F103A4"/>
    <w:rsid w:val="00F105CE"/>
    <w:rsid w:val="00F1163A"/>
    <w:rsid w:val="00F116EA"/>
    <w:rsid w:val="00F11DEA"/>
    <w:rsid w:val="00F123A9"/>
    <w:rsid w:val="00F12649"/>
    <w:rsid w:val="00F13684"/>
    <w:rsid w:val="00F16016"/>
    <w:rsid w:val="00F161C5"/>
    <w:rsid w:val="00F17F76"/>
    <w:rsid w:val="00F20680"/>
    <w:rsid w:val="00F209B3"/>
    <w:rsid w:val="00F2139F"/>
    <w:rsid w:val="00F21EDC"/>
    <w:rsid w:val="00F22537"/>
    <w:rsid w:val="00F22E0B"/>
    <w:rsid w:val="00F23A57"/>
    <w:rsid w:val="00F23ED5"/>
    <w:rsid w:val="00F24A22"/>
    <w:rsid w:val="00F24C01"/>
    <w:rsid w:val="00F24C34"/>
    <w:rsid w:val="00F25870"/>
    <w:rsid w:val="00F2601D"/>
    <w:rsid w:val="00F26537"/>
    <w:rsid w:val="00F26A00"/>
    <w:rsid w:val="00F30307"/>
    <w:rsid w:val="00F307B7"/>
    <w:rsid w:val="00F30AE5"/>
    <w:rsid w:val="00F31130"/>
    <w:rsid w:val="00F3186C"/>
    <w:rsid w:val="00F329F2"/>
    <w:rsid w:val="00F3346B"/>
    <w:rsid w:val="00F33946"/>
    <w:rsid w:val="00F33EC2"/>
    <w:rsid w:val="00F34734"/>
    <w:rsid w:val="00F34D3F"/>
    <w:rsid w:val="00F35C3A"/>
    <w:rsid w:val="00F36998"/>
    <w:rsid w:val="00F36ADB"/>
    <w:rsid w:val="00F36F31"/>
    <w:rsid w:val="00F37305"/>
    <w:rsid w:val="00F37E37"/>
    <w:rsid w:val="00F402B4"/>
    <w:rsid w:val="00F40B2E"/>
    <w:rsid w:val="00F40E2A"/>
    <w:rsid w:val="00F40F6F"/>
    <w:rsid w:val="00F41245"/>
    <w:rsid w:val="00F41319"/>
    <w:rsid w:val="00F41B5B"/>
    <w:rsid w:val="00F421EA"/>
    <w:rsid w:val="00F424AF"/>
    <w:rsid w:val="00F42FEE"/>
    <w:rsid w:val="00F43FF7"/>
    <w:rsid w:val="00F44063"/>
    <w:rsid w:val="00F4425A"/>
    <w:rsid w:val="00F4445B"/>
    <w:rsid w:val="00F44F65"/>
    <w:rsid w:val="00F45319"/>
    <w:rsid w:val="00F45416"/>
    <w:rsid w:val="00F45B08"/>
    <w:rsid w:val="00F46203"/>
    <w:rsid w:val="00F46228"/>
    <w:rsid w:val="00F474FD"/>
    <w:rsid w:val="00F47A61"/>
    <w:rsid w:val="00F47B5E"/>
    <w:rsid w:val="00F502A4"/>
    <w:rsid w:val="00F5030F"/>
    <w:rsid w:val="00F50CE3"/>
    <w:rsid w:val="00F50EA9"/>
    <w:rsid w:val="00F52A44"/>
    <w:rsid w:val="00F533A7"/>
    <w:rsid w:val="00F5380C"/>
    <w:rsid w:val="00F544EA"/>
    <w:rsid w:val="00F56022"/>
    <w:rsid w:val="00F56119"/>
    <w:rsid w:val="00F56A0C"/>
    <w:rsid w:val="00F6082B"/>
    <w:rsid w:val="00F609A4"/>
    <w:rsid w:val="00F60F3D"/>
    <w:rsid w:val="00F60F74"/>
    <w:rsid w:val="00F6249F"/>
    <w:rsid w:val="00F625F9"/>
    <w:rsid w:val="00F63D2A"/>
    <w:rsid w:val="00F64063"/>
    <w:rsid w:val="00F649FC"/>
    <w:rsid w:val="00F64FD1"/>
    <w:rsid w:val="00F65199"/>
    <w:rsid w:val="00F65478"/>
    <w:rsid w:val="00F65631"/>
    <w:rsid w:val="00F65C11"/>
    <w:rsid w:val="00F66EB3"/>
    <w:rsid w:val="00F705B4"/>
    <w:rsid w:val="00F70AB8"/>
    <w:rsid w:val="00F70B13"/>
    <w:rsid w:val="00F70E56"/>
    <w:rsid w:val="00F713AF"/>
    <w:rsid w:val="00F714B1"/>
    <w:rsid w:val="00F71714"/>
    <w:rsid w:val="00F721B3"/>
    <w:rsid w:val="00F7260B"/>
    <w:rsid w:val="00F72991"/>
    <w:rsid w:val="00F72CDF"/>
    <w:rsid w:val="00F72E6C"/>
    <w:rsid w:val="00F72F5D"/>
    <w:rsid w:val="00F73054"/>
    <w:rsid w:val="00F733BF"/>
    <w:rsid w:val="00F733D3"/>
    <w:rsid w:val="00F73B44"/>
    <w:rsid w:val="00F744ED"/>
    <w:rsid w:val="00F75213"/>
    <w:rsid w:val="00F75924"/>
    <w:rsid w:val="00F762B3"/>
    <w:rsid w:val="00F7710B"/>
    <w:rsid w:val="00F7770A"/>
    <w:rsid w:val="00F77A01"/>
    <w:rsid w:val="00F77F86"/>
    <w:rsid w:val="00F80032"/>
    <w:rsid w:val="00F803CC"/>
    <w:rsid w:val="00F8127D"/>
    <w:rsid w:val="00F81285"/>
    <w:rsid w:val="00F8184C"/>
    <w:rsid w:val="00F82286"/>
    <w:rsid w:val="00F82C52"/>
    <w:rsid w:val="00F844F3"/>
    <w:rsid w:val="00F84686"/>
    <w:rsid w:val="00F848BE"/>
    <w:rsid w:val="00F85C8B"/>
    <w:rsid w:val="00F85F3B"/>
    <w:rsid w:val="00F86645"/>
    <w:rsid w:val="00F86792"/>
    <w:rsid w:val="00F8696A"/>
    <w:rsid w:val="00F870B1"/>
    <w:rsid w:val="00F87275"/>
    <w:rsid w:val="00F8755D"/>
    <w:rsid w:val="00F8768F"/>
    <w:rsid w:val="00F876C6"/>
    <w:rsid w:val="00F90D45"/>
    <w:rsid w:val="00F91229"/>
    <w:rsid w:val="00F91FF9"/>
    <w:rsid w:val="00F94B9E"/>
    <w:rsid w:val="00F94EF8"/>
    <w:rsid w:val="00F95956"/>
    <w:rsid w:val="00F96437"/>
    <w:rsid w:val="00F970D2"/>
    <w:rsid w:val="00FA01A0"/>
    <w:rsid w:val="00FA048F"/>
    <w:rsid w:val="00FA0BFF"/>
    <w:rsid w:val="00FA14BB"/>
    <w:rsid w:val="00FA3904"/>
    <w:rsid w:val="00FA4139"/>
    <w:rsid w:val="00FA436F"/>
    <w:rsid w:val="00FA448E"/>
    <w:rsid w:val="00FA4978"/>
    <w:rsid w:val="00FA4F95"/>
    <w:rsid w:val="00FA5906"/>
    <w:rsid w:val="00FA6116"/>
    <w:rsid w:val="00FA6144"/>
    <w:rsid w:val="00FA6FE3"/>
    <w:rsid w:val="00FB00F5"/>
    <w:rsid w:val="00FB0254"/>
    <w:rsid w:val="00FB050B"/>
    <w:rsid w:val="00FB1179"/>
    <w:rsid w:val="00FB12C8"/>
    <w:rsid w:val="00FB194A"/>
    <w:rsid w:val="00FB19A0"/>
    <w:rsid w:val="00FB1D3B"/>
    <w:rsid w:val="00FB1FFF"/>
    <w:rsid w:val="00FB2393"/>
    <w:rsid w:val="00FB24FB"/>
    <w:rsid w:val="00FB33B1"/>
    <w:rsid w:val="00FB37DD"/>
    <w:rsid w:val="00FB3C09"/>
    <w:rsid w:val="00FB3CE0"/>
    <w:rsid w:val="00FB3D6B"/>
    <w:rsid w:val="00FB3FE2"/>
    <w:rsid w:val="00FB4116"/>
    <w:rsid w:val="00FB48E4"/>
    <w:rsid w:val="00FB52E8"/>
    <w:rsid w:val="00FB5664"/>
    <w:rsid w:val="00FB5A65"/>
    <w:rsid w:val="00FB62FD"/>
    <w:rsid w:val="00FB6846"/>
    <w:rsid w:val="00FB6A8D"/>
    <w:rsid w:val="00FC044B"/>
    <w:rsid w:val="00FC0614"/>
    <w:rsid w:val="00FC0727"/>
    <w:rsid w:val="00FC07DA"/>
    <w:rsid w:val="00FC0B9B"/>
    <w:rsid w:val="00FC1D70"/>
    <w:rsid w:val="00FC1EF9"/>
    <w:rsid w:val="00FC2A38"/>
    <w:rsid w:val="00FC2BDD"/>
    <w:rsid w:val="00FC38D7"/>
    <w:rsid w:val="00FC3CC4"/>
    <w:rsid w:val="00FC3DDD"/>
    <w:rsid w:val="00FC44B6"/>
    <w:rsid w:val="00FC4592"/>
    <w:rsid w:val="00FC54F5"/>
    <w:rsid w:val="00FC5B78"/>
    <w:rsid w:val="00FC69A1"/>
    <w:rsid w:val="00FC6CE7"/>
    <w:rsid w:val="00FC77AF"/>
    <w:rsid w:val="00FC78C1"/>
    <w:rsid w:val="00FC7AD9"/>
    <w:rsid w:val="00FD09B2"/>
    <w:rsid w:val="00FD0B65"/>
    <w:rsid w:val="00FD166A"/>
    <w:rsid w:val="00FD1A4B"/>
    <w:rsid w:val="00FD1DE7"/>
    <w:rsid w:val="00FD1FEA"/>
    <w:rsid w:val="00FD20BD"/>
    <w:rsid w:val="00FD2248"/>
    <w:rsid w:val="00FD27EA"/>
    <w:rsid w:val="00FD2DCC"/>
    <w:rsid w:val="00FD3145"/>
    <w:rsid w:val="00FD3715"/>
    <w:rsid w:val="00FD4477"/>
    <w:rsid w:val="00FD45F3"/>
    <w:rsid w:val="00FD50F9"/>
    <w:rsid w:val="00FD51A6"/>
    <w:rsid w:val="00FD6441"/>
    <w:rsid w:val="00FD6A32"/>
    <w:rsid w:val="00FD6F78"/>
    <w:rsid w:val="00FD77BE"/>
    <w:rsid w:val="00FE0900"/>
    <w:rsid w:val="00FE1086"/>
    <w:rsid w:val="00FE252D"/>
    <w:rsid w:val="00FE25C5"/>
    <w:rsid w:val="00FE282D"/>
    <w:rsid w:val="00FE28EB"/>
    <w:rsid w:val="00FE2A68"/>
    <w:rsid w:val="00FE344D"/>
    <w:rsid w:val="00FE4B17"/>
    <w:rsid w:val="00FE4ED9"/>
    <w:rsid w:val="00FE55F6"/>
    <w:rsid w:val="00FE565C"/>
    <w:rsid w:val="00FE57A4"/>
    <w:rsid w:val="00FE5A25"/>
    <w:rsid w:val="00FE640D"/>
    <w:rsid w:val="00FE7206"/>
    <w:rsid w:val="00FE76BE"/>
    <w:rsid w:val="00FE7AD3"/>
    <w:rsid w:val="00FF05DE"/>
    <w:rsid w:val="00FF08DF"/>
    <w:rsid w:val="00FF15A7"/>
    <w:rsid w:val="00FF1792"/>
    <w:rsid w:val="00FF27B1"/>
    <w:rsid w:val="00FF28B6"/>
    <w:rsid w:val="00FF4615"/>
    <w:rsid w:val="00FF58C7"/>
    <w:rsid w:val="00FF62CD"/>
    <w:rsid w:val="00FF66CB"/>
    <w:rsid w:val="00FF6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4F3"/>
  <w15:docId w15:val="{20AEE0C9-AD79-44CA-8D95-B69969D6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link w:val="berschrift1Zchn"/>
    <w:uiPriority w:val="9"/>
    <w:qFormat/>
    <w:rsid w:val="00025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576F"/>
    <w:pPr>
      <w:ind w:left="720"/>
      <w:contextualSpacing/>
    </w:pPr>
  </w:style>
  <w:style w:type="paragraph" w:styleId="Funotentext">
    <w:name w:val="footnote text"/>
    <w:basedOn w:val="Standard"/>
    <w:link w:val="FunotentextZchn"/>
    <w:uiPriority w:val="99"/>
    <w:unhideWhenUsed/>
    <w:rsid w:val="002036B1"/>
    <w:pPr>
      <w:spacing w:after="0" w:line="240" w:lineRule="auto"/>
    </w:pPr>
    <w:rPr>
      <w:sz w:val="20"/>
      <w:szCs w:val="20"/>
    </w:rPr>
  </w:style>
  <w:style w:type="character" w:customStyle="1" w:styleId="FunotentextZchn">
    <w:name w:val="Fußnotentext Zchn"/>
    <w:basedOn w:val="Absatz-Standardschriftart"/>
    <w:link w:val="Funotentext"/>
    <w:uiPriority w:val="99"/>
    <w:rsid w:val="002036B1"/>
    <w:rPr>
      <w:sz w:val="20"/>
      <w:szCs w:val="20"/>
      <w:lang w:val="en-US"/>
    </w:rPr>
  </w:style>
  <w:style w:type="character" w:styleId="Funotenzeichen">
    <w:name w:val="footnote reference"/>
    <w:basedOn w:val="Absatz-Standardschriftart"/>
    <w:uiPriority w:val="99"/>
    <w:semiHidden/>
    <w:unhideWhenUsed/>
    <w:rsid w:val="002036B1"/>
    <w:rPr>
      <w:vertAlign w:val="superscript"/>
    </w:rPr>
  </w:style>
  <w:style w:type="character" w:styleId="Kommentarzeichen">
    <w:name w:val="annotation reference"/>
    <w:basedOn w:val="Absatz-Standardschriftart"/>
    <w:uiPriority w:val="99"/>
    <w:semiHidden/>
    <w:unhideWhenUsed/>
    <w:rsid w:val="000D4848"/>
    <w:rPr>
      <w:sz w:val="16"/>
      <w:szCs w:val="16"/>
    </w:rPr>
  </w:style>
  <w:style w:type="paragraph" w:styleId="Kommentartext">
    <w:name w:val="annotation text"/>
    <w:basedOn w:val="Standard"/>
    <w:link w:val="KommentartextZchn"/>
    <w:uiPriority w:val="99"/>
    <w:unhideWhenUsed/>
    <w:rsid w:val="000D4848"/>
    <w:pPr>
      <w:spacing w:line="240" w:lineRule="auto"/>
    </w:pPr>
    <w:rPr>
      <w:sz w:val="20"/>
      <w:szCs w:val="20"/>
    </w:rPr>
  </w:style>
  <w:style w:type="character" w:customStyle="1" w:styleId="KommentartextZchn">
    <w:name w:val="Kommentartext Zchn"/>
    <w:basedOn w:val="Absatz-Standardschriftart"/>
    <w:link w:val="Kommentartext"/>
    <w:uiPriority w:val="99"/>
    <w:rsid w:val="000D4848"/>
    <w:rPr>
      <w:sz w:val="20"/>
      <w:szCs w:val="20"/>
      <w:lang w:val="en-US"/>
    </w:rPr>
  </w:style>
  <w:style w:type="paragraph" w:styleId="Kommentarthema">
    <w:name w:val="annotation subject"/>
    <w:basedOn w:val="Kommentartext"/>
    <w:next w:val="Kommentartext"/>
    <w:link w:val="KommentarthemaZchn"/>
    <w:uiPriority w:val="99"/>
    <w:semiHidden/>
    <w:unhideWhenUsed/>
    <w:rsid w:val="000D4848"/>
    <w:rPr>
      <w:b/>
      <w:bCs/>
    </w:rPr>
  </w:style>
  <w:style w:type="character" w:customStyle="1" w:styleId="KommentarthemaZchn">
    <w:name w:val="Kommentarthema Zchn"/>
    <w:basedOn w:val="KommentartextZchn"/>
    <w:link w:val="Kommentarthema"/>
    <w:uiPriority w:val="99"/>
    <w:semiHidden/>
    <w:rsid w:val="000D4848"/>
    <w:rPr>
      <w:b/>
      <w:bCs/>
      <w:sz w:val="20"/>
      <w:szCs w:val="20"/>
      <w:lang w:val="en-US"/>
    </w:rPr>
  </w:style>
  <w:style w:type="paragraph" w:styleId="HTMLVorformatiert">
    <w:name w:val="HTML Preformatted"/>
    <w:basedOn w:val="Standard"/>
    <w:link w:val="HTMLVorformatiertZchn"/>
    <w:uiPriority w:val="99"/>
    <w:semiHidden/>
    <w:unhideWhenUsed/>
    <w:rsid w:val="0003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036FF0"/>
    <w:rPr>
      <w:rFonts w:ascii="Courier New" w:eastAsia="Times New Roman" w:hAnsi="Courier New" w:cs="Courier New"/>
      <w:sz w:val="20"/>
      <w:szCs w:val="20"/>
      <w:lang w:eastAsia="de-DE"/>
    </w:rPr>
  </w:style>
  <w:style w:type="character" w:styleId="Hervorhebung">
    <w:name w:val="Emphasis"/>
    <w:basedOn w:val="Absatz-Standardschriftart"/>
    <w:uiPriority w:val="20"/>
    <w:qFormat/>
    <w:rsid w:val="0086010B"/>
    <w:rPr>
      <w:i/>
      <w:iCs/>
    </w:rPr>
  </w:style>
  <w:style w:type="character" w:styleId="Hyperlink">
    <w:name w:val="Hyperlink"/>
    <w:basedOn w:val="Absatz-Standardschriftart"/>
    <w:uiPriority w:val="99"/>
    <w:unhideWhenUsed/>
    <w:rsid w:val="0086010B"/>
    <w:rPr>
      <w:color w:val="0000FF"/>
      <w:u w:val="single"/>
    </w:rPr>
  </w:style>
  <w:style w:type="character" w:customStyle="1" w:styleId="berschrift1Zchn">
    <w:name w:val="Überschrift 1 Zchn"/>
    <w:basedOn w:val="Absatz-Standardschriftart"/>
    <w:link w:val="berschrift1"/>
    <w:uiPriority w:val="9"/>
    <w:rsid w:val="00025A14"/>
    <w:rPr>
      <w:rFonts w:ascii="Times New Roman" w:eastAsia="Times New Roman" w:hAnsi="Times New Roman" w:cs="Times New Roman"/>
      <w:b/>
      <w:bCs/>
      <w:kern w:val="36"/>
      <w:sz w:val="48"/>
      <w:szCs w:val="48"/>
      <w:lang w:eastAsia="de-DE"/>
    </w:rPr>
  </w:style>
  <w:style w:type="character" w:customStyle="1" w:styleId="name">
    <w:name w:val="name"/>
    <w:basedOn w:val="Absatz-Standardschriftart"/>
    <w:rsid w:val="00025A14"/>
  </w:style>
  <w:style w:type="paragraph" w:styleId="Kopfzeile">
    <w:name w:val="header"/>
    <w:basedOn w:val="Standard"/>
    <w:link w:val="KopfzeileZchn"/>
    <w:uiPriority w:val="99"/>
    <w:unhideWhenUsed/>
    <w:rsid w:val="007D1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D30"/>
    <w:rPr>
      <w:lang w:val="en-US"/>
    </w:rPr>
  </w:style>
  <w:style w:type="paragraph" w:styleId="Fuzeile">
    <w:name w:val="footer"/>
    <w:basedOn w:val="Standard"/>
    <w:link w:val="FuzeileZchn"/>
    <w:uiPriority w:val="99"/>
    <w:unhideWhenUsed/>
    <w:rsid w:val="007D1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D30"/>
    <w:rPr>
      <w:lang w:val="en-US"/>
    </w:rPr>
  </w:style>
  <w:style w:type="paragraph" w:styleId="berarbeitung">
    <w:name w:val="Revision"/>
    <w:hidden/>
    <w:uiPriority w:val="99"/>
    <w:semiHidden/>
    <w:rsid w:val="00B4155F"/>
    <w:pPr>
      <w:spacing w:after="0" w:line="240" w:lineRule="auto"/>
    </w:pPr>
    <w:rPr>
      <w:lang w:val="en-US"/>
    </w:rPr>
  </w:style>
  <w:style w:type="paragraph" w:styleId="StandardWeb">
    <w:name w:val="Normal (Web)"/>
    <w:basedOn w:val="Standard"/>
    <w:uiPriority w:val="99"/>
    <w:unhideWhenUsed/>
    <w:rsid w:val="005236D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5236DF"/>
    <w:rPr>
      <w:rFonts w:ascii="Segoe UI" w:hAnsi="Segoe UI" w:cs="Segoe UI" w:hint="default"/>
      <w:color w:val="111111"/>
      <w:sz w:val="18"/>
      <w:szCs w:val="18"/>
    </w:rPr>
  </w:style>
  <w:style w:type="character" w:customStyle="1" w:styleId="cf11">
    <w:name w:val="cf11"/>
    <w:basedOn w:val="Absatz-Standardschriftart"/>
    <w:rsid w:val="005236DF"/>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045D0C"/>
    <w:rPr>
      <w:color w:val="605E5C"/>
      <w:shd w:val="clear" w:color="auto" w:fill="E1DFDD"/>
    </w:rPr>
  </w:style>
  <w:style w:type="character" w:styleId="BesuchterLink">
    <w:name w:val="FollowedHyperlink"/>
    <w:basedOn w:val="Absatz-Standardschriftart"/>
    <w:uiPriority w:val="99"/>
    <w:semiHidden/>
    <w:unhideWhenUsed/>
    <w:rsid w:val="00600583"/>
    <w:rPr>
      <w:color w:val="954F72" w:themeColor="followedHyperlink"/>
      <w:u w:val="single"/>
    </w:rPr>
  </w:style>
  <w:style w:type="character" w:styleId="Zeilennummer">
    <w:name w:val="line number"/>
    <w:basedOn w:val="Absatz-Standardschriftart"/>
    <w:uiPriority w:val="99"/>
    <w:semiHidden/>
    <w:unhideWhenUsed/>
    <w:rsid w:val="00C7031A"/>
  </w:style>
  <w:style w:type="paragraph" w:styleId="Literaturverzeichnis">
    <w:name w:val="Bibliography"/>
    <w:basedOn w:val="Standard"/>
    <w:next w:val="Standard"/>
    <w:uiPriority w:val="37"/>
    <w:unhideWhenUsed/>
    <w:rsid w:val="00255F7A"/>
  </w:style>
  <w:style w:type="paragraph" w:customStyle="1" w:styleId="dx-doi">
    <w:name w:val="dx-doi"/>
    <w:basedOn w:val="Standard"/>
    <w:rsid w:val="006D510D"/>
    <w:pPr>
      <w:spacing w:before="100" w:beforeAutospacing="1" w:after="100" w:afterAutospacing="1" w:line="240" w:lineRule="auto"/>
    </w:pPr>
    <w:rPr>
      <w:rFonts w:ascii="Times New Roman" w:eastAsia="Times New Roman" w:hAnsi="Times New Roman" w:cs="Times New Roman"/>
      <w:sz w:val="24"/>
      <w:szCs w:val="24"/>
      <w:lang w:val="de-DE" w:eastAsia="de-DE"/>
      <w14:ligatures w14:val="standardContextual"/>
    </w:rPr>
  </w:style>
  <w:style w:type="character" w:customStyle="1" w:styleId="volumeinfo">
    <w:name w:val="volumeinfo"/>
    <w:basedOn w:val="Absatz-Standardschriftart"/>
    <w:rsid w:val="006D510D"/>
  </w:style>
  <w:style w:type="paragraph" w:styleId="z-Formularbeginn">
    <w:name w:val="HTML Top of Form"/>
    <w:basedOn w:val="Standard"/>
    <w:next w:val="Standard"/>
    <w:link w:val="z-FormularbeginnZchn"/>
    <w:hidden/>
    <w:uiPriority w:val="99"/>
    <w:semiHidden/>
    <w:unhideWhenUsed/>
    <w:rsid w:val="00A82F2E"/>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A82F2E"/>
    <w:rPr>
      <w:rFonts w:ascii="Arial" w:eastAsia="Times New Roman" w:hAnsi="Arial" w:cs="Arial"/>
      <w:vanish/>
      <w:sz w:val="16"/>
      <w:szCs w:val="16"/>
      <w:lang w:eastAsia="de-DE"/>
    </w:rPr>
  </w:style>
  <w:style w:type="character" w:customStyle="1" w:styleId="metalabel">
    <w:name w:val="metalabel"/>
    <w:basedOn w:val="Absatz-Standardschriftart"/>
    <w:rsid w:val="00023BBE"/>
  </w:style>
  <w:style w:type="character" w:customStyle="1" w:styleId="identifier">
    <w:name w:val="identifier"/>
    <w:basedOn w:val="Absatz-Standardschriftart"/>
    <w:rsid w:val="004A5D23"/>
  </w:style>
  <w:style w:type="character" w:customStyle="1" w:styleId="id-label">
    <w:name w:val="id-label"/>
    <w:basedOn w:val="Absatz-Standardschriftart"/>
    <w:rsid w:val="004A5D23"/>
  </w:style>
  <w:style w:type="character" w:customStyle="1" w:styleId="anchor-text">
    <w:name w:val="anchor-text"/>
    <w:basedOn w:val="Absatz-Standardschriftart"/>
    <w:rsid w:val="00C3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106">
      <w:bodyDiv w:val="1"/>
      <w:marLeft w:val="0"/>
      <w:marRight w:val="0"/>
      <w:marTop w:val="0"/>
      <w:marBottom w:val="0"/>
      <w:divBdr>
        <w:top w:val="none" w:sz="0" w:space="0" w:color="auto"/>
        <w:left w:val="none" w:sz="0" w:space="0" w:color="auto"/>
        <w:bottom w:val="none" w:sz="0" w:space="0" w:color="auto"/>
        <w:right w:val="none" w:sz="0" w:space="0" w:color="auto"/>
      </w:divBdr>
      <w:divsChild>
        <w:div w:id="1454980123">
          <w:marLeft w:val="360"/>
          <w:marRight w:val="0"/>
          <w:marTop w:val="200"/>
          <w:marBottom w:val="0"/>
          <w:divBdr>
            <w:top w:val="none" w:sz="0" w:space="0" w:color="auto"/>
            <w:left w:val="none" w:sz="0" w:space="0" w:color="auto"/>
            <w:bottom w:val="none" w:sz="0" w:space="0" w:color="auto"/>
            <w:right w:val="none" w:sz="0" w:space="0" w:color="auto"/>
          </w:divBdr>
        </w:div>
        <w:div w:id="1588423433">
          <w:marLeft w:val="360"/>
          <w:marRight w:val="0"/>
          <w:marTop w:val="200"/>
          <w:marBottom w:val="0"/>
          <w:divBdr>
            <w:top w:val="none" w:sz="0" w:space="0" w:color="auto"/>
            <w:left w:val="none" w:sz="0" w:space="0" w:color="auto"/>
            <w:bottom w:val="none" w:sz="0" w:space="0" w:color="auto"/>
            <w:right w:val="none" w:sz="0" w:space="0" w:color="auto"/>
          </w:divBdr>
        </w:div>
        <w:div w:id="1704475790">
          <w:marLeft w:val="360"/>
          <w:marRight w:val="0"/>
          <w:marTop w:val="200"/>
          <w:marBottom w:val="0"/>
          <w:divBdr>
            <w:top w:val="none" w:sz="0" w:space="0" w:color="auto"/>
            <w:left w:val="none" w:sz="0" w:space="0" w:color="auto"/>
            <w:bottom w:val="none" w:sz="0" w:space="0" w:color="auto"/>
            <w:right w:val="none" w:sz="0" w:space="0" w:color="auto"/>
          </w:divBdr>
        </w:div>
      </w:divsChild>
    </w:div>
    <w:div w:id="97021504">
      <w:bodyDiv w:val="1"/>
      <w:marLeft w:val="0"/>
      <w:marRight w:val="0"/>
      <w:marTop w:val="0"/>
      <w:marBottom w:val="0"/>
      <w:divBdr>
        <w:top w:val="none" w:sz="0" w:space="0" w:color="auto"/>
        <w:left w:val="none" w:sz="0" w:space="0" w:color="auto"/>
        <w:bottom w:val="none" w:sz="0" w:space="0" w:color="auto"/>
        <w:right w:val="none" w:sz="0" w:space="0" w:color="auto"/>
      </w:divBdr>
      <w:divsChild>
        <w:div w:id="23987023">
          <w:marLeft w:val="0"/>
          <w:marRight w:val="0"/>
          <w:marTop w:val="0"/>
          <w:marBottom w:val="0"/>
          <w:divBdr>
            <w:top w:val="none" w:sz="0" w:space="0" w:color="auto"/>
            <w:left w:val="none" w:sz="0" w:space="0" w:color="auto"/>
            <w:bottom w:val="none" w:sz="0" w:space="0" w:color="auto"/>
            <w:right w:val="none" w:sz="0" w:space="0" w:color="auto"/>
          </w:divBdr>
          <w:divsChild>
            <w:div w:id="703793673">
              <w:marLeft w:val="0"/>
              <w:marRight w:val="0"/>
              <w:marTop w:val="0"/>
              <w:marBottom w:val="0"/>
              <w:divBdr>
                <w:top w:val="none" w:sz="0" w:space="0" w:color="auto"/>
                <w:left w:val="none" w:sz="0" w:space="0" w:color="auto"/>
                <w:bottom w:val="none" w:sz="0" w:space="0" w:color="auto"/>
                <w:right w:val="none" w:sz="0" w:space="0" w:color="auto"/>
              </w:divBdr>
              <w:divsChild>
                <w:div w:id="965088976">
                  <w:marLeft w:val="0"/>
                  <w:marRight w:val="0"/>
                  <w:marTop w:val="0"/>
                  <w:marBottom w:val="0"/>
                  <w:divBdr>
                    <w:top w:val="none" w:sz="0" w:space="0" w:color="auto"/>
                    <w:left w:val="none" w:sz="0" w:space="0" w:color="auto"/>
                    <w:bottom w:val="none" w:sz="0" w:space="0" w:color="auto"/>
                    <w:right w:val="none" w:sz="0" w:space="0" w:color="auto"/>
                  </w:divBdr>
                  <w:divsChild>
                    <w:div w:id="478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7174">
      <w:bodyDiv w:val="1"/>
      <w:marLeft w:val="0"/>
      <w:marRight w:val="0"/>
      <w:marTop w:val="0"/>
      <w:marBottom w:val="0"/>
      <w:divBdr>
        <w:top w:val="none" w:sz="0" w:space="0" w:color="auto"/>
        <w:left w:val="none" w:sz="0" w:space="0" w:color="auto"/>
        <w:bottom w:val="none" w:sz="0" w:space="0" w:color="auto"/>
        <w:right w:val="none" w:sz="0" w:space="0" w:color="auto"/>
      </w:divBdr>
    </w:div>
    <w:div w:id="171528694">
      <w:bodyDiv w:val="1"/>
      <w:marLeft w:val="0"/>
      <w:marRight w:val="0"/>
      <w:marTop w:val="0"/>
      <w:marBottom w:val="0"/>
      <w:divBdr>
        <w:top w:val="none" w:sz="0" w:space="0" w:color="auto"/>
        <w:left w:val="none" w:sz="0" w:space="0" w:color="auto"/>
        <w:bottom w:val="none" w:sz="0" w:space="0" w:color="auto"/>
        <w:right w:val="none" w:sz="0" w:space="0" w:color="auto"/>
      </w:divBdr>
      <w:divsChild>
        <w:div w:id="847599660">
          <w:marLeft w:val="0"/>
          <w:marRight w:val="0"/>
          <w:marTop w:val="75"/>
          <w:marBottom w:val="75"/>
          <w:divBdr>
            <w:top w:val="none" w:sz="0" w:space="0" w:color="auto"/>
            <w:left w:val="none" w:sz="0" w:space="0" w:color="auto"/>
            <w:bottom w:val="none" w:sz="0" w:space="0" w:color="auto"/>
            <w:right w:val="none" w:sz="0" w:space="0" w:color="auto"/>
          </w:divBdr>
        </w:div>
        <w:div w:id="867568331">
          <w:marLeft w:val="0"/>
          <w:marRight w:val="0"/>
          <w:marTop w:val="0"/>
          <w:marBottom w:val="0"/>
          <w:divBdr>
            <w:top w:val="none" w:sz="0" w:space="0" w:color="auto"/>
            <w:left w:val="none" w:sz="0" w:space="0" w:color="auto"/>
            <w:bottom w:val="none" w:sz="0" w:space="0" w:color="auto"/>
            <w:right w:val="none" w:sz="0" w:space="0" w:color="auto"/>
          </w:divBdr>
          <w:divsChild>
            <w:div w:id="672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377">
      <w:bodyDiv w:val="1"/>
      <w:marLeft w:val="0"/>
      <w:marRight w:val="0"/>
      <w:marTop w:val="0"/>
      <w:marBottom w:val="0"/>
      <w:divBdr>
        <w:top w:val="none" w:sz="0" w:space="0" w:color="auto"/>
        <w:left w:val="none" w:sz="0" w:space="0" w:color="auto"/>
        <w:bottom w:val="none" w:sz="0" w:space="0" w:color="auto"/>
        <w:right w:val="none" w:sz="0" w:space="0" w:color="auto"/>
      </w:divBdr>
      <w:divsChild>
        <w:div w:id="955865660">
          <w:marLeft w:val="360"/>
          <w:marRight w:val="0"/>
          <w:marTop w:val="200"/>
          <w:marBottom w:val="0"/>
          <w:divBdr>
            <w:top w:val="none" w:sz="0" w:space="0" w:color="auto"/>
            <w:left w:val="none" w:sz="0" w:space="0" w:color="auto"/>
            <w:bottom w:val="none" w:sz="0" w:space="0" w:color="auto"/>
            <w:right w:val="none" w:sz="0" w:space="0" w:color="auto"/>
          </w:divBdr>
        </w:div>
        <w:div w:id="1176261562">
          <w:marLeft w:val="360"/>
          <w:marRight w:val="0"/>
          <w:marTop w:val="200"/>
          <w:marBottom w:val="0"/>
          <w:divBdr>
            <w:top w:val="none" w:sz="0" w:space="0" w:color="auto"/>
            <w:left w:val="none" w:sz="0" w:space="0" w:color="auto"/>
            <w:bottom w:val="none" w:sz="0" w:space="0" w:color="auto"/>
            <w:right w:val="none" w:sz="0" w:space="0" w:color="auto"/>
          </w:divBdr>
        </w:div>
        <w:div w:id="1576823304">
          <w:marLeft w:val="360"/>
          <w:marRight w:val="0"/>
          <w:marTop w:val="200"/>
          <w:marBottom w:val="0"/>
          <w:divBdr>
            <w:top w:val="none" w:sz="0" w:space="0" w:color="auto"/>
            <w:left w:val="none" w:sz="0" w:space="0" w:color="auto"/>
            <w:bottom w:val="none" w:sz="0" w:space="0" w:color="auto"/>
            <w:right w:val="none" w:sz="0" w:space="0" w:color="auto"/>
          </w:divBdr>
        </w:div>
        <w:div w:id="1739208498">
          <w:marLeft w:val="360"/>
          <w:marRight w:val="0"/>
          <w:marTop w:val="200"/>
          <w:marBottom w:val="0"/>
          <w:divBdr>
            <w:top w:val="none" w:sz="0" w:space="0" w:color="auto"/>
            <w:left w:val="none" w:sz="0" w:space="0" w:color="auto"/>
            <w:bottom w:val="none" w:sz="0" w:space="0" w:color="auto"/>
            <w:right w:val="none" w:sz="0" w:space="0" w:color="auto"/>
          </w:divBdr>
        </w:div>
        <w:div w:id="1998652927">
          <w:marLeft w:val="360"/>
          <w:marRight w:val="0"/>
          <w:marTop w:val="200"/>
          <w:marBottom w:val="0"/>
          <w:divBdr>
            <w:top w:val="none" w:sz="0" w:space="0" w:color="auto"/>
            <w:left w:val="none" w:sz="0" w:space="0" w:color="auto"/>
            <w:bottom w:val="none" w:sz="0" w:space="0" w:color="auto"/>
            <w:right w:val="none" w:sz="0" w:space="0" w:color="auto"/>
          </w:divBdr>
        </w:div>
      </w:divsChild>
    </w:div>
    <w:div w:id="367416543">
      <w:bodyDiv w:val="1"/>
      <w:marLeft w:val="0"/>
      <w:marRight w:val="0"/>
      <w:marTop w:val="0"/>
      <w:marBottom w:val="0"/>
      <w:divBdr>
        <w:top w:val="none" w:sz="0" w:space="0" w:color="auto"/>
        <w:left w:val="none" w:sz="0" w:space="0" w:color="auto"/>
        <w:bottom w:val="none" w:sz="0" w:space="0" w:color="auto"/>
        <w:right w:val="none" w:sz="0" w:space="0" w:color="auto"/>
      </w:divBdr>
    </w:div>
    <w:div w:id="431243288">
      <w:bodyDiv w:val="1"/>
      <w:marLeft w:val="0"/>
      <w:marRight w:val="0"/>
      <w:marTop w:val="0"/>
      <w:marBottom w:val="0"/>
      <w:divBdr>
        <w:top w:val="none" w:sz="0" w:space="0" w:color="auto"/>
        <w:left w:val="none" w:sz="0" w:space="0" w:color="auto"/>
        <w:bottom w:val="none" w:sz="0" w:space="0" w:color="auto"/>
        <w:right w:val="none" w:sz="0" w:space="0" w:color="auto"/>
      </w:divBdr>
    </w:div>
    <w:div w:id="447898217">
      <w:bodyDiv w:val="1"/>
      <w:marLeft w:val="0"/>
      <w:marRight w:val="0"/>
      <w:marTop w:val="0"/>
      <w:marBottom w:val="0"/>
      <w:divBdr>
        <w:top w:val="none" w:sz="0" w:space="0" w:color="auto"/>
        <w:left w:val="none" w:sz="0" w:space="0" w:color="auto"/>
        <w:bottom w:val="none" w:sz="0" w:space="0" w:color="auto"/>
        <w:right w:val="none" w:sz="0" w:space="0" w:color="auto"/>
      </w:divBdr>
      <w:divsChild>
        <w:div w:id="701397863">
          <w:marLeft w:val="547"/>
          <w:marRight w:val="0"/>
          <w:marTop w:val="0"/>
          <w:marBottom w:val="0"/>
          <w:divBdr>
            <w:top w:val="none" w:sz="0" w:space="0" w:color="auto"/>
            <w:left w:val="none" w:sz="0" w:space="0" w:color="auto"/>
            <w:bottom w:val="none" w:sz="0" w:space="0" w:color="auto"/>
            <w:right w:val="none" w:sz="0" w:space="0" w:color="auto"/>
          </w:divBdr>
        </w:div>
        <w:div w:id="1508785010">
          <w:marLeft w:val="720"/>
          <w:marRight w:val="0"/>
          <w:marTop w:val="0"/>
          <w:marBottom w:val="0"/>
          <w:divBdr>
            <w:top w:val="none" w:sz="0" w:space="0" w:color="auto"/>
            <w:left w:val="none" w:sz="0" w:space="0" w:color="auto"/>
            <w:bottom w:val="none" w:sz="0" w:space="0" w:color="auto"/>
            <w:right w:val="none" w:sz="0" w:space="0" w:color="auto"/>
          </w:divBdr>
        </w:div>
        <w:div w:id="1696269344">
          <w:marLeft w:val="720"/>
          <w:marRight w:val="0"/>
          <w:marTop w:val="0"/>
          <w:marBottom w:val="0"/>
          <w:divBdr>
            <w:top w:val="none" w:sz="0" w:space="0" w:color="auto"/>
            <w:left w:val="none" w:sz="0" w:space="0" w:color="auto"/>
            <w:bottom w:val="none" w:sz="0" w:space="0" w:color="auto"/>
            <w:right w:val="none" w:sz="0" w:space="0" w:color="auto"/>
          </w:divBdr>
        </w:div>
        <w:div w:id="1977636707">
          <w:marLeft w:val="547"/>
          <w:marRight w:val="0"/>
          <w:marTop w:val="0"/>
          <w:marBottom w:val="0"/>
          <w:divBdr>
            <w:top w:val="none" w:sz="0" w:space="0" w:color="auto"/>
            <w:left w:val="none" w:sz="0" w:space="0" w:color="auto"/>
            <w:bottom w:val="none" w:sz="0" w:space="0" w:color="auto"/>
            <w:right w:val="none" w:sz="0" w:space="0" w:color="auto"/>
          </w:divBdr>
        </w:div>
      </w:divsChild>
    </w:div>
    <w:div w:id="472021839">
      <w:bodyDiv w:val="1"/>
      <w:marLeft w:val="0"/>
      <w:marRight w:val="0"/>
      <w:marTop w:val="0"/>
      <w:marBottom w:val="0"/>
      <w:divBdr>
        <w:top w:val="none" w:sz="0" w:space="0" w:color="auto"/>
        <w:left w:val="none" w:sz="0" w:space="0" w:color="auto"/>
        <w:bottom w:val="none" w:sz="0" w:space="0" w:color="auto"/>
        <w:right w:val="none" w:sz="0" w:space="0" w:color="auto"/>
      </w:divBdr>
    </w:div>
    <w:div w:id="510796419">
      <w:bodyDiv w:val="1"/>
      <w:marLeft w:val="0"/>
      <w:marRight w:val="0"/>
      <w:marTop w:val="0"/>
      <w:marBottom w:val="0"/>
      <w:divBdr>
        <w:top w:val="none" w:sz="0" w:space="0" w:color="auto"/>
        <w:left w:val="none" w:sz="0" w:space="0" w:color="auto"/>
        <w:bottom w:val="none" w:sz="0" w:space="0" w:color="auto"/>
        <w:right w:val="none" w:sz="0" w:space="0" w:color="auto"/>
      </w:divBdr>
    </w:div>
    <w:div w:id="553933812">
      <w:bodyDiv w:val="1"/>
      <w:marLeft w:val="0"/>
      <w:marRight w:val="0"/>
      <w:marTop w:val="0"/>
      <w:marBottom w:val="0"/>
      <w:divBdr>
        <w:top w:val="none" w:sz="0" w:space="0" w:color="auto"/>
        <w:left w:val="none" w:sz="0" w:space="0" w:color="auto"/>
        <w:bottom w:val="none" w:sz="0" w:space="0" w:color="auto"/>
        <w:right w:val="none" w:sz="0" w:space="0" w:color="auto"/>
      </w:divBdr>
      <w:divsChild>
        <w:div w:id="216087536">
          <w:marLeft w:val="547"/>
          <w:marRight w:val="0"/>
          <w:marTop w:val="0"/>
          <w:marBottom w:val="0"/>
          <w:divBdr>
            <w:top w:val="none" w:sz="0" w:space="0" w:color="auto"/>
            <w:left w:val="none" w:sz="0" w:space="0" w:color="auto"/>
            <w:bottom w:val="none" w:sz="0" w:space="0" w:color="auto"/>
            <w:right w:val="none" w:sz="0" w:space="0" w:color="auto"/>
          </w:divBdr>
        </w:div>
        <w:div w:id="1809857118">
          <w:marLeft w:val="547"/>
          <w:marRight w:val="0"/>
          <w:marTop w:val="0"/>
          <w:marBottom w:val="0"/>
          <w:divBdr>
            <w:top w:val="none" w:sz="0" w:space="0" w:color="auto"/>
            <w:left w:val="none" w:sz="0" w:space="0" w:color="auto"/>
            <w:bottom w:val="none" w:sz="0" w:space="0" w:color="auto"/>
            <w:right w:val="none" w:sz="0" w:space="0" w:color="auto"/>
          </w:divBdr>
        </w:div>
        <w:div w:id="1876389199">
          <w:marLeft w:val="547"/>
          <w:marRight w:val="0"/>
          <w:marTop w:val="0"/>
          <w:marBottom w:val="0"/>
          <w:divBdr>
            <w:top w:val="none" w:sz="0" w:space="0" w:color="auto"/>
            <w:left w:val="none" w:sz="0" w:space="0" w:color="auto"/>
            <w:bottom w:val="none" w:sz="0" w:space="0" w:color="auto"/>
            <w:right w:val="none" w:sz="0" w:space="0" w:color="auto"/>
          </w:divBdr>
        </w:div>
      </w:divsChild>
    </w:div>
    <w:div w:id="590164110">
      <w:bodyDiv w:val="1"/>
      <w:marLeft w:val="0"/>
      <w:marRight w:val="0"/>
      <w:marTop w:val="0"/>
      <w:marBottom w:val="0"/>
      <w:divBdr>
        <w:top w:val="none" w:sz="0" w:space="0" w:color="auto"/>
        <w:left w:val="none" w:sz="0" w:space="0" w:color="auto"/>
        <w:bottom w:val="none" w:sz="0" w:space="0" w:color="auto"/>
        <w:right w:val="none" w:sz="0" w:space="0" w:color="auto"/>
      </w:divBdr>
    </w:div>
    <w:div w:id="604505295">
      <w:bodyDiv w:val="1"/>
      <w:marLeft w:val="0"/>
      <w:marRight w:val="0"/>
      <w:marTop w:val="0"/>
      <w:marBottom w:val="0"/>
      <w:divBdr>
        <w:top w:val="none" w:sz="0" w:space="0" w:color="auto"/>
        <w:left w:val="none" w:sz="0" w:space="0" w:color="auto"/>
        <w:bottom w:val="none" w:sz="0" w:space="0" w:color="auto"/>
        <w:right w:val="none" w:sz="0" w:space="0" w:color="auto"/>
      </w:divBdr>
      <w:divsChild>
        <w:div w:id="83846182">
          <w:marLeft w:val="547"/>
          <w:marRight w:val="0"/>
          <w:marTop w:val="0"/>
          <w:marBottom w:val="0"/>
          <w:divBdr>
            <w:top w:val="none" w:sz="0" w:space="0" w:color="auto"/>
            <w:left w:val="none" w:sz="0" w:space="0" w:color="auto"/>
            <w:bottom w:val="none" w:sz="0" w:space="0" w:color="auto"/>
            <w:right w:val="none" w:sz="0" w:space="0" w:color="auto"/>
          </w:divBdr>
        </w:div>
        <w:div w:id="641692009">
          <w:marLeft w:val="547"/>
          <w:marRight w:val="0"/>
          <w:marTop w:val="0"/>
          <w:marBottom w:val="0"/>
          <w:divBdr>
            <w:top w:val="none" w:sz="0" w:space="0" w:color="auto"/>
            <w:left w:val="none" w:sz="0" w:space="0" w:color="auto"/>
            <w:bottom w:val="none" w:sz="0" w:space="0" w:color="auto"/>
            <w:right w:val="none" w:sz="0" w:space="0" w:color="auto"/>
          </w:divBdr>
        </w:div>
        <w:div w:id="751975423">
          <w:marLeft w:val="547"/>
          <w:marRight w:val="0"/>
          <w:marTop w:val="0"/>
          <w:marBottom w:val="0"/>
          <w:divBdr>
            <w:top w:val="none" w:sz="0" w:space="0" w:color="auto"/>
            <w:left w:val="none" w:sz="0" w:space="0" w:color="auto"/>
            <w:bottom w:val="none" w:sz="0" w:space="0" w:color="auto"/>
            <w:right w:val="none" w:sz="0" w:space="0" w:color="auto"/>
          </w:divBdr>
        </w:div>
      </w:divsChild>
    </w:div>
    <w:div w:id="738285258">
      <w:bodyDiv w:val="1"/>
      <w:marLeft w:val="0"/>
      <w:marRight w:val="0"/>
      <w:marTop w:val="0"/>
      <w:marBottom w:val="0"/>
      <w:divBdr>
        <w:top w:val="none" w:sz="0" w:space="0" w:color="auto"/>
        <w:left w:val="none" w:sz="0" w:space="0" w:color="auto"/>
        <w:bottom w:val="none" w:sz="0" w:space="0" w:color="auto"/>
        <w:right w:val="none" w:sz="0" w:space="0" w:color="auto"/>
      </w:divBdr>
      <w:divsChild>
        <w:div w:id="1285191236">
          <w:marLeft w:val="360"/>
          <w:marRight w:val="0"/>
          <w:marTop w:val="200"/>
          <w:marBottom w:val="0"/>
          <w:divBdr>
            <w:top w:val="none" w:sz="0" w:space="0" w:color="auto"/>
            <w:left w:val="none" w:sz="0" w:space="0" w:color="auto"/>
            <w:bottom w:val="none" w:sz="0" w:space="0" w:color="auto"/>
            <w:right w:val="none" w:sz="0" w:space="0" w:color="auto"/>
          </w:divBdr>
        </w:div>
        <w:div w:id="1433741505">
          <w:marLeft w:val="360"/>
          <w:marRight w:val="0"/>
          <w:marTop w:val="200"/>
          <w:marBottom w:val="0"/>
          <w:divBdr>
            <w:top w:val="none" w:sz="0" w:space="0" w:color="auto"/>
            <w:left w:val="none" w:sz="0" w:space="0" w:color="auto"/>
            <w:bottom w:val="none" w:sz="0" w:space="0" w:color="auto"/>
            <w:right w:val="none" w:sz="0" w:space="0" w:color="auto"/>
          </w:divBdr>
        </w:div>
      </w:divsChild>
    </w:div>
    <w:div w:id="796147496">
      <w:bodyDiv w:val="1"/>
      <w:marLeft w:val="0"/>
      <w:marRight w:val="0"/>
      <w:marTop w:val="0"/>
      <w:marBottom w:val="0"/>
      <w:divBdr>
        <w:top w:val="none" w:sz="0" w:space="0" w:color="auto"/>
        <w:left w:val="none" w:sz="0" w:space="0" w:color="auto"/>
        <w:bottom w:val="none" w:sz="0" w:space="0" w:color="auto"/>
        <w:right w:val="none" w:sz="0" w:space="0" w:color="auto"/>
      </w:divBdr>
      <w:divsChild>
        <w:div w:id="519396433">
          <w:marLeft w:val="360"/>
          <w:marRight w:val="0"/>
          <w:marTop w:val="200"/>
          <w:marBottom w:val="0"/>
          <w:divBdr>
            <w:top w:val="none" w:sz="0" w:space="0" w:color="auto"/>
            <w:left w:val="none" w:sz="0" w:space="0" w:color="auto"/>
            <w:bottom w:val="none" w:sz="0" w:space="0" w:color="auto"/>
            <w:right w:val="none" w:sz="0" w:space="0" w:color="auto"/>
          </w:divBdr>
        </w:div>
        <w:div w:id="1918322709">
          <w:marLeft w:val="360"/>
          <w:marRight w:val="0"/>
          <w:marTop w:val="200"/>
          <w:marBottom w:val="0"/>
          <w:divBdr>
            <w:top w:val="none" w:sz="0" w:space="0" w:color="auto"/>
            <w:left w:val="none" w:sz="0" w:space="0" w:color="auto"/>
            <w:bottom w:val="none" w:sz="0" w:space="0" w:color="auto"/>
            <w:right w:val="none" w:sz="0" w:space="0" w:color="auto"/>
          </w:divBdr>
        </w:div>
      </w:divsChild>
    </w:div>
    <w:div w:id="813184095">
      <w:bodyDiv w:val="1"/>
      <w:marLeft w:val="0"/>
      <w:marRight w:val="0"/>
      <w:marTop w:val="0"/>
      <w:marBottom w:val="0"/>
      <w:divBdr>
        <w:top w:val="none" w:sz="0" w:space="0" w:color="auto"/>
        <w:left w:val="none" w:sz="0" w:space="0" w:color="auto"/>
        <w:bottom w:val="none" w:sz="0" w:space="0" w:color="auto"/>
        <w:right w:val="none" w:sz="0" w:space="0" w:color="auto"/>
      </w:divBdr>
      <w:divsChild>
        <w:div w:id="561603265">
          <w:marLeft w:val="547"/>
          <w:marRight w:val="0"/>
          <w:marTop w:val="0"/>
          <w:marBottom w:val="0"/>
          <w:divBdr>
            <w:top w:val="none" w:sz="0" w:space="0" w:color="auto"/>
            <w:left w:val="none" w:sz="0" w:space="0" w:color="auto"/>
            <w:bottom w:val="none" w:sz="0" w:space="0" w:color="auto"/>
            <w:right w:val="none" w:sz="0" w:space="0" w:color="auto"/>
          </w:divBdr>
        </w:div>
        <w:div w:id="863443352">
          <w:marLeft w:val="547"/>
          <w:marRight w:val="0"/>
          <w:marTop w:val="0"/>
          <w:marBottom w:val="0"/>
          <w:divBdr>
            <w:top w:val="none" w:sz="0" w:space="0" w:color="auto"/>
            <w:left w:val="none" w:sz="0" w:space="0" w:color="auto"/>
            <w:bottom w:val="none" w:sz="0" w:space="0" w:color="auto"/>
            <w:right w:val="none" w:sz="0" w:space="0" w:color="auto"/>
          </w:divBdr>
        </w:div>
        <w:div w:id="1474370913">
          <w:marLeft w:val="547"/>
          <w:marRight w:val="0"/>
          <w:marTop w:val="0"/>
          <w:marBottom w:val="0"/>
          <w:divBdr>
            <w:top w:val="none" w:sz="0" w:space="0" w:color="auto"/>
            <w:left w:val="none" w:sz="0" w:space="0" w:color="auto"/>
            <w:bottom w:val="none" w:sz="0" w:space="0" w:color="auto"/>
            <w:right w:val="none" w:sz="0" w:space="0" w:color="auto"/>
          </w:divBdr>
        </w:div>
      </w:divsChild>
    </w:div>
    <w:div w:id="865368961">
      <w:bodyDiv w:val="1"/>
      <w:marLeft w:val="0"/>
      <w:marRight w:val="0"/>
      <w:marTop w:val="0"/>
      <w:marBottom w:val="0"/>
      <w:divBdr>
        <w:top w:val="none" w:sz="0" w:space="0" w:color="auto"/>
        <w:left w:val="none" w:sz="0" w:space="0" w:color="auto"/>
        <w:bottom w:val="none" w:sz="0" w:space="0" w:color="auto"/>
        <w:right w:val="none" w:sz="0" w:space="0" w:color="auto"/>
      </w:divBdr>
    </w:div>
    <w:div w:id="870269201">
      <w:bodyDiv w:val="1"/>
      <w:marLeft w:val="0"/>
      <w:marRight w:val="0"/>
      <w:marTop w:val="0"/>
      <w:marBottom w:val="0"/>
      <w:divBdr>
        <w:top w:val="none" w:sz="0" w:space="0" w:color="auto"/>
        <w:left w:val="none" w:sz="0" w:space="0" w:color="auto"/>
        <w:bottom w:val="none" w:sz="0" w:space="0" w:color="auto"/>
        <w:right w:val="none" w:sz="0" w:space="0" w:color="auto"/>
      </w:divBdr>
    </w:div>
    <w:div w:id="920336172">
      <w:bodyDiv w:val="1"/>
      <w:marLeft w:val="0"/>
      <w:marRight w:val="0"/>
      <w:marTop w:val="0"/>
      <w:marBottom w:val="0"/>
      <w:divBdr>
        <w:top w:val="none" w:sz="0" w:space="0" w:color="auto"/>
        <w:left w:val="none" w:sz="0" w:space="0" w:color="auto"/>
        <w:bottom w:val="none" w:sz="0" w:space="0" w:color="auto"/>
        <w:right w:val="none" w:sz="0" w:space="0" w:color="auto"/>
      </w:divBdr>
    </w:div>
    <w:div w:id="923730755">
      <w:bodyDiv w:val="1"/>
      <w:marLeft w:val="0"/>
      <w:marRight w:val="0"/>
      <w:marTop w:val="0"/>
      <w:marBottom w:val="0"/>
      <w:divBdr>
        <w:top w:val="none" w:sz="0" w:space="0" w:color="auto"/>
        <w:left w:val="none" w:sz="0" w:space="0" w:color="auto"/>
        <w:bottom w:val="none" w:sz="0" w:space="0" w:color="auto"/>
        <w:right w:val="none" w:sz="0" w:space="0" w:color="auto"/>
      </w:divBdr>
      <w:divsChild>
        <w:div w:id="1353654639">
          <w:marLeft w:val="0"/>
          <w:marRight w:val="0"/>
          <w:marTop w:val="75"/>
          <w:marBottom w:val="0"/>
          <w:divBdr>
            <w:top w:val="none" w:sz="0" w:space="0" w:color="auto"/>
            <w:left w:val="none" w:sz="0" w:space="0" w:color="auto"/>
            <w:bottom w:val="none" w:sz="0" w:space="0" w:color="auto"/>
            <w:right w:val="none" w:sz="0" w:space="0" w:color="auto"/>
          </w:divBdr>
        </w:div>
      </w:divsChild>
    </w:div>
    <w:div w:id="943345524">
      <w:bodyDiv w:val="1"/>
      <w:marLeft w:val="0"/>
      <w:marRight w:val="0"/>
      <w:marTop w:val="0"/>
      <w:marBottom w:val="0"/>
      <w:divBdr>
        <w:top w:val="none" w:sz="0" w:space="0" w:color="auto"/>
        <w:left w:val="none" w:sz="0" w:space="0" w:color="auto"/>
        <w:bottom w:val="none" w:sz="0" w:space="0" w:color="auto"/>
        <w:right w:val="none" w:sz="0" w:space="0" w:color="auto"/>
      </w:divBdr>
    </w:div>
    <w:div w:id="1037663718">
      <w:bodyDiv w:val="1"/>
      <w:marLeft w:val="0"/>
      <w:marRight w:val="0"/>
      <w:marTop w:val="0"/>
      <w:marBottom w:val="0"/>
      <w:divBdr>
        <w:top w:val="none" w:sz="0" w:space="0" w:color="auto"/>
        <w:left w:val="none" w:sz="0" w:space="0" w:color="auto"/>
        <w:bottom w:val="none" w:sz="0" w:space="0" w:color="auto"/>
        <w:right w:val="none" w:sz="0" w:space="0" w:color="auto"/>
      </w:divBdr>
      <w:divsChild>
        <w:div w:id="537820607">
          <w:marLeft w:val="360"/>
          <w:marRight w:val="0"/>
          <w:marTop w:val="200"/>
          <w:marBottom w:val="0"/>
          <w:divBdr>
            <w:top w:val="none" w:sz="0" w:space="0" w:color="auto"/>
            <w:left w:val="none" w:sz="0" w:space="0" w:color="auto"/>
            <w:bottom w:val="none" w:sz="0" w:space="0" w:color="auto"/>
            <w:right w:val="none" w:sz="0" w:space="0" w:color="auto"/>
          </w:divBdr>
        </w:div>
        <w:div w:id="1230772311">
          <w:marLeft w:val="360"/>
          <w:marRight w:val="0"/>
          <w:marTop w:val="200"/>
          <w:marBottom w:val="0"/>
          <w:divBdr>
            <w:top w:val="none" w:sz="0" w:space="0" w:color="auto"/>
            <w:left w:val="none" w:sz="0" w:space="0" w:color="auto"/>
            <w:bottom w:val="none" w:sz="0" w:space="0" w:color="auto"/>
            <w:right w:val="none" w:sz="0" w:space="0" w:color="auto"/>
          </w:divBdr>
        </w:div>
        <w:div w:id="1319186847">
          <w:marLeft w:val="360"/>
          <w:marRight w:val="0"/>
          <w:marTop w:val="200"/>
          <w:marBottom w:val="0"/>
          <w:divBdr>
            <w:top w:val="none" w:sz="0" w:space="0" w:color="auto"/>
            <w:left w:val="none" w:sz="0" w:space="0" w:color="auto"/>
            <w:bottom w:val="none" w:sz="0" w:space="0" w:color="auto"/>
            <w:right w:val="none" w:sz="0" w:space="0" w:color="auto"/>
          </w:divBdr>
        </w:div>
        <w:div w:id="1933780480">
          <w:marLeft w:val="360"/>
          <w:marRight w:val="0"/>
          <w:marTop w:val="200"/>
          <w:marBottom w:val="0"/>
          <w:divBdr>
            <w:top w:val="none" w:sz="0" w:space="0" w:color="auto"/>
            <w:left w:val="none" w:sz="0" w:space="0" w:color="auto"/>
            <w:bottom w:val="none" w:sz="0" w:space="0" w:color="auto"/>
            <w:right w:val="none" w:sz="0" w:space="0" w:color="auto"/>
          </w:divBdr>
        </w:div>
      </w:divsChild>
    </w:div>
    <w:div w:id="1078748570">
      <w:bodyDiv w:val="1"/>
      <w:marLeft w:val="0"/>
      <w:marRight w:val="0"/>
      <w:marTop w:val="0"/>
      <w:marBottom w:val="0"/>
      <w:divBdr>
        <w:top w:val="none" w:sz="0" w:space="0" w:color="auto"/>
        <w:left w:val="none" w:sz="0" w:space="0" w:color="auto"/>
        <w:bottom w:val="none" w:sz="0" w:space="0" w:color="auto"/>
        <w:right w:val="none" w:sz="0" w:space="0" w:color="auto"/>
      </w:divBdr>
    </w:div>
    <w:div w:id="1094859245">
      <w:bodyDiv w:val="1"/>
      <w:marLeft w:val="0"/>
      <w:marRight w:val="0"/>
      <w:marTop w:val="0"/>
      <w:marBottom w:val="0"/>
      <w:divBdr>
        <w:top w:val="none" w:sz="0" w:space="0" w:color="auto"/>
        <w:left w:val="none" w:sz="0" w:space="0" w:color="auto"/>
        <w:bottom w:val="none" w:sz="0" w:space="0" w:color="auto"/>
        <w:right w:val="none" w:sz="0" w:space="0" w:color="auto"/>
      </w:divBdr>
      <w:divsChild>
        <w:div w:id="2086949329">
          <w:marLeft w:val="0"/>
          <w:marRight w:val="0"/>
          <w:marTop w:val="0"/>
          <w:marBottom w:val="0"/>
          <w:divBdr>
            <w:top w:val="single" w:sz="2" w:space="0" w:color="D9D9E3"/>
            <w:left w:val="single" w:sz="2" w:space="0" w:color="D9D9E3"/>
            <w:bottom w:val="single" w:sz="2" w:space="0" w:color="D9D9E3"/>
            <w:right w:val="single" w:sz="2" w:space="0" w:color="D9D9E3"/>
          </w:divBdr>
          <w:divsChild>
            <w:div w:id="1652173737">
              <w:marLeft w:val="0"/>
              <w:marRight w:val="0"/>
              <w:marTop w:val="0"/>
              <w:marBottom w:val="0"/>
              <w:divBdr>
                <w:top w:val="single" w:sz="2" w:space="0" w:color="D9D9E3"/>
                <w:left w:val="single" w:sz="2" w:space="0" w:color="D9D9E3"/>
                <w:bottom w:val="single" w:sz="2" w:space="0" w:color="D9D9E3"/>
                <w:right w:val="single" w:sz="2" w:space="0" w:color="D9D9E3"/>
              </w:divBdr>
              <w:divsChild>
                <w:div w:id="1842089153">
                  <w:marLeft w:val="0"/>
                  <w:marRight w:val="0"/>
                  <w:marTop w:val="0"/>
                  <w:marBottom w:val="0"/>
                  <w:divBdr>
                    <w:top w:val="single" w:sz="2" w:space="0" w:color="D9D9E3"/>
                    <w:left w:val="single" w:sz="2" w:space="0" w:color="D9D9E3"/>
                    <w:bottom w:val="single" w:sz="2" w:space="0" w:color="D9D9E3"/>
                    <w:right w:val="single" w:sz="2" w:space="0" w:color="D9D9E3"/>
                  </w:divBdr>
                  <w:divsChild>
                    <w:div w:id="887494103">
                      <w:marLeft w:val="0"/>
                      <w:marRight w:val="0"/>
                      <w:marTop w:val="0"/>
                      <w:marBottom w:val="0"/>
                      <w:divBdr>
                        <w:top w:val="single" w:sz="2" w:space="0" w:color="D9D9E3"/>
                        <w:left w:val="single" w:sz="2" w:space="0" w:color="D9D9E3"/>
                        <w:bottom w:val="single" w:sz="2" w:space="0" w:color="D9D9E3"/>
                        <w:right w:val="single" w:sz="2" w:space="0" w:color="D9D9E3"/>
                      </w:divBdr>
                      <w:divsChild>
                        <w:div w:id="882599080">
                          <w:marLeft w:val="0"/>
                          <w:marRight w:val="0"/>
                          <w:marTop w:val="0"/>
                          <w:marBottom w:val="0"/>
                          <w:divBdr>
                            <w:top w:val="single" w:sz="2" w:space="0" w:color="auto"/>
                            <w:left w:val="single" w:sz="2" w:space="0" w:color="auto"/>
                            <w:bottom w:val="single" w:sz="6" w:space="0" w:color="auto"/>
                            <w:right w:val="single" w:sz="2" w:space="0" w:color="auto"/>
                          </w:divBdr>
                          <w:divsChild>
                            <w:div w:id="1740055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704471">
                                  <w:marLeft w:val="0"/>
                                  <w:marRight w:val="0"/>
                                  <w:marTop w:val="0"/>
                                  <w:marBottom w:val="0"/>
                                  <w:divBdr>
                                    <w:top w:val="single" w:sz="2" w:space="0" w:color="D9D9E3"/>
                                    <w:left w:val="single" w:sz="2" w:space="0" w:color="D9D9E3"/>
                                    <w:bottom w:val="single" w:sz="2" w:space="0" w:color="D9D9E3"/>
                                    <w:right w:val="single" w:sz="2" w:space="0" w:color="D9D9E3"/>
                                  </w:divBdr>
                                  <w:divsChild>
                                    <w:div w:id="1587418856">
                                      <w:marLeft w:val="0"/>
                                      <w:marRight w:val="0"/>
                                      <w:marTop w:val="0"/>
                                      <w:marBottom w:val="0"/>
                                      <w:divBdr>
                                        <w:top w:val="single" w:sz="2" w:space="0" w:color="D9D9E3"/>
                                        <w:left w:val="single" w:sz="2" w:space="0" w:color="D9D9E3"/>
                                        <w:bottom w:val="single" w:sz="2" w:space="0" w:color="D9D9E3"/>
                                        <w:right w:val="single" w:sz="2" w:space="0" w:color="D9D9E3"/>
                                      </w:divBdr>
                                      <w:divsChild>
                                        <w:div w:id="1273391340">
                                          <w:marLeft w:val="0"/>
                                          <w:marRight w:val="0"/>
                                          <w:marTop w:val="0"/>
                                          <w:marBottom w:val="0"/>
                                          <w:divBdr>
                                            <w:top w:val="single" w:sz="2" w:space="0" w:color="D9D9E3"/>
                                            <w:left w:val="single" w:sz="2" w:space="0" w:color="D9D9E3"/>
                                            <w:bottom w:val="single" w:sz="2" w:space="0" w:color="D9D9E3"/>
                                            <w:right w:val="single" w:sz="2" w:space="0" w:color="D9D9E3"/>
                                          </w:divBdr>
                                          <w:divsChild>
                                            <w:div w:id="723798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8863991">
          <w:marLeft w:val="0"/>
          <w:marRight w:val="0"/>
          <w:marTop w:val="0"/>
          <w:marBottom w:val="0"/>
          <w:divBdr>
            <w:top w:val="none" w:sz="0" w:space="0" w:color="auto"/>
            <w:left w:val="none" w:sz="0" w:space="0" w:color="auto"/>
            <w:bottom w:val="none" w:sz="0" w:space="0" w:color="auto"/>
            <w:right w:val="none" w:sz="0" w:space="0" w:color="auto"/>
          </w:divBdr>
        </w:div>
      </w:divsChild>
    </w:div>
    <w:div w:id="1112090064">
      <w:bodyDiv w:val="1"/>
      <w:marLeft w:val="0"/>
      <w:marRight w:val="0"/>
      <w:marTop w:val="0"/>
      <w:marBottom w:val="0"/>
      <w:divBdr>
        <w:top w:val="none" w:sz="0" w:space="0" w:color="auto"/>
        <w:left w:val="none" w:sz="0" w:space="0" w:color="auto"/>
        <w:bottom w:val="none" w:sz="0" w:space="0" w:color="auto"/>
        <w:right w:val="none" w:sz="0" w:space="0" w:color="auto"/>
      </w:divBdr>
      <w:divsChild>
        <w:div w:id="2515448">
          <w:marLeft w:val="360"/>
          <w:marRight w:val="0"/>
          <w:marTop w:val="200"/>
          <w:marBottom w:val="0"/>
          <w:divBdr>
            <w:top w:val="none" w:sz="0" w:space="0" w:color="auto"/>
            <w:left w:val="none" w:sz="0" w:space="0" w:color="auto"/>
            <w:bottom w:val="none" w:sz="0" w:space="0" w:color="auto"/>
            <w:right w:val="none" w:sz="0" w:space="0" w:color="auto"/>
          </w:divBdr>
        </w:div>
        <w:div w:id="689063889">
          <w:marLeft w:val="360"/>
          <w:marRight w:val="0"/>
          <w:marTop w:val="200"/>
          <w:marBottom w:val="0"/>
          <w:divBdr>
            <w:top w:val="none" w:sz="0" w:space="0" w:color="auto"/>
            <w:left w:val="none" w:sz="0" w:space="0" w:color="auto"/>
            <w:bottom w:val="none" w:sz="0" w:space="0" w:color="auto"/>
            <w:right w:val="none" w:sz="0" w:space="0" w:color="auto"/>
          </w:divBdr>
        </w:div>
        <w:div w:id="692223535">
          <w:marLeft w:val="806"/>
          <w:marRight w:val="0"/>
          <w:marTop w:val="200"/>
          <w:marBottom w:val="0"/>
          <w:divBdr>
            <w:top w:val="none" w:sz="0" w:space="0" w:color="auto"/>
            <w:left w:val="none" w:sz="0" w:space="0" w:color="auto"/>
            <w:bottom w:val="none" w:sz="0" w:space="0" w:color="auto"/>
            <w:right w:val="none" w:sz="0" w:space="0" w:color="auto"/>
          </w:divBdr>
        </w:div>
        <w:div w:id="710568854">
          <w:marLeft w:val="806"/>
          <w:marRight w:val="0"/>
          <w:marTop w:val="200"/>
          <w:marBottom w:val="0"/>
          <w:divBdr>
            <w:top w:val="none" w:sz="0" w:space="0" w:color="auto"/>
            <w:left w:val="none" w:sz="0" w:space="0" w:color="auto"/>
            <w:bottom w:val="none" w:sz="0" w:space="0" w:color="auto"/>
            <w:right w:val="none" w:sz="0" w:space="0" w:color="auto"/>
          </w:divBdr>
        </w:div>
        <w:div w:id="1764107049">
          <w:marLeft w:val="806"/>
          <w:marRight w:val="0"/>
          <w:marTop w:val="200"/>
          <w:marBottom w:val="0"/>
          <w:divBdr>
            <w:top w:val="none" w:sz="0" w:space="0" w:color="auto"/>
            <w:left w:val="none" w:sz="0" w:space="0" w:color="auto"/>
            <w:bottom w:val="none" w:sz="0" w:space="0" w:color="auto"/>
            <w:right w:val="none" w:sz="0" w:space="0" w:color="auto"/>
          </w:divBdr>
        </w:div>
      </w:divsChild>
    </w:div>
    <w:div w:id="1197741036">
      <w:bodyDiv w:val="1"/>
      <w:marLeft w:val="0"/>
      <w:marRight w:val="0"/>
      <w:marTop w:val="0"/>
      <w:marBottom w:val="0"/>
      <w:divBdr>
        <w:top w:val="none" w:sz="0" w:space="0" w:color="auto"/>
        <w:left w:val="none" w:sz="0" w:space="0" w:color="auto"/>
        <w:bottom w:val="none" w:sz="0" w:space="0" w:color="auto"/>
        <w:right w:val="none" w:sz="0" w:space="0" w:color="auto"/>
      </w:divBdr>
    </w:div>
    <w:div w:id="1221525819">
      <w:bodyDiv w:val="1"/>
      <w:marLeft w:val="0"/>
      <w:marRight w:val="0"/>
      <w:marTop w:val="0"/>
      <w:marBottom w:val="0"/>
      <w:divBdr>
        <w:top w:val="none" w:sz="0" w:space="0" w:color="auto"/>
        <w:left w:val="none" w:sz="0" w:space="0" w:color="auto"/>
        <w:bottom w:val="none" w:sz="0" w:space="0" w:color="auto"/>
        <w:right w:val="none" w:sz="0" w:space="0" w:color="auto"/>
      </w:divBdr>
      <w:divsChild>
        <w:div w:id="1569881829">
          <w:marLeft w:val="360"/>
          <w:marRight w:val="0"/>
          <w:marTop w:val="200"/>
          <w:marBottom w:val="160"/>
          <w:divBdr>
            <w:top w:val="none" w:sz="0" w:space="0" w:color="auto"/>
            <w:left w:val="none" w:sz="0" w:space="0" w:color="auto"/>
            <w:bottom w:val="none" w:sz="0" w:space="0" w:color="auto"/>
            <w:right w:val="none" w:sz="0" w:space="0" w:color="auto"/>
          </w:divBdr>
        </w:div>
        <w:div w:id="1720082470">
          <w:marLeft w:val="360"/>
          <w:marRight w:val="0"/>
          <w:marTop w:val="200"/>
          <w:marBottom w:val="160"/>
          <w:divBdr>
            <w:top w:val="none" w:sz="0" w:space="0" w:color="auto"/>
            <w:left w:val="none" w:sz="0" w:space="0" w:color="auto"/>
            <w:bottom w:val="none" w:sz="0" w:space="0" w:color="auto"/>
            <w:right w:val="none" w:sz="0" w:space="0" w:color="auto"/>
          </w:divBdr>
        </w:div>
      </w:divsChild>
    </w:div>
    <w:div w:id="1225292438">
      <w:bodyDiv w:val="1"/>
      <w:marLeft w:val="0"/>
      <w:marRight w:val="0"/>
      <w:marTop w:val="0"/>
      <w:marBottom w:val="0"/>
      <w:divBdr>
        <w:top w:val="none" w:sz="0" w:space="0" w:color="auto"/>
        <w:left w:val="none" w:sz="0" w:space="0" w:color="auto"/>
        <w:bottom w:val="none" w:sz="0" w:space="0" w:color="auto"/>
        <w:right w:val="none" w:sz="0" w:space="0" w:color="auto"/>
      </w:divBdr>
    </w:div>
    <w:div w:id="1247691777">
      <w:bodyDiv w:val="1"/>
      <w:marLeft w:val="0"/>
      <w:marRight w:val="0"/>
      <w:marTop w:val="0"/>
      <w:marBottom w:val="0"/>
      <w:divBdr>
        <w:top w:val="none" w:sz="0" w:space="0" w:color="auto"/>
        <w:left w:val="none" w:sz="0" w:space="0" w:color="auto"/>
        <w:bottom w:val="none" w:sz="0" w:space="0" w:color="auto"/>
        <w:right w:val="none" w:sz="0" w:space="0" w:color="auto"/>
      </w:divBdr>
      <w:divsChild>
        <w:div w:id="372853767">
          <w:marLeft w:val="0"/>
          <w:marRight w:val="0"/>
          <w:marTop w:val="0"/>
          <w:marBottom w:val="0"/>
          <w:divBdr>
            <w:top w:val="none" w:sz="0" w:space="0" w:color="auto"/>
            <w:left w:val="none" w:sz="0" w:space="0" w:color="auto"/>
            <w:bottom w:val="none" w:sz="0" w:space="0" w:color="auto"/>
            <w:right w:val="none" w:sz="0" w:space="0" w:color="auto"/>
          </w:divBdr>
        </w:div>
      </w:divsChild>
    </w:div>
    <w:div w:id="1268079310">
      <w:bodyDiv w:val="1"/>
      <w:marLeft w:val="0"/>
      <w:marRight w:val="0"/>
      <w:marTop w:val="0"/>
      <w:marBottom w:val="0"/>
      <w:divBdr>
        <w:top w:val="none" w:sz="0" w:space="0" w:color="auto"/>
        <w:left w:val="none" w:sz="0" w:space="0" w:color="auto"/>
        <w:bottom w:val="none" w:sz="0" w:space="0" w:color="auto"/>
        <w:right w:val="none" w:sz="0" w:space="0" w:color="auto"/>
      </w:divBdr>
      <w:divsChild>
        <w:div w:id="1117093452">
          <w:marLeft w:val="806"/>
          <w:marRight w:val="0"/>
          <w:marTop w:val="0"/>
          <w:marBottom w:val="0"/>
          <w:divBdr>
            <w:top w:val="none" w:sz="0" w:space="0" w:color="auto"/>
            <w:left w:val="none" w:sz="0" w:space="0" w:color="auto"/>
            <w:bottom w:val="none" w:sz="0" w:space="0" w:color="auto"/>
            <w:right w:val="none" w:sz="0" w:space="0" w:color="auto"/>
          </w:divBdr>
        </w:div>
        <w:div w:id="1774663799">
          <w:marLeft w:val="806"/>
          <w:marRight w:val="0"/>
          <w:marTop w:val="0"/>
          <w:marBottom w:val="0"/>
          <w:divBdr>
            <w:top w:val="none" w:sz="0" w:space="0" w:color="auto"/>
            <w:left w:val="none" w:sz="0" w:space="0" w:color="auto"/>
            <w:bottom w:val="none" w:sz="0" w:space="0" w:color="auto"/>
            <w:right w:val="none" w:sz="0" w:space="0" w:color="auto"/>
          </w:divBdr>
        </w:div>
        <w:div w:id="2036729108">
          <w:marLeft w:val="806"/>
          <w:marRight w:val="0"/>
          <w:marTop w:val="0"/>
          <w:marBottom w:val="0"/>
          <w:divBdr>
            <w:top w:val="none" w:sz="0" w:space="0" w:color="auto"/>
            <w:left w:val="none" w:sz="0" w:space="0" w:color="auto"/>
            <w:bottom w:val="none" w:sz="0" w:space="0" w:color="auto"/>
            <w:right w:val="none" w:sz="0" w:space="0" w:color="auto"/>
          </w:divBdr>
        </w:div>
      </w:divsChild>
    </w:div>
    <w:div w:id="1307737707">
      <w:bodyDiv w:val="1"/>
      <w:marLeft w:val="0"/>
      <w:marRight w:val="0"/>
      <w:marTop w:val="0"/>
      <w:marBottom w:val="0"/>
      <w:divBdr>
        <w:top w:val="none" w:sz="0" w:space="0" w:color="auto"/>
        <w:left w:val="none" w:sz="0" w:space="0" w:color="auto"/>
        <w:bottom w:val="none" w:sz="0" w:space="0" w:color="auto"/>
        <w:right w:val="none" w:sz="0" w:space="0" w:color="auto"/>
      </w:divBdr>
    </w:div>
    <w:div w:id="1314261372">
      <w:bodyDiv w:val="1"/>
      <w:marLeft w:val="0"/>
      <w:marRight w:val="0"/>
      <w:marTop w:val="0"/>
      <w:marBottom w:val="0"/>
      <w:divBdr>
        <w:top w:val="none" w:sz="0" w:space="0" w:color="auto"/>
        <w:left w:val="none" w:sz="0" w:space="0" w:color="auto"/>
        <w:bottom w:val="none" w:sz="0" w:space="0" w:color="auto"/>
        <w:right w:val="none" w:sz="0" w:space="0" w:color="auto"/>
      </w:divBdr>
    </w:div>
    <w:div w:id="1420564586">
      <w:bodyDiv w:val="1"/>
      <w:marLeft w:val="0"/>
      <w:marRight w:val="0"/>
      <w:marTop w:val="0"/>
      <w:marBottom w:val="0"/>
      <w:divBdr>
        <w:top w:val="none" w:sz="0" w:space="0" w:color="auto"/>
        <w:left w:val="none" w:sz="0" w:space="0" w:color="auto"/>
        <w:bottom w:val="none" w:sz="0" w:space="0" w:color="auto"/>
        <w:right w:val="none" w:sz="0" w:space="0" w:color="auto"/>
      </w:divBdr>
      <w:divsChild>
        <w:div w:id="355278358">
          <w:marLeft w:val="0"/>
          <w:marRight w:val="0"/>
          <w:marTop w:val="0"/>
          <w:marBottom w:val="0"/>
          <w:divBdr>
            <w:top w:val="none" w:sz="0" w:space="0" w:color="auto"/>
            <w:left w:val="none" w:sz="0" w:space="0" w:color="auto"/>
            <w:bottom w:val="none" w:sz="0" w:space="0" w:color="auto"/>
            <w:right w:val="none" w:sz="0" w:space="0" w:color="auto"/>
          </w:divBdr>
        </w:div>
      </w:divsChild>
    </w:div>
    <w:div w:id="1463764789">
      <w:bodyDiv w:val="1"/>
      <w:marLeft w:val="0"/>
      <w:marRight w:val="0"/>
      <w:marTop w:val="0"/>
      <w:marBottom w:val="0"/>
      <w:divBdr>
        <w:top w:val="none" w:sz="0" w:space="0" w:color="auto"/>
        <w:left w:val="none" w:sz="0" w:space="0" w:color="auto"/>
        <w:bottom w:val="none" w:sz="0" w:space="0" w:color="auto"/>
        <w:right w:val="none" w:sz="0" w:space="0" w:color="auto"/>
      </w:divBdr>
    </w:div>
    <w:div w:id="1477332770">
      <w:bodyDiv w:val="1"/>
      <w:marLeft w:val="0"/>
      <w:marRight w:val="0"/>
      <w:marTop w:val="0"/>
      <w:marBottom w:val="0"/>
      <w:divBdr>
        <w:top w:val="none" w:sz="0" w:space="0" w:color="auto"/>
        <w:left w:val="none" w:sz="0" w:space="0" w:color="auto"/>
        <w:bottom w:val="none" w:sz="0" w:space="0" w:color="auto"/>
        <w:right w:val="none" w:sz="0" w:space="0" w:color="auto"/>
      </w:divBdr>
    </w:div>
    <w:div w:id="1492941946">
      <w:bodyDiv w:val="1"/>
      <w:marLeft w:val="0"/>
      <w:marRight w:val="0"/>
      <w:marTop w:val="0"/>
      <w:marBottom w:val="0"/>
      <w:divBdr>
        <w:top w:val="none" w:sz="0" w:space="0" w:color="auto"/>
        <w:left w:val="none" w:sz="0" w:space="0" w:color="auto"/>
        <w:bottom w:val="none" w:sz="0" w:space="0" w:color="auto"/>
        <w:right w:val="none" w:sz="0" w:space="0" w:color="auto"/>
      </w:divBdr>
    </w:div>
    <w:div w:id="1493182924">
      <w:bodyDiv w:val="1"/>
      <w:marLeft w:val="0"/>
      <w:marRight w:val="0"/>
      <w:marTop w:val="0"/>
      <w:marBottom w:val="0"/>
      <w:divBdr>
        <w:top w:val="none" w:sz="0" w:space="0" w:color="auto"/>
        <w:left w:val="none" w:sz="0" w:space="0" w:color="auto"/>
        <w:bottom w:val="none" w:sz="0" w:space="0" w:color="auto"/>
        <w:right w:val="none" w:sz="0" w:space="0" w:color="auto"/>
      </w:divBdr>
      <w:divsChild>
        <w:div w:id="256404543">
          <w:marLeft w:val="806"/>
          <w:marRight w:val="0"/>
          <w:marTop w:val="200"/>
          <w:marBottom w:val="0"/>
          <w:divBdr>
            <w:top w:val="none" w:sz="0" w:space="0" w:color="auto"/>
            <w:left w:val="none" w:sz="0" w:space="0" w:color="auto"/>
            <w:bottom w:val="none" w:sz="0" w:space="0" w:color="auto"/>
            <w:right w:val="none" w:sz="0" w:space="0" w:color="auto"/>
          </w:divBdr>
        </w:div>
        <w:div w:id="946278471">
          <w:marLeft w:val="806"/>
          <w:marRight w:val="0"/>
          <w:marTop w:val="200"/>
          <w:marBottom w:val="0"/>
          <w:divBdr>
            <w:top w:val="none" w:sz="0" w:space="0" w:color="auto"/>
            <w:left w:val="none" w:sz="0" w:space="0" w:color="auto"/>
            <w:bottom w:val="none" w:sz="0" w:space="0" w:color="auto"/>
            <w:right w:val="none" w:sz="0" w:space="0" w:color="auto"/>
          </w:divBdr>
        </w:div>
        <w:div w:id="1417289657">
          <w:marLeft w:val="360"/>
          <w:marRight w:val="0"/>
          <w:marTop w:val="200"/>
          <w:marBottom w:val="0"/>
          <w:divBdr>
            <w:top w:val="none" w:sz="0" w:space="0" w:color="auto"/>
            <w:left w:val="none" w:sz="0" w:space="0" w:color="auto"/>
            <w:bottom w:val="none" w:sz="0" w:space="0" w:color="auto"/>
            <w:right w:val="none" w:sz="0" w:space="0" w:color="auto"/>
          </w:divBdr>
        </w:div>
        <w:div w:id="1598709018">
          <w:marLeft w:val="360"/>
          <w:marRight w:val="0"/>
          <w:marTop w:val="200"/>
          <w:marBottom w:val="0"/>
          <w:divBdr>
            <w:top w:val="none" w:sz="0" w:space="0" w:color="auto"/>
            <w:left w:val="none" w:sz="0" w:space="0" w:color="auto"/>
            <w:bottom w:val="none" w:sz="0" w:space="0" w:color="auto"/>
            <w:right w:val="none" w:sz="0" w:space="0" w:color="auto"/>
          </w:divBdr>
        </w:div>
        <w:div w:id="1984041409">
          <w:marLeft w:val="806"/>
          <w:marRight w:val="0"/>
          <w:marTop w:val="200"/>
          <w:marBottom w:val="0"/>
          <w:divBdr>
            <w:top w:val="none" w:sz="0" w:space="0" w:color="auto"/>
            <w:left w:val="none" w:sz="0" w:space="0" w:color="auto"/>
            <w:bottom w:val="none" w:sz="0" w:space="0" w:color="auto"/>
            <w:right w:val="none" w:sz="0" w:space="0" w:color="auto"/>
          </w:divBdr>
        </w:div>
      </w:divsChild>
    </w:div>
    <w:div w:id="1558128525">
      <w:bodyDiv w:val="1"/>
      <w:marLeft w:val="0"/>
      <w:marRight w:val="0"/>
      <w:marTop w:val="0"/>
      <w:marBottom w:val="0"/>
      <w:divBdr>
        <w:top w:val="none" w:sz="0" w:space="0" w:color="auto"/>
        <w:left w:val="none" w:sz="0" w:space="0" w:color="auto"/>
        <w:bottom w:val="none" w:sz="0" w:space="0" w:color="auto"/>
        <w:right w:val="none" w:sz="0" w:space="0" w:color="auto"/>
      </w:divBdr>
      <w:divsChild>
        <w:div w:id="842208306">
          <w:marLeft w:val="0"/>
          <w:marRight w:val="0"/>
          <w:marTop w:val="0"/>
          <w:marBottom w:val="0"/>
          <w:divBdr>
            <w:top w:val="none" w:sz="0" w:space="0" w:color="auto"/>
            <w:left w:val="none" w:sz="0" w:space="0" w:color="auto"/>
            <w:bottom w:val="none" w:sz="0" w:space="0" w:color="auto"/>
            <w:right w:val="none" w:sz="0" w:space="0" w:color="auto"/>
          </w:divBdr>
        </w:div>
      </w:divsChild>
    </w:div>
    <w:div w:id="1578595086">
      <w:bodyDiv w:val="1"/>
      <w:marLeft w:val="0"/>
      <w:marRight w:val="0"/>
      <w:marTop w:val="0"/>
      <w:marBottom w:val="0"/>
      <w:divBdr>
        <w:top w:val="none" w:sz="0" w:space="0" w:color="auto"/>
        <w:left w:val="none" w:sz="0" w:space="0" w:color="auto"/>
        <w:bottom w:val="none" w:sz="0" w:space="0" w:color="auto"/>
        <w:right w:val="none" w:sz="0" w:space="0" w:color="auto"/>
      </w:divBdr>
    </w:div>
    <w:div w:id="1634285414">
      <w:bodyDiv w:val="1"/>
      <w:marLeft w:val="0"/>
      <w:marRight w:val="0"/>
      <w:marTop w:val="0"/>
      <w:marBottom w:val="0"/>
      <w:divBdr>
        <w:top w:val="none" w:sz="0" w:space="0" w:color="auto"/>
        <w:left w:val="none" w:sz="0" w:space="0" w:color="auto"/>
        <w:bottom w:val="none" w:sz="0" w:space="0" w:color="auto"/>
        <w:right w:val="none" w:sz="0" w:space="0" w:color="auto"/>
      </w:divBdr>
    </w:div>
    <w:div w:id="1715881757">
      <w:bodyDiv w:val="1"/>
      <w:marLeft w:val="0"/>
      <w:marRight w:val="0"/>
      <w:marTop w:val="0"/>
      <w:marBottom w:val="0"/>
      <w:divBdr>
        <w:top w:val="none" w:sz="0" w:space="0" w:color="auto"/>
        <w:left w:val="none" w:sz="0" w:space="0" w:color="auto"/>
        <w:bottom w:val="none" w:sz="0" w:space="0" w:color="auto"/>
        <w:right w:val="none" w:sz="0" w:space="0" w:color="auto"/>
      </w:divBdr>
      <w:divsChild>
        <w:div w:id="605312382">
          <w:marLeft w:val="547"/>
          <w:marRight w:val="0"/>
          <w:marTop w:val="0"/>
          <w:marBottom w:val="0"/>
          <w:divBdr>
            <w:top w:val="none" w:sz="0" w:space="0" w:color="auto"/>
            <w:left w:val="none" w:sz="0" w:space="0" w:color="auto"/>
            <w:bottom w:val="none" w:sz="0" w:space="0" w:color="auto"/>
            <w:right w:val="none" w:sz="0" w:space="0" w:color="auto"/>
          </w:divBdr>
        </w:div>
        <w:div w:id="661811344">
          <w:marLeft w:val="547"/>
          <w:marRight w:val="0"/>
          <w:marTop w:val="0"/>
          <w:marBottom w:val="0"/>
          <w:divBdr>
            <w:top w:val="none" w:sz="0" w:space="0" w:color="auto"/>
            <w:left w:val="none" w:sz="0" w:space="0" w:color="auto"/>
            <w:bottom w:val="none" w:sz="0" w:space="0" w:color="auto"/>
            <w:right w:val="none" w:sz="0" w:space="0" w:color="auto"/>
          </w:divBdr>
        </w:div>
        <w:div w:id="1798908864">
          <w:marLeft w:val="547"/>
          <w:marRight w:val="0"/>
          <w:marTop w:val="0"/>
          <w:marBottom w:val="0"/>
          <w:divBdr>
            <w:top w:val="none" w:sz="0" w:space="0" w:color="auto"/>
            <w:left w:val="none" w:sz="0" w:space="0" w:color="auto"/>
            <w:bottom w:val="none" w:sz="0" w:space="0" w:color="auto"/>
            <w:right w:val="none" w:sz="0" w:space="0" w:color="auto"/>
          </w:divBdr>
        </w:div>
      </w:divsChild>
    </w:div>
    <w:div w:id="1716419136">
      <w:bodyDiv w:val="1"/>
      <w:marLeft w:val="0"/>
      <w:marRight w:val="0"/>
      <w:marTop w:val="0"/>
      <w:marBottom w:val="0"/>
      <w:divBdr>
        <w:top w:val="none" w:sz="0" w:space="0" w:color="auto"/>
        <w:left w:val="none" w:sz="0" w:space="0" w:color="auto"/>
        <w:bottom w:val="none" w:sz="0" w:space="0" w:color="auto"/>
        <w:right w:val="none" w:sz="0" w:space="0" w:color="auto"/>
      </w:divBdr>
    </w:div>
    <w:div w:id="1851484890">
      <w:bodyDiv w:val="1"/>
      <w:marLeft w:val="0"/>
      <w:marRight w:val="0"/>
      <w:marTop w:val="0"/>
      <w:marBottom w:val="0"/>
      <w:divBdr>
        <w:top w:val="none" w:sz="0" w:space="0" w:color="auto"/>
        <w:left w:val="none" w:sz="0" w:space="0" w:color="auto"/>
        <w:bottom w:val="none" w:sz="0" w:space="0" w:color="auto"/>
        <w:right w:val="none" w:sz="0" w:space="0" w:color="auto"/>
      </w:divBdr>
    </w:div>
    <w:div w:id="1905991484">
      <w:bodyDiv w:val="1"/>
      <w:marLeft w:val="0"/>
      <w:marRight w:val="0"/>
      <w:marTop w:val="0"/>
      <w:marBottom w:val="0"/>
      <w:divBdr>
        <w:top w:val="none" w:sz="0" w:space="0" w:color="auto"/>
        <w:left w:val="none" w:sz="0" w:space="0" w:color="auto"/>
        <w:bottom w:val="none" w:sz="0" w:space="0" w:color="auto"/>
        <w:right w:val="none" w:sz="0" w:space="0" w:color="auto"/>
      </w:divBdr>
    </w:div>
    <w:div w:id="1947152346">
      <w:bodyDiv w:val="1"/>
      <w:marLeft w:val="0"/>
      <w:marRight w:val="0"/>
      <w:marTop w:val="0"/>
      <w:marBottom w:val="0"/>
      <w:divBdr>
        <w:top w:val="none" w:sz="0" w:space="0" w:color="auto"/>
        <w:left w:val="none" w:sz="0" w:space="0" w:color="auto"/>
        <w:bottom w:val="none" w:sz="0" w:space="0" w:color="auto"/>
        <w:right w:val="none" w:sz="0" w:space="0" w:color="auto"/>
      </w:divBdr>
    </w:div>
    <w:div w:id="1981034095">
      <w:bodyDiv w:val="1"/>
      <w:marLeft w:val="0"/>
      <w:marRight w:val="0"/>
      <w:marTop w:val="0"/>
      <w:marBottom w:val="0"/>
      <w:divBdr>
        <w:top w:val="none" w:sz="0" w:space="0" w:color="auto"/>
        <w:left w:val="none" w:sz="0" w:space="0" w:color="auto"/>
        <w:bottom w:val="none" w:sz="0" w:space="0" w:color="auto"/>
        <w:right w:val="none" w:sz="0" w:space="0" w:color="auto"/>
      </w:divBdr>
      <w:divsChild>
        <w:div w:id="1182016888">
          <w:marLeft w:val="0"/>
          <w:marRight w:val="0"/>
          <w:marTop w:val="75"/>
          <w:marBottom w:val="75"/>
          <w:divBdr>
            <w:top w:val="none" w:sz="0" w:space="0" w:color="auto"/>
            <w:left w:val="none" w:sz="0" w:space="0" w:color="auto"/>
            <w:bottom w:val="none" w:sz="0" w:space="0" w:color="auto"/>
            <w:right w:val="none" w:sz="0" w:space="0" w:color="auto"/>
          </w:divBdr>
        </w:div>
        <w:div w:id="1628927905">
          <w:marLeft w:val="0"/>
          <w:marRight w:val="0"/>
          <w:marTop w:val="0"/>
          <w:marBottom w:val="0"/>
          <w:divBdr>
            <w:top w:val="none" w:sz="0" w:space="0" w:color="auto"/>
            <w:left w:val="none" w:sz="0" w:space="0" w:color="auto"/>
            <w:bottom w:val="none" w:sz="0" w:space="0" w:color="auto"/>
            <w:right w:val="none" w:sz="0" w:space="0" w:color="auto"/>
          </w:divBdr>
          <w:divsChild>
            <w:div w:id="19737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0833">
      <w:bodyDiv w:val="1"/>
      <w:marLeft w:val="0"/>
      <w:marRight w:val="0"/>
      <w:marTop w:val="0"/>
      <w:marBottom w:val="0"/>
      <w:divBdr>
        <w:top w:val="none" w:sz="0" w:space="0" w:color="auto"/>
        <w:left w:val="none" w:sz="0" w:space="0" w:color="auto"/>
        <w:bottom w:val="none" w:sz="0" w:space="0" w:color="auto"/>
        <w:right w:val="none" w:sz="0" w:space="0" w:color="auto"/>
      </w:divBdr>
      <w:divsChild>
        <w:div w:id="1962958904">
          <w:marLeft w:val="0"/>
          <w:marRight w:val="0"/>
          <w:marTop w:val="0"/>
          <w:marBottom w:val="0"/>
          <w:divBdr>
            <w:top w:val="none" w:sz="0" w:space="0" w:color="auto"/>
            <w:left w:val="none" w:sz="0" w:space="0" w:color="auto"/>
            <w:bottom w:val="none" w:sz="0" w:space="0" w:color="auto"/>
            <w:right w:val="none" w:sz="0" w:space="0" w:color="auto"/>
          </w:divBdr>
        </w:div>
      </w:divsChild>
    </w:div>
    <w:div w:id="2060589327">
      <w:bodyDiv w:val="1"/>
      <w:marLeft w:val="0"/>
      <w:marRight w:val="0"/>
      <w:marTop w:val="0"/>
      <w:marBottom w:val="0"/>
      <w:divBdr>
        <w:top w:val="none" w:sz="0" w:space="0" w:color="auto"/>
        <w:left w:val="none" w:sz="0" w:space="0" w:color="auto"/>
        <w:bottom w:val="none" w:sz="0" w:space="0" w:color="auto"/>
        <w:right w:val="none" w:sz="0" w:space="0" w:color="auto"/>
      </w:divBdr>
    </w:div>
    <w:div w:id="2065059052">
      <w:bodyDiv w:val="1"/>
      <w:marLeft w:val="0"/>
      <w:marRight w:val="0"/>
      <w:marTop w:val="0"/>
      <w:marBottom w:val="0"/>
      <w:divBdr>
        <w:top w:val="none" w:sz="0" w:space="0" w:color="auto"/>
        <w:left w:val="none" w:sz="0" w:space="0" w:color="auto"/>
        <w:bottom w:val="none" w:sz="0" w:space="0" w:color="auto"/>
        <w:right w:val="none" w:sz="0" w:space="0" w:color="auto"/>
      </w:divBdr>
    </w:div>
    <w:div w:id="209354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Users/robertdavies/Downloads/10.1037/0012-1649.41.3.451" TargetMode="External"/><Relationship Id="rId18" Type="http://schemas.openxmlformats.org/officeDocument/2006/relationships/hyperlink" Target="https://doi.org/10.1080/0020174X.2020.1773309&#160;" TargetMode="External"/><Relationship Id="rId26" Type="http://schemas.openxmlformats.org/officeDocument/2006/relationships/hyperlink" Target="https://&#8203;doi.&#8203;org/&#8203;10.&#8203;1111/&#8203;0029-&#8203;4624.&#8203;00201" TargetMode="External"/><Relationship Id="rId39" Type="http://schemas.openxmlformats.org/officeDocument/2006/relationships/hyperlink" Target="https://doi.org/10.1086/712576" TargetMode="External"/><Relationship Id="rId21" Type="http://schemas.openxmlformats.org/officeDocument/2006/relationships/hyperlink" Target="https://doi.org/10.1016/0010-0277(86)90034-x" TargetMode="External"/><Relationship Id="rId34" Type="http://schemas.openxmlformats.org/officeDocument/2006/relationships/hyperlink" Target="https://doi.org/10.1111/j.1551-6709.2012.01254.x" TargetMode="External"/><Relationship Id="rId42" Type="http://schemas.openxmlformats.org/officeDocument/2006/relationships/hyperlink" Target="https://philpapers.org/asearch.pl?pub=570"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020174X.2015.1083468" TargetMode="External"/><Relationship Id="rId29" Type="http://schemas.openxmlformats.org/officeDocument/2006/relationships/hyperlink" Target="https://doi.org/10.1007/s10670-021-00446-1" TargetMode="External"/><Relationship Id="rId11" Type="http://schemas.openxmlformats.org/officeDocument/2006/relationships/hyperlink" Target="http://hdl.handle.net/2027/spo.3521354.0016.003" TargetMode="External"/><Relationship Id="rId24" Type="http://schemas.openxmlformats.org/officeDocument/2006/relationships/hyperlink" Target="https://doi.org/10.1080/0020174X.2018.1508363" TargetMode="External"/><Relationship Id="rId32" Type="http://schemas.openxmlformats.org/officeDocument/2006/relationships/hyperlink" Target="https://doi.org/10.1016/0010-0285(88)90017-5" TargetMode="External"/><Relationship Id="rId37" Type="http://schemas.openxmlformats.org/officeDocument/2006/relationships/hyperlink" Target="https://philpapers.org/go.pl?id=RITELA&amp;proxyId=&amp;u=https%3A%2F%2Fphilpapers.org%2Farchive%2FRITELA.pdf" TargetMode="External"/><Relationship Id="rId40" Type="http://schemas.openxmlformats.org/officeDocument/2006/relationships/hyperlink" Target="https://psyarxiv.com/8mchf" TargetMode="External"/><Relationship Id="rId45" Type="http://schemas.openxmlformats.org/officeDocument/2006/relationships/hyperlink" Target="https://doi.org/10.1111/phc3.12250" TargetMode="External"/><Relationship Id="rId5" Type="http://schemas.openxmlformats.org/officeDocument/2006/relationships/webSettings" Target="webSettings.xml"/><Relationship Id="rId15" Type="http://schemas.openxmlformats.org/officeDocument/2006/relationships/hyperlink" Target="https://link.springer.com/journal/13423" TargetMode="External"/><Relationship Id="rId23" Type="http://schemas.openxmlformats.org/officeDocument/2006/relationships/hyperlink" Target="https://philpapers.org/rec/HABSTA" TargetMode="External"/><Relationship Id="rId28" Type="http://schemas.openxmlformats.org/officeDocument/2006/relationships/hyperlink" Target="https://&#8203;doi.&#8203;org/&#8203;10.&#8203;1080/&#8203;00201&#8203;74X.&#8203;2021.&#8203;19081&#8203;%2061" TargetMode="External"/><Relationship Id="rId36" Type="http://schemas.openxmlformats.org/officeDocument/2006/relationships/hyperlink" Target="https://doi.org/10.1016/j.cogpsych.2009.05.001" TargetMode="External"/><Relationship Id="rId49" Type="http://schemas.openxmlformats.org/officeDocument/2006/relationships/theme" Target="theme/theme1.xml"/><Relationship Id="rId10" Type="http://schemas.openxmlformats.org/officeDocument/2006/relationships/hyperlink" Target="https://www.tandfonline.com/doi/abs/10.1080/0020174X.2020.1817141?journalCode=sinq20" TargetMode="External"/><Relationship Id="rId19" Type="http://schemas.openxmlformats.org/officeDocument/2006/relationships/hyperlink" Target="https://psycnet.apa.org/doi/10.1037/0012-1649.26.5.796" TargetMode="External"/><Relationship Id="rId31" Type="http://schemas.openxmlformats.org/officeDocument/2006/relationships/hyperlink" Target="https://philpapers.org/rec/LESTOS" TargetMode="External"/><Relationship Id="rId44" Type="http://schemas.openxmlformats.org/officeDocument/2006/relationships/hyperlink" Target="https://philpapers.org/rec/WODWAL" TargetMode="External"/><Relationship Id="rId4" Type="http://schemas.openxmlformats.org/officeDocument/2006/relationships/settings" Target="settings.xml"/><Relationship Id="rId9" Type="http://schemas.openxmlformats.org/officeDocument/2006/relationships/hyperlink" Target="https://link.springer.com/article/10.1007/s11229-015-0833-y" TargetMode="External"/><Relationship Id="rId14" Type="http://schemas.openxmlformats.org/officeDocument/2006/relationships/hyperlink" Target="https://doi.org/10.1111/cdev.12108" TargetMode="External"/><Relationship Id="rId22" Type="http://schemas.openxmlformats.org/officeDocument/2006/relationships/hyperlink" Target="https://doi.org/10.1037/0012-1649.28.1.99" TargetMode="External"/><Relationship Id="rId27" Type="http://schemas.openxmlformats.org/officeDocument/2006/relationships/hyperlink" Target="https://doi.org/10.1111/phc3.12879" TargetMode="External"/><Relationship Id="rId30" Type="http://schemas.openxmlformats.org/officeDocument/2006/relationships/hyperlink" Target="https://doi.org/10.1080/0020174X.2022.2126884" TargetMode="External"/><Relationship Id="rId35" Type="http://schemas.openxmlformats.org/officeDocument/2006/relationships/hyperlink" Target="https://doi.org/10.1207/S1532799XSSR0703_2" TargetMode="External"/><Relationship Id="rId43" Type="http://schemas.openxmlformats.org/officeDocument/2006/relationships/hyperlink" Target="https://doi.org/10.1080/0020174X.2021.2000118" TargetMode="External"/><Relationship Id="rId48" Type="http://schemas.openxmlformats.org/officeDocument/2006/relationships/fontTable" Target="fontTable.xml"/><Relationship Id="rId8" Type="http://schemas.openxmlformats.org/officeDocument/2006/relationships/hyperlink" Target="https://www.tandfonline.com/doi/full/10.1080/0020174X.2021.1908161" TargetMode="External"/><Relationship Id="rId3" Type="http://schemas.openxmlformats.org/officeDocument/2006/relationships/styles" Target="styles.xml"/><Relationship Id="rId12" Type="http://schemas.openxmlformats.org/officeDocument/2006/relationships/hyperlink" Target="https://doi.org/10.1007/s11098-020-01416-z" TargetMode="External"/><Relationship Id="rId17" Type="http://schemas.openxmlformats.org/officeDocument/2006/relationships/hyperlink" Target="https://philpapers.org/go.pl?id=FISCCO-2&amp;proxyId=&amp;u=https%3A%2F%2Fphilpapers.org%2Farchive%2FFISCCO-2.docx" TargetMode="External"/><Relationship Id="rId25" Type="http://schemas.openxmlformats.org/officeDocument/2006/relationships/hyperlink" Target="https://doi.org/10.1016/j.cogpsych.2006.04.003" TargetMode="External"/><Relationship Id="rId33" Type="http://schemas.openxmlformats.org/officeDocument/2006/relationships/hyperlink" Target="https://doi.org/10.1080/0020174X.2021.1956368" TargetMode="External"/><Relationship Id="rId38" Type="http://schemas.openxmlformats.org/officeDocument/2006/relationships/hyperlink" Target="https://philpapers.org/asearch.pl?pub=325" TargetMode="External"/><Relationship Id="rId46" Type="http://schemas.openxmlformats.org/officeDocument/2006/relationships/header" Target="header1.xml"/><Relationship Id="rId20" Type="http://schemas.openxmlformats.org/officeDocument/2006/relationships/hyperlink" Target="https://doi.org/10.1111/1467-9280.00194" TargetMode="External"/><Relationship Id="rId41" Type="http://schemas.openxmlformats.org/officeDocument/2006/relationships/hyperlink" Target="https://doi.org/10.1111/mila.1236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576B-8B46-450C-8E1A-B1044048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8255</Words>
  <Characters>52007</Characters>
  <Application>Microsoft Office Word</Application>
  <DocSecurity>0</DocSecurity>
  <Lines>433</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Koch</dc:creator>
  <cp:keywords/>
  <dc:description/>
  <cp:lastModifiedBy>Steffen Koch</cp:lastModifiedBy>
  <cp:revision>14</cp:revision>
  <dcterms:created xsi:type="dcterms:W3CDTF">2023-09-11T11:46:00Z</dcterms:created>
  <dcterms:modified xsi:type="dcterms:W3CDTF">2024-03-21T13:08:00Z</dcterms:modified>
</cp:coreProperties>
</file>