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D3A" w:rsidRPr="00CC6AE8" w:rsidRDefault="00CF3F36" w:rsidP="00850946">
      <w:pPr>
        <w:spacing w:line="360" w:lineRule="auto"/>
        <w:outlineLvl w:val="0"/>
        <w:rPr>
          <w:rFonts w:ascii="Garamond" w:hAnsi="Garamond"/>
          <w:sz w:val="24"/>
          <w:szCs w:val="24"/>
        </w:rPr>
      </w:pPr>
      <w:r w:rsidRPr="00CC6AE8">
        <w:rPr>
          <w:rFonts w:ascii="Garamond" w:hAnsi="Garamond"/>
          <w:sz w:val="24"/>
          <w:szCs w:val="24"/>
        </w:rPr>
        <w:t>Moral Diversity and Moral Responsibility</w:t>
      </w:r>
    </w:p>
    <w:p w:rsidR="00721826" w:rsidRPr="00CC6AE8" w:rsidRDefault="00721826" w:rsidP="00850946">
      <w:pPr>
        <w:spacing w:line="360" w:lineRule="auto"/>
        <w:outlineLvl w:val="0"/>
        <w:rPr>
          <w:rFonts w:ascii="Garamond" w:hAnsi="Garamond"/>
          <w:sz w:val="24"/>
          <w:szCs w:val="24"/>
        </w:rPr>
      </w:pPr>
    </w:p>
    <w:p w:rsidR="00721826" w:rsidRPr="00CC6AE8" w:rsidRDefault="00721826" w:rsidP="00850946">
      <w:pPr>
        <w:spacing w:line="360" w:lineRule="auto"/>
        <w:outlineLvl w:val="0"/>
        <w:rPr>
          <w:rFonts w:ascii="Garamond" w:hAnsi="Garamond"/>
          <w:sz w:val="24"/>
          <w:szCs w:val="24"/>
        </w:rPr>
      </w:pPr>
      <w:r w:rsidRPr="00CC6AE8">
        <w:rPr>
          <w:rFonts w:ascii="Garamond" w:hAnsi="Garamond"/>
          <w:sz w:val="24"/>
          <w:szCs w:val="24"/>
        </w:rPr>
        <w:t xml:space="preserve">Brian </w:t>
      </w:r>
      <w:proofErr w:type="spellStart"/>
      <w:r w:rsidRPr="00CC6AE8">
        <w:rPr>
          <w:rFonts w:ascii="Garamond" w:hAnsi="Garamond"/>
          <w:sz w:val="24"/>
          <w:szCs w:val="24"/>
        </w:rPr>
        <w:t>Kogelmann</w:t>
      </w:r>
      <w:proofErr w:type="spellEnd"/>
      <w:r w:rsidRPr="00CC6AE8">
        <w:rPr>
          <w:rFonts w:ascii="Garamond" w:hAnsi="Garamond"/>
          <w:sz w:val="24"/>
          <w:szCs w:val="24"/>
        </w:rPr>
        <w:t>, University of Maryland, bkogel89@gmail.com</w:t>
      </w:r>
    </w:p>
    <w:p w:rsidR="00CF3F36" w:rsidRPr="00CC6AE8" w:rsidRDefault="00721826" w:rsidP="00CF3F36">
      <w:pPr>
        <w:spacing w:line="360" w:lineRule="auto"/>
        <w:rPr>
          <w:rFonts w:ascii="Garamond" w:hAnsi="Garamond"/>
          <w:sz w:val="24"/>
          <w:szCs w:val="24"/>
        </w:rPr>
      </w:pPr>
      <w:r w:rsidRPr="00CC6AE8">
        <w:rPr>
          <w:rFonts w:ascii="Garamond" w:hAnsi="Garamond"/>
          <w:sz w:val="24"/>
          <w:szCs w:val="24"/>
        </w:rPr>
        <w:t xml:space="preserve">Robert H. Wallace, University of Arizona, </w:t>
      </w:r>
      <w:r w:rsidR="00CC6AE8" w:rsidRPr="00CC6AE8">
        <w:rPr>
          <w:rFonts w:ascii="Garamond" w:hAnsi="Garamond" w:cs="Arial"/>
          <w:sz w:val="24"/>
          <w:szCs w:val="24"/>
          <w:shd w:val="clear" w:color="auto" w:fill="FFFFFF"/>
        </w:rPr>
        <w:t>rhwallace@email.arizona.edu</w:t>
      </w:r>
    </w:p>
    <w:p w:rsidR="00721826" w:rsidRDefault="00721826" w:rsidP="00CF3F36">
      <w:pPr>
        <w:spacing w:line="360" w:lineRule="auto"/>
        <w:rPr>
          <w:rFonts w:ascii="Garamond" w:hAnsi="Garamond"/>
          <w:sz w:val="24"/>
          <w:szCs w:val="24"/>
        </w:rPr>
      </w:pPr>
    </w:p>
    <w:p w:rsidR="00721826" w:rsidRDefault="00721826" w:rsidP="007773C6">
      <w:pPr>
        <w:spacing w:line="240" w:lineRule="auto"/>
        <w:rPr>
          <w:rFonts w:ascii="Garamond" w:hAnsi="Garamond"/>
          <w:sz w:val="24"/>
          <w:szCs w:val="24"/>
        </w:rPr>
      </w:pPr>
      <w:r>
        <w:rPr>
          <w:rFonts w:ascii="Garamond" w:hAnsi="Garamond"/>
          <w:sz w:val="24"/>
          <w:szCs w:val="24"/>
        </w:rPr>
        <w:t>Abstract:</w:t>
      </w:r>
      <w:r w:rsidR="007773C6" w:rsidRPr="007773C6">
        <w:rPr>
          <w:rFonts w:ascii="Garamond" w:hAnsi="Garamond"/>
          <w:sz w:val="24"/>
          <w:szCs w:val="24"/>
        </w:rPr>
        <w:t xml:space="preserve"> </w:t>
      </w:r>
      <w:r w:rsidR="007773C6">
        <w:rPr>
          <w:rFonts w:ascii="Garamond" w:hAnsi="Garamond"/>
          <w:sz w:val="24"/>
          <w:szCs w:val="24"/>
        </w:rPr>
        <w:t xml:space="preserve">In large, impersonal moral orders many of us wish to maintain good will towards our fellow citizens only if we are reasonably sure they will maintain good will towards us. The mutual maintaining of good will, then, requires we somehow communicate our intentions to one another. But how do we actually do this? The current paper argues that when we engage in moral responsibility practices – that is, when we express our reactive attitudes by blaming, praising, and resenting – we communicate a desire to maintain good will to those in the community we are </w:t>
      </w:r>
      <w:r w:rsidR="005072F2">
        <w:rPr>
          <w:rFonts w:ascii="Garamond" w:hAnsi="Garamond"/>
          <w:sz w:val="24"/>
          <w:szCs w:val="24"/>
        </w:rPr>
        <w:t>imbedded</w:t>
      </w:r>
      <w:r w:rsidR="007773C6">
        <w:rPr>
          <w:rFonts w:ascii="Garamond" w:hAnsi="Garamond"/>
          <w:sz w:val="24"/>
          <w:szCs w:val="24"/>
        </w:rPr>
        <w:t xml:space="preserve"> in. Participating in such practices alone won’t get the job done, though, for expressions of our reactive attitudes are often what economists call </w:t>
      </w:r>
      <w:r w:rsidR="007773C6">
        <w:rPr>
          <w:rFonts w:ascii="Garamond" w:hAnsi="Garamond"/>
          <w:i/>
          <w:sz w:val="24"/>
          <w:szCs w:val="24"/>
        </w:rPr>
        <w:t>cheap talk</w:t>
      </w:r>
      <w:r w:rsidR="007773C6">
        <w:rPr>
          <w:rFonts w:ascii="Garamond" w:hAnsi="Garamond"/>
          <w:sz w:val="24"/>
          <w:szCs w:val="24"/>
        </w:rPr>
        <w:t xml:space="preserve">. But, when we praise and blame in cases of moral diversity, expressions of our reactive attitudes act as </w:t>
      </w:r>
      <w:r w:rsidR="007773C6">
        <w:rPr>
          <w:rFonts w:ascii="Garamond" w:hAnsi="Garamond"/>
          <w:i/>
          <w:sz w:val="24"/>
          <w:szCs w:val="24"/>
        </w:rPr>
        <w:t xml:space="preserve">costly signals </w:t>
      </w:r>
      <w:r w:rsidR="007773C6">
        <w:rPr>
          <w:rFonts w:ascii="Garamond" w:hAnsi="Garamond"/>
          <w:sz w:val="24"/>
          <w:szCs w:val="24"/>
        </w:rPr>
        <w:t xml:space="preserve">capable of solving our social dilemma. </w:t>
      </w:r>
    </w:p>
    <w:p w:rsidR="00721826" w:rsidRDefault="00721826" w:rsidP="00CF3F36">
      <w:pPr>
        <w:spacing w:line="360" w:lineRule="auto"/>
        <w:rPr>
          <w:rFonts w:ascii="Garamond" w:hAnsi="Garamond"/>
          <w:sz w:val="24"/>
          <w:szCs w:val="24"/>
        </w:rPr>
      </w:pPr>
      <w:r>
        <w:rPr>
          <w:rFonts w:ascii="Garamond" w:hAnsi="Garamond"/>
          <w:sz w:val="24"/>
          <w:szCs w:val="24"/>
        </w:rPr>
        <w:t xml:space="preserve">Key words: moral responsibility, </w:t>
      </w:r>
      <w:proofErr w:type="spellStart"/>
      <w:r>
        <w:rPr>
          <w:rFonts w:ascii="Garamond" w:hAnsi="Garamond"/>
          <w:sz w:val="24"/>
          <w:szCs w:val="24"/>
        </w:rPr>
        <w:t>Strawson</w:t>
      </w:r>
      <w:proofErr w:type="spellEnd"/>
      <w:r>
        <w:rPr>
          <w:rFonts w:ascii="Garamond" w:hAnsi="Garamond"/>
          <w:sz w:val="24"/>
          <w:szCs w:val="24"/>
        </w:rPr>
        <w:t>, cheap talk, costly signal, moral disagreement</w:t>
      </w:r>
    </w:p>
    <w:p w:rsidR="00721826" w:rsidRPr="00CF3F36" w:rsidRDefault="00721826" w:rsidP="00CF3F36">
      <w:pPr>
        <w:spacing w:line="360" w:lineRule="auto"/>
        <w:rPr>
          <w:rFonts w:ascii="Garamond" w:hAnsi="Garamond"/>
          <w:sz w:val="24"/>
          <w:szCs w:val="24"/>
        </w:rPr>
      </w:pPr>
    </w:p>
    <w:p w:rsidR="00CF3F36" w:rsidRPr="00CF3F36" w:rsidRDefault="00CF3F36" w:rsidP="00850946">
      <w:pPr>
        <w:spacing w:line="360" w:lineRule="auto"/>
        <w:outlineLvl w:val="0"/>
        <w:rPr>
          <w:rFonts w:ascii="Garamond" w:hAnsi="Garamond"/>
          <w:sz w:val="24"/>
          <w:szCs w:val="24"/>
        </w:rPr>
      </w:pPr>
      <w:r w:rsidRPr="00CF3F36">
        <w:rPr>
          <w:rFonts w:ascii="Garamond" w:hAnsi="Garamond"/>
          <w:sz w:val="24"/>
          <w:szCs w:val="24"/>
        </w:rPr>
        <w:t>1. Introduction</w:t>
      </w:r>
    </w:p>
    <w:p w:rsidR="00CF3F36" w:rsidRDefault="00CF3F36" w:rsidP="00CF3F36">
      <w:pPr>
        <w:spacing w:line="360" w:lineRule="auto"/>
        <w:rPr>
          <w:rFonts w:ascii="Garamond" w:hAnsi="Garamond"/>
          <w:sz w:val="24"/>
          <w:szCs w:val="24"/>
        </w:rPr>
      </w:pPr>
      <w:r w:rsidRPr="00CF3F36">
        <w:rPr>
          <w:rFonts w:ascii="Garamond" w:hAnsi="Garamond"/>
          <w:sz w:val="24"/>
          <w:szCs w:val="24"/>
        </w:rPr>
        <w:tab/>
        <w:t xml:space="preserve">Althea and Bertha inhabit the same society. They are not particularly close – they are neither friends, family, </w:t>
      </w:r>
      <w:r>
        <w:rPr>
          <w:rFonts w:ascii="Garamond" w:hAnsi="Garamond"/>
          <w:sz w:val="24"/>
          <w:szCs w:val="24"/>
        </w:rPr>
        <w:t>n</w:t>
      </w:r>
      <w:r w:rsidRPr="00CF3F36">
        <w:rPr>
          <w:rFonts w:ascii="Garamond" w:hAnsi="Garamond"/>
          <w:sz w:val="24"/>
          <w:szCs w:val="24"/>
        </w:rPr>
        <w:t xml:space="preserve">or </w:t>
      </w:r>
      <w:r w:rsidR="002275FF">
        <w:rPr>
          <w:rFonts w:ascii="Garamond" w:hAnsi="Garamond"/>
          <w:sz w:val="24"/>
          <w:szCs w:val="24"/>
        </w:rPr>
        <w:t xml:space="preserve">are they </w:t>
      </w:r>
      <w:r w:rsidRPr="00CF3F36">
        <w:rPr>
          <w:rFonts w:ascii="Garamond" w:hAnsi="Garamond"/>
          <w:sz w:val="24"/>
          <w:szCs w:val="24"/>
        </w:rPr>
        <w:t xml:space="preserve">lovers – but still occupy the same community nonetheless. </w:t>
      </w:r>
      <w:r>
        <w:rPr>
          <w:rFonts w:ascii="Garamond" w:hAnsi="Garamond"/>
          <w:sz w:val="24"/>
          <w:szCs w:val="24"/>
        </w:rPr>
        <w:t xml:space="preserve">Since both Althea and Bertha are beings with a sense of morality, they wish to </w:t>
      </w:r>
      <w:r w:rsidR="00997B7B">
        <w:rPr>
          <w:rFonts w:ascii="Garamond" w:hAnsi="Garamond"/>
          <w:sz w:val="24"/>
          <w:szCs w:val="24"/>
        </w:rPr>
        <w:t xml:space="preserve">maintain relations of </w:t>
      </w:r>
      <w:r>
        <w:rPr>
          <w:rFonts w:ascii="Garamond" w:hAnsi="Garamond"/>
          <w:sz w:val="24"/>
          <w:szCs w:val="24"/>
        </w:rPr>
        <w:t xml:space="preserve">good will towards one another. Yet they are </w:t>
      </w:r>
      <w:r w:rsidR="000700F4">
        <w:rPr>
          <w:rFonts w:ascii="Garamond" w:hAnsi="Garamond"/>
          <w:sz w:val="24"/>
          <w:szCs w:val="24"/>
        </w:rPr>
        <w:t xml:space="preserve">neither </w:t>
      </w:r>
      <w:r>
        <w:rPr>
          <w:rFonts w:ascii="Garamond" w:hAnsi="Garamond"/>
          <w:sz w:val="24"/>
          <w:szCs w:val="24"/>
        </w:rPr>
        <w:t>saint</w:t>
      </w:r>
      <w:r w:rsidR="00E50D03">
        <w:rPr>
          <w:rFonts w:ascii="Garamond" w:hAnsi="Garamond"/>
          <w:sz w:val="24"/>
          <w:szCs w:val="24"/>
        </w:rPr>
        <w:t>s</w:t>
      </w:r>
      <w:r>
        <w:rPr>
          <w:rFonts w:ascii="Garamond" w:hAnsi="Garamond"/>
          <w:sz w:val="24"/>
          <w:szCs w:val="24"/>
        </w:rPr>
        <w:t xml:space="preserve"> nor martyrs. As a result, they do not wish to display good will towards one another at all costs. More specifically, Althea and Bertha both wish to display good will towards one another </w:t>
      </w:r>
      <w:r>
        <w:rPr>
          <w:rFonts w:ascii="Garamond" w:hAnsi="Garamond"/>
          <w:i/>
          <w:sz w:val="24"/>
          <w:szCs w:val="24"/>
        </w:rPr>
        <w:t xml:space="preserve">conditionally </w:t>
      </w:r>
      <w:r>
        <w:rPr>
          <w:rFonts w:ascii="Garamond" w:hAnsi="Garamond"/>
          <w:sz w:val="24"/>
          <w:szCs w:val="24"/>
        </w:rPr>
        <w:t xml:space="preserve">– that is, Althea wishes to display good will towards Bertha only if she is reasonably sure that Bertha will display good will towards her, and vice versa. The </w:t>
      </w:r>
      <w:r w:rsidR="00326A66">
        <w:rPr>
          <w:rFonts w:ascii="Garamond" w:hAnsi="Garamond"/>
          <w:sz w:val="24"/>
          <w:szCs w:val="24"/>
        </w:rPr>
        <w:t>worst-case</w:t>
      </w:r>
      <w:r>
        <w:rPr>
          <w:rFonts w:ascii="Garamond" w:hAnsi="Garamond"/>
          <w:sz w:val="24"/>
          <w:szCs w:val="24"/>
        </w:rPr>
        <w:t xml:space="preserve"> scenario is to display good will towards one’s fellow citizen</w:t>
      </w:r>
      <w:r w:rsidR="00FC215E">
        <w:rPr>
          <w:rFonts w:ascii="Garamond" w:hAnsi="Garamond"/>
          <w:sz w:val="24"/>
          <w:szCs w:val="24"/>
        </w:rPr>
        <w:t>s</w:t>
      </w:r>
      <w:r>
        <w:rPr>
          <w:rFonts w:ascii="Garamond" w:hAnsi="Garamond"/>
          <w:sz w:val="24"/>
          <w:szCs w:val="24"/>
        </w:rPr>
        <w:t>, while one’</w:t>
      </w:r>
      <w:r w:rsidR="001D184C">
        <w:rPr>
          <w:rFonts w:ascii="Garamond" w:hAnsi="Garamond"/>
          <w:sz w:val="24"/>
          <w:szCs w:val="24"/>
        </w:rPr>
        <w:t>s fellow citizen</w:t>
      </w:r>
      <w:r w:rsidR="00FC215E">
        <w:rPr>
          <w:rFonts w:ascii="Garamond" w:hAnsi="Garamond"/>
          <w:sz w:val="24"/>
          <w:szCs w:val="24"/>
        </w:rPr>
        <w:t xml:space="preserve">s </w:t>
      </w:r>
      <w:r>
        <w:rPr>
          <w:rFonts w:ascii="Garamond" w:hAnsi="Garamond"/>
          <w:sz w:val="24"/>
          <w:szCs w:val="24"/>
        </w:rPr>
        <w:t xml:space="preserve">harbor ill will towards one. This makes one a sucker, and no one wants to be a sucker. </w:t>
      </w:r>
    </w:p>
    <w:p w:rsidR="00BA0806" w:rsidRDefault="00CF3F36" w:rsidP="00CF3F36">
      <w:pPr>
        <w:spacing w:line="360" w:lineRule="auto"/>
        <w:rPr>
          <w:rFonts w:ascii="Garamond" w:hAnsi="Garamond"/>
          <w:sz w:val="24"/>
          <w:szCs w:val="24"/>
        </w:rPr>
      </w:pPr>
      <w:r>
        <w:rPr>
          <w:rFonts w:ascii="Garamond" w:hAnsi="Garamond"/>
          <w:sz w:val="24"/>
          <w:szCs w:val="24"/>
        </w:rPr>
        <w:tab/>
        <w:t xml:space="preserve">Althea and Bertha </w:t>
      </w:r>
      <w:r w:rsidR="00B32115">
        <w:rPr>
          <w:rFonts w:ascii="Garamond" w:hAnsi="Garamond"/>
          <w:sz w:val="24"/>
          <w:szCs w:val="24"/>
        </w:rPr>
        <w:t>thus find themselves being pulled</w:t>
      </w:r>
      <w:r>
        <w:rPr>
          <w:rFonts w:ascii="Garamond" w:hAnsi="Garamond"/>
          <w:sz w:val="24"/>
          <w:szCs w:val="24"/>
        </w:rPr>
        <w:t xml:space="preserve"> in two </w:t>
      </w:r>
      <w:r w:rsidR="00FC215E">
        <w:rPr>
          <w:rFonts w:ascii="Garamond" w:hAnsi="Garamond"/>
          <w:sz w:val="24"/>
          <w:szCs w:val="24"/>
        </w:rPr>
        <w:t>opposing</w:t>
      </w:r>
      <w:r>
        <w:rPr>
          <w:rFonts w:ascii="Garamond" w:hAnsi="Garamond"/>
          <w:sz w:val="24"/>
          <w:szCs w:val="24"/>
        </w:rPr>
        <w:t xml:space="preserve"> directions. On the one hand, they both most desire to live in a community where all display good will towards all.</w:t>
      </w:r>
      <w:r w:rsidR="00BB0257">
        <w:rPr>
          <w:rFonts w:ascii="Garamond" w:hAnsi="Garamond"/>
          <w:sz w:val="24"/>
          <w:szCs w:val="24"/>
        </w:rPr>
        <w:t xml:space="preserve"> This suggests that they should display good will, in hopes of achieving the best possible outcome.</w:t>
      </w:r>
      <w:r>
        <w:rPr>
          <w:rFonts w:ascii="Garamond" w:hAnsi="Garamond"/>
          <w:sz w:val="24"/>
          <w:szCs w:val="24"/>
        </w:rPr>
        <w:t xml:space="preserve"> But on </w:t>
      </w:r>
      <w:r>
        <w:rPr>
          <w:rFonts w:ascii="Garamond" w:hAnsi="Garamond"/>
          <w:sz w:val="24"/>
          <w:szCs w:val="24"/>
        </w:rPr>
        <w:lastRenderedPageBreak/>
        <w:t>the other hand, both desire to avoid a society in which they display good will towards others, yet others display ill will towards them.</w:t>
      </w:r>
      <w:r w:rsidR="00BB0257">
        <w:rPr>
          <w:rFonts w:ascii="Garamond" w:hAnsi="Garamond"/>
          <w:sz w:val="24"/>
          <w:szCs w:val="24"/>
        </w:rPr>
        <w:t xml:space="preserve"> This suggests that they should</w:t>
      </w:r>
      <w:r w:rsidR="005203F8">
        <w:rPr>
          <w:rFonts w:ascii="Garamond" w:hAnsi="Garamond"/>
          <w:sz w:val="24"/>
          <w:szCs w:val="24"/>
        </w:rPr>
        <w:t xml:space="preserve"> prudentially</w:t>
      </w:r>
      <w:r w:rsidR="00BB0257">
        <w:rPr>
          <w:rFonts w:ascii="Garamond" w:hAnsi="Garamond"/>
          <w:sz w:val="24"/>
          <w:szCs w:val="24"/>
        </w:rPr>
        <w:t xml:space="preserve"> display ill will, </w:t>
      </w:r>
      <w:r w:rsidR="005203F8">
        <w:rPr>
          <w:rFonts w:ascii="Garamond" w:hAnsi="Garamond"/>
          <w:sz w:val="24"/>
          <w:szCs w:val="24"/>
        </w:rPr>
        <w:t xml:space="preserve">so </w:t>
      </w:r>
      <w:r w:rsidR="00A76501">
        <w:rPr>
          <w:rFonts w:ascii="Garamond" w:hAnsi="Garamond"/>
          <w:sz w:val="24"/>
          <w:szCs w:val="24"/>
        </w:rPr>
        <w:t xml:space="preserve">that </w:t>
      </w:r>
      <w:r w:rsidR="005203F8">
        <w:rPr>
          <w:rFonts w:ascii="Garamond" w:hAnsi="Garamond"/>
          <w:sz w:val="24"/>
          <w:szCs w:val="24"/>
        </w:rPr>
        <w:t>they may</w:t>
      </w:r>
      <w:r w:rsidR="00BB0257">
        <w:rPr>
          <w:rFonts w:ascii="Garamond" w:hAnsi="Garamond"/>
          <w:sz w:val="24"/>
          <w:szCs w:val="24"/>
        </w:rPr>
        <w:t xml:space="preserve"> avoid the worst possible outcome.</w:t>
      </w:r>
      <w:r>
        <w:rPr>
          <w:rFonts w:ascii="Garamond" w:hAnsi="Garamond"/>
          <w:sz w:val="24"/>
          <w:szCs w:val="24"/>
        </w:rPr>
        <w:t xml:space="preserve"> How is this</w:t>
      </w:r>
      <w:r w:rsidR="00A85DB7">
        <w:rPr>
          <w:rFonts w:ascii="Garamond" w:hAnsi="Garamond"/>
          <w:sz w:val="24"/>
          <w:szCs w:val="24"/>
        </w:rPr>
        <w:t xml:space="preserve"> </w:t>
      </w:r>
      <w:r>
        <w:rPr>
          <w:rFonts w:ascii="Garamond" w:hAnsi="Garamond"/>
          <w:sz w:val="24"/>
          <w:szCs w:val="24"/>
        </w:rPr>
        <w:t xml:space="preserve">dilemma resolved? </w:t>
      </w:r>
      <w:r w:rsidR="00BA0806">
        <w:rPr>
          <w:rFonts w:ascii="Garamond" w:hAnsi="Garamond"/>
          <w:sz w:val="24"/>
          <w:szCs w:val="24"/>
        </w:rPr>
        <w:t>In order to secure the most desired outcome</w:t>
      </w:r>
      <w:r w:rsidR="0064715A">
        <w:rPr>
          <w:rFonts w:ascii="Garamond" w:hAnsi="Garamond"/>
          <w:sz w:val="24"/>
          <w:szCs w:val="24"/>
        </w:rPr>
        <w:t>,</w:t>
      </w:r>
      <w:r w:rsidR="00BA0806">
        <w:rPr>
          <w:rFonts w:ascii="Garamond" w:hAnsi="Garamond"/>
          <w:sz w:val="24"/>
          <w:szCs w:val="24"/>
        </w:rPr>
        <w:t xml:space="preserve"> Althea and Bertha need some way of communicating to one another that they both desire to maintain good will, thereby assuring one another. This is more difficult to do than one might initially think, however. A fundamental lesson of game theory is that</w:t>
      </w:r>
      <w:r w:rsidR="00442167">
        <w:rPr>
          <w:rFonts w:ascii="Garamond" w:hAnsi="Garamond"/>
          <w:sz w:val="24"/>
          <w:szCs w:val="24"/>
        </w:rPr>
        <w:t xml:space="preserve"> (under certain kinds of incentive structures)</w:t>
      </w:r>
      <w:r w:rsidR="00BA0806">
        <w:rPr>
          <w:rFonts w:ascii="Garamond" w:hAnsi="Garamond"/>
          <w:sz w:val="24"/>
          <w:szCs w:val="24"/>
        </w:rPr>
        <w:t xml:space="preserve"> when communication is not costly to engage in – that is, when talk is cheap – we cannot rationally infer facts about the intentions of others from </w:t>
      </w:r>
      <w:r w:rsidR="00A76501">
        <w:rPr>
          <w:rFonts w:ascii="Garamond" w:hAnsi="Garamond"/>
          <w:sz w:val="24"/>
          <w:szCs w:val="24"/>
        </w:rPr>
        <w:t xml:space="preserve">their </w:t>
      </w:r>
      <w:r w:rsidR="00BA0806">
        <w:rPr>
          <w:rFonts w:ascii="Garamond" w:hAnsi="Garamond"/>
          <w:sz w:val="24"/>
          <w:szCs w:val="24"/>
        </w:rPr>
        <w:t>communicative acts. But on the flipside, when communication is costly – that is</w:t>
      </w:r>
      <w:r w:rsidR="00A76501">
        <w:rPr>
          <w:rFonts w:ascii="Garamond" w:hAnsi="Garamond"/>
          <w:sz w:val="24"/>
          <w:szCs w:val="24"/>
        </w:rPr>
        <w:t>,</w:t>
      </w:r>
      <w:r w:rsidR="00BA0806">
        <w:rPr>
          <w:rFonts w:ascii="Garamond" w:hAnsi="Garamond"/>
          <w:sz w:val="24"/>
          <w:szCs w:val="24"/>
        </w:rPr>
        <w:t xml:space="preserve"> when </w:t>
      </w:r>
      <w:r w:rsidR="00A76501">
        <w:rPr>
          <w:rFonts w:ascii="Garamond" w:hAnsi="Garamond"/>
          <w:sz w:val="24"/>
          <w:szCs w:val="24"/>
        </w:rPr>
        <w:t>communication</w:t>
      </w:r>
      <w:r w:rsidR="00BA0806">
        <w:rPr>
          <w:rFonts w:ascii="Garamond" w:hAnsi="Garamond"/>
          <w:sz w:val="24"/>
          <w:szCs w:val="24"/>
        </w:rPr>
        <w:t xml:space="preserve"> acts as a costly signal – we </w:t>
      </w:r>
      <w:r w:rsidR="00BA0806" w:rsidRPr="00DE4337">
        <w:rPr>
          <w:rFonts w:ascii="Garamond" w:hAnsi="Garamond"/>
          <w:i/>
          <w:sz w:val="24"/>
          <w:szCs w:val="24"/>
        </w:rPr>
        <w:t>can</w:t>
      </w:r>
      <w:r w:rsidR="00BA0806">
        <w:rPr>
          <w:rFonts w:ascii="Garamond" w:hAnsi="Garamond"/>
          <w:sz w:val="24"/>
          <w:szCs w:val="24"/>
        </w:rPr>
        <w:t xml:space="preserve"> rationally infer facts about the intentions of others from</w:t>
      </w:r>
      <w:r w:rsidR="00A76501">
        <w:rPr>
          <w:rFonts w:ascii="Garamond" w:hAnsi="Garamond"/>
          <w:sz w:val="24"/>
          <w:szCs w:val="24"/>
        </w:rPr>
        <w:t xml:space="preserve"> their</w:t>
      </w:r>
      <w:r w:rsidR="00BA0806">
        <w:rPr>
          <w:rFonts w:ascii="Garamond" w:hAnsi="Garamond"/>
          <w:sz w:val="24"/>
          <w:szCs w:val="24"/>
        </w:rPr>
        <w:t xml:space="preserve"> communicative acts. </w:t>
      </w:r>
    </w:p>
    <w:p w:rsidR="00BA0806" w:rsidRDefault="00BA0806" w:rsidP="00CF3F36">
      <w:pPr>
        <w:spacing w:line="360" w:lineRule="auto"/>
        <w:rPr>
          <w:rFonts w:ascii="Garamond" w:hAnsi="Garamond"/>
          <w:sz w:val="24"/>
          <w:szCs w:val="24"/>
        </w:rPr>
      </w:pPr>
      <w:r>
        <w:rPr>
          <w:rFonts w:ascii="Garamond" w:hAnsi="Garamond"/>
          <w:sz w:val="24"/>
          <w:szCs w:val="24"/>
        </w:rPr>
        <w:tab/>
        <w:t>This paper proposes a mechanism</w:t>
      </w:r>
      <w:r w:rsidR="00547568">
        <w:rPr>
          <w:rFonts w:ascii="Garamond" w:hAnsi="Garamond"/>
          <w:sz w:val="24"/>
          <w:szCs w:val="24"/>
        </w:rPr>
        <w:t xml:space="preserve"> – but certainly by no means the </w:t>
      </w:r>
      <w:r w:rsidR="00547568">
        <w:rPr>
          <w:rFonts w:ascii="Garamond" w:hAnsi="Garamond"/>
          <w:i/>
          <w:sz w:val="24"/>
          <w:szCs w:val="24"/>
        </w:rPr>
        <w:t>only</w:t>
      </w:r>
      <w:r w:rsidR="00547568">
        <w:rPr>
          <w:rFonts w:ascii="Garamond" w:hAnsi="Garamond"/>
          <w:sz w:val="24"/>
          <w:szCs w:val="24"/>
        </w:rPr>
        <w:t xml:space="preserve"> mechanism –</w:t>
      </w:r>
      <w:r>
        <w:rPr>
          <w:rFonts w:ascii="Garamond" w:hAnsi="Garamond"/>
          <w:sz w:val="24"/>
          <w:szCs w:val="24"/>
        </w:rPr>
        <w:t xml:space="preserve"> by which Althea and Bertha can solve their dilemma by appealing to </w:t>
      </w:r>
      <w:r w:rsidR="00442167">
        <w:rPr>
          <w:rFonts w:ascii="Garamond" w:hAnsi="Garamond"/>
          <w:sz w:val="24"/>
          <w:szCs w:val="24"/>
        </w:rPr>
        <w:t>this</w:t>
      </w:r>
      <w:r>
        <w:rPr>
          <w:rFonts w:ascii="Garamond" w:hAnsi="Garamond"/>
          <w:sz w:val="24"/>
          <w:szCs w:val="24"/>
        </w:rPr>
        <w:t xml:space="preserve"> </w:t>
      </w:r>
      <w:r w:rsidR="00442167">
        <w:rPr>
          <w:rFonts w:ascii="Garamond" w:hAnsi="Garamond"/>
          <w:sz w:val="24"/>
          <w:szCs w:val="24"/>
        </w:rPr>
        <w:t>notion</w:t>
      </w:r>
      <w:r>
        <w:rPr>
          <w:rFonts w:ascii="Garamond" w:hAnsi="Garamond"/>
          <w:sz w:val="24"/>
          <w:szCs w:val="24"/>
        </w:rPr>
        <w:t xml:space="preserve"> of costly signaling. The basic idea is that when </w:t>
      </w:r>
      <w:r w:rsidR="008604AE">
        <w:rPr>
          <w:rFonts w:ascii="Garamond" w:hAnsi="Garamond"/>
          <w:sz w:val="24"/>
          <w:szCs w:val="24"/>
        </w:rPr>
        <w:t xml:space="preserve">we disagree with others </w:t>
      </w:r>
      <w:r>
        <w:rPr>
          <w:rFonts w:ascii="Garamond" w:hAnsi="Garamond"/>
          <w:sz w:val="24"/>
          <w:szCs w:val="24"/>
        </w:rPr>
        <w:t xml:space="preserve">about important moral questions, we incur costs from such disagreement. </w:t>
      </w:r>
      <w:r w:rsidR="00AB0015">
        <w:rPr>
          <w:rFonts w:ascii="Garamond" w:hAnsi="Garamond"/>
          <w:sz w:val="24"/>
          <w:szCs w:val="24"/>
        </w:rPr>
        <w:t>T</w:t>
      </w:r>
      <w:r w:rsidR="008604AE">
        <w:rPr>
          <w:rFonts w:ascii="Garamond" w:hAnsi="Garamond"/>
          <w:sz w:val="24"/>
          <w:szCs w:val="24"/>
        </w:rPr>
        <w:t>he</w:t>
      </w:r>
      <w:r>
        <w:rPr>
          <w:rFonts w:ascii="Garamond" w:hAnsi="Garamond"/>
          <w:sz w:val="24"/>
          <w:szCs w:val="24"/>
        </w:rPr>
        <w:t xml:space="preserve"> fact that we willingly incur such costs – that is, the fact that we willingly engage in moral disagreement when we could otherwise simply remain silent – allows others to rationally infer that we wish to maintain relations of good will with them. The same applies </w:t>
      </w:r>
      <w:r w:rsidR="008604AE">
        <w:rPr>
          <w:rFonts w:ascii="Garamond" w:hAnsi="Garamond"/>
          <w:sz w:val="24"/>
          <w:szCs w:val="24"/>
        </w:rPr>
        <w:t>to</w:t>
      </w:r>
      <w:r>
        <w:rPr>
          <w:rFonts w:ascii="Garamond" w:hAnsi="Garamond"/>
          <w:sz w:val="24"/>
          <w:szCs w:val="24"/>
        </w:rPr>
        <w:t xml:space="preserve"> our ability to rationally infer the intentions of others when they </w:t>
      </w:r>
      <w:r w:rsidR="009D4008">
        <w:rPr>
          <w:rFonts w:ascii="Garamond" w:hAnsi="Garamond"/>
          <w:sz w:val="24"/>
          <w:szCs w:val="24"/>
        </w:rPr>
        <w:t>similarly engage in moral disagreement</w:t>
      </w:r>
      <w:r>
        <w:rPr>
          <w:rFonts w:ascii="Garamond" w:hAnsi="Garamond"/>
          <w:sz w:val="24"/>
          <w:szCs w:val="24"/>
        </w:rPr>
        <w:t>.</w:t>
      </w:r>
      <w:r w:rsidR="007D0D99">
        <w:rPr>
          <w:rFonts w:ascii="Garamond" w:hAnsi="Garamond"/>
          <w:sz w:val="24"/>
          <w:szCs w:val="24"/>
        </w:rPr>
        <w:t xml:space="preserve"> Hence, our central thesis: engaging in moral disagreement is sufficient</w:t>
      </w:r>
      <w:r w:rsidR="006E6945">
        <w:rPr>
          <w:rFonts w:ascii="Garamond" w:hAnsi="Garamond"/>
          <w:sz w:val="24"/>
          <w:szCs w:val="24"/>
        </w:rPr>
        <w:t xml:space="preserve"> but not necessary</w:t>
      </w:r>
      <w:r w:rsidR="007D0D99">
        <w:rPr>
          <w:rFonts w:ascii="Garamond" w:hAnsi="Garamond"/>
          <w:sz w:val="24"/>
          <w:szCs w:val="24"/>
        </w:rPr>
        <w:t xml:space="preserve"> to maintain relations of good will </w:t>
      </w:r>
      <w:r w:rsidR="00547740">
        <w:rPr>
          <w:rFonts w:ascii="Garamond" w:hAnsi="Garamond"/>
          <w:sz w:val="24"/>
          <w:szCs w:val="24"/>
        </w:rPr>
        <w:t xml:space="preserve">within </w:t>
      </w:r>
      <w:r w:rsidR="007D0D99">
        <w:rPr>
          <w:rFonts w:ascii="Garamond" w:hAnsi="Garamond"/>
          <w:sz w:val="24"/>
          <w:szCs w:val="24"/>
        </w:rPr>
        <w:t>a community.</w:t>
      </w:r>
      <w:r w:rsidR="0008145F">
        <w:rPr>
          <w:rStyle w:val="FootnoteReference"/>
          <w:rFonts w:ascii="Garamond" w:hAnsi="Garamond"/>
          <w:sz w:val="24"/>
          <w:szCs w:val="24"/>
        </w:rPr>
        <w:footnoteReference w:id="1"/>
      </w:r>
      <w:r w:rsidR="007D0D99">
        <w:rPr>
          <w:rFonts w:ascii="Garamond" w:hAnsi="Garamond"/>
          <w:sz w:val="24"/>
          <w:szCs w:val="24"/>
        </w:rPr>
        <w:t xml:space="preserve"> </w:t>
      </w:r>
    </w:p>
    <w:p w:rsidR="007D0D99" w:rsidRPr="007D0D99" w:rsidRDefault="008D6CAB" w:rsidP="00023D5C">
      <w:pPr>
        <w:spacing w:line="360" w:lineRule="auto"/>
        <w:ind w:firstLine="720"/>
        <w:rPr>
          <w:rFonts w:ascii="Garamond" w:hAnsi="Garamond" w:cstheme="minorHAnsi"/>
          <w:sz w:val="24"/>
          <w:szCs w:val="24"/>
        </w:rPr>
      </w:pPr>
      <w:r>
        <w:rPr>
          <w:rFonts w:ascii="Garamond" w:hAnsi="Garamond"/>
          <w:sz w:val="24"/>
          <w:szCs w:val="24"/>
        </w:rPr>
        <w:t xml:space="preserve">The next section offers a more careful analysis of Althea and Bertha’s dilemma and sketches in the abstract what a solution might look like (§2). Again, the general idea is </w:t>
      </w:r>
      <w:r w:rsidR="00D85151">
        <w:rPr>
          <w:rFonts w:ascii="Garamond" w:hAnsi="Garamond"/>
          <w:sz w:val="24"/>
          <w:szCs w:val="24"/>
        </w:rPr>
        <w:t xml:space="preserve">that the two </w:t>
      </w:r>
      <w:r>
        <w:rPr>
          <w:rFonts w:ascii="Garamond" w:hAnsi="Garamond"/>
          <w:sz w:val="24"/>
          <w:szCs w:val="24"/>
        </w:rPr>
        <w:t xml:space="preserve">can assure one another of their desire to mutually maintain good will if they communicate their intentions to one another, </w:t>
      </w:r>
      <w:r w:rsidR="00CA3715">
        <w:rPr>
          <w:rFonts w:ascii="Garamond" w:hAnsi="Garamond"/>
          <w:sz w:val="24"/>
          <w:szCs w:val="24"/>
        </w:rPr>
        <w:t xml:space="preserve">which is possible </w:t>
      </w:r>
      <w:r>
        <w:rPr>
          <w:rFonts w:ascii="Garamond" w:hAnsi="Garamond"/>
          <w:sz w:val="24"/>
          <w:szCs w:val="24"/>
        </w:rPr>
        <w:t>so long as such communication is sufficiently costly. After this</w:t>
      </w:r>
      <w:r w:rsidR="00547740">
        <w:rPr>
          <w:rFonts w:ascii="Garamond" w:hAnsi="Garamond"/>
          <w:sz w:val="24"/>
          <w:szCs w:val="24"/>
        </w:rPr>
        <w:t>,</w:t>
      </w:r>
      <w:r>
        <w:rPr>
          <w:rFonts w:ascii="Garamond" w:hAnsi="Garamond"/>
          <w:sz w:val="24"/>
          <w:szCs w:val="24"/>
        </w:rPr>
        <w:t xml:space="preserve"> we explore how Althea and Bertha might communicate their intentions to one another by turning to the moral responsibility tradition that follows the work of P.F. Strawson (§3). In short, when we express </w:t>
      </w:r>
      <w:r>
        <w:rPr>
          <w:rFonts w:ascii="Garamond" w:hAnsi="Garamond"/>
          <w:sz w:val="24"/>
          <w:szCs w:val="24"/>
        </w:rPr>
        <w:lastRenderedPageBreak/>
        <w:t xml:space="preserve">our reactive attitudes </w:t>
      </w:r>
      <w:r w:rsidR="00052C78">
        <w:rPr>
          <w:rFonts w:ascii="Garamond" w:hAnsi="Garamond"/>
          <w:sz w:val="24"/>
          <w:szCs w:val="24"/>
        </w:rPr>
        <w:t>and so</w:t>
      </w:r>
      <w:r>
        <w:rPr>
          <w:rFonts w:ascii="Garamond" w:hAnsi="Garamond"/>
          <w:sz w:val="24"/>
          <w:szCs w:val="24"/>
        </w:rPr>
        <w:t xml:space="preserve"> blame and praise</w:t>
      </w:r>
      <w:r w:rsidR="00D74933">
        <w:rPr>
          <w:rFonts w:ascii="Garamond" w:hAnsi="Garamond"/>
          <w:sz w:val="24"/>
          <w:szCs w:val="24"/>
        </w:rPr>
        <w:t xml:space="preserve"> </w:t>
      </w:r>
      <w:r w:rsidR="00600D4E">
        <w:rPr>
          <w:rFonts w:ascii="Garamond" w:hAnsi="Garamond"/>
          <w:sz w:val="24"/>
          <w:szCs w:val="24"/>
        </w:rPr>
        <w:t>when such reactions are called for</w:t>
      </w:r>
      <w:r w:rsidR="00455021">
        <w:rPr>
          <w:rFonts w:ascii="Garamond" w:hAnsi="Garamond"/>
          <w:sz w:val="24"/>
          <w:szCs w:val="24"/>
        </w:rPr>
        <w:t>,</w:t>
      </w:r>
      <w:r>
        <w:rPr>
          <w:rFonts w:ascii="Garamond" w:hAnsi="Garamond"/>
          <w:sz w:val="24"/>
          <w:szCs w:val="24"/>
        </w:rPr>
        <w:t xml:space="preserve"> we communicate our desire to maintain good will towards others. </w:t>
      </w:r>
      <w:r w:rsidR="0040191F">
        <w:rPr>
          <w:rFonts w:ascii="Garamond" w:hAnsi="Garamond"/>
          <w:sz w:val="24"/>
          <w:szCs w:val="24"/>
        </w:rPr>
        <w:t xml:space="preserve">Problematically, though, expressions of our reactive attitudes </w:t>
      </w:r>
      <w:r w:rsidR="00547740">
        <w:rPr>
          <w:rFonts w:ascii="Garamond" w:hAnsi="Garamond"/>
          <w:sz w:val="24"/>
          <w:szCs w:val="24"/>
        </w:rPr>
        <w:t xml:space="preserve">can be </w:t>
      </w:r>
      <w:r w:rsidR="0040191F">
        <w:rPr>
          <w:rFonts w:ascii="Garamond" w:hAnsi="Garamond"/>
          <w:sz w:val="24"/>
          <w:szCs w:val="24"/>
        </w:rPr>
        <w:t>quite cheap. Yet expressions of our reactive attitudes are not cheap – that is, expressions</w:t>
      </w:r>
      <w:r w:rsidR="00BD3DBD">
        <w:rPr>
          <w:rFonts w:ascii="Garamond" w:hAnsi="Garamond"/>
          <w:sz w:val="24"/>
          <w:szCs w:val="24"/>
        </w:rPr>
        <w:t xml:space="preserve"> of our reactive attitudes</w:t>
      </w:r>
      <w:r w:rsidR="0040191F">
        <w:rPr>
          <w:rFonts w:ascii="Garamond" w:hAnsi="Garamond"/>
          <w:sz w:val="24"/>
          <w:szCs w:val="24"/>
        </w:rPr>
        <w:t xml:space="preserve"> are costly – when we blame and praise in an environment of moral heterogeneity (§4). </w:t>
      </w:r>
      <w:r w:rsidR="00AB6092">
        <w:rPr>
          <w:rFonts w:ascii="Garamond" w:hAnsi="Garamond"/>
          <w:sz w:val="24"/>
          <w:szCs w:val="24"/>
        </w:rPr>
        <w:t>Hence</w:t>
      </w:r>
      <w:r w:rsidR="0040191F">
        <w:rPr>
          <w:rFonts w:ascii="Garamond" w:hAnsi="Garamond"/>
          <w:sz w:val="24"/>
          <w:szCs w:val="24"/>
        </w:rPr>
        <w:t xml:space="preserve"> our central thesis: engaging in moral disagreement is sufficient to secure a community in which all display good will towards all. </w:t>
      </w:r>
      <w:r w:rsidR="0040191F">
        <w:rPr>
          <w:rFonts w:ascii="Garamond" w:hAnsi="Garamond" w:cstheme="minorHAnsi"/>
          <w:sz w:val="24"/>
          <w:szCs w:val="24"/>
        </w:rPr>
        <w:t xml:space="preserve">We end by further refining this thesis, highlighting conditions that must hold for the mechanism we identify to successfully function. Not only must we have the </w:t>
      </w:r>
      <w:r w:rsidR="0040191F" w:rsidRPr="007B3231">
        <w:rPr>
          <w:rFonts w:ascii="Garamond" w:hAnsi="Garamond" w:cstheme="minorHAnsi"/>
          <w:i/>
          <w:sz w:val="24"/>
          <w:szCs w:val="24"/>
        </w:rPr>
        <w:t>right kind</w:t>
      </w:r>
      <w:r w:rsidR="0040191F">
        <w:rPr>
          <w:rFonts w:ascii="Garamond" w:hAnsi="Garamond" w:cstheme="minorHAnsi"/>
          <w:sz w:val="24"/>
          <w:szCs w:val="24"/>
        </w:rPr>
        <w:t xml:space="preserve"> of moral diversity for this solution to work, but we must also have the </w:t>
      </w:r>
      <w:r w:rsidR="0040191F">
        <w:rPr>
          <w:rFonts w:ascii="Garamond" w:hAnsi="Garamond" w:cstheme="minorHAnsi"/>
          <w:i/>
          <w:sz w:val="24"/>
          <w:szCs w:val="24"/>
        </w:rPr>
        <w:t xml:space="preserve">right attitude </w:t>
      </w:r>
      <w:r w:rsidR="0040191F">
        <w:rPr>
          <w:rFonts w:ascii="Garamond" w:hAnsi="Garamond" w:cstheme="minorHAnsi"/>
          <w:sz w:val="24"/>
          <w:szCs w:val="24"/>
        </w:rPr>
        <w:t>towards moral diversity as well (§5</w:t>
      </w:r>
      <w:r w:rsidR="0040191F" w:rsidRPr="009E0AC4">
        <w:rPr>
          <w:rFonts w:ascii="Garamond" w:hAnsi="Garamond" w:cstheme="minorHAnsi"/>
          <w:sz w:val="24"/>
          <w:szCs w:val="24"/>
        </w:rPr>
        <w:t>)</w:t>
      </w:r>
      <w:r w:rsidR="0040191F">
        <w:rPr>
          <w:rFonts w:ascii="Garamond" w:hAnsi="Garamond" w:cstheme="minorHAnsi"/>
          <w:sz w:val="24"/>
          <w:szCs w:val="24"/>
        </w:rPr>
        <w:t xml:space="preserve">. This latter point, we believe, fails to characterize much contemporary </w:t>
      </w:r>
      <w:r w:rsidR="00CA3715">
        <w:rPr>
          <w:rFonts w:ascii="Garamond" w:hAnsi="Garamond" w:cstheme="minorHAnsi"/>
          <w:sz w:val="24"/>
          <w:szCs w:val="24"/>
        </w:rPr>
        <w:t>public</w:t>
      </w:r>
      <w:r w:rsidR="0040191F">
        <w:rPr>
          <w:rFonts w:ascii="Garamond" w:hAnsi="Garamond" w:cstheme="minorHAnsi"/>
          <w:sz w:val="24"/>
          <w:szCs w:val="24"/>
        </w:rPr>
        <w:t xml:space="preserve"> discourse. </w:t>
      </w:r>
      <w:r w:rsidR="007D0D99">
        <w:rPr>
          <w:rFonts w:ascii="Garamond" w:hAnsi="Garamond"/>
          <w:sz w:val="24"/>
          <w:szCs w:val="24"/>
        </w:rPr>
        <w:tab/>
      </w:r>
    </w:p>
    <w:p w:rsidR="00CF3F36" w:rsidRDefault="00CF3F36" w:rsidP="00CF3F36">
      <w:pPr>
        <w:spacing w:line="360" w:lineRule="auto"/>
        <w:rPr>
          <w:rFonts w:ascii="Garamond" w:hAnsi="Garamond"/>
          <w:sz w:val="24"/>
          <w:szCs w:val="24"/>
        </w:rPr>
      </w:pPr>
    </w:p>
    <w:p w:rsidR="00BF2261" w:rsidRDefault="00BF2261" w:rsidP="00850946">
      <w:pPr>
        <w:spacing w:line="360" w:lineRule="auto"/>
        <w:outlineLvl w:val="0"/>
        <w:rPr>
          <w:rFonts w:ascii="Garamond" w:hAnsi="Garamond"/>
          <w:sz w:val="24"/>
          <w:szCs w:val="24"/>
        </w:rPr>
      </w:pPr>
      <w:r>
        <w:rPr>
          <w:rFonts w:ascii="Garamond" w:hAnsi="Garamond"/>
          <w:sz w:val="24"/>
          <w:szCs w:val="24"/>
        </w:rPr>
        <w:t xml:space="preserve">2. The </w:t>
      </w:r>
      <w:r w:rsidR="004E3DF4">
        <w:rPr>
          <w:rFonts w:ascii="Garamond" w:hAnsi="Garamond"/>
          <w:sz w:val="24"/>
          <w:szCs w:val="24"/>
        </w:rPr>
        <w:t>Possibility and Fragility</w:t>
      </w:r>
      <w:r>
        <w:rPr>
          <w:rFonts w:ascii="Garamond" w:hAnsi="Garamond"/>
          <w:sz w:val="24"/>
          <w:szCs w:val="24"/>
        </w:rPr>
        <w:t xml:space="preserve"> of </w:t>
      </w:r>
      <w:r w:rsidR="00DC4858">
        <w:rPr>
          <w:rFonts w:ascii="Garamond" w:hAnsi="Garamond"/>
          <w:sz w:val="24"/>
          <w:szCs w:val="24"/>
        </w:rPr>
        <w:t>Mutual Good Will</w:t>
      </w:r>
    </w:p>
    <w:p w:rsidR="00B97E9B" w:rsidRPr="009E0AC4" w:rsidRDefault="00BF2261" w:rsidP="00B97E9B">
      <w:pPr>
        <w:spacing w:line="360" w:lineRule="auto"/>
        <w:rPr>
          <w:rFonts w:ascii="Garamond" w:hAnsi="Garamond" w:cstheme="minorHAnsi"/>
          <w:sz w:val="24"/>
          <w:szCs w:val="24"/>
        </w:rPr>
      </w:pPr>
      <w:r>
        <w:rPr>
          <w:rFonts w:ascii="Garamond" w:hAnsi="Garamond"/>
          <w:sz w:val="24"/>
          <w:szCs w:val="24"/>
        </w:rPr>
        <w:tab/>
        <w:t xml:space="preserve">Let us </w:t>
      </w:r>
      <w:r w:rsidR="000110C4">
        <w:rPr>
          <w:rFonts w:ascii="Garamond" w:hAnsi="Garamond"/>
          <w:sz w:val="24"/>
          <w:szCs w:val="24"/>
        </w:rPr>
        <w:t xml:space="preserve">make more precise </w:t>
      </w:r>
      <w:r>
        <w:rPr>
          <w:rFonts w:ascii="Garamond" w:hAnsi="Garamond"/>
          <w:sz w:val="24"/>
          <w:szCs w:val="24"/>
        </w:rPr>
        <w:t>the problem highlighted in the introduction. Althea and Bertha</w:t>
      </w:r>
      <w:r w:rsidR="004A1BFE">
        <w:rPr>
          <w:rFonts w:ascii="Garamond" w:hAnsi="Garamond"/>
          <w:sz w:val="24"/>
          <w:szCs w:val="24"/>
        </w:rPr>
        <w:t xml:space="preserve"> </w:t>
      </w:r>
      <w:r>
        <w:rPr>
          <w:rFonts w:ascii="Garamond" w:hAnsi="Garamond"/>
          <w:sz w:val="24"/>
          <w:szCs w:val="24"/>
        </w:rPr>
        <w:t>both wish to maintain good will towards one another but d</w:t>
      </w:r>
      <w:r w:rsidR="007E1BE8">
        <w:rPr>
          <w:rFonts w:ascii="Garamond" w:hAnsi="Garamond"/>
          <w:sz w:val="24"/>
          <w:szCs w:val="24"/>
        </w:rPr>
        <w:t xml:space="preserve">o not wish to do so at </w:t>
      </w:r>
      <w:r w:rsidR="00945423">
        <w:rPr>
          <w:rFonts w:ascii="Garamond" w:hAnsi="Garamond"/>
          <w:sz w:val="24"/>
          <w:szCs w:val="24"/>
        </w:rPr>
        <w:t>all costs</w:t>
      </w:r>
      <w:r w:rsidR="007E1BE8">
        <w:rPr>
          <w:rFonts w:ascii="Garamond" w:hAnsi="Garamond"/>
          <w:sz w:val="24"/>
          <w:szCs w:val="24"/>
        </w:rPr>
        <w:t>. N</w:t>
      </w:r>
      <w:r>
        <w:rPr>
          <w:rFonts w:ascii="Garamond" w:hAnsi="Garamond"/>
          <w:sz w:val="24"/>
          <w:szCs w:val="24"/>
        </w:rPr>
        <w:t xml:space="preserve">either wants to display good will if the other harbors ill will. </w:t>
      </w:r>
      <w:r w:rsidR="00B97E9B">
        <w:rPr>
          <w:rFonts w:ascii="Garamond" w:hAnsi="Garamond"/>
          <w:sz w:val="24"/>
          <w:szCs w:val="24"/>
        </w:rPr>
        <w:t xml:space="preserve">We </w:t>
      </w:r>
      <w:r w:rsidR="005775E4">
        <w:rPr>
          <w:rFonts w:ascii="Garamond" w:hAnsi="Garamond"/>
          <w:sz w:val="24"/>
          <w:szCs w:val="24"/>
        </w:rPr>
        <w:t>can model</w:t>
      </w:r>
      <w:r w:rsidR="00B97E9B">
        <w:rPr>
          <w:rFonts w:ascii="Garamond" w:hAnsi="Garamond"/>
          <w:sz w:val="24"/>
          <w:szCs w:val="24"/>
        </w:rPr>
        <w:t xml:space="preserve"> this</w:t>
      </w:r>
      <w:r w:rsidR="005775E4">
        <w:rPr>
          <w:rFonts w:ascii="Garamond" w:hAnsi="Garamond"/>
          <w:sz w:val="24"/>
          <w:szCs w:val="24"/>
        </w:rPr>
        <w:t xml:space="preserve"> situation</w:t>
      </w:r>
      <w:r w:rsidR="00B97E9B">
        <w:rPr>
          <w:rFonts w:ascii="Garamond" w:hAnsi="Garamond"/>
          <w:sz w:val="24"/>
          <w:szCs w:val="24"/>
        </w:rPr>
        <w:t xml:space="preserve"> game theoretically, </w:t>
      </w:r>
      <w:r w:rsidR="005775E4">
        <w:rPr>
          <w:rFonts w:ascii="Garamond" w:hAnsi="Garamond"/>
          <w:sz w:val="24"/>
          <w:szCs w:val="24"/>
        </w:rPr>
        <w:t>as shown in</w:t>
      </w:r>
      <w:r w:rsidR="00B97E9B">
        <w:rPr>
          <w:rFonts w:ascii="Garamond" w:hAnsi="Garamond"/>
          <w:sz w:val="24"/>
          <w:szCs w:val="24"/>
        </w:rPr>
        <w:t xml:space="preserve"> Figure 1.</w:t>
      </w:r>
      <w:r w:rsidR="00B97E9B" w:rsidRPr="00B97E9B">
        <w:rPr>
          <w:rFonts w:ascii="Garamond" w:hAnsi="Garamond" w:cstheme="minorHAnsi"/>
          <w:sz w:val="24"/>
          <w:szCs w:val="24"/>
        </w:rPr>
        <w:t xml:space="preserve"> </w:t>
      </w:r>
      <w:r w:rsidR="00B97E9B" w:rsidRPr="009E0AC4">
        <w:rPr>
          <w:rFonts w:ascii="Garamond" w:hAnsi="Garamond" w:cstheme="minorHAnsi"/>
          <w:sz w:val="24"/>
          <w:szCs w:val="24"/>
        </w:rPr>
        <w:t>Here, Althea and Bertha both most prefer to maintain good will towards one another. Althea’s second most preferred outcome is where she harbors ill will towards Bertha but Bertha maintains good will towards her – here, Althea can gain advantages in her social interactions with Bertha for Bertha is being a sucker. The same applies for Bertha’s second most preferred outcome. The third most preferred outcome for Althea and Bertha is where both harbor ill will towards one another. Finally, the least preferred outcome for both parties is where that party maintains good will towards the other but the other harbors ill will – here the party harboring good will is a sucker</w:t>
      </w:r>
      <w:r w:rsidR="00A2337C">
        <w:rPr>
          <w:rFonts w:ascii="Garamond" w:hAnsi="Garamond" w:cstheme="minorHAnsi"/>
          <w:sz w:val="24"/>
          <w:szCs w:val="24"/>
        </w:rPr>
        <w:t>.</w:t>
      </w:r>
      <w:r w:rsidR="00B97E9B" w:rsidRPr="009E0AC4">
        <w:rPr>
          <w:rFonts w:ascii="Garamond" w:hAnsi="Garamond" w:cstheme="minorHAnsi"/>
          <w:sz w:val="24"/>
          <w:szCs w:val="24"/>
        </w:rPr>
        <w:t xml:space="preserve"> Basically, in Figu</w:t>
      </w:r>
      <w:r w:rsidR="006C58C3">
        <w:rPr>
          <w:rFonts w:ascii="Garamond" w:hAnsi="Garamond" w:cstheme="minorHAnsi"/>
          <w:sz w:val="24"/>
          <w:szCs w:val="24"/>
        </w:rPr>
        <w:t>re 1</w:t>
      </w:r>
      <w:r w:rsidR="00B97E9B" w:rsidRPr="009E0AC4">
        <w:rPr>
          <w:rFonts w:ascii="Garamond" w:hAnsi="Garamond" w:cstheme="minorHAnsi"/>
          <w:sz w:val="24"/>
          <w:szCs w:val="24"/>
        </w:rPr>
        <w:t xml:space="preserve"> </w:t>
      </w:r>
      <w:r w:rsidR="00B97E9B">
        <w:rPr>
          <w:rFonts w:ascii="Garamond" w:hAnsi="Garamond" w:cstheme="minorHAnsi"/>
          <w:sz w:val="24"/>
          <w:szCs w:val="24"/>
        </w:rPr>
        <w:t>the</w:t>
      </w:r>
      <w:r w:rsidR="00B97E9B" w:rsidRPr="009E0AC4">
        <w:rPr>
          <w:rFonts w:ascii="Garamond" w:hAnsi="Garamond" w:cstheme="minorHAnsi"/>
          <w:sz w:val="24"/>
          <w:szCs w:val="24"/>
        </w:rPr>
        <w:t xml:space="preserve"> desire to display good will</w:t>
      </w:r>
      <w:r w:rsidR="00B97E9B">
        <w:rPr>
          <w:rFonts w:ascii="Garamond" w:hAnsi="Garamond" w:cstheme="minorHAnsi"/>
          <w:sz w:val="24"/>
          <w:szCs w:val="24"/>
        </w:rPr>
        <w:t xml:space="preserve"> towards others</w:t>
      </w:r>
      <w:r w:rsidR="00B97E9B" w:rsidRPr="009E0AC4">
        <w:rPr>
          <w:rFonts w:ascii="Garamond" w:hAnsi="Garamond" w:cstheme="minorHAnsi"/>
          <w:sz w:val="24"/>
          <w:szCs w:val="24"/>
        </w:rPr>
        <w:t xml:space="preserve"> is </w:t>
      </w:r>
      <w:r w:rsidR="00B97E9B" w:rsidRPr="009E0AC4">
        <w:rPr>
          <w:rFonts w:ascii="Garamond" w:hAnsi="Garamond" w:cstheme="minorHAnsi"/>
          <w:i/>
          <w:sz w:val="24"/>
          <w:szCs w:val="24"/>
        </w:rPr>
        <w:t>conditional</w:t>
      </w:r>
      <w:r w:rsidR="00B97E9B" w:rsidRPr="009E0AC4">
        <w:rPr>
          <w:rFonts w:ascii="Garamond" w:hAnsi="Garamond" w:cstheme="minorHAnsi"/>
          <w:sz w:val="24"/>
          <w:szCs w:val="24"/>
        </w:rPr>
        <w:t xml:space="preserve"> – </w:t>
      </w:r>
      <w:r w:rsidR="00B97E9B">
        <w:rPr>
          <w:rFonts w:ascii="Garamond" w:hAnsi="Garamond" w:cstheme="minorHAnsi"/>
          <w:sz w:val="24"/>
          <w:szCs w:val="24"/>
        </w:rPr>
        <w:t>the players</w:t>
      </w:r>
      <w:r w:rsidR="00B97E9B" w:rsidRPr="009E0AC4">
        <w:rPr>
          <w:rFonts w:ascii="Garamond" w:hAnsi="Garamond" w:cstheme="minorHAnsi"/>
          <w:sz w:val="24"/>
          <w:szCs w:val="24"/>
        </w:rPr>
        <w:t xml:space="preserve"> wish to maintain good will towards others only if </w:t>
      </w:r>
      <w:r w:rsidR="00B97E9B">
        <w:rPr>
          <w:rFonts w:ascii="Garamond" w:hAnsi="Garamond" w:cstheme="minorHAnsi"/>
          <w:sz w:val="24"/>
          <w:szCs w:val="24"/>
        </w:rPr>
        <w:t>they</w:t>
      </w:r>
      <w:r w:rsidR="00B97E9B" w:rsidRPr="009E0AC4">
        <w:rPr>
          <w:rFonts w:ascii="Garamond" w:hAnsi="Garamond" w:cstheme="minorHAnsi"/>
          <w:sz w:val="24"/>
          <w:szCs w:val="24"/>
        </w:rPr>
        <w:t xml:space="preserve"> are reasonably sure they will </w:t>
      </w:r>
      <w:r w:rsidR="00B97E9B">
        <w:rPr>
          <w:rFonts w:ascii="Garamond" w:hAnsi="Garamond" w:cstheme="minorHAnsi"/>
          <w:sz w:val="24"/>
          <w:szCs w:val="24"/>
        </w:rPr>
        <w:t>receive good will in return</w:t>
      </w:r>
      <w:r w:rsidR="00B97E9B" w:rsidRPr="009E0AC4">
        <w:rPr>
          <w:rFonts w:ascii="Garamond" w:hAnsi="Garamond" w:cstheme="minorHAnsi"/>
          <w:sz w:val="24"/>
          <w:szCs w:val="24"/>
        </w:rPr>
        <w:t>.</w:t>
      </w:r>
      <w:r w:rsidR="000344EC">
        <w:rPr>
          <w:rStyle w:val="FootnoteReference"/>
          <w:rFonts w:ascii="Garamond" w:hAnsi="Garamond" w:cstheme="minorHAnsi"/>
          <w:sz w:val="24"/>
          <w:szCs w:val="24"/>
        </w:rPr>
        <w:footnoteReference w:id="2"/>
      </w:r>
      <w:r w:rsidR="00B97E9B" w:rsidRPr="009E0AC4">
        <w:rPr>
          <w:rFonts w:ascii="Garamond" w:hAnsi="Garamond" w:cstheme="minorHAnsi"/>
          <w:sz w:val="24"/>
          <w:szCs w:val="24"/>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4"/>
        <w:gridCol w:w="1954"/>
        <w:gridCol w:w="1954"/>
        <w:gridCol w:w="1511"/>
      </w:tblGrid>
      <w:tr w:rsidR="00B97E9B" w:rsidRPr="009E0AC4" w:rsidTr="00270D1D">
        <w:trPr>
          <w:jc w:val="center"/>
        </w:trPr>
        <w:tc>
          <w:tcPr>
            <w:tcW w:w="0" w:type="auto"/>
          </w:tcPr>
          <w:p w:rsidR="00B97E9B" w:rsidRPr="009E0AC4" w:rsidRDefault="00B97E9B" w:rsidP="00270D1D">
            <w:pPr>
              <w:spacing w:line="360" w:lineRule="auto"/>
              <w:jc w:val="center"/>
              <w:rPr>
                <w:rFonts w:ascii="Garamond" w:hAnsi="Garamond" w:cstheme="minorHAnsi"/>
                <w:sz w:val="24"/>
                <w:szCs w:val="24"/>
              </w:rPr>
            </w:pPr>
          </w:p>
        </w:tc>
        <w:tc>
          <w:tcPr>
            <w:tcW w:w="0" w:type="auto"/>
          </w:tcPr>
          <w:p w:rsidR="00B97E9B" w:rsidRPr="009E0AC4" w:rsidRDefault="00B97E9B" w:rsidP="00270D1D">
            <w:pPr>
              <w:spacing w:line="360" w:lineRule="auto"/>
              <w:jc w:val="center"/>
              <w:rPr>
                <w:rFonts w:ascii="Garamond" w:hAnsi="Garamond" w:cstheme="minorHAnsi"/>
                <w:sz w:val="24"/>
                <w:szCs w:val="24"/>
              </w:rPr>
            </w:pPr>
          </w:p>
        </w:tc>
        <w:tc>
          <w:tcPr>
            <w:tcW w:w="0" w:type="auto"/>
            <w:gridSpan w:val="2"/>
          </w:tcPr>
          <w:p w:rsidR="00B97E9B" w:rsidRPr="009E0AC4" w:rsidRDefault="00B97E9B" w:rsidP="00270D1D">
            <w:pPr>
              <w:spacing w:line="360" w:lineRule="auto"/>
              <w:jc w:val="center"/>
              <w:rPr>
                <w:rFonts w:ascii="Garamond" w:hAnsi="Garamond" w:cstheme="minorHAnsi"/>
                <w:sz w:val="24"/>
                <w:szCs w:val="24"/>
              </w:rPr>
            </w:pPr>
            <w:r w:rsidRPr="009E0AC4">
              <w:rPr>
                <w:rFonts w:ascii="Garamond" w:hAnsi="Garamond" w:cstheme="minorHAnsi"/>
                <w:sz w:val="24"/>
                <w:szCs w:val="24"/>
              </w:rPr>
              <w:t>Bertha</w:t>
            </w:r>
          </w:p>
        </w:tc>
      </w:tr>
      <w:tr w:rsidR="00B97E9B" w:rsidRPr="009E0AC4" w:rsidTr="00270D1D">
        <w:trPr>
          <w:jc w:val="center"/>
        </w:trPr>
        <w:tc>
          <w:tcPr>
            <w:tcW w:w="0" w:type="auto"/>
          </w:tcPr>
          <w:p w:rsidR="00B97E9B" w:rsidRPr="009E0AC4" w:rsidRDefault="00B97E9B" w:rsidP="00270D1D">
            <w:pPr>
              <w:spacing w:line="360" w:lineRule="auto"/>
              <w:jc w:val="center"/>
              <w:rPr>
                <w:rFonts w:ascii="Garamond" w:hAnsi="Garamond" w:cstheme="minorHAnsi"/>
                <w:sz w:val="24"/>
                <w:szCs w:val="24"/>
              </w:rPr>
            </w:pPr>
          </w:p>
        </w:tc>
        <w:tc>
          <w:tcPr>
            <w:tcW w:w="0" w:type="auto"/>
          </w:tcPr>
          <w:p w:rsidR="00B97E9B" w:rsidRPr="009E0AC4" w:rsidRDefault="00B97E9B" w:rsidP="00270D1D">
            <w:pPr>
              <w:spacing w:line="360" w:lineRule="auto"/>
              <w:jc w:val="center"/>
              <w:rPr>
                <w:rFonts w:ascii="Garamond" w:hAnsi="Garamond" w:cstheme="minorHAnsi"/>
                <w:sz w:val="24"/>
                <w:szCs w:val="24"/>
              </w:rPr>
            </w:pPr>
          </w:p>
        </w:tc>
        <w:tc>
          <w:tcPr>
            <w:tcW w:w="0" w:type="auto"/>
            <w:tcBorders>
              <w:bottom w:val="single" w:sz="4" w:space="0" w:color="auto"/>
            </w:tcBorders>
          </w:tcPr>
          <w:p w:rsidR="00B97E9B" w:rsidRPr="009E0AC4" w:rsidRDefault="00B97E9B" w:rsidP="00270D1D">
            <w:pPr>
              <w:spacing w:line="360" w:lineRule="auto"/>
              <w:jc w:val="center"/>
              <w:rPr>
                <w:rFonts w:ascii="Garamond" w:hAnsi="Garamond" w:cstheme="minorHAnsi"/>
                <w:sz w:val="24"/>
                <w:szCs w:val="24"/>
              </w:rPr>
            </w:pPr>
            <w:r w:rsidRPr="009E0AC4">
              <w:rPr>
                <w:rFonts w:ascii="Garamond" w:hAnsi="Garamond" w:cstheme="minorHAnsi"/>
                <w:sz w:val="24"/>
                <w:szCs w:val="24"/>
              </w:rPr>
              <w:t>Maintain good will</w:t>
            </w:r>
          </w:p>
        </w:tc>
        <w:tc>
          <w:tcPr>
            <w:tcW w:w="0" w:type="auto"/>
            <w:tcBorders>
              <w:bottom w:val="single" w:sz="4" w:space="0" w:color="auto"/>
            </w:tcBorders>
          </w:tcPr>
          <w:p w:rsidR="00B97E9B" w:rsidRPr="009E0AC4" w:rsidRDefault="00B97E9B" w:rsidP="00270D1D">
            <w:pPr>
              <w:spacing w:line="360" w:lineRule="auto"/>
              <w:jc w:val="center"/>
              <w:rPr>
                <w:rFonts w:ascii="Garamond" w:hAnsi="Garamond" w:cstheme="minorHAnsi"/>
                <w:sz w:val="24"/>
                <w:szCs w:val="24"/>
              </w:rPr>
            </w:pPr>
            <w:r w:rsidRPr="009E0AC4">
              <w:rPr>
                <w:rFonts w:ascii="Garamond" w:hAnsi="Garamond" w:cstheme="minorHAnsi"/>
                <w:sz w:val="24"/>
                <w:szCs w:val="24"/>
              </w:rPr>
              <w:t>Harbor ill will</w:t>
            </w:r>
          </w:p>
        </w:tc>
      </w:tr>
      <w:tr w:rsidR="00B97E9B" w:rsidRPr="009E0AC4" w:rsidTr="00270D1D">
        <w:trPr>
          <w:jc w:val="center"/>
        </w:trPr>
        <w:tc>
          <w:tcPr>
            <w:tcW w:w="0" w:type="auto"/>
            <w:vMerge w:val="restart"/>
            <w:vAlign w:val="center"/>
          </w:tcPr>
          <w:p w:rsidR="00B97E9B" w:rsidRPr="009E0AC4" w:rsidRDefault="00B97E9B" w:rsidP="00270D1D">
            <w:pPr>
              <w:spacing w:line="360" w:lineRule="auto"/>
              <w:jc w:val="right"/>
              <w:rPr>
                <w:rFonts w:ascii="Garamond" w:hAnsi="Garamond" w:cstheme="minorHAnsi"/>
                <w:sz w:val="24"/>
                <w:szCs w:val="24"/>
              </w:rPr>
            </w:pPr>
            <w:r w:rsidRPr="009E0AC4">
              <w:rPr>
                <w:rFonts w:ascii="Garamond" w:hAnsi="Garamond" w:cstheme="minorHAnsi"/>
                <w:sz w:val="24"/>
                <w:szCs w:val="24"/>
              </w:rPr>
              <w:lastRenderedPageBreak/>
              <w:t>Althea</w:t>
            </w:r>
          </w:p>
        </w:tc>
        <w:tc>
          <w:tcPr>
            <w:tcW w:w="0" w:type="auto"/>
            <w:tcBorders>
              <w:right w:val="single" w:sz="4" w:space="0" w:color="auto"/>
            </w:tcBorders>
          </w:tcPr>
          <w:p w:rsidR="00B97E9B" w:rsidRPr="009E0AC4" w:rsidRDefault="00B97E9B" w:rsidP="00270D1D">
            <w:pPr>
              <w:spacing w:line="360" w:lineRule="auto"/>
              <w:jc w:val="center"/>
              <w:rPr>
                <w:rFonts w:ascii="Garamond" w:hAnsi="Garamond" w:cstheme="minorHAnsi"/>
                <w:sz w:val="24"/>
                <w:szCs w:val="24"/>
              </w:rPr>
            </w:pPr>
            <w:r w:rsidRPr="009E0AC4">
              <w:rPr>
                <w:rFonts w:ascii="Garamond" w:hAnsi="Garamond" w:cstheme="minorHAnsi"/>
                <w:sz w:val="24"/>
                <w:szCs w:val="24"/>
              </w:rPr>
              <w:t>Maintain good will</w:t>
            </w:r>
          </w:p>
        </w:tc>
        <w:tc>
          <w:tcPr>
            <w:tcW w:w="0" w:type="auto"/>
            <w:tcBorders>
              <w:top w:val="single" w:sz="4" w:space="0" w:color="auto"/>
              <w:left w:val="single" w:sz="4" w:space="0" w:color="auto"/>
              <w:bottom w:val="single" w:sz="4" w:space="0" w:color="auto"/>
              <w:right w:val="single" w:sz="4" w:space="0" w:color="auto"/>
            </w:tcBorders>
          </w:tcPr>
          <w:p w:rsidR="00B97E9B" w:rsidRPr="009E0AC4" w:rsidRDefault="00B97E9B" w:rsidP="00270D1D">
            <w:pPr>
              <w:spacing w:line="360" w:lineRule="auto"/>
              <w:jc w:val="center"/>
              <w:rPr>
                <w:rFonts w:ascii="Garamond" w:hAnsi="Garamond" w:cstheme="minorHAnsi"/>
                <w:sz w:val="24"/>
                <w:szCs w:val="24"/>
              </w:rPr>
            </w:pPr>
            <w:r w:rsidRPr="009E0AC4">
              <w:rPr>
                <w:rFonts w:ascii="Garamond" w:hAnsi="Garamond" w:cstheme="minorHAnsi"/>
                <w:sz w:val="24"/>
                <w:szCs w:val="24"/>
              </w:rPr>
              <w:t>3, 3</w:t>
            </w:r>
          </w:p>
        </w:tc>
        <w:tc>
          <w:tcPr>
            <w:tcW w:w="0" w:type="auto"/>
            <w:tcBorders>
              <w:top w:val="single" w:sz="4" w:space="0" w:color="auto"/>
              <w:left w:val="single" w:sz="4" w:space="0" w:color="auto"/>
              <w:bottom w:val="single" w:sz="4" w:space="0" w:color="auto"/>
              <w:right w:val="single" w:sz="4" w:space="0" w:color="auto"/>
            </w:tcBorders>
          </w:tcPr>
          <w:p w:rsidR="00B97E9B" w:rsidRPr="009E0AC4" w:rsidRDefault="00B97E9B" w:rsidP="00270D1D">
            <w:pPr>
              <w:spacing w:line="360" w:lineRule="auto"/>
              <w:jc w:val="center"/>
              <w:rPr>
                <w:rFonts w:ascii="Garamond" w:hAnsi="Garamond" w:cstheme="minorHAnsi"/>
                <w:sz w:val="24"/>
                <w:szCs w:val="24"/>
              </w:rPr>
            </w:pPr>
            <w:r w:rsidRPr="009E0AC4">
              <w:rPr>
                <w:rFonts w:ascii="Garamond" w:hAnsi="Garamond" w:cstheme="minorHAnsi"/>
                <w:sz w:val="24"/>
                <w:szCs w:val="24"/>
              </w:rPr>
              <w:t>0, 2</w:t>
            </w:r>
          </w:p>
        </w:tc>
      </w:tr>
      <w:tr w:rsidR="00B97E9B" w:rsidRPr="009E0AC4" w:rsidTr="00270D1D">
        <w:trPr>
          <w:jc w:val="center"/>
        </w:trPr>
        <w:tc>
          <w:tcPr>
            <w:tcW w:w="0" w:type="auto"/>
            <w:vMerge/>
            <w:vAlign w:val="center"/>
          </w:tcPr>
          <w:p w:rsidR="00B97E9B" w:rsidRPr="009E0AC4" w:rsidRDefault="00B97E9B" w:rsidP="00270D1D">
            <w:pPr>
              <w:spacing w:line="360" w:lineRule="auto"/>
              <w:jc w:val="center"/>
              <w:rPr>
                <w:rFonts w:ascii="Garamond" w:hAnsi="Garamond" w:cstheme="minorHAnsi"/>
                <w:sz w:val="24"/>
                <w:szCs w:val="24"/>
              </w:rPr>
            </w:pPr>
          </w:p>
        </w:tc>
        <w:tc>
          <w:tcPr>
            <w:tcW w:w="0" w:type="auto"/>
            <w:tcBorders>
              <w:right w:val="single" w:sz="4" w:space="0" w:color="auto"/>
            </w:tcBorders>
          </w:tcPr>
          <w:p w:rsidR="00B97E9B" w:rsidRPr="009E0AC4" w:rsidRDefault="00B97E9B" w:rsidP="00270D1D">
            <w:pPr>
              <w:spacing w:line="360" w:lineRule="auto"/>
              <w:jc w:val="center"/>
              <w:rPr>
                <w:rFonts w:ascii="Garamond" w:hAnsi="Garamond" w:cstheme="minorHAnsi"/>
                <w:sz w:val="24"/>
                <w:szCs w:val="24"/>
              </w:rPr>
            </w:pPr>
            <w:r w:rsidRPr="009E0AC4">
              <w:rPr>
                <w:rFonts w:ascii="Garamond" w:hAnsi="Garamond" w:cstheme="minorHAnsi"/>
                <w:sz w:val="24"/>
                <w:szCs w:val="24"/>
              </w:rPr>
              <w:t>Harbor ill will</w:t>
            </w:r>
          </w:p>
        </w:tc>
        <w:tc>
          <w:tcPr>
            <w:tcW w:w="0" w:type="auto"/>
            <w:tcBorders>
              <w:top w:val="single" w:sz="4" w:space="0" w:color="auto"/>
              <w:left w:val="single" w:sz="4" w:space="0" w:color="auto"/>
              <w:bottom w:val="single" w:sz="4" w:space="0" w:color="auto"/>
              <w:right w:val="single" w:sz="4" w:space="0" w:color="auto"/>
            </w:tcBorders>
          </w:tcPr>
          <w:p w:rsidR="00B97E9B" w:rsidRPr="009E0AC4" w:rsidRDefault="00B97E9B" w:rsidP="00270D1D">
            <w:pPr>
              <w:spacing w:line="360" w:lineRule="auto"/>
              <w:jc w:val="center"/>
              <w:rPr>
                <w:rFonts w:ascii="Garamond" w:hAnsi="Garamond" w:cstheme="minorHAnsi"/>
                <w:sz w:val="24"/>
                <w:szCs w:val="24"/>
              </w:rPr>
            </w:pPr>
            <w:r w:rsidRPr="009E0AC4">
              <w:rPr>
                <w:rFonts w:ascii="Garamond" w:hAnsi="Garamond" w:cstheme="minorHAnsi"/>
                <w:sz w:val="24"/>
                <w:szCs w:val="24"/>
              </w:rPr>
              <w:t>2, 0</w:t>
            </w:r>
          </w:p>
        </w:tc>
        <w:tc>
          <w:tcPr>
            <w:tcW w:w="0" w:type="auto"/>
            <w:tcBorders>
              <w:top w:val="single" w:sz="4" w:space="0" w:color="auto"/>
              <w:left w:val="single" w:sz="4" w:space="0" w:color="auto"/>
              <w:bottom w:val="single" w:sz="4" w:space="0" w:color="auto"/>
              <w:right w:val="single" w:sz="4" w:space="0" w:color="auto"/>
            </w:tcBorders>
          </w:tcPr>
          <w:p w:rsidR="00B97E9B" w:rsidRPr="009E0AC4" w:rsidRDefault="00B97E9B" w:rsidP="00270D1D">
            <w:pPr>
              <w:spacing w:line="360" w:lineRule="auto"/>
              <w:jc w:val="center"/>
              <w:rPr>
                <w:rFonts w:ascii="Garamond" w:hAnsi="Garamond" w:cstheme="minorHAnsi"/>
                <w:sz w:val="24"/>
                <w:szCs w:val="24"/>
              </w:rPr>
            </w:pPr>
            <w:r w:rsidRPr="009E0AC4">
              <w:rPr>
                <w:rFonts w:ascii="Garamond" w:hAnsi="Garamond" w:cstheme="minorHAnsi"/>
                <w:sz w:val="24"/>
                <w:szCs w:val="24"/>
              </w:rPr>
              <w:t xml:space="preserve"> 1, 1</w:t>
            </w:r>
          </w:p>
        </w:tc>
      </w:tr>
    </w:tbl>
    <w:p w:rsidR="00B97E9B" w:rsidRPr="009E0AC4" w:rsidRDefault="00B97E9B" w:rsidP="00B97E9B">
      <w:pPr>
        <w:spacing w:line="360" w:lineRule="auto"/>
        <w:ind w:firstLine="720"/>
        <w:jc w:val="center"/>
        <w:rPr>
          <w:rFonts w:ascii="Garamond" w:hAnsi="Garamond" w:cstheme="minorHAnsi"/>
          <w:sz w:val="24"/>
          <w:szCs w:val="24"/>
        </w:rPr>
      </w:pPr>
    </w:p>
    <w:p w:rsidR="00B97E9B" w:rsidRDefault="00B97E9B" w:rsidP="00850946">
      <w:pPr>
        <w:spacing w:line="360" w:lineRule="auto"/>
        <w:ind w:firstLine="720"/>
        <w:jc w:val="center"/>
        <w:outlineLvl w:val="0"/>
        <w:rPr>
          <w:rFonts w:ascii="Garamond" w:hAnsi="Garamond" w:cstheme="minorHAnsi"/>
          <w:sz w:val="24"/>
          <w:szCs w:val="24"/>
        </w:rPr>
      </w:pPr>
      <w:r>
        <w:rPr>
          <w:rFonts w:ascii="Garamond" w:hAnsi="Garamond" w:cstheme="minorHAnsi"/>
          <w:sz w:val="24"/>
          <w:szCs w:val="24"/>
        </w:rPr>
        <w:t>Figure 1</w:t>
      </w:r>
    </w:p>
    <w:p w:rsidR="003810A4" w:rsidRDefault="00B97E9B" w:rsidP="003810A4">
      <w:pPr>
        <w:spacing w:line="360" w:lineRule="auto"/>
        <w:ind w:firstLine="720"/>
        <w:rPr>
          <w:rFonts w:ascii="Garamond" w:hAnsi="Garamond" w:cstheme="minorHAnsi"/>
          <w:sz w:val="24"/>
          <w:szCs w:val="24"/>
        </w:rPr>
      </w:pPr>
      <w:r>
        <w:rPr>
          <w:rFonts w:ascii="Garamond" w:hAnsi="Garamond" w:cstheme="minorHAnsi"/>
          <w:sz w:val="24"/>
          <w:szCs w:val="24"/>
        </w:rPr>
        <w:t xml:space="preserve">The technical term for the game illustrated in Figure 1 is an </w:t>
      </w:r>
      <w:r>
        <w:rPr>
          <w:rFonts w:ascii="Garamond" w:hAnsi="Garamond" w:cstheme="minorHAnsi"/>
          <w:i/>
          <w:sz w:val="24"/>
          <w:szCs w:val="24"/>
        </w:rPr>
        <w:t>assurance game.</w:t>
      </w:r>
      <w:r w:rsidRPr="00B97E9B">
        <w:rPr>
          <w:rFonts w:ascii="Garamond" w:hAnsi="Garamond" w:cstheme="minorHAnsi"/>
          <w:sz w:val="24"/>
          <w:szCs w:val="24"/>
        </w:rPr>
        <w:t xml:space="preserve"> </w:t>
      </w:r>
      <w:r w:rsidRPr="009E0AC4">
        <w:rPr>
          <w:rFonts w:ascii="Garamond" w:hAnsi="Garamond" w:cstheme="minorHAnsi"/>
          <w:sz w:val="24"/>
          <w:szCs w:val="24"/>
        </w:rPr>
        <w:t>Assurance games present an interesting problem. Both the outcome (</w:t>
      </w:r>
      <w:r>
        <w:rPr>
          <w:rFonts w:ascii="Garamond" w:hAnsi="Garamond" w:cstheme="minorHAnsi"/>
          <w:sz w:val="24"/>
          <w:szCs w:val="24"/>
        </w:rPr>
        <w:t>Maintain good will</w:t>
      </w:r>
      <w:r w:rsidRPr="009E0AC4">
        <w:rPr>
          <w:rFonts w:ascii="Garamond" w:hAnsi="Garamond" w:cstheme="minorHAnsi"/>
          <w:sz w:val="24"/>
          <w:szCs w:val="24"/>
        </w:rPr>
        <w:t xml:space="preserve">, </w:t>
      </w:r>
      <w:r>
        <w:rPr>
          <w:rFonts w:ascii="Garamond" w:hAnsi="Garamond" w:cstheme="minorHAnsi"/>
          <w:sz w:val="24"/>
          <w:szCs w:val="24"/>
        </w:rPr>
        <w:t>Maintain good will</w:t>
      </w:r>
      <w:r w:rsidRPr="009E0AC4">
        <w:rPr>
          <w:rFonts w:ascii="Garamond" w:hAnsi="Garamond" w:cstheme="minorHAnsi"/>
          <w:sz w:val="24"/>
          <w:szCs w:val="24"/>
        </w:rPr>
        <w:t>) and the outcome (</w:t>
      </w:r>
      <w:r>
        <w:rPr>
          <w:rFonts w:ascii="Garamond" w:hAnsi="Garamond" w:cstheme="minorHAnsi"/>
          <w:sz w:val="24"/>
          <w:szCs w:val="24"/>
        </w:rPr>
        <w:t>Harbor ill will</w:t>
      </w:r>
      <w:r w:rsidRPr="009E0AC4">
        <w:rPr>
          <w:rFonts w:ascii="Garamond" w:hAnsi="Garamond" w:cstheme="minorHAnsi"/>
          <w:sz w:val="24"/>
          <w:szCs w:val="24"/>
        </w:rPr>
        <w:t xml:space="preserve">, </w:t>
      </w:r>
      <w:r>
        <w:rPr>
          <w:rFonts w:ascii="Garamond" w:hAnsi="Garamond" w:cstheme="minorHAnsi"/>
          <w:sz w:val="24"/>
          <w:szCs w:val="24"/>
        </w:rPr>
        <w:t>Harbor ill will</w:t>
      </w:r>
      <w:r w:rsidRPr="009E0AC4">
        <w:rPr>
          <w:rFonts w:ascii="Garamond" w:hAnsi="Garamond" w:cstheme="minorHAnsi"/>
          <w:sz w:val="24"/>
          <w:szCs w:val="24"/>
        </w:rPr>
        <w:t>) are</w:t>
      </w:r>
      <w:r w:rsidR="00EB2602">
        <w:rPr>
          <w:rFonts w:ascii="Garamond" w:hAnsi="Garamond" w:cstheme="minorHAnsi"/>
          <w:sz w:val="24"/>
          <w:szCs w:val="24"/>
        </w:rPr>
        <w:t xml:space="preserve"> pure Nash</w:t>
      </w:r>
      <w:r w:rsidRPr="009E0AC4">
        <w:rPr>
          <w:rFonts w:ascii="Garamond" w:hAnsi="Garamond" w:cstheme="minorHAnsi"/>
          <w:sz w:val="24"/>
          <w:szCs w:val="24"/>
        </w:rPr>
        <w:t xml:space="preserve"> equilibrium solutions</w:t>
      </w:r>
      <w:r w:rsidR="00547740">
        <w:rPr>
          <w:rFonts w:ascii="Garamond" w:hAnsi="Garamond" w:cstheme="minorHAnsi"/>
          <w:sz w:val="24"/>
          <w:szCs w:val="24"/>
        </w:rPr>
        <w:t xml:space="preserve">. </w:t>
      </w:r>
      <w:r w:rsidR="00EB2602">
        <w:rPr>
          <w:rFonts w:ascii="Garamond" w:hAnsi="Garamond" w:cstheme="minorHAnsi"/>
          <w:sz w:val="24"/>
          <w:szCs w:val="24"/>
        </w:rPr>
        <w:t>Roughly</w:t>
      </w:r>
      <w:r w:rsidRPr="009E0AC4">
        <w:rPr>
          <w:rFonts w:ascii="Garamond" w:hAnsi="Garamond" w:cstheme="minorHAnsi"/>
          <w:sz w:val="24"/>
          <w:szCs w:val="24"/>
        </w:rPr>
        <w:t>, they are both outcomes to the game</w:t>
      </w:r>
      <w:r>
        <w:rPr>
          <w:rFonts w:ascii="Garamond" w:hAnsi="Garamond" w:cstheme="minorHAnsi"/>
          <w:sz w:val="24"/>
          <w:szCs w:val="24"/>
        </w:rPr>
        <w:t xml:space="preserve"> that we could expect </w:t>
      </w:r>
      <w:r w:rsidR="00A146F8">
        <w:rPr>
          <w:rFonts w:ascii="Garamond" w:hAnsi="Garamond" w:cstheme="minorHAnsi"/>
          <w:sz w:val="24"/>
          <w:szCs w:val="24"/>
        </w:rPr>
        <w:t xml:space="preserve">rational </w:t>
      </w:r>
      <w:r>
        <w:rPr>
          <w:rFonts w:ascii="Garamond" w:hAnsi="Garamond" w:cstheme="minorHAnsi"/>
          <w:sz w:val="24"/>
          <w:szCs w:val="24"/>
        </w:rPr>
        <w:t>parties to settle on</w:t>
      </w:r>
      <w:r w:rsidRPr="009E0AC4">
        <w:rPr>
          <w:rFonts w:ascii="Garamond" w:hAnsi="Garamond" w:cstheme="minorHAnsi"/>
          <w:sz w:val="24"/>
          <w:szCs w:val="24"/>
        </w:rPr>
        <w:t xml:space="preserve">. But, clearly, </w:t>
      </w:r>
      <w:r w:rsidR="001B65C4">
        <w:rPr>
          <w:rFonts w:ascii="Garamond" w:hAnsi="Garamond" w:cstheme="minorHAnsi"/>
          <w:sz w:val="24"/>
          <w:szCs w:val="24"/>
        </w:rPr>
        <w:t>the mutual maintaining of good will is preferred to the mutual harboring of ill will</w:t>
      </w:r>
      <w:r w:rsidRPr="009E0AC4">
        <w:rPr>
          <w:rFonts w:ascii="Garamond" w:hAnsi="Garamond" w:cstheme="minorHAnsi"/>
          <w:sz w:val="24"/>
          <w:szCs w:val="24"/>
        </w:rPr>
        <w:t xml:space="preserve"> by both parties. So what, then, is the problem? Why wouldn’t Althea and Bertha</w:t>
      </w:r>
      <w:r w:rsidR="006C58C3">
        <w:rPr>
          <w:rFonts w:ascii="Garamond" w:hAnsi="Garamond" w:cstheme="minorHAnsi"/>
          <w:sz w:val="24"/>
          <w:szCs w:val="24"/>
        </w:rPr>
        <w:t xml:space="preserve"> simply</w:t>
      </w:r>
      <w:r w:rsidRPr="009E0AC4">
        <w:rPr>
          <w:rFonts w:ascii="Garamond" w:hAnsi="Garamond" w:cstheme="minorHAnsi"/>
          <w:sz w:val="24"/>
          <w:szCs w:val="24"/>
        </w:rPr>
        <w:t xml:space="preserve"> both </w:t>
      </w:r>
      <w:r w:rsidR="00035873">
        <w:rPr>
          <w:rFonts w:ascii="Garamond" w:hAnsi="Garamond" w:cstheme="minorHAnsi"/>
          <w:sz w:val="24"/>
          <w:szCs w:val="24"/>
        </w:rPr>
        <w:t>harbor good will</w:t>
      </w:r>
      <w:r w:rsidR="00297B72">
        <w:rPr>
          <w:rFonts w:ascii="Garamond" w:hAnsi="Garamond" w:cstheme="minorHAnsi"/>
          <w:sz w:val="24"/>
          <w:szCs w:val="24"/>
        </w:rPr>
        <w:t xml:space="preserve"> towards one another</w:t>
      </w:r>
      <w:r w:rsidRPr="009E0AC4">
        <w:rPr>
          <w:rFonts w:ascii="Garamond" w:hAnsi="Garamond" w:cstheme="minorHAnsi"/>
          <w:sz w:val="24"/>
          <w:szCs w:val="24"/>
        </w:rPr>
        <w:t xml:space="preserve">? Even though </w:t>
      </w:r>
      <w:r w:rsidR="00035873">
        <w:rPr>
          <w:rFonts w:ascii="Garamond" w:hAnsi="Garamond" w:cstheme="minorHAnsi"/>
          <w:sz w:val="24"/>
          <w:szCs w:val="24"/>
        </w:rPr>
        <w:t>the mutual harboring of good will</w:t>
      </w:r>
      <w:r w:rsidRPr="009E0AC4">
        <w:rPr>
          <w:rFonts w:ascii="Garamond" w:hAnsi="Garamond" w:cstheme="minorHAnsi"/>
          <w:sz w:val="24"/>
          <w:szCs w:val="24"/>
        </w:rPr>
        <w:t xml:space="preserve"> is an equilibrium outcome in this game, and even though the mutual </w:t>
      </w:r>
      <w:r w:rsidR="00035873">
        <w:rPr>
          <w:rFonts w:ascii="Garamond" w:hAnsi="Garamond" w:cstheme="minorHAnsi"/>
          <w:sz w:val="24"/>
          <w:szCs w:val="24"/>
        </w:rPr>
        <w:t>harboring of good will</w:t>
      </w:r>
      <w:r w:rsidRPr="009E0AC4">
        <w:rPr>
          <w:rFonts w:ascii="Garamond" w:hAnsi="Garamond" w:cstheme="minorHAnsi"/>
          <w:sz w:val="24"/>
          <w:szCs w:val="24"/>
        </w:rPr>
        <w:t xml:space="preserve"> yields the Pareto dominant equilibrium when compared to the</w:t>
      </w:r>
      <w:r w:rsidR="006C58C3">
        <w:rPr>
          <w:rFonts w:ascii="Garamond" w:hAnsi="Garamond" w:cstheme="minorHAnsi"/>
          <w:sz w:val="24"/>
          <w:szCs w:val="24"/>
        </w:rPr>
        <w:t xml:space="preserve"> risk-dominant</w:t>
      </w:r>
      <w:r w:rsidRPr="009E0AC4">
        <w:rPr>
          <w:rFonts w:ascii="Garamond" w:hAnsi="Garamond" w:cstheme="minorHAnsi"/>
          <w:sz w:val="24"/>
          <w:szCs w:val="24"/>
        </w:rPr>
        <w:t xml:space="preserve"> equilibrium</w:t>
      </w:r>
      <w:r w:rsidR="00297B72">
        <w:rPr>
          <w:rFonts w:ascii="Garamond" w:hAnsi="Garamond" w:cstheme="minorHAnsi"/>
          <w:sz w:val="24"/>
          <w:szCs w:val="24"/>
        </w:rPr>
        <w:t xml:space="preserve"> </w:t>
      </w:r>
      <w:r w:rsidR="00297B72" w:rsidRPr="009E0AC4">
        <w:rPr>
          <w:rFonts w:ascii="Garamond" w:hAnsi="Garamond" w:cstheme="minorHAnsi"/>
          <w:sz w:val="24"/>
          <w:szCs w:val="24"/>
        </w:rPr>
        <w:t>(</w:t>
      </w:r>
      <w:r w:rsidR="00297B72">
        <w:rPr>
          <w:rFonts w:ascii="Garamond" w:hAnsi="Garamond" w:cstheme="minorHAnsi"/>
          <w:sz w:val="24"/>
          <w:szCs w:val="24"/>
        </w:rPr>
        <w:t>where both parties harbor ill will</w:t>
      </w:r>
      <w:r w:rsidR="00297B72" w:rsidRPr="009E0AC4">
        <w:rPr>
          <w:rFonts w:ascii="Garamond" w:hAnsi="Garamond" w:cstheme="minorHAnsi"/>
          <w:sz w:val="24"/>
          <w:szCs w:val="24"/>
        </w:rPr>
        <w:t>)</w:t>
      </w:r>
      <w:r w:rsidRPr="009E0AC4">
        <w:rPr>
          <w:rFonts w:ascii="Garamond" w:hAnsi="Garamond" w:cstheme="minorHAnsi"/>
          <w:sz w:val="24"/>
          <w:szCs w:val="24"/>
        </w:rPr>
        <w:t xml:space="preserve">, it is </w:t>
      </w:r>
      <w:r w:rsidR="0010684E">
        <w:rPr>
          <w:rFonts w:ascii="Garamond" w:hAnsi="Garamond" w:cstheme="minorHAnsi"/>
          <w:sz w:val="24"/>
          <w:szCs w:val="24"/>
        </w:rPr>
        <w:t>not</w:t>
      </w:r>
      <w:r w:rsidRPr="009E0AC4">
        <w:rPr>
          <w:rFonts w:ascii="Garamond" w:hAnsi="Garamond" w:cstheme="minorHAnsi"/>
          <w:sz w:val="24"/>
          <w:szCs w:val="24"/>
        </w:rPr>
        <w:t xml:space="preserve"> obvious that rational players will a</w:t>
      </w:r>
      <w:r w:rsidR="00496695">
        <w:rPr>
          <w:rFonts w:ascii="Garamond" w:hAnsi="Garamond" w:cstheme="minorHAnsi"/>
          <w:sz w:val="24"/>
          <w:szCs w:val="24"/>
        </w:rPr>
        <w:t>ctually achieve such an outcome. T</w:t>
      </w:r>
      <w:r w:rsidRPr="009E0AC4">
        <w:rPr>
          <w:rFonts w:ascii="Garamond" w:hAnsi="Garamond" w:cstheme="minorHAnsi"/>
          <w:sz w:val="24"/>
          <w:szCs w:val="24"/>
        </w:rPr>
        <w:t xml:space="preserve">he slightest doubt that Bertha will </w:t>
      </w:r>
      <w:r w:rsidR="006C58C3">
        <w:rPr>
          <w:rFonts w:ascii="Garamond" w:hAnsi="Garamond" w:cstheme="minorHAnsi"/>
          <w:sz w:val="24"/>
          <w:szCs w:val="24"/>
        </w:rPr>
        <w:t>harbor good will</w:t>
      </w:r>
      <w:r w:rsidRPr="009E0AC4">
        <w:rPr>
          <w:rFonts w:ascii="Garamond" w:hAnsi="Garamond" w:cstheme="minorHAnsi"/>
          <w:sz w:val="24"/>
          <w:szCs w:val="24"/>
        </w:rPr>
        <w:t xml:space="preserve"> can force Althea to </w:t>
      </w:r>
      <w:r w:rsidR="006C58C3">
        <w:rPr>
          <w:rFonts w:ascii="Garamond" w:hAnsi="Garamond" w:cstheme="minorHAnsi"/>
          <w:sz w:val="24"/>
          <w:szCs w:val="24"/>
        </w:rPr>
        <w:t>harbor ill will</w:t>
      </w:r>
      <w:r w:rsidRPr="009E0AC4">
        <w:rPr>
          <w:rFonts w:ascii="Garamond" w:hAnsi="Garamond" w:cstheme="minorHAnsi"/>
          <w:sz w:val="24"/>
          <w:szCs w:val="24"/>
        </w:rPr>
        <w:t xml:space="preserve"> so as to avoid the sucker payoff, where she </w:t>
      </w:r>
      <w:r w:rsidR="006C58C3">
        <w:rPr>
          <w:rFonts w:ascii="Garamond" w:hAnsi="Garamond" w:cstheme="minorHAnsi"/>
          <w:sz w:val="24"/>
          <w:szCs w:val="24"/>
        </w:rPr>
        <w:t>harbors good will</w:t>
      </w:r>
      <w:r w:rsidRPr="009E0AC4">
        <w:rPr>
          <w:rFonts w:ascii="Garamond" w:hAnsi="Garamond" w:cstheme="minorHAnsi"/>
          <w:sz w:val="24"/>
          <w:szCs w:val="24"/>
        </w:rPr>
        <w:t xml:space="preserve"> and Bertha </w:t>
      </w:r>
      <w:r w:rsidR="006C58C3">
        <w:rPr>
          <w:rFonts w:ascii="Garamond" w:hAnsi="Garamond" w:cstheme="minorHAnsi"/>
          <w:sz w:val="24"/>
          <w:szCs w:val="24"/>
        </w:rPr>
        <w:t>harbors ill will</w:t>
      </w:r>
      <w:r w:rsidRPr="009E0AC4">
        <w:rPr>
          <w:rFonts w:ascii="Garamond" w:hAnsi="Garamond" w:cstheme="minorHAnsi"/>
          <w:sz w:val="24"/>
          <w:szCs w:val="24"/>
        </w:rPr>
        <w:t xml:space="preserve"> (</w:t>
      </w:r>
      <w:proofErr w:type="spellStart"/>
      <w:r w:rsidRPr="009E0AC4">
        <w:rPr>
          <w:rFonts w:ascii="Garamond" w:hAnsi="Garamond" w:cstheme="minorHAnsi"/>
          <w:sz w:val="24"/>
          <w:szCs w:val="24"/>
        </w:rPr>
        <w:t>Aumann</w:t>
      </w:r>
      <w:proofErr w:type="spellEnd"/>
      <w:r w:rsidRPr="009E0AC4">
        <w:rPr>
          <w:rFonts w:ascii="Garamond" w:hAnsi="Garamond" w:cstheme="minorHAnsi"/>
          <w:sz w:val="24"/>
          <w:szCs w:val="24"/>
        </w:rPr>
        <w:t xml:space="preserve"> 2000). </w:t>
      </w:r>
      <w:r w:rsidR="003810A4" w:rsidRPr="009E0AC4">
        <w:rPr>
          <w:rFonts w:ascii="Garamond" w:hAnsi="Garamond" w:cstheme="minorHAnsi"/>
          <w:sz w:val="24"/>
          <w:szCs w:val="24"/>
        </w:rPr>
        <w:t xml:space="preserve">Brian </w:t>
      </w:r>
      <w:proofErr w:type="spellStart"/>
      <w:r w:rsidR="003810A4" w:rsidRPr="009E0AC4">
        <w:rPr>
          <w:rFonts w:ascii="Garamond" w:hAnsi="Garamond" w:cstheme="minorHAnsi"/>
          <w:sz w:val="24"/>
          <w:szCs w:val="24"/>
        </w:rPr>
        <w:t>Skyrms</w:t>
      </w:r>
      <w:proofErr w:type="spellEnd"/>
      <w:r w:rsidR="003810A4" w:rsidRPr="009E0AC4">
        <w:rPr>
          <w:rFonts w:ascii="Garamond" w:hAnsi="Garamond" w:cstheme="minorHAnsi"/>
          <w:sz w:val="24"/>
          <w:szCs w:val="24"/>
        </w:rPr>
        <w:t xml:space="preserve"> nicely summarizes the problem: “</w:t>
      </w:r>
      <w:r w:rsidR="003810A4">
        <w:rPr>
          <w:rFonts w:ascii="Garamond" w:hAnsi="Garamond" w:cstheme="minorHAnsi"/>
          <w:sz w:val="24"/>
          <w:szCs w:val="24"/>
        </w:rPr>
        <w:t>rational players are pulled in one direction by considerations of mutual benefit and in the other by considerations of personal risk” (</w:t>
      </w:r>
      <w:proofErr w:type="spellStart"/>
      <w:r w:rsidR="003810A4">
        <w:rPr>
          <w:rFonts w:ascii="Garamond" w:hAnsi="Garamond" w:cstheme="minorHAnsi"/>
          <w:sz w:val="24"/>
          <w:szCs w:val="24"/>
        </w:rPr>
        <w:t>Skyrms</w:t>
      </w:r>
      <w:proofErr w:type="spellEnd"/>
      <w:r w:rsidR="003810A4">
        <w:rPr>
          <w:rFonts w:ascii="Garamond" w:hAnsi="Garamond" w:cstheme="minorHAnsi"/>
          <w:sz w:val="24"/>
          <w:szCs w:val="24"/>
        </w:rPr>
        <w:t xml:space="preserve"> 2004: 3).</w:t>
      </w:r>
    </w:p>
    <w:p w:rsidR="00AD5EF1" w:rsidRDefault="006C58C3" w:rsidP="00685FD5">
      <w:pPr>
        <w:spacing w:line="360" w:lineRule="auto"/>
        <w:ind w:firstLine="720"/>
        <w:rPr>
          <w:rFonts w:ascii="Garamond" w:hAnsi="Garamond" w:cstheme="minorHAnsi"/>
          <w:sz w:val="24"/>
          <w:szCs w:val="24"/>
        </w:rPr>
      </w:pPr>
      <w:r>
        <w:rPr>
          <w:rFonts w:ascii="Garamond" w:hAnsi="Garamond" w:cstheme="minorHAnsi"/>
          <w:sz w:val="24"/>
          <w:szCs w:val="24"/>
        </w:rPr>
        <w:t>So the dilemma highlighted in Figure 1 presents a tricky social problem</w:t>
      </w:r>
      <w:r w:rsidR="00035873" w:rsidRPr="009E0AC4">
        <w:rPr>
          <w:rFonts w:ascii="Garamond" w:hAnsi="Garamond" w:cstheme="minorHAnsi"/>
          <w:sz w:val="24"/>
          <w:szCs w:val="24"/>
        </w:rPr>
        <w:t>.</w:t>
      </w:r>
      <w:r w:rsidR="00021FFE">
        <w:rPr>
          <w:rFonts w:ascii="Garamond" w:hAnsi="Garamond" w:cstheme="minorHAnsi"/>
          <w:sz w:val="24"/>
          <w:szCs w:val="24"/>
        </w:rPr>
        <w:t xml:space="preserve"> But to what extent</w:t>
      </w:r>
      <w:r>
        <w:rPr>
          <w:rFonts w:ascii="Garamond" w:hAnsi="Garamond" w:cstheme="minorHAnsi"/>
          <w:sz w:val="24"/>
          <w:szCs w:val="24"/>
        </w:rPr>
        <w:t xml:space="preserve"> does this dilemma actually obtain? </w:t>
      </w:r>
      <w:r w:rsidR="00A32CEF">
        <w:rPr>
          <w:rFonts w:ascii="Garamond" w:hAnsi="Garamond" w:cstheme="minorHAnsi"/>
          <w:sz w:val="24"/>
          <w:szCs w:val="24"/>
        </w:rPr>
        <w:t xml:space="preserve">That is, when </w:t>
      </w:r>
      <w:r>
        <w:rPr>
          <w:rFonts w:ascii="Garamond" w:hAnsi="Garamond" w:cstheme="minorHAnsi"/>
          <w:sz w:val="24"/>
          <w:szCs w:val="24"/>
        </w:rPr>
        <w:t xml:space="preserve">do </w:t>
      </w:r>
      <w:r w:rsidR="00021FFE">
        <w:rPr>
          <w:rFonts w:ascii="Garamond" w:hAnsi="Garamond" w:cstheme="minorHAnsi"/>
          <w:sz w:val="24"/>
          <w:szCs w:val="24"/>
        </w:rPr>
        <w:t>persons</w:t>
      </w:r>
      <w:r>
        <w:rPr>
          <w:rFonts w:ascii="Garamond" w:hAnsi="Garamond" w:cstheme="minorHAnsi"/>
          <w:sz w:val="24"/>
          <w:szCs w:val="24"/>
        </w:rPr>
        <w:t xml:space="preserve"> actually face the incentives highlighted in Figure 1?</w:t>
      </w:r>
      <w:r w:rsidR="00035873" w:rsidRPr="009E0AC4">
        <w:rPr>
          <w:rFonts w:ascii="Garamond" w:hAnsi="Garamond" w:cstheme="minorHAnsi"/>
          <w:sz w:val="24"/>
          <w:szCs w:val="24"/>
        </w:rPr>
        <w:t xml:space="preserve"> </w:t>
      </w:r>
      <w:r w:rsidR="0010684E">
        <w:rPr>
          <w:rFonts w:ascii="Garamond" w:hAnsi="Garamond" w:cstheme="minorHAnsi"/>
          <w:sz w:val="24"/>
          <w:szCs w:val="24"/>
        </w:rPr>
        <w:t>W</w:t>
      </w:r>
      <w:r w:rsidR="00035873" w:rsidRPr="009E0AC4">
        <w:rPr>
          <w:rFonts w:ascii="Garamond" w:hAnsi="Garamond" w:cstheme="minorHAnsi"/>
          <w:sz w:val="24"/>
          <w:szCs w:val="24"/>
        </w:rPr>
        <w:t xml:space="preserve">e </w:t>
      </w:r>
      <w:r w:rsidR="00035873">
        <w:rPr>
          <w:rFonts w:ascii="Garamond" w:hAnsi="Garamond" w:cstheme="minorHAnsi"/>
          <w:sz w:val="24"/>
          <w:szCs w:val="24"/>
        </w:rPr>
        <w:t>typically</w:t>
      </w:r>
      <w:r w:rsidR="00035873" w:rsidRPr="009E0AC4">
        <w:rPr>
          <w:rFonts w:ascii="Garamond" w:hAnsi="Garamond" w:cstheme="minorHAnsi"/>
          <w:sz w:val="24"/>
          <w:szCs w:val="24"/>
        </w:rPr>
        <w:t xml:space="preserve"> want to maintain good will towards </w:t>
      </w:r>
      <w:r w:rsidR="0010684E">
        <w:rPr>
          <w:rFonts w:ascii="Garamond" w:hAnsi="Garamond" w:cstheme="minorHAnsi"/>
          <w:sz w:val="24"/>
          <w:szCs w:val="24"/>
        </w:rPr>
        <w:t xml:space="preserve">our friends, family, and lovers </w:t>
      </w:r>
      <w:r w:rsidR="00035873" w:rsidRPr="009E0AC4">
        <w:rPr>
          <w:rFonts w:ascii="Garamond" w:hAnsi="Garamond" w:cstheme="minorHAnsi"/>
          <w:i/>
          <w:sz w:val="24"/>
          <w:szCs w:val="24"/>
        </w:rPr>
        <w:t>unconditionally</w:t>
      </w:r>
      <w:r w:rsidR="00035873" w:rsidRPr="009E0AC4">
        <w:rPr>
          <w:rFonts w:ascii="Garamond" w:hAnsi="Garamond" w:cstheme="minorHAnsi"/>
          <w:sz w:val="24"/>
          <w:szCs w:val="24"/>
        </w:rPr>
        <w:t>. Even if our children harbor ill will towards us, we still want to harbor good will towards them</w:t>
      </w:r>
      <w:r w:rsidR="00204309">
        <w:rPr>
          <w:rFonts w:ascii="Garamond" w:hAnsi="Garamond" w:cstheme="minorHAnsi"/>
          <w:sz w:val="24"/>
          <w:szCs w:val="24"/>
        </w:rPr>
        <w:t xml:space="preserve"> – Figure 1 is thus no</w:t>
      </w:r>
      <w:r w:rsidR="00455021">
        <w:rPr>
          <w:rFonts w:ascii="Garamond" w:hAnsi="Garamond" w:cstheme="minorHAnsi"/>
          <w:sz w:val="24"/>
          <w:szCs w:val="24"/>
        </w:rPr>
        <w:t>t</w:t>
      </w:r>
      <w:r w:rsidR="00204309">
        <w:rPr>
          <w:rFonts w:ascii="Garamond" w:hAnsi="Garamond" w:cstheme="minorHAnsi"/>
          <w:sz w:val="24"/>
          <w:szCs w:val="24"/>
        </w:rPr>
        <w:t xml:space="preserve"> applicable </w:t>
      </w:r>
      <w:r w:rsidR="00AD5EF1">
        <w:rPr>
          <w:rFonts w:ascii="Garamond" w:hAnsi="Garamond" w:cstheme="minorHAnsi"/>
          <w:sz w:val="24"/>
          <w:szCs w:val="24"/>
        </w:rPr>
        <w:t>in such a case</w:t>
      </w:r>
      <w:r w:rsidR="00204309">
        <w:rPr>
          <w:rFonts w:ascii="Garamond" w:hAnsi="Garamond" w:cstheme="minorHAnsi"/>
          <w:sz w:val="24"/>
          <w:szCs w:val="24"/>
        </w:rPr>
        <w:t>.</w:t>
      </w:r>
      <w:r w:rsidR="00035873">
        <w:rPr>
          <w:rFonts w:ascii="Garamond" w:hAnsi="Garamond" w:cstheme="minorHAnsi"/>
          <w:sz w:val="24"/>
          <w:szCs w:val="24"/>
        </w:rPr>
        <w:t xml:space="preserve"> But</w:t>
      </w:r>
      <w:r w:rsidR="00A146F8">
        <w:rPr>
          <w:rFonts w:ascii="Garamond" w:hAnsi="Garamond" w:cstheme="minorHAnsi"/>
          <w:sz w:val="24"/>
          <w:szCs w:val="24"/>
        </w:rPr>
        <w:t xml:space="preserve"> </w:t>
      </w:r>
      <w:r w:rsidR="00035873">
        <w:rPr>
          <w:rFonts w:ascii="Garamond" w:hAnsi="Garamond" w:cstheme="minorHAnsi"/>
          <w:sz w:val="24"/>
          <w:szCs w:val="24"/>
        </w:rPr>
        <w:t>Figure 1</w:t>
      </w:r>
      <w:r w:rsidR="00035873" w:rsidRPr="009E0AC4">
        <w:rPr>
          <w:rFonts w:ascii="Garamond" w:hAnsi="Garamond" w:cstheme="minorHAnsi"/>
          <w:sz w:val="24"/>
          <w:szCs w:val="24"/>
        </w:rPr>
        <w:t xml:space="preserve"> plausibly models our interpersonal relationships with </w:t>
      </w:r>
      <w:r w:rsidR="009B2510" w:rsidRPr="009B2510">
        <w:rPr>
          <w:rFonts w:ascii="Garamond" w:hAnsi="Garamond" w:cstheme="minorHAnsi"/>
          <w:i/>
          <w:sz w:val="24"/>
          <w:szCs w:val="24"/>
        </w:rPr>
        <w:t>some</w:t>
      </w:r>
      <w:r w:rsidR="00035873" w:rsidRPr="009E0AC4">
        <w:rPr>
          <w:rFonts w:ascii="Garamond" w:hAnsi="Garamond" w:cstheme="minorHAnsi"/>
          <w:sz w:val="24"/>
          <w:szCs w:val="24"/>
        </w:rPr>
        <w:t xml:space="preserve">. When it comes to strangers on the street, </w:t>
      </w:r>
      <w:r w:rsidR="00035873">
        <w:rPr>
          <w:rFonts w:ascii="Garamond" w:hAnsi="Garamond" w:cstheme="minorHAnsi"/>
          <w:sz w:val="24"/>
          <w:szCs w:val="24"/>
        </w:rPr>
        <w:t>other drivers on the highway</w:t>
      </w:r>
      <w:r w:rsidR="00035873" w:rsidRPr="009E0AC4">
        <w:rPr>
          <w:rFonts w:ascii="Garamond" w:hAnsi="Garamond" w:cstheme="minorHAnsi"/>
          <w:sz w:val="24"/>
          <w:szCs w:val="24"/>
        </w:rPr>
        <w:t xml:space="preserve">, and fellow imbibers at the bar, we want to maintain good will towards </w:t>
      </w:r>
      <w:r w:rsidR="00035873">
        <w:rPr>
          <w:rFonts w:ascii="Garamond" w:hAnsi="Garamond" w:cstheme="minorHAnsi"/>
          <w:sz w:val="24"/>
          <w:szCs w:val="24"/>
        </w:rPr>
        <w:t>them only</w:t>
      </w:r>
      <w:r w:rsidR="00035873" w:rsidRPr="009E0AC4">
        <w:rPr>
          <w:rFonts w:ascii="Garamond" w:hAnsi="Garamond" w:cstheme="minorHAnsi"/>
          <w:sz w:val="24"/>
          <w:szCs w:val="24"/>
        </w:rPr>
        <w:t xml:space="preserve"> if we are reasonably sure they will maintain good will towards us. If others maintain ill will towards us it is foolish – and, in some case</w:t>
      </w:r>
      <w:r w:rsidR="00035873">
        <w:rPr>
          <w:rFonts w:ascii="Garamond" w:hAnsi="Garamond" w:cstheme="minorHAnsi"/>
          <w:sz w:val="24"/>
          <w:szCs w:val="24"/>
        </w:rPr>
        <w:t>s</w:t>
      </w:r>
      <w:r w:rsidR="00035873" w:rsidRPr="009E0AC4">
        <w:rPr>
          <w:rFonts w:ascii="Garamond" w:hAnsi="Garamond" w:cstheme="minorHAnsi"/>
          <w:sz w:val="24"/>
          <w:szCs w:val="24"/>
        </w:rPr>
        <w:t xml:space="preserve">, dangerous – to continue harboring good will back </w:t>
      </w:r>
      <w:r w:rsidR="00035873">
        <w:rPr>
          <w:rFonts w:ascii="Garamond" w:hAnsi="Garamond" w:cstheme="minorHAnsi"/>
          <w:sz w:val="24"/>
          <w:szCs w:val="24"/>
        </w:rPr>
        <w:t>towards</w:t>
      </w:r>
      <w:r w:rsidR="00035873" w:rsidRPr="009E0AC4">
        <w:rPr>
          <w:rFonts w:ascii="Garamond" w:hAnsi="Garamond" w:cstheme="minorHAnsi"/>
          <w:sz w:val="24"/>
          <w:szCs w:val="24"/>
        </w:rPr>
        <w:t xml:space="preserve"> them.</w:t>
      </w:r>
      <w:r w:rsidR="00035873">
        <w:rPr>
          <w:rFonts w:ascii="Garamond" w:hAnsi="Garamond" w:cstheme="minorHAnsi"/>
          <w:sz w:val="24"/>
          <w:szCs w:val="24"/>
        </w:rPr>
        <w:t xml:space="preserve"> </w:t>
      </w:r>
    </w:p>
    <w:p w:rsidR="00035873" w:rsidRPr="009E0AC4" w:rsidRDefault="00035873" w:rsidP="00685FD5">
      <w:pPr>
        <w:spacing w:line="360" w:lineRule="auto"/>
        <w:ind w:firstLine="720"/>
        <w:rPr>
          <w:rFonts w:ascii="Garamond" w:hAnsi="Garamond" w:cstheme="minorHAnsi"/>
          <w:sz w:val="24"/>
          <w:szCs w:val="24"/>
        </w:rPr>
      </w:pPr>
      <w:r>
        <w:rPr>
          <w:rFonts w:ascii="Garamond" w:hAnsi="Garamond" w:cstheme="minorHAnsi"/>
          <w:sz w:val="24"/>
          <w:szCs w:val="24"/>
        </w:rPr>
        <w:t xml:space="preserve">Indeed, Figure 1 plausibly models the </w:t>
      </w:r>
      <w:r w:rsidRPr="00850211">
        <w:rPr>
          <w:rFonts w:ascii="Garamond" w:hAnsi="Garamond" w:cstheme="minorHAnsi"/>
          <w:sz w:val="24"/>
          <w:szCs w:val="24"/>
        </w:rPr>
        <w:t xml:space="preserve">relations between those persons constituting what F.A. Hayek called “the Great Society”: “a large-scale moral order in which we often confront others as strangers.” In such an environment we “know little about the other, except that she is a moral </w:t>
      </w:r>
      <w:r w:rsidRPr="00850211">
        <w:rPr>
          <w:rFonts w:ascii="Garamond" w:hAnsi="Garamond" w:cstheme="minorHAnsi"/>
          <w:sz w:val="24"/>
          <w:szCs w:val="24"/>
        </w:rPr>
        <w:lastRenderedPageBreak/>
        <w:t xml:space="preserve">person” (Gaus 2011: 268). </w:t>
      </w:r>
      <w:r w:rsidR="0010684E">
        <w:rPr>
          <w:rFonts w:ascii="Garamond" w:hAnsi="Garamond" w:cstheme="minorHAnsi"/>
          <w:sz w:val="24"/>
          <w:szCs w:val="24"/>
        </w:rPr>
        <w:t>D</w:t>
      </w:r>
      <w:r>
        <w:rPr>
          <w:rFonts w:ascii="Garamond" w:hAnsi="Garamond" w:cstheme="minorHAnsi"/>
          <w:sz w:val="24"/>
          <w:szCs w:val="24"/>
        </w:rPr>
        <w:t>espite</w:t>
      </w:r>
      <w:r w:rsidRPr="00850211">
        <w:rPr>
          <w:rFonts w:ascii="Garamond" w:hAnsi="Garamond" w:cstheme="minorHAnsi"/>
          <w:sz w:val="24"/>
          <w:szCs w:val="24"/>
        </w:rPr>
        <w:t xml:space="preserve"> a lack of interpersonal closeness</w:t>
      </w:r>
      <w:r>
        <w:rPr>
          <w:rFonts w:ascii="Garamond" w:hAnsi="Garamond" w:cstheme="minorHAnsi"/>
          <w:sz w:val="24"/>
          <w:szCs w:val="24"/>
        </w:rPr>
        <w:t xml:space="preserve"> </w:t>
      </w:r>
      <w:r w:rsidRPr="00850211">
        <w:rPr>
          <w:rFonts w:ascii="Garamond" w:hAnsi="Garamond" w:cstheme="minorHAnsi"/>
          <w:sz w:val="24"/>
          <w:szCs w:val="24"/>
        </w:rPr>
        <w:t xml:space="preserve">our relationships to strangers are </w:t>
      </w:r>
      <w:r w:rsidR="00F9555E" w:rsidRPr="002130DB">
        <w:rPr>
          <w:rFonts w:ascii="Garamond" w:hAnsi="Garamond" w:cstheme="minorHAnsi"/>
          <w:sz w:val="24"/>
          <w:szCs w:val="24"/>
        </w:rPr>
        <w:t>still</w:t>
      </w:r>
      <w:r>
        <w:rPr>
          <w:rFonts w:ascii="Garamond" w:hAnsi="Garamond" w:cstheme="minorHAnsi"/>
          <w:i/>
          <w:sz w:val="24"/>
          <w:szCs w:val="24"/>
        </w:rPr>
        <w:t xml:space="preserve"> </w:t>
      </w:r>
      <w:r>
        <w:rPr>
          <w:rFonts w:ascii="Garamond" w:hAnsi="Garamond" w:cstheme="minorHAnsi"/>
          <w:sz w:val="24"/>
          <w:szCs w:val="24"/>
        </w:rPr>
        <w:t xml:space="preserve">moral relations: we still wish to offer them </w:t>
      </w:r>
      <w:r>
        <w:rPr>
          <w:rFonts w:ascii="Garamond" w:hAnsi="Garamond" w:cstheme="minorHAnsi"/>
          <w:i/>
          <w:sz w:val="24"/>
          <w:szCs w:val="24"/>
        </w:rPr>
        <w:t xml:space="preserve">some </w:t>
      </w:r>
      <w:r>
        <w:rPr>
          <w:rFonts w:ascii="Garamond" w:hAnsi="Garamond" w:cstheme="minorHAnsi"/>
          <w:sz w:val="24"/>
          <w:szCs w:val="24"/>
        </w:rPr>
        <w:t>modicum of good will, even if this good will is conditional.</w:t>
      </w:r>
      <w:r>
        <w:rPr>
          <w:rStyle w:val="FootnoteReference"/>
          <w:rFonts w:ascii="Garamond" w:hAnsi="Garamond" w:cstheme="minorHAnsi"/>
          <w:sz w:val="24"/>
          <w:szCs w:val="24"/>
        </w:rPr>
        <w:footnoteReference w:id="3"/>
      </w:r>
      <w:r w:rsidRPr="00850211">
        <w:rPr>
          <w:rFonts w:ascii="Garamond" w:hAnsi="Garamond" w:cstheme="minorHAnsi"/>
          <w:sz w:val="24"/>
          <w:szCs w:val="24"/>
        </w:rPr>
        <w:t xml:space="preserve"> </w:t>
      </w:r>
      <w:r>
        <w:rPr>
          <w:rFonts w:ascii="Garamond" w:hAnsi="Garamond" w:cstheme="minorHAnsi"/>
          <w:sz w:val="24"/>
          <w:szCs w:val="24"/>
        </w:rPr>
        <w:t xml:space="preserve">It is these kinds of </w:t>
      </w:r>
      <w:r w:rsidR="00685FD5">
        <w:rPr>
          <w:rFonts w:ascii="Garamond" w:hAnsi="Garamond" w:cstheme="minorHAnsi"/>
          <w:sz w:val="24"/>
          <w:szCs w:val="24"/>
        </w:rPr>
        <w:t xml:space="preserve">impersonal </w:t>
      </w:r>
      <w:r>
        <w:rPr>
          <w:rFonts w:ascii="Garamond" w:hAnsi="Garamond" w:cstheme="minorHAnsi"/>
          <w:sz w:val="24"/>
          <w:szCs w:val="24"/>
        </w:rPr>
        <w:t xml:space="preserve">relationships and the problems they raise </w:t>
      </w:r>
      <w:r w:rsidR="0010684E">
        <w:rPr>
          <w:rFonts w:ascii="Garamond" w:hAnsi="Garamond" w:cstheme="minorHAnsi"/>
          <w:sz w:val="24"/>
          <w:szCs w:val="24"/>
        </w:rPr>
        <w:t xml:space="preserve">that we shall be interested in for the remainder of the paper, and </w:t>
      </w:r>
      <w:r>
        <w:rPr>
          <w:rFonts w:ascii="Garamond" w:hAnsi="Garamond" w:cstheme="minorHAnsi"/>
          <w:sz w:val="24"/>
          <w:szCs w:val="24"/>
        </w:rPr>
        <w:t xml:space="preserve">not those deeply </w:t>
      </w:r>
      <w:r w:rsidR="00DB4065">
        <w:rPr>
          <w:rFonts w:ascii="Garamond" w:hAnsi="Garamond" w:cstheme="minorHAnsi"/>
          <w:sz w:val="24"/>
          <w:szCs w:val="24"/>
        </w:rPr>
        <w:t xml:space="preserve">personal </w:t>
      </w:r>
      <w:r>
        <w:rPr>
          <w:rFonts w:ascii="Garamond" w:hAnsi="Garamond" w:cstheme="minorHAnsi"/>
          <w:sz w:val="24"/>
          <w:szCs w:val="24"/>
        </w:rPr>
        <w:t>relationships that constitute close friends, families, and small group</w:t>
      </w:r>
      <w:r w:rsidR="0010684E">
        <w:rPr>
          <w:rFonts w:ascii="Garamond" w:hAnsi="Garamond" w:cstheme="minorHAnsi"/>
          <w:sz w:val="24"/>
          <w:szCs w:val="24"/>
        </w:rPr>
        <w:t>s.</w:t>
      </w:r>
      <w:r w:rsidR="00204309">
        <w:rPr>
          <w:rFonts w:ascii="Garamond" w:hAnsi="Garamond" w:cstheme="minorHAnsi"/>
          <w:sz w:val="24"/>
          <w:szCs w:val="24"/>
        </w:rPr>
        <w:t xml:space="preserve"> To </w:t>
      </w:r>
      <w:r w:rsidR="00A146F8">
        <w:rPr>
          <w:rFonts w:ascii="Garamond" w:hAnsi="Garamond" w:cstheme="minorHAnsi"/>
          <w:sz w:val="24"/>
          <w:szCs w:val="24"/>
        </w:rPr>
        <w:t xml:space="preserve">put </w:t>
      </w:r>
      <w:r w:rsidR="00204309">
        <w:rPr>
          <w:rFonts w:ascii="Garamond" w:hAnsi="Garamond" w:cstheme="minorHAnsi"/>
          <w:sz w:val="24"/>
          <w:szCs w:val="24"/>
        </w:rPr>
        <w:t>it another way: we are interested in those relationships among persons who desire to maintain good will conditionally</w:t>
      </w:r>
      <w:r w:rsidR="00723CA7">
        <w:rPr>
          <w:rFonts w:ascii="Garamond" w:hAnsi="Garamond" w:cstheme="minorHAnsi"/>
          <w:sz w:val="24"/>
          <w:szCs w:val="24"/>
        </w:rPr>
        <w:t>,</w:t>
      </w:r>
      <w:r w:rsidR="00204309">
        <w:rPr>
          <w:rFonts w:ascii="Garamond" w:hAnsi="Garamond" w:cstheme="minorHAnsi"/>
          <w:sz w:val="24"/>
          <w:szCs w:val="24"/>
        </w:rPr>
        <w:t xml:space="preserve"> and, we believe, such a set of persons is coextensive with those persons in large, impersonal orders. </w:t>
      </w:r>
      <w:r w:rsidR="006033DF">
        <w:rPr>
          <w:rFonts w:ascii="Garamond" w:hAnsi="Garamond" w:cstheme="minorHAnsi"/>
          <w:sz w:val="24"/>
          <w:szCs w:val="24"/>
        </w:rPr>
        <w:t xml:space="preserve">If one believes that persons in large, impersonal orders wish to maintain good will unconditionally (as we grant is likely the case among friends and family) then the forthcoming analysis will not be compelling. We, however, believe this to be implausible. </w:t>
      </w:r>
    </w:p>
    <w:p w:rsidR="00035873" w:rsidRPr="009E0AC4" w:rsidRDefault="003810A4" w:rsidP="00035873">
      <w:pPr>
        <w:spacing w:line="360" w:lineRule="auto"/>
        <w:ind w:firstLine="720"/>
        <w:rPr>
          <w:rFonts w:ascii="Garamond" w:hAnsi="Garamond" w:cstheme="minorHAnsi"/>
          <w:sz w:val="24"/>
          <w:szCs w:val="24"/>
        </w:rPr>
      </w:pPr>
      <w:r w:rsidRPr="009E0AC4">
        <w:rPr>
          <w:rFonts w:ascii="Garamond" w:hAnsi="Garamond" w:cstheme="minorHAnsi"/>
          <w:sz w:val="24"/>
          <w:szCs w:val="24"/>
        </w:rPr>
        <w:t xml:space="preserve">So assuming </w:t>
      </w:r>
      <w:r>
        <w:rPr>
          <w:rFonts w:ascii="Garamond" w:hAnsi="Garamond" w:cstheme="minorHAnsi"/>
          <w:sz w:val="24"/>
          <w:szCs w:val="24"/>
        </w:rPr>
        <w:t>Figure 1</w:t>
      </w:r>
      <w:r w:rsidRPr="009E0AC4">
        <w:rPr>
          <w:rFonts w:ascii="Garamond" w:hAnsi="Garamond" w:cstheme="minorHAnsi"/>
          <w:sz w:val="24"/>
          <w:szCs w:val="24"/>
        </w:rPr>
        <w:t xml:space="preserve"> models </w:t>
      </w:r>
      <w:r>
        <w:rPr>
          <w:rFonts w:ascii="Garamond" w:hAnsi="Garamond" w:cstheme="minorHAnsi"/>
          <w:sz w:val="24"/>
          <w:szCs w:val="24"/>
        </w:rPr>
        <w:t>a nontrivial subset of our interpersonal relationships,</w:t>
      </w:r>
      <w:r w:rsidRPr="009E0AC4">
        <w:rPr>
          <w:rFonts w:ascii="Garamond" w:hAnsi="Garamond" w:cstheme="minorHAnsi"/>
          <w:sz w:val="24"/>
          <w:szCs w:val="24"/>
        </w:rPr>
        <w:t xml:space="preserve"> we thus face an assurance problem</w:t>
      </w:r>
      <w:r w:rsidR="00035873" w:rsidRPr="009E0AC4">
        <w:rPr>
          <w:rFonts w:ascii="Garamond" w:hAnsi="Garamond" w:cstheme="minorHAnsi"/>
          <w:sz w:val="24"/>
          <w:szCs w:val="24"/>
        </w:rPr>
        <w:t xml:space="preserve">: how can we be sure that </w:t>
      </w:r>
      <w:r w:rsidR="00035873">
        <w:rPr>
          <w:rFonts w:ascii="Garamond" w:hAnsi="Garamond" w:cstheme="minorHAnsi"/>
          <w:sz w:val="24"/>
          <w:szCs w:val="24"/>
        </w:rPr>
        <w:t>other persons in our community</w:t>
      </w:r>
      <w:r w:rsidR="00035873" w:rsidRPr="009E0AC4">
        <w:rPr>
          <w:rFonts w:ascii="Garamond" w:hAnsi="Garamond" w:cstheme="minorHAnsi"/>
          <w:sz w:val="24"/>
          <w:szCs w:val="24"/>
        </w:rPr>
        <w:t xml:space="preserve"> will maintain good will towards us</w:t>
      </w:r>
      <w:r w:rsidR="00035873">
        <w:rPr>
          <w:rFonts w:ascii="Garamond" w:hAnsi="Garamond" w:cstheme="minorHAnsi"/>
          <w:sz w:val="24"/>
          <w:szCs w:val="24"/>
        </w:rPr>
        <w:t>, and how can they be sure that we will maintain good will towards them</w:t>
      </w:r>
      <w:r w:rsidR="00035873" w:rsidRPr="009E0AC4">
        <w:rPr>
          <w:rFonts w:ascii="Garamond" w:hAnsi="Garamond" w:cstheme="minorHAnsi"/>
          <w:sz w:val="24"/>
          <w:szCs w:val="24"/>
        </w:rPr>
        <w:t>?</w:t>
      </w:r>
      <w:r w:rsidR="00035873" w:rsidRPr="00035873">
        <w:rPr>
          <w:rFonts w:ascii="Garamond" w:hAnsi="Garamond" w:cstheme="minorHAnsi"/>
          <w:sz w:val="24"/>
          <w:szCs w:val="24"/>
        </w:rPr>
        <w:t xml:space="preserve"> </w:t>
      </w:r>
      <w:r w:rsidR="00035873" w:rsidRPr="009E0AC4">
        <w:rPr>
          <w:rFonts w:ascii="Garamond" w:hAnsi="Garamond" w:cstheme="minorHAnsi"/>
          <w:sz w:val="24"/>
          <w:szCs w:val="24"/>
        </w:rPr>
        <w:t xml:space="preserve">One </w:t>
      </w:r>
      <w:r w:rsidR="00035873" w:rsidRPr="009E0AC4">
        <w:rPr>
          <w:rFonts w:ascii="Garamond" w:hAnsi="Garamond" w:cstheme="minorHAnsi"/>
          <w:i/>
          <w:sz w:val="24"/>
          <w:szCs w:val="24"/>
        </w:rPr>
        <w:t>prima facie</w:t>
      </w:r>
      <w:r w:rsidR="00035873" w:rsidRPr="009E0AC4">
        <w:rPr>
          <w:rFonts w:ascii="Garamond" w:hAnsi="Garamond" w:cstheme="minorHAnsi"/>
          <w:sz w:val="24"/>
          <w:szCs w:val="24"/>
        </w:rPr>
        <w:t xml:space="preserve"> plausible solution is that </w:t>
      </w:r>
      <w:r w:rsidR="00021FFE">
        <w:rPr>
          <w:rFonts w:ascii="Garamond" w:hAnsi="Garamond" w:cstheme="minorHAnsi"/>
          <w:sz w:val="24"/>
          <w:szCs w:val="24"/>
        </w:rPr>
        <w:t>assurance can be achieved through acts of communication</w:t>
      </w:r>
      <w:r w:rsidR="00035873" w:rsidRPr="009E0AC4">
        <w:rPr>
          <w:rFonts w:ascii="Garamond" w:hAnsi="Garamond" w:cstheme="minorHAnsi"/>
          <w:sz w:val="24"/>
          <w:szCs w:val="24"/>
        </w:rPr>
        <w:t xml:space="preserve">. Althea says: “I promise that I will </w:t>
      </w:r>
      <w:r w:rsidR="00021FFE">
        <w:rPr>
          <w:rFonts w:ascii="Garamond" w:hAnsi="Garamond" w:cstheme="minorHAnsi"/>
          <w:sz w:val="24"/>
          <w:szCs w:val="24"/>
        </w:rPr>
        <w:t>maintain good will toward</w:t>
      </w:r>
      <w:r w:rsidR="0061594D">
        <w:rPr>
          <w:rFonts w:ascii="Garamond" w:hAnsi="Garamond" w:cstheme="minorHAnsi"/>
          <w:sz w:val="24"/>
          <w:szCs w:val="24"/>
        </w:rPr>
        <w:t>s</w:t>
      </w:r>
      <w:r w:rsidR="00021FFE">
        <w:rPr>
          <w:rFonts w:ascii="Garamond" w:hAnsi="Garamond" w:cstheme="minorHAnsi"/>
          <w:sz w:val="24"/>
          <w:szCs w:val="24"/>
        </w:rPr>
        <w:t xml:space="preserve"> you if you</w:t>
      </w:r>
      <w:r w:rsidR="001A3F6B">
        <w:rPr>
          <w:rFonts w:ascii="Garamond" w:hAnsi="Garamond" w:cstheme="minorHAnsi"/>
          <w:sz w:val="24"/>
          <w:szCs w:val="24"/>
        </w:rPr>
        <w:t xml:space="preserve"> promise to</w:t>
      </w:r>
      <w:r w:rsidR="00021FFE">
        <w:rPr>
          <w:rFonts w:ascii="Garamond" w:hAnsi="Garamond" w:cstheme="minorHAnsi"/>
          <w:sz w:val="24"/>
          <w:szCs w:val="24"/>
        </w:rPr>
        <w:t xml:space="preserve"> maintain good will towards me</w:t>
      </w:r>
      <w:r w:rsidR="00035873" w:rsidRPr="009E0AC4">
        <w:rPr>
          <w:rFonts w:ascii="Garamond" w:hAnsi="Garamond" w:cstheme="minorHAnsi"/>
          <w:sz w:val="24"/>
          <w:szCs w:val="24"/>
        </w:rPr>
        <w:t xml:space="preserve">.” This seems like it should assure Bertha to </w:t>
      </w:r>
      <w:r w:rsidR="00021FFE">
        <w:rPr>
          <w:rFonts w:ascii="Garamond" w:hAnsi="Garamond" w:cstheme="minorHAnsi"/>
          <w:sz w:val="24"/>
          <w:szCs w:val="24"/>
        </w:rPr>
        <w:t>harbor good will rather than ill will</w:t>
      </w:r>
      <w:r w:rsidR="00035873" w:rsidRPr="009E0AC4">
        <w:rPr>
          <w:rFonts w:ascii="Garamond" w:hAnsi="Garamond" w:cstheme="minorHAnsi"/>
          <w:sz w:val="24"/>
          <w:szCs w:val="24"/>
        </w:rPr>
        <w:t xml:space="preserve">. And if Bertha says something similar then this should assure Althea to </w:t>
      </w:r>
      <w:r w:rsidR="00021FFE">
        <w:rPr>
          <w:rFonts w:ascii="Garamond" w:hAnsi="Garamond" w:cstheme="minorHAnsi"/>
          <w:sz w:val="24"/>
          <w:szCs w:val="24"/>
        </w:rPr>
        <w:t>display good will</w:t>
      </w:r>
      <w:r w:rsidR="0061594D">
        <w:rPr>
          <w:rFonts w:ascii="Garamond" w:hAnsi="Garamond" w:cstheme="minorHAnsi"/>
          <w:sz w:val="24"/>
          <w:szCs w:val="24"/>
        </w:rPr>
        <w:t xml:space="preserve"> as well</w:t>
      </w:r>
      <w:r w:rsidR="00035873" w:rsidRPr="009E0AC4">
        <w:rPr>
          <w:rFonts w:ascii="Garamond" w:hAnsi="Garamond" w:cstheme="minorHAnsi"/>
          <w:sz w:val="24"/>
          <w:szCs w:val="24"/>
        </w:rPr>
        <w:t xml:space="preserve">. As a result, both parties </w:t>
      </w:r>
      <w:r w:rsidR="00021FFE">
        <w:rPr>
          <w:rFonts w:ascii="Garamond" w:hAnsi="Garamond" w:cstheme="minorHAnsi"/>
          <w:sz w:val="24"/>
          <w:szCs w:val="24"/>
        </w:rPr>
        <w:t>display good will and the</w:t>
      </w:r>
      <w:r w:rsidR="00035873" w:rsidRPr="009E0AC4">
        <w:rPr>
          <w:rFonts w:ascii="Garamond" w:hAnsi="Garamond" w:cstheme="minorHAnsi"/>
          <w:sz w:val="24"/>
          <w:szCs w:val="24"/>
        </w:rPr>
        <w:t xml:space="preserve"> most desirable equilibrium attained.</w:t>
      </w:r>
    </w:p>
    <w:p w:rsidR="00035873" w:rsidRPr="009E0AC4" w:rsidRDefault="00035873" w:rsidP="00035873">
      <w:pPr>
        <w:spacing w:line="360" w:lineRule="auto"/>
        <w:ind w:firstLine="720"/>
        <w:rPr>
          <w:rFonts w:ascii="Garamond" w:hAnsi="Garamond" w:cstheme="minorHAnsi"/>
          <w:sz w:val="24"/>
          <w:szCs w:val="24"/>
        </w:rPr>
      </w:pPr>
      <w:r w:rsidRPr="009E0AC4">
        <w:rPr>
          <w:rFonts w:ascii="Garamond" w:hAnsi="Garamond" w:cstheme="minorHAnsi"/>
          <w:sz w:val="24"/>
          <w:szCs w:val="24"/>
        </w:rPr>
        <w:t xml:space="preserve">But though intuitively plausible, this will not do. Suppose Althea, through an act of </w:t>
      </w:r>
      <w:r w:rsidR="00620A47">
        <w:rPr>
          <w:rFonts w:ascii="Garamond" w:hAnsi="Garamond" w:cstheme="minorHAnsi"/>
          <w:sz w:val="24"/>
          <w:szCs w:val="24"/>
        </w:rPr>
        <w:t>communication</w:t>
      </w:r>
      <w:r w:rsidR="00620A47" w:rsidRPr="009E0AC4">
        <w:rPr>
          <w:rFonts w:ascii="Garamond" w:hAnsi="Garamond" w:cstheme="minorHAnsi"/>
          <w:sz w:val="24"/>
          <w:szCs w:val="24"/>
        </w:rPr>
        <w:t xml:space="preserve"> </w:t>
      </w:r>
      <w:r w:rsidRPr="009E0AC4">
        <w:rPr>
          <w:rFonts w:ascii="Garamond" w:hAnsi="Garamond" w:cstheme="minorHAnsi"/>
          <w:sz w:val="24"/>
          <w:szCs w:val="24"/>
        </w:rPr>
        <w:t xml:space="preserve">as suggested above, tries to signal to Bertha that she will </w:t>
      </w:r>
      <w:r w:rsidR="00021FFE">
        <w:rPr>
          <w:rFonts w:ascii="Garamond" w:hAnsi="Garamond" w:cstheme="minorHAnsi"/>
          <w:sz w:val="24"/>
          <w:szCs w:val="24"/>
        </w:rPr>
        <w:t>harbor good will</w:t>
      </w:r>
      <w:r w:rsidRPr="009E0AC4">
        <w:rPr>
          <w:rFonts w:ascii="Garamond" w:hAnsi="Garamond" w:cstheme="minorHAnsi"/>
          <w:sz w:val="24"/>
          <w:szCs w:val="24"/>
        </w:rPr>
        <w:t xml:space="preserve"> in order to induce Bertha to </w:t>
      </w:r>
      <w:r w:rsidR="00021FFE">
        <w:rPr>
          <w:rFonts w:ascii="Garamond" w:hAnsi="Garamond" w:cstheme="minorHAnsi"/>
          <w:sz w:val="24"/>
          <w:szCs w:val="24"/>
        </w:rPr>
        <w:t>harbor good will</w:t>
      </w:r>
      <w:r w:rsidRPr="009E0AC4">
        <w:rPr>
          <w:rFonts w:ascii="Garamond" w:hAnsi="Garamond" w:cstheme="minorHAnsi"/>
          <w:i/>
          <w:sz w:val="24"/>
          <w:szCs w:val="24"/>
        </w:rPr>
        <w:t xml:space="preserve"> </w:t>
      </w:r>
      <w:r w:rsidRPr="009E0AC4">
        <w:rPr>
          <w:rFonts w:ascii="Garamond" w:hAnsi="Garamond" w:cstheme="minorHAnsi"/>
          <w:sz w:val="24"/>
          <w:szCs w:val="24"/>
        </w:rPr>
        <w:t>as well</w:t>
      </w:r>
      <w:r w:rsidR="0010684E">
        <w:rPr>
          <w:rFonts w:ascii="Garamond" w:hAnsi="Garamond" w:cstheme="minorHAnsi"/>
          <w:sz w:val="24"/>
          <w:szCs w:val="24"/>
        </w:rPr>
        <w:t xml:space="preserve">. This </w:t>
      </w:r>
      <w:r w:rsidRPr="009E0AC4">
        <w:rPr>
          <w:rFonts w:ascii="Garamond" w:hAnsi="Garamond" w:cstheme="minorHAnsi"/>
          <w:sz w:val="24"/>
          <w:szCs w:val="24"/>
        </w:rPr>
        <w:t>is</w:t>
      </w:r>
      <w:r>
        <w:rPr>
          <w:rFonts w:ascii="Garamond" w:hAnsi="Garamond" w:cstheme="minorHAnsi"/>
          <w:sz w:val="24"/>
          <w:szCs w:val="24"/>
        </w:rPr>
        <w:t xml:space="preserve"> indeed</w:t>
      </w:r>
      <w:r w:rsidRPr="009E0AC4">
        <w:rPr>
          <w:rFonts w:ascii="Garamond" w:hAnsi="Garamond" w:cstheme="minorHAnsi"/>
          <w:sz w:val="24"/>
          <w:szCs w:val="24"/>
        </w:rPr>
        <w:t xml:space="preserve"> Bertha’s best response to Althea’s </w:t>
      </w:r>
      <w:r w:rsidR="00021FFE">
        <w:rPr>
          <w:rFonts w:ascii="Garamond" w:hAnsi="Garamond" w:cstheme="minorHAnsi"/>
          <w:sz w:val="24"/>
          <w:szCs w:val="24"/>
        </w:rPr>
        <w:t>harboring good will</w:t>
      </w:r>
      <w:r w:rsidRPr="009E0AC4">
        <w:rPr>
          <w:rFonts w:ascii="Garamond" w:hAnsi="Garamond" w:cstheme="minorHAnsi"/>
          <w:sz w:val="24"/>
          <w:szCs w:val="24"/>
        </w:rPr>
        <w:t>.</w:t>
      </w:r>
      <w:r w:rsidR="0010684E">
        <w:rPr>
          <w:rFonts w:ascii="Garamond" w:hAnsi="Garamond" w:cstheme="minorHAnsi"/>
          <w:sz w:val="24"/>
          <w:szCs w:val="24"/>
        </w:rPr>
        <w:t xml:space="preserve"> But</w:t>
      </w:r>
      <w:r w:rsidRPr="009E0AC4">
        <w:rPr>
          <w:rFonts w:ascii="Garamond" w:hAnsi="Garamond" w:cstheme="minorHAnsi"/>
          <w:sz w:val="24"/>
          <w:szCs w:val="24"/>
        </w:rPr>
        <w:t xml:space="preserve"> </w:t>
      </w:r>
      <w:r w:rsidR="0010684E">
        <w:rPr>
          <w:rFonts w:ascii="Garamond" w:hAnsi="Garamond" w:cstheme="minorHAnsi"/>
          <w:sz w:val="24"/>
          <w:szCs w:val="24"/>
        </w:rPr>
        <w:t>w</w:t>
      </w:r>
      <w:r w:rsidRPr="009E0AC4">
        <w:rPr>
          <w:rFonts w:ascii="Garamond" w:hAnsi="Garamond" w:cstheme="minorHAnsi"/>
          <w:sz w:val="24"/>
          <w:szCs w:val="24"/>
        </w:rPr>
        <w:t xml:space="preserve">hat should Bertha infer from </w:t>
      </w:r>
      <w:r w:rsidR="00821942">
        <w:rPr>
          <w:rFonts w:ascii="Garamond" w:hAnsi="Garamond" w:cstheme="minorHAnsi"/>
          <w:sz w:val="24"/>
          <w:szCs w:val="24"/>
        </w:rPr>
        <w:t xml:space="preserve">Althea’s </w:t>
      </w:r>
      <w:r w:rsidR="00021FFE">
        <w:rPr>
          <w:rFonts w:ascii="Garamond" w:hAnsi="Garamond" w:cstheme="minorHAnsi"/>
          <w:sz w:val="24"/>
          <w:szCs w:val="24"/>
        </w:rPr>
        <w:t>communicative act</w:t>
      </w:r>
      <w:r w:rsidRPr="009E0AC4">
        <w:rPr>
          <w:rFonts w:ascii="Garamond" w:hAnsi="Garamond" w:cstheme="minorHAnsi"/>
          <w:sz w:val="24"/>
          <w:szCs w:val="24"/>
        </w:rPr>
        <w:t xml:space="preserve">? Given knowledge of Althea’s preferences, Bertha knows that it is in Althea’s interest </w:t>
      </w:r>
      <w:r w:rsidRPr="009E0AC4">
        <w:rPr>
          <w:rFonts w:ascii="Garamond" w:hAnsi="Garamond" w:cstheme="minorHAnsi"/>
          <w:i/>
          <w:sz w:val="24"/>
          <w:szCs w:val="24"/>
        </w:rPr>
        <w:t>no matter what</w:t>
      </w:r>
      <w:r w:rsidRPr="009E0AC4">
        <w:rPr>
          <w:rFonts w:ascii="Garamond" w:hAnsi="Garamond" w:cstheme="minorHAnsi"/>
          <w:sz w:val="24"/>
          <w:szCs w:val="24"/>
        </w:rPr>
        <w:t xml:space="preserve"> to induce Bertha to </w:t>
      </w:r>
      <w:r w:rsidR="00021FFE">
        <w:rPr>
          <w:rFonts w:ascii="Garamond" w:hAnsi="Garamond" w:cstheme="minorHAnsi"/>
          <w:sz w:val="24"/>
          <w:szCs w:val="24"/>
        </w:rPr>
        <w:t>harbor good will</w:t>
      </w:r>
      <w:r w:rsidRPr="009E0AC4">
        <w:rPr>
          <w:rFonts w:ascii="Garamond" w:hAnsi="Garamond" w:cstheme="minorHAnsi"/>
          <w:sz w:val="24"/>
          <w:szCs w:val="24"/>
        </w:rPr>
        <w:t xml:space="preserve">. If Bertha </w:t>
      </w:r>
      <w:r w:rsidR="00D9676C">
        <w:rPr>
          <w:rFonts w:ascii="Garamond" w:hAnsi="Garamond" w:cstheme="minorHAnsi"/>
          <w:sz w:val="24"/>
          <w:szCs w:val="24"/>
        </w:rPr>
        <w:t>harbors good will</w:t>
      </w:r>
      <w:r w:rsidRPr="009E0AC4">
        <w:rPr>
          <w:rFonts w:ascii="Garamond" w:hAnsi="Garamond" w:cstheme="minorHAnsi"/>
          <w:sz w:val="24"/>
          <w:szCs w:val="24"/>
        </w:rPr>
        <w:t xml:space="preserve">, the </w:t>
      </w:r>
      <w:r w:rsidRPr="009E0AC4">
        <w:rPr>
          <w:rFonts w:ascii="Garamond" w:hAnsi="Garamond" w:cstheme="minorHAnsi"/>
          <w:i/>
          <w:sz w:val="24"/>
          <w:szCs w:val="24"/>
        </w:rPr>
        <w:t>worst</w:t>
      </w:r>
      <w:r w:rsidRPr="009E0AC4">
        <w:rPr>
          <w:rFonts w:ascii="Garamond" w:hAnsi="Garamond" w:cstheme="minorHAnsi"/>
          <w:sz w:val="24"/>
          <w:szCs w:val="24"/>
        </w:rPr>
        <w:t xml:space="preserve"> outcome Althea can achieve is a payoff of 2 – if Althea </w:t>
      </w:r>
      <w:r w:rsidR="00D9676C">
        <w:rPr>
          <w:rFonts w:ascii="Garamond" w:hAnsi="Garamond" w:cstheme="minorHAnsi"/>
          <w:sz w:val="24"/>
          <w:szCs w:val="24"/>
        </w:rPr>
        <w:t>harbors ill will</w:t>
      </w:r>
      <w:r w:rsidRPr="009E0AC4">
        <w:rPr>
          <w:rFonts w:ascii="Garamond" w:hAnsi="Garamond" w:cstheme="minorHAnsi"/>
          <w:sz w:val="24"/>
          <w:szCs w:val="24"/>
        </w:rPr>
        <w:t xml:space="preserve"> and Bertha </w:t>
      </w:r>
      <w:r w:rsidR="00D9676C">
        <w:rPr>
          <w:rFonts w:ascii="Garamond" w:hAnsi="Garamond" w:cstheme="minorHAnsi"/>
          <w:sz w:val="24"/>
          <w:szCs w:val="24"/>
        </w:rPr>
        <w:t>harbors good will</w:t>
      </w:r>
      <w:r w:rsidRPr="009E0AC4">
        <w:rPr>
          <w:rFonts w:ascii="Garamond" w:hAnsi="Garamond" w:cstheme="minorHAnsi"/>
          <w:sz w:val="24"/>
          <w:szCs w:val="24"/>
        </w:rPr>
        <w:t xml:space="preserve">. </w:t>
      </w:r>
      <w:r w:rsidR="0010684E">
        <w:rPr>
          <w:rFonts w:ascii="Garamond" w:hAnsi="Garamond" w:cstheme="minorHAnsi"/>
          <w:sz w:val="24"/>
          <w:szCs w:val="24"/>
        </w:rPr>
        <w:t>I</w:t>
      </w:r>
      <w:r w:rsidRPr="009E0AC4">
        <w:rPr>
          <w:rFonts w:ascii="Garamond" w:hAnsi="Garamond" w:cstheme="minorHAnsi"/>
          <w:sz w:val="24"/>
          <w:szCs w:val="24"/>
        </w:rPr>
        <w:t>f</w:t>
      </w:r>
      <w:r w:rsidR="0010684E">
        <w:rPr>
          <w:rFonts w:ascii="Garamond" w:hAnsi="Garamond" w:cstheme="minorHAnsi"/>
          <w:sz w:val="24"/>
          <w:szCs w:val="24"/>
        </w:rPr>
        <w:t>, on the other hand,</w:t>
      </w:r>
      <w:r w:rsidRPr="009E0AC4">
        <w:rPr>
          <w:rFonts w:ascii="Garamond" w:hAnsi="Garamond" w:cstheme="minorHAnsi"/>
          <w:sz w:val="24"/>
          <w:szCs w:val="24"/>
        </w:rPr>
        <w:t xml:space="preserve"> Bertha </w:t>
      </w:r>
      <w:r w:rsidR="00D9676C">
        <w:rPr>
          <w:rFonts w:ascii="Garamond" w:hAnsi="Garamond" w:cstheme="minorHAnsi"/>
          <w:sz w:val="24"/>
          <w:szCs w:val="24"/>
        </w:rPr>
        <w:t>harbors ill will</w:t>
      </w:r>
      <w:r w:rsidRPr="009E0AC4">
        <w:rPr>
          <w:rFonts w:ascii="Garamond" w:hAnsi="Garamond" w:cstheme="minorHAnsi"/>
          <w:sz w:val="24"/>
          <w:szCs w:val="24"/>
        </w:rPr>
        <w:t xml:space="preserve">, the </w:t>
      </w:r>
      <w:r w:rsidRPr="009E0AC4">
        <w:rPr>
          <w:rFonts w:ascii="Garamond" w:hAnsi="Garamond" w:cstheme="minorHAnsi"/>
          <w:i/>
          <w:sz w:val="24"/>
          <w:szCs w:val="24"/>
        </w:rPr>
        <w:t>best</w:t>
      </w:r>
      <w:r w:rsidRPr="009E0AC4">
        <w:rPr>
          <w:rFonts w:ascii="Garamond" w:hAnsi="Garamond" w:cstheme="minorHAnsi"/>
          <w:sz w:val="24"/>
          <w:szCs w:val="24"/>
        </w:rPr>
        <w:t xml:space="preserve"> outcome Althea can achieve is a payoff of 1 – if both players </w:t>
      </w:r>
      <w:r w:rsidR="00C0643F">
        <w:rPr>
          <w:rFonts w:ascii="Garamond" w:hAnsi="Garamond" w:cstheme="minorHAnsi"/>
          <w:sz w:val="24"/>
          <w:szCs w:val="24"/>
        </w:rPr>
        <w:t>harbor</w:t>
      </w:r>
      <w:r w:rsidR="00D9676C">
        <w:rPr>
          <w:rFonts w:ascii="Garamond" w:hAnsi="Garamond" w:cstheme="minorHAnsi"/>
          <w:sz w:val="24"/>
          <w:szCs w:val="24"/>
        </w:rPr>
        <w:t xml:space="preserve"> ill will</w:t>
      </w:r>
      <w:r w:rsidRPr="009E0AC4">
        <w:rPr>
          <w:rFonts w:ascii="Garamond" w:hAnsi="Garamond" w:cstheme="minorHAnsi"/>
          <w:sz w:val="24"/>
          <w:szCs w:val="24"/>
        </w:rPr>
        <w:t xml:space="preserve">. Given this, Bertha cannot infer from Althea’s communicative act that Althea will actually </w:t>
      </w:r>
      <w:r w:rsidR="00D9676C">
        <w:rPr>
          <w:rFonts w:ascii="Garamond" w:hAnsi="Garamond" w:cstheme="minorHAnsi"/>
          <w:sz w:val="24"/>
          <w:szCs w:val="24"/>
        </w:rPr>
        <w:t>harbor good will</w:t>
      </w:r>
      <w:r w:rsidRPr="009E0AC4">
        <w:rPr>
          <w:rFonts w:ascii="Garamond" w:hAnsi="Garamond" w:cstheme="minorHAnsi"/>
          <w:sz w:val="24"/>
          <w:szCs w:val="24"/>
        </w:rPr>
        <w:t xml:space="preserve">. Whether or not Althea actually plans to </w:t>
      </w:r>
      <w:r w:rsidR="00D9676C">
        <w:rPr>
          <w:rFonts w:ascii="Garamond" w:hAnsi="Garamond" w:cstheme="minorHAnsi"/>
          <w:sz w:val="24"/>
          <w:szCs w:val="24"/>
        </w:rPr>
        <w:t>harbor good will</w:t>
      </w:r>
      <w:r w:rsidRPr="009E0AC4">
        <w:rPr>
          <w:rFonts w:ascii="Garamond" w:hAnsi="Garamond" w:cstheme="minorHAnsi"/>
          <w:sz w:val="24"/>
          <w:szCs w:val="24"/>
        </w:rPr>
        <w:t xml:space="preserve">, it is in Althea’s interest </w:t>
      </w:r>
      <w:r w:rsidRPr="009E0AC4">
        <w:rPr>
          <w:rFonts w:ascii="Garamond" w:hAnsi="Garamond" w:cstheme="minorHAnsi"/>
          <w:sz w:val="24"/>
          <w:szCs w:val="24"/>
        </w:rPr>
        <w:lastRenderedPageBreak/>
        <w:t xml:space="preserve">for Bertha to believe that Althea will </w:t>
      </w:r>
      <w:r w:rsidR="00D9676C">
        <w:rPr>
          <w:rFonts w:ascii="Garamond" w:hAnsi="Garamond" w:cstheme="minorHAnsi"/>
          <w:sz w:val="24"/>
          <w:szCs w:val="24"/>
        </w:rPr>
        <w:t>harbor good will</w:t>
      </w:r>
      <w:r>
        <w:rPr>
          <w:rFonts w:ascii="Garamond" w:hAnsi="Garamond" w:cstheme="minorHAnsi"/>
          <w:sz w:val="24"/>
          <w:szCs w:val="24"/>
        </w:rPr>
        <w:t xml:space="preserve"> (so Bertha then </w:t>
      </w:r>
      <w:r w:rsidR="00D9676C">
        <w:rPr>
          <w:rFonts w:ascii="Garamond" w:hAnsi="Garamond" w:cstheme="minorHAnsi"/>
          <w:sz w:val="24"/>
          <w:szCs w:val="24"/>
        </w:rPr>
        <w:t>harbors good will</w:t>
      </w:r>
      <w:r>
        <w:rPr>
          <w:rFonts w:ascii="Garamond" w:hAnsi="Garamond" w:cstheme="minorHAnsi"/>
          <w:sz w:val="24"/>
          <w:szCs w:val="24"/>
        </w:rPr>
        <w:t xml:space="preserve"> as well)</w:t>
      </w:r>
      <w:r w:rsidRPr="009E0AC4">
        <w:rPr>
          <w:rFonts w:ascii="Garamond" w:hAnsi="Garamond" w:cstheme="minorHAnsi"/>
          <w:sz w:val="24"/>
          <w:szCs w:val="24"/>
        </w:rPr>
        <w:t xml:space="preserve">, and thus in Althea’s interest to say she will in fact </w:t>
      </w:r>
      <w:r w:rsidR="00D9676C">
        <w:rPr>
          <w:rFonts w:ascii="Garamond" w:hAnsi="Garamond" w:cstheme="minorHAnsi"/>
          <w:sz w:val="24"/>
          <w:szCs w:val="24"/>
        </w:rPr>
        <w:t>harbor good will</w:t>
      </w:r>
      <w:r w:rsidRPr="009E0AC4">
        <w:rPr>
          <w:rFonts w:ascii="Garamond" w:hAnsi="Garamond" w:cstheme="minorHAnsi"/>
          <w:sz w:val="24"/>
          <w:szCs w:val="24"/>
        </w:rPr>
        <w:t xml:space="preserve">. </w:t>
      </w:r>
    </w:p>
    <w:p w:rsidR="00035873" w:rsidRPr="009E0AC4" w:rsidRDefault="00821942" w:rsidP="00035873">
      <w:pPr>
        <w:spacing w:line="360" w:lineRule="auto"/>
        <w:ind w:firstLine="720"/>
        <w:rPr>
          <w:rFonts w:ascii="Garamond" w:hAnsi="Garamond" w:cstheme="minorHAnsi"/>
          <w:sz w:val="24"/>
          <w:szCs w:val="24"/>
        </w:rPr>
      </w:pPr>
      <w:r>
        <w:rPr>
          <w:rFonts w:ascii="Garamond" w:hAnsi="Garamond" w:cstheme="minorHAnsi"/>
          <w:sz w:val="24"/>
          <w:szCs w:val="24"/>
        </w:rPr>
        <w:t>The problem here is that Althea’s communicative act is</w:t>
      </w:r>
      <w:r w:rsidR="0010684E" w:rsidRPr="009E0AC4">
        <w:rPr>
          <w:rFonts w:ascii="Garamond" w:hAnsi="Garamond" w:cstheme="minorHAnsi"/>
          <w:sz w:val="24"/>
          <w:szCs w:val="24"/>
        </w:rPr>
        <w:t xml:space="preserve"> </w:t>
      </w:r>
      <w:r w:rsidR="00035873" w:rsidRPr="009E0AC4">
        <w:rPr>
          <w:rFonts w:ascii="Garamond" w:hAnsi="Garamond" w:cstheme="minorHAnsi"/>
          <w:i/>
          <w:sz w:val="24"/>
          <w:szCs w:val="24"/>
        </w:rPr>
        <w:t xml:space="preserve">cheap talk. </w:t>
      </w:r>
      <w:r w:rsidR="00035873" w:rsidRPr="009E0AC4">
        <w:rPr>
          <w:rFonts w:ascii="Garamond" w:hAnsi="Garamond" w:cstheme="minorHAnsi"/>
          <w:sz w:val="24"/>
          <w:szCs w:val="24"/>
        </w:rPr>
        <w:t xml:space="preserve">Cheap talk is defined as communication that does not affect the payoffs of a game (Crawford and Sobel 1982). When Althea tells Bertha that she will </w:t>
      </w:r>
      <w:r w:rsidR="00D9676C">
        <w:rPr>
          <w:rFonts w:ascii="Garamond" w:hAnsi="Garamond" w:cstheme="minorHAnsi"/>
          <w:sz w:val="24"/>
          <w:szCs w:val="24"/>
        </w:rPr>
        <w:t>harbor good will</w:t>
      </w:r>
      <w:r w:rsidR="00035873" w:rsidRPr="009E0AC4">
        <w:rPr>
          <w:rFonts w:ascii="Garamond" w:hAnsi="Garamond" w:cstheme="minorHAnsi"/>
          <w:sz w:val="24"/>
          <w:szCs w:val="24"/>
        </w:rPr>
        <w:t xml:space="preserve"> it doesn’t cost her anything; </w:t>
      </w:r>
      <w:r w:rsidR="00573A3F" w:rsidRPr="009E0AC4">
        <w:rPr>
          <w:rFonts w:ascii="Garamond" w:hAnsi="Garamond" w:cstheme="minorHAnsi"/>
          <w:sz w:val="24"/>
          <w:szCs w:val="24"/>
        </w:rPr>
        <w:t>likewise,</w:t>
      </w:r>
      <w:r w:rsidR="00035873" w:rsidRPr="009E0AC4">
        <w:rPr>
          <w:rFonts w:ascii="Garamond" w:hAnsi="Garamond" w:cstheme="minorHAnsi"/>
          <w:sz w:val="24"/>
          <w:szCs w:val="24"/>
        </w:rPr>
        <w:t xml:space="preserve"> when Bertha tells Althea that she </w:t>
      </w:r>
      <w:r w:rsidR="00213383">
        <w:rPr>
          <w:rFonts w:ascii="Garamond" w:hAnsi="Garamond" w:cstheme="minorHAnsi"/>
          <w:sz w:val="24"/>
          <w:szCs w:val="24"/>
        </w:rPr>
        <w:t xml:space="preserve">will </w:t>
      </w:r>
      <w:r w:rsidR="00D9676C">
        <w:rPr>
          <w:rFonts w:ascii="Garamond" w:hAnsi="Garamond" w:cstheme="minorHAnsi"/>
          <w:sz w:val="24"/>
          <w:szCs w:val="24"/>
        </w:rPr>
        <w:t>harbor good will</w:t>
      </w:r>
      <w:r w:rsidR="00035873" w:rsidRPr="009E0AC4">
        <w:rPr>
          <w:rFonts w:ascii="Garamond" w:hAnsi="Garamond" w:cstheme="minorHAnsi"/>
          <w:sz w:val="24"/>
          <w:szCs w:val="24"/>
        </w:rPr>
        <w:t xml:space="preserve"> as well. Now suppose that, while telling Bertha that she will </w:t>
      </w:r>
      <w:r w:rsidR="00D9676C">
        <w:rPr>
          <w:rFonts w:ascii="Garamond" w:hAnsi="Garamond" w:cstheme="minorHAnsi"/>
          <w:sz w:val="24"/>
          <w:szCs w:val="24"/>
        </w:rPr>
        <w:t>harbor good will</w:t>
      </w:r>
      <w:r w:rsidR="00035873" w:rsidRPr="009E0AC4">
        <w:rPr>
          <w:rFonts w:ascii="Garamond" w:hAnsi="Garamond" w:cstheme="minorHAnsi"/>
          <w:sz w:val="24"/>
          <w:szCs w:val="24"/>
        </w:rPr>
        <w:t>, Althea pulls out a knife and cuts her hand open. Why? Because cutting her hand open isn’t cheap.</w:t>
      </w:r>
      <w:r w:rsidR="00035873" w:rsidRPr="009E0AC4">
        <w:rPr>
          <w:rStyle w:val="FootnoteReference"/>
          <w:rFonts w:ascii="Garamond" w:hAnsi="Garamond" w:cstheme="minorHAnsi"/>
          <w:sz w:val="24"/>
          <w:szCs w:val="24"/>
        </w:rPr>
        <w:footnoteReference w:id="4"/>
      </w:r>
      <w:r w:rsidR="00035873" w:rsidRPr="009E0AC4">
        <w:rPr>
          <w:rFonts w:ascii="Garamond" w:hAnsi="Garamond" w:cstheme="minorHAnsi"/>
          <w:sz w:val="24"/>
          <w:szCs w:val="24"/>
        </w:rPr>
        <w:t xml:space="preserve"> Althea is attempting to show Bertha that she really is committed to </w:t>
      </w:r>
      <w:r w:rsidR="00D9676C">
        <w:rPr>
          <w:rFonts w:ascii="Garamond" w:hAnsi="Garamond" w:cstheme="minorHAnsi"/>
          <w:sz w:val="24"/>
          <w:szCs w:val="24"/>
        </w:rPr>
        <w:t>harboring good will</w:t>
      </w:r>
      <w:r w:rsidR="00035873" w:rsidRPr="009E0AC4">
        <w:rPr>
          <w:rFonts w:ascii="Garamond" w:hAnsi="Garamond" w:cstheme="minorHAnsi"/>
          <w:sz w:val="24"/>
          <w:szCs w:val="24"/>
        </w:rPr>
        <w:t xml:space="preserve">. Bertha cannot infer a commitment on Althea’s part from cheap talk. But why, if she plans to </w:t>
      </w:r>
      <w:r w:rsidR="00D9676C">
        <w:rPr>
          <w:rFonts w:ascii="Garamond" w:hAnsi="Garamond" w:cstheme="minorHAnsi"/>
          <w:sz w:val="24"/>
          <w:szCs w:val="24"/>
        </w:rPr>
        <w:t>harbor ill will anyways</w:t>
      </w:r>
      <w:r w:rsidR="00035873" w:rsidRPr="009E0AC4">
        <w:rPr>
          <w:rFonts w:ascii="Garamond" w:hAnsi="Garamond" w:cstheme="minorHAnsi"/>
          <w:sz w:val="24"/>
          <w:szCs w:val="24"/>
        </w:rPr>
        <w:t xml:space="preserve">, would Althea cause herself pain? If she plans to </w:t>
      </w:r>
      <w:r w:rsidR="00D9676C">
        <w:rPr>
          <w:rFonts w:ascii="Garamond" w:hAnsi="Garamond" w:cstheme="minorHAnsi"/>
          <w:sz w:val="24"/>
          <w:szCs w:val="24"/>
        </w:rPr>
        <w:t>harbor ill will</w:t>
      </w:r>
      <w:r w:rsidR="00035873" w:rsidRPr="009E0AC4">
        <w:rPr>
          <w:rFonts w:ascii="Garamond" w:hAnsi="Garamond" w:cstheme="minorHAnsi"/>
          <w:sz w:val="24"/>
          <w:szCs w:val="24"/>
        </w:rPr>
        <w:t xml:space="preserve">, cutting her hand open would likely be irrational. She would be imposing a loss on herself with seemingly no compensating benefit. But, if Althea plans to </w:t>
      </w:r>
      <w:r w:rsidR="00D9676C">
        <w:rPr>
          <w:rFonts w:ascii="Garamond" w:hAnsi="Garamond" w:cstheme="minorHAnsi"/>
          <w:sz w:val="24"/>
          <w:szCs w:val="24"/>
        </w:rPr>
        <w:t>harbor good will</w:t>
      </w:r>
      <w:r w:rsidR="00035873" w:rsidRPr="009E0AC4">
        <w:rPr>
          <w:rFonts w:ascii="Garamond" w:hAnsi="Garamond" w:cstheme="minorHAnsi"/>
          <w:sz w:val="24"/>
          <w:szCs w:val="24"/>
        </w:rPr>
        <w:t xml:space="preserve"> then the behavior is rational. Althea is willing to lower her utility to show Bertha that she is committed to </w:t>
      </w:r>
      <w:r w:rsidR="00D9676C">
        <w:rPr>
          <w:rFonts w:ascii="Garamond" w:hAnsi="Garamond" w:cstheme="minorHAnsi"/>
          <w:sz w:val="24"/>
          <w:szCs w:val="24"/>
        </w:rPr>
        <w:t>harboring good will</w:t>
      </w:r>
      <w:r w:rsidR="00035873" w:rsidRPr="009E0AC4">
        <w:rPr>
          <w:rFonts w:ascii="Garamond" w:hAnsi="Garamond" w:cstheme="minorHAnsi"/>
          <w:sz w:val="24"/>
          <w:szCs w:val="24"/>
        </w:rPr>
        <w:t xml:space="preserve">. The pain from the knife wound is a loss, but a loss that Althea believes will be more than compensated </w:t>
      </w:r>
      <w:r w:rsidR="00D9676C">
        <w:rPr>
          <w:rFonts w:ascii="Garamond" w:hAnsi="Garamond" w:cstheme="minorHAnsi"/>
          <w:sz w:val="24"/>
          <w:szCs w:val="24"/>
        </w:rPr>
        <w:t xml:space="preserve">if both parties inhabit </w:t>
      </w:r>
      <w:r w:rsidR="00DA5BFD">
        <w:rPr>
          <w:rFonts w:ascii="Garamond" w:hAnsi="Garamond" w:cstheme="minorHAnsi"/>
          <w:sz w:val="24"/>
          <w:szCs w:val="24"/>
        </w:rPr>
        <w:t xml:space="preserve">a </w:t>
      </w:r>
      <w:r w:rsidR="00D9676C">
        <w:rPr>
          <w:rFonts w:ascii="Garamond" w:hAnsi="Garamond" w:cstheme="minorHAnsi"/>
          <w:sz w:val="24"/>
          <w:szCs w:val="24"/>
        </w:rPr>
        <w:t>society where mutual good will is maintained</w:t>
      </w:r>
      <w:r w:rsidR="00035873" w:rsidRPr="009E0AC4">
        <w:rPr>
          <w:rFonts w:ascii="Garamond" w:hAnsi="Garamond" w:cstheme="minorHAnsi"/>
          <w:sz w:val="24"/>
          <w:szCs w:val="24"/>
        </w:rPr>
        <w:t xml:space="preserve">. In other words, Bertha can infer that the knife cutting is an honest </w:t>
      </w:r>
      <w:r w:rsidR="00035873" w:rsidRPr="009E0AC4">
        <w:rPr>
          <w:rFonts w:ascii="Garamond" w:hAnsi="Garamond" w:cstheme="minorHAnsi"/>
          <w:i/>
          <w:sz w:val="24"/>
          <w:szCs w:val="24"/>
        </w:rPr>
        <w:t>costly signal</w:t>
      </w:r>
      <w:r w:rsidR="00035873" w:rsidRPr="009E0AC4">
        <w:rPr>
          <w:rFonts w:ascii="Garamond" w:hAnsi="Garamond" w:cstheme="minorHAnsi"/>
          <w:sz w:val="24"/>
          <w:szCs w:val="24"/>
        </w:rPr>
        <w:t xml:space="preserve"> by Althea.</w:t>
      </w:r>
      <w:r w:rsidR="00035873">
        <w:rPr>
          <w:rStyle w:val="FootnoteReference"/>
          <w:rFonts w:ascii="Garamond" w:hAnsi="Garamond" w:cstheme="minorHAnsi"/>
          <w:sz w:val="24"/>
          <w:szCs w:val="24"/>
        </w:rPr>
        <w:footnoteReference w:id="5"/>
      </w:r>
    </w:p>
    <w:p w:rsidR="00035873" w:rsidRPr="009E0AC4" w:rsidRDefault="00035873" w:rsidP="00035873">
      <w:pPr>
        <w:spacing w:line="360" w:lineRule="auto"/>
        <w:ind w:firstLine="720"/>
        <w:rPr>
          <w:rFonts w:ascii="Garamond" w:hAnsi="Garamond" w:cstheme="minorHAnsi"/>
          <w:sz w:val="24"/>
          <w:szCs w:val="24"/>
        </w:rPr>
      </w:pPr>
      <w:r w:rsidRPr="009E0AC4">
        <w:rPr>
          <w:rFonts w:ascii="Garamond" w:hAnsi="Garamond" w:cstheme="minorHAnsi"/>
          <w:sz w:val="24"/>
          <w:szCs w:val="24"/>
        </w:rPr>
        <w:t xml:space="preserve">Let us try to make this notion of costly signaling more precise. In the above Figure 1 we used ordinal utilities – all we know is that higher numbers are more preferred to lower numbers. Figure 2 now represents the same assurance game with cardinal utilities – now utilities represent </w:t>
      </w:r>
      <w:r w:rsidRPr="009E0AC4">
        <w:rPr>
          <w:rFonts w:ascii="Garamond" w:hAnsi="Garamond" w:cstheme="minorHAnsi"/>
          <w:i/>
          <w:sz w:val="24"/>
          <w:szCs w:val="24"/>
        </w:rPr>
        <w:t xml:space="preserve">intrapersonal </w:t>
      </w:r>
      <w:r w:rsidRPr="009E0AC4">
        <w:rPr>
          <w:rFonts w:ascii="Garamond" w:hAnsi="Garamond" w:cstheme="minorHAnsi"/>
          <w:sz w:val="24"/>
          <w:szCs w:val="24"/>
        </w:rPr>
        <w:t>intensity of preferences, such that the gap between</w:t>
      </w:r>
      <w:r w:rsidR="00DE0FC1">
        <w:rPr>
          <w:rFonts w:ascii="Garamond" w:hAnsi="Garamond" w:cstheme="minorHAnsi"/>
          <w:sz w:val="24"/>
          <w:szCs w:val="24"/>
        </w:rPr>
        <w:t xml:space="preserve"> the</w:t>
      </w:r>
      <w:r w:rsidRPr="009E0AC4">
        <w:rPr>
          <w:rFonts w:ascii="Garamond" w:hAnsi="Garamond" w:cstheme="minorHAnsi"/>
          <w:sz w:val="24"/>
          <w:szCs w:val="24"/>
        </w:rPr>
        <w:t xml:space="preserve"> numbers now represents how much more preferred an outcome is. Importantly, cardinal utilities</w:t>
      </w:r>
      <w:r w:rsidR="00241E02">
        <w:rPr>
          <w:rFonts w:ascii="Garamond" w:hAnsi="Garamond" w:cstheme="minorHAnsi"/>
          <w:sz w:val="24"/>
          <w:szCs w:val="24"/>
        </w:rPr>
        <w:t xml:space="preserve"> typically</w:t>
      </w:r>
      <w:r w:rsidRPr="009E0AC4">
        <w:rPr>
          <w:rFonts w:ascii="Garamond" w:hAnsi="Garamond" w:cstheme="minorHAnsi"/>
          <w:sz w:val="24"/>
          <w:szCs w:val="24"/>
        </w:rPr>
        <w:t xml:space="preserve"> do not contain information about </w:t>
      </w:r>
      <w:r w:rsidRPr="009E0AC4">
        <w:rPr>
          <w:rFonts w:ascii="Garamond" w:hAnsi="Garamond" w:cstheme="minorHAnsi"/>
          <w:i/>
          <w:sz w:val="24"/>
          <w:szCs w:val="24"/>
        </w:rPr>
        <w:t xml:space="preserve">interpersonal </w:t>
      </w:r>
      <w:r w:rsidRPr="009E0AC4">
        <w:rPr>
          <w:rFonts w:ascii="Garamond" w:hAnsi="Garamond" w:cstheme="minorHAnsi"/>
          <w:sz w:val="24"/>
          <w:szCs w:val="24"/>
        </w:rPr>
        <w:t>intensity of preferences</w:t>
      </w:r>
      <w:r w:rsidR="00110EE7">
        <w:rPr>
          <w:rFonts w:ascii="Garamond" w:hAnsi="Garamond" w:cstheme="minorHAnsi"/>
          <w:sz w:val="24"/>
          <w:szCs w:val="24"/>
        </w:rPr>
        <w:t xml:space="preserve"> (though they can be defined in a manner such that they do contain such information)</w:t>
      </w:r>
      <w:r w:rsidRPr="009E0AC4">
        <w:rPr>
          <w:rFonts w:ascii="Garamond" w:hAnsi="Garamond" w:cstheme="minorHAnsi"/>
          <w:sz w:val="24"/>
          <w:szCs w:val="24"/>
        </w:rPr>
        <w:t>.</w:t>
      </w:r>
      <w:r w:rsidR="000D46C0">
        <w:rPr>
          <w:rStyle w:val="FootnoteReference"/>
          <w:rFonts w:ascii="Garamond" w:hAnsi="Garamond" w:cstheme="minorHAnsi"/>
          <w:sz w:val="24"/>
          <w:szCs w:val="24"/>
        </w:rPr>
        <w:footnoteReference w:id="6"/>
      </w:r>
      <w:r w:rsidRPr="009E0AC4">
        <w:rPr>
          <w:rFonts w:ascii="Garamond" w:hAnsi="Garamond" w:cstheme="minorHAnsi"/>
          <w:sz w:val="24"/>
          <w:szCs w:val="24"/>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4"/>
        <w:gridCol w:w="1954"/>
        <w:gridCol w:w="1954"/>
        <w:gridCol w:w="1511"/>
      </w:tblGrid>
      <w:tr w:rsidR="00035873" w:rsidRPr="009E0AC4" w:rsidTr="00270D1D">
        <w:trPr>
          <w:jc w:val="center"/>
        </w:trPr>
        <w:tc>
          <w:tcPr>
            <w:tcW w:w="0" w:type="auto"/>
          </w:tcPr>
          <w:p w:rsidR="00035873" w:rsidRPr="009E0AC4" w:rsidRDefault="00035873" w:rsidP="00270D1D">
            <w:pPr>
              <w:spacing w:line="360" w:lineRule="auto"/>
              <w:jc w:val="center"/>
              <w:rPr>
                <w:rFonts w:ascii="Garamond" w:hAnsi="Garamond" w:cstheme="minorHAnsi"/>
                <w:sz w:val="24"/>
                <w:szCs w:val="24"/>
              </w:rPr>
            </w:pPr>
          </w:p>
        </w:tc>
        <w:tc>
          <w:tcPr>
            <w:tcW w:w="0" w:type="auto"/>
          </w:tcPr>
          <w:p w:rsidR="00035873" w:rsidRPr="009E0AC4" w:rsidRDefault="00035873" w:rsidP="00270D1D">
            <w:pPr>
              <w:spacing w:line="360" w:lineRule="auto"/>
              <w:jc w:val="center"/>
              <w:rPr>
                <w:rFonts w:ascii="Garamond" w:hAnsi="Garamond" w:cstheme="minorHAnsi"/>
                <w:sz w:val="24"/>
                <w:szCs w:val="24"/>
              </w:rPr>
            </w:pPr>
          </w:p>
        </w:tc>
        <w:tc>
          <w:tcPr>
            <w:tcW w:w="0" w:type="auto"/>
            <w:gridSpan w:val="2"/>
          </w:tcPr>
          <w:p w:rsidR="00035873" w:rsidRPr="009E0AC4" w:rsidRDefault="00035873" w:rsidP="00270D1D">
            <w:pPr>
              <w:spacing w:line="360" w:lineRule="auto"/>
              <w:jc w:val="center"/>
              <w:rPr>
                <w:rFonts w:ascii="Garamond" w:hAnsi="Garamond" w:cstheme="minorHAnsi"/>
                <w:sz w:val="24"/>
                <w:szCs w:val="24"/>
              </w:rPr>
            </w:pPr>
            <w:r w:rsidRPr="009E0AC4">
              <w:rPr>
                <w:rFonts w:ascii="Garamond" w:hAnsi="Garamond" w:cstheme="minorHAnsi"/>
                <w:sz w:val="24"/>
                <w:szCs w:val="24"/>
              </w:rPr>
              <w:t>Bertha</w:t>
            </w:r>
          </w:p>
        </w:tc>
      </w:tr>
      <w:tr w:rsidR="00035873" w:rsidRPr="009E0AC4" w:rsidTr="00270D1D">
        <w:trPr>
          <w:jc w:val="center"/>
        </w:trPr>
        <w:tc>
          <w:tcPr>
            <w:tcW w:w="0" w:type="auto"/>
          </w:tcPr>
          <w:p w:rsidR="00035873" w:rsidRPr="009E0AC4" w:rsidRDefault="00035873" w:rsidP="00270D1D">
            <w:pPr>
              <w:spacing w:line="360" w:lineRule="auto"/>
              <w:jc w:val="center"/>
              <w:rPr>
                <w:rFonts w:ascii="Garamond" w:hAnsi="Garamond" w:cstheme="minorHAnsi"/>
                <w:sz w:val="24"/>
                <w:szCs w:val="24"/>
              </w:rPr>
            </w:pPr>
          </w:p>
        </w:tc>
        <w:tc>
          <w:tcPr>
            <w:tcW w:w="0" w:type="auto"/>
          </w:tcPr>
          <w:p w:rsidR="00035873" w:rsidRPr="009E0AC4" w:rsidRDefault="00035873" w:rsidP="00270D1D">
            <w:pPr>
              <w:spacing w:line="360" w:lineRule="auto"/>
              <w:jc w:val="center"/>
              <w:rPr>
                <w:rFonts w:ascii="Garamond" w:hAnsi="Garamond" w:cstheme="minorHAnsi"/>
                <w:sz w:val="24"/>
                <w:szCs w:val="24"/>
              </w:rPr>
            </w:pPr>
          </w:p>
        </w:tc>
        <w:tc>
          <w:tcPr>
            <w:tcW w:w="0" w:type="auto"/>
            <w:tcBorders>
              <w:bottom w:val="single" w:sz="4" w:space="0" w:color="auto"/>
            </w:tcBorders>
          </w:tcPr>
          <w:p w:rsidR="00035873" w:rsidRPr="009E0AC4" w:rsidRDefault="00D9676C" w:rsidP="00270D1D">
            <w:pPr>
              <w:spacing w:line="360" w:lineRule="auto"/>
              <w:jc w:val="center"/>
              <w:rPr>
                <w:rFonts w:ascii="Garamond" w:hAnsi="Garamond" w:cstheme="minorHAnsi"/>
                <w:sz w:val="24"/>
                <w:szCs w:val="24"/>
              </w:rPr>
            </w:pPr>
            <w:r>
              <w:rPr>
                <w:rFonts w:ascii="Garamond" w:hAnsi="Garamond" w:cstheme="minorHAnsi"/>
                <w:sz w:val="24"/>
                <w:szCs w:val="24"/>
              </w:rPr>
              <w:t>Maintain good will</w:t>
            </w:r>
          </w:p>
        </w:tc>
        <w:tc>
          <w:tcPr>
            <w:tcW w:w="0" w:type="auto"/>
            <w:tcBorders>
              <w:bottom w:val="single" w:sz="4" w:space="0" w:color="auto"/>
            </w:tcBorders>
          </w:tcPr>
          <w:p w:rsidR="00035873" w:rsidRPr="009E0AC4" w:rsidRDefault="00D9676C" w:rsidP="00270D1D">
            <w:pPr>
              <w:spacing w:line="360" w:lineRule="auto"/>
              <w:jc w:val="center"/>
              <w:rPr>
                <w:rFonts w:ascii="Garamond" w:hAnsi="Garamond" w:cstheme="minorHAnsi"/>
                <w:sz w:val="24"/>
                <w:szCs w:val="24"/>
              </w:rPr>
            </w:pPr>
            <w:r>
              <w:rPr>
                <w:rFonts w:ascii="Garamond" w:hAnsi="Garamond" w:cstheme="minorHAnsi"/>
                <w:sz w:val="24"/>
                <w:szCs w:val="24"/>
              </w:rPr>
              <w:t>Harbor ill will</w:t>
            </w:r>
          </w:p>
        </w:tc>
      </w:tr>
      <w:tr w:rsidR="00035873" w:rsidRPr="009E0AC4" w:rsidTr="00270D1D">
        <w:trPr>
          <w:jc w:val="center"/>
        </w:trPr>
        <w:tc>
          <w:tcPr>
            <w:tcW w:w="0" w:type="auto"/>
            <w:vMerge w:val="restart"/>
            <w:vAlign w:val="center"/>
          </w:tcPr>
          <w:p w:rsidR="00035873" w:rsidRPr="009E0AC4" w:rsidRDefault="00035873" w:rsidP="00270D1D">
            <w:pPr>
              <w:spacing w:line="360" w:lineRule="auto"/>
              <w:jc w:val="right"/>
              <w:rPr>
                <w:rFonts w:ascii="Garamond" w:hAnsi="Garamond" w:cstheme="minorHAnsi"/>
                <w:sz w:val="24"/>
                <w:szCs w:val="24"/>
              </w:rPr>
            </w:pPr>
            <w:r w:rsidRPr="009E0AC4">
              <w:rPr>
                <w:rFonts w:ascii="Garamond" w:hAnsi="Garamond" w:cstheme="minorHAnsi"/>
                <w:sz w:val="24"/>
                <w:szCs w:val="24"/>
              </w:rPr>
              <w:lastRenderedPageBreak/>
              <w:t>Althea</w:t>
            </w:r>
          </w:p>
        </w:tc>
        <w:tc>
          <w:tcPr>
            <w:tcW w:w="0" w:type="auto"/>
            <w:tcBorders>
              <w:right w:val="single" w:sz="4" w:space="0" w:color="auto"/>
            </w:tcBorders>
          </w:tcPr>
          <w:p w:rsidR="00035873" w:rsidRPr="009E0AC4" w:rsidRDefault="00D9676C" w:rsidP="00270D1D">
            <w:pPr>
              <w:spacing w:line="360" w:lineRule="auto"/>
              <w:jc w:val="center"/>
              <w:rPr>
                <w:rFonts w:ascii="Garamond" w:hAnsi="Garamond" w:cstheme="minorHAnsi"/>
                <w:sz w:val="24"/>
                <w:szCs w:val="24"/>
              </w:rPr>
            </w:pPr>
            <w:r>
              <w:rPr>
                <w:rFonts w:ascii="Garamond" w:hAnsi="Garamond" w:cstheme="minorHAnsi"/>
                <w:sz w:val="24"/>
                <w:szCs w:val="24"/>
              </w:rPr>
              <w:t>Maintain good will</w:t>
            </w:r>
          </w:p>
        </w:tc>
        <w:tc>
          <w:tcPr>
            <w:tcW w:w="0" w:type="auto"/>
            <w:tcBorders>
              <w:top w:val="single" w:sz="4" w:space="0" w:color="auto"/>
              <w:left w:val="single" w:sz="4" w:space="0" w:color="auto"/>
              <w:bottom w:val="single" w:sz="4" w:space="0" w:color="auto"/>
              <w:right w:val="single" w:sz="4" w:space="0" w:color="auto"/>
            </w:tcBorders>
          </w:tcPr>
          <w:p w:rsidR="00035873" w:rsidRPr="009E0AC4" w:rsidRDefault="00035873" w:rsidP="00270D1D">
            <w:pPr>
              <w:spacing w:line="360" w:lineRule="auto"/>
              <w:jc w:val="center"/>
              <w:rPr>
                <w:rFonts w:ascii="Garamond" w:hAnsi="Garamond" w:cstheme="minorHAnsi"/>
                <w:sz w:val="24"/>
                <w:szCs w:val="24"/>
              </w:rPr>
            </w:pPr>
            <w:r w:rsidRPr="009E0AC4">
              <w:rPr>
                <w:rFonts w:ascii="Garamond" w:hAnsi="Garamond" w:cstheme="minorHAnsi"/>
                <w:sz w:val="24"/>
                <w:szCs w:val="24"/>
              </w:rPr>
              <w:t>10, 10</w:t>
            </w:r>
          </w:p>
        </w:tc>
        <w:tc>
          <w:tcPr>
            <w:tcW w:w="0" w:type="auto"/>
            <w:tcBorders>
              <w:top w:val="single" w:sz="4" w:space="0" w:color="auto"/>
              <w:left w:val="single" w:sz="4" w:space="0" w:color="auto"/>
              <w:bottom w:val="single" w:sz="4" w:space="0" w:color="auto"/>
              <w:right w:val="single" w:sz="4" w:space="0" w:color="auto"/>
            </w:tcBorders>
          </w:tcPr>
          <w:p w:rsidR="00035873" w:rsidRPr="009E0AC4" w:rsidRDefault="00035873" w:rsidP="00270D1D">
            <w:pPr>
              <w:spacing w:line="360" w:lineRule="auto"/>
              <w:jc w:val="center"/>
              <w:rPr>
                <w:rFonts w:ascii="Garamond" w:hAnsi="Garamond" w:cstheme="minorHAnsi"/>
                <w:sz w:val="24"/>
                <w:szCs w:val="24"/>
              </w:rPr>
            </w:pPr>
            <w:r w:rsidRPr="009E0AC4">
              <w:rPr>
                <w:rFonts w:ascii="Garamond" w:hAnsi="Garamond" w:cstheme="minorHAnsi"/>
                <w:sz w:val="24"/>
                <w:szCs w:val="24"/>
              </w:rPr>
              <w:t>0, 3</w:t>
            </w:r>
          </w:p>
        </w:tc>
      </w:tr>
      <w:tr w:rsidR="00035873" w:rsidRPr="009E0AC4" w:rsidTr="00270D1D">
        <w:trPr>
          <w:jc w:val="center"/>
        </w:trPr>
        <w:tc>
          <w:tcPr>
            <w:tcW w:w="0" w:type="auto"/>
            <w:vMerge/>
            <w:vAlign w:val="center"/>
          </w:tcPr>
          <w:p w:rsidR="00035873" w:rsidRPr="009E0AC4" w:rsidRDefault="00035873" w:rsidP="00270D1D">
            <w:pPr>
              <w:spacing w:line="360" w:lineRule="auto"/>
              <w:jc w:val="center"/>
              <w:rPr>
                <w:rFonts w:ascii="Garamond" w:hAnsi="Garamond" w:cstheme="minorHAnsi"/>
                <w:sz w:val="24"/>
                <w:szCs w:val="24"/>
              </w:rPr>
            </w:pPr>
          </w:p>
        </w:tc>
        <w:tc>
          <w:tcPr>
            <w:tcW w:w="0" w:type="auto"/>
            <w:tcBorders>
              <w:right w:val="single" w:sz="4" w:space="0" w:color="auto"/>
            </w:tcBorders>
          </w:tcPr>
          <w:p w:rsidR="00035873" w:rsidRPr="009E0AC4" w:rsidRDefault="00D9676C" w:rsidP="00270D1D">
            <w:pPr>
              <w:spacing w:line="360" w:lineRule="auto"/>
              <w:jc w:val="center"/>
              <w:rPr>
                <w:rFonts w:ascii="Garamond" w:hAnsi="Garamond" w:cstheme="minorHAnsi"/>
                <w:sz w:val="24"/>
                <w:szCs w:val="24"/>
              </w:rPr>
            </w:pPr>
            <w:r>
              <w:rPr>
                <w:rFonts w:ascii="Garamond" w:hAnsi="Garamond" w:cstheme="minorHAnsi"/>
                <w:sz w:val="24"/>
                <w:szCs w:val="24"/>
              </w:rPr>
              <w:t>Harbor ill will</w:t>
            </w:r>
          </w:p>
        </w:tc>
        <w:tc>
          <w:tcPr>
            <w:tcW w:w="0" w:type="auto"/>
            <w:tcBorders>
              <w:top w:val="single" w:sz="4" w:space="0" w:color="auto"/>
              <w:left w:val="single" w:sz="4" w:space="0" w:color="auto"/>
              <w:bottom w:val="single" w:sz="4" w:space="0" w:color="auto"/>
              <w:right w:val="single" w:sz="4" w:space="0" w:color="auto"/>
            </w:tcBorders>
          </w:tcPr>
          <w:p w:rsidR="00035873" w:rsidRPr="009E0AC4" w:rsidRDefault="00035873" w:rsidP="00270D1D">
            <w:pPr>
              <w:spacing w:line="360" w:lineRule="auto"/>
              <w:jc w:val="center"/>
              <w:rPr>
                <w:rFonts w:ascii="Garamond" w:hAnsi="Garamond" w:cstheme="minorHAnsi"/>
                <w:sz w:val="24"/>
                <w:szCs w:val="24"/>
              </w:rPr>
            </w:pPr>
            <w:r w:rsidRPr="009E0AC4">
              <w:rPr>
                <w:rFonts w:ascii="Garamond" w:hAnsi="Garamond" w:cstheme="minorHAnsi"/>
                <w:sz w:val="24"/>
                <w:szCs w:val="24"/>
              </w:rPr>
              <w:t>3, 0</w:t>
            </w:r>
          </w:p>
        </w:tc>
        <w:tc>
          <w:tcPr>
            <w:tcW w:w="0" w:type="auto"/>
            <w:tcBorders>
              <w:top w:val="single" w:sz="4" w:space="0" w:color="auto"/>
              <w:left w:val="single" w:sz="4" w:space="0" w:color="auto"/>
              <w:bottom w:val="single" w:sz="4" w:space="0" w:color="auto"/>
              <w:right w:val="single" w:sz="4" w:space="0" w:color="auto"/>
            </w:tcBorders>
          </w:tcPr>
          <w:p w:rsidR="00035873" w:rsidRPr="009E0AC4" w:rsidRDefault="00035873" w:rsidP="00270D1D">
            <w:pPr>
              <w:spacing w:line="360" w:lineRule="auto"/>
              <w:jc w:val="center"/>
              <w:rPr>
                <w:rFonts w:ascii="Garamond" w:hAnsi="Garamond" w:cstheme="minorHAnsi"/>
                <w:sz w:val="24"/>
                <w:szCs w:val="24"/>
              </w:rPr>
            </w:pPr>
            <w:r w:rsidRPr="009E0AC4">
              <w:rPr>
                <w:rFonts w:ascii="Garamond" w:hAnsi="Garamond" w:cstheme="minorHAnsi"/>
                <w:sz w:val="24"/>
                <w:szCs w:val="24"/>
              </w:rPr>
              <w:t xml:space="preserve"> 2, 2</w:t>
            </w:r>
          </w:p>
        </w:tc>
      </w:tr>
    </w:tbl>
    <w:p w:rsidR="00035873" w:rsidRPr="009E0AC4" w:rsidRDefault="00035873" w:rsidP="00035873">
      <w:pPr>
        <w:spacing w:line="360" w:lineRule="auto"/>
        <w:rPr>
          <w:rFonts w:ascii="Garamond" w:hAnsi="Garamond" w:cstheme="minorHAnsi"/>
          <w:sz w:val="24"/>
          <w:szCs w:val="24"/>
        </w:rPr>
      </w:pPr>
    </w:p>
    <w:p w:rsidR="00035873" w:rsidRPr="009E0AC4" w:rsidRDefault="00D9676C" w:rsidP="00850946">
      <w:pPr>
        <w:tabs>
          <w:tab w:val="center" w:pos="5040"/>
          <w:tab w:val="left" w:pos="5980"/>
        </w:tabs>
        <w:spacing w:line="360" w:lineRule="auto"/>
        <w:ind w:firstLine="720"/>
        <w:outlineLvl w:val="0"/>
        <w:rPr>
          <w:rFonts w:ascii="Garamond" w:hAnsi="Garamond" w:cstheme="minorHAnsi"/>
          <w:sz w:val="24"/>
          <w:szCs w:val="24"/>
        </w:rPr>
      </w:pPr>
      <w:r>
        <w:rPr>
          <w:rFonts w:ascii="Garamond" w:hAnsi="Garamond" w:cstheme="minorHAnsi"/>
          <w:sz w:val="24"/>
          <w:szCs w:val="24"/>
        </w:rPr>
        <w:tab/>
      </w:r>
      <w:r w:rsidR="00035873" w:rsidRPr="009E0AC4">
        <w:rPr>
          <w:rFonts w:ascii="Garamond" w:hAnsi="Garamond" w:cstheme="minorHAnsi"/>
          <w:sz w:val="24"/>
          <w:szCs w:val="24"/>
        </w:rPr>
        <w:t>Figure 2</w:t>
      </w:r>
      <w:r>
        <w:rPr>
          <w:rFonts w:ascii="Garamond" w:hAnsi="Garamond" w:cstheme="minorHAnsi"/>
          <w:sz w:val="24"/>
          <w:szCs w:val="24"/>
        </w:rPr>
        <w:tab/>
      </w:r>
    </w:p>
    <w:p w:rsidR="00757E83" w:rsidRDefault="00035873" w:rsidP="00DE4337">
      <w:pPr>
        <w:spacing w:line="360" w:lineRule="auto"/>
        <w:ind w:firstLine="720"/>
        <w:rPr>
          <w:rFonts w:ascii="Garamond" w:hAnsi="Garamond" w:cstheme="minorHAnsi"/>
          <w:sz w:val="24"/>
          <w:szCs w:val="24"/>
        </w:rPr>
      </w:pPr>
      <w:r w:rsidRPr="009E0AC4">
        <w:rPr>
          <w:rFonts w:ascii="Garamond" w:hAnsi="Garamond" w:cstheme="minorHAnsi"/>
          <w:sz w:val="24"/>
          <w:szCs w:val="24"/>
        </w:rPr>
        <w:t xml:space="preserve">Suppose cutting her hand open costs Althea a utility of 0.5. This behavior could be rational no matter how Althea plans to act. If she plans to </w:t>
      </w:r>
      <w:r w:rsidR="009E250E">
        <w:rPr>
          <w:rFonts w:ascii="Garamond" w:hAnsi="Garamond" w:cstheme="minorHAnsi"/>
          <w:sz w:val="24"/>
          <w:szCs w:val="24"/>
        </w:rPr>
        <w:t>harbor good will</w:t>
      </w:r>
      <w:r w:rsidRPr="009E0AC4">
        <w:rPr>
          <w:rFonts w:ascii="Garamond" w:hAnsi="Garamond" w:cstheme="minorHAnsi"/>
          <w:sz w:val="24"/>
          <w:szCs w:val="24"/>
        </w:rPr>
        <w:t xml:space="preserve"> and successfully convinces Bertha to </w:t>
      </w:r>
      <w:r w:rsidR="009E250E">
        <w:rPr>
          <w:rFonts w:ascii="Garamond" w:hAnsi="Garamond" w:cstheme="minorHAnsi"/>
          <w:sz w:val="24"/>
          <w:szCs w:val="24"/>
        </w:rPr>
        <w:t>harbor good will</w:t>
      </w:r>
      <w:r w:rsidRPr="009E0AC4">
        <w:rPr>
          <w:rFonts w:ascii="Garamond" w:hAnsi="Garamond" w:cstheme="minorHAnsi"/>
          <w:sz w:val="24"/>
          <w:szCs w:val="24"/>
        </w:rPr>
        <w:t xml:space="preserve"> then she gains a utility of 9.5 compared to the outcome that otherwise would have obtained, where she </w:t>
      </w:r>
      <w:r w:rsidR="009E250E">
        <w:rPr>
          <w:rFonts w:ascii="Garamond" w:hAnsi="Garamond" w:cstheme="minorHAnsi"/>
          <w:sz w:val="24"/>
          <w:szCs w:val="24"/>
        </w:rPr>
        <w:t xml:space="preserve">harbors good </w:t>
      </w:r>
      <w:r w:rsidR="00573A3F">
        <w:rPr>
          <w:rFonts w:ascii="Garamond" w:hAnsi="Garamond" w:cstheme="minorHAnsi"/>
          <w:sz w:val="24"/>
          <w:szCs w:val="24"/>
        </w:rPr>
        <w:t>will,</w:t>
      </w:r>
      <w:r w:rsidRPr="009E0AC4">
        <w:rPr>
          <w:rFonts w:ascii="Garamond" w:hAnsi="Garamond" w:cstheme="minorHAnsi"/>
          <w:sz w:val="24"/>
          <w:szCs w:val="24"/>
        </w:rPr>
        <w:t xml:space="preserve"> but Bertha does not (because her payoff in this case is zero). But, if Althea plans to </w:t>
      </w:r>
      <w:r w:rsidR="009E250E">
        <w:rPr>
          <w:rFonts w:ascii="Garamond" w:hAnsi="Garamond" w:cstheme="minorHAnsi"/>
          <w:sz w:val="24"/>
          <w:szCs w:val="24"/>
        </w:rPr>
        <w:t>harbor ill will</w:t>
      </w:r>
      <w:r w:rsidRPr="009E0AC4">
        <w:rPr>
          <w:rFonts w:ascii="Garamond" w:hAnsi="Garamond" w:cstheme="minorHAnsi"/>
          <w:sz w:val="24"/>
          <w:szCs w:val="24"/>
        </w:rPr>
        <w:t xml:space="preserve"> and successfully convinces Bertha to </w:t>
      </w:r>
      <w:r w:rsidR="009E250E">
        <w:rPr>
          <w:rFonts w:ascii="Garamond" w:hAnsi="Garamond" w:cstheme="minorHAnsi"/>
          <w:sz w:val="24"/>
          <w:szCs w:val="24"/>
        </w:rPr>
        <w:t>harbor good will</w:t>
      </w:r>
      <w:r w:rsidRPr="009E0AC4">
        <w:rPr>
          <w:rFonts w:ascii="Garamond" w:hAnsi="Garamond" w:cstheme="minorHAnsi"/>
          <w:sz w:val="24"/>
          <w:szCs w:val="24"/>
        </w:rPr>
        <w:t xml:space="preserve"> then she has gained 0.5 utility compared to the outcome that otherwise would have obtained, where </w:t>
      </w:r>
      <w:r>
        <w:rPr>
          <w:rFonts w:ascii="Garamond" w:hAnsi="Garamond" w:cstheme="minorHAnsi"/>
          <w:sz w:val="24"/>
          <w:szCs w:val="24"/>
        </w:rPr>
        <w:t xml:space="preserve">both Althea and Bertha </w:t>
      </w:r>
      <w:r w:rsidR="009E250E">
        <w:rPr>
          <w:rFonts w:ascii="Garamond" w:hAnsi="Garamond" w:cstheme="minorHAnsi"/>
          <w:sz w:val="24"/>
          <w:szCs w:val="24"/>
        </w:rPr>
        <w:t>harbor ill will</w:t>
      </w:r>
      <w:r w:rsidRPr="009E0AC4">
        <w:rPr>
          <w:rFonts w:ascii="Garamond" w:hAnsi="Garamond" w:cstheme="minorHAnsi"/>
          <w:i/>
          <w:sz w:val="24"/>
          <w:szCs w:val="24"/>
        </w:rPr>
        <w:t xml:space="preserve"> </w:t>
      </w:r>
      <w:r w:rsidRPr="009E0AC4">
        <w:rPr>
          <w:rFonts w:ascii="Garamond" w:hAnsi="Garamond" w:cstheme="minorHAnsi"/>
          <w:sz w:val="24"/>
          <w:szCs w:val="24"/>
        </w:rPr>
        <w:t>(because her payoff in this case is two). No matter what, Althea gains utility</w:t>
      </w:r>
      <w:r>
        <w:rPr>
          <w:rFonts w:ascii="Garamond" w:hAnsi="Garamond" w:cstheme="minorHAnsi"/>
          <w:sz w:val="24"/>
          <w:szCs w:val="24"/>
        </w:rPr>
        <w:t>, so sending such a signal could be rational regardless her intentions</w:t>
      </w:r>
      <w:r w:rsidRPr="009E0AC4">
        <w:rPr>
          <w:rFonts w:ascii="Garamond" w:hAnsi="Garamond" w:cstheme="minorHAnsi"/>
          <w:sz w:val="24"/>
          <w:szCs w:val="24"/>
        </w:rPr>
        <w:t xml:space="preserve">. But now suppose that cutting her hand open costs Althea utility </w:t>
      </w:r>
      <w:r w:rsidRPr="009E0AC4">
        <w:rPr>
          <w:rFonts w:ascii="Garamond" w:hAnsi="Garamond" w:cstheme="minorHAnsi"/>
          <w:i/>
          <w:sz w:val="24"/>
          <w:szCs w:val="24"/>
        </w:rPr>
        <w:t>s</w:t>
      </w:r>
      <w:r w:rsidRPr="009E0AC4">
        <w:rPr>
          <w:rFonts w:ascii="Garamond" w:hAnsi="Garamond" w:cstheme="minorHAnsi"/>
          <w:sz w:val="24"/>
          <w:szCs w:val="24"/>
        </w:rPr>
        <w:t xml:space="preserve">, where 1 &lt; </w:t>
      </w:r>
      <w:r w:rsidRPr="009E0AC4">
        <w:rPr>
          <w:rFonts w:ascii="Garamond" w:hAnsi="Garamond" w:cstheme="minorHAnsi"/>
          <w:i/>
          <w:sz w:val="24"/>
          <w:szCs w:val="24"/>
        </w:rPr>
        <w:t>s</w:t>
      </w:r>
      <w:r w:rsidRPr="009E0AC4">
        <w:rPr>
          <w:rFonts w:ascii="Garamond" w:hAnsi="Garamond" w:cstheme="minorHAnsi"/>
          <w:sz w:val="24"/>
          <w:szCs w:val="24"/>
        </w:rPr>
        <w:t xml:space="preserve"> &lt; 8. In this case, cutting her hand open is rational only if Althea plans to </w:t>
      </w:r>
      <w:r w:rsidR="009E250E">
        <w:rPr>
          <w:rFonts w:ascii="Garamond" w:hAnsi="Garamond" w:cstheme="minorHAnsi"/>
          <w:sz w:val="24"/>
          <w:szCs w:val="24"/>
        </w:rPr>
        <w:t>harbor good will</w:t>
      </w:r>
      <w:r w:rsidRPr="009E0AC4">
        <w:rPr>
          <w:rFonts w:ascii="Garamond" w:hAnsi="Garamond" w:cstheme="minorHAnsi"/>
          <w:sz w:val="24"/>
          <w:szCs w:val="24"/>
        </w:rPr>
        <w:t xml:space="preserve">. For suppose Althea plans to </w:t>
      </w:r>
      <w:r w:rsidR="009E250E">
        <w:rPr>
          <w:rFonts w:ascii="Garamond" w:hAnsi="Garamond" w:cstheme="minorHAnsi"/>
          <w:sz w:val="24"/>
          <w:szCs w:val="24"/>
        </w:rPr>
        <w:t>harbor ill will</w:t>
      </w:r>
      <w:r w:rsidRPr="009E0AC4">
        <w:rPr>
          <w:rFonts w:ascii="Garamond" w:hAnsi="Garamond" w:cstheme="minorHAnsi"/>
          <w:sz w:val="24"/>
          <w:szCs w:val="24"/>
        </w:rPr>
        <w:t xml:space="preserve">. Then, Althea has caused herself more pain than she gains from Bertha’s switch from </w:t>
      </w:r>
      <w:r w:rsidR="009E250E">
        <w:rPr>
          <w:rFonts w:ascii="Garamond" w:hAnsi="Garamond" w:cstheme="minorHAnsi"/>
          <w:sz w:val="24"/>
          <w:szCs w:val="24"/>
        </w:rPr>
        <w:t>harboring ill will</w:t>
      </w:r>
      <w:r w:rsidRPr="009E0AC4">
        <w:rPr>
          <w:rFonts w:ascii="Garamond" w:hAnsi="Garamond" w:cstheme="minorHAnsi"/>
          <w:sz w:val="24"/>
          <w:szCs w:val="24"/>
        </w:rPr>
        <w:t xml:space="preserve">ing to </w:t>
      </w:r>
      <w:r w:rsidR="009E250E">
        <w:rPr>
          <w:rFonts w:ascii="Garamond" w:hAnsi="Garamond" w:cstheme="minorHAnsi"/>
          <w:sz w:val="24"/>
          <w:szCs w:val="24"/>
        </w:rPr>
        <w:t>harboring good will</w:t>
      </w:r>
      <w:r w:rsidRPr="009E0AC4">
        <w:rPr>
          <w:rFonts w:ascii="Garamond" w:hAnsi="Garamond" w:cstheme="minorHAnsi"/>
          <w:sz w:val="24"/>
          <w:szCs w:val="24"/>
        </w:rPr>
        <w:t>. Given that this would be irrational, Bertha should conclude that Althea’s cutting her hand open is</w:t>
      </w:r>
      <w:r>
        <w:rPr>
          <w:rFonts w:ascii="Garamond" w:hAnsi="Garamond" w:cstheme="minorHAnsi"/>
          <w:sz w:val="24"/>
          <w:szCs w:val="24"/>
        </w:rPr>
        <w:t xml:space="preserve"> a</w:t>
      </w:r>
      <w:r w:rsidRPr="009E0AC4">
        <w:rPr>
          <w:rFonts w:ascii="Garamond" w:hAnsi="Garamond" w:cstheme="minorHAnsi"/>
          <w:sz w:val="24"/>
          <w:szCs w:val="24"/>
        </w:rPr>
        <w:t xml:space="preserve"> sincere</w:t>
      </w:r>
      <w:r>
        <w:rPr>
          <w:rFonts w:ascii="Garamond" w:hAnsi="Garamond" w:cstheme="minorHAnsi"/>
          <w:sz w:val="24"/>
          <w:szCs w:val="24"/>
        </w:rPr>
        <w:t xml:space="preserve"> signal</w:t>
      </w:r>
      <w:r w:rsidRPr="009E0AC4">
        <w:rPr>
          <w:rFonts w:ascii="Garamond" w:hAnsi="Garamond" w:cstheme="minorHAnsi"/>
          <w:sz w:val="24"/>
          <w:szCs w:val="24"/>
        </w:rPr>
        <w:t xml:space="preserve"> when doing so costs Althea</w:t>
      </w:r>
      <w:r w:rsidRPr="009E0AC4">
        <w:rPr>
          <w:rFonts w:ascii="Garamond" w:hAnsi="Garamond" w:cstheme="minorHAnsi"/>
          <w:i/>
          <w:sz w:val="24"/>
          <w:szCs w:val="24"/>
        </w:rPr>
        <w:t xml:space="preserve"> </w:t>
      </w:r>
      <w:r w:rsidRPr="009E0AC4">
        <w:rPr>
          <w:rFonts w:ascii="Garamond" w:hAnsi="Garamond" w:cstheme="minorHAnsi"/>
          <w:sz w:val="24"/>
          <w:szCs w:val="24"/>
        </w:rPr>
        <w:t xml:space="preserve">utility </w:t>
      </w:r>
      <w:r w:rsidRPr="009E0AC4">
        <w:rPr>
          <w:rFonts w:ascii="Garamond" w:hAnsi="Garamond" w:cstheme="minorHAnsi"/>
          <w:i/>
          <w:sz w:val="24"/>
          <w:szCs w:val="24"/>
        </w:rPr>
        <w:t>s</w:t>
      </w:r>
      <w:r w:rsidRPr="009E0AC4">
        <w:rPr>
          <w:rFonts w:ascii="Garamond" w:hAnsi="Garamond" w:cstheme="minorHAnsi"/>
          <w:sz w:val="24"/>
          <w:szCs w:val="24"/>
        </w:rPr>
        <w:t xml:space="preserve">. It can easily be checked that any time Althea and Bertha play an assurance game with the ordinal structure of Figure 1 or Figure 2 then there will </w:t>
      </w:r>
      <w:r w:rsidRPr="009E0AC4">
        <w:rPr>
          <w:rFonts w:ascii="Garamond" w:hAnsi="Garamond" w:cstheme="minorHAnsi"/>
          <w:i/>
          <w:sz w:val="24"/>
          <w:szCs w:val="24"/>
        </w:rPr>
        <w:t xml:space="preserve">always </w:t>
      </w:r>
      <w:r w:rsidRPr="009E0AC4">
        <w:rPr>
          <w:rFonts w:ascii="Garamond" w:hAnsi="Garamond" w:cstheme="minorHAnsi"/>
          <w:sz w:val="24"/>
          <w:szCs w:val="24"/>
        </w:rPr>
        <w:t xml:space="preserve">be some costly signal Althea can send that would </w:t>
      </w:r>
      <w:r w:rsidRPr="009E0AC4">
        <w:rPr>
          <w:rFonts w:ascii="Garamond" w:hAnsi="Garamond" w:cstheme="minorHAnsi"/>
          <w:i/>
          <w:sz w:val="24"/>
          <w:szCs w:val="24"/>
        </w:rPr>
        <w:t xml:space="preserve">only </w:t>
      </w:r>
      <w:r w:rsidRPr="009E0AC4">
        <w:rPr>
          <w:rFonts w:ascii="Garamond" w:hAnsi="Garamond" w:cstheme="minorHAnsi"/>
          <w:sz w:val="24"/>
          <w:szCs w:val="24"/>
        </w:rPr>
        <w:t xml:space="preserve">be rational to send so long as she plans on </w:t>
      </w:r>
      <w:r w:rsidR="009E250E">
        <w:rPr>
          <w:rFonts w:ascii="Garamond" w:hAnsi="Garamond" w:cstheme="minorHAnsi"/>
          <w:sz w:val="24"/>
          <w:szCs w:val="24"/>
        </w:rPr>
        <w:t>harboring of good will</w:t>
      </w:r>
      <w:r w:rsidRPr="009E0AC4">
        <w:rPr>
          <w:rFonts w:ascii="Garamond" w:hAnsi="Garamond" w:cstheme="minorHAnsi"/>
          <w:sz w:val="24"/>
          <w:szCs w:val="24"/>
        </w:rPr>
        <w:t xml:space="preserve">. </w:t>
      </w:r>
      <w:proofErr w:type="gramStart"/>
      <w:r w:rsidRPr="009E0AC4">
        <w:rPr>
          <w:rFonts w:ascii="Garamond" w:hAnsi="Garamond" w:cstheme="minorHAnsi"/>
          <w:sz w:val="24"/>
          <w:szCs w:val="24"/>
        </w:rPr>
        <w:t>Likewise for Bertha.</w:t>
      </w:r>
      <w:proofErr w:type="gramEnd"/>
      <w:r w:rsidRPr="009E0AC4">
        <w:rPr>
          <w:rFonts w:ascii="Garamond" w:hAnsi="Garamond" w:cstheme="minorHAnsi"/>
          <w:sz w:val="24"/>
          <w:szCs w:val="24"/>
        </w:rPr>
        <w:t xml:space="preserve"> It is the mutual sending of such costly signals that can assure both parties to </w:t>
      </w:r>
      <w:r w:rsidR="009E250E">
        <w:rPr>
          <w:rFonts w:ascii="Garamond" w:hAnsi="Garamond" w:cstheme="minorHAnsi"/>
          <w:sz w:val="24"/>
          <w:szCs w:val="24"/>
        </w:rPr>
        <w:t>harbor good will</w:t>
      </w:r>
      <w:r w:rsidRPr="009E0AC4">
        <w:rPr>
          <w:rFonts w:ascii="Garamond" w:hAnsi="Garamond" w:cstheme="minorHAnsi"/>
          <w:sz w:val="24"/>
          <w:szCs w:val="24"/>
        </w:rPr>
        <w:t xml:space="preserve">, rather than </w:t>
      </w:r>
      <w:r w:rsidR="009E250E">
        <w:rPr>
          <w:rFonts w:ascii="Garamond" w:hAnsi="Garamond" w:cstheme="minorHAnsi"/>
          <w:sz w:val="24"/>
          <w:szCs w:val="24"/>
        </w:rPr>
        <w:t>harbor ill will</w:t>
      </w:r>
      <w:r w:rsidRPr="009E0AC4">
        <w:rPr>
          <w:rFonts w:ascii="Garamond" w:hAnsi="Garamond" w:cstheme="minorHAnsi"/>
          <w:sz w:val="24"/>
          <w:szCs w:val="24"/>
        </w:rPr>
        <w:t>. Th</w:t>
      </w:r>
      <w:r w:rsidR="008A2F97">
        <w:rPr>
          <w:rFonts w:ascii="Garamond" w:hAnsi="Garamond" w:cstheme="minorHAnsi"/>
          <w:sz w:val="24"/>
          <w:szCs w:val="24"/>
        </w:rPr>
        <w:t xml:space="preserve">is achieves the desired outcome, solving our dilemma. </w:t>
      </w:r>
    </w:p>
    <w:p w:rsidR="00B97E9B" w:rsidRPr="00B97E9B" w:rsidRDefault="00B97E9B" w:rsidP="00035873">
      <w:pPr>
        <w:spacing w:line="360" w:lineRule="auto"/>
        <w:rPr>
          <w:rFonts w:ascii="Garamond" w:hAnsi="Garamond" w:cstheme="minorHAnsi"/>
          <w:sz w:val="24"/>
          <w:szCs w:val="24"/>
        </w:rPr>
      </w:pPr>
    </w:p>
    <w:p w:rsidR="00FC3E5F" w:rsidRDefault="00035873" w:rsidP="00CF3F36">
      <w:pPr>
        <w:spacing w:line="360" w:lineRule="auto"/>
        <w:rPr>
          <w:rFonts w:ascii="Garamond" w:hAnsi="Garamond"/>
          <w:sz w:val="24"/>
          <w:szCs w:val="24"/>
        </w:rPr>
      </w:pPr>
      <w:r>
        <w:rPr>
          <w:rFonts w:ascii="Garamond" w:hAnsi="Garamond"/>
          <w:sz w:val="24"/>
          <w:szCs w:val="24"/>
        </w:rPr>
        <w:t xml:space="preserve">§3 </w:t>
      </w:r>
      <w:r w:rsidR="00912CE2">
        <w:rPr>
          <w:rFonts w:ascii="Garamond" w:hAnsi="Garamond"/>
          <w:sz w:val="24"/>
          <w:szCs w:val="24"/>
        </w:rPr>
        <w:t xml:space="preserve">Communicating Good Will </w:t>
      </w:r>
    </w:p>
    <w:p w:rsidR="009E250E" w:rsidRDefault="009E250E" w:rsidP="00CF3F36">
      <w:pPr>
        <w:spacing w:line="360" w:lineRule="auto"/>
        <w:rPr>
          <w:rFonts w:ascii="Garamond" w:hAnsi="Garamond"/>
          <w:sz w:val="24"/>
          <w:szCs w:val="24"/>
        </w:rPr>
      </w:pPr>
      <w:r>
        <w:rPr>
          <w:rFonts w:ascii="Garamond" w:hAnsi="Garamond"/>
          <w:sz w:val="24"/>
          <w:szCs w:val="24"/>
        </w:rPr>
        <w:tab/>
        <w:t>The last section presented a</w:t>
      </w:r>
      <w:r w:rsidR="00661079">
        <w:rPr>
          <w:rFonts w:ascii="Garamond" w:hAnsi="Garamond"/>
          <w:sz w:val="24"/>
          <w:szCs w:val="24"/>
        </w:rPr>
        <w:t xml:space="preserve"> tricky social</w:t>
      </w:r>
      <w:r>
        <w:rPr>
          <w:rFonts w:ascii="Garamond" w:hAnsi="Garamond"/>
          <w:sz w:val="24"/>
          <w:szCs w:val="24"/>
        </w:rPr>
        <w:t xml:space="preserve"> problem and sketched in </w:t>
      </w:r>
      <w:r w:rsidR="00DC0994">
        <w:rPr>
          <w:rFonts w:ascii="Garamond" w:hAnsi="Garamond"/>
          <w:sz w:val="24"/>
          <w:szCs w:val="24"/>
        </w:rPr>
        <w:t>broad, abstract terms</w:t>
      </w:r>
      <w:r>
        <w:rPr>
          <w:rFonts w:ascii="Garamond" w:hAnsi="Garamond"/>
          <w:sz w:val="24"/>
          <w:szCs w:val="24"/>
        </w:rPr>
        <w:t xml:space="preserve"> what a potential solution might look like. When citizens engage one another in large, impersonal order</w:t>
      </w:r>
      <w:r w:rsidR="00E02CFB">
        <w:rPr>
          <w:rFonts w:ascii="Garamond" w:hAnsi="Garamond"/>
          <w:sz w:val="24"/>
          <w:szCs w:val="24"/>
        </w:rPr>
        <w:t>s</w:t>
      </w:r>
      <w:r>
        <w:rPr>
          <w:rFonts w:ascii="Garamond" w:hAnsi="Garamond"/>
          <w:sz w:val="24"/>
          <w:szCs w:val="24"/>
        </w:rPr>
        <w:t xml:space="preserve"> they often face the incentives of an assurance game. Because they are moral beings they wish to mutually maintain good will towards one another – this is the most desired outcome, and an equilibrium solution</w:t>
      </w:r>
      <w:r w:rsidR="00B00999">
        <w:rPr>
          <w:rFonts w:ascii="Garamond" w:hAnsi="Garamond"/>
          <w:sz w:val="24"/>
          <w:szCs w:val="24"/>
        </w:rPr>
        <w:t xml:space="preserve"> to the game</w:t>
      </w:r>
      <w:r>
        <w:rPr>
          <w:rFonts w:ascii="Garamond" w:hAnsi="Garamond"/>
          <w:sz w:val="24"/>
          <w:szCs w:val="24"/>
        </w:rPr>
        <w:t xml:space="preserve">. </w:t>
      </w:r>
      <w:r w:rsidR="00547740">
        <w:rPr>
          <w:rFonts w:ascii="Garamond" w:hAnsi="Garamond"/>
          <w:sz w:val="24"/>
          <w:szCs w:val="24"/>
        </w:rPr>
        <w:t>Since both</w:t>
      </w:r>
      <w:r>
        <w:rPr>
          <w:rFonts w:ascii="Garamond" w:hAnsi="Garamond"/>
          <w:sz w:val="24"/>
          <w:szCs w:val="24"/>
        </w:rPr>
        <w:t xml:space="preserve"> want to avoid being suckers they could quite easily end </w:t>
      </w:r>
      <w:r>
        <w:rPr>
          <w:rFonts w:ascii="Garamond" w:hAnsi="Garamond"/>
          <w:sz w:val="24"/>
          <w:szCs w:val="24"/>
        </w:rPr>
        <w:lastRenderedPageBreak/>
        <w:t xml:space="preserve">up in a situation where </w:t>
      </w:r>
      <w:r w:rsidR="00E02CFB">
        <w:rPr>
          <w:rFonts w:ascii="Garamond" w:hAnsi="Garamond"/>
          <w:sz w:val="24"/>
          <w:szCs w:val="24"/>
        </w:rPr>
        <w:t>all</w:t>
      </w:r>
      <w:r>
        <w:rPr>
          <w:rFonts w:ascii="Garamond" w:hAnsi="Garamond"/>
          <w:sz w:val="24"/>
          <w:szCs w:val="24"/>
        </w:rPr>
        <w:t xml:space="preserve"> harbor ill will towards </w:t>
      </w:r>
      <w:r w:rsidR="00E02CFB">
        <w:rPr>
          <w:rFonts w:ascii="Garamond" w:hAnsi="Garamond"/>
          <w:sz w:val="24"/>
          <w:szCs w:val="24"/>
        </w:rPr>
        <w:t>all</w:t>
      </w:r>
      <w:r>
        <w:rPr>
          <w:rFonts w:ascii="Garamond" w:hAnsi="Garamond"/>
          <w:sz w:val="24"/>
          <w:szCs w:val="24"/>
        </w:rPr>
        <w:t xml:space="preserve"> – this is the undesirable equilibrium they </w:t>
      </w:r>
      <w:r w:rsidR="00373644">
        <w:rPr>
          <w:rFonts w:ascii="Garamond" w:hAnsi="Garamond"/>
          <w:sz w:val="24"/>
          <w:szCs w:val="24"/>
        </w:rPr>
        <w:t>could very well settle at</w:t>
      </w:r>
      <w:r>
        <w:rPr>
          <w:rFonts w:ascii="Garamond" w:hAnsi="Garamond"/>
          <w:sz w:val="24"/>
          <w:szCs w:val="24"/>
        </w:rPr>
        <w:t xml:space="preserve">. To make sure mutual good will is maintained, persons must assure one another. But how? One way is through communication, but </w:t>
      </w:r>
      <w:r>
        <w:rPr>
          <w:rFonts w:ascii="Garamond" w:hAnsi="Garamond"/>
          <w:i/>
          <w:sz w:val="24"/>
          <w:szCs w:val="24"/>
        </w:rPr>
        <w:t xml:space="preserve">only if </w:t>
      </w:r>
      <w:r>
        <w:rPr>
          <w:rFonts w:ascii="Garamond" w:hAnsi="Garamond"/>
          <w:sz w:val="24"/>
          <w:szCs w:val="24"/>
        </w:rPr>
        <w:t>communicat</w:t>
      </w:r>
      <w:r w:rsidR="002A2303">
        <w:rPr>
          <w:rFonts w:ascii="Garamond" w:hAnsi="Garamond"/>
          <w:sz w:val="24"/>
          <w:szCs w:val="24"/>
        </w:rPr>
        <w:t>ion is sufficiently costly</w:t>
      </w:r>
      <w:r w:rsidR="00A45CE9">
        <w:rPr>
          <w:rFonts w:ascii="Garamond" w:hAnsi="Garamond"/>
          <w:sz w:val="24"/>
          <w:szCs w:val="24"/>
        </w:rPr>
        <w:t>.</w:t>
      </w:r>
      <w:r w:rsidR="00E771DC">
        <w:rPr>
          <w:rStyle w:val="FootnoteReference"/>
          <w:rFonts w:ascii="Garamond" w:hAnsi="Garamond"/>
          <w:sz w:val="24"/>
          <w:szCs w:val="24"/>
        </w:rPr>
        <w:footnoteReference w:id="7"/>
      </w:r>
      <w:r w:rsidR="00A45CE9">
        <w:rPr>
          <w:rFonts w:ascii="Garamond" w:hAnsi="Garamond"/>
          <w:sz w:val="24"/>
          <w:szCs w:val="24"/>
        </w:rPr>
        <w:t xml:space="preserve"> </w:t>
      </w:r>
      <w:r w:rsidR="00E01E40">
        <w:rPr>
          <w:rFonts w:ascii="Garamond" w:hAnsi="Garamond"/>
          <w:sz w:val="24"/>
          <w:szCs w:val="24"/>
        </w:rPr>
        <w:t>Yet</w:t>
      </w:r>
      <w:r w:rsidR="00A45CE9">
        <w:rPr>
          <w:rFonts w:ascii="Garamond" w:hAnsi="Garamond"/>
          <w:sz w:val="24"/>
          <w:szCs w:val="24"/>
        </w:rPr>
        <w:t xml:space="preserve"> how</w:t>
      </w:r>
      <w:r w:rsidR="002A2303">
        <w:rPr>
          <w:rFonts w:ascii="Garamond" w:hAnsi="Garamond"/>
          <w:sz w:val="24"/>
          <w:szCs w:val="24"/>
        </w:rPr>
        <w:t xml:space="preserve"> can we </w:t>
      </w:r>
      <w:r w:rsidR="00B36465">
        <w:rPr>
          <w:rFonts w:ascii="Garamond" w:hAnsi="Garamond"/>
          <w:sz w:val="24"/>
          <w:szCs w:val="24"/>
        </w:rPr>
        <w:t>communicate</w:t>
      </w:r>
      <w:r w:rsidR="002A2303">
        <w:rPr>
          <w:rFonts w:ascii="Garamond" w:hAnsi="Garamond"/>
          <w:sz w:val="24"/>
          <w:szCs w:val="24"/>
        </w:rPr>
        <w:t xml:space="preserve"> </w:t>
      </w:r>
      <w:r w:rsidR="00222520">
        <w:rPr>
          <w:rFonts w:ascii="Garamond" w:hAnsi="Garamond"/>
          <w:sz w:val="24"/>
          <w:szCs w:val="24"/>
        </w:rPr>
        <w:t>our</w:t>
      </w:r>
      <w:r w:rsidR="00003CAB">
        <w:rPr>
          <w:rFonts w:ascii="Garamond" w:hAnsi="Garamond"/>
          <w:sz w:val="24"/>
          <w:szCs w:val="24"/>
        </w:rPr>
        <w:t xml:space="preserve"> desire to maintain</w:t>
      </w:r>
      <w:r w:rsidR="00222520">
        <w:rPr>
          <w:rFonts w:ascii="Garamond" w:hAnsi="Garamond"/>
          <w:sz w:val="24"/>
          <w:szCs w:val="24"/>
        </w:rPr>
        <w:t xml:space="preserve"> good</w:t>
      </w:r>
      <w:r w:rsidR="002A2303">
        <w:rPr>
          <w:rFonts w:ascii="Garamond" w:hAnsi="Garamond"/>
          <w:sz w:val="24"/>
          <w:szCs w:val="24"/>
        </w:rPr>
        <w:t xml:space="preserve"> will to</w:t>
      </w:r>
      <w:r w:rsidR="004A3997">
        <w:rPr>
          <w:rFonts w:ascii="Garamond" w:hAnsi="Garamond"/>
          <w:sz w:val="24"/>
          <w:szCs w:val="24"/>
        </w:rPr>
        <w:t>wards</w:t>
      </w:r>
      <w:r w:rsidR="002A2303">
        <w:rPr>
          <w:rFonts w:ascii="Garamond" w:hAnsi="Garamond"/>
          <w:sz w:val="24"/>
          <w:szCs w:val="24"/>
        </w:rPr>
        <w:t xml:space="preserve"> our fellow citizens? And, when we do this, will such communication be costly</w:t>
      </w:r>
      <w:r w:rsidR="00737485">
        <w:rPr>
          <w:rFonts w:ascii="Garamond" w:hAnsi="Garamond"/>
          <w:sz w:val="24"/>
          <w:szCs w:val="24"/>
        </w:rPr>
        <w:t xml:space="preserve"> enough</w:t>
      </w:r>
      <w:r w:rsidR="002A2303">
        <w:rPr>
          <w:rFonts w:ascii="Garamond" w:hAnsi="Garamond"/>
          <w:sz w:val="24"/>
          <w:szCs w:val="24"/>
        </w:rPr>
        <w:t xml:space="preserve">? This section answers both questions in turn. </w:t>
      </w:r>
    </w:p>
    <w:p w:rsidR="00FB2DC3" w:rsidRPr="0012506A" w:rsidRDefault="00CA6F3B" w:rsidP="00373BB2">
      <w:pPr>
        <w:spacing w:line="360" w:lineRule="auto"/>
        <w:rPr>
          <w:rFonts w:ascii="Garamond" w:hAnsi="Garamond"/>
          <w:sz w:val="24"/>
          <w:szCs w:val="24"/>
        </w:rPr>
      </w:pPr>
      <w:r>
        <w:rPr>
          <w:rFonts w:ascii="Garamond" w:hAnsi="Garamond"/>
          <w:sz w:val="24"/>
          <w:szCs w:val="24"/>
        </w:rPr>
        <w:tab/>
        <w:t xml:space="preserve">In terms of our first question – how can we communicate </w:t>
      </w:r>
      <w:r w:rsidR="00B57463">
        <w:rPr>
          <w:rFonts w:ascii="Garamond" w:hAnsi="Garamond"/>
          <w:sz w:val="24"/>
          <w:szCs w:val="24"/>
        </w:rPr>
        <w:t>our desire to maintain good will</w:t>
      </w:r>
      <w:r>
        <w:rPr>
          <w:rFonts w:ascii="Garamond" w:hAnsi="Garamond"/>
          <w:sz w:val="24"/>
          <w:szCs w:val="24"/>
        </w:rPr>
        <w:t xml:space="preserve"> to</w:t>
      </w:r>
      <w:r w:rsidR="00CD397B">
        <w:rPr>
          <w:rFonts w:ascii="Garamond" w:hAnsi="Garamond"/>
          <w:sz w:val="24"/>
          <w:szCs w:val="24"/>
        </w:rPr>
        <w:t>wards</w:t>
      </w:r>
      <w:r>
        <w:rPr>
          <w:rFonts w:ascii="Garamond" w:hAnsi="Garamond"/>
          <w:sz w:val="24"/>
          <w:szCs w:val="24"/>
        </w:rPr>
        <w:t xml:space="preserve"> our fellow citizens</w:t>
      </w:r>
      <w:r w:rsidR="004C6FA5">
        <w:rPr>
          <w:rFonts w:ascii="Garamond" w:hAnsi="Garamond"/>
          <w:sz w:val="24"/>
          <w:szCs w:val="24"/>
        </w:rPr>
        <w:t>?</w:t>
      </w:r>
      <w:r>
        <w:rPr>
          <w:rFonts w:ascii="Garamond" w:hAnsi="Garamond"/>
          <w:sz w:val="24"/>
          <w:szCs w:val="24"/>
        </w:rPr>
        <w:t xml:space="preserve"> – there already exists an answer in the moral responsibility literature.</w:t>
      </w:r>
      <w:r w:rsidR="00945E19">
        <w:rPr>
          <w:rFonts w:ascii="Garamond" w:hAnsi="Garamond"/>
          <w:sz w:val="24"/>
          <w:szCs w:val="24"/>
        </w:rPr>
        <w:t xml:space="preserve"> Moral responsibility</w:t>
      </w:r>
      <w:r w:rsidR="00124C15">
        <w:rPr>
          <w:rFonts w:ascii="Garamond" w:hAnsi="Garamond"/>
          <w:sz w:val="24"/>
          <w:szCs w:val="24"/>
        </w:rPr>
        <w:t xml:space="preserve"> </w:t>
      </w:r>
      <w:r w:rsidR="0066002E">
        <w:rPr>
          <w:rFonts w:ascii="Garamond" w:hAnsi="Garamond"/>
          <w:sz w:val="24"/>
          <w:szCs w:val="24"/>
        </w:rPr>
        <w:t>takes as its subject those</w:t>
      </w:r>
      <w:r w:rsidR="0059487F">
        <w:rPr>
          <w:rFonts w:ascii="Garamond" w:hAnsi="Garamond"/>
          <w:sz w:val="24"/>
          <w:szCs w:val="24"/>
        </w:rPr>
        <w:t xml:space="preserve"> who are apt candidates for</w:t>
      </w:r>
      <w:r w:rsidR="00340932">
        <w:rPr>
          <w:rFonts w:ascii="Garamond" w:hAnsi="Garamond"/>
          <w:sz w:val="24"/>
          <w:szCs w:val="24"/>
        </w:rPr>
        <w:t xml:space="preserve"> moral demands</w:t>
      </w:r>
      <w:r w:rsidR="0066002E">
        <w:rPr>
          <w:rFonts w:ascii="Garamond" w:hAnsi="Garamond"/>
          <w:sz w:val="24"/>
          <w:szCs w:val="24"/>
        </w:rPr>
        <w:t>,</w:t>
      </w:r>
      <w:r w:rsidR="0059487F">
        <w:rPr>
          <w:rFonts w:ascii="Garamond" w:hAnsi="Garamond"/>
          <w:sz w:val="24"/>
          <w:szCs w:val="24"/>
        </w:rPr>
        <w:t xml:space="preserve"> </w:t>
      </w:r>
      <w:r w:rsidR="0066002E">
        <w:rPr>
          <w:rFonts w:ascii="Garamond" w:hAnsi="Garamond"/>
          <w:sz w:val="24"/>
          <w:szCs w:val="24"/>
        </w:rPr>
        <w:t xml:space="preserve">and thus those who are liable to be the target of moral sanctioning practices </w:t>
      </w:r>
      <w:r w:rsidR="00112898">
        <w:rPr>
          <w:rFonts w:ascii="Garamond" w:hAnsi="Garamond"/>
          <w:sz w:val="24"/>
          <w:szCs w:val="24"/>
        </w:rPr>
        <w:t xml:space="preserve">from the community they are </w:t>
      </w:r>
      <w:r w:rsidR="005A552C">
        <w:rPr>
          <w:rFonts w:ascii="Garamond" w:hAnsi="Garamond"/>
          <w:sz w:val="24"/>
          <w:szCs w:val="24"/>
        </w:rPr>
        <w:t xml:space="preserve">embedded </w:t>
      </w:r>
      <w:r w:rsidR="00112898">
        <w:rPr>
          <w:rFonts w:ascii="Garamond" w:hAnsi="Garamond"/>
          <w:sz w:val="24"/>
          <w:szCs w:val="24"/>
        </w:rPr>
        <w:t>in</w:t>
      </w:r>
      <w:r w:rsidR="0059487F">
        <w:rPr>
          <w:rFonts w:ascii="Garamond" w:hAnsi="Garamond"/>
          <w:sz w:val="24"/>
          <w:szCs w:val="24"/>
        </w:rPr>
        <w:t xml:space="preserve">. </w:t>
      </w:r>
      <w:r w:rsidR="00870D6D">
        <w:rPr>
          <w:rFonts w:ascii="Garamond" w:hAnsi="Garamond"/>
          <w:sz w:val="24"/>
          <w:szCs w:val="24"/>
        </w:rPr>
        <w:t xml:space="preserve">Though an important question, we </w:t>
      </w:r>
      <w:r w:rsidR="000D5B30">
        <w:rPr>
          <w:rFonts w:ascii="Garamond" w:hAnsi="Garamond"/>
          <w:sz w:val="24"/>
          <w:szCs w:val="24"/>
        </w:rPr>
        <w:t xml:space="preserve">are not interested in what it means to be an apt candidate for moral demands – whether one must act freely and with sufficient knowledge or something </w:t>
      </w:r>
      <w:r w:rsidR="000C7066">
        <w:rPr>
          <w:rFonts w:ascii="Garamond" w:hAnsi="Garamond"/>
          <w:sz w:val="24"/>
          <w:szCs w:val="24"/>
        </w:rPr>
        <w:t>of the like</w:t>
      </w:r>
      <w:r w:rsidR="000D5B30">
        <w:rPr>
          <w:rFonts w:ascii="Garamond" w:hAnsi="Garamond"/>
          <w:sz w:val="24"/>
          <w:szCs w:val="24"/>
        </w:rPr>
        <w:t xml:space="preserve">. Rather, we are interested in </w:t>
      </w:r>
      <w:r w:rsidR="000C7066">
        <w:rPr>
          <w:rFonts w:ascii="Garamond" w:hAnsi="Garamond"/>
          <w:sz w:val="24"/>
          <w:szCs w:val="24"/>
        </w:rPr>
        <w:t xml:space="preserve">the </w:t>
      </w:r>
      <w:r w:rsidR="000D5B30">
        <w:rPr>
          <w:rFonts w:ascii="Garamond" w:hAnsi="Garamond"/>
          <w:sz w:val="24"/>
          <w:szCs w:val="24"/>
        </w:rPr>
        <w:t>moral sanctioning practices themselves. That is, we are interested in how it is we hold persons morally accountable, and what</w:t>
      </w:r>
      <w:r w:rsidR="0074015E">
        <w:rPr>
          <w:rFonts w:ascii="Garamond" w:hAnsi="Garamond"/>
          <w:sz w:val="24"/>
          <w:szCs w:val="24"/>
        </w:rPr>
        <w:t xml:space="preserve"> it is</w:t>
      </w:r>
      <w:r w:rsidR="000D5B30">
        <w:rPr>
          <w:rFonts w:ascii="Garamond" w:hAnsi="Garamond"/>
          <w:sz w:val="24"/>
          <w:szCs w:val="24"/>
        </w:rPr>
        <w:t xml:space="preserve"> we are doing when we do hold persons morally accountable. </w:t>
      </w:r>
      <w:r w:rsidR="00861289">
        <w:rPr>
          <w:rFonts w:ascii="Garamond" w:hAnsi="Garamond"/>
          <w:sz w:val="24"/>
          <w:szCs w:val="24"/>
        </w:rPr>
        <w:t xml:space="preserve">Given Althea and Bertha’s assurance problem, we assume </w:t>
      </w:r>
      <w:r w:rsidR="00861289" w:rsidRPr="0012506A">
        <w:rPr>
          <w:rFonts w:ascii="Garamond" w:hAnsi="Garamond"/>
          <w:sz w:val="24"/>
          <w:szCs w:val="24"/>
        </w:rPr>
        <w:t xml:space="preserve">that the moral standard to which we hold others accountable in large-scale </w:t>
      </w:r>
      <w:r w:rsidR="00A32BC6" w:rsidRPr="0012506A">
        <w:rPr>
          <w:rFonts w:ascii="Garamond" w:hAnsi="Garamond"/>
          <w:sz w:val="24"/>
          <w:szCs w:val="24"/>
        </w:rPr>
        <w:t xml:space="preserve">impersonal </w:t>
      </w:r>
      <w:r w:rsidR="00861289" w:rsidRPr="0012506A">
        <w:rPr>
          <w:rFonts w:ascii="Garamond" w:hAnsi="Garamond"/>
          <w:sz w:val="24"/>
          <w:szCs w:val="24"/>
        </w:rPr>
        <w:t xml:space="preserve">orders is a standard of </w:t>
      </w:r>
      <w:r w:rsidR="00861289" w:rsidRPr="0012506A">
        <w:rPr>
          <w:rFonts w:ascii="Garamond" w:hAnsi="Garamond"/>
          <w:i/>
          <w:sz w:val="24"/>
          <w:szCs w:val="24"/>
        </w:rPr>
        <w:t xml:space="preserve">reasonable good will. </w:t>
      </w:r>
      <w:r w:rsidR="00861289" w:rsidRPr="0012506A">
        <w:rPr>
          <w:rFonts w:ascii="Garamond" w:hAnsi="Garamond"/>
          <w:sz w:val="24"/>
          <w:szCs w:val="24"/>
        </w:rPr>
        <w:t>Failure to meet this standard makes blame fitting. Typically, exceeding this standard makes praise fitting.</w:t>
      </w:r>
    </w:p>
    <w:p w:rsidR="00373BB2" w:rsidRDefault="00C24A4F" w:rsidP="00FB2DC3">
      <w:pPr>
        <w:spacing w:line="360" w:lineRule="auto"/>
        <w:ind w:firstLine="720"/>
        <w:rPr>
          <w:rFonts w:ascii="Garamond" w:hAnsi="Garamond" w:cstheme="minorHAnsi"/>
          <w:sz w:val="24"/>
          <w:szCs w:val="24"/>
        </w:rPr>
      </w:pPr>
      <w:r w:rsidRPr="0012506A">
        <w:rPr>
          <w:rFonts w:ascii="Garamond" w:hAnsi="Garamond" w:cstheme="minorHAnsi"/>
          <w:sz w:val="24"/>
          <w:szCs w:val="24"/>
        </w:rPr>
        <w:t xml:space="preserve">For many in the moral responsibility literature, </w:t>
      </w:r>
      <w:r w:rsidR="001348AE" w:rsidRPr="0012506A">
        <w:rPr>
          <w:rFonts w:ascii="Garamond" w:hAnsi="Garamond" w:cstheme="minorHAnsi"/>
          <w:sz w:val="24"/>
          <w:szCs w:val="24"/>
        </w:rPr>
        <w:t xml:space="preserve">our moral sanctioning practices are fundamentally </w:t>
      </w:r>
      <w:r w:rsidR="00DE1AA1">
        <w:rPr>
          <w:rFonts w:ascii="Garamond" w:hAnsi="Garamond" w:cstheme="minorHAnsi"/>
          <w:sz w:val="24"/>
          <w:szCs w:val="24"/>
        </w:rPr>
        <w:t xml:space="preserve">(or paradigmatically) </w:t>
      </w:r>
      <w:r w:rsidR="001348AE" w:rsidRPr="0012506A">
        <w:rPr>
          <w:rFonts w:ascii="Garamond" w:hAnsi="Garamond" w:cstheme="minorHAnsi"/>
          <w:sz w:val="24"/>
          <w:szCs w:val="24"/>
        </w:rPr>
        <w:t>public and communicative</w:t>
      </w:r>
      <w:r w:rsidR="0012506A" w:rsidRPr="0012506A">
        <w:rPr>
          <w:rFonts w:ascii="Garamond" w:hAnsi="Garamond" w:cstheme="minorHAnsi"/>
          <w:sz w:val="24"/>
          <w:szCs w:val="24"/>
        </w:rPr>
        <w:t xml:space="preserve"> (</w:t>
      </w:r>
      <w:r w:rsidR="0012506A">
        <w:rPr>
          <w:rFonts w:ascii="Garamond" w:hAnsi="Garamond" w:cstheme="minorHAnsi"/>
          <w:sz w:val="24"/>
          <w:szCs w:val="24"/>
        </w:rPr>
        <w:t xml:space="preserve">e.g., </w:t>
      </w:r>
      <w:r w:rsidR="0012506A" w:rsidRPr="0012506A">
        <w:rPr>
          <w:rFonts w:ascii="Garamond" w:hAnsi="Garamond"/>
          <w:sz w:val="24"/>
          <w:szCs w:val="24"/>
        </w:rPr>
        <w:t>Watson 1987</w:t>
      </w:r>
      <w:r w:rsidR="00981E56">
        <w:rPr>
          <w:rFonts w:ascii="Garamond" w:hAnsi="Garamond"/>
          <w:sz w:val="24"/>
          <w:szCs w:val="24"/>
        </w:rPr>
        <w:t>/2008</w:t>
      </w:r>
      <w:r w:rsidR="0012506A" w:rsidRPr="0012506A">
        <w:rPr>
          <w:rFonts w:ascii="Garamond" w:hAnsi="Garamond"/>
          <w:sz w:val="24"/>
          <w:szCs w:val="24"/>
        </w:rPr>
        <w:t>: 116-12</w:t>
      </w:r>
      <w:r w:rsidR="00981E56">
        <w:rPr>
          <w:rFonts w:ascii="Garamond" w:hAnsi="Garamond"/>
          <w:sz w:val="24"/>
          <w:szCs w:val="24"/>
        </w:rPr>
        <w:t>1</w:t>
      </w:r>
      <w:r w:rsidR="0012506A">
        <w:rPr>
          <w:rFonts w:ascii="Garamond" w:hAnsi="Garamond"/>
          <w:sz w:val="24"/>
          <w:szCs w:val="24"/>
        </w:rPr>
        <w:t xml:space="preserve">; </w:t>
      </w:r>
      <w:r w:rsidR="0012506A" w:rsidRPr="0012506A">
        <w:rPr>
          <w:rFonts w:ascii="Garamond" w:hAnsi="Garamond"/>
          <w:sz w:val="24"/>
          <w:szCs w:val="24"/>
        </w:rPr>
        <w:t xml:space="preserve">Darwall 2006: 70-74; McKenna 2012: </w:t>
      </w:r>
      <w:r w:rsidR="0012506A">
        <w:rPr>
          <w:rFonts w:ascii="Garamond" w:hAnsi="Garamond"/>
          <w:sz w:val="24"/>
          <w:szCs w:val="24"/>
        </w:rPr>
        <w:t>174-175</w:t>
      </w:r>
      <w:r w:rsidR="0012506A" w:rsidRPr="0012506A">
        <w:rPr>
          <w:rFonts w:ascii="Garamond" w:hAnsi="Garamond"/>
          <w:sz w:val="24"/>
          <w:szCs w:val="24"/>
        </w:rPr>
        <w:t>)</w:t>
      </w:r>
      <w:r w:rsidR="0096375E" w:rsidRPr="0012506A">
        <w:rPr>
          <w:rFonts w:ascii="Garamond" w:hAnsi="Garamond" w:cstheme="minorHAnsi"/>
          <w:sz w:val="24"/>
          <w:szCs w:val="24"/>
        </w:rPr>
        <w:t>.</w:t>
      </w:r>
      <w:r w:rsidR="001348AE" w:rsidRPr="0012506A">
        <w:rPr>
          <w:rFonts w:ascii="Garamond" w:hAnsi="Garamond" w:cstheme="minorHAnsi"/>
          <w:sz w:val="24"/>
          <w:szCs w:val="24"/>
        </w:rPr>
        <w:t xml:space="preserve"> </w:t>
      </w:r>
      <w:r w:rsidR="002117D8" w:rsidRPr="0012506A">
        <w:rPr>
          <w:rFonts w:ascii="Garamond" w:hAnsi="Garamond" w:cstheme="minorHAnsi"/>
          <w:sz w:val="24"/>
          <w:szCs w:val="24"/>
        </w:rPr>
        <w:t xml:space="preserve">Strawson’s seminal “Freedom and Resentment” (1962) first articulated a theory of moral responsibility that </w:t>
      </w:r>
      <w:r w:rsidR="00B93C74" w:rsidRPr="0012506A">
        <w:rPr>
          <w:rFonts w:ascii="Garamond" w:hAnsi="Garamond" w:cstheme="minorHAnsi"/>
          <w:sz w:val="24"/>
          <w:szCs w:val="24"/>
        </w:rPr>
        <w:t>highlights</w:t>
      </w:r>
      <w:r w:rsidR="002117D8" w:rsidRPr="0012506A">
        <w:rPr>
          <w:rFonts w:ascii="Garamond" w:hAnsi="Garamond" w:cstheme="minorHAnsi"/>
          <w:sz w:val="24"/>
          <w:szCs w:val="24"/>
        </w:rPr>
        <w:t xml:space="preserve"> this feature</w:t>
      </w:r>
      <w:r w:rsidR="002117D8">
        <w:rPr>
          <w:rFonts w:ascii="Garamond" w:hAnsi="Garamond" w:cstheme="minorHAnsi"/>
          <w:sz w:val="24"/>
          <w:szCs w:val="24"/>
        </w:rPr>
        <w:t xml:space="preserve"> of </w:t>
      </w:r>
      <w:r w:rsidR="00340932">
        <w:rPr>
          <w:rFonts w:ascii="Garamond" w:hAnsi="Garamond" w:cstheme="minorHAnsi"/>
          <w:sz w:val="24"/>
          <w:szCs w:val="24"/>
        </w:rPr>
        <w:t xml:space="preserve">praise and </w:t>
      </w:r>
      <w:r w:rsidR="002117D8">
        <w:rPr>
          <w:rFonts w:ascii="Garamond" w:hAnsi="Garamond" w:cstheme="minorHAnsi"/>
          <w:sz w:val="24"/>
          <w:szCs w:val="24"/>
        </w:rPr>
        <w:t xml:space="preserve">blame. On </w:t>
      </w:r>
      <w:r w:rsidR="00770CBE">
        <w:rPr>
          <w:rFonts w:ascii="Garamond" w:hAnsi="Garamond" w:cstheme="minorHAnsi"/>
          <w:sz w:val="24"/>
          <w:szCs w:val="24"/>
        </w:rPr>
        <w:t xml:space="preserve">this </w:t>
      </w:r>
      <w:r w:rsidR="002117D8">
        <w:rPr>
          <w:rFonts w:ascii="Garamond" w:hAnsi="Garamond" w:cstheme="minorHAnsi"/>
          <w:sz w:val="24"/>
          <w:szCs w:val="24"/>
        </w:rPr>
        <w:t xml:space="preserve">view, </w:t>
      </w:r>
      <w:r w:rsidR="00B93C74">
        <w:rPr>
          <w:rFonts w:ascii="Garamond" w:hAnsi="Garamond" w:cstheme="minorHAnsi"/>
          <w:sz w:val="24"/>
          <w:szCs w:val="24"/>
        </w:rPr>
        <w:t>praise and blame</w:t>
      </w:r>
      <w:r w:rsidR="00373BB2">
        <w:rPr>
          <w:rFonts w:ascii="Garamond" w:hAnsi="Garamond" w:cstheme="minorHAnsi"/>
          <w:sz w:val="24"/>
          <w:szCs w:val="24"/>
        </w:rPr>
        <w:t xml:space="preserve"> </w:t>
      </w:r>
      <w:r w:rsidR="001348AE">
        <w:rPr>
          <w:rFonts w:ascii="Garamond" w:hAnsi="Garamond" w:cstheme="minorHAnsi"/>
          <w:sz w:val="24"/>
          <w:szCs w:val="24"/>
        </w:rPr>
        <w:t xml:space="preserve">are </w:t>
      </w:r>
      <w:r w:rsidR="00373BB2">
        <w:rPr>
          <w:rFonts w:ascii="Garamond" w:hAnsi="Garamond" w:cstheme="minorHAnsi"/>
          <w:sz w:val="24"/>
          <w:szCs w:val="24"/>
        </w:rPr>
        <w:t xml:space="preserve">expressed </w:t>
      </w:r>
      <w:r w:rsidR="00373BB2" w:rsidRPr="00373BB2">
        <w:rPr>
          <w:rFonts w:ascii="Garamond" w:hAnsi="Garamond" w:cstheme="minorHAnsi"/>
          <w:i/>
          <w:sz w:val="24"/>
          <w:szCs w:val="24"/>
        </w:rPr>
        <w:t>r</w:t>
      </w:r>
      <w:r w:rsidR="002117D8" w:rsidRPr="00373BB2">
        <w:rPr>
          <w:rFonts w:ascii="Garamond" w:hAnsi="Garamond" w:cstheme="minorHAnsi"/>
          <w:i/>
          <w:sz w:val="24"/>
          <w:szCs w:val="24"/>
        </w:rPr>
        <w:t>eactive attitude</w:t>
      </w:r>
      <w:r w:rsidR="00373BB2" w:rsidRPr="00373BB2">
        <w:rPr>
          <w:rFonts w:ascii="Garamond" w:hAnsi="Garamond" w:cstheme="minorHAnsi"/>
          <w:i/>
          <w:sz w:val="24"/>
          <w:szCs w:val="24"/>
        </w:rPr>
        <w:t>s</w:t>
      </w:r>
      <w:r w:rsidR="00373BB2">
        <w:rPr>
          <w:rFonts w:ascii="Garamond" w:hAnsi="Garamond" w:cstheme="minorHAnsi"/>
          <w:sz w:val="24"/>
          <w:szCs w:val="24"/>
        </w:rPr>
        <w:t xml:space="preserve">, </w:t>
      </w:r>
      <w:r w:rsidR="002117D8" w:rsidRPr="009E0AC4">
        <w:rPr>
          <w:rFonts w:ascii="Garamond" w:hAnsi="Garamond" w:cstheme="minorHAnsi"/>
          <w:sz w:val="24"/>
          <w:szCs w:val="24"/>
        </w:rPr>
        <w:t>emotion</w:t>
      </w:r>
      <w:r w:rsidR="00373BB2">
        <w:rPr>
          <w:rFonts w:ascii="Garamond" w:hAnsi="Garamond" w:cstheme="minorHAnsi"/>
          <w:sz w:val="24"/>
          <w:szCs w:val="24"/>
        </w:rPr>
        <w:t>s</w:t>
      </w:r>
      <w:r w:rsidR="002117D8" w:rsidRPr="009E0AC4">
        <w:rPr>
          <w:rFonts w:ascii="Garamond" w:hAnsi="Garamond" w:cstheme="minorHAnsi"/>
          <w:sz w:val="24"/>
          <w:szCs w:val="24"/>
        </w:rPr>
        <w:t xml:space="preserve"> that </w:t>
      </w:r>
      <w:r w:rsidR="00373BB2">
        <w:rPr>
          <w:rFonts w:ascii="Garamond" w:hAnsi="Garamond" w:cstheme="minorHAnsi"/>
          <w:sz w:val="24"/>
          <w:szCs w:val="24"/>
        </w:rPr>
        <w:t>are</w:t>
      </w:r>
      <w:r w:rsidR="002117D8" w:rsidRPr="009E0AC4">
        <w:rPr>
          <w:rFonts w:ascii="Garamond" w:hAnsi="Garamond" w:cstheme="minorHAnsi"/>
          <w:sz w:val="24"/>
          <w:szCs w:val="24"/>
        </w:rPr>
        <w:t xml:space="preserve"> particularly reactive to </w:t>
      </w:r>
      <w:r w:rsidR="00373BB2">
        <w:rPr>
          <w:rFonts w:ascii="Garamond" w:hAnsi="Garamond" w:cstheme="minorHAnsi"/>
          <w:sz w:val="24"/>
          <w:szCs w:val="24"/>
        </w:rPr>
        <w:t>the intentions of other persons</w:t>
      </w:r>
      <w:r w:rsidR="00DC0994">
        <w:rPr>
          <w:rFonts w:ascii="Garamond" w:hAnsi="Garamond" w:cstheme="minorHAnsi"/>
          <w:sz w:val="24"/>
          <w:szCs w:val="24"/>
        </w:rPr>
        <w:t>.</w:t>
      </w:r>
      <w:r w:rsidR="001348AE">
        <w:rPr>
          <w:rFonts w:ascii="Garamond" w:hAnsi="Garamond" w:cstheme="minorHAnsi"/>
          <w:sz w:val="24"/>
          <w:szCs w:val="24"/>
        </w:rPr>
        <w:t xml:space="preserve"> </w:t>
      </w:r>
      <w:r w:rsidR="0074015E">
        <w:rPr>
          <w:rFonts w:ascii="Garamond" w:hAnsi="Garamond" w:cstheme="minorHAnsi"/>
          <w:sz w:val="24"/>
          <w:szCs w:val="24"/>
        </w:rPr>
        <w:t>According to Strawson’s view, for Althea to blame Bertha</w:t>
      </w:r>
      <w:r w:rsidR="001348AE">
        <w:rPr>
          <w:rFonts w:ascii="Garamond" w:hAnsi="Garamond" w:cstheme="minorHAnsi"/>
          <w:sz w:val="24"/>
          <w:szCs w:val="24"/>
        </w:rPr>
        <w:t xml:space="preserve"> is for her to express to Bertha that she believes Bertha has acted with ill will</w:t>
      </w:r>
      <w:r w:rsidR="00222520">
        <w:rPr>
          <w:rFonts w:ascii="Garamond" w:hAnsi="Garamond" w:cstheme="minorHAnsi"/>
          <w:sz w:val="24"/>
          <w:szCs w:val="24"/>
        </w:rPr>
        <w:t xml:space="preserve"> (and so acted wrongly)</w:t>
      </w:r>
      <w:r w:rsidR="00997B7B">
        <w:rPr>
          <w:rFonts w:ascii="Garamond" w:hAnsi="Garamond" w:cstheme="minorHAnsi"/>
          <w:sz w:val="24"/>
          <w:szCs w:val="24"/>
        </w:rPr>
        <w:t xml:space="preserve"> by resenting </w:t>
      </w:r>
      <w:r w:rsidR="0096375E">
        <w:rPr>
          <w:rFonts w:ascii="Garamond" w:hAnsi="Garamond" w:cstheme="minorHAnsi"/>
          <w:sz w:val="24"/>
          <w:szCs w:val="24"/>
        </w:rPr>
        <w:t>Bertha</w:t>
      </w:r>
      <w:r w:rsidR="00204168">
        <w:rPr>
          <w:rFonts w:ascii="Garamond" w:hAnsi="Garamond" w:cstheme="minorHAnsi"/>
          <w:sz w:val="24"/>
          <w:szCs w:val="24"/>
        </w:rPr>
        <w:t>. F</w:t>
      </w:r>
      <w:r w:rsidR="001348AE">
        <w:rPr>
          <w:rFonts w:ascii="Garamond" w:hAnsi="Garamond" w:cstheme="minorHAnsi"/>
          <w:sz w:val="24"/>
          <w:szCs w:val="24"/>
        </w:rPr>
        <w:t xml:space="preserve">or Althea to praise Bertha is for her to express that she believes Bertha </w:t>
      </w:r>
      <w:r w:rsidR="00DC0994">
        <w:rPr>
          <w:rFonts w:ascii="Garamond" w:hAnsi="Garamond" w:cstheme="minorHAnsi"/>
          <w:sz w:val="24"/>
          <w:szCs w:val="24"/>
        </w:rPr>
        <w:t xml:space="preserve">has </w:t>
      </w:r>
      <w:r w:rsidR="001348AE">
        <w:rPr>
          <w:rFonts w:ascii="Garamond" w:hAnsi="Garamond" w:cstheme="minorHAnsi"/>
          <w:sz w:val="24"/>
          <w:szCs w:val="24"/>
        </w:rPr>
        <w:t>acted with good will</w:t>
      </w:r>
      <w:r w:rsidR="00997B7B">
        <w:rPr>
          <w:rFonts w:ascii="Garamond" w:hAnsi="Garamond" w:cstheme="minorHAnsi"/>
          <w:sz w:val="24"/>
          <w:szCs w:val="24"/>
        </w:rPr>
        <w:t xml:space="preserve"> by showing </w:t>
      </w:r>
      <w:r w:rsidR="0096375E">
        <w:rPr>
          <w:rFonts w:ascii="Garamond" w:hAnsi="Garamond" w:cstheme="minorHAnsi"/>
          <w:sz w:val="24"/>
          <w:szCs w:val="24"/>
        </w:rPr>
        <w:t>Bertha</w:t>
      </w:r>
      <w:r w:rsidR="00997B7B">
        <w:rPr>
          <w:rFonts w:ascii="Garamond" w:hAnsi="Garamond" w:cstheme="minorHAnsi"/>
          <w:sz w:val="24"/>
          <w:szCs w:val="24"/>
        </w:rPr>
        <w:t xml:space="preserve"> gratitude</w:t>
      </w:r>
      <w:r w:rsidR="001348AE">
        <w:rPr>
          <w:rFonts w:ascii="Garamond" w:hAnsi="Garamond" w:cstheme="minorHAnsi"/>
          <w:sz w:val="24"/>
          <w:szCs w:val="24"/>
        </w:rPr>
        <w:t xml:space="preserve">. Fundamental for our purposes, </w:t>
      </w:r>
      <w:r w:rsidR="001348AE">
        <w:rPr>
          <w:rFonts w:ascii="Garamond" w:hAnsi="Garamond" w:cstheme="minorHAnsi"/>
          <w:sz w:val="24"/>
          <w:szCs w:val="24"/>
        </w:rPr>
        <w:lastRenderedPageBreak/>
        <w:t xml:space="preserve">though, is the fact that the moral responsibility practices between Althea and Bertha are communicative – when </w:t>
      </w:r>
      <w:r w:rsidR="009437CE">
        <w:rPr>
          <w:rFonts w:ascii="Garamond" w:hAnsi="Garamond" w:cstheme="minorHAnsi"/>
          <w:sz w:val="24"/>
          <w:szCs w:val="24"/>
        </w:rPr>
        <w:t xml:space="preserve">the two </w:t>
      </w:r>
      <w:r w:rsidR="001348AE">
        <w:rPr>
          <w:rFonts w:ascii="Garamond" w:hAnsi="Garamond" w:cstheme="minorHAnsi"/>
          <w:sz w:val="24"/>
          <w:szCs w:val="24"/>
        </w:rPr>
        <w:t>hold one another responsible, they are communicating things to one another</w:t>
      </w:r>
      <w:r w:rsidR="009437CE">
        <w:rPr>
          <w:rFonts w:ascii="Garamond" w:hAnsi="Garamond" w:cstheme="minorHAnsi"/>
          <w:sz w:val="24"/>
          <w:szCs w:val="24"/>
        </w:rPr>
        <w:t xml:space="preserve"> via</w:t>
      </w:r>
      <w:r w:rsidR="005A552C">
        <w:rPr>
          <w:rFonts w:ascii="Garamond" w:hAnsi="Garamond" w:cstheme="minorHAnsi"/>
          <w:sz w:val="24"/>
          <w:szCs w:val="24"/>
        </w:rPr>
        <w:t xml:space="preserve"> their</w:t>
      </w:r>
      <w:r w:rsidR="009437CE">
        <w:rPr>
          <w:rFonts w:ascii="Garamond" w:hAnsi="Garamond" w:cstheme="minorHAnsi"/>
          <w:sz w:val="24"/>
          <w:szCs w:val="24"/>
        </w:rPr>
        <w:t xml:space="preserve"> expressed reactive attitudes</w:t>
      </w:r>
      <w:r w:rsidR="001348AE">
        <w:rPr>
          <w:rFonts w:ascii="Garamond" w:hAnsi="Garamond" w:cstheme="minorHAnsi"/>
          <w:sz w:val="24"/>
          <w:szCs w:val="24"/>
        </w:rPr>
        <w:t>.</w:t>
      </w:r>
      <w:r w:rsidR="00222520" w:rsidRPr="00222520">
        <w:rPr>
          <w:rFonts w:ascii="Garamond" w:hAnsi="Garamond" w:cstheme="minorHAnsi"/>
          <w:sz w:val="24"/>
          <w:szCs w:val="24"/>
        </w:rPr>
        <w:t xml:space="preserve"> </w:t>
      </w:r>
    </w:p>
    <w:p w:rsidR="009437CE" w:rsidRDefault="00373BB2" w:rsidP="00326A66">
      <w:pPr>
        <w:spacing w:line="360" w:lineRule="auto"/>
        <w:ind w:firstLine="720"/>
        <w:rPr>
          <w:rFonts w:ascii="Garamond" w:hAnsi="Garamond" w:cstheme="minorHAnsi"/>
          <w:sz w:val="24"/>
          <w:szCs w:val="24"/>
        </w:rPr>
      </w:pPr>
      <w:r>
        <w:rPr>
          <w:rFonts w:ascii="Garamond" w:hAnsi="Garamond" w:cstheme="minorHAnsi"/>
          <w:sz w:val="24"/>
          <w:szCs w:val="24"/>
        </w:rPr>
        <w:t>The Strawsonian model</w:t>
      </w:r>
      <w:r w:rsidR="00D85C28">
        <w:rPr>
          <w:rFonts w:ascii="Garamond" w:hAnsi="Garamond" w:cstheme="minorHAnsi"/>
          <w:sz w:val="24"/>
          <w:szCs w:val="24"/>
        </w:rPr>
        <w:t xml:space="preserve"> </w:t>
      </w:r>
      <w:r>
        <w:rPr>
          <w:rFonts w:ascii="Garamond" w:hAnsi="Garamond" w:cstheme="minorHAnsi"/>
          <w:sz w:val="24"/>
          <w:szCs w:val="24"/>
        </w:rPr>
        <w:t>is a well-developed view</w:t>
      </w:r>
      <w:r w:rsidR="00FB2DC3">
        <w:rPr>
          <w:rFonts w:ascii="Garamond" w:hAnsi="Garamond" w:cstheme="minorHAnsi"/>
          <w:sz w:val="24"/>
          <w:szCs w:val="24"/>
        </w:rPr>
        <w:t xml:space="preserve"> of moral </w:t>
      </w:r>
      <w:r w:rsidR="00573A3F">
        <w:rPr>
          <w:rFonts w:ascii="Garamond" w:hAnsi="Garamond" w:cstheme="minorHAnsi"/>
          <w:sz w:val="24"/>
          <w:szCs w:val="24"/>
        </w:rPr>
        <w:t>responsibility and</w:t>
      </w:r>
      <w:r>
        <w:rPr>
          <w:rFonts w:ascii="Garamond" w:hAnsi="Garamond" w:cstheme="minorHAnsi"/>
          <w:sz w:val="24"/>
          <w:szCs w:val="24"/>
        </w:rPr>
        <w:t xml:space="preserve"> is particularly useful </w:t>
      </w:r>
      <w:r w:rsidR="00112898">
        <w:rPr>
          <w:rFonts w:ascii="Garamond" w:hAnsi="Garamond" w:cstheme="minorHAnsi"/>
          <w:sz w:val="24"/>
          <w:szCs w:val="24"/>
        </w:rPr>
        <w:t xml:space="preserve">for </w:t>
      </w:r>
      <w:r>
        <w:rPr>
          <w:rFonts w:ascii="Garamond" w:hAnsi="Garamond" w:cstheme="minorHAnsi"/>
          <w:sz w:val="24"/>
          <w:szCs w:val="24"/>
        </w:rPr>
        <w:t xml:space="preserve">articulating a </w:t>
      </w:r>
      <w:r w:rsidR="00112898">
        <w:rPr>
          <w:rFonts w:ascii="Garamond" w:hAnsi="Garamond" w:cstheme="minorHAnsi"/>
          <w:sz w:val="24"/>
          <w:szCs w:val="24"/>
        </w:rPr>
        <w:t xml:space="preserve">potential </w:t>
      </w:r>
      <w:r>
        <w:rPr>
          <w:rFonts w:ascii="Garamond" w:hAnsi="Garamond" w:cstheme="minorHAnsi"/>
          <w:sz w:val="24"/>
          <w:szCs w:val="24"/>
        </w:rPr>
        <w:t xml:space="preserve">solution to Althea and Bertha’s problem. </w:t>
      </w:r>
      <w:r w:rsidR="009437CE">
        <w:rPr>
          <w:rFonts w:ascii="Garamond" w:hAnsi="Garamond" w:cstheme="minorHAnsi"/>
          <w:sz w:val="24"/>
          <w:szCs w:val="24"/>
        </w:rPr>
        <w:t>To make things more precise</w:t>
      </w:r>
      <w:r>
        <w:rPr>
          <w:rFonts w:ascii="Garamond" w:hAnsi="Garamond" w:cstheme="minorHAnsi"/>
          <w:sz w:val="24"/>
          <w:szCs w:val="24"/>
        </w:rPr>
        <w:t>, we will say that w</w:t>
      </w:r>
      <w:r w:rsidR="001B4ED6">
        <w:rPr>
          <w:rFonts w:ascii="Garamond" w:hAnsi="Garamond" w:cstheme="minorHAnsi"/>
          <w:sz w:val="24"/>
          <w:szCs w:val="24"/>
        </w:rPr>
        <w:t>hen we blame someone</w:t>
      </w:r>
      <w:r w:rsidRPr="009E0AC4">
        <w:rPr>
          <w:rFonts w:ascii="Garamond" w:hAnsi="Garamond" w:cstheme="minorHAnsi"/>
          <w:sz w:val="24"/>
          <w:szCs w:val="24"/>
        </w:rPr>
        <w:t xml:space="preserve"> we</w:t>
      </w:r>
      <w:r w:rsidR="001B4ED6">
        <w:rPr>
          <w:rFonts w:ascii="Garamond" w:hAnsi="Garamond" w:cstheme="minorHAnsi"/>
          <w:sz w:val="24"/>
          <w:szCs w:val="24"/>
        </w:rPr>
        <w:t xml:space="preserve"> </w:t>
      </w:r>
      <w:r w:rsidRPr="009E0AC4">
        <w:rPr>
          <w:rFonts w:ascii="Garamond" w:hAnsi="Garamond" w:cstheme="minorHAnsi"/>
          <w:sz w:val="24"/>
          <w:szCs w:val="24"/>
        </w:rPr>
        <w:t xml:space="preserve">communicate to them </w:t>
      </w:r>
      <w:r>
        <w:rPr>
          <w:rFonts w:ascii="Garamond" w:hAnsi="Garamond" w:cstheme="minorHAnsi"/>
          <w:sz w:val="24"/>
          <w:szCs w:val="24"/>
        </w:rPr>
        <w:t xml:space="preserve">through expressed reactive attitudes </w:t>
      </w:r>
      <w:r w:rsidRPr="009E0AC4">
        <w:rPr>
          <w:rFonts w:ascii="Garamond" w:hAnsi="Garamond" w:cstheme="minorHAnsi"/>
          <w:sz w:val="24"/>
          <w:szCs w:val="24"/>
        </w:rPr>
        <w:t xml:space="preserve">that we think they have done a wrong and so acted from ill will. Likewise, when we praise, we commend an </w:t>
      </w:r>
      <w:r w:rsidR="00204168">
        <w:rPr>
          <w:rFonts w:ascii="Garamond" w:hAnsi="Garamond" w:cstheme="minorHAnsi"/>
          <w:sz w:val="24"/>
          <w:szCs w:val="24"/>
        </w:rPr>
        <w:t>action</w:t>
      </w:r>
      <w:r w:rsidRPr="009E0AC4">
        <w:rPr>
          <w:rFonts w:ascii="Garamond" w:hAnsi="Garamond" w:cstheme="minorHAnsi"/>
          <w:sz w:val="24"/>
          <w:szCs w:val="24"/>
        </w:rPr>
        <w:t xml:space="preserve"> </w:t>
      </w:r>
      <w:r>
        <w:rPr>
          <w:rFonts w:ascii="Garamond" w:hAnsi="Garamond" w:cstheme="minorHAnsi"/>
          <w:sz w:val="24"/>
          <w:szCs w:val="24"/>
        </w:rPr>
        <w:t xml:space="preserve">as </w:t>
      </w:r>
      <w:r w:rsidRPr="009E0AC4">
        <w:rPr>
          <w:rFonts w:ascii="Garamond" w:hAnsi="Garamond" w:cstheme="minorHAnsi"/>
          <w:sz w:val="24"/>
          <w:szCs w:val="24"/>
        </w:rPr>
        <w:t>per</w:t>
      </w:r>
      <w:r>
        <w:rPr>
          <w:rFonts w:ascii="Garamond" w:hAnsi="Garamond" w:cstheme="minorHAnsi"/>
          <w:sz w:val="24"/>
          <w:szCs w:val="24"/>
        </w:rPr>
        <w:t>formed with good will. Call instances of this kind of communication</w:t>
      </w:r>
      <w:r w:rsidRPr="009E0AC4">
        <w:rPr>
          <w:rFonts w:ascii="Garamond" w:hAnsi="Garamond" w:cstheme="minorHAnsi"/>
          <w:sz w:val="24"/>
          <w:szCs w:val="24"/>
        </w:rPr>
        <w:t xml:space="preserve"> </w:t>
      </w:r>
      <w:r w:rsidR="00DC0994">
        <w:rPr>
          <w:rFonts w:ascii="Garamond" w:hAnsi="Garamond" w:cstheme="minorHAnsi"/>
          <w:sz w:val="24"/>
          <w:szCs w:val="24"/>
        </w:rPr>
        <w:t xml:space="preserve">through expression of </w:t>
      </w:r>
      <w:r w:rsidR="00112898">
        <w:rPr>
          <w:rFonts w:ascii="Garamond" w:hAnsi="Garamond" w:cstheme="minorHAnsi"/>
          <w:sz w:val="24"/>
          <w:szCs w:val="24"/>
        </w:rPr>
        <w:t>our</w:t>
      </w:r>
      <w:r w:rsidR="00DC0994">
        <w:rPr>
          <w:rFonts w:ascii="Garamond" w:hAnsi="Garamond" w:cstheme="minorHAnsi"/>
          <w:sz w:val="24"/>
          <w:szCs w:val="24"/>
        </w:rPr>
        <w:t xml:space="preserve"> </w:t>
      </w:r>
      <w:r>
        <w:rPr>
          <w:rFonts w:ascii="Garamond" w:hAnsi="Garamond" w:cstheme="minorHAnsi"/>
          <w:sz w:val="24"/>
          <w:szCs w:val="24"/>
        </w:rPr>
        <w:t xml:space="preserve">reactive attitudes </w:t>
      </w:r>
      <w:r w:rsidRPr="009E0AC4">
        <w:rPr>
          <w:rFonts w:ascii="Garamond" w:hAnsi="Garamond" w:cstheme="minorHAnsi"/>
          <w:i/>
          <w:sz w:val="24"/>
          <w:szCs w:val="24"/>
        </w:rPr>
        <w:t>accountability signaling</w:t>
      </w:r>
      <w:r w:rsidRPr="009E0AC4">
        <w:rPr>
          <w:rFonts w:ascii="Garamond" w:hAnsi="Garamond" w:cstheme="minorHAnsi"/>
          <w:sz w:val="24"/>
          <w:szCs w:val="24"/>
        </w:rPr>
        <w:t xml:space="preserve">, for </w:t>
      </w:r>
      <w:r w:rsidR="00112898">
        <w:rPr>
          <w:rFonts w:ascii="Garamond" w:hAnsi="Garamond" w:cstheme="minorHAnsi"/>
          <w:sz w:val="24"/>
          <w:szCs w:val="24"/>
        </w:rPr>
        <w:t xml:space="preserve">such acts of communication </w:t>
      </w:r>
      <w:r>
        <w:rPr>
          <w:rFonts w:ascii="Garamond" w:hAnsi="Garamond" w:cstheme="minorHAnsi"/>
          <w:sz w:val="24"/>
          <w:szCs w:val="24"/>
        </w:rPr>
        <w:t>signal</w:t>
      </w:r>
      <w:r w:rsidRPr="009E0AC4">
        <w:rPr>
          <w:rFonts w:ascii="Garamond" w:hAnsi="Garamond" w:cstheme="minorHAnsi"/>
          <w:sz w:val="24"/>
          <w:szCs w:val="24"/>
        </w:rPr>
        <w:t xml:space="preserve"> to others that we hold them accountable for their good or ill </w:t>
      </w:r>
      <w:r w:rsidR="009437CE" w:rsidRPr="009E0AC4">
        <w:rPr>
          <w:rFonts w:ascii="Garamond" w:hAnsi="Garamond" w:cstheme="minorHAnsi"/>
          <w:sz w:val="24"/>
          <w:szCs w:val="24"/>
        </w:rPr>
        <w:t>will.</w:t>
      </w:r>
      <w:r w:rsidR="009437CE">
        <w:rPr>
          <w:rFonts w:ascii="Garamond" w:hAnsi="Garamond" w:cstheme="minorHAnsi"/>
          <w:sz w:val="24"/>
          <w:szCs w:val="24"/>
        </w:rPr>
        <w:t xml:space="preserve"> Accountability signaling </w:t>
      </w:r>
      <w:r w:rsidR="005D5047">
        <w:rPr>
          <w:rFonts w:ascii="Garamond" w:hAnsi="Garamond" w:cstheme="minorHAnsi"/>
          <w:sz w:val="24"/>
          <w:szCs w:val="24"/>
        </w:rPr>
        <w:t xml:space="preserve">is primarily about communicating to other members of </w:t>
      </w:r>
      <w:r w:rsidR="00A32BC6">
        <w:rPr>
          <w:rFonts w:ascii="Garamond" w:hAnsi="Garamond" w:cstheme="minorHAnsi"/>
          <w:sz w:val="24"/>
          <w:szCs w:val="24"/>
        </w:rPr>
        <w:t xml:space="preserve">our </w:t>
      </w:r>
      <w:r w:rsidR="005D5047">
        <w:rPr>
          <w:rFonts w:ascii="Garamond" w:hAnsi="Garamond" w:cstheme="minorHAnsi"/>
          <w:sz w:val="24"/>
          <w:szCs w:val="24"/>
        </w:rPr>
        <w:t xml:space="preserve">community what we believe the quality of their will to be. </w:t>
      </w:r>
    </w:p>
    <w:p w:rsidR="00D006DC" w:rsidRDefault="00112898">
      <w:pPr>
        <w:spacing w:line="360" w:lineRule="auto"/>
        <w:ind w:firstLine="720"/>
        <w:rPr>
          <w:rFonts w:ascii="Garamond" w:hAnsi="Garamond" w:cstheme="minorHAnsi"/>
          <w:sz w:val="24"/>
          <w:szCs w:val="24"/>
        </w:rPr>
      </w:pPr>
      <w:r>
        <w:rPr>
          <w:rFonts w:ascii="Garamond" w:hAnsi="Garamond" w:cstheme="minorHAnsi"/>
          <w:sz w:val="24"/>
          <w:szCs w:val="24"/>
        </w:rPr>
        <w:t xml:space="preserve">It would be wrong to think, though, that when we engage in moral responsibility practices we </w:t>
      </w:r>
      <w:r>
        <w:rPr>
          <w:rFonts w:ascii="Garamond" w:hAnsi="Garamond" w:cstheme="minorHAnsi"/>
          <w:i/>
          <w:sz w:val="24"/>
          <w:szCs w:val="24"/>
        </w:rPr>
        <w:t>only</w:t>
      </w:r>
      <w:r>
        <w:rPr>
          <w:rFonts w:ascii="Garamond" w:hAnsi="Garamond" w:cstheme="minorHAnsi"/>
          <w:sz w:val="24"/>
          <w:szCs w:val="24"/>
        </w:rPr>
        <w:t xml:space="preserve"> signal to those we praise and blame</w:t>
      </w:r>
      <w:r w:rsidR="00DC0994" w:rsidRPr="00F976C9">
        <w:rPr>
          <w:rFonts w:ascii="Garamond" w:hAnsi="Garamond" w:cstheme="minorHAnsi"/>
          <w:sz w:val="24"/>
          <w:szCs w:val="24"/>
        </w:rPr>
        <w:t xml:space="preserve">. For </w:t>
      </w:r>
      <w:r w:rsidR="005D5047">
        <w:rPr>
          <w:rFonts w:ascii="Garamond" w:hAnsi="Garamond" w:cstheme="minorHAnsi"/>
          <w:sz w:val="24"/>
          <w:szCs w:val="24"/>
        </w:rPr>
        <w:t>when engaging in such practices we also communicate</w:t>
      </w:r>
      <w:r w:rsidR="00850946">
        <w:rPr>
          <w:rFonts w:ascii="Garamond" w:hAnsi="Garamond" w:cstheme="minorHAnsi"/>
          <w:sz w:val="24"/>
          <w:szCs w:val="24"/>
        </w:rPr>
        <w:t xml:space="preserve"> </w:t>
      </w:r>
      <w:r>
        <w:rPr>
          <w:rFonts w:ascii="Garamond" w:hAnsi="Garamond" w:cstheme="minorHAnsi"/>
          <w:sz w:val="24"/>
          <w:szCs w:val="24"/>
        </w:rPr>
        <w:t>something about ourselves</w:t>
      </w:r>
      <w:r w:rsidR="00DC0994" w:rsidRPr="00F976C9">
        <w:rPr>
          <w:rFonts w:ascii="Garamond" w:hAnsi="Garamond" w:cstheme="minorHAnsi"/>
          <w:sz w:val="24"/>
          <w:szCs w:val="24"/>
        </w:rPr>
        <w:t>.</w:t>
      </w:r>
      <w:r>
        <w:rPr>
          <w:rFonts w:ascii="Garamond" w:hAnsi="Garamond" w:cstheme="minorHAnsi"/>
          <w:sz w:val="24"/>
          <w:szCs w:val="24"/>
        </w:rPr>
        <w:t xml:space="preserve"> When we blame those who ought to be blamed we </w:t>
      </w:r>
      <w:r w:rsidR="00912CE2">
        <w:rPr>
          <w:rFonts w:ascii="Garamond" w:hAnsi="Garamond" w:cstheme="minorHAnsi"/>
          <w:sz w:val="24"/>
          <w:szCs w:val="24"/>
        </w:rPr>
        <w:t xml:space="preserve">communicate </w:t>
      </w:r>
      <w:r>
        <w:rPr>
          <w:rFonts w:ascii="Garamond" w:hAnsi="Garamond" w:cstheme="minorHAnsi"/>
          <w:sz w:val="24"/>
          <w:szCs w:val="24"/>
        </w:rPr>
        <w:t>that we have good will to others who bear witness to the expression of our reactive attitudes; likewise when</w:t>
      </w:r>
      <w:r w:rsidR="005D5047">
        <w:rPr>
          <w:rFonts w:ascii="Garamond" w:hAnsi="Garamond" w:cstheme="minorHAnsi"/>
          <w:sz w:val="24"/>
          <w:szCs w:val="24"/>
        </w:rPr>
        <w:t xml:space="preserve"> we</w:t>
      </w:r>
      <w:r>
        <w:rPr>
          <w:rFonts w:ascii="Garamond" w:hAnsi="Garamond" w:cstheme="minorHAnsi"/>
          <w:sz w:val="24"/>
          <w:szCs w:val="24"/>
        </w:rPr>
        <w:t xml:space="preserve"> praise those who are deserving of such approval.</w:t>
      </w:r>
      <w:r w:rsidR="00E21160" w:rsidRPr="00E21160">
        <w:rPr>
          <w:rFonts w:ascii="Garamond" w:hAnsi="Garamond" w:cstheme="minorHAnsi"/>
          <w:sz w:val="24"/>
          <w:szCs w:val="24"/>
        </w:rPr>
        <w:t xml:space="preserve"> </w:t>
      </w:r>
      <w:r w:rsidR="00E21160" w:rsidRPr="009E0AC4">
        <w:rPr>
          <w:rFonts w:ascii="Garamond" w:hAnsi="Garamond" w:cstheme="minorHAnsi"/>
          <w:sz w:val="24"/>
          <w:szCs w:val="24"/>
        </w:rPr>
        <w:t xml:space="preserve">As </w:t>
      </w:r>
      <w:r w:rsidR="00E21160">
        <w:rPr>
          <w:rFonts w:ascii="Garamond" w:hAnsi="Garamond" w:cstheme="minorHAnsi"/>
          <w:sz w:val="24"/>
          <w:szCs w:val="24"/>
        </w:rPr>
        <w:t xml:space="preserve">Angela </w:t>
      </w:r>
      <w:r w:rsidR="00E21160" w:rsidRPr="009E0AC4">
        <w:rPr>
          <w:rFonts w:ascii="Garamond" w:hAnsi="Garamond" w:cstheme="minorHAnsi"/>
          <w:sz w:val="24"/>
          <w:szCs w:val="24"/>
        </w:rPr>
        <w:t xml:space="preserve">Smith </w:t>
      </w:r>
      <w:r w:rsidR="00E21160">
        <w:rPr>
          <w:rFonts w:ascii="Garamond" w:hAnsi="Garamond" w:cstheme="minorHAnsi"/>
          <w:sz w:val="24"/>
          <w:szCs w:val="24"/>
        </w:rPr>
        <w:t>points</w:t>
      </w:r>
      <w:r w:rsidR="00E21160" w:rsidRPr="009E0AC4">
        <w:rPr>
          <w:rFonts w:ascii="Garamond" w:hAnsi="Garamond" w:cstheme="minorHAnsi"/>
          <w:sz w:val="24"/>
          <w:szCs w:val="24"/>
        </w:rPr>
        <w:t xml:space="preserve"> out, blame has the important secondary function of asking for “moral recognition” of the wrong done “by the wider moral community” (</w:t>
      </w:r>
      <w:r w:rsidR="00E21160">
        <w:rPr>
          <w:rFonts w:ascii="Garamond" w:hAnsi="Garamond" w:cstheme="minorHAnsi"/>
          <w:sz w:val="24"/>
          <w:szCs w:val="24"/>
        </w:rPr>
        <w:t xml:space="preserve">Smith 2012: </w:t>
      </w:r>
      <w:r w:rsidR="00E21160" w:rsidRPr="009E0AC4">
        <w:rPr>
          <w:rFonts w:ascii="Garamond" w:hAnsi="Garamond" w:cstheme="minorHAnsi"/>
          <w:sz w:val="24"/>
          <w:szCs w:val="24"/>
        </w:rPr>
        <w:t xml:space="preserve">44). By responding to this call for recognition, we signal our own quality of will </w:t>
      </w:r>
      <w:r w:rsidR="00E21160">
        <w:rPr>
          <w:rFonts w:ascii="Garamond" w:hAnsi="Garamond" w:cstheme="minorHAnsi"/>
          <w:sz w:val="24"/>
          <w:szCs w:val="24"/>
        </w:rPr>
        <w:t>not only to</w:t>
      </w:r>
      <w:r w:rsidR="00E21160" w:rsidRPr="009E0AC4">
        <w:rPr>
          <w:rFonts w:ascii="Garamond" w:hAnsi="Garamond" w:cstheme="minorHAnsi"/>
          <w:sz w:val="24"/>
          <w:szCs w:val="24"/>
        </w:rPr>
        <w:t xml:space="preserve"> the person wronged</w:t>
      </w:r>
      <w:r w:rsidR="00E21160">
        <w:rPr>
          <w:rFonts w:ascii="Garamond" w:hAnsi="Garamond" w:cstheme="minorHAnsi"/>
          <w:sz w:val="24"/>
          <w:szCs w:val="24"/>
        </w:rPr>
        <w:t xml:space="preserve"> but also to the broader community at large</w:t>
      </w:r>
      <w:r w:rsidR="00E21160" w:rsidRPr="009E0AC4">
        <w:rPr>
          <w:rFonts w:ascii="Garamond" w:hAnsi="Garamond" w:cstheme="minorHAnsi"/>
          <w:sz w:val="24"/>
          <w:szCs w:val="24"/>
        </w:rPr>
        <w:t xml:space="preserve">. </w:t>
      </w:r>
      <w:r w:rsidR="00747922">
        <w:rPr>
          <w:rFonts w:ascii="Garamond" w:hAnsi="Garamond" w:cstheme="minorHAnsi"/>
          <w:sz w:val="24"/>
          <w:szCs w:val="24"/>
        </w:rPr>
        <w:t>And if</w:t>
      </w:r>
      <w:r w:rsidR="00E21160" w:rsidRPr="009E0AC4">
        <w:rPr>
          <w:rFonts w:ascii="Garamond" w:hAnsi="Garamond" w:cstheme="minorHAnsi"/>
          <w:sz w:val="24"/>
          <w:szCs w:val="24"/>
        </w:rPr>
        <w:t xml:space="preserve"> we fail to express </w:t>
      </w:r>
      <w:r w:rsidR="00E21160">
        <w:rPr>
          <w:rFonts w:ascii="Garamond" w:hAnsi="Garamond" w:cstheme="minorHAnsi"/>
          <w:sz w:val="24"/>
          <w:szCs w:val="24"/>
        </w:rPr>
        <w:t>indignation on some stranger’s</w:t>
      </w:r>
      <w:r w:rsidR="00E21160" w:rsidRPr="009E0AC4">
        <w:rPr>
          <w:rFonts w:ascii="Garamond" w:hAnsi="Garamond" w:cstheme="minorHAnsi"/>
          <w:sz w:val="24"/>
          <w:szCs w:val="24"/>
        </w:rPr>
        <w:t xml:space="preserve"> behalf when they are wronged, </w:t>
      </w:r>
      <w:r w:rsidR="00E21160">
        <w:rPr>
          <w:rFonts w:ascii="Garamond" w:hAnsi="Garamond" w:cstheme="minorHAnsi"/>
          <w:sz w:val="24"/>
          <w:szCs w:val="24"/>
        </w:rPr>
        <w:t xml:space="preserve">then </w:t>
      </w:r>
      <w:r w:rsidR="00E21160" w:rsidRPr="009E0AC4">
        <w:rPr>
          <w:rFonts w:ascii="Garamond" w:hAnsi="Garamond" w:cstheme="minorHAnsi"/>
          <w:sz w:val="24"/>
          <w:szCs w:val="24"/>
        </w:rPr>
        <w:t xml:space="preserve">we have indicated that we lack a reasonable degree of good will towards </w:t>
      </w:r>
      <w:r w:rsidR="00E21160">
        <w:rPr>
          <w:rFonts w:ascii="Garamond" w:hAnsi="Garamond" w:cstheme="minorHAnsi"/>
          <w:sz w:val="24"/>
          <w:szCs w:val="24"/>
        </w:rPr>
        <w:t>strangers generally.</w:t>
      </w:r>
      <w:r w:rsidR="00DC0994" w:rsidRPr="00F976C9">
        <w:rPr>
          <w:rFonts w:ascii="Garamond" w:hAnsi="Garamond" w:cstheme="minorHAnsi"/>
          <w:sz w:val="24"/>
          <w:szCs w:val="24"/>
        </w:rPr>
        <w:t xml:space="preserve"> Call this kind of communication – not done to the perpetrator of a wrong or right action alone but to the community we are imbedded in at large – </w:t>
      </w:r>
      <w:r w:rsidR="00DC0994" w:rsidRPr="00F976C9">
        <w:rPr>
          <w:rFonts w:ascii="Garamond" w:hAnsi="Garamond" w:cstheme="minorHAnsi"/>
          <w:i/>
          <w:sz w:val="24"/>
          <w:szCs w:val="24"/>
        </w:rPr>
        <w:t>quality signaling</w:t>
      </w:r>
      <w:r w:rsidR="00DC0994" w:rsidRPr="00F976C9">
        <w:rPr>
          <w:rFonts w:ascii="Garamond" w:hAnsi="Garamond" w:cstheme="minorHAnsi"/>
          <w:sz w:val="24"/>
          <w:szCs w:val="24"/>
        </w:rPr>
        <w:t xml:space="preserve">, for we are signaling </w:t>
      </w:r>
      <w:r w:rsidR="00912CE2">
        <w:rPr>
          <w:rFonts w:ascii="Garamond" w:hAnsi="Garamond" w:cstheme="minorHAnsi"/>
          <w:sz w:val="24"/>
          <w:szCs w:val="24"/>
        </w:rPr>
        <w:t>the</w:t>
      </w:r>
      <w:r w:rsidR="00912CE2" w:rsidRPr="00F976C9">
        <w:rPr>
          <w:rFonts w:ascii="Garamond" w:hAnsi="Garamond" w:cstheme="minorHAnsi"/>
          <w:sz w:val="24"/>
          <w:szCs w:val="24"/>
        </w:rPr>
        <w:t xml:space="preserve"> </w:t>
      </w:r>
      <w:r w:rsidR="00DC0994" w:rsidRPr="00F976C9">
        <w:rPr>
          <w:rFonts w:ascii="Garamond" w:hAnsi="Garamond" w:cstheme="minorHAnsi"/>
          <w:sz w:val="24"/>
          <w:szCs w:val="24"/>
        </w:rPr>
        <w:t>quality of</w:t>
      </w:r>
      <w:r w:rsidR="00912CE2">
        <w:rPr>
          <w:rFonts w:ascii="Garamond" w:hAnsi="Garamond" w:cstheme="minorHAnsi"/>
          <w:sz w:val="24"/>
          <w:szCs w:val="24"/>
        </w:rPr>
        <w:t xml:space="preserve"> our</w:t>
      </w:r>
      <w:r w:rsidR="00DC0994" w:rsidRPr="00F976C9">
        <w:rPr>
          <w:rFonts w:ascii="Garamond" w:hAnsi="Garamond" w:cstheme="minorHAnsi"/>
          <w:sz w:val="24"/>
          <w:szCs w:val="24"/>
        </w:rPr>
        <w:t xml:space="preserve"> will, be it good or ill.</w:t>
      </w:r>
      <w:r w:rsidR="00E83099">
        <w:rPr>
          <w:rStyle w:val="FootnoteReference"/>
          <w:rFonts w:ascii="Garamond" w:hAnsi="Garamond" w:cstheme="minorHAnsi"/>
          <w:sz w:val="24"/>
          <w:szCs w:val="24"/>
        </w:rPr>
        <w:footnoteReference w:id="8"/>
      </w:r>
      <w:r w:rsidR="00850946">
        <w:rPr>
          <w:rFonts w:ascii="Garamond" w:hAnsi="Garamond" w:cstheme="minorHAnsi"/>
          <w:sz w:val="24"/>
          <w:szCs w:val="24"/>
        </w:rPr>
        <w:t xml:space="preserve"> </w:t>
      </w:r>
      <w:r w:rsidR="00912CE2">
        <w:rPr>
          <w:rFonts w:ascii="Garamond" w:hAnsi="Garamond" w:cstheme="minorHAnsi"/>
          <w:sz w:val="24"/>
          <w:szCs w:val="24"/>
        </w:rPr>
        <w:t>T</w:t>
      </w:r>
      <w:r w:rsidR="00DC0994">
        <w:rPr>
          <w:rFonts w:ascii="Garamond" w:hAnsi="Garamond" w:cstheme="minorHAnsi"/>
          <w:sz w:val="24"/>
          <w:szCs w:val="24"/>
        </w:rPr>
        <w:t xml:space="preserve">here are thus two kinds of signaling and two different ways we communicate to others when we engage in moral responsibility practices. We signal to others that we believe they </w:t>
      </w:r>
      <w:r w:rsidR="00DC0994">
        <w:rPr>
          <w:rFonts w:ascii="Garamond" w:hAnsi="Garamond" w:cstheme="minorHAnsi"/>
          <w:sz w:val="24"/>
          <w:szCs w:val="24"/>
        </w:rPr>
        <w:lastRenderedPageBreak/>
        <w:t>have acted with either good or ill will (this is accoun</w:t>
      </w:r>
      <w:r>
        <w:rPr>
          <w:rFonts w:ascii="Garamond" w:hAnsi="Garamond" w:cstheme="minorHAnsi"/>
          <w:sz w:val="24"/>
          <w:szCs w:val="24"/>
        </w:rPr>
        <w:t xml:space="preserve">tability signaling), and, in doing so, </w:t>
      </w:r>
      <w:r w:rsidR="00DC0994">
        <w:rPr>
          <w:rFonts w:ascii="Garamond" w:hAnsi="Garamond" w:cstheme="minorHAnsi"/>
          <w:sz w:val="24"/>
          <w:szCs w:val="24"/>
        </w:rPr>
        <w:t>also signal to others around us the quality of our own will in the process (this is quality signaling)</w:t>
      </w:r>
      <w:r w:rsidR="009A2EB0">
        <w:rPr>
          <w:rFonts w:ascii="Garamond" w:hAnsi="Garamond" w:cstheme="minorHAnsi"/>
          <w:sz w:val="24"/>
          <w:szCs w:val="24"/>
        </w:rPr>
        <w:t>.</w:t>
      </w:r>
      <w:r w:rsidR="00E771DC">
        <w:rPr>
          <w:rFonts w:ascii="Garamond" w:hAnsi="Garamond" w:cstheme="minorHAnsi"/>
          <w:sz w:val="24"/>
          <w:szCs w:val="24"/>
        </w:rPr>
        <w:t xml:space="preserve"> </w:t>
      </w:r>
    </w:p>
    <w:p w:rsidR="001B4ED6" w:rsidRDefault="00373BB2" w:rsidP="00326A66">
      <w:pPr>
        <w:spacing w:line="360" w:lineRule="auto"/>
        <w:ind w:firstLine="720"/>
        <w:rPr>
          <w:rFonts w:ascii="Garamond" w:hAnsi="Garamond" w:cstheme="minorHAnsi"/>
          <w:sz w:val="24"/>
          <w:szCs w:val="24"/>
        </w:rPr>
      </w:pPr>
      <w:r w:rsidRPr="00F976C9">
        <w:rPr>
          <w:rFonts w:ascii="Garamond" w:hAnsi="Garamond" w:cstheme="minorHAnsi"/>
          <w:sz w:val="24"/>
          <w:szCs w:val="24"/>
        </w:rPr>
        <w:t xml:space="preserve">Although we proceed with </w:t>
      </w:r>
      <w:r w:rsidR="005D5047">
        <w:rPr>
          <w:rFonts w:ascii="Garamond" w:hAnsi="Garamond" w:cstheme="minorHAnsi"/>
          <w:sz w:val="24"/>
          <w:szCs w:val="24"/>
        </w:rPr>
        <w:t>the</w:t>
      </w:r>
      <w:r w:rsidR="005D5047" w:rsidRPr="00F976C9">
        <w:rPr>
          <w:rFonts w:ascii="Garamond" w:hAnsi="Garamond" w:cstheme="minorHAnsi"/>
          <w:sz w:val="24"/>
          <w:szCs w:val="24"/>
        </w:rPr>
        <w:t xml:space="preserve"> </w:t>
      </w:r>
      <w:r w:rsidRPr="00F976C9">
        <w:rPr>
          <w:rFonts w:ascii="Garamond" w:hAnsi="Garamond" w:cstheme="minorHAnsi"/>
          <w:sz w:val="24"/>
          <w:szCs w:val="24"/>
        </w:rPr>
        <w:t xml:space="preserve">Strawsonian </w:t>
      </w:r>
      <w:r w:rsidR="005D5047">
        <w:rPr>
          <w:rFonts w:ascii="Garamond" w:hAnsi="Garamond" w:cstheme="minorHAnsi"/>
          <w:sz w:val="24"/>
          <w:szCs w:val="24"/>
        </w:rPr>
        <w:t xml:space="preserve">account </w:t>
      </w:r>
      <w:r w:rsidR="00326A66">
        <w:rPr>
          <w:rFonts w:ascii="Garamond" w:hAnsi="Garamond" w:cstheme="minorHAnsi"/>
          <w:sz w:val="24"/>
          <w:szCs w:val="24"/>
        </w:rPr>
        <w:t xml:space="preserve">of </w:t>
      </w:r>
      <w:r w:rsidR="00512970">
        <w:rPr>
          <w:rFonts w:ascii="Garamond" w:hAnsi="Garamond" w:cstheme="minorHAnsi"/>
          <w:sz w:val="24"/>
          <w:szCs w:val="24"/>
        </w:rPr>
        <w:t xml:space="preserve">moral </w:t>
      </w:r>
      <w:r w:rsidR="00326A66">
        <w:rPr>
          <w:rFonts w:ascii="Garamond" w:hAnsi="Garamond" w:cstheme="minorHAnsi"/>
          <w:sz w:val="24"/>
          <w:szCs w:val="24"/>
        </w:rPr>
        <w:t>responsibility</w:t>
      </w:r>
      <w:r w:rsidRPr="00F976C9">
        <w:rPr>
          <w:rFonts w:ascii="Garamond" w:hAnsi="Garamond" w:cstheme="minorHAnsi"/>
          <w:sz w:val="24"/>
          <w:szCs w:val="24"/>
        </w:rPr>
        <w:t xml:space="preserve"> in mind, </w:t>
      </w:r>
      <w:r w:rsidR="00951776">
        <w:rPr>
          <w:rFonts w:ascii="Garamond" w:hAnsi="Garamond" w:cstheme="minorHAnsi"/>
          <w:sz w:val="24"/>
          <w:szCs w:val="24"/>
        </w:rPr>
        <w:t xml:space="preserve">we note that </w:t>
      </w:r>
      <w:r w:rsidR="00112898">
        <w:rPr>
          <w:rFonts w:ascii="Garamond" w:hAnsi="Garamond" w:cstheme="minorHAnsi"/>
          <w:sz w:val="24"/>
          <w:szCs w:val="24"/>
        </w:rPr>
        <w:t>the framework we develop</w:t>
      </w:r>
      <w:r w:rsidR="00DC0994">
        <w:rPr>
          <w:rFonts w:ascii="Garamond" w:hAnsi="Garamond" w:cstheme="minorHAnsi"/>
          <w:sz w:val="24"/>
          <w:szCs w:val="24"/>
        </w:rPr>
        <w:t xml:space="preserve"> extends to other accounts of our moral responsibility practices</w:t>
      </w:r>
      <w:r w:rsidRPr="00F976C9">
        <w:rPr>
          <w:rFonts w:ascii="Garamond" w:hAnsi="Garamond" w:cstheme="minorHAnsi"/>
          <w:sz w:val="24"/>
          <w:szCs w:val="24"/>
        </w:rPr>
        <w:t>.</w:t>
      </w:r>
      <w:r w:rsidR="00326A66" w:rsidRPr="00326A66">
        <w:rPr>
          <w:rFonts w:ascii="Garamond" w:hAnsi="Garamond" w:cstheme="minorHAnsi"/>
          <w:sz w:val="24"/>
          <w:szCs w:val="24"/>
        </w:rPr>
        <w:t xml:space="preserve"> </w:t>
      </w:r>
      <w:r w:rsidR="00D85C28">
        <w:rPr>
          <w:rFonts w:ascii="Garamond" w:hAnsi="Garamond" w:cstheme="minorHAnsi"/>
          <w:sz w:val="24"/>
          <w:szCs w:val="24"/>
        </w:rPr>
        <w:t>O</w:t>
      </w:r>
      <w:r w:rsidR="00326A66">
        <w:rPr>
          <w:rFonts w:ascii="Garamond" w:hAnsi="Garamond" w:cstheme="minorHAnsi"/>
          <w:sz w:val="24"/>
          <w:szCs w:val="24"/>
        </w:rPr>
        <w:t>ften,</w:t>
      </w:r>
      <w:r w:rsidR="00326A66" w:rsidRPr="00F976C9">
        <w:rPr>
          <w:rFonts w:ascii="Garamond" w:hAnsi="Garamond" w:cstheme="minorHAnsi"/>
          <w:sz w:val="24"/>
          <w:szCs w:val="24"/>
        </w:rPr>
        <w:t xml:space="preserve"> even those who reject the </w:t>
      </w:r>
      <w:r w:rsidR="00326A66">
        <w:rPr>
          <w:rFonts w:ascii="Garamond" w:hAnsi="Garamond" w:cstheme="minorHAnsi"/>
          <w:sz w:val="24"/>
          <w:szCs w:val="24"/>
        </w:rPr>
        <w:t xml:space="preserve">Strawsonian view take </w:t>
      </w:r>
      <w:r w:rsidR="00B0042B">
        <w:rPr>
          <w:rFonts w:ascii="Garamond" w:hAnsi="Garamond" w:cstheme="minorHAnsi"/>
          <w:sz w:val="24"/>
          <w:szCs w:val="24"/>
        </w:rPr>
        <w:t xml:space="preserve">interest in the public and communicative aspects of </w:t>
      </w:r>
      <w:r w:rsidR="00326A66">
        <w:rPr>
          <w:rFonts w:ascii="Garamond" w:hAnsi="Garamond" w:cstheme="minorHAnsi"/>
          <w:sz w:val="24"/>
          <w:szCs w:val="24"/>
        </w:rPr>
        <w:t xml:space="preserve">moral responsibility, </w:t>
      </w:r>
      <w:r w:rsidR="00DC0994">
        <w:rPr>
          <w:rFonts w:ascii="Garamond" w:hAnsi="Garamond" w:cstheme="minorHAnsi"/>
          <w:sz w:val="24"/>
          <w:szCs w:val="24"/>
        </w:rPr>
        <w:t xml:space="preserve">thus implying that our notions of accountability and quality signaling </w:t>
      </w:r>
      <w:r w:rsidR="00512970">
        <w:rPr>
          <w:rFonts w:ascii="Garamond" w:hAnsi="Garamond" w:cstheme="minorHAnsi"/>
          <w:sz w:val="24"/>
          <w:szCs w:val="24"/>
        </w:rPr>
        <w:t xml:space="preserve">plausibly </w:t>
      </w:r>
      <w:r w:rsidR="00DC0994">
        <w:rPr>
          <w:rFonts w:ascii="Garamond" w:hAnsi="Garamond" w:cstheme="minorHAnsi"/>
          <w:sz w:val="24"/>
          <w:szCs w:val="24"/>
        </w:rPr>
        <w:t>extend</w:t>
      </w:r>
      <w:r w:rsidR="00326A66">
        <w:rPr>
          <w:rFonts w:ascii="Garamond" w:hAnsi="Garamond" w:cstheme="minorHAnsi"/>
          <w:sz w:val="24"/>
          <w:szCs w:val="24"/>
        </w:rPr>
        <w:t xml:space="preserve">. </w:t>
      </w:r>
      <w:r w:rsidR="0015064B">
        <w:rPr>
          <w:rFonts w:ascii="Garamond" w:hAnsi="Garamond" w:cstheme="minorHAnsi"/>
          <w:sz w:val="24"/>
          <w:szCs w:val="24"/>
        </w:rPr>
        <w:t xml:space="preserve">T.M. </w:t>
      </w:r>
      <w:r w:rsidR="00326A66" w:rsidRPr="00F976C9">
        <w:rPr>
          <w:rFonts w:ascii="Garamond" w:hAnsi="Garamond" w:cstheme="minorHAnsi"/>
          <w:sz w:val="24"/>
          <w:szCs w:val="24"/>
        </w:rPr>
        <w:t>Scanlon</w:t>
      </w:r>
      <w:r w:rsidR="00037182">
        <w:rPr>
          <w:rFonts w:ascii="Garamond" w:hAnsi="Garamond" w:cstheme="minorHAnsi"/>
          <w:sz w:val="24"/>
          <w:szCs w:val="24"/>
        </w:rPr>
        <w:t>, for instance,</w:t>
      </w:r>
      <w:r w:rsidR="00326A66" w:rsidRPr="00F976C9">
        <w:rPr>
          <w:rFonts w:ascii="Garamond" w:hAnsi="Garamond" w:cstheme="minorHAnsi"/>
          <w:sz w:val="24"/>
          <w:szCs w:val="24"/>
        </w:rPr>
        <w:t xml:space="preserve"> significantly modifies the basic ideas </w:t>
      </w:r>
      <w:r w:rsidR="00326A66">
        <w:rPr>
          <w:rFonts w:ascii="Garamond" w:hAnsi="Garamond" w:cstheme="minorHAnsi"/>
          <w:sz w:val="24"/>
          <w:szCs w:val="24"/>
        </w:rPr>
        <w:t>articulated</w:t>
      </w:r>
      <w:r w:rsidR="00326A66" w:rsidRPr="00F976C9">
        <w:rPr>
          <w:rFonts w:ascii="Garamond" w:hAnsi="Garamond" w:cstheme="minorHAnsi"/>
          <w:sz w:val="24"/>
          <w:szCs w:val="24"/>
        </w:rPr>
        <w:t xml:space="preserve"> above, arguing that blameworthy actions “show something about the agent’s attitudes towards others that impairs the relations that others can have with him or her,” including the basic moral relationship all persons have towards one another (Scanlon 2008: 128). To express blame, then, precisely points this fact out – in other words, it </w:t>
      </w:r>
      <w:r w:rsidR="00420418" w:rsidRPr="00420418">
        <w:rPr>
          <w:rFonts w:ascii="Garamond" w:hAnsi="Garamond" w:cstheme="minorHAnsi"/>
          <w:i/>
          <w:sz w:val="24"/>
          <w:szCs w:val="24"/>
        </w:rPr>
        <w:t>communicates</w:t>
      </w:r>
      <w:r w:rsidR="00326A66" w:rsidRPr="00F976C9">
        <w:rPr>
          <w:rFonts w:ascii="Garamond" w:hAnsi="Garamond" w:cstheme="minorHAnsi"/>
          <w:i/>
          <w:sz w:val="24"/>
          <w:szCs w:val="24"/>
        </w:rPr>
        <w:t xml:space="preserve"> </w:t>
      </w:r>
      <w:r w:rsidR="00326A66" w:rsidRPr="00F976C9">
        <w:rPr>
          <w:rFonts w:ascii="Garamond" w:hAnsi="Garamond" w:cstheme="minorHAnsi"/>
          <w:sz w:val="24"/>
          <w:szCs w:val="24"/>
        </w:rPr>
        <w:t>something to those one is blaming.</w:t>
      </w:r>
      <w:r w:rsidR="00326A66" w:rsidRPr="00F976C9">
        <w:rPr>
          <w:rStyle w:val="FootnoteReference"/>
          <w:rFonts w:ascii="Garamond" w:hAnsi="Garamond" w:cstheme="minorHAnsi"/>
          <w:sz w:val="24"/>
          <w:szCs w:val="24"/>
        </w:rPr>
        <w:footnoteReference w:id="9"/>
      </w:r>
      <w:r w:rsidR="00E51A3C" w:rsidRPr="00E51A3C">
        <w:rPr>
          <w:rFonts w:ascii="Garamond" w:hAnsi="Garamond" w:cstheme="minorHAnsi"/>
          <w:sz w:val="24"/>
          <w:szCs w:val="24"/>
        </w:rPr>
        <w:t xml:space="preserve"> </w:t>
      </w:r>
      <w:r w:rsidR="00E51A3C" w:rsidRPr="00F976C9">
        <w:rPr>
          <w:rFonts w:ascii="Garamond" w:hAnsi="Garamond" w:cstheme="minorHAnsi"/>
          <w:sz w:val="24"/>
          <w:szCs w:val="24"/>
        </w:rPr>
        <w:t xml:space="preserve">Others, like Pamela </w:t>
      </w:r>
      <w:proofErr w:type="spellStart"/>
      <w:r w:rsidR="00E51A3C" w:rsidRPr="00F976C9">
        <w:rPr>
          <w:rFonts w:ascii="Garamond" w:hAnsi="Garamond" w:cstheme="minorHAnsi"/>
          <w:sz w:val="24"/>
          <w:szCs w:val="24"/>
        </w:rPr>
        <w:t>Hieronymi</w:t>
      </w:r>
      <w:proofErr w:type="spellEnd"/>
      <w:r w:rsidR="00E51A3C" w:rsidRPr="00F976C9">
        <w:rPr>
          <w:rFonts w:ascii="Garamond" w:hAnsi="Garamond" w:cstheme="minorHAnsi"/>
          <w:sz w:val="24"/>
          <w:szCs w:val="24"/>
        </w:rPr>
        <w:t xml:space="preserve"> (200</w:t>
      </w:r>
      <w:r w:rsidR="00B0042B">
        <w:rPr>
          <w:rFonts w:ascii="Garamond" w:hAnsi="Garamond" w:cstheme="minorHAnsi"/>
          <w:sz w:val="24"/>
          <w:szCs w:val="24"/>
        </w:rPr>
        <w:t>1</w:t>
      </w:r>
      <w:r w:rsidR="00E51A3C" w:rsidRPr="00F976C9">
        <w:rPr>
          <w:rFonts w:ascii="Garamond" w:hAnsi="Garamond" w:cstheme="minorHAnsi"/>
          <w:sz w:val="24"/>
          <w:szCs w:val="24"/>
        </w:rPr>
        <w:t xml:space="preserve">), Matthew Talbert (2012), and Angela Smith (2012), see blame as a form of moral protest. </w:t>
      </w:r>
      <w:r w:rsidR="00822113">
        <w:rPr>
          <w:rFonts w:ascii="Garamond" w:hAnsi="Garamond" w:cstheme="minorHAnsi"/>
          <w:sz w:val="24"/>
          <w:szCs w:val="24"/>
        </w:rPr>
        <w:t>As before, such</w:t>
      </w:r>
      <w:r w:rsidR="00822113" w:rsidRPr="00F976C9">
        <w:rPr>
          <w:rFonts w:ascii="Garamond" w:hAnsi="Garamond" w:cstheme="minorHAnsi"/>
          <w:sz w:val="24"/>
          <w:szCs w:val="24"/>
        </w:rPr>
        <w:t xml:space="preserve"> </w:t>
      </w:r>
      <w:r w:rsidR="00E51A3C" w:rsidRPr="00F976C9">
        <w:rPr>
          <w:rFonts w:ascii="Garamond" w:hAnsi="Garamond" w:cstheme="minorHAnsi"/>
          <w:sz w:val="24"/>
          <w:szCs w:val="24"/>
        </w:rPr>
        <w:t xml:space="preserve">blaming </w:t>
      </w:r>
      <w:r w:rsidR="00420418" w:rsidRPr="00420418">
        <w:rPr>
          <w:rFonts w:ascii="Garamond" w:hAnsi="Garamond" w:cstheme="minorHAnsi"/>
          <w:i/>
          <w:sz w:val="24"/>
          <w:szCs w:val="24"/>
        </w:rPr>
        <w:t>communicates</w:t>
      </w:r>
      <w:r w:rsidR="00E51A3C" w:rsidRPr="00F976C9">
        <w:rPr>
          <w:rFonts w:ascii="Garamond" w:hAnsi="Garamond" w:cstheme="minorHAnsi"/>
          <w:sz w:val="24"/>
          <w:szCs w:val="24"/>
        </w:rPr>
        <w:t xml:space="preserve"> </w:t>
      </w:r>
      <w:r w:rsidR="00912CE2">
        <w:rPr>
          <w:rFonts w:ascii="Garamond" w:hAnsi="Garamond" w:cstheme="minorHAnsi"/>
          <w:sz w:val="24"/>
          <w:szCs w:val="24"/>
        </w:rPr>
        <w:t xml:space="preserve">to </w:t>
      </w:r>
      <w:r w:rsidR="00512970">
        <w:rPr>
          <w:rFonts w:ascii="Garamond" w:hAnsi="Garamond" w:cstheme="minorHAnsi"/>
          <w:sz w:val="24"/>
          <w:szCs w:val="24"/>
        </w:rPr>
        <w:t xml:space="preserve">others </w:t>
      </w:r>
      <w:r w:rsidR="00912CE2">
        <w:rPr>
          <w:rFonts w:ascii="Garamond" w:hAnsi="Garamond" w:cstheme="minorHAnsi"/>
          <w:sz w:val="24"/>
          <w:szCs w:val="24"/>
        </w:rPr>
        <w:t>beliefs about their</w:t>
      </w:r>
      <w:r w:rsidR="00822113" w:rsidRPr="00F976C9">
        <w:rPr>
          <w:rFonts w:ascii="Garamond" w:hAnsi="Garamond" w:cstheme="minorHAnsi"/>
          <w:sz w:val="24"/>
          <w:szCs w:val="24"/>
        </w:rPr>
        <w:t xml:space="preserve"> </w:t>
      </w:r>
      <w:r w:rsidR="00E51A3C" w:rsidRPr="00F976C9">
        <w:rPr>
          <w:rFonts w:ascii="Garamond" w:hAnsi="Garamond" w:cstheme="minorHAnsi"/>
          <w:sz w:val="24"/>
          <w:szCs w:val="24"/>
        </w:rPr>
        <w:t xml:space="preserve">actions, attitudes, or character. </w:t>
      </w:r>
      <w:r w:rsidR="00112898">
        <w:rPr>
          <w:rFonts w:ascii="Garamond" w:hAnsi="Garamond" w:cstheme="minorHAnsi"/>
          <w:sz w:val="24"/>
          <w:szCs w:val="24"/>
        </w:rPr>
        <w:t>S</w:t>
      </w:r>
      <w:r w:rsidR="00E51A3C" w:rsidRPr="00F976C9">
        <w:rPr>
          <w:rFonts w:ascii="Garamond" w:hAnsi="Garamond" w:cstheme="minorHAnsi"/>
          <w:sz w:val="24"/>
          <w:szCs w:val="24"/>
        </w:rPr>
        <w:t>hared among a diverse array of views</w:t>
      </w:r>
      <w:r w:rsidR="00E51A3C">
        <w:rPr>
          <w:rFonts w:ascii="Garamond" w:hAnsi="Garamond" w:cstheme="minorHAnsi"/>
          <w:sz w:val="24"/>
          <w:szCs w:val="24"/>
        </w:rPr>
        <w:t xml:space="preserve"> about our moral responsibility practices</w:t>
      </w:r>
      <w:r w:rsidR="00E51A3C" w:rsidRPr="00F976C9">
        <w:rPr>
          <w:rFonts w:ascii="Garamond" w:hAnsi="Garamond" w:cstheme="minorHAnsi"/>
          <w:sz w:val="24"/>
          <w:szCs w:val="24"/>
        </w:rPr>
        <w:t xml:space="preserve"> is</w:t>
      </w:r>
      <w:r w:rsidR="00112898">
        <w:rPr>
          <w:rFonts w:ascii="Garamond" w:hAnsi="Garamond" w:cstheme="minorHAnsi"/>
          <w:sz w:val="24"/>
          <w:szCs w:val="24"/>
        </w:rPr>
        <w:t xml:space="preserve"> thus</w:t>
      </w:r>
      <w:r w:rsidR="00E51A3C" w:rsidRPr="00F976C9">
        <w:rPr>
          <w:rFonts w:ascii="Garamond" w:hAnsi="Garamond" w:cstheme="minorHAnsi"/>
          <w:sz w:val="24"/>
          <w:szCs w:val="24"/>
        </w:rPr>
        <w:t xml:space="preserve"> the idea that </w:t>
      </w:r>
      <w:r w:rsidR="00E51A3C">
        <w:rPr>
          <w:rFonts w:ascii="Garamond" w:hAnsi="Garamond" w:cstheme="minorHAnsi"/>
          <w:sz w:val="24"/>
          <w:szCs w:val="24"/>
        </w:rPr>
        <w:t xml:space="preserve">when we engage in the relevant practices we also </w:t>
      </w:r>
      <w:r w:rsidR="00112898">
        <w:rPr>
          <w:rFonts w:ascii="Garamond" w:hAnsi="Garamond" w:cstheme="minorHAnsi"/>
          <w:sz w:val="24"/>
          <w:szCs w:val="24"/>
        </w:rPr>
        <w:t>engage</w:t>
      </w:r>
      <w:r w:rsidR="00E51A3C">
        <w:rPr>
          <w:rFonts w:ascii="Garamond" w:hAnsi="Garamond" w:cstheme="minorHAnsi"/>
          <w:sz w:val="24"/>
          <w:szCs w:val="24"/>
        </w:rPr>
        <w:t xml:space="preserve"> in a communicative enterprise. </w:t>
      </w:r>
      <w:r w:rsidR="00E51A3C" w:rsidRPr="00F976C9">
        <w:rPr>
          <w:rFonts w:ascii="Garamond" w:hAnsi="Garamond" w:cstheme="minorHAnsi"/>
          <w:sz w:val="24"/>
          <w:szCs w:val="24"/>
        </w:rPr>
        <w:t xml:space="preserve"> </w:t>
      </w:r>
      <w:r w:rsidR="00326A66" w:rsidRPr="00F976C9">
        <w:rPr>
          <w:rFonts w:ascii="Garamond" w:hAnsi="Garamond" w:cstheme="minorHAnsi"/>
          <w:sz w:val="24"/>
          <w:szCs w:val="24"/>
        </w:rPr>
        <w:t xml:space="preserve"> </w:t>
      </w:r>
    </w:p>
    <w:p w:rsidR="00E51A3C" w:rsidRDefault="00997B7B" w:rsidP="00326A66">
      <w:pPr>
        <w:spacing w:line="360" w:lineRule="auto"/>
        <w:ind w:firstLine="720"/>
        <w:rPr>
          <w:rFonts w:ascii="Garamond" w:hAnsi="Garamond" w:cstheme="minorHAnsi"/>
          <w:sz w:val="24"/>
          <w:szCs w:val="24"/>
        </w:rPr>
      </w:pPr>
      <w:r>
        <w:rPr>
          <w:rFonts w:ascii="Garamond" w:hAnsi="Garamond" w:cstheme="minorHAnsi"/>
          <w:sz w:val="24"/>
          <w:szCs w:val="24"/>
        </w:rPr>
        <w:t>So,</w:t>
      </w:r>
      <w:r w:rsidR="00E51A3C">
        <w:rPr>
          <w:rFonts w:ascii="Garamond" w:hAnsi="Garamond" w:cstheme="minorHAnsi"/>
          <w:sz w:val="24"/>
          <w:szCs w:val="24"/>
        </w:rPr>
        <w:t xml:space="preserve"> we have an answer to our first question </w:t>
      </w:r>
      <w:r w:rsidR="00112898">
        <w:rPr>
          <w:rFonts w:ascii="Garamond" w:hAnsi="Garamond" w:cstheme="minorHAnsi"/>
          <w:sz w:val="24"/>
          <w:szCs w:val="24"/>
        </w:rPr>
        <w:t>(</w:t>
      </w:r>
      <w:r w:rsidR="00E51A3C">
        <w:rPr>
          <w:rFonts w:ascii="Garamond" w:hAnsi="Garamond"/>
          <w:sz w:val="24"/>
          <w:szCs w:val="24"/>
        </w:rPr>
        <w:t xml:space="preserve">how can we communicate </w:t>
      </w:r>
      <w:r w:rsidR="00822113">
        <w:rPr>
          <w:rFonts w:ascii="Garamond" w:hAnsi="Garamond"/>
          <w:sz w:val="24"/>
          <w:szCs w:val="24"/>
        </w:rPr>
        <w:t>our desire to maintain good</w:t>
      </w:r>
      <w:r w:rsidR="00E51A3C">
        <w:rPr>
          <w:rFonts w:ascii="Garamond" w:hAnsi="Garamond"/>
          <w:sz w:val="24"/>
          <w:szCs w:val="24"/>
        </w:rPr>
        <w:t xml:space="preserve"> will to our fellow citizens?): by participating in moral responsibility practices. </w:t>
      </w:r>
      <w:r w:rsidR="00E51A3C" w:rsidRPr="009E0AC4">
        <w:rPr>
          <w:rFonts w:ascii="Garamond" w:hAnsi="Garamond" w:cstheme="minorHAnsi"/>
          <w:sz w:val="24"/>
          <w:szCs w:val="24"/>
        </w:rPr>
        <w:t>Following our analysis of Strawsonian accounts of</w:t>
      </w:r>
      <w:r w:rsidR="00B859A0">
        <w:rPr>
          <w:rFonts w:ascii="Garamond" w:hAnsi="Garamond" w:cstheme="minorHAnsi"/>
          <w:sz w:val="24"/>
          <w:szCs w:val="24"/>
        </w:rPr>
        <w:t xml:space="preserve"> </w:t>
      </w:r>
      <w:r w:rsidR="00E51A3C" w:rsidRPr="009E0AC4">
        <w:rPr>
          <w:rFonts w:ascii="Garamond" w:hAnsi="Garamond" w:cstheme="minorHAnsi"/>
          <w:sz w:val="24"/>
          <w:szCs w:val="24"/>
        </w:rPr>
        <w:t>moral responsibility</w:t>
      </w:r>
      <w:r w:rsidR="00512970">
        <w:rPr>
          <w:rFonts w:ascii="Garamond" w:hAnsi="Garamond" w:cstheme="minorHAnsi"/>
          <w:sz w:val="24"/>
          <w:szCs w:val="24"/>
        </w:rPr>
        <w:t>,</w:t>
      </w:r>
      <w:r w:rsidR="00E51A3C" w:rsidRPr="009E0AC4">
        <w:rPr>
          <w:rFonts w:ascii="Garamond" w:hAnsi="Garamond" w:cstheme="minorHAnsi"/>
          <w:sz w:val="24"/>
          <w:szCs w:val="24"/>
        </w:rPr>
        <w:t xml:space="preserve"> we can say that </w:t>
      </w:r>
      <w:r w:rsidR="00B859A0">
        <w:rPr>
          <w:rFonts w:ascii="Garamond" w:hAnsi="Garamond" w:cstheme="minorHAnsi"/>
          <w:sz w:val="24"/>
          <w:szCs w:val="24"/>
        </w:rPr>
        <w:t>expression</w:t>
      </w:r>
      <w:r w:rsidR="00512970">
        <w:rPr>
          <w:rFonts w:ascii="Garamond" w:hAnsi="Garamond" w:cstheme="minorHAnsi"/>
          <w:sz w:val="24"/>
          <w:szCs w:val="24"/>
        </w:rPr>
        <w:t>s</w:t>
      </w:r>
      <w:r w:rsidR="00B859A0">
        <w:rPr>
          <w:rFonts w:ascii="Garamond" w:hAnsi="Garamond" w:cstheme="minorHAnsi"/>
          <w:sz w:val="24"/>
          <w:szCs w:val="24"/>
        </w:rPr>
        <w:t xml:space="preserve"> of our reactive attitudes</w:t>
      </w:r>
      <w:r w:rsidR="00E51A3C" w:rsidRPr="009E0AC4">
        <w:rPr>
          <w:rFonts w:ascii="Garamond" w:hAnsi="Garamond" w:cstheme="minorHAnsi"/>
          <w:sz w:val="24"/>
          <w:szCs w:val="24"/>
        </w:rPr>
        <w:t xml:space="preserve"> </w:t>
      </w:r>
      <w:r w:rsidR="003D40E4">
        <w:rPr>
          <w:rFonts w:ascii="Garamond" w:hAnsi="Garamond" w:cstheme="minorHAnsi"/>
          <w:sz w:val="24"/>
          <w:szCs w:val="24"/>
        </w:rPr>
        <w:t>communicate a desire to maintain good will towards others</w:t>
      </w:r>
      <w:r w:rsidR="00112898">
        <w:rPr>
          <w:rFonts w:ascii="Garamond" w:hAnsi="Garamond" w:cstheme="minorHAnsi"/>
          <w:sz w:val="24"/>
          <w:szCs w:val="24"/>
        </w:rPr>
        <w:t>. W</w:t>
      </w:r>
      <w:r w:rsidR="00E51A3C" w:rsidRPr="009E0AC4">
        <w:rPr>
          <w:rFonts w:ascii="Garamond" w:hAnsi="Garamond" w:cstheme="minorHAnsi"/>
          <w:sz w:val="24"/>
          <w:szCs w:val="24"/>
        </w:rPr>
        <w:t>hen we are indignant at acts that display ill will we signal that we have good will to others around us</w:t>
      </w:r>
      <w:r w:rsidR="00512970">
        <w:rPr>
          <w:rFonts w:ascii="Garamond" w:hAnsi="Garamond" w:cstheme="minorHAnsi"/>
          <w:sz w:val="24"/>
          <w:szCs w:val="24"/>
        </w:rPr>
        <w:t>,</w:t>
      </w:r>
      <w:r w:rsidR="00E51A3C" w:rsidRPr="009E0AC4">
        <w:rPr>
          <w:rFonts w:ascii="Garamond" w:hAnsi="Garamond" w:cstheme="minorHAnsi"/>
          <w:sz w:val="24"/>
          <w:szCs w:val="24"/>
        </w:rPr>
        <w:t xml:space="preserve"> through acts of what we have called quality signaling. And when we praise acts that display good will we again signal that we have good will towards those around us</w:t>
      </w:r>
      <w:r w:rsidR="00512970">
        <w:rPr>
          <w:rFonts w:ascii="Garamond" w:hAnsi="Garamond" w:cstheme="minorHAnsi"/>
          <w:sz w:val="24"/>
          <w:szCs w:val="24"/>
        </w:rPr>
        <w:t>,</w:t>
      </w:r>
      <w:r w:rsidR="00E51A3C" w:rsidRPr="009E0AC4">
        <w:rPr>
          <w:rFonts w:ascii="Garamond" w:hAnsi="Garamond" w:cstheme="minorHAnsi"/>
          <w:sz w:val="24"/>
          <w:szCs w:val="24"/>
        </w:rPr>
        <w:t xml:space="preserve"> through acts of quality signaling. This </w:t>
      </w:r>
      <w:r w:rsidR="00E51A3C">
        <w:rPr>
          <w:rFonts w:ascii="Garamond" w:hAnsi="Garamond" w:cstheme="minorHAnsi"/>
          <w:sz w:val="24"/>
          <w:szCs w:val="24"/>
        </w:rPr>
        <w:t>quality signaling can</w:t>
      </w:r>
      <w:r w:rsidR="00E51A3C" w:rsidRPr="009E0AC4">
        <w:rPr>
          <w:rFonts w:ascii="Garamond" w:hAnsi="Garamond" w:cstheme="minorHAnsi"/>
          <w:sz w:val="24"/>
          <w:szCs w:val="24"/>
        </w:rPr>
        <w:t xml:space="preserve"> assure others we wish to maintain good will towards them. And if others </w:t>
      </w:r>
      <w:r w:rsidR="00E51A3C">
        <w:rPr>
          <w:rFonts w:ascii="Garamond" w:hAnsi="Garamond" w:cstheme="minorHAnsi"/>
          <w:sz w:val="24"/>
          <w:szCs w:val="24"/>
        </w:rPr>
        <w:t>quality signal</w:t>
      </w:r>
      <w:r w:rsidR="006265DD">
        <w:rPr>
          <w:rFonts w:ascii="Garamond" w:hAnsi="Garamond" w:cstheme="minorHAnsi"/>
          <w:sz w:val="24"/>
          <w:szCs w:val="24"/>
        </w:rPr>
        <w:t xml:space="preserve"> through expression of their reactive attitudes</w:t>
      </w:r>
      <w:r w:rsidR="00E51A3C" w:rsidRPr="009E0AC4">
        <w:rPr>
          <w:rFonts w:ascii="Garamond" w:hAnsi="Garamond" w:cstheme="minorHAnsi"/>
          <w:sz w:val="24"/>
          <w:szCs w:val="24"/>
        </w:rPr>
        <w:t xml:space="preserve"> then they </w:t>
      </w:r>
      <w:r w:rsidR="00E51A3C">
        <w:rPr>
          <w:rFonts w:ascii="Garamond" w:hAnsi="Garamond" w:cstheme="minorHAnsi"/>
          <w:sz w:val="24"/>
          <w:szCs w:val="24"/>
        </w:rPr>
        <w:t>communicate</w:t>
      </w:r>
      <w:r w:rsidR="00E51A3C" w:rsidRPr="009E0AC4">
        <w:rPr>
          <w:rFonts w:ascii="Garamond" w:hAnsi="Garamond" w:cstheme="minorHAnsi"/>
          <w:sz w:val="24"/>
          <w:szCs w:val="24"/>
        </w:rPr>
        <w:t xml:space="preserve"> to us that they wish to maintain good will towards us</w:t>
      </w:r>
      <w:r w:rsidR="00E51A3C">
        <w:rPr>
          <w:rFonts w:ascii="Garamond" w:hAnsi="Garamond" w:cstheme="minorHAnsi"/>
          <w:sz w:val="24"/>
          <w:szCs w:val="24"/>
        </w:rPr>
        <w:t>.</w:t>
      </w:r>
    </w:p>
    <w:p w:rsidR="00602B11" w:rsidRDefault="00602B11" w:rsidP="00951776">
      <w:pPr>
        <w:spacing w:line="360" w:lineRule="auto"/>
        <w:ind w:firstLine="720"/>
        <w:rPr>
          <w:rFonts w:ascii="Garamond" w:hAnsi="Garamond" w:cstheme="minorHAnsi"/>
          <w:sz w:val="24"/>
          <w:szCs w:val="24"/>
        </w:rPr>
      </w:pPr>
      <w:r w:rsidRPr="009E0AC4">
        <w:rPr>
          <w:rFonts w:ascii="Garamond" w:hAnsi="Garamond" w:cstheme="minorHAnsi"/>
          <w:sz w:val="24"/>
          <w:szCs w:val="24"/>
        </w:rPr>
        <w:t>But</w:t>
      </w:r>
      <w:r w:rsidR="00951776">
        <w:rPr>
          <w:rFonts w:ascii="Garamond" w:hAnsi="Garamond" w:cstheme="minorHAnsi"/>
          <w:sz w:val="24"/>
          <w:szCs w:val="24"/>
        </w:rPr>
        <w:t xml:space="preserve"> this solution works</w:t>
      </w:r>
      <w:r w:rsidRPr="009E0AC4">
        <w:rPr>
          <w:rFonts w:ascii="Garamond" w:hAnsi="Garamond" w:cstheme="minorHAnsi"/>
          <w:sz w:val="24"/>
          <w:szCs w:val="24"/>
        </w:rPr>
        <w:t xml:space="preserve"> </w:t>
      </w:r>
      <w:r w:rsidRPr="009E0AC4">
        <w:rPr>
          <w:rFonts w:ascii="Garamond" w:hAnsi="Garamond" w:cstheme="minorHAnsi"/>
          <w:i/>
          <w:sz w:val="24"/>
          <w:szCs w:val="24"/>
        </w:rPr>
        <w:t>only if</w:t>
      </w:r>
      <w:r w:rsidRPr="009E0AC4">
        <w:rPr>
          <w:rFonts w:ascii="Garamond" w:hAnsi="Garamond" w:cstheme="minorHAnsi"/>
          <w:sz w:val="24"/>
          <w:szCs w:val="24"/>
        </w:rPr>
        <w:t xml:space="preserve"> such instances of quality signaling are not cheap talk. </w:t>
      </w:r>
      <w:r w:rsidR="00E51A3C">
        <w:rPr>
          <w:rFonts w:ascii="Garamond" w:hAnsi="Garamond" w:cstheme="minorHAnsi"/>
          <w:sz w:val="24"/>
          <w:szCs w:val="24"/>
        </w:rPr>
        <w:t>This leads into our second guiding question</w:t>
      </w:r>
      <w:r w:rsidR="00B859A0">
        <w:rPr>
          <w:rFonts w:ascii="Garamond" w:hAnsi="Garamond" w:cstheme="minorHAnsi"/>
          <w:sz w:val="24"/>
          <w:szCs w:val="24"/>
        </w:rPr>
        <w:t xml:space="preserve"> for this section</w:t>
      </w:r>
      <w:r w:rsidR="00E51A3C">
        <w:rPr>
          <w:rFonts w:ascii="Garamond" w:hAnsi="Garamond" w:cstheme="minorHAnsi"/>
          <w:sz w:val="24"/>
          <w:szCs w:val="24"/>
        </w:rPr>
        <w:t xml:space="preserve">: will such instances of signaling be sufficiently costly? </w:t>
      </w:r>
      <w:r w:rsidRPr="009E0AC4">
        <w:rPr>
          <w:rFonts w:ascii="Garamond" w:hAnsi="Garamond" w:cstheme="minorHAnsi"/>
          <w:sz w:val="24"/>
          <w:szCs w:val="24"/>
        </w:rPr>
        <w:t xml:space="preserve">Problematically, expressions of our reactive attitudes </w:t>
      </w:r>
      <w:r w:rsidRPr="00FA354C">
        <w:rPr>
          <w:rFonts w:ascii="Garamond" w:hAnsi="Garamond" w:cstheme="minorHAnsi"/>
          <w:sz w:val="24"/>
          <w:szCs w:val="24"/>
        </w:rPr>
        <w:t>are</w:t>
      </w:r>
      <w:r w:rsidRPr="009E0AC4">
        <w:rPr>
          <w:rFonts w:ascii="Garamond" w:hAnsi="Garamond" w:cstheme="minorHAnsi"/>
          <w:i/>
          <w:sz w:val="24"/>
          <w:szCs w:val="24"/>
        </w:rPr>
        <w:t xml:space="preserve"> </w:t>
      </w:r>
      <w:r w:rsidRPr="009E0AC4">
        <w:rPr>
          <w:rFonts w:ascii="Garamond" w:hAnsi="Garamond" w:cstheme="minorHAnsi"/>
          <w:sz w:val="24"/>
          <w:szCs w:val="24"/>
        </w:rPr>
        <w:t>often quite cheap. If Althea says</w:t>
      </w:r>
      <w:r>
        <w:rPr>
          <w:rFonts w:ascii="Garamond" w:hAnsi="Garamond" w:cstheme="minorHAnsi"/>
          <w:sz w:val="24"/>
          <w:szCs w:val="24"/>
        </w:rPr>
        <w:t>:</w:t>
      </w:r>
      <w:r w:rsidRPr="009E0AC4">
        <w:rPr>
          <w:rFonts w:ascii="Garamond" w:hAnsi="Garamond" w:cstheme="minorHAnsi"/>
          <w:sz w:val="24"/>
          <w:szCs w:val="24"/>
        </w:rPr>
        <w:t xml:space="preserve"> </w:t>
      </w:r>
      <w:r w:rsidRPr="009E0AC4">
        <w:rPr>
          <w:rFonts w:ascii="Garamond" w:hAnsi="Garamond" w:cstheme="minorHAnsi"/>
          <w:sz w:val="24"/>
          <w:szCs w:val="24"/>
        </w:rPr>
        <w:lastRenderedPageBreak/>
        <w:t>“Hey! What’s the matter with you?” then plausibly such a display of indignation does not cost Althea much</w:t>
      </w:r>
      <w:r>
        <w:rPr>
          <w:rFonts w:ascii="Garamond" w:hAnsi="Garamond" w:cstheme="minorHAnsi"/>
          <w:sz w:val="24"/>
          <w:szCs w:val="24"/>
        </w:rPr>
        <w:t xml:space="preserve"> in terms of making her preferences less well satisfied than they otherwise would be</w:t>
      </w:r>
      <w:r w:rsidR="00052C78">
        <w:rPr>
          <w:rFonts w:ascii="Garamond" w:hAnsi="Garamond" w:cstheme="minorHAnsi"/>
          <w:sz w:val="24"/>
          <w:szCs w:val="24"/>
        </w:rPr>
        <w:t xml:space="preserve">, </w:t>
      </w:r>
      <w:r>
        <w:rPr>
          <w:rFonts w:ascii="Garamond" w:hAnsi="Garamond" w:cstheme="minorHAnsi"/>
          <w:sz w:val="24"/>
          <w:szCs w:val="24"/>
        </w:rPr>
        <w:t>were she not to express indignation</w:t>
      </w:r>
      <w:r w:rsidRPr="009E0AC4">
        <w:rPr>
          <w:rFonts w:ascii="Garamond" w:hAnsi="Garamond" w:cstheme="minorHAnsi"/>
          <w:sz w:val="24"/>
          <w:szCs w:val="24"/>
        </w:rPr>
        <w:t xml:space="preserve">. And if Althea </w:t>
      </w:r>
      <w:r w:rsidR="00573A3F" w:rsidRPr="009E0AC4">
        <w:rPr>
          <w:rFonts w:ascii="Garamond" w:hAnsi="Garamond" w:cstheme="minorHAnsi"/>
          <w:sz w:val="24"/>
          <w:szCs w:val="24"/>
        </w:rPr>
        <w:t>say</w:t>
      </w:r>
      <w:r w:rsidR="00573A3F">
        <w:rPr>
          <w:rFonts w:ascii="Garamond" w:hAnsi="Garamond" w:cstheme="minorHAnsi"/>
          <w:sz w:val="24"/>
          <w:szCs w:val="24"/>
        </w:rPr>
        <w:t>s,</w:t>
      </w:r>
      <w:r w:rsidRPr="009E0AC4">
        <w:rPr>
          <w:rFonts w:ascii="Garamond" w:hAnsi="Garamond" w:cstheme="minorHAnsi"/>
          <w:sz w:val="24"/>
          <w:szCs w:val="24"/>
        </w:rPr>
        <w:t xml:space="preserve"> “Well done!” then such an act of praise does not cost her much either. But if these </w:t>
      </w:r>
      <w:r>
        <w:rPr>
          <w:rFonts w:ascii="Garamond" w:hAnsi="Garamond" w:cstheme="minorHAnsi"/>
          <w:sz w:val="24"/>
          <w:szCs w:val="24"/>
        </w:rPr>
        <w:t>expressions</w:t>
      </w:r>
      <w:r w:rsidRPr="009E0AC4">
        <w:rPr>
          <w:rFonts w:ascii="Garamond" w:hAnsi="Garamond" w:cstheme="minorHAnsi"/>
          <w:sz w:val="24"/>
          <w:szCs w:val="24"/>
        </w:rPr>
        <w:t xml:space="preserve"> of Althea’s reactive attitudes cost her nothing then others around Althea cannot rationally infer that she wishes to maintain good will. Likewise applies to Althea’s ability to infer that those around her wish to maintain good will. </w:t>
      </w:r>
      <w:r w:rsidR="0015064B">
        <w:rPr>
          <w:rFonts w:ascii="Garamond" w:hAnsi="Garamond" w:cstheme="minorHAnsi"/>
          <w:sz w:val="24"/>
          <w:szCs w:val="24"/>
        </w:rPr>
        <w:t>We have not solved our assurance dilemma quite yet.</w:t>
      </w:r>
    </w:p>
    <w:p w:rsidR="00602B11" w:rsidRDefault="00602B11" w:rsidP="00602B11">
      <w:pPr>
        <w:spacing w:line="360" w:lineRule="auto"/>
        <w:rPr>
          <w:rFonts w:ascii="Garamond" w:hAnsi="Garamond" w:cstheme="minorHAnsi"/>
          <w:sz w:val="24"/>
          <w:szCs w:val="24"/>
        </w:rPr>
      </w:pPr>
      <w:r>
        <w:rPr>
          <w:rFonts w:ascii="Garamond" w:hAnsi="Garamond" w:cstheme="minorHAnsi"/>
          <w:sz w:val="24"/>
          <w:szCs w:val="24"/>
        </w:rPr>
        <w:tab/>
        <w:t>Now surely, it might be objected, some expressions of our reactive attitudes are costly. Indeed, think of how uncomfortable it can be to tell one’s friend or partner that they have screwed up – such discomfort is certainly a cost</w:t>
      </w:r>
      <w:r w:rsidR="00A2337C">
        <w:rPr>
          <w:rFonts w:ascii="Garamond" w:hAnsi="Garamond" w:cstheme="minorHAnsi"/>
          <w:sz w:val="24"/>
          <w:szCs w:val="24"/>
        </w:rPr>
        <w:t>, making the expression of resentment difficult</w:t>
      </w:r>
      <w:r>
        <w:rPr>
          <w:rFonts w:ascii="Garamond" w:hAnsi="Garamond" w:cstheme="minorHAnsi"/>
          <w:sz w:val="24"/>
          <w:szCs w:val="24"/>
        </w:rPr>
        <w:t xml:space="preserve">. But recall </w:t>
      </w:r>
      <w:r w:rsidR="00E51A3C">
        <w:rPr>
          <w:rFonts w:ascii="Garamond" w:hAnsi="Garamond" w:cstheme="minorHAnsi"/>
          <w:sz w:val="24"/>
          <w:szCs w:val="24"/>
        </w:rPr>
        <w:t>the central target of our inquiry</w:t>
      </w:r>
      <w:r>
        <w:rPr>
          <w:rFonts w:ascii="Garamond" w:hAnsi="Garamond" w:cstheme="minorHAnsi"/>
          <w:sz w:val="24"/>
          <w:szCs w:val="24"/>
        </w:rPr>
        <w:t xml:space="preserve">: we are focusing on those interpersonal relationships that arise in communities among relative strangers, for it is </w:t>
      </w:r>
      <w:r>
        <w:rPr>
          <w:rFonts w:ascii="Garamond" w:hAnsi="Garamond" w:cstheme="minorHAnsi"/>
          <w:i/>
          <w:sz w:val="24"/>
          <w:szCs w:val="24"/>
        </w:rPr>
        <w:t xml:space="preserve">these </w:t>
      </w:r>
      <w:r>
        <w:rPr>
          <w:rFonts w:ascii="Garamond" w:hAnsi="Garamond" w:cstheme="minorHAnsi"/>
          <w:sz w:val="24"/>
          <w:szCs w:val="24"/>
        </w:rPr>
        <w:t>sorts of relations that</w:t>
      </w:r>
      <w:r w:rsidR="001B7685">
        <w:rPr>
          <w:rFonts w:ascii="Garamond" w:hAnsi="Garamond" w:cstheme="minorHAnsi"/>
          <w:sz w:val="24"/>
          <w:szCs w:val="24"/>
        </w:rPr>
        <w:t xml:space="preserve"> we believe</w:t>
      </w:r>
      <w:r>
        <w:rPr>
          <w:rFonts w:ascii="Garamond" w:hAnsi="Garamond" w:cstheme="minorHAnsi"/>
          <w:sz w:val="24"/>
          <w:szCs w:val="24"/>
        </w:rPr>
        <w:t xml:space="preserve"> give rise to the assurance problem we are concerned with. </w:t>
      </w:r>
      <w:r w:rsidR="004A6CD8">
        <w:rPr>
          <w:rFonts w:ascii="Garamond" w:hAnsi="Garamond" w:cstheme="minorHAnsi"/>
          <w:sz w:val="24"/>
          <w:szCs w:val="24"/>
        </w:rPr>
        <w:t>So,</w:t>
      </w:r>
      <w:r w:rsidR="00912CE2">
        <w:rPr>
          <w:rFonts w:ascii="Garamond" w:hAnsi="Garamond" w:cstheme="minorHAnsi"/>
          <w:sz w:val="24"/>
          <w:szCs w:val="24"/>
        </w:rPr>
        <w:t xml:space="preserve"> though resentment among those we are close with might be quite costly, it</w:t>
      </w:r>
      <w:r w:rsidR="00B859A0">
        <w:rPr>
          <w:rFonts w:ascii="Garamond" w:hAnsi="Garamond" w:cstheme="minorHAnsi"/>
          <w:sz w:val="24"/>
          <w:szCs w:val="24"/>
        </w:rPr>
        <w:t xml:space="preserve"> intuitively seems like </w:t>
      </w:r>
      <w:r>
        <w:rPr>
          <w:rFonts w:ascii="Garamond" w:hAnsi="Garamond" w:cstheme="minorHAnsi"/>
          <w:sz w:val="24"/>
          <w:szCs w:val="24"/>
        </w:rPr>
        <w:t>expression</w:t>
      </w:r>
      <w:r w:rsidR="001D0364">
        <w:rPr>
          <w:rFonts w:ascii="Garamond" w:hAnsi="Garamond" w:cstheme="minorHAnsi"/>
          <w:sz w:val="24"/>
          <w:szCs w:val="24"/>
        </w:rPr>
        <w:t>s</w:t>
      </w:r>
      <w:r>
        <w:rPr>
          <w:rFonts w:ascii="Garamond" w:hAnsi="Garamond" w:cstheme="minorHAnsi"/>
          <w:sz w:val="24"/>
          <w:szCs w:val="24"/>
        </w:rPr>
        <w:t xml:space="preserve"> of our reactive attitudes among </w:t>
      </w:r>
      <w:r w:rsidR="00912CE2">
        <w:rPr>
          <w:rFonts w:ascii="Garamond" w:hAnsi="Garamond" w:cstheme="minorHAnsi"/>
          <w:sz w:val="24"/>
          <w:szCs w:val="24"/>
        </w:rPr>
        <w:t xml:space="preserve">persons we lack deep interpersonal relationships with </w:t>
      </w:r>
      <w:r w:rsidR="001D0364">
        <w:rPr>
          <w:rFonts w:ascii="Garamond" w:hAnsi="Garamond" w:cstheme="minorHAnsi"/>
          <w:sz w:val="24"/>
          <w:szCs w:val="24"/>
        </w:rPr>
        <w:t>will be</w:t>
      </w:r>
      <w:r w:rsidR="00912CE2">
        <w:rPr>
          <w:rFonts w:ascii="Garamond" w:hAnsi="Garamond" w:cstheme="minorHAnsi"/>
          <w:sz w:val="24"/>
          <w:szCs w:val="24"/>
        </w:rPr>
        <w:t xml:space="preserve"> cheap</w:t>
      </w:r>
      <w:r>
        <w:rPr>
          <w:rFonts w:ascii="Garamond" w:hAnsi="Garamond" w:cstheme="minorHAnsi"/>
          <w:sz w:val="24"/>
          <w:szCs w:val="24"/>
        </w:rPr>
        <w:t>. This suggests that</w:t>
      </w:r>
      <w:r w:rsidR="00B859A0">
        <w:rPr>
          <w:rFonts w:ascii="Garamond" w:hAnsi="Garamond" w:cstheme="minorHAnsi"/>
          <w:sz w:val="24"/>
          <w:szCs w:val="24"/>
        </w:rPr>
        <w:t xml:space="preserve"> expression</w:t>
      </w:r>
      <w:r w:rsidR="00512970">
        <w:rPr>
          <w:rFonts w:ascii="Garamond" w:hAnsi="Garamond" w:cstheme="minorHAnsi"/>
          <w:sz w:val="24"/>
          <w:szCs w:val="24"/>
        </w:rPr>
        <w:t>s</w:t>
      </w:r>
      <w:r w:rsidR="00B859A0">
        <w:rPr>
          <w:rFonts w:ascii="Garamond" w:hAnsi="Garamond" w:cstheme="minorHAnsi"/>
          <w:sz w:val="24"/>
          <w:szCs w:val="24"/>
        </w:rPr>
        <w:t xml:space="preserve"> of</w:t>
      </w:r>
      <w:r>
        <w:rPr>
          <w:rFonts w:ascii="Garamond" w:hAnsi="Garamond" w:cstheme="minorHAnsi"/>
          <w:sz w:val="24"/>
          <w:szCs w:val="24"/>
        </w:rPr>
        <w:t xml:space="preserve"> our reactive attitudes </w:t>
      </w:r>
      <w:r w:rsidR="00B0469C">
        <w:rPr>
          <w:rFonts w:ascii="Garamond" w:hAnsi="Garamond" w:cstheme="minorHAnsi"/>
          <w:sz w:val="24"/>
          <w:szCs w:val="24"/>
        </w:rPr>
        <w:t xml:space="preserve">such </w:t>
      </w:r>
      <w:r w:rsidR="004A6CD8">
        <w:rPr>
          <w:rFonts w:ascii="Garamond" w:hAnsi="Garamond" w:cstheme="minorHAnsi"/>
          <w:sz w:val="24"/>
          <w:szCs w:val="24"/>
        </w:rPr>
        <w:t xml:space="preserve">as </w:t>
      </w:r>
      <w:r>
        <w:rPr>
          <w:rFonts w:ascii="Garamond" w:hAnsi="Garamond" w:cstheme="minorHAnsi"/>
          <w:sz w:val="24"/>
          <w:szCs w:val="24"/>
        </w:rPr>
        <w:t xml:space="preserve">praise and blame are not performing the communicative function </w:t>
      </w:r>
      <w:r w:rsidR="00B859A0">
        <w:rPr>
          <w:rFonts w:ascii="Garamond" w:hAnsi="Garamond" w:cstheme="minorHAnsi"/>
          <w:sz w:val="24"/>
          <w:szCs w:val="24"/>
        </w:rPr>
        <w:t xml:space="preserve">we </w:t>
      </w:r>
      <w:r w:rsidR="00A46A97">
        <w:rPr>
          <w:rFonts w:ascii="Garamond" w:hAnsi="Garamond" w:cstheme="minorHAnsi"/>
          <w:sz w:val="24"/>
          <w:szCs w:val="24"/>
        </w:rPr>
        <w:t xml:space="preserve">wish for </w:t>
      </w:r>
      <w:r w:rsidR="00B859A0">
        <w:rPr>
          <w:rFonts w:ascii="Garamond" w:hAnsi="Garamond" w:cstheme="minorHAnsi"/>
          <w:sz w:val="24"/>
          <w:szCs w:val="24"/>
        </w:rPr>
        <w:t>them</w:t>
      </w:r>
      <w:r>
        <w:rPr>
          <w:rFonts w:ascii="Garamond" w:hAnsi="Garamond" w:cstheme="minorHAnsi"/>
          <w:sz w:val="24"/>
          <w:szCs w:val="24"/>
        </w:rPr>
        <w:t xml:space="preserve"> to perform – </w:t>
      </w:r>
      <w:r w:rsidR="00683B43">
        <w:rPr>
          <w:rFonts w:ascii="Garamond" w:hAnsi="Garamond" w:cstheme="minorHAnsi"/>
          <w:sz w:val="24"/>
          <w:szCs w:val="24"/>
        </w:rPr>
        <w:t xml:space="preserve">such expressions </w:t>
      </w:r>
      <w:r>
        <w:rPr>
          <w:rFonts w:ascii="Garamond" w:hAnsi="Garamond" w:cstheme="minorHAnsi"/>
          <w:sz w:val="24"/>
          <w:szCs w:val="24"/>
        </w:rPr>
        <w:t xml:space="preserve">are not </w:t>
      </w:r>
      <w:r w:rsidR="00A46A97">
        <w:rPr>
          <w:rFonts w:ascii="Garamond" w:hAnsi="Garamond" w:cstheme="minorHAnsi"/>
          <w:sz w:val="24"/>
          <w:szCs w:val="24"/>
        </w:rPr>
        <w:t xml:space="preserve">allowing others to rationally infer </w:t>
      </w:r>
      <w:r>
        <w:rPr>
          <w:rFonts w:ascii="Garamond" w:hAnsi="Garamond" w:cstheme="minorHAnsi"/>
          <w:sz w:val="24"/>
          <w:szCs w:val="24"/>
        </w:rPr>
        <w:t>the quality of our will when we engage in quality signaling.</w:t>
      </w:r>
      <w:r w:rsidR="00E51A3C">
        <w:rPr>
          <w:rFonts w:ascii="Garamond" w:hAnsi="Garamond" w:cstheme="minorHAnsi"/>
          <w:sz w:val="24"/>
          <w:szCs w:val="24"/>
        </w:rPr>
        <w:t xml:space="preserve"> We thus still do not have a way of assuring those who inhabit large-scale </w:t>
      </w:r>
      <w:r w:rsidR="009F70CC">
        <w:rPr>
          <w:rFonts w:ascii="Garamond" w:hAnsi="Garamond" w:cstheme="minorHAnsi"/>
          <w:sz w:val="24"/>
          <w:szCs w:val="24"/>
        </w:rPr>
        <w:t xml:space="preserve">impersonal </w:t>
      </w:r>
      <w:r w:rsidR="00E51A3C">
        <w:rPr>
          <w:rFonts w:ascii="Garamond" w:hAnsi="Garamond" w:cstheme="minorHAnsi"/>
          <w:sz w:val="24"/>
          <w:szCs w:val="24"/>
        </w:rPr>
        <w:t>orders that we wish to maintain good will towards them. And</w:t>
      </w:r>
      <w:r w:rsidR="00A12167">
        <w:rPr>
          <w:rFonts w:ascii="Garamond" w:hAnsi="Garamond" w:cstheme="minorHAnsi"/>
          <w:sz w:val="24"/>
          <w:szCs w:val="24"/>
        </w:rPr>
        <w:t>,</w:t>
      </w:r>
      <w:r w:rsidR="00E51A3C">
        <w:rPr>
          <w:rFonts w:ascii="Garamond" w:hAnsi="Garamond" w:cstheme="minorHAnsi"/>
          <w:sz w:val="24"/>
          <w:szCs w:val="24"/>
        </w:rPr>
        <w:t xml:space="preserve"> they have no way of assuring us. </w:t>
      </w:r>
    </w:p>
    <w:p w:rsidR="00912CE2" w:rsidRDefault="00912CE2" w:rsidP="00602B11">
      <w:pPr>
        <w:spacing w:line="360" w:lineRule="auto"/>
        <w:rPr>
          <w:rFonts w:ascii="Garamond" w:hAnsi="Garamond" w:cstheme="minorHAnsi"/>
          <w:sz w:val="24"/>
          <w:szCs w:val="24"/>
        </w:rPr>
      </w:pPr>
    </w:p>
    <w:p w:rsidR="00912CE2" w:rsidRDefault="00912CE2" w:rsidP="00912CE2">
      <w:pPr>
        <w:spacing w:line="360" w:lineRule="auto"/>
        <w:rPr>
          <w:rFonts w:ascii="Garamond" w:hAnsi="Garamond" w:cstheme="minorHAnsi"/>
          <w:sz w:val="24"/>
          <w:szCs w:val="24"/>
        </w:rPr>
      </w:pPr>
      <w:r>
        <w:rPr>
          <w:rFonts w:ascii="Garamond" w:hAnsi="Garamond" w:cstheme="minorHAnsi"/>
          <w:sz w:val="24"/>
          <w:szCs w:val="24"/>
        </w:rPr>
        <w:t>4. When Blaming is Costly</w:t>
      </w:r>
    </w:p>
    <w:p w:rsidR="00912CE2" w:rsidRPr="009E0AC4" w:rsidRDefault="00912CE2" w:rsidP="00912CE2">
      <w:pPr>
        <w:spacing w:line="360" w:lineRule="auto"/>
        <w:ind w:firstLine="720"/>
        <w:rPr>
          <w:rFonts w:ascii="Garamond" w:hAnsi="Garamond" w:cstheme="minorHAnsi"/>
          <w:sz w:val="24"/>
          <w:szCs w:val="24"/>
        </w:rPr>
      </w:pPr>
      <w:r>
        <w:rPr>
          <w:rFonts w:ascii="Garamond" w:hAnsi="Garamond" w:cstheme="minorHAnsi"/>
          <w:sz w:val="24"/>
          <w:szCs w:val="24"/>
        </w:rPr>
        <w:t xml:space="preserve">The last section argued that </w:t>
      </w:r>
      <w:r w:rsidR="00BE0763">
        <w:rPr>
          <w:rFonts w:ascii="Garamond" w:hAnsi="Garamond" w:cstheme="minorHAnsi"/>
          <w:sz w:val="24"/>
          <w:szCs w:val="24"/>
        </w:rPr>
        <w:t>(</w:t>
      </w:r>
      <w:proofErr w:type="spellStart"/>
      <w:r w:rsidR="00BE0763" w:rsidRPr="00BE0763">
        <w:rPr>
          <w:rFonts w:ascii="Garamond" w:hAnsi="Garamond" w:cstheme="minorHAnsi"/>
          <w:i/>
          <w:sz w:val="24"/>
          <w:szCs w:val="24"/>
        </w:rPr>
        <w:t>i</w:t>
      </w:r>
      <w:proofErr w:type="spellEnd"/>
      <w:r w:rsidR="00BE0763">
        <w:rPr>
          <w:rFonts w:ascii="Garamond" w:hAnsi="Garamond" w:cstheme="minorHAnsi"/>
          <w:sz w:val="24"/>
          <w:szCs w:val="24"/>
        </w:rPr>
        <w:t>) engaging in moral responsibility practices</w:t>
      </w:r>
      <w:r w:rsidR="00D24D35">
        <w:rPr>
          <w:rFonts w:ascii="Garamond" w:hAnsi="Garamond" w:cstheme="minorHAnsi"/>
          <w:sz w:val="24"/>
          <w:szCs w:val="24"/>
        </w:rPr>
        <w:t xml:space="preserve"> through expression</w:t>
      </w:r>
      <w:r w:rsidR="00C561CE">
        <w:rPr>
          <w:rFonts w:ascii="Garamond" w:hAnsi="Garamond" w:cstheme="minorHAnsi"/>
          <w:sz w:val="24"/>
          <w:szCs w:val="24"/>
        </w:rPr>
        <w:t>s</w:t>
      </w:r>
      <w:r w:rsidR="00D24D35">
        <w:rPr>
          <w:rFonts w:ascii="Garamond" w:hAnsi="Garamond" w:cstheme="minorHAnsi"/>
          <w:sz w:val="24"/>
          <w:szCs w:val="24"/>
        </w:rPr>
        <w:t xml:space="preserve"> of our reactive attitudes</w:t>
      </w:r>
      <w:r w:rsidR="00BE0763">
        <w:rPr>
          <w:rFonts w:ascii="Garamond" w:hAnsi="Garamond" w:cstheme="minorHAnsi"/>
          <w:sz w:val="24"/>
          <w:szCs w:val="24"/>
        </w:rPr>
        <w:t xml:space="preserve"> communicates one’s desire to maintain good will towards other</w:t>
      </w:r>
      <w:r w:rsidR="00B563CE">
        <w:rPr>
          <w:rFonts w:ascii="Garamond" w:hAnsi="Garamond" w:cstheme="minorHAnsi"/>
          <w:sz w:val="24"/>
          <w:szCs w:val="24"/>
        </w:rPr>
        <w:t>s</w:t>
      </w:r>
      <w:r w:rsidR="00BE0763">
        <w:rPr>
          <w:rFonts w:ascii="Garamond" w:hAnsi="Garamond" w:cstheme="minorHAnsi"/>
          <w:sz w:val="24"/>
          <w:szCs w:val="24"/>
        </w:rPr>
        <w:t xml:space="preserve"> through acts of what we have called quality signaling, but (</w:t>
      </w:r>
      <w:r w:rsidR="00BE0763">
        <w:rPr>
          <w:rFonts w:ascii="Garamond" w:hAnsi="Garamond" w:cstheme="minorHAnsi"/>
          <w:i/>
          <w:sz w:val="24"/>
          <w:szCs w:val="24"/>
        </w:rPr>
        <w:t>ii</w:t>
      </w:r>
      <w:r w:rsidR="00BE0763">
        <w:rPr>
          <w:rFonts w:ascii="Garamond" w:hAnsi="Garamond" w:cstheme="minorHAnsi"/>
          <w:sz w:val="24"/>
          <w:szCs w:val="24"/>
        </w:rPr>
        <w:t>) many times expressions of our reactive attitudes are quite cheap</w:t>
      </w:r>
      <w:r w:rsidR="004B4F34">
        <w:rPr>
          <w:rFonts w:ascii="Garamond" w:hAnsi="Garamond" w:cstheme="minorHAnsi"/>
          <w:sz w:val="24"/>
          <w:szCs w:val="24"/>
        </w:rPr>
        <w:t>, implying that such instances of quality signaling cannot solve our assurance problem</w:t>
      </w:r>
      <w:r w:rsidR="00016F41">
        <w:rPr>
          <w:rFonts w:ascii="Garamond" w:hAnsi="Garamond" w:cstheme="minorHAnsi"/>
          <w:sz w:val="24"/>
          <w:szCs w:val="24"/>
        </w:rPr>
        <w:t xml:space="preserve">, </w:t>
      </w:r>
      <w:r w:rsidR="004F0FAB">
        <w:rPr>
          <w:rFonts w:ascii="Garamond" w:hAnsi="Garamond" w:cstheme="minorHAnsi"/>
          <w:sz w:val="24"/>
          <w:szCs w:val="24"/>
        </w:rPr>
        <w:t>for</w:t>
      </w:r>
      <w:r w:rsidR="00016F41">
        <w:rPr>
          <w:rFonts w:ascii="Garamond" w:hAnsi="Garamond" w:cstheme="minorHAnsi"/>
          <w:sz w:val="24"/>
          <w:szCs w:val="24"/>
        </w:rPr>
        <w:t xml:space="preserve"> others cannot rationally infer anything about our intentions from such acts</w:t>
      </w:r>
      <w:r w:rsidR="00BE0763">
        <w:rPr>
          <w:rFonts w:ascii="Garamond" w:hAnsi="Garamond" w:cstheme="minorHAnsi"/>
          <w:sz w:val="24"/>
          <w:szCs w:val="24"/>
        </w:rPr>
        <w:t>. But on the flipside</w:t>
      </w:r>
      <w:r w:rsidR="004F0FAB">
        <w:rPr>
          <w:rFonts w:ascii="Garamond" w:hAnsi="Garamond" w:cstheme="minorHAnsi"/>
          <w:sz w:val="24"/>
          <w:szCs w:val="24"/>
        </w:rPr>
        <w:t>,</w:t>
      </w:r>
      <w:r w:rsidR="00BE0763">
        <w:rPr>
          <w:rFonts w:ascii="Garamond" w:hAnsi="Garamond" w:cstheme="minorHAnsi"/>
          <w:sz w:val="24"/>
          <w:szCs w:val="24"/>
        </w:rPr>
        <w:t xml:space="preserve"> if expression</w:t>
      </w:r>
      <w:r w:rsidR="00B563CE">
        <w:rPr>
          <w:rFonts w:ascii="Garamond" w:hAnsi="Garamond" w:cstheme="minorHAnsi"/>
          <w:sz w:val="24"/>
          <w:szCs w:val="24"/>
        </w:rPr>
        <w:t>s</w:t>
      </w:r>
      <w:r w:rsidR="00BE0763">
        <w:rPr>
          <w:rFonts w:ascii="Garamond" w:hAnsi="Garamond" w:cstheme="minorHAnsi"/>
          <w:sz w:val="24"/>
          <w:szCs w:val="24"/>
        </w:rPr>
        <w:t xml:space="preserve"> of our reactive attitudes were sufficiently costly then we would have a plausible mechanism by which our assurance problem </w:t>
      </w:r>
      <w:r w:rsidR="004F0FAB">
        <w:rPr>
          <w:rFonts w:ascii="Garamond" w:hAnsi="Garamond" w:cstheme="minorHAnsi"/>
          <w:sz w:val="24"/>
          <w:szCs w:val="24"/>
        </w:rPr>
        <w:t xml:space="preserve">can be </w:t>
      </w:r>
      <w:r w:rsidR="00BE0763">
        <w:rPr>
          <w:rFonts w:ascii="Garamond" w:hAnsi="Garamond" w:cstheme="minorHAnsi"/>
          <w:sz w:val="24"/>
          <w:szCs w:val="24"/>
        </w:rPr>
        <w:t>solved</w:t>
      </w:r>
      <w:r w:rsidR="00D747A8">
        <w:rPr>
          <w:rFonts w:ascii="Garamond" w:hAnsi="Garamond" w:cstheme="minorHAnsi"/>
          <w:sz w:val="24"/>
          <w:szCs w:val="24"/>
        </w:rPr>
        <w:t>.</w:t>
      </w:r>
      <w:r w:rsidR="00942879">
        <w:rPr>
          <w:rFonts w:ascii="Garamond" w:hAnsi="Garamond" w:cstheme="minorHAnsi"/>
          <w:sz w:val="24"/>
          <w:szCs w:val="24"/>
        </w:rPr>
        <w:t xml:space="preserve"> </w:t>
      </w:r>
      <w:r w:rsidR="00D747A8">
        <w:rPr>
          <w:rFonts w:ascii="Garamond" w:hAnsi="Garamond" w:cstheme="minorHAnsi"/>
          <w:sz w:val="24"/>
          <w:szCs w:val="24"/>
        </w:rPr>
        <w:t>I</w:t>
      </w:r>
      <w:r w:rsidR="00942879">
        <w:rPr>
          <w:rFonts w:ascii="Garamond" w:hAnsi="Garamond" w:cstheme="minorHAnsi"/>
          <w:sz w:val="24"/>
          <w:szCs w:val="24"/>
        </w:rPr>
        <w:t xml:space="preserve">n these sets of cases, persons </w:t>
      </w:r>
      <w:r w:rsidR="00942879">
        <w:rPr>
          <w:rFonts w:ascii="Garamond" w:hAnsi="Garamond" w:cstheme="minorHAnsi"/>
          <w:i/>
          <w:sz w:val="24"/>
          <w:szCs w:val="24"/>
        </w:rPr>
        <w:lastRenderedPageBreak/>
        <w:t>can</w:t>
      </w:r>
      <w:r w:rsidR="00942879">
        <w:rPr>
          <w:rFonts w:ascii="Garamond" w:hAnsi="Garamond" w:cstheme="minorHAnsi"/>
          <w:sz w:val="24"/>
          <w:szCs w:val="24"/>
        </w:rPr>
        <w:t xml:space="preserve"> draw rational inferences about our intentions</w:t>
      </w:r>
      <w:r w:rsidR="00BE0763">
        <w:rPr>
          <w:rFonts w:ascii="Garamond" w:hAnsi="Garamond" w:cstheme="minorHAnsi"/>
          <w:sz w:val="24"/>
          <w:szCs w:val="24"/>
        </w:rPr>
        <w:t xml:space="preserve">. </w:t>
      </w:r>
      <w:r w:rsidR="00B563CE">
        <w:rPr>
          <w:rFonts w:ascii="Garamond" w:hAnsi="Garamond" w:cstheme="minorHAnsi"/>
          <w:sz w:val="24"/>
          <w:szCs w:val="24"/>
        </w:rPr>
        <w:t>To this end, the current section</w:t>
      </w:r>
      <w:r w:rsidR="00BE0763">
        <w:rPr>
          <w:rFonts w:ascii="Garamond" w:hAnsi="Garamond" w:cstheme="minorHAnsi"/>
          <w:sz w:val="24"/>
          <w:szCs w:val="24"/>
        </w:rPr>
        <w:t xml:space="preserve"> proposes</w:t>
      </w:r>
      <w:r w:rsidRPr="009E0AC4">
        <w:rPr>
          <w:rFonts w:ascii="Garamond" w:hAnsi="Garamond" w:cstheme="minorHAnsi"/>
          <w:sz w:val="24"/>
          <w:szCs w:val="24"/>
        </w:rPr>
        <w:t xml:space="preserve"> </w:t>
      </w:r>
      <w:r>
        <w:rPr>
          <w:rFonts w:ascii="Garamond" w:hAnsi="Garamond" w:cstheme="minorHAnsi"/>
          <w:sz w:val="24"/>
          <w:szCs w:val="24"/>
        </w:rPr>
        <w:t>a</w:t>
      </w:r>
      <w:r w:rsidRPr="009E0AC4">
        <w:rPr>
          <w:rFonts w:ascii="Garamond" w:hAnsi="Garamond" w:cstheme="minorHAnsi"/>
          <w:sz w:val="24"/>
          <w:szCs w:val="24"/>
        </w:rPr>
        <w:t xml:space="preserve"> mechanism by which our quality signaling acts as a costly signal</w:t>
      </w:r>
      <w:r>
        <w:rPr>
          <w:rFonts w:ascii="Garamond" w:hAnsi="Garamond" w:cstheme="minorHAnsi"/>
          <w:sz w:val="24"/>
          <w:szCs w:val="24"/>
        </w:rPr>
        <w:t>.</w:t>
      </w:r>
      <w:r>
        <w:rPr>
          <w:rStyle w:val="FootnoteReference"/>
          <w:rFonts w:ascii="Garamond" w:hAnsi="Garamond" w:cstheme="minorHAnsi"/>
          <w:sz w:val="24"/>
          <w:szCs w:val="24"/>
        </w:rPr>
        <w:footnoteReference w:id="10"/>
      </w:r>
      <w:r w:rsidRPr="009E0AC4">
        <w:rPr>
          <w:rFonts w:ascii="Garamond" w:hAnsi="Garamond" w:cstheme="minorHAnsi"/>
          <w:sz w:val="24"/>
          <w:szCs w:val="24"/>
        </w:rPr>
        <w:t xml:space="preserve"> </w:t>
      </w:r>
    </w:p>
    <w:p w:rsidR="00912CE2" w:rsidRPr="009E0AC4" w:rsidRDefault="00912CE2" w:rsidP="00912CE2">
      <w:pPr>
        <w:spacing w:line="360" w:lineRule="auto"/>
        <w:rPr>
          <w:rFonts w:ascii="Garamond" w:hAnsi="Garamond" w:cstheme="minorHAnsi"/>
          <w:sz w:val="24"/>
          <w:szCs w:val="24"/>
        </w:rPr>
      </w:pPr>
      <w:r w:rsidRPr="009E0AC4">
        <w:rPr>
          <w:rFonts w:ascii="Garamond" w:hAnsi="Garamond" w:cstheme="minorHAnsi"/>
          <w:sz w:val="24"/>
          <w:szCs w:val="24"/>
        </w:rPr>
        <w:tab/>
      </w:r>
      <w:r>
        <w:rPr>
          <w:rFonts w:ascii="Garamond" w:hAnsi="Garamond" w:cstheme="minorHAnsi"/>
          <w:sz w:val="24"/>
          <w:szCs w:val="24"/>
        </w:rPr>
        <w:t xml:space="preserve">To get a feel for the mechanism that induces costs on our quality signaling, consider a case. </w:t>
      </w:r>
    </w:p>
    <w:p w:rsidR="00912CE2" w:rsidRPr="009E0AC4" w:rsidRDefault="00912CE2" w:rsidP="00912CE2">
      <w:pPr>
        <w:spacing w:line="360" w:lineRule="auto"/>
        <w:ind w:left="720"/>
        <w:rPr>
          <w:rFonts w:ascii="Garamond" w:hAnsi="Garamond" w:cstheme="minorHAnsi"/>
          <w:sz w:val="24"/>
          <w:szCs w:val="24"/>
        </w:rPr>
      </w:pPr>
      <w:r w:rsidRPr="009E0AC4">
        <w:rPr>
          <w:rFonts w:ascii="Garamond" w:hAnsi="Garamond" w:cstheme="minorHAnsi"/>
          <w:i/>
          <w:sz w:val="24"/>
          <w:szCs w:val="24"/>
        </w:rPr>
        <w:t>Honor Killing</w:t>
      </w:r>
      <w:r w:rsidRPr="009E0AC4">
        <w:rPr>
          <w:rFonts w:ascii="Garamond" w:hAnsi="Garamond" w:cstheme="minorHAnsi"/>
          <w:sz w:val="24"/>
          <w:szCs w:val="24"/>
        </w:rPr>
        <w:t xml:space="preserve">. Dupree resides in a community where honor killings are performed against women who violate tradition sexual norms. Cassidy, a young </w:t>
      </w:r>
      <w:r w:rsidR="005618CD">
        <w:rPr>
          <w:rFonts w:ascii="Garamond" w:hAnsi="Garamond" w:cstheme="minorHAnsi"/>
          <w:sz w:val="24"/>
          <w:szCs w:val="24"/>
        </w:rPr>
        <w:t>woman</w:t>
      </w:r>
      <w:r w:rsidRPr="009E0AC4">
        <w:rPr>
          <w:rFonts w:ascii="Garamond" w:hAnsi="Garamond" w:cstheme="minorHAnsi"/>
          <w:sz w:val="24"/>
          <w:szCs w:val="24"/>
        </w:rPr>
        <w:t xml:space="preserve"> in the relevant community, engages in premarital sex. As a result, the community </w:t>
      </w:r>
      <w:r>
        <w:rPr>
          <w:rFonts w:ascii="Garamond" w:hAnsi="Garamond" w:cstheme="minorHAnsi"/>
          <w:sz w:val="24"/>
          <w:szCs w:val="24"/>
        </w:rPr>
        <w:t>kills</w:t>
      </w:r>
      <w:r w:rsidRPr="009E0AC4">
        <w:rPr>
          <w:rFonts w:ascii="Garamond" w:hAnsi="Garamond" w:cstheme="minorHAnsi"/>
          <w:sz w:val="24"/>
          <w:szCs w:val="24"/>
        </w:rPr>
        <w:t xml:space="preserve"> Cassidy according to the relevant honor killing standards. In response, Dupree </w:t>
      </w:r>
      <w:r w:rsidR="00A94C0C">
        <w:rPr>
          <w:rFonts w:ascii="Garamond" w:hAnsi="Garamond" w:cstheme="minorHAnsi"/>
          <w:sz w:val="24"/>
          <w:szCs w:val="24"/>
        </w:rPr>
        <w:t>is indignant at the members of his</w:t>
      </w:r>
      <w:r w:rsidRPr="009E0AC4">
        <w:rPr>
          <w:rFonts w:ascii="Garamond" w:hAnsi="Garamond" w:cstheme="minorHAnsi"/>
          <w:sz w:val="24"/>
          <w:szCs w:val="24"/>
        </w:rPr>
        <w:t xml:space="preserve"> community: “What is wrong with you? Are you all depraved? This is one of the most morally disgusting things I have ever witnessed!”</w:t>
      </w:r>
      <w:r w:rsidR="00CC54B2">
        <w:rPr>
          <w:rFonts w:ascii="Garamond" w:hAnsi="Garamond" w:cstheme="minorHAnsi"/>
          <w:sz w:val="24"/>
          <w:szCs w:val="24"/>
        </w:rPr>
        <w:t xml:space="preserve"> </w:t>
      </w:r>
      <w:r w:rsidR="009A2EB0">
        <w:rPr>
          <w:rFonts w:ascii="Garamond" w:hAnsi="Garamond" w:cstheme="minorHAnsi"/>
          <w:sz w:val="24"/>
          <w:szCs w:val="24"/>
        </w:rPr>
        <w:t>Dupree</w:t>
      </w:r>
      <w:r w:rsidR="00CC54B2">
        <w:rPr>
          <w:rFonts w:ascii="Garamond" w:hAnsi="Garamond" w:cstheme="minorHAnsi"/>
          <w:sz w:val="24"/>
          <w:szCs w:val="24"/>
        </w:rPr>
        <w:t xml:space="preserve"> say</w:t>
      </w:r>
      <w:r w:rsidR="009A2EB0">
        <w:rPr>
          <w:rFonts w:ascii="Garamond" w:hAnsi="Garamond" w:cstheme="minorHAnsi"/>
          <w:sz w:val="24"/>
          <w:szCs w:val="24"/>
        </w:rPr>
        <w:t>s</w:t>
      </w:r>
      <w:r w:rsidR="00CC54B2">
        <w:rPr>
          <w:rFonts w:ascii="Garamond" w:hAnsi="Garamond" w:cstheme="minorHAnsi"/>
          <w:sz w:val="24"/>
          <w:szCs w:val="24"/>
        </w:rPr>
        <w:t xml:space="preserve"> this despite not knowing Cassidy personally.</w:t>
      </w:r>
    </w:p>
    <w:p w:rsidR="00912CE2" w:rsidRDefault="00912CE2" w:rsidP="00912CE2">
      <w:pPr>
        <w:spacing w:line="360" w:lineRule="auto"/>
        <w:rPr>
          <w:rFonts w:ascii="Garamond" w:hAnsi="Garamond" w:cstheme="minorHAnsi"/>
          <w:sz w:val="24"/>
          <w:szCs w:val="24"/>
        </w:rPr>
      </w:pPr>
      <w:r w:rsidRPr="009E0AC4">
        <w:rPr>
          <w:rFonts w:ascii="Garamond" w:hAnsi="Garamond" w:cstheme="minorHAnsi"/>
          <w:sz w:val="24"/>
          <w:szCs w:val="24"/>
        </w:rPr>
        <w:t xml:space="preserve">What is the likely effect of Dupree’s </w:t>
      </w:r>
      <w:r w:rsidR="00D24D35">
        <w:rPr>
          <w:rFonts w:ascii="Garamond" w:hAnsi="Garamond" w:cstheme="minorHAnsi"/>
          <w:sz w:val="24"/>
          <w:szCs w:val="24"/>
        </w:rPr>
        <w:t>expression</w:t>
      </w:r>
      <w:r w:rsidR="00D24D35" w:rsidRPr="009E0AC4">
        <w:rPr>
          <w:rFonts w:ascii="Garamond" w:hAnsi="Garamond" w:cstheme="minorHAnsi"/>
          <w:sz w:val="24"/>
          <w:szCs w:val="24"/>
        </w:rPr>
        <w:t xml:space="preserve"> </w:t>
      </w:r>
      <w:r w:rsidRPr="009E0AC4">
        <w:rPr>
          <w:rFonts w:ascii="Garamond" w:hAnsi="Garamond" w:cstheme="minorHAnsi"/>
          <w:sz w:val="24"/>
          <w:szCs w:val="24"/>
        </w:rPr>
        <w:t xml:space="preserve">of indignation? Since the community, by and large, thinks that honor killings should be done, those in the community that are subject to Dupree’s indignation </w:t>
      </w:r>
      <w:r>
        <w:rPr>
          <w:rFonts w:ascii="Garamond" w:hAnsi="Garamond" w:cstheme="minorHAnsi"/>
          <w:sz w:val="24"/>
          <w:szCs w:val="24"/>
        </w:rPr>
        <w:t>will likely</w:t>
      </w:r>
      <w:r w:rsidRPr="009E0AC4">
        <w:rPr>
          <w:rFonts w:ascii="Garamond" w:hAnsi="Garamond" w:cstheme="minorHAnsi"/>
          <w:sz w:val="24"/>
          <w:szCs w:val="24"/>
        </w:rPr>
        <w:t xml:space="preserve"> push back: they might judge Dupree, shun Dupree, or engage in some kind of formal or informal sanction against him. Perhaps Dupree is now no longer able to shop at their stores. As such, Dupree’s </w:t>
      </w:r>
      <w:r>
        <w:rPr>
          <w:rFonts w:ascii="Garamond" w:hAnsi="Garamond" w:cstheme="minorHAnsi"/>
          <w:sz w:val="24"/>
          <w:szCs w:val="24"/>
        </w:rPr>
        <w:t>expression</w:t>
      </w:r>
      <w:r w:rsidRPr="009E0AC4">
        <w:rPr>
          <w:rFonts w:ascii="Garamond" w:hAnsi="Garamond" w:cstheme="minorHAnsi"/>
          <w:sz w:val="24"/>
          <w:szCs w:val="24"/>
        </w:rPr>
        <w:t xml:space="preserve"> of his reactive attitude</w:t>
      </w:r>
      <w:r w:rsidR="00401BF3">
        <w:rPr>
          <w:rFonts w:ascii="Garamond" w:hAnsi="Garamond" w:cstheme="minorHAnsi"/>
          <w:sz w:val="24"/>
          <w:szCs w:val="24"/>
        </w:rPr>
        <w:t>s</w:t>
      </w:r>
      <w:r w:rsidRPr="009E0AC4">
        <w:rPr>
          <w:rFonts w:ascii="Garamond" w:hAnsi="Garamond" w:cstheme="minorHAnsi"/>
          <w:sz w:val="24"/>
          <w:szCs w:val="24"/>
        </w:rPr>
        <w:t xml:space="preserve"> in this case is </w:t>
      </w:r>
      <w:r w:rsidRPr="009E0AC4">
        <w:rPr>
          <w:rFonts w:ascii="Garamond" w:hAnsi="Garamond" w:cstheme="minorHAnsi"/>
          <w:i/>
          <w:sz w:val="24"/>
          <w:szCs w:val="24"/>
        </w:rPr>
        <w:t>costly</w:t>
      </w:r>
      <w:r w:rsidR="004F6681">
        <w:rPr>
          <w:rFonts w:ascii="Garamond" w:hAnsi="Garamond" w:cstheme="minorHAnsi"/>
          <w:sz w:val="24"/>
          <w:szCs w:val="24"/>
        </w:rPr>
        <w:t>.</w:t>
      </w:r>
      <w:r w:rsidRPr="009E0AC4">
        <w:rPr>
          <w:rFonts w:ascii="Garamond" w:hAnsi="Garamond" w:cstheme="minorHAnsi"/>
          <w:sz w:val="24"/>
          <w:szCs w:val="24"/>
        </w:rPr>
        <w:t xml:space="preserve"> </w:t>
      </w:r>
      <w:r w:rsidR="004F6681">
        <w:rPr>
          <w:rFonts w:ascii="Garamond" w:hAnsi="Garamond" w:cstheme="minorHAnsi"/>
          <w:sz w:val="24"/>
          <w:szCs w:val="24"/>
        </w:rPr>
        <w:t>I</w:t>
      </w:r>
      <w:r w:rsidRPr="009E0AC4">
        <w:rPr>
          <w:rFonts w:ascii="Garamond" w:hAnsi="Garamond" w:cstheme="minorHAnsi"/>
          <w:sz w:val="24"/>
          <w:szCs w:val="24"/>
        </w:rPr>
        <w:t>t costs</w:t>
      </w:r>
      <w:r w:rsidRPr="009E0AC4">
        <w:rPr>
          <w:rFonts w:ascii="Garamond" w:hAnsi="Garamond" w:cstheme="minorHAnsi"/>
          <w:i/>
          <w:sz w:val="24"/>
          <w:szCs w:val="24"/>
        </w:rPr>
        <w:t xml:space="preserve"> </w:t>
      </w:r>
      <w:r w:rsidRPr="009E0AC4">
        <w:rPr>
          <w:rFonts w:ascii="Garamond" w:hAnsi="Garamond" w:cstheme="minorHAnsi"/>
          <w:sz w:val="24"/>
          <w:szCs w:val="24"/>
        </w:rPr>
        <w:t xml:space="preserve">him something to engage in </w:t>
      </w:r>
      <w:r>
        <w:rPr>
          <w:rFonts w:ascii="Garamond" w:hAnsi="Garamond" w:cstheme="minorHAnsi"/>
          <w:sz w:val="24"/>
          <w:szCs w:val="24"/>
        </w:rPr>
        <w:t>quality</w:t>
      </w:r>
      <w:r w:rsidRPr="009E0AC4">
        <w:rPr>
          <w:rFonts w:ascii="Garamond" w:hAnsi="Garamond" w:cstheme="minorHAnsi"/>
          <w:sz w:val="24"/>
          <w:szCs w:val="24"/>
        </w:rPr>
        <w:t xml:space="preserve"> signaling. </w:t>
      </w:r>
    </w:p>
    <w:p w:rsidR="00912CE2" w:rsidRPr="002D1420" w:rsidRDefault="00912CE2" w:rsidP="00912CE2">
      <w:pPr>
        <w:spacing w:line="360" w:lineRule="auto"/>
        <w:rPr>
          <w:rFonts w:ascii="Garamond" w:hAnsi="Garamond" w:cstheme="minorHAnsi"/>
          <w:sz w:val="24"/>
          <w:szCs w:val="24"/>
        </w:rPr>
      </w:pPr>
      <w:r>
        <w:rPr>
          <w:rFonts w:ascii="Garamond" w:hAnsi="Garamond" w:cstheme="minorHAnsi"/>
          <w:sz w:val="24"/>
          <w:szCs w:val="24"/>
        </w:rPr>
        <w:tab/>
        <w:t xml:space="preserve">Intuitively it does seem clear that Dupree’s actions are costly. But what, exactly, induces the costs? The key here is that when quality signaling in cases of moral diversity Dupree opens himself up to sanction and criticism from the community at large. It is not easy to be told that one is a moral monster or even simply just misguided about some crucial moral issue; suffering backlash from those who hold differing moral standards than one does can be a difficult thing indeed. As such, the </w:t>
      </w:r>
      <w:r w:rsidRPr="00033276">
        <w:rPr>
          <w:rFonts w:ascii="Garamond" w:hAnsi="Garamond" w:cstheme="minorHAnsi"/>
          <w:i/>
          <w:sz w:val="24"/>
          <w:szCs w:val="24"/>
        </w:rPr>
        <w:t>psychological costs</w:t>
      </w:r>
      <w:r>
        <w:rPr>
          <w:rFonts w:ascii="Garamond" w:hAnsi="Garamond" w:cstheme="minorHAnsi"/>
          <w:sz w:val="24"/>
          <w:szCs w:val="24"/>
        </w:rPr>
        <w:t xml:space="preserve"> of being criticized, reprimanded, and sanctioned are the relevant costs that one undergoes when one quality signals in cases of moral diversity</w:t>
      </w:r>
      <w:r w:rsidR="004F6681">
        <w:rPr>
          <w:rFonts w:ascii="Garamond" w:hAnsi="Garamond" w:cstheme="minorHAnsi"/>
          <w:sz w:val="24"/>
          <w:szCs w:val="24"/>
        </w:rPr>
        <w:t xml:space="preserve">, though there might be other possible costs as well: at the limit, bodily harm done </w:t>
      </w:r>
      <w:r w:rsidR="00E74C27">
        <w:rPr>
          <w:rFonts w:ascii="Garamond" w:hAnsi="Garamond" w:cstheme="minorHAnsi"/>
          <w:sz w:val="24"/>
          <w:szCs w:val="24"/>
        </w:rPr>
        <w:t xml:space="preserve">by </w:t>
      </w:r>
      <w:r w:rsidR="004F6681">
        <w:rPr>
          <w:rFonts w:ascii="Garamond" w:hAnsi="Garamond" w:cstheme="minorHAnsi"/>
          <w:sz w:val="24"/>
          <w:szCs w:val="24"/>
        </w:rPr>
        <w:t>those one has disagreed with</w:t>
      </w:r>
      <w:r>
        <w:rPr>
          <w:rFonts w:ascii="Garamond" w:hAnsi="Garamond" w:cstheme="minorHAnsi"/>
          <w:sz w:val="24"/>
          <w:szCs w:val="24"/>
        </w:rPr>
        <w:t>.</w:t>
      </w:r>
      <w:r w:rsidR="004F6681">
        <w:rPr>
          <w:rFonts w:ascii="Garamond" w:hAnsi="Garamond" w:cstheme="minorHAnsi"/>
          <w:sz w:val="24"/>
          <w:szCs w:val="24"/>
        </w:rPr>
        <w:t xml:space="preserve"> </w:t>
      </w:r>
      <w:r w:rsidR="00052C78">
        <w:rPr>
          <w:rFonts w:ascii="Garamond" w:hAnsi="Garamond" w:cstheme="minorHAnsi"/>
          <w:sz w:val="24"/>
          <w:szCs w:val="24"/>
        </w:rPr>
        <w:t>W</w:t>
      </w:r>
      <w:r w:rsidR="004F6681">
        <w:rPr>
          <w:rFonts w:ascii="Garamond" w:hAnsi="Garamond" w:cstheme="minorHAnsi"/>
          <w:sz w:val="24"/>
          <w:szCs w:val="24"/>
        </w:rPr>
        <w:t>e are primarily interested in the relevant psychological costs</w:t>
      </w:r>
      <w:r w:rsidR="00D747A8">
        <w:rPr>
          <w:rFonts w:ascii="Garamond" w:hAnsi="Garamond" w:cstheme="minorHAnsi"/>
          <w:sz w:val="24"/>
          <w:szCs w:val="24"/>
        </w:rPr>
        <w:t>.</w:t>
      </w:r>
      <w:r>
        <w:rPr>
          <w:rFonts w:ascii="Garamond" w:hAnsi="Garamond" w:cstheme="minorHAnsi"/>
          <w:sz w:val="24"/>
          <w:szCs w:val="24"/>
        </w:rPr>
        <w:t xml:space="preserve"> </w:t>
      </w:r>
      <w:r w:rsidR="00D747A8">
        <w:rPr>
          <w:rFonts w:ascii="Garamond" w:hAnsi="Garamond" w:cstheme="minorHAnsi"/>
          <w:sz w:val="24"/>
          <w:szCs w:val="24"/>
        </w:rPr>
        <w:t>O</w:t>
      </w:r>
      <w:r>
        <w:rPr>
          <w:rFonts w:ascii="Garamond" w:hAnsi="Garamond" w:cstheme="minorHAnsi"/>
          <w:sz w:val="24"/>
          <w:szCs w:val="24"/>
        </w:rPr>
        <w:t>ne may suffer backlash when one</w:t>
      </w:r>
      <w:r w:rsidR="004F6681">
        <w:rPr>
          <w:rFonts w:ascii="Garamond" w:hAnsi="Garamond" w:cstheme="minorHAnsi"/>
          <w:sz w:val="24"/>
          <w:szCs w:val="24"/>
        </w:rPr>
        <w:t xml:space="preserve"> </w:t>
      </w:r>
      <w:r>
        <w:rPr>
          <w:rFonts w:ascii="Garamond" w:hAnsi="Garamond" w:cstheme="minorHAnsi"/>
          <w:sz w:val="24"/>
          <w:szCs w:val="24"/>
        </w:rPr>
        <w:t xml:space="preserve">praises and blames </w:t>
      </w:r>
      <w:r>
        <w:rPr>
          <w:rFonts w:ascii="Garamond" w:hAnsi="Garamond" w:cstheme="minorHAnsi"/>
          <w:sz w:val="24"/>
          <w:szCs w:val="24"/>
        </w:rPr>
        <w:lastRenderedPageBreak/>
        <w:t>in cases where others disagree that praise and blame are what is called for</w:t>
      </w:r>
      <w:r w:rsidR="00D24D35">
        <w:rPr>
          <w:rFonts w:ascii="Garamond" w:hAnsi="Garamond" w:cstheme="minorHAnsi"/>
          <w:sz w:val="24"/>
          <w:szCs w:val="24"/>
        </w:rPr>
        <w:t>.</w:t>
      </w:r>
      <w:r>
        <w:rPr>
          <w:rFonts w:ascii="Garamond" w:hAnsi="Garamond" w:cstheme="minorHAnsi"/>
          <w:sz w:val="24"/>
          <w:szCs w:val="24"/>
        </w:rPr>
        <w:t xml:space="preserve"> </w:t>
      </w:r>
      <w:r w:rsidR="00D24D35">
        <w:rPr>
          <w:rFonts w:ascii="Garamond" w:hAnsi="Garamond" w:cstheme="minorHAnsi"/>
          <w:sz w:val="24"/>
          <w:szCs w:val="24"/>
        </w:rPr>
        <w:t>T</w:t>
      </w:r>
      <w:r>
        <w:rPr>
          <w:rFonts w:ascii="Garamond" w:hAnsi="Garamond" w:cstheme="minorHAnsi"/>
          <w:sz w:val="24"/>
          <w:szCs w:val="24"/>
        </w:rPr>
        <w:t xml:space="preserve">his is the cost one undergoes when one quality signals in environments of moral heterogeneity. </w:t>
      </w:r>
    </w:p>
    <w:p w:rsidR="00912CE2" w:rsidRDefault="00912CE2" w:rsidP="00912CE2">
      <w:pPr>
        <w:spacing w:line="360" w:lineRule="auto"/>
        <w:rPr>
          <w:rFonts w:ascii="Garamond" w:hAnsi="Garamond" w:cstheme="minorHAnsi"/>
          <w:sz w:val="24"/>
          <w:szCs w:val="24"/>
        </w:rPr>
      </w:pPr>
      <w:r w:rsidRPr="009E0AC4">
        <w:rPr>
          <w:rFonts w:ascii="Garamond" w:hAnsi="Garamond" w:cstheme="minorHAnsi"/>
          <w:sz w:val="24"/>
          <w:szCs w:val="24"/>
        </w:rPr>
        <w:tab/>
        <w:t xml:space="preserve">Because Dupree’s quality signaling is costly in </w:t>
      </w:r>
      <w:r>
        <w:rPr>
          <w:rFonts w:ascii="Garamond" w:hAnsi="Garamond" w:cstheme="minorHAnsi"/>
          <w:i/>
          <w:sz w:val="24"/>
          <w:szCs w:val="24"/>
        </w:rPr>
        <w:t>Honor Killing</w:t>
      </w:r>
      <w:r w:rsidRPr="009E0AC4">
        <w:rPr>
          <w:rFonts w:ascii="Garamond" w:hAnsi="Garamond" w:cstheme="minorHAnsi"/>
          <w:sz w:val="24"/>
          <w:szCs w:val="24"/>
        </w:rPr>
        <w:t xml:space="preserve">, though the members of the community might be upset with Dupree for issuing judgments that </w:t>
      </w:r>
      <w:r>
        <w:rPr>
          <w:rFonts w:ascii="Garamond" w:hAnsi="Garamond" w:cstheme="minorHAnsi"/>
          <w:sz w:val="24"/>
          <w:szCs w:val="24"/>
        </w:rPr>
        <w:t>call into question</w:t>
      </w:r>
      <w:r w:rsidRPr="009E0AC4">
        <w:rPr>
          <w:rFonts w:ascii="Garamond" w:hAnsi="Garamond" w:cstheme="minorHAnsi"/>
          <w:sz w:val="24"/>
          <w:szCs w:val="24"/>
        </w:rPr>
        <w:t xml:space="preserve"> their moral norms, there </w:t>
      </w:r>
      <w:r w:rsidRPr="009E0AC4">
        <w:rPr>
          <w:rFonts w:ascii="Garamond" w:hAnsi="Garamond" w:cstheme="minorHAnsi"/>
          <w:i/>
          <w:sz w:val="24"/>
          <w:szCs w:val="24"/>
        </w:rPr>
        <w:t>is</w:t>
      </w:r>
      <w:r w:rsidRPr="009E0AC4">
        <w:rPr>
          <w:rFonts w:ascii="Garamond" w:hAnsi="Garamond" w:cstheme="minorHAnsi"/>
          <w:sz w:val="24"/>
          <w:szCs w:val="24"/>
        </w:rPr>
        <w:t xml:space="preserve"> something they can be sure of: that Dupree wishes to maintain a good will towards them. For if Dupree did not wish to do this, then imposing this cost on himself through quality signaling</w:t>
      </w:r>
      <w:r>
        <w:rPr>
          <w:rFonts w:ascii="Garamond" w:hAnsi="Garamond" w:cstheme="minorHAnsi"/>
          <w:sz w:val="24"/>
          <w:szCs w:val="24"/>
        </w:rPr>
        <w:t xml:space="preserve"> would likely be</w:t>
      </w:r>
      <w:r w:rsidRPr="009E0AC4">
        <w:rPr>
          <w:rFonts w:ascii="Garamond" w:hAnsi="Garamond" w:cstheme="minorHAnsi"/>
          <w:sz w:val="24"/>
          <w:szCs w:val="24"/>
        </w:rPr>
        <w:t xml:space="preserve"> irrational. It is only because Dupree wishes to genuinely maintain good will towards others that he is willing to engage in costly signaling. If he wished to maintain ill will in the community then the rational thing to do would be to stay silent</w:t>
      </w:r>
      <w:r w:rsidR="00573A3F">
        <w:rPr>
          <w:rFonts w:ascii="Garamond" w:hAnsi="Garamond" w:cstheme="minorHAnsi"/>
          <w:sz w:val="24"/>
          <w:szCs w:val="24"/>
        </w:rPr>
        <w:t>.</w:t>
      </w:r>
      <w:r w:rsidRPr="009E0AC4">
        <w:rPr>
          <w:rFonts w:ascii="Garamond" w:hAnsi="Garamond" w:cstheme="minorHAnsi"/>
          <w:sz w:val="24"/>
          <w:szCs w:val="24"/>
        </w:rPr>
        <w:t xml:space="preserve"> </w:t>
      </w:r>
      <w:r w:rsidR="00573A3F">
        <w:rPr>
          <w:rFonts w:ascii="Garamond" w:hAnsi="Garamond" w:cstheme="minorHAnsi"/>
          <w:sz w:val="24"/>
          <w:szCs w:val="24"/>
        </w:rPr>
        <w:t>O</w:t>
      </w:r>
      <w:r w:rsidR="00573A3F" w:rsidRPr="009E0AC4">
        <w:rPr>
          <w:rFonts w:ascii="Garamond" w:hAnsi="Garamond" w:cstheme="minorHAnsi"/>
          <w:sz w:val="24"/>
          <w:szCs w:val="24"/>
        </w:rPr>
        <w:t xml:space="preserve">r </w:t>
      </w:r>
      <w:r w:rsidRPr="009E0AC4">
        <w:rPr>
          <w:rFonts w:ascii="Garamond" w:hAnsi="Garamond" w:cstheme="minorHAnsi"/>
          <w:sz w:val="24"/>
          <w:szCs w:val="24"/>
        </w:rPr>
        <w:t>perhaps</w:t>
      </w:r>
      <w:r w:rsidR="00573A3F">
        <w:rPr>
          <w:rFonts w:ascii="Garamond" w:hAnsi="Garamond" w:cstheme="minorHAnsi"/>
          <w:sz w:val="24"/>
          <w:szCs w:val="24"/>
        </w:rPr>
        <w:t xml:space="preserve"> he</w:t>
      </w:r>
      <w:r w:rsidRPr="009E0AC4">
        <w:rPr>
          <w:rFonts w:ascii="Garamond" w:hAnsi="Garamond" w:cstheme="minorHAnsi"/>
          <w:sz w:val="24"/>
          <w:szCs w:val="24"/>
        </w:rPr>
        <w:t xml:space="preserve"> </w:t>
      </w:r>
      <w:r>
        <w:rPr>
          <w:rFonts w:ascii="Garamond" w:hAnsi="Garamond" w:cstheme="minorHAnsi"/>
          <w:sz w:val="24"/>
          <w:szCs w:val="24"/>
        </w:rPr>
        <w:t>join</w:t>
      </w:r>
      <w:r w:rsidR="00573A3F">
        <w:rPr>
          <w:rFonts w:ascii="Garamond" w:hAnsi="Garamond" w:cstheme="minorHAnsi"/>
          <w:sz w:val="24"/>
          <w:szCs w:val="24"/>
        </w:rPr>
        <w:t>s</w:t>
      </w:r>
      <w:r>
        <w:rPr>
          <w:rFonts w:ascii="Garamond" w:hAnsi="Garamond" w:cstheme="minorHAnsi"/>
          <w:sz w:val="24"/>
          <w:szCs w:val="24"/>
        </w:rPr>
        <w:t xml:space="preserve"> in with the community even though he disagrees</w:t>
      </w:r>
      <w:r w:rsidRPr="009E0AC4">
        <w:rPr>
          <w:rFonts w:ascii="Garamond" w:hAnsi="Garamond" w:cstheme="minorHAnsi"/>
          <w:sz w:val="24"/>
          <w:szCs w:val="24"/>
        </w:rPr>
        <w:t>, with the hope that doing so tricks others into thinking he wishes to maintain a good will</w:t>
      </w:r>
      <w:r w:rsidR="00573A3F">
        <w:rPr>
          <w:rFonts w:ascii="Garamond" w:hAnsi="Garamond" w:cstheme="minorHAnsi"/>
          <w:sz w:val="24"/>
          <w:szCs w:val="24"/>
        </w:rPr>
        <w:t>. F</w:t>
      </w:r>
      <w:r w:rsidRPr="009E0AC4">
        <w:rPr>
          <w:rFonts w:ascii="Garamond" w:hAnsi="Garamond" w:cstheme="minorHAnsi"/>
          <w:sz w:val="24"/>
          <w:szCs w:val="24"/>
        </w:rPr>
        <w:t xml:space="preserve">rom there </w:t>
      </w:r>
      <w:r w:rsidR="00573A3F">
        <w:rPr>
          <w:rFonts w:ascii="Garamond" w:hAnsi="Garamond" w:cstheme="minorHAnsi"/>
          <w:sz w:val="24"/>
          <w:szCs w:val="24"/>
        </w:rPr>
        <w:t xml:space="preserve">he may </w:t>
      </w:r>
      <w:r w:rsidRPr="009E0AC4">
        <w:rPr>
          <w:rFonts w:ascii="Garamond" w:hAnsi="Garamond" w:cstheme="minorHAnsi"/>
          <w:sz w:val="24"/>
          <w:szCs w:val="24"/>
        </w:rPr>
        <w:t xml:space="preserve">harbor ill will and achieve the payoff where he exploits and others are suckers. </w:t>
      </w:r>
    </w:p>
    <w:p w:rsidR="009B2510" w:rsidRPr="00CC54B2" w:rsidRDefault="00AE01E7" w:rsidP="009B2510">
      <w:pPr>
        <w:spacing w:line="360" w:lineRule="auto"/>
        <w:rPr>
          <w:rFonts w:ascii="Garamond" w:hAnsi="Garamond" w:cstheme="minorHAnsi"/>
          <w:sz w:val="24"/>
          <w:szCs w:val="24"/>
        </w:rPr>
      </w:pPr>
      <w:r>
        <w:rPr>
          <w:rFonts w:ascii="Garamond" w:hAnsi="Garamond" w:cstheme="minorHAnsi"/>
          <w:sz w:val="24"/>
          <w:szCs w:val="24"/>
        </w:rPr>
        <w:tab/>
        <w:t>Here</w:t>
      </w:r>
      <w:r w:rsidR="00D52B99">
        <w:rPr>
          <w:rFonts w:ascii="Garamond" w:hAnsi="Garamond" w:cstheme="minorHAnsi"/>
          <w:sz w:val="24"/>
          <w:szCs w:val="24"/>
        </w:rPr>
        <w:t>,</w:t>
      </w:r>
      <w:r>
        <w:rPr>
          <w:rFonts w:ascii="Garamond" w:hAnsi="Garamond" w:cstheme="minorHAnsi"/>
          <w:sz w:val="24"/>
          <w:szCs w:val="24"/>
        </w:rPr>
        <w:t xml:space="preserve"> it might </w:t>
      </w:r>
      <w:proofErr w:type="gramStart"/>
      <w:r>
        <w:rPr>
          <w:rFonts w:ascii="Garamond" w:hAnsi="Garamond" w:cstheme="minorHAnsi"/>
          <w:sz w:val="24"/>
          <w:szCs w:val="24"/>
        </w:rPr>
        <w:t>objected</w:t>
      </w:r>
      <w:proofErr w:type="gramEnd"/>
      <w:r>
        <w:rPr>
          <w:rFonts w:ascii="Garamond" w:hAnsi="Garamond" w:cstheme="minorHAnsi"/>
          <w:sz w:val="24"/>
          <w:szCs w:val="24"/>
        </w:rPr>
        <w:t xml:space="preserve">: </w:t>
      </w:r>
      <w:r w:rsidR="00F01758">
        <w:rPr>
          <w:rFonts w:ascii="Garamond" w:hAnsi="Garamond" w:cstheme="minorHAnsi"/>
          <w:sz w:val="24"/>
          <w:szCs w:val="24"/>
        </w:rPr>
        <w:t xml:space="preserve">why </w:t>
      </w:r>
      <w:r w:rsidR="00CB515A">
        <w:rPr>
          <w:rFonts w:ascii="Garamond" w:hAnsi="Garamond" w:cstheme="minorHAnsi"/>
          <w:sz w:val="24"/>
          <w:szCs w:val="24"/>
        </w:rPr>
        <w:t>should</w:t>
      </w:r>
      <w:r w:rsidR="00F01758">
        <w:rPr>
          <w:rFonts w:ascii="Garamond" w:hAnsi="Garamond" w:cstheme="minorHAnsi"/>
          <w:sz w:val="24"/>
          <w:szCs w:val="24"/>
        </w:rPr>
        <w:t xml:space="preserve"> those Dupree blames and expresses indignation towards</w:t>
      </w:r>
      <w:r>
        <w:rPr>
          <w:rFonts w:ascii="Garamond" w:hAnsi="Garamond" w:cstheme="minorHAnsi"/>
          <w:sz w:val="24"/>
          <w:szCs w:val="24"/>
        </w:rPr>
        <w:t xml:space="preserve"> interpret him as harboring good will? For from their perspective, Dupree has a flawed moral view and, if he had things his way, would replace the current (correct) moral norms with </w:t>
      </w:r>
      <w:r w:rsidR="00157DCC">
        <w:rPr>
          <w:rFonts w:ascii="Garamond" w:hAnsi="Garamond" w:cstheme="minorHAnsi"/>
          <w:sz w:val="24"/>
          <w:szCs w:val="24"/>
        </w:rPr>
        <w:t>incorrect</w:t>
      </w:r>
      <w:r>
        <w:rPr>
          <w:rFonts w:ascii="Garamond" w:hAnsi="Garamond" w:cstheme="minorHAnsi"/>
          <w:sz w:val="24"/>
          <w:szCs w:val="24"/>
        </w:rPr>
        <w:t xml:space="preserve"> ones. Though it is true those Dupree blames disagree sharply with the norms Dupree propagates, this does not mean that they will be able to rationally infer from this point of disagreement that Dupree harbors ill will</w:t>
      </w:r>
      <w:r w:rsidR="007C4747">
        <w:rPr>
          <w:rFonts w:ascii="Garamond" w:hAnsi="Garamond" w:cstheme="minorHAnsi"/>
          <w:sz w:val="24"/>
          <w:szCs w:val="24"/>
        </w:rPr>
        <w:t xml:space="preserve"> towards them</w:t>
      </w:r>
      <w:r>
        <w:rPr>
          <w:rFonts w:ascii="Garamond" w:hAnsi="Garamond" w:cstheme="minorHAnsi"/>
          <w:sz w:val="24"/>
          <w:szCs w:val="24"/>
        </w:rPr>
        <w:t xml:space="preserve">. Indeed, the fact that Christians and Muslims disagree over important moral </w:t>
      </w:r>
      <w:r w:rsidR="00305F75">
        <w:rPr>
          <w:rFonts w:ascii="Garamond" w:hAnsi="Garamond" w:cstheme="minorHAnsi"/>
          <w:sz w:val="24"/>
          <w:szCs w:val="24"/>
        </w:rPr>
        <w:t xml:space="preserve">questions </w:t>
      </w:r>
      <w:r>
        <w:rPr>
          <w:rFonts w:ascii="Garamond" w:hAnsi="Garamond" w:cstheme="minorHAnsi"/>
          <w:sz w:val="24"/>
          <w:szCs w:val="24"/>
        </w:rPr>
        <w:t>does not</w:t>
      </w:r>
      <w:r w:rsidR="007C4747">
        <w:rPr>
          <w:rFonts w:ascii="Garamond" w:hAnsi="Garamond" w:cstheme="minorHAnsi"/>
          <w:sz w:val="24"/>
          <w:szCs w:val="24"/>
        </w:rPr>
        <w:t xml:space="preserve"> allow</w:t>
      </w:r>
      <w:r>
        <w:rPr>
          <w:rFonts w:ascii="Garamond" w:hAnsi="Garamond" w:cstheme="minorHAnsi"/>
          <w:sz w:val="24"/>
          <w:szCs w:val="24"/>
        </w:rPr>
        <w:t xml:space="preserve"> all those in one group to rationally infer that </w:t>
      </w:r>
      <w:r w:rsidR="00236475">
        <w:rPr>
          <w:rFonts w:ascii="Garamond" w:hAnsi="Garamond" w:cstheme="minorHAnsi"/>
          <w:sz w:val="24"/>
          <w:szCs w:val="24"/>
        </w:rPr>
        <w:t xml:space="preserve">all </w:t>
      </w:r>
      <w:r>
        <w:rPr>
          <w:rFonts w:ascii="Garamond" w:hAnsi="Garamond" w:cstheme="minorHAnsi"/>
          <w:sz w:val="24"/>
          <w:szCs w:val="24"/>
        </w:rPr>
        <w:t>those in the other group harbor ill will.</w:t>
      </w:r>
      <w:r w:rsidR="00297893">
        <w:rPr>
          <w:rStyle w:val="FootnoteReference"/>
          <w:rFonts w:ascii="Garamond" w:hAnsi="Garamond" w:cstheme="minorHAnsi"/>
          <w:sz w:val="24"/>
          <w:szCs w:val="24"/>
        </w:rPr>
        <w:footnoteReference w:id="11"/>
      </w:r>
      <w:r>
        <w:rPr>
          <w:rFonts w:ascii="Garamond" w:hAnsi="Garamond" w:cstheme="minorHAnsi"/>
          <w:sz w:val="24"/>
          <w:szCs w:val="24"/>
        </w:rPr>
        <w:t xml:space="preserve"> Instead, those persons Dupree blames </w:t>
      </w:r>
      <w:r w:rsidR="00297893">
        <w:rPr>
          <w:rFonts w:ascii="Garamond" w:hAnsi="Garamond" w:cstheme="minorHAnsi"/>
          <w:sz w:val="24"/>
          <w:szCs w:val="24"/>
        </w:rPr>
        <w:t>must</w:t>
      </w:r>
      <w:r>
        <w:rPr>
          <w:rFonts w:ascii="Garamond" w:hAnsi="Garamond" w:cstheme="minorHAnsi"/>
          <w:sz w:val="24"/>
          <w:szCs w:val="24"/>
        </w:rPr>
        <w:t xml:space="preserve"> ask themselves: given the costs Dupree faces for his disagreement, what reason does Dupree have, </w:t>
      </w:r>
      <w:r>
        <w:rPr>
          <w:rFonts w:ascii="Garamond" w:hAnsi="Garamond" w:cstheme="minorHAnsi"/>
          <w:i/>
          <w:sz w:val="24"/>
          <w:szCs w:val="24"/>
        </w:rPr>
        <w:t>other than that he cares about what is right</w:t>
      </w:r>
      <w:r>
        <w:rPr>
          <w:rFonts w:ascii="Garamond" w:hAnsi="Garamond" w:cstheme="minorHAnsi"/>
          <w:sz w:val="24"/>
          <w:szCs w:val="24"/>
        </w:rPr>
        <w:t>, for speaking up?</w:t>
      </w:r>
      <w:r w:rsidR="00F01758">
        <w:rPr>
          <w:rFonts w:ascii="Garamond" w:hAnsi="Garamond" w:cstheme="minorHAnsi"/>
          <w:sz w:val="24"/>
          <w:szCs w:val="24"/>
        </w:rPr>
        <w:t xml:space="preserve"> </w:t>
      </w:r>
      <w:r w:rsidR="00236475">
        <w:rPr>
          <w:rFonts w:ascii="Garamond" w:hAnsi="Garamond" w:cstheme="minorHAnsi"/>
          <w:sz w:val="24"/>
          <w:szCs w:val="24"/>
        </w:rPr>
        <w:t>If no alternative answer can be given here</w:t>
      </w:r>
      <w:r w:rsidR="00F01758">
        <w:rPr>
          <w:rFonts w:ascii="Garamond" w:hAnsi="Garamond" w:cstheme="minorHAnsi"/>
          <w:sz w:val="24"/>
          <w:szCs w:val="24"/>
        </w:rPr>
        <w:t>,</w:t>
      </w:r>
      <w:r w:rsidR="00236475">
        <w:rPr>
          <w:rStyle w:val="FootnoteReference"/>
          <w:rFonts w:ascii="Garamond" w:hAnsi="Garamond" w:cstheme="minorHAnsi"/>
          <w:sz w:val="24"/>
          <w:szCs w:val="24"/>
        </w:rPr>
        <w:footnoteReference w:id="12"/>
      </w:r>
      <w:r w:rsidR="00F01758">
        <w:rPr>
          <w:rFonts w:ascii="Garamond" w:hAnsi="Garamond" w:cstheme="minorHAnsi"/>
          <w:sz w:val="24"/>
          <w:szCs w:val="24"/>
        </w:rPr>
        <w:t xml:space="preserve"> those around Dupree should interpret his costly signaling as evidence of him seeking to harbor good will, as being motivated by </w:t>
      </w:r>
      <w:r w:rsidR="00F01758">
        <w:rPr>
          <w:rFonts w:ascii="Garamond" w:hAnsi="Garamond" w:cstheme="minorHAnsi"/>
          <w:sz w:val="24"/>
          <w:szCs w:val="24"/>
        </w:rPr>
        <w:lastRenderedPageBreak/>
        <w:t>the right kinds of reasons</w:t>
      </w:r>
      <w:r w:rsidR="00C273E5">
        <w:rPr>
          <w:rFonts w:ascii="Garamond" w:hAnsi="Garamond" w:cstheme="minorHAnsi"/>
          <w:sz w:val="24"/>
          <w:szCs w:val="24"/>
        </w:rPr>
        <w:t xml:space="preserve"> (even if one argues for the incorrect moral view)</w:t>
      </w:r>
      <w:r w:rsidR="00F01758">
        <w:rPr>
          <w:rFonts w:ascii="Garamond" w:hAnsi="Garamond" w:cstheme="minorHAnsi"/>
          <w:sz w:val="24"/>
          <w:szCs w:val="24"/>
        </w:rPr>
        <w:t xml:space="preserve"> is indicative of having a good will (</w:t>
      </w:r>
      <w:proofErr w:type="spellStart"/>
      <w:r w:rsidR="00F01758">
        <w:rPr>
          <w:rFonts w:ascii="Garamond" w:hAnsi="Garamond" w:cstheme="minorHAnsi"/>
          <w:sz w:val="24"/>
          <w:szCs w:val="24"/>
        </w:rPr>
        <w:t>Arpaly</w:t>
      </w:r>
      <w:proofErr w:type="spellEnd"/>
      <w:r w:rsidR="00F01758">
        <w:rPr>
          <w:rFonts w:ascii="Garamond" w:hAnsi="Garamond" w:cstheme="minorHAnsi"/>
          <w:sz w:val="24"/>
          <w:szCs w:val="24"/>
        </w:rPr>
        <w:t xml:space="preserve"> 2003: 79, 84-115).</w:t>
      </w:r>
      <w:r>
        <w:rPr>
          <w:rFonts w:ascii="Garamond" w:hAnsi="Garamond" w:cstheme="minorHAnsi"/>
          <w:i/>
          <w:sz w:val="24"/>
          <w:szCs w:val="24"/>
        </w:rPr>
        <w:t xml:space="preserve"> </w:t>
      </w:r>
    </w:p>
    <w:p w:rsidR="00912CE2" w:rsidRDefault="00912CE2" w:rsidP="00912CE2">
      <w:pPr>
        <w:spacing w:line="360" w:lineRule="auto"/>
        <w:rPr>
          <w:rFonts w:ascii="Garamond" w:hAnsi="Garamond" w:cstheme="minorHAnsi"/>
          <w:sz w:val="24"/>
          <w:szCs w:val="24"/>
        </w:rPr>
      </w:pPr>
      <w:r w:rsidRPr="009E0AC4">
        <w:rPr>
          <w:rFonts w:ascii="Garamond" w:hAnsi="Garamond" w:cstheme="minorHAnsi"/>
          <w:sz w:val="24"/>
          <w:szCs w:val="24"/>
        </w:rPr>
        <w:tab/>
      </w:r>
      <w:r w:rsidRPr="009E0AC4">
        <w:rPr>
          <w:rFonts w:ascii="Garamond" w:hAnsi="Garamond" w:cstheme="minorHAnsi"/>
          <w:i/>
          <w:sz w:val="24"/>
          <w:szCs w:val="24"/>
        </w:rPr>
        <w:t xml:space="preserve">Honor Killing </w:t>
      </w:r>
      <w:r w:rsidRPr="009E0AC4">
        <w:rPr>
          <w:rFonts w:ascii="Garamond" w:hAnsi="Garamond" w:cstheme="minorHAnsi"/>
          <w:sz w:val="24"/>
          <w:szCs w:val="24"/>
        </w:rPr>
        <w:t xml:space="preserve">is an extreme case, but we believe the lesson of this case generalizes to </w:t>
      </w:r>
      <w:r w:rsidRPr="0098376D">
        <w:rPr>
          <w:rFonts w:ascii="Garamond" w:hAnsi="Garamond" w:cstheme="minorHAnsi"/>
          <w:sz w:val="24"/>
          <w:szCs w:val="24"/>
        </w:rPr>
        <w:t>all</w:t>
      </w:r>
      <w:r w:rsidRPr="009E0AC4">
        <w:rPr>
          <w:rFonts w:ascii="Garamond" w:hAnsi="Garamond" w:cstheme="minorHAnsi"/>
          <w:i/>
          <w:sz w:val="24"/>
          <w:szCs w:val="24"/>
        </w:rPr>
        <w:t xml:space="preserve"> </w:t>
      </w:r>
      <w:r w:rsidRPr="009E0AC4">
        <w:rPr>
          <w:rFonts w:ascii="Garamond" w:hAnsi="Garamond" w:cstheme="minorHAnsi"/>
          <w:sz w:val="24"/>
          <w:szCs w:val="24"/>
        </w:rPr>
        <w:t xml:space="preserve">cases where there is significant moral diversity: cases where persons disagree about the relevant </w:t>
      </w:r>
      <w:r>
        <w:rPr>
          <w:rFonts w:ascii="Garamond" w:hAnsi="Garamond" w:cstheme="minorHAnsi"/>
          <w:sz w:val="24"/>
          <w:szCs w:val="24"/>
        </w:rPr>
        <w:t xml:space="preserve">moral norms </w:t>
      </w:r>
      <w:r w:rsidRPr="009E0AC4">
        <w:rPr>
          <w:rFonts w:ascii="Garamond" w:hAnsi="Garamond" w:cstheme="minorHAnsi"/>
          <w:sz w:val="24"/>
          <w:szCs w:val="24"/>
        </w:rPr>
        <w:t xml:space="preserve">governing the circumstances in question. Consider, for instance, students who shut down a debate at a liberal arts college because the speaker is controversial. A rogue student who signals her indignation at her fellow classmates </w:t>
      </w:r>
      <w:r>
        <w:rPr>
          <w:rFonts w:ascii="Garamond" w:hAnsi="Garamond" w:cstheme="minorHAnsi"/>
          <w:sz w:val="24"/>
          <w:szCs w:val="24"/>
        </w:rPr>
        <w:t xml:space="preserve">typically </w:t>
      </w:r>
      <w:r w:rsidRPr="009E0AC4">
        <w:rPr>
          <w:rFonts w:ascii="Garamond" w:hAnsi="Garamond" w:cstheme="minorHAnsi"/>
          <w:sz w:val="24"/>
          <w:szCs w:val="24"/>
        </w:rPr>
        <w:t>does so in a costly way</w:t>
      </w:r>
      <w:r w:rsidR="00861289">
        <w:rPr>
          <w:rFonts w:ascii="Garamond" w:hAnsi="Garamond" w:cstheme="minorHAnsi"/>
          <w:sz w:val="24"/>
          <w:szCs w:val="24"/>
        </w:rPr>
        <w:t>;</w:t>
      </w:r>
      <w:r w:rsidRPr="009E0AC4">
        <w:rPr>
          <w:rFonts w:ascii="Garamond" w:hAnsi="Garamond" w:cstheme="minorHAnsi"/>
          <w:sz w:val="24"/>
          <w:szCs w:val="24"/>
        </w:rPr>
        <w:t xml:space="preserve"> there may be significant repercussions from those who disagree with her.</w:t>
      </w:r>
      <w:r w:rsidR="00D24D35">
        <w:rPr>
          <w:rFonts w:ascii="Garamond" w:hAnsi="Garamond" w:cstheme="minorHAnsi"/>
          <w:sz w:val="24"/>
          <w:szCs w:val="24"/>
        </w:rPr>
        <w:t xml:space="preserve"> As such, her quality signaling is costly.</w:t>
      </w:r>
      <w:r w:rsidRPr="009E0AC4">
        <w:rPr>
          <w:rFonts w:ascii="Garamond" w:hAnsi="Garamond" w:cstheme="minorHAnsi"/>
          <w:sz w:val="24"/>
          <w:szCs w:val="24"/>
        </w:rPr>
        <w:t xml:space="preserve"> Other examples abound: </w:t>
      </w:r>
      <w:r>
        <w:rPr>
          <w:rFonts w:ascii="Garamond" w:hAnsi="Garamond" w:cstheme="minorHAnsi"/>
          <w:sz w:val="24"/>
          <w:szCs w:val="24"/>
        </w:rPr>
        <w:t>being indignant on T</w:t>
      </w:r>
      <w:r w:rsidRPr="009E0AC4">
        <w:rPr>
          <w:rFonts w:ascii="Garamond" w:hAnsi="Garamond" w:cstheme="minorHAnsi"/>
          <w:sz w:val="24"/>
          <w:szCs w:val="24"/>
        </w:rPr>
        <w:t xml:space="preserve">witter towards Black Lives Matters protesters </w:t>
      </w:r>
      <w:r>
        <w:rPr>
          <w:rFonts w:ascii="Garamond" w:hAnsi="Garamond" w:cstheme="minorHAnsi"/>
          <w:sz w:val="24"/>
          <w:szCs w:val="24"/>
        </w:rPr>
        <w:t>after</w:t>
      </w:r>
      <w:r w:rsidRPr="009E0AC4">
        <w:rPr>
          <w:rFonts w:ascii="Garamond" w:hAnsi="Garamond" w:cstheme="minorHAnsi"/>
          <w:sz w:val="24"/>
          <w:szCs w:val="24"/>
        </w:rPr>
        <w:t xml:space="preserve"> they</w:t>
      </w:r>
      <w:r>
        <w:rPr>
          <w:rFonts w:ascii="Garamond" w:hAnsi="Garamond" w:cstheme="minorHAnsi"/>
          <w:sz w:val="24"/>
          <w:szCs w:val="24"/>
        </w:rPr>
        <w:t xml:space="preserve"> have</w:t>
      </w:r>
      <w:r w:rsidRPr="009E0AC4">
        <w:rPr>
          <w:rFonts w:ascii="Garamond" w:hAnsi="Garamond" w:cstheme="minorHAnsi"/>
          <w:sz w:val="24"/>
          <w:szCs w:val="24"/>
        </w:rPr>
        <w:t xml:space="preserve"> destroy</w:t>
      </w:r>
      <w:r>
        <w:rPr>
          <w:rFonts w:ascii="Garamond" w:hAnsi="Garamond" w:cstheme="minorHAnsi"/>
          <w:sz w:val="24"/>
          <w:szCs w:val="24"/>
        </w:rPr>
        <w:t>ed</w:t>
      </w:r>
      <w:r w:rsidRPr="009E0AC4">
        <w:rPr>
          <w:rFonts w:ascii="Garamond" w:hAnsi="Garamond" w:cstheme="minorHAnsi"/>
          <w:sz w:val="24"/>
          <w:szCs w:val="24"/>
        </w:rPr>
        <w:t xml:space="preserve"> propert</w:t>
      </w:r>
      <w:r w:rsidR="00B563CE">
        <w:rPr>
          <w:rFonts w:ascii="Garamond" w:hAnsi="Garamond" w:cstheme="minorHAnsi"/>
          <w:sz w:val="24"/>
          <w:szCs w:val="24"/>
        </w:rPr>
        <w:t>y if one has many left-leaning T</w:t>
      </w:r>
      <w:r w:rsidRPr="009E0AC4">
        <w:rPr>
          <w:rFonts w:ascii="Garamond" w:hAnsi="Garamond" w:cstheme="minorHAnsi"/>
          <w:sz w:val="24"/>
          <w:szCs w:val="24"/>
        </w:rPr>
        <w:t xml:space="preserve">witter followers; displaying resentment towards privileged white people who voted for Trump when one lives in a community full of Trump supporters; and standing up and arguing that young girls ought to be given the same education as their male peers when one lives in Pakistan. Here, there is no doubt among anyone that Malala Yousafzai wishes to maintain good will, and for good reason: Malala’s quality signaling </w:t>
      </w:r>
      <w:r>
        <w:rPr>
          <w:rFonts w:ascii="Garamond" w:hAnsi="Garamond" w:cstheme="minorHAnsi"/>
          <w:sz w:val="24"/>
          <w:szCs w:val="24"/>
        </w:rPr>
        <w:t>was costly indeed</w:t>
      </w:r>
      <w:r w:rsidRPr="009E0AC4">
        <w:rPr>
          <w:rFonts w:ascii="Garamond" w:hAnsi="Garamond" w:cstheme="minorHAnsi"/>
          <w:sz w:val="24"/>
          <w:szCs w:val="24"/>
        </w:rPr>
        <w:t>.</w:t>
      </w:r>
    </w:p>
    <w:p w:rsidR="006033DF" w:rsidRPr="009E0AC4" w:rsidRDefault="006033DF" w:rsidP="00912CE2">
      <w:pPr>
        <w:spacing w:line="360" w:lineRule="auto"/>
        <w:rPr>
          <w:rFonts w:ascii="Garamond" w:hAnsi="Garamond" w:cstheme="minorHAnsi"/>
          <w:sz w:val="24"/>
          <w:szCs w:val="24"/>
        </w:rPr>
      </w:pPr>
      <w:r>
        <w:rPr>
          <w:rFonts w:ascii="Garamond" w:hAnsi="Garamond" w:cstheme="minorHAnsi"/>
          <w:sz w:val="24"/>
          <w:szCs w:val="24"/>
        </w:rPr>
        <w:tab/>
        <w:t>Importantly, we are not arguing that Dupree and others in similar circumstances are morally required to express their reactive attitudes in cases of moral disagreement. We are merely highlighting the consequences of Dupree’s doing this: when Dupree decides to express indignation at those who radically disagree with him, such quality signaling acts as a costly signal capable of solving our assurance problem. Of course, given the potential benefits of Dupree’s actions</w:t>
      </w:r>
      <w:r w:rsidR="00E06BC2">
        <w:rPr>
          <w:rFonts w:ascii="Garamond" w:hAnsi="Garamond" w:cstheme="minorHAnsi"/>
          <w:sz w:val="24"/>
          <w:szCs w:val="24"/>
        </w:rPr>
        <w:t>,</w:t>
      </w:r>
      <w:r>
        <w:rPr>
          <w:rFonts w:ascii="Garamond" w:hAnsi="Garamond" w:cstheme="minorHAnsi"/>
          <w:sz w:val="24"/>
          <w:szCs w:val="24"/>
        </w:rPr>
        <w:t xml:space="preserve"> one could perhaps argue that Dupree is indeed morally required to do so. We shy away from such arguments for space constraints, though we do note that such arguments might exist. We are merely highlighting what happens when Dupree does engage in moral responsibility practices in an environment of moral heterogeneity. </w:t>
      </w:r>
    </w:p>
    <w:p w:rsidR="00683A5E" w:rsidRDefault="00912CE2" w:rsidP="00912CE2">
      <w:pPr>
        <w:spacing w:line="360" w:lineRule="auto"/>
        <w:rPr>
          <w:rFonts w:ascii="Garamond" w:hAnsi="Garamond" w:cstheme="minorHAnsi"/>
          <w:sz w:val="24"/>
          <w:szCs w:val="24"/>
        </w:rPr>
      </w:pPr>
      <w:r w:rsidRPr="009E0AC4">
        <w:rPr>
          <w:rFonts w:ascii="Garamond" w:hAnsi="Garamond" w:cstheme="minorHAnsi"/>
          <w:sz w:val="24"/>
          <w:szCs w:val="24"/>
        </w:rPr>
        <w:tab/>
        <w:t>So here is where we stand. Normal displays of quality signaling</w:t>
      </w:r>
      <w:r w:rsidR="00861289">
        <w:rPr>
          <w:rFonts w:ascii="Garamond" w:hAnsi="Garamond" w:cstheme="minorHAnsi"/>
          <w:sz w:val="24"/>
          <w:szCs w:val="24"/>
        </w:rPr>
        <w:t xml:space="preserve"> when engaging in moral responsibility practices</w:t>
      </w:r>
      <w:r w:rsidRPr="009E0AC4">
        <w:rPr>
          <w:rFonts w:ascii="Garamond" w:hAnsi="Garamond" w:cstheme="minorHAnsi"/>
          <w:sz w:val="24"/>
          <w:szCs w:val="24"/>
        </w:rPr>
        <w:t xml:space="preserve"> likely cannot assure our fellow citizens that we wish to maintain good will towards them and vice versa</w:t>
      </w:r>
      <w:r w:rsidR="00861289">
        <w:rPr>
          <w:rFonts w:ascii="Garamond" w:hAnsi="Garamond" w:cstheme="minorHAnsi"/>
          <w:sz w:val="24"/>
          <w:szCs w:val="24"/>
        </w:rPr>
        <w:t xml:space="preserve">. </w:t>
      </w:r>
      <w:r w:rsidR="00343E0C">
        <w:rPr>
          <w:rFonts w:ascii="Garamond" w:hAnsi="Garamond" w:cstheme="minorHAnsi"/>
          <w:sz w:val="24"/>
          <w:szCs w:val="24"/>
        </w:rPr>
        <w:t>S</w:t>
      </w:r>
      <w:r>
        <w:rPr>
          <w:rFonts w:ascii="Garamond" w:hAnsi="Garamond" w:cstheme="minorHAnsi"/>
          <w:sz w:val="24"/>
          <w:szCs w:val="24"/>
        </w:rPr>
        <w:t xml:space="preserve">uch quality signaling is </w:t>
      </w:r>
      <w:r w:rsidR="00343E0C">
        <w:rPr>
          <w:rFonts w:ascii="Garamond" w:hAnsi="Garamond" w:cstheme="minorHAnsi"/>
          <w:sz w:val="24"/>
          <w:szCs w:val="24"/>
        </w:rPr>
        <w:t xml:space="preserve">often too </w:t>
      </w:r>
      <w:r>
        <w:rPr>
          <w:rFonts w:ascii="Garamond" w:hAnsi="Garamond" w:cstheme="minorHAnsi"/>
          <w:sz w:val="24"/>
          <w:szCs w:val="24"/>
        </w:rPr>
        <w:t>cheap</w:t>
      </w:r>
      <w:r w:rsidRPr="009E0AC4">
        <w:rPr>
          <w:rFonts w:ascii="Garamond" w:hAnsi="Garamond" w:cstheme="minorHAnsi"/>
          <w:sz w:val="24"/>
          <w:szCs w:val="24"/>
        </w:rPr>
        <w:t xml:space="preserve">. As a result, we </w:t>
      </w:r>
      <w:r>
        <w:rPr>
          <w:rFonts w:ascii="Garamond" w:hAnsi="Garamond" w:cstheme="minorHAnsi"/>
          <w:sz w:val="24"/>
          <w:szCs w:val="24"/>
        </w:rPr>
        <w:t>can</w:t>
      </w:r>
      <w:r w:rsidRPr="009E0AC4">
        <w:rPr>
          <w:rFonts w:ascii="Garamond" w:hAnsi="Garamond" w:cstheme="minorHAnsi"/>
          <w:sz w:val="24"/>
          <w:szCs w:val="24"/>
        </w:rPr>
        <w:t xml:space="preserve"> end up in a situation where everyone displays ill will towards everyone else, even though everyone wishes to maintain good will</w:t>
      </w:r>
      <w:r>
        <w:rPr>
          <w:rFonts w:ascii="Garamond" w:hAnsi="Garamond" w:cstheme="minorHAnsi"/>
          <w:sz w:val="24"/>
          <w:szCs w:val="24"/>
        </w:rPr>
        <w:t xml:space="preserve"> towards everyone else</w:t>
      </w:r>
      <w:r w:rsidRPr="009E0AC4">
        <w:rPr>
          <w:rFonts w:ascii="Garamond" w:hAnsi="Garamond" w:cstheme="minorHAnsi"/>
          <w:sz w:val="24"/>
          <w:szCs w:val="24"/>
        </w:rPr>
        <w:t xml:space="preserve">. There </w:t>
      </w:r>
      <w:r>
        <w:rPr>
          <w:rFonts w:ascii="Garamond" w:hAnsi="Garamond" w:cstheme="minorHAnsi"/>
          <w:sz w:val="24"/>
          <w:szCs w:val="24"/>
        </w:rPr>
        <w:t>is</w:t>
      </w:r>
      <w:r w:rsidRPr="009E0AC4">
        <w:rPr>
          <w:rFonts w:ascii="Garamond" w:hAnsi="Garamond" w:cstheme="minorHAnsi"/>
          <w:sz w:val="24"/>
          <w:szCs w:val="24"/>
        </w:rPr>
        <w:t xml:space="preserve">, however, </w:t>
      </w:r>
      <w:r>
        <w:rPr>
          <w:rFonts w:ascii="Garamond" w:hAnsi="Garamond" w:cstheme="minorHAnsi"/>
          <w:sz w:val="24"/>
          <w:szCs w:val="24"/>
        </w:rPr>
        <w:t>at least one way in which</w:t>
      </w:r>
      <w:r w:rsidRPr="009E0AC4">
        <w:rPr>
          <w:rFonts w:ascii="Garamond" w:hAnsi="Garamond" w:cstheme="minorHAnsi"/>
          <w:sz w:val="24"/>
          <w:szCs w:val="24"/>
        </w:rPr>
        <w:t xml:space="preserve"> quality signaling can achieve its intended communicative function: </w:t>
      </w:r>
      <w:r>
        <w:rPr>
          <w:rFonts w:ascii="Garamond" w:hAnsi="Garamond" w:cstheme="minorHAnsi"/>
          <w:sz w:val="24"/>
          <w:szCs w:val="24"/>
        </w:rPr>
        <w:t>when one quality signals</w:t>
      </w:r>
      <w:r w:rsidRPr="009E0AC4">
        <w:rPr>
          <w:rFonts w:ascii="Garamond" w:hAnsi="Garamond" w:cstheme="minorHAnsi"/>
          <w:sz w:val="24"/>
          <w:szCs w:val="24"/>
        </w:rPr>
        <w:t xml:space="preserve"> in cases of </w:t>
      </w:r>
      <w:r w:rsidRPr="009E0AC4">
        <w:rPr>
          <w:rFonts w:ascii="Garamond" w:hAnsi="Garamond" w:cstheme="minorHAnsi"/>
          <w:sz w:val="24"/>
          <w:szCs w:val="24"/>
        </w:rPr>
        <w:lastRenderedPageBreak/>
        <w:t>moral diversity</w:t>
      </w:r>
      <w:r w:rsidR="00D24D35">
        <w:rPr>
          <w:rFonts w:ascii="Garamond" w:hAnsi="Garamond" w:cstheme="minorHAnsi"/>
          <w:sz w:val="24"/>
          <w:szCs w:val="24"/>
        </w:rPr>
        <w:t>.</w:t>
      </w:r>
      <w:r w:rsidR="00683A5E">
        <w:rPr>
          <w:rFonts w:ascii="Garamond" w:hAnsi="Garamond" w:cstheme="minorHAnsi"/>
          <w:sz w:val="24"/>
          <w:szCs w:val="24"/>
        </w:rPr>
        <w:t xml:space="preserve"> </w:t>
      </w:r>
      <w:r w:rsidR="00D24D35">
        <w:rPr>
          <w:rFonts w:ascii="Garamond" w:hAnsi="Garamond" w:cstheme="minorHAnsi"/>
          <w:sz w:val="24"/>
          <w:szCs w:val="24"/>
        </w:rPr>
        <w:t>For when one does quality signal in cases of moral diversity, one imposes costs on one’s self</w:t>
      </w:r>
      <w:r w:rsidR="00442710">
        <w:rPr>
          <w:rFonts w:ascii="Garamond" w:hAnsi="Garamond" w:cstheme="minorHAnsi"/>
          <w:sz w:val="24"/>
          <w:szCs w:val="24"/>
        </w:rPr>
        <w:t>.</w:t>
      </w:r>
      <w:r w:rsidR="00D24D35">
        <w:rPr>
          <w:rFonts w:ascii="Garamond" w:hAnsi="Garamond" w:cstheme="minorHAnsi"/>
          <w:sz w:val="24"/>
          <w:szCs w:val="24"/>
        </w:rPr>
        <w:t xml:space="preserve"> </w:t>
      </w:r>
      <w:r w:rsidR="00442710">
        <w:rPr>
          <w:rFonts w:ascii="Garamond" w:hAnsi="Garamond" w:cstheme="minorHAnsi"/>
          <w:sz w:val="24"/>
          <w:szCs w:val="24"/>
        </w:rPr>
        <w:t>T</w:t>
      </w:r>
      <w:r w:rsidR="00D24D35">
        <w:rPr>
          <w:rFonts w:ascii="Garamond" w:hAnsi="Garamond" w:cstheme="minorHAnsi"/>
          <w:sz w:val="24"/>
          <w:szCs w:val="24"/>
        </w:rPr>
        <w:t>his allows others to rationally infer one’s intentions</w:t>
      </w:r>
      <w:r w:rsidRPr="009E0AC4">
        <w:rPr>
          <w:rFonts w:ascii="Garamond" w:hAnsi="Garamond" w:cstheme="minorHAnsi"/>
          <w:sz w:val="24"/>
          <w:szCs w:val="24"/>
        </w:rPr>
        <w:t xml:space="preserve">. </w:t>
      </w:r>
    </w:p>
    <w:p w:rsidR="00912CE2" w:rsidRPr="009E0AC4" w:rsidRDefault="00912CE2" w:rsidP="00912CE2">
      <w:pPr>
        <w:spacing w:line="360" w:lineRule="auto"/>
        <w:rPr>
          <w:rFonts w:ascii="Garamond" w:hAnsi="Garamond" w:cstheme="minorHAnsi"/>
          <w:sz w:val="24"/>
          <w:szCs w:val="24"/>
        </w:rPr>
      </w:pPr>
    </w:p>
    <w:p w:rsidR="00912CE2" w:rsidRDefault="00912CE2" w:rsidP="00912CE2">
      <w:pPr>
        <w:spacing w:line="360" w:lineRule="auto"/>
        <w:rPr>
          <w:rFonts w:ascii="Garamond" w:hAnsi="Garamond" w:cstheme="minorHAnsi"/>
          <w:sz w:val="24"/>
          <w:szCs w:val="24"/>
        </w:rPr>
      </w:pPr>
      <w:r>
        <w:rPr>
          <w:rFonts w:ascii="Garamond" w:hAnsi="Garamond" w:cstheme="minorHAnsi"/>
          <w:sz w:val="24"/>
          <w:szCs w:val="24"/>
        </w:rPr>
        <w:t>5</w:t>
      </w:r>
      <w:r w:rsidRPr="009E0AC4">
        <w:rPr>
          <w:rFonts w:ascii="Garamond" w:hAnsi="Garamond" w:cstheme="minorHAnsi"/>
          <w:sz w:val="24"/>
          <w:szCs w:val="24"/>
        </w:rPr>
        <w:t xml:space="preserve">. </w:t>
      </w:r>
      <w:r>
        <w:rPr>
          <w:rFonts w:ascii="Garamond" w:hAnsi="Garamond" w:cstheme="minorHAnsi"/>
          <w:sz w:val="24"/>
          <w:szCs w:val="24"/>
        </w:rPr>
        <w:t>Refining the Moral Diversity Solution</w:t>
      </w:r>
    </w:p>
    <w:p w:rsidR="00912CE2" w:rsidRDefault="00912CE2" w:rsidP="00912CE2">
      <w:pPr>
        <w:spacing w:line="360" w:lineRule="auto"/>
        <w:rPr>
          <w:rFonts w:ascii="Garamond" w:hAnsi="Garamond" w:cstheme="minorHAnsi"/>
          <w:sz w:val="24"/>
          <w:szCs w:val="24"/>
        </w:rPr>
      </w:pPr>
      <w:r>
        <w:rPr>
          <w:rFonts w:ascii="Garamond" w:hAnsi="Garamond" w:cstheme="minorHAnsi"/>
          <w:sz w:val="24"/>
          <w:szCs w:val="24"/>
        </w:rPr>
        <w:tab/>
        <w:t>The last section argued that in environments of moral heterogeneity expression</w:t>
      </w:r>
      <w:r w:rsidR="00C6284F">
        <w:rPr>
          <w:rFonts w:ascii="Garamond" w:hAnsi="Garamond" w:cstheme="minorHAnsi"/>
          <w:sz w:val="24"/>
          <w:szCs w:val="24"/>
        </w:rPr>
        <w:t>s</w:t>
      </w:r>
      <w:r>
        <w:rPr>
          <w:rFonts w:ascii="Garamond" w:hAnsi="Garamond" w:cstheme="minorHAnsi"/>
          <w:sz w:val="24"/>
          <w:szCs w:val="24"/>
        </w:rPr>
        <w:t xml:space="preserve"> of our reactive attitudes can act as costly signals capable of solving </w:t>
      </w:r>
      <w:r w:rsidR="00902B83">
        <w:rPr>
          <w:rFonts w:ascii="Garamond" w:hAnsi="Garamond" w:cstheme="minorHAnsi"/>
          <w:sz w:val="24"/>
          <w:szCs w:val="24"/>
        </w:rPr>
        <w:t xml:space="preserve">the </w:t>
      </w:r>
      <w:r>
        <w:rPr>
          <w:rFonts w:ascii="Garamond" w:hAnsi="Garamond" w:cstheme="minorHAnsi"/>
          <w:sz w:val="24"/>
          <w:szCs w:val="24"/>
        </w:rPr>
        <w:t>assurance problem</w:t>
      </w:r>
      <w:r w:rsidR="006033DF">
        <w:rPr>
          <w:rFonts w:ascii="Garamond" w:hAnsi="Garamond" w:cstheme="minorHAnsi"/>
          <w:sz w:val="24"/>
          <w:szCs w:val="24"/>
        </w:rPr>
        <w:t xml:space="preserve"> characterizing large, impersonal orders</w:t>
      </w:r>
      <w:r>
        <w:rPr>
          <w:rFonts w:ascii="Garamond" w:hAnsi="Garamond" w:cstheme="minorHAnsi"/>
          <w:sz w:val="24"/>
          <w:szCs w:val="24"/>
        </w:rPr>
        <w:t xml:space="preserve">. </w:t>
      </w:r>
      <w:r w:rsidR="00B563CE">
        <w:rPr>
          <w:rFonts w:ascii="Garamond" w:hAnsi="Garamond" w:cstheme="minorHAnsi"/>
          <w:sz w:val="24"/>
          <w:szCs w:val="24"/>
        </w:rPr>
        <w:t>The</w:t>
      </w:r>
      <w:r>
        <w:rPr>
          <w:rFonts w:ascii="Garamond" w:hAnsi="Garamond" w:cstheme="minorHAnsi"/>
          <w:sz w:val="24"/>
          <w:szCs w:val="24"/>
        </w:rPr>
        <w:t xml:space="preserve"> final section</w:t>
      </w:r>
      <w:r w:rsidR="00B563CE">
        <w:rPr>
          <w:rFonts w:ascii="Garamond" w:hAnsi="Garamond" w:cstheme="minorHAnsi"/>
          <w:sz w:val="24"/>
          <w:szCs w:val="24"/>
        </w:rPr>
        <w:t xml:space="preserve"> of this paper</w:t>
      </w:r>
      <w:r>
        <w:rPr>
          <w:rFonts w:ascii="Garamond" w:hAnsi="Garamond" w:cstheme="minorHAnsi"/>
          <w:sz w:val="24"/>
          <w:szCs w:val="24"/>
        </w:rPr>
        <w:t xml:space="preserve"> refines this thesis. </w:t>
      </w:r>
      <w:r w:rsidR="00573A3F">
        <w:rPr>
          <w:rFonts w:ascii="Garamond" w:hAnsi="Garamond" w:cstheme="minorHAnsi"/>
          <w:sz w:val="24"/>
          <w:szCs w:val="24"/>
        </w:rPr>
        <w:t>First,</w:t>
      </w:r>
      <w:r>
        <w:rPr>
          <w:rFonts w:ascii="Garamond" w:hAnsi="Garamond" w:cstheme="minorHAnsi"/>
          <w:sz w:val="24"/>
          <w:szCs w:val="24"/>
        </w:rPr>
        <w:t xml:space="preserve"> we note that only </w:t>
      </w:r>
      <w:r>
        <w:rPr>
          <w:rFonts w:ascii="Garamond" w:hAnsi="Garamond" w:cstheme="minorHAnsi"/>
          <w:i/>
          <w:sz w:val="24"/>
          <w:szCs w:val="24"/>
        </w:rPr>
        <w:t xml:space="preserve">certain kinds </w:t>
      </w:r>
      <w:r>
        <w:rPr>
          <w:rFonts w:ascii="Garamond" w:hAnsi="Garamond" w:cstheme="minorHAnsi"/>
          <w:sz w:val="24"/>
          <w:szCs w:val="24"/>
        </w:rPr>
        <w:t xml:space="preserve">of moral diversity will allow </w:t>
      </w:r>
      <w:r w:rsidR="00270009">
        <w:rPr>
          <w:rFonts w:ascii="Garamond" w:hAnsi="Garamond" w:cstheme="minorHAnsi"/>
          <w:sz w:val="24"/>
          <w:szCs w:val="24"/>
        </w:rPr>
        <w:t>expressions of our reactive attitudes</w:t>
      </w:r>
      <w:r>
        <w:rPr>
          <w:rFonts w:ascii="Garamond" w:hAnsi="Garamond" w:cstheme="minorHAnsi"/>
          <w:sz w:val="24"/>
          <w:szCs w:val="24"/>
        </w:rPr>
        <w:t xml:space="preserve"> to act as effective costly signals. </w:t>
      </w:r>
      <w:r w:rsidR="008021DA">
        <w:rPr>
          <w:rFonts w:ascii="Garamond" w:hAnsi="Garamond" w:cstheme="minorHAnsi"/>
          <w:sz w:val="24"/>
          <w:szCs w:val="24"/>
        </w:rPr>
        <w:t>M</w:t>
      </w:r>
      <w:r>
        <w:rPr>
          <w:rFonts w:ascii="Garamond" w:hAnsi="Garamond" w:cstheme="minorHAnsi"/>
          <w:sz w:val="24"/>
          <w:szCs w:val="24"/>
        </w:rPr>
        <w:t>oreover, even when this right kind of diversity obtains it is still not sufficient for expression of our reactive attitudes to be costly</w:t>
      </w:r>
      <w:r w:rsidR="008021DA">
        <w:rPr>
          <w:rFonts w:ascii="Garamond" w:hAnsi="Garamond" w:cstheme="minorHAnsi"/>
          <w:sz w:val="24"/>
          <w:szCs w:val="24"/>
        </w:rPr>
        <w:t>. W</w:t>
      </w:r>
      <w:r>
        <w:rPr>
          <w:rFonts w:ascii="Garamond" w:hAnsi="Garamond" w:cstheme="minorHAnsi"/>
          <w:sz w:val="24"/>
          <w:szCs w:val="24"/>
        </w:rPr>
        <w:t xml:space="preserve">e also must take seriously the possibility of genuine moral disagreement, as well as take seriously the reprimand from those who disagree with the moral standards we propagate. In other words, we must foster the right kinds of </w:t>
      </w:r>
      <w:r>
        <w:rPr>
          <w:rFonts w:ascii="Garamond" w:hAnsi="Garamond" w:cstheme="minorHAnsi"/>
          <w:i/>
          <w:sz w:val="24"/>
          <w:szCs w:val="24"/>
        </w:rPr>
        <w:t xml:space="preserve">attitudes </w:t>
      </w:r>
      <w:r>
        <w:rPr>
          <w:rFonts w:ascii="Garamond" w:hAnsi="Garamond" w:cstheme="minorHAnsi"/>
          <w:sz w:val="24"/>
          <w:szCs w:val="24"/>
        </w:rPr>
        <w:t xml:space="preserve">towards moral diversity. </w:t>
      </w:r>
    </w:p>
    <w:p w:rsidR="00912CE2" w:rsidRPr="00B82DAD" w:rsidRDefault="00912CE2" w:rsidP="00912CE2">
      <w:pPr>
        <w:spacing w:line="360" w:lineRule="auto"/>
        <w:rPr>
          <w:rFonts w:ascii="Garamond" w:hAnsi="Garamond" w:cstheme="minorHAnsi"/>
          <w:sz w:val="24"/>
          <w:szCs w:val="24"/>
        </w:rPr>
      </w:pPr>
    </w:p>
    <w:p w:rsidR="00912CE2" w:rsidRPr="009E0AC4" w:rsidRDefault="00912CE2" w:rsidP="00912CE2">
      <w:pPr>
        <w:spacing w:line="360" w:lineRule="auto"/>
        <w:rPr>
          <w:rFonts w:ascii="Garamond" w:hAnsi="Garamond" w:cstheme="minorHAnsi"/>
          <w:sz w:val="24"/>
          <w:szCs w:val="24"/>
        </w:rPr>
      </w:pPr>
      <w:r>
        <w:rPr>
          <w:rFonts w:ascii="Garamond" w:hAnsi="Garamond" w:cstheme="minorHAnsi"/>
          <w:sz w:val="24"/>
          <w:szCs w:val="24"/>
        </w:rPr>
        <w:t xml:space="preserve">5.1 </w:t>
      </w:r>
      <w:r w:rsidRPr="003C5907">
        <w:rPr>
          <w:rFonts w:ascii="Garamond" w:hAnsi="Garamond" w:cstheme="minorHAnsi"/>
          <w:i/>
          <w:sz w:val="24"/>
          <w:szCs w:val="24"/>
        </w:rPr>
        <w:t>The Right Kind of Moral Diversity</w:t>
      </w:r>
      <w:r>
        <w:rPr>
          <w:rFonts w:ascii="Garamond" w:hAnsi="Garamond" w:cstheme="minorHAnsi"/>
          <w:sz w:val="24"/>
          <w:szCs w:val="24"/>
        </w:rPr>
        <w:t xml:space="preserve">. </w:t>
      </w:r>
    </w:p>
    <w:p w:rsidR="00912CE2" w:rsidRPr="009E0AC4" w:rsidRDefault="00912CE2" w:rsidP="00912CE2">
      <w:pPr>
        <w:spacing w:line="360" w:lineRule="auto"/>
        <w:rPr>
          <w:rFonts w:ascii="Garamond" w:hAnsi="Garamond" w:cstheme="minorHAnsi"/>
          <w:sz w:val="24"/>
          <w:szCs w:val="24"/>
        </w:rPr>
      </w:pPr>
      <w:r w:rsidRPr="009E0AC4">
        <w:rPr>
          <w:rFonts w:ascii="Garamond" w:hAnsi="Garamond" w:cstheme="minorHAnsi"/>
          <w:sz w:val="24"/>
          <w:szCs w:val="24"/>
        </w:rPr>
        <w:tab/>
        <w:t xml:space="preserve">In cases of moral diversity </w:t>
      </w:r>
      <w:r w:rsidR="002B6EF6">
        <w:rPr>
          <w:rFonts w:ascii="Garamond" w:hAnsi="Garamond" w:cstheme="minorHAnsi"/>
          <w:sz w:val="24"/>
          <w:szCs w:val="24"/>
        </w:rPr>
        <w:t xml:space="preserve">instances of </w:t>
      </w:r>
      <w:r w:rsidRPr="009E0AC4">
        <w:rPr>
          <w:rFonts w:ascii="Garamond" w:hAnsi="Garamond" w:cstheme="minorHAnsi"/>
          <w:sz w:val="24"/>
          <w:szCs w:val="24"/>
        </w:rPr>
        <w:t>quality signaling act as costly signal</w:t>
      </w:r>
      <w:r w:rsidR="002B6EF6">
        <w:rPr>
          <w:rFonts w:ascii="Garamond" w:hAnsi="Garamond" w:cstheme="minorHAnsi"/>
          <w:sz w:val="24"/>
          <w:szCs w:val="24"/>
        </w:rPr>
        <w:t>s</w:t>
      </w:r>
      <w:r w:rsidRPr="009E0AC4">
        <w:rPr>
          <w:rFonts w:ascii="Garamond" w:hAnsi="Garamond" w:cstheme="minorHAnsi"/>
          <w:sz w:val="24"/>
          <w:szCs w:val="24"/>
        </w:rPr>
        <w:t xml:space="preserve"> </w:t>
      </w:r>
      <w:r w:rsidR="00C6284F">
        <w:rPr>
          <w:rFonts w:ascii="Garamond" w:hAnsi="Garamond" w:cstheme="minorHAnsi"/>
          <w:sz w:val="24"/>
          <w:szCs w:val="24"/>
        </w:rPr>
        <w:t>assuring</w:t>
      </w:r>
      <w:r w:rsidRPr="009E0AC4">
        <w:rPr>
          <w:rFonts w:ascii="Garamond" w:hAnsi="Garamond" w:cstheme="minorHAnsi"/>
          <w:sz w:val="24"/>
          <w:szCs w:val="24"/>
        </w:rPr>
        <w:t xml:space="preserve"> others we wish to maintain good will towards them</w:t>
      </w:r>
      <w:r w:rsidR="00683A5E">
        <w:rPr>
          <w:rFonts w:ascii="Garamond" w:hAnsi="Garamond" w:cstheme="minorHAnsi"/>
          <w:sz w:val="24"/>
          <w:szCs w:val="24"/>
        </w:rPr>
        <w:t>. D</w:t>
      </w:r>
      <w:r w:rsidRPr="009E0AC4">
        <w:rPr>
          <w:rFonts w:ascii="Garamond" w:hAnsi="Garamond" w:cstheme="minorHAnsi"/>
          <w:sz w:val="24"/>
          <w:szCs w:val="24"/>
        </w:rPr>
        <w:t>isagreeing with others over deep moral questions is costly to the point that it often only makes sense to do so when one wishes to achieve the (Maintain good will, Maintain good will) outcome</w:t>
      </w:r>
      <w:r w:rsidR="00C6284F">
        <w:rPr>
          <w:rFonts w:ascii="Garamond" w:hAnsi="Garamond" w:cstheme="minorHAnsi"/>
          <w:sz w:val="24"/>
          <w:szCs w:val="24"/>
        </w:rPr>
        <w:t xml:space="preserve"> from Figure 1</w:t>
      </w:r>
      <w:r w:rsidRPr="009E0AC4">
        <w:rPr>
          <w:rFonts w:ascii="Garamond" w:hAnsi="Garamond" w:cstheme="minorHAnsi"/>
          <w:sz w:val="24"/>
          <w:szCs w:val="24"/>
        </w:rPr>
        <w:t xml:space="preserve">. From this it might be thought that a simple corollary follows: the more diversity, the better. For the more disagreement there is among the </w:t>
      </w:r>
      <w:r w:rsidR="00C6284F">
        <w:rPr>
          <w:rFonts w:ascii="Garamond" w:hAnsi="Garamond" w:cstheme="minorHAnsi"/>
          <w:sz w:val="24"/>
          <w:szCs w:val="24"/>
        </w:rPr>
        <w:t xml:space="preserve">relevant </w:t>
      </w:r>
      <w:r w:rsidRPr="009E0AC4">
        <w:rPr>
          <w:rFonts w:ascii="Garamond" w:hAnsi="Garamond" w:cstheme="minorHAnsi"/>
          <w:sz w:val="24"/>
          <w:szCs w:val="24"/>
        </w:rPr>
        <w:t xml:space="preserve">community the greater the likelihood that our quality signaling is costly. And, when </w:t>
      </w:r>
      <w:r>
        <w:rPr>
          <w:rFonts w:ascii="Garamond" w:hAnsi="Garamond" w:cstheme="minorHAnsi"/>
          <w:sz w:val="24"/>
          <w:szCs w:val="24"/>
        </w:rPr>
        <w:t>expressing</w:t>
      </w:r>
      <w:r w:rsidRPr="009E0AC4">
        <w:rPr>
          <w:rFonts w:ascii="Garamond" w:hAnsi="Garamond" w:cstheme="minorHAnsi"/>
          <w:sz w:val="24"/>
          <w:szCs w:val="24"/>
        </w:rPr>
        <w:t xml:space="preserve"> our reactive attitudes is costly, </w:t>
      </w:r>
      <w:r w:rsidR="00C6284F">
        <w:rPr>
          <w:rFonts w:ascii="Garamond" w:hAnsi="Garamond" w:cstheme="minorHAnsi"/>
          <w:sz w:val="24"/>
          <w:szCs w:val="24"/>
        </w:rPr>
        <w:t>persons are capable of assuring their fellow citizens that they wish to maintain good will towards them.</w:t>
      </w:r>
    </w:p>
    <w:p w:rsidR="00912CE2" w:rsidRPr="009E0AC4" w:rsidRDefault="00912CE2" w:rsidP="00912CE2">
      <w:pPr>
        <w:spacing w:line="360" w:lineRule="auto"/>
        <w:rPr>
          <w:rFonts w:ascii="Garamond" w:hAnsi="Garamond" w:cstheme="minorHAnsi"/>
          <w:sz w:val="24"/>
          <w:szCs w:val="24"/>
        </w:rPr>
      </w:pPr>
      <w:r w:rsidRPr="009E0AC4">
        <w:rPr>
          <w:rFonts w:ascii="Garamond" w:hAnsi="Garamond" w:cstheme="minorHAnsi"/>
          <w:sz w:val="24"/>
          <w:szCs w:val="24"/>
        </w:rPr>
        <w:tab/>
        <w:t xml:space="preserve">This inference is incorrect. To see why, consider a case. </w:t>
      </w:r>
    </w:p>
    <w:p w:rsidR="00912CE2" w:rsidRPr="009E0AC4" w:rsidRDefault="00912CE2" w:rsidP="00912CE2">
      <w:pPr>
        <w:spacing w:line="360" w:lineRule="auto"/>
        <w:ind w:left="720"/>
        <w:rPr>
          <w:rFonts w:ascii="Garamond" w:hAnsi="Garamond" w:cstheme="minorHAnsi"/>
          <w:sz w:val="24"/>
          <w:szCs w:val="24"/>
        </w:rPr>
      </w:pPr>
      <w:r w:rsidRPr="009E0AC4">
        <w:rPr>
          <w:rFonts w:ascii="Garamond" w:hAnsi="Garamond" w:cstheme="minorHAnsi"/>
          <w:i/>
          <w:sz w:val="24"/>
          <w:szCs w:val="24"/>
        </w:rPr>
        <w:t>Soles</w:t>
      </w:r>
      <w:r w:rsidRPr="009E0AC4">
        <w:rPr>
          <w:rFonts w:ascii="Garamond" w:hAnsi="Garamond" w:cstheme="minorHAnsi"/>
          <w:sz w:val="24"/>
          <w:szCs w:val="24"/>
        </w:rPr>
        <w:t>. Esau and Franklin live in the same community, even though they have radically different backgrounds. Esau is from a</w:t>
      </w:r>
      <w:r w:rsidR="001A72C6">
        <w:rPr>
          <w:rFonts w:ascii="Garamond" w:hAnsi="Garamond" w:cstheme="minorHAnsi"/>
          <w:sz w:val="24"/>
          <w:szCs w:val="24"/>
        </w:rPr>
        <w:t>n</w:t>
      </w:r>
      <w:r w:rsidRPr="009E0AC4">
        <w:rPr>
          <w:rFonts w:ascii="Garamond" w:hAnsi="Garamond" w:cstheme="minorHAnsi"/>
          <w:sz w:val="24"/>
          <w:szCs w:val="24"/>
        </w:rPr>
        <w:t xml:space="preserve"> </w:t>
      </w:r>
      <w:r w:rsidR="001A72C6">
        <w:rPr>
          <w:rFonts w:ascii="Garamond" w:hAnsi="Garamond" w:cstheme="minorHAnsi"/>
          <w:sz w:val="24"/>
          <w:szCs w:val="24"/>
        </w:rPr>
        <w:t>Arabic</w:t>
      </w:r>
      <w:r w:rsidR="001A72C6" w:rsidRPr="009E0AC4">
        <w:rPr>
          <w:rFonts w:ascii="Garamond" w:hAnsi="Garamond" w:cstheme="minorHAnsi"/>
          <w:sz w:val="24"/>
          <w:szCs w:val="24"/>
        </w:rPr>
        <w:t xml:space="preserve"> </w:t>
      </w:r>
      <w:r w:rsidRPr="009E0AC4">
        <w:rPr>
          <w:rFonts w:ascii="Garamond" w:hAnsi="Garamond" w:cstheme="minorHAnsi"/>
          <w:sz w:val="24"/>
          <w:szCs w:val="24"/>
        </w:rPr>
        <w:t>country, Franklin from a Western liberal democracy. A third party wrongs Franklin in some way. Esau, who sees this happen, takes his shoe off and points the sole towards the offende</w:t>
      </w:r>
      <w:r>
        <w:rPr>
          <w:rFonts w:ascii="Garamond" w:hAnsi="Garamond" w:cstheme="minorHAnsi"/>
          <w:sz w:val="24"/>
          <w:szCs w:val="24"/>
        </w:rPr>
        <w:t>r</w:t>
      </w:r>
      <w:r w:rsidRPr="009E0AC4">
        <w:rPr>
          <w:rFonts w:ascii="Garamond" w:hAnsi="Garamond" w:cstheme="minorHAnsi"/>
          <w:sz w:val="24"/>
          <w:szCs w:val="24"/>
        </w:rPr>
        <w:t xml:space="preserve">, in an effort to signal his indignation at </w:t>
      </w:r>
      <w:r w:rsidRPr="009E0AC4">
        <w:rPr>
          <w:rFonts w:ascii="Garamond" w:hAnsi="Garamond" w:cstheme="minorHAnsi"/>
          <w:sz w:val="24"/>
          <w:szCs w:val="24"/>
        </w:rPr>
        <w:lastRenderedPageBreak/>
        <w:t>the perpetrator through an act of accountability signaling, along with the quality of his will towards Franklin through an act of quality signaling. Franklin is confused by Esau’s actions, so he does not interpret Esau’s actions as Esau wishing to maintain good will</w:t>
      </w:r>
      <w:r w:rsidR="00A4227F">
        <w:rPr>
          <w:rFonts w:ascii="Garamond" w:hAnsi="Garamond" w:cstheme="minorHAnsi"/>
          <w:sz w:val="24"/>
          <w:szCs w:val="24"/>
        </w:rPr>
        <w:t>.</w:t>
      </w:r>
    </w:p>
    <w:p w:rsidR="00912CE2" w:rsidRPr="009E0AC4" w:rsidRDefault="00912CE2" w:rsidP="00912CE2">
      <w:pPr>
        <w:spacing w:line="360" w:lineRule="auto"/>
        <w:rPr>
          <w:rFonts w:ascii="Garamond" w:hAnsi="Garamond" w:cstheme="minorHAnsi"/>
          <w:sz w:val="24"/>
          <w:szCs w:val="24"/>
        </w:rPr>
      </w:pPr>
      <w:r w:rsidRPr="009E0AC4">
        <w:rPr>
          <w:rFonts w:ascii="Garamond" w:hAnsi="Garamond" w:cstheme="minorHAnsi"/>
          <w:sz w:val="24"/>
          <w:szCs w:val="24"/>
        </w:rPr>
        <w:t xml:space="preserve">What has gone wrong here? In many </w:t>
      </w:r>
      <w:r w:rsidR="001A72C6">
        <w:rPr>
          <w:rFonts w:ascii="Garamond" w:hAnsi="Garamond" w:cstheme="minorHAnsi"/>
          <w:sz w:val="24"/>
          <w:szCs w:val="24"/>
        </w:rPr>
        <w:t>Arab</w:t>
      </w:r>
      <w:r w:rsidR="001A72C6" w:rsidRPr="009E0AC4">
        <w:rPr>
          <w:rFonts w:ascii="Garamond" w:hAnsi="Garamond" w:cstheme="minorHAnsi"/>
          <w:sz w:val="24"/>
          <w:szCs w:val="24"/>
        </w:rPr>
        <w:t xml:space="preserve"> </w:t>
      </w:r>
      <w:r w:rsidR="001A72C6">
        <w:rPr>
          <w:rFonts w:ascii="Garamond" w:hAnsi="Garamond" w:cstheme="minorHAnsi"/>
          <w:sz w:val="24"/>
          <w:szCs w:val="24"/>
        </w:rPr>
        <w:t>cultures</w:t>
      </w:r>
      <w:r w:rsidR="001A72C6" w:rsidRPr="009E0AC4">
        <w:rPr>
          <w:rFonts w:ascii="Garamond" w:hAnsi="Garamond" w:cstheme="minorHAnsi"/>
          <w:sz w:val="24"/>
          <w:szCs w:val="24"/>
        </w:rPr>
        <w:t xml:space="preserve"> </w:t>
      </w:r>
      <w:r w:rsidRPr="009E0AC4">
        <w:rPr>
          <w:rFonts w:ascii="Garamond" w:hAnsi="Garamond" w:cstheme="minorHAnsi"/>
          <w:sz w:val="24"/>
          <w:szCs w:val="24"/>
        </w:rPr>
        <w:t>displaying the soles of one’s shoes is a</w:t>
      </w:r>
      <w:r w:rsidR="00683A5E">
        <w:rPr>
          <w:rFonts w:ascii="Garamond" w:hAnsi="Garamond" w:cstheme="minorHAnsi"/>
          <w:sz w:val="24"/>
          <w:szCs w:val="24"/>
        </w:rPr>
        <w:t xml:space="preserve"> particular</w:t>
      </w:r>
      <w:r w:rsidRPr="009E0AC4">
        <w:rPr>
          <w:rFonts w:ascii="Garamond" w:hAnsi="Garamond" w:cstheme="minorHAnsi"/>
          <w:sz w:val="24"/>
          <w:szCs w:val="24"/>
        </w:rPr>
        <w:t xml:space="preserve"> </w:t>
      </w:r>
      <w:r>
        <w:rPr>
          <w:rFonts w:ascii="Garamond" w:hAnsi="Garamond" w:cstheme="minorHAnsi"/>
          <w:sz w:val="24"/>
          <w:szCs w:val="24"/>
        </w:rPr>
        <w:t>way of signaling</w:t>
      </w:r>
      <w:r w:rsidRPr="009E0AC4">
        <w:rPr>
          <w:rFonts w:ascii="Garamond" w:hAnsi="Garamond" w:cstheme="minorHAnsi"/>
          <w:sz w:val="24"/>
          <w:szCs w:val="24"/>
        </w:rPr>
        <w:t xml:space="preserve"> indignation. When Esau stands witness to Franklin’s being harmed by some third party, Esau tries to signal his indignation towards this third party. If it all goes well, Esau should successfully signal to the perpetrator that he thinks the perpetrator has shown ill will through an act of accountability signaling, and he also should have successfully signaled to Franklin the quality of his will through an act of quality signaling. But he has at least failed to do the latter, for Franklin, when he sees Esau take off his shoes and point the sole towards the perpetrator, is simply confused by Esau’s behavior. Here, diversity has caused problems rather than offered solutions</w:t>
      </w:r>
      <w:r w:rsidR="00683A5E">
        <w:rPr>
          <w:rFonts w:ascii="Garamond" w:hAnsi="Garamond" w:cstheme="minorHAnsi"/>
          <w:sz w:val="24"/>
          <w:szCs w:val="24"/>
        </w:rPr>
        <w:t>. T</w:t>
      </w:r>
      <w:r w:rsidRPr="009E0AC4">
        <w:rPr>
          <w:rFonts w:ascii="Garamond" w:hAnsi="Garamond" w:cstheme="minorHAnsi"/>
          <w:sz w:val="24"/>
          <w:szCs w:val="24"/>
        </w:rPr>
        <w:t xml:space="preserve">he diversity between Esau and Franklin </w:t>
      </w:r>
      <w:r w:rsidR="00683A5E">
        <w:rPr>
          <w:rFonts w:ascii="Garamond" w:hAnsi="Garamond" w:cstheme="minorHAnsi"/>
          <w:sz w:val="24"/>
          <w:szCs w:val="24"/>
        </w:rPr>
        <w:t>seems</w:t>
      </w:r>
      <w:r w:rsidR="00683A5E" w:rsidRPr="009E0AC4">
        <w:rPr>
          <w:rFonts w:ascii="Garamond" w:hAnsi="Garamond" w:cstheme="minorHAnsi"/>
          <w:sz w:val="24"/>
          <w:szCs w:val="24"/>
        </w:rPr>
        <w:t xml:space="preserve"> </w:t>
      </w:r>
      <w:r w:rsidRPr="009E0AC4">
        <w:rPr>
          <w:rFonts w:ascii="Garamond" w:hAnsi="Garamond" w:cstheme="minorHAnsi"/>
          <w:sz w:val="24"/>
          <w:szCs w:val="24"/>
        </w:rPr>
        <w:t xml:space="preserve">too great in </w:t>
      </w:r>
      <w:r w:rsidRPr="009E0AC4">
        <w:rPr>
          <w:rFonts w:ascii="Garamond" w:hAnsi="Garamond" w:cstheme="minorHAnsi"/>
          <w:i/>
          <w:sz w:val="24"/>
          <w:szCs w:val="24"/>
        </w:rPr>
        <w:t>Soles</w:t>
      </w:r>
      <w:r w:rsidR="00C6284F">
        <w:rPr>
          <w:rFonts w:ascii="Garamond" w:hAnsi="Garamond" w:cstheme="minorHAnsi"/>
          <w:sz w:val="24"/>
          <w:szCs w:val="24"/>
        </w:rPr>
        <w:t>,</w:t>
      </w:r>
      <w:r w:rsidR="00683A5E">
        <w:rPr>
          <w:rFonts w:ascii="Garamond" w:hAnsi="Garamond" w:cstheme="minorHAnsi"/>
          <w:sz w:val="24"/>
          <w:szCs w:val="24"/>
        </w:rPr>
        <w:t xml:space="preserve"> </w:t>
      </w:r>
      <w:r w:rsidR="00C6284F">
        <w:rPr>
          <w:rFonts w:ascii="Garamond" w:hAnsi="Garamond" w:cstheme="minorHAnsi"/>
          <w:sz w:val="24"/>
          <w:szCs w:val="24"/>
        </w:rPr>
        <w:t>causing</w:t>
      </w:r>
      <w:r w:rsidRPr="009E0AC4">
        <w:rPr>
          <w:rFonts w:ascii="Garamond" w:hAnsi="Garamond" w:cstheme="minorHAnsi"/>
          <w:sz w:val="24"/>
          <w:szCs w:val="24"/>
        </w:rPr>
        <w:t xml:space="preserve"> a breakdown of communication. We are thus left with a somewhat pessimistic</w:t>
      </w:r>
      <w:r>
        <w:rPr>
          <w:rFonts w:ascii="Garamond" w:hAnsi="Garamond" w:cstheme="minorHAnsi"/>
          <w:sz w:val="24"/>
          <w:szCs w:val="24"/>
        </w:rPr>
        <w:t xml:space="preserve"> and trivial</w:t>
      </w:r>
      <w:r w:rsidRPr="009E0AC4">
        <w:rPr>
          <w:rFonts w:ascii="Garamond" w:hAnsi="Garamond" w:cstheme="minorHAnsi"/>
          <w:sz w:val="24"/>
          <w:szCs w:val="24"/>
        </w:rPr>
        <w:t xml:space="preserve"> conclusion: diversity is</w:t>
      </w:r>
      <w:r>
        <w:rPr>
          <w:rFonts w:ascii="Garamond" w:hAnsi="Garamond" w:cstheme="minorHAnsi"/>
          <w:sz w:val="24"/>
          <w:szCs w:val="24"/>
        </w:rPr>
        <w:t xml:space="preserve"> sometimes</w:t>
      </w:r>
      <w:r w:rsidRPr="009E0AC4">
        <w:rPr>
          <w:rFonts w:ascii="Garamond" w:hAnsi="Garamond" w:cstheme="minorHAnsi"/>
          <w:sz w:val="24"/>
          <w:szCs w:val="24"/>
        </w:rPr>
        <w:t xml:space="preserve"> capable of solving our assurance </w:t>
      </w:r>
      <w:r w:rsidR="00BE6ABC">
        <w:rPr>
          <w:rFonts w:ascii="Garamond" w:hAnsi="Garamond" w:cstheme="minorHAnsi"/>
          <w:sz w:val="24"/>
          <w:szCs w:val="24"/>
        </w:rPr>
        <w:t>problem</w:t>
      </w:r>
      <w:r w:rsidRPr="009E0AC4">
        <w:rPr>
          <w:rFonts w:ascii="Garamond" w:hAnsi="Garamond" w:cstheme="minorHAnsi"/>
          <w:sz w:val="24"/>
          <w:szCs w:val="24"/>
        </w:rPr>
        <w:t xml:space="preserve">, except </w:t>
      </w:r>
      <w:r>
        <w:rPr>
          <w:rFonts w:ascii="Garamond" w:hAnsi="Garamond" w:cstheme="minorHAnsi"/>
          <w:sz w:val="24"/>
          <w:szCs w:val="24"/>
        </w:rPr>
        <w:t>when it cannot.</w:t>
      </w:r>
    </w:p>
    <w:p w:rsidR="00912CE2" w:rsidRPr="009E0AC4" w:rsidRDefault="00912CE2" w:rsidP="00912CE2">
      <w:pPr>
        <w:spacing w:line="360" w:lineRule="auto"/>
        <w:rPr>
          <w:rFonts w:ascii="Garamond" w:hAnsi="Garamond" w:cstheme="minorHAnsi"/>
          <w:sz w:val="24"/>
          <w:szCs w:val="24"/>
        </w:rPr>
      </w:pPr>
      <w:r w:rsidRPr="009E0AC4">
        <w:rPr>
          <w:rFonts w:ascii="Garamond" w:hAnsi="Garamond" w:cstheme="minorHAnsi"/>
          <w:sz w:val="24"/>
          <w:szCs w:val="24"/>
        </w:rPr>
        <w:tab/>
        <w:t xml:space="preserve">We now wish to make more nuanced our claim that moral diversity is capable of solving </w:t>
      </w:r>
      <w:r w:rsidR="00BE6ABC">
        <w:rPr>
          <w:rFonts w:ascii="Garamond" w:hAnsi="Garamond" w:cstheme="minorHAnsi"/>
          <w:sz w:val="24"/>
          <w:szCs w:val="24"/>
        </w:rPr>
        <w:t>our</w:t>
      </w:r>
      <w:r w:rsidRPr="009E0AC4">
        <w:rPr>
          <w:rFonts w:ascii="Garamond" w:hAnsi="Garamond" w:cstheme="minorHAnsi"/>
          <w:sz w:val="24"/>
          <w:szCs w:val="24"/>
        </w:rPr>
        <w:t xml:space="preserve"> assurance problem</w:t>
      </w:r>
      <w:r>
        <w:rPr>
          <w:rFonts w:ascii="Garamond" w:hAnsi="Garamond" w:cstheme="minorHAnsi"/>
          <w:sz w:val="24"/>
          <w:szCs w:val="24"/>
        </w:rPr>
        <w:t xml:space="preserve"> by inducing costs on our quality signaling</w:t>
      </w:r>
      <w:r w:rsidRPr="009E0AC4">
        <w:rPr>
          <w:rFonts w:ascii="Garamond" w:hAnsi="Garamond" w:cstheme="minorHAnsi"/>
          <w:sz w:val="24"/>
          <w:szCs w:val="24"/>
        </w:rPr>
        <w:t xml:space="preserve">. Consider two ways in which diversity might manifest itself. </w:t>
      </w:r>
    </w:p>
    <w:p w:rsidR="00912CE2" w:rsidRPr="009E0AC4" w:rsidRDefault="00912CE2" w:rsidP="00912CE2">
      <w:pPr>
        <w:spacing w:line="360" w:lineRule="auto"/>
        <w:ind w:left="720"/>
        <w:rPr>
          <w:rFonts w:ascii="Garamond" w:hAnsi="Garamond" w:cstheme="minorHAnsi"/>
          <w:sz w:val="24"/>
          <w:szCs w:val="24"/>
        </w:rPr>
      </w:pPr>
      <w:r w:rsidRPr="009E0AC4">
        <w:rPr>
          <w:rFonts w:ascii="Garamond" w:hAnsi="Garamond" w:cstheme="minorHAnsi"/>
          <w:i/>
          <w:sz w:val="24"/>
          <w:szCs w:val="24"/>
        </w:rPr>
        <w:t>Token diversity</w:t>
      </w:r>
      <w:r w:rsidRPr="009E0AC4">
        <w:rPr>
          <w:rFonts w:ascii="Garamond" w:hAnsi="Garamond" w:cstheme="minorHAnsi"/>
          <w:sz w:val="24"/>
          <w:szCs w:val="24"/>
        </w:rPr>
        <w:t>. Toke</w:t>
      </w:r>
      <w:r w:rsidR="006E7233">
        <w:rPr>
          <w:rFonts w:ascii="Garamond" w:hAnsi="Garamond" w:cstheme="minorHAnsi"/>
          <w:sz w:val="24"/>
          <w:szCs w:val="24"/>
        </w:rPr>
        <w:t>n diversity characterizes Esau</w:t>
      </w:r>
      <w:r w:rsidRPr="009E0AC4">
        <w:rPr>
          <w:rFonts w:ascii="Garamond" w:hAnsi="Garamond" w:cstheme="minorHAnsi"/>
          <w:sz w:val="24"/>
          <w:szCs w:val="24"/>
        </w:rPr>
        <w:t xml:space="preserve"> and Franklin’s relationship if and only if they disagree about </w:t>
      </w:r>
      <w:r w:rsidRPr="009E0AC4">
        <w:rPr>
          <w:rFonts w:ascii="Garamond" w:hAnsi="Garamond" w:cstheme="minorHAnsi"/>
          <w:i/>
          <w:sz w:val="24"/>
          <w:szCs w:val="24"/>
        </w:rPr>
        <w:t xml:space="preserve">how it is </w:t>
      </w:r>
      <w:r w:rsidRPr="009E0AC4">
        <w:rPr>
          <w:rFonts w:ascii="Garamond" w:hAnsi="Garamond" w:cstheme="minorHAnsi"/>
          <w:sz w:val="24"/>
          <w:szCs w:val="24"/>
        </w:rPr>
        <w:t xml:space="preserve">they ought to engage in accountability and quality signaling. </w:t>
      </w:r>
    </w:p>
    <w:p w:rsidR="00912CE2" w:rsidRPr="009E0AC4" w:rsidRDefault="00912CE2" w:rsidP="00912CE2">
      <w:pPr>
        <w:spacing w:line="360" w:lineRule="auto"/>
        <w:ind w:left="720"/>
        <w:rPr>
          <w:rFonts w:ascii="Garamond" w:hAnsi="Garamond" w:cstheme="minorHAnsi"/>
          <w:sz w:val="24"/>
          <w:szCs w:val="24"/>
        </w:rPr>
      </w:pPr>
      <w:r w:rsidRPr="009E0AC4">
        <w:rPr>
          <w:rFonts w:ascii="Garamond" w:hAnsi="Garamond" w:cstheme="minorHAnsi"/>
          <w:i/>
          <w:sz w:val="24"/>
          <w:szCs w:val="24"/>
        </w:rPr>
        <w:t>Felicity diversity</w:t>
      </w:r>
      <w:r w:rsidRPr="009E0AC4">
        <w:rPr>
          <w:rFonts w:ascii="Garamond" w:hAnsi="Garamond" w:cstheme="minorHAnsi"/>
          <w:sz w:val="24"/>
          <w:szCs w:val="24"/>
        </w:rPr>
        <w:t>. Felicity diversity characterizes</w:t>
      </w:r>
      <w:r w:rsidR="006E7233">
        <w:rPr>
          <w:rFonts w:ascii="Garamond" w:hAnsi="Garamond" w:cstheme="minorHAnsi"/>
          <w:sz w:val="24"/>
          <w:szCs w:val="24"/>
        </w:rPr>
        <w:t xml:space="preserve"> Esau</w:t>
      </w:r>
      <w:r w:rsidRPr="009E0AC4">
        <w:rPr>
          <w:rFonts w:ascii="Garamond" w:hAnsi="Garamond" w:cstheme="minorHAnsi"/>
          <w:sz w:val="24"/>
          <w:szCs w:val="24"/>
        </w:rPr>
        <w:t xml:space="preserve"> and Franklin’s relationship if and only if they disagree </w:t>
      </w:r>
      <w:r w:rsidRPr="009E0AC4">
        <w:rPr>
          <w:rFonts w:ascii="Garamond" w:hAnsi="Garamond" w:cstheme="minorHAnsi"/>
          <w:i/>
          <w:sz w:val="24"/>
          <w:szCs w:val="24"/>
        </w:rPr>
        <w:t xml:space="preserve">under what conditions </w:t>
      </w:r>
      <w:r w:rsidRPr="009E0AC4">
        <w:rPr>
          <w:rFonts w:ascii="Garamond" w:hAnsi="Garamond" w:cstheme="minorHAnsi"/>
          <w:sz w:val="24"/>
          <w:szCs w:val="24"/>
        </w:rPr>
        <w:t>they ought to engage in accountability and quality signaling.</w:t>
      </w:r>
    </w:p>
    <w:p w:rsidR="00912CE2" w:rsidRPr="009E0AC4" w:rsidRDefault="00912CE2" w:rsidP="00912CE2">
      <w:pPr>
        <w:spacing w:line="360" w:lineRule="auto"/>
        <w:rPr>
          <w:rFonts w:ascii="Garamond" w:hAnsi="Garamond" w:cstheme="minorHAnsi"/>
          <w:sz w:val="24"/>
          <w:szCs w:val="24"/>
        </w:rPr>
      </w:pPr>
      <w:r w:rsidRPr="009E0AC4">
        <w:rPr>
          <w:rFonts w:ascii="Garamond" w:hAnsi="Garamond" w:cstheme="minorHAnsi"/>
          <w:sz w:val="24"/>
          <w:szCs w:val="24"/>
        </w:rPr>
        <w:t>With this distinction in hand we now refine the central thesis of our paper: in order to</w:t>
      </w:r>
      <w:r w:rsidR="00BE6ABC">
        <w:rPr>
          <w:rFonts w:ascii="Garamond" w:hAnsi="Garamond" w:cstheme="minorHAnsi"/>
          <w:sz w:val="24"/>
          <w:szCs w:val="24"/>
        </w:rPr>
        <w:t xml:space="preserve"> solve</w:t>
      </w:r>
      <w:r w:rsidRPr="009E0AC4">
        <w:rPr>
          <w:rFonts w:ascii="Garamond" w:hAnsi="Garamond" w:cstheme="minorHAnsi"/>
          <w:sz w:val="24"/>
          <w:szCs w:val="24"/>
        </w:rPr>
        <w:t xml:space="preserve"> </w:t>
      </w:r>
      <w:r w:rsidR="00683A5E">
        <w:rPr>
          <w:rFonts w:ascii="Garamond" w:hAnsi="Garamond" w:cstheme="minorHAnsi"/>
          <w:sz w:val="24"/>
          <w:szCs w:val="24"/>
        </w:rPr>
        <w:t>the</w:t>
      </w:r>
      <w:r w:rsidRPr="009E0AC4">
        <w:rPr>
          <w:rFonts w:ascii="Garamond" w:hAnsi="Garamond" w:cstheme="minorHAnsi"/>
          <w:sz w:val="24"/>
          <w:szCs w:val="24"/>
        </w:rPr>
        <w:t xml:space="preserve"> assurance problem, there needs to be significant felicity diversity but very little token diversity. In other words, when it comes to </w:t>
      </w:r>
      <w:r w:rsidRPr="009E0AC4">
        <w:rPr>
          <w:rFonts w:ascii="Garamond" w:hAnsi="Garamond" w:cstheme="minorHAnsi"/>
          <w:i/>
          <w:sz w:val="24"/>
          <w:szCs w:val="24"/>
        </w:rPr>
        <w:t>how it is</w:t>
      </w:r>
      <w:r w:rsidRPr="009E0AC4">
        <w:rPr>
          <w:rFonts w:ascii="Garamond" w:hAnsi="Garamond" w:cstheme="minorHAnsi"/>
          <w:sz w:val="24"/>
          <w:szCs w:val="24"/>
        </w:rPr>
        <w:t xml:space="preserve"> we engage in accountability and quality signaling we seek homogeneity; when it comes to </w:t>
      </w:r>
      <w:r w:rsidRPr="009E0AC4">
        <w:rPr>
          <w:rFonts w:ascii="Garamond" w:hAnsi="Garamond" w:cstheme="minorHAnsi"/>
          <w:i/>
          <w:sz w:val="24"/>
          <w:szCs w:val="24"/>
        </w:rPr>
        <w:t xml:space="preserve">under what conditions </w:t>
      </w:r>
      <w:r w:rsidRPr="009E0AC4">
        <w:rPr>
          <w:rFonts w:ascii="Garamond" w:hAnsi="Garamond" w:cstheme="minorHAnsi"/>
          <w:sz w:val="24"/>
          <w:szCs w:val="24"/>
        </w:rPr>
        <w:t xml:space="preserve">we should engage in accountability and quality signaling we seek heterogeneity. </w:t>
      </w:r>
    </w:p>
    <w:p w:rsidR="00912CE2" w:rsidRPr="009E0AC4" w:rsidRDefault="00912CE2" w:rsidP="00912CE2">
      <w:pPr>
        <w:spacing w:line="360" w:lineRule="auto"/>
        <w:ind w:firstLine="720"/>
        <w:rPr>
          <w:rFonts w:ascii="Garamond" w:hAnsi="Garamond" w:cstheme="minorHAnsi"/>
          <w:sz w:val="24"/>
          <w:szCs w:val="24"/>
        </w:rPr>
      </w:pPr>
      <w:r w:rsidRPr="009E0AC4">
        <w:rPr>
          <w:rFonts w:ascii="Garamond" w:hAnsi="Garamond" w:cstheme="minorHAnsi"/>
          <w:sz w:val="24"/>
          <w:szCs w:val="24"/>
        </w:rPr>
        <w:t>Why is this so? The problem with token diversity is that there may be confusion</w:t>
      </w:r>
      <w:r w:rsidR="00270009">
        <w:rPr>
          <w:rFonts w:ascii="Garamond" w:hAnsi="Garamond" w:cstheme="minorHAnsi"/>
          <w:sz w:val="24"/>
          <w:szCs w:val="24"/>
        </w:rPr>
        <w:t xml:space="preserve"> concerning</w:t>
      </w:r>
      <w:r w:rsidRPr="009E0AC4">
        <w:rPr>
          <w:rFonts w:ascii="Garamond" w:hAnsi="Garamond" w:cstheme="minorHAnsi"/>
          <w:sz w:val="24"/>
          <w:szCs w:val="24"/>
        </w:rPr>
        <w:t xml:space="preserve"> when a signal is a signal. This seems to be what went wrong in </w:t>
      </w:r>
      <w:r w:rsidRPr="009E0AC4">
        <w:rPr>
          <w:rFonts w:ascii="Garamond" w:hAnsi="Garamond" w:cstheme="minorHAnsi"/>
          <w:i/>
          <w:sz w:val="24"/>
          <w:szCs w:val="24"/>
        </w:rPr>
        <w:t>Soles</w:t>
      </w:r>
      <w:r w:rsidRPr="009E0AC4">
        <w:rPr>
          <w:rFonts w:ascii="Garamond" w:hAnsi="Garamond" w:cstheme="minorHAnsi"/>
          <w:sz w:val="24"/>
          <w:szCs w:val="24"/>
        </w:rPr>
        <w:t xml:space="preserve">. Here, Esau tried to signal his indignation towards the perpetrator and his quality of will towards Franklin by displaying the soles </w:t>
      </w:r>
      <w:r w:rsidRPr="009E0AC4">
        <w:rPr>
          <w:rFonts w:ascii="Garamond" w:hAnsi="Garamond" w:cstheme="minorHAnsi"/>
          <w:sz w:val="24"/>
          <w:szCs w:val="24"/>
        </w:rPr>
        <w:lastRenderedPageBreak/>
        <w:t xml:space="preserve">of his shoes. But because Esau and Franklin disagree about how it is they ought to </w:t>
      </w:r>
      <w:r>
        <w:rPr>
          <w:rFonts w:ascii="Garamond" w:hAnsi="Garamond" w:cstheme="minorHAnsi"/>
          <w:sz w:val="24"/>
          <w:szCs w:val="24"/>
        </w:rPr>
        <w:t>express</w:t>
      </w:r>
      <w:r w:rsidRPr="009E0AC4">
        <w:rPr>
          <w:rFonts w:ascii="Garamond" w:hAnsi="Garamond" w:cstheme="minorHAnsi"/>
          <w:sz w:val="24"/>
          <w:szCs w:val="24"/>
        </w:rPr>
        <w:t xml:space="preserve"> their reactive attitudes – Franklin thinks a simple “Hey buddy what’s the matter with you?” is what’s called for – Esau’s signal fails to achieve its intended outcome</w:t>
      </w:r>
      <w:r w:rsidR="008021DA">
        <w:rPr>
          <w:rFonts w:ascii="Garamond" w:hAnsi="Garamond" w:cstheme="minorHAnsi"/>
          <w:sz w:val="24"/>
          <w:szCs w:val="24"/>
        </w:rPr>
        <w:t xml:space="preserve">. </w:t>
      </w:r>
      <w:r w:rsidRPr="009E0AC4">
        <w:rPr>
          <w:rFonts w:ascii="Garamond" w:hAnsi="Garamond" w:cstheme="minorHAnsi"/>
          <w:sz w:val="24"/>
          <w:szCs w:val="24"/>
        </w:rPr>
        <w:t xml:space="preserve">Franklin does not interpret it as a signal in the first place due to the pair’s token diversity. Hence successful communication has broken down. </w:t>
      </w:r>
    </w:p>
    <w:p w:rsidR="00912CE2" w:rsidRPr="009E0AC4" w:rsidRDefault="00912CE2" w:rsidP="00912CE2">
      <w:pPr>
        <w:spacing w:line="360" w:lineRule="auto"/>
        <w:ind w:firstLine="720"/>
        <w:rPr>
          <w:rFonts w:ascii="Garamond" w:hAnsi="Garamond" w:cstheme="minorHAnsi"/>
          <w:sz w:val="24"/>
          <w:szCs w:val="24"/>
        </w:rPr>
      </w:pPr>
      <w:r>
        <w:rPr>
          <w:rFonts w:ascii="Garamond" w:hAnsi="Garamond" w:cstheme="minorHAnsi"/>
          <w:sz w:val="24"/>
          <w:szCs w:val="24"/>
        </w:rPr>
        <w:t>Note that many</w:t>
      </w:r>
      <w:r w:rsidRPr="009E0AC4">
        <w:rPr>
          <w:rFonts w:ascii="Garamond" w:hAnsi="Garamond" w:cstheme="minorHAnsi"/>
          <w:sz w:val="24"/>
          <w:szCs w:val="24"/>
        </w:rPr>
        <w:t xml:space="preserve"> of the instances of successful costly signaling we have discussed thus far in the paper can fail as successful instances of communication when token diversity obtains. Consider the first case we introduced in §</w:t>
      </w:r>
      <w:r w:rsidR="00683A5E">
        <w:rPr>
          <w:rFonts w:ascii="Garamond" w:hAnsi="Garamond" w:cstheme="minorHAnsi"/>
          <w:sz w:val="24"/>
          <w:szCs w:val="24"/>
        </w:rPr>
        <w:t>2</w:t>
      </w:r>
      <w:r w:rsidRPr="009E0AC4">
        <w:rPr>
          <w:rFonts w:ascii="Garamond" w:hAnsi="Garamond" w:cstheme="minorHAnsi"/>
          <w:sz w:val="24"/>
          <w:szCs w:val="24"/>
        </w:rPr>
        <w:t xml:space="preserve"> above: where Althea and Bertha must assure one another that they will </w:t>
      </w:r>
      <w:r w:rsidR="00BE6ABC">
        <w:rPr>
          <w:rFonts w:ascii="Garamond" w:hAnsi="Garamond" w:cstheme="minorHAnsi"/>
          <w:sz w:val="24"/>
          <w:szCs w:val="24"/>
        </w:rPr>
        <w:t>mutually display good will</w:t>
      </w:r>
      <w:r w:rsidRPr="009E0AC4">
        <w:rPr>
          <w:rFonts w:ascii="Garamond" w:hAnsi="Garamond" w:cstheme="minorHAnsi"/>
          <w:sz w:val="24"/>
          <w:szCs w:val="24"/>
        </w:rPr>
        <w:t xml:space="preserve">. </w:t>
      </w:r>
      <w:r w:rsidR="00BE6ABC">
        <w:rPr>
          <w:rFonts w:ascii="Garamond" w:hAnsi="Garamond" w:cstheme="minorHAnsi"/>
          <w:sz w:val="24"/>
          <w:szCs w:val="24"/>
        </w:rPr>
        <w:t>T</w:t>
      </w:r>
      <w:r w:rsidRPr="009E0AC4">
        <w:rPr>
          <w:rFonts w:ascii="Garamond" w:hAnsi="Garamond" w:cstheme="minorHAnsi"/>
          <w:sz w:val="24"/>
          <w:szCs w:val="24"/>
        </w:rPr>
        <w:t>he example of costly signal</w:t>
      </w:r>
      <w:r w:rsidR="00BE6ABC">
        <w:rPr>
          <w:rFonts w:ascii="Garamond" w:hAnsi="Garamond" w:cstheme="minorHAnsi"/>
          <w:sz w:val="24"/>
          <w:szCs w:val="24"/>
        </w:rPr>
        <w:t>ing</w:t>
      </w:r>
      <w:r w:rsidRPr="009E0AC4">
        <w:rPr>
          <w:rFonts w:ascii="Garamond" w:hAnsi="Garamond" w:cstheme="minorHAnsi"/>
          <w:sz w:val="24"/>
          <w:szCs w:val="24"/>
        </w:rPr>
        <w:t xml:space="preserve"> we used was Althea cutting her hand open – something that most agree is costly. But now suppose Althea and Bertha are from radically different cultures: Althea is from a wealthy Western liberal democracy and Bertha is from</w:t>
      </w:r>
      <w:r>
        <w:rPr>
          <w:rFonts w:ascii="Garamond" w:hAnsi="Garamond" w:cstheme="minorHAnsi"/>
          <w:sz w:val="24"/>
          <w:szCs w:val="24"/>
        </w:rPr>
        <w:t xml:space="preserve"> a pre-a</w:t>
      </w:r>
      <w:r w:rsidRPr="009E0AC4">
        <w:rPr>
          <w:rFonts w:ascii="Garamond" w:hAnsi="Garamond" w:cstheme="minorHAnsi"/>
          <w:sz w:val="24"/>
          <w:szCs w:val="24"/>
        </w:rPr>
        <w:t xml:space="preserve">gricultural foraging society. To convince Bertha that she really intends to </w:t>
      </w:r>
      <w:r w:rsidR="00BE6ABC">
        <w:rPr>
          <w:rFonts w:ascii="Garamond" w:hAnsi="Garamond" w:cstheme="minorHAnsi"/>
          <w:sz w:val="24"/>
          <w:szCs w:val="24"/>
        </w:rPr>
        <w:t>maintain good will</w:t>
      </w:r>
      <w:r w:rsidRPr="009E0AC4">
        <w:rPr>
          <w:rFonts w:ascii="Garamond" w:hAnsi="Garamond" w:cstheme="minorHAnsi"/>
          <w:sz w:val="24"/>
          <w:szCs w:val="24"/>
        </w:rPr>
        <w:t xml:space="preserve">, Althea burns a pile of money, which is the common example of costly signaling used in the technical </w:t>
      </w:r>
      <w:r>
        <w:rPr>
          <w:rFonts w:ascii="Garamond" w:hAnsi="Garamond" w:cstheme="minorHAnsi"/>
          <w:sz w:val="24"/>
          <w:szCs w:val="24"/>
        </w:rPr>
        <w:t>game theory</w:t>
      </w:r>
      <w:r w:rsidRPr="009E0AC4">
        <w:rPr>
          <w:rFonts w:ascii="Garamond" w:hAnsi="Garamond" w:cstheme="minorHAnsi"/>
          <w:sz w:val="24"/>
          <w:szCs w:val="24"/>
        </w:rPr>
        <w:t xml:space="preserve"> literature</w:t>
      </w:r>
      <w:r>
        <w:rPr>
          <w:rFonts w:ascii="Garamond" w:hAnsi="Garamond" w:cstheme="minorHAnsi"/>
          <w:sz w:val="24"/>
          <w:szCs w:val="24"/>
        </w:rPr>
        <w:t>.</w:t>
      </w:r>
      <w:r>
        <w:rPr>
          <w:rStyle w:val="FootnoteReference"/>
          <w:rFonts w:ascii="Garamond" w:hAnsi="Garamond" w:cstheme="minorHAnsi"/>
          <w:sz w:val="24"/>
          <w:szCs w:val="24"/>
        </w:rPr>
        <w:footnoteReference w:id="13"/>
      </w:r>
      <w:r>
        <w:rPr>
          <w:rFonts w:ascii="Garamond" w:hAnsi="Garamond" w:cstheme="minorHAnsi"/>
          <w:sz w:val="24"/>
          <w:szCs w:val="24"/>
        </w:rPr>
        <w:t xml:space="preserve"> </w:t>
      </w:r>
      <w:r w:rsidRPr="009E0AC4">
        <w:rPr>
          <w:rFonts w:ascii="Garamond" w:hAnsi="Garamond" w:cstheme="minorHAnsi"/>
          <w:sz w:val="24"/>
          <w:szCs w:val="24"/>
        </w:rPr>
        <w:t xml:space="preserve">But in this case Bertha does not know what money is. To her, Althea sets aflame funny looking pieces of paper. As such, Bertha cannot interpret Althea’s costly signal as a genuine costly signal because token diversity obtains between the two. </w:t>
      </w:r>
      <w:r w:rsidR="00BE6ABC">
        <w:rPr>
          <w:rFonts w:ascii="Garamond" w:hAnsi="Garamond" w:cstheme="minorHAnsi"/>
          <w:sz w:val="24"/>
          <w:szCs w:val="24"/>
        </w:rPr>
        <w:t xml:space="preserve">If there is token homogeneity, though, then these problems dissipate. </w:t>
      </w:r>
      <w:r w:rsidRPr="009E0AC4">
        <w:rPr>
          <w:rFonts w:ascii="Garamond" w:hAnsi="Garamond" w:cstheme="minorHAnsi"/>
          <w:sz w:val="24"/>
          <w:szCs w:val="24"/>
        </w:rPr>
        <w:t xml:space="preserve"> </w:t>
      </w:r>
    </w:p>
    <w:p w:rsidR="00912CE2" w:rsidRPr="009E0AC4" w:rsidRDefault="00912CE2" w:rsidP="00912CE2">
      <w:pPr>
        <w:spacing w:line="360" w:lineRule="auto"/>
        <w:rPr>
          <w:rFonts w:ascii="Garamond" w:hAnsi="Garamond" w:cstheme="minorHAnsi"/>
          <w:sz w:val="24"/>
          <w:szCs w:val="24"/>
        </w:rPr>
      </w:pPr>
      <w:r w:rsidRPr="009E0AC4">
        <w:rPr>
          <w:rFonts w:ascii="Garamond" w:hAnsi="Garamond" w:cstheme="minorHAnsi"/>
          <w:sz w:val="24"/>
          <w:szCs w:val="24"/>
        </w:rPr>
        <w:tab/>
      </w:r>
      <w:r w:rsidR="00E906E4">
        <w:rPr>
          <w:rFonts w:ascii="Garamond" w:hAnsi="Garamond" w:cstheme="minorHAnsi"/>
          <w:sz w:val="24"/>
          <w:szCs w:val="24"/>
        </w:rPr>
        <w:t>But this</w:t>
      </w:r>
      <w:r w:rsidRPr="009E0AC4">
        <w:rPr>
          <w:rFonts w:ascii="Garamond" w:hAnsi="Garamond" w:cstheme="minorHAnsi"/>
          <w:sz w:val="24"/>
          <w:szCs w:val="24"/>
        </w:rPr>
        <w:t xml:space="preserve"> same homogeneity cannot characterize the conditions under which we hold people responsible</w:t>
      </w:r>
      <w:r>
        <w:rPr>
          <w:rFonts w:ascii="Garamond" w:hAnsi="Garamond" w:cstheme="minorHAnsi"/>
          <w:sz w:val="24"/>
          <w:szCs w:val="24"/>
        </w:rPr>
        <w:t xml:space="preserve"> for the moral diversity solution to work</w:t>
      </w:r>
      <w:r w:rsidRPr="009E0AC4">
        <w:rPr>
          <w:rFonts w:ascii="Garamond" w:hAnsi="Garamond" w:cstheme="minorHAnsi"/>
          <w:sz w:val="24"/>
          <w:szCs w:val="24"/>
        </w:rPr>
        <w:t xml:space="preserve">. For as we have seen, </w:t>
      </w:r>
      <w:r w:rsidR="00BE6ABC">
        <w:rPr>
          <w:rFonts w:ascii="Garamond" w:hAnsi="Garamond" w:cstheme="minorHAnsi"/>
          <w:sz w:val="24"/>
          <w:szCs w:val="24"/>
        </w:rPr>
        <w:t>it is precisely in</w:t>
      </w:r>
      <w:r w:rsidRPr="009E0AC4">
        <w:rPr>
          <w:rFonts w:ascii="Garamond" w:hAnsi="Garamond" w:cstheme="minorHAnsi"/>
          <w:sz w:val="24"/>
          <w:szCs w:val="24"/>
        </w:rPr>
        <w:t xml:space="preserve"> case</w:t>
      </w:r>
      <w:r>
        <w:rPr>
          <w:rFonts w:ascii="Garamond" w:hAnsi="Garamond" w:cstheme="minorHAnsi"/>
          <w:sz w:val="24"/>
          <w:szCs w:val="24"/>
        </w:rPr>
        <w:t>s</w:t>
      </w:r>
      <w:r w:rsidRPr="009E0AC4">
        <w:rPr>
          <w:rFonts w:ascii="Garamond" w:hAnsi="Garamond" w:cstheme="minorHAnsi"/>
          <w:sz w:val="24"/>
          <w:szCs w:val="24"/>
        </w:rPr>
        <w:t xml:space="preserve"> of moral diversity – in terms</w:t>
      </w:r>
      <w:r>
        <w:rPr>
          <w:rFonts w:ascii="Garamond" w:hAnsi="Garamond" w:cstheme="minorHAnsi"/>
          <w:sz w:val="24"/>
          <w:szCs w:val="24"/>
        </w:rPr>
        <w:t xml:space="preserve"> of</w:t>
      </w:r>
      <w:r w:rsidRPr="009E0AC4">
        <w:rPr>
          <w:rFonts w:ascii="Garamond" w:hAnsi="Garamond" w:cstheme="minorHAnsi"/>
          <w:sz w:val="24"/>
          <w:szCs w:val="24"/>
        </w:rPr>
        <w:t xml:space="preserve"> felicity conditions specifically –</w:t>
      </w:r>
      <w:r w:rsidR="00BE6ABC">
        <w:rPr>
          <w:rFonts w:ascii="Garamond" w:hAnsi="Garamond" w:cstheme="minorHAnsi"/>
          <w:sz w:val="24"/>
          <w:szCs w:val="24"/>
        </w:rPr>
        <w:t xml:space="preserve"> that expressions of our</w:t>
      </w:r>
      <w:r w:rsidRPr="009E0AC4">
        <w:rPr>
          <w:rFonts w:ascii="Garamond" w:hAnsi="Garamond" w:cstheme="minorHAnsi"/>
          <w:sz w:val="24"/>
          <w:szCs w:val="24"/>
        </w:rPr>
        <w:t xml:space="preserve"> reactive attitudes can </w:t>
      </w:r>
      <w:r w:rsidR="00BE6ABC">
        <w:rPr>
          <w:rFonts w:ascii="Garamond" w:hAnsi="Garamond" w:cstheme="minorHAnsi"/>
          <w:sz w:val="24"/>
          <w:szCs w:val="24"/>
        </w:rPr>
        <w:t>become costly</w:t>
      </w:r>
      <w:r>
        <w:rPr>
          <w:rFonts w:ascii="Garamond" w:hAnsi="Garamond" w:cstheme="minorHAnsi"/>
          <w:sz w:val="24"/>
          <w:szCs w:val="24"/>
        </w:rPr>
        <w:t>, for we open ourselves up to sanction from those whose moral norms we criticize</w:t>
      </w:r>
      <w:r w:rsidRPr="009E0AC4">
        <w:rPr>
          <w:rFonts w:ascii="Garamond" w:hAnsi="Garamond" w:cstheme="minorHAnsi"/>
          <w:sz w:val="24"/>
          <w:szCs w:val="24"/>
        </w:rPr>
        <w:t>. It is this costliness that assures</w:t>
      </w:r>
      <w:r>
        <w:rPr>
          <w:rFonts w:ascii="Garamond" w:hAnsi="Garamond" w:cstheme="minorHAnsi"/>
          <w:sz w:val="24"/>
          <w:szCs w:val="24"/>
        </w:rPr>
        <w:t xml:space="preserve"> others</w:t>
      </w:r>
      <w:r w:rsidRPr="009E0AC4">
        <w:rPr>
          <w:rFonts w:ascii="Garamond" w:hAnsi="Garamond" w:cstheme="minorHAnsi"/>
          <w:sz w:val="24"/>
          <w:szCs w:val="24"/>
        </w:rPr>
        <w:t xml:space="preserve"> we wish to maintain good will towards them. Hence, when it comes to moral diversity b</w:t>
      </w:r>
      <w:r>
        <w:rPr>
          <w:rFonts w:ascii="Garamond" w:hAnsi="Garamond" w:cstheme="minorHAnsi"/>
          <w:sz w:val="24"/>
          <w:szCs w:val="24"/>
        </w:rPr>
        <w:t>roadly construed we face a double-</w:t>
      </w:r>
      <w:r w:rsidRPr="009E0AC4">
        <w:rPr>
          <w:rFonts w:ascii="Garamond" w:hAnsi="Garamond" w:cstheme="minorHAnsi"/>
          <w:sz w:val="24"/>
          <w:szCs w:val="24"/>
        </w:rPr>
        <w:t xml:space="preserve">edged sword: diversity in terms of how we express our attitudes </w:t>
      </w:r>
      <w:r>
        <w:rPr>
          <w:rFonts w:ascii="Garamond" w:hAnsi="Garamond" w:cstheme="minorHAnsi"/>
          <w:sz w:val="24"/>
          <w:szCs w:val="24"/>
        </w:rPr>
        <w:t>can induce noise</w:t>
      </w:r>
      <w:r w:rsidRPr="009E0AC4">
        <w:rPr>
          <w:rFonts w:ascii="Garamond" w:hAnsi="Garamond" w:cstheme="minorHAnsi"/>
          <w:sz w:val="24"/>
          <w:szCs w:val="24"/>
        </w:rPr>
        <w:t>, but diversity in terms of the moral standards we hold each other accountable</w:t>
      </w:r>
      <w:r>
        <w:rPr>
          <w:rFonts w:ascii="Garamond" w:hAnsi="Garamond" w:cstheme="minorHAnsi"/>
          <w:sz w:val="24"/>
          <w:szCs w:val="24"/>
        </w:rPr>
        <w:t xml:space="preserve"> to</w:t>
      </w:r>
      <w:r w:rsidRPr="009E0AC4">
        <w:rPr>
          <w:rFonts w:ascii="Garamond" w:hAnsi="Garamond" w:cstheme="minorHAnsi"/>
          <w:sz w:val="24"/>
          <w:szCs w:val="24"/>
        </w:rPr>
        <w:t xml:space="preserve"> </w:t>
      </w:r>
      <w:r>
        <w:rPr>
          <w:rFonts w:ascii="Garamond" w:hAnsi="Garamond" w:cstheme="minorHAnsi"/>
          <w:sz w:val="24"/>
          <w:szCs w:val="24"/>
        </w:rPr>
        <w:t xml:space="preserve">is one mechanism </w:t>
      </w:r>
      <w:r w:rsidR="00BE6ABC">
        <w:rPr>
          <w:rFonts w:ascii="Garamond" w:hAnsi="Garamond" w:cstheme="minorHAnsi"/>
          <w:sz w:val="24"/>
          <w:szCs w:val="24"/>
        </w:rPr>
        <w:t xml:space="preserve">that can help facilitate a community in which all maintain good will towards all. </w:t>
      </w:r>
      <w:r w:rsidRPr="009E0AC4">
        <w:rPr>
          <w:rFonts w:ascii="Garamond" w:hAnsi="Garamond" w:cstheme="minorHAnsi"/>
          <w:sz w:val="24"/>
          <w:szCs w:val="24"/>
        </w:rPr>
        <w:t xml:space="preserve">  </w:t>
      </w:r>
    </w:p>
    <w:p w:rsidR="00912CE2" w:rsidRPr="009E0AC4" w:rsidRDefault="00912CE2" w:rsidP="00912CE2">
      <w:pPr>
        <w:spacing w:line="360" w:lineRule="auto"/>
        <w:rPr>
          <w:rFonts w:ascii="Garamond" w:hAnsi="Garamond" w:cstheme="minorHAnsi"/>
          <w:sz w:val="24"/>
          <w:szCs w:val="24"/>
        </w:rPr>
      </w:pPr>
    </w:p>
    <w:p w:rsidR="00912CE2" w:rsidRDefault="00912CE2" w:rsidP="00912CE2">
      <w:pPr>
        <w:spacing w:line="360" w:lineRule="auto"/>
        <w:rPr>
          <w:rFonts w:ascii="Garamond" w:hAnsi="Garamond" w:cstheme="minorHAnsi"/>
          <w:sz w:val="24"/>
          <w:szCs w:val="24"/>
        </w:rPr>
      </w:pPr>
      <w:r>
        <w:rPr>
          <w:rFonts w:ascii="Garamond" w:hAnsi="Garamond" w:cstheme="minorHAnsi"/>
          <w:sz w:val="24"/>
          <w:szCs w:val="24"/>
        </w:rPr>
        <w:t>5</w:t>
      </w:r>
      <w:r w:rsidRPr="009E0AC4">
        <w:rPr>
          <w:rFonts w:ascii="Garamond" w:hAnsi="Garamond" w:cstheme="minorHAnsi"/>
          <w:sz w:val="24"/>
          <w:szCs w:val="24"/>
        </w:rPr>
        <w:t>.</w:t>
      </w:r>
      <w:r>
        <w:rPr>
          <w:rFonts w:ascii="Garamond" w:hAnsi="Garamond" w:cstheme="minorHAnsi"/>
          <w:sz w:val="24"/>
          <w:szCs w:val="24"/>
        </w:rPr>
        <w:t>2</w:t>
      </w:r>
      <w:r w:rsidRPr="009E0AC4">
        <w:rPr>
          <w:rFonts w:ascii="Garamond" w:hAnsi="Garamond" w:cstheme="minorHAnsi"/>
          <w:sz w:val="24"/>
          <w:szCs w:val="24"/>
        </w:rPr>
        <w:t xml:space="preserve"> </w:t>
      </w:r>
      <w:r w:rsidRPr="003C5907">
        <w:rPr>
          <w:rFonts w:ascii="Garamond" w:hAnsi="Garamond" w:cstheme="minorHAnsi"/>
          <w:i/>
          <w:sz w:val="24"/>
          <w:szCs w:val="24"/>
        </w:rPr>
        <w:t xml:space="preserve">Taking </w:t>
      </w:r>
      <w:r w:rsidR="00B91E2D">
        <w:rPr>
          <w:rFonts w:ascii="Garamond" w:hAnsi="Garamond" w:cstheme="minorHAnsi"/>
          <w:i/>
          <w:sz w:val="24"/>
          <w:szCs w:val="24"/>
        </w:rPr>
        <w:t>Disagreement</w:t>
      </w:r>
      <w:r w:rsidR="00B91E2D" w:rsidRPr="003C5907">
        <w:rPr>
          <w:rFonts w:ascii="Garamond" w:hAnsi="Garamond" w:cstheme="minorHAnsi"/>
          <w:i/>
          <w:sz w:val="24"/>
          <w:szCs w:val="24"/>
        </w:rPr>
        <w:t xml:space="preserve"> </w:t>
      </w:r>
      <w:r w:rsidRPr="003C5907">
        <w:rPr>
          <w:rFonts w:ascii="Garamond" w:hAnsi="Garamond" w:cstheme="minorHAnsi"/>
          <w:i/>
          <w:sz w:val="24"/>
          <w:szCs w:val="24"/>
        </w:rPr>
        <w:t>Seriously</w:t>
      </w:r>
      <w:r>
        <w:rPr>
          <w:rFonts w:ascii="Garamond" w:hAnsi="Garamond" w:cstheme="minorHAnsi"/>
          <w:sz w:val="24"/>
          <w:szCs w:val="24"/>
        </w:rPr>
        <w:t>.</w:t>
      </w:r>
    </w:p>
    <w:p w:rsidR="00683A5E" w:rsidRDefault="00912CE2" w:rsidP="00912CE2">
      <w:pPr>
        <w:spacing w:line="360" w:lineRule="auto"/>
        <w:rPr>
          <w:rFonts w:ascii="Garamond" w:hAnsi="Garamond" w:cstheme="minorHAnsi"/>
          <w:sz w:val="24"/>
          <w:szCs w:val="24"/>
        </w:rPr>
      </w:pPr>
      <w:r>
        <w:rPr>
          <w:rFonts w:ascii="Garamond" w:hAnsi="Garamond" w:cstheme="minorHAnsi"/>
          <w:sz w:val="24"/>
          <w:szCs w:val="24"/>
        </w:rPr>
        <w:lastRenderedPageBreak/>
        <w:tab/>
      </w:r>
      <w:r w:rsidR="00683A5E">
        <w:rPr>
          <w:rFonts w:ascii="Garamond" w:hAnsi="Garamond" w:cstheme="minorHAnsi"/>
          <w:sz w:val="24"/>
          <w:szCs w:val="24"/>
        </w:rPr>
        <w:t>Unfortunately, s</w:t>
      </w:r>
      <w:r>
        <w:rPr>
          <w:rFonts w:ascii="Garamond" w:hAnsi="Garamond" w:cstheme="minorHAnsi"/>
          <w:sz w:val="24"/>
          <w:szCs w:val="24"/>
        </w:rPr>
        <w:t xml:space="preserve">ignificant felicity diversity along with high levels of token homogeneity within a community are </w:t>
      </w:r>
      <w:r w:rsidRPr="005333DA">
        <w:rPr>
          <w:rFonts w:ascii="Garamond" w:hAnsi="Garamond" w:cstheme="minorHAnsi"/>
          <w:sz w:val="24"/>
          <w:szCs w:val="24"/>
        </w:rPr>
        <w:t>still</w:t>
      </w:r>
      <w:r>
        <w:rPr>
          <w:rFonts w:ascii="Garamond" w:hAnsi="Garamond" w:cstheme="minorHAnsi"/>
          <w:i/>
          <w:sz w:val="24"/>
          <w:szCs w:val="24"/>
        </w:rPr>
        <w:t xml:space="preserve"> </w:t>
      </w:r>
      <w:r>
        <w:rPr>
          <w:rFonts w:ascii="Garamond" w:hAnsi="Garamond" w:cstheme="minorHAnsi"/>
          <w:sz w:val="24"/>
          <w:szCs w:val="24"/>
        </w:rPr>
        <w:t>not sufficient to ensure that costly signals are sent capable of solving our assurance problem. Along with felicity diversity and token homogeneity</w:t>
      </w:r>
      <w:r w:rsidR="00683A5E">
        <w:rPr>
          <w:rFonts w:ascii="Garamond" w:hAnsi="Garamond" w:cstheme="minorHAnsi"/>
          <w:sz w:val="24"/>
          <w:szCs w:val="24"/>
        </w:rPr>
        <w:t xml:space="preserve">, </w:t>
      </w:r>
      <w:r>
        <w:rPr>
          <w:rFonts w:ascii="Garamond" w:hAnsi="Garamond" w:cstheme="minorHAnsi"/>
          <w:sz w:val="24"/>
          <w:szCs w:val="24"/>
        </w:rPr>
        <w:t xml:space="preserve">persons in a shared </w:t>
      </w:r>
      <w:r w:rsidR="005B1365">
        <w:rPr>
          <w:rFonts w:ascii="Garamond" w:hAnsi="Garamond" w:cstheme="minorHAnsi"/>
          <w:sz w:val="24"/>
          <w:szCs w:val="24"/>
        </w:rPr>
        <w:t>community</w:t>
      </w:r>
      <w:r>
        <w:rPr>
          <w:rFonts w:ascii="Garamond" w:hAnsi="Garamond" w:cstheme="minorHAnsi"/>
          <w:sz w:val="24"/>
          <w:szCs w:val="24"/>
        </w:rPr>
        <w:t xml:space="preserve"> must have the right kinds of attitudes towards the diversity they confront. There are two ways of responding to </w:t>
      </w:r>
      <w:r w:rsidR="00CC6713">
        <w:rPr>
          <w:rFonts w:ascii="Garamond" w:hAnsi="Garamond" w:cstheme="minorHAnsi"/>
          <w:sz w:val="24"/>
          <w:szCs w:val="24"/>
        </w:rPr>
        <w:t xml:space="preserve">disagreement </w:t>
      </w:r>
      <w:r>
        <w:rPr>
          <w:rFonts w:ascii="Garamond" w:hAnsi="Garamond" w:cstheme="minorHAnsi"/>
          <w:sz w:val="24"/>
          <w:szCs w:val="24"/>
        </w:rPr>
        <w:t xml:space="preserve">that, if they obtain, cause problems for our proposal. We now wish to highlight these problematic attitudes. </w:t>
      </w:r>
    </w:p>
    <w:p w:rsidR="00D006DC" w:rsidRDefault="00912CE2">
      <w:pPr>
        <w:spacing w:line="360" w:lineRule="auto"/>
        <w:ind w:firstLine="720"/>
        <w:rPr>
          <w:rFonts w:ascii="Garamond" w:hAnsi="Garamond" w:cstheme="minorHAnsi"/>
          <w:sz w:val="24"/>
          <w:szCs w:val="24"/>
        </w:rPr>
      </w:pPr>
      <w:r>
        <w:rPr>
          <w:rFonts w:ascii="Garamond" w:hAnsi="Garamond" w:cstheme="minorHAnsi"/>
          <w:sz w:val="24"/>
          <w:szCs w:val="24"/>
        </w:rPr>
        <w:t xml:space="preserve">To highlight the first problematic </w:t>
      </w:r>
      <w:r w:rsidR="00683A5E">
        <w:rPr>
          <w:rFonts w:ascii="Garamond" w:hAnsi="Garamond" w:cstheme="minorHAnsi"/>
          <w:sz w:val="24"/>
          <w:szCs w:val="24"/>
        </w:rPr>
        <w:t>attitude,</w:t>
      </w:r>
      <w:r>
        <w:rPr>
          <w:rFonts w:ascii="Garamond" w:hAnsi="Garamond" w:cstheme="minorHAnsi"/>
          <w:sz w:val="24"/>
          <w:szCs w:val="24"/>
        </w:rPr>
        <w:t xml:space="preserve"> consider the following</w:t>
      </w:r>
      <w:r w:rsidR="00683A5E">
        <w:rPr>
          <w:rFonts w:ascii="Garamond" w:hAnsi="Garamond" w:cstheme="minorHAnsi"/>
          <w:sz w:val="24"/>
          <w:szCs w:val="24"/>
        </w:rPr>
        <w:t xml:space="preserve"> variation on </w:t>
      </w:r>
      <w:r w:rsidR="00683A5E">
        <w:rPr>
          <w:rFonts w:ascii="Garamond" w:hAnsi="Garamond" w:cstheme="minorHAnsi"/>
          <w:i/>
          <w:sz w:val="24"/>
          <w:szCs w:val="24"/>
        </w:rPr>
        <w:t>Honor Killing.</w:t>
      </w:r>
      <w:r>
        <w:rPr>
          <w:rFonts w:ascii="Garamond" w:hAnsi="Garamond" w:cstheme="minorHAnsi"/>
          <w:sz w:val="24"/>
          <w:szCs w:val="24"/>
        </w:rPr>
        <w:t xml:space="preserve"> </w:t>
      </w:r>
    </w:p>
    <w:p w:rsidR="00912CE2" w:rsidRPr="00304D14" w:rsidRDefault="00912CE2" w:rsidP="00912CE2">
      <w:pPr>
        <w:spacing w:line="360" w:lineRule="auto"/>
        <w:ind w:left="720"/>
        <w:rPr>
          <w:rFonts w:ascii="Garamond" w:hAnsi="Garamond" w:cstheme="minorHAnsi"/>
          <w:sz w:val="24"/>
          <w:szCs w:val="24"/>
        </w:rPr>
      </w:pPr>
      <w:r>
        <w:rPr>
          <w:rFonts w:ascii="Garamond" w:hAnsi="Garamond" w:cstheme="minorHAnsi"/>
          <w:i/>
          <w:sz w:val="24"/>
          <w:szCs w:val="24"/>
        </w:rPr>
        <w:t>Silent Honor Killing</w:t>
      </w:r>
      <w:r>
        <w:rPr>
          <w:rFonts w:ascii="Garamond" w:hAnsi="Garamond" w:cstheme="minorHAnsi"/>
          <w:sz w:val="24"/>
          <w:szCs w:val="24"/>
        </w:rPr>
        <w:t>.</w:t>
      </w:r>
      <w:r w:rsidRPr="00100653">
        <w:rPr>
          <w:rFonts w:ascii="Garamond" w:hAnsi="Garamond" w:cstheme="minorHAnsi"/>
          <w:sz w:val="24"/>
          <w:szCs w:val="24"/>
        </w:rPr>
        <w:t xml:space="preserve"> </w:t>
      </w:r>
      <w:r w:rsidRPr="009E0AC4">
        <w:rPr>
          <w:rFonts w:ascii="Garamond" w:hAnsi="Garamond" w:cstheme="minorHAnsi"/>
          <w:sz w:val="24"/>
          <w:szCs w:val="24"/>
        </w:rPr>
        <w:t xml:space="preserve">Dupree resides in a community where honor killings are performed against women who violate tradition sexual norms. Cassidy, a young </w:t>
      </w:r>
      <w:r w:rsidR="00BF07AD">
        <w:rPr>
          <w:rFonts w:ascii="Garamond" w:hAnsi="Garamond" w:cstheme="minorHAnsi"/>
          <w:sz w:val="24"/>
          <w:szCs w:val="24"/>
        </w:rPr>
        <w:t>woman</w:t>
      </w:r>
      <w:r w:rsidRPr="009E0AC4">
        <w:rPr>
          <w:rFonts w:ascii="Garamond" w:hAnsi="Garamond" w:cstheme="minorHAnsi"/>
          <w:sz w:val="24"/>
          <w:szCs w:val="24"/>
        </w:rPr>
        <w:t xml:space="preserve"> in the relevant community, engages in premarital sex. As a result, the community </w:t>
      </w:r>
      <w:r w:rsidR="001D41EA">
        <w:rPr>
          <w:rFonts w:ascii="Garamond" w:hAnsi="Garamond" w:cstheme="minorHAnsi"/>
          <w:sz w:val="24"/>
          <w:szCs w:val="24"/>
        </w:rPr>
        <w:t>kills</w:t>
      </w:r>
      <w:r w:rsidR="001D41EA" w:rsidRPr="009E0AC4">
        <w:rPr>
          <w:rFonts w:ascii="Garamond" w:hAnsi="Garamond" w:cstheme="minorHAnsi"/>
          <w:sz w:val="24"/>
          <w:szCs w:val="24"/>
        </w:rPr>
        <w:t xml:space="preserve"> </w:t>
      </w:r>
      <w:r w:rsidRPr="009E0AC4">
        <w:rPr>
          <w:rFonts w:ascii="Garamond" w:hAnsi="Garamond" w:cstheme="minorHAnsi"/>
          <w:sz w:val="24"/>
          <w:szCs w:val="24"/>
        </w:rPr>
        <w:t>Cassidy according to the relevant honor killing standards.</w:t>
      </w:r>
      <w:r>
        <w:rPr>
          <w:rFonts w:ascii="Garamond" w:hAnsi="Garamond" w:cstheme="minorHAnsi"/>
          <w:sz w:val="24"/>
          <w:szCs w:val="24"/>
        </w:rPr>
        <w:t xml:space="preserve"> Though Dupree disagrees sharply with the community’s standards he does not express any indignation, for he has no reason to think his moral standards are superior to the community’s or vice versa.</w:t>
      </w:r>
    </w:p>
    <w:p w:rsidR="00912CE2" w:rsidRPr="00700319" w:rsidRDefault="00912CE2" w:rsidP="00912CE2">
      <w:pPr>
        <w:spacing w:line="360" w:lineRule="auto"/>
        <w:rPr>
          <w:rFonts w:ascii="Garamond" w:hAnsi="Garamond" w:cstheme="minorHAnsi"/>
          <w:sz w:val="24"/>
          <w:szCs w:val="24"/>
        </w:rPr>
      </w:pPr>
      <w:r>
        <w:rPr>
          <w:rFonts w:ascii="Garamond" w:hAnsi="Garamond" w:cstheme="minorHAnsi"/>
          <w:sz w:val="24"/>
          <w:szCs w:val="24"/>
        </w:rPr>
        <w:t xml:space="preserve">What went wrong in </w:t>
      </w:r>
      <w:r>
        <w:rPr>
          <w:rFonts w:ascii="Garamond" w:hAnsi="Garamond" w:cstheme="minorHAnsi"/>
          <w:i/>
          <w:sz w:val="24"/>
          <w:szCs w:val="24"/>
        </w:rPr>
        <w:t>Silent Honor Killing</w:t>
      </w:r>
      <w:r>
        <w:rPr>
          <w:rFonts w:ascii="Garamond" w:hAnsi="Garamond" w:cstheme="minorHAnsi"/>
          <w:sz w:val="24"/>
          <w:szCs w:val="24"/>
        </w:rPr>
        <w:t xml:space="preserve">? In the case as stated Dupree does not express his indignation towards the community and thus fails to send </w:t>
      </w:r>
      <w:r w:rsidRPr="00DE4337">
        <w:rPr>
          <w:rFonts w:ascii="Garamond" w:hAnsi="Garamond" w:cstheme="minorHAnsi"/>
          <w:sz w:val="24"/>
          <w:szCs w:val="24"/>
        </w:rPr>
        <w:t>any</w:t>
      </w:r>
      <w:r>
        <w:rPr>
          <w:rFonts w:ascii="Garamond" w:hAnsi="Garamond" w:cstheme="minorHAnsi"/>
          <w:sz w:val="24"/>
          <w:szCs w:val="24"/>
        </w:rPr>
        <w:t xml:space="preserve"> kind of signal at all, costly or not. Clearly this is a problem, for it is the sending of costly signals that solves our assurance problem, and Dupree sends no such signal in the current case. </w:t>
      </w:r>
    </w:p>
    <w:p w:rsidR="00912CE2" w:rsidRPr="00304D14" w:rsidRDefault="00912CE2" w:rsidP="00912CE2">
      <w:pPr>
        <w:spacing w:line="360" w:lineRule="auto"/>
        <w:rPr>
          <w:rFonts w:ascii="Garamond" w:hAnsi="Garamond" w:cstheme="minorHAnsi"/>
          <w:sz w:val="24"/>
          <w:szCs w:val="24"/>
        </w:rPr>
      </w:pPr>
      <w:r>
        <w:rPr>
          <w:rFonts w:ascii="Garamond" w:hAnsi="Garamond" w:cstheme="minorHAnsi"/>
          <w:sz w:val="24"/>
          <w:szCs w:val="24"/>
        </w:rPr>
        <w:tab/>
        <w:t xml:space="preserve">The more general worry with </w:t>
      </w:r>
      <w:r>
        <w:rPr>
          <w:rFonts w:ascii="Garamond" w:hAnsi="Garamond" w:cstheme="minorHAnsi"/>
          <w:i/>
          <w:sz w:val="24"/>
          <w:szCs w:val="24"/>
        </w:rPr>
        <w:t xml:space="preserve">Silent Honor Killing </w:t>
      </w:r>
      <w:r>
        <w:rPr>
          <w:rFonts w:ascii="Garamond" w:hAnsi="Garamond" w:cstheme="minorHAnsi"/>
          <w:sz w:val="24"/>
          <w:szCs w:val="24"/>
        </w:rPr>
        <w:t xml:space="preserve">is that Dupree embraces one common – all too common among our undergraduate students – way of responding to the fact of moral </w:t>
      </w:r>
      <w:r w:rsidR="00CC6713">
        <w:rPr>
          <w:rFonts w:ascii="Garamond" w:hAnsi="Garamond" w:cstheme="minorHAnsi"/>
          <w:sz w:val="24"/>
          <w:szCs w:val="24"/>
        </w:rPr>
        <w:t>disagreement</w:t>
      </w:r>
      <w:r>
        <w:rPr>
          <w:rFonts w:ascii="Garamond" w:hAnsi="Garamond" w:cstheme="minorHAnsi"/>
          <w:sz w:val="24"/>
          <w:szCs w:val="24"/>
        </w:rPr>
        <w:t xml:space="preserve">, what we shall call </w:t>
      </w:r>
      <w:r>
        <w:rPr>
          <w:rFonts w:ascii="Garamond" w:hAnsi="Garamond" w:cstheme="minorHAnsi"/>
          <w:i/>
          <w:sz w:val="24"/>
          <w:szCs w:val="24"/>
        </w:rPr>
        <w:t>naïve relativism</w:t>
      </w:r>
      <w:r>
        <w:rPr>
          <w:rFonts w:ascii="Garamond" w:hAnsi="Garamond" w:cstheme="minorHAnsi"/>
          <w:sz w:val="24"/>
          <w:szCs w:val="24"/>
        </w:rPr>
        <w:t xml:space="preserve">. Far from actually having any interesting meta-ethical commitments, the naïve relativist reasons in something like the following manner: because there is no obvious way to judge between competing moral demands, there is no point in engaging in argumentation over these demands. Naïve relativists like Dupree believe they lack the </w:t>
      </w:r>
      <w:r w:rsidR="00D006DC" w:rsidRPr="00DE4337">
        <w:rPr>
          <w:rFonts w:ascii="Garamond" w:hAnsi="Garamond" w:cstheme="minorHAnsi"/>
          <w:sz w:val="24"/>
          <w:szCs w:val="24"/>
        </w:rPr>
        <w:t>moral standing</w:t>
      </w:r>
      <w:r>
        <w:rPr>
          <w:rFonts w:ascii="Garamond" w:hAnsi="Garamond" w:cstheme="minorHAnsi"/>
          <w:sz w:val="24"/>
          <w:szCs w:val="24"/>
        </w:rPr>
        <w:t xml:space="preserve"> to blame, given that his view is no better than anyone else’s. So he fails to publically express his reactive attitudes. It should be clear why this sort of attitude towards moral disagreement is a problem. On the view advanced in this paper, it is precisely </w:t>
      </w:r>
      <w:r w:rsidRPr="00490CB7">
        <w:rPr>
          <w:rFonts w:ascii="Garamond" w:hAnsi="Garamond" w:cstheme="minorHAnsi"/>
          <w:i/>
          <w:sz w:val="24"/>
          <w:szCs w:val="24"/>
        </w:rPr>
        <w:t>public</w:t>
      </w:r>
      <w:r>
        <w:rPr>
          <w:rFonts w:ascii="Garamond" w:hAnsi="Garamond" w:cstheme="minorHAnsi"/>
          <w:sz w:val="24"/>
          <w:szCs w:val="24"/>
        </w:rPr>
        <w:t xml:space="preserve"> disagreement with conflicting moral demands that acts as a costly signal capable of solving our assurance problem. But if persons are naïve relativists then they see no point in disagreeing with others at all and thus will send no signal in the first place. So the first presumption our proposal makes when it comes to attitudes </w:t>
      </w:r>
      <w:r>
        <w:rPr>
          <w:rFonts w:ascii="Garamond" w:hAnsi="Garamond" w:cstheme="minorHAnsi"/>
          <w:sz w:val="24"/>
          <w:szCs w:val="24"/>
        </w:rPr>
        <w:lastRenderedPageBreak/>
        <w:t xml:space="preserve">towards moral </w:t>
      </w:r>
      <w:r w:rsidR="00CC6713">
        <w:rPr>
          <w:rFonts w:ascii="Garamond" w:hAnsi="Garamond" w:cstheme="minorHAnsi"/>
          <w:sz w:val="24"/>
          <w:szCs w:val="24"/>
        </w:rPr>
        <w:t xml:space="preserve">disagreement </w:t>
      </w:r>
      <w:r>
        <w:rPr>
          <w:rFonts w:ascii="Garamond" w:hAnsi="Garamond" w:cstheme="minorHAnsi"/>
          <w:sz w:val="24"/>
          <w:szCs w:val="24"/>
        </w:rPr>
        <w:t xml:space="preserve">is that persons are not naïve relativists. </w:t>
      </w:r>
      <w:r w:rsidRPr="009D53A0">
        <w:rPr>
          <w:rFonts w:ascii="Garamond" w:hAnsi="Garamond" w:cstheme="minorHAnsi"/>
          <w:sz w:val="24"/>
          <w:szCs w:val="24"/>
        </w:rPr>
        <w:t xml:space="preserve">They think there is at least </w:t>
      </w:r>
      <w:r w:rsidRPr="009D53A0">
        <w:rPr>
          <w:rFonts w:ascii="Garamond" w:hAnsi="Garamond" w:cstheme="minorHAnsi"/>
          <w:i/>
          <w:sz w:val="24"/>
          <w:szCs w:val="24"/>
        </w:rPr>
        <w:t>some</w:t>
      </w:r>
      <w:r w:rsidRPr="009D53A0">
        <w:rPr>
          <w:rFonts w:ascii="Garamond" w:hAnsi="Garamond" w:cstheme="minorHAnsi"/>
          <w:sz w:val="24"/>
          <w:szCs w:val="24"/>
        </w:rPr>
        <w:t xml:space="preserve"> point to </w:t>
      </w:r>
      <w:r>
        <w:rPr>
          <w:rFonts w:ascii="Garamond" w:hAnsi="Garamond" w:cstheme="minorHAnsi"/>
          <w:sz w:val="24"/>
          <w:szCs w:val="24"/>
        </w:rPr>
        <w:t>engaging</w:t>
      </w:r>
      <w:r w:rsidRPr="009D53A0">
        <w:rPr>
          <w:rFonts w:ascii="Garamond" w:hAnsi="Garamond" w:cstheme="minorHAnsi"/>
          <w:sz w:val="24"/>
          <w:szCs w:val="24"/>
        </w:rPr>
        <w:t xml:space="preserve"> in</w:t>
      </w:r>
      <w:r>
        <w:rPr>
          <w:rFonts w:ascii="Garamond" w:hAnsi="Garamond" w:cstheme="minorHAnsi"/>
          <w:sz w:val="24"/>
          <w:szCs w:val="24"/>
        </w:rPr>
        <w:t xml:space="preserve"> substantive moral </w:t>
      </w:r>
      <w:r w:rsidR="00CC6713">
        <w:rPr>
          <w:rFonts w:ascii="Garamond" w:hAnsi="Garamond" w:cstheme="minorHAnsi"/>
          <w:sz w:val="24"/>
          <w:szCs w:val="24"/>
        </w:rPr>
        <w:t xml:space="preserve">debate </w:t>
      </w:r>
      <w:r>
        <w:rPr>
          <w:rFonts w:ascii="Garamond" w:hAnsi="Garamond" w:cstheme="minorHAnsi"/>
          <w:sz w:val="24"/>
          <w:szCs w:val="24"/>
        </w:rPr>
        <w:t xml:space="preserve">with others. </w:t>
      </w:r>
    </w:p>
    <w:p w:rsidR="00912CE2" w:rsidRDefault="00912CE2" w:rsidP="00912CE2">
      <w:pPr>
        <w:spacing w:line="360" w:lineRule="auto"/>
        <w:rPr>
          <w:rFonts w:ascii="Garamond" w:hAnsi="Garamond" w:cstheme="minorHAnsi"/>
          <w:sz w:val="24"/>
          <w:szCs w:val="24"/>
        </w:rPr>
      </w:pPr>
      <w:r>
        <w:rPr>
          <w:rFonts w:ascii="Garamond" w:hAnsi="Garamond" w:cstheme="minorHAnsi"/>
          <w:sz w:val="24"/>
          <w:szCs w:val="24"/>
        </w:rPr>
        <w:t xml:space="preserve"> </w:t>
      </w:r>
      <w:r>
        <w:rPr>
          <w:rFonts w:ascii="Garamond" w:hAnsi="Garamond" w:cstheme="minorHAnsi"/>
          <w:sz w:val="24"/>
          <w:szCs w:val="24"/>
        </w:rPr>
        <w:tab/>
        <w:t xml:space="preserve">The importance of avoiding naïve relativism seems rather clear. But there is another kind of attitude towards moral diversity that also causes problems for our proposal. To highlight this second problematic attitude, consider another case. </w:t>
      </w:r>
    </w:p>
    <w:p w:rsidR="00912CE2" w:rsidRDefault="00912CE2" w:rsidP="00912CE2">
      <w:pPr>
        <w:spacing w:line="360" w:lineRule="auto"/>
        <w:ind w:left="720"/>
        <w:rPr>
          <w:rFonts w:ascii="Garamond" w:hAnsi="Garamond" w:cstheme="minorHAnsi"/>
          <w:sz w:val="24"/>
          <w:szCs w:val="24"/>
        </w:rPr>
      </w:pPr>
      <w:r>
        <w:rPr>
          <w:rFonts w:ascii="Garamond" w:hAnsi="Garamond" w:cstheme="minorHAnsi"/>
          <w:i/>
          <w:sz w:val="24"/>
          <w:szCs w:val="24"/>
        </w:rPr>
        <w:t>Trump</w:t>
      </w:r>
      <w:r>
        <w:rPr>
          <w:rFonts w:ascii="Garamond" w:hAnsi="Garamond" w:cstheme="minorHAnsi"/>
          <w:sz w:val="24"/>
          <w:szCs w:val="24"/>
        </w:rPr>
        <w:t xml:space="preserve">. Guyute blames a Trump voter for supporting what Guyute believes to be an unconscionable candidate. The Trump supporter fights back, telling Guyute that he ought to be ashamed for passively standing by and watching his country slowly but surely be torn apart by </w:t>
      </w:r>
      <w:r w:rsidR="00DB4D95">
        <w:rPr>
          <w:rFonts w:ascii="Garamond" w:hAnsi="Garamond" w:cstheme="minorHAnsi"/>
          <w:sz w:val="24"/>
          <w:szCs w:val="24"/>
        </w:rPr>
        <w:t xml:space="preserve">cheap immigrant labor while simultaneously </w:t>
      </w:r>
      <w:r>
        <w:rPr>
          <w:rFonts w:ascii="Garamond" w:hAnsi="Garamond" w:cstheme="minorHAnsi"/>
          <w:sz w:val="24"/>
          <w:szCs w:val="24"/>
        </w:rPr>
        <w:t>more and more jobs get shipped overseas. Far from being taken aback by such reprimand, Guyute finds the Trump supporter’s indignation amusing</w:t>
      </w:r>
      <w:r w:rsidR="00F61901">
        <w:rPr>
          <w:rFonts w:ascii="Garamond" w:hAnsi="Garamond" w:cstheme="minorHAnsi"/>
          <w:sz w:val="24"/>
          <w:szCs w:val="24"/>
        </w:rPr>
        <w:t xml:space="preserve">. He believes </w:t>
      </w:r>
      <w:r>
        <w:rPr>
          <w:rFonts w:ascii="Garamond" w:hAnsi="Garamond" w:cstheme="minorHAnsi"/>
          <w:sz w:val="24"/>
          <w:szCs w:val="24"/>
        </w:rPr>
        <w:t xml:space="preserve">Trump supporters are not the kinds of people worth taking </w:t>
      </w:r>
      <w:r w:rsidR="00573A3F">
        <w:rPr>
          <w:rFonts w:ascii="Garamond" w:hAnsi="Garamond" w:cstheme="minorHAnsi"/>
          <w:sz w:val="24"/>
          <w:szCs w:val="24"/>
        </w:rPr>
        <w:t>seriously and</w:t>
      </w:r>
      <w:r w:rsidR="005B1365">
        <w:rPr>
          <w:rFonts w:ascii="Garamond" w:hAnsi="Garamond" w:cstheme="minorHAnsi"/>
          <w:sz w:val="24"/>
          <w:szCs w:val="24"/>
        </w:rPr>
        <w:t xml:space="preserve"> find</w:t>
      </w:r>
      <w:r w:rsidR="00801DF9">
        <w:rPr>
          <w:rFonts w:ascii="Garamond" w:hAnsi="Garamond" w:cstheme="minorHAnsi"/>
          <w:sz w:val="24"/>
          <w:szCs w:val="24"/>
        </w:rPr>
        <w:t>s</w:t>
      </w:r>
      <w:r w:rsidR="005B1365">
        <w:rPr>
          <w:rFonts w:ascii="Garamond" w:hAnsi="Garamond" w:cstheme="minorHAnsi"/>
          <w:sz w:val="24"/>
          <w:szCs w:val="24"/>
        </w:rPr>
        <w:t xml:space="preserve"> it quite funny whenever one expresses indignation towards him</w:t>
      </w:r>
      <w:r>
        <w:rPr>
          <w:rFonts w:ascii="Garamond" w:hAnsi="Garamond" w:cstheme="minorHAnsi"/>
          <w:sz w:val="24"/>
          <w:szCs w:val="24"/>
        </w:rPr>
        <w:t>.</w:t>
      </w:r>
      <w:r w:rsidR="00E85676">
        <w:rPr>
          <w:rFonts w:ascii="Garamond" w:hAnsi="Garamond" w:cstheme="minorHAnsi"/>
          <w:sz w:val="24"/>
          <w:szCs w:val="24"/>
        </w:rPr>
        <w:t xml:space="preserve"> Nevertheless, Guyute is often indignant at what Trump supporters say and do.</w:t>
      </w:r>
    </w:p>
    <w:p w:rsidR="00912CE2" w:rsidRDefault="00912CE2" w:rsidP="00912CE2">
      <w:pPr>
        <w:spacing w:line="360" w:lineRule="auto"/>
        <w:rPr>
          <w:rFonts w:ascii="Garamond" w:hAnsi="Garamond" w:cstheme="minorHAnsi"/>
          <w:sz w:val="24"/>
          <w:szCs w:val="24"/>
        </w:rPr>
      </w:pPr>
      <w:r>
        <w:rPr>
          <w:rFonts w:ascii="Garamond" w:hAnsi="Garamond" w:cstheme="minorHAnsi"/>
          <w:sz w:val="24"/>
          <w:szCs w:val="24"/>
        </w:rPr>
        <w:t>Now what has gone wrong in this case? Perhaps at first glance nothing, for maybe Guyute is correct that it is not worth engaging with certain kinds of persons who hold certain kinds of views, thus ignoring the reprimand aimed at him. But on a second pass there is some cause for concern. Guyute intuitively bears no cost</w:t>
      </w:r>
      <w:r w:rsidR="008A4EFB">
        <w:rPr>
          <w:rFonts w:ascii="Garamond" w:hAnsi="Garamond" w:cstheme="minorHAnsi"/>
          <w:sz w:val="24"/>
          <w:szCs w:val="24"/>
        </w:rPr>
        <w:t>s</w:t>
      </w:r>
      <w:r>
        <w:rPr>
          <w:rFonts w:ascii="Garamond" w:hAnsi="Garamond" w:cstheme="minorHAnsi"/>
          <w:sz w:val="24"/>
          <w:szCs w:val="24"/>
        </w:rPr>
        <w:t xml:space="preserve"> for his actions in the current case, for, in not taking seriously the Trump supporter’s </w:t>
      </w:r>
      <w:r w:rsidR="00801DF9">
        <w:rPr>
          <w:rFonts w:ascii="Garamond" w:hAnsi="Garamond" w:cstheme="minorHAnsi"/>
          <w:sz w:val="24"/>
          <w:szCs w:val="24"/>
        </w:rPr>
        <w:t>expressions of indignation</w:t>
      </w:r>
      <w:r>
        <w:rPr>
          <w:rFonts w:ascii="Garamond" w:hAnsi="Garamond" w:cstheme="minorHAnsi"/>
          <w:sz w:val="24"/>
          <w:szCs w:val="24"/>
        </w:rPr>
        <w:t xml:space="preserve">, Guyute does not suffer the psychological costs we argued are typically associated with moral disagreement. </w:t>
      </w:r>
      <w:r w:rsidR="00E85676">
        <w:rPr>
          <w:rFonts w:ascii="Garamond" w:hAnsi="Garamond" w:cstheme="minorHAnsi"/>
          <w:sz w:val="24"/>
          <w:szCs w:val="24"/>
        </w:rPr>
        <w:t>S</w:t>
      </w:r>
      <w:r w:rsidR="00AE7F36">
        <w:rPr>
          <w:rFonts w:ascii="Garamond" w:hAnsi="Garamond" w:cstheme="minorHAnsi"/>
          <w:sz w:val="24"/>
          <w:szCs w:val="24"/>
        </w:rPr>
        <w:t xml:space="preserve">ince </w:t>
      </w:r>
      <w:r>
        <w:rPr>
          <w:rFonts w:ascii="Garamond" w:hAnsi="Garamond" w:cstheme="minorHAnsi"/>
          <w:sz w:val="24"/>
          <w:szCs w:val="24"/>
        </w:rPr>
        <w:t>Guyute predictably suffers no cost</w:t>
      </w:r>
      <w:r w:rsidR="00AE7F36">
        <w:rPr>
          <w:rFonts w:ascii="Garamond" w:hAnsi="Garamond" w:cstheme="minorHAnsi"/>
          <w:sz w:val="24"/>
          <w:szCs w:val="24"/>
        </w:rPr>
        <w:t xml:space="preserve">s in </w:t>
      </w:r>
      <w:r w:rsidR="00855EFF">
        <w:rPr>
          <w:rFonts w:ascii="Garamond" w:hAnsi="Garamond" w:cstheme="minorHAnsi"/>
          <w:sz w:val="24"/>
          <w:szCs w:val="24"/>
        </w:rPr>
        <w:t>these cases</w:t>
      </w:r>
      <w:r w:rsidR="00AE7F36">
        <w:rPr>
          <w:rFonts w:ascii="Garamond" w:hAnsi="Garamond" w:cstheme="minorHAnsi"/>
          <w:sz w:val="24"/>
          <w:szCs w:val="24"/>
        </w:rPr>
        <w:t>, the</w:t>
      </w:r>
      <w:r>
        <w:rPr>
          <w:rFonts w:ascii="Garamond" w:hAnsi="Garamond" w:cstheme="minorHAnsi"/>
          <w:sz w:val="24"/>
          <w:szCs w:val="24"/>
        </w:rPr>
        <w:t xml:space="preserve"> expression of his </w:t>
      </w:r>
      <w:r w:rsidR="00AE7F36">
        <w:rPr>
          <w:rFonts w:ascii="Garamond" w:hAnsi="Garamond" w:cstheme="minorHAnsi"/>
          <w:sz w:val="24"/>
          <w:szCs w:val="24"/>
        </w:rPr>
        <w:t xml:space="preserve">own </w:t>
      </w:r>
      <w:r>
        <w:rPr>
          <w:rFonts w:ascii="Garamond" w:hAnsi="Garamond" w:cstheme="minorHAnsi"/>
          <w:sz w:val="24"/>
          <w:szCs w:val="24"/>
        </w:rPr>
        <w:t xml:space="preserve">reactive attitudes towards </w:t>
      </w:r>
      <w:r w:rsidR="00AE7F36">
        <w:rPr>
          <w:rFonts w:ascii="Garamond" w:hAnsi="Garamond" w:cstheme="minorHAnsi"/>
          <w:sz w:val="24"/>
          <w:szCs w:val="24"/>
        </w:rPr>
        <w:t>others is cheap</w:t>
      </w:r>
      <w:r>
        <w:rPr>
          <w:rFonts w:ascii="Garamond" w:hAnsi="Garamond" w:cstheme="minorHAnsi"/>
          <w:sz w:val="24"/>
          <w:szCs w:val="24"/>
        </w:rPr>
        <w:t xml:space="preserve">. This raises the worry that others in the community (especially the Trump supporter herself) </w:t>
      </w:r>
      <w:r w:rsidR="00D549FB">
        <w:rPr>
          <w:rFonts w:ascii="Garamond" w:hAnsi="Garamond" w:cstheme="minorHAnsi"/>
          <w:sz w:val="24"/>
          <w:szCs w:val="24"/>
        </w:rPr>
        <w:t>might</w:t>
      </w:r>
      <w:r w:rsidR="00E85676">
        <w:rPr>
          <w:rFonts w:ascii="Garamond" w:hAnsi="Garamond" w:cstheme="minorHAnsi"/>
          <w:sz w:val="24"/>
          <w:szCs w:val="24"/>
        </w:rPr>
        <w:t xml:space="preserve"> </w:t>
      </w:r>
      <w:r>
        <w:rPr>
          <w:rFonts w:ascii="Garamond" w:hAnsi="Garamond" w:cstheme="minorHAnsi"/>
          <w:sz w:val="24"/>
          <w:szCs w:val="24"/>
        </w:rPr>
        <w:t>not think</w:t>
      </w:r>
      <w:r w:rsidR="00D549FB">
        <w:rPr>
          <w:rFonts w:ascii="Garamond" w:hAnsi="Garamond" w:cstheme="minorHAnsi"/>
          <w:sz w:val="24"/>
          <w:szCs w:val="24"/>
        </w:rPr>
        <w:t xml:space="preserve"> that</w:t>
      </w:r>
      <w:r>
        <w:rPr>
          <w:rFonts w:ascii="Garamond" w:hAnsi="Garamond" w:cstheme="minorHAnsi"/>
          <w:sz w:val="24"/>
          <w:szCs w:val="24"/>
        </w:rPr>
        <w:t xml:space="preserve"> Guyute is committed to maintaining a good will, leading us back to our original assurance problem. </w:t>
      </w:r>
      <w:r w:rsidR="00E85676">
        <w:rPr>
          <w:rFonts w:ascii="Garamond" w:hAnsi="Garamond" w:cstheme="minorHAnsi"/>
          <w:sz w:val="24"/>
          <w:szCs w:val="24"/>
        </w:rPr>
        <w:t xml:space="preserve">Perhaps </w:t>
      </w:r>
      <w:r w:rsidR="007F3779">
        <w:rPr>
          <w:rFonts w:ascii="Garamond" w:hAnsi="Garamond" w:cstheme="minorHAnsi"/>
          <w:sz w:val="24"/>
          <w:szCs w:val="24"/>
        </w:rPr>
        <w:t>counter-intuitively</w:t>
      </w:r>
      <w:r w:rsidR="00E85676">
        <w:rPr>
          <w:rFonts w:ascii="Garamond" w:hAnsi="Garamond" w:cstheme="minorHAnsi"/>
          <w:sz w:val="24"/>
          <w:szCs w:val="24"/>
        </w:rPr>
        <w:t xml:space="preserve">, </w:t>
      </w:r>
      <w:r w:rsidR="0093383C">
        <w:rPr>
          <w:rFonts w:ascii="Garamond" w:hAnsi="Garamond" w:cstheme="minorHAnsi"/>
          <w:sz w:val="24"/>
          <w:szCs w:val="24"/>
        </w:rPr>
        <w:t>taking seriously the Trump supporter</w:t>
      </w:r>
      <w:r w:rsidR="00E85676">
        <w:rPr>
          <w:rFonts w:ascii="Garamond" w:hAnsi="Garamond" w:cstheme="minorHAnsi"/>
          <w:sz w:val="24"/>
          <w:szCs w:val="24"/>
        </w:rPr>
        <w:t xml:space="preserve"> would be costly for Guyute</w:t>
      </w:r>
      <w:r w:rsidR="005B2C9E">
        <w:rPr>
          <w:rFonts w:ascii="Garamond" w:hAnsi="Garamond" w:cstheme="minorHAnsi"/>
          <w:sz w:val="24"/>
          <w:szCs w:val="24"/>
        </w:rPr>
        <w:t xml:space="preserve"> and </w:t>
      </w:r>
      <w:r w:rsidR="00E85676">
        <w:rPr>
          <w:rFonts w:ascii="Garamond" w:hAnsi="Garamond" w:cstheme="minorHAnsi"/>
          <w:sz w:val="24"/>
          <w:szCs w:val="24"/>
        </w:rPr>
        <w:t xml:space="preserve">thus assure others (and </w:t>
      </w:r>
      <w:r w:rsidR="00543BA8">
        <w:rPr>
          <w:rFonts w:ascii="Garamond" w:hAnsi="Garamond" w:cstheme="minorHAnsi"/>
          <w:sz w:val="24"/>
          <w:szCs w:val="24"/>
        </w:rPr>
        <w:t>especially the</w:t>
      </w:r>
      <w:r w:rsidR="00E85676">
        <w:rPr>
          <w:rFonts w:ascii="Garamond" w:hAnsi="Garamond" w:cstheme="minorHAnsi"/>
          <w:sz w:val="24"/>
          <w:szCs w:val="24"/>
        </w:rPr>
        <w:t xml:space="preserve"> Trump supporter herself) </w:t>
      </w:r>
      <w:r w:rsidR="00543BA8">
        <w:rPr>
          <w:rFonts w:ascii="Garamond" w:hAnsi="Garamond" w:cstheme="minorHAnsi"/>
          <w:sz w:val="24"/>
          <w:szCs w:val="24"/>
        </w:rPr>
        <w:t>that he has a</w:t>
      </w:r>
      <w:r w:rsidR="00E85676">
        <w:rPr>
          <w:rFonts w:ascii="Garamond" w:hAnsi="Garamond" w:cstheme="minorHAnsi"/>
          <w:sz w:val="24"/>
          <w:szCs w:val="24"/>
        </w:rPr>
        <w:t xml:space="preserve"> desire to maintain good will. </w:t>
      </w:r>
    </w:p>
    <w:p w:rsidR="00912CE2" w:rsidRPr="00C20C9A" w:rsidRDefault="00912CE2" w:rsidP="00912CE2">
      <w:pPr>
        <w:spacing w:line="360" w:lineRule="auto"/>
        <w:ind w:firstLine="720"/>
        <w:rPr>
          <w:rFonts w:ascii="Garamond" w:hAnsi="Garamond" w:cstheme="minorHAnsi"/>
          <w:sz w:val="24"/>
          <w:szCs w:val="24"/>
        </w:rPr>
      </w:pPr>
      <w:r>
        <w:rPr>
          <w:rFonts w:ascii="Garamond" w:hAnsi="Garamond" w:cstheme="minorHAnsi"/>
          <w:sz w:val="24"/>
          <w:szCs w:val="24"/>
        </w:rPr>
        <w:t xml:space="preserve">Guyute harbors the second problematic attitude towards moral disagreement, what we call </w:t>
      </w:r>
      <w:r>
        <w:rPr>
          <w:rFonts w:ascii="Garamond" w:hAnsi="Garamond" w:cstheme="minorHAnsi"/>
          <w:i/>
          <w:sz w:val="24"/>
          <w:szCs w:val="24"/>
        </w:rPr>
        <w:t>hubristic realism</w:t>
      </w:r>
      <w:r>
        <w:rPr>
          <w:rFonts w:ascii="Garamond" w:hAnsi="Garamond" w:cstheme="minorHAnsi"/>
          <w:sz w:val="24"/>
          <w:szCs w:val="24"/>
        </w:rPr>
        <w:t>. Also free from any kinds of interesting meta-ethical</w:t>
      </w:r>
      <w:bookmarkStart w:id="0" w:name="_GoBack"/>
      <w:bookmarkEnd w:id="0"/>
      <w:r>
        <w:rPr>
          <w:rFonts w:ascii="Garamond" w:hAnsi="Garamond" w:cstheme="minorHAnsi"/>
          <w:sz w:val="24"/>
          <w:szCs w:val="24"/>
        </w:rPr>
        <w:t xml:space="preserve"> commitments, the hubristic realist reasons in something like the following way: even though people disagree with me when it comes to the appropriate moral standards for governing social life, I need not care about such </w:t>
      </w:r>
      <w:r>
        <w:rPr>
          <w:rFonts w:ascii="Garamond" w:hAnsi="Garamond" w:cstheme="minorHAnsi"/>
          <w:sz w:val="24"/>
          <w:szCs w:val="24"/>
        </w:rPr>
        <w:lastRenderedPageBreak/>
        <w:t>disagreements, for it is my view that it is the correct view and everyone else is deeply misguided.</w:t>
      </w:r>
      <w:r w:rsidR="001A7AFA">
        <w:rPr>
          <w:rStyle w:val="FootnoteReference"/>
          <w:rFonts w:ascii="Garamond" w:hAnsi="Garamond" w:cstheme="minorHAnsi"/>
          <w:sz w:val="24"/>
          <w:szCs w:val="24"/>
        </w:rPr>
        <w:footnoteReference w:id="14"/>
      </w:r>
      <w:r>
        <w:rPr>
          <w:rFonts w:ascii="Garamond" w:hAnsi="Garamond" w:cstheme="minorHAnsi"/>
          <w:sz w:val="24"/>
          <w:szCs w:val="24"/>
        </w:rPr>
        <w:t xml:space="preserve"> The problem here is that when one is a hubristic realist several of the costs associated with moral disagreement simply vanish.</w:t>
      </w:r>
      <w:r>
        <w:rPr>
          <w:rStyle w:val="FootnoteReference"/>
          <w:rFonts w:ascii="Garamond" w:hAnsi="Garamond" w:cstheme="minorHAnsi"/>
          <w:sz w:val="24"/>
          <w:szCs w:val="24"/>
        </w:rPr>
        <w:footnoteReference w:id="15"/>
      </w:r>
      <w:r>
        <w:rPr>
          <w:rFonts w:ascii="Garamond" w:hAnsi="Garamond" w:cstheme="minorHAnsi"/>
          <w:sz w:val="24"/>
          <w:szCs w:val="24"/>
        </w:rPr>
        <w:t xml:space="preserve"> If one thinks that one’s interlocutors are fools then one bears little psychological costs wh</w:t>
      </w:r>
      <w:r w:rsidR="008608D6">
        <w:rPr>
          <w:rFonts w:ascii="Garamond" w:hAnsi="Garamond" w:cstheme="minorHAnsi"/>
          <w:sz w:val="24"/>
          <w:szCs w:val="24"/>
        </w:rPr>
        <w:t>en one is reprimanded by them. I</w:t>
      </w:r>
      <w:r>
        <w:rPr>
          <w:rFonts w:ascii="Garamond" w:hAnsi="Garamond" w:cstheme="minorHAnsi"/>
          <w:sz w:val="24"/>
          <w:szCs w:val="24"/>
        </w:rPr>
        <w:t xml:space="preserve">ndeed, at the limit, moral reprimand from those one disagrees with can actually provide net utility gain, for it can be amusing to take cheap shots from what one deems to be the cheap seats. But when this is true expressing the reactive attitudes in environments of felicity diversity will not be costly; instead, such expressions will be quite cheap. This leaves our assurance problem </w:t>
      </w:r>
      <w:r w:rsidR="00801DF9">
        <w:rPr>
          <w:rFonts w:ascii="Garamond" w:hAnsi="Garamond" w:cstheme="minorHAnsi"/>
          <w:sz w:val="24"/>
          <w:szCs w:val="24"/>
        </w:rPr>
        <w:t>unresolved</w:t>
      </w:r>
      <w:r>
        <w:rPr>
          <w:rFonts w:ascii="Garamond" w:hAnsi="Garamond" w:cstheme="minorHAnsi"/>
          <w:sz w:val="24"/>
          <w:szCs w:val="24"/>
        </w:rPr>
        <w:t xml:space="preserve">. </w:t>
      </w:r>
    </w:p>
    <w:p w:rsidR="00912CE2" w:rsidRDefault="00912CE2" w:rsidP="00912CE2">
      <w:pPr>
        <w:spacing w:line="360" w:lineRule="auto"/>
        <w:rPr>
          <w:rFonts w:ascii="Garamond" w:hAnsi="Garamond" w:cstheme="minorHAnsi"/>
          <w:sz w:val="24"/>
          <w:szCs w:val="24"/>
        </w:rPr>
      </w:pPr>
      <w:r>
        <w:rPr>
          <w:rFonts w:ascii="Garamond" w:hAnsi="Garamond" w:cstheme="minorHAnsi"/>
          <w:sz w:val="24"/>
          <w:szCs w:val="24"/>
        </w:rPr>
        <w:tab/>
        <w:t xml:space="preserve">Note that it is an implicit assumption of many of the cases we have given thus far that those expressing the reactive attitudes in cases of moral disagreement are not hubristic realists. Returning to the original </w:t>
      </w:r>
      <w:r>
        <w:rPr>
          <w:rFonts w:ascii="Garamond" w:hAnsi="Garamond" w:cstheme="minorHAnsi"/>
          <w:i/>
          <w:sz w:val="24"/>
          <w:szCs w:val="24"/>
        </w:rPr>
        <w:t>Honor Killing</w:t>
      </w:r>
      <w:r>
        <w:rPr>
          <w:rFonts w:ascii="Garamond" w:hAnsi="Garamond" w:cstheme="minorHAnsi"/>
          <w:sz w:val="24"/>
          <w:szCs w:val="24"/>
        </w:rPr>
        <w:t>, if Dupree does not care that the rest of his community thinks he is deeply misguided and also does not care about the sanctions imposed on him then the reprimand he receives for his expression</w:t>
      </w:r>
      <w:r w:rsidR="00EF33CA">
        <w:rPr>
          <w:rFonts w:ascii="Garamond" w:hAnsi="Garamond" w:cstheme="minorHAnsi"/>
          <w:sz w:val="24"/>
          <w:szCs w:val="24"/>
        </w:rPr>
        <w:t>s</w:t>
      </w:r>
      <w:r>
        <w:rPr>
          <w:rFonts w:ascii="Garamond" w:hAnsi="Garamond" w:cstheme="minorHAnsi"/>
          <w:sz w:val="24"/>
          <w:szCs w:val="24"/>
        </w:rPr>
        <w:t xml:space="preserve"> of blame will not be costly. </w:t>
      </w:r>
      <w:r w:rsidR="008021DA">
        <w:rPr>
          <w:rFonts w:ascii="Garamond" w:hAnsi="Garamond" w:cstheme="minorHAnsi"/>
          <w:sz w:val="24"/>
          <w:szCs w:val="24"/>
        </w:rPr>
        <w:t>W</w:t>
      </w:r>
      <w:r>
        <w:rPr>
          <w:rFonts w:ascii="Garamond" w:hAnsi="Garamond" w:cstheme="minorHAnsi"/>
          <w:sz w:val="24"/>
          <w:szCs w:val="24"/>
        </w:rPr>
        <w:t xml:space="preserve">hat was a case of costly signaling is now cheap talk. The same applies to other cases: if the student who is indignant at her fellow classmates for shutting down a campus speech simply does not care about what her peers think of her then such indignation is no longer costly. If one does not care that one’s Twitter followers rake one over the coals for blaming Black Lives Matter </w:t>
      </w:r>
      <w:r w:rsidR="00573A3F">
        <w:rPr>
          <w:rFonts w:ascii="Garamond" w:hAnsi="Garamond" w:cstheme="minorHAnsi"/>
          <w:sz w:val="24"/>
          <w:szCs w:val="24"/>
        </w:rPr>
        <w:t>protesters,</w:t>
      </w:r>
      <w:r>
        <w:rPr>
          <w:rFonts w:ascii="Garamond" w:hAnsi="Garamond" w:cstheme="minorHAnsi"/>
          <w:sz w:val="24"/>
          <w:szCs w:val="24"/>
        </w:rPr>
        <w:t xml:space="preserve"> then</w:t>
      </w:r>
      <w:r w:rsidR="00573A3F">
        <w:rPr>
          <w:rFonts w:ascii="Garamond" w:hAnsi="Garamond" w:cstheme="minorHAnsi"/>
          <w:sz w:val="24"/>
          <w:szCs w:val="24"/>
        </w:rPr>
        <w:t>, again, such</w:t>
      </w:r>
      <w:r>
        <w:rPr>
          <w:rFonts w:ascii="Garamond" w:hAnsi="Garamond" w:cstheme="minorHAnsi"/>
          <w:sz w:val="24"/>
          <w:szCs w:val="24"/>
        </w:rPr>
        <w:t xml:space="preserve"> an instance of blame is now cheap. And finally, as highlighted by </w:t>
      </w:r>
      <w:r>
        <w:rPr>
          <w:rFonts w:ascii="Garamond" w:hAnsi="Garamond" w:cstheme="minorHAnsi"/>
          <w:i/>
          <w:sz w:val="24"/>
          <w:szCs w:val="24"/>
        </w:rPr>
        <w:t>Trump</w:t>
      </w:r>
      <w:r>
        <w:rPr>
          <w:rFonts w:ascii="Garamond" w:hAnsi="Garamond" w:cstheme="minorHAnsi"/>
          <w:sz w:val="24"/>
          <w:szCs w:val="24"/>
        </w:rPr>
        <w:t xml:space="preserve">, if one thinks the backlash one receives from Trump supporters is funny or amusing after one blames them then, again, one’s blaming </w:t>
      </w:r>
      <w:r w:rsidR="00385B29">
        <w:rPr>
          <w:rFonts w:ascii="Garamond" w:hAnsi="Garamond" w:cstheme="minorHAnsi"/>
          <w:sz w:val="24"/>
          <w:szCs w:val="24"/>
        </w:rPr>
        <w:t xml:space="preserve">them </w:t>
      </w:r>
      <w:r>
        <w:rPr>
          <w:rFonts w:ascii="Garamond" w:hAnsi="Garamond" w:cstheme="minorHAnsi"/>
          <w:sz w:val="24"/>
          <w:szCs w:val="24"/>
        </w:rPr>
        <w:t>is no longer costly.</w:t>
      </w:r>
      <w:r w:rsidR="00FC7CCC">
        <w:rPr>
          <w:rStyle w:val="FootnoteReference"/>
          <w:rFonts w:ascii="Garamond" w:hAnsi="Garamond" w:cstheme="minorHAnsi"/>
          <w:sz w:val="24"/>
          <w:szCs w:val="24"/>
        </w:rPr>
        <w:footnoteReference w:id="16"/>
      </w:r>
      <w:r>
        <w:rPr>
          <w:rFonts w:ascii="Garamond" w:hAnsi="Garamond" w:cstheme="minorHAnsi"/>
          <w:sz w:val="24"/>
          <w:szCs w:val="24"/>
        </w:rPr>
        <w:t xml:space="preserve"> </w:t>
      </w:r>
    </w:p>
    <w:p w:rsidR="00912CE2" w:rsidRPr="00D76939" w:rsidRDefault="00912CE2" w:rsidP="00912CE2">
      <w:pPr>
        <w:spacing w:line="360" w:lineRule="auto"/>
        <w:rPr>
          <w:rFonts w:ascii="Garamond" w:hAnsi="Garamond" w:cstheme="minorHAnsi"/>
          <w:sz w:val="24"/>
          <w:szCs w:val="24"/>
        </w:rPr>
      </w:pPr>
      <w:r>
        <w:rPr>
          <w:rFonts w:ascii="Garamond" w:hAnsi="Garamond" w:cstheme="minorHAnsi"/>
          <w:sz w:val="24"/>
          <w:szCs w:val="24"/>
        </w:rPr>
        <w:lastRenderedPageBreak/>
        <w:t xml:space="preserve"> </w:t>
      </w:r>
      <w:r>
        <w:rPr>
          <w:rFonts w:ascii="Garamond" w:hAnsi="Garamond" w:cstheme="minorHAnsi"/>
          <w:sz w:val="24"/>
          <w:szCs w:val="24"/>
        </w:rPr>
        <w:tab/>
      </w:r>
      <w:r w:rsidR="00F61901">
        <w:rPr>
          <w:rFonts w:ascii="Garamond" w:hAnsi="Garamond" w:cstheme="minorHAnsi"/>
          <w:sz w:val="24"/>
          <w:szCs w:val="24"/>
        </w:rPr>
        <w:t>So,</w:t>
      </w:r>
      <w:r>
        <w:rPr>
          <w:rFonts w:ascii="Garamond" w:hAnsi="Garamond" w:cstheme="minorHAnsi"/>
          <w:sz w:val="24"/>
          <w:szCs w:val="24"/>
        </w:rPr>
        <w:t xml:space="preserve"> </w:t>
      </w:r>
      <w:r w:rsidR="00801DF9">
        <w:rPr>
          <w:rFonts w:ascii="Garamond" w:hAnsi="Garamond" w:cstheme="minorHAnsi"/>
          <w:sz w:val="24"/>
          <w:szCs w:val="24"/>
        </w:rPr>
        <w:t>engaging in moral responsibility practices in cases of felicity diversity</w:t>
      </w:r>
      <w:r>
        <w:rPr>
          <w:rFonts w:ascii="Garamond" w:hAnsi="Garamond" w:cstheme="minorHAnsi"/>
          <w:sz w:val="24"/>
          <w:szCs w:val="24"/>
        </w:rPr>
        <w:t xml:space="preserve"> act</w:t>
      </w:r>
      <w:r w:rsidR="00A221DA">
        <w:rPr>
          <w:rFonts w:ascii="Garamond" w:hAnsi="Garamond" w:cstheme="minorHAnsi"/>
          <w:sz w:val="24"/>
          <w:szCs w:val="24"/>
        </w:rPr>
        <w:t>s</w:t>
      </w:r>
      <w:r>
        <w:rPr>
          <w:rFonts w:ascii="Garamond" w:hAnsi="Garamond" w:cstheme="minorHAnsi"/>
          <w:sz w:val="24"/>
          <w:szCs w:val="24"/>
        </w:rPr>
        <w:t xml:space="preserve"> as a costly signal </w:t>
      </w:r>
      <w:r>
        <w:rPr>
          <w:rFonts w:ascii="Garamond" w:hAnsi="Garamond" w:cstheme="minorHAnsi"/>
          <w:i/>
          <w:sz w:val="24"/>
          <w:szCs w:val="24"/>
        </w:rPr>
        <w:t>only if</w:t>
      </w:r>
      <w:r>
        <w:rPr>
          <w:rFonts w:ascii="Garamond" w:hAnsi="Garamond" w:cstheme="minorHAnsi"/>
          <w:sz w:val="24"/>
          <w:szCs w:val="24"/>
        </w:rPr>
        <w:t xml:space="preserve"> we have the right kinds of attitudes towards moral diversity.</w:t>
      </w:r>
      <w:r w:rsidR="00F61901">
        <w:rPr>
          <w:rFonts w:ascii="Garamond" w:hAnsi="Garamond" w:cstheme="minorHAnsi"/>
          <w:sz w:val="24"/>
          <w:szCs w:val="24"/>
        </w:rPr>
        <w:t xml:space="preserve"> </w:t>
      </w:r>
      <w:r>
        <w:rPr>
          <w:rFonts w:ascii="Garamond" w:hAnsi="Garamond" w:cstheme="minorHAnsi"/>
          <w:sz w:val="24"/>
          <w:szCs w:val="24"/>
        </w:rPr>
        <w:t xml:space="preserve">First, we must avoid being naïve relativists when confronted with disagreements for, if we are naïve relativists, then we likely will not send any signal at all in the first place. And second, we must avoid being hubristic realists for, if we are hubristic realists, then we may not bear sufficient costs when we express our reactive attitudes in an environment of moral heterogeneity. To sum up: we must engage in moral discourse as if there is something important at stake to be resolved, but also with the humility that our positions on these moral questions may be wrong, and that those we disagree with – sometimes radically disagree with – may in fact be right. When a community is constituted by persons </w:t>
      </w:r>
      <w:r w:rsidR="00801DF9">
        <w:rPr>
          <w:rFonts w:ascii="Garamond" w:hAnsi="Garamond" w:cstheme="minorHAnsi"/>
          <w:sz w:val="24"/>
          <w:szCs w:val="24"/>
        </w:rPr>
        <w:t>so described</w:t>
      </w:r>
      <w:r>
        <w:rPr>
          <w:rFonts w:ascii="Garamond" w:hAnsi="Garamond" w:cstheme="minorHAnsi"/>
          <w:sz w:val="24"/>
          <w:szCs w:val="24"/>
        </w:rPr>
        <w:t xml:space="preserve"> in which </w:t>
      </w:r>
      <w:r w:rsidR="00801DF9">
        <w:rPr>
          <w:rFonts w:ascii="Garamond" w:hAnsi="Garamond" w:cstheme="minorHAnsi"/>
          <w:sz w:val="24"/>
          <w:szCs w:val="24"/>
        </w:rPr>
        <w:t>there is also</w:t>
      </w:r>
      <w:r>
        <w:rPr>
          <w:rFonts w:ascii="Garamond" w:hAnsi="Garamond" w:cstheme="minorHAnsi"/>
          <w:sz w:val="24"/>
          <w:szCs w:val="24"/>
        </w:rPr>
        <w:t xml:space="preserve"> </w:t>
      </w:r>
      <w:r w:rsidR="00801DF9">
        <w:rPr>
          <w:rFonts w:ascii="Garamond" w:hAnsi="Garamond" w:cstheme="minorHAnsi"/>
          <w:sz w:val="24"/>
          <w:szCs w:val="24"/>
        </w:rPr>
        <w:t xml:space="preserve">sufficient </w:t>
      </w:r>
      <w:r>
        <w:rPr>
          <w:rFonts w:ascii="Garamond" w:hAnsi="Garamond" w:cstheme="minorHAnsi"/>
          <w:sz w:val="24"/>
          <w:szCs w:val="24"/>
        </w:rPr>
        <w:t xml:space="preserve">felicity diversity with high levels of token homogeneity then we have reason to believe that </w:t>
      </w:r>
      <w:r w:rsidR="00801DF9">
        <w:rPr>
          <w:rFonts w:ascii="Garamond" w:hAnsi="Garamond" w:cstheme="minorHAnsi"/>
          <w:sz w:val="24"/>
          <w:szCs w:val="24"/>
        </w:rPr>
        <w:t xml:space="preserve">all will be assured to continue displaying good will towards all. </w:t>
      </w:r>
    </w:p>
    <w:p w:rsidR="00912CE2" w:rsidRDefault="00912CE2" w:rsidP="00912CE2">
      <w:pPr>
        <w:spacing w:line="360" w:lineRule="auto"/>
        <w:ind w:firstLine="720"/>
        <w:rPr>
          <w:rFonts w:ascii="Garamond" w:hAnsi="Garamond" w:cstheme="minorHAnsi"/>
          <w:sz w:val="24"/>
          <w:szCs w:val="24"/>
        </w:rPr>
      </w:pPr>
    </w:p>
    <w:p w:rsidR="00912CE2" w:rsidRDefault="00912CE2" w:rsidP="00912CE2">
      <w:pPr>
        <w:spacing w:line="360" w:lineRule="auto"/>
        <w:rPr>
          <w:rFonts w:ascii="Garamond" w:hAnsi="Garamond" w:cstheme="minorHAnsi"/>
          <w:sz w:val="24"/>
          <w:szCs w:val="24"/>
        </w:rPr>
      </w:pPr>
      <w:r>
        <w:rPr>
          <w:rFonts w:ascii="Garamond" w:hAnsi="Garamond" w:cstheme="minorHAnsi"/>
          <w:sz w:val="24"/>
          <w:szCs w:val="24"/>
        </w:rPr>
        <w:t>6</w:t>
      </w:r>
      <w:r w:rsidRPr="009E0AC4">
        <w:rPr>
          <w:rFonts w:ascii="Garamond" w:hAnsi="Garamond" w:cstheme="minorHAnsi"/>
          <w:sz w:val="24"/>
          <w:szCs w:val="24"/>
        </w:rPr>
        <w:t>. Conclusion</w:t>
      </w:r>
    </w:p>
    <w:p w:rsidR="00602B11" w:rsidRPr="00F2672D" w:rsidRDefault="00912CE2" w:rsidP="00C24A4F">
      <w:pPr>
        <w:spacing w:line="360" w:lineRule="auto"/>
        <w:rPr>
          <w:rFonts w:ascii="Garamond" w:hAnsi="Garamond" w:cstheme="minorHAnsi"/>
          <w:sz w:val="24"/>
          <w:szCs w:val="24"/>
        </w:rPr>
      </w:pPr>
      <w:r>
        <w:rPr>
          <w:rFonts w:ascii="Garamond" w:hAnsi="Garamond" w:cstheme="minorHAnsi"/>
          <w:sz w:val="24"/>
          <w:szCs w:val="24"/>
        </w:rPr>
        <w:tab/>
        <w:t>It is by no means the case that our</w:t>
      </w:r>
      <w:r w:rsidR="00385B29">
        <w:rPr>
          <w:rFonts w:ascii="Garamond" w:hAnsi="Garamond" w:cstheme="minorHAnsi"/>
          <w:sz w:val="24"/>
          <w:szCs w:val="24"/>
        </w:rPr>
        <w:t xml:space="preserve"> </w:t>
      </w:r>
      <w:r w:rsidR="00773607">
        <w:rPr>
          <w:rFonts w:ascii="Garamond" w:hAnsi="Garamond" w:cstheme="minorHAnsi"/>
          <w:sz w:val="24"/>
          <w:szCs w:val="24"/>
        </w:rPr>
        <w:t>communities</w:t>
      </w:r>
      <w:r>
        <w:rPr>
          <w:rFonts w:ascii="Garamond" w:hAnsi="Garamond" w:cstheme="minorHAnsi"/>
          <w:sz w:val="24"/>
          <w:szCs w:val="24"/>
        </w:rPr>
        <w:t xml:space="preserve"> will be well-functioning. Indeed, though many of us are fortunate enough to live in Western liberal democracies where we are reasonably sure that others will display good will towards us and where others are reasonably sure that we will display good will towards them, much of the world lives in chaos rather than harmony. Beyond contributing to the literature on moral responsibility, we hope that our paper offers one small insight concerning why this disparity might be so. In communities where differences are stark the intentions of our fellow citizens may be more transparent than in cases where we are characterized by sameness.</w:t>
      </w:r>
      <w:r w:rsidR="004A1BFE">
        <w:rPr>
          <w:rFonts w:ascii="Garamond" w:hAnsi="Garamond" w:cstheme="minorHAnsi"/>
          <w:sz w:val="24"/>
          <w:szCs w:val="24"/>
        </w:rPr>
        <w:t xml:space="preserve"> </w:t>
      </w:r>
      <w:r>
        <w:rPr>
          <w:rFonts w:ascii="Garamond" w:hAnsi="Garamond" w:cstheme="minorHAnsi"/>
          <w:sz w:val="24"/>
          <w:szCs w:val="24"/>
        </w:rPr>
        <w:t xml:space="preserve">Though perhaps a bit counterintuitive, such a fact might help explain why some of us do in fact live better together. </w:t>
      </w:r>
    </w:p>
    <w:p w:rsidR="00BF2261" w:rsidRDefault="00FC3E5F" w:rsidP="00FC3E5F">
      <w:pPr>
        <w:tabs>
          <w:tab w:val="left" w:pos="6525"/>
        </w:tabs>
        <w:rPr>
          <w:rFonts w:ascii="Garamond" w:hAnsi="Garamond"/>
          <w:sz w:val="24"/>
          <w:szCs w:val="24"/>
        </w:rPr>
      </w:pPr>
      <w:r>
        <w:rPr>
          <w:rFonts w:ascii="Garamond" w:hAnsi="Garamond"/>
          <w:sz w:val="24"/>
          <w:szCs w:val="24"/>
        </w:rPr>
        <w:tab/>
      </w:r>
    </w:p>
    <w:p w:rsidR="00FC3E5F" w:rsidRDefault="00FC3E5F" w:rsidP="00850946">
      <w:pPr>
        <w:tabs>
          <w:tab w:val="left" w:pos="6525"/>
        </w:tabs>
        <w:jc w:val="center"/>
        <w:outlineLvl w:val="0"/>
        <w:rPr>
          <w:rFonts w:ascii="Garamond" w:hAnsi="Garamond"/>
          <w:sz w:val="24"/>
          <w:szCs w:val="24"/>
        </w:rPr>
      </w:pPr>
      <w:r>
        <w:rPr>
          <w:rFonts w:ascii="Garamond" w:hAnsi="Garamond"/>
          <w:sz w:val="24"/>
          <w:szCs w:val="24"/>
        </w:rPr>
        <w:t>Works Cited</w:t>
      </w:r>
    </w:p>
    <w:p w:rsidR="00C63B73" w:rsidRDefault="00C63B73" w:rsidP="00E02CFB">
      <w:pPr>
        <w:spacing w:line="360" w:lineRule="auto"/>
        <w:rPr>
          <w:rFonts w:ascii="Garamond" w:hAnsi="Garamond"/>
          <w:sz w:val="24"/>
          <w:szCs w:val="24"/>
        </w:rPr>
      </w:pPr>
      <w:proofErr w:type="spellStart"/>
      <w:r w:rsidRPr="00C63B73">
        <w:rPr>
          <w:rFonts w:ascii="Garamond" w:hAnsi="Garamond"/>
          <w:sz w:val="24"/>
          <w:szCs w:val="24"/>
        </w:rPr>
        <w:t>Arpaly</w:t>
      </w:r>
      <w:proofErr w:type="spellEnd"/>
      <w:r w:rsidRPr="00C63B73">
        <w:rPr>
          <w:rFonts w:ascii="Garamond" w:hAnsi="Garamond"/>
          <w:sz w:val="24"/>
          <w:szCs w:val="24"/>
        </w:rPr>
        <w:t xml:space="preserve">, </w:t>
      </w:r>
      <w:proofErr w:type="spellStart"/>
      <w:r w:rsidRPr="00C63B73">
        <w:rPr>
          <w:rFonts w:ascii="Garamond" w:hAnsi="Garamond"/>
          <w:sz w:val="24"/>
          <w:szCs w:val="24"/>
        </w:rPr>
        <w:t>N</w:t>
      </w:r>
      <w:r>
        <w:rPr>
          <w:rFonts w:ascii="Garamond" w:hAnsi="Garamond"/>
          <w:sz w:val="24"/>
          <w:szCs w:val="24"/>
        </w:rPr>
        <w:t>omy</w:t>
      </w:r>
      <w:proofErr w:type="spellEnd"/>
      <w:r w:rsidRPr="00C63B73">
        <w:rPr>
          <w:rFonts w:ascii="Garamond" w:hAnsi="Garamond"/>
          <w:sz w:val="24"/>
          <w:szCs w:val="24"/>
        </w:rPr>
        <w:t xml:space="preserve">. </w:t>
      </w:r>
      <w:r w:rsidR="005A7755">
        <w:rPr>
          <w:rFonts w:ascii="Garamond" w:hAnsi="Garamond"/>
          <w:sz w:val="24"/>
          <w:szCs w:val="24"/>
        </w:rPr>
        <w:t>(</w:t>
      </w:r>
      <w:r w:rsidRPr="00C63B73">
        <w:rPr>
          <w:rFonts w:ascii="Garamond" w:hAnsi="Garamond"/>
          <w:sz w:val="24"/>
          <w:szCs w:val="24"/>
        </w:rPr>
        <w:t>2002</w:t>
      </w:r>
      <w:r w:rsidR="005A7755">
        <w:rPr>
          <w:rFonts w:ascii="Garamond" w:hAnsi="Garamond"/>
          <w:sz w:val="24"/>
          <w:szCs w:val="24"/>
        </w:rPr>
        <w:t>)</w:t>
      </w:r>
      <w:r w:rsidRPr="00C63B73">
        <w:rPr>
          <w:rFonts w:ascii="Garamond" w:hAnsi="Garamond"/>
          <w:sz w:val="24"/>
          <w:szCs w:val="24"/>
        </w:rPr>
        <w:t xml:space="preserve"> </w:t>
      </w:r>
      <w:r w:rsidR="00F65836" w:rsidRPr="00F65836">
        <w:rPr>
          <w:rFonts w:ascii="Garamond" w:hAnsi="Garamond"/>
          <w:i/>
          <w:sz w:val="24"/>
          <w:szCs w:val="24"/>
        </w:rPr>
        <w:t xml:space="preserve">Unprincipled </w:t>
      </w:r>
      <w:r w:rsidRPr="00C63B73">
        <w:rPr>
          <w:rFonts w:ascii="Garamond" w:hAnsi="Garamond"/>
          <w:i/>
          <w:sz w:val="24"/>
          <w:szCs w:val="24"/>
        </w:rPr>
        <w:t xml:space="preserve">Virtue: </w:t>
      </w:r>
      <w:r>
        <w:rPr>
          <w:rFonts w:ascii="Garamond" w:hAnsi="Garamond"/>
          <w:i/>
          <w:sz w:val="24"/>
          <w:szCs w:val="24"/>
        </w:rPr>
        <w:t>A</w:t>
      </w:r>
      <w:r w:rsidRPr="00C63B73">
        <w:rPr>
          <w:rFonts w:ascii="Garamond" w:hAnsi="Garamond"/>
          <w:i/>
          <w:sz w:val="24"/>
          <w:szCs w:val="24"/>
        </w:rPr>
        <w:t xml:space="preserve">n </w:t>
      </w:r>
      <w:r>
        <w:rPr>
          <w:rFonts w:ascii="Garamond" w:hAnsi="Garamond"/>
          <w:i/>
          <w:sz w:val="24"/>
          <w:szCs w:val="24"/>
        </w:rPr>
        <w:t>I</w:t>
      </w:r>
      <w:r w:rsidRPr="00C63B73">
        <w:rPr>
          <w:rFonts w:ascii="Garamond" w:hAnsi="Garamond"/>
          <w:i/>
          <w:sz w:val="24"/>
          <w:szCs w:val="24"/>
        </w:rPr>
        <w:t xml:space="preserve">nquiry </w:t>
      </w:r>
      <w:proofErr w:type="gramStart"/>
      <w:r>
        <w:rPr>
          <w:rFonts w:ascii="Garamond" w:hAnsi="Garamond"/>
          <w:i/>
          <w:sz w:val="24"/>
          <w:szCs w:val="24"/>
        </w:rPr>
        <w:t>I</w:t>
      </w:r>
      <w:r w:rsidRPr="00C63B73">
        <w:rPr>
          <w:rFonts w:ascii="Garamond" w:hAnsi="Garamond"/>
          <w:i/>
          <w:sz w:val="24"/>
          <w:szCs w:val="24"/>
        </w:rPr>
        <w:t>nto</w:t>
      </w:r>
      <w:proofErr w:type="gramEnd"/>
      <w:r>
        <w:rPr>
          <w:rFonts w:ascii="Garamond" w:hAnsi="Garamond"/>
          <w:i/>
          <w:sz w:val="24"/>
          <w:szCs w:val="24"/>
        </w:rPr>
        <w:t xml:space="preserve"> M</w:t>
      </w:r>
      <w:r w:rsidRPr="00C63B73">
        <w:rPr>
          <w:rFonts w:ascii="Garamond" w:hAnsi="Garamond"/>
          <w:i/>
          <w:sz w:val="24"/>
          <w:szCs w:val="24"/>
        </w:rPr>
        <w:t>oral</w:t>
      </w:r>
      <w:r>
        <w:rPr>
          <w:rFonts w:ascii="Garamond" w:hAnsi="Garamond"/>
          <w:i/>
          <w:sz w:val="24"/>
          <w:szCs w:val="24"/>
        </w:rPr>
        <w:t xml:space="preserve"> A</w:t>
      </w:r>
      <w:r w:rsidR="00F65836" w:rsidRPr="00F65836">
        <w:rPr>
          <w:rFonts w:ascii="Garamond" w:hAnsi="Garamond"/>
          <w:i/>
          <w:sz w:val="24"/>
          <w:szCs w:val="24"/>
        </w:rPr>
        <w:t>gency</w:t>
      </w:r>
      <w:r>
        <w:rPr>
          <w:rFonts w:ascii="Garamond" w:hAnsi="Garamond"/>
          <w:sz w:val="24"/>
          <w:szCs w:val="24"/>
        </w:rPr>
        <w:t>.</w:t>
      </w:r>
      <w:r w:rsidRPr="00C63B73">
        <w:rPr>
          <w:rFonts w:ascii="Garamond" w:hAnsi="Garamond"/>
          <w:sz w:val="24"/>
          <w:szCs w:val="24"/>
        </w:rPr>
        <w:t xml:space="preserve"> Oxford</w:t>
      </w:r>
      <w:r w:rsidR="003810A4">
        <w:rPr>
          <w:rFonts w:ascii="Garamond" w:hAnsi="Garamond"/>
          <w:sz w:val="24"/>
          <w:szCs w:val="24"/>
        </w:rPr>
        <w:t>: Oxford University Press.</w:t>
      </w:r>
    </w:p>
    <w:p w:rsidR="00C63B73" w:rsidRDefault="00E02CFB" w:rsidP="00E02CFB">
      <w:pPr>
        <w:spacing w:line="360" w:lineRule="auto"/>
        <w:rPr>
          <w:rFonts w:ascii="Garamond" w:hAnsi="Garamond"/>
          <w:sz w:val="24"/>
          <w:szCs w:val="24"/>
        </w:rPr>
      </w:pPr>
      <w:proofErr w:type="spellStart"/>
      <w:r w:rsidRPr="00FE1AEA">
        <w:rPr>
          <w:rFonts w:ascii="Garamond" w:hAnsi="Garamond"/>
          <w:sz w:val="24"/>
          <w:szCs w:val="24"/>
        </w:rPr>
        <w:t>Aumann</w:t>
      </w:r>
      <w:proofErr w:type="spellEnd"/>
      <w:r w:rsidRPr="00FE1AEA">
        <w:rPr>
          <w:rFonts w:ascii="Garamond" w:hAnsi="Garamond"/>
          <w:sz w:val="24"/>
          <w:szCs w:val="24"/>
        </w:rPr>
        <w:t xml:space="preserve">, Robert. </w:t>
      </w:r>
      <w:r w:rsidR="005A7755">
        <w:rPr>
          <w:rFonts w:ascii="Garamond" w:hAnsi="Garamond"/>
          <w:sz w:val="24"/>
          <w:szCs w:val="24"/>
        </w:rPr>
        <w:t>(</w:t>
      </w:r>
      <w:r w:rsidRPr="00FE1AEA">
        <w:rPr>
          <w:rFonts w:ascii="Garamond" w:hAnsi="Garamond"/>
          <w:sz w:val="24"/>
          <w:szCs w:val="24"/>
        </w:rPr>
        <w:t>2000</w:t>
      </w:r>
      <w:r w:rsidR="005A7755">
        <w:rPr>
          <w:rFonts w:ascii="Garamond" w:hAnsi="Garamond"/>
          <w:sz w:val="24"/>
          <w:szCs w:val="24"/>
        </w:rPr>
        <w:t>)</w:t>
      </w:r>
      <w:r w:rsidRPr="00FE1AEA">
        <w:rPr>
          <w:rFonts w:ascii="Garamond" w:hAnsi="Garamond"/>
          <w:sz w:val="24"/>
          <w:szCs w:val="24"/>
        </w:rPr>
        <w:t xml:space="preserve"> “Nash Equilibria Are Not Self-Enforcing.” In </w:t>
      </w:r>
      <w:r w:rsidRPr="00FE1AEA">
        <w:rPr>
          <w:rFonts w:ascii="Garamond" w:hAnsi="Garamond"/>
          <w:i/>
          <w:sz w:val="24"/>
          <w:szCs w:val="24"/>
        </w:rPr>
        <w:t>Collected Papers, Vol. 1</w:t>
      </w:r>
      <w:r w:rsidRPr="00FE1AEA">
        <w:rPr>
          <w:rFonts w:ascii="Garamond" w:hAnsi="Garamond"/>
          <w:sz w:val="24"/>
          <w:szCs w:val="24"/>
        </w:rPr>
        <w:t>: 615-620. Cambridge: The MIT Press.</w:t>
      </w:r>
    </w:p>
    <w:p w:rsidR="00640A95" w:rsidRDefault="00640A95" w:rsidP="00E02CFB">
      <w:pPr>
        <w:spacing w:line="360" w:lineRule="auto"/>
        <w:rPr>
          <w:rFonts w:ascii="Garamond" w:hAnsi="Garamond"/>
          <w:sz w:val="24"/>
          <w:szCs w:val="24"/>
        </w:rPr>
      </w:pPr>
      <w:proofErr w:type="spellStart"/>
      <w:r>
        <w:rPr>
          <w:rFonts w:ascii="Garamond" w:hAnsi="Garamond"/>
          <w:sz w:val="24"/>
          <w:szCs w:val="24"/>
        </w:rPr>
        <w:lastRenderedPageBreak/>
        <w:t>Bernheim</w:t>
      </w:r>
      <w:proofErr w:type="spellEnd"/>
      <w:r>
        <w:rPr>
          <w:rFonts w:ascii="Garamond" w:hAnsi="Garamond"/>
          <w:sz w:val="24"/>
          <w:szCs w:val="24"/>
        </w:rPr>
        <w:t xml:space="preserve">, Douglas B. and Lee S. Redding. </w:t>
      </w:r>
      <w:proofErr w:type="gramStart"/>
      <w:r w:rsidR="005A7755">
        <w:rPr>
          <w:rFonts w:ascii="Garamond" w:hAnsi="Garamond"/>
          <w:sz w:val="24"/>
          <w:szCs w:val="24"/>
        </w:rPr>
        <w:t>(</w:t>
      </w:r>
      <w:r>
        <w:rPr>
          <w:rFonts w:ascii="Garamond" w:hAnsi="Garamond"/>
          <w:sz w:val="24"/>
          <w:szCs w:val="24"/>
        </w:rPr>
        <w:t>2001</w:t>
      </w:r>
      <w:r w:rsidR="005A7755">
        <w:rPr>
          <w:rFonts w:ascii="Garamond" w:hAnsi="Garamond"/>
          <w:sz w:val="24"/>
          <w:szCs w:val="24"/>
        </w:rPr>
        <w:t>)</w:t>
      </w:r>
      <w:r>
        <w:rPr>
          <w:rFonts w:ascii="Garamond" w:hAnsi="Garamond"/>
          <w:sz w:val="24"/>
          <w:szCs w:val="24"/>
        </w:rPr>
        <w:t xml:space="preserve"> “Optimal Money Burning.”</w:t>
      </w:r>
      <w:proofErr w:type="gramEnd"/>
      <w:r>
        <w:rPr>
          <w:rFonts w:ascii="Garamond" w:hAnsi="Garamond"/>
          <w:sz w:val="24"/>
          <w:szCs w:val="24"/>
        </w:rPr>
        <w:t xml:space="preserve"> </w:t>
      </w:r>
      <w:r>
        <w:rPr>
          <w:rFonts w:ascii="Garamond" w:hAnsi="Garamond"/>
          <w:i/>
          <w:sz w:val="24"/>
          <w:szCs w:val="24"/>
        </w:rPr>
        <w:t xml:space="preserve">Journal of Economics and Management Strategy </w:t>
      </w:r>
      <w:r>
        <w:rPr>
          <w:rFonts w:ascii="Garamond" w:hAnsi="Garamond"/>
          <w:sz w:val="24"/>
          <w:szCs w:val="24"/>
        </w:rPr>
        <w:t>10: 463-507.</w:t>
      </w:r>
    </w:p>
    <w:p w:rsidR="00E02CFB" w:rsidRPr="00387A27" w:rsidRDefault="00E02CFB" w:rsidP="00E02CFB">
      <w:pPr>
        <w:spacing w:line="360" w:lineRule="auto"/>
        <w:rPr>
          <w:rFonts w:ascii="Garamond" w:hAnsi="Garamond"/>
          <w:sz w:val="24"/>
          <w:szCs w:val="24"/>
        </w:rPr>
      </w:pPr>
      <w:r>
        <w:rPr>
          <w:rFonts w:ascii="Garamond" w:hAnsi="Garamond"/>
          <w:sz w:val="24"/>
          <w:szCs w:val="24"/>
        </w:rPr>
        <w:t xml:space="preserve">Bowles, Samuel and Herbert </w:t>
      </w:r>
      <w:proofErr w:type="spellStart"/>
      <w:r>
        <w:rPr>
          <w:rFonts w:ascii="Garamond" w:hAnsi="Garamond"/>
          <w:sz w:val="24"/>
          <w:szCs w:val="24"/>
        </w:rPr>
        <w:t>Gintis</w:t>
      </w:r>
      <w:proofErr w:type="spellEnd"/>
      <w:r>
        <w:rPr>
          <w:rFonts w:ascii="Garamond" w:hAnsi="Garamond"/>
          <w:sz w:val="24"/>
          <w:szCs w:val="24"/>
        </w:rPr>
        <w:t xml:space="preserve">. </w:t>
      </w:r>
      <w:proofErr w:type="gramStart"/>
      <w:r w:rsidR="005A7755">
        <w:rPr>
          <w:rFonts w:ascii="Garamond" w:hAnsi="Garamond"/>
          <w:sz w:val="24"/>
          <w:szCs w:val="24"/>
        </w:rPr>
        <w:t>(</w:t>
      </w:r>
      <w:r>
        <w:rPr>
          <w:rFonts w:ascii="Garamond" w:hAnsi="Garamond"/>
          <w:sz w:val="24"/>
          <w:szCs w:val="24"/>
        </w:rPr>
        <w:t>2013</w:t>
      </w:r>
      <w:r w:rsidR="005A7755">
        <w:rPr>
          <w:rFonts w:ascii="Garamond" w:hAnsi="Garamond"/>
          <w:sz w:val="24"/>
          <w:szCs w:val="24"/>
        </w:rPr>
        <w:t>)</w:t>
      </w:r>
      <w:r>
        <w:rPr>
          <w:rFonts w:ascii="Garamond" w:hAnsi="Garamond"/>
          <w:sz w:val="24"/>
          <w:szCs w:val="24"/>
        </w:rPr>
        <w:t xml:space="preserve"> </w:t>
      </w:r>
      <w:r>
        <w:rPr>
          <w:rFonts w:ascii="Garamond" w:hAnsi="Garamond"/>
          <w:i/>
          <w:sz w:val="24"/>
          <w:szCs w:val="24"/>
        </w:rPr>
        <w:t>A Cooperative Species</w:t>
      </w:r>
      <w:r w:rsidR="0003143B">
        <w:rPr>
          <w:rFonts w:ascii="Garamond" w:hAnsi="Garamond"/>
          <w:i/>
          <w:sz w:val="24"/>
          <w:szCs w:val="24"/>
        </w:rPr>
        <w:t>.</w:t>
      </w:r>
      <w:proofErr w:type="gramEnd"/>
      <w:r>
        <w:rPr>
          <w:rFonts w:ascii="Garamond" w:hAnsi="Garamond"/>
          <w:sz w:val="24"/>
          <w:szCs w:val="24"/>
        </w:rPr>
        <w:t xml:space="preserve"> Princeton: Princeton University Press. </w:t>
      </w:r>
    </w:p>
    <w:p w:rsidR="00E02CFB" w:rsidRPr="00FE1AEA" w:rsidRDefault="00E02CFB" w:rsidP="00E02CFB">
      <w:pPr>
        <w:spacing w:line="360" w:lineRule="auto"/>
        <w:rPr>
          <w:rFonts w:ascii="Garamond" w:hAnsi="Garamond"/>
          <w:sz w:val="24"/>
          <w:szCs w:val="24"/>
        </w:rPr>
      </w:pPr>
      <w:r w:rsidRPr="00FE1AEA">
        <w:rPr>
          <w:rFonts w:ascii="Garamond" w:hAnsi="Garamond"/>
          <w:sz w:val="24"/>
          <w:szCs w:val="24"/>
        </w:rPr>
        <w:t xml:space="preserve">Crawford, Vincent P. and Joel Sobel. </w:t>
      </w:r>
      <w:proofErr w:type="gramStart"/>
      <w:r w:rsidR="005A7755">
        <w:rPr>
          <w:rFonts w:ascii="Garamond" w:hAnsi="Garamond"/>
          <w:sz w:val="24"/>
          <w:szCs w:val="24"/>
        </w:rPr>
        <w:t>(</w:t>
      </w:r>
      <w:r w:rsidRPr="00FE1AEA">
        <w:rPr>
          <w:rFonts w:ascii="Garamond" w:hAnsi="Garamond"/>
          <w:sz w:val="24"/>
          <w:szCs w:val="24"/>
        </w:rPr>
        <w:t>1982</w:t>
      </w:r>
      <w:r w:rsidR="005A7755">
        <w:rPr>
          <w:rFonts w:ascii="Garamond" w:hAnsi="Garamond"/>
          <w:sz w:val="24"/>
          <w:szCs w:val="24"/>
        </w:rPr>
        <w:t>)</w:t>
      </w:r>
      <w:r w:rsidRPr="00FE1AEA">
        <w:rPr>
          <w:rFonts w:ascii="Garamond" w:hAnsi="Garamond"/>
          <w:sz w:val="24"/>
          <w:szCs w:val="24"/>
        </w:rPr>
        <w:t xml:space="preserve"> “Strategic Information Transmission.”</w:t>
      </w:r>
      <w:proofErr w:type="gramEnd"/>
      <w:r w:rsidRPr="00FE1AEA">
        <w:rPr>
          <w:rFonts w:ascii="Garamond" w:hAnsi="Garamond"/>
          <w:sz w:val="24"/>
          <w:szCs w:val="24"/>
        </w:rPr>
        <w:t xml:space="preserve"> </w:t>
      </w:r>
      <w:r w:rsidRPr="00FE1AEA">
        <w:rPr>
          <w:rFonts w:ascii="Garamond" w:hAnsi="Garamond"/>
          <w:i/>
          <w:sz w:val="24"/>
          <w:szCs w:val="24"/>
        </w:rPr>
        <w:t xml:space="preserve">Econometrica </w:t>
      </w:r>
      <w:r w:rsidRPr="00FE1AEA">
        <w:rPr>
          <w:rFonts w:ascii="Garamond" w:hAnsi="Garamond"/>
          <w:sz w:val="24"/>
          <w:szCs w:val="24"/>
        </w:rPr>
        <w:t>50: 1431-1451.</w:t>
      </w:r>
    </w:p>
    <w:p w:rsidR="0096375E" w:rsidRDefault="0096375E" w:rsidP="0096375E">
      <w:pPr>
        <w:spacing w:line="360" w:lineRule="auto"/>
        <w:rPr>
          <w:rFonts w:ascii="Garamond" w:hAnsi="Garamond"/>
          <w:color w:val="000000"/>
          <w:sz w:val="24"/>
          <w:szCs w:val="24"/>
        </w:rPr>
      </w:pPr>
      <w:r w:rsidRPr="00FE1AEA">
        <w:rPr>
          <w:rFonts w:ascii="Garamond" w:hAnsi="Garamond"/>
          <w:color w:val="000000"/>
          <w:sz w:val="24"/>
          <w:szCs w:val="24"/>
        </w:rPr>
        <w:t xml:space="preserve">Darwall, Steven. </w:t>
      </w:r>
      <w:r w:rsidR="002B4C17">
        <w:rPr>
          <w:rFonts w:ascii="Garamond" w:hAnsi="Garamond"/>
          <w:color w:val="000000"/>
          <w:sz w:val="24"/>
          <w:szCs w:val="24"/>
        </w:rPr>
        <w:t>(</w:t>
      </w:r>
      <w:r w:rsidRPr="00FE1AEA">
        <w:rPr>
          <w:rFonts w:ascii="Garamond" w:hAnsi="Garamond"/>
          <w:color w:val="000000"/>
          <w:sz w:val="24"/>
          <w:szCs w:val="24"/>
        </w:rPr>
        <w:t>2006</w:t>
      </w:r>
      <w:r w:rsidR="002B4C17">
        <w:rPr>
          <w:rFonts w:ascii="Garamond" w:hAnsi="Garamond"/>
          <w:color w:val="000000"/>
          <w:sz w:val="24"/>
          <w:szCs w:val="24"/>
        </w:rPr>
        <w:t>)</w:t>
      </w:r>
      <w:r w:rsidRPr="00FE1AEA">
        <w:rPr>
          <w:rFonts w:ascii="Garamond" w:hAnsi="Garamond"/>
          <w:color w:val="000000"/>
          <w:sz w:val="24"/>
          <w:szCs w:val="24"/>
        </w:rPr>
        <w:t> </w:t>
      </w:r>
      <w:proofErr w:type="gramStart"/>
      <w:r w:rsidRPr="00FE1AEA">
        <w:rPr>
          <w:rFonts w:ascii="Garamond" w:hAnsi="Garamond"/>
          <w:i/>
          <w:color w:val="000000"/>
          <w:sz w:val="24"/>
          <w:szCs w:val="24"/>
        </w:rPr>
        <w:t>The</w:t>
      </w:r>
      <w:proofErr w:type="gramEnd"/>
      <w:r w:rsidRPr="00FE1AEA">
        <w:rPr>
          <w:rFonts w:ascii="Garamond" w:hAnsi="Garamond"/>
          <w:i/>
          <w:color w:val="000000"/>
          <w:sz w:val="24"/>
          <w:szCs w:val="24"/>
        </w:rPr>
        <w:t xml:space="preserve"> Second-Person Standpoint</w:t>
      </w:r>
      <w:r w:rsidRPr="00FE1AEA">
        <w:rPr>
          <w:rFonts w:ascii="Garamond" w:hAnsi="Garamond"/>
          <w:color w:val="000000"/>
          <w:sz w:val="24"/>
          <w:szCs w:val="24"/>
        </w:rPr>
        <w:t>. Cambridge: Harvard University Press.</w:t>
      </w:r>
    </w:p>
    <w:p w:rsidR="00E02CFB" w:rsidRDefault="00E02CFB" w:rsidP="00E02CFB">
      <w:pPr>
        <w:spacing w:line="360" w:lineRule="auto"/>
        <w:rPr>
          <w:rFonts w:ascii="Garamond" w:hAnsi="Garamond"/>
          <w:color w:val="000000"/>
          <w:sz w:val="24"/>
          <w:szCs w:val="24"/>
        </w:rPr>
      </w:pPr>
      <w:r>
        <w:rPr>
          <w:rFonts w:ascii="Garamond" w:hAnsi="Garamond"/>
          <w:color w:val="000000"/>
          <w:sz w:val="24"/>
          <w:szCs w:val="24"/>
        </w:rPr>
        <w:t xml:space="preserve">Gaus, Gerald. </w:t>
      </w:r>
      <w:r w:rsidR="002B4C17">
        <w:rPr>
          <w:rFonts w:ascii="Garamond" w:hAnsi="Garamond"/>
          <w:color w:val="000000"/>
          <w:sz w:val="24"/>
          <w:szCs w:val="24"/>
        </w:rPr>
        <w:t>(</w:t>
      </w:r>
      <w:r>
        <w:rPr>
          <w:rFonts w:ascii="Garamond" w:hAnsi="Garamond"/>
          <w:color w:val="000000"/>
          <w:sz w:val="24"/>
          <w:szCs w:val="24"/>
        </w:rPr>
        <w:t>2011</w:t>
      </w:r>
      <w:r w:rsidR="002B4C17">
        <w:rPr>
          <w:rFonts w:ascii="Garamond" w:hAnsi="Garamond"/>
          <w:color w:val="000000"/>
          <w:sz w:val="24"/>
          <w:szCs w:val="24"/>
        </w:rPr>
        <w:t>)</w:t>
      </w:r>
      <w:r>
        <w:rPr>
          <w:rFonts w:ascii="Garamond" w:hAnsi="Garamond"/>
          <w:color w:val="000000"/>
          <w:sz w:val="24"/>
          <w:szCs w:val="24"/>
        </w:rPr>
        <w:t xml:space="preserve"> </w:t>
      </w:r>
      <w:proofErr w:type="gramStart"/>
      <w:r>
        <w:rPr>
          <w:rFonts w:ascii="Garamond" w:hAnsi="Garamond"/>
          <w:i/>
          <w:color w:val="000000"/>
          <w:sz w:val="24"/>
          <w:szCs w:val="24"/>
        </w:rPr>
        <w:t>The</w:t>
      </w:r>
      <w:proofErr w:type="gramEnd"/>
      <w:r>
        <w:rPr>
          <w:rFonts w:ascii="Garamond" w:hAnsi="Garamond"/>
          <w:i/>
          <w:color w:val="000000"/>
          <w:sz w:val="24"/>
          <w:szCs w:val="24"/>
        </w:rPr>
        <w:t xml:space="preserve"> Order of Public Reason</w:t>
      </w:r>
      <w:r>
        <w:rPr>
          <w:rFonts w:ascii="Garamond" w:hAnsi="Garamond"/>
          <w:color w:val="000000"/>
          <w:sz w:val="24"/>
          <w:szCs w:val="24"/>
        </w:rPr>
        <w:t>. Cambridge: Cambridge University Press.</w:t>
      </w:r>
    </w:p>
    <w:p w:rsidR="0003143B" w:rsidRPr="0003143B" w:rsidRDefault="0003143B" w:rsidP="00E02CFB">
      <w:pPr>
        <w:spacing w:line="360" w:lineRule="auto"/>
        <w:rPr>
          <w:rFonts w:ascii="Garamond" w:hAnsi="Garamond"/>
          <w:sz w:val="24"/>
          <w:szCs w:val="24"/>
        </w:rPr>
      </w:pPr>
      <w:r>
        <w:rPr>
          <w:rFonts w:ascii="Garamond" w:hAnsi="Garamond"/>
          <w:sz w:val="24"/>
          <w:szCs w:val="24"/>
        </w:rPr>
        <w:t xml:space="preserve">Gaus, Gerald. </w:t>
      </w:r>
      <w:r w:rsidR="002B4C17">
        <w:rPr>
          <w:rFonts w:ascii="Garamond" w:hAnsi="Garamond"/>
          <w:sz w:val="24"/>
          <w:szCs w:val="24"/>
        </w:rPr>
        <w:t>(</w:t>
      </w:r>
      <w:r>
        <w:rPr>
          <w:rFonts w:ascii="Garamond" w:hAnsi="Garamond"/>
          <w:sz w:val="24"/>
          <w:szCs w:val="24"/>
        </w:rPr>
        <w:t>2016</w:t>
      </w:r>
      <w:r w:rsidR="002B4C17">
        <w:rPr>
          <w:rFonts w:ascii="Garamond" w:hAnsi="Garamond"/>
          <w:sz w:val="24"/>
          <w:szCs w:val="24"/>
        </w:rPr>
        <w:t>)</w:t>
      </w:r>
      <w:r>
        <w:rPr>
          <w:rFonts w:ascii="Garamond" w:hAnsi="Garamond"/>
          <w:sz w:val="24"/>
          <w:szCs w:val="24"/>
        </w:rPr>
        <w:t xml:space="preserve"> </w:t>
      </w:r>
      <w:proofErr w:type="gramStart"/>
      <w:r>
        <w:rPr>
          <w:rFonts w:ascii="Garamond" w:hAnsi="Garamond"/>
          <w:i/>
          <w:sz w:val="24"/>
          <w:szCs w:val="24"/>
        </w:rPr>
        <w:t>The</w:t>
      </w:r>
      <w:proofErr w:type="gramEnd"/>
      <w:r>
        <w:rPr>
          <w:rFonts w:ascii="Garamond" w:hAnsi="Garamond"/>
          <w:i/>
          <w:sz w:val="24"/>
          <w:szCs w:val="24"/>
        </w:rPr>
        <w:t xml:space="preserve"> Tyranny of the Ideal</w:t>
      </w:r>
      <w:r>
        <w:rPr>
          <w:rFonts w:ascii="Garamond" w:hAnsi="Garamond"/>
          <w:sz w:val="24"/>
          <w:szCs w:val="24"/>
        </w:rPr>
        <w:t xml:space="preserve">. Princeton: Princeton University Press. </w:t>
      </w:r>
    </w:p>
    <w:p w:rsidR="00B0042B" w:rsidRPr="00B0042B" w:rsidRDefault="00B0042B" w:rsidP="00B0042B">
      <w:pPr>
        <w:spacing w:line="360" w:lineRule="auto"/>
        <w:rPr>
          <w:rFonts w:ascii="Garamond" w:hAnsi="Garamond"/>
          <w:sz w:val="24"/>
          <w:szCs w:val="24"/>
        </w:rPr>
      </w:pPr>
      <w:r w:rsidRPr="00B0042B">
        <w:rPr>
          <w:rFonts w:ascii="Garamond" w:hAnsi="Garamond"/>
          <w:sz w:val="24"/>
          <w:szCs w:val="24"/>
        </w:rPr>
        <w:t>Hieronymi,</w:t>
      </w:r>
      <w:r>
        <w:rPr>
          <w:rFonts w:ascii="Garamond" w:hAnsi="Garamond"/>
          <w:sz w:val="24"/>
          <w:szCs w:val="24"/>
        </w:rPr>
        <w:t xml:space="preserve"> Pamela. </w:t>
      </w:r>
      <w:r w:rsidR="007F3779">
        <w:rPr>
          <w:rFonts w:ascii="Garamond" w:hAnsi="Garamond"/>
          <w:sz w:val="24"/>
          <w:szCs w:val="24"/>
        </w:rPr>
        <w:t>(</w:t>
      </w:r>
      <w:r w:rsidR="002B4C17">
        <w:rPr>
          <w:rFonts w:ascii="Garamond" w:hAnsi="Garamond"/>
          <w:sz w:val="24"/>
          <w:szCs w:val="24"/>
        </w:rPr>
        <w:t>2001</w:t>
      </w:r>
      <w:r w:rsidR="007F3779">
        <w:rPr>
          <w:rFonts w:ascii="Garamond" w:hAnsi="Garamond"/>
          <w:sz w:val="24"/>
          <w:szCs w:val="24"/>
        </w:rPr>
        <w:t>)</w:t>
      </w:r>
      <w:r>
        <w:rPr>
          <w:rFonts w:ascii="Garamond" w:hAnsi="Garamond"/>
          <w:sz w:val="24"/>
          <w:szCs w:val="24"/>
        </w:rPr>
        <w:t xml:space="preserve"> </w:t>
      </w:r>
      <w:r w:rsidR="007F3779">
        <w:rPr>
          <w:rFonts w:ascii="Garamond" w:hAnsi="Garamond"/>
          <w:sz w:val="24"/>
          <w:szCs w:val="24"/>
        </w:rPr>
        <w:t>“</w:t>
      </w:r>
      <w:r>
        <w:rPr>
          <w:rFonts w:ascii="Garamond" w:hAnsi="Garamond"/>
          <w:sz w:val="24"/>
          <w:szCs w:val="24"/>
        </w:rPr>
        <w:t>Articulating an Uncompromising F</w:t>
      </w:r>
      <w:r w:rsidRPr="00B0042B">
        <w:rPr>
          <w:rFonts w:ascii="Garamond" w:hAnsi="Garamond"/>
          <w:sz w:val="24"/>
          <w:szCs w:val="24"/>
        </w:rPr>
        <w:t>orgive</w:t>
      </w:r>
      <w:r>
        <w:rPr>
          <w:rFonts w:ascii="Garamond" w:hAnsi="Garamond"/>
          <w:sz w:val="24"/>
          <w:szCs w:val="24"/>
        </w:rPr>
        <w:t xml:space="preserve">ness.” </w:t>
      </w:r>
      <w:r w:rsidR="008344BA" w:rsidRPr="008344BA">
        <w:rPr>
          <w:rFonts w:ascii="Garamond" w:hAnsi="Garamond"/>
          <w:i/>
          <w:sz w:val="24"/>
          <w:szCs w:val="24"/>
        </w:rPr>
        <w:t>Philosophy and Phenomenological Research</w:t>
      </w:r>
      <w:r w:rsidRPr="00B0042B">
        <w:rPr>
          <w:rFonts w:ascii="Garamond" w:hAnsi="Garamond"/>
          <w:sz w:val="24"/>
          <w:szCs w:val="24"/>
        </w:rPr>
        <w:t xml:space="preserve"> 62: 529-</w:t>
      </w:r>
      <w:r>
        <w:rPr>
          <w:rFonts w:ascii="Garamond" w:hAnsi="Garamond"/>
          <w:sz w:val="24"/>
          <w:szCs w:val="24"/>
        </w:rPr>
        <w:t>555</w:t>
      </w:r>
    </w:p>
    <w:p w:rsidR="00185EBF" w:rsidRDefault="00B0042B" w:rsidP="0096375E">
      <w:pPr>
        <w:spacing w:line="360" w:lineRule="auto"/>
        <w:rPr>
          <w:rFonts w:ascii="Garamond" w:hAnsi="Garamond"/>
          <w:sz w:val="24"/>
          <w:szCs w:val="24"/>
        </w:rPr>
      </w:pPr>
      <w:r w:rsidRPr="00B0042B" w:rsidDel="00B0042B">
        <w:rPr>
          <w:rFonts w:ascii="Garamond" w:hAnsi="Garamond"/>
          <w:sz w:val="24"/>
          <w:szCs w:val="24"/>
        </w:rPr>
        <w:t xml:space="preserve"> </w:t>
      </w:r>
      <w:proofErr w:type="spellStart"/>
      <w:r w:rsidR="00185EBF">
        <w:rPr>
          <w:rFonts w:ascii="Garamond" w:hAnsi="Garamond"/>
          <w:sz w:val="24"/>
          <w:szCs w:val="24"/>
        </w:rPr>
        <w:t>Kogelmann</w:t>
      </w:r>
      <w:proofErr w:type="spellEnd"/>
      <w:r w:rsidR="00185EBF">
        <w:rPr>
          <w:rFonts w:ascii="Garamond" w:hAnsi="Garamond"/>
          <w:sz w:val="24"/>
          <w:szCs w:val="24"/>
        </w:rPr>
        <w:t xml:space="preserve">, Brian. </w:t>
      </w:r>
      <w:proofErr w:type="gramStart"/>
      <w:r w:rsidR="002B4C17">
        <w:rPr>
          <w:rFonts w:ascii="Garamond" w:hAnsi="Garamond"/>
          <w:sz w:val="24"/>
          <w:szCs w:val="24"/>
        </w:rPr>
        <w:t>(</w:t>
      </w:r>
      <w:r w:rsidR="00185EBF">
        <w:rPr>
          <w:rFonts w:ascii="Garamond" w:hAnsi="Garamond"/>
          <w:sz w:val="24"/>
          <w:szCs w:val="24"/>
        </w:rPr>
        <w:t>2017</w:t>
      </w:r>
      <w:r w:rsidR="002B4C17">
        <w:rPr>
          <w:rFonts w:ascii="Garamond" w:hAnsi="Garamond"/>
          <w:sz w:val="24"/>
          <w:szCs w:val="24"/>
        </w:rPr>
        <w:t>)</w:t>
      </w:r>
      <w:r w:rsidR="00185EBF">
        <w:rPr>
          <w:rFonts w:ascii="Garamond" w:hAnsi="Garamond"/>
          <w:sz w:val="24"/>
          <w:szCs w:val="24"/>
        </w:rPr>
        <w:t xml:space="preserve"> “Justice, Diversity, and the Well-Ordered Society.”</w:t>
      </w:r>
      <w:proofErr w:type="gramEnd"/>
      <w:r w:rsidR="00185EBF">
        <w:rPr>
          <w:rFonts w:ascii="Garamond" w:hAnsi="Garamond"/>
          <w:sz w:val="24"/>
          <w:szCs w:val="24"/>
        </w:rPr>
        <w:t xml:space="preserve"> </w:t>
      </w:r>
      <w:r w:rsidR="00185EBF">
        <w:rPr>
          <w:rFonts w:ascii="Garamond" w:hAnsi="Garamond"/>
          <w:i/>
          <w:sz w:val="24"/>
          <w:szCs w:val="24"/>
        </w:rPr>
        <w:t>The Philosophical Quarterly</w:t>
      </w:r>
      <w:r w:rsidR="00185EBF">
        <w:rPr>
          <w:rFonts w:ascii="Garamond" w:hAnsi="Garamond"/>
          <w:sz w:val="24"/>
          <w:szCs w:val="24"/>
        </w:rPr>
        <w:t xml:space="preserve"> 67: 663-684.</w:t>
      </w:r>
    </w:p>
    <w:p w:rsidR="00185EBF" w:rsidRPr="00185EBF" w:rsidRDefault="00185EBF" w:rsidP="0096375E">
      <w:pPr>
        <w:spacing w:line="360" w:lineRule="auto"/>
        <w:rPr>
          <w:rFonts w:ascii="Garamond" w:hAnsi="Garamond"/>
          <w:sz w:val="24"/>
          <w:szCs w:val="24"/>
        </w:rPr>
      </w:pPr>
      <w:proofErr w:type="spellStart"/>
      <w:r>
        <w:rPr>
          <w:rFonts w:ascii="Garamond" w:hAnsi="Garamond"/>
          <w:sz w:val="24"/>
          <w:szCs w:val="24"/>
        </w:rPr>
        <w:t>Kogelmann</w:t>
      </w:r>
      <w:proofErr w:type="spellEnd"/>
      <w:r>
        <w:rPr>
          <w:rFonts w:ascii="Garamond" w:hAnsi="Garamond"/>
          <w:sz w:val="24"/>
          <w:szCs w:val="24"/>
        </w:rPr>
        <w:t xml:space="preserve">, Brian and Gerald Gaus. </w:t>
      </w:r>
      <w:proofErr w:type="gramStart"/>
      <w:r w:rsidR="002B4C17">
        <w:rPr>
          <w:rFonts w:ascii="Garamond" w:hAnsi="Garamond"/>
          <w:sz w:val="24"/>
          <w:szCs w:val="24"/>
        </w:rPr>
        <w:t>(</w:t>
      </w:r>
      <w:r>
        <w:rPr>
          <w:rFonts w:ascii="Garamond" w:hAnsi="Garamond"/>
          <w:sz w:val="24"/>
          <w:szCs w:val="24"/>
        </w:rPr>
        <w:t>2017</w:t>
      </w:r>
      <w:r w:rsidR="002B4C17">
        <w:rPr>
          <w:rFonts w:ascii="Garamond" w:hAnsi="Garamond"/>
          <w:sz w:val="24"/>
          <w:szCs w:val="24"/>
        </w:rPr>
        <w:t>)</w:t>
      </w:r>
      <w:r>
        <w:rPr>
          <w:rFonts w:ascii="Garamond" w:hAnsi="Garamond"/>
          <w:sz w:val="24"/>
          <w:szCs w:val="24"/>
        </w:rPr>
        <w:t xml:space="preserve"> “Rational Choice Theory.”</w:t>
      </w:r>
      <w:proofErr w:type="gramEnd"/>
      <w:r>
        <w:rPr>
          <w:rFonts w:ascii="Garamond" w:hAnsi="Garamond"/>
          <w:sz w:val="24"/>
          <w:szCs w:val="24"/>
        </w:rPr>
        <w:t xml:space="preserve"> In </w:t>
      </w:r>
      <w:r>
        <w:rPr>
          <w:rFonts w:ascii="Garamond" w:hAnsi="Garamond"/>
          <w:i/>
          <w:sz w:val="24"/>
          <w:szCs w:val="24"/>
        </w:rPr>
        <w:t>Research Methods in Analytic Political Theory</w:t>
      </w:r>
      <w:r>
        <w:rPr>
          <w:rFonts w:ascii="Garamond" w:hAnsi="Garamond"/>
          <w:sz w:val="24"/>
          <w:szCs w:val="24"/>
        </w:rPr>
        <w:t xml:space="preserve">, edited by Adrian </w:t>
      </w:r>
      <w:proofErr w:type="spellStart"/>
      <w:r>
        <w:rPr>
          <w:rFonts w:ascii="Garamond" w:hAnsi="Garamond"/>
          <w:sz w:val="24"/>
          <w:szCs w:val="24"/>
        </w:rPr>
        <w:t>Blau</w:t>
      </w:r>
      <w:proofErr w:type="spellEnd"/>
      <w:r>
        <w:rPr>
          <w:rFonts w:ascii="Garamond" w:hAnsi="Garamond"/>
          <w:sz w:val="24"/>
          <w:szCs w:val="24"/>
        </w:rPr>
        <w:t xml:space="preserve">: 217-242. Cambridge: Cambridge University Press. </w:t>
      </w:r>
    </w:p>
    <w:p w:rsidR="0094224B" w:rsidRDefault="00E02CFB">
      <w:pPr>
        <w:spacing w:after="100" w:afterAutospacing="1" w:line="360" w:lineRule="auto"/>
        <w:rPr>
          <w:rFonts w:ascii="Garamond" w:hAnsi="Garamond"/>
          <w:sz w:val="24"/>
          <w:szCs w:val="24"/>
        </w:rPr>
      </w:pPr>
      <w:proofErr w:type="spellStart"/>
      <w:r w:rsidRPr="00FE1AEA">
        <w:rPr>
          <w:rFonts w:ascii="Garamond" w:hAnsi="Garamond"/>
          <w:sz w:val="24"/>
          <w:szCs w:val="24"/>
        </w:rPr>
        <w:t>Kogelmann</w:t>
      </w:r>
      <w:proofErr w:type="spellEnd"/>
      <w:r w:rsidRPr="00FE1AEA">
        <w:rPr>
          <w:rFonts w:ascii="Garamond" w:hAnsi="Garamond"/>
          <w:sz w:val="24"/>
          <w:szCs w:val="24"/>
        </w:rPr>
        <w:t xml:space="preserve">, Brian and Stephen G.W. Stich. </w:t>
      </w:r>
      <w:r w:rsidR="002B4C17">
        <w:rPr>
          <w:rFonts w:ascii="Garamond" w:hAnsi="Garamond"/>
          <w:sz w:val="24"/>
          <w:szCs w:val="24"/>
        </w:rPr>
        <w:t>(</w:t>
      </w:r>
      <w:r w:rsidRPr="00FE1AEA">
        <w:rPr>
          <w:rFonts w:ascii="Garamond" w:hAnsi="Garamond"/>
          <w:sz w:val="24"/>
          <w:szCs w:val="24"/>
        </w:rPr>
        <w:t>2016</w:t>
      </w:r>
      <w:r w:rsidR="002B4C17">
        <w:rPr>
          <w:rFonts w:ascii="Garamond" w:hAnsi="Garamond"/>
          <w:sz w:val="24"/>
          <w:szCs w:val="24"/>
        </w:rPr>
        <w:t>)</w:t>
      </w:r>
      <w:r w:rsidRPr="00FE1AEA">
        <w:rPr>
          <w:rFonts w:ascii="Garamond" w:hAnsi="Garamond"/>
          <w:sz w:val="24"/>
          <w:szCs w:val="24"/>
        </w:rPr>
        <w:t xml:space="preserve"> “When Public Reason Fails Us: Convergence Discourse as Blood Oath.” </w:t>
      </w:r>
      <w:r w:rsidRPr="00FE1AEA">
        <w:rPr>
          <w:rFonts w:ascii="Garamond" w:hAnsi="Garamond"/>
          <w:i/>
          <w:sz w:val="24"/>
          <w:szCs w:val="24"/>
        </w:rPr>
        <w:t>American Political Science Review</w:t>
      </w:r>
      <w:r w:rsidRPr="00FE1AEA">
        <w:rPr>
          <w:rFonts w:ascii="Garamond" w:hAnsi="Garamond"/>
          <w:sz w:val="24"/>
          <w:szCs w:val="24"/>
        </w:rPr>
        <w:t xml:space="preserve"> 110: 717-730.</w:t>
      </w:r>
    </w:p>
    <w:p w:rsidR="0094224B" w:rsidRDefault="0096375E">
      <w:pPr>
        <w:spacing w:after="100" w:afterAutospacing="1" w:line="360" w:lineRule="auto"/>
        <w:rPr>
          <w:rFonts w:ascii="Garamond" w:hAnsi="Garamond"/>
          <w:color w:val="000000"/>
          <w:sz w:val="24"/>
          <w:szCs w:val="24"/>
        </w:rPr>
      </w:pPr>
      <w:r w:rsidRPr="00FE1AEA">
        <w:rPr>
          <w:rFonts w:ascii="Garamond" w:hAnsi="Garamond"/>
          <w:color w:val="000000"/>
          <w:sz w:val="24"/>
          <w:szCs w:val="24"/>
        </w:rPr>
        <w:t xml:space="preserve">McKenna, Michael. </w:t>
      </w:r>
      <w:proofErr w:type="gramStart"/>
      <w:r w:rsidR="002B4C17">
        <w:rPr>
          <w:rFonts w:ascii="Garamond" w:hAnsi="Garamond"/>
          <w:color w:val="000000"/>
          <w:sz w:val="24"/>
          <w:szCs w:val="24"/>
        </w:rPr>
        <w:t>(</w:t>
      </w:r>
      <w:r w:rsidRPr="00FE1AEA">
        <w:rPr>
          <w:rFonts w:ascii="Garamond" w:hAnsi="Garamond"/>
          <w:color w:val="000000"/>
          <w:sz w:val="24"/>
          <w:szCs w:val="24"/>
        </w:rPr>
        <w:t>2012</w:t>
      </w:r>
      <w:r w:rsidR="002B4C17">
        <w:rPr>
          <w:rFonts w:ascii="Garamond" w:hAnsi="Garamond"/>
          <w:color w:val="000000"/>
          <w:sz w:val="24"/>
          <w:szCs w:val="24"/>
        </w:rPr>
        <w:t>)</w:t>
      </w:r>
      <w:r w:rsidRPr="00FE1AEA">
        <w:rPr>
          <w:rFonts w:ascii="Garamond" w:hAnsi="Garamond"/>
          <w:color w:val="000000"/>
          <w:sz w:val="24"/>
          <w:szCs w:val="24"/>
        </w:rPr>
        <w:t> </w:t>
      </w:r>
      <w:r w:rsidRPr="00FE1AEA">
        <w:rPr>
          <w:rFonts w:ascii="Garamond" w:hAnsi="Garamond"/>
          <w:i/>
          <w:color w:val="000000"/>
          <w:sz w:val="24"/>
          <w:szCs w:val="24"/>
        </w:rPr>
        <w:t>Conversation and Responsibility.</w:t>
      </w:r>
      <w:proofErr w:type="gramEnd"/>
      <w:r w:rsidRPr="00FE1AEA">
        <w:rPr>
          <w:rFonts w:ascii="Garamond" w:hAnsi="Garamond"/>
          <w:i/>
          <w:color w:val="000000"/>
          <w:sz w:val="24"/>
          <w:szCs w:val="24"/>
        </w:rPr>
        <w:t> </w:t>
      </w:r>
      <w:r w:rsidRPr="00FE1AEA">
        <w:rPr>
          <w:rFonts w:ascii="Garamond" w:hAnsi="Garamond"/>
          <w:color w:val="000000"/>
          <w:sz w:val="24"/>
          <w:szCs w:val="24"/>
        </w:rPr>
        <w:t>Oxford: Oxford University Press.</w:t>
      </w:r>
    </w:p>
    <w:p w:rsidR="0094224B" w:rsidRDefault="0003143B">
      <w:pPr>
        <w:spacing w:after="100" w:afterAutospacing="1" w:line="360" w:lineRule="auto"/>
        <w:rPr>
          <w:rFonts w:ascii="Garamond" w:hAnsi="Garamond"/>
          <w:color w:val="000000"/>
          <w:sz w:val="24"/>
          <w:szCs w:val="24"/>
        </w:rPr>
      </w:pPr>
      <w:r>
        <w:rPr>
          <w:rFonts w:ascii="Garamond" w:hAnsi="Garamond"/>
          <w:color w:val="000000"/>
          <w:sz w:val="24"/>
          <w:szCs w:val="24"/>
        </w:rPr>
        <w:t xml:space="preserve">Muldoon, Ryan. </w:t>
      </w:r>
      <w:proofErr w:type="gramStart"/>
      <w:r w:rsidR="002B4C17">
        <w:rPr>
          <w:rFonts w:ascii="Garamond" w:hAnsi="Garamond"/>
          <w:color w:val="000000"/>
          <w:sz w:val="24"/>
          <w:szCs w:val="24"/>
        </w:rPr>
        <w:t>(</w:t>
      </w:r>
      <w:r>
        <w:rPr>
          <w:rFonts w:ascii="Garamond" w:hAnsi="Garamond"/>
          <w:color w:val="000000"/>
          <w:sz w:val="24"/>
          <w:szCs w:val="24"/>
        </w:rPr>
        <w:t>2016</w:t>
      </w:r>
      <w:r w:rsidR="002B4C17">
        <w:rPr>
          <w:rFonts w:ascii="Garamond" w:hAnsi="Garamond"/>
          <w:color w:val="000000"/>
          <w:sz w:val="24"/>
          <w:szCs w:val="24"/>
        </w:rPr>
        <w:t>)</w:t>
      </w:r>
      <w:r>
        <w:rPr>
          <w:rFonts w:ascii="Garamond" w:hAnsi="Garamond"/>
          <w:color w:val="000000"/>
          <w:sz w:val="24"/>
          <w:szCs w:val="24"/>
        </w:rPr>
        <w:t xml:space="preserve"> </w:t>
      </w:r>
      <w:r>
        <w:rPr>
          <w:rFonts w:ascii="Garamond" w:hAnsi="Garamond"/>
          <w:i/>
          <w:color w:val="000000"/>
          <w:sz w:val="24"/>
          <w:szCs w:val="24"/>
        </w:rPr>
        <w:t>Social Contract Theory for a Diverse World</w:t>
      </w:r>
      <w:r>
        <w:rPr>
          <w:rFonts w:ascii="Garamond" w:hAnsi="Garamond"/>
          <w:color w:val="000000"/>
          <w:sz w:val="24"/>
          <w:szCs w:val="24"/>
        </w:rPr>
        <w:t>.</w:t>
      </w:r>
      <w:proofErr w:type="gramEnd"/>
      <w:r>
        <w:rPr>
          <w:rFonts w:ascii="Garamond" w:hAnsi="Garamond"/>
          <w:color w:val="000000"/>
          <w:sz w:val="24"/>
          <w:szCs w:val="24"/>
        </w:rPr>
        <w:t xml:space="preserve"> New York: Routledge. </w:t>
      </w:r>
    </w:p>
    <w:p w:rsidR="0094224B" w:rsidRPr="007F3779" w:rsidRDefault="008344BA">
      <w:pPr>
        <w:spacing w:after="100" w:afterAutospacing="1" w:line="360" w:lineRule="auto"/>
        <w:rPr>
          <w:rFonts w:ascii="Garamond" w:hAnsi="Garamond"/>
          <w:sz w:val="24"/>
          <w:szCs w:val="24"/>
        </w:rPr>
      </w:pPr>
      <w:r w:rsidRPr="007F3779">
        <w:rPr>
          <w:rFonts w:ascii="Garamond" w:eastAsia="Times New Roman" w:hAnsi="Garamond" w:cs="Times New Roman"/>
          <w:sz w:val="24"/>
          <w:szCs w:val="24"/>
          <w:shd w:val="clear" w:color="auto" w:fill="FFFFFF"/>
        </w:rPr>
        <w:t>Murphy, Ryan</w:t>
      </w:r>
      <w:r w:rsidR="00571B61" w:rsidRPr="007F3779">
        <w:rPr>
          <w:rFonts w:ascii="Garamond" w:eastAsia="Times New Roman" w:hAnsi="Garamond" w:cs="Times New Roman"/>
          <w:sz w:val="24"/>
          <w:szCs w:val="24"/>
          <w:shd w:val="clear" w:color="auto" w:fill="FFFFFF"/>
        </w:rPr>
        <w:t xml:space="preserve">. </w:t>
      </w:r>
      <w:proofErr w:type="gramStart"/>
      <w:r w:rsidR="00571B61" w:rsidRPr="007F3779">
        <w:rPr>
          <w:rFonts w:ascii="Garamond" w:eastAsia="Times New Roman" w:hAnsi="Garamond" w:cs="Times New Roman"/>
          <w:sz w:val="24"/>
          <w:szCs w:val="24"/>
          <w:shd w:val="clear" w:color="auto" w:fill="FFFFFF"/>
        </w:rPr>
        <w:t>Working Paper, April 2018.</w:t>
      </w:r>
      <w:proofErr w:type="gramEnd"/>
      <w:r w:rsidRPr="007F3779">
        <w:rPr>
          <w:rFonts w:ascii="Garamond" w:eastAsia="Times New Roman" w:hAnsi="Garamond" w:cs="Times New Roman"/>
          <w:sz w:val="24"/>
          <w:szCs w:val="24"/>
          <w:shd w:val="clear" w:color="auto" w:fill="FFFFFF"/>
        </w:rPr>
        <w:t xml:space="preserve"> </w:t>
      </w:r>
      <w:proofErr w:type="gramStart"/>
      <w:r w:rsidR="00571B61" w:rsidRPr="007F3779">
        <w:rPr>
          <w:rFonts w:ascii="Garamond" w:eastAsia="Times New Roman" w:hAnsi="Garamond" w:cs="Times New Roman"/>
          <w:sz w:val="24"/>
          <w:szCs w:val="24"/>
          <w:shd w:val="clear" w:color="auto" w:fill="FFFFFF"/>
        </w:rPr>
        <w:t>“</w:t>
      </w:r>
      <w:r w:rsidRPr="007F3779">
        <w:rPr>
          <w:rFonts w:ascii="Garamond" w:eastAsia="Times New Roman" w:hAnsi="Garamond" w:cs="Times New Roman"/>
          <w:sz w:val="24"/>
          <w:szCs w:val="24"/>
          <w:shd w:val="clear" w:color="auto" w:fill="FFFFFF"/>
        </w:rPr>
        <w:t>The Rationality of Literal Tide Pod Consumption</w:t>
      </w:r>
      <w:r w:rsidR="00571B61" w:rsidRPr="007F3779">
        <w:rPr>
          <w:rFonts w:ascii="Garamond" w:eastAsia="Times New Roman" w:hAnsi="Garamond" w:cs="Times New Roman"/>
          <w:sz w:val="24"/>
          <w:szCs w:val="24"/>
          <w:shd w:val="clear" w:color="auto" w:fill="FFFFFF"/>
        </w:rPr>
        <w:t>.”</w:t>
      </w:r>
      <w:proofErr w:type="gramEnd"/>
      <w:r w:rsidR="00571B61" w:rsidRPr="007F3779">
        <w:rPr>
          <w:rFonts w:ascii="Garamond" w:eastAsia="Times New Roman" w:hAnsi="Garamond" w:cs="Times New Roman"/>
          <w:sz w:val="24"/>
          <w:szCs w:val="24"/>
          <w:shd w:val="clear" w:color="auto" w:fill="FFFFFF"/>
        </w:rPr>
        <w:t xml:space="preserve"> </w:t>
      </w:r>
      <w:r w:rsidRPr="007F3779">
        <w:rPr>
          <w:rFonts w:ascii="Garamond" w:eastAsia="Times New Roman" w:hAnsi="Garamond" w:cs="Times New Roman"/>
          <w:sz w:val="24"/>
          <w:szCs w:val="24"/>
          <w:shd w:val="clear" w:color="auto" w:fill="FFFFFF"/>
        </w:rPr>
        <w:t>Available at SSRN:</w:t>
      </w:r>
      <w:r w:rsidRPr="007F3779">
        <w:rPr>
          <w:rFonts w:ascii="Garamond" w:eastAsia="Times New Roman" w:hAnsi="Garamond" w:cs="Times New Roman" w:hint="eastAsia"/>
          <w:sz w:val="24"/>
          <w:szCs w:val="24"/>
          <w:shd w:val="clear" w:color="auto" w:fill="FFFFFF"/>
        </w:rPr>
        <w:t> </w:t>
      </w:r>
      <w:hyperlink r:id="rId8" w:tgtFrame="_blank" w:history="1">
        <w:r w:rsidRPr="007F3779">
          <w:rPr>
            <w:rFonts w:ascii="Garamond" w:eastAsia="Times New Roman" w:hAnsi="Garamond" w:cs="Times New Roman"/>
            <w:sz w:val="24"/>
            <w:szCs w:val="24"/>
            <w:u w:val="single"/>
            <w:shd w:val="clear" w:color="auto" w:fill="FFFFFF"/>
          </w:rPr>
          <w:t>https://ssrn.com/abstract=3160438</w:t>
        </w:r>
      </w:hyperlink>
      <w:r w:rsidRPr="007F3779">
        <w:rPr>
          <w:rFonts w:ascii="Garamond" w:eastAsia="Times New Roman" w:hAnsi="Garamond" w:cs="Times New Roman" w:hint="eastAsia"/>
          <w:sz w:val="24"/>
          <w:szCs w:val="24"/>
          <w:shd w:val="clear" w:color="auto" w:fill="FFFFFF"/>
        </w:rPr>
        <w:t> </w:t>
      </w:r>
    </w:p>
    <w:p w:rsidR="0094224B" w:rsidRDefault="000344EC">
      <w:pPr>
        <w:spacing w:after="100" w:afterAutospacing="1" w:line="360" w:lineRule="auto"/>
        <w:rPr>
          <w:rFonts w:ascii="Garamond" w:hAnsi="Garamond"/>
          <w:sz w:val="24"/>
          <w:szCs w:val="24"/>
        </w:rPr>
      </w:pPr>
      <w:r w:rsidRPr="00FE1AEA">
        <w:rPr>
          <w:rFonts w:ascii="Garamond" w:hAnsi="Garamond"/>
          <w:sz w:val="24"/>
          <w:szCs w:val="24"/>
        </w:rPr>
        <w:t xml:space="preserve">Rawls, John. </w:t>
      </w:r>
      <w:r w:rsidR="002B4C17">
        <w:rPr>
          <w:rFonts w:ascii="Garamond" w:hAnsi="Garamond"/>
          <w:sz w:val="24"/>
          <w:szCs w:val="24"/>
        </w:rPr>
        <w:t>(</w:t>
      </w:r>
      <w:r w:rsidRPr="00FE1AEA">
        <w:rPr>
          <w:rFonts w:ascii="Garamond" w:hAnsi="Garamond"/>
          <w:sz w:val="24"/>
          <w:szCs w:val="24"/>
        </w:rPr>
        <w:t>1993/2005</w:t>
      </w:r>
      <w:r w:rsidR="002B4C17">
        <w:rPr>
          <w:rFonts w:ascii="Garamond" w:hAnsi="Garamond"/>
          <w:sz w:val="24"/>
          <w:szCs w:val="24"/>
        </w:rPr>
        <w:t>)</w:t>
      </w:r>
      <w:r w:rsidRPr="00FE1AEA">
        <w:rPr>
          <w:rFonts w:ascii="Garamond" w:hAnsi="Garamond"/>
          <w:sz w:val="24"/>
          <w:szCs w:val="24"/>
        </w:rPr>
        <w:t xml:space="preserve"> </w:t>
      </w:r>
      <w:proofErr w:type="gramStart"/>
      <w:r w:rsidRPr="00FE1AEA">
        <w:rPr>
          <w:rFonts w:ascii="Garamond" w:hAnsi="Garamond"/>
          <w:i/>
          <w:sz w:val="24"/>
          <w:szCs w:val="24"/>
        </w:rPr>
        <w:t>Political Liberalism</w:t>
      </w:r>
      <w:r w:rsidRPr="00FE1AEA">
        <w:rPr>
          <w:rFonts w:ascii="Garamond" w:hAnsi="Garamond"/>
          <w:sz w:val="24"/>
          <w:szCs w:val="24"/>
        </w:rPr>
        <w:t>.</w:t>
      </w:r>
      <w:proofErr w:type="gramEnd"/>
      <w:r w:rsidRPr="00FE1AEA">
        <w:rPr>
          <w:rFonts w:ascii="Garamond" w:hAnsi="Garamond"/>
          <w:sz w:val="24"/>
          <w:szCs w:val="24"/>
        </w:rPr>
        <w:t xml:space="preserve"> New York: Columbia University Press.</w:t>
      </w:r>
    </w:p>
    <w:p w:rsidR="0096375E" w:rsidRDefault="00E02CFB" w:rsidP="0096375E">
      <w:pPr>
        <w:spacing w:line="360" w:lineRule="auto"/>
        <w:rPr>
          <w:rFonts w:ascii="Garamond" w:hAnsi="Garamond"/>
          <w:sz w:val="24"/>
          <w:szCs w:val="24"/>
        </w:rPr>
      </w:pPr>
      <w:r w:rsidRPr="00FE1AEA">
        <w:rPr>
          <w:rFonts w:ascii="Garamond" w:hAnsi="Garamond"/>
          <w:sz w:val="24"/>
          <w:szCs w:val="24"/>
        </w:rPr>
        <w:t xml:space="preserve">Scanlon, T.M. 2008. </w:t>
      </w:r>
      <w:r w:rsidRPr="00FE1AEA">
        <w:rPr>
          <w:rFonts w:ascii="Garamond" w:hAnsi="Garamond"/>
          <w:i/>
          <w:sz w:val="24"/>
          <w:szCs w:val="24"/>
        </w:rPr>
        <w:t>Moral Dimensions: Permissibility, Meaning, Blame.</w:t>
      </w:r>
      <w:r w:rsidRPr="00FE1AEA">
        <w:rPr>
          <w:rFonts w:ascii="Garamond" w:hAnsi="Garamond"/>
          <w:sz w:val="24"/>
          <w:szCs w:val="24"/>
        </w:rPr>
        <w:t xml:space="preserve"> Cambridge: Harvard University Press</w:t>
      </w:r>
    </w:p>
    <w:p w:rsidR="008021DA" w:rsidRDefault="00640A95" w:rsidP="0096375E">
      <w:pPr>
        <w:spacing w:line="360" w:lineRule="auto"/>
        <w:rPr>
          <w:rFonts w:ascii="Garamond" w:hAnsi="Garamond"/>
          <w:sz w:val="24"/>
          <w:szCs w:val="24"/>
        </w:rPr>
      </w:pPr>
      <w:proofErr w:type="spellStart"/>
      <w:r w:rsidRPr="00FE1AEA">
        <w:rPr>
          <w:rFonts w:ascii="Garamond" w:hAnsi="Garamond"/>
          <w:sz w:val="24"/>
          <w:szCs w:val="24"/>
        </w:rPr>
        <w:lastRenderedPageBreak/>
        <w:t>Skyrms</w:t>
      </w:r>
      <w:proofErr w:type="spellEnd"/>
      <w:r w:rsidRPr="00FE1AEA">
        <w:rPr>
          <w:rFonts w:ascii="Garamond" w:hAnsi="Garamond"/>
          <w:sz w:val="24"/>
          <w:szCs w:val="24"/>
        </w:rPr>
        <w:t xml:space="preserve">, Brian. </w:t>
      </w:r>
      <w:r w:rsidR="002B4C17">
        <w:rPr>
          <w:rFonts w:ascii="Garamond" w:hAnsi="Garamond"/>
          <w:sz w:val="24"/>
          <w:szCs w:val="24"/>
        </w:rPr>
        <w:t>(</w:t>
      </w:r>
      <w:r w:rsidRPr="00FE1AEA">
        <w:rPr>
          <w:rFonts w:ascii="Garamond" w:hAnsi="Garamond"/>
          <w:sz w:val="24"/>
          <w:szCs w:val="24"/>
        </w:rPr>
        <w:t>2004</w:t>
      </w:r>
      <w:r w:rsidR="002B4C17">
        <w:rPr>
          <w:rFonts w:ascii="Garamond" w:hAnsi="Garamond"/>
          <w:sz w:val="24"/>
          <w:szCs w:val="24"/>
        </w:rPr>
        <w:t>)</w:t>
      </w:r>
      <w:r w:rsidRPr="00FE1AEA">
        <w:rPr>
          <w:rFonts w:ascii="Garamond" w:hAnsi="Garamond"/>
          <w:sz w:val="24"/>
          <w:szCs w:val="24"/>
        </w:rPr>
        <w:t xml:space="preserve"> </w:t>
      </w:r>
      <w:proofErr w:type="gramStart"/>
      <w:r w:rsidRPr="00FE1AEA">
        <w:rPr>
          <w:rFonts w:ascii="Garamond" w:hAnsi="Garamond"/>
          <w:i/>
          <w:sz w:val="24"/>
          <w:szCs w:val="24"/>
        </w:rPr>
        <w:t>The</w:t>
      </w:r>
      <w:proofErr w:type="gramEnd"/>
      <w:r w:rsidRPr="00FE1AEA">
        <w:rPr>
          <w:rFonts w:ascii="Garamond" w:hAnsi="Garamond"/>
          <w:i/>
          <w:sz w:val="24"/>
          <w:szCs w:val="24"/>
        </w:rPr>
        <w:t xml:space="preserve"> Stag Hunt and the Evolution of Social Structure</w:t>
      </w:r>
      <w:r w:rsidRPr="00FE1AEA">
        <w:rPr>
          <w:rFonts w:ascii="Garamond" w:hAnsi="Garamond"/>
          <w:sz w:val="24"/>
          <w:szCs w:val="24"/>
        </w:rPr>
        <w:t>. Cambridge: Cambridge University Press.</w:t>
      </w:r>
    </w:p>
    <w:p w:rsidR="0096375E" w:rsidRDefault="0096375E" w:rsidP="0096375E">
      <w:pPr>
        <w:spacing w:line="360" w:lineRule="auto"/>
        <w:rPr>
          <w:rFonts w:ascii="Garamond" w:hAnsi="Garamond"/>
          <w:sz w:val="24"/>
          <w:szCs w:val="24"/>
        </w:rPr>
      </w:pPr>
      <w:r w:rsidRPr="00FE1AEA">
        <w:rPr>
          <w:rFonts w:ascii="Garamond" w:hAnsi="Garamond"/>
          <w:sz w:val="24"/>
          <w:szCs w:val="24"/>
        </w:rPr>
        <w:t xml:space="preserve">Smith, Angela. </w:t>
      </w:r>
      <w:proofErr w:type="gramStart"/>
      <w:r w:rsidR="002B4C17">
        <w:rPr>
          <w:rFonts w:ascii="Garamond" w:hAnsi="Garamond"/>
          <w:sz w:val="24"/>
          <w:szCs w:val="24"/>
        </w:rPr>
        <w:t>(</w:t>
      </w:r>
      <w:r w:rsidRPr="00FE1AEA">
        <w:rPr>
          <w:rFonts w:ascii="Garamond" w:hAnsi="Garamond"/>
          <w:sz w:val="24"/>
          <w:szCs w:val="24"/>
        </w:rPr>
        <w:t>2012</w:t>
      </w:r>
      <w:r w:rsidR="002B4C17">
        <w:rPr>
          <w:rFonts w:ascii="Garamond" w:hAnsi="Garamond"/>
          <w:sz w:val="24"/>
          <w:szCs w:val="24"/>
        </w:rPr>
        <w:t>)</w:t>
      </w:r>
      <w:r w:rsidRPr="00FE1AEA">
        <w:rPr>
          <w:rFonts w:ascii="Garamond" w:hAnsi="Garamond"/>
          <w:sz w:val="24"/>
          <w:szCs w:val="24"/>
        </w:rPr>
        <w:t xml:space="preserve"> </w:t>
      </w:r>
      <w:r w:rsidR="00C260E3">
        <w:rPr>
          <w:rFonts w:ascii="Garamond" w:hAnsi="Garamond"/>
          <w:sz w:val="24"/>
          <w:szCs w:val="24"/>
        </w:rPr>
        <w:t>“Moral Blame and Moral Protest.</w:t>
      </w:r>
      <w:r w:rsidR="008021DA" w:rsidRPr="008021DA">
        <w:rPr>
          <w:rFonts w:ascii="Garamond" w:hAnsi="Garamond"/>
          <w:sz w:val="24"/>
          <w:szCs w:val="24"/>
        </w:rPr>
        <w:t>”</w:t>
      </w:r>
      <w:proofErr w:type="gramEnd"/>
      <w:r w:rsidR="00C260E3">
        <w:rPr>
          <w:rFonts w:ascii="Garamond" w:hAnsi="Garamond"/>
          <w:sz w:val="24"/>
          <w:szCs w:val="24"/>
        </w:rPr>
        <w:t xml:space="preserve"> I</w:t>
      </w:r>
      <w:r w:rsidR="008021DA" w:rsidRPr="008021DA">
        <w:rPr>
          <w:rFonts w:ascii="Garamond" w:hAnsi="Garamond"/>
          <w:sz w:val="24"/>
          <w:szCs w:val="24"/>
        </w:rPr>
        <w:t>n </w:t>
      </w:r>
      <w:r w:rsidR="008021DA" w:rsidRPr="008021DA">
        <w:rPr>
          <w:rFonts w:ascii="Garamond" w:hAnsi="Garamond"/>
          <w:i/>
          <w:iCs/>
          <w:sz w:val="24"/>
          <w:szCs w:val="24"/>
        </w:rPr>
        <w:t>Blame: Its Nature and Norms</w:t>
      </w:r>
      <w:r w:rsidR="00C260E3">
        <w:rPr>
          <w:rFonts w:ascii="Garamond" w:hAnsi="Garamond"/>
          <w:sz w:val="24"/>
          <w:szCs w:val="24"/>
        </w:rPr>
        <w:t xml:space="preserve">, edited by </w:t>
      </w:r>
      <w:r w:rsidR="008021DA" w:rsidRPr="008021DA">
        <w:rPr>
          <w:rFonts w:ascii="Garamond" w:hAnsi="Garamond"/>
          <w:sz w:val="24"/>
          <w:szCs w:val="24"/>
        </w:rPr>
        <w:t xml:space="preserve">Justin Coates and Neal </w:t>
      </w:r>
      <w:proofErr w:type="spellStart"/>
      <w:r w:rsidR="008021DA" w:rsidRPr="008021DA">
        <w:rPr>
          <w:rFonts w:ascii="Garamond" w:hAnsi="Garamond"/>
          <w:sz w:val="24"/>
          <w:szCs w:val="24"/>
        </w:rPr>
        <w:t>Tognazinni</w:t>
      </w:r>
      <w:proofErr w:type="spellEnd"/>
      <w:r w:rsidR="00C260E3">
        <w:rPr>
          <w:rFonts w:ascii="Garamond" w:hAnsi="Garamond"/>
          <w:sz w:val="24"/>
          <w:szCs w:val="24"/>
        </w:rPr>
        <w:t xml:space="preserve">: 27-48. Oxford: </w:t>
      </w:r>
      <w:r w:rsidR="008021DA" w:rsidRPr="008021DA">
        <w:rPr>
          <w:rFonts w:ascii="Garamond" w:hAnsi="Garamond"/>
          <w:sz w:val="24"/>
          <w:szCs w:val="24"/>
        </w:rPr>
        <w:t>Oxford University Press</w:t>
      </w:r>
      <w:r w:rsidR="00C260E3">
        <w:rPr>
          <w:rFonts w:ascii="Garamond" w:hAnsi="Garamond"/>
          <w:sz w:val="24"/>
          <w:szCs w:val="24"/>
        </w:rPr>
        <w:t>.</w:t>
      </w:r>
    </w:p>
    <w:p w:rsidR="00E02CFB" w:rsidRDefault="0096375E" w:rsidP="00E02CFB">
      <w:pPr>
        <w:spacing w:line="360" w:lineRule="auto"/>
        <w:rPr>
          <w:rFonts w:ascii="Garamond" w:hAnsi="Garamond"/>
          <w:sz w:val="24"/>
          <w:szCs w:val="24"/>
        </w:rPr>
      </w:pPr>
      <w:proofErr w:type="gramStart"/>
      <w:r w:rsidRPr="00FE1AEA">
        <w:rPr>
          <w:rFonts w:ascii="Garamond" w:hAnsi="Garamond"/>
          <w:sz w:val="24"/>
          <w:szCs w:val="24"/>
        </w:rPr>
        <w:t xml:space="preserve">Strawson, P.F. </w:t>
      </w:r>
      <w:r w:rsidR="002B4C17">
        <w:rPr>
          <w:rFonts w:ascii="Garamond" w:hAnsi="Garamond"/>
          <w:sz w:val="24"/>
          <w:szCs w:val="24"/>
        </w:rPr>
        <w:t>(</w:t>
      </w:r>
      <w:r w:rsidRPr="00FE1AEA">
        <w:rPr>
          <w:rFonts w:ascii="Garamond" w:hAnsi="Garamond"/>
          <w:sz w:val="24"/>
          <w:szCs w:val="24"/>
        </w:rPr>
        <w:t>1962</w:t>
      </w:r>
      <w:r w:rsidR="002B4C17">
        <w:rPr>
          <w:rFonts w:ascii="Garamond" w:hAnsi="Garamond"/>
          <w:sz w:val="24"/>
          <w:szCs w:val="24"/>
        </w:rPr>
        <w:t>)</w:t>
      </w:r>
      <w:r w:rsidRPr="00FE1AEA">
        <w:rPr>
          <w:rFonts w:ascii="Garamond" w:hAnsi="Garamond"/>
          <w:sz w:val="24"/>
          <w:szCs w:val="24"/>
        </w:rPr>
        <w:t xml:space="preserve"> “Freedom and Resentment.”</w:t>
      </w:r>
      <w:proofErr w:type="gramEnd"/>
      <w:r w:rsidRPr="00FE1AEA">
        <w:rPr>
          <w:rFonts w:ascii="Garamond" w:hAnsi="Garamond"/>
          <w:sz w:val="24"/>
          <w:szCs w:val="24"/>
        </w:rPr>
        <w:t xml:space="preserve"> </w:t>
      </w:r>
      <w:r w:rsidRPr="00FE1AEA">
        <w:rPr>
          <w:rFonts w:ascii="Garamond" w:hAnsi="Garamond"/>
          <w:i/>
          <w:sz w:val="24"/>
          <w:szCs w:val="24"/>
        </w:rPr>
        <w:t>Proceedings of the British Academy</w:t>
      </w:r>
      <w:r w:rsidRPr="00FE1AEA">
        <w:rPr>
          <w:rFonts w:ascii="Garamond" w:hAnsi="Garamond"/>
          <w:sz w:val="24"/>
          <w:szCs w:val="24"/>
        </w:rPr>
        <w:t xml:space="preserve"> 48: 187-211.</w:t>
      </w:r>
    </w:p>
    <w:p w:rsidR="00E02CFB" w:rsidRDefault="0096375E" w:rsidP="00E02CFB">
      <w:pPr>
        <w:spacing w:line="360" w:lineRule="auto"/>
        <w:rPr>
          <w:rFonts w:ascii="Garamond" w:hAnsi="Garamond"/>
          <w:sz w:val="24"/>
          <w:szCs w:val="24"/>
        </w:rPr>
      </w:pPr>
      <w:r w:rsidRPr="00FE1AEA">
        <w:rPr>
          <w:rFonts w:ascii="Garamond" w:hAnsi="Garamond"/>
          <w:sz w:val="24"/>
          <w:szCs w:val="24"/>
        </w:rPr>
        <w:t xml:space="preserve">Talbert, Matthew. </w:t>
      </w:r>
      <w:proofErr w:type="gramStart"/>
      <w:r w:rsidR="002B4C17">
        <w:rPr>
          <w:rFonts w:ascii="Garamond" w:hAnsi="Garamond"/>
          <w:sz w:val="24"/>
          <w:szCs w:val="24"/>
        </w:rPr>
        <w:t>(</w:t>
      </w:r>
      <w:r w:rsidRPr="00FE1AEA">
        <w:rPr>
          <w:rFonts w:ascii="Garamond" w:hAnsi="Garamond"/>
          <w:sz w:val="24"/>
          <w:szCs w:val="24"/>
        </w:rPr>
        <w:t>2012</w:t>
      </w:r>
      <w:r w:rsidR="002B4C17">
        <w:rPr>
          <w:rFonts w:ascii="Garamond" w:hAnsi="Garamond"/>
          <w:sz w:val="24"/>
          <w:szCs w:val="24"/>
        </w:rPr>
        <w:t>)</w:t>
      </w:r>
      <w:r w:rsidRPr="00FE1AEA">
        <w:rPr>
          <w:rFonts w:ascii="Garamond" w:hAnsi="Garamond"/>
          <w:sz w:val="24"/>
          <w:szCs w:val="24"/>
        </w:rPr>
        <w:t xml:space="preserve"> “Moral Competence, Moral Blame, and Protest.”</w:t>
      </w:r>
      <w:proofErr w:type="gramEnd"/>
      <w:r w:rsidRPr="00FE1AEA">
        <w:rPr>
          <w:rFonts w:ascii="Garamond" w:hAnsi="Garamond"/>
          <w:sz w:val="24"/>
          <w:szCs w:val="24"/>
        </w:rPr>
        <w:t xml:space="preserve"> </w:t>
      </w:r>
      <w:r w:rsidRPr="00FE1AEA">
        <w:rPr>
          <w:rFonts w:ascii="Garamond" w:hAnsi="Garamond"/>
          <w:i/>
          <w:sz w:val="24"/>
          <w:szCs w:val="24"/>
        </w:rPr>
        <w:t>Journal of Ethics</w:t>
      </w:r>
      <w:r w:rsidRPr="00FE1AEA">
        <w:rPr>
          <w:rFonts w:ascii="Garamond" w:hAnsi="Garamond"/>
          <w:sz w:val="24"/>
          <w:szCs w:val="24"/>
        </w:rPr>
        <w:t xml:space="preserve"> 16: 89-109.</w:t>
      </w:r>
    </w:p>
    <w:p w:rsidR="00DE4337" w:rsidRDefault="00640A95" w:rsidP="00E02CFB">
      <w:pPr>
        <w:spacing w:line="360" w:lineRule="auto"/>
        <w:rPr>
          <w:rFonts w:ascii="Garamond" w:hAnsi="Garamond"/>
          <w:sz w:val="24"/>
          <w:szCs w:val="24"/>
        </w:rPr>
      </w:pPr>
      <w:r>
        <w:rPr>
          <w:rFonts w:ascii="Garamond" w:hAnsi="Garamond"/>
          <w:sz w:val="24"/>
          <w:szCs w:val="24"/>
        </w:rPr>
        <w:t>Tosi, Ju</w:t>
      </w:r>
      <w:r w:rsidR="0003143B">
        <w:rPr>
          <w:rFonts w:ascii="Garamond" w:hAnsi="Garamond"/>
          <w:sz w:val="24"/>
          <w:szCs w:val="24"/>
        </w:rPr>
        <w:t xml:space="preserve">stin and Brandon Warmke. </w:t>
      </w:r>
      <w:proofErr w:type="gramStart"/>
      <w:r w:rsidR="002B4C17">
        <w:rPr>
          <w:rFonts w:ascii="Garamond" w:hAnsi="Garamond"/>
          <w:sz w:val="24"/>
          <w:szCs w:val="24"/>
        </w:rPr>
        <w:t>(</w:t>
      </w:r>
      <w:r w:rsidR="0003143B">
        <w:rPr>
          <w:rFonts w:ascii="Garamond" w:hAnsi="Garamond"/>
          <w:sz w:val="24"/>
          <w:szCs w:val="24"/>
        </w:rPr>
        <w:t>2016</w:t>
      </w:r>
      <w:r w:rsidR="002B4C17">
        <w:rPr>
          <w:rFonts w:ascii="Garamond" w:hAnsi="Garamond"/>
          <w:sz w:val="24"/>
          <w:szCs w:val="24"/>
        </w:rPr>
        <w:t>)</w:t>
      </w:r>
      <w:r w:rsidR="0003143B">
        <w:rPr>
          <w:rFonts w:ascii="Garamond" w:hAnsi="Garamond"/>
          <w:sz w:val="24"/>
          <w:szCs w:val="24"/>
        </w:rPr>
        <w:t xml:space="preserve"> “</w:t>
      </w:r>
      <w:r>
        <w:rPr>
          <w:rFonts w:ascii="Garamond" w:hAnsi="Garamond"/>
          <w:sz w:val="24"/>
          <w:szCs w:val="24"/>
        </w:rPr>
        <w:t>Moral Grandstanding.”</w:t>
      </w:r>
      <w:proofErr w:type="gramEnd"/>
      <w:r>
        <w:rPr>
          <w:rFonts w:ascii="Garamond" w:hAnsi="Garamond"/>
          <w:sz w:val="24"/>
          <w:szCs w:val="24"/>
        </w:rPr>
        <w:t xml:space="preserve"> </w:t>
      </w:r>
      <w:r>
        <w:rPr>
          <w:rFonts w:ascii="Garamond" w:hAnsi="Garamond"/>
          <w:i/>
          <w:sz w:val="24"/>
          <w:szCs w:val="24"/>
        </w:rPr>
        <w:t xml:space="preserve">Philosophy &amp; Public Affairs </w:t>
      </w:r>
      <w:r>
        <w:rPr>
          <w:rFonts w:ascii="Garamond" w:hAnsi="Garamond"/>
          <w:sz w:val="24"/>
          <w:szCs w:val="24"/>
        </w:rPr>
        <w:t>44: 197-217.</w:t>
      </w:r>
    </w:p>
    <w:p w:rsidR="00E02CFB" w:rsidRPr="00A045BB" w:rsidRDefault="00A12167" w:rsidP="00912CE2">
      <w:pPr>
        <w:spacing w:line="360" w:lineRule="auto"/>
        <w:rPr>
          <w:rFonts w:ascii="Garamond" w:hAnsi="Garamond"/>
          <w:sz w:val="24"/>
          <w:szCs w:val="24"/>
        </w:rPr>
      </w:pPr>
      <w:r>
        <w:rPr>
          <w:rFonts w:ascii="Garamond" w:hAnsi="Garamond"/>
          <w:sz w:val="24"/>
          <w:szCs w:val="24"/>
        </w:rPr>
        <w:t xml:space="preserve">Watson, Gary. </w:t>
      </w:r>
      <w:r w:rsidR="002B4C17">
        <w:rPr>
          <w:rFonts w:ascii="Garamond" w:hAnsi="Garamond"/>
          <w:sz w:val="24"/>
          <w:szCs w:val="24"/>
        </w:rPr>
        <w:t>(</w:t>
      </w:r>
      <w:r>
        <w:rPr>
          <w:rFonts w:ascii="Garamond" w:hAnsi="Garamond"/>
          <w:sz w:val="24"/>
          <w:szCs w:val="24"/>
        </w:rPr>
        <w:t>1987/2008</w:t>
      </w:r>
      <w:r w:rsidR="002B4C17">
        <w:rPr>
          <w:rFonts w:ascii="Garamond" w:hAnsi="Garamond"/>
          <w:sz w:val="24"/>
          <w:szCs w:val="24"/>
        </w:rPr>
        <w:t>)</w:t>
      </w:r>
      <w:r>
        <w:rPr>
          <w:rFonts w:ascii="Garamond" w:hAnsi="Garamond"/>
          <w:sz w:val="24"/>
          <w:szCs w:val="24"/>
        </w:rPr>
        <w:t xml:space="preserve"> “Responsibility and the Limits of Evil: Variations on a Strawsonian Theme.” In </w:t>
      </w:r>
      <w:r>
        <w:rPr>
          <w:rFonts w:ascii="Garamond" w:hAnsi="Garamond"/>
          <w:i/>
          <w:sz w:val="24"/>
          <w:szCs w:val="24"/>
        </w:rPr>
        <w:t>Free Will and Reactive Attitudes</w:t>
      </w:r>
      <w:r>
        <w:rPr>
          <w:rFonts w:ascii="Garamond" w:hAnsi="Garamond"/>
          <w:sz w:val="24"/>
          <w:szCs w:val="24"/>
        </w:rPr>
        <w:t>, edited by Michael McKenna and Paul Russell:</w:t>
      </w:r>
      <w:r>
        <w:rPr>
          <w:rFonts w:ascii="Garamond" w:hAnsi="Garamond"/>
          <w:i/>
          <w:sz w:val="24"/>
          <w:szCs w:val="24"/>
        </w:rPr>
        <w:t xml:space="preserve"> </w:t>
      </w:r>
      <w:r>
        <w:rPr>
          <w:rFonts w:ascii="Garamond" w:hAnsi="Garamond"/>
          <w:sz w:val="24"/>
          <w:szCs w:val="24"/>
        </w:rPr>
        <w:t xml:space="preserve">115-142. Burlington: </w:t>
      </w:r>
      <w:proofErr w:type="spellStart"/>
      <w:r>
        <w:rPr>
          <w:rFonts w:ascii="Garamond" w:hAnsi="Garamond"/>
          <w:sz w:val="24"/>
          <w:szCs w:val="24"/>
        </w:rPr>
        <w:t>Ashgate</w:t>
      </w:r>
      <w:proofErr w:type="spellEnd"/>
      <w:r>
        <w:rPr>
          <w:rFonts w:ascii="Garamond" w:hAnsi="Garamond"/>
          <w:sz w:val="24"/>
          <w:szCs w:val="24"/>
        </w:rPr>
        <w:t xml:space="preserve"> Publishing.  </w:t>
      </w:r>
    </w:p>
    <w:sectPr w:rsidR="00E02CFB" w:rsidRPr="00A045BB" w:rsidSect="00433D3A">
      <w:footerReference w:type="default" r:id="rId9"/>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8437C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8437C5" w16cid:durableId="1EA9888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97B" w:rsidRDefault="0019597B" w:rsidP="00035873">
      <w:pPr>
        <w:spacing w:after="0" w:line="240" w:lineRule="auto"/>
      </w:pPr>
      <w:r>
        <w:separator/>
      </w:r>
    </w:p>
  </w:endnote>
  <w:endnote w:type="continuationSeparator" w:id="0">
    <w:p w:rsidR="0019597B" w:rsidRDefault="0019597B" w:rsidP="000358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4AE" w:rsidRPr="008604AE" w:rsidRDefault="008604AE" w:rsidP="008604AE">
    <w:pPr>
      <w:pStyle w:val="Footer"/>
      <w:jc w:val="center"/>
      <w:rPr>
        <w:rFonts w:ascii="Garamond" w:hAnsi="Garamond"/>
        <w:sz w:val="24"/>
        <w:szCs w:val="24"/>
      </w:rPr>
    </w:pPr>
    <w:r w:rsidRPr="008604AE">
      <w:rPr>
        <w:rFonts w:ascii="Garamond" w:hAnsi="Garamond"/>
        <w:color w:val="7F7F7F" w:themeColor="background1" w:themeShade="7F"/>
        <w:spacing w:val="60"/>
        <w:sz w:val="24"/>
        <w:szCs w:val="24"/>
      </w:rPr>
      <w:t>Page</w:t>
    </w:r>
    <w:r w:rsidRPr="008604AE">
      <w:rPr>
        <w:rFonts w:ascii="Garamond" w:hAnsi="Garamond"/>
        <w:sz w:val="24"/>
        <w:szCs w:val="24"/>
      </w:rPr>
      <w:t xml:space="preserve"> | </w:t>
    </w:r>
    <w:r w:rsidR="0094224B" w:rsidRPr="008604AE">
      <w:rPr>
        <w:rFonts w:ascii="Garamond" w:hAnsi="Garamond"/>
        <w:sz w:val="24"/>
        <w:szCs w:val="24"/>
      </w:rPr>
      <w:fldChar w:fldCharType="begin"/>
    </w:r>
    <w:r w:rsidRPr="008604AE">
      <w:rPr>
        <w:rFonts w:ascii="Garamond" w:hAnsi="Garamond"/>
        <w:sz w:val="24"/>
        <w:szCs w:val="24"/>
      </w:rPr>
      <w:instrText xml:space="preserve"> PAGE   \* MERGEFORMAT </w:instrText>
    </w:r>
    <w:r w:rsidR="0094224B" w:rsidRPr="008604AE">
      <w:rPr>
        <w:rFonts w:ascii="Garamond" w:hAnsi="Garamond"/>
        <w:sz w:val="24"/>
        <w:szCs w:val="24"/>
      </w:rPr>
      <w:fldChar w:fldCharType="separate"/>
    </w:r>
    <w:r w:rsidR="005072F2" w:rsidRPr="005072F2">
      <w:rPr>
        <w:rFonts w:ascii="Garamond" w:hAnsi="Garamond"/>
        <w:b/>
        <w:noProof/>
        <w:sz w:val="24"/>
        <w:szCs w:val="24"/>
      </w:rPr>
      <w:t>1</w:t>
    </w:r>
    <w:r w:rsidR="0094224B" w:rsidRPr="008604AE">
      <w:rPr>
        <w:rFonts w:ascii="Garamond" w:hAnsi="Garamond"/>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97B" w:rsidRDefault="0019597B" w:rsidP="00035873">
      <w:pPr>
        <w:spacing w:after="0" w:line="240" w:lineRule="auto"/>
      </w:pPr>
      <w:r>
        <w:separator/>
      </w:r>
    </w:p>
  </w:footnote>
  <w:footnote w:type="continuationSeparator" w:id="0">
    <w:p w:rsidR="0019597B" w:rsidRDefault="0019597B" w:rsidP="00035873">
      <w:pPr>
        <w:spacing w:after="0" w:line="240" w:lineRule="auto"/>
      </w:pPr>
      <w:r>
        <w:continuationSeparator/>
      </w:r>
    </w:p>
  </w:footnote>
  <w:footnote w:id="1">
    <w:p w:rsidR="0008145F" w:rsidRPr="00E771DC" w:rsidRDefault="0008145F">
      <w:pPr>
        <w:pStyle w:val="FootnoteText"/>
        <w:rPr>
          <w:rFonts w:ascii="Garamond" w:hAnsi="Garamond"/>
        </w:rPr>
      </w:pPr>
      <w:r w:rsidRPr="00E771DC">
        <w:rPr>
          <w:rStyle w:val="FootnoteReference"/>
          <w:rFonts w:ascii="Garamond" w:hAnsi="Garamond"/>
        </w:rPr>
        <w:footnoteRef/>
      </w:r>
      <w:r w:rsidRPr="00E771DC">
        <w:rPr>
          <w:rFonts w:ascii="Garamond" w:hAnsi="Garamond"/>
        </w:rPr>
        <w:t xml:space="preserve"> </w:t>
      </w:r>
      <w:r w:rsidR="0003143B" w:rsidRPr="00E771DC">
        <w:rPr>
          <w:rFonts w:ascii="Garamond" w:hAnsi="Garamond"/>
        </w:rPr>
        <w:t>We thus join a growing body of literature in political philosophy that points out the positive benefits diversity</w:t>
      </w:r>
      <w:r w:rsidR="00112407" w:rsidRPr="00E771DC">
        <w:rPr>
          <w:rFonts w:ascii="Garamond" w:hAnsi="Garamond"/>
        </w:rPr>
        <w:t xml:space="preserve"> and disagreement</w:t>
      </w:r>
      <w:r w:rsidR="0003143B" w:rsidRPr="00E771DC">
        <w:rPr>
          <w:rFonts w:ascii="Garamond" w:hAnsi="Garamond"/>
        </w:rPr>
        <w:t xml:space="preserve"> can bring about. As a few examples see Gaus (2016); Muldoon (2016)</w:t>
      </w:r>
      <w:r w:rsidR="00185EBF" w:rsidRPr="00E771DC">
        <w:rPr>
          <w:rFonts w:ascii="Garamond" w:hAnsi="Garamond"/>
        </w:rPr>
        <w:t xml:space="preserve">; </w:t>
      </w:r>
      <w:proofErr w:type="spellStart"/>
      <w:r w:rsidR="00185EBF" w:rsidRPr="00E771DC">
        <w:rPr>
          <w:rFonts w:ascii="Garamond" w:hAnsi="Garamond"/>
        </w:rPr>
        <w:t>Kogelmann</w:t>
      </w:r>
      <w:proofErr w:type="spellEnd"/>
      <w:r w:rsidR="00185EBF" w:rsidRPr="00E771DC">
        <w:rPr>
          <w:rFonts w:ascii="Garamond" w:hAnsi="Garamond"/>
        </w:rPr>
        <w:t xml:space="preserve"> (2017)</w:t>
      </w:r>
      <w:r w:rsidR="0003143B" w:rsidRPr="006B720B">
        <w:rPr>
          <w:rFonts w:ascii="Garamond" w:hAnsi="Garamond"/>
        </w:rPr>
        <w:t>.</w:t>
      </w:r>
      <w:r w:rsidR="009E6C0E">
        <w:rPr>
          <w:rFonts w:ascii="Garamond" w:hAnsi="Garamond"/>
        </w:rPr>
        <w:t xml:space="preserve"> That said, we do not wish to suggest that there is something problematic about homogenous societies. It may be that deeply homogenous societies do not face the same incentives </w:t>
      </w:r>
      <w:r w:rsidR="00FA7490">
        <w:rPr>
          <w:rFonts w:ascii="Garamond" w:hAnsi="Garamond"/>
        </w:rPr>
        <w:t xml:space="preserve">that </w:t>
      </w:r>
      <w:r w:rsidR="009E6C0E">
        <w:rPr>
          <w:rFonts w:ascii="Garamond" w:hAnsi="Garamond"/>
        </w:rPr>
        <w:t xml:space="preserve">Althea and Bertha face and thus do not play assurance games with one another. Or, if they do, there might be some other mechanism that solves their dilemma besides the one we highlight in this paper. Again, the claim is that moral disagreement is sufficient but </w:t>
      </w:r>
      <w:r w:rsidR="009E6C0E" w:rsidRPr="00870172">
        <w:rPr>
          <w:rFonts w:ascii="Garamond" w:hAnsi="Garamond"/>
          <w:i/>
        </w:rPr>
        <w:t>not</w:t>
      </w:r>
      <w:r w:rsidR="009E6C0E">
        <w:rPr>
          <w:rFonts w:ascii="Garamond" w:hAnsi="Garamond"/>
        </w:rPr>
        <w:t xml:space="preserve"> necessary to maintain mutual relations of good will.</w:t>
      </w:r>
      <w:r w:rsidR="0003143B" w:rsidRPr="006B720B">
        <w:rPr>
          <w:rFonts w:ascii="Garamond" w:hAnsi="Garamond"/>
        </w:rPr>
        <w:t xml:space="preserve"> </w:t>
      </w:r>
    </w:p>
  </w:footnote>
  <w:footnote w:id="2">
    <w:p w:rsidR="000344EC" w:rsidRPr="00E771DC" w:rsidRDefault="00F9555E">
      <w:pPr>
        <w:pStyle w:val="FootnoteText"/>
        <w:rPr>
          <w:rFonts w:ascii="Garamond" w:hAnsi="Garamond"/>
        </w:rPr>
      </w:pPr>
      <w:r w:rsidRPr="006B720B">
        <w:rPr>
          <w:rStyle w:val="FootnoteReference"/>
          <w:rFonts w:ascii="Garamond" w:hAnsi="Garamond"/>
        </w:rPr>
        <w:footnoteRef/>
      </w:r>
      <w:r w:rsidRPr="006B720B">
        <w:rPr>
          <w:rFonts w:ascii="Garamond" w:hAnsi="Garamond"/>
        </w:rPr>
        <w:t xml:space="preserve"> </w:t>
      </w:r>
      <w:r w:rsidR="000344EC" w:rsidRPr="00430D06">
        <w:rPr>
          <w:rFonts w:ascii="Garamond" w:hAnsi="Garamond"/>
        </w:rPr>
        <w:t>Compare to John Rawls’s definition of reasonable persons, defined</w:t>
      </w:r>
      <w:r w:rsidRPr="00430D06">
        <w:rPr>
          <w:rFonts w:ascii="Garamond" w:hAnsi="Garamond" w:cstheme="minorHAnsi"/>
        </w:rPr>
        <w:t xml:space="preserve"> such that they “are ready to propose principles and standards as fair terms of cooperation and to abide by them willingly, </w:t>
      </w:r>
      <w:r w:rsidRPr="00CC54B2">
        <w:rPr>
          <w:rFonts w:ascii="Garamond" w:hAnsi="Garamond" w:cstheme="minorHAnsi"/>
          <w:i/>
        </w:rPr>
        <w:t>given the assurance that others will likewise do so</w:t>
      </w:r>
      <w:r w:rsidRPr="00CC54B2">
        <w:rPr>
          <w:rFonts w:ascii="Garamond" w:hAnsi="Garamond" w:cstheme="minorHAnsi"/>
        </w:rPr>
        <w:t>” (Rawls 1993/2005: 49) (emphasis ours).</w:t>
      </w:r>
    </w:p>
  </w:footnote>
  <w:footnote w:id="3">
    <w:p w:rsidR="00035873" w:rsidRPr="00E771DC" w:rsidRDefault="00035873" w:rsidP="00035873">
      <w:pPr>
        <w:pStyle w:val="FootnoteText"/>
        <w:rPr>
          <w:rFonts w:ascii="Garamond" w:hAnsi="Garamond"/>
        </w:rPr>
      </w:pPr>
      <w:r w:rsidRPr="006B720B">
        <w:rPr>
          <w:rStyle w:val="FootnoteReference"/>
          <w:rFonts w:ascii="Garamond" w:hAnsi="Garamond"/>
        </w:rPr>
        <w:footnoteRef/>
      </w:r>
      <w:r w:rsidRPr="006B720B">
        <w:rPr>
          <w:rFonts w:ascii="Garamond" w:hAnsi="Garamond"/>
        </w:rPr>
        <w:t xml:space="preserve"> Indeed, much work </w:t>
      </w:r>
      <w:r w:rsidRPr="00430D06">
        <w:rPr>
          <w:rFonts w:ascii="Garamond" w:hAnsi="Garamond"/>
        </w:rPr>
        <w:t>in evolutionary psyc</w:t>
      </w:r>
      <w:r w:rsidRPr="00CC54B2">
        <w:rPr>
          <w:rFonts w:ascii="Garamond" w:hAnsi="Garamond"/>
        </w:rPr>
        <w:t xml:space="preserve">hology and evolutionary accounts of moral norms suggest </w:t>
      </w:r>
      <w:r w:rsidR="002D6A3B">
        <w:rPr>
          <w:rFonts w:ascii="Garamond" w:hAnsi="Garamond"/>
        </w:rPr>
        <w:t xml:space="preserve">that we are such conditional cooperators. See, for instance, Bowles and </w:t>
      </w:r>
      <w:proofErr w:type="spellStart"/>
      <w:r w:rsidR="002D6A3B">
        <w:rPr>
          <w:rFonts w:ascii="Garamond" w:hAnsi="Garamond"/>
        </w:rPr>
        <w:t>Gintis</w:t>
      </w:r>
      <w:proofErr w:type="spellEnd"/>
      <w:r w:rsidR="002D6A3B">
        <w:rPr>
          <w:rFonts w:ascii="Garamond" w:hAnsi="Garamond"/>
        </w:rPr>
        <w:t xml:space="preserve"> (2013). </w:t>
      </w:r>
    </w:p>
  </w:footnote>
  <w:footnote w:id="4">
    <w:p w:rsidR="00035873" w:rsidRPr="00430D06" w:rsidRDefault="00035873" w:rsidP="00035873">
      <w:pPr>
        <w:pStyle w:val="FootnoteText"/>
        <w:rPr>
          <w:rFonts w:ascii="Garamond" w:hAnsi="Garamond"/>
        </w:rPr>
      </w:pPr>
      <w:r w:rsidRPr="00E771DC">
        <w:rPr>
          <w:rStyle w:val="FootnoteReference"/>
          <w:rFonts w:ascii="Garamond" w:hAnsi="Garamond"/>
        </w:rPr>
        <w:footnoteRef/>
      </w:r>
      <w:r w:rsidRPr="00E771DC">
        <w:rPr>
          <w:rFonts w:ascii="Garamond" w:hAnsi="Garamond"/>
        </w:rPr>
        <w:t xml:space="preserve"> </w:t>
      </w:r>
      <w:r w:rsidRPr="006B720B">
        <w:rPr>
          <w:rFonts w:ascii="Garamond" w:hAnsi="Garamond"/>
        </w:rPr>
        <w:t xml:space="preserve">Here we follow </w:t>
      </w:r>
      <w:proofErr w:type="spellStart"/>
      <w:r w:rsidRPr="006B720B">
        <w:rPr>
          <w:rFonts w:ascii="Garamond" w:hAnsi="Garamond"/>
        </w:rPr>
        <w:t>Kogelmann</w:t>
      </w:r>
      <w:proofErr w:type="spellEnd"/>
      <w:r w:rsidRPr="006B720B">
        <w:rPr>
          <w:rFonts w:ascii="Garamond" w:hAnsi="Garamond"/>
        </w:rPr>
        <w:t xml:space="preserve"> and </w:t>
      </w:r>
      <w:proofErr w:type="spellStart"/>
      <w:r w:rsidRPr="006B720B">
        <w:rPr>
          <w:rFonts w:ascii="Garamond" w:hAnsi="Garamond"/>
        </w:rPr>
        <w:t>Stich</w:t>
      </w:r>
      <w:proofErr w:type="spellEnd"/>
      <w:r w:rsidRPr="006B720B">
        <w:rPr>
          <w:rFonts w:ascii="Garamond" w:hAnsi="Garamond"/>
        </w:rPr>
        <w:t xml:space="preserve"> (2016: 723-724).</w:t>
      </w:r>
    </w:p>
  </w:footnote>
  <w:footnote w:id="5">
    <w:p w:rsidR="00035873" w:rsidRPr="00E771DC" w:rsidRDefault="00035873" w:rsidP="00035873">
      <w:pPr>
        <w:pStyle w:val="FootnoteText"/>
        <w:rPr>
          <w:rFonts w:ascii="Garamond" w:hAnsi="Garamond"/>
        </w:rPr>
      </w:pPr>
      <w:r w:rsidRPr="00E771DC">
        <w:rPr>
          <w:rStyle w:val="FootnoteReference"/>
          <w:rFonts w:ascii="Garamond" w:hAnsi="Garamond"/>
        </w:rPr>
        <w:footnoteRef/>
      </w:r>
      <w:r w:rsidRPr="00E771DC">
        <w:rPr>
          <w:rFonts w:ascii="Garamond" w:hAnsi="Garamond"/>
        </w:rPr>
        <w:t xml:space="preserve"> By “cost” we follow the standard meaning in game and decision theory, where to impose a cost on some individual </w:t>
      </w:r>
      <w:proofErr w:type="spellStart"/>
      <w:r w:rsidRPr="00E771DC">
        <w:rPr>
          <w:rFonts w:ascii="Garamond" w:hAnsi="Garamond"/>
          <w:i/>
        </w:rPr>
        <w:t>i</w:t>
      </w:r>
      <w:proofErr w:type="spellEnd"/>
      <w:r w:rsidRPr="00E771DC">
        <w:rPr>
          <w:rFonts w:ascii="Garamond" w:hAnsi="Garamond"/>
          <w:i/>
        </w:rPr>
        <w:t xml:space="preserve"> </w:t>
      </w:r>
      <w:r w:rsidRPr="00E771DC">
        <w:rPr>
          <w:rFonts w:ascii="Garamond" w:hAnsi="Garamond"/>
        </w:rPr>
        <w:t xml:space="preserve">is to reduce </w:t>
      </w:r>
      <w:r w:rsidRPr="00430D06">
        <w:rPr>
          <w:rFonts w:ascii="Garamond" w:hAnsi="Garamond"/>
          <w:i/>
        </w:rPr>
        <w:t>i</w:t>
      </w:r>
      <w:r w:rsidRPr="00430D06">
        <w:rPr>
          <w:rFonts w:ascii="Garamond" w:hAnsi="Garamond"/>
        </w:rPr>
        <w:t xml:space="preserve">’s utility, which just means that </w:t>
      </w:r>
      <w:r w:rsidRPr="00430D06">
        <w:rPr>
          <w:rFonts w:ascii="Garamond" w:hAnsi="Garamond"/>
          <w:i/>
        </w:rPr>
        <w:t>i</w:t>
      </w:r>
      <w:r w:rsidRPr="00CC54B2">
        <w:rPr>
          <w:rFonts w:ascii="Garamond" w:hAnsi="Garamond"/>
        </w:rPr>
        <w:t>’s preferences are not as well satisfied as they otherwise would be. There are thus no actio</w:t>
      </w:r>
      <w:r w:rsidR="002D6A3B">
        <w:rPr>
          <w:rFonts w:ascii="Garamond" w:hAnsi="Garamond"/>
        </w:rPr>
        <w:t xml:space="preserve">ns that are costly </w:t>
      </w:r>
      <w:r w:rsidR="002D6A3B">
        <w:rPr>
          <w:rFonts w:ascii="Garamond" w:hAnsi="Garamond"/>
          <w:i/>
        </w:rPr>
        <w:t>as such</w:t>
      </w:r>
      <w:r w:rsidR="002D6A3B">
        <w:rPr>
          <w:rFonts w:ascii="Garamond" w:hAnsi="Garamond"/>
        </w:rPr>
        <w:t xml:space="preserve">, as costs depend on preferences. When we thus make judgments in the forthcoming analysis about what kinds of actions are costly we are implicitly making judgments about how preferences typically look. It is of course logically possible there exists preferences such that the kinds of actions we say are costly are not costly given these preferences. We are not interested in logical possibility, but rather empirical likelihood. </w:t>
      </w:r>
    </w:p>
  </w:footnote>
  <w:footnote w:id="6">
    <w:p w:rsidR="000D46C0" w:rsidRPr="00E771DC" w:rsidRDefault="008344BA">
      <w:pPr>
        <w:pStyle w:val="FootnoteText"/>
        <w:rPr>
          <w:rFonts w:ascii="Garamond" w:hAnsi="Garamond"/>
        </w:rPr>
      </w:pPr>
      <w:r w:rsidRPr="008344BA">
        <w:rPr>
          <w:rStyle w:val="FootnoteReference"/>
          <w:rFonts w:ascii="Garamond" w:hAnsi="Garamond"/>
        </w:rPr>
        <w:footnoteRef/>
      </w:r>
      <w:r w:rsidRPr="008344BA">
        <w:rPr>
          <w:rFonts w:ascii="Garamond" w:hAnsi="Garamond"/>
        </w:rPr>
        <w:t xml:space="preserve"> For more on the distinction between ordinal and cardinal utilities see </w:t>
      </w:r>
      <w:proofErr w:type="spellStart"/>
      <w:r w:rsidRPr="008344BA">
        <w:rPr>
          <w:rFonts w:ascii="Garamond" w:hAnsi="Garamond"/>
        </w:rPr>
        <w:t>Kogelmann</w:t>
      </w:r>
      <w:proofErr w:type="spellEnd"/>
      <w:r w:rsidRPr="008344BA">
        <w:rPr>
          <w:rFonts w:ascii="Garamond" w:hAnsi="Garamond"/>
        </w:rPr>
        <w:t xml:space="preserve"> and Gaus (2017).</w:t>
      </w:r>
    </w:p>
  </w:footnote>
  <w:footnote w:id="7">
    <w:p w:rsidR="00E771DC" w:rsidRPr="00E771DC" w:rsidRDefault="008344BA">
      <w:pPr>
        <w:pStyle w:val="FootnoteText"/>
        <w:rPr>
          <w:rFonts w:ascii="Garamond" w:hAnsi="Garamond"/>
        </w:rPr>
      </w:pPr>
      <w:r w:rsidRPr="008344BA">
        <w:rPr>
          <w:rStyle w:val="FootnoteReference"/>
          <w:rFonts w:ascii="Garamond" w:hAnsi="Garamond"/>
        </w:rPr>
        <w:footnoteRef/>
      </w:r>
      <w:r w:rsidRPr="008344BA">
        <w:rPr>
          <w:rFonts w:ascii="Garamond" w:hAnsi="Garamond"/>
        </w:rPr>
        <w:t xml:space="preserve"> </w:t>
      </w:r>
      <w:r w:rsidR="00E771DC">
        <w:rPr>
          <w:rFonts w:ascii="Garamond" w:hAnsi="Garamond"/>
        </w:rPr>
        <w:t>As an anonymous review</w:t>
      </w:r>
      <w:r w:rsidR="003D0CB4">
        <w:rPr>
          <w:rFonts w:ascii="Garamond" w:hAnsi="Garamond"/>
        </w:rPr>
        <w:t>er</w:t>
      </w:r>
      <w:r w:rsidR="00E771DC">
        <w:rPr>
          <w:rFonts w:ascii="Garamond" w:hAnsi="Garamond"/>
        </w:rPr>
        <w:t xml:space="preserve"> pointed out, t</w:t>
      </w:r>
      <w:r w:rsidRPr="008344BA">
        <w:rPr>
          <w:rFonts w:ascii="Garamond" w:hAnsi="Garamond"/>
        </w:rPr>
        <w:t xml:space="preserve">his claim might sound false if taken too literally. We </w:t>
      </w:r>
      <w:r w:rsidR="00D44301">
        <w:rPr>
          <w:rFonts w:ascii="Garamond" w:hAnsi="Garamond"/>
        </w:rPr>
        <w:t>do not mean to say</w:t>
      </w:r>
      <w:r w:rsidRPr="008344BA">
        <w:rPr>
          <w:rFonts w:ascii="Garamond" w:hAnsi="Garamond"/>
        </w:rPr>
        <w:t xml:space="preserve"> that persons are actively calculating when they pass each other on the street. Instead, we offer a model </w:t>
      </w:r>
      <w:r w:rsidR="006B51E6">
        <w:rPr>
          <w:rFonts w:ascii="Garamond" w:hAnsi="Garamond"/>
        </w:rPr>
        <w:t xml:space="preserve">detailing how a tricky social problem might be overcome </w:t>
      </w:r>
      <w:r w:rsidRPr="008344BA">
        <w:rPr>
          <w:rFonts w:ascii="Garamond" w:hAnsi="Garamond"/>
        </w:rPr>
        <w:t xml:space="preserve">that </w:t>
      </w:r>
      <w:r w:rsidR="006B51E6">
        <w:rPr>
          <w:rFonts w:ascii="Garamond" w:hAnsi="Garamond"/>
        </w:rPr>
        <w:t>may</w:t>
      </w:r>
      <w:r w:rsidRPr="008344BA">
        <w:rPr>
          <w:rFonts w:ascii="Garamond" w:hAnsi="Garamond"/>
        </w:rPr>
        <w:t xml:space="preserve"> explain </w:t>
      </w:r>
      <w:r w:rsidR="00E152A2">
        <w:rPr>
          <w:rFonts w:ascii="Garamond" w:hAnsi="Garamond"/>
        </w:rPr>
        <w:t>features of our shared world, even if it fails to be descriptive of individual cognitive processes</w:t>
      </w:r>
      <w:r w:rsidRPr="008344BA">
        <w:rPr>
          <w:rFonts w:ascii="Garamond" w:hAnsi="Garamond"/>
        </w:rPr>
        <w:t xml:space="preserve">. </w:t>
      </w:r>
      <w:r w:rsidR="00E771DC">
        <w:rPr>
          <w:rFonts w:ascii="Garamond" w:hAnsi="Garamond"/>
        </w:rPr>
        <w:t xml:space="preserve">Compare: teenagers who eat </w:t>
      </w:r>
      <w:r w:rsidR="006C3062">
        <w:rPr>
          <w:rFonts w:ascii="Garamond" w:hAnsi="Garamond"/>
        </w:rPr>
        <w:t>T</w:t>
      </w:r>
      <w:r w:rsidR="00E771DC">
        <w:rPr>
          <w:rFonts w:ascii="Garamond" w:hAnsi="Garamond"/>
        </w:rPr>
        <w:t xml:space="preserve">ide </w:t>
      </w:r>
      <w:r w:rsidR="006C3062">
        <w:rPr>
          <w:rFonts w:ascii="Garamond" w:hAnsi="Garamond"/>
        </w:rPr>
        <w:t>P</w:t>
      </w:r>
      <w:r w:rsidR="00E771DC">
        <w:rPr>
          <w:rFonts w:ascii="Garamond" w:hAnsi="Garamond"/>
        </w:rPr>
        <w:t xml:space="preserve">ods are probably not consciously rationally calculating the benefits of </w:t>
      </w:r>
      <w:r w:rsidR="006A49CA">
        <w:rPr>
          <w:rFonts w:ascii="Garamond" w:hAnsi="Garamond"/>
        </w:rPr>
        <w:t>such behavior</w:t>
      </w:r>
      <w:r w:rsidR="00E771DC">
        <w:rPr>
          <w:rFonts w:ascii="Garamond" w:hAnsi="Garamond"/>
        </w:rPr>
        <w:t>. Nevertheless, a costly signaling model may</w:t>
      </w:r>
      <w:r w:rsidR="00F64DD8">
        <w:rPr>
          <w:rFonts w:ascii="Garamond" w:hAnsi="Garamond"/>
        </w:rPr>
        <w:t xml:space="preserve"> help</w:t>
      </w:r>
      <w:r w:rsidR="00E771DC">
        <w:rPr>
          <w:rFonts w:ascii="Garamond" w:hAnsi="Garamond"/>
        </w:rPr>
        <w:t xml:space="preserve"> explain why such an action might be individually rational for a teenage</w:t>
      </w:r>
      <w:r w:rsidR="009E6C0E">
        <w:rPr>
          <w:rFonts w:ascii="Garamond" w:hAnsi="Garamond"/>
        </w:rPr>
        <w:t>r</w:t>
      </w:r>
      <w:r w:rsidR="00E771DC">
        <w:rPr>
          <w:rFonts w:ascii="Garamond" w:hAnsi="Garamond"/>
        </w:rPr>
        <w:t xml:space="preserve"> to perform. As a dangerous </w:t>
      </w:r>
      <w:r w:rsidR="003D0CB4">
        <w:rPr>
          <w:rFonts w:ascii="Garamond" w:hAnsi="Garamond"/>
        </w:rPr>
        <w:t>and risky action</w:t>
      </w:r>
      <w:r w:rsidR="00E771DC">
        <w:rPr>
          <w:rFonts w:ascii="Garamond" w:hAnsi="Garamond"/>
        </w:rPr>
        <w:t>, it acts as a costly signal of one’s status</w:t>
      </w:r>
      <w:r w:rsidR="00E152A2">
        <w:rPr>
          <w:rFonts w:ascii="Garamond" w:hAnsi="Garamond"/>
        </w:rPr>
        <w:t xml:space="preserve"> and fitness</w:t>
      </w:r>
      <w:r w:rsidR="00DE1AA1">
        <w:rPr>
          <w:rFonts w:ascii="Garamond" w:hAnsi="Garamond"/>
        </w:rPr>
        <w:t xml:space="preserve"> </w:t>
      </w:r>
      <w:r w:rsidR="00E771DC">
        <w:rPr>
          <w:rFonts w:ascii="Garamond" w:hAnsi="Garamond"/>
        </w:rPr>
        <w:t>(Murphy 2018).</w:t>
      </w:r>
    </w:p>
  </w:footnote>
  <w:footnote w:id="8">
    <w:p w:rsidR="00E83099" w:rsidRPr="00E771DC" w:rsidRDefault="00D006DC" w:rsidP="00B3080A">
      <w:pPr>
        <w:pStyle w:val="FootnoteText"/>
        <w:rPr>
          <w:rFonts w:ascii="Garamond" w:hAnsi="Garamond"/>
        </w:rPr>
      </w:pPr>
      <w:r w:rsidRPr="00E771DC">
        <w:rPr>
          <w:rStyle w:val="FootnoteReference"/>
          <w:rFonts w:ascii="Garamond" w:hAnsi="Garamond"/>
        </w:rPr>
        <w:footnoteRef/>
      </w:r>
      <w:r w:rsidRPr="00E771DC">
        <w:rPr>
          <w:rFonts w:ascii="Garamond" w:hAnsi="Garamond"/>
        </w:rPr>
        <w:t xml:space="preserve"> </w:t>
      </w:r>
      <w:r w:rsidR="00A32BC6" w:rsidRPr="00E771DC">
        <w:rPr>
          <w:rFonts w:ascii="Garamond" w:hAnsi="Garamond"/>
        </w:rPr>
        <w:t>More generally</w:t>
      </w:r>
      <w:r w:rsidR="00E83099" w:rsidRPr="00E771DC">
        <w:rPr>
          <w:rFonts w:ascii="Garamond" w:hAnsi="Garamond"/>
        </w:rPr>
        <w:t>, quality signaling occurs whenever one acts intentionally</w:t>
      </w:r>
      <w:r w:rsidR="00A32BC6" w:rsidRPr="00E771DC">
        <w:rPr>
          <w:rFonts w:ascii="Garamond" w:hAnsi="Garamond"/>
        </w:rPr>
        <w:t>, and not only when on</w:t>
      </w:r>
      <w:r w:rsidR="00B30AFF" w:rsidRPr="00E771DC">
        <w:rPr>
          <w:rFonts w:ascii="Garamond" w:hAnsi="Garamond"/>
        </w:rPr>
        <w:t>e</w:t>
      </w:r>
      <w:r w:rsidR="00A32BC6" w:rsidRPr="00E771DC">
        <w:rPr>
          <w:rFonts w:ascii="Garamond" w:hAnsi="Garamond"/>
        </w:rPr>
        <w:t xml:space="preserve"> engages in moral responsibility practices. Co</w:t>
      </w:r>
      <w:r w:rsidRPr="00E771DC">
        <w:rPr>
          <w:rFonts w:ascii="Garamond" w:hAnsi="Garamond"/>
        </w:rPr>
        <w:t xml:space="preserve">nsider, for instance, recycling and polluting. The fact that one goes out of one’s way to recycle </w:t>
      </w:r>
      <w:r w:rsidR="00B30AFF" w:rsidRPr="00430D06">
        <w:rPr>
          <w:rFonts w:ascii="Garamond" w:hAnsi="Garamond"/>
        </w:rPr>
        <w:t>signals (not always honestly)</w:t>
      </w:r>
      <w:r w:rsidR="00A32BC6" w:rsidRPr="00430D06">
        <w:rPr>
          <w:rFonts w:ascii="Garamond" w:hAnsi="Garamond"/>
        </w:rPr>
        <w:t xml:space="preserve"> that one cares about the environment and one’s fellow inhabitants of the world, thus implying that one has good will. </w:t>
      </w:r>
      <w:r w:rsidR="00B30AFF" w:rsidRPr="00430D06">
        <w:rPr>
          <w:rFonts w:ascii="Garamond" w:hAnsi="Garamond"/>
        </w:rPr>
        <w:t>And</w:t>
      </w:r>
      <w:r w:rsidR="00A32BC6" w:rsidRPr="00430D06">
        <w:rPr>
          <w:rFonts w:ascii="Garamond" w:hAnsi="Garamond"/>
        </w:rPr>
        <w:t xml:space="preserve">, the fact that one throws one’s water bottle on the side of the road </w:t>
      </w:r>
      <w:r w:rsidR="00B30AFF" w:rsidRPr="00430D06">
        <w:rPr>
          <w:rFonts w:ascii="Garamond" w:hAnsi="Garamond"/>
        </w:rPr>
        <w:t>signals (again, not always honestly)</w:t>
      </w:r>
      <w:r w:rsidR="002D6A3B">
        <w:rPr>
          <w:rFonts w:ascii="Garamond" w:hAnsi="Garamond"/>
        </w:rPr>
        <w:t xml:space="preserve"> that one lacks care and respect for the environment and one’s community, thus implying that one has ill will.</w:t>
      </w:r>
    </w:p>
  </w:footnote>
  <w:footnote w:id="9">
    <w:p w:rsidR="00326A66" w:rsidRPr="00430D06" w:rsidRDefault="00326A66" w:rsidP="00326A66">
      <w:pPr>
        <w:pStyle w:val="FootnoteText"/>
        <w:rPr>
          <w:rFonts w:ascii="Garamond" w:hAnsi="Garamond"/>
        </w:rPr>
      </w:pPr>
      <w:r w:rsidRPr="00E771DC">
        <w:rPr>
          <w:rStyle w:val="FootnoteReference"/>
          <w:rFonts w:ascii="Garamond" w:hAnsi="Garamond"/>
        </w:rPr>
        <w:footnoteRef/>
      </w:r>
      <w:r w:rsidRPr="00E771DC">
        <w:rPr>
          <w:rFonts w:ascii="Garamond" w:hAnsi="Garamond"/>
        </w:rPr>
        <w:t xml:space="preserve"> Importantly, Scanlon</w:t>
      </w:r>
      <w:r w:rsidR="00853C9C" w:rsidRPr="00E771DC">
        <w:rPr>
          <w:rFonts w:ascii="Garamond" w:hAnsi="Garamond"/>
        </w:rPr>
        <w:t xml:space="preserve">’s account is such </w:t>
      </w:r>
      <w:r w:rsidRPr="00E771DC">
        <w:rPr>
          <w:rFonts w:ascii="Garamond" w:hAnsi="Garamond"/>
        </w:rPr>
        <w:t xml:space="preserve">that it is possible to </w:t>
      </w:r>
      <w:r w:rsidRPr="00E771DC">
        <w:rPr>
          <w:rFonts w:ascii="Garamond" w:hAnsi="Garamond"/>
          <w:i/>
        </w:rPr>
        <w:t xml:space="preserve">privately </w:t>
      </w:r>
      <w:r w:rsidRPr="00E771DC">
        <w:rPr>
          <w:rFonts w:ascii="Garamond" w:hAnsi="Garamond"/>
        </w:rPr>
        <w:t>blame others, in which case blame is not communicative</w:t>
      </w:r>
      <w:r w:rsidR="00662046" w:rsidRPr="00E771DC">
        <w:rPr>
          <w:rFonts w:ascii="Garamond" w:hAnsi="Garamond"/>
        </w:rPr>
        <w:t xml:space="preserve"> </w:t>
      </w:r>
      <w:r w:rsidR="00853C9C" w:rsidRPr="00E771DC">
        <w:rPr>
          <w:rFonts w:ascii="Garamond" w:hAnsi="Garamond"/>
        </w:rPr>
        <w:t>(</w:t>
      </w:r>
      <w:r w:rsidR="00662046" w:rsidRPr="00E771DC">
        <w:rPr>
          <w:rFonts w:ascii="Garamond" w:hAnsi="Garamond"/>
        </w:rPr>
        <w:t xml:space="preserve">Scanlon </w:t>
      </w:r>
      <w:r w:rsidR="004C202C" w:rsidRPr="00E771DC">
        <w:rPr>
          <w:rFonts w:ascii="Garamond" w:hAnsi="Garamond"/>
        </w:rPr>
        <w:t>2008: 187-188)</w:t>
      </w:r>
      <w:r w:rsidRPr="00E771DC">
        <w:rPr>
          <w:rFonts w:ascii="Garamond" w:hAnsi="Garamond"/>
        </w:rPr>
        <w:t>. Our paper is only concerned with the public expression of blame (and other reactive attitudes as well), remaining agnostic on whether blame can indeed be private.</w:t>
      </w:r>
    </w:p>
  </w:footnote>
  <w:footnote w:id="10">
    <w:p w:rsidR="00912CE2" w:rsidRPr="00E771DC" w:rsidRDefault="00912CE2" w:rsidP="00912CE2">
      <w:pPr>
        <w:pStyle w:val="FootnoteText"/>
        <w:rPr>
          <w:rFonts w:ascii="Garamond" w:hAnsi="Garamond"/>
        </w:rPr>
      </w:pPr>
      <w:r w:rsidRPr="00E771DC">
        <w:rPr>
          <w:rStyle w:val="FootnoteReference"/>
          <w:rFonts w:ascii="Garamond" w:hAnsi="Garamond"/>
        </w:rPr>
        <w:footnoteRef/>
      </w:r>
      <w:r w:rsidRPr="00E771DC">
        <w:rPr>
          <w:rFonts w:ascii="Garamond" w:hAnsi="Garamond"/>
        </w:rPr>
        <w:t xml:space="preserve"> We by no means suggest this is the only mechanism. Hence our central thesis: that moral diversity is </w:t>
      </w:r>
      <w:r w:rsidRPr="00E771DC">
        <w:rPr>
          <w:rFonts w:ascii="Garamond" w:hAnsi="Garamond"/>
          <w:i/>
        </w:rPr>
        <w:t>sufficient</w:t>
      </w:r>
      <w:r w:rsidRPr="00E771DC">
        <w:rPr>
          <w:rFonts w:ascii="Garamond" w:hAnsi="Garamond"/>
        </w:rPr>
        <w:t>,</w:t>
      </w:r>
      <w:r w:rsidRPr="00E771DC">
        <w:rPr>
          <w:rFonts w:ascii="Garamond" w:hAnsi="Garamond"/>
          <w:i/>
        </w:rPr>
        <w:t xml:space="preserve"> </w:t>
      </w:r>
      <w:r w:rsidRPr="00E771DC">
        <w:rPr>
          <w:rFonts w:ascii="Garamond" w:hAnsi="Garamond"/>
        </w:rPr>
        <w:t xml:space="preserve">but not </w:t>
      </w:r>
      <w:r w:rsidRPr="00E771DC">
        <w:rPr>
          <w:rFonts w:ascii="Garamond" w:hAnsi="Garamond"/>
          <w:i/>
        </w:rPr>
        <w:t>necessary</w:t>
      </w:r>
      <w:r w:rsidRPr="00E771DC">
        <w:rPr>
          <w:rFonts w:ascii="Garamond" w:hAnsi="Garamond"/>
        </w:rPr>
        <w:t>,</w:t>
      </w:r>
      <w:r w:rsidRPr="006B720B">
        <w:rPr>
          <w:rFonts w:ascii="Garamond" w:hAnsi="Garamond"/>
          <w:i/>
        </w:rPr>
        <w:t xml:space="preserve"> </w:t>
      </w:r>
      <w:r w:rsidR="00BB59B6" w:rsidRPr="006B720B">
        <w:rPr>
          <w:rFonts w:ascii="Garamond" w:hAnsi="Garamond"/>
        </w:rPr>
        <w:t>to secure a</w:t>
      </w:r>
      <w:r w:rsidRPr="006B720B">
        <w:rPr>
          <w:rFonts w:ascii="Garamond" w:hAnsi="Garamond"/>
        </w:rPr>
        <w:t xml:space="preserve"> </w:t>
      </w:r>
      <w:r w:rsidR="00D24D35" w:rsidRPr="006B720B">
        <w:rPr>
          <w:rFonts w:ascii="Garamond" w:hAnsi="Garamond"/>
        </w:rPr>
        <w:t>community</w:t>
      </w:r>
      <w:r w:rsidR="00A72190" w:rsidRPr="006B720B">
        <w:rPr>
          <w:rFonts w:ascii="Garamond" w:hAnsi="Garamond"/>
        </w:rPr>
        <w:t xml:space="preserve"> in which all display good will towards all</w:t>
      </w:r>
      <w:r w:rsidRPr="00430D06">
        <w:rPr>
          <w:rFonts w:ascii="Garamond" w:hAnsi="Garamond"/>
        </w:rPr>
        <w:t>. One mechanism that we do not explore is opportunity costs: that, when one’s quality signaling is particularly extensive and requires great time and effort to carry out</w:t>
      </w:r>
      <w:r w:rsidR="002D6A3B">
        <w:rPr>
          <w:rFonts w:ascii="Garamond" w:hAnsi="Garamond"/>
        </w:rPr>
        <w:t xml:space="preserve">, one has cost one’s self. We believe that acts of “moral grandstanding” as discussed by Justin Tosi and Brandon Warmke (2016) are ways of inducing such costs, thereby serving a critical assurance function even if, as the authors argue, such acts are generally morally suspect. </w:t>
      </w:r>
    </w:p>
  </w:footnote>
  <w:footnote w:id="11">
    <w:p w:rsidR="00297893" w:rsidRPr="00E771DC" w:rsidRDefault="009B2510">
      <w:pPr>
        <w:pStyle w:val="FootnoteText"/>
        <w:rPr>
          <w:rFonts w:ascii="Garamond" w:hAnsi="Garamond"/>
        </w:rPr>
      </w:pPr>
      <w:r w:rsidRPr="00E771DC">
        <w:rPr>
          <w:rStyle w:val="FootnoteReference"/>
          <w:rFonts w:ascii="Garamond" w:hAnsi="Garamond"/>
        </w:rPr>
        <w:footnoteRef/>
      </w:r>
      <w:r w:rsidRPr="00E771DC">
        <w:rPr>
          <w:rFonts w:ascii="Garamond" w:hAnsi="Garamond"/>
        </w:rPr>
        <w:t xml:space="preserve"> Though the inference is not rational, some do in fact </w:t>
      </w:r>
      <w:r w:rsidR="00CB515A" w:rsidRPr="00E771DC">
        <w:rPr>
          <w:rFonts w:ascii="Garamond" w:hAnsi="Garamond"/>
        </w:rPr>
        <w:t>draw such an inference</w:t>
      </w:r>
      <w:r w:rsidRPr="00E771DC">
        <w:rPr>
          <w:rFonts w:ascii="Garamond" w:hAnsi="Garamond"/>
        </w:rPr>
        <w:t>. We</w:t>
      </w:r>
      <w:r w:rsidR="00297893" w:rsidRPr="00E771DC">
        <w:rPr>
          <w:rFonts w:ascii="Garamond" w:hAnsi="Garamond"/>
        </w:rPr>
        <w:t xml:space="preserve"> think</w:t>
      </w:r>
      <w:r w:rsidRPr="00E771DC">
        <w:rPr>
          <w:rFonts w:ascii="Garamond" w:hAnsi="Garamond"/>
        </w:rPr>
        <w:t xml:space="preserve"> drawing such inferences is indicative of one of the problematic attitudes towards moral disagreement – what we call </w:t>
      </w:r>
      <w:r w:rsidRPr="00430D06">
        <w:rPr>
          <w:rFonts w:ascii="Garamond" w:hAnsi="Garamond"/>
          <w:i/>
        </w:rPr>
        <w:t>hubristic realism</w:t>
      </w:r>
      <w:r w:rsidRPr="00430D06">
        <w:rPr>
          <w:rFonts w:ascii="Garamond" w:hAnsi="Garamond"/>
        </w:rPr>
        <w:t xml:space="preserve">, discussed in </w:t>
      </w:r>
      <w:r w:rsidR="00297893" w:rsidRPr="00430D06">
        <w:rPr>
          <w:rFonts w:ascii="Garamond" w:hAnsi="Garamond"/>
        </w:rPr>
        <w:t>§</w:t>
      </w:r>
      <w:r w:rsidRPr="00430D06">
        <w:rPr>
          <w:rFonts w:ascii="Garamond" w:hAnsi="Garamond"/>
        </w:rPr>
        <w:t xml:space="preserve">5.2 below – </w:t>
      </w:r>
      <w:r w:rsidR="00297893" w:rsidRPr="00CC54B2">
        <w:rPr>
          <w:rFonts w:ascii="Garamond" w:hAnsi="Garamond"/>
        </w:rPr>
        <w:t xml:space="preserve">that, when it obtains, makes it such that the costly signaling mechanism we identify no longer successfully functions. </w:t>
      </w:r>
    </w:p>
  </w:footnote>
  <w:footnote w:id="12">
    <w:p w:rsidR="00236475" w:rsidRPr="00CC54B2" w:rsidRDefault="00236475" w:rsidP="00236475">
      <w:pPr>
        <w:pStyle w:val="FootnoteText"/>
        <w:rPr>
          <w:rFonts w:ascii="Garamond" w:hAnsi="Garamond"/>
        </w:rPr>
      </w:pPr>
      <w:r w:rsidRPr="00E771DC">
        <w:rPr>
          <w:rStyle w:val="FootnoteReference"/>
          <w:rFonts w:ascii="Garamond" w:hAnsi="Garamond"/>
        </w:rPr>
        <w:footnoteRef/>
      </w:r>
      <w:r w:rsidRPr="00E771DC">
        <w:rPr>
          <w:rFonts w:ascii="Garamond" w:hAnsi="Garamond"/>
        </w:rPr>
        <w:t xml:space="preserve"> </w:t>
      </w:r>
      <w:r w:rsidR="003E6038" w:rsidRPr="00E771DC">
        <w:rPr>
          <w:rFonts w:ascii="Garamond" w:hAnsi="Garamond"/>
        </w:rPr>
        <w:t xml:space="preserve">Note that it </w:t>
      </w:r>
      <w:r w:rsidR="003E6038" w:rsidRPr="00E771DC">
        <w:rPr>
          <w:rFonts w:ascii="Garamond" w:hAnsi="Garamond"/>
          <w:i/>
        </w:rPr>
        <w:t>is</w:t>
      </w:r>
      <w:r w:rsidR="003E6038" w:rsidRPr="00E771DC">
        <w:rPr>
          <w:rFonts w:ascii="Garamond" w:hAnsi="Garamond"/>
        </w:rPr>
        <w:t xml:space="preserve"> possible to give other answers here</w:t>
      </w:r>
      <w:r w:rsidRPr="00E771DC">
        <w:rPr>
          <w:rFonts w:ascii="Garamond" w:hAnsi="Garamond"/>
        </w:rPr>
        <w:t xml:space="preserve">. For instance, a white man publicly complaining about the unfairness of affirmative action hiring practices will likely face backlash for his indignation. This is costly. Does </w:t>
      </w:r>
      <w:r w:rsidRPr="00430D06">
        <w:rPr>
          <w:rFonts w:ascii="Garamond" w:hAnsi="Garamond"/>
        </w:rPr>
        <w:t xml:space="preserve">he express indignation because he </w:t>
      </w:r>
      <w:r w:rsidRPr="00CC54B2">
        <w:rPr>
          <w:rFonts w:ascii="Garamond" w:hAnsi="Garamond"/>
        </w:rPr>
        <w:t xml:space="preserve">genuinely cares about what is right (thus implying he has good will)? Perhaps. But he could also be doing </w:t>
      </w:r>
      <w:r w:rsidR="002D6A3B">
        <w:rPr>
          <w:rFonts w:ascii="Garamond" w:hAnsi="Garamond"/>
        </w:rPr>
        <w:t>so because a change in norms would benefit him. Thus, in cases where self-interest aligns with the position one costly signals in favor of, drawing rational inferences about good will from costly signaling becomes difficult</w:t>
      </w:r>
      <w:r w:rsidR="00DE1AA1">
        <w:rPr>
          <w:rFonts w:ascii="Garamond" w:hAnsi="Garamond"/>
        </w:rPr>
        <w:t xml:space="preserve">. </w:t>
      </w:r>
      <w:r w:rsidR="00CC54B2">
        <w:rPr>
          <w:rFonts w:ascii="Garamond" w:hAnsi="Garamond"/>
        </w:rPr>
        <w:t>Notice</w:t>
      </w:r>
      <w:r w:rsidR="009A2EB0">
        <w:rPr>
          <w:rFonts w:ascii="Garamond" w:hAnsi="Garamond"/>
        </w:rPr>
        <w:t>, though,</w:t>
      </w:r>
      <w:r w:rsidR="00932DE0">
        <w:rPr>
          <w:rFonts w:ascii="Garamond" w:hAnsi="Garamond"/>
        </w:rPr>
        <w:t xml:space="preserve"> </w:t>
      </w:r>
      <w:r w:rsidR="00CC54B2">
        <w:rPr>
          <w:rFonts w:ascii="Garamond" w:hAnsi="Garamond"/>
        </w:rPr>
        <w:t>that we have stipulated that Dupree and Cassidy do not have a close interpersonal relationship. Thus, it is rational for members of his community to infer his concern for others generally from his costly disagreement.</w:t>
      </w:r>
    </w:p>
  </w:footnote>
  <w:footnote w:id="13">
    <w:p w:rsidR="00912CE2" w:rsidRPr="00430D06" w:rsidRDefault="00912CE2" w:rsidP="00912CE2">
      <w:pPr>
        <w:pStyle w:val="FootnoteText"/>
        <w:rPr>
          <w:rFonts w:ascii="Garamond" w:hAnsi="Garamond"/>
        </w:rPr>
      </w:pPr>
      <w:r w:rsidRPr="00E771DC">
        <w:rPr>
          <w:rStyle w:val="FootnoteReference"/>
          <w:rFonts w:ascii="Garamond" w:hAnsi="Garamond"/>
        </w:rPr>
        <w:footnoteRef/>
      </w:r>
      <w:r w:rsidRPr="00E771DC">
        <w:rPr>
          <w:rFonts w:ascii="Garamond" w:hAnsi="Garamond"/>
        </w:rPr>
        <w:t xml:space="preserve"> Indeed, the title of</w:t>
      </w:r>
      <w:r w:rsidRPr="00E771DC">
        <w:rPr>
          <w:rFonts w:ascii="Garamond" w:hAnsi="Garamond" w:cstheme="minorHAnsi"/>
        </w:rPr>
        <w:t xml:space="preserve"> </w:t>
      </w:r>
      <w:proofErr w:type="spellStart"/>
      <w:r w:rsidRPr="00E771DC">
        <w:rPr>
          <w:rFonts w:ascii="Garamond" w:hAnsi="Garamond" w:cstheme="minorHAnsi"/>
        </w:rPr>
        <w:t>Bernheim</w:t>
      </w:r>
      <w:proofErr w:type="spellEnd"/>
      <w:r w:rsidRPr="00E771DC">
        <w:rPr>
          <w:rFonts w:ascii="Garamond" w:hAnsi="Garamond" w:cstheme="minorHAnsi"/>
        </w:rPr>
        <w:t xml:space="preserve"> and Redding (2001)’s paper is “Optimal Money Burning: Theory and Application to Corporate Dividend Policy.” </w:t>
      </w:r>
    </w:p>
  </w:footnote>
  <w:footnote w:id="14">
    <w:p w:rsidR="001A7AFA" w:rsidRPr="00E771DC" w:rsidRDefault="00F9555E">
      <w:pPr>
        <w:pStyle w:val="FootnoteText"/>
        <w:rPr>
          <w:rFonts w:ascii="Garamond" w:hAnsi="Garamond"/>
        </w:rPr>
      </w:pPr>
      <w:r w:rsidRPr="00E771DC">
        <w:rPr>
          <w:rStyle w:val="FootnoteReference"/>
          <w:rFonts w:ascii="Garamond" w:hAnsi="Garamond"/>
        </w:rPr>
        <w:footnoteRef/>
      </w:r>
      <w:r w:rsidRPr="00E771DC">
        <w:rPr>
          <w:rFonts w:ascii="Garamond" w:hAnsi="Garamond"/>
        </w:rPr>
        <w:t xml:space="preserve"> Another way of thinking about hubristic realism is in terms of whether disagreement counts as a form of evidence</w:t>
      </w:r>
      <w:r w:rsidR="008C54E1" w:rsidRPr="00E771DC">
        <w:rPr>
          <w:rFonts w:ascii="Garamond" w:hAnsi="Garamond"/>
        </w:rPr>
        <w:t xml:space="preserve"> that one is </w:t>
      </w:r>
      <w:r w:rsidR="00D60F33" w:rsidRPr="00430D06">
        <w:rPr>
          <w:rFonts w:ascii="Garamond" w:hAnsi="Garamond"/>
        </w:rPr>
        <w:t>misguided in one’s own moral convictions</w:t>
      </w:r>
      <w:r w:rsidRPr="00430D06">
        <w:rPr>
          <w:rFonts w:ascii="Garamond" w:hAnsi="Garamond"/>
        </w:rPr>
        <w:t xml:space="preserve">. For the hubristic realist, disagreement </w:t>
      </w:r>
      <w:r w:rsidR="00346223" w:rsidRPr="00430D06">
        <w:rPr>
          <w:rFonts w:ascii="Garamond" w:hAnsi="Garamond"/>
        </w:rPr>
        <w:t>is</w:t>
      </w:r>
      <w:r w:rsidRPr="00430D06">
        <w:rPr>
          <w:rFonts w:ascii="Garamond" w:hAnsi="Garamond"/>
        </w:rPr>
        <w:t xml:space="preserve"> often seen as </w:t>
      </w:r>
      <w:r w:rsidR="002D6A3B">
        <w:rPr>
          <w:rFonts w:ascii="Garamond" w:hAnsi="Garamond"/>
        </w:rPr>
        <w:t xml:space="preserve">an insidious effort to undermine community, rather than as genuine evidence that one might be mistaken. This is what may happen in the aftermath of </w:t>
      </w:r>
      <w:r w:rsidR="002D6A3B">
        <w:rPr>
          <w:rFonts w:ascii="Garamond" w:hAnsi="Garamond"/>
          <w:i/>
        </w:rPr>
        <w:t>Honor Killing</w:t>
      </w:r>
      <w:r w:rsidR="002D6A3B">
        <w:rPr>
          <w:rFonts w:ascii="Garamond" w:hAnsi="Garamond"/>
        </w:rPr>
        <w:t xml:space="preserve">. Dupree’s community may fail to see his blame as a costly signal because, of course, someone who believes that honor killing is wrong must be wicked to their core. Those who avoid hubristic realism, though, often view disagreements as evidence that one </w:t>
      </w:r>
      <w:r w:rsidR="00E85676">
        <w:rPr>
          <w:rFonts w:ascii="Garamond" w:hAnsi="Garamond"/>
        </w:rPr>
        <w:t xml:space="preserve">could be </w:t>
      </w:r>
      <w:r w:rsidR="002D6A3B">
        <w:rPr>
          <w:rFonts w:ascii="Garamond" w:hAnsi="Garamond"/>
        </w:rPr>
        <w:t>in some sense mistaken.</w:t>
      </w:r>
    </w:p>
  </w:footnote>
  <w:footnote w:id="15">
    <w:p w:rsidR="00912CE2" w:rsidRPr="00430D06" w:rsidRDefault="00912CE2" w:rsidP="00912CE2">
      <w:pPr>
        <w:pStyle w:val="FootnoteText"/>
        <w:rPr>
          <w:rFonts w:ascii="Garamond" w:hAnsi="Garamond"/>
        </w:rPr>
      </w:pPr>
      <w:r w:rsidRPr="00E771DC">
        <w:rPr>
          <w:rStyle w:val="FootnoteReference"/>
          <w:rFonts w:ascii="Garamond" w:hAnsi="Garamond"/>
        </w:rPr>
        <w:footnoteRef/>
      </w:r>
      <w:r w:rsidRPr="00E771DC">
        <w:rPr>
          <w:rFonts w:ascii="Garamond" w:hAnsi="Garamond"/>
        </w:rPr>
        <w:t xml:space="preserve"> Several, but not all. Sometimes there are more than psychological costs one bears when one vocally expresses moral disagreement – indeed,</w:t>
      </w:r>
      <w:r w:rsidR="00493E99" w:rsidRPr="00430D06">
        <w:rPr>
          <w:rFonts w:ascii="Garamond" w:hAnsi="Garamond"/>
        </w:rPr>
        <w:t xml:space="preserve"> one could</w:t>
      </w:r>
      <w:r w:rsidRPr="00430D06">
        <w:rPr>
          <w:rFonts w:ascii="Garamond" w:hAnsi="Garamond"/>
        </w:rPr>
        <w:t xml:space="preserve"> suffer serious bodily harm from such an act. Being a hubristic realist does not make these costs go away.</w:t>
      </w:r>
    </w:p>
  </w:footnote>
  <w:footnote w:id="16">
    <w:p w:rsidR="00FC7CCC" w:rsidRPr="00E771DC" w:rsidRDefault="00FC7CCC" w:rsidP="00FC7CCC">
      <w:pPr>
        <w:pStyle w:val="FootnoteText"/>
        <w:rPr>
          <w:rFonts w:ascii="Garamond" w:hAnsi="Garamond"/>
        </w:rPr>
      </w:pPr>
      <w:r w:rsidRPr="00E771DC">
        <w:rPr>
          <w:rStyle w:val="FootnoteReference"/>
          <w:rFonts w:ascii="Garamond" w:hAnsi="Garamond"/>
        </w:rPr>
        <w:footnoteRef/>
      </w:r>
      <w:r w:rsidRPr="00E771DC">
        <w:rPr>
          <w:rFonts w:ascii="Garamond" w:hAnsi="Garamond"/>
        </w:rPr>
        <w:t xml:space="preserve"> To continue drawing connections between our work and that of Rawls’s (see footnote </w:t>
      </w:r>
      <w:r w:rsidR="00AE01E7" w:rsidRPr="00E771DC">
        <w:rPr>
          <w:rFonts w:ascii="Garamond" w:hAnsi="Garamond"/>
        </w:rPr>
        <w:t>2</w:t>
      </w:r>
      <w:r w:rsidRPr="00E771DC">
        <w:rPr>
          <w:rFonts w:ascii="Garamond" w:hAnsi="Garamond"/>
        </w:rPr>
        <w:t xml:space="preserve"> above), the avoidance of hubristic realism is related to one of the characteristics of a reasonable person.</w:t>
      </w:r>
      <w:r w:rsidRPr="00430D06">
        <w:rPr>
          <w:rFonts w:ascii="Garamond" w:hAnsi="Garamond"/>
        </w:rPr>
        <w:t xml:space="preserve"> For Rawls, the burdens of judgment are those factors that give rise to genuine good-faith disagreements among persons (Rawls 1993/2005: </w:t>
      </w:r>
      <w:r w:rsidR="00E86C51" w:rsidRPr="00430D06">
        <w:rPr>
          <w:rFonts w:ascii="Garamond" w:hAnsi="Garamond"/>
        </w:rPr>
        <w:t>56-57</w:t>
      </w:r>
      <w:r w:rsidR="002D6A3B">
        <w:rPr>
          <w:rFonts w:ascii="Garamond" w:hAnsi="Garamond"/>
        </w:rPr>
        <w:t xml:space="preserve">). Part of being a reasonable person (according to Rawls’s definition) is to accept the burdens of judgment as an explanation as to why persons disagree (Rawls 1993/2005: 54). But in accepting this it is hard to see how one could also be a hubristic realist. For if one accepts that a set of factors lead to good-faith disagreements then it is hard to see how one could also think others are so deeply misguided to the point that they are not worth taking seriously. This just means, though, that one is not a hubristic realist.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64424F"/>
    <w:multiLevelType w:val="multilevel"/>
    <w:tmpl w:val="40045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llace, Robert Hamilton - (rhwallace)">
    <w15:presenceInfo w15:providerId="Windows Live" w15:userId="4b6ce1e2-5c6d-4c98-b214-0ca5ba82f0c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F3F36"/>
    <w:rsid w:val="0000249C"/>
    <w:rsid w:val="00003CAB"/>
    <w:rsid w:val="00006B2C"/>
    <w:rsid w:val="000110C4"/>
    <w:rsid w:val="000140E2"/>
    <w:rsid w:val="00016F41"/>
    <w:rsid w:val="00021FFE"/>
    <w:rsid w:val="00023D5C"/>
    <w:rsid w:val="000249ED"/>
    <w:rsid w:val="0003143B"/>
    <w:rsid w:val="000344EC"/>
    <w:rsid w:val="00035873"/>
    <w:rsid w:val="00037182"/>
    <w:rsid w:val="0005099D"/>
    <w:rsid w:val="00052C78"/>
    <w:rsid w:val="000548B5"/>
    <w:rsid w:val="00056BC0"/>
    <w:rsid w:val="00060DE7"/>
    <w:rsid w:val="000700F4"/>
    <w:rsid w:val="0008145F"/>
    <w:rsid w:val="000821CA"/>
    <w:rsid w:val="00082FC1"/>
    <w:rsid w:val="00084C1C"/>
    <w:rsid w:val="00097438"/>
    <w:rsid w:val="000B4F69"/>
    <w:rsid w:val="000B7EB0"/>
    <w:rsid w:val="000C2F4E"/>
    <w:rsid w:val="000C3D18"/>
    <w:rsid w:val="000C7066"/>
    <w:rsid w:val="000D03E6"/>
    <w:rsid w:val="000D3BD5"/>
    <w:rsid w:val="000D46C0"/>
    <w:rsid w:val="000D5B30"/>
    <w:rsid w:val="000E2E6B"/>
    <w:rsid w:val="00102DBB"/>
    <w:rsid w:val="001045D6"/>
    <w:rsid w:val="0010684E"/>
    <w:rsid w:val="00110EE7"/>
    <w:rsid w:val="00112407"/>
    <w:rsid w:val="00112898"/>
    <w:rsid w:val="00115CF8"/>
    <w:rsid w:val="00124C15"/>
    <w:rsid w:val="0012506A"/>
    <w:rsid w:val="00125F31"/>
    <w:rsid w:val="001348AE"/>
    <w:rsid w:val="0015064B"/>
    <w:rsid w:val="00157DCC"/>
    <w:rsid w:val="00175AC2"/>
    <w:rsid w:val="00177002"/>
    <w:rsid w:val="00183649"/>
    <w:rsid w:val="00185EBF"/>
    <w:rsid w:val="001868D3"/>
    <w:rsid w:val="001941CE"/>
    <w:rsid w:val="0019597B"/>
    <w:rsid w:val="00195983"/>
    <w:rsid w:val="001A3F6B"/>
    <w:rsid w:val="001A72C6"/>
    <w:rsid w:val="001A7AFA"/>
    <w:rsid w:val="001B4ED6"/>
    <w:rsid w:val="001B65C4"/>
    <w:rsid w:val="001B7685"/>
    <w:rsid w:val="001C34C7"/>
    <w:rsid w:val="001D0364"/>
    <w:rsid w:val="001D184C"/>
    <w:rsid w:val="001D41EA"/>
    <w:rsid w:val="001E5D9B"/>
    <w:rsid w:val="001F5D20"/>
    <w:rsid w:val="001F72A5"/>
    <w:rsid w:val="00204168"/>
    <w:rsid w:val="00204309"/>
    <w:rsid w:val="00206DE1"/>
    <w:rsid w:val="002117D8"/>
    <w:rsid w:val="002127D5"/>
    <w:rsid w:val="002130DB"/>
    <w:rsid w:val="00213383"/>
    <w:rsid w:val="00222520"/>
    <w:rsid w:val="002275FF"/>
    <w:rsid w:val="00230462"/>
    <w:rsid w:val="00236475"/>
    <w:rsid w:val="00241E02"/>
    <w:rsid w:val="00245BD5"/>
    <w:rsid w:val="00260E1C"/>
    <w:rsid w:val="00261542"/>
    <w:rsid w:val="00263256"/>
    <w:rsid w:val="00270009"/>
    <w:rsid w:val="0027429A"/>
    <w:rsid w:val="00277A80"/>
    <w:rsid w:val="00294854"/>
    <w:rsid w:val="00297893"/>
    <w:rsid w:val="00297B72"/>
    <w:rsid w:val="002A2303"/>
    <w:rsid w:val="002A3237"/>
    <w:rsid w:val="002B4C17"/>
    <w:rsid w:val="002B4F66"/>
    <w:rsid w:val="002B5E5A"/>
    <w:rsid w:val="002B6EF6"/>
    <w:rsid w:val="002C3603"/>
    <w:rsid w:val="002C3B3B"/>
    <w:rsid w:val="002D6A3B"/>
    <w:rsid w:val="002E4BAD"/>
    <w:rsid w:val="002E5C05"/>
    <w:rsid w:val="002F03CD"/>
    <w:rsid w:val="002F5361"/>
    <w:rsid w:val="00305F75"/>
    <w:rsid w:val="003102DC"/>
    <w:rsid w:val="003139F8"/>
    <w:rsid w:val="00325278"/>
    <w:rsid w:val="00326A66"/>
    <w:rsid w:val="003313DE"/>
    <w:rsid w:val="003349E4"/>
    <w:rsid w:val="00340932"/>
    <w:rsid w:val="00343E0C"/>
    <w:rsid w:val="00346223"/>
    <w:rsid w:val="00363258"/>
    <w:rsid w:val="00363C1D"/>
    <w:rsid w:val="00366988"/>
    <w:rsid w:val="00367599"/>
    <w:rsid w:val="00371FA8"/>
    <w:rsid w:val="00373644"/>
    <w:rsid w:val="003737A5"/>
    <w:rsid w:val="003739EF"/>
    <w:rsid w:val="00373BB2"/>
    <w:rsid w:val="003777E4"/>
    <w:rsid w:val="00380D42"/>
    <w:rsid w:val="003810A4"/>
    <w:rsid w:val="00385B29"/>
    <w:rsid w:val="00385E86"/>
    <w:rsid w:val="00386B1B"/>
    <w:rsid w:val="003D0CB4"/>
    <w:rsid w:val="003D40E4"/>
    <w:rsid w:val="003D6C19"/>
    <w:rsid w:val="003E1636"/>
    <w:rsid w:val="003E5464"/>
    <w:rsid w:val="003E6038"/>
    <w:rsid w:val="0040191F"/>
    <w:rsid w:val="00401BF3"/>
    <w:rsid w:val="00410284"/>
    <w:rsid w:val="004106E4"/>
    <w:rsid w:val="00420418"/>
    <w:rsid w:val="00430D06"/>
    <w:rsid w:val="004321E1"/>
    <w:rsid w:val="00433B2B"/>
    <w:rsid w:val="00433D3A"/>
    <w:rsid w:val="00442167"/>
    <w:rsid w:val="00442710"/>
    <w:rsid w:val="00445A48"/>
    <w:rsid w:val="00453219"/>
    <w:rsid w:val="00455021"/>
    <w:rsid w:val="004743F7"/>
    <w:rsid w:val="0048118B"/>
    <w:rsid w:val="00487ABD"/>
    <w:rsid w:val="00490FD3"/>
    <w:rsid w:val="00493E99"/>
    <w:rsid w:val="00496695"/>
    <w:rsid w:val="004A1BFE"/>
    <w:rsid w:val="004A3997"/>
    <w:rsid w:val="004A6CD8"/>
    <w:rsid w:val="004B4F34"/>
    <w:rsid w:val="004C202C"/>
    <w:rsid w:val="004C6FA5"/>
    <w:rsid w:val="004E3425"/>
    <w:rsid w:val="004E3BAE"/>
    <w:rsid w:val="004E3DF4"/>
    <w:rsid w:val="004F0FAB"/>
    <w:rsid w:val="004F6681"/>
    <w:rsid w:val="00502C46"/>
    <w:rsid w:val="00506A05"/>
    <w:rsid w:val="005072F2"/>
    <w:rsid w:val="00512970"/>
    <w:rsid w:val="00517802"/>
    <w:rsid w:val="005203F8"/>
    <w:rsid w:val="00543906"/>
    <w:rsid w:val="00543BA8"/>
    <w:rsid w:val="00547568"/>
    <w:rsid w:val="00547740"/>
    <w:rsid w:val="005509C7"/>
    <w:rsid w:val="0056136A"/>
    <w:rsid w:val="005613E6"/>
    <w:rsid w:val="005618CD"/>
    <w:rsid w:val="00567588"/>
    <w:rsid w:val="00571B61"/>
    <w:rsid w:val="00573392"/>
    <w:rsid w:val="00573A3F"/>
    <w:rsid w:val="00574B1F"/>
    <w:rsid w:val="005775E4"/>
    <w:rsid w:val="00591A42"/>
    <w:rsid w:val="0059487F"/>
    <w:rsid w:val="00596DA9"/>
    <w:rsid w:val="005A552C"/>
    <w:rsid w:val="005A7755"/>
    <w:rsid w:val="005B1365"/>
    <w:rsid w:val="005B2C9E"/>
    <w:rsid w:val="005B3D2E"/>
    <w:rsid w:val="005C5313"/>
    <w:rsid w:val="005D5047"/>
    <w:rsid w:val="005D60AF"/>
    <w:rsid w:val="005D69E2"/>
    <w:rsid w:val="005F114C"/>
    <w:rsid w:val="00600D4E"/>
    <w:rsid w:val="00602B11"/>
    <w:rsid w:val="006033DF"/>
    <w:rsid w:val="00603F26"/>
    <w:rsid w:val="0061115F"/>
    <w:rsid w:val="0061594D"/>
    <w:rsid w:val="00620A47"/>
    <w:rsid w:val="006215D4"/>
    <w:rsid w:val="00624D8A"/>
    <w:rsid w:val="006265DD"/>
    <w:rsid w:val="00626ECF"/>
    <w:rsid w:val="00640A95"/>
    <w:rsid w:val="00641F70"/>
    <w:rsid w:val="0064715A"/>
    <w:rsid w:val="00655096"/>
    <w:rsid w:val="00655404"/>
    <w:rsid w:val="0066002E"/>
    <w:rsid w:val="00661079"/>
    <w:rsid w:val="00662046"/>
    <w:rsid w:val="0066563D"/>
    <w:rsid w:val="00666072"/>
    <w:rsid w:val="00675C13"/>
    <w:rsid w:val="00683A5E"/>
    <w:rsid w:val="00683B43"/>
    <w:rsid w:val="00685FD5"/>
    <w:rsid w:val="00690FE5"/>
    <w:rsid w:val="0069319C"/>
    <w:rsid w:val="006A49CA"/>
    <w:rsid w:val="006B51E6"/>
    <w:rsid w:val="006B720B"/>
    <w:rsid w:val="006C3062"/>
    <w:rsid w:val="006C58C3"/>
    <w:rsid w:val="006D2170"/>
    <w:rsid w:val="006E5829"/>
    <w:rsid w:val="006E6945"/>
    <w:rsid w:val="006E7233"/>
    <w:rsid w:val="006F2DDF"/>
    <w:rsid w:val="006F3C43"/>
    <w:rsid w:val="00721826"/>
    <w:rsid w:val="00723CA7"/>
    <w:rsid w:val="0073195B"/>
    <w:rsid w:val="00736AF2"/>
    <w:rsid w:val="00737485"/>
    <w:rsid w:val="0074015E"/>
    <w:rsid w:val="00747922"/>
    <w:rsid w:val="00757E83"/>
    <w:rsid w:val="00770CBE"/>
    <w:rsid w:val="00773607"/>
    <w:rsid w:val="007773C6"/>
    <w:rsid w:val="00791D74"/>
    <w:rsid w:val="0079768B"/>
    <w:rsid w:val="007A53D9"/>
    <w:rsid w:val="007A66E6"/>
    <w:rsid w:val="007B5C77"/>
    <w:rsid w:val="007C4747"/>
    <w:rsid w:val="007C4D04"/>
    <w:rsid w:val="007D0D99"/>
    <w:rsid w:val="007D43EF"/>
    <w:rsid w:val="007D4BB3"/>
    <w:rsid w:val="007E0CBC"/>
    <w:rsid w:val="007E1BE8"/>
    <w:rsid w:val="007F3779"/>
    <w:rsid w:val="00801DF9"/>
    <w:rsid w:val="008021DA"/>
    <w:rsid w:val="00803E3A"/>
    <w:rsid w:val="0080496D"/>
    <w:rsid w:val="0080746F"/>
    <w:rsid w:val="00815645"/>
    <w:rsid w:val="0081701F"/>
    <w:rsid w:val="00821942"/>
    <w:rsid w:val="00822113"/>
    <w:rsid w:val="00830008"/>
    <w:rsid w:val="008344BA"/>
    <w:rsid w:val="0083772E"/>
    <w:rsid w:val="00850946"/>
    <w:rsid w:val="00853C9C"/>
    <w:rsid w:val="00855EFF"/>
    <w:rsid w:val="008604AE"/>
    <w:rsid w:val="008608D6"/>
    <w:rsid w:val="00861289"/>
    <w:rsid w:val="00870172"/>
    <w:rsid w:val="00870D6D"/>
    <w:rsid w:val="00884484"/>
    <w:rsid w:val="00886CBA"/>
    <w:rsid w:val="00892A5C"/>
    <w:rsid w:val="00895FE2"/>
    <w:rsid w:val="008A0E95"/>
    <w:rsid w:val="008A2F97"/>
    <w:rsid w:val="008A4EFB"/>
    <w:rsid w:val="008A6457"/>
    <w:rsid w:val="008B33F1"/>
    <w:rsid w:val="008C09FA"/>
    <w:rsid w:val="008C54E1"/>
    <w:rsid w:val="008C693A"/>
    <w:rsid w:val="008D10EE"/>
    <w:rsid w:val="008D1684"/>
    <w:rsid w:val="008D2641"/>
    <w:rsid w:val="008D3726"/>
    <w:rsid w:val="008D49E7"/>
    <w:rsid w:val="008D6ADF"/>
    <w:rsid w:val="008D6CAB"/>
    <w:rsid w:val="008E2CBF"/>
    <w:rsid w:val="00902B83"/>
    <w:rsid w:val="009059D4"/>
    <w:rsid w:val="00912CE2"/>
    <w:rsid w:val="00913F6D"/>
    <w:rsid w:val="00920CAD"/>
    <w:rsid w:val="0092511A"/>
    <w:rsid w:val="00932DE0"/>
    <w:rsid w:val="0093383C"/>
    <w:rsid w:val="00937420"/>
    <w:rsid w:val="0094224B"/>
    <w:rsid w:val="00942879"/>
    <w:rsid w:val="009437CE"/>
    <w:rsid w:val="0094386E"/>
    <w:rsid w:val="009444CA"/>
    <w:rsid w:val="00945423"/>
    <w:rsid w:val="00945E19"/>
    <w:rsid w:val="00951776"/>
    <w:rsid w:val="0096375E"/>
    <w:rsid w:val="00975695"/>
    <w:rsid w:val="00981E56"/>
    <w:rsid w:val="00990ABC"/>
    <w:rsid w:val="00997B7B"/>
    <w:rsid w:val="00997C83"/>
    <w:rsid w:val="009A0438"/>
    <w:rsid w:val="009A2EB0"/>
    <w:rsid w:val="009A6A08"/>
    <w:rsid w:val="009B2510"/>
    <w:rsid w:val="009B2C15"/>
    <w:rsid w:val="009B4F78"/>
    <w:rsid w:val="009C3516"/>
    <w:rsid w:val="009D4008"/>
    <w:rsid w:val="009E250E"/>
    <w:rsid w:val="009E3854"/>
    <w:rsid w:val="009E6C0E"/>
    <w:rsid w:val="009F004A"/>
    <w:rsid w:val="009F125F"/>
    <w:rsid w:val="009F43C3"/>
    <w:rsid w:val="009F70CC"/>
    <w:rsid w:val="00A045BB"/>
    <w:rsid w:val="00A12167"/>
    <w:rsid w:val="00A146F8"/>
    <w:rsid w:val="00A221DA"/>
    <w:rsid w:val="00A22937"/>
    <w:rsid w:val="00A2337C"/>
    <w:rsid w:val="00A235C8"/>
    <w:rsid w:val="00A32421"/>
    <w:rsid w:val="00A32BC6"/>
    <w:rsid w:val="00A32CEF"/>
    <w:rsid w:val="00A4227F"/>
    <w:rsid w:val="00A45CE9"/>
    <w:rsid w:val="00A46A97"/>
    <w:rsid w:val="00A53C0B"/>
    <w:rsid w:val="00A72190"/>
    <w:rsid w:val="00A7588C"/>
    <w:rsid w:val="00A76501"/>
    <w:rsid w:val="00A85DB7"/>
    <w:rsid w:val="00A90735"/>
    <w:rsid w:val="00A941BF"/>
    <w:rsid w:val="00A94C0C"/>
    <w:rsid w:val="00AA620A"/>
    <w:rsid w:val="00AA74E0"/>
    <w:rsid w:val="00AB0015"/>
    <w:rsid w:val="00AB6092"/>
    <w:rsid w:val="00AB62A9"/>
    <w:rsid w:val="00AB7FEB"/>
    <w:rsid w:val="00AC1721"/>
    <w:rsid w:val="00AC701A"/>
    <w:rsid w:val="00AD1442"/>
    <w:rsid w:val="00AD36EB"/>
    <w:rsid w:val="00AD4824"/>
    <w:rsid w:val="00AD5EF1"/>
    <w:rsid w:val="00AE01E7"/>
    <w:rsid w:val="00AE2225"/>
    <w:rsid w:val="00AE60C1"/>
    <w:rsid w:val="00AE7F36"/>
    <w:rsid w:val="00AF3EFA"/>
    <w:rsid w:val="00AF4D75"/>
    <w:rsid w:val="00B0042B"/>
    <w:rsid w:val="00B00999"/>
    <w:rsid w:val="00B01025"/>
    <w:rsid w:val="00B020FE"/>
    <w:rsid w:val="00B029A4"/>
    <w:rsid w:val="00B0469C"/>
    <w:rsid w:val="00B116CB"/>
    <w:rsid w:val="00B134F8"/>
    <w:rsid w:val="00B3080A"/>
    <w:rsid w:val="00B30AFF"/>
    <w:rsid w:val="00B32115"/>
    <w:rsid w:val="00B33003"/>
    <w:rsid w:val="00B352D4"/>
    <w:rsid w:val="00B36465"/>
    <w:rsid w:val="00B367AF"/>
    <w:rsid w:val="00B401F4"/>
    <w:rsid w:val="00B44E5B"/>
    <w:rsid w:val="00B52B15"/>
    <w:rsid w:val="00B563CE"/>
    <w:rsid w:val="00B57463"/>
    <w:rsid w:val="00B665CF"/>
    <w:rsid w:val="00B82F38"/>
    <w:rsid w:val="00B859A0"/>
    <w:rsid w:val="00B91E2D"/>
    <w:rsid w:val="00B93C74"/>
    <w:rsid w:val="00B954CF"/>
    <w:rsid w:val="00B97E9B"/>
    <w:rsid w:val="00BA0806"/>
    <w:rsid w:val="00BA26A8"/>
    <w:rsid w:val="00BB0257"/>
    <w:rsid w:val="00BB59B6"/>
    <w:rsid w:val="00BB6C3D"/>
    <w:rsid w:val="00BC1DA4"/>
    <w:rsid w:val="00BD027C"/>
    <w:rsid w:val="00BD3DBD"/>
    <w:rsid w:val="00BE0763"/>
    <w:rsid w:val="00BE0DE4"/>
    <w:rsid w:val="00BE6ABC"/>
    <w:rsid w:val="00BF07AD"/>
    <w:rsid w:val="00BF2261"/>
    <w:rsid w:val="00C0643F"/>
    <w:rsid w:val="00C12A1D"/>
    <w:rsid w:val="00C24A4F"/>
    <w:rsid w:val="00C260E3"/>
    <w:rsid w:val="00C273E5"/>
    <w:rsid w:val="00C350FC"/>
    <w:rsid w:val="00C561CE"/>
    <w:rsid w:val="00C609A7"/>
    <w:rsid w:val="00C614CE"/>
    <w:rsid w:val="00C626C9"/>
    <w:rsid w:val="00C6284F"/>
    <w:rsid w:val="00C63B73"/>
    <w:rsid w:val="00CA3715"/>
    <w:rsid w:val="00CA4766"/>
    <w:rsid w:val="00CA6F3B"/>
    <w:rsid w:val="00CB30EC"/>
    <w:rsid w:val="00CB515A"/>
    <w:rsid w:val="00CC54B2"/>
    <w:rsid w:val="00CC6713"/>
    <w:rsid w:val="00CC6AE8"/>
    <w:rsid w:val="00CC7070"/>
    <w:rsid w:val="00CD397B"/>
    <w:rsid w:val="00CE02CB"/>
    <w:rsid w:val="00CE441F"/>
    <w:rsid w:val="00CE7575"/>
    <w:rsid w:val="00CF3F36"/>
    <w:rsid w:val="00CF4FD2"/>
    <w:rsid w:val="00CF5122"/>
    <w:rsid w:val="00D006DC"/>
    <w:rsid w:val="00D01246"/>
    <w:rsid w:val="00D013D0"/>
    <w:rsid w:val="00D04FCD"/>
    <w:rsid w:val="00D07236"/>
    <w:rsid w:val="00D10F2B"/>
    <w:rsid w:val="00D12372"/>
    <w:rsid w:val="00D15292"/>
    <w:rsid w:val="00D24D35"/>
    <w:rsid w:val="00D25DA2"/>
    <w:rsid w:val="00D31066"/>
    <w:rsid w:val="00D44301"/>
    <w:rsid w:val="00D50E29"/>
    <w:rsid w:val="00D52B99"/>
    <w:rsid w:val="00D549FB"/>
    <w:rsid w:val="00D60F33"/>
    <w:rsid w:val="00D747A8"/>
    <w:rsid w:val="00D74933"/>
    <w:rsid w:val="00D85151"/>
    <w:rsid w:val="00D85C28"/>
    <w:rsid w:val="00D9676C"/>
    <w:rsid w:val="00DA2427"/>
    <w:rsid w:val="00DA58AF"/>
    <w:rsid w:val="00DA5BFD"/>
    <w:rsid w:val="00DA5F12"/>
    <w:rsid w:val="00DB4065"/>
    <w:rsid w:val="00DB4D95"/>
    <w:rsid w:val="00DB6A0C"/>
    <w:rsid w:val="00DC0994"/>
    <w:rsid w:val="00DC4858"/>
    <w:rsid w:val="00DC575D"/>
    <w:rsid w:val="00DC7CAA"/>
    <w:rsid w:val="00DD69FE"/>
    <w:rsid w:val="00DE0EA7"/>
    <w:rsid w:val="00DE0FC1"/>
    <w:rsid w:val="00DE1AA1"/>
    <w:rsid w:val="00DE301A"/>
    <w:rsid w:val="00DE4337"/>
    <w:rsid w:val="00E01E40"/>
    <w:rsid w:val="00E02CFB"/>
    <w:rsid w:val="00E06BC2"/>
    <w:rsid w:val="00E11D77"/>
    <w:rsid w:val="00E12B34"/>
    <w:rsid w:val="00E152A2"/>
    <w:rsid w:val="00E21160"/>
    <w:rsid w:val="00E31F4B"/>
    <w:rsid w:val="00E40098"/>
    <w:rsid w:val="00E453BC"/>
    <w:rsid w:val="00E50D03"/>
    <w:rsid w:val="00E50DEF"/>
    <w:rsid w:val="00E51A3C"/>
    <w:rsid w:val="00E617B1"/>
    <w:rsid w:val="00E71C58"/>
    <w:rsid w:val="00E74C27"/>
    <w:rsid w:val="00E763BA"/>
    <w:rsid w:val="00E771DC"/>
    <w:rsid w:val="00E80E49"/>
    <w:rsid w:val="00E83099"/>
    <w:rsid w:val="00E85676"/>
    <w:rsid w:val="00E86BD9"/>
    <w:rsid w:val="00E86C51"/>
    <w:rsid w:val="00E871DF"/>
    <w:rsid w:val="00E906E4"/>
    <w:rsid w:val="00EA4A26"/>
    <w:rsid w:val="00EB25A4"/>
    <w:rsid w:val="00EB2602"/>
    <w:rsid w:val="00EB78B4"/>
    <w:rsid w:val="00EE1500"/>
    <w:rsid w:val="00EF33CA"/>
    <w:rsid w:val="00F01758"/>
    <w:rsid w:val="00F11FD2"/>
    <w:rsid w:val="00F16A97"/>
    <w:rsid w:val="00F2672D"/>
    <w:rsid w:val="00F42DB7"/>
    <w:rsid w:val="00F46E0E"/>
    <w:rsid w:val="00F50B8F"/>
    <w:rsid w:val="00F57739"/>
    <w:rsid w:val="00F61114"/>
    <w:rsid w:val="00F61901"/>
    <w:rsid w:val="00F64DD8"/>
    <w:rsid w:val="00F65836"/>
    <w:rsid w:val="00F72891"/>
    <w:rsid w:val="00F83E5F"/>
    <w:rsid w:val="00F86EFD"/>
    <w:rsid w:val="00F9555E"/>
    <w:rsid w:val="00FA15DA"/>
    <w:rsid w:val="00FA7490"/>
    <w:rsid w:val="00FB0A5A"/>
    <w:rsid w:val="00FB22DB"/>
    <w:rsid w:val="00FB2DC3"/>
    <w:rsid w:val="00FC215E"/>
    <w:rsid w:val="00FC3E5F"/>
    <w:rsid w:val="00FC7CCC"/>
    <w:rsid w:val="00FD3E0C"/>
    <w:rsid w:val="00FD54C1"/>
    <w:rsid w:val="00FF17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D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7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035873"/>
    <w:pPr>
      <w:spacing w:after="0" w:line="240" w:lineRule="auto"/>
    </w:pPr>
    <w:rPr>
      <w:sz w:val="20"/>
      <w:szCs w:val="20"/>
    </w:rPr>
  </w:style>
  <w:style w:type="character" w:customStyle="1" w:styleId="FootnoteTextChar">
    <w:name w:val="Footnote Text Char"/>
    <w:basedOn w:val="DefaultParagraphFont"/>
    <w:link w:val="FootnoteText"/>
    <w:uiPriority w:val="99"/>
    <w:rsid w:val="00035873"/>
    <w:rPr>
      <w:sz w:val="20"/>
      <w:szCs w:val="20"/>
    </w:rPr>
  </w:style>
  <w:style w:type="character" w:styleId="FootnoteReference">
    <w:name w:val="footnote reference"/>
    <w:basedOn w:val="DefaultParagraphFont"/>
    <w:uiPriority w:val="99"/>
    <w:unhideWhenUsed/>
    <w:rsid w:val="00035873"/>
    <w:rPr>
      <w:vertAlign w:val="superscript"/>
    </w:rPr>
  </w:style>
  <w:style w:type="character" w:styleId="CommentReference">
    <w:name w:val="annotation reference"/>
    <w:basedOn w:val="DefaultParagraphFont"/>
    <w:uiPriority w:val="99"/>
    <w:semiHidden/>
    <w:unhideWhenUsed/>
    <w:rsid w:val="00951776"/>
    <w:rPr>
      <w:sz w:val="16"/>
      <w:szCs w:val="16"/>
    </w:rPr>
  </w:style>
  <w:style w:type="paragraph" w:styleId="CommentText">
    <w:name w:val="annotation text"/>
    <w:basedOn w:val="Normal"/>
    <w:link w:val="CommentTextChar"/>
    <w:uiPriority w:val="99"/>
    <w:semiHidden/>
    <w:unhideWhenUsed/>
    <w:rsid w:val="00951776"/>
    <w:pPr>
      <w:spacing w:line="240" w:lineRule="auto"/>
    </w:pPr>
    <w:rPr>
      <w:sz w:val="20"/>
      <w:szCs w:val="20"/>
    </w:rPr>
  </w:style>
  <w:style w:type="character" w:customStyle="1" w:styleId="CommentTextChar">
    <w:name w:val="Comment Text Char"/>
    <w:basedOn w:val="DefaultParagraphFont"/>
    <w:link w:val="CommentText"/>
    <w:uiPriority w:val="99"/>
    <w:semiHidden/>
    <w:rsid w:val="00951776"/>
    <w:rPr>
      <w:sz w:val="20"/>
      <w:szCs w:val="20"/>
    </w:rPr>
  </w:style>
  <w:style w:type="paragraph" w:styleId="CommentSubject">
    <w:name w:val="annotation subject"/>
    <w:basedOn w:val="CommentText"/>
    <w:next w:val="CommentText"/>
    <w:link w:val="CommentSubjectChar"/>
    <w:uiPriority w:val="99"/>
    <w:semiHidden/>
    <w:unhideWhenUsed/>
    <w:rsid w:val="00951776"/>
    <w:rPr>
      <w:b/>
      <w:bCs/>
    </w:rPr>
  </w:style>
  <w:style w:type="character" w:customStyle="1" w:styleId="CommentSubjectChar">
    <w:name w:val="Comment Subject Char"/>
    <w:basedOn w:val="CommentTextChar"/>
    <w:link w:val="CommentSubject"/>
    <w:uiPriority w:val="99"/>
    <w:semiHidden/>
    <w:rsid w:val="00951776"/>
    <w:rPr>
      <w:b/>
      <w:bCs/>
      <w:sz w:val="20"/>
      <w:szCs w:val="20"/>
    </w:rPr>
  </w:style>
  <w:style w:type="paragraph" w:styleId="BalloonText">
    <w:name w:val="Balloon Text"/>
    <w:basedOn w:val="Normal"/>
    <w:link w:val="BalloonTextChar"/>
    <w:uiPriority w:val="99"/>
    <w:semiHidden/>
    <w:unhideWhenUsed/>
    <w:rsid w:val="0095177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51776"/>
    <w:rPr>
      <w:rFonts w:ascii="Times New Roman" w:hAnsi="Times New Roman" w:cs="Times New Roman"/>
      <w:sz w:val="18"/>
      <w:szCs w:val="18"/>
    </w:rPr>
  </w:style>
  <w:style w:type="paragraph" w:styleId="Revision">
    <w:name w:val="Revision"/>
    <w:hidden/>
    <w:uiPriority w:val="99"/>
    <w:semiHidden/>
    <w:rsid w:val="00850946"/>
    <w:pPr>
      <w:spacing w:after="0" w:line="240" w:lineRule="auto"/>
    </w:pPr>
  </w:style>
  <w:style w:type="character" w:styleId="Emphasis">
    <w:name w:val="Emphasis"/>
    <w:basedOn w:val="DefaultParagraphFont"/>
    <w:uiPriority w:val="20"/>
    <w:qFormat/>
    <w:rsid w:val="0096375E"/>
    <w:rPr>
      <w:i/>
      <w:iCs/>
    </w:rPr>
  </w:style>
  <w:style w:type="paragraph" w:styleId="Header">
    <w:name w:val="header"/>
    <w:basedOn w:val="Normal"/>
    <w:link w:val="HeaderChar"/>
    <w:uiPriority w:val="99"/>
    <w:semiHidden/>
    <w:unhideWhenUsed/>
    <w:rsid w:val="008604A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604AE"/>
  </w:style>
  <w:style w:type="paragraph" w:styleId="Footer">
    <w:name w:val="footer"/>
    <w:basedOn w:val="Normal"/>
    <w:link w:val="FooterChar"/>
    <w:uiPriority w:val="99"/>
    <w:semiHidden/>
    <w:unhideWhenUsed/>
    <w:rsid w:val="008604A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604AE"/>
  </w:style>
  <w:style w:type="paragraph" w:styleId="NormalWeb">
    <w:name w:val="Normal (Web)"/>
    <w:basedOn w:val="Normal"/>
    <w:uiPriority w:val="99"/>
    <w:unhideWhenUsed/>
    <w:rsid w:val="00DE4337"/>
    <w:pPr>
      <w:spacing w:before="100" w:beforeAutospacing="1" w:after="100" w:afterAutospacing="1" w:line="240" w:lineRule="auto"/>
    </w:pPr>
    <w:rPr>
      <w:rFonts w:ascii="Times" w:eastAsiaTheme="minorEastAsia" w:hAnsi="Times" w:cs="Times New Roman"/>
      <w:sz w:val="20"/>
      <w:szCs w:val="20"/>
    </w:rPr>
  </w:style>
  <w:style w:type="character" w:styleId="Hyperlink">
    <w:name w:val="Hyperlink"/>
    <w:basedOn w:val="DefaultParagraphFont"/>
    <w:uiPriority w:val="99"/>
    <w:semiHidden/>
    <w:unhideWhenUsed/>
    <w:rsid w:val="00430D06"/>
    <w:rPr>
      <w:color w:val="0000FF"/>
      <w:u w:val="single"/>
    </w:rPr>
  </w:style>
</w:styles>
</file>

<file path=word/webSettings.xml><?xml version="1.0" encoding="utf-8"?>
<w:webSettings xmlns:r="http://schemas.openxmlformats.org/officeDocument/2006/relationships" xmlns:w="http://schemas.openxmlformats.org/wordprocessingml/2006/main">
  <w:divs>
    <w:div w:id="507712854">
      <w:bodyDiv w:val="1"/>
      <w:marLeft w:val="0"/>
      <w:marRight w:val="0"/>
      <w:marTop w:val="0"/>
      <w:marBottom w:val="0"/>
      <w:divBdr>
        <w:top w:val="none" w:sz="0" w:space="0" w:color="auto"/>
        <w:left w:val="none" w:sz="0" w:space="0" w:color="auto"/>
        <w:bottom w:val="none" w:sz="0" w:space="0" w:color="auto"/>
        <w:right w:val="none" w:sz="0" w:space="0" w:color="auto"/>
      </w:divBdr>
    </w:div>
    <w:div w:id="761952272">
      <w:bodyDiv w:val="1"/>
      <w:marLeft w:val="0"/>
      <w:marRight w:val="0"/>
      <w:marTop w:val="0"/>
      <w:marBottom w:val="0"/>
      <w:divBdr>
        <w:top w:val="none" w:sz="0" w:space="0" w:color="auto"/>
        <w:left w:val="none" w:sz="0" w:space="0" w:color="auto"/>
        <w:bottom w:val="none" w:sz="0" w:space="0" w:color="auto"/>
        <w:right w:val="none" w:sz="0" w:space="0" w:color="auto"/>
      </w:divBdr>
    </w:div>
    <w:div w:id="906841537">
      <w:bodyDiv w:val="1"/>
      <w:marLeft w:val="0"/>
      <w:marRight w:val="0"/>
      <w:marTop w:val="0"/>
      <w:marBottom w:val="0"/>
      <w:divBdr>
        <w:top w:val="none" w:sz="0" w:space="0" w:color="auto"/>
        <w:left w:val="none" w:sz="0" w:space="0" w:color="auto"/>
        <w:bottom w:val="none" w:sz="0" w:space="0" w:color="auto"/>
        <w:right w:val="none" w:sz="0" w:space="0" w:color="auto"/>
      </w:divBdr>
    </w:div>
    <w:div w:id="1270115699">
      <w:bodyDiv w:val="1"/>
      <w:marLeft w:val="0"/>
      <w:marRight w:val="0"/>
      <w:marTop w:val="0"/>
      <w:marBottom w:val="0"/>
      <w:divBdr>
        <w:top w:val="none" w:sz="0" w:space="0" w:color="auto"/>
        <w:left w:val="none" w:sz="0" w:space="0" w:color="auto"/>
        <w:bottom w:val="none" w:sz="0" w:space="0" w:color="auto"/>
        <w:right w:val="none" w:sz="0" w:space="0" w:color="auto"/>
      </w:divBdr>
    </w:div>
    <w:div w:id="1272317209">
      <w:bodyDiv w:val="1"/>
      <w:marLeft w:val="0"/>
      <w:marRight w:val="0"/>
      <w:marTop w:val="0"/>
      <w:marBottom w:val="0"/>
      <w:divBdr>
        <w:top w:val="none" w:sz="0" w:space="0" w:color="auto"/>
        <w:left w:val="none" w:sz="0" w:space="0" w:color="auto"/>
        <w:bottom w:val="none" w:sz="0" w:space="0" w:color="auto"/>
        <w:right w:val="none" w:sz="0" w:space="0" w:color="auto"/>
      </w:divBdr>
    </w:div>
    <w:div w:id="1534883933">
      <w:bodyDiv w:val="1"/>
      <w:marLeft w:val="0"/>
      <w:marRight w:val="0"/>
      <w:marTop w:val="0"/>
      <w:marBottom w:val="0"/>
      <w:divBdr>
        <w:top w:val="none" w:sz="0" w:space="0" w:color="auto"/>
        <w:left w:val="none" w:sz="0" w:space="0" w:color="auto"/>
        <w:bottom w:val="none" w:sz="0" w:space="0" w:color="auto"/>
        <w:right w:val="none" w:sz="0" w:space="0" w:color="auto"/>
      </w:divBdr>
    </w:div>
    <w:div w:id="1854413056">
      <w:bodyDiv w:val="1"/>
      <w:marLeft w:val="0"/>
      <w:marRight w:val="0"/>
      <w:marTop w:val="0"/>
      <w:marBottom w:val="0"/>
      <w:divBdr>
        <w:top w:val="none" w:sz="0" w:space="0" w:color="auto"/>
        <w:left w:val="none" w:sz="0" w:space="0" w:color="auto"/>
        <w:bottom w:val="none" w:sz="0" w:space="0" w:color="auto"/>
        <w:right w:val="none" w:sz="0" w:space="0" w:color="auto"/>
      </w:divBdr>
    </w:div>
    <w:div w:id="1993170564">
      <w:bodyDiv w:val="1"/>
      <w:marLeft w:val="0"/>
      <w:marRight w:val="0"/>
      <w:marTop w:val="0"/>
      <w:marBottom w:val="0"/>
      <w:divBdr>
        <w:top w:val="none" w:sz="0" w:space="0" w:color="auto"/>
        <w:left w:val="none" w:sz="0" w:space="0" w:color="auto"/>
        <w:bottom w:val="none" w:sz="0" w:space="0" w:color="auto"/>
        <w:right w:val="none" w:sz="0" w:space="0" w:color="auto"/>
      </w:divBdr>
    </w:div>
    <w:div w:id="205816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srn.com/abstract=3160438"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BABABB-7004-4350-9BE8-FD9F551E2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23</Pages>
  <Words>7926</Words>
  <Characters>45179</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brian</cp:lastModifiedBy>
  <cp:revision>10</cp:revision>
  <dcterms:created xsi:type="dcterms:W3CDTF">2018-05-19T10:02:00Z</dcterms:created>
  <dcterms:modified xsi:type="dcterms:W3CDTF">2018-05-19T11:37:00Z</dcterms:modified>
</cp:coreProperties>
</file>