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90BC" w14:textId="77777777" w:rsidR="00BF4CF7" w:rsidRPr="007565C4" w:rsidRDefault="00BF4CF7">
      <w:pPr>
        <w:spacing w:line="480" w:lineRule="auto"/>
        <w:jc w:val="center"/>
        <w:rPr>
          <w:bCs/>
          <w:sz w:val="24"/>
          <w:szCs w:val="24"/>
          <w:lang w:val="de-DE"/>
        </w:rPr>
      </w:pPr>
      <w:r w:rsidRPr="007565C4">
        <w:rPr>
          <w:rFonts w:ascii="Baskerville" w:hAnsi="Baskerville" w:cs="Baskerville"/>
          <w:bCs/>
          <w:sz w:val="24"/>
          <w:szCs w:val="24"/>
          <w:lang w:val="de-DE"/>
        </w:rPr>
        <w:t xml:space="preserve">Kants subjektivistische Begründung von Moral und Freiheit im </w:t>
      </w:r>
      <w:r w:rsidRPr="007565C4">
        <w:rPr>
          <w:rFonts w:ascii="Baskerville" w:hAnsi="Baskerville" w:cs="Baskerville"/>
          <w:bCs/>
          <w:i/>
          <w:iCs/>
          <w:sz w:val="24"/>
          <w:szCs w:val="24"/>
          <w:lang w:val="de-DE"/>
        </w:rPr>
        <w:t>Naturrecht Feyerabend</w:t>
      </w:r>
    </w:p>
    <w:p w14:paraId="400F1E30" w14:textId="1A5D4053" w:rsidR="007565C4" w:rsidRPr="007565C4" w:rsidRDefault="007565C4">
      <w:pPr>
        <w:spacing w:line="480" w:lineRule="auto"/>
        <w:jc w:val="both"/>
        <w:rPr>
          <w:b/>
          <w:bCs/>
          <w:sz w:val="24"/>
          <w:szCs w:val="24"/>
          <w:lang w:val="de-DE"/>
        </w:rPr>
      </w:pPr>
      <w:bookmarkStart w:id="0" w:name="_GoBack"/>
      <w:r w:rsidRPr="007565C4">
        <w:rPr>
          <w:b/>
          <w:bCs/>
          <w:color w:val="FF0000"/>
          <w:sz w:val="24"/>
          <w:szCs w:val="24"/>
          <w:lang w:val="de-DE"/>
        </w:rPr>
        <w:t>(Vorläufige Fassung – bitte nicht verbreiten oder zirkulieren)</w:t>
      </w:r>
    </w:p>
    <w:bookmarkEnd w:id="0"/>
    <w:p w14:paraId="68EA311F" w14:textId="0B0B0017" w:rsidR="00BF4CF7" w:rsidRPr="007565C4" w:rsidRDefault="00BF4CF7">
      <w:pPr>
        <w:spacing w:line="480" w:lineRule="auto"/>
        <w:jc w:val="both"/>
        <w:rPr>
          <w:sz w:val="24"/>
          <w:szCs w:val="24"/>
          <w:lang w:val="de-DE"/>
        </w:rPr>
      </w:pPr>
      <w:r w:rsidRPr="007565C4">
        <w:rPr>
          <w:b/>
          <w:bCs/>
          <w:sz w:val="24"/>
          <w:szCs w:val="24"/>
          <w:lang w:val="de-DE"/>
        </w:rPr>
        <w:t>Einleitung</w:t>
      </w:r>
    </w:p>
    <w:p w14:paraId="7B6B4E45" w14:textId="50FA37A2" w:rsidR="00BF4CF7" w:rsidRPr="007565C4" w:rsidRDefault="00B82CAC">
      <w:pPr>
        <w:spacing w:line="480" w:lineRule="auto"/>
        <w:jc w:val="both"/>
        <w:rPr>
          <w:sz w:val="24"/>
          <w:szCs w:val="24"/>
          <w:lang w:val="de-DE"/>
        </w:rPr>
      </w:pPr>
      <w:r w:rsidRPr="007565C4">
        <w:rPr>
          <w:sz w:val="24"/>
          <w:szCs w:val="24"/>
          <w:lang w:val="de-DE"/>
        </w:rPr>
        <w:t xml:space="preserve">In diesem Beitrag </w:t>
      </w:r>
      <w:r w:rsidR="00611722" w:rsidRPr="007565C4">
        <w:rPr>
          <w:sz w:val="24"/>
          <w:szCs w:val="24"/>
          <w:lang w:val="de-DE"/>
        </w:rPr>
        <w:t>befasse</w:t>
      </w:r>
      <w:r w:rsidRPr="007565C4">
        <w:rPr>
          <w:sz w:val="24"/>
          <w:szCs w:val="24"/>
          <w:lang w:val="de-DE"/>
        </w:rPr>
        <w:t xml:space="preserve"> ich mich</w:t>
      </w:r>
      <w:r w:rsidR="00BF4CF7" w:rsidRPr="007565C4">
        <w:rPr>
          <w:sz w:val="24"/>
          <w:szCs w:val="24"/>
          <w:lang w:val="de-DE"/>
        </w:rPr>
        <w:t xml:space="preserve"> </w:t>
      </w:r>
      <w:r w:rsidR="00611722" w:rsidRPr="007565C4">
        <w:rPr>
          <w:sz w:val="24"/>
          <w:szCs w:val="24"/>
          <w:lang w:val="de-DE"/>
        </w:rPr>
        <w:t>mit</w:t>
      </w:r>
      <w:r w:rsidR="00BF4CF7" w:rsidRPr="007565C4">
        <w:rPr>
          <w:sz w:val="24"/>
          <w:szCs w:val="24"/>
          <w:lang w:val="de-DE"/>
        </w:rPr>
        <w:t xml:space="preserve"> Kants Bemerkungen zu der Begr</w:t>
      </w:r>
      <w:r w:rsidR="00BF4CF7" w:rsidRPr="007565C4">
        <w:rPr>
          <w:rFonts w:eastAsia="Arial Unicode MS"/>
          <w:sz w:val="24"/>
          <w:szCs w:val="24"/>
          <w:lang w:val="de-DE"/>
        </w:rPr>
        <w:t>ü</w:t>
      </w:r>
      <w:r w:rsidR="00BF4CF7" w:rsidRPr="007565C4">
        <w:rPr>
          <w:sz w:val="24"/>
          <w:szCs w:val="24"/>
          <w:lang w:val="de-DE"/>
        </w:rPr>
        <w:t xml:space="preserve">ndung von Moral und Freiheit in der Einleitung zum </w:t>
      </w:r>
      <w:r w:rsidR="00BF4CF7" w:rsidRPr="007565C4">
        <w:rPr>
          <w:i/>
          <w:sz w:val="24"/>
          <w:szCs w:val="24"/>
          <w:lang w:val="de-DE"/>
        </w:rPr>
        <w:t>Naturrecht Feyerabend</w:t>
      </w:r>
      <w:r w:rsidR="00BF4CF7" w:rsidRPr="007565C4">
        <w:rPr>
          <w:sz w:val="24"/>
          <w:szCs w:val="24"/>
          <w:lang w:val="de-DE"/>
        </w:rPr>
        <w:t xml:space="preserve">. Meine zentrale These ist, dass diese Bemerkungen eine Form von Subjektivismus aufweisen die weitaus radikaler ist als alles was Kant in seinen </w:t>
      </w:r>
      <w:r w:rsidR="00AA5B5D" w:rsidRPr="007565C4">
        <w:rPr>
          <w:sz w:val="24"/>
          <w:szCs w:val="24"/>
          <w:lang w:val="de-DE"/>
        </w:rPr>
        <w:t>publizierten</w:t>
      </w:r>
      <w:r w:rsidR="00BF4CF7" w:rsidRPr="007565C4">
        <w:rPr>
          <w:sz w:val="24"/>
          <w:szCs w:val="24"/>
          <w:lang w:val="de-DE"/>
        </w:rPr>
        <w:t xml:space="preserve"> Schriften aus der “kritischen” Periode zu diesen Themen </w:t>
      </w:r>
      <w:r w:rsidRPr="007565C4">
        <w:rPr>
          <w:sz w:val="24"/>
          <w:szCs w:val="24"/>
          <w:lang w:val="de-DE"/>
        </w:rPr>
        <w:t>sagt</w:t>
      </w:r>
      <w:r w:rsidR="00BF4CF7" w:rsidRPr="007565C4">
        <w:rPr>
          <w:sz w:val="24"/>
          <w:szCs w:val="24"/>
          <w:lang w:val="de-DE"/>
        </w:rPr>
        <w:t xml:space="preserve">. Desweiteren argumentiere ich, dass dieser Subjektivismus in einigen zentralen Punkten nicht mit Kants kritischer Moraltheorie vereinbar ist. </w:t>
      </w:r>
    </w:p>
    <w:p w14:paraId="5EA6AF5D" w14:textId="2A351B9E" w:rsidR="00BF4CF7" w:rsidRPr="007565C4" w:rsidRDefault="00BF4CF7">
      <w:pPr>
        <w:spacing w:line="480" w:lineRule="auto"/>
        <w:jc w:val="both"/>
        <w:rPr>
          <w:sz w:val="24"/>
          <w:szCs w:val="24"/>
          <w:lang w:val="de-DE"/>
        </w:rPr>
      </w:pPr>
      <w:r w:rsidRPr="007565C4">
        <w:rPr>
          <w:sz w:val="24"/>
          <w:szCs w:val="24"/>
          <w:lang w:val="de-DE"/>
        </w:rPr>
        <w:tab/>
      </w:r>
      <w:r w:rsidR="00B82CAC" w:rsidRPr="007565C4">
        <w:rPr>
          <w:sz w:val="24"/>
          <w:szCs w:val="24"/>
          <w:lang w:val="de-DE"/>
        </w:rPr>
        <w:t>Der Aufsatz</w:t>
      </w:r>
      <w:r w:rsidRPr="007565C4">
        <w:rPr>
          <w:sz w:val="24"/>
          <w:szCs w:val="24"/>
          <w:lang w:val="de-DE"/>
        </w:rPr>
        <w:t xml:space="preserve"> gliedert sich in vier Teile. Im ersten Teil kl</w:t>
      </w:r>
      <w:r w:rsidRPr="007565C4">
        <w:rPr>
          <w:rFonts w:eastAsia="Arial Unicode MS"/>
          <w:sz w:val="24"/>
          <w:szCs w:val="24"/>
          <w:lang w:val="de-DE"/>
        </w:rPr>
        <w:t>äre</w:t>
      </w:r>
      <w:r w:rsidRPr="007565C4">
        <w:rPr>
          <w:sz w:val="24"/>
          <w:szCs w:val="24"/>
          <w:lang w:val="de-DE"/>
        </w:rPr>
        <w:t xml:space="preserve"> ich den Begriff von Subjektivismus, auf den ich mich im Weiteren beziehe. Im zweiten und dritten Teil versuche ich darzulegen, dass Kants Ansatz zur Begr</w:t>
      </w:r>
      <w:r w:rsidR="005D765E" w:rsidRPr="007565C4">
        <w:rPr>
          <w:rFonts w:eastAsia="Arial Unicode MS"/>
          <w:sz w:val="24"/>
          <w:szCs w:val="24"/>
          <w:lang w:val="de-DE"/>
        </w:rPr>
        <w:t>ündung von Moral und</w:t>
      </w:r>
      <w:r w:rsidRPr="007565C4">
        <w:rPr>
          <w:rFonts w:eastAsia="Arial Unicode MS"/>
          <w:sz w:val="24"/>
          <w:szCs w:val="24"/>
          <w:lang w:val="de-DE"/>
        </w:rPr>
        <w:t xml:space="preserve"> Freiheit im</w:t>
      </w:r>
      <w:r w:rsidRPr="007565C4">
        <w:rPr>
          <w:sz w:val="24"/>
          <w:szCs w:val="24"/>
          <w:lang w:val="de-DE"/>
        </w:rPr>
        <w:t xml:space="preserve"> </w:t>
      </w:r>
      <w:r w:rsidRPr="007565C4">
        <w:rPr>
          <w:i/>
          <w:iCs/>
          <w:sz w:val="24"/>
          <w:szCs w:val="24"/>
          <w:lang w:val="de-DE"/>
        </w:rPr>
        <w:t>Naturrecht Feyerabend</w:t>
      </w:r>
      <w:r w:rsidRPr="007565C4">
        <w:rPr>
          <w:sz w:val="24"/>
          <w:szCs w:val="24"/>
          <w:lang w:val="de-DE"/>
        </w:rPr>
        <w:t xml:space="preserve"> stark subjektivistische Z</w:t>
      </w:r>
      <w:r w:rsidRPr="007565C4">
        <w:rPr>
          <w:rFonts w:eastAsia="Arial Unicode MS"/>
          <w:sz w:val="24"/>
          <w:szCs w:val="24"/>
          <w:lang w:val="de-DE"/>
        </w:rPr>
        <w:t>ü</w:t>
      </w:r>
      <w:r w:rsidRPr="007565C4">
        <w:rPr>
          <w:sz w:val="24"/>
          <w:szCs w:val="24"/>
          <w:lang w:val="de-DE"/>
        </w:rPr>
        <w:t>ge tr</w:t>
      </w:r>
      <w:r w:rsidRPr="007565C4">
        <w:rPr>
          <w:rFonts w:eastAsia="Arial Unicode MS"/>
          <w:sz w:val="24"/>
          <w:szCs w:val="24"/>
          <w:lang w:val="de-DE"/>
        </w:rPr>
        <w:t>ägt</w:t>
      </w:r>
      <w:r w:rsidRPr="007565C4">
        <w:rPr>
          <w:sz w:val="24"/>
          <w:szCs w:val="24"/>
          <w:lang w:val="de-DE"/>
        </w:rPr>
        <w:t>. Im letzten Teil des Vortrages untersuche ich die Stichhaltigkeit dieses subjektivistischen Begr</w:t>
      </w:r>
      <w:r w:rsidRPr="007565C4">
        <w:rPr>
          <w:rFonts w:eastAsia="Arial Unicode MS"/>
          <w:sz w:val="24"/>
          <w:szCs w:val="24"/>
          <w:lang w:val="de-DE"/>
        </w:rPr>
        <w:t>ü</w:t>
      </w:r>
      <w:r w:rsidRPr="007565C4">
        <w:rPr>
          <w:sz w:val="24"/>
          <w:szCs w:val="24"/>
          <w:lang w:val="de-DE"/>
        </w:rPr>
        <w:t>ndungsansatzes in Hinsicht auf Kants kritische Moralt</w:t>
      </w:r>
      <w:r w:rsidR="00B82CAC" w:rsidRPr="007565C4">
        <w:rPr>
          <w:sz w:val="24"/>
          <w:szCs w:val="24"/>
          <w:lang w:val="de-DE"/>
        </w:rPr>
        <w:t xml:space="preserve">heorie, das heisst, </w:t>
      </w:r>
      <w:r w:rsidR="00611722" w:rsidRPr="007565C4">
        <w:rPr>
          <w:sz w:val="24"/>
          <w:szCs w:val="24"/>
          <w:lang w:val="de-DE"/>
        </w:rPr>
        <w:t xml:space="preserve">in Hinsicht auf </w:t>
      </w:r>
      <w:r w:rsidR="00B82CAC" w:rsidRPr="007565C4">
        <w:rPr>
          <w:sz w:val="24"/>
          <w:szCs w:val="24"/>
          <w:lang w:val="de-DE"/>
        </w:rPr>
        <w:t>seine Position in</w:t>
      </w:r>
      <w:r w:rsidRPr="007565C4">
        <w:rPr>
          <w:sz w:val="24"/>
          <w:szCs w:val="24"/>
          <w:lang w:val="de-DE"/>
        </w:rPr>
        <w:t xml:space="preserve"> der </w:t>
      </w:r>
      <w:r w:rsidRPr="007565C4">
        <w:rPr>
          <w:i/>
          <w:iCs/>
          <w:sz w:val="24"/>
          <w:szCs w:val="24"/>
          <w:lang w:val="de-DE"/>
        </w:rPr>
        <w:t>Grundlegung zur Metaphysik der Sitten</w:t>
      </w:r>
      <w:r w:rsidRPr="007565C4">
        <w:rPr>
          <w:sz w:val="24"/>
          <w:szCs w:val="24"/>
          <w:lang w:val="de-DE"/>
        </w:rPr>
        <w:t xml:space="preserve"> und insbesondere</w:t>
      </w:r>
      <w:r w:rsidR="00B82CAC" w:rsidRPr="007565C4">
        <w:rPr>
          <w:sz w:val="24"/>
          <w:szCs w:val="24"/>
          <w:lang w:val="de-DE"/>
        </w:rPr>
        <w:t xml:space="preserve"> in</w:t>
      </w:r>
      <w:r w:rsidRPr="007565C4">
        <w:rPr>
          <w:sz w:val="24"/>
          <w:szCs w:val="24"/>
          <w:lang w:val="de-DE"/>
        </w:rPr>
        <w:t xml:space="preserve"> der </w:t>
      </w:r>
      <w:r w:rsidRPr="007565C4">
        <w:rPr>
          <w:i/>
          <w:iCs/>
          <w:sz w:val="24"/>
          <w:szCs w:val="24"/>
          <w:lang w:val="de-DE"/>
        </w:rPr>
        <w:t>Kritik der praktischen Vernunft</w:t>
      </w:r>
      <w:r w:rsidRPr="007565C4">
        <w:rPr>
          <w:sz w:val="24"/>
          <w:szCs w:val="24"/>
          <w:lang w:val="de-DE"/>
        </w:rPr>
        <w:t xml:space="preserve">. </w:t>
      </w:r>
    </w:p>
    <w:p w14:paraId="63CFFDDB" w14:textId="77777777" w:rsidR="00BF4CF7" w:rsidRPr="007565C4" w:rsidRDefault="00BF4CF7" w:rsidP="00827EDA">
      <w:pPr>
        <w:jc w:val="both"/>
        <w:rPr>
          <w:sz w:val="24"/>
          <w:szCs w:val="24"/>
          <w:lang w:val="de-DE"/>
        </w:rPr>
      </w:pPr>
    </w:p>
    <w:p w14:paraId="209F32A3" w14:textId="6178237A" w:rsidR="00BF4CF7" w:rsidRPr="00B82CAC" w:rsidRDefault="00BF4CF7">
      <w:pPr>
        <w:spacing w:line="480" w:lineRule="auto"/>
        <w:jc w:val="both"/>
        <w:rPr>
          <w:sz w:val="24"/>
          <w:szCs w:val="24"/>
        </w:rPr>
      </w:pPr>
      <w:r w:rsidRPr="00B82CAC">
        <w:rPr>
          <w:b/>
          <w:bCs/>
          <w:sz w:val="24"/>
          <w:szCs w:val="24"/>
        </w:rPr>
        <w:t>1: Drei Formen von Subjektivismus</w:t>
      </w:r>
    </w:p>
    <w:p w14:paraId="16664B4B" w14:textId="282CF57F" w:rsidR="00BF4CF7" w:rsidRPr="007565C4" w:rsidRDefault="00BC7740">
      <w:pPr>
        <w:spacing w:line="480" w:lineRule="auto"/>
        <w:jc w:val="both"/>
        <w:rPr>
          <w:sz w:val="24"/>
          <w:szCs w:val="24"/>
          <w:lang w:val="de-DE"/>
        </w:rPr>
      </w:pPr>
      <w:r w:rsidRPr="007565C4">
        <w:rPr>
          <w:sz w:val="24"/>
          <w:szCs w:val="24"/>
          <w:lang w:val="de-DE"/>
        </w:rPr>
        <w:t>Der Gegensatz von ‘objektiv’ und ‘</w:t>
      </w:r>
      <w:r w:rsidR="00BF4CF7" w:rsidRPr="007565C4">
        <w:rPr>
          <w:sz w:val="24"/>
          <w:szCs w:val="24"/>
          <w:lang w:val="de-DE"/>
        </w:rPr>
        <w:t>subj</w:t>
      </w:r>
      <w:r w:rsidRPr="007565C4">
        <w:rPr>
          <w:sz w:val="24"/>
          <w:szCs w:val="24"/>
          <w:lang w:val="de-DE"/>
        </w:rPr>
        <w:t>ektiv’</w:t>
      </w:r>
      <w:r w:rsidR="005D765E" w:rsidRPr="007565C4">
        <w:rPr>
          <w:sz w:val="24"/>
          <w:szCs w:val="24"/>
          <w:lang w:val="de-DE"/>
        </w:rPr>
        <w:t xml:space="preserve"> ist von zentralem Interesse f</w:t>
      </w:r>
      <w:r w:rsidR="005D765E" w:rsidRPr="007565C4">
        <w:rPr>
          <w:rFonts w:eastAsia="Arial Unicode MS"/>
          <w:sz w:val="24"/>
          <w:szCs w:val="24"/>
          <w:lang w:val="de-DE"/>
        </w:rPr>
        <w:t>ü</w:t>
      </w:r>
      <w:r w:rsidR="00BF4CF7" w:rsidRPr="007565C4">
        <w:rPr>
          <w:sz w:val="24"/>
          <w:szCs w:val="24"/>
          <w:lang w:val="de-DE"/>
        </w:rPr>
        <w:t>r die westliche Philosophiegeschichte, aber die Bedeutung dieser Begriffe ist schillernd und unscharf. Im Folgenden begn</w:t>
      </w:r>
      <w:r w:rsidR="00BF4CF7" w:rsidRPr="007565C4">
        <w:rPr>
          <w:rFonts w:eastAsia="Arial Unicode MS"/>
          <w:sz w:val="24"/>
          <w:szCs w:val="24"/>
          <w:lang w:val="de-DE"/>
        </w:rPr>
        <w:t>ü</w:t>
      </w:r>
      <w:r w:rsidR="00BF4CF7" w:rsidRPr="007565C4">
        <w:rPr>
          <w:sz w:val="24"/>
          <w:szCs w:val="24"/>
          <w:lang w:val="de-DE"/>
        </w:rPr>
        <w:t xml:space="preserve">ge ich mich damit, drei verschiedene Arten dieses Gegensatzes herauszustellen die eine wichtige </w:t>
      </w:r>
      <w:r w:rsidR="00611722" w:rsidRPr="007565C4">
        <w:rPr>
          <w:sz w:val="24"/>
          <w:szCs w:val="24"/>
          <w:lang w:val="de-DE"/>
        </w:rPr>
        <w:t>Rolle in Kants kritischer</w:t>
      </w:r>
      <w:r w:rsidR="00BF4CF7" w:rsidRPr="007565C4">
        <w:rPr>
          <w:sz w:val="24"/>
          <w:szCs w:val="24"/>
          <w:lang w:val="de-DE"/>
        </w:rPr>
        <w:t xml:space="preserve"> Philosophie spielen. </w:t>
      </w:r>
    </w:p>
    <w:p w14:paraId="6D6338F0" w14:textId="793D7B72" w:rsidR="00BF4CF7" w:rsidRPr="007565C4" w:rsidRDefault="00BF4CF7">
      <w:pPr>
        <w:spacing w:line="480" w:lineRule="auto"/>
        <w:jc w:val="both"/>
        <w:rPr>
          <w:sz w:val="24"/>
          <w:szCs w:val="24"/>
          <w:lang w:val="de-DE"/>
        </w:rPr>
      </w:pPr>
      <w:r w:rsidRPr="007565C4">
        <w:rPr>
          <w:sz w:val="24"/>
          <w:szCs w:val="24"/>
          <w:lang w:val="de-DE"/>
        </w:rPr>
        <w:tab/>
        <w:t xml:space="preserve">Kant unterscheidet das Objektive und das Subjektive </w:t>
      </w:r>
      <w:r w:rsidRPr="007565C4">
        <w:rPr>
          <w:i/>
          <w:iCs/>
          <w:sz w:val="24"/>
          <w:szCs w:val="24"/>
          <w:lang w:val="de-DE"/>
        </w:rPr>
        <w:t>erstens</w:t>
      </w:r>
      <w:r w:rsidRPr="007565C4">
        <w:rPr>
          <w:sz w:val="24"/>
          <w:szCs w:val="24"/>
          <w:lang w:val="de-DE"/>
        </w:rPr>
        <w:t xml:space="preserve"> in transzendentaler Bedeutung</w:t>
      </w:r>
      <w:r w:rsidR="00240D9E" w:rsidRPr="007565C4">
        <w:rPr>
          <w:sz w:val="24"/>
          <w:szCs w:val="24"/>
          <w:lang w:val="de-DE"/>
        </w:rPr>
        <w:t xml:space="preserve"> (siehe, zum Beispiel, </w:t>
      </w:r>
      <w:r w:rsidR="00805A15" w:rsidRPr="007565C4">
        <w:rPr>
          <w:sz w:val="24"/>
          <w:szCs w:val="24"/>
          <w:lang w:val="de-DE"/>
        </w:rPr>
        <w:t xml:space="preserve">KrV, </w:t>
      </w:r>
      <w:r w:rsidR="00240D9E" w:rsidRPr="007565C4">
        <w:rPr>
          <w:sz w:val="24"/>
          <w:szCs w:val="24"/>
          <w:lang w:val="de-DE"/>
        </w:rPr>
        <w:t>A46</w:t>
      </w:r>
      <w:r w:rsidR="00611722" w:rsidRPr="007565C4">
        <w:rPr>
          <w:sz w:val="24"/>
          <w:szCs w:val="24"/>
          <w:lang w:val="de-DE"/>
        </w:rPr>
        <w:t>-49</w:t>
      </w:r>
      <w:r w:rsidR="00240D9E" w:rsidRPr="007565C4">
        <w:rPr>
          <w:sz w:val="24"/>
          <w:szCs w:val="24"/>
          <w:lang w:val="de-DE"/>
        </w:rPr>
        <w:t>/B64-66)</w:t>
      </w:r>
      <w:r w:rsidRPr="007565C4">
        <w:rPr>
          <w:sz w:val="24"/>
          <w:szCs w:val="24"/>
          <w:lang w:val="de-DE"/>
        </w:rPr>
        <w:t>. Subjektiv in diesem Sinne sind Eigenschaften, die abh</w:t>
      </w:r>
      <w:r w:rsidRPr="007565C4">
        <w:rPr>
          <w:rFonts w:eastAsia="Arial Unicode MS"/>
          <w:sz w:val="24"/>
          <w:szCs w:val="24"/>
          <w:lang w:val="de-DE"/>
        </w:rPr>
        <w:t>ä</w:t>
      </w:r>
      <w:r w:rsidRPr="007565C4">
        <w:rPr>
          <w:sz w:val="24"/>
          <w:szCs w:val="24"/>
          <w:lang w:val="de-DE"/>
        </w:rPr>
        <w:t>ngen</w:t>
      </w:r>
      <w:r w:rsidR="0022101C" w:rsidRPr="007565C4">
        <w:rPr>
          <w:sz w:val="24"/>
          <w:szCs w:val="24"/>
          <w:lang w:val="de-DE"/>
        </w:rPr>
        <w:t xml:space="preserve"> </w:t>
      </w:r>
      <w:r w:rsidRPr="007565C4">
        <w:rPr>
          <w:sz w:val="24"/>
          <w:szCs w:val="24"/>
          <w:lang w:val="de-DE"/>
        </w:rPr>
        <w:t xml:space="preserve">von der Beziehung eines Dinges zu den Formen der Sinnlichkeit </w:t>
      </w:r>
      <w:r w:rsidRPr="007565C4">
        <w:rPr>
          <w:sz w:val="24"/>
          <w:szCs w:val="24"/>
          <w:lang w:val="de-DE"/>
        </w:rPr>
        <w:lastRenderedPageBreak/>
        <w:t>erkennender Subjekte</w:t>
      </w:r>
      <w:r w:rsidR="0022101C" w:rsidRPr="007565C4">
        <w:rPr>
          <w:sz w:val="24"/>
          <w:szCs w:val="24"/>
          <w:lang w:val="de-DE"/>
        </w:rPr>
        <w:t>.</w:t>
      </w:r>
      <w:r w:rsidR="0022101C">
        <w:rPr>
          <w:rStyle w:val="FootnoteReference"/>
          <w:sz w:val="24"/>
          <w:szCs w:val="24"/>
        </w:rPr>
        <w:footnoteReference w:id="1"/>
      </w:r>
      <w:r w:rsidRPr="007565C4">
        <w:rPr>
          <w:sz w:val="24"/>
          <w:szCs w:val="24"/>
          <w:lang w:val="de-DE"/>
        </w:rPr>
        <w:t xml:space="preserve"> </w:t>
      </w:r>
      <w:r w:rsidR="0022101C" w:rsidRPr="007565C4">
        <w:rPr>
          <w:sz w:val="24"/>
          <w:szCs w:val="24"/>
          <w:lang w:val="de-DE"/>
        </w:rPr>
        <w:t xml:space="preserve">Subjektiv in diesem Sinne </w:t>
      </w:r>
      <w:r w:rsidR="000000BC" w:rsidRPr="007565C4">
        <w:rPr>
          <w:sz w:val="24"/>
          <w:szCs w:val="24"/>
          <w:lang w:val="de-DE"/>
        </w:rPr>
        <w:t>sind, soweit ich Kant verstehe</w:t>
      </w:r>
      <w:r w:rsidR="0022101C" w:rsidRPr="007565C4">
        <w:rPr>
          <w:sz w:val="24"/>
          <w:szCs w:val="24"/>
          <w:lang w:val="de-DE"/>
        </w:rPr>
        <w:t>, ebenfalls Eigenschaften die abh</w:t>
      </w:r>
      <w:r w:rsidR="0022101C" w:rsidRPr="007565C4">
        <w:rPr>
          <w:rFonts w:eastAsia="Arial Unicode MS"/>
          <w:sz w:val="24"/>
          <w:szCs w:val="24"/>
          <w:lang w:val="de-DE"/>
        </w:rPr>
        <w:t>ä</w:t>
      </w:r>
      <w:r w:rsidR="0022101C" w:rsidRPr="007565C4">
        <w:rPr>
          <w:sz w:val="24"/>
          <w:szCs w:val="24"/>
          <w:lang w:val="de-DE"/>
        </w:rPr>
        <w:t>ngen von der Beziehung eines Dinges</w:t>
      </w:r>
      <w:r w:rsidRPr="007565C4">
        <w:rPr>
          <w:sz w:val="24"/>
          <w:szCs w:val="24"/>
          <w:lang w:val="de-DE"/>
        </w:rPr>
        <w:t xml:space="preserve"> zu den Gedankenformen eines diskursiven Verstandes.</w:t>
      </w:r>
      <w:r w:rsidR="0022101C">
        <w:rPr>
          <w:rStyle w:val="FootnoteReference"/>
          <w:sz w:val="24"/>
          <w:szCs w:val="24"/>
        </w:rPr>
        <w:footnoteReference w:id="2"/>
      </w:r>
      <w:r w:rsidRPr="007565C4">
        <w:rPr>
          <w:sz w:val="24"/>
          <w:szCs w:val="24"/>
          <w:lang w:val="de-DE"/>
        </w:rPr>
        <w:t xml:space="preserve"> Objektiv </w:t>
      </w:r>
      <w:r w:rsidR="000000BC" w:rsidRPr="007565C4">
        <w:rPr>
          <w:sz w:val="24"/>
          <w:szCs w:val="24"/>
          <w:lang w:val="de-DE"/>
        </w:rPr>
        <w:t>in diesem Sinne ist</w:t>
      </w:r>
      <w:r w:rsidRPr="007565C4">
        <w:rPr>
          <w:sz w:val="24"/>
          <w:szCs w:val="24"/>
          <w:lang w:val="de-DE"/>
        </w:rPr>
        <w:t xml:space="preserve">, was den Dingen an ihnen selbst zukommt wenn man von aller Beziehung auf </w:t>
      </w:r>
      <w:r w:rsidR="00580679" w:rsidRPr="007565C4">
        <w:rPr>
          <w:sz w:val="24"/>
          <w:szCs w:val="24"/>
          <w:lang w:val="de-DE"/>
        </w:rPr>
        <w:t>ein endliches, sinnlich anschau</w:t>
      </w:r>
      <w:r w:rsidRPr="007565C4">
        <w:rPr>
          <w:sz w:val="24"/>
          <w:szCs w:val="24"/>
          <w:lang w:val="de-DE"/>
        </w:rPr>
        <w:t>endes und diskursiv begreifendes Subjekt abstra</w:t>
      </w:r>
      <w:r w:rsidR="005D765E" w:rsidRPr="007565C4">
        <w:rPr>
          <w:sz w:val="24"/>
          <w:szCs w:val="24"/>
          <w:lang w:val="de-DE"/>
        </w:rPr>
        <w:t>hiert. In diesem</w:t>
      </w:r>
      <w:r w:rsidR="009822AF" w:rsidRPr="007565C4">
        <w:rPr>
          <w:sz w:val="24"/>
          <w:szCs w:val="24"/>
          <w:lang w:val="de-DE"/>
        </w:rPr>
        <w:t xml:space="preserve"> (transzendentalen)</w:t>
      </w:r>
      <w:r w:rsidR="005D765E" w:rsidRPr="007565C4">
        <w:rPr>
          <w:sz w:val="24"/>
          <w:szCs w:val="24"/>
          <w:lang w:val="de-DE"/>
        </w:rPr>
        <w:t xml:space="preserve"> Sinne sind</w:t>
      </w:r>
      <w:r w:rsidR="009822AF" w:rsidRPr="007565C4">
        <w:rPr>
          <w:sz w:val="24"/>
          <w:szCs w:val="24"/>
          <w:lang w:val="de-DE"/>
        </w:rPr>
        <w:t xml:space="preserve"> zum Beispiel</w:t>
      </w:r>
      <w:r w:rsidRPr="007565C4">
        <w:rPr>
          <w:sz w:val="24"/>
          <w:szCs w:val="24"/>
          <w:lang w:val="de-DE"/>
        </w:rPr>
        <w:t xml:space="preserve"> alle raumzeitlichen Pr</w:t>
      </w:r>
      <w:r w:rsidRPr="007565C4">
        <w:rPr>
          <w:rFonts w:eastAsia="Arial Unicode MS"/>
          <w:sz w:val="24"/>
          <w:szCs w:val="24"/>
          <w:lang w:val="de-DE"/>
        </w:rPr>
        <w:t>ä</w:t>
      </w:r>
      <w:r w:rsidRPr="007565C4">
        <w:rPr>
          <w:sz w:val="24"/>
          <w:szCs w:val="24"/>
          <w:lang w:val="de-DE"/>
        </w:rPr>
        <w:t>dikate subjektiv. Zumindest durch die theoretische Vernunft k</w:t>
      </w:r>
      <w:r w:rsidRPr="007565C4">
        <w:rPr>
          <w:rFonts w:eastAsia="Arial Unicode MS"/>
          <w:sz w:val="24"/>
          <w:szCs w:val="24"/>
          <w:lang w:val="de-DE"/>
        </w:rPr>
        <w:t>ö</w:t>
      </w:r>
      <w:r w:rsidRPr="007565C4">
        <w:rPr>
          <w:sz w:val="24"/>
          <w:szCs w:val="24"/>
          <w:lang w:val="de-DE"/>
        </w:rPr>
        <w:t>nnen wir, nach Kants kritischer Doktrin, von Dingen keine positiven Pr</w:t>
      </w:r>
      <w:r w:rsidRPr="007565C4">
        <w:rPr>
          <w:rFonts w:eastAsia="Arial Unicode MS"/>
          <w:sz w:val="24"/>
          <w:szCs w:val="24"/>
          <w:lang w:val="de-DE"/>
        </w:rPr>
        <w:t>ä</w:t>
      </w:r>
      <w:r w:rsidRPr="007565C4">
        <w:rPr>
          <w:sz w:val="24"/>
          <w:szCs w:val="24"/>
          <w:lang w:val="de-DE"/>
        </w:rPr>
        <w:t xml:space="preserve">dikate erkennen die im transzendentalen Sinne objektiv sind, d.h. den Dingen an sich selbst zukommen. </w:t>
      </w:r>
    </w:p>
    <w:p w14:paraId="128C2DFA" w14:textId="01D48C47" w:rsidR="00BF4CF7" w:rsidRPr="007565C4" w:rsidRDefault="00BF4CF7">
      <w:pPr>
        <w:spacing w:line="480" w:lineRule="auto"/>
        <w:jc w:val="both"/>
        <w:rPr>
          <w:sz w:val="24"/>
          <w:szCs w:val="24"/>
          <w:lang w:val="de-DE"/>
        </w:rPr>
      </w:pPr>
      <w:r w:rsidRPr="007565C4">
        <w:rPr>
          <w:sz w:val="24"/>
          <w:szCs w:val="24"/>
          <w:lang w:val="de-DE"/>
        </w:rPr>
        <w:tab/>
        <w:t xml:space="preserve">Was transzendental </w:t>
      </w:r>
      <w:r w:rsidR="00BC7740" w:rsidRPr="007565C4">
        <w:rPr>
          <w:sz w:val="24"/>
          <w:szCs w:val="24"/>
          <w:lang w:val="de-DE"/>
        </w:rPr>
        <w:t>‘</w:t>
      </w:r>
      <w:r w:rsidRPr="007565C4">
        <w:rPr>
          <w:sz w:val="24"/>
          <w:szCs w:val="24"/>
          <w:lang w:val="de-DE"/>
        </w:rPr>
        <w:t>subjektiv</w:t>
      </w:r>
      <w:r w:rsidR="00BC7740" w:rsidRPr="007565C4">
        <w:rPr>
          <w:sz w:val="24"/>
          <w:szCs w:val="24"/>
          <w:lang w:val="de-DE"/>
        </w:rPr>
        <w:t>’</w:t>
      </w:r>
      <w:r w:rsidRPr="007565C4">
        <w:rPr>
          <w:sz w:val="24"/>
          <w:szCs w:val="24"/>
          <w:lang w:val="de-DE"/>
        </w:rPr>
        <w:t xml:space="preserve"> ist kann </w:t>
      </w:r>
      <w:r w:rsidR="00BC7740" w:rsidRPr="007565C4">
        <w:rPr>
          <w:sz w:val="24"/>
          <w:szCs w:val="24"/>
          <w:lang w:val="de-DE"/>
        </w:rPr>
        <w:t>‘</w:t>
      </w:r>
      <w:r w:rsidRPr="007565C4">
        <w:rPr>
          <w:sz w:val="24"/>
          <w:szCs w:val="24"/>
          <w:lang w:val="de-DE"/>
        </w:rPr>
        <w:t>objektiv</w:t>
      </w:r>
      <w:r w:rsidR="00BC7740" w:rsidRPr="007565C4">
        <w:rPr>
          <w:sz w:val="24"/>
          <w:szCs w:val="24"/>
          <w:lang w:val="de-DE"/>
        </w:rPr>
        <w:t>’</w:t>
      </w:r>
      <w:r w:rsidRPr="007565C4">
        <w:rPr>
          <w:sz w:val="24"/>
          <w:szCs w:val="24"/>
          <w:lang w:val="de-DE"/>
        </w:rPr>
        <w:t xml:space="preserve"> in einem zweiten, empirischen Sinne sein. Objektiv in diesem Sinne ist</w:t>
      </w:r>
      <w:r w:rsidR="009822AF" w:rsidRPr="007565C4">
        <w:rPr>
          <w:sz w:val="24"/>
          <w:szCs w:val="24"/>
          <w:lang w:val="de-DE"/>
        </w:rPr>
        <w:t>,</w:t>
      </w:r>
      <w:r w:rsidRPr="007565C4">
        <w:rPr>
          <w:sz w:val="24"/>
          <w:szCs w:val="24"/>
          <w:lang w:val="de-DE"/>
        </w:rPr>
        <w:t xml:space="preserve"> was Allgemeing</w:t>
      </w:r>
      <w:r w:rsidRPr="007565C4">
        <w:rPr>
          <w:rFonts w:eastAsia="Arial Unicode MS"/>
          <w:sz w:val="24"/>
          <w:szCs w:val="24"/>
          <w:lang w:val="de-DE"/>
        </w:rPr>
        <w:t>ü</w:t>
      </w:r>
      <w:r w:rsidRPr="007565C4">
        <w:rPr>
          <w:sz w:val="24"/>
          <w:szCs w:val="24"/>
          <w:lang w:val="de-DE"/>
        </w:rPr>
        <w:t>ltigkeit f</w:t>
      </w:r>
      <w:r w:rsidRPr="007565C4">
        <w:rPr>
          <w:rFonts w:eastAsia="Arial Unicode MS"/>
          <w:sz w:val="24"/>
          <w:szCs w:val="24"/>
          <w:lang w:val="de-DE"/>
        </w:rPr>
        <w:t>ü</w:t>
      </w:r>
      <w:r w:rsidRPr="007565C4">
        <w:rPr>
          <w:sz w:val="24"/>
          <w:szCs w:val="24"/>
          <w:lang w:val="de-DE"/>
        </w:rPr>
        <w:t>r alle Subjekte einer bestimmt</w:t>
      </w:r>
      <w:r w:rsidR="005D765E" w:rsidRPr="007565C4">
        <w:rPr>
          <w:sz w:val="24"/>
          <w:szCs w:val="24"/>
          <w:lang w:val="de-DE"/>
        </w:rPr>
        <w:t>en endlichen Erkenntnisart, zum Beispiel</w:t>
      </w:r>
      <w:r w:rsidRPr="007565C4">
        <w:rPr>
          <w:sz w:val="24"/>
          <w:szCs w:val="24"/>
          <w:lang w:val="de-DE"/>
        </w:rPr>
        <w:t xml:space="preserve"> der menschlichen</w:t>
      </w:r>
      <w:r w:rsidR="009822AF" w:rsidRPr="007565C4">
        <w:rPr>
          <w:sz w:val="24"/>
          <w:szCs w:val="24"/>
          <w:lang w:val="de-DE"/>
        </w:rPr>
        <w:t xml:space="preserve"> Erkenntnisart</w:t>
      </w:r>
      <w:r w:rsidRPr="007565C4">
        <w:rPr>
          <w:sz w:val="24"/>
          <w:szCs w:val="24"/>
          <w:lang w:val="de-DE"/>
        </w:rPr>
        <w:t xml:space="preserve"> hat: empirisch objektiv ist f</w:t>
      </w:r>
      <w:r w:rsidRPr="007565C4">
        <w:rPr>
          <w:rFonts w:eastAsia="Arial Unicode MS"/>
          <w:sz w:val="24"/>
          <w:szCs w:val="24"/>
          <w:lang w:val="de-DE"/>
        </w:rPr>
        <w:t>ür</w:t>
      </w:r>
      <w:r w:rsidRPr="007565C4">
        <w:rPr>
          <w:sz w:val="24"/>
          <w:szCs w:val="24"/>
          <w:lang w:val="de-DE"/>
        </w:rPr>
        <w:t xml:space="preserve"> uns, was mit den allgemeinen Gesetzen der menschlichen Erfahrung zusammenstimmt. Dem entgegengesetzt ist das bloss Subjektive im empirischen Verstande, was nur Privatg</w:t>
      </w:r>
      <w:r w:rsidRPr="007565C4">
        <w:rPr>
          <w:rFonts w:eastAsia="Arial Unicode MS"/>
          <w:sz w:val="24"/>
          <w:szCs w:val="24"/>
          <w:lang w:val="de-DE"/>
        </w:rPr>
        <w:t>ü</w:t>
      </w:r>
      <w:r w:rsidRPr="007565C4">
        <w:rPr>
          <w:sz w:val="24"/>
          <w:szCs w:val="24"/>
          <w:lang w:val="de-DE"/>
        </w:rPr>
        <w:t>ltigkeit hat</w:t>
      </w:r>
      <w:r w:rsidR="009822AF" w:rsidRPr="007565C4">
        <w:rPr>
          <w:sz w:val="24"/>
          <w:szCs w:val="24"/>
          <w:lang w:val="de-DE"/>
        </w:rPr>
        <w:t>, das heisst, was</w:t>
      </w:r>
      <w:r w:rsidRPr="007565C4">
        <w:rPr>
          <w:sz w:val="24"/>
          <w:szCs w:val="24"/>
          <w:lang w:val="de-DE"/>
        </w:rPr>
        <w:t xml:space="preserve"> von der besonderen, zuf</w:t>
      </w:r>
      <w:r w:rsidRPr="007565C4">
        <w:rPr>
          <w:rFonts w:eastAsia="Arial Unicode MS"/>
          <w:sz w:val="24"/>
          <w:szCs w:val="24"/>
          <w:lang w:val="de-DE"/>
        </w:rPr>
        <w:t>ä</w:t>
      </w:r>
      <w:r w:rsidRPr="007565C4">
        <w:rPr>
          <w:sz w:val="24"/>
          <w:szCs w:val="24"/>
          <w:lang w:val="de-DE"/>
        </w:rPr>
        <w:t xml:space="preserve">lligen </w:t>
      </w:r>
      <w:r w:rsidRPr="007565C4">
        <w:rPr>
          <w:sz w:val="24"/>
          <w:szCs w:val="24"/>
          <w:lang w:val="de-DE"/>
        </w:rPr>
        <w:lastRenderedPageBreak/>
        <w:t>Beschaffenheit dieses oder jenes menschlichen Subjektes abh</w:t>
      </w:r>
      <w:r w:rsidRPr="007565C4">
        <w:rPr>
          <w:rFonts w:eastAsia="Arial Unicode MS"/>
          <w:sz w:val="24"/>
          <w:szCs w:val="24"/>
          <w:lang w:val="de-DE"/>
        </w:rPr>
        <w:t>ä</w:t>
      </w:r>
      <w:r w:rsidRPr="007565C4">
        <w:rPr>
          <w:sz w:val="24"/>
          <w:szCs w:val="24"/>
          <w:lang w:val="de-DE"/>
        </w:rPr>
        <w:t xml:space="preserve">ngt: </w:t>
      </w:r>
      <w:r w:rsidR="009822AF" w:rsidRPr="007565C4">
        <w:rPr>
          <w:sz w:val="24"/>
          <w:szCs w:val="24"/>
          <w:lang w:val="de-DE"/>
        </w:rPr>
        <w:t>zum Beispiel schmeckt Hummus meiner Frau</w:t>
      </w:r>
      <w:r w:rsidRPr="007565C4">
        <w:rPr>
          <w:sz w:val="24"/>
          <w:szCs w:val="24"/>
          <w:lang w:val="de-DE"/>
        </w:rPr>
        <w:t xml:space="preserve"> gut schmeckt und </w:t>
      </w:r>
      <w:r w:rsidR="009822AF" w:rsidRPr="007565C4">
        <w:rPr>
          <w:sz w:val="24"/>
          <w:szCs w:val="24"/>
          <w:lang w:val="de-DE"/>
        </w:rPr>
        <w:t>ich finde Hummus abscheulich</w:t>
      </w:r>
      <w:r w:rsidRPr="007565C4">
        <w:rPr>
          <w:sz w:val="24"/>
          <w:szCs w:val="24"/>
          <w:lang w:val="de-DE"/>
        </w:rPr>
        <w:t>.</w:t>
      </w:r>
      <w:r w:rsidR="00E163BC" w:rsidRPr="007565C4">
        <w:rPr>
          <w:sz w:val="24"/>
          <w:szCs w:val="24"/>
          <w:lang w:val="de-DE"/>
        </w:rPr>
        <w:t xml:space="preserve"> (Siehe, zum Beispiel, </w:t>
      </w:r>
      <w:r w:rsidR="000000BC" w:rsidRPr="007565C4">
        <w:rPr>
          <w:sz w:val="24"/>
          <w:szCs w:val="24"/>
          <w:lang w:val="de-DE"/>
        </w:rPr>
        <w:t xml:space="preserve">KrV, </w:t>
      </w:r>
      <w:r w:rsidR="00E163BC" w:rsidRPr="007565C4">
        <w:rPr>
          <w:sz w:val="24"/>
          <w:szCs w:val="24"/>
          <w:lang w:val="de-DE"/>
        </w:rPr>
        <w:t>A45-</w:t>
      </w:r>
      <w:r w:rsidR="000000BC" w:rsidRPr="007565C4">
        <w:rPr>
          <w:sz w:val="24"/>
          <w:szCs w:val="24"/>
          <w:lang w:val="de-DE"/>
        </w:rPr>
        <w:t>4</w:t>
      </w:r>
      <w:r w:rsidR="00E163BC" w:rsidRPr="007565C4">
        <w:rPr>
          <w:sz w:val="24"/>
          <w:szCs w:val="24"/>
          <w:lang w:val="de-DE"/>
        </w:rPr>
        <w:t>6/B62-</w:t>
      </w:r>
      <w:r w:rsidR="000000BC" w:rsidRPr="007565C4">
        <w:rPr>
          <w:sz w:val="24"/>
          <w:szCs w:val="24"/>
          <w:lang w:val="de-DE"/>
        </w:rPr>
        <w:t>6</w:t>
      </w:r>
      <w:r w:rsidR="00E163BC" w:rsidRPr="007565C4">
        <w:rPr>
          <w:sz w:val="24"/>
          <w:szCs w:val="24"/>
          <w:lang w:val="de-DE"/>
        </w:rPr>
        <w:t xml:space="preserve">4; </w:t>
      </w:r>
      <w:r w:rsidR="000000BC" w:rsidRPr="007565C4">
        <w:rPr>
          <w:sz w:val="24"/>
          <w:szCs w:val="24"/>
          <w:lang w:val="de-DE"/>
        </w:rPr>
        <w:t xml:space="preserve">Prol, </w:t>
      </w:r>
      <w:r w:rsidR="00E163BC" w:rsidRPr="007565C4">
        <w:rPr>
          <w:sz w:val="24"/>
          <w:szCs w:val="24"/>
          <w:lang w:val="de-DE"/>
        </w:rPr>
        <w:t>4:290-</w:t>
      </w:r>
      <w:r w:rsidR="000000BC" w:rsidRPr="007565C4">
        <w:rPr>
          <w:sz w:val="24"/>
          <w:szCs w:val="24"/>
          <w:lang w:val="de-DE"/>
        </w:rPr>
        <w:t>29</w:t>
      </w:r>
      <w:r w:rsidR="00922BF4" w:rsidRPr="007565C4">
        <w:rPr>
          <w:sz w:val="24"/>
          <w:szCs w:val="24"/>
          <w:lang w:val="de-DE"/>
        </w:rPr>
        <w:t>1;</w:t>
      </w:r>
      <w:r w:rsidR="00E163BC" w:rsidRPr="007565C4">
        <w:rPr>
          <w:sz w:val="24"/>
          <w:szCs w:val="24"/>
          <w:lang w:val="de-DE"/>
        </w:rPr>
        <w:t xml:space="preserve"> 298-300.)</w:t>
      </w:r>
      <w:r w:rsidR="000000BC">
        <w:rPr>
          <w:rStyle w:val="FootnoteReference"/>
          <w:sz w:val="24"/>
          <w:szCs w:val="24"/>
        </w:rPr>
        <w:footnoteReference w:id="3"/>
      </w:r>
      <w:r w:rsidR="00E163BC" w:rsidRPr="007565C4">
        <w:rPr>
          <w:sz w:val="24"/>
          <w:szCs w:val="24"/>
          <w:lang w:val="de-DE"/>
        </w:rPr>
        <w:t xml:space="preserve"> </w:t>
      </w:r>
      <w:r w:rsidRPr="007565C4">
        <w:rPr>
          <w:sz w:val="24"/>
          <w:szCs w:val="24"/>
          <w:lang w:val="de-DE"/>
        </w:rPr>
        <w:t>Unter die Kategorie des bloss Subjektiven im empirischen Sinne, das von keinerlei Bedeutung f</w:t>
      </w:r>
      <w:r w:rsidR="000000BC" w:rsidRPr="007565C4">
        <w:rPr>
          <w:rFonts w:eastAsia="Arial Unicode MS"/>
          <w:sz w:val="24"/>
          <w:szCs w:val="24"/>
          <w:lang w:val="de-DE"/>
        </w:rPr>
        <w:t>ü</w:t>
      </w:r>
      <w:r w:rsidRPr="007565C4">
        <w:rPr>
          <w:sz w:val="24"/>
          <w:szCs w:val="24"/>
          <w:lang w:val="de-DE"/>
        </w:rPr>
        <w:t xml:space="preserve">r die objektive </w:t>
      </w:r>
      <w:r w:rsidR="009822AF" w:rsidRPr="007565C4">
        <w:rPr>
          <w:sz w:val="24"/>
          <w:szCs w:val="24"/>
          <w:lang w:val="de-DE"/>
        </w:rPr>
        <w:t>E</w:t>
      </w:r>
      <w:r w:rsidRPr="007565C4">
        <w:rPr>
          <w:sz w:val="24"/>
          <w:szCs w:val="24"/>
          <w:lang w:val="de-DE"/>
        </w:rPr>
        <w:t>rkenntnis der Dinge</w:t>
      </w:r>
      <w:r w:rsidR="009822AF" w:rsidRPr="007565C4">
        <w:rPr>
          <w:sz w:val="24"/>
          <w:szCs w:val="24"/>
          <w:lang w:val="de-DE"/>
        </w:rPr>
        <w:t xml:space="preserve"> (als Erscheinungen)</w:t>
      </w:r>
      <w:r w:rsidRPr="007565C4">
        <w:rPr>
          <w:sz w:val="24"/>
          <w:szCs w:val="24"/>
          <w:lang w:val="de-DE"/>
        </w:rPr>
        <w:t xml:space="preserve"> ist, f</w:t>
      </w:r>
      <w:r w:rsidRPr="007565C4">
        <w:rPr>
          <w:rFonts w:eastAsia="Arial Unicode MS"/>
          <w:sz w:val="24"/>
          <w:szCs w:val="24"/>
          <w:lang w:val="de-DE"/>
        </w:rPr>
        <w:t>ä</w:t>
      </w:r>
      <w:r w:rsidRPr="007565C4">
        <w:rPr>
          <w:sz w:val="24"/>
          <w:szCs w:val="24"/>
          <w:lang w:val="de-DE"/>
        </w:rPr>
        <w:t>llt auch alles was bloss auf psychologischen Ges</w:t>
      </w:r>
      <w:r w:rsidR="005D765E" w:rsidRPr="007565C4">
        <w:rPr>
          <w:sz w:val="24"/>
          <w:szCs w:val="24"/>
          <w:lang w:val="de-DE"/>
        </w:rPr>
        <w:t xml:space="preserve">etzen der Assoziation beruht, zum </w:t>
      </w:r>
      <w:r w:rsidRPr="007565C4">
        <w:rPr>
          <w:sz w:val="24"/>
          <w:szCs w:val="24"/>
          <w:lang w:val="de-DE"/>
        </w:rPr>
        <w:t>B</w:t>
      </w:r>
      <w:r w:rsidR="005D765E" w:rsidRPr="007565C4">
        <w:rPr>
          <w:sz w:val="24"/>
          <w:szCs w:val="24"/>
          <w:lang w:val="de-DE"/>
        </w:rPr>
        <w:t>eispiel</w:t>
      </w:r>
      <w:r w:rsidR="000000BC" w:rsidRPr="007565C4">
        <w:rPr>
          <w:sz w:val="24"/>
          <w:szCs w:val="24"/>
          <w:lang w:val="de-DE"/>
        </w:rPr>
        <w:t xml:space="preserve"> dass ich mit dem Wort ‘Lemming’ </w:t>
      </w:r>
      <w:r w:rsidRPr="007565C4">
        <w:rPr>
          <w:sz w:val="24"/>
          <w:szCs w:val="24"/>
          <w:lang w:val="de-DE"/>
        </w:rPr>
        <w:t>eine Neigung zum Selbstmord verbinde. H</w:t>
      </w:r>
      <w:r w:rsidRPr="007565C4">
        <w:rPr>
          <w:rFonts w:eastAsia="Arial Unicode MS"/>
          <w:sz w:val="24"/>
          <w:szCs w:val="24"/>
          <w:lang w:val="de-DE"/>
        </w:rPr>
        <w:t>ä</w:t>
      </w:r>
      <w:r w:rsidRPr="007565C4">
        <w:rPr>
          <w:sz w:val="24"/>
          <w:szCs w:val="24"/>
          <w:lang w:val="de-DE"/>
        </w:rPr>
        <w:t>tte Hume recht mit seiner psychologischen Herleitung des Kausalbegriffes, dann w</w:t>
      </w:r>
      <w:r w:rsidRPr="007565C4">
        <w:rPr>
          <w:rFonts w:eastAsia="Arial Unicode MS"/>
          <w:sz w:val="24"/>
          <w:szCs w:val="24"/>
          <w:lang w:val="de-DE"/>
        </w:rPr>
        <w:t>ä</w:t>
      </w:r>
      <w:r w:rsidRPr="007565C4">
        <w:rPr>
          <w:sz w:val="24"/>
          <w:szCs w:val="24"/>
          <w:lang w:val="de-DE"/>
        </w:rPr>
        <w:t>ren alle unsere Kausalurteile empirisch subjektiv: alle behauptete Verkn</w:t>
      </w:r>
      <w:r w:rsidRPr="007565C4">
        <w:rPr>
          <w:rFonts w:eastAsia="Arial Unicode MS"/>
          <w:sz w:val="24"/>
          <w:szCs w:val="24"/>
          <w:lang w:val="de-DE"/>
        </w:rPr>
        <w:t>ü</w:t>
      </w:r>
      <w:r w:rsidRPr="007565C4">
        <w:rPr>
          <w:sz w:val="24"/>
          <w:szCs w:val="24"/>
          <w:lang w:val="de-DE"/>
        </w:rPr>
        <w:t>pfung von Ursache und Wirkung w</w:t>
      </w:r>
      <w:r w:rsidRPr="007565C4">
        <w:rPr>
          <w:rFonts w:eastAsia="Arial Unicode MS"/>
          <w:sz w:val="24"/>
          <w:szCs w:val="24"/>
          <w:lang w:val="de-DE"/>
        </w:rPr>
        <w:t>ä</w:t>
      </w:r>
      <w:r w:rsidRPr="007565C4">
        <w:rPr>
          <w:sz w:val="24"/>
          <w:szCs w:val="24"/>
          <w:lang w:val="de-DE"/>
        </w:rPr>
        <w:t>re dann blosser Schein, hervorgerufen durch eine Selbstt</w:t>
      </w:r>
      <w:r w:rsidRPr="007565C4">
        <w:rPr>
          <w:rFonts w:eastAsia="Arial Unicode MS"/>
          <w:sz w:val="24"/>
          <w:szCs w:val="24"/>
          <w:lang w:val="de-DE"/>
        </w:rPr>
        <w:t>ä</w:t>
      </w:r>
      <w:r w:rsidRPr="007565C4">
        <w:rPr>
          <w:sz w:val="24"/>
          <w:szCs w:val="24"/>
          <w:lang w:val="de-DE"/>
        </w:rPr>
        <w:t>uschung der Vernunft durch</w:t>
      </w:r>
      <w:r w:rsidR="009822AF" w:rsidRPr="007565C4">
        <w:rPr>
          <w:sz w:val="24"/>
          <w:szCs w:val="24"/>
          <w:lang w:val="de-DE"/>
        </w:rPr>
        <w:t xml:space="preserve"> den Einfluss der</w:t>
      </w:r>
      <w:r w:rsidRPr="007565C4">
        <w:rPr>
          <w:sz w:val="24"/>
          <w:szCs w:val="24"/>
          <w:lang w:val="de-DE"/>
        </w:rPr>
        <w:t xml:space="preserve"> Einbildungskraft.</w:t>
      </w:r>
      <w:r w:rsidR="00E163BC" w:rsidRPr="007565C4">
        <w:rPr>
          <w:sz w:val="24"/>
          <w:szCs w:val="24"/>
          <w:lang w:val="de-DE"/>
        </w:rPr>
        <w:t xml:space="preserve"> (Siehe, zum Beispiel, </w:t>
      </w:r>
      <w:r w:rsidR="000000BC" w:rsidRPr="007565C4">
        <w:rPr>
          <w:sz w:val="24"/>
          <w:szCs w:val="24"/>
          <w:lang w:val="de-DE"/>
        </w:rPr>
        <w:t xml:space="preserve">KrV, </w:t>
      </w:r>
      <w:r w:rsidR="005F675D" w:rsidRPr="007565C4">
        <w:rPr>
          <w:sz w:val="24"/>
          <w:szCs w:val="24"/>
          <w:lang w:val="de-DE"/>
        </w:rPr>
        <w:t xml:space="preserve">A94/B127; B168; </w:t>
      </w:r>
      <w:r w:rsidR="000000BC" w:rsidRPr="007565C4">
        <w:rPr>
          <w:sz w:val="24"/>
          <w:szCs w:val="24"/>
          <w:lang w:val="de-DE"/>
        </w:rPr>
        <w:t xml:space="preserve">Prol, </w:t>
      </w:r>
      <w:r w:rsidR="005F675D" w:rsidRPr="007565C4">
        <w:rPr>
          <w:sz w:val="24"/>
          <w:szCs w:val="24"/>
          <w:lang w:val="de-DE"/>
        </w:rPr>
        <w:t xml:space="preserve">4:257-8; </w:t>
      </w:r>
      <w:r w:rsidR="000000BC" w:rsidRPr="007565C4">
        <w:rPr>
          <w:sz w:val="24"/>
          <w:szCs w:val="24"/>
          <w:lang w:val="de-DE"/>
        </w:rPr>
        <w:t xml:space="preserve">KpV, </w:t>
      </w:r>
      <w:r w:rsidR="005F675D" w:rsidRPr="007565C4">
        <w:rPr>
          <w:sz w:val="24"/>
          <w:szCs w:val="24"/>
          <w:lang w:val="de-DE"/>
        </w:rPr>
        <w:t>5:12.)</w:t>
      </w:r>
    </w:p>
    <w:p w14:paraId="0D8E1B07" w14:textId="26BAF443" w:rsidR="00BF4CF7" w:rsidRPr="007565C4" w:rsidRDefault="00BF4CF7" w:rsidP="00D54A89">
      <w:pPr>
        <w:spacing w:line="480" w:lineRule="auto"/>
        <w:jc w:val="both"/>
        <w:rPr>
          <w:sz w:val="24"/>
          <w:szCs w:val="24"/>
          <w:lang w:val="de-DE"/>
        </w:rPr>
      </w:pPr>
      <w:r w:rsidRPr="007565C4">
        <w:rPr>
          <w:sz w:val="24"/>
          <w:szCs w:val="24"/>
          <w:lang w:val="de-DE"/>
        </w:rPr>
        <w:tab/>
        <w:t>Wenn ich Ka</w:t>
      </w:r>
      <w:r w:rsidR="00AA5B5D" w:rsidRPr="007565C4">
        <w:rPr>
          <w:sz w:val="24"/>
          <w:szCs w:val="24"/>
          <w:lang w:val="de-DE"/>
        </w:rPr>
        <w:t>nt eine subjektivistische Begr</w:t>
      </w:r>
      <w:r w:rsidR="00AA5B5D" w:rsidRPr="007565C4">
        <w:rPr>
          <w:rFonts w:eastAsia="Arial Unicode MS"/>
          <w:sz w:val="24"/>
          <w:szCs w:val="24"/>
          <w:lang w:val="de-DE"/>
        </w:rPr>
        <w:t>ü</w:t>
      </w:r>
      <w:r w:rsidRPr="007565C4">
        <w:rPr>
          <w:sz w:val="24"/>
          <w:szCs w:val="24"/>
          <w:lang w:val="de-DE"/>
        </w:rPr>
        <w:t xml:space="preserve">ndung von Moral und Freiheit in der </w:t>
      </w:r>
      <w:r w:rsidRPr="007565C4">
        <w:rPr>
          <w:i/>
          <w:sz w:val="24"/>
          <w:szCs w:val="24"/>
          <w:lang w:val="de-DE"/>
        </w:rPr>
        <w:t>Feyerabend</w:t>
      </w:r>
      <w:r w:rsidRPr="007565C4">
        <w:rPr>
          <w:sz w:val="24"/>
          <w:szCs w:val="24"/>
          <w:lang w:val="de-DE"/>
        </w:rPr>
        <w:t xml:space="preserve"> Vorlesung unterstelle</w:t>
      </w:r>
      <w:r w:rsidR="009822AF" w:rsidRPr="007565C4">
        <w:rPr>
          <w:sz w:val="24"/>
          <w:szCs w:val="24"/>
          <w:lang w:val="de-DE"/>
        </w:rPr>
        <w:t>, dann</w:t>
      </w:r>
      <w:r w:rsidRPr="007565C4">
        <w:rPr>
          <w:sz w:val="24"/>
          <w:szCs w:val="24"/>
          <w:lang w:val="de-DE"/>
        </w:rPr>
        <w:t xml:space="preserve"> habe ich aber einen d</w:t>
      </w:r>
      <w:r w:rsidR="00AA5B5D" w:rsidRPr="007565C4">
        <w:rPr>
          <w:sz w:val="24"/>
          <w:szCs w:val="24"/>
          <w:lang w:val="de-DE"/>
        </w:rPr>
        <w:t>ritten Begriff von Subjektivit</w:t>
      </w:r>
      <w:r w:rsidR="00AA5B5D" w:rsidRPr="007565C4">
        <w:rPr>
          <w:rFonts w:eastAsia="Arial Unicode MS"/>
          <w:sz w:val="24"/>
          <w:szCs w:val="24"/>
          <w:lang w:val="de-DE"/>
        </w:rPr>
        <w:t>ä</w:t>
      </w:r>
      <w:r w:rsidRPr="007565C4">
        <w:rPr>
          <w:sz w:val="24"/>
          <w:szCs w:val="24"/>
          <w:lang w:val="de-DE"/>
        </w:rPr>
        <w:t>t im Sinn. Subjektiv in diesem Sinn</w:t>
      </w:r>
      <w:r w:rsidR="009822AF" w:rsidRPr="007565C4">
        <w:rPr>
          <w:sz w:val="24"/>
          <w:szCs w:val="24"/>
          <w:lang w:val="de-DE"/>
        </w:rPr>
        <w:t>e</w:t>
      </w:r>
      <w:r w:rsidRPr="007565C4">
        <w:rPr>
          <w:sz w:val="24"/>
          <w:szCs w:val="24"/>
          <w:lang w:val="de-DE"/>
        </w:rPr>
        <w:t xml:space="preserve"> ist ein Urteil, das auf </w:t>
      </w:r>
      <w:r w:rsidR="008071BB" w:rsidRPr="007565C4">
        <w:rPr>
          <w:sz w:val="24"/>
          <w:szCs w:val="24"/>
          <w:lang w:val="de-DE"/>
        </w:rPr>
        <w:t>Vernunftg</w:t>
      </w:r>
      <w:r w:rsidRPr="007565C4">
        <w:rPr>
          <w:sz w:val="24"/>
          <w:szCs w:val="24"/>
          <w:lang w:val="de-DE"/>
        </w:rPr>
        <w:t>r</w:t>
      </w:r>
      <w:r w:rsidRPr="007565C4">
        <w:rPr>
          <w:rFonts w:eastAsia="Arial Unicode MS"/>
          <w:sz w:val="24"/>
          <w:szCs w:val="24"/>
          <w:lang w:val="de-DE"/>
        </w:rPr>
        <w:t>ü</w:t>
      </w:r>
      <w:r w:rsidR="00AA5B5D" w:rsidRPr="007565C4">
        <w:rPr>
          <w:sz w:val="24"/>
          <w:szCs w:val="24"/>
          <w:lang w:val="de-DE"/>
        </w:rPr>
        <w:t>nden beru</w:t>
      </w:r>
      <w:r w:rsidRPr="007565C4">
        <w:rPr>
          <w:sz w:val="24"/>
          <w:szCs w:val="24"/>
          <w:lang w:val="de-DE"/>
        </w:rPr>
        <w:t>ht die sich auf das Subjekt beziehen (und also nicht v</w:t>
      </w:r>
      <w:r w:rsidR="005D765E" w:rsidRPr="007565C4">
        <w:rPr>
          <w:sz w:val="24"/>
          <w:szCs w:val="24"/>
          <w:lang w:val="de-DE"/>
        </w:rPr>
        <w:t>om Objekt hergeleitet werden k</w:t>
      </w:r>
      <w:r w:rsidR="005D765E" w:rsidRPr="007565C4">
        <w:rPr>
          <w:rFonts w:eastAsia="Arial Unicode MS"/>
          <w:sz w:val="24"/>
          <w:szCs w:val="24"/>
          <w:lang w:val="de-DE"/>
        </w:rPr>
        <w:t>ö</w:t>
      </w:r>
      <w:r w:rsidRPr="007565C4">
        <w:rPr>
          <w:sz w:val="24"/>
          <w:szCs w:val="24"/>
          <w:lang w:val="de-DE"/>
        </w:rPr>
        <w:t>nnen), die aber nicht auf den Bedingungen raumzeitlicher Erfahrung beruhen (also nicht subjektiv im ersten, transzendentalen Sinne sind) und auch nicht von kontingenten Sinnesbeschaffenheiten oder psychologischen Zw</w:t>
      </w:r>
      <w:r w:rsidRPr="007565C4">
        <w:rPr>
          <w:rFonts w:eastAsia="Arial Unicode MS"/>
          <w:sz w:val="24"/>
          <w:szCs w:val="24"/>
          <w:lang w:val="de-DE"/>
        </w:rPr>
        <w:t>ä</w:t>
      </w:r>
      <w:r w:rsidRPr="007565C4">
        <w:rPr>
          <w:sz w:val="24"/>
          <w:szCs w:val="24"/>
          <w:lang w:val="de-DE"/>
        </w:rPr>
        <w:t>ngen abh</w:t>
      </w:r>
      <w:r w:rsidRPr="007565C4">
        <w:rPr>
          <w:rFonts w:eastAsia="Arial Unicode MS"/>
          <w:sz w:val="24"/>
          <w:szCs w:val="24"/>
          <w:lang w:val="de-DE"/>
        </w:rPr>
        <w:t>ä</w:t>
      </w:r>
      <w:r w:rsidRPr="007565C4">
        <w:rPr>
          <w:sz w:val="24"/>
          <w:szCs w:val="24"/>
          <w:lang w:val="de-DE"/>
        </w:rPr>
        <w:t>ngen (also nicht subjektiv im zweiten, empirischen Sinne sind). Subjektiv in diesem dritten Sinne ist, was sich auf allgemeine Bed</w:t>
      </w:r>
      <w:r w:rsidRPr="007565C4">
        <w:rPr>
          <w:rFonts w:eastAsia="Arial Unicode MS"/>
          <w:sz w:val="24"/>
          <w:szCs w:val="24"/>
          <w:lang w:val="de-DE"/>
        </w:rPr>
        <w:t>ür</w:t>
      </w:r>
      <w:r w:rsidRPr="007565C4">
        <w:rPr>
          <w:sz w:val="24"/>
          <w:szCs w:val="24"/>
          <w:lang w:val="de-DE"/>
        </w:rPr>
        <w:t>fnisse endlicher Vernunft gr</w:t>
      </w:r>
      <w:r w:rsidRPr="007565C4">
        <w:rPr>
          <w:rFonts w:eastAsia="Arial Unicode MS"/>
          <w:sz w:val="24"/>
          <w:szCs w:val="24"/>
          <w:lang w:val="de-DE"/>
        </w:rPr>
        <w:t>ü</w:t>
      </w:r>
      <w:r w:rsidRPr="007565C4">
        <w:rPr>
          <w:sz w:val="24"/>
          <w:szCs w:val="24"/>
          <w:lang w:val="de-DE"/>
        </w:rPr>
        <w:t>ndet. Diese Bed</w:t>
      </w:r>
      <w:r w:rsidRPr="007565C4">
        <w:rPr>
          <w:rFonts w:eastAsia="Arial Unicode MS"/>
          <w:sz w:val="24"/>
          <w:szCs w:val="24"/>
          <w:lang w:val="de-DE"/>
        </w:rPr>
        <w:t>ü</w:t>
      </w:r>
      <w:r w:rsidR="00AA5B5D" w:rsidRPr="007565C4">
        <w:rPr>
          <w:sz w:val="24"/>
          <w:szCs w:val="24"/>
          <w:lang w:val="de-DE"/>
        </w:rPr>
        <w:t>rfnisse sind nicht willk</w:t>
      </w:r>
      <w:r w:rsidR="00AA5B5D" w:rsidRPr="007565C4">
        <w:rPr>
          <w:rFonts w:eastAsia="Arial Unicode MS"/>
          <w:sz w:val="24"/>
          <w:szCs w:val="24"/>
          <w:lang w:val="de-DE"/>
        </w:rPr>
        <w:t>ü</w:t>
      </w:r>
      <w:r w:rsidRPr="007565C4">
        <w:rPr>
          <w:sz w:val="24"/>
          <w:szCs w:val="24"/>
          <w:lang w:val="de-DE"/>
        </w:rPr>
        <w:t>rlich sondern haben eine Art von vern</w:t>
      </w:r>
      <w:r w:rsidRPr="007565C4">
        <w:rPr>
          <w:rFonts w:eastAsia="Arial Unicode MS"/>
          <w:sz w:val="24"/>
          <w:szCs w:val="24"/>
          <w:lang w:val="de-DE"/>
        </w:rPr>
        <w:t>ün</w:t>
      </w:r>
      <w:r w:rsidRPr="007565C4">
        <w:rPr>
          <w:sz w:val="24"/>
          <w:szCs w:val="24"/>
          <w:lang w:val="de-DE"/>
        </w:rPr>
        <w:t>ftiger Notwendigkeit: sie beruhen darauf, wie die Vernunft alle endlichen Wesen zu urteilen n</w:t>
      </w:r>
      <w:r w:rsidRPr="007565C4">
        <w:rPr>
          <w:rFonts w:eastAsia="Arial Unicode MS"/>
          <w:sz w:val="24"/>
          <w:szCs w:val="24"/>
          <w:lang w:val="de-DE"/>
        </w:rPr>
        <w:t>ö</w:t>
      </w:r>
      <w:r w:rsidRPr="007565C4">
        <w:rPr>
          <w:sz w:val="24"/>
          <w:szCs w:val="24"/>
          <w:lang w:val="de-DE"/>
        </w:rPr>
        <w:t xml:space="preserve">tigt. </w:t>
      </w:r>
      <w:r w:rsidR="005F675D" w:rsidRPr="007565C4">
        <w:rPr>
          <w:sz w:val="24"/>
          <w:szCs w:val="24"/>
          <w:lang w:val="de-DE"/>
        </w:rPr>
        <w:t xml:space="preserve">(Siehe, zum Beispiel: </w:t>
      </w:r>
      <w:r w:rsidR="008071BB" w:rsidRPr="007565C4">
        <w:rPr>
          <w:sz w:val="24"/>
          <w:szCs w:val="24"/>
          <w:lang w:val="de-DE"/>
        </w:rPr>
        <w:t xml:space="preserve">KrV, </w:t>
      </w:r>
      <w:r w:rsidR="005F675D" w:rsidRPr="007565C4">
        <w:rPr>
          <w:sz w:val="24"/>
          <w:szCs w:val="24"/>
          <w:lang w:val="de-DE"/>
        </w:rPr>
        <w:t xml:space="preserve">A648/B678; </w:t>
      </w:r>
      <w:r w:rsidR="008071BB" w:rsidRPr="007565C4">
        <w:rPr>
          <w:sz w:val="24"/>
          <w:szCs w:val="24"/>
          <w:lang w:val="de-DE"/>
        </w:rPr>
        <w:t xml:space="preserve">KpV, </w:t>
      </w:r>
      <w:r w:rsidR="005F675D" w:rsidRPr="007565C4">
        <w:rPr>
          <w:sz w:val="24"/>
          <w:szCs w:val="24"/>
          <w:lang w:val="de-DE"/>
        </w:rPr>
        <w:t xml:space="preserve">5:4; </w:t>
      </w:r>
      <w:r w:rsidR="008071BB" w:rsidRPr="007565C4">
        <w:rPr>
          <w:sz w:val="24"/>
          <w:szCs w:val="24"/>
          <w:lang w:val="de-DE"/>
        </w:rPr>
        <w:t xml:space="preserve">KU, </w:t>
      </w:r>
      <w:r w:rsidR="005F675D" w:rsidRPr="007565C4">
        <w:rPr>
          <w:sz w:val="24"/>
          <w:szCs w:val="24"/>
          <w:lang w:val="de-DE"/>
        </w:rPr>
        <w:t xml:space="preserve">5:450.) </w:t>
      </w:r>
      <w:r w:rsidRPr="007565C4">
        <w:rPr>
          <w:sz w:val="24"/>
          <w:szCs w:val="24"/>
          <w:lang w:val="de-DE"/>
        </w:rPr>
        <w:t>Die Gr</w:t>
      </w:r>
      <w:r w:rsidRPr="007565C4">
        <w:rPr>
          <w:rFonts w:eastAsia="Arial Unicode MS"/>
          <w:sz w:val="24"/>
          <w:szCs w:val="24"/>
          <w:lang w:val="de-DE"/>
        </w:rPr>
        <w:t>ü</w:t>
      </w:r>
      <w:r w:rsidRPr="007565C4">
        <w:rPr>
          <w:sz w:val="24"/>
          <w:szCs w:val="24"/>
          <w:lang w:val="de-DE"/>
        </w:rPr>
        <w:t xml:space="preserve">nde so </w:t>
      </w:r>
      <w:r w:rsidRPr="007565C4">
        <w:rPr>
          <w:sz w:val="24"/>
          <w:szCs w:val="24"/>
          <w:lang w:val="de-DE"/>
        </w:rPr>
        <w:lastRenderedPageBreak/>
        <w:t>zu urteilen lassen sich allgemein mitteilen, sind also nicht bloss privatg</w:t>
      </w:r>
      <w:r w:rsidRPr="007565C4">
        <w:rPr>
          <w:rFonts w:eastAsia="Arial Unicode MS"/>
          <w:sz w:val="24"/>
          <w:szCs w:val="24"/>
          <w:lang w:val="de-DE"/>
        </w:rPr>
        <w:t>ü</w:t>
      </w:r>
      <w:r w:rsidRPr="007565C4">
        <w:rPr>
          <w:sz w:val="24"/>
          <w:szCs w:val="24"/>
          <w:lang w:val="de-DE"/>
        </w:rPr>
        <w:t xml:space="preserve">ltig. </w:t>
      </w:r>
      <w:r w:rsidR="008071BB" w:rsidRPr="007565C4">
        <w:rPr>
          <w:sz w:val="24"/>
          <w:szCs w:val="24"/>
          <w:lang w:val="de-DE"/>
        </w:rPr>
        <w:t xml:space="preserve">Transzendente </w:t>
      </w:r>
      <w:r w:rsidRPr="007565C4">
        <w:rPr>
          <w:sz w:val="24"/>
          <w:szCs w:val="24"/>
          <w:lang w:val="de-DE"/>
        </w:rPr>
        <w:t xml:space="preserve">Urteile </w:t>
      </w:r>
      <w:r w:rsidRPr="007565C4">
        <w:rPr>
          <w:rFonts w:eastAsia="Arial Unicode MS"/>
          <w:sz w:val="24"/>
          <w:szCs w:val="24"/>
          <w:lang w:val="de-DE"/>
        </w:rPr>
        <w:t>ü</w:t>
      </w:r>
      <w:r w:rsidR="00AA5B5D" w:rsidRPr="007565C4">
        <w:rPr>
          <w:sz w:val="24"/>
          <w:szCs w:val="24"/>
          <w:lang w:val="de-DE"/>
        </w:rPr>
        <w:t>ber gewisse Gegenst</w:t>
      </w:r>
      <w:r w:rsidR="00AA5B5D" w:rsidRPr="007565C4">
        <w:rPr>
          <w:rFonts w:eastAsia="Arial Unicode MS"/>
          <w:sz w:val="24"/>
          <w:szCs w:val="24"/>
          <w:lang w:val="de-DE"/>
        </w:rPr>
        <w:t>ä</w:t>
      </w:r>
      <w:r w:rsidRPr="007565C4">
        <w:rPr>
          <w:sz w:val="24"/>
          <w:szCs w:val="24"/>
          <w:lang w:val="de-DE"/>
        </w:rPr>
        <w:t>nde die unser sinnliches Erkenntnisverm</w:t>
      </w:r>
      <w:r w:rsidRPr="007565C4">
        <w:rPr>
          <w:rFonts w:eastAsia="Arial Unicode MS"/>
          <w:sz w:val="24"/>
          <w:szCs w:val="24"/>
          <w:lang w:val="de-DE"/>
        </w:rPr>
        <w:t>ö</w:t>
      </w:r>
      <w:r w:rsidRPr="007565C4">
        <w:rPr>
          <w:sz w:val="24"/>
          <w:szCs w:val="24"/>
          <w:lang w:val="de-DE"/>
        </w:rPr>
        <w:t xml:space="preserve">gen </w:t>
      </w:r>
      <w:r w:rsidRPr="007565C4">
        <w:rPr>
          <w:rFonts w:eastAsia="Arial Unicode MS"/>
          <w:sz w:val="24"/>
          <w:szCs w:val="24"/>
          <w:lang w:val="de-DE"/>
        </w:rPr>
        <w:t>ü</w:t>
      </w:r>
      <w:r w:rsidRPr="007565C4">
        <w:rPr>
          <w:sz w:val="24"/>
          <w:szCs w:val="24"/>
          <w:lang w:val="de-DE"/>
        </w:rPr>
        <w:t>berschreiten sind subjektiv in diesem dritten Sinne. Zum Beispiel: es ist uns unm</w:t>
      </w:r>
      <w:r w:rsidRPr="007565C4">
        <w:rPr>
          <w:rFonts w:eastAsia="Arial Unicode MS"/>
          <w:sz w:val="24"/>
          <w:szCs w:val="24"/>
          <w:lang w:val="de-DE"/>
        </w:rPr>
        <w:t>ö</w:t>
      </w:r>
      <w:r w:rsidRPr="007565C4">
        <w:rPr>
          <w:sz w:val="24"/>
          <w:szCs w:val="24"/>
          <w:lang w:val="de-DE"/>
        </w:rPr>
        <w:t>glich</w:t>
      </w:r>
      <w:r w:rsidR="00AA5B5D" w:rsidRPr="007565C4">
        <w:rPr>
          <w:sz w:val="24"/>
          <w:szCs w:val="24"/>
          <w:lang w:val="de-DE"/>
        </w:rPr>
        <w:t>,</w:t>
      </w:r>
      <w:r w:rsidRPr="007565C4">
        <w:rPr>
          <w:sz w:val="24"/>
          <w:szCs w:val="24"/>
          <w:lang w:val="de-DE"/>
        </w:rPr>
        <w:t xml:space="preserve"> das Dasein Gottes aus objektiven Gr</w:t>
      </w:r>
      <w:r w:rsidRPr="007565C4">
        <w:rPr>
          <w:rFonts w:eastAsia="Arial Unicode MS"/>
          <w:sz w:val="24"/>
          <w:szCs w:val="24"/>
          <w:lang w:val="de-DE"/>
        </w:rPr>
        <w:t>ü</w:t>
      </w:r>
      <w:r w:rsidRPr="007565C4">
        <w:rPr>
          <w:sz w:val="24"/>
          <w:szCs w:val="24"/>
          <w:lang w:val="de-DE"/>
        </w:rPr>
        <w:t>nden zu erkennen, aber nach Kant m</w:t>
      </w:r>
      <w:r w:rsidRPr="007565C4">
        <w:rPr>
          <w:rFonts w:eastAsia="Arial Unicode MS"/>
          <w:sz w:val="24"/>
          <w:szCs w:val="24"/>
          <w:lang w:val="de-DE"/>
        </w:rPr>
        <w:t>ü</w:t>
      </w:r>
      <w:r w:rsidRPr="007565C4">
        <w:rPr>
          <w:sz w:val="24"/>
          <w:szCs w:val="24"/>
          <w:lang w:val="de-DE"/>
        </w:rPr>
        <w:t xml:space="preserve">ssen </w:t>
      </w:r>
      <w:r w:rsidR="00AA5B5D" w:rsidRPr="007565C4">
        <w:rPr>
          <w:sz w:val="24"/>
          <w:szCs w:val="24"/>
          <w:lang w:val="de-DE"/>
        </w:rPr>
        <w:t>wir</w:t>
      </w:r>
      <w:r w:rsidRPr="007565C4">
        <w:rPr>
          <w:sz w:val="24"/>
          <w:szCs w:val="24"/>
          <w:lang w:val="de-DE"/>
        </w:rPr>
        <w:t xml:space="preserve"> die Existenz Gottes annehmen weil dies eine notwendige Voraussetzung f</w:t>
      </w:r>
      <w:r w:rsidRPr="007565C4">
        <w:rPr>
          <w:rFonts w:eastAsia="Arial Unicode MS"/>
          <w:sz w:val="24"/>
          <w:szCs w:val="24"/>
          <w:lang w:val="de-DE"/>
        </w:rPr>
        <w:t>ü</w:t>
      </w:r>
      <w:r w:rsidR="00AA5B5D" w:rsidRPr="007565C4">
        <w:rPr>
          <w:sz w:val="24"/>
          <w:szCs w:val="24"/>
          <w:lang w:val="de-DE"/>
        </w:rPr>
        <w:t>r unser</w:t>
      </w:r>
      <w:r w:rsidRPr="007565C4">
        <w:rPr>
          <w:sz w:val="24"/>
          <w:szCs w:val="24"/>
          <w:lang w:val="de-DE"/>
        </w:rPr>
        <w:t xml:space="preserve"> Streben nach dem h</w:t>
      </w:r>
      <w:r w:rsidRPr="007565C4">
        <w:rPr>
          <w:rFonts w:eastAsia="Arial Unicode MS"/>
          <w:sz w:val="24"/>
          <w:szCs w:val="24"/>
          <w:lang w:val="de-DE"/>
        </w:rPr>
        <w:t>ö</w:t>
      </w:r>
      <w:r w:rsidRPr="007565C4">
        <w:rPr>
          <w:sz w:val="24"/>
          <w:szCs w:val="24"/>
          <w:lang w:val="de-DE"/>
        </w:rPr>
        <w:t xml:space="preserve">chsten Gut ist. </w:t>
      </w:r>
      <w:r w:rsidR="00580679" w:rsidRPr="007565C4">
        <w:rPr>
          <w:sz w:val="24"/>
          <w:szCs w:val="24"/>
          <w:lang w:val="de-DE"/>
        </w:rPr>
        <w:t xml:space="preserve">Das Urteil, dass Gott existiert, ist also subjektiv in </w:t>
      </w:r>
      <w:r w:rsidR="009822AF" w:rsidRPr="007565C4">
        <w:rPr>
          <w:sz w:val="24"/>
          <w:szCs w:val="24"/>
          <w:lang w:val="de-DE"/>
        </w:rPr>
        <w:t>der</w:t>
      </w:r>
      <w:r w:rsidR="00580679" w:rsidRPr="007565C4">
        <w:rPr>
          <w:sz w:val="24"/>
          <w:szCs w:val="24"/>
          <w:lang w:val="de-DE"/>
        </w:rPr>
        <w:t xml:space="preserve"> dritten </w:t>
      </w:r>
      <w:r w:rsidR="009822AF" w:rsidRPr="007565C4">
        <w:rPr>
          <w:sz w:val="24"/>
          <w:szCs w:val="24"/>
          <w:lang w:val="de-DE"/>
        </w:rPr>
        <w:t xml:space="preserve">von mir hier unterschiedenen </w:t>
      </w:r>
      <w:r w:rsidR="00580679" w:rsidRPr="007565C4">
        <w:rPr>
          <w:sz w:val="24"/>
          <w:szCs w:val="24"/>
          <w:lang w:val="de-DE"/>
        </w:rPr>
        <w:t xml:space="preserve">Bedeutung. </w:t>
      </w:r>
    </w:p>
    <w:p w14:paraId="704008FF" w14:textId="77777777" w:rsidR="009822AF" w:rsidRPr="007565C4" w:rsidRDefault="009822AF" w:rsidP="009822AF">
      <w:pPr>
        <w:jc w:val="both"/>
        <w:rPr>
          <w:sz w:val="24"/>
          <w:szCs w:val="24"/>
          <w:lang w:val="de-DE"/>
        </w:rPr>
      </w:pPr>
    </w:p>
    <w:p w14:paraId="1FAF9803" w14:textId="77777777" w:rsidR="00BF4CF7" w:rsidRPr="007565C4" w:rsidRDefault="00BF4CF7">
      <w:pPr>
        <w:spacing w:line="480" w:lineRule="auto"/>
        <w:jc w:val="both"/>
        <w:rPr>
          <w:sz w:val="24"/>
          <w:szCs w:val="24"/>
          <w:lang w:val="de-DE"/>
        </w:rPr>
      </w:pPr>
      <w:r w:rsidRPr="007565C4">
        <w:rPr>
          <w:b/>
          <w:bCs/>
          <w:sz w:val="24"/>
          <w:szCs w:val="24"/>
          <w:lang w:val="de-DE"/>
        </w:rPr>
        <w:t xml:space="preserve">2: Moralischer Subjektivismus im </w:t>
      </w:r>
      <w:r w:rsidRPr="007565C4">
        <w:rPr>
          <w:b/>
          <w:bCs/>
          <w:i/>
          <w:iCs/>
          <w:sz w:val="24"/>
          <w:szCs w:val="24"/>
          <w:lang w:val="de-DE"/>
        </w:rPr>
        <w:t xml:space="preserve">Naturrecht Feyerabend </w:t>
      </w:r>
    </w:p>
    <w:p w14:paraId="2E6774F8" w14:textId="6D397D63" w:rsidR="00BF4CF7" w:rsidRPr="007565C4" w:rsidRDefault="00C27DD3">
      <w:pPr>
        <w:spacing w:line="480" w:lineRule="auto"/>
        <w:jc w:val="both"/>
        <w:rPr>
          <w:sz w:val="24"/>
          <w:szCs w:val="24"/>
          <w:lang w:val="de-DE"/>
        </w:rPr>
      </w:pPr>
      <w:r w:rsidRPr="007565C4">
        <w:rPr>
          <w:sz w:val="24"/>
          <w:szCs w:val="24"/>
          <w:lang w:val="de-DE"/>
        </w:rPr>
        <w:t>Es scheint</w:t>
      </w:r>
      <w:r w:rsidR="00BF4CF7" w:rsidRPr="007565C4">
        <w:rPr>
          <w:sz w:val="24"/>
          <w:szCs w:val="24"/>
          <w:lang w:val="de-DE"/>
        </w:rPr>
        <w:t xml:space="preserve"> offenkundig, dass Kant in dieser Vorlesungsmitschrift einen anderen moralphilosophischen Ansatz verfolgt als etwa in der </w:t>
      </w:r>
      <w:r w:rsidR="00BF4CF7" w:rsidRPr="007565C4">
        <w:rPr>
          <w:i/>
          <w:iCs/>
          <w:sz w:val="24"/>
          <w:szCs w:val="24"/>
          <w:lang w:val="de-DE"/>
        </w:rPr>
        <w:t>Grundlegung zur Metaphysik der Sitten</w:t>
      </w:r>
      <w:r w:rsidR="00BF4CF7" w:rsidRPr="007565C4">
        <w:rPr>
          <w:sz w:val="24"/>
          <w:szCs w:val="24"/>
          <w:lang w:val="de-DE"/>
        </w:rPr>
        <w:t xml:space="preserve">. In der </w:t>
      </w:r>
      <w:r w:rsidR="00BF4CF7" w:rsidRPr="007565C4">
        <w:rPr>
          <w:i/>
          <w:iCs/>
          <w:sz w:val="24"/>
          <w:szCs w:val="24"/>
          <w:lang w:val="de-DE"/>
        </w:rPr>
        <w:t>Grundlegung</w:t>
      </w:r>
      <w:r w:rsidR="00BF4CF7" w:rsidRPr="007565C4">
        <w:rPr>
          <w:sz w:val="24"/>
          <w:szCs w:val="24"/>
          <w:lang w:val="de-DE"/>
        </w:rPr>
        <w:t xml:space="preserve"> stellt er die Regel, nur nach derjenigen Maxime zu handeln die zugleich als allgemeines Naturgesetz vorgestellt oder gewollt werden kann, als die erste und fundamentale Form des Sittengesetzes vor. Das </w:t>
      </w:r>
      <w:r w:rsidR="00BF4CF7" w:rsidRPr="007565C4">
        <w:rPr>
          <w:i/>
          <w:iCs/>
          <w:sz w:val="24"/>
          <w:szCs w:val="24"/>
          <w:lang w:val="de-DE"/>
        </w:rPr>
        <w:t>Naturrecht Feyerabend</w:t>
      </w:r>
      <w:r w:rsidR="00BF4CF7" w:rsidRPr="007565C4">
        <w:rPr>
          <w:sz w:val="24"/>
          <w:szCs w:val="24"/>
          <w:lang w:val="de-DE"/>
        </w:rPr>
        <w:t xml:space="preserve"> aber</w:t>
      </w:r>
      <w:r w:rsidR="007C6B1C" w:rsidRPr="007565C4">
        <w:rPr>
          <w:sz w:val="24"/>
          <w:szCs w:val="24"/>
          <w:lang w:val="de-DE"/>
        </w:rPr>
        <w:t xml:space="preserve"> </w:t>
      </w:r>
      <w:r w:rsidRPr="007565C4">
        <w:rPr>
          <w:sz w:val="24"/>
          <w:szCs w:val="24"/>
          <w:lang w:val="de-DE"/>
        </w:rPr>
        <w:t>fokussiert sich, gleich von Beginn an</w:t>
      </w:r>
      <w:r w:rsidR="00AA5B5D" w:rsidRPr="007565C4">
        <w:rPr>
          <w:sz w:val="24"/>
          <w:szCs w:val="24"/>
          <w:lang w:val="de-DE"/>
        </w:rPr>
        <w:t xml:space="preserve"> (siehe 30:1319)</w:t>
      </w:r>
      <w:r w:rsidRPr="007565C4">
        <w:rPr>
          <w:sz w:val="24"/>
          <w:szCs w:val="24"/>
          <w:lang w:val="de-DE"/>
        </w:rPr>
        <w:t>,</w:t>
      </w:r>
      <w:r w:rsidR="00AA5B5D" w:rsidRPr="007565C4">
        <w:rPr>
          <w:sz w:val="24"/>
          <w:szCs w:val="24"/>
          <w:lang w:val="de-DE"/>
        </w:rPr>
        <w:t xml:space="preserve"> </w:t>
      </w:r>
      <w:r w:rsidRPr="007565C4">
        <w:rPr>
          <w:sz w:val="24"/>
          <w:szCs w:val="24"/>
          <w:lang w:val="de-DE"/>
        </w:rPr>
        <w:t>auf die</w:t>
      </w:r>
      <w:r w:rsidR="00BF4CF7" w:rsidRPr="007565C4">
        <w:rPr>
          <w:sz w:val="24"/>
          <w:szCs w:val="24"/>
          <w:lang w:val="de-DE"/>
        </w:rPr>
        <w:t xml:space="preserve"> Idee</w:t>
      </w:r>
      <w:r w:rsidR="00AA5B5D" w:rsidRPr="007565C4">
        <w:rPr>
          <w:sz w:val="24"/>
          <w:szCs w:val="24"/>
          <w:lang w:val="de-DE"/>
        </w:rPr>
        <w:t>,</w:t>
      </w:r>
      <w:r w:rsidR="00BF4CF7" w:rsidRPr="007565C4">
        <w:rPr>
          <w:sz w:val="24"/>
          <w:szCs w:val="24"/>
          <w:lang w:val="de-DE"/>
        </w:rPr>
        <w:t xml:space="preserve"> dass der Mensch als ein Zweck an sich selbst zu behandeln ist und demnach nicht als blosses Mittel gebraucht werden darf.</w:t>
      </w:r>
      <w:r w:rsidR="007C6B1C" w:rsidRPr="00B82CAC">
        <w:rPr>
          <w:rStyle w:val="FootnoteReference"/>
          <w:sz w:val="24"/>
          <w:szCs w:val="24"/>
        </w:rPr>
        <w:footnoteReference w:id="4"/>
      </w:r>
      <w:r w:rsidR="00BF4CF7" w:rsidRPr="007565C4">
        <w:rPr>
          <w:sz w:val="24"/>
          <w:szCs w:val="24"/>
          <w:lang w:val="de-DE"/>
        </w:rPr>
        <w:t xml:space="preserve"> Wir </w:t>
      </w:r>
      <w:r w:rsidR="00BF4CF7" w:rsidRPr="007565C4">
        <w:rPr>
          <w:sz w:val="24"/>
          <w:szCs w:val="24"/>
          <w:lang w:val="de-DE"/>
        </w:rPr>
        <w:lastRenderedPageBreak/>
        <w:t xml:space="preserve">haben es hier also mit einer moralischen Norm zu tun, die wir </w:t>
      </w:r>
      <w:r w:rsidR="00AA5B5D" w:rsidRPr="007565C4">
        <w:rPr>
          <w:sz w:val="24"/>
          <w:szCs w:val="24"/>
          <w:lang w:val="de-DE"/>
        </w:rPr>
        <w:t>(</w:t>
      </w:r>
      <w:r w:rsidR="00BF4CF7" w:rsidRPr="007565C4">
        <w:rPr>
          <w:sz w:val="24"/>
          <w:szCs w:val="24"/>
          <w:lang w:val="de-DE"/>
        </w:rPr>
        <w:t>als endlich vern</w:t>
      </w:r>
      <w:r w:rsidR="00BF4CF7" w:rsidRPr="007565C4">
        <w:rPr>
          <w:rFonts w:eastAsia="Arial Unicode MS"/>
          <w:sz w:val="24"/>
          <w:szCs w:val="24"/>
          <w:lang w:val="de-DE"/>
        </w:rPr>
        <w:t>ü</w:t>
      </w:r>
      <w:r w:rsidR="00BF4CF7" w:rsidRPr="007565C4">
        <w:rPr>
          <w:sz w:val="24"/>
          <w:szCs w:val="24"/>
          <w:lang w:val="de-DE"/>
        </w:rPr>
        <w:t>nftige Wesen</w:t>
      </w:r>
      <w:r w:rsidR="00AA5B5D" w:rsidRPr="007565C4">
        <w:rPr>
          <w:sz w:val="24"/>
          <w:szCs w:val="24"/>
          <w:lang w:val="de-DE"/>
        </w:rPr>
        <w:t>)</w:t>
      </w:r>
      <w:r w:rsidR="00BF4CF7" w:rsidRPr="007565C4">
        <w:rPr>
          <w:sz w:val="24"/>
          <w:szCs w:val="24"/>
          <w:lang w:val="de-DE"/>
        </w:rPr>
        <w:t xml:space="preserve"> in der Form eines Imperativs auffassen: wir </w:t>
      </w:r>
      <w:r w:rsidR="00BF4CF7" w:rsidRPr="007565C4">
        <w:rPr>
          <w:i/>
          <w:iCs/>
          <w:sz w:val="24"/>
          <w:szCs w:val="24"/>
          <w:lang w:val="de-DE"/>
        </w:rPr>
        <w:t>sollen</w:t>
      </w:r>
      <w:r w:rsidR="00BF4CF7" w:rsidRPr="007565C4">
        <w:rPr>
          <w:sz w:val="24"/>
          <w:szCs w:val="24"/>
          <w:lang w:val="de-DE"/>
        </w:rPr>
        <w:t xml:space="preserve"> </w:t>
      </w:r>
      <w:r w:rsidR="007C6B1C" w:rsidRPr="007565C4">
        <w:rPr>
          <w:sz w:val="24"/>
          <w:szCs w:val="24"/>
          <w:lang w:val="de-DE"/>
        </w:rPr>
        <w:t xml:space="preserve">(kategorisch unbedingt) </w:t>
      </w:r>
      <w:r w:rsidR="00BF4CF7" w:rsidRPr="007565C4">
        <w:rPr>
          <w:sz w:val="24"/>
          <w:szCs w:val="24"/>
          <w:lang w:val="de-DE"/>
        </w:rPr>
        <w:t>jeden Menschen, oder besser jedes vern</w:t>
      </w:r>
      <w:r w:rsidR="00BF4CF7" w:rsidRPr="007565C4">
        <w:rPr>
          <w:rFonts w:eastAsia="Arial Unicode MS"/>
          <w:sz w:val="24"/>
          <w:szCs w:val="24"/>
          <w:lang w:val="de-DE"/>
        </w:rPr>
        <w:t>ün</w:t>
      </w:r>
      <w:r w:rsidR="00BF4CF7" w:rsidRPr="007565C4">
        <w:rPr>
          <w:sz w:val="24"/>
          <w:szCs w:val="24"/>
          <w:lang w:val="de-DE"/>
        </w:rPr>
        <w:t xml:space="preserve">ftige und freie Wesen, immer als Zweck an sich selbst und nie als blosses Mittel gebrauchen. Nun kann man sich bei allen Normen fragen, warum sie gelten oder warum wir sie befolgen sollen. Worin liegt der Grund, wenn es </w:t>
      </w:r>
      <w:r w:rsidR="009822AF" w:rsidRPr="007565C4">
        <w:rPr>
          <w:sz w:val="24"/>
          <w:szCs w:val="24"/>
          <w:lang w:val="de-DE"/>
        </w:rPr>
        <w:t xml:space="preserve">denn </w:t>
      </w:r>
      <w:r w:rsidR="00BF4CF7" w:rsidRPr="007565C4">
        <w:rPr>
          <w:rFonts w:eastAsia="Arial Unicode MS"/>
          <w:sz w:val="24"/>
          <w:szCs w:val="24"/>
          <w:lang w:val="de-DE"/>
        </w:rPr>
        <w:t>ü</w:t>
      </w:r>
      <w:r w:rsidR="00BF4CF7" w:rsidRPr="007565C4">
        <w:rPr>
          <w:sz w:val="24"/>
          <w:szCs w:val="24"/>
          <w:lang w:val="de-DE"/>
        </w:rPr>
        <w:t>berhaupt einen solchen gibt, dass w</w:t>
      </w:r>
      <w:r w:rsidRPr="007565C4">
        <w:rPr>
          <w:sz w:val="24"/>
          <w:szCs w:val="24"/>
          <w:lang w:val="de-DE"/>
        </w:rPr>
        <w:t>ir</w:t>
      </w:r>
      <w:r w:rsidR="007C6B1C" w:rsidRPr="007565C4">
        <w:rPr>
          <w:sz w:val="24"/>
          <w:szCs w:val="24"/>
          <w:lang w:val="de-DE"/>
        </w:rPr>
        <w:t xml:space="preserve"> </w:t>
      </w:r>
      <w:r w:rsidR="00BF4CF7" w:rsidRPr="007565C4">
        <w:rPr>
          <w:sz w:val="24"/>
          <w:szCs w:val="24"/>
          <w:lang w:val="de-DE"/>
        </w:rPr>
        <w:t>jedes vern</w:t>
      </w:r>
      <w:r w:rsidR="00BF4CF7" w:rsidRPr="007565C4">
        <w:rPr>
          <w:rFonts w:eastAsia="Arial Unicode MS"/>
          <w:sz w:val="24"/>
          <w:szCs w:val="24"/>
          <w:lang w:val="de-DE"/>
        </w:rPr>
        <w:t>ü</w:t>
      </w:r>
      <w:r w:rsidR="00BF4CF7" w:rsidRPr="007565C4">
        <w:rPr>
          <w:sz w:val="24"/>
          <w:szCs w:val="24"/>
          <w:lang w:val="de-DE"/>
        </w:rPr>
        <w:t>nftige Wesen</w:t>
      </w:r>
      <w:r w:rsidRPr="007565C4">
        <w:rPr>
          <w:sz w:val="24"/>
          <w:szCs w:val="24"/>
          <w:lang w:val="de-DE"/>
        </w:rPr>
        <w:t xml:space="preserve"> immer und</w:t>
      </w:r>
      <w:r w:rsidR="007C6B1C" w:rsidRPr="007565C4">
        <w:rPr>
          <w:sz w:val="24"/>
          <w:szCs w:val="24"/>
          <w:lang w:val="de-DE"/>
        </w:rPr>
        <w:t xml:space="preserve"> unbedingt</w:t>
      </w:r>
      <w:r w:rsidR="00BF4CF7" w:rsidRPr="007565C4">
        <w:rPr>
          <w:sz w:val="24"/>
          <w:szCs w:val="24"/>
          <w:lang w:val="de-DE"/>
        </w:rPr>
        <w:t xml:space="preserve"> als Zweck an sich selbst behandeln sollen? Der Versuch auf diese Frage eine Antwort zu geben ist das, was ich hier unter “Moralbegr</w:t>
      </w:r>
      <w:r w:rsidR="00BF4CF7" w:rsidRPr="007565C4">
        <w:rPr>
          <w:rFonts w:eastAsia="Arial Unicode MS"/>
          <w:sz w:val="24"/>
          <w:szCs w:val="24"/>
          <w:lang w:val="de-DE"/>
        </w:rPr>
        <w:t>ündung” verstehe.</w:t>
      </w:r>
    </w:p>
    <w:p w14:paraId="51FF2BAE" w14:textId="51FFECA6" w:rsidR="00BF4CF7" w:rsidRPr="007565C4" w:rsidRDefault="00BF4CF7">
      <w:pPr>
        <w:spacing w:line="480" w:lineRule="auto"/>
        <w:jc w:val="both"/>
        <w:rPr>
          <w:sz w:val="24"/>
          <w:szCs w:val="24"/>
          <w:lang w:val="de-DE"/>
        </w:rPr>
      </w:pPr>
      <w:r w:rsidRPr="007565C4">
        <w:rPr>
          <w:sz w:val="24"/>
          <w:szCs w:val="24"/>
          <w:lang w:val="de-DE"/>
        </w:rPr>
        <w:tab/>
        <w:t xml:space="preserve">Paul Guyer zufolge gibt das </w:t>
      </w:r>
      <w:r w:rsidRPr="007565C4">
        <w:rPr>
          <w:i/>
          <w:sz w:val="24"/>
          <w:szCs w:val="24"/>
          <w:lang w:val="de-DE"/>
        </w:rPr>
        <w:t>Naturrecht Feyerabend</w:t>
      </w:r>
      <w:r w:rsidRPr="007565C4">
        <w:rPr>
          <w:sz w:val="24"/>
          <w:szCs w:val="24"/>
          <w:lang w:val="de-DE"/>
        </w:rPr>
        <w:t xml:space="preserve"> auf</w:t>
      </w:r>
      <w:r w:rsidR="00AA5B5D" w:rsidRPr="007565C4">
        <w:rPr>
          <w:sz w:val="24"/>
          <w:szCs w:val="24"/>
          <w:lang w:val="de-DE"/>
        </w:rPr>
        <w:t xml:space="preserve"> diese Frage eine deutliche und</w:t>
      </w:r>
      <w:r w:rsidRPr="007565C4">
        <w:rPr>
          <w:rFonts w:eastAsia="Arial Unicode MS"/>
          <w:sz w:val="24"/>
          <w:szCs w:val="24"/>
          <w:lang w:val="de-DE"/>
        </w:rPr>
        <w:t xml:space="preserve"> ambitionierte</w:t>
      </w:r>
      <w:r w:rsidR="00BC7740" w:rsidRPr="007565C4">
        <w:rPr>
          <w:sz w:val="24"/>
          <w:szCs w:val="24"/>
          <w:lang w:val="de-DE"/>
        </w:rPr>
        <w:t xml:space="preserve"> Antwort. </w:t>
      </w:r>
      <w:r w:rsidR="00BC7740">
        <w:rPr>
          <w:sz w:val="24"/>
          <w:szCs w:val="24"/>
        </w:rPr>
        <w:t>‘</w:t>
      </w:r>
      <w:r w:rsidRPr="00B82CAC">
        <w:rPr>
          <w:sz w:val="24"/>
          <w:szCs w:val="24"/>
        </w:rPr>
        <w:t xml:space="preserve">Here it should be observed that Kant is deriving a moral norm – a human being cannot be treated as a mere means – from a metaphysical fact – a human being </w:t>
      </w:r>
      <w:r w:rsidRPr="00B82CAC">
        <w:rPr>
          <w:i/>
          <w:sz w:val="24"/>
          <w:szCs w:val="24"/>
        </w:rPr>
        <w:t>is</w:t>
      </w:r>
      <w:r w:rsidRPr="00B82CAC">
        <w:rPr>
          <w:sz w:val="24"/>
          <w:szCs w:val="24"/>
        </w:rPr>
        <w:t xml:space="preserve"> an end. Kant is not worrying about the impermissibility </w:t>
      </w:r>
      <w:r w:rsidR="00BC7740">
        <w:rPr>
          <w:sz w:val="24"/>
          <w:szCs w:val="24"/>
        </w:rPr>
        <w:t>of deriving an “ought” from an “is”.’</w:t>
      </w:r>
      <w:r w:rsidRPr="00B82CAC">
        <w:rPr>
          <w:rStyle w:val="FootnoteReference"/>
          <w:sz w:val="24"/>
          <w:szCs w:val="24"/>
        </w:rPr>
        <w:footnoteReference w:id="5"/>
      </w:r>
      <w:r w:rsidRPr="00B82CAC">
        <w:rPr>
          <w:sz w:val="24"/>
          <w:szCs w:val="24"/>
        </w:rPr>
        <w:t xml:space="preserve"> </w:t>
      </w:r>
      <w:r w:rsidRPr="007565C4">
        <w:rPr>
          <w:sz w:val="24"/>
          <w:szCs w:val="24"/>
          <w:lang w:val="de-DE"/>
        </w:rPr>
        <w:t>Dies w</w:t>
      </w:r>
      <w:r w:rsidRPr="007565C4">
        <w:rPr>
          <w:rFonts w:eastAsia="Arial Unicode MS"/>
          <w:sz w:val="24"/>
          <w:szCs w:val="24"/>
          <w:lang w:val="de-DE"/>
        </w:rPr>
        <w:t>ü</w:t>
      </w:r>
      <w:r w:rsidRPr="007565C4">
        <w:rPr>
          <w:sz w:val="24"/>
          <w:szCs w:val="24"/>
          <w:lang w:val="de-DE"/>
        </w:rPr>
        <w:t>rde Kants Versuch einer Moralbegr</w:t>
      </w:r>
      <w:r w:rsidRPr="007565C4">
        <w:rPr>
          <w:rFonts w:eastAsia="Arial Unicode MS"/>
          <w:sz w:val="24"/>
          <w:szCs w:val="24"/>
          <w:lang w:val="de-DE"/>
        </w:rPr>
        <w:t>ü</w:t>
      </w:r>
      <w:r w:rsidRPr="007565C4">
        <w:rPr>
          <w:sz w:val="24"/>
          <w:szCs w:val="24"/>
          <w:lang w:val="de-DE"/>
        </w:rPr>
        <w:t xml:space="preserve">ndung im </w:t>
      </w:r>
      <w:r w:rsidRPr="007565C4">
        <w:rPr>
          <w:i/>
          <w:iCs/>
          <w:sz w:val="24"/>
          <w:szCs w:val="24"/>
          <w:lang w:val="de-DE"/>
        </w:rPr>
        <w:t>Naturrecht Feyerabend</w:t>
      </w:r>
      <w:r w:rsidRPr="007565C4">
        <w:rPr>
          <w:sz w:val="24"/>
          <w:szCs w:val="24"/>
          <w:lang w:val="de-DE"/>
        </w:rPr>
        <w:t xml:space="preserve"> in die N</w:t>
      </w:r>
      <w:r w:rsidRPr="007565C4">
        <w:rPr>
          <w:rFonts w:eastAsia="Arial Unicode MS"/>
          <w:sz w:val="24"/>
          <w:szCs w:val="24"/>
          <w:lang w:val="de-DE"/>
        </w:rPr>
        <w:t>ä</w:t>
      </w:r>
      <w:r w:rsidRPr="007565C4">
        <w:rPr>
          <w:sz w:val="24"/>
          <w:szCs w:val="24"/>
          <w:lang w:val="de-DE"/>
        </w:rPr>
        <w:t>he dessen r</w:t>
      </w:r>
      <w:r w:rsidRPr="007565C4">
        <w:rPr>
          <w:rFonts w:eastAsia="Arial Unicode MS"/>
          <w:sz w:val="24"/>
          <w:szCs w:val="24"/>
          <w:lang w:val="de-DE"/>
        </w:rPr>
        <w:t>ü</w:t>
      </w:r>
      <w:r w:rsidRPr="007565C4">
        <w:rPr>
          <w:sz w:val="24"/>
          <w:szCs w:val="24"/>
          <w:lang w:val="de-DE"/>
        </w:rPr>
        <w:t xml:space="preserve">cken, was manche als zentralen Ansatz der Strategie des dritten Teils der </w:t>
      </w:r>
      <w:r w:rsidRPr="007565C4">
        <w:rPr>
          <w:i/>
          <w:iCs/>
          <w:sz w:val="24"/>
          <w:szCs w:val="24"/>
          <w:lang w:val="de-DE"/>
        </w:rPr>
        <w:t>Grundlegung</w:t>
      </w:r>
      <w:r w:rsidRPr="007565C4">
        <w:rPr>
          <w:sz w:val="24"/>
          <w:szCs w:val="24"/>
          <w:lang w:val="de-DE"/>
        </w:rPr>
        <w:t xml:space="preserve"> ansehen: </w:t>
      </w:r>
      <w:r w:rsidR="00AA5B5D" w:rsidRPr="007565C4">
        <w:rPr>
          <w:sz w:val="24"/>
          <w:szCs w:val="24"/>
          <w:lang w:val="de-DE"/>
        </w:rPr>
        <w:t>ihnen zufolge</w:t>
      </w:r>
      <w:r w:rsidRPr="007565C4">
        <w:rPr>
          <w:sz w:val="24"/>
          <w:szCs w:val="24"/>
          <w:lang w:val="de-DE"/>
        </w:rPr>
        <w:t xml:space="preserve"> versucht Kant dort die G</w:t>
      </w:r>
      <w:r w:rsidRPr="007565C4">
        <w:rPr>
          <w:rFonts w:eastAsia="Arial Unicode MS"/>
          <w:sz w:val="24"/>
          <w:szCs w:val="24"/>
          <w:lang w:val="de-DE"/>
        </w:rPr>
        <w:t>ü</w:t>
      </w:r>
      <w:r w:rsidRPr="007565C4">
        <w:rPr>
          <w:sz w:val="24"/>
          <w:szCs w:val="24"/>
          <w:lang w:val="de-DE"/>
        </w:rPr>
        <w:t>ltigkeit des kategorischen Imperatives ausgehend von</w:t>
      </w:r>
      <w:r w:rsidR="00C27DD3" w:rsidRPr="007565C4">
        <w:rPr>
          <w:sz w:val="24"/>
          <w:szCs w:val="24"/>
          <w:lang w:val="de-DE"/>
        </w:rPr>
        <w:t xml:space="preserve"> einer</w:t>
      </w:r>
      <w:r w:rsidRPr="007565C4">
        <w:rPr>
          <w:sz w:val="24"/>
          <w:szCs w:val="24"/>
          <w:lang w:val="de-DE"/>
        </w:rPr>
        <w:t xml:space="preserve"> nicht-normativen, deskriptisch-metaphysischen Pr</w:t>
      </w:r>
      <w:r w:rsidRPr="007565C4">
        <w:rPr>
          <w:rFonts w:eastAsia="Arial Unicode MS"/>
          <w:sz w:val="24"/>
          <w:szCs w:val="24"/>
          <w:lang w:val="de-DE"/>
        </w:rPr>
        <w:t>ä</w:t>
      </w:r>
      <w:r w:rsidR="00C27DD3" w:rsidRPr="007565C4">
        <w:rPr>
          <w:sz w:val="24"/>
          <w:szCs w:val="24"/>
          <w:lang w:val="de-DE"/>
        </w:rPr>
        <w:t>misse</w:t>
      </w:r>
      <w:r w:rsidRPr="007565C4">
        <w:rPr>
          <w:sz w:val="24"/>
          <w:szCs w:val="24"/>
          <w:lang w:val="de-DE"/>
        </w:rPr>
        <w:t xml:space="preserve">, </w:t>
      </w:r>
      <w:r w:rsidR="009822AF" w:rsidRPr="007565C4">
        <w:rPr>
          <w:sz w:val="24"/>
          <w:szCs w:val="24"/>
          <w:lang w:val="de-DE"/>
        </w:rPr>
        <w:t>zum Beispiel</w:t>
      </w:r>
      <w:r w:rsidR="00C27DD3" w:rsidRPr="007565C4">
        <w:rPr>
          <w:sz w:val="24"/>
          <w:szCs w:val="24"/>
          <w:lang w:val="de-DE"/>
        </w:rPr>
        <w:t xml:space="preserve"> </w:t>
      </w:r>
      <w:r w:rsidRPr="007565C4">
        <w:rPr>
          <w:sz w:val="24"/>
          <w:szCs w:val="24"/>
          <w:lang w:val="de-DE"/>
        </w:rPr>
        <w:t>der Behauptung unserer transzendentalen Freiheit</w:t>
      </w:r>
      <w:r w:rsidR="009822AF" w:rsidRPr="007565C4">
        <w:rPr>
          <w:sz w:val="24"/>
          <w:szCs w:val="24"/>
          <w:lang w:val="de-DE"/>
        </w:rPr>
        <w:t>,</w:t>
      </w:r>
      <w:r w:rsidRPr="007565C4">
        <w:rPr>
          <w:sz w:val="24"/>
          <w:szCs w:val="24"/>
          <w:lang w:val="de-DE"/>
        </w:rPr>
        <w:t xml:space="preserve"> zu beweisen.</w:t>
      </w:r>
      <w:r w:rsidRPr="00B82CAC">
        <w:rPr>
          <w:rStyle w:val="FootnoteReference"/>
          <w:sz w:val="24"/>
          <w:szCs w:val="24"/>
        </w:rPr>
        <w:footnoteReference w:id="6"/>
      </w:r>
      <w:r w:rsidRPr="007565C4">
        <w:rPr>
          <w:sz w:val="24"/>
          <w:szCs w:val="24"/>
          <w:lang w:val="de-DE"/>
        </w:rPr>
        <w:t xml:space="preserve"> Der Schluss </w:t>
      </w:r>
      <w:r w:rsidRPr="007565C4">
        <w:rPr>
          <w:sz w:val="24"/>
          <w:szCs w:val="24"/>
          <w:lang w:val="de-DE"/>
        </w:rPr>
        <w:lastRenderedPageBreak/>
        <w:t>von Sein auf Sollen</w:t>
      </w:r>
      <w:r w:rsidR="00C27DD3" w:rsidRPr="007565C4">
        <w:rPr>
          <w:sz w:val="24"/>
          <w:szCs w:val="24"/>
          <w:lang w:val="de-DE"/>
        </w:rPr>
        <w:t>,</w:t>
      </w:r>
      <w:r w:rsidRPr="007565C4">
        <w:rPr>
          <w:sz w:val="24"/>
          <w:szCs w:val="24"/>
          <w:lang w:val="de-DE"/>
        </w:rPr>
        <w:t xml:space="preserve"> den Guyer im </w:t>
      </w:r>
      <w:r w:rsidRPr="007565C4">
        <w:rPr>
          <w:i/>
          <w:iCs/>
          <w:sz w:val="24"/>
          <w:szCs w:val="24"/>
          <w:lang w:val="de-DE"/>
        </w:rPr>
        <w:t>Naturrecht Feyerabend</w:t>
      </w:r>
      <w:r w:rsidRPr="007565C4">
        <w:rPr>
          <w:sz w:val="24"/>
          <w:szCs w:val="24"/>
          <w:lang w:val="de-DE"/>
        </w:rPr>
        <w:t xml:space="preserve"> verortet</w:t>
      </w:r>
      <w:r w:rsidR="00C27DD3" w:rsidRPr="007565C4">
        <w:rPr>
          <w:sz w:val="24"/>
          <w:szCs w:val="24"/>
          <w:lang w:val="de-DE"/>
        </w:rPr>
        <w:t>,</w:t>
      </w:r>
      <w:r w:rsidRPr="007565C4">
        <w:rPr>
          <w:sz w:val="24"/>
          <w:szCs w:val="24"/>
          <w:lang w:val="de-DE"/>
        </w:rPr>
        <w:t xml:space="preserve"> w</w:t>
      </w:r>
      <w:r w:rsidRPr="007565C4">
        <w:rPr>
          <w:rFonts w:eastAsia="Arial Unicode MS"/>
          <w:sz w:val="24"/>
          <w:szCs w:val="24"/>
          <w:lang w:val="de-DE"/>
        </w:rPr>
        <w:t>ä</w:t>
      </w:r>
      <w:r w:rsidRPr="007565C4">
        <w:rPr>
          <w:sz w:val="24"/>
          <w:szCs w:val="24"/>
          <w:lang w:val="de-DE"/>
        </w:rPr>
        <w:t xml:space="preserve">re ein Schluss von der metaphysischen Tatsache dass der Mensch ein Endzweck </w:t>
      </w:r>
      <w:r w:rsidRPr="007565C4">
        <w:rPr>
          <w:i/>
          <w:sz w:val="24"/>
          <w:szCs w:val="24"/>
          <w:lang w:val="de-DE"/>
        </w:rPr>
        <w:t>ist</w:t>
      </w:r>
      <w:r w:rsidRPr="007565C4">
        <w:rPr>
          <w:sz w:val="24"/>
          <w:szCs w:val="24"/>
          <w:lang w:val="de-DE"/>
        </w:rPr>
        <w:t xml:space="preserve"> zu der moralischen Norm dass wir ihn niemals als blosses Mittel behandeln </w:t>
      </w:r>
      <w:r w:rsidRPr="007565C4">
        <w:rPr>
          <w:i/>
          <w:sz w:val="24"/>
          <w:szCs w:val="24"/>
          <w:lang w:val="de-DE"/>
        </w:rPr>
        <w:t>sollen</w:t>
      </w:r>
      <w:r w:rsidRPr="007565C4">
        <w:rPr>
          <w:sz w:val="24"/>
          <w:szCs w:val="24"/>
          <w:lang w:val="de-DE"/>
        </w:rPr>
        <w:t>. Die Frage ist, ob Kant tats</w:t>
      </w:r>
      <w:r w:rsidRPr="007565C4">
        <w:rPr>
          <w:rFonts w:eastAsia="Arial Unicode MS"/>
          <w:sz w:val="24"/>
          <w:szCs w:val="24"/>
          <w:lang w:val="de-DE"/>
        </w:rPr>
        <w:t>ä</w:t>
      </w:r>
      <w:r w:rsidRPr="007565C4">
        <w:rPr>
          <w:sz w:val="24"/>
          <w:szCs w:val="24"/>
          <w:lang w:val="de-DE"/>
        </w:rPr>
        <w:t>chlich</w:t>
      </w:r>
      <w:r w:rsidR="00AA5B5D" w:rsidRPr="007565C4">
        <w:rPr>
          <w:sz w:val="24"/>
          <w:szCs w:val="24"/>
          <w:lang w:val="de-DE"/>
        </w:rPr>
        <w:t xml:space="preserve"> hier</w:t>
      </w:r>
      <w:r w:rsidRPr="007565C4">
        <w:rPr>
          <w:sz w:val="24"/>
          <w:szCs w:val="24"/>
          <w:lang w:val="de-DE"/>
        </w:rPr>
        <w:t xml:space="preserve"> die G</w:t>
      </w:r>
      <w:r w:rsidRPr="007565C4">
        <w:rPr>
          <w:rFonts w:eastAsia="Arial Unicode MS"/>
          <w:sz w:val="24"/>
          <w:szCs w:val="24"/>
          <w:lang w:val="de-DE"/>
        </w:rPr>
        <w:t>ü</w:t>
      </w:r>
      <w:r w:rsidRPr="007565C4">
        <w:rPr>
          <w:sz w:val="24"/>
          <w:szCs w:val="24"/>
          <w:lang w:val="de-DE"/>
        </w:rPr>
        <w:t xml:space="preserve">ltigkeit der Zweck-an-sich-selbst Formel unter Bezugnahme auf die </w:t>
      </w:r>
      <w:r w:rsidR="00AA5B5D" w:rsidRPr="007565C4">
        <w:rPr>
          <w:sz w:val="24"/>
          <w:szCs w:val="24"/>
          <w:lang w:val="de-DE"/>
        </w:rPr>
        <w:t>objektive</w:t>
      </w:r>
      <w:r w:rsidRPr="007565C4">
        <w:rPr>
          <w:sz w:val="24"/>
          <w:szCs w:val="24"/>
          <w:lang w:val="de-DE"/>
        </w:rPr>
        <w:t xml:space="preserve"> Beschaffenheit von vern</w:t>
      </w:r>
      <w:r w:rsidRPr="007565C4">
        <w:rPr>
          <w:rFonts w:eastAsia="Arial Unicode MS"/>
          <w:sz w:val="24"/>
          <w:szCs w:val="24"/>
          <w:lang w:val="de-DE"/>
        </w:rPr>
        <w:t>ü</w:t>
      </w:r>
      <w:r w:rsidRPr="007565C4">
        <w:rPr>
          <w:sz w:val="24"/>
          <w:szCs w:val="24"/>
          <w:lang w:val="de-DE"/>
        </w:rPr>
        <w:t>nftigen Wesen</w:t>
      </w:r>
      <w:r w:rsidR="009822AF" w:rsidRPr="007565C4">
        <w:rPr>
          <w:sz w:val="24"/>
          <w:szCs w:val="24"/>
          <w:lang w:val="de-DE"/>
        </w:rPr>
        <w:t>,</w:t>
      </w:r>
      <w:r w:rsidRPr="007565C4">
        <w:rPr>
          <w:sz w:val="24"/>
          <w:szCs w:val="24"/>
          <w:lang w:val="de-DE"/>
        </w:rPr>
        <w:t xml:space="preserve"> </w:t>
      </w:r>
      <w:r w:rsidR="00AA5B5D" w:rsidRPr="007565C4">
        <w:rPr>
          <w:sz w:val="24"/>
          <w:szCs w:val="24"/>
          <w:lang w:val="de-DE"/>
        </w:rPr>
        <w:t xml:space="preserve">Zweck an sich zu </w:t>
      </w:r>
      <w:r w:rsidR="009822AF" w:rsidRPr="007565C4">
        <w:rPr>
          <w:sz w:val="24"/>
          <w:szCs w:val="24"/>
          <w:lang w:val="de-DE"/>
        </w:rPr>
        <w:t>sein,</w:t>
      </w:r>
      <w:r w:rsidRPr="007565C4">
        <w:rPr>
          <w:sz w:val="24"/>
          <w:szCs w:val="24"/>
          <w:lang w:val="de-DE"/>
        </w:rPr>
        <w:t xml:space="preserve"> zu begr</w:t>
      </w:r>
      <w:r w:rsidRPr="007565C4">
        <w:rPr>
          <w:rFonts w:eastAsia="Arial Unicode MS"/>
          <w:sz w:val="24"/>
          <w:szCs w:val="24"/>
          <w:lang w:val="de-DE"/>
        </w:rPr>
        <w:t>ü</w:t>
      </w:r>
      <w:r w:rsidRPr="007565C4">
        <w:rPr>
          <w:sz w:val="24"/>
          <w:szCs w:val="24"/>
          <w:lang w:val="de-DE"/>
        </w:rPr>
        <w:t xml:space="preserve">nden versucht. </w:t>
      </w:r>
    </w:p>
    <w:p w14:paraId="453B8708" w14:textId="521620E9" w:rsidR="00BF4CF7" w:rsidRPr="007565C4" w:rsidRDefault="00BF4CF7">
      <w:pPr>
        <w:spacing w:line="480" w:lineRule="auto"/>
        <w:jc w:val="both"/>
        <w:rPr>
          <w:sz w:val="24"/>
          <w:szCs w:val="24"/>
          <w:lang w:val="de-DE"/>
        </w:rPr>
      </w:pPr>
      <w:r w:rsidRPr="007565C4">
        <w:rPr>
          <w:sz w:val="24"/>
          <w:szCs w:val="24"/>
          <w:lang w:val="de-DE"/>
        </w:rPr>
        <w:tab/>
        <w:t xml:space="preserve">Meiner Ansicht nach </w:t>
      </w:r>
      <w:r w:rsidRPr="007565C4">
        <w:rPr>
          <w:rFonts w:eastAsia="Arial Unicode MS"/>
          <w:sz w:val="24"/>
          <w:szCs w:val="24"/>
          <w:lang w:val="de-DE"/>
        </w:rPr>
        <w:t>ü</w:t>
      </w:r>
      <w:r w:rsidRPr="007565C4">
        <w:rPr>
          <w:sz w:val="24"/>
          <w:szCs w:val="24"/>
          <w:lang w:val="de-DE"/>
        </w:rPr>
        <w:t xml:space="preserve">bersieht Guyer hier zwei zentrale Abschnitte aus der Einleitung zum </w:t>
      </w:r>
      <w:r w:rsidRPr="007565C4">
        <w:rPr>
          <w:i/>
          <w:iCs/>
          <w:sz w:val="24"/>
          <w:szCs w:val="24"/>
          <w:lang w:val="de-DE"/>
        </w:rPr>
        <w:t>Naturrecht Feyerabend</w:t>
      </w:r>
      <w:r w:rsidRPr="007565C4">
        <w:rPr>
          <w:sz w:val="24"/>
          <w:szCs w:val="24"/>
          <w:lang w:val="de-DE"/>
        </w:rPr>
        <w:t xml:space="preserve"> (30:1321, 19-26 und 27-40). Die Abschnitte folgen direkt auf die Ank</w:t>
      </w:r>
      <w:r w:rsidRPr="007565C4">
        <w:rPr>
          <w:rFonts w:eastAsia="Arial Unicode MS"/>
          <w:sz w:val="24"/>
          <w:szCs w:val="24"/>
          <w:lang w:val="de-DE"/>
        </w:rPr>
        <w:t>ü</w:t>
      </w:r>
      <w:r w:rsidR="00BC7740" w:rsidRPr="007565C4">
        <w:rPr>
          <w:sz w:val="24"/>
          <w:szCs w:val="24"/>
          <w:lang w:val="de-DE"/>
        </w:rPr>
        <w:t>ndigung, ‘</w:t>
      </w:r>
      <w:r w:rsidRPr="007565C4">
        <w:rPr>
          <w:sz w:val="24"/>
          <w:szCs w:val="24"/>
          <w:lang w:val="de-DE"/>
        </w:rPr>
        <w:t>dem jure naturae seine Stelle in der praktischen Philosophie zu bestimmen, und die Grenzen zwischen de</w:t>
      </w:r>
      <w:r w:rsidR="00BC7740" w:rsidRPr="007565C4">
        <w:rPr>
          <w:sz w:val="24"/>
          <w:szCs w:val="24"/>
          <w:lang w:val="de-DE"/>
        </w:rPr>
        <w:t>mselben und der Moral zu zeigen’ und ‘</w:t>
      </w:r>
      <w:r w:rsidRPr="007565C4">
        <w:rPr>
          <w:sz w:val="24"/>
          <w:szCs w:val="24"/>
          <w:lang w:val="de-DE"/>
        </w:rPr>
        <w:t>die Be</w:t>
      </w:r>
      <w:r w:rsidR="00BC7740" w:rsidRPr="007565C4">
        <w:rPr>
          <w:sz w:val="24"/>
          <w:szCs w:val="24"/>
          <w:lang w:val="de-DE"/>
        </w:rPr>
        <w:t>griffe des Rechts zu entwickeln</w:t>
      </w:r>
      <w:r w:rsidRPr="007565C4">
        <w:rPr>
          <w:sz w:val="24"/>
          <w:szCs w:val="24"/>
          <w:lang w:val="de-DE"/>
        </w:rPr>
        <w:t>,</w:t>
      </w:r>
      <w:r w:rsidR="00BC7740" w:rsidRPr="007565C4">
        <w:rPr>
          <w:sz w:val="24"/>
          <w:szCs w:val="24"/>
          <w:lang w:val="de-DE"/>
        </w:rPr>
        <w:t>’</w:t>
      </w:r>
      <w:r w:rsidRPr="007565C4">
        <w:rPr>
          <w:sz w:val="24"/>
          <w:szCs w:val="24"/>
          <w:lang w:val="de-DE"/>
        </w:rPr>
        <w:t xml:space="preserve"> u</w:t>
      </w:r>
      <w:r w:rsidR="00BC7740" w:rsidRPr="007565C4">
        <w:rPr>
          <w:sz w:val="24"/>
          <w:szCs w:val="24"/>
          <w:lang w:val="de-DE"/>
        </w:rPr>
        <w:t>nd zwar nicht ‘tumultarisch’ sondern ‘methodisch’</w:t>
      </w:r>
      <w:r w:rsidRPr="007565C4">
        <w:rPr>
          <w:sz w:val="24"/>
          <w:szCs w:val="24"/>
          <w:lang w:val="de-DE"/>
        </w:rPr>
        <w:t xml:space="preserve"> (30:</w:t>
      </w:r>
      <w:r w:rsidR="00922BF4" w:rsidRPr="007565C4">
        <w:rPr>
          <w:sz w:val="24"/>
          <w:szCs w:val="24"/>
          <w:lang w:val="de-DE"/>
        </w:rPr>
        <w:t xml:space="preserve"> </w:t>
      </w:r>
      <w:r w:rsidRPr="007565C4">
        <w:rPr>
          <w:sz w:val="24"/>
          <w:szCs w:val="24"/>
          <w:lang w:val="de-DE"/>
        </w:rPr>
        <w:t xml:space="preserve">1321, 13-19). </w:t>
      </w:r>
      <w:r w:rsidR="00DF6E31" w:rsidRPr="007565C4">
        <w:rPr>
          <w:sz w:val="24"/>
          <w:szCs w:val="24"/>
          <w:lang w:val="de-DE"/>
        </w:rPr>
        <w:t>Angesichts dieser Ank</w:t>
      </w:r>
      <w:r w:rsidR="00DF6E31" w:rsidRPr="007565C4">
        <w:rPr>
          <w:rFonts w:eastAsia="Arial Unicode MS"/>
          <w:sz w:val="24"/>
          <w:szCs w:val="24"/>
          <w:lang w:val="de-DE"/>
        </w:rPr>
        <w:t>ü</w:t>
      </w:r>
      <w:r w:rsidR="00DF6E31" w:rsidRPr="007565C4">
        <w:rPr>
          <w:sz w:val="24"/>
          <w:szCs w:val="24"/>
          <w:lang w:val="de-DE"/>
        </w:rPr>
        <w:t xml:space="preserve">ndigung </w:t>
      </w:r>
      <w:r w:rsidR="00922BF4" w:rsidRPr="007565C4">
        <w:rPr>
          <w:sz w:val="24"/>
          <w:szCs w:val="24"/>
          <w:lang w:val="de-DE"/>
        </w:rPr>
        <w:t>ist anzu</w:t>
      </w:r>
      <w:r w:rsidR="00DF6E31" w:rsidRPr="007565C4">
        <w:rPr>
          <w:sz w:val="24"/>
          <w:szCs w:val="24"/>
          <w:lang w:val="de-DE"/>
        </w:rPr>
        <w:t>nehmen</w:t>
      </w:r>
      <w:r w:rsidRPr="007565C4">
        <w:rPr>
          <w:sz w:val="24"/>
          <w:szCs w:val="24"/>
          <w:lang w:val="de-DE"/>
        </w:rPr>
        <w:t xml:space="preserve">, dass Kant </w:t>
      </w:r>
      <w:r w:rsidR="00922BF4" w:rsidRPr="007565C4">
        <w:rPr>
          <w:sz w:val="24"/>
          <w:szCs w:val="24"/>
          <w:lang w:val="de-DE"/>
        </w:rPr>
        <w:t>hier</w:t>
      </w:r>
      <w:r w:rsidRPr="007565C4">
        <w:rPr>
          <w:sz w:val="24"/>
          <w:szCs w:val="24"/>
          <w:lang w:val="de-DE"/>
        </w:rPr>
        <w:t xml:space="preserve"> das Ziel verfolgt grundlegende Begriffe der Rechts – und Moralphilosophie in systematischer Weise zu kl</w:t>
      </w:r>
      <w:r w:rsidRPr="007565C4">
        <w:rPr>
          <w:rFonts w:eastAsia="Arial Unicode MS"/>
          <w:sz w:val="24"/>
          <w:szCs w:val="24"/>
          <w:lang w:val="de-DE"/>
        </w:rPr>
        <w:t>ä</w:t>
      </w:r>
      <w:r w:rsidRPr="007565C4">
        <w:rPr>
          <w:sz w:val="24"/>
          <w:szCs w:val="24"/>
          <w:lang w:val="de-DE"/>
        </w:rPr>
        <w:t>ren um davon ausgehend Naturrecht und Moral klar voneinander abgrenzen zu k</w:t>
      </w:r>
      <w:r w:rsidRPr="007565C4">
        <w:rPr>
          <w:rFonts w:eastAsia="Arial Unicode MS"/>
          <w:sz w:val="24"/>
          <w:szCs w:val="24"/>
          <w:lang w:val="de-DE"/>
        </w:rPr>
        <w:t>ö</w:t>
      </w:r>
      <w:r w:rsidRPr="007565C4">
        <w:rPr>
          <w:sz w:val="24"/>
          <w:szCs w:val="24"/>
          <w:lang w:val="de-DE"/>
        </w:rPr>
        <w:t>nnen.</w:t>
      </w:r>
    </w:p>
    <w:p w14:paraId="17B80910" w14:textId="3D347ED7" w:rsidR="00BF4CF7" w:rsidRPr="007565C4" w:rsidRDefault="00922BF4">
      <w:pPr>
        <w:spacing w:line="480" w:lineRule="auto"/>
        <w:jc w:val="both"/>
        <w:rPr>
          <w:sz w:val="24"/>
          <w:szCs w:val="24"/>
          <w:lang w:val="de-DE"/>
        </w:rPr>
      </w:pPr>
      <w:r w:rsidRPr="007565C4">
        <w:rPr>
          <w:sz w:val="24"/>
          <w:szCs w:val="24"/>
          <w:lang w:val="de-DE"/>
        </w:rPr>
        <w:tab/>
        <w:t>Kant sagt nun: ‘</w:t>
      </w:r>
      <w:r w:rsidR="00BF4CF7" w:rsidRPr="007565C4">
        <w:rPr>
          <w:sz w:val="24"/>
          <w:szCs w:val="24"/>
          <w:lang w:val="de-DE"/>
        </w:rPr>
        <w:t>Dass das Daseyn irgend eines Dinges als Zweck an sich selbst seyn m</w:t>
      </w:r>
      <w:r w:rsidR="00BF4CF7" w:rsidRPr="007565C4">
        <w:rPr>
          <w:rFonts w:eastAsia="Arial Unicode MS"/>
          <w:sz w:val="24"/>
          <w:szCs w:val="24"/>
          <w:lang w:val="de-DE"/>
        </w:rPr>
        <w:t>üs</w:t>
      </w:r>
      <w:r w:rsidR="00BF4CF7" w:rsidRPr="007565C4">
        <w:rPr>
          <w:sz w:val="24"/>
          <w:szCs w:val="24"/>
          <w:lang w:val="de-DE"/>
        </w:rPr>
        <w:t>se, und nicht alle Dinge bloss a</w:t>
      </w:r>
      <w:r w:rsidR="00FC3FCB" w:rsidRPr="007565C4">
        <w:rPr>
          <w:sz w:val="24"/>
          <w:szCs w:val="24"/>
          <w:lang w:val="de-DE"/>
        </w:rPr>
        <w:t>l</w:t>
      </w:r>
      <w:r w:rsidR="00BF4CF7" w:rsidRPr="007565C4">
        <w:rPr>
          <w:sz w:val="24"/>
          <w:szCs w:val="24"/>
          <w:lang w:val="de-DE"/>
        </w:rPr>
        <w:t>s Mittel seyen k</w:t>
      </w:r>
      <w:r w:rsidR="00BF4CF7" w:rsidRPr="007565C4">
        <w:rPr>
          <w:rFonts w:eastAsia="Arial Unicode MS"/>
          <w:sz w:val="24"/>
          <w:szCs w:val="24"/>
          <w:lang w:val="de-DE"/>
        </w:rPr>
        <w:t>ö</w:t>
      </w:r>
      <w:r w:rsidR="00BF4CF7" w:rsidRPr="007565C4">
        <w:rPr>
          <w:sz w:val="24"/>
          <w:szCs w:val="24"/>
          <w:lang w:val="de-DE"/>
        </w:rPr>
        <w:t xml:space="preserve">nnen, ist in dem System der Zwecke eben so nothwendig, als in der Reihe der wirkenden Ursachen ein </w:t>
      </w:r>
      <w:r w:rsidR="00BF4CF7" w:rsidRPr="007565C4">
        <w:rPr>
          <w:i/>
          <w:iCs/>
          <w:sz w:val="24"/>
          <w:szCs w:val="24"/>
          <w:lang w:val="de-DE"/>
        </w:rPr>
        <w:t>Ens a se</w:t>
      </w:r>
      <w:r w:rsidRPr="007565C4">
        <w:rPr>
          <w:sz w:val="24"/>
          <w:szCs w:val="24"/>
          <w:lang w:val="de-DE"/>
        </w:rPr>
        <w:t>.’</w:t>
      </w:r>
      <w:r w:rsidR="00BF4CF7" w:rsidRPr="007565C4">
        <w:rPr>
          <w:sz w:val="24"/>
          <w:szCs w:val="24"/>
          <w:lang w:val="de-DE"/>
        </w:rPr>
        <w:t xml:space="preserve"> Die Notwendigkeit, von der Kant hier spricht, liegt nicht in der Sache selbst sondern in der Vernunft eines endlichen Subjektes</w:t>
      </w:r>
      <w:r w:rsidR="00DF6E31" w:rsidRPr="007565C4">
        <w:rPr>
          <w:sz w:val="24"/>
          <w:szCs w:val="24"/>
          <w:lang w:val="de-DE"/>
        </w:rPr>
        <w:t xml:space="preserve"> begr</w:t>
      </w:r>
      <w:r w:rsidR="00DF6E31" w:rsidRPr="007565C4">
        <w:rPr>
          <w:rFonts w:eastAsia="Arial Unicode MS"/>
          <w:sz w:val="24"/>
          <w:szCs w:val="24"/>
          <w:lang w:val="de-DE"/>
        </w:rPr>
        <w:t>ündet</w:t>
      </w:r>
      <w:r w:rsidR="00BF4CF7" w:rsidRPr="007565C4">
        <w:rPr>
          <w:sz w:val="24"/>
          <w:szCs w:val="24"/>
          <w:lang w:val="de-DE"/>
        </w:rPr>
        <w:t>. Eine solche Vernunft ist gen</w:t>
      </w:r>
      <w:r w:rsidR="00BF4CF7" w:rsidRPr="007565C4">
        <w:rPr>
          <w:rFonts w:eastAsia="Arial Unicode MS"/>
          <w:sz w:val="24"/>
          <w:szCs w:val="24"/>
          <w:lang w:val="de-DE"/>
        </w:rPr>
        <w:t>ö</w:t>
      </w:r>
      <w:r w:rsidR="00BF4CF7" w:rsidRPr="007565C4">
        <w:rPr>
          <w:sz w:val="24"/>
          <w:szCs w:val="24"/>
          <w:lang w:val="de-DE"/>
        </w:rPr>
        <w:t>tigt, sich die Reihe der Bedingungen zu jedem Bedingten als vollendet oder komplett gegeben zu denken.</w:t>
      </w:r>
      <w:r w:rsidR="00F95F72" w:rsidRPr="007565C4">
        <w:rPr>
          <w:sz w:val="24"/>
          <w:szCs w:val="24"/>
          <w:lang w:val="de-DE"/>
        </w:rPr>
        <w:t xml:space="preserve"> (Siehe, zum Beispiel: </w:t>
      </w:r>
      <w:r w:rsidR="00DF6E31" w:rsidRPr="007565C4">
        <w:rPr>
          <w:sz w:val="24"/>
          <w:szCs w:val="24"/>
          <w:lang w:val="de-DE"/>
        </w:rPr>
        <w:t xml:space="preserve">KrV, </w:t>
      </w:r>
      <w:r w:rsidR="00F95F72" w:rsidRPr="007565C4">
        <w:rPr>
          <w:sz w:val="24"/>
          <w:szCs w:val="24"/>
          <w:lang w:val="de-DE"/>
        </w:rPr>
        <w:t>A307-</w:t>
      </w:r>
      <w:r w:rsidR="00DF6E31" w:rsidRPr="007565C4">
        <w:rPr>
          <w:sz w:val="24"/>
          <w:szCs w:val="24"/>
          <w:lang w:val="de-DE"/>
        </w:rPr>
        <w:t>30</w:t>
      </w:r>
      <w:r w:rsidR="00F95F72" w:rsidRPr="007565C4">
        <w:rPr>
          <w:sz w:val="24"/>
          <w:szCs w:val="24"/>
          <w:lang w:val="de-DE"/>
        </w:rPr>
        <w:t>8/B364-</w:t>
      </w:r>
      <w:r w:rsidR="00DF6E31" w:rsidRPr="007565C4">
        <w:rPr>
          <w:sz w:val="24"/>
          <w:szCs w:val="24"/>
          <w:lang w:val="de-DE"/>
        </w:rPr>
        <w:t>36</w:t>
      </w:r>
      <w:r w:rsidRPr="007565C4">
        <w:rPr>
          <w:sz w:val="24"/>
          <w:szCs w:val="24"/>
          <w:lang w:val="de-DE"/>
        </w:rPr>
        <w:t xml:space="preserve">5; </w:t>
      </w:r>
      <w:r w:rsidR="00F95F72" w:rsidRPr="007565C4">
        <w:rPr>
          <w:sz w:val="24"/>
          <w:szCs w:val="24"/>
          <w:lang w:val="de-DE"/>
        </w:rPr>
        <w:t>A409/B436</w:t>
      </w:r>
      <w:r w:rsidR="0043755D" w:rsidRPr="007565C4">
        <w:rPr>
          <w:sz w:val="24"/>
          <w:szCs w:val="24"/>
          <w:lang w:val="de-DE"/>
        </w:rPr>
        <w:t>.</w:t>
      </w:r>
      <w:r w:rsidR="00F95F72" w:rsidRPr="007565C4">
        <w:rPr>
          <w:sz w:val="24"/>
          <w:szCs w:val="24"/>
          <w:lang w:val="de-DE"/>
        </w:rPr>
        <w:t>)</w:t>
      </w:r>
      <w:r w:rsidR="00BF4CF7" w:rsidRPr="007565C4">
        <w:rPr>
          <w:sz w:val="24"/>
          <w:szCs w:val="24"/>
          <w:lang w:val="de-DE"/>
        </w:rPr>
        <w:t xml:space="preserve"> Daher muss sich die </w:t>
      </w:r>
      <w:r w:rsidR="00BF4CF7" w:rsidRPr="007565C4">
        <w:rPr>
          <w:sz w:val="24"/>
          <w:szCs w:val="24"/>
          <w:lang w:val="de-DE"/>
        </w:rPr>
        <w:lastRenderedPageBreak/>
        <w:t>menschliche Vernunft zu einer gegebenen (erkannten) Wirkung eine Reihe von Ursachen denken, die in sich abgeschlossen ist, das heisst: die in einer ersten Ursache terminiert die nicht wiederum als Wirkung durch eine andere Ursache bedingt ist.</w:t>
      </w:r>
      <w:r w:rsidR="00F95F72" w:rsidRPr="00B82CAC">
        <w:rPr>
          <w:rStyle w:val="FootnoteReference"/>
          <w:sz w:val="24"/>
          <w:szCs w:val="24"/>
        </w:rPr>
        <w:footnoteReference w:id="7"/>
      </w:r>
      <w:r w:rsidR="00BF4CF7" w:rsidRPr="007565C4">
        <w:rPr>
          <w:sz w:val="24"/>
          <w:szCs w:val="24"/>
          <w:lang w:val="de-DE"/>
        </w:rPr>
        <w:t xml:space="preserve"> In Kants kritischer Lehre ist dieser Gedanke von der Gegebenheit aller Bedingungen zu einem </w:t>
      </w:r>
      <w:r w:rsidR="00C27DD3" w:rsidRPr="007565C4">
        <w:rPr>
          <w:sz w:val="24"/>
          <w:szCs w:val="24"/>
          <w:lang w:val="de-DE"/>
        </w:rPr>
        <w:t>e</w:t>
      </w:r>
      <w:r w:rsidR="00BF4CF7" w:rsidRPr="007565C4">
        <w:rPr>
          <w:sz w:val="24"/>
          <w:szCs w:val="24"/>
          <w:lang w:val="de-DE"/>
        </w:rPr>
        <w:t>rkannten</w:t>
      </w:r>
      <w:r w:rsidR="00C27DD3" w:rsidRPr="007565C4">
        <w:rPr>
          <w:sz w:val="24"/>
          <w:szCs w:val="24"/>
          <w:lang w:val="de-DE"/>
        </w:rPr>
        <w:t xml:space="preserve"> Bedingten</w:t>
      </w:r>
      <w:r w:rsidR="00BF4CF7" w:rsidRPr="007565C4">
        <w:rPr>
          <w:sz w:val="24"/>
          <w:szCs w:val="24"/>
          <w:lang w:val="de-DE"/>
        </w:rPr>
        <w:t xml:space="preserve"> eine notwendige transzendentale Illusion, die uns zu falschen Urteilen (welche auf einer dialektischen T</w:t>
      </w:r>
      <w:r w:rsidR="00BF4CF7" w:rsidRPr="007565C4">
        <w:rPr>
          <w:rFonts w:eastAsia="Arial Unicode MS"/>
          <w:sz w:val="24"/>
          <w:szCs w:val="24"/>
          <w:lang w:val="de-DE"/>
        </w:rPr>
        <w:t>ä</w:t>
      </w:r>
      <w:r w:rsidR="00BF4CF7" w:rsidRPr="007565C4">
        <w:rPr>
          <w:sz w:val="24"/>
          <w:szCs w:val="24"/>
          <w:lang w:val="de-DE"/>
        </w:rPr>
        <w:t xml:space="preserve">uschung beruhen) verleiten </w:t>
      </w:r>
      <w:r w:rsidR="0043755D" w:rsidRPr="007565C4">
        <w:rPr>
          <w:sz w:val="24"/>
          <w:szCs w:val="24"/>
          <w:lang w:val="de-DE"/>
        </w:rPr>
        <w:t>aber auch von grossem Nutzen f</w:t>
      </w:r>
      <w:r w:rsidR="0043755D" w:rsidRPr="007565C4">
        <w:rPr>
          <w:rFonts w:eastAsia="Arial Unicode MS"/>
          <w:sz w:val="24"/>
          <w:szCs w:val="24"/>
          <w:lang w:val="de-DE"/>
        </w:rPr>
        <w:t>ü</w:t>
      </w:r>
      <w:r w:rsidR="00BF4CF7" w:rsidRPr="007565C4">
        <w:rPr>
          <w:sz w:val="24"/>
          <w:szCs w:val="24"/>
          <w:lang w:val="de-DE"/>
        </w:rPr>
        <w:t>r den gesunden Verstandesgebrauch sein kann: n</w:t>
      </w:r>
      <w:r w:rsidR="00BF4CF7" w:rsidRPr="007565C4">
        <w:rPr>
          <w:rFonts w:eastAsia="Arial Unicode MS"/>
          <w:sz w:val="24"/>
          <w:szCs w:val="24"/>
          <w:lang w:val="de-DE"/>
        </w:rPr>
        <w:t>ä</w:t>
      </w:r>
      <w:r w:rsidR="00BF4CF7" w:rsidRPr="007565C4">
        <w:rPr>
          <w:sz w:val="24"/>
          <w:szCs w:val="24"/>
          <w:lang w:val="de-DE"/>
        </w:rPr>
        <w:t>mlich dann, wenn sie uns als regulative Idee anleitet im theoretischen Nachdenken nach immer gr</w:t>
      </w:r>
      <w:r w:rsidR="00BF4CF7" w:rsidRPr="007565C4">
        <w:rPr>
          <w:rFonts w:eastAsia="Arial Unicode MS"/>
          <w:sz w:val="24"/>
          <w:szCs w:val="24"/>
          <w:lang w:val="de-DE"/>
        </w:rPr>
        <w:t>ö</w:t>
      </w:r>
      <w:r w:rsidR="00BF4CF7" w:rsidRPr="007565C4">
        <w:rPr>
          <w:sz w:val="24"/>
          <w:szCs w:val="24"/>
          <w:lang w:val="de-DE"/>
        </w:rPr>
        <w:t>sserer Erkenntnis (dem Umfang und der Tiefe nach) zu streben.</w:t>
      </w:r>
      <w:r w:rsidR="000C689B" w:rsidRPr="007565C4">
        <w:rPr>
          <w:sz w:val="24"/>
          <w:szCs w:val="24"/>
          <w:lang w:val="de-DE"/>
        </w:rPr>
        <w:t xml:space="preserve"> (Sieh</w:t>
      </w:r>
      <w:r w:rsidR="0043755D" w:rsidRPr="007565C4">
        <w:rPr>
          <w:sz w:val="24"/>
          <w:szCs w:val="24"/>
          <w:lang w:val="de-DE"/>
        </w:rPr>
        <w:t xml:space="preserve">e, zum Beispiel: </w:t>
      </w:r>
      <w:r w:rsidR="00DF6E31" w:rsidRPr="007565C4">
        <w:rPr>
          <w:sz w:val="24"/>
          <w:szCs w:val="24"/>
          <w:lang w:val="de-DE"/>
        </w:rPr>
        <w:t xml:space="preserve">KrV, </w:t>
      </w:r>
      <w:r w:rsidR="0043755D" w:rsidRPr="007565C4">
        <w:rPr>
          <w:sz w:val="24"/>
          <w:szCs w:val="24"/>
          <w:lang w:val="de-DE"/>
        </w:rPr>
        <w:t>A509-</w:t>
      </w:r>
      <w:r w:rsidR="00DF6E31" w:rsidRPr="007565C4">
        <w:rPr>
          <w:sz w:val="24"/>
          <w:szCs w:val="24"/>
          <w:lang w:val="de-DE"/>
        </w:rPr>
        <w:t>5</w:t>
      </w:r>
      <w:r w:rsidR="0043755D" w:rsidRPr="007565C4">
        <w:rPr>
          <w:sz w:val="24"/>
          <w:szCs w:val="24"/>
          <w:lang w:val="de-DE"/>
        </w:rPr>
        <w:t>10/B537-</w:t>
      </w:r>
      <w:r w:rsidR="00DF6E31" w:rsidRPr="007565C4">
        <w:rPr>
          <w:sz w:val="24"/>
          <w:szCs w:val="24"/>
          <w:lang w:val="de-DE"/>
        </w:rPr>
        <w:t>53</w:t>
      </w:r>
      <w:r w:rsidR="0043755D" w:rsidRPr="007565C4">
        <w:rPr>
          <w:sz w:val="24"/>
          <w:szCs w:val="24"/>
          <w:lang w:val="de-DE"/>
        </w:rPr>
        <w:t>8.</w:t>
      </w:r>
      <w:r w:rsidR="000C689B" w:rsidRPr="007565C4">
        <w:rPr>
          <w:sz w:val="24"/>
          <w:szCs w:val="24"/>
          <w:lang w:val="de-DE"/>
        </w:rPr>
        <w:t>)</w:t>
      </w:r>
      <w:r w:rsidR="00BF4CF7" w:rsidRPr="007565C4">
        <w:rPr>
          <w:sz w:val="24"/>
          <w:szCs w:val="24"/>
          <w:lang w:val="de-DE"/>
        </w:rPr>
        <w:t xml:space="preserve"> </w:t>
      </w:r>
      <w:r w:rsidR="0043755D" w:rsidRPr="007565C4">
        <w:rPr>
          <w:sz w:val="24"/>
          <w:szCs w:val="24"/>
          <w:lang w:val="de-DE"/>
        </w:rPr>
        <w:t xml:space="preserve">Wichtig ist </w:t>
      </w:r>
      <w:r w:rsidR="00A875AA" w:rsidRPr="007565C4">
        <w:rPr>
          <w:sz w:val="24"/>
          <w:szCs w:val="24"/>
          <w:lang w:val="de-DE"/>
        </w:rPr>
        <w:t>im Kontext dieses Aufsatzes vor allem der folgende Punkt</w:t>
      </w:r>
      <w:r w:rsidR="0043755D" w:rsidRPr="007565C4">
        <w:rPr>
          <w:sz w:val="24"/>
          <w:szCs w:val="24"/>
          <w:lang w:val="de-DE"/>
        </w:rPr>
        <w:t>:</w:t>
      </w:r>
      <w:r w:rsidR="00BF4CF7" w:rsidRPr="007565C4">
        <w:rPr>
          <w:sz w:val="24"/>
          <w:szCs w:val="24"/>
          <w:lang w:val="de-DE"/>
        </w:rPr>
        <w:t xml:space="preserve"> die Notwendigkeit der Annahme einer solchen unbedingten Bedingung, eines aristotelischen unbewegten Bewegers</w:t>
      </w:r>
      <w:r w:rsidR="00DF6E31" w:rsidRPr="007565C4">
        <w:rPr>
          <w:sz w:val="24"/>
          <w:szCs w:val="24"/>
          <w:lang w:val="de-DE"/>
        </w:rPr>
        <w:t>,</w:t>
      </w:r>
      <w:r w:rsidR="00BF4CF7" w:rsidRPr="007565C4">
        <w:rPr>
          <w:sz w:val="24"/>
          <w:szCs w:val="24"/>
          <w:lang w:val="de-DE"/>
        </w:rPr>
        <w:t xml:space="preserve"> beruht nicht auf der Einsicht in die objektive metaphysische Notwendigkeit der Sache selbst, sondern auf der subjektiven Denknotwendigkeit dieser Annahme f</w:t>
      </w:r>
      <w:r w:rsidR="00BF4CF7" w:rsidRPr="007565C4">
        <w:rPr>
          <w:rFonts w:eastAsia="Arial Unicode MS"/>
          <w:sz w:val="24"/>
          <w:szCs w:val="24"/>
          <w:lang w:val="de-DE"/>
        </w:rPr>
        <w:t>ür</w:t>
      </w:r>
      <w:r w:rsidR="00BF4CF7" w:rsidRPr="007565C4">
        <w:rPr>
          <w:sz w:val="24"/>
          <w:szCs w:val="24"/>
          <w:lang w:val="de-DE"/>
        </w:rPr>
        <w:t xml:space="preserve"> das theoretische Reflektionsverm</w:t>
      </w:r>
      <w:r w:rsidR="00BF4CF7" w:rsidRPr="007565C4">
        <w:rPr>
          <w:rFonts w:eastAsia="Arial Unicode MS"/>
          <w:sz w:val="24"/>
          <w:szCs w:val="24"/>
          <w:lang w:val="de-DE"/>
        </w:rPr>
        <w:t>ögen eines endlich vernüftigen Subjekts.</w:t>
      </w:r>
    </w:p>
    <w:p w14:paraId="0A406569" w14:textId="2C490D38" w:rsidR="00BF4CF7" w:rsidRPr="007565C4" w:rsidRDefault="00BF4CF7">
      <w:pPr>
        <w:spacing w:line="480" w:lineRule="auto"/>
        <w:jc w:val="both"/>
        <w:rPr>
          <w:rFonts w:eastAsia="Arial Unicode MS"/>
          <w:sz w:val="24"/>
          <w:szCs w:val="24"/>
          <w:lang w:val="de-DE"/>
        </w:rPr>
      </w:pPr>
      <w:r w:rsidRPr="007565C4">
        <w:rPr>
          <w:sz w:val="24"/>
          <w:szCs w:val="24"/>
          <w:lang w:val="de-DE"/>
        </w:rPr>
        <w:tab/>
        <w:t xml:space="preserve">Im </w:t>
      </w:r>
      <w:r w:rsidRPr="007565C4">
        <w:rPr>
          <w:i/>
          <w:iCs/>
          <w:sz w:val="24"/>
          <w:szCs w:val="24"/>
          <w:lang w:val="de-DE"/>
        </w:rPr>
        <w:t>Naturrecht Feyerabend</w:t>
      </w:r>
      <w:r w:rsidRPr="007565C4">
        <w:rPr>
          <w:sz w:val="24"/>
          <w:szCs w:val="24"/>
          <w:lang w:val="de-DE"/>
        </w:rPr>
        <w:t xml:space="preserve"> scheint Kant eine analoge </w:t>
      </w:r>
      <w:r w:rsidR="00854BD1" w:rsidRPr="007565C4">
        <w:rPr>
          <w:sz w:val="24"/>
          <w:szCs w:val="24"/>
          <w:lang w:val="de-DE"/>
        </w:rPr>
        <w:t>Idee</w:t>
      </w:r>
      <w:r w:rsidRPr="007565C4">
        <w:rPr>
          <w:sz w:val="24"/>
          <w:szCs w:val="24"/>
          <w:lang w:val="de-DE"/>
        </w:rPr>
        <w:t xml:space="preserve"> f</w:t>
      </w:r>
      <w:r w:rsidRPr="007565C4">
        <w:rPr>
          <w:rFonts w:eastAsia="Arial Unicode MS"/>
          <w:sz w:val="24"/>
          <w:szCs w:val="24"/>
          <w:lang w:val="de-DE"/>
        </w:rPr>
        <w:t>ü</w:t>
      </w:r>
      <w:r w:rsidRPr="007565C4">
        <w:rPr>
          <w:sz w:val="24"/>
          <w:szCs w:val="24"/>
          <w:lang w:val="de-DE"/>
        </w:rPr>
        <w:t>r den praktischen Vernunftgebrauch</w:t>
      </w:r>
      <w:r w:rsidR="00922BF4" w:rsidRPr="007565C4">
        <w:rPr>
          <w:sz w:val="24"/>
          <w:szCs w:val="24"/>
          <w:lang w:val="de-DE"/>
        </w:rPr>
        <w:t xml:space="preserve"> (‘das Wollen’</w:t>
      </w:r>
      <w:r w:rsidR="0043755D" w:rsidRPr="007565C4">
        <w:rPr>
          <w:sz w:val="24"/>
          <w:szCs w:val="24"/>
          <w:lang w:val="de-DE"/>
        </w:rPr>
        <w:t>)</w:t>
      </w:r>
      <w:r w:rsidR="00854BD1" w:rsidRPr="007565C4">
        <w:rPr>
          <w:sz w:val="24"/>
          <w:szCs w:val="24"/>
          <w:lang w:val="de-DE"/>
        </w:rPr>
        <w:t xml:space="preserve"> zu verfolgen</w:t>
      </w:r>
      <w:r w:rsidRPr="007565C4">
        <w:rPr>
          <w:sz w:val="24"/>
          <w:szCs w:val="24"/>
          <w:lang w:val="de-DE"/>
        </w:rPr>
        <w:t>, der sich nicht mit dem Verh</w:t>
      </w:r>
      <w:r w:rsidRPr="007565C4">
        <w:rPr>
          <w:rFonts w:eastAsia="Arial Unicode MS"/>
          <w:sz w:val="24"/>
          <w:szCs w:val="24"/>
          <w:lang w:val="de-DE"/>
        </w:rPr>
        <w:t>ä</w:t>
      </w:r>
      <w:r w:rsidRPr="007565C4">
        <w:rPr>
          <w:sz w:val="24"/>
          <w:szCs w:val="24"/>
          <w:lang w:val="de-DE"/>
        </w:rPr>
        <w:t>ltnis von Ursache und Wirkung sondern</w:t>
      </w:r>
      <w:r w:rsidR="00854BD1" w:rsidRPr="007565C4">
        <w:rPr>
          <w:sz w:val="24"/>
          <w:szCs w:val="24"/>
          <w:lang w:val="de-DE"/>
        </w:rPr>
        <w:t xml:space="preserve"> mit</w:t>
      </w:r>
      <w:r w:rsidRPr="007565C4">
        <w:rPr>
          <w:sz w:val="24"/>
          <w:szCs w:val="24"/>
          <w:lang w:val="de-DE"/>
        </w:rPr>
        <w:t xml:space="preserve"> dem von Mittel</w:t>
      </w:r>
      <w:r w:rsidR="00922BF4" w:rsidRPr="007565C4">
        <w:rPr>
          <w:sz w:val="24"/>
          <w:szCs w:val="24"/>
          <w:lang w:val="de-DE"/>
        </w:rPr>
        <w:t xml:space="preserve"> und Zweck befasst. Kant sagt: ‘</w:t>
      </w:r>
      <w:r w:rsidRPr="007565C4">
        <w:rPr>
          <w:sz w:val="24"/>
          <w:szCs w:val="24"/>
          <w:lang w:val="de-DE"/>
        </w:rPr>
        <w:t>Ein Ding in der Natur ist ein Mittel dem ande</w:t>
      </w:r>
      <w:r w:rsidR="0043755D" w:rsidRPr="007565C4">
        <w:rPr>
          <w:sz w:val="24"/>
          <w:szCs w:val="24"/>
          <w:lang w:val="de-DE"/>
        </w:rPr>
        <w:t>r</w:t>
      </w:r>
      <w:r w:rsidRPr="007565C4">
        <w:rPr>
          <w:sz w:val="24"/>
          <w:szCs w:val="24"/>
          <w:lang w:val="de-DE"/>
        </w:rPr>
        <w:t>n; das l</w:t>
      </w:r>
      <w:r w:rsidRPr="007565C4">
        <w:rPr>
          <w:rFonts w:eastAsia="Arial Unicode MS"/>
          <w:sz w:val="24"/>
          <w:szCs w:val="24"/>
          <w:lang w:val="de-DE"/>
        </w:rPr>
        <w:t>äu</w:t>
      </w:r>
      <w:r w:rsidRPr="007565C4">
        <w:rPr>
          <w:sz w:val="24"/>
          <w:szCs w:val="24"/>
          <w:lang w:val="de-DE"/>
        </w:rPr>
        <w:t xml:space="preserve">ft immer fort, und es ist nothwendig, am Ende </w:t>
      </w:r>
      <w:r w:rsidR="0043755D" w:rsidRPr="007565C4">
        <w:rPr>
          <w:sz w:val="24"/>
          <w:szCs w:val="24"/>
          <w:lang w:val="de-DE"/>
        </w:rPr>
        <w:t xml:space="preserve">ein Ding zu denken, das selbst </w:t>
      </w:r>
      <w:r w:rsidRPr="007565C4">
        <w:rPr>
          <w:sz w:val="24"/>
          <w:szCs w:val="24"/>
          <w:lang w:val="de-DE"/>
        </w:rPr>
        <w:t>Zweck ist, sonst w</w:t>
      </w:r>
      <w:r w:rsidRPr="007565C4">
        <w:rPr>
          <w:rFonts w:eastAsia="Arial Unicode MS"/>
          <w:sz w:val="24"/>
          <w:szCs w:val="24"/>
          <w:lang w:val="de-DE"/>
        </w:rPr>
        <w:t>ür</w:t>
      </w:r>
      <w:r w:rsidR="00922BF4" w:rsidRPr="007565C4">
        <w:rPr>
          <w:sz w:val="24"/>
          <w:szCs w:val="24"/>
          <w:lang w:val="de-DE"/>
        </w:rPr>
        <w:t>de die Reihe kein Ende haben.’</w:t>
      </w:r>
      <w:r w:rsidRPr="007565C4">
        <w:rPr>
          <w:sz w:val="24"/>
          <w:szCs w:val="24"/>
          <w:lang w:val="de-DE"/>
        </w:rPr>
        <w:t xml:space="preserve"> Er f</w:t>
      </w:r>
      <w:r w:rsidRPr="007565C4">
        <w:rPr>
          <w:rFonts w:eastAsia="Arial Unicode MS"/>
          <w:sz w:val="24"/>
          <w:szCs w:val="24"/>
          <w:lang w:val="de-DE"/>
        </w:rPr>
        <w:t>üh</w:t>
      </w:r>
      <w:r w:rsidRPr="007565C4">
        <w:rPr>
          <w:sz w:val="24"/>
          <w:szCs w:val="24"/>
          <w:lang w:val="de-DE"/>
        </w:rPr>
        <w:t>rt diese Analo</w:t>
      </w:r>
      <w:r w:rsidR="00922BF4" w:rsidRPr="007565C4">
        <w:rPr>
          <w:sz w:val="24"/>
          <w:szCs w:val="24"/>
          <w:lang w:val="de-DE"/>
        </w:rPr>
        <w:t>gie auch gleich weiter fort: ‘</w:t>
      </w:r>
      <w:r w:rsidRPr="007565C4">
        <w:rPr>
          <w:sz w:val="24"/>
          <w:szCs w:val="24"/>
          <w:lang w:val="de-DE"/>
        </w:rPr>
        <w:t xml:space="preserve">In der Reihe der wirkenden Ursachen....[muss ich] </w:t>
      </w:r>
      <w:r w:rsidRPr="007565C4">
        <w:rPr>
          <w:sz w:val="24"/>
          <w:szCs w:val="24"/>
          <w:lang w:val="de-DE"/>
        </w:rPr>
        <w:lastRenderedPageBreak/>
        <w:t xml:space="preserve">doch an ein </w:t>
      </w:r>
      <w:r w:rsidRPr="007565C4">
        <w:rPr>
          <w:i/>
          <w:iCs/>
          <w:sz w:val="24"/>
          <w:szCs w:val="24"/>
          <w:lang w:val="de-DE"/>
        </w:rPr>
        <w:t>ens a se</w:t>
      </w:r>
      <w:r w:rsidRPr="007565C4">
        <w:rPr>
          <w:sz w:val="24"/>
          <w:szCs w:val="24"/>
          <w:lang w:val="de-DE"/>
        </w:rPr>
        <w:t xml:space="preserve"> kommen. Der </w:t>
      </w:r>
      <w:r w:rsidRPr="007565C4">
        <w:rPr>
          <w:i/>
          <w:sz w:val="24"/>
          <w:szCs w:val="24"/>
          <w:lang w:val="de-DE"/>
        </w:rPr>
        <w:t>Zweck</w:t>
      </w:r>
      <w:r w:rsidRPr="007565C4">
        <w:rPr>
          <w:sz w:val="24"/>
          <w:szCs w:val="24"/>
          <w:lang w:val="de-DE"/>
        </w:rPr>
        <w:t xml:space="preserve"> ist beim </w:t>
      </w:r>
      <w:r w:rsidRPr="007565C4">
        <w:rPr>
          <w:i/>
          <w:sz w:val="24"/>
          <w:szCs w:val="24"/>
          <w:lang w:val="de-DE"/>
        </w:rPr>
        <w:t xml:space="preserve">Wollen </w:t>
      </w:r>
      <w:r w:rsidRPr="007565C4">
        <w:rPr>
          <w:sz w:val="24"/>
          <w:szCs w:val="24"/>
          <w:lang w:val="de-DE"/>
        </w:rPr>
        <w:t>ein Grund, warum das Mittel da ist. Ein Ding ist Mittel des andern, daher m</w:t>
      </w:r>
      <w:r w:rsidR="00285C09" w:rsidRPr="007565C4">
        <w:rPr>
          <w:sz w:val="24"/>
          <w:szCs w:val="24"/>
          <w:lang w:val="de-DE"/>
        </w:rPr>
        <w:t xml:space="preserve">uss zuletzt ein Ding seyn, das </w:t>
      </w:r>
      <w:r w:rsidRPr="007565C4">
        <w:rPr>
          <w:sz w:val="24"/>
          <w:szCs w:val="24"/>
          <w:lang w:val="de-DE"/>
        </w:rPr>
        <w:t>kein Mittel mehr, sond</w:t>
      </w:r>
      <w:r w:rsidR="00922BF4" w:rsidRPr="007565C4">
        <w:rPr>
          <w:sz w:val="24"/>
          <w:szCs w:val="24"/>
          <w:lang w:val="de-DE"/>
        </w:rPr>
        <w:t>ern Zweck an sich selbsten ist.’</w:t>
      </w:r>
      <w:r w:rsidRPr="007565C4">
        <w:rPr>
          <w:sz w:val="24"/>
          <w:szCs w:val="24"/>
          <w:lang w:val="de-DE"/>
        </w:rPr>
        <w:t xml:space="preserve"> Sowohl im theoretischen als auch im praktischen Vernunftgebrauch ist diese Idee eines unbewegten Bewegers f</w:t>
      </w:r>
      <w:r w:rsidRPr="007565C4">
        <w:rPr>
          <w:rFonts w:eastAsia="Arial Unicode MS"/>
          <w:sz w:val="24"/>
          <w:szCs w:val="24"/>
          <w:lang w:val="de-DE"/>
        </w:rPr>
        <w:t>ü</w:t>
      </w:r>
      <w:r w:rsidRPr="007565C4">
        <w:rPr>
          <w:sz w:val="24"/>
          <w:szCs w:val="24"/>
          <w:lang w:val="de-DE"/>
        </w:rPr>
        <w:t>r uns v</w:t>
      </w:r>
      <w:r w:rsidRPr="007565C4">
        <w:rPr>
          <w:rFonts w:eastAsia="Arial Unicode MS"/>
          <w:sz w:val="24"/>
          <w:szCs w:val="24"/>
          <w:lang w:val="de-DE"/>
        </w:rPr>
        <w:t>ö</w:t>
      </w:r>
      <w:r w:rsidRPr="007565C4">
        <w:rPr>
          <w:sz w:val="24"/>
          <w:szCs w:val="24"/>
          <w:lang w:val="de-DE"/>
        </w:rPr>
        <w:t>llig unverst</w:t>
      </w:r>
      <w:r w:rsidRPr="007565C4">
        <w:rPr>
          <w:rFonts w:eastAsia="Arial Unicode MS"/>
          <w:sz w:val="24"/>
          <w:szCs w:val="24"/>
          <w:lang w:val="de-DE"/>
        </w:rPr>
        <w:t>ä</w:t>
      </w:r>
      <w:r w:rsidR="00922BF4" w:rsidRPr="007565C4">
        <w:rPr>
          <w:sz w:val="24"/>
          <w:szCs w:val="24"/>
          <w:lang w:val="de-DE"/>
        </w:rPr>
        <w:t>ndlich: ‘</w:t>
      </w:r>
      <w:r w:rsidRPr="007565C4">
        <w:rPr>
          <w:sz w:val="24"/>
          <w:szCs w:val="24"/>
          <w:lang w:val="de-DE"/>
        </w:rPr>
        <w:t>Wie aber ein Wesen an sich selbst bloss Zweck seyn kann, und nie Mittel, ist eben so unbegreiflich, als wie in der Reihe der Ursache</w:t>
      </w:r>
      <w:r w:rsidR="0043755D" w:rsidRPr="007565C4">
        <w:rPr>
          <w:sz w:val="24"/>
          <w:szCs w:val="24"/>
          <w:lang w:val="de-DE"/>
        </w:rPr>
        <w:t>n ein notwendiges Wesen sein m</w:t>
      </w:r>
      <w:r w:rsidR="0043755D" w:rsidRPr="007565C4">
        <w:rPr>
          <w:rFonts w:eastAsia="Arial Unicode MS"/>
          <w:sz w:val="24"/>
          <w:szCs w:val="24"/>
          <w:lang w:val="de-DE"/>
        </w:rPr>
        <w:t>ü</w:t>
      </w:r>
      <w:r w:rsidR="00922BF4" w:rsidRPr="007565C4">
        <w:rPr>
          <w:sz w:val="24"/>
          <w:szCs w:val="24"/>
          <w:lang w:val="de-DE"/>
        </w:rPr>
        <w:t xml:space="preserve">sse.’ </w:t>
      </w:r>
      <w:r w:rsidRPr="007565C4">
        <w:rPr>
          <w:sz w:val="24"/>
          <w:szCs w:val="24"/>
          <w:lang w:val="de-DE"/>
        </w:rPr>
        <w:t>Ungeachtet dieser Unbegreiflichkeit m</w:t>
      </w:r>
      <w:r w:rsidRPr="007565C4">
        <w:rPr>
          <w:rFonts w:eastAsia="Arial Unicode MS"/>
          <w:sz w:val="24"/>
          <w:szCs w:val="24"/>
          <w:lang w:val="de-DE"/>
        </w:rPr>
        <w:t>üs</w:t>
      </w:r>
      <w:r w:rsidRPr="007565C4">
        <w:rPr>
          <w:sz w:val="24"/>
          <w:szCs w:val="24"/>
          <w:lang w:val="de-DE"/>
        </w:rPr>
        <w:t>sen wir</w:t>
      </w:r>
      <w:r w:rsidR="007F17AB" w:rsidRPr="007565C4">
        <w:rPr>
          <w:sz w:val="24"/>
          <w:szCs w:val="24"/>
          <w:lang w:val="de-DE"/>
        </w:rPr>
        <w:t xml:space="preserve"> uns einen unbedingten Zweck oder</w:t>
      </w:r>
      <w:r w:rsidRPr="007565C4">
        <w:rPr>
          <w:sz w:val="24"/>
          <w:szCs w:val="24"/>
          <w:lang w:val="de-DE"/>
        </w:rPr>
        <w:t xml:space="preserve"> ein notwendiges Wesen zu der Reihe der blossen Mittel oder der zuf</w:t>
      </w:r>
      <w:r w:rsidRPr="007565C4">
        <w:rPr>
          <w:rFonts w:eastAsia="Arial Unicode MS"/>
          <w:sz w:val="24"/>
          <w:szCs w:val="24"/>
          <w:lang w:val="de-DE"/>
        </w:rPr>
        <w:t>ä</w:t>
      </w:r>
      <w:r w:rsidRPr="007565C4">
        <w:rPr>
          <w:sz w:val="24"/>
          <w:szCs w:val="24"/>
          <w:lang w:val="de-DE"/>
        </w:rPr>
        <w:t>llig wirkenden Urs</w:t>
      </w:r>
      <w:r w:rsidR="00922BF4" w:rsidRPr="007565C4">
        <w:rPr>
          <w:sz w:val="24"/>
          <w:szCs w:val="24"/>
          <w:lang w:val="de-DE"/>
        </w:rPr>
        <w:t>achen hinzudenken. ‘</w:t>
      </w:r>
      <w:r w:rsidRPr="007565C4">
        <w:rPr>
          <w:sz w:val="24"/>
          <w:szCs w:val="24"/>
          <w:lang w:val="de-DE"/>
        </w:rPr>
        <w:t>Indessen m</w:t>
      </w:r>
      <w:r w:rsidRPr="007565C4">
        <w:rPr>
          <w:rFonts w:eastAsia="Arial Unicode MS"/>
          <w:sz w:val="24"/>
          <w:szCs w:val="24"/>
          <w:lang w:val="de-DE"/>
        </w:rPr>
        <w:t>ü</w:t>
      </w:r>
      <w:r w:rsidRPr="007565C4">
        <w:rPr>
          <w:sz w:val="24"/>
          <w:szCs w:val="24"/>
          <w:lang w:val="de-DE"/>
        </w:rPr>
        <w:t>ssen wir beides annehmen, wegen des Bed</w:t>
      </w:r>
      <w:r w:rsidRPr="007565C4">
        <w:rPr>
          <w:rFonts w:eastAsia="Arial Unicode MS"/>
          <w:sz w:val="24"/>
          <w:szCs w:val="24"/>
          <w:lang w:val="de-DE"/>
        </w:rPr>
        <w:t>ü</w:t>
      </w:r>
      <w:r w:rsidRPr="007565C4">
        <w:rPr>
          <w:sz w:val="24"/>
          <w:szCs w:val="24"/>
          <w:lang w:val="de-DE"/>
        </w:rPr>
        <w:t>rfnisses unsrer Vernunft, alles vollst</w:t>
      </w:r>
      <w:r w:rsidRPr="007565C4">
        <w:rPr>
          <w:rFonts w:eastAsia="Arial Unicode MS"/>
          <w:sz w:val="24"/>
          <w:szCs w:val="24"/>
          <w:lang w:val="de-DE"/>
        </w:rPr>
        <w:t>ä</w:t>
      </w:r>
      <w:r w:rsidR="00922BF4" w:rsidRPr="007565C4">
        <w:rPr>
          <w:sz w:val="24"/>
          <w:szCs w:val="24"/>
          <w:lang w:val="de-DE"/>
        </w:rPr>
        <w:t>ndig zu haben.’</w:t>
      </w:r>
      <w:r w:rsidR="00A875AA" w:rsidRPr="007565C4">
        <w:rPr>
          <w:sz w:val="24"/>
          <w:szCs w:val="24"/>
          <w:lang w:val="de-DE"/>
        </w:rPr>
        <w:t xml:space="preserve"> Das heisst:</w:t>
      </w:r>
      <w:r w:rsidRPr="007565C4">
        <w:rPr>
          <w:sz w:val="24"/>
          <w:szCs w:val="24"/>
          <w:lang w:val="de-DE"/>
        </w:rPr>
        <w:t xml:space="preserve"> der Gedanke, dass bloss Bedingtes ohne eine letztbegr</w:t>
      </w:r>
      <w:r w:rsidRPr="007565C4">
        <w:rPr>
          <w:rFonts w:eastAsia="Arial Unicode MS"/>
          <w:sz w:val="24"/>
          <w:szCs w:val="24"/>
          <w:lang w:val="de-DE"/>
        </w:rPr>
        <w:t>ü</w:t>
      </w:r>
      <w:r w:rsidRPr="007565C4">
        <w:rPr>
          <w:sz w:val="24"/>
          <w:szCs w:val="24"/>
          <w:lang w:val="de-DE"/>
        </w:rPr>
        <w:t>ndende Bedingung sei, ist f</w:t>
      </w:r>
      <w:r w:rsidRPr="007565C4">
        <w:rPr>
          <w:rFonts w:eastAsia="Arial Unicode MS"/>
          <w:sz w:val="24"/>
          <w:szCs w:val="24"/>
          <w:lang w:val="de-DE"/>
        </w:rPr>
        <w:t>ü</w:t>
      </w:r>
      <w:r w:rsidRPr="007565C4">
        <w:rPr>
          <w:sz w:val="24"/>
          <w:szCs w:val="24"/>
          <w:lang w:val="de-DE"/>
        </w:rPr>
        <w:t>r unsere Vernunft nicht tragbar wegen ihres Bed</w:t>
      </w:r>
      <w:r w:rsidRPr="007565C4">
        <w:rPr>
          <w:rFonts w:eastAsia="Arial Unicode MS"/>
          <w:sz w:val="24"/>
          <w:szCs w:val="24"/>
          <w:lang w:val="de-DE"/>
        </w:rPr>
        <w:t>ürfnisses sich ein gegebenes Bedingtes als vol</w:t>
      </w:r>
      <w:r w:rsidR="00285C09" w:rsidRPr="007565C4">
        <w:rPr>
          <w:rFonts w:eastAsia="Arial Unicode MS"/>
          <w:sz w:val="24"/>
          <w:szCs w:val="24"/>
          <w:lang w:val="de-DE"/>
        </w:rPr>
        <w:t>lständig begründet vorzustellen.</w:t>
      </w:r>
      <w:r w:rsidRPr="007565C4">
        <w:rPr>
          <w:rFonts w:eastAsia="Arial Unicode MS"/>
          <w:sz w:val="24"/>
          <w:szCs w:val="24"/>
          <w:lang w:val="de-DE"/>
        </w:rPr>
        <w:t xml:space="preserve"> </w:t>
      </w:r>
      <w:r w:rsidR="00285C09" w:rsidRPr="007565C4">
        <w:rPr>
          <w:rFonts w:eastAsia="Arial Unicode MS"/>
          <w:sz w:val="24"/>
          <w:szCs w:val="24"/>
          <w:lang w:val="de-DE"/>
        </w:rPr>
        <w:t xml:space="preserve">Sowohl angesichts der Vorstellung einer gegebenen Wirkung als auch angesichts der Vorstellung eines gegebenes Mittels fordert unsere Vernunft uns unwiderruflich auf, eine Idee anzuwenden die es uns erlaubt das jeweils Gegebene oder Bedingte als </w:t>
      </w:r>
      <w:r w:rsidR="00285C09" w:rsidRPr="007565C4">
        <w:rPr>
          <w:sz w:val="24"/>
          <w:szCs w:val="24"/>
          <w:lang w:val="de-DE"/>
        </w:rPr>
        <w:t>vollst</w:t>
      </w:r>
      <w:r w:rsidR="00285C09" w:rsidRPr="007565C4">
        <w:rPr>
          <w:rFonts w:eastAsia="Arial Unicode MS"/>
          <w:sz w:val="24"/>
          <w:szCs w:val="24"/>
          <w:lang w:val="de-DE"/>
        </w:rPr>
        <w:t>ä</w:t>
      </w:r>
      <w:r w:rsidR="00285C09" w:rsidRPr="007565C4">
        <w:rPr>
          <w:sz w:val="24"/>
          <w:szCs w:val="24"/>
          <w:lang w:val="de-DE"/>
        </w:rPr>
        <w:t>ndig aus unbedingten Gr</w:t>
      </w:r>
      <w:r w:rsidR="00285C09" w:rsidRPr="007565C4">
        <w:rPr>
          <w:rFonts w:eastAsia="Arial Unicode MS"/>
          <w:sz w:val="24"/>
          <w:szCs w:val="24"/>
          <w:lang w:val="de-DE"/>
        </w:rPr>
        <w:t xml:space="preserve">ünden hergeleitet vorzustellen. </w:t>
      </w:r>
      <w:r w:rsidR="00A875AA" w:rsidRPr="007565C4">
        <w:rPr>
          <w:rFonts w:eastAsia="Arial Unicode MS"/>
          <w:sz w:val="24"/>
          <w:szCs w:val="24"/>
          <w:lang w:val="de-DE"/>
        </w:rPr>
        <w:t>Aus diesem Vernunftbedürfnis entspringt</w:t>
      </w:r>
      <w:r w:rsidR="00285C09" w:rsidRPr="007565C4">
        <w:rPr>
          <w:rFonts w:eastAsia="Arial Unicode MS"/>
          <w:sz w:val="24"/>
          <w:szCs w:val="24"/>
          <w:lang w:val="de-DE"/>
        </w:rPr>
        <w:t xml:space="preserve"> </w:t>
      </w:r>
      <w:r w:rsidR="00A875AA" w:rsidRPr="007565C4">
        <w:rPr>
          <w:rFonts w:eastAsia="Arial Unicode MS"/>
          <w:sz w:val="24"/>
          <w:szCs w:val="24"/>
          <w:lang w:val="de-DE"/>
        </w:rPr>
        <w:t>sowohl</w:t>
      </w:r>
      <w:r w:rsidR="00285C09" w:rsidRPr="007565C4">
        <w:rPr>
          <w:rFonts w:eastAsia="Arial Unicode MS"/>
          <w:sz w:val="24"/>
          <w:szCs w:val="24"/>
          <w:lang w:val="de-DE"/>
        </w:rPr>
        <w:t xml:space="preserve"> die Idee </w:t>
      </w:r>
      <w:r w:rsidRPr="007565C4">
        <w:rPr>
          <w:rFonts w:eastAsia="Arial Unicode MS"/>
          <w:sz w:val="24"/>
          <w:szCs w:val="24"/>
          <w:lang w:val="de-DE"/>
        </w:rPr>
        <w:t>eine</w:t>
      </w:r>
      <w:r w:rsidR="00285C09" w:rsidRPr="007565C4">
        <w:rPr>
          <w:rFonts w:eastAsia="Arial Unicode MS"/>
          <w:sz w:val="24"/>
          <w:szCs w:val="24"/>
          <w:lang w:val="de-DE"/>
        </w:rPr>
        <w:t>r</w:t>
      </w:r>
      <w:r w:rsidRPr="007565C4">
        <w:rPr>
          <w:rFonts w:eastAsia="Arial Unicode MS"/>
          <w:sz w:val="24"/>
          <w:szCs w:val="24"/>
          <w:lang w:val="de-DE"/>
        </w:rPr>
        <w:t xml:space="preserve"> erste</w:t>
      </w:r>
      <w:r w:rsidR="00285C09" w:rsidRPr="007565C4">
        <w:rPr>
          <w:rFonts w:eastAsia="Arial Unicode MS"/>
          <w:sz w:val="24"/>
          <w:szCs w:val="24"/>
          <w:lang w:val="de-DE"/>
        </w:rPr>
        <w:t>n</w:t>
      </w:r>
      <w:r w:rsidRPr="007565C4">
        <w:rPr>
          <w:rFonts w:eastAsia="Arial Unicode MS"/>
          <w:sz w:val="24"/>
          <w:szCs w:val="24"/>
          <w:lang w:val="de-DE"/>
        </w:rPr>
        <w:t xml:space="preserve"> Ursache</w:t>
      </w:r>
      <w:r w:rsidR="00285C09" w:rsidRPr="007565C4">
        <w:rPr>
          <w:rFonts w:eastAsia="Arial Unicode MS"/>
          <w:sz w:val="24"/>
          <w:szCs w:val="24"/>
          <w:lang w:val="de-DE"/>
        </w:rPr>
        <w:t xml:space="preserve"> (in Hinsicht auf eine gegebene Wirkung)</w:t>
      </w:r>
      <w:r w:rsidRPr="007565C4">
        <w:rPr>
          <w:rFonts w:eastAsia="Arial Unicode MS"/>
          <w:sz w:val="24"/>
          <w:szCs w:val="24"/>
          <w:lang w:val="de-DE"/>
        </w:rPr>
        <w:t xml:space="preserve"> </w:t>
      </w:r>
      <w:r w:rsidR="00285C09" w:rsidRPr="007565C4">
        <w:rPr>
          <w:rFonts w:eastAsia="Arial Unicode MS"/>
          <w:sz w:val="24"/>
          <w:szCs w:val="24"/>
          <w:lang w:val="de-DE"/>
        </w:rPr>
        <w:t xml:space="preserve">als auch die </w:t>
      </w:r>
      <w:r w:rsidR="00A875AA" w:rsidRPr="007565C4">
        <w:rPr>
          <w:rFonts w:eastAsia="Arial Unicode MS"/>
          <w:sz w:val="24"/>
          <w:szCs w:val="24"/>
          <w:lang w:val="de-DE"/>
        </w:rPr>
        <w:t>Idee eines</w:t>
      </w:r>
      <w:r w:rsidRPr="007565C4">
        <w:rPr>
          <w:rFonts w:eastAsia="Arial Unicode MS"/>
          <w:sz w:val="24"/>
          <w:szCs w:val="24"/>
          <w:lang w:val="de-DE"/>
        </w:rPr>
        <w:t xml:space="preserve"> letzten Zweck</w:t>
      </w:r>
      <w:r w:rsidR="00A875AA" w:rsidRPr="007565C4">
        <w:rPr>
          <w:rFonts w:eastAsia="Arial Unicode MS"/>
          <w:sz w:val="24"/>
          <w:szCs w:val="24"/>
          <w:lang w:val="de-DE"/>
        </w:rPr>
        <w:t>es</w:t>
      </w:r>
      <w:r w:rsidR="00EB04BD" w:rsidRPr="007565C4">
        <w:rPr>
          <w:rFonts w:eastAsia="Arial Unicode MS"/>
          <w:sz w:val="24"/>
          <w:szCs w:val="24"/>
          <w:lang w:val="de-DE"/>
        </w:rPr>
        <w:t xml:space="preserve"> (in Hinsicht auf ein gegebenes Mittel).</w:t>
      </w:r>
    </w:p>
    <w:p w14:paraId="637F2244" w14:textId="01B82CE7" w:rsidR="00BF4CF7" w:rsidRPr="007565C4" w:rsidRDefault="007F17AB">
      <w:pPr>
        <w:spacing w:line="480" w:lineRule="auto"/>
        <w:jc w:val="both"/>
        <w:rPr>
          <w:sz w:val="24"/>
          <w:szCs w:val="24"/>
          <w:lang w:val="de-DE"/>
        </w:rPr>
      </w:pPr>
      <w:r w:rsidRPr="007565C4">
        <w:rPr>
          <w:sz w:val="24"/>
          <w:szCs w:val="24"/>
          <w:lang w:val="de-DE"/>
        </w:rPr>
        <w:tab/>
        <w:t>Guyer</w:t>
      </w:r>
      <w:r w:rsidR="00BF4CF7" w:rsidRPr="007565C4">
        <w:rPr>
          <w:sz w:val="24"/>
          <w:szCs w:val="24"/>
          <w:lang w:val="de-DE"/>
        </w:rPr>
        <w:t>s Behauptung, Kant leite die normative G</w:t>
      </w:r>
      <w:r w:rsidR="00BF4CF7" w:rsidRPr="007565C4">
        <w:rPr>
          <w:rFonts w:eastAsia="Arial Unicode MS"/>
          <w:sz w:val="24"/>
          <w:szCs w:val="24"/>
          <w:lang w:val="de-DE"/>
        </w:rPr>
        <w:t>ü</w:t>
      </w:r>
      <w:r w:rsidR="00BF4CF7" w:rsidRPr="007565C4">
        <w:rPr>
          <w:sz w:val="24"/>
          <w:szCs w:val="24"/>
          <w:lang w:val="de-DE"/>
        </w:rPr>
        <w:t>ltigkeit der Zweck-an-sich-selbst Formel</w:t>
      </w:r>
      <w:r w:rsidR="00EB04BD" w:rsidRPr="007565C4">
        <w:rPr>
          <w:sz w:val="24"/>
          <w:szCs w:val="24"/>
          <w:lang w:val="de-DE"/>
        </w:rPr>
        <w:t xml:space="preserve"> im </w:t>
      </w:r>
      <w:r w:rsidR="00EB04BD" w:rsidRPr="007565C4">
        <w:rPr>
          <w:i/>
          <w:sz w:val="24"/>
          <w:szCs w:val="24"/>
          <w:lang w:val="de-DE"/>
        </w:rPr>
        <w:t>Naturrecht Feyerabend</w:t>
      </w:r>
      <w:r w:rsidR="00BF4CF7" w:rsidRPr="007565C4">
        <w:rPr>
          <w:sz w:val="24"/>
          <w:szCs w:val="24"/>
          <w:lang w:val="de-DE"/>
        </w:rPr>
        <w:t xml:space="preserve"> von einer metaphysischen Gegebenheit ab, ist also </w:t>
      </w:r>
      <w:r w:rsidR="00EB04BD" w:rsidRPr="007565C4">
        <w:rPr>
          <w:sz w:val="24"/>
          <w:szCs w:val="24"/>
          <w:lang w:val="de-DE"/>
        </w:rPr>
        <w:t>nicht tragbar</w:t>
      </w:r>
      <w:r w:rsidR="00BF4CF7" w:rsidRPr="007565C4">
        <w:rPr>
          <w:sz w:val="24"/>
          <w:szCs w:val="24"/>
          <w:lang w:val="de-DE"/>
        </w:rPr>
        <w:t xml:space="preserve">. Im </w:t>
      </w:r>
      <w:r w:rsidR="00BF4CF7" w:rsidRPr="007565C4">
        <w:rPr>
          <w:i/>
          <w:iCs/>
          <w:sz w:val="24"/>
          <w:szCs w:val="24"/>
          <w:lang w:val="de-DE"/>
        </w:rPr>
        <w:t>Naturrecht Feyerabend</w:t>
      </w:r>
      <w:r w:rsidR="00BF4CF7" w:rsidRPr="007565C4">
        <w:rPr>
          <w:sz w:val="24"/>
          <w:szCs w:val="24"/>
          <w:lang w:val="de-DE"/>
        </w:rPr>
        <w:t xml:space="preserve"> beruht die normative G</w:t>
      </w:r>
      <w:r w:rsidR="00BF4CF7" w:rsidRPr="007565C4">
        <w:rPr>
          <w:rFonts w:eastAsia="Arial Unicode MS"/>
          <w:sz w:val="24"/>
          <w:szCs w:val="24"/>
          <w:lang w:val="de-DE"/>
        </w:rPr>
        <w:t>ü</w:t>
      </w:r>
      <w:r w:rsidR="00BF4CF7" w:rsidRPr="007565C4">
        <w:rPr>
          <w:sz w:val="24"/>
          <w:szCs w:val="24"/>
          <w:lang w:val="de-DE"/>
        </w:rPr>
        <w:t>ltigkeit der Regel, dass wir den Menschen immer auch als Zweck behandeln m</w:t>
      </w:r>
      <w:r w:rsidR="00BF4CF7" w:rsidRPr="007565C4">
        <w:rPr>
          <w:rFonts w:eastAsia="Arial Unicode MS"/>
          <w:sz w:val="24"/>
          <w:szCs w:val="24"/>
          <w:lang w:val="de-DE"/>
        </w:rPr>
        <w:t>ü</w:t>
      </w:r>
      <w:r w:rsidR="00BF4CF7" w:rsidRPr="007565C4">
        <w:rPr>
          <w:sz w:val="24"/>
          <w:szCs w:val="24"/>
          <w:lang w:val="de-DE"/>
        </w:rPr>
        <w:t xml:space="preserve">ssen nicht auf der angeblichen Einsicht in seine objektive metaphysische Eigenschaft, </w:t>
      </w:r>
      <w:r w:rsidRPr="007565C4">
        <w:rPr>
          <w:sz w:val="24"/>
          <w:szCs w:val="24"/>
          <w:lang w:val="de-DE"/>
        </w:rPr>
        <w:t>als</w:t>
      </w:r>
      <w:r w:rsidR="00BF4CF7" w:rsidRPr="007565C4">
        <w:rPr>
          <w:sz w:val="24"/>
          <w:szCs w:val="24"/>
          <w:lang w:val="de-DE"/>
        </w:rPr>
        <w:t xml:space="preserve"> Zweck an sich </w:t>
      </w:r>
      <w:r w:rsidRPr="007565C4">
        <w:rPr>
          <w:sz w:val="24"/>
          <w:szCs w:val="24"/>
          <w:lang w:val="de-DE"/>
        </w:rPr>
        <w:t>zu existieren</w:t>
      </w:r>
      <w:r w:rsidR="00BF4CF7" w:rsidRPr="007565C4">
        <w:rPr>
          <w:sz w:val="24"/>
          <w:szCs w:val="24"/>
          <w:lang w:val="de-DE"/>
        </w:rPr>
        <w:t>, sondern auf der subjektiven</w:t>
      </w:r>
      <w:r w:rsidRPr="007565C4">
        <w:rPr>
          <w:sz w:val="24"/>
          <w:szCs w:val="24"/>
          <w:lang w:val="de-DE"/>
        </w:rPr>
        <w:t xml:space="preserve"> Notwendigkeit unserer Vernunft sich</w:t>
      </w:r>
      <w:r w:rsidR="00BF4CF7" w:rsidRPr="007565C4">
        <w:rPr>
          <w:sz w:val="24"/>
          <w:szCs w:val="24"/>
          <w:lang w:val="de-DE"/>
        </w:rPr>
        <w:t xml:space="preserve"> zu allen</w:t>
      </w:r>
      <w:r w:rsidRPr="007565C4">
        <w:rPr>
          <w:sz w:val="24"/>
          <w:szCs w:val="24"/>
          <w:lang w:val="de-DE"/>
        </w:rPr>
        <w:t xml:space="preserve"> gegebenen</w:t>
      </w:r>
      <w:r w:rsidR="00BF4CF7" w:rsidRPr="007565C4">
        <w:rPr>
          <w:sz w:val="24"/>
          <w:szCs w:val="24"/>
          <w:lang w:val="de-DE"/>
        </w:rPr>
        <w:t xml:space="preserve"> Mittel</w:t>
      </w:r>
      <w:r w:rsidRPr="007565C4">
        <w:rPr>
          <w:sz w:val="24"/>
          <w:szCs w:val="24"/>
          <w:lang w:val="de-DE"/>
        </w:rPr>
        <w:t>n</w:t>
      </w:r>
      <w:r w:rsidR="00BF4CF7" w:rsidRPr="007565C4">
        <w:rPr>
          <w:sz w:val="24"/>
          <w:szCs w:val="24"/>
          <w:lang w:val="de-DE"/>
        </w:rPr>
        <w:t xml:space="preserve"> etwas denken zu m</w:t>
      </w:r>
      <w:r w:rsidR="00BF4CF7" w:rsidRPr="007565C4">
        <w:rPr>
          <w:rFonts w:eastAsia="Arial Unicode MS"/>
          <w:sz w:val="24"/>
          <w:szCs w:val="24"/>
          <w:lang w:val="de-DE"/>
        </w:rPr>
        <w:t>ü</w:t>
      </w:r>
      <w:r w:rsidR="00BF4CF7" w:rsidRPr="007565C4">
        <w:rPr>
          <w:sz w:val="24"/>
          <w:szCs w:val="24"/>
          <w:lang w:val="de-DE"/>
        </w:rPr>
        <w:t>ssen das selbst nicht mehr Mittel ist und</w:t>
      </w:r>
      <w:r w:rsidR="00A875AA" w:rsidRPr="007565C4">
        <w:rPr>
          <w:sz w:val="24"/>
          <w:szCs w:val="24"/>
          <w:lang w:val="de-DE"/>
        </w:rPr>
        <w:t xml:space="preserve"> das</w:t>
      </w:r>
      <w:r w:rsidR="00BF4CF7" w:rsidRPr="007565C4">
        <w:rPr>
          <w:sz w:val="24"/>
          <w:szCs w:val="24"/>
          <w:lang w:val="de-DE"/>
        </w:rPr>
        <w:t xml:space="preserve"> </w:t>
      </w:r>
      <w:r w:rsidR="000C689B" w:rsidRPr="007565C4">
        <w:rPr>
          <w:sz w:val="24"/>
          <w:szCs w:val="24"/>
          <w:lang w:val="de-DE"/>
        </w:rPr>
        <w:t>demnach</w:t>
      </w:r>
      <w:r w:rsidRPr="007565C4">
        <w:rPr>
          <w:sz w:val="24"/>
          <w:szCs w:val="24"/>
          <w:lang w:val="de-DE"/>
        </w:rPr>
        <w:t xml:space="preserve"> als letzter praktischer Grund </w:t>
      </w:r>
      <w:r w:rsidR="00BF4CF7" w:rsidRPr="007565C4">
        <w:rPr>
          <w:sz w:val="24"/>
          <w:szCs w:val="24"/>
          <w:lang w:val="de-DE"/>
        </w:rPr>
        <w:t xml:space="preserve">der </w:t>
      </w:r>
      <w:r w:rsidR="00BF4CF7" w:rsidRPr="007565C4">
        <w:rPr>
          <w:sz w:val="24"/>
          <w:szCs w:val="24"/>
          <w:lang w:val="de-DE"/>
        </w:rPr>
        <w:lastRenderedPageBreak/>
        <w:t xml:space="preserve">Reihe von blossen Mitteln vorgestellt werden kann. Kant leitet hier also nicht ein Sollen von einem angeblichen Sein, sondern ein Sollen von einem Sollen ab: wir sollen den Mensch als Zweck an sich selbst behandeln, weil wir uns zu allen bedingten Mitteln einen unbedingten Selbstzweck denken sollen, und (wie im Folgenden noch zu zeigen sein wird) </w:t>
      </w:r>
      <w:r w:rsidRPr="007565C4">
        <w:rPr>
          <w:sz w:val="24"/>
          <w:szCs w:val="24"/>
          <w:lang w:val="de-DE"/>
        </w:rPr>
        <w:t xml:space="preserve">weil </w:t>
      </w:r>
      <w:r w:rsidR="00BF4CF7" w:rsidRPr="007565C4">
        <w:rPr>
          <w:sz w:val="24"/>
          <w:szCs w:val="24"/>
          <w:lang w:val="de-DE"/>
        </w:rPr>
        <w:t xml:space="preserve">der Mensch unter allen </w:t>
      </w:r>
      <w:r w:rsidRPr="007565C4">
        <w:rPr>
          <w:sz w:val="24"/>
          <w:szCs w:val="24"/>
          <w:lang w:val="de-DE"/>
        </w:rPr>
        <w:t>uns bekannten Wesen als einziges</w:t>
      </w:r>
      <w:r w:rsidR="00BF4CF7" w:rsidRPr="007565C4">
        <w:rPr>
          <w:sz w:val="24"/>
          <w:szCs w:val="24"/>
          <w:lang w:val="de-DE"/>
        </w:rPr>
        <w:t xml:space="preserve"> die Bedingungen erf</w:t>
      </w:r>
      <w:r w:rsidR="00BF4CF7" w:rsidRPr="007565C4">
        <w:rPr>
          <w:rFonts w:eastAsia="Arial Unicode MS"/>
          <w:sz w:val="24"/>
          <w:szCs w:val="24"/>
          <w:lang w:val="de-DE"/>
        </w:rPr>
        <w:t>ü</w:t>
      </w:r>
      <w:r w:rsidR="00BF4CF7" w:rsidRPr="007565C4">
        <w:rPr>
          <w:sz w:val="24"/>
          <w:szCs w:val="24"/>
          <w:lang w:val="de-DE"/>
        </w:rPr>
        <w:t>llt die wie u</w:t>
      </w:r>
      <w:r w:rsidR="00EB04BD" w:rsidRPr="007565C4">
        <w:rPr>
          <w:sz w:val="24"/>
          <w:szCs w:val="24"/>
          <w:lang w:val="de-DE"/>
        </w:rPr>
        <w:t>ns in der Idee</w:t>
      </w:r>
      <w:r w:rsidRPr="007565C4">
        <w:rPr>
          <w:sz w:val="24"/>
          <w:szCs w:val="24"/>
          <w:lang w:val="de-DE"/>
        </w:rPr>
        <w:t xml:space="preserve"> eines </w:t>
      </w:r>
      <w:r w:rsidR="00BF4CF7" w:rsidRPr="007565C4">
        <w:rPr>
          <w:sz w:val="24"/>
          <w:szCs w:val="24"/>
          <w:lang w:val="de-DE"/>
        </w:rPr>
        <w:t>Zwecks an sich denken. Da die Notwendigkeit der Annahme eines Zwecks an sich von Kant hier als subjektive Notwendigkeit</w:t>
      </w:r>
      <w:r w:rsidR="00A875AA" w:rsidRPr="007565C4">
        <w:rPr>
          <w:sz w:val="24"/>
          <w:szCs w:val="24"/>
          <w:lang w:val="de-DE"/>
        </w:rPr>
        <w:t xml:space="preserve"> eines</w:t>
      </w:r>
      <w:r w:rsidR="00BF4CF7" w:rsidRPr="007565C4">
        <w:rPr>
          <w:sz w:val="24"/>
          <w:szCs w:val="24"/>
          <w:lang w:val="de-DE"/>
        </w:rPr>
        <w:t xml:space="preserve"> endlichen praktischen Vernunftgebrauches gekennzeichnet wird, so ist seine Begr</w:t>
      </w:r>
      <w:r w:rsidR="00BF4CF7" w:rsidRPr="007565C4">
        <w:rPr>
          <w:rFonts w:eastAsia="Arial Unicode MS"/>
          <w:sz w:val="24"/>
          <w:szCs w:val="24"/>
          <w:lang w:val="de-DE"/>
        </w:rPr>
        <w:t>ü</w:t>
      </w:r>
      <w:r w:rsidR="00BF4CF7" w:rsidRPr="007565C4">
        <w:rPr>
          <w:sz w:val="24"/>
          <w:szCs w:val="24"/>
          <w:lang w:val="de-DE"/>
        </w:rPr>
        <w:t xml:space="preserve">ndung der moralischen Zweck-an sich-selbst Formel im </w:t>
      </w:r>
      <w:r w:rsidR="00BF4CF7" w:rsidRPr="007565C4">
        <w:rPr>
          <w:i/>
          <w:iCs/>
          <w:sz w:val="24"/>
          <w:szCs w:val="24"/>
          <w:lang w:val="de-DE"/>
        </w:rPr>
        <w:t>Naturrecht Feyerabend</w:t>
      </w:r>
      <w:r w:rsidR="00922BF4" w:rsidRPr="007565C4">
        <w:rPr>
          <w:sz w:val="24"/>
          <w:szCs w:val="24"/>
          <w:lang w:val="de-DE"/>
        </w:rPr>
        <w:t xml:space="preserve"> also insgesamt als ‘subjektivistisch’</w:t>
      </w:r>
      <w:r w:rsidR="00BF4CF7" w:rsidRPr="007565C4">
        <w:rPr>
          <w:sz w:val="24"/>
          <w:szCs w:val="24"/>
          <w:lang w:val="de-DE"/>
        </w:rPr>
        <w:t xml:space="preserve"> zu klassifizieren, in dem oben</w:t>
      </w:r>
      <w:r w:rsidR="00EB04BD" w:rsidRPr="007565C4">
        <w:rPr>
          <w:sz w:val="24"/>
          <w:szCs w:val="24"/>
          <w:lang w:val="de-DE"/>
        </w:rPr>
        <w:t xml:space="preserve"> (in Abschnitt 1)</w:t>
      </w:r>
      <w:r w:rsidR="00BF4CF7" w:rsidRPr="007565C4">
        <w:rPr>
          <w:sz w:val="24"/>
          <w:szCs w:val="24"/>
          <w:lang w:val="de-DE"/>
        </w:rPr>
        <w:t xml:space="preserve"> bestimmten</w:t>
      </w:r>
      <w:r w:rsidR="00EB04BD" w:rsidRPr="007565C4">
        <w:rPr>
          <w:sz w:val="24"/>
          <w:szCs w:val="24"/>
          <w:lang w:val="de-DE"/>
        </w:rPr>
        <w:t xml:space="preserve"> dritten</w:t>
      </w:r>
      <w:r w:rsidR="00BF4CF7" w:rsidRPr="007565C4">
        <w:rPr>
          <w:sz w:val="24"/>
          <w:szCs w:val="24"/>
          <w:lang w:val="de-DE"/>
        </w:rPr>
        <w:t xml:space="preserve"> Sinn von Subjektivit</w:t>
      </w:r>
      <w:r w:rsidR="00BF4CF7" w:rsidRPr="007565C4">
        <w:rPr>
          <w:rFonts w:eastAsia="Arial Unicode MS"/>
          <w:sz w:val="24"/>
          <w:szCs w:val="24"/>
          <w:lang w:val="de-DE"/>
        </w:rPr>
        <w:t>ät</w:t>
      </w:r>
      <w:r w:rsidR="00BF4CF7" w:rsidRPr="007565C4">
        <w:rPr>
          <w:sz w:val="24"/>
          <w:szCs w:val="24"/>
          <w:lang w:val="de-DE"/>
        </w:rPr>
        <w:t xml:space="preserve"> der sowohl von transzendentaler als auch empirischer Subjektivit</w:t>
      </w:r>
      <w:r w:rsidR="00BF4CF7" w:rsidRPr="007565C4">
        <w:rPr>
          <w:rFonts w:eastAsia="Arial Unicode MS"/>
          <w:sz w:val="24"/>
          <w:szCs w:val="24"/>
          <w:lang w:val="de-DE"/>
        </w:rPr>
        <w:t>ä</w:t>
      </w:r>
      <w:r w:rsidR="00BF4CF7" w:rsidRPr="007565C4">
        <w:rPr>
          <w:sz w:val="24"/>
          <w:szCs w:val="24"/>
          <w:lang w:val="de-DE"/>
        </w:rPr>
        <w:t>t zu unterscheiden ist.</w:t>
      </w:r>
    </w:p>
    <w:p w14:paraId="1F528297" w14:textId="21F2DA92" w:rsidR="000C689B" w:rsidRPr="007565C4" w:rsidRDefault="00BF4CF7">
      <w:pPr>
        <w:spacing w:line="480" w:lineRule="auto"/>
        <w:jc w:val="both"/>
        <w:rPr>
          <w:sz w:val="24"/>
          <w:szCs w:val="24"/>
          <w:lang w:val="de-DE"/>
        </w:rPr>
      </w:pPr>
      <w:r w:rsidRPr="007565C4">
        <w:rPr>
          <w:sz w:val="24"/>
          <w:szCs w:val="24"/>
          <w:lang w:val="de-DE"/>
        </w:rPr>
        <w:tab/>
        <w:t xml:space="preserve">Ich werde im letzten Teil </w:t>
      </w:r>
      <w:r w:rsidR="00F23CA9" w:rsidRPr="007565C4">
        <w:rPr>
          <w:sz w:val="24"/>
          <w:szCs w:val="24"/>
          <w:lang w:val="de-DE"/>
        </w:rPr>
        <w:t>meines Aufsatzes</w:t>
      </w:r>
      <w:r w:rsidRPr="007565C4">
        <w:rPr>
          <w:sz w:val="24"/>
          <w:szCs w:val="24"/>
          <w:lang w:val="de-DE"/>
        </w:rPr>
        <w:t xml:space="preserve"> auf die Frage eingehen, ob dieser subjektivistische Ansatz zur Moralbegr</w:t>
      </w:r>
      <w:r w:rsidRPr="007565C4">
        <w:rPr>
          <w:rFonts w:eastAsia="Arial Unicode MS"/>
          <w:sz w:val="24"/>
          <w:szCs w:val="24"/>
          <w:lang w:val="de-DE"/>
        </w:rPr>
        <w:t>ü</w:t>
      </w:r>
      <w:r w:rsidR="00922BF4" w:rsidRPr="007565C4">
        <w:rPr>
          <w:sz w:val="24"/>
          <w:szCs w:val="24"/>
          <w:lang w:val="de-DE"/>
        </w:rPr>
        <w:t xml:space="preserve">ndung Kants </w:t>
      </w:r>
      <w:r w:rsidRPr="007565C4">
        <w:rPr>
          <w:sz w:val="24"/>
          <w:szCs w:val="24"/>
          <w:lang w:val="de-DE"/>
        </w:rPr>
        <w:t>k</w:t>
      </w:r>
      <w:r w:rsidR="00922BF4" w:rsidRPr="007565C4">
        <w:rPr>
          <w:sz w:val="24"/>
          <w:szCs w:val="24"/>
          <w:lang w:val="de-DE"/>
        </w:rPr>
        <w:t>ritischen</w:t>
      </w:r>
      <w:r w:rsidRPr="007565C4">
        <w:rPr>
          <w:sz w:val="24"/>
          <w:szCs w:val="24"/>
          <w:lang w:val="de-DE"/>
        </w:rPr>
        <w:t xml:space="preserve"> Kriterien stand h</w:t>
      </w:r>
      <w:r w:rsidRPr="007565C4">
        <w:rPr>
          <w:rFonts w:eastAsia="Arial Unicode MS"/>
          <w:sz w:val="24"/>
          <w:szCs w:val="24"/>
          <w:lang w:val="de-DE"/>
        </w:rPr>
        <w:t>ä</w:t>
      </w:r>
      <w:r w:rsidRPr="007565C4">
        <w:rPr>
          <w:sz w:val="24"/>
          <w:szCs w:val="24"/>
          <w:lang w:val="de-DE"/>
        </w:rPr>
        <w:t>lt. An dieser Stelle will ich nur auf ein wichtiges Problem f</w:t>
      </w:r>
      <w:r w:rsidRPr="007565C4">
        <w:rPr>
          <w:rFonts w:eastAsia="Arial Unicode MS"/>
          <w:sz w:val="24"/>
          <w:szCs w:val="24"/>
          <w:lang w:val="de-DE"/>
        </w:rPr>
        <w:t>ü</w:t>
      </w:r>
      <w:r w:rsidRPr="007565C4">
        <w:rPr>
          <w:sz w:val="24"/>
          <w:szCs w:val="24"/>
          <w:lang w:val="de-DE"/>
        </w:rPr>
        <w:t>r den hier kolportiert</w:t>
      </w:r>
      <w:r w:rsidR="007F17AB" w:rsidRPr="007565C4">
        <w:rPr>
          <w:sz w:val="24"/>
          <w:szCs w:val="24"/>
          <w:lang w:val="de-DE"/>
        </w:rPr>
        <w:t>en Gedankengang hinweisen. Kant</w:t>
      </w:r>
      <w:r w:rsidRPr="007565C4">
        <w:rPr>
          <w:sz w:val="24"/>
          <w:szCs w:val="24"/>
          <w:lang w:val="de-DE"/>
        </w:rPr>
        <w:t xml:space="preserve">s Argument </w:t>
      </w:r>
      <w:r w:rsidR="007F17AB" w:rsidRPr="007565C4">
        <w:rPr>
          <w:sz w:val="24"/>
          <w:szCs w:val="24"/>
          <w:lang w:val="de-DE"/>
        </w:rPr>
        <w:t>basiert auf der Pr</w:t>
      </w:r>
      <w:r w:rsidR="007F17AB" w:rsidRPr="007565C4">
        <w:rPr>
          <w:rFonts w:eastAsia="Arial Unicode MS"/>
          <w:sz w:val="24"/>
          <w:szCs w:val="24"/>
          <w:lang w:val="de-DE"/>
        </w:rPr>
        <w:t>ämisse</w:t>
      </w:r>
      <w:r w:rsidRPr="007565C4">
        <w:rPr>
          <w:sz w:val="24"/>
          <w:szCs w:val="24"/>
          <w:lang w:val="de-DE"/>
        </w:rPr>
        <w:t>: wir k</w:t>
      </w:r>
      <w:r w:rsidRPr="007565C4">
        <w:rPr>
          <w:rFonts w:eastAsia="Arial Unicode MS"/>
          <w:sz w:val="24"/>
          <w:szCs w:val="24"/>
          <w:lang w:val="de-DE"/>
        </w:rPr>
        <w:t>ö</w:t>
      </w:r>
      <w:r w:rsidRPr="007565C4">
        <w:rPr>
          <w:sz w:val="24"/>
          <w:szCs w:val="24"/>
          <w:lang w:val="de-DE"/>
        </w:rPr>
        <w:t xml:space="preserve">nnen </w:t>
      </w:r>
      <w:r w:rsidR="00FC3FCB" w:rsidRPr="007565C4">
        <w:rPr>
          <w:sz w:val="24"/>
          <w:szCs w:val="24"/>
          <w:lang w:val="de-DE"/>
        </w:rPr>
        <w:t>uns keine Reihe von Mitteln d</w:t>
      </w:r>
      <w:r w:rsidRPr="007565C4">
        <w:rPr>
          <w:sz w:val="24"/>
          <w:szCs w:val="24"/>
          <w:lang w:val="de-DE"/>
        </w:rPr>
        <w:t>enken, ohne uns etwas zu denken das diese Reihe als letzter Zweck praktisch begr</w:t>
      </w:r>
      <w:r w:rsidRPr="007565C4">
        <w:rPr>
          <w:rFonts w:eastAsia="Arial Unicode MS"/>
          <w:sz w:val="24"/>
          <w:szCs w:val="24"/>
          <w:lang w:val="de-DE"/>
        </w:rPr>
        <w:t>ü</w:t>
      </w:r>
      <w:r w:rsidRPr="007565C4">
        <w:rPr>
          <w:sz w:val="24"/>
          <w:szCs w:val="24"/>
          <w:lang w:val="de-DE"/>
        </w:rPr>
        <w:t xml:space="preserve">ndet. Dieses Argument erinnert entfernt an den Gedankengang des ersten Buches der </w:t>
      </w:r>
      <w:r w:rsidRPr="007565C4">
        <w:rPr>
          <w:i/>
          <w:iCs/>
          <w:sz w:val="24"/>
          <w:szCs w:val="24"/>
          <w:lang w:val="de-DE"/>
        </w:rPr>
        <w:t>Nikomachischen Ethik</w:t>
      </w:r>
      <w:r w:rsidRPr="007565C4">
        <w:rPr>
          <w:sz w:val="24"/>
          <w:szCs w:val="24"/>
          <w:lang w:val="de-DE"/>
        </w:rPr>
        <w:t xml:space="preserve">, und man ist versucht die gleiche Schlussfolgerung </w:t>
      </w:r>
      <w:r w:rsidR="00633440" w:rsidRPr="007565C4">
        <w:rPr>
          <w:sz w:val="24"/>
          <w:szCs w:val="24"/>
          <w:lang w:val="de-DE"/>
        </w:rPr>
        <w:t xml:space="preserve">wie Aristoteles </w:t>
      </w:r>
      <w:r w:rsidRPr="007565C4">
        <w:rPr>
          <w:sz w:val="24"/>
          <w:szCs w:val="24"/>
          <w:lang w:val="de-DE"/>
        </w:rPr>
        <w:t>zu ziehen: der letzte Zweck menschlichen Handelns, der nicht wiederum Mittel ist, ist unsere Gl</w:t>
      </w:r>
      <w:r w:rsidRPr="007565C4">
        <w:rPr>
          <w:rFonts w:eastAsia="Arial Unicode MS"/>
          <w:sz w:val="24"/>
          <w:szCs w:val="24"/>
          <w:lang w:val="de-DE"/>
        </w:rPr>
        <w:t>ü</w:t>
      </w:r>
      <w:r w:rsidRPr="007565C4">
        <w:rPr>
          <w:sz w:val="24"/>
          <w:szCs w:val="24"/>
          <w:lang w:val="de-DE"/>
        </w:rPr>
        <w:t>ckseligkeit. Das w</w:t>
      </w:r>
      <w:r w:rsidRPr="007565C4">
        <w:rPr>
          <w:rFonts w:eastAsia="Arial Unicode MS"/>
          <w:sz w:val="24"/>
          <w:szCs w:val="24"/>
          <w:lang w:val="de-DE"/>
        </w:rPr>
        <w:t>ä</w:t>
      </w:r>
      <w:r w:rsidRPr="007565C4">
        <w:rPr>
          <w:sz w:val="24"/>
          <w:szCs w:val="24"/>
          <w:lang w:val="de-DE"/>
        </w:rPr>
        <w:t>re nat</w:t>
      </w:r>
      <w:r w:rsidRPr="007565C4">
        <w:rPr>
          <w:rFonts w:eastAsia="Arial Unicode MS"/>
          <w:sz w:val="24"/>
          <w:szCs w:val="24"/>
          <w:lang w:val="de-DE"/>
        </w:rPr>
        <w:t>ü</w:t>
      </w:r>
      <w:r w:rsidRPr="007565C4">
        <w:rPr>
          <w:sz w:val="24"/>
          <w:szCs w:val="24"/>
          <w:lang w:val="de-DE"/>
        </w:rPr>
        <w:t xml:space="preserve">rlich Kants intendierter Schlussfolgerung zuwider, nach der </w:t>
      </w:r>
      <w:r w:rsidRPr="007565C4">
        <w:rPr>
          <w:i/>
          <w:sz w:val="24"/>
          <w:szCs w:val="24"/>
          <w:lang w:val="de-DE"/>
        </w:rPr>
        <w:t>der Mensch selbst</w:t>
      </w:r>
      <w:r w:rsidRPr="007565C4">
        <w:rPr>
          <w:sz w:val="24"/>
          <w:szCs w:val="24"/>
          <w:lang w:val="de-DE"/>
        </w:rPr>
        <w:t xml:space="preserve"> als vern</w:t>
      </w:r>
      <w:r w:rsidRPr="007565C4">
        <w:rPr>
          <w:rFonts w:eastAsia="Arial Unicode MS"/>
          <w:sz w:val="24"/>
          <w:szCs w:val="24"/>
          <w:lang w:val="de-DE"/>
        </w:rPr>
        <w:t>ü</w:t>
      </w:r>
      <w:r w:rsidRPr="007565C4">
        <w:rPr>
          <w:sz w:val="24"/>
          <w:szCs w:val="24"/>
          <w:lang w:val="de-DE"/>
        </w:rPr>
        <w:t>nftiges und freies Wesen, und nicht bloss sein empirischer Zustand, der letzte Zweck und die unbedingte Bedingung unseres Handelns sein soll. Kant versucht diesen Einw</w:t>
      </w:r>
      <w:r w:rsidR="00922BF4" w:rsidRPr="007565C4">
        <w:rPr>
          <w:sz w:val="24"/>
          <w:szCs w:val="24"/>
          <w:lang w:val="de-DE"/>
        </w:rPr>
        <w:t>and wie folgt zu antizipieren: ‘</w:t>
      </w:r>
      <w:r w:rsidRPr="007565C4">
        <w:rPr>
          <w:sz w:val="24"/>
          <w:szCs w:val="24"/>
          <w:lang w:val="de-DE"/>
        </w:rPr>
        <w:t>Sage ich, der Mensch ist da, um gl</w:t>
      </w:r>
      <w:r w:rsidRPr="007565C4">
        <w:rPr>
          <w:rFonts w:eastAsia="Arial Unicode MS"/>
          <w:sz w:val="24"/>
          <w:szCs w:val="24"/>
          <w:lang w:val="de-DE"/>
        </w:rPr>
        <w:t>ü</w:t>
      </w:r>
      <w:r w:rsidRPr="007565C4">
        <w:rPr>
          <w:sz w:val="24"/>
          <w:szCs w:val="24"/>
          <w:lang w:val="de-DE"/>
        </w:rPr>
        <w:t>cklich zu seyn. Warum aber hat das Gl</w:t>
      </w:r>
      <w:r w:rsidRPr="007565C4">
        <w:rPr>
          <w:rFonts w:eastAsia="Arial Unicode MS"/>
          <w:sz w:val="24"/>
          <w:szCs w:val="24"/>
          <w:lang w:val="de-DE"/>
        </w:rPr>
        <w:t>ü</w:t>
      </w:r>
      <w:r w:rsidRPr="007565C4">
        <w:rPr>
          <w:sz w:val="24"/>
          <w:szCs w:val="24"/>
          <w:lang w:val="de-DE"/>
        </w:rPr>
        <w:t>cklichseyn einen Werth? Es hat nur einen bedingten Werth, n</w:t>
      </w:r>
      <w:r w:rsidRPr="007565C4">
        <w:rPr>
          <w:rFonts w:eastAsia="Arial Unicode MS"/>
          <w:sz w:val="24"/>
          <w:szCs w:val="24"/>
          <w:lang w:val="de-DE"/>
        </w:rPr>
        <w:t>ä</w:t>
      </w:r>
      <w:r w:rsidRPr="007565C4">
        <w:rPr>
          <w:sz w:val="24"/>
          <w:szCs w:val="24"/>
          <w:lang w:val="de-DE"/>
        </w:rPr>
        <w:t>mlich weil das Dasey</w:t>
      </w:r>
      <w:r w:rsidR="00922BF4" w:rsidRPr="007565C4">
        <w:rPr>
          <w:sz w:val="24"/>
          <w:szCs w:val="24"/>
          <w:lang w:val="de-DE"/>
        </w:rPr>
        <w:t>n des Menschen einen Werth hat.’</w:t>
      </w:r>
      <w:r w:rsidRPr="007565C4">
        <w:rPr>
          <w:sz w:val="24"/>
          <w:szCs w:val="24"/>
          <w:lang w:val="de-DE"/>
        </w:rPr>
        <w:t xml:space="preserve"> </w:t>
      </w:r>
      <w:r w:rsidR="000C689B" w:rsidRPr="007565C4">
        <w:rPr>
          <w:sz w:val="24"/>
          <w:szCs w:val="24"/>
          <w:lang w:val="de-DE"/>
        </w:rPr>
        <w:t>(30:</w:t>
      </w:r>
      <w:r w:rsidR="00922BF4" w:rsidRPr="007565C4">
        <w:rPr>
          <w:sz w:val="24"/>
          <w:szCs w:val="24"/>
          <w:lang w:val="de-DE"/>
        </w:rPr>
        <w:t xml:space="preserve"> </w:t>
      </w:r>
      <w:r w:rsidR="000C689B" w:rsidRPr="007565C4">
        <w:rPr>
          <w:sz w:val="24"/>
          <w:szCs w:val="24"/>
          <w:lang w:val="de-DE"/>
        </w:rPr>
        <w:t xml:space="preserve">1321, 36-40) </w:t>
      </w:r>
      <w:r w:rsidRPr="007565C4">
        <w:rPr>
          <w:sz w:val="24"/>
          <w:szCs w:val="24"/>
          <w:lang w:val="de-DE"/>
        </w:rPr>
        <w:t xml:space="preserve">Kant scheint also hier zu </w:t>
      </w:r>
      <w:r w:rsidRPr="007565C4">
        <w:rPr>
          <w:sz w:val="24"/>
          <w:szCs w:val="24"/>
          <w:lang w:val="de-DE"/>
        </w:rPr>
        <w:lastRenderedPageBreak/>
        <w:t>behaupten, dass wir die Gl</w:t>
      </w:r>
      <w:r w:rsidRPr="007565C4">
        <w:rPr>
          <w:rFonts w:eastAsia="Arial Unicode MS"/>
          <w:sz w:val="24"/>
          <w:szCs w:val="24"/>
          <w:lang w:val="de-DE"/>
        </w:rPr>
        <w:t>ü</w:t>
      </w:r>
      <w:r w:rsidRPr="007565C4">
        <w:rPr>
          <w:sz w:val="24"/>
          <w:szCs w:val="24"/>
          <w:lang w:val="de-DE"/>
        </w:rPr>
        <w:t xml:space="preserve">ckseligkeit nicht als letzten </w:t>
      </w:r>
      <w:r w:rsidR="00291D83" w:rsidRPr="007565C4">
        <w:rPr>
          <w:sz w:val="24"/>
          <w:szCs w:val="24"/>
          <w:lang w:val="de-DE"/>
        </w:rPr>
        <w:t xml:space="preserve">Zweck </w:t>
      </w:r>
      <w:r w:rsidRPr="007565C4">
        <w:rPr>
          <w:sz w:val="24"/>
          <w:szCs w:val="24"/>
          <w:lang w:val="de-DE"/>
        </w:rPr>
        <w:t>annehmen k</w:t>
      </w:r>
      <w:r w:rsidRPr="007565C4">
        <w:rPr>
          <w:rFonts w:eastAsia="Arial Unicode MS"/>
          <w:sz w:val="24"/>
          <w:szCs w:val="24"/>
          <w:lang w:val="de-DE"/>
        </w:rPr>
        <w:t>ön</w:t>
      </w:r>
      <w:r w:rsidRPr="007565C4">
        <w:rPr>
          <w:sz w:val="24"/>
          <w:szCs w:val="24"/>
          <w:lang w:val="de-DE"/>
        </w:rPr>
        <w:t>nen weil der Wert unseres Zustandes der Gl</w:t>
      </w:r>
      <w:r w:rsidRPr="007565C4">
        <w:rPr>
          <w:rFonts w:eastAsia="Arial Unicode MS"/>
          <w:sz w:val="24"/>
          <w:szCs w:val="24"/>
          <w:lang w:val="de-DE"/>
        </w:rPr>
        <w:t>ü</w:t>
      </w:r>
      <w:r w:rsidRPr="007565C4">
        <w:rPr>
          <w:sz w:val="24"/>
          <w:szCs w:val="24"/>
          <w:lang w:val="de-DE"/>
        </w:rPr>
        <w:t>ckseligkeit nur ein bedingter Wert ist</w:t>
      </w:r>
      <w:r w:rsidR="006654CE" w:rsidRPr="007565C4">
        <w:rPr>
          <w:sz w:val="24"/>
          <w:szCs w:val="24"/>
          <w:lang w:val="de-DE"/>
        </w:rPr>
        <w:t>,</w:t>
      </w:r>
      <w:r w:rsidRPr="007565C4">
        <w:rPr>
          <w:sz w:val="24"/>
          <w:szCs w:val="24"/>
          <w:lang w:val="de-DE"/>
        </w:rPr>
        <w:t xml:space="preserve"> der</w:t>
      </w:r>
      <w:r w:rsidR="006654CE" w:rsidRPr="007565C4">
        <w:rPr>
          <w:sz w:val="24"/>
          <w:szCs w:val="24"/>
          <w:lang w:val="de-DE"/>
        </w:rPr>
        <w:t xml:space="preserve"> wiederum</w:t>
      </w:r>
      <w:r w:rsidRPr="007565C4">
        <w:rPr>
          <w:sz w:val="24"/>
          <w:szCs w:val="24"/>
          <w:lang w:val="de-DE"/>
        </w:rPr>
        <w:t xml:space="preserve"> vom moralischen Wert des Daseins einer Person abh</w:t>
      </w:r>
      <w:r w:rsidRPr="007565C4">
        <w:rPr>
          <w:rFonts w:eastAsia="Arial Unicode MS"/>
          <w:sz w:val="24"/>
          <w:szCs w:val="24"/>
          <w:lang w:val="de-DE"/>
        </w:rPr>
        <w:t>ä</w:t>
      </w:r>
      <w:r w:rsidRPr="007565C4">
        <w:rPr>
          <w:sz w:val="24"/>
          <w:szCs w:val="24"/>
          <w:lang w:val="de-DE"/>
        </w:rPr>
        <w:t xml:space="preserve">ngt. </w:t>
      </w:r>
    </w:p>
    <w:p w14:paraId="3B68A64F" w14:textId="1BB66B2F" w:rsidR="000C689B" w:rsidRPr="007565C4" w:rsidRDefault="00BF4CF7" w:rsidP="002B4D21">
      <w:pPr>
        <w:spacing w:line="480" w:lineRule="auto"/>
        <w:ind w:firstLine="709"/>
        <w:jc w:val="both"/>
        <w:rPr>
          <w:sz w:val="24"/>
          <w:szCs w:val="24"/>
          <w:lang w:val="de-DE"/>
        </w:rPr>
      </w:pPr>
      <w:r w:rsidRPr="007565C4">
        <w:rPr>
          <w:sz w:val="24"/>
          <w:szCs w:val="24"/>
          <w:lang w:val="de-DE"/>
        </w:rPr>
        <w:t>Aber hier k</w:t>
      </w:r>
      <w:r w:rsidRPr="007565C4">
        <w:rPr>
          <w:rFonts w:eastAsia="Arial Unicode MS"/>
          <w:sz w:val="24"/>
          <w:szCs w:val="24"/>
          <w:lang w:val="de-DE"/>
        </w:rPr>
        <w:t>ö</w:t>
      </w:r>
      <w:r w:rsidRPr="007565C4">
        <w:rPr>
          <w:sz w:val="24"/>
          <w:szCs w:val="24"/>
          <w:lang w:val="de-DE"/>
        </w:rPr>
        <w:t xml:space="preserve">nnte man einwenden, dass Kant eine Unterscheidung </w:t>
      </w:r>
      <w:r w:rsidRPr="007565C4">
        <w:rPr>
          <w:rFonts w:eastAsia="Arial Unicode MS"/>
          <w:sz w:val="24"/>
          <w:szCs w:val="24"/>
          <w:lang w:val="de-DE"/>
        </w:rPr>
        <w:t>ü</w:t>
      </w:r>
      <w:r w:rsidRPr="007565C4">
        <w:rPr>
          <w:sz w:val="24"/>
          <w:szCs w:val="24"/>
          <w:lang w:val="de-DE"/>
        </w:rPr>
        <w:t>bersieht die er selbst in etlichen Schriften mindestens impliziert: n</w:t>
      </w:r>
      <w:r w:rsidRPr="007565C4">
        <w:rPr>
          <w:rFonts w:eastAsia="Arial Unicode MS"/>
          <w:sz w:val="24"/>
          <w:szCs w:val="24"/>
          <w:lang w:val="de-DE"/>
        </w:rPr>
        <w:t>ä</w:t>
      </w:r>
      <w:r w:rsidRPr="007565C4">
        <w:rPr>
          <w:sz w:val="24"/>
          <w:szCs w:val="24"/>
          <w:lang w:val="de-DE"/>
        </w:rPr>
        <w:t>mlich die Unterscheidung zwischen</w:t>
      </w:r>
      <w:r w:rsidR="00291D83" w:rsidRPr="007565C4">
        <w:rPr>
          <w:sz w:val="24"/>
          <w:szCs w:val="24"/>
          <w:lang w:val="de-DE"/>
        </w:rPr>
        <w:t xml:space="preserve"> (1)</w:t>
      </w:r>
      <w:r w:rsidRPr="007565C4">
        <w:rPr>
          <w:sz w:val="24"/>
          <w:szCs w:val="24"/>
          <w:lang w:val="de-DE"/>
        </w:rPr>
        <w:t xml:space="preserve"> einem Zweck den wir um seiner selbst Willen</w:t>
      </w:r>
      <w:r w:rsidR="00633440" w:rsidRPr="007565C4">
        <w:rPr>
          <w:sz w:val="24"/>
          <w:szCs w:val="24"/>
          <w:lang w:val="de-DE"/>
        </w:rPr>
        <w:t>, also nicht als Mittel,</w:t>
      </w:r>
      <w:r w:rsidRPr="007565C4">
        <w:rPr>
          <w:sz w:val="24"/>
          <w:szCs w:val="24"/>
          <w:lang w:val="de-DE"/>
        </w:rPr>
        <w:t xml:space="preserve"> aber</w:t>
      </w:r>
      <w:r w:rsidR="00633440" w:rsidRPr="007565C4">
        <w:rPr>
          <w:sz w:val="24"/>
          <w:szCs w:val="24"/>
          <w:lang w:val="de-DE"/>
        </w:rPr>
        <w:t xml:space="preserve"> auch</w:t>
      </w:r>
      <w:r w:rsidRPr="007565C4">
        <w:rPr>
          <w:sz w:val="24"/>
          <w:szCs w:val="24"/>
          <w:lang w:val="de-DE"/>
        </w:rPr>
        <w:t xml:space="preserve"> nicht bedingungslos</w:t>
      </w:r>
      <w:r w:rsidR="006654CE" w:rsidRPr="007565C4">
        <w:rPr>
          <w:sz w:val="24"/>
          <w:szCs w:val="24"/>
          <w:lang w:val="de-DE"/>
        </w:rPr>
        <w:t xml:space="preserve"> vern</w:t>
      </w:r>
      <w:r w:rsidR="006654CE" w:rsidRPr="007565C4">
        <w:rPr>
          <w:rFonts w:eastAsia="Arial Unicode MS"/>
          <w:sz w:val="24"/>
          <w:szCs w:val="24"/>
          <w:lang w:val="de-DE"/>
        </w:rPr>
        <w:t>ünftig</w:t>
      </w:r>
      <w:r w:rsidRPr="007565C4">
        <w:rPr>
          <w:sz w:val="24"/>
          <w:szCs w:val="24"/>
          <w:lang w:val="de-DE"/>
        </w:rPr>
        <w:t xml:space="preserve"> begehren, und </w:t>
      </w:r>
      <w:r w:rsidR="00291D83" w:rsidRPr="007565C4">
        <w:rPr>
          <w:sz w:val="24"/>
          <w:szCs w:val="24"/>
          <w:lang w:val="de-DE"/>
        </w:rPr>
        <w:t xml:space="preserve">(2) </w:t>
      </w:r>
      <w:r w:rsidRPr="007565C4">
        <w:rPr>
          <w:sz w:val="24"/>
          <w:szCs w:val="24"/>
          <w:lang w:val="de-DE"/>
        </w:rPr>
        <w:t xml:space="preserve">einem Zweck den wir sowohl um seiner selbst Willen als auch ohne jede Bedingung </w:t>
      </w:r>
      <w:r w:rsidR="006654CE" w:rsidRPr="007565C4">
        <w:rPr>
          <w:sz w:val="24"/>
          <w:szCs w:val="24"/>
          <w:lang w:val="de-DE"/>
        </w:rPr>
        <w:t>vern</w:t>
      </w:r>
      <w:r w:rsidR="006654CE" w:rsidRPr="007565C4">
        <w:rPr>
          <w:rFonts w:eastAsia="Arial Unicode MS"/>
          <w:sz w:val="24"/>
          <w:szCs w:val="24"/>
          <w:lang w:val="de-DE"/>
        </w:rPr>
        <w:t>ünftig</w:t>
      </w:r>
      <w:r w:rsidR="006654CE" w:rsidRPr="007565C4">
        <w:rPr>
          <w:sz w:val="24"/>
          <w:szCs w:val="24"/>
          <w:lang w:val="de-DE"/>
        </w:rPr>
        <w:t xml:space="preserve"> </w:t>
      </w:r>
      <w:r w:rsidRPr="007565C4">
        <w:rPr>
          <w:sz w:val="24"/>
          <w:szCs w:val="24"/>
          <w:lang w:val="de-DE"/>
        </w:rPr>
        <w:t>begehren. Nach Kant begehrt jedes endlich vern</w:t>
      </w:r>
      <w:r w:rsidRPr="007565C4">
        <w:rPr>
          <w:rFonts w:eastAsia="Arial Unicode MS"/>
          <w:sz w:val="24"/>
          <w:szCs w:val="24"/>
          <w:lang w:val="de-DE"/>
        </w:rPr>
        <w:t>ü</w:t>
      </w:r>
      <w:r w:rsidRPr="007565C4">
        <w:rPr>
          <w:sz w:val="24"/>
          <w:szCs w:val="24"/>
          <w:lang w:val="de-DE"/>
        </w:rPr>
        <w:t>nftige Wesen seine Gl</w:t>
      </w:r>
      <w:r w:rsidRPr="007565C4">
        <w:rPr>
          <w:rFonts w:eastAsia="Arial Unicode MS"/>
          <w:sz w:val="24"/>
          <w:szCs w:val="24"/>
          <w:lang w:val="de-DE"/>
        </w:rPr>
        <w:t>ü</w:t>
      </w:r>
      <w:r w:rsidRPr="007565C4">
        <w:rPr>
          <w:sz w:val="24"/>
          <w:szCs w:val="24"/>
          <w:lang w:val="de-DE"/>
        </w:rPr>
        <w:t>ckseligkeit um ihrer selbst willen, d.h. es w</w:t>
      </w:r>
      <w:r w:rsidRPr="007565C4">
        <w:rPr>
          <w:rFonts w:eastAsia="Arial Unicode MS"/>
          <w:sz w:val="24"/>
          <w:szCs w:val="24"/>
          <w:lang w:val="de-DE"/>
        </w:rPr>
        <w:t>ä</w:t>
      </w:r>
      <w:r w:rsidRPr="007565C4">
        <w:rPr>
          <w:sz w:val="24"/>
          <w:szCs w:val="24"/>
          <w:lang w:val="de-DE"/>
        </w:rPr>
        <w:t>hlt (insofern es pragmatisch vern</w:t>
      </w:r>
      <w:r w:rsidRPr="007565C4">
        <w:rPr>
          <w:rFonts w:eastAsia="Arial Unicode MS"/>
          <w:sz w:val="24"/>
          <w:szCs w:val="24"/>
          <w:lang w:val="de-DE"/>
        </w:rPr>
        <w:t>ü</w:t>
      </w:r>
      <w:r w:rsidRPr="007565C4">
        <w:rPr>
          <w:sz w:val="24"/>
          <w:szCs w:val="24"/>
          <w:lang w:val="de-DE"/>
        </w:rPr>
        <w:t>nftig ist) alle besonderen empirischen Zwecke (wie Gesundheit, Geld, Freundschaften) als Mittel um Gl</w:t>
      </w:r>
      <w:r w:rsidRPr="007565C4">
        <w:rPr>
          <w:rFonts w:eastAsia="Arial Unicode MS"/>
          <w:sz w:val="24"/>
          <w:szCs w:val="24"/>
          <w:lang w:val="de-DE"/>
        </w:rPr>
        <w:t>ü</w:t>
      </w:r>
      <w:r w:rsidRPr="007565C4">
        <w:rPr>
          <w:sz w:val="24"/>
          <w:szCs w:val="24"/>
          <w:lang w:val="de-DE"/>
        </w:rPr>
        <w:t>ckseligkeit zu erlangen.</w:t>
      </w:r>
      <w:r w:rsidR="002B4D21" w:rsidRPr="00B82CAC">
        <w:rPr>
          <w:rStyle w:val="FootnoteReference"/>
          <w:sz w:val="24"/>
          <w:szCs w:val="24"/>
        </w:rPr>
        <w:footnoteReference w:id="8"/>
      </w:r>
      <w:r w:rsidRPr="007565C4">
        <w:rPr>
          <w:sz w:val="24"/>
          <w:szCs w:val="24"/>
          <w:lang w:val="de-DE"/>
        </w:rPr>
        <w:t xml:space="preserve"> </w:t>
      </w:r>
      <w:r w:rsidR="002B4D21" w:rsidRPr="007565C4">
        <w:rPr>
          <w:sz w:val="24"/>
          <w:szCs w:val="24"/>
          <w:lang w:val="de-DE"/>
        </w:rPr>
        <w:t xml:space="preserve">Dieser Punkt kommt im </w:t>
      </w:r>
      <w:r w:rsidR="002B4D21" w:rsidRPr="007565C4">
        <w:rPr>
          <w:i/>
          <w:sz w:val="24"/>
          <w:szCs w:val="24"/>
          <w:lang w:val="de-DE"/>
        </w:rPr>
        <w:t>Naturrecht Feyerabend</w:t>
      </w:r>
      <w:r w:rsidR="002B4D21" w:rsidRPr="007565C4">
        <w:rPr>
          <w:sz w:val="24"/>
          <w:szCs w:val="24"/>
          <w:lang w:val="de-DE"/>
        </w:rPr>
        <w:t xml:space="preserve"> se</w:t>
      </w:r>
      <w:r w:rsidR="00922BF4" w:rsidRPr="007565C4">
        <w:rPr>
          <w:sz w:val="24"/>
          <w:szCs w:val="24"/>
          <w:lang w:val="de-DE"/>
        </w:rPr>
        <w:t>lbst zur Sprache (‘</w:t>
      </w:r>
      <w:r w:rsidR="002B4D21" w:rsidRPr="007565C4">
        <w:rPr>
          <w:sz w:val="24"/>
          <w:szCs w:val="24"/>
          <w:lang w:val="de-DE"/>
        </w:rPr>
        <w:t>Alle beliebigen Zwecke beziehen sich zuletzt auf Gl</w:t>
      </w:r>
      <w:r w:rsidR="002B4D21" w:rsidRPr="007565C4">
        <w:rPr>
          <w:rFonts w:eastAsia="Arial Unicode MS"/>
          <w:sz w:val="24"/>
          <w:szCs w:val="24"/>
          <w:lang w:val="de-DE"/>
        </w:rPr>
        <w:t>ü</w:t>
      </w:r>
      <w:r w:rsidR="00922BF4" w:rsidRPr="007565C4">
        <w:rPr>
          <w:sz w:val="24"/>
          <w:szCs w:val="24"/>
          <w:lang w:val="de-DE"/>
        </w:rPr>
        <w:t>ckseeligkeit’</w:t>
      </w:r>
      <w:r w:rsidR="00291D83" w:rsidRPr="007565C4">
        <w:rPr>
          <w:sz w:val="24"/>
          <w:szCs w:val="24"/>
          <w:lang w:val="de-DE"/>
        </w:rPr>
        <w:t>; 30:</w:t>
      </w:r>
      <w:r w:rsidR="00922BF4" w:rsidRPr="007565C4">
        <w:rPr>
          <w:sz w:val="24"/>
          <w:szCs w:val="24"/>
          <w:lang w:val="de-DE"/>
        </w:rPr>
        <w:t xml:space="preserve"> </w:t>
      </w:r>
      <w:r w:rsidR="00291D83" w:rsidRPr="007565C4">
        <w:rPr>
          <w:sz w:val="24"/>
          <w:szCs w:val="24"/>
          <w:lang w:val="de-DE"/>
        </w:rPr>
        <w:t xml:space="preserve">1324, </w:t>
      </w:r>
      <w:r w:rsidR="002B4D21" w:rsidRPr="007565C4">
        <w:rPr>
          <w:sz w:val="24"/>
          <w:szCs w:val="24"/>
          <w:lang w:val="de-DE"/>
        </w:rPr>
        <w:t xml:space="preserve">38), und er wird von Kant noch </w:t>
      </w:r>
      <w:r w:rsidR="006654CE" w:rsidRPr="007565C4">
        <w:rPr>
          <w:sz w:val="24"/>
          <w:szCs w:val="24"/>
          <w:lang w:val="de-DE"/>
        </w:rPr>
        <w:t>in den 1790er Jahren</w:t>
      </w:r>
      <w:r w:rsidR="002B4D21" w:rsidRPr="007565C4">
        <w:rPr>
          <w:rFonts w:eastAsia="Arial Unicode MS"/>
          <w:sz w:val="24"/>
          <w:szCs w:val="24"/>
          <w:lang w:val="de-DE"/>
        </w:rPr>
        <w:t xml:space="preserve"> durch die </w:t>
      </w:r>
      <w:r w:rsidR="006654CE" w:rsidRPr="007565C4">
        <w:rPr>
          <w:rFonts w:eastAsia="Arial Unicode MS"/>
          <w:sz w:val="24"/>
          <w:szCs w:val="24"/>
          <w:lang w:val="de-DE"/>
        </w:rPr>
        <w:t>Behauptung</w:t>
      </w:r>
      <w:r w:rsidR="002B4D21" w:rsidRPr="007565C4">
        <w:rPr>
          <w:rFonts w:eastAsia="Arial Unicode MS"/>
          <w:sz w:val="24"/>
          <w:szCs w:val="24"/>
          <w:lang w:val="de-DE"/>
        </w:rPr>
        <w:t xml:space="preserve"> </w:t>
      </w:r>
      <w:r w:rsidR="00291D83" w:rsidRPr="007565C4">
        <w:rPr>
          <w:rFonts w:eastAsia="Arial Unicode MS"/>
          <w:sz w:val="24"/>
          <w:szCs w:val="24"/>
          <w:lang w:val="de-DE"/>
        </w:rPr>
        <w:t>betont</w:t>
      </w:r>
      <w:r w:rsidR="002B4D21" w:rsidRPr="007565C4">
        <w:rPr>
          <w:rFonts w:eastAsia="Arial Unicode MS"/>
          <w:sz w:val="24"/>
          <w:szCs w:val="24"/>
          <w:lang w:val="de-DE"/>
        </w:rPr>
        <w:t xml:space="preserve"> dass wir unsere </w:t>
      </w:r>
      <w:r w:rsidR="002B4D21" w:rsidRPr="007565C4">
        <w:rPr>
          <w:sz w:val="24"/>
          <w:szCs w:val="24"/>
          <w:lang w:val="de-DE"/>
        </w:rPr>
        <w:t>Gl</w:t>
      </w:r>
      <w:r w:rsidR="002B4D21" w:rsidRPr="007565C4">
        <w:rPr>
          <w:rFonts w:eastAsia="Arial Unicode MS"/>
          <w:sz w:val="24"/>
          <w:szCs w:val="24"/>
          <w:lang w:val="de-DE"/>
        </w:rPr>
        <w:t>ü</w:t>
      </w:r>
      <w:r w:rsidR="00922BF4" w:rsidRPr="007565C4">
        <w:rPr>
          <w:sz w:val="24"/>
          <w:szCs w:val="24"/>
          <w:lang w:val="de-DE"/>
        </w:rPr>
        <w:t>ckseligkeit ‘unbedingt’</w:t>
      </w:r>
      <w:r w:rsidR="002B4D21" w:rsidRPr="007565C4">
        <w:rPr>
          <w:sz w:val="24"/>
          <w:szCs w:val="24"/>
          <w:lang w:val="de-DE"/>
        </w:rPr>
        <w:t xml:space="preserve"> begehren (</w:t>
      </w:r>
      <w:r w:rsidR="006654CE" w:rsidRPr="007565C4">
        <w:rPr>
          <w:sz w:val="24"/>
          <w:szCs w:val="24"/>
          <w:lang w:val="de-DE"/>
        </w:rPr>
        <w:t xml:space="preserve">Rel, </w:t>
      </w:r>
      <w:r w:rsidR="002B4D21" w:rsidRPr="007565C4">
        <w:rPr>
          <w:sz w:val="24"/>
          <w:szCs w:val="24"/>
          <w:lang w:val="de-DE"/>
        </w:rPr>
        <w:t>6:</w:t>
      </w:r>
      <w:r w:rsidR="00922BF4" w:rsidRPr="007565C4">
        <w:rPr>
          <w:sz w:val="24"/>
          <w:szCs w:val="24"/>
          <w:lang w:val="de-DE"/>
        </w:rPr>
        <w:t xml:space="preserve"> </w:t>
      </w:r>
      <w:r w:rsidR="002B4D21" w:rsidRPr="007565C4">
        <w:rPr>
          <w:sz w:val="24"/>
          <w:szCs w:val="24"/>
          <w:lang w:val="de-DE"/>
        </w:rPr>
        <w:t xml:space="preserve">45). </w:t>
      </w:r>
      <w:r w:rsidRPr="007565C4">
        <w:rPr>
          <w:sz w:val="24"/>
          <w:szCs w:val="24"/>
          <w:lang w:val="de-DE"/>
        </w:rPr>
        <w:t>Die Gl</w:t>
      </w:r>
      <w:r w:rsidRPr="007565C4">
        <w:rPr>
          <w:rFonts w:eastAsia="Arial Unicode MS"/>
          <w:sz w:val="24"/>
          <w:szCs w:val="24"/>
          <w:lang w:val="de-DE"/>
        </w:rPr>
        <w:t>ü</w:t>
      </w:r>
      <w:r w:rsidRPr="007565C4">
        <w:rPr>
          <w:sz w:val="24"/>
          <w:szCs w:val="24"/>
          <w:lang w:val="de-DE"/>
        </w:rPr>
        <w:t xml:space="preserve">ckseligkeit wird </w:t>
      </w:r>
      <w:r w:rsidRPr="007565C4">
        <w:rPr>
          <w:i/>
          <w:sz w:val="24"/>
          <w:szCs w:val="24"/>
          <w:lang w:val="de-DE"/>
        </w:rPr>
        <w:t>von unserer Vernunft</w:t>
      </w:r>
      <w:r w:rsidR="00F03E5F" w:rsidRPr="007565C4">
        <w:rPr>
          <w:sz w:val="24"/>
          <w:szCs w:val="24"/>
          <w:lang w:val="de-DE"/>
        </w:rPr>
        <w:t xml:space="preserve"> </w:t>
      </w:r>
      <w:r w:rsidR="00291D83" w:rsidRPr="007565C4">
        <w:rPr>
          <w:sz w:val="24"/>
          <w:szCs w:val="24"/>
          <w:lang w:val="de-DE"/>
        </w:rPr>
        <w:t>allerdings</w:t>
      </w:r>
      <w:r w:rsidRPr="007565C4">
        <w:rPr>
          <w:sz w:val="24"/>
          <w:szCs w:val="24"/>
          <w:lang w:val="de-DE"/>
        </w:rPr>
        <w:t xml:space="preserve"> </w:t>
      </w:r>
      <w:r w:rsidR="00F03E5F" w:rsidRPr="007565C4">
        <w:rPr>
          <w:sz w:val="24"/>
          <w:szCs w:val="24"/>
          <w:lang w:val="de-DE"/>
        </w:rPr>
        <w:t>nur unter einer weiteren</w:t>
      </w:r>
      <w:r w:rsidRPr="007565C4">
        <w:rPr>
          <w:sz w:val="24"/>
          <w:szCs w:val="24"/>
          <w:lang w:val="de-DE"/>
        </w:rPr>
        <w:t xml:space="preserve"> Bedingung</w:t>
      </w:r>
      <w:r w:rsidR="00F03E5F" w:rsidRPr="007565C4">
        <w:rPr>
          <w:sz w:val="24"/>
          <w:szCs w:val="24"/>
          <w:lang w:val="de-DE"/>
        </w:rPr>
        <w:t>, n</w:t>
      </w:r>
      <w:r w:rsidR="00F03E5F" w:rsidRPr="007565C4">
        <w:rPr>
          <w:rFonts w:eastAsia="Arial Unicode MS"/>
          <w:sz w:val="24"/>
          <w:szCs w:val="24"/>
          <w:lang w:val="de-DE"/>
        </w:rPr>
        <w:t>ämlich</w:t>
      </w:r>
      <w:r w:rsidRPr="007565C4">
        <w:rPr>
          <w:sz w:val="24"/>
          <w:szCs w:val="24"/>
          <w:lang w:val="de-DE"/>
        </w:rPr>
        <w:t xml:space="preserve"> der moralischen Gl</w:t>
      </w:r>
      <w:r w:rsidRPr="007565C4">
        <w:rPr>
          <w:rFonts w:eastAsia="Arial Unicode MS"/>
          <w:sz w:val="24"/>
          <w:szCs w:val="24"/>
          <w:lang w:val="de-DE"/>
        </w:rPr>
        <w:t>ü</w:t>
      </w:r>
      <w:r w:rsidR="00F03E5F" w:rsidRPr="007565C4">
        <w:rPr>
          <w:sz w:val="24"/>
          <w:szCs w:val="24"/>
          <w:lang w:val="de-DE"/>
        </w:rPr>
        <w:t>cksw</w:t>
      </w:r>
      <w:r w:rsidR="00F03E5F" w:rsidRPr="007565C4">
        <w:rPr>
          <w:rFonts w:eastAsia="Arial Unicode MS"/>
          <w:sz w:val="24"/>
          <w:szCs w:val="24"/>
          <w:lang w:val="de-DE"/>
        </w:rPr>
        <w:t>ü</w:t>
      </w:r>
      <w:r w:rsidRPr="007565C4">
        <w:rPr>
          <w:sz w:val="24"/>
          <w:szCs w:val="24"/>
          <w:lang w:val="de-DE"/>
        </w:rPr>
        <w:t>rdigkeit</w:t>
      </w:r>
      <w:r w:rsidR="00F03E5F" w:rsidRPr="007565C4">
        <w:rPr>
          <w:sz w:val="24"/>
          <w:szCs w:val="24"/>
          <w:lang w:val="de-DE"/>
        </w:rPr>
        <w:t>,</w:t>
      </w:r>
      <w:r w:rsidRPr="007565C4">
        <w:rPr>
          <w:sz w:val="24"/>
          <w:szCs w:val="24"/>
          <w:lang w:val="de-DE"/>
        </w:rPr>
        <w:t xml:space="preserve"> </w:t>
      </w:r>
      <w:r w:rsidR="006654CE" w:rsidRPr="007565C4">
        <w:rPr>
          <w:sz w:val="24"/>
          <w:szCs w:val="24"/>
          <w:lang w:val="de-DE"/>
        </w:rPr>
        <w:t xml:space="preserve">als begehrenswert </w:t>
      </w:r>
      <w:r w:rsidRPr="007565C4">
        <w:rPr>
          <w:sz w:val="24"/>
          <w:szCs w:val="24"/>
          <w:lang w:val="de-DE"/>
        </w:rPr>
        <w:t>gesch</w:t>
      </w:r>
      <w:r w:rsidRPr="007565C4">
        <w:rPr>
          <w:rFonts w:eastAsia="Arial Unicode MS"/>
          <w:sz w:val="24"/>
          <w:szCs w:val="24"/>
          <w:lang w:val="de-DE"/>
        </w:rPr>
        <w:t>ä</w:t>
      </w:r>
      <w:r w:rsidRPr="007565C4">
        <w:rPr>
          <w:sz w:val="24"/>
          <w:szCs w:val="24"/>
          <w:lang w:val="de-DE"/>
        </w:rPr>
        <w:t>tzt</w:t>
      </w:r>
      <w:r w:rsidR="002B4D21" w:rsidRPr="007565C4">
        <w:rPr>
          <w:sz w:val="24"/>
          <w:szCs w:val="24"/>
          <w:lang w:val="de-DE"/>
        </w:rPr>
        <w:t xml:space="preserve"> (siehe</w:t>
      </w:r>
      <w:r w:rsidR="00922BF4" w:rsidRPr="007565C4">
        <w:rPr>
          <w:sz w:val="24"/>
          <w:szCs w:val="24"/>
          <w:lang w:val="de-DE"/>
        </w:rPr>
        <w:t xml:space="preserve"> wiederum</w:t>
      </w:r>
      <w:r w:rsidR="002B4D21" w:rsidRPr="007565C4">
        <w:rPr>
          <w:sz w:val="24"/>
          <w:szCs w:val="24"/>
          <w:lang w:val="de-DE"/>
        </w:rPr>
        <w:t xml:space="preserve"> </w:t>
      </w:r>
      <w:r w:rsidR="006654CE" w:rsidRPr="007565C4">
        <w:rPr>
          <w:sz w:val="24"/>
          <w:szCs w:val="24"/>
          <w:lang w:val="de-DE"/>
        </w:rPr>
        <w:t xml:space="preserve">Rel, </w:t>
      </w:r>
      <w:r w:rsidR="002B4D21" w:rsidRPr="007565C4">
        <w:rPr>
          <w:sz w:val="24"/>
          <w:szCs w:val="24"/>
          <w:lang w:val="de-DE"/>
        </w:rPr>
        <w:t>6:</w:t>
      </w:r>
      <w:r w:rsidR="00922BF4" w:rsidRPr="007565C4">
        <w:rPr>
          <w:sz w:val="24"/>
          <w:szCs w:val="24"/>
          <w:lang w:val="de-DE"/>
        </w:rPr>
        <w:t xml:space="preserve"> </w:t>
      </w:r>
      <w:r w:rsidR="002B4D21" w:rsidRPr="007565C4">
        <w:rPr>
          <w:sz w:val="24"/>
          <w:szCs w:val="24"/>
          <w:lang w:val="de-DE"/>
        </w:rPr>
        <w:t xml:space="preserve">45, oder auch </w:t>
      </w:r>
      <w:r w:rsidR="006654CE" w:rsidRPr="007565C4">
        <w:rPr>
          <w:sz w:val="24"/>
          <w:szCs w:val="24"/>
          <w:lang w:val="de-DE"/>
        </w:rPr>
        <w:t xml:space="preserve">GMS, </w:t>
      </w:r>
      <w:r w:rsidR="002B4D21" w:rsidRPr="007565C4">
        <w:rPr>
          <w:sz w:val="24"/>
          <w:szCs w:val="24"/>
          <w:lang w:val="de-DE"/>
        </w:rPr>
        <w:t>4:</w:t>
      </w:r>
      <w:r w:rsidR="00922BF4" w:rsidRPr="007565C4">
        <w:rPr>
          <w:sz w:val="24"/>
          <w:szCs w:val="24"/>
          <w:lang w:val="de-DE"/>
        </w:rPr>
        <w:t xml:space="preserve"> </w:t>
      </w:r>
      <w:r w:rsidR="002B4D21" w:rsidRPr="007565C4">
        <w:rPr>
          <w:sz w:val="24"/>
          <w:szCs w:val="24"/>
          <w:lang w:val="de-DE"/>
        </w:rPr>
        <w:t>393-</w:t>
      </w:r>
      <w:r w:rsidR="006654CE" w:rsidRPr="007565C4">
        <w:rPr>
          <w:sz w:val="24"/>
          <w:szCs w:val="24"/>
          <w:lang w:val="de-DE"/>
        </w:rPr>
        <w:t>39</w:t>
      </w:r>
      <w:r w:rsidR="002B4D21" w:rsidRPr="007565C4">
        <w:rPr>
          <w:sz w:val="24"/>
          <w:szCs w:val="24"/>
          <w:lang w:val="de-DE"/>
        </w:rPr>
        <w:t>7)</w:t>
      </w:r>
      <w:r w:rsidRPr="007565C4">
        <w:rPr>
          <w:sz w:val="24"/>
          <w:szCs w:val="24"/>
          <w:lang w:val="de-DE"/>
        </w:rPr>
        <w:t>. Das moralisch Gute</w:t>
      </w:r>
      <w:r w:rsidR="006654CE" w:rsidRPr="007565C4">
        <w:rPr>
          <w:sz w:val="24"/>
          <w:szCs w:val="24"/>
          <w:lang w:val="de-DE"/>
        </w:rPr>
        <w:t xml:space="preserve"> (der Wert eines guten Willens)</w:t>
      </w:r>
      <w:r w:rsidRPr="007565C4">
        <w:rPr>
          <w:sz w:val="24"/>
          <w:szCs w:val="24"/>
          <w:lang w:val="de-DE"/>
        </w:rPr>
        <w:t xml:space="preserve"> allein wird von unserem vern</w:t>
      </w:r>
      <w:r w:rsidRPr="007565C4">
        <w:rPr>
          <w:rFonts w:eastAsia="Arial Unicode MS"/>
          <w:sz w:val="24"/>
          <w:szCs w:val="24"/>
          <w:lang w:val="de-DE"/>
        </w:rPr>
        <w:t>ün</w:t>
      </w:r>
      <w:r w:rsidR="00291D83" w:rsidRPr="007565C4">
        <w:rPr>
          <w:sz w:val="24"/>
          <w:szCs w:val="24"/>
          <w:lang w:val="de-DE"/>
        </w:rPr>
        <w:t>ftigen Willen sowohl als ein letzter Zweck</w:t>
      </w:r>
      <w:r w:rsidRPr="007565C4">
        <w:rPr>
          <w:sz w:val="24"/>
          <w:szCs w:val="24"/>
          <w:lang w:val="de-DE"/>
        </w:rPr>
        <w:t xml:space="preserve"> als auch ohne jede weitere Bedingung begehrt. </w:t>
      </w:r>
    </w:p>
    <w:p w14:paraId="6CF3BB57" w14:textId="2FFE8AA3" w:rsidR="002A3253" w:rsidRPr="007565C4" w:rsidRDefault="00291D83" w:rsidP="00B44E34">
      <w:pPr>
        <w:spacing w:line="480" w:lineRule="auto"/>
        <w:ind w:firstLine="709"/>
        <w:jc w:val="both"/>
        <w:rPr>
          <w:rFonts w:eastAsia="Arial Unicode MS"/>
          <w:sz w:val="24"/>
          <w:szCs w:val="24"/>
          <w:lang w:val="de-DE"/>
        </w:rPr>
      </w:pPr>
      <w:r w:rsidRPr="007565C4">
        <w:rPr>
          <w:sz w:val="24"/>
          <w:szCs w:val="24"/>
          <w:lang w:val="de-DE"/>
        </w:rPr>
        <w:t>Die</w:t>
      </w:r>
      <w:r w:rsidR="006654CE" w:rsidRPr="007565C4">
        <w:rPr>
          <w:sz w:val="24"/>
          <w:szCs w:val="24"/>
          <w:lang w:val="de-DE"/>
        </w:rPr>
        <w:t>se</w:t>
      </w:r>
      <w:r w:rsidRPr="007565C4">
        <w:rPr>
          <w:sz w:val="24"/>
          <w:szCs w:val="24"/>
          <w:lang w:val="de-DE"/>
        </w:rPr>
        <w:t xml:space="preserve"> </w:t>
      </w:r>
      <w:r w:rsidR="00BF4CF7" w:rsidRPr="007565C4">
        <w:rPr>
          <w:sz w:val="24"/>
          <w:szCs w:val="24"/>
          <w:lang w:val="de-DE"/>
        </w:rPr>
        <w:t>Un</w:t>
      </w:r>
      <w:r w:rsidR="00F03E5F" w:rsidRPr="007565C4">
        <w:rPr>
          <w:sz w:val="24"/>
          <w:szCs w:val="24"/>
          <w:lang w:val="de-DE"/>
        </w:rPr>
        <w:t>terscheidung</w:t>
      </w:r>
      <w:r w:rsidRPr="007565C4">
        <w:rPr>
          <w:sz w:val="24"/>
          <w:szCs w:val="24"/>
          <w:lang w:val="de-DE"/>
        </w:rPr>
        <w:t xml:space="preserve"> zwischen (1) und (2)</w:t>
      </w:r>
      <w:r w:rsidR="00F03E5F" w:rsidRPr="007565C4">
        <w:rPr>
          <w:sz w:val="24"/>
          <w:szCs w:val="24"/>
          <w:lang w:val="de-DE"/>
        </w:rPr>
        <w:t xml:space="preserve"> wirft f</w:t>
      </w:r>
      <w:r w:rsidR="00F03E5F" w:rsidRPr="007565C4">
        <w:rPr>
          <w:rFonts w:eastAsia="Arial Unicode MS"/>
          <w:sz w:val="24"/>
          <w:szCs w:val="24"/>
          <w:lang w:val="de-DE"/>
        </w:rPr>
        <w:t>ü</w:t>
      </w:r>
      <w:r w:rsidR="00BF4CF7" w:rsidRPr="007565C4">
        <w:rPr>
          <w:sz w:val="24"/>
          <w:szCs w:val="24"/>
          <w:lang w:val="de-DE"/>
        </w:rPr>
        <w:t xml:space="preserve">r Kants Gedankengang im </w:t>
      </w:r>
      <w:r w:rsidR="00BF4CF7" w:rsidRPr="007565C4">
        <w:rPr>
          <w:i/>
          <w:sz w:val="24"/>
          <w:szCs w:val="24"/>
          <w:lang w:val="de-DE"/>
        </w:rPr>
        <w:t>Naturrecht Feyerabend</w:t>
      </w:r>
      <w:r w:rsidR="00BF4CF7" w:rsidRPr="007565C4">
        <w:rPr>
          <w:sz w:val="24"/>
          <w:szCs w:val="24"/>
          <w:lang w:val="de-DE"/>
        </w:rPr>
        <w:t xml:space="preserve"> ein grundlegendes Problem auf. Kant will hier die G</w:t>
      </w:r>
      <w:r w:rsidR="00BF4CF7" w:rsidRPr="007565C4">
        <w:rPr>
          <w:rFonts w:eastAsia="Arial Unicode MS"/>
          <w:sz w:val="24"/>
          <w:szCs w:val="24"/>
          <w:lang w:val="de-DE"/>
        </w:rPr>
        <w:t>ü</w:t>
      </w:r>
      <w:r w:rsidR="00BF4CF7" w:rsidRPr="007565C4">
        <w:rPr>
          <w:sz w:val="24"/>
          <w:szCs w:val="24"/>
          <w:lang w:val="de-DE"/>
        </w:rPr>
        <w:t>ltigkeit der Formel, dass wir den Menschen als Zweck an sich behandeln und demgem</w:t>
      </w:r>
      <w:r w:rsidR="00BF4CF7" w:rsidRPr="007565C4">
        <w:rPr>
          <w:rFonts w:eastAsia="Arial Unicode MS"/>
          <w:sz w:val="24"/>
          <w:szCs w:val="24"/>
          <w:lang w:val="de-DE"/>
        </w:rPr>
        <w:t>ä</w:t>
      </w:r>
      <w:r w:rsidR="00BF4CF7" w:rsidRPr="007565C4">
        <w:rPr>
          <w:sz w:val="24"/>
          <w:szCs w:val="24"/>
          <w:lang w:val="de-DE"/>
        </w:rPr>
        <w:t xml:space="preserve">ss auch </w:t>
      </w:r>
      <w:r w:rsidRPr="007565C4">
        <w:rPr>
          <w:sz w:val="24"/>
          <w:szCs w:val="24"/>
          <w:lang w:val="de-DE"/>
        </w:rPr>
        <w:t>unser Begehren nach</w:t>
      </w:r>
      <w:r w:rsidR="00BF4CF7" w:rsidRPr="007565C4">
        <w:rPr>
          <w:sz w:val="24"/>
          <w:szCs w:val="24"/>
          <w:lang w:val="de-DE"/>
        </w:rPr>
        <w:t xml:space="preserve"> Gl</w:t>
      </w:r>
      <w:r w:rsidR="00BF4CF7" w:rsidRPr="007565C4">
        <w:rPr>
          <w:rFonts w:eastAsia="Arial Unicode MS"/>
          <w:sz w:val="24"/>
          <w:szCs w:val="24"/>
          <w:lang w:val="de-DE"/>
        </w:rPr>
        <w:t>ü</w:t>
      </w:r>
      <w:r w:rsidR="00BF4CF7" w:rsidRPr="007565C4">
        <w:rPr>
          <w:sz w:val="24"/>
          <w:szCs w:val="24"/>
          <w:lang w:val="de-DE"/>
        </w:rPr>
        <w:t>ckseligkeit einschr</w:t>
      </w:r>
      <w:r w:rsidR="00BF4CF7" w:rsidRPr="007565C4">
        <w:rPr>
          <w:rFonts w:eastAsia="Arial Unicode MS"/>
          <w:sz w:val="24"/>
          <w:szCs w:val="24"/>
          <w:lang w:val="de-DE"/>
        </w:rPr>
        <w:t>ä</w:t>
      </w:r>
      <w:r w:rsidR="00BF4CF7" w:rsidRPr="007565C4">
        <w:rPr>
          <w:sz w:val="24"/>
          <w:szCs w:val="24"/>
          <w:lang w:val="de-DE"/>
        </w:rPr>
        <w:t>nken m</w:t>
      </w:r>
      <w:r w:rsidR="00BF4CF7" w:rsidRPr="007565C4">
        <w:rPr>
          <w:rFonts w:eastAsia="Arial Unicode MS"/>
          <w:sz w:val="24"/>
          <w:szCs w:val="24"/>
          <w:lang w:val="de-DE"/>
        </w:rPr>
        <w:t>ü</w:t>
      </w:r>
      <w:r w:rsidR="00BF4CF7" w:rsidRPr="007565C4">
        <w:rPr>
          <w:sz w:val="24"/>
          <w:szCs w:val="24"/>
          <w:lang w:val="de-DE"/>
        </w:rPr>
        <w:t>ssen, dadurch begr</w:t>
      </w:r>
      <w:r w:rsidR="00BF4CF7" w:rsidRPr="007565C4">
        <w:rPr>
          <w:rFonts w:eastAsia="Arial Unicode MS"/>
          <w:sz w:val="24"/>
          <w:szCs w:val="24"/>
          <w:lang w:val="de-DE"/>
        </w:rPr>
        <w:t>ü</w:t>
      </w:r>
      <w:r w:rsidR="00BF4CF7" w:rsidRPr="007565C4">
        <w:rPr>
          <w:sz w:val="24"/>
          <w:szCs w:val="24"/>
          <w:lang w:val="de-DE"/>
        </w:rPr>
        <w:t>nden dass wir uns keine endlose Folge von Mitteln ohne einen Zweck denken k</w:t>
      </w:r>
      <w:r w:rsidR="00BF4CF7" w:rsidRPr="007565C4">
        <w:rPr>
          <w:rFonts w:eastAsia="Arial Unicode MS"/>
          <w:sz w:val="24"/>
          <w:szCs w:val="24"/>
          <w:lang w:val="de-DE"/>
        </w:rPr>
        <w:t>ö</w:t>
      </w:r>
      <w:r w:rsidR="00BF4CF7" w:rsidRPr="007565C4">
        <w:rPr>
          <w:sz w:val="24"/>
          <w:szCs w:val="24"/>
          <w:lang w:val="de-DE"/>
        </w:rPr>
        <w:t xml:space="preserve">nnen der diesen Mitteln </w:t>
      </w:r>
      <w:r w:rsidR="00922BF4" w:rsidRPr="007565C4">
        <w:rPr>
          <w:sz w:val="24"/>
          <w:szCs w:val="24"/>
          <w:lang w:val="de-DE"/>
        </w:rPr>
        <w:t xml:space="preserve">einen Sinn </w:t>
      </w:r>
      <w:r w:rsidR="00922BF4" w:rsidRPr="007565C4">
        <w:rPr>
          <w:sz w:val="24"/>
          <w:szCs w:val="24"/>
          <w:lang w:val="de-DE"/>
        </w:rPr>
        <w:lastRenderedPageBreak/>
        <w:t>und ein Ziel gibt (‘</w:t>
      </w:r>
      <w:r w:rsidR="00BF4CF7" w:rsidRPr="007565C4">
        <w:rPr>
          <w:sz w:val="24"/>
          <w:szCs w:val="24"/>
          <w:lang w:val="de-DE"/>
        </w:rPr>
        <w:t>daher muss zuletzt ein Ding seyn, das kein Mittel mehr, son</w:t>
      </w:r>
      <w:r w:rsidR="00922BF4" w:rsidRPr="007565C4">
        <w:rPr>
          <w:sz w:val="24"/>
          <w:szCs w:val="24"/>
          <w:lang w:val="de-DE"/>
        </w:rPr>
        <w:t>dern Zweck an sich selbsten ist,’</w:t>
      </w:r>
      <w:r w:rsidR="00F816E0" w:rsidRPr="007565C4">
        <w:rPr>
          <w:sz w:val="24"/>
          <w:szCs w:val="24"/>
          <w:lang w:val="de-DE"/>
        </w:rPr>
        <w:t xml:space="preserve"> op. cit.</w:t>
      </w:r>
      <w:r w:rsidR="00BF4CF7" w:rsidRPr="007565C4">
        <w:rPr>
          <w:sz w:val="24"/>
          <w:szCs w:val="24"/>
          <w:lang w:val="de-DE"/>
        </w:rPr>
        <w:t>). Nun begehren wir aber unsere Gl</w:t>
      </w:r>
      <w:r w:rsidR="00BF4CF7" w:rsidRPr="007565C4">
        <w:rPr>
          <w:rFonts w:eastAsia="Arial Unicode MS"/>
          <w:sz w:val="24"/>
          <w:szCs w:val="24"/>
          <w:lang w:val="de-DE"/>
        </w:rPr>
        <w:t>ü</w:t>
      </w:r>
      <w:r w:rsidR="00BF4CF7" w:rsidRPr="007565C4">
        <w:rPr>
          <w:sz w:val="24"/>
          <w:szCs w:val="24"/>
          <w:lang w:val="de-DE"/>
        </w:rPr>
        <w:t xml:space="preserve">ckseligkeit als allgemeinen Zweck, zu dem alle besonderen empirischen Zwecke wie Gesundheit oder Geld bloss als Mittel dienen, und der selbst </w:t>
      </w:r>
      <w:r w:rsidR="00BF4CF7" w:rsidRPr="007565C4">
        <w:rPr>
          <w:i/>
          <w:sz w:val="24"/>
          <w:szCs w:val="24"/>
          <w:lang w:val="de-DE"/>
        </w:rPr>
        <w:t>nicht</w:t>
      </w:r>
      <w:r w:rsidR="00BF4CF7" w:rsidRPr="007565C4">
        <w:rPr>
          <w:sz w:val="24"/>
          <w:szCs w:val="24"/>
          <w:lang w:val="de-DE"/>
        </w:rPr>
        <w:t xml:space="preserve"> wiederum Mittel zu etwas anderem ist. Gl</w:t>
      </w:r>
      <w:r w:rsidR="00BF4CF7" w:rsidRPr="007565C4">
        <w:rPr>
          <w:rFonts w:eastAsia="Arial Unicode MS"/>
          <w:sz w:val="24"/>
          <w:szCs w:val="24"/>
          <w:lang w:val="de-DE"/>
        </w:rPr>
        <w:t>üc</w:t>
      </w:r>
      <w:r w:rsidR="00BF4CF7" w:rsidRPr="007565C4">
        <w:rPr>
          <w:sz w:val="24"/>
          <w:szCs w:val="24"/>
          <w:lang w:val="de-DE"/>
        </w:rPr>
        <w:t>kseligkeit ist</w:t>
      </w:r>
      <w:r w:rsidRPr="007565C4">
        <w:rPr>
          <w:sz w:val="24"/>
          <w:szCs w:val="24"/>
          <w:lang w:val="de-DE"/>
        </w:rPr>
        <w:t xml:space="preserve"> also</w:t>
      </w:r>
      <w:r w:rsidR="00BF4CF7" w:rsidRPr="007565C4">
        <w:rPr>
          <w:sz w:val="24"/>
          <w:szCs w:val="24"/>
          <w:lang w:val="de-DE"/>
        </w:rPr>
        <w:t xml:space="preserve"> ein unbewegter Beweger in der Kette der empir</w:t>
      </w:r>
      <w:r w:rsidR="00F816E0" w:rsidRPr="007565C4">
        <w:rPr>
          <w:sz w:val="24"/>
          <w:szCs w:val="24"/>
          <w:lang w:val="de-DE"/>
        </w:rPr>
        <w:t>ischen Mittel-Zweck Beziehungen:</w:t>
      </w:r>
      <w:r w:rsidR="00BF4CF7" w:rsidRPr="007565C4">
        <w:rPr>
          <w:sz w:val="24"/>
          <w:szCs w:val="24"/>
          <w:lang w:val="de-DE"/>
        </w:rPr>
        <w:t xml:space="preserve"> </w:t>
      </w:r>
      <w:r w:rsidR="00F816E0" w:rsidRPr="007565C4">
        <w:rPr>
          <w:sz w:val="24"/>
          <w:szCs w:val="24"/>
          <w:lang w:val="de-DE"/>
        </w:rPr>
        <w:t>der Zweck</w:t>
      </w:r>
      <w:r w:rsidR="00BF4CF7" w:rsidRPr="007565C4">
        <w:rPr>
          <w:sz w:val="24"/>
          <w:szCs w:val="24"/>
          <w:lang w:val="de-DE"/>
        </w:rPr>
        <w:t xml:space="preserve"> der Gl</w:t>
      </w:r>
      <w:r w:rsidR="00BF4CF7" w:rsidRPr="007565C4">
        <w:rPr>
          <w:rFonts w:eastAsia="Arial Unicode MS"/>
          <w:sz w:val="24"/>
          <w:szCs w:val="24"/>
          <w:lang w:val="de-DE"/>
        </w:rPr>
        <w:t>ü</w:t>
      </w:r>
      <w:r w:rsidR="00BF4CF7" w:rsidRPr="007565C4">
        <w:rPr>
          <w:sz w:val="24"/>
          <w:szCs w:val="24"/>
          <w:lang w:val="de-DE"/>
        </w:rPr>
        <w:t>ckseligkeit</w:t>
      </w:r>
      <w:r w:rsidR="00F816E0" w:rsidRPr="007565C4">
        <w:rPr>
          <w:sz w:val="24"/>
          <w:szCs w:val="24"/>
          <w:lang w:val="de-DE"/>
        </w:rPr>
        <w:t xml:space="preserve"> erf</w:t>
      </w:r>
      <w:r w:rsidR="00F816E0" w:rsidRPr="007565C4">
        <w:rPr>
          <w:rFonts w:eastAsia="Arial Unicode MS"/>
          <w:sz w:val="24"/>
          <w:szCs w:val="24"/>
          <w:lang w:val="de-DE"/>
        </w:rPr>
        <w:t>ü</w:t>
      </w:r>
      <w:r w:rsidR="00F816E0" w:rsidRPr="007565C4">
        <w:rPr>
          <w:sz w:val="24"/>
          <w:szCs w:val="24"/>
          <w:lang w:val="de-DE"/>
        </w:rPr>
        <w:t>llt</w:t>
      </w:r>
      <w:r w:rsidR="002A3253" w:rsidRPr="007565C4">
        <w:rPr>
          <w:sz w:val="24"/>
          <w:szCs w:val="24"/>
          <w:lang w:val="de-DE"/>
        </w:rPr>
        <w:t>, in Hinsicht auf den Menschen als Sinneswesen,</w:t>
      </w:r>
      <w:r w:rsidR="00BF4CF7" w:rsidRPr="007565C4">
        <w:rPr>
          <w:sz w:val="24"/>
          <w:szCs w:val="24"/>
          <w:lang w:val="de-DE"/>
        </w:rPr>
        <w:t xml:space="preserve"> das Kriterium des Vernunftbed</w:t>
      </w:r>
      <w:r w:rsidR="00BF4CF7" w:rsidRPr="007565C4">
        <w:rPr>
          <w:rFonts w:eastAsia="Arial Unicode MS"/>
          <w:sz w:val="24"/>
          <w:szCs w:val="24"/>
          <w:lang w:val="de-DE"/>
        </w:rPr>
        <w:t>ü</w:t>
      </w:r>
      <w:r w:rsidR="00BF4CF7" w:rsidRPr="007565C4">
        <w:rPr>
          <w:sz w:val="24"/>
          <w:szCs w:val="24"/>
          <w:lang w:val="de-DE"/>
        </w:rPr>
        <w:t>rfnisses nach einem Zweck der die Kette der blossen Mittel abschliesst. Das ist ein Einwand gegen Kants Versuch, dieses Vernunftbed</w:t>
      </w:r>
      <w:r w:rsidR="00BF4CF7" w:rsidRPr="007565C4">
        <w:rPr>
          <w:rFonts w:eastAsia="Arial Unicode MS"/>
          <w:sz w:val="24"/>
          <w:szCs w:val="24"/>
          <w:lang w:val="de-DE"/>
        </w:rPr>
        <w:t>ür</w:t>
      </w:r>
      <w:r w:rsidR="00BF4CF7" w:rsidRPr="007565C4">
        <w:rPr>
          <w:sz w:val="24"/>
          <w:szCs w:val="24"/>
          <w:lang w:val="de-DE"/>
        </w:rPr>
        <w:t>fnis als Begr</w:t>
      </w:r>
      <w:r w:rsidR="00BF4CF7" w:rsidRPr="007565C4">
        <w:rPr>
          <w:rFonts w:eastAsia="Arial Unicode MS"/>
          <w:sz w:val="24"/>
          <w:szCs w:val="24"/>
          <w:lang w:val="de-DE"/>
        </w:rPr>
        <w:t>ün</w:t>
      </w:r>
      <w:r w:rsidR="00BF4CF7" w:rsidRPr="007565C4">
        <w:rPr>
          <w:sz w:val="24"/>
          <w:szCs w:val="24"/>
          <w:lang w:val="de-DE"/>
        </w:rPr>
        <w:t>dung anzuf</w:t>
      </w:r>
      <w:r w:rsidR="00BF4CF7" w:rsidRPr="007565C4">
        <w:rPr>
          <w:rFonts w:eastAsia="Arial Unicode MS"/>
          <w:sz w:val="24"/>
          <w:szCs w:val="24"/>
          <w:lang w:val="de-DE"/>
        </w:rPr>
        <w:t>ühren</w:t>
      </w:r>
      <w:r w:rsidR="00BF4CF7" w:rsidRPr="007565C4">
        <w:rPr>
          <w:sz w:val="24"/>
          <w:szCs w:val="24"/>
          <w:lang w:val="de-DE"/>
        </w:rPr>
        <w:t xml:space="preserve"> f</w:t>
      </w:r>
      <w:r w:rsidR="00BF4CF7" w:rsidRPr="007565C4">
        <w:rPr>
          <w:rFonts w:eastAsia="Arial Unicode MS"/>
          <w:sz w:val="24"/>
          <w:szCs w:val="24"/>
          <w:lang w:val="de-DE"/>
        </w:rPr>
        <w:t>ü</w:t>
      </w:r>
      <w:r w:rsidR="00BF4CF7" w:rsidRPr="007565C4">
        <w:rPr>
          <w:sz w:val="24"/>
          <w:szCs w:val="24"/>
          <w:lang w:val="de-DE"/>
        </w:rPr>
        <w:t xml:space="preserve">r die Norm dass </w:t>
      </w:r>
      <w:r w:rsidRPr="007565C4">
        <w:rPr>
          <w:sz w:val="24"/>
          <w:szCs w:val="24"/>
          <w:lang w:val="de-DE"/>
        </w:rPr>
        <w:t>der Mensch selbst (und nicht</w:t>
      </w:r>
      <w:r w:rsidR="00BF4CF7" w:rsidRPr="007565C4">
        <w:rPr>
          <w:sz w:val="24"/>
          <w:szCs w:val="24"/>
          <w:lang w:val="de-DE"/>
        </w:rPr>
        <w:t xml:space="preserve"> </w:t>
      </w:r>
      <w:r w:rsidR="006654CE" w:rsidRPr="007565C4">
        <w:rPr>
          <w:sz w:val="24"/>
          <w:szCs w:val="24"/>
          <w:lang w:val="de-DE"/>
        </w:rPr>
        <w:t xml:space="preserve">bloss </w:t>
      </w:r>
      <w:r w:rsidR="00BF4CF7" w:rsidRPr="007565C4">
        <w:rPr>
          <w:sz w:val="24"/>
          <w:szCs w:val="24"/>
          <w:lang w:val="de-DE"/>
        </w:rPr>
        <w:t xml:space="preserve">sein empirischer Zustand) als </w:t>
      </w:r>
      <w:r w:rsidRPr="007565C4">
        <w:rPr>
          <w:sz w:val="24"/>
          <w:szCs w:val="24"/>
          <w:lang w:val="de-DE"/>
        </w:rPr>
        <w:t>Zweck an sich behandelt werden solle</w:t>
      </w:r>
      <w:r w:rsidR="00BF4CF7" w:rsidRPr="007565C4">
        <w:rPr>
          <w:sz w:val="24"/>
          <w:szCs w:val="24"/>
          <w:lang w:val="de-DE"/>
        </w:rPr>
        <w:t xml:space="preserve">. Solange </w:t>
      </w:r>
      <w:r w:rsidRPr="007565C4">
        <w:rPr>
          <w:sz w:val="24"/>
          <w:szCs w:val="24"/>
          <w:lang w:val="de-DE"/>
        </w:rPr>
        <w:t>Kant sich a</w:t>
      </w:r>
      <w:r w:rsidR="00BF4CF7" w:rsidRPr="007565C4">
        <w:rPr>
          <w:sz w:val="24"/>
          <w:szCs w:val="24"/>
          <w:lang w:val="de-DE"/>
        </w:rPr>
        <w:t>lso</w:t>
      </w:r>
      <w:r w:rsidRPr="007565C4">
        <w:rPr>
          <w:sz w:val="24"/>
          <w:szCs w:val="24"/>
          <w:lang w:val="de-DE"/>
        </w:rPr>
        <w:t xml:space="preserve"> </w:t>
      </w:r>
      <w:r w:rsidR="006654CE" w:rsidRPr="007565C4">
        <w:rPr>
          <w:sz w:val="24"/>
          <w:szCs w:val="24"/>
          <w:lang w:val="de-DE"/>
        </w:rPr>
        <w:t>nur</w:t>
      </w:r>
      <w:r w:rsidR="00BF4CF7" w:rsidRPr="007565C4">
        <w:rPr>
          <w:sz w:val="24"/>
          <w:szCs w:val="24"/>
          <w:lang w:val="de-DE"/>
        </w:rPr>
        <w:t xml:space="preserve"> auf das </w:t>
      </w:r>
      <w:r w:rsidR="00F03E5F" w:rsidRPr="007565C4">
        <w:rPr>
          <w:sz w:val="24"/>
          <w:szCs w:val="24"/>
          <w:lang w:val="de-DE"/>
        </w:rPr>
        <w:t>Vernunftb</w:t>
      </w:r>
      <w:r w:rsidR="00BF4CF7" w:rsidRPr="007565C4">
        <w:rPr>
          <w:sz w:val="24"/>
          <w:szCs w:val="24"/>
          <w:lang w:val="de-DE"/>
        </w:rPr>
        <w:t>ed</w:t>
      </w:r>
      <w:r w:rsidR="00BF4CF7" w:rsidRPr="007565C4">
        <w:rPr>
          <w:rFonts w:eastAsia="Arial Unicode MS"/>
          <w:sz w:val="24"/>
          <w:szCs w:val="24"/>
          <w:lang w:val="de-DE"/>
        </w:rPr>
        <w:t>ür</w:t>
      </w:r>
      <w:r w:rsidR="000C689B" w:rsidRPr="007565C4">
        <w:rPr>
          <w:rFonts w:eastAsia="Arial Unicode MS"/>
          <w:sz w:val="24"/>
          <w:szCs w:val="24"/>
          <w:lang w:val="de-DE"/>
        </w:rPr>
        <w:t>f</w:t>
      </w:r>
      <w:r w:rsidRPr="007565C4">
        <w:rPr>
          <w:rFonts w:eastAsia="Arial Unicode MS"/>
          <w:sz w:val="24"/>
          <w:szCs w:val="24"/>
          <w:lang w:val="de-DE"/>
        </w:rPr>
        <w:t>nis beruft</w:t>
      </w:r>
      <w:r w:rsidR="00F03E5F" w:rsidRPr="007565C4">
        <w:rPr>
          <w:rFonts w:eastAsia="Arial Unicode MS"/>
          <w:sz w:val="24"/>
          <w:szCs w:val="24"/>
          <w:lang w:val="de-DE"/>
        </w:rPr>
        <w:t>, uns</w:t>
      </w:r>
      <w:r w:rsidR="006654CE" w:rsidRPr="007565C4">
        <w:rPr>
          <w:rFonts w:eastAsia="Arial Unicode MS"/>
          <w:sz w:val="24"/>
          <w:szCs w:val="24"/>
          <w:lang w:val="de-DE"/>
        </w:rPr>
        <w:t xml:space="preserve"> zu</w:t>
      </w:r>
      <w:r w:rsidR="00F03E5F" w:rsidRPr="007565C4">
        <w:rPr>
          <w:rFonts w:eastAsia="Arial Unicode MS"/>
          <w:sz w:val="24"/>
          <w:szCs w:val="24"/>
          <w:lang w:val="de-DE"/>
        </w:rPr>
        <w:t xml:space="preserve"> </w:t>
      </w:r>
      <w:r w:rsidR="00F816E0" w:rsidRPr="007565C4">
        <w:rPr>
          <w:rFonts w:eastAsia="Arial Unicode MS"/>
          <w:sz w:val="24"/>
          <w:szCs w:val="24"/>
          <w:lang w:val="de-DE"/>
        </w:rPr>
        <w:t>blossen</w:t>
      </w:r>
      <w:r w:rsidR="00BF4CF7" w:rsidRPr="007565C4">
        <w:rPr>
          <w:rFonts w:eastAsia="Arial Unicode MS"/>
          <w:sz w:val="24"/>
          <w:szCs w:val="24"/>
          <w:lang w:val="de-DE"/>
        </w:rPr>
        <w:t xml:space="preserve"> Mitteln </w:t>
      </w:r>
      <w:r w:rsidRPr="007565C4">
        <w:rPr>
          <w:rFonts w:eastAsia="Arial Unicode MS"/>
          <w:sz w:val="24"/>
          <w:szCs w:val="24"/>
          <w:lang w:val="de-DE"/>
        </w:rPr>
        <w:t xml:space="preserve">etwas denken zu </w:t>
      </w:r>
      <w:r w:rsidR="00F816E0" w:rsidRPr="007565C4">
        <w:rPr>
          <w:rFonts w:eastAsia="Arial Unicode MS"/>
          <w:sz w:val="24"/>
          <w:szCs w:val="24"/>
          <w:lang w:val="de-DE"/>
        </w:rPr>
        <w:t>müssen</w:t>
      </w:r>
      <w:r w:rsidRPr="007565C4">
        <w:rPr>
          <w:rFonts w:eastAsia="Arial Unicode MS"/>
          <w:sz w:val="24"/>
          <w:szCs w:val="24"/>
          <w:lang w:val="de-DE"/>
        </w:rPr>
        <w:t xml:space="preserve"> das</w:t>
      </w:r>
      <w:r w:rsidR="00BF4CF7" w:rsidRPr="007565C4">
        <w:rPr>
          <w:rFonts w:eastAsia="Arial Unicode MS"/>
          <w:sz w:val="24"/>
          <w:szCs w:val="24"/>
          <w:lang w:val="de-DE"/>
        </w:rPr>
        <w:t xml:space="preserve"> ihnen als</w:t>
      </w:r>
      <w:r w:rsidR="006654CE" w:rsidRPr="007565C4">
        <w:rPr>
          <w:rFonts w:eastAsia="Arial Unicode MS"/>
          <w:sz w:val="24"/>
          <w:szCs w:val="24"/>
          <w:lang w:val="de-DE"/>
        </w:rPr>
        <w:t xml:space="preserve"> letzter</w:t>
      </w:r>
      <w:r w:rsidR="00BF4CF7" w:rsidRPr="007565C4">
        <w:rPr>
          <w:rFonts w:eastAsia="Arial Unicode MS"/>
          <w:sz w:val="24"/>
          <w:szCs w:val="24"/>
          <w:lang w:val="de-DE"/>
        </w:rPr>
        <w:t xml:space="preserve"> Zweck einen Sinn gibt, brauchen wir nur auf unser Streben nach Glückseligkeit zu sehen.</w:t>
      </w:r>
      <w:r w:rsidR="00633440" w:rsidRPr="007565C4">
        <w:rPr>
          <w:rFonts w:eastAsia="Arial Unicode MS"/>
          <w:sz w:val="24"/>
          <w:szCs w:val="24"/>
          <w:lang w:val="de-DE"/>
        </w:rPr>
        <w:t xml:space="preserve"> Wir wollen alle bestimmten empirischen Dinge oder Aktivitäten um unserer Glückseligkeit willen, aber wir wollen die Glückseligkeit</w:t>
      </w:r>
      <w:r w:rsidR="00B44E34" w:rsidRPr="007565C4">
        <w:rPr>
          <w:rFonts w:eastAsia="Arial Unicode MS"/>
          <w:sz w:val="24"/>
          <w:szCs w:val="24"/>
          <w:lang w:val="de-DE"/>
        </w:rPr>
        <w:t xml:space="preserve"> bloss</w:t>
      </w:r>
      <w:r w:rsidR="00633440" w:rsidRPr="007565C4">
        <w:rPr>
          <w:rFonts w:eastAsia="Arial Unicode MS"/>
          <w:sz w:val="24"/>
          <w:szCs w:val="24"/>
          <w:lang w:val="de-DE"/>
        </w:rPr>
        <w:t xml:space="preserve"> um ihrer selbst willen. </w:t>
      </w:r>
      <w:r w:rsidR="00F03E5F" w:rsidRPr="007565C4">
        <w:rPr>
          <w:rFonts w:eastAsia="Arial Unicode MS"/>
          <w:sz w:val="24"/>
          <w:szCs w:val="24"/>
          <w:lang w:val="de-DE"/>
        </w:rPr>
        <w:t xml:space="preserve">Die moralische Notwendigkeit den Menschen niemals als </w:t>
      </w:r>
      <w:r w:rsidR="006654CE" w:rsidRPr="007565C4">
        <w:rPr>
          <w:rFonts w:eastAsia="Arial Unicode MS"/>
          <w:sz w:val="24"/>
          <w:szCs w:val="24"/>
          <w:lang w:val="de-DE"/>
        </w:rPr>
        <w:t xml:space="preserve">blosses </w:t>
      </w:r>
      <w:r w:rsidR="00F03E5F" w:rsidRPr="007565C4">
        <w:rPr>
          <w:rFonts w:eastAsia="Arial Unicode MS"/>
          <w:sz w:val="24"/>
          <w:szCs w:val="24"/>
          <w:lang w:val="de-DE"/>
        </w:rPr>
        <w:t xml:space="preserve">Mittel zu gebrauchen, selbst </w:t>
      </w:r>
      <w:r w:rsidR="006654CE" w:rsidRPr="007565C4">
        <w:rPr>
          <w:rFonts w:eastAsia="Arial Unicode MS"/>
          <w:sz w:val="24"/>
          <w:szCs w:val="24"/>
          <w:lang w:val="de-DE"/>
        </w:rPr>
        <w:t>wen</w:t>
      </w:r>
      <w:r w:rsidR="00633440" w:rsidRPr="007565C4">
        <w:rPr>
          <w:rFonts w:eastAsia="Arial Unicode MS"/>
          <w:sz w:val="24"/>
          <w:szCs w:val="24"/>
          <w:lang w:val="de-DE"/>
        </w:rPr>
        <w:t xml:space="preserve">n </w:t>
      </w:r>
      <w:r w:rsidR="006654CE" w:rsidRPr="007565C4">
        <w:rPr>
          <w:rFonts w:eastAsia="Arial Unicode MS"/>
          <w:sz w:val="24"/>
          <w:szCs w:val="24"/>
          <w:lang w:val="de-DE"/>
        </w:rPr>
        <w:t>ein derartiger Gebrauch</w:t>
      </w:r>
      <w:r w:rsidR="00F03E5F" w:rsidRPr="007565C4">
        <w:rPr>
          <w:rFonts w:eastAsia="Arial Unicode MS"/>
          <w:sz w:val="24"/>
          <w:szCs w:val="24"/>
          <w:lang w:val="de-DE"/>
        </w:rPr>
        <w:t xml:space="preserve"> unsere Glückseligkeit befördern möge</w:t>
      </w:r>
      <w:r w:rsidR="00B44E34" w:rsidRPr="007565C4">
        <w:rPr>
          <w:rFonts w:eastAsia="Arial Unicode MS"/>
          <w:sz w:val="24"/>
          <w:szCs w:val="24"/>
          <w:lang w:val="de-DE"/>
        </w:rPr>
        <w:t xml:space="preserve"> (zum Beispiel, wenn ich lüge um mir ein schamvolles Gespräch zu ersparen)</w:t>
      </w:r>
      <w:r w:rsidR="00F03E5F" w:rsidRPr="007565C4">
        <w:rPr>
          <w:rFonts w:eastAsia="Arial Unicode MS"/>
          <w:sz w:val="24"/>
          <w:szCs w:val="24"/>
          <w:lang w:val="de-DE"/>
        </w:rPr>
        <w:t>, kann</w:t>
      </w:r>
      <w:r w:rsidR="00B44E34" w:rsidRPr="007565C4">
        <w:rPr>
          <w:rFonts w:eastAsia="Arial Unicode MS"/>
          <w:sz w:val="24"/>
          <w:szCs w:val="24"/>
          <w:lang w:val="de-DE"/>
        </w:rPr>
        <w:t xml:space="preserve"> also nicht</w:t>
      </w:r>
      <w:r w:rsidRPr="007565C4">
        <w:rPr>
          <w:rFonts w:eastAsia="Arial Unicode MS"/>
          <w:sz w:val="24"/>
          <w:szCs w:val="24"/>
          <w:lang w:val="de-DE"/>
        </w:rPr>
        <w:t xml:space="preserve"> durch</w:t>
      </w:r>
      <w:r w:rsidR="00F03E5F" w:rsidRPr="007565C4">
        <w:rPr>
          <w:rFonts w:eastAsia="Arial Unicode MS"/>
          <w:sz w:val="24"/>
          <w:szCs w:val="24"/>
          <w:lang w:val="de-DE"/>
        </w:rPr>
        <w:t xml:space="preserve"> </w:t>
      </w:r>
      <w:r w:rsidR="00B44E34" w:rsidRPr="007565C4">
        <w:rPr>
          <w:rFonts w:eastAsia="Arial Unicode MS"/>
          <w:sz w:val="24"/>
          <w:szCs w:val="24"/>
          <w:lang w:val="de-DE"/>
        </w:rPr>
        <w:t xml:space="preserve">das </w:t>
      </w:r>
      <w:r w:rsidR="00F03E5F" w:rsidRPr="007565C4">
        <w:rPr>
          <w:sz w:val="24"/>
          <w:szCs w:val="24"/>
          <w:lang w:val="de-DE"/>
        </w:rPr>
        <w:t>Vernunftbed</w:t>
      </w:r>
      <w:r w:rsidR="00B44E34" w:rsidRPr="007565C4">
        <w:rPr>
          <w:rFonts w:eastAsia="Arial Unicode MS"/>
          <w:sz w:val="24"/>
          <w:szCs w:val="24"/>
          <w:lang w:val="de-DE"/>
        </w:rPr>
        <w:t>ürfnis</w:t>
      </w:r>
      <w:r w:rsidRPr="007565C4">
        <w:rPr>
          <w:rFonts w:eastAsia="Arial Unicode MS"/>
          <w:sz w:val="24"/>
          <w:szCs w:val="24"/>
          <w:lang w:val="de-DE"/>
        </w:rPr>
        <w:t xml:space="preserve"> begründet werden</w:t>
      </w:r>
      <w:r w:rsidR="00B44E34" w:rsidRPr="007565C4">
        <w:rPr>
          <w:rFonts w:eastAsia="Arial Unicode MS"/>
          <w:sz w:val="24"/>
          <w:szCs w:val="24"/>
          <w:lang w:val="de-DE"/>
        </w:rPr>
        <w:t>, uns einen Zweck denken zu müssen der die Kette der gegebenen empirischen Mittel abschliesst ohne selbst Mittel zu einem Zweck zu sein.</w:t>
      </w:r>
    </w:p>
    <w:p w14:paraId="4CA2D60C" w14:textId="77777777" w:rsidR="00B44E34" w:rsidRPr="007565C4" w:rsidRDefault="00B44E34" w:rsidP="00B44E34">
      <w:pPr>
        <w:ind w:firstLine="706"/>
        <w:jc w:val="both"/>
        <w:rPr>
          <w:sz w:val="24"/>
          <w:szCs w:val="24"/>
          <w:lang w:val="de-DE"/>
        </w:rPr>
      </w:pPr>
    </w:p>
    <w:p w14:paraId="7847C7C1" w14:textId="31B3F54F" w:rsidR="00BF4CF7" w:rsidRPr="007565C4" w:rsidRDefault="00291D83">
      <w:pPr>
        <w:spacing w:line="480" w:lineRule="auto"/>
        <w:jc w:val="both"/>
        <w:rPr>
          <w:sz w:val="24"/>
          <w:szCs w:val="24"/>
          <w:lang w:val="de-DE"/>
        </w:rPr>
      </w:pPr>
      <w:r w:rsidRPr="007565C4">
        <w:rPr>
          <w:b/>
          <w:bCs/>
          <w:sz w:val="24"/>
          <w:szCs w:val="24"/>
          <w:lang w:val="de-DE"/>
        </w:rPr>
        <w:t>3</w:t>
      </w:r>
      <w:r w:rsidR="00BF4CF7" w:rsidRPr="007565C4">
        <w:rPr>
          <w:b/>
          <w:bCs/>
          <w:sz w:val="24"/>
          <w:szCs w:val="24"/>
          <w:lang w:val="de-DE"/>
        </w:rPr>
        <w:t xml:space="preserve">: Subjektivismus des Freiheitsbegriffs im </w:t>
      </w:r>
      <w:r w:rsidR="00BF4CF7" w:rsidRPr="007565C4">
        <w:rPr>
          <w:b/>
          <w:bCs/>
          <w:i/>
          <w:iCs/>
          <w:sz w:val="24"/>
          <w:szCs w:val="24"/>
          <w:lang w:val="de-DE"/>
        </w:rPr>
        <w:t xml:space="preserve">Naturrecht Feyerabend </w:t>
      </w:r>
    </w:p>
    <w:p w14:paraId="74C72FF8" w14:textId="33237C39" w:rsidR="00BF4CF7" w:rsidRPr="007565C4" w:rsidRDefault="00BF4CF7">
      <w:pPr>
        <w:spacing w:line="480" w:lineRule="auto"/>
        <w:jc w:val="both"/>
        <w:rPr>
          <w:sz w:val="24"/>
          <w:szCs w:val="24"/>
          <w:lang w:val="de-DE"/>
        </w:rPr>
      </w:pPr>
      <w:r w:rsidRPr="007565C4">
        <w:rPr>
          <w:sz w:val="24"/>
          <w:szCs w:val="24"/>
          <w:lang w:val="de-DE"/>
        </w:rPr>
        <w:t>Charakteristisch f</w:t>
      </w:r>
      <w:r w:rsidRPr="007565C4">
        <w:rPr>
          <w:rFonts w:eastAsia="Arial Unicode MS"/>
          <w:sz w:val="24"/>
          <w:szCs w:val="24"/>
          <w:lang w:val="de-DE"/>
        </w:rPr>
        <w:t>ü</w:t>
      </w:r>
      <w:r w:rsidRPr="007565C4">
        <w:rPr>
          <w:sz w:val="24"/>
          <w:szCs w:val="24"/>
          <w:lang w:val="de-DE"/>
        </w:rPr>
        <w:t>r Kants Texte</w:t>
      </w:r>
      <w:r w:rsidR="00CD61C7" w:rsidRPr="007565C4">
        <w:rPr>
          <w:sz w:val="24"/>
          <w:szCs w:val="24"/>
          <w:lang w:val="de-DE"/>
        </w:rPr>
        <w:t xml:space="preserve"> und Vorlesungen</w:t>
      </w:r>
      <w:r w:rsidR="00922BF4" w:rsidRPr="007565C4">
        <w:rPr>
          <w:sz w:val="24"/>
          <w:szCs w:val="24"/>
          <w:lang w:val="de-DE"/>
        </w:rPr>
        <w:t xml:space="preserve"> aus der </w:t>
      </w:r>
      <w:r w:rsidRPr="007565C4">
        <w:rPr>
          <w:sz w:val="24"/>
          <w:szCs w:val="24"/>
          <w:lang w:val="de-DE"/>
        </w:rPr>
        <w:t>krit</w:t>
      </w:r>
      <w:r w:rsidR="00922BF4" w:rsidRPr="007565C4">
        <w:rPr>
          <w:sz w:val="24"/>
          <w:szCs w:val="24"/>
          <w:lang w:val="de-DE"/>
        </w:rPr>
        <w:t>ischen</w:t>
      </w:r>
      <w:r w:rsidRPr="007565C4">
        <w:rPr>
          <w:sz w:val="24"/>
          <w:szCs w:val="24"/>
          <w:lang w:val="de-DE"/>
        </w:rPr>
        <w:t xml:space="preserve"> Periode seines Denkens ist der Versuch, das Verh</w:t>
      </w:r>
      <w:r w:rsidRPr="007565C4">
        <w:rPr>
          <w:rFonts w:eastAsia="Arial Unicode MS"/>
          <w:sz w:val="24"/>
          <w:szCs w:val="24"/>
          <w:lang w:val="de-DE"/>
        </w:rPr>
        <w:t>ä</w:t>
      </w:r>
      <w:r w:rsidRPr="007565C4">
        <w:rPr>
          <w:sz w:val="24"/>
          <w:szCs w:val="24"/>
          <w:lang w:val="de-DE"/>
        </w:rPr>
        <w:t xml:space="preserve">ltnis zwischen Moral und transzendentaler Freiheit des Willens zu bestimmen. In der Einleitung zum </w:t>
      </w:r>
      <w:r w:rsidRPr="007565C4">
        <w:rPr>
          <w:i/>
          <w:iCs/>
          <w:sz w:val="24"/>
          <w:szCs w:val="24"/>
          <w:lang w:val="de-DE"/>
        </w:rPr>
        <w:t>Naturrecht Feyerabend</w:t>
      </w:r>
      <w:r w:rsidRPr="007565C4">
        <w:rPr>
          <w:sz w:val="24"/>
          <w:szCs w:val="24"/>
          <w:lang w:val="de-DE"/>
        </w:rPr>
        <w:t xml:space="preserve"> ist dieses Ziel ebenfalls verfolgt, allerdings in einer etwas ungew</w:t>
      </w:r>
      <w:r w:rsidRPr="007565C4">
        <w:rPr>
          <w:rFonts w:eastAsia="Arial Unicode MS"/>
          <w:sz w:val="24"/>
          <w:szCs w:val="24"/>
          <w:lang w:val="de-DE"/>
        </w:rPr>
        <w:t>ö</w:t>
      </w:r>
      <w:r w:rsidRPr="007565C4">
        <w:rPr>
          <w:sz w:val="24"/>
          <w:szCs w:val="24"/>
          <w:lang w:val="de-DE"/>
        </w:rPr>
        <w:t xml:space="preserve">hnlichen Art und Weise: Kant argumentiert (anders als zum Beispiel in der </w:t>
      </w:r>
      <w:r w:rsidRPr="007565C4">
        <w:rPr>
          <w:i/>
          <w:iCs/>
          <w:sz w:val="24"/>
          <w:szCs w:val="24"/>
          <w:lang w:val="de-DE"/>
        </w:rPr>
        <w:t>Grundlegung</w:t>
      </w:r>
      <w:r w:rsidRPr="007565C4">
        <w:rPr>
          <w:sz w:val="24"/>
          <w:szCs w:val="24"/>
          <w:lang w:val="de-DE"/>
        </w:rPr>
        <w:t xml:space="preserve"> oder der </w:t>
      </w:r>
      <w:r w:rsidRPr="007565C4">
        <w:rPr>
          <w:i/>
          <w:iCs/>
          <w:sz w:val="24"/>
          <w:szCs w:val="24"/>
          <w:lang w:val="de-DE"/>
        </w:rPr>
        <w:t>Kritik der praktischen Vernunft</w:t>
      </w:r>
      <w:r w:rsidRPr="007565C4">
        <w:rPr>
          <w:sz w:val="24"/>
          <w:szCs w:val="24"/>
          <w:lang w:val="de-DE"/>
        </w:rPr>
        <w:t>)</w:t>
      </w:r>
      <w:r w:rsidR="00F816E0" w:rsidRPr="007565C4">
        <w:rPr>
          <w:sz w:val="24"/>
          <w:szCs w:val="24"/>
          <w:lang w:val="de-DE"/>
        </w:rPr>
        <w:t xml:space="preserve"> hier nicht </w:t>
      </w:r>
      <w:r w:rsidRPr="007565C4">
        <w:rPr>
          <w:sz w:val="24"/>
          <w:szCs w:val="24"/>
          <w:lang w:val="de-DE"/>
        </w:rPr>
        <w:t xml:space="preserve">explizit, </w:t>
      </w:r>
      <w:r w:rsidRPr="007565C4">
        <w:rPr>
          <w:sz w:val="24"/>
          <w:szCs w:val="24"/>
          <w:lang w:val="de-DE"/>
        </w:rPr>
        <w:lastRenderedPageBreak/>
        <w:t>dass ein Subjekt nur dann verantwortlich nach Moralgesetzen handeln kann und soll wenn es Willensfreiheit besitzt. Statt dessen f</w:t>
      </w:r>
      <w:r w:rsidRPr="007565C4">
        <w:rPr>
          <w:rFonts w:eastAsia="Arial Unicode MS"/>
          <w:sz w:val="24"/>
          <w:szCs w:val="24"/>
          <w:lang w:val="de-DE"/>
        </w:rPr>
        <w:t xml:space="preserve">ührt </w:t>
      </w:r>
      <w:r w:rsidRPr="007565C4">
        <w:rPr>
          <w:sz w:val="24"/>
          <w:szCs w:val="24"/>
          <w:lang w:val="de-DE"/>
        </w:rPr>
        <w:t>er die Willensfreiheit als Bedingung daf</w:t>
      </w:r>
      <w:r w:rsidRPr="007565C4">
        <w:rPr>
          <w:rFonts w:eastAsia="Arial Unicode MS"/>
          <w:sz w:val="24"/>
          <w:szCs w:val="24"/>
          <w:lang w:val="de-DE"/>
        </w:rPr>
        <w:t>ü</w:t>
      </w:r>
      <w:r w:rsidRPr="007565C4">
        <w:rPr>
          <w:sz w:val="24"/>
          <w:szCs w:val="24"/>
          <w:lang w:val="de-DE"/>
        </w:rPr>
        <w:t>r an, dass ein Subjekt von handelnden Wesen moralische Ber</w:t>
      </w:r>
      <w:r w:rsidRPr="007565C4">
        <w:rPr>
          <w:rFonts w:eastAsia="Arial Unicode MS"/>
          <w:sz w:val="24"/>
          <w:szCs w:val="24"/>
          <w:lang w:val="de-DE"/>
        </w:rPr>
        <w:t>ü</w:t>
      </w:r>
      <w:r w:rsidRPr="007565C4">
        <w:rPr>
          <w:sz w:val="24"/>
          <w:szCs w:val="24"/>
          <w:lang w:val="de-DE"/>
        </w:rPr>
        <w:t>cksichtigung finden kann und soll. Ein Subjekt findet nach dem im</w:t>
      </w:r>
      <w:r w:rsidRPr="007565C4">
        <w:rPr>
          <w:i/>
          <w:iCs/>
          <w:sz w:val="24"/>
          <w:szCs w:val="24"/>
          <w:lang w:val="de-DE"/>
        </w:rPr>
        <w:t xml:space="preserve"> Naturrecht Feyerabend</w:t>
      </w:r>
      <w:r w:rsidRPr="007565C4">
        <w:rPr>
          <w:sz w:val="24"/>
          <w:szCs w:val="24"/>
          <w:lang w:val="de-DE"/>
        </w:rPr>
        <w:t xml:space="preserve"> kolportierten moraltheoretischen Ansatz genau dann moralische Ber</w:t>
      </w:r>
      <w:r w:rsidRPr="007565C4">
        <w:rPr>
          <w:rFonts w:eastAsia="Arial Unicode MS"/>
          <w:sz w:val="24"/>
          <w:szCs w:val="24"/>
          <w:lang w:val="de-DE"/>
        </w:rPr>
        <w:t>üc</w:t>
      </w:r>
      <w:r w:rsidRPr="007565C4">
        <w:rPr>
          <w:sz w:val="24"/>
          <w:szCs w:val="24"/>
          <w:lang w:val="de-DE"/>
        </w:rPr>
        <w:t xml:space="preserve">ksichtigung wenn es als Zweck an sich selbst betrachtet werden kann. Kant behauptet </w:t>
      </w:r>
      <w:r w:rsidR="00F816E0" w:rsidRPr="007565C4">
        <w:rPr>
          <w:sz w:val="24"/>
          <w:szCs w:val="24"/>
          <w:lang w:val="de-DE"/>
        </w:rPr>
        <w:t>nun</w:t>
      </w:r>
      <w:r w:rsidRPr="007565C4">
        <w:rPr>
          <w:sz w:val="24"/>
          <w:szCs w:val="24"/>
          <w:lang w:val="de-DE"/>
        </w:rPr>
        <w:t xml:space="preserve"> dass die transzendentale Willensfreiheit eine notwendige und hinreichende Bedingung daf</w:t>
      </w:r>
      <w:r w:rsidRPr="007565C4">
        <w:rPr>
          <w:rFonts w:eastAsia="Arial Unicode MS"/>
          <w:sz w:val="24"/>
          <w:szCs w:val="24"/>
          <w:lang w:val="de-DE"/>
        </w:rPr>
        <w:t>ü</w:t>
      </w:r>
      <w:r w:rsidRPr="007565C4">
        <w:rPr>
          <w:sz w:val="24"/>
          <w:szCs w:val="24"/>
          <w:lang w:val="de-DE"/>
        </w:rPr>
        <w:t>r ist, dass ein Subjekt als Zweck an sich selbst betrachtet werden kann. Der Besitz von Vernunft (hier bestimmt als F</w:t>
      </w:r>
      <w:r w:rsidRPr="007565C4">
        <w:rPr>
          <w:rFonts w:eastAsia="Arial Unicode MS"/>
          <w:sz w:val="24"/>
          <w:szCs w:val="24"/>
          <w:lang w:val="de-DE"/>
        </w:rPr>
        <w:t>ä</w:t>
      </w:r>
      <w:r w:rsidRPr="007565C4">
        <w:rPr>
          <w:sz w:val="24"/>
          <w:szCs w:val="24"/>
          <w:lang w:val="de-DE"/>
        </w:rPr>
        <w:t>higkeit sich seines Daseins</w:t>
      </w:r>
      <w:r w:rsidR="00291D83" w:rsidRPr="007565C4">
        <w:rPr>
          <w:sz w:val="24"/>
          <w:szCs w:val="24"/>
          <w:lang w:val="de-DE"/>
        </w:rPr>
        <w:t xml:space="preserve"> bewusst zu sein) ist hierzu zwar</w:t>
      </w:r>
      <w:r w:rsidRPr="007565C4">
        <w:rPr>
          <w:sz w:val="24"/>
          <w:szCs w:val="24"/>
          <w:lang w:val="de-DE"/>
        </w:rPr>
        <w:t xml:space="preserve"> notwendig, aber nicht hinreichend, denn ein</w:t>
      </w:r>
      <w:r w:rsidR="00CD61C7" w:rsidRPr="007565C4">
        <w:rPr>
          <w:sz w:val="24"/>
          <w:szCs w:val="24"/>
          <w:lang w:val="de-DE"/>
        </w:rPr>
        <w:t xml:space="preserve"> (in diesen Sinne)</w:t>
      </w:r>
      <w:r w:rsidRPr="007565C4">
        <w:rPr>
          <w:sz w:val="24"/>
          <w:szCs w:val="24"/>
          <w:lang w:val="de-DE"/>
        </w:rPr>
        <w:t xml:space="preserve"> vern</w:t>
      </w:r>
      <w:r w:rsidRPr="007565C4">
        <w:rPr>
          <w:rFonts w:eastAsia="Arial Unicode MS"/>
          <w:sz w:val="24"/>
          <w:szCs w:val="24"/>
          <w:lang w:val="de-DE"/>
        </w:rPr>
        <w:t>ü</w:t>
      </w:r>
      <w:r w:rsidRPr="007565C4">
        <w:rPr>
          <w:sz w:val="24"/>
          <w:szCs w:val="24"/>
          <w:lang w:val="de-DE"/>
        </w:rPr>
        <w:t>nftiges Wesen k</w:t>
      </w:r>
      <w:r w:rsidRPr="007565C4">
        <w:rPr>
          <w:rFonts w:eastAsia="Arial Unicode MS"/>
          <w:sz w:val="24"/>
          <w:szCs w:val="24"/>
          <w:lang w:val="de-DE"/>
        </w:rPr>
        <w:t>ö</w:t>
      </w:r>
      <w:r w:rsidR="00B22C7D" w:rsidRPr="007565C4">
        <w:rPr>
          <w:sz w:val="24"/>
          <w:szCs w:val="24"/>
          <w:lang w:val="de-DE"/>
        </w:rPr>
        <w:t xml:space="preserve">nnte doch </w:t>
      </w:r>
      <w:r w:rsidRPr="007565C4">
        <w:rPr>
          <w:sz w:val="24"/>
          <w:szCs w:val="24"/>
          <w:lang w:val="de-DE"/>
        </w:rPr>
        <w:t>vollst</w:t>
      </w:r>
      <w:r w:rsidRPr="007565C4">
        <w:rPr>
          <w:rFonts w:eastAsia="Arial Unicode MS"/>
          <w:sz w:val="24"/>
          <w:szCs w:val="24"/>
          <w:lang w:val="de-DE"/>
        </w:rPr>
        <w:t>ä</w:t>
      </w:r>
      <w:r w:rsidRPr="007565C4">
        <w:rPr>
          <w:sz w:val="24"/>
          <w:szCs w:val="24"/>
          <w:lang w:val="de-DE"/>
        </w:rPr>
        <w:t>ndig durch Naturgesetze bestimmt und demnach unfrei sein.</w:t>
      </w:r>
      <w:r w:rsidR="00F03E5F" w:rsidRPr="007565C4">
        <w:rPr>
          <w:sz w:val="24"/>
          <w:szCs w:val="24"/>
          <w:lang w:val="de-DE"/>
        </w:rPr>
        <w:t xml:space="preserve"> (30:</w:t>
      </w:r>
      <w:r w:rsidR="00922BF4" w:rsidRPr="007565C4">
        <w:rPr>
          <w:sz w:val="24"/>
          <w:szCs w:val="24"/>
          <w:lang w:val="de-DE"/>
        </w:rPr>
        <w:t xml:space="preserve"> 1321, 6 – </w:t>
      </w:r>
      <w:r w:rsidR="00F03E5F" w:rsidRPr="007565C4">
        <w:rPr>
          <w:sz w:val="24"/>
          <w:szCs w:val="24"/>
          <w:lang w:val="de-DE"/>
        </w:rPr>
        <w:t>1322, 22)</w:t>
      </w:r>
    </w:p>
    <w:p w14:paraId="0190A8E0" w14:textId="2552A4B0" w:rsidR="00971FEA" w:rsidRPr="007565C4" w:rsidRDefault="00BF4CF7">
      <w:pPr>
        <w:spacing w:line="480" w:lineRule="auto"/>
        <w:jc w:val="both"/>
        <w:rPr>
          <w:rFonts w:eastAsia="Arial Unicode MS"/>
          <w:sz w:val="24"/>
          <w:szCs w:val="24"/>
          <w:lang w:val="de-DE"/>
        </w:rPr>
      </w:pPr>
      <w:r w:rsidRPr="007565C4">
        <w:rPr>
          <w:sz w:val="24"/>
          <w:szCs w:val="24"/>
          <w:lang w:val="de-DE"/>
        </w:rPr>
        <w:tab/>
      </w:r>
      <w:r w:rsidRPr="007565C4">
        <w:rPr>
          <w:iCs/>
          <w:sz w:val="24"/>
          <w:szCs w:val="24"/>
          <w:lang w:val="de-DE"/>
        </w:rPr>
        <w:t>Warum</w:t>
      </w:r>
      <w:r w:rsidRPr="007565C4">
        <w:rPr>
          <w:sz w:val="24"/>
          <w:szCs w:val="24"/>
          <w:lang w:val="de-DE"/>
        </w:rPr>
        <w:t xml:space="preserve"> ist Freiheit des Willens hinreichend und notwendig f</w:t>
      </w:r>
      <w:r w:rsidRPr="007565C4">
        <w:rPr>
          <w:rFonts w:eastAsia="Arial Unicode MS"/>
          <w:sz w:val="24"/>
          <w:szCs w:val="24"/>
          <w:lang w:val="de-DE"/>
        </w:rPr>
        <w:t>ü</w:t>
      </w:r>
      <w:r w:rsidRPr="007565C4">
        <w:rPr>
          <w:sz w:val="24"/>
          <w:szCs w:val="24"/>
          <w:lang w:val="de-DE"/>
        </w:rPr>
        <w:t xml:space="preserve">r den Status eines Zwecks an sich? Ein wiederkehrender Gedanke in der Einleitung zum </w:t>
      </w:r>
      <w:r w:rsidRPr="007565C4">
        <w:rPr>
          <w:i/>
          <w:iCs/>
          <w:sz w:val="24"/>
          <w:szCs w:val="24"/>
          <w:lang w:val="de-DE"/>
        </w:rPr>
        <w:t>Naturrecht Feyerabend</w:t>
      </w:r>
      <w:r w:rsidRPr="007565C4">
        <w:rPr>
          <w:sz w:val="24"/>
          <w:szCs w:val="24"/>
          <w:lang w:val="de-DE"/>
        </w:rPr>
        <w:t xml:space="preserve"> ist, dass ein Wesen dessen Willen komplett nach Naturgesetzen bestimmte w</w:t>
      </w:r>
      <w:r w:rsidRPr="007565C4">
        <w:rPr>
          <w:rFonts w:eastAsia="Arial Unicode MS"/>
          <w:sz w:val="24"/>
          <w:szCs w:val="24"/>
          <w:lang w:val="de-DE"/>
        </w:rPr>
        <w:t>ä</w:t>
      </w:r>
      <w:r w:rsidRPr="007565C4">
        <w:rPr>
          <w:sz w:val="24"/>
          <w:szCs w:val="24"/>
          <w:lang w:val="de-DE"/>
        </w:rPr>
        <w:t xml:space="preserve">re </w:t>
      </w:r>
      <w:r w:rsidR="00922BF4" w:rsidRPr="007565C4">
        <w:rPr>
          <w:sz w:val="24"/>
          <w:szCs w:val="24"/>
          <w:lang w:val="de-DE"/>
        </w:rPr>
        <w:t>keinen ‘eigenen’</w:t>
      </w:r>
      <w:r w:rsidRPr="007565C4">
        <w:rPr>
          <w:sz w:val="24"/>
          <w:szCs w:val="24"/>
          <w:lang w:val="de-DE"/>
        </w:rPr>
        <w:t xml:space="preserve"> Willen bes</w:t>
      </w:r>
      <w:r w:rsidRPr="007565C4">
        <w:rPr>
          <w:rFonts w:eastAsia="Arial Unicode MS"/>
          <w:sz w:val="24"/>
          <w:szCs w:val="24"/>
          <w:lang w:val="de-DE"/>
        </w:rPr>
        <w:t>ä</w:t>
      </w:r>
      <w:r w:rsidRPr="007565C4">
        <w:rPr>
          <w:sz w:val="24"/>
          <w:szCs w:val="24"/>
          <w:lang w:val="de-DE"/>
        </w:rPr>
        <w:t>sse, und dass der Wille eines Wesens welches letzter Zweck sein soll von nichts anderem – und also von keinen fremden Naturursachen – mehr abh</w:t>
      </w:r>
      <w:r w:rsidRPr="007565C4">
        <w:rPr>
          <w:rFonts w:eastAsia="Arial Unicode MS"/>
          <w:sz w:val="24"/>
          <w:szCs w:val="24"/>
          <w:lang w:val="de-DE"/>
        </w:rPr>
        <w:t>ä</w:t>
      </w:r>
      <w:r w:rsidRPr="007565C4">
        <w:rPr>
          <w:sz w:val="24"/>
          <w:szCs w:val="24"/>
          <w:lang w:val="de-DE"/>
        </w:rPr>
        <w:t xml:space="preserve">ngen darf. </w:t>
      </w:r>
      <w:r w:rsidR="00F03E5F" w:rsidRPr="007565C4">
        <w:rPr>
          <w:sz w:val="24"/>
          <w:szCs w:val="24"/>
          <w:lang w:val="de-DE"/>
        </w:rPr>
        <w:t xml:space="preserve">(30: </w:t>
      </w:r>
      <w:r w:rsidR="00922BF4" w:rsidRPr="007565C4">
        <w:rPr>
          <w:sz w:val="24"/>
          <w:szCs w:val="24"/>
          <w:lang w:val="de-DE"/>
        </w:rPr>
        <w:t>1319-20;</w:t>
      </w:r>
      <w:r w:rsidR="008B4501" w:rsidRPr="007565C4">
        <w:rPr>
          <w:sz w:val="24"/>
          <w:szCs w:val="24"/>
          <w:lang w:val="de-DE"/>
        </w:rPr>
        <w:t xml:space="preserve"> </w:t>
      </w:r>
      <w:r w:rsidR="00F03E5F" w:rsidRPr="007565C4">
        <w:rPr>
          <w:sz w:val="24"/>
          <w:szCs w:val="24"/>
          <w:lang w:val="de-DE"/>
        </w:rPr>
        <w:t>1322)</w:t>
      </w:r>
      <w:r w:rsidR="008B4501" w:rsidRPr="007565C4">
        <w:rPr>
          <w:sz w:val="24"/>
          <w:szCs w:val="24"/>
          <w:lang w:val="de-DE"/>
        </w:rPr>
        <w:t xml:space="preserve"> </w:t>
      </w:r>
      <w:r w:rsidR="0090372B" w:rsidRPr="007565C4">
        <w:rPr>
          <w:sz w:val="24"/>
          <w:szCs w:val="24"/>
          <w:lang w:val="de-DE"/>
        </w:rPr>
        <w:t>Dieser Gedanke</w:t>
      </w:r>
      <w:r w:rsidRPr="007565C4">
        <w:rPr>
          <w:sz w:val="24"/>
          <w:szCs w:val="24"/>
          <w:lang w:val="de-DE"/>
        </w:rPr>
        <w:t xml:space="preserve"> ist sicher</w:t>
      </w:r>
      <w:r w:rsidR="0090372B" w:rsidRPr="007565C4">
        <w:rPr>
          <w:sz w:val="24"/>
          <w:szCs w:val="24"/>
          <w:lang w:val="de-DE"/>
        </w:rPr>
        <w:t>lich</w:t>
      </w:r>
      <w:r w:rsidRPr="007565C4">
        <w:rPr>
          <w:sz w:val="24"/>
          <w:szCs w:val="24"/>
          <w:lang w:val="de-DE"/>
        </w:rPr>
        <w:t xml:space="preserve"> suggestiv, aber der </w:t>
      </w:r>
      <w:r w:rsidR="00971FEA" w:rsidRPr="007565C4">
        <w:rPr>
          <w:sz w:val="24"/>
          <w:szCs w:val="24"/>
          <w:lang w:val="de-DE"/>
        </w:rPr>
        <w:t xml:space="preserve">hier von Kant anvisierte </w:t>
      </w:r>
      <w:r w:rsidRPr="007565C4">
        <w:rPr>
          <w:sz w:val="24"/>
          <w:szCs w:val="24"/>
          <w:lang w:val="de-DE"/>
        </w:rPr>
        <w:t>Begr</w:t>
      </w:r>
      <w:r w:rsidRPr="007565C4">
        <w:rPr>
          <w:rFonts w:eastAsia="Arial Unicode MS"/>
          <w:sz w:val="24"/>
          <w:szCs w:val="24"/>
          <w:lang w:val="de-DE"/>
        </w:rPr>
        <w:t>ü</w:t>
      </w:r>
      <w:r w:rsidRPr="007565C4">
        <w:rPr>
          <w:sz w:val="24"/>
          <w:szCs w:val="24"/>
          <w:lang w:val="de-DE"/>
        </w:rPr>
        <w:t xml:space="preserve">ndungszusammenhang ist </w:t>
      </w:r>
      <w:r w:rsidR="0090372B" w:rsidRPr="007565C4">
        <w:rPr>
          <w:sz w:val="24"/>
          <w:szCs w:val="24"/>
          <w:lang w:val="de-DE"/>
        </w:rPr>
        <w:t>nicht v</w:t>
      </w:r>
      <w:r w:rsidR="0090372B" w:rsidRPr="007565C4">
        <w:rPr>
          <w:rFonts w:eastAsia="Arial Unicode MS"/>
          <w:sz w:val="24"/>
          <w:szCs w:val="24"/>
          <w:lang w:val="de-DE"/>
        </w:rPr>
        <w:t>ö</w:t>
      </w:r>
      <w:r w:rsidR="0090372B" w:rsidRPr="007565C4">
        <w:rPr>
          <w:sz w:val="24"/>
          <w:szCs w:val="24"/>
          <w:lang w:val="de-DE"/>
        </w:rPr>
        <w:t>llig</w:t>
      </w:r>
      <w:r w:rsidRPr="007565C4">
        <w:rPr>
          <w:sz w:val="24"/>
          <w:szCs w:val="24"/>
          <w:lang w:val="de-DE"/>
        </w:rPr>
        <w:t xml:space="preserve"> eindeutig. Kant scheint hier erneut die Analogie zu strapazieren die ich schon im vorigen Abschnitt diskutierte, n</w:t>
      </w:r>
      <w:r w:rsidRPr="007565C4">
        <w:rPr>
          <w:rFonts w:eastAsia="Arial Unicode MS"/>
          <w:sz w:val="24"/>
          <w:szCs w:val="24"/>
          <w:lang w:val="de-DE"/>
        </w:rPr>
        <w:t>ä</w:t>
      </w:r>
      <w:r w:rsidRPr="007565C4">
        <w:rPr>
          <w:sz w:val="24"/>
          <w:szCs w:val="24"/>
          <w:lang w:val="de-DE"/>
        </w:rPr>
        <w:t>mlich die zwischen unbedingter Ursache und unbedingtem Zweck. Die Behauptung aber, dass die metaphysische Eigenschaft von keiner fremden Ursache bestimmt zu sein einen normativen Status als Zweck an sich selbst mit sich f</w:t>
      </w:r>
      <w:r w:rsidRPr="007565C4">
        <w:rPr>
          <w:rFonts w:eastAsia="Arial Unicode MS"/>
          <w:sz w:val="24"/>
          <w:szCs w:val="24"/>
          <w:lang w:val="de-DE"/>
        </w:rPr>
        <w:t>üh</w:t>
      </w:r>
      <w:r w:rsidRPr="007565C4">
        <w:rPr>
          <w:sz w:val="24"/>
          <w:szCs w:val="24"/>
          <w:lang w:val="de-DE"/>
        </w:rPr>
        <w:t>rt, ist nicht offensichtli</w:t>
      </w:r>
      <w:r w:rsidR="00971FEA" w:rsidRPr="007565C4">
        <w:rPr>
          <w:sz w:val="24"/>
          <w:szCs w:val="24"/>
          <w:lang w:val="de-DE"/>
        </w:rPr>
        <w:t>ch evident oder analytisch wahr. Man kann diesen Zusammenhang aus zweierlei Gr</w:t>
      </w:r>
      <w:r w:rsidR="00971FEA" w:rsidRPr="007565C4">
        <w:rPr>
          <w:rFonts w:eastAsia="Arial Unicode MS"/>
          <w:sz w:val="24"/>
          <w:szCs w:val="24"/>
          <w:lang w:val="de-DE"/>
        </w:rPr>
        <w:t>ünden anzweifeln.</w:t>
      </w:r>
    </w:p>
    <w:p w14:paraId="18883CD9" w14:textId="1414A011" w:rsidR="00BF4CF7" w:rsidRPr="007565C4" w:rsidRDefault="00971FEA">
      <w:pPr>
        <w:spacing w:line="480" w:lineRule="auto"/>
        <w:jc w:val="both"/>
        <w:rPr>
          <w:rFonts w:eastAsia="Arial Unicode MS"/>
          <w:sz w:val="24"/>
          <w:szCs w:val="24"/>
          <w:lang w:val="de-DE"/>
        </w:rPr>
      </w:pPr>
      <w:r w:rsidRPr="007565C4">
        <w:rPr>
          <w:rFonts w:eastAsia="Arial Unicode MS"/>
          <w:sz w:val="24"/>
          <w:szCs w:val="24"/>
          <w:lang w:val="de-DE"/>
        </w:rPr>
        <w:tab/>
        <w:t>Erstens:</w:t>
      </w:r>
      <w:r w:rsidR="00BF4CF7" w:rsidRPr="007565C4">
        <w:rPr>
          <w:sz w:val="24"/>
          <w:szCs w:val="24"/>
          <w:lang w:val="de-DE"/>
        </w:rPr>
        <w:t xml:space="preserve"> </w:t>
      </w:r>
      <w:r w:rsidRPr="007565C4">
        <w:rPr>
          <w:sz w:val="24"/>
          <w:szCs w:val="24"/>
          <w:lang w:val="de-DE"/>
        </w:rPr>
        <w:t>e</w:t>
      </w:r>
      <w:r w:rsidR="00BF4CF7" w:rsidRPr="007565C4">
        <w:rPr>
          <w:sz w:val="24"/>
          <w:szCs w:val="24"/>
          <w:lang w:val="de-DE"/>
        </w:rPr>
        <w:t xml:space="preserve">s ist kein offensichtlicher Widerspruch zwischen der Annahme, dass ein Wesen nicht durch fremde Ursachen bestimmt ist und der Annahme, dass dieses Wesen </w:t>
      </w:r>
      <w:r w:rsidR="00B22C7D" w:rsidRPr="007565C4">
        <w:rPr>
          <w:sz w:val="24"/>
          <w:szCs w:val="24"/>
          <w:lang w:val="de-DE"/>
        </w:rPr>
        <w:t xml:space="preserve">ein </w:t>
      </w:r>
      <w:r w:rsidR="00B22C7D" w:rsidRPr="007565C4">
        <w:rPr>
          <w:sz w:val="24"/>
          <w:szCs w:val="24"/>
          <w:lang w:val="de-DE"/>
        </w:rPr>
        <w:lastRenderedPageBreak/>
        <w:t xml:space="preserve">Mittel zu einem Zweck ist. </w:t>
      </w:r>
      <w:r w:rsidR="00BF4CF7" w:rsidRPr="007565C4">
        <w:rPr>
          <w:sz w:val="24"/>
          <w:szCs w:val="24"/>
          <w:lang w:val="de-DE"/>
        </w:rPr>
        <w:t>Zum Beispiel k</w:t>
      </w:r>
      <w:r w:rsidR="00BF4CF7" w:rsidRPr="007565C4">
        <w:rPr>
          <w:rFonts w:eastAsia="Arial Unicode MS"/>
          <w:sz w:val="24"/>
          <w:szCs w:val="24"/>
          <w:lang w:val="de-DE"/>
        </w:rPr>
        <w:t>önnte man annehmen, dass Gott</w:t>
      </w:r>
      <w:r w:rsidR="00B22C7D" w:rsidRPr="007565C4">
        <w:rPr>
          <w:rFonts w:eastAsia="Arial Unicode MS"/>
          <w:sz w:val="24"/>
          <w:szCs w:val="24"/>
          <w:lang w:val="de-DE"/>
        </w:rPr>
        <w:t xml:space="preserve"> u</w:t>
      </w:r>
      <w:r w:rsidR="00FA110F" w:rsidRPr="007565C4">
        <w:rPr>
          <w:rFonts w:eastAsia="Arial Unicode MS"/>
          <w:sz w:val="24"/>
          <w:szCs w:val="24"/>
          <w:lang w:val="de-DE"/>
        </w:rPr>
        <w:t>ns als frei erschaffen hat,</w:t>
      </w:r>
      <w:r w:rsidR="00B22C7D" w:rsidRPr="007565C4">
        <w:rPr>
          <w:rFonts w:eastAsia="Arial Unicode MS"/>
          <w:sz w:val="24"/>
          <w:szCs w:val="24"/>
          <w:lang w:val="de-DE"/>
        </w:rPr>
        <w:t xml:space="preserve"> uns</w:t>
      </w:r>
      <w:r w:rsidR="00FA110F" w:rsidRPr="007565C4">
        <w:rPr>
          <w:rFonts w:eastAsia="Arial Unicode MS"/>
          <w:sz w:val="24"/>
          <w:szCs w:val="24"/>
          <w:lang w:val="de-DE"/>
        </w:rPr>
        <w:t>ere Existenz und Freiheit aber</w:t>
      </w:r>
      <w:r w:rsidR="00B22C7D" w:rsidRPr="007565C4">
        <w:rPr>
          <w:rFonts w:eastAsia="Arial Unicode MS"/>
          <w:sz w:val="24"/>
          <w:szCs w:val="24"/>
          <w:lang w:val="de-DE"/>
        </w:rPr>
        <w:t xml:space="preserve"> nur als Mittel zum Zweck</w:t>
      </w:r>
      <w:r w:rsidR="00BF4CF7" w:rsidRPr="007565C4">
        <w:rPr>
          <w:rFonts w:eastAsia="Arial Unicode MS"/>
          <w:sz w:val="24"/>
          <w:szCs w:val="24"/>
          <w:lang w:val="de-DE"/>
        </w:rPr>
        <w:t xml:space="preserve"> eines vollkommenen Universums</w:t>
      </w:r>
      <w:r w:rsidR="0090372B" w:rsidRPr="007565C4">
        <w:rPr>
          <w:rFonts w:eastAsia="Arial Unicode MS"/>
          <w:sz w:val="24"/>
          <w:szCs w:val="24"/>
          <w:lang w:val="de-DE"/>
        </w:rPr>
        <w:t xml:space="preserve"> (der besten möglichen Welt)</w:t>
      </w:r>
      <w:r w:rsidR="00BF4CF7" w:rsidRPr="007565C4">
        <w:rPr>
          <w:rFonts w:eastAsia="Arial Unicode MS"/>
          <w:sz w:val="24"/>
          <w:szCs w:val="24"/>
          <w:lang w:val="de-DE"/>
        </w:rPr>
        <w:t xml:space="preserve"> </w:t>
      </w:r>
      <w:r w:rsidRPr="007565C4">
        <w:rPr>
          <w:rFonts w:eastAsia="Arial Unicode MS"/>
          <w:sz w:val="24"/>
          <w:szCs w:val="24"/>
          <w:lang w:val="de-DE"/>
        </w:rPr>
        <w:t>betrachtet</w:t>
      </w:r>
      <w:r w:rsidR="00B22C7D" w:rsidRPr="007565C4">
        <w:rPr>
          <w:rFonts w:eastAsia="Arial Unicode MS"/>
          <w:sz w:val="24"/>
          <w:szCs w:val="24"/>
          <w:lang w:val="de-DE"/>
        </w:rPr>
        <w:t>.</w:t>
      </w:r>
      <w:r w:rsidR="00BF4CF7" w:rsidRPr="007565C4">
        <w:rPr>
          <w:rFonts w:eastAsia="Arial Unicode MS"/>
          <w:sz w:val="24"/>
          <w:szCs w:val="24"/>
          <w:lang w:val="de-DE"/>
        </w:rPr>
        <w:t xml:space="preserve"> </w:t>
      </w:r>
      <w:r w:rsidRPr="007565C4">
        <w:rPr>
          <w:rFonts w:eastAsia="Arial Unicode MS"/>
          <w:sz w:val="24"/>
          <w:szCs w:val="24"/>
          <w:lang w:val="de-DE"/>
        </w:rPr>
        <w:t xml:space="preserve">Zweitens: es </w:t>
      </w:r>
      <w:r w:rsidR="00BF4CF7" w:rsidRPr="007565C4">
        <w:rPr>
          <w:rFonts w:eastAsia="Arial Unicode MS"/>
          <w:sz w:val="24"/>
          <w:szCs w:val="24"/>
          <w:lang w:val="de-DE"/>
        </w:rPr>
        <w:t>ist auch kein offensichtlicher Widerspruch zwischen der Annahme, dass ein Wesen durch fremde Ursachen bestimmt aber dennoch Zweck a</w:t>
      </w:r>
      <w:r w:rsidR="0090372B" w:rsidRPr="007565C4">
        <w:rPr>
          <w:rFonts w:eastAsia="Arial Unicode MS"/>
          <w:sz w:val="24"/>
          <w:szCs w:val="24"/>
          <w:lang w:val="de-DE"/>
        </w:rPr>
        <w:t>n sich</w:t>
      </w:r>
      <w:r w:rsidRPr="007565C4">
        <w:rPr>
          <w:rFonts w:eastAsia="Arial Unicode MS"/>
          <w:sz w:val="24"/>
          <w:szCs w:val="24"/>
          <w:lang w:val="de-DE"/>
        </w:rPr>
        <w:t xml:space="preserve"> ist. Zum Beispiel glauben einige Menschen</w:t>
      </w:r>
      <w:r w:rsidR="00BF4CF7" w:rsidRPr="007565C4">
        <w:rPr>
          <w:rFonts w:eastAsia="Arial Unicode MS"/>
          <w:sz w:val="24"/>
          <w:szCs w:val="24"/>
          <w:lang w:val="de-DE"/>
        </w:rPr>
        <w:t xml:space="preserve">, dass wir </w:t>
      </w:r>
      <w:r w:rsidR="0090372B" w:rsidRPr="007565C4">
        <w:rPr>
          <w:rFonts w:eastAsia="Arial Unicode MS"/>
          <w:sz w:val="24"/>
          <w:szCs w:val="24"/>
          <w:lang w:val="de-DE"/>
        </w:rPr>
        <w:t xml:space="preserve">unfreie, </w:t>
      </w:r>
      <w:r w:rsidR="00BF4CF7" w:rsidRPr="007565C4">
        <w:rPr>
          <w:rFonts w:eastAsia="Arial Unicode MS"/>
          <w:sz w:val="24"/>
          <w:szCs w:val="24"/>
          <w:lang w:val="de-DE"/>
        </w:rPr>
        <w:t>kausal determinierte Tiere nicht als blosses Mittel zu</w:t>
      </w:r>
      <w:r w:rsidR="008B4501" w:rsidRPr="007565C4">
        <w:rPr>
          <w:rFonts w:eastAsia="Arial Unicode MS"/>
          <w:sz w:val="24"/>
          <w:szCs w:val="24"/>
          <w:lang w:val="de-DE"/>
        </w:rPr>
        <w:t>r Kosmetikforschung</w:t>
      </w:r>
      <w:r w:rsidR="00BF4CF7" w:rsidRPr="007565C4">
        <w:rPr>
          <w:rFonts w:eastAsia="Arial Unicode MS"/>
          <w:sz w:val="24"/>
          <w:szCs w:val="24"/>
          <w:lang w:val="de-DE"/>
        </w:rPr>
        <w:t xml:space="preserve"> und Genussbefriedigung benutzen dürfen. Eine solche Position</w:t>
      </w:r>
      <w:r w:rsidR="0090372B" w:rsidRPr="007565C4">
        <w:rPr>
          <w:rFonts w:eastAsia="Arial Unicode MS"/>
          <w:sz w:val="24"/>
          <w:szCs w:val="24"/>
          <w:lang w:val="de-DE"/>
        </w:rPr>
        <w:t xml:space="preserve"> mag falsch sein, aber sie ist </w:t>
      </w:r>
      <w:r w:rsidR="00BF4CF7" w:rsidRPr="007565C4">
        <w:rPr>
          <w:rFonts w:eastAsia="Arial Unicode MS"/>
          <w:sz w:val="24"/>
          <w:szCs w:val="24"/>
          <w:lang w:val="de-DE"/>
        </w:rPr>
        <w:t>nicht offensichtlich</w:t>
      </w:r>
      <w:r w:rsidRPr="007565C4">
        <w:rPr>
          <w:rFonts w:eastAsia="Arial Unicode MS"/>
          <w:sz w:val="24"/>
          <w:szCs w:val="24"/>
          <w:lang w:val="de-DE"/>
        </w:rPr>
        <w:t xml:space="preserve"> absurd</w:t>
      </w:r>
      <w:r w:rsidR="0090372B" w:rsidRPr="007565C4">
        <w:rPr>
          <w:rFonts w:eastAsia="Arial Unicode MS"/>
          <w:sz w:val="24"/>
          <w:szCs w:val="24"/>
          <w:lang w:val="de-DE"/>
        </w:rPr>
        <w:t xml:space="preserve"> oder eindeutig</w:t>
      </w:r>
      <w:r w:rsidR="00BF4CF7" w:rsidRPr="007565C4">
        <w:rPr>
          <w:rFonts w:eastAsia="Arial Unicode MS"/>
          <w:sz w:val="24"/>
          <w:szCs w:val="24"/>
          <w:lang w:val="de-DE"/>
        </w:rPr>
        <w:t xml:space="preserve"> falsch. Damit will ich nur andeuten, dass der von Kant in der Einleitung zum </w:t>
      </w:r>
      <w:r w:rsidR="00BF4CF7" w:rsidRPr="007565C4">
        <w:rPr>
          <w:rFonts w:eastAsia="Arial Unicode MS"/>
          <w:i/>
          <w:iCs/>
          <w:sz w:val="24"/>
          <w:szCs w:val="24"/>
          <w:lang w:val="de-DE"/>
        </w:rPr>
        <w:t>Naturrecht Feyerabend</w:t>
      </w:r>
      <w:r w:rsidR="00BF4CF7" w:rsidRPr="007565C4">
        <w:rPr>
          <w:rFonts w:eastAsia="Arial Unicode MS"/>
          <w:sz w:val="24"/>
          <w:szCs w:val="24"/>
          <w:lang w:val="de-DE"/>
        </w:rPr>
        <w:t xml:space="preserve"> behauptete Zusammenhang zwischen Willensfreiheit und moralischem Status als Zweck an sich selbst erklärungsbedürftig ist.</w:t>
      </w:r>
      <w:r w:rsidR="00BF4CF7" w:rsidRPr="007565C4">
        <w:rPr>
          <w:sz w:val="24"/>
          <w:szCs w:val="24"/>
          <w:lang w:val="de-DE"/>
        </w:rPr>
        <w:t xml:space="preserve"> Ich werde </w:t>
      </w:r>
      <w:r w:rsidR="0090372B" w:rsidRPr="007565C4">
        <w:rPr>
          <w:sz w:val="24"/>
          <w:szCs w:val="24"/>
          <w:lang w:val="de-DE"/>
        </w:rPr>
        <w:t>gegen</w:t>
      </w:r>
      <w:r w:rsidR="008B4501" w:rsidRPr="007565C4">
        <w:rPr>
          <w:sz w:val="24"/>
          <w:szCs w:val="24"/>
          <w:lang w:val="de-DE"/>
        </w:rPr>
        <w:t xml:space="preserve"> Ende</w:t>
      </w:r>
      <w:r w:rsidR="00BF4CF7" w:rsidRPr="007565C4">
        <w:rPr>
          <w:sz w:val="24"/>
          <w:szCs w:val="24"/>
          <w:lang w:val="de-DE"/>
        </w:rPr>
        <w:t xml:space="preserve"> </w:t>
      </w:r>
      <w:r w:rsidR="0090372B" w:rsidRPr="007565C4">
        <w:rPr>
          <w:sz w:val="24"/>
          <w:szCs w:val="24"/>
          <w:lang w:val="de-DE"/>
        </w:rPr>
        <w:t>meines Aufsatzes</w:t>
      </w:r>
      <w:r w:rsidR="00BF4CF7" w:rsidRPr="007565C4">
        <w:rPr>
          <w:sz w:val="24"/>
          <w:szCs w:val="24"/>
          <w:lang w:val="de-DE"/>
        </w:rPr>
        <w:t xml:space="preserve"> auf dieses Problem zur</w:t>
      </w:r>
      <w:r w:rsidR="00BF4CF7" w:rsidRPr="007565C4">
        <w:rPr>
          <w:rFonts w:eastAsia="Arial Unicode MS"/>
          <w:sz w:val="24"/>
          <w:szCs w:val="24"/>
          <w:lang w:val="de-DE"/>
        </w:rPr>
        <w:t>ü</w:t>
      </w:r>
      <w:r w:rsidR="00BF4CF7" w:rsidRPr="007565C4">
        <w:rPr>
          <w:sz w:val="24"/>
          <w:szCs w:val="24"/>
          <w:lang w:val="de-DE"/>
        </w:rPr>
        <w:t>ckkommen.</w:t>
      </w:r>
    </w:p>
    <w:p w14:paraId="3D931F22" w14:textId="0837C6ED" w:rsidR="00BF4CF7" w:rsidRPr="007565C4" w:rsidRDefault="00B22C7D">
      <w:pPr>
        <w:spacing w:line="480" w:lineRule="auto"/>
        <w:jc w:val="both"/>
        <w:rPr>
          <w:sz w:val="24"/>
          <w:szCs w:val="24"/>
          <w:lang w:val="de-DE"/>
        </w:rPr>
      </w:pPr>
      <w:r w:rsidRPr="007565C4">
        <w:rPr>
          <w:sz w:val="24"/>
          <w:szCs w:val="24"/>
          <w:lang w:val="de-DE"/>
        </w:rPr>
        <w:tab/>
        <w:t>Zun</w:t>
      </w:r>
      <w:r w:rsidRPr="007565C4">
        <w:rPr>
          <w:rFonts w:eastAsia="Arial Unicode MS"/>
          <w:sz w:val="24"/>
          <w:szCs w:val="24"/>
          <w:lang w:val="de-DE"/>
        </w:rPr>
        <w:t>ä</w:t>
      </w:r>
      <w:r w:rsidR="00BF4CF7" w:rsidRPr="007565C4">
        <w:rPr>
          <w:sz w:val="24"/>
          <w:szCs w:val="24"/>
          <w:lang w:val="de-DE"/>
        </w:rPr>
        <w:t>chst ist aber zu kl</w:t>
      </w:r>
      <w:r w:rsidR="00BF4CF7" w:rsidRPr="007565C4">
        <w:rPr>
          <w:rFonts w:eastAsia="Arial Unicode MS"/>
          <w:sz w:val="24"/>
          <w:szCs w:val="24"/>
          <w:lang w:val="de-DE"/>
        </w:rPr>
        <w:t>ä</w:t>
      </w:r>
      <w:r w:rsidR="00BF4CF7" w:rsidRPr="007565C4">
        <w:rPr>
          <w:sz w:val="24"/>
          <w:szCs w:val="24"/>
          <w:lang w:val="de-DE"/>
        </w:rPr>
        <w:t>ren, welchen Status die Annahme hat</w:t>
      </w:r>
      <w:r w:rsidR="0090372B" w:rsidRPr="007565C4">
        <w:rPr>
          <w:sz w:val="24"/>
          <w:szCs w:val="24"/>
          <w:lang w:val="de-DE"/>
        </w:rPr>
        <w:t>,</w:t>
      </w:r>
      <w:r w:rsidR="00BF4CF7" w:rsidRPr="007565C4">
        <w:rPr>
          <w:sz w:val="24"/>
          <w:szCs w:val="24"/>
          <w:lang w:val="de-DE"/>
        </w:rPr>
        <w:t xml:space="preserve"> dass ein Subjekt Fr</w:t>
      </w:r>
      <w:r w:rsidRPr="007565C4">
        <w:rPr>
          <w:sz w:val="24"/>
          <w:szCs w:val="24"/>
          <w:lang w:val="de-DE"/>
        </w:rPr>
        <w:t xml:space="preserve">eiheit des Willens besitzt und </w:t>
      </w:r>
      <w:r w:rsidR="00BF4CF7" w:rsidRPr="007565C4">
        <w:rPr>
          <w:sz w:val="24"/>
          <w:szCs w:val="24"/>
          <w:lang w:val="de-DE"/>
        </w:rPr>
        <w:t>demzufolge moralische Ber</w:t>
      </w:r>
      <w:r w:rsidR="00BF4CF7" w:rsidRPr="007565C4">
        <w:rPr>
          <w:rFonts w:eastAsia="Arial Unicode MS"/>
          <w:sz w:val="24"/>
          <w:szCs w:val="24"/>
          <w:lang w:val="de-DE"/>
        </w:rPr>
        <w:t>ü</w:t>
      </w:r>
      <w:r w:rsidR="00BF4CF7" w:rsidRPr="007565C4">
        <w:rPr>
          <w:sz w:val="24"/>
          <w:szCs w:val="24"/>
          <w:lang w:val="de-DE"/>
        </w:rPr>
        <w:t xml:space="preserve">cksichtigung verdient. Kant sagt </w:t>
      </w:r>
      <w:r w:rsidR="00922BF4" w:rsidRPr="007565C4">
        <w:rPr>
          <w:sz w:val="24"/>
          <w:szCs w:val="24"/>
          <w:lang w:val="de-DE"/>
        </w:rPr>
        <w:t>hierzu: ‘</w:t>
      </w:r>
      <w:r w:rsidR="00BF4CF7" w:rsidRPr="007565C4">
        <w:rPr>
          <w:sz w:val="24"/>
          <w:szCs w:val="24"/>
          <w:lang w:val="de-DE"/>
        </w:rPr>
        <w:t>Die Freyheit des Wesens muss ich voraussetzen, wenn es soll ein Zweck vor sich selbst seyn. Ein solches Wesen muss also Freyheit des Willens haben. Wie ich sie begreifen kann, weiss ich nicht; es ist aber doch eine notwendige Hypothesis, wenn ich vern</w:t>
      </w:r>
      <w:r w:rsidR="00BF4CF7" w:rsidRPr="007565C4">
        <w:rPr>
          <w:rFonts w:eastAsia="Arial Unicode MS"/>
          <w:sz w:val="24"/>
          <w:szCs w:val="24"/>
          <w:lang w:val="de-DE"/>
        </w:rPr>
        <w:t>ü</w:t>
      </w:r>
      <w:r w:rsidR="00BF4CF7" w:rsidRPr="007565C4">
        <w:rPr>
          <w:sz w:val="24"/>
          <w:szCs w:val="24"/>
          <w:lang w:val="de-DE"/>
        </w:rPr>
        <w:t xml:space="preserve">nftige Wesen </w:t>
      </w:r>
      <w:r w:rsidR="00922BF4" w:rsidRPr="007565C4">
        <w:rPr>
          <w:sz w:val="24"/>
          <w:szCs w:val="24"/>
          <w:lang w:val="de-DE"/>
        </w:rPr>
        <w:t>als Zwecke an sich denken soll.’</w:t>
      </w:r>
      <w:r w:rsidR="00BF4CF7" w:rsidRPr="007565C4">
        <w:rPr>
          <w:sz w:val="24"/>
          <w:szCs w:val="24"/>
          <w:lang w:val="de-DE"/>
        </w:rPr>
        <w:t xml:space="preserve"> (30:</w:t>
      </w:r>
      <w:r w:rsidR="00922BF4" w:rsidRPr="007565C4">
        <w:rPr>
          <w:sz w:val="24"/>
          <w:szCs w:val="24"/>
          <w:lang w:val="de-DE"/>
        </w:rPr>
        <w:t xml:space="preserve"> </w:t>
      </w:r>
      <w:r w:rsidR="00BF4CF7" w:rsidRPr="007565C4">
        <w:rPr>
          <w:sz w:val="24"/>
          <w:szCs w:val="24"/>
          <w:lang w:val="de-DE"/>
        </w:rPr>
        <w:t>1322, 24-</w:t>
      </w:r>
      <w:r w:rsidR="00922BF4" w:rsidRPr="007565C4">
        <w:rPr>
          <w:sz w:val="24"/>
          <w:szCs w:val="24"/>
          <w:lang w:val="de-DE"/>
        </w:rPr>
        <w:t>2</w:t>
      </w:r>
      <w:r w:rsidR="00BF4CF7" w:rsidRPr="007565C4">
        <w:rPr>
          <w:sz w:val="24"/>
          <w:szCs w:val="24"/>
          <w:lang w:val="de-DE"/>
        </w:rPr>
        <w:t xml:space="preserve">7) Wir haben es hier mit der gleichen </w:t>
      </w:r>
      <w:r w:rsidR="0090372B" w:rsidRPr="007565C4">
        <w:rPr>
          <w:sz w:val="24"/>
          <w:szCs w:val="24"/>
          <w:lang w:val="de-DE"/>
        </w:rPr>
        <w:t xml:space="preserve">(dritten) </w:t>
      </w:r>
      <w:r w:rsidR="00BF4CF7" w:rsidRPr="007565C4">
        <w:rPr>
          <w:sz w:val="24"/>
          <w:szCs w:val="24"/>
          <w:lang w:val="de-DE"/>
        </w:rPr>
        <w:t xml:space="preserve">Form von Subjektivismus zu tun die ich zuvor hinsichtlich der Idee </w:t>
      </w:r>
      <w:r w:rsidRPr="007565C4">
        <w:rPr>
          <w:sz w:val="24"/>
          <w:szCs w:val="24"/>
          <w:lang w:val="de-DE"/>
        </w:rPr>
        <w:t>eines Zwecks an sich selbst erl</w:t>
      </w:r>
      <w:r w:rsidRPr="007565C4">
        <w:rPr>
          <w:rFonts w:eastAsia="Arial Unicode MS"/>
          <w:sz w:val="24"/>
          <w:szCs w:val="24"/>
          <w:lang w:val="de-DE"/>
        </w:rPr>
        <w:t>äute</w:t>
      </w:r>
      <w:r w:rsidR="00BF4CF7" w:rsidRPr="007565C4">
        <w:rPr>
          <w:rFonts w:eastAsia="Arial Unicode MS"/>
          <w:sz w:val="24"/>
          <w:szCs w:val="24"/>
          <w:lang w:val="de-DE"/>
        </w:rPr>
        <w:t>rt habe</w:t>
      </w:r>
      <w:r w:rsidR="00BF4CF7" w:rsidRPr="007565C4">
        <w:rPr>
          <w:sz w:val="24"/>
          <w:szCs w:val="24"/>
          <w:lang w:val="de-DE"/>
        </w:rPr>
        <w:t xml:space="preserve">. Zur Erinnerung: dem </w:t>
      </w:r>
      <w:r w:rsidR="00BF4CF7" w:rsidRPr="007565C4">
        <w:rPr>
          <w:i/>
          <w:sz w:val="24"/>
          <w:szCs w:val="24"/>
          <w:lang w:val="de-DE"/>
        </w:rPr>
        <w:t>Naturrecht Feyerabend</w:t>
      </w:r>
      <w:r w:rsidR="00BF4CF7" w:rsidRPr="007565C4">
        <w:rPr>
          <w:sz w:val="24"/>
          <w:szCs w:val="24"/>
          <w:lang w:val="de-DE"/>
        </w:rPr>
        <w:t xml:space="preserve"> zufolge ist die </w:t>
      </w:r>
      <w:r w:rsidRPr="007565C4">
        <w:rPr>
          <w:sz w:val="24"/>
          <w:szCs w:val="24"/>
          <w:lang w:val="de-DE"/>
        </w:rPr>
        <w:t>Idee eines Zwecks an sich</w:t>
      </w:r>
      <w:r w:rsidR="00BF4CF7" w:rsidRPr="007565C4">
        <w:rPr>
          <w:sz w:val="24"/>
          <w:szCs w:val="24"/>
          <w:lang w:val="de-DE"/>
        </w:rPr>
        <w:t xml:space="preserve"> eine notwendige wenn auch unbegreifliche Voraussetzung der</w:t>
      </w:r>
      <w:r w:rsidR="00FA110F" w:rsidRPr="007565C4">
        <w:rPr>
          <w:sz w:val="24"/>
          <w:szCs w:val="24"/>
          <w:lang w:val="de-DE"/>
        </w:rPr>
        <w:t xml:space="preserve"> </w:t>
      </w:r>
      <w:r w:rsidR="0090372B" w:rsidRPr="007565C4">
        <w:rPr>
          <w:sz w:val="24"/>
          <w:szCs w:val="24"/>
          <w:lang w:val="de-DE"/>
        </w:rPr>
        <w:t xml:space="preserve">praktischen </w:t>
      </w:r>
      <w:r w:rsidR="00BF4CF7" w:rsidRPr="007565C4">
        <w:rPr>
          <w:sz w:val="24"/>
          <w:szCs w:val="24"/>
          <w:lang w:val="de-DE"/>
        </w:rPr>
        <w:t xml:space="preserve">Vernunft, die sich nicht mit der Vorstellung einer endloses Kette </w:t>
      </w:r>
      <w:r w:rsidR="00FA110F" w:rsidRPr="007565C4">
        <w:rPr>
          <w:sz w:val="24"/>
          <w:szCs w:val="24"/>
          <w:lang w:val="de-DE"/>
        </w:rPr>
        <w:t>von</w:t>
      </w:r>
      <w:r w:rsidR="00BF4CF7" w:rsidRPr="007565C4">
        <w:rPr>
          <w:sz w:val="24"/>
          <w:szCs w:val="24"/>
          <w:lang w:val="de-DE"/>
        </w:rPr>
        <w:t xml:space="preserve"> blossen Mitteln zufriedenstellen kann. Hier sagt Kant nun, dass die Voraussetzung der Freiheit</w:t>
      </w:r>
      <w:r w:rsidR="00D810C8" w:rsidRPr="007565C4">
        <w:rPr>
          <w:sz w:val="24"/>
          <w:szCs w:val="24"/>
          <w:lang w:val="de-DE"/>
        </w:rPr>
        <w:t xml:space="preserve"> ebenfalls</w:t>
      </w:r>
      <w:r w:rsidR="00BF4CF7" w:rsidRPr="007565C4">
        <w:rPr>
          <w:sz w:val="24"/>
          <w:szCs w:val="24"/>
          <w:lang w:val="de-DE"/>
        </w:rPr>
        <w:t xml:space="preserve"> eine notwendige wenn auch unbegreifliche Voraussetzung der Vernunft ist wenn sie sich ein Wesen denken soll das Zweck an sich selbst ist. Die Annahme der Freiheit entspringt also</w:t>
      </w:r>
      <w:r w:rsidRPr="007565C4">
        <w:rPr>
          <w:sz w:val="24"/>
          <w:szCs w:val="24"/>
          <w:lang w:val="de-DE"/>
        </w:rPr>
        <w:t xml:space="preserve"> </w:t>
      </w:r>
      <w:r w:rsidR="00BF4CF7" w:rsidRPr="007565C4">
        <w:rPr>
          <w:sz w:val="24"/>
          <w:szCs w:val="24"/>
          <w:lang w:val="de-DE"/>
        </w:rPr>
        <w:t xml:space="preserve">nicht </w:t>
      </w:r>
      <w:r w:rsidRPr="007565C4">
        <w:rPr>
          <w:sz w:val="24"/>
          <w:szCs w:val="24"/>
          <w:lang w:val="de-DE"/>
        </w:rPr>
        <w:t xml:space="preserve">aus </w:t>
      </w:r>
      <w:r w:rsidR="00BF4CF7" w:rsidRPr="007565C4">
        <w:rPr>
          <w:sz w:val="24"/>
          <w:szCs w:val="24"/>
          <w:lang w:val="de-DE"/>
        </w:rPr>
        <w:t>der</w:t>
      </w:r>
      <w:r w:rsidR="00FA110F" w:rsidRPr="007565C4">
        <w:rPr>
          <w:sz w:val="24"/>
          <w:szCs w:val="24"/>
          <w:lang w:val="de-DE"/>
        </w:rPr>
        <w:t xml:space="preserve"> objektiven</w:t>
      </w:r>
      <w:r w:rsidR="00BF4CF7" w:rsidRPr="007565C4">
        <w:rPr>
          <w:sz w:val="24"/>
          <w:szCs w:val="24"/>
          <w:lang w:val="de-DE"/>
        </w:rPr>
        <w:t xml:space="preserve"> Einsicht in die metaphysischen Eigenschaften d</w:t>
      </w:r>
      <w:r w:rsidR="00FA110F" w:rsidRPr="007565C4">
        <w:rPr>
          <w:sz w:val="24"/>
          <w:szCs w:val="24"/>
          <w:lang w:val="de-DE"/>
        </w:rPr>
        <w:t>er Dinge</w:t>
      </w:r>
      <w:r w:rsidR="00BF4CF7" w:rsidRPr="007565C4">
        <w:rPr>
          <w:sz w:val="24"/>
          <w:szCs w:val="24"/>
          <w:lang w:val="de-DE"/>
        </w:rPr>
        <w:t xml:space="preserve"> </w:t>
      </w:r>
      <w:r w:rsidR="00BF4CF7" w:rsidRPr="007565C4">
        <w:rPr>
          <w:sz w:val="24"/>
          <w:szCs w:val="24"/>
          <w:lang w:val="de-DE"/>
        </w:rPr>
        <w:lastRenderedPageBreak/>
        <w:t>sondern aus einem</w:t>
      </w:r>
      <w:r w:rsidR="00FA110F" w:rsidRPr="007565C4">
        <w:rPr>
          <w:sz w:val="24"/>
          <w:szCs w:val="24"/>
          <w:lang w:val="de-DE"/>
        </w:rPr>
        <w:t xml:space="preserve"> subjektiven</w:t>
      </w:r>
      <w:r w:rsidR="00BF4CF7" w:rsidRPr="007565C4">
        <w:rPr>
          <w:sz w:val="24"/>
          <w:szCs w:val="24"/>
          <w:lang w:val="de-DE"/>
        </w:rPr>
        <w:t xml:space="preserve"> Grundbed</w:t>
      </w:r>
      <w:r w:rsidR="00BF4CF7" w:rsidRPr="007565C4">
        <w:rPr>
          <w:rFonts w:eastAsia="Arial Unicode MS"/>
          <w:sz w:val="24"/>
          <w:szCs w:val="24"/>
          <w:lang w:val="de-DE"/>
        </w:rPr>
        <w:t xml:space="preserve">ürfnis endlicher Vernunft. </w:t>
      </w:r>
    </w:p>
    <w:p w14:paraId="501E2E12" w14:textId="63A14A7D" w:rsidR="00BF4CF7" w:rsidRPr="007565C4" w:rsidRDefault="00BF4CF7">
      <w:pPr>
        <w:spacing w:line="480" w:lineRule="auto"/>
        <w:jc w:val="both"/>
        <w:rPr>
          <w:sz w:val="24"/>
          <w:szCs w:val="24"/>
          <w:lang w:val="de-DE"/>
        </w:rPr>
      </w:pPr>
      <w:r w:rsidRPr="007565C4">
        <w:rPr>
          <w:sz w:val="24"/>
          <w:szCs w:val="24"/>
          <w:lang w:val="de-DE"/>
        </w:rPr>
        <w:tab/>
        <w:t>Bemerkenswert ist hier nicht so sehr die die Betonung der Unbegreiflichkeit der Idee der Freiheit. Dass unsere Vernunft</w:t>
      </w:r>
      <w:r w:rsidR="00256CFD" w:rsidRPr="007565C4">
        <w:rPr>
          <w:sz w:val="24"/>
          <w:szCs w:val="24"/>
          <w:lang w:val="de-DE"/>
        </w:rPr>
        <w:t>,</w:t>
      </w:r>
      <w:r w:rsidRPr="007565C4">
        <w:rPr>
          <w:sz w:val="24"/>
          <w:szCs w:val="24"/>
          <w:lang w:val="de-DE"/>
        </w:rPr>
        <w:t xml:space="preserve"> wenigstens </w:t>
      </w:r>
      <w:r w:rsidR="00256CFD" w:rsidRPr="007565C4">
        <w:rPr>
          <w:sz w:val="24"/>
          <w:szCs w:val="24"/>
          <w:lang w:val="de-DE"/>
        </w:rPr>
        <w:t>als theoretische Vernunft</w:t>
      </w:r>
      <w:r w:rsidRPr="007565C4">
        <w:rPr>
          <w:sz w:val="24"/>
          <w:szCs w:val="24"/>
          <w:lang w:val="de-DE"/>
        </w:rPr>
        <w:t>,</w:t>
      </w:r>
      <w:r w:rsidR="00256CFD" w:rsidRPr="007565C4">
        <w:rPr>
          <w:sz w:val="24"/>
          <w:szCs w:val="24"/>
          <w:lang w:val="de-DE"/>
        </w:rPr>
        <w:t xml:space="preserve"> nicht</w:t>
      </w:r>
      <w:r w:rsidRPr="007565C4">
        <w:rPr>
          <w:sz w:val="24"/>
          <w:szCs w:val="24"/>
          <w:lang w:val="de-DE"/>
        </w:rPr>
        <w:t xml:space="preserve"> begreifen kann wie eine Ursache eine Wirkung hervorbringt ohne selbst durch eine fremde Ursache bestimmt zu sein wird von Kant wieder und wieder in allen kritischen Schriften best</w:t>
      </w:r>
      <w:r w:rsidRPr="007565C4">
        <w:rPr>
          <w:rFonts w:eastAsia="Arial Unicode MS"/>
          <w:sz w:val="24"/>
          <w:szCs w:val="24"/>
          <w:lang w:val="de-DE"/>
        </w:rPr>
        <w:t>ä</w:t>
      </w:r>
      <w:r w:rsidRPr="007565C4">
        <w:rPr>
          <w:sz w:val="24"/>
          <w:szCs w:val="24"/>
          <w:lang w:val="de-DE"/>
        </w:rPr>
        <w:t>tigt.</w:t>
      </w:r>
      <w:r w:rsidR="0060044C" w:rsidRPr="007565C4">
        <w:rPr>
          <w:sz w:val="24"/>
          <w:szCs w:val="24"/>
          <w:lang w:val="de-DE"/>
        </w:rPr>
        <w:t xml:space="preserve"> (Siehe, zum Beispiel: </w:t>
      </w:r>
      <w:r w:rsidR="0090372B" w:rsidRPr="007565C4">
        <w:rPr>
          <w:sz w:val="24"/>
          <w:szCs w:val="24"/>
          <w:lang w:val="de-DE"/>
        </w:rPr>
        <w:t xml:space="preserve">KrV, </w:t>
      </w:r>
      <w:r w:rsidR="0060044C" w:rsidRPr="007565C4">
        <w:rPr>
          <w:sz w:val="24"/>
          <w:szCs w:val="24"/>
          <w:lang w:val="de-DE"/>
        </w:rPr>
        <w:t>A557-</w:t>
      </w:r>
      <w:r w:rsidR="00D810C8" w:rsidRPr="007565C4">
        <w:rPr>
          <w:sz w:val="24"/>
          <w:szCs w:val="24"/>
          <w:lang w:val="de-DE"/>
        </w:rPr>
        <w:t>55</w:t>
      </w:r>
      <w:r w:rsidR="0060044C" w:rsidRPr="007565C4">
        <w:rPr>
          <w:sz w:val="24"/>
          <w:szCs w:val="24"/>
          <w:lang w:val="de-DE"/>
        </w:rPr>
        <w:t>8/B585-</w:t>
      </w:r>
      <w:r w:rsidR="00D810C8" w:rsidRPr="007565C4">
        <w:rPr>
          <w:sz w:val="24"/>
          <w:szCs w:val="24"/>
          <w:lang w:val="de-DE"/>
        </w:rPr>
        <w:t>58</w:t>
      </w:r>
      <w:r w:rsidR="0060044C" w:rsidRPr="007565C4">
        <w:rPr>
          <w:sz w:val="24"/>
          <w:szCs w:val="24"/>
          <w:lang w:val="de-DE"/>
        </w:rPr>
        <w:t xml:space="preserve">6; </w:t>
      </w:r>
      <w:r w:rsidR="0090372B" w:rsidRPr="007565C4">
        <w:rPr>
          <w:sz w:val="24"/>
          <w:szCs w:val="24"/>
          <w:lang w:val="de-DE"/>
        </w:rPr>
        <w:t>GMS, 4:463; MS, 6: 378.</w:t>
      </w:r>
      <w:r w:rsidR="0060044C" w:rsidRPr="007565C4">
        <w:rPr>
          <w:sz w:val="24"/>
          <w:szCs w:val="24"/>
          <w:lang w:val="de-DE"/>
        </w:rPr>
        <w:t>)</w:t>
      </w:r>
      <w:r w:rsidRPr="007565C4">
        <w:rPr>
          <w:sz w:val="24"/>
          <w:szCs w:val="24"/>
          <w:lang w:val="de-DE"/>
        </w:rPr>
        <w:t xml:space="preserve"> Ebensowenig ist es f</w:t>
      </w:r>
      <w:r w:rsidRPr="007565C4">
        <w:rPr>
          <w:rFonts w:eastAsia="Arial Unicode MS"/>
          <w:sz w:val="24"/>
          <w:szCs w:val="24"/>
          <w:lang w:val="de-DE"/>
        </w:rPr>
        <w:t>ü</w:t>
      </w:r>
      <w:r w:rsidRPr="007565C4">
        <w:rPr>
          <w:sz w:val="24"/>
          <w:szCs w:val="24"/>
          <w:lang w:val="de-DE"/>
        </w:rPr>
        <w:t>r sich genommen auff</w:t>
      </w:r>
      <w:r w:rsidRPr="007565C4">
        <w:rPr>
          <w:rFonts w:eastAsia="Arial Unicode MS"/>
          <w:sz w:val="24"/>
          <w:szCs w:val="24"/>
          <w:lang w:val="de-DE"/>
        </w:rPr>
        <w:t>ä</w:t>
      </w:r>
      <w:r w:rsidRPr="007565C4">
        <w:rPr>
          <w:sz w:val="24"/>
          <w:szCs w:val="24"/>
          <w:lang w:val="de-DE"/>
        </w:rPr>
        <w:t>llig, dass Kant die Annahme der Freiheit als eine subjektiv notwendige Hypothese begr</w:t>
      </w:r>
      <w:r w:rsidRPr="007565C4">
        <w:rPr>
          <w:rFonts w:eastAsia="Arial Unicode MS"/>
          <w:sz w:val="24"/>
          <w:szCs w:val="24"/>
          <w:lang w:val="de-DE"/>
        </w:rPr>
        <w:t>ü</w:t>
      </w:r>
      <w:r w:rsidRPr="007565C4">
        <w:rPr>
          <w:sz w:val="24"/>
          <w:szCs w:val="24"/>
          <w:lang w:val="de-DE"/>
        </w:rPr>
        <w:t>ndet: dass wir unsere Freiheit subjektiv annehmen m</w:t>
      </w:r>
      <w:r w:rsidRPr="007565C4">
        <w:rPr>
          <w:rFonts w:eastAsia="Arial Unicode MS"/>
          <w:sz w:val="24"/>
          <w:szCs w:val="24"/>
          <w:lang w:val="de-DE"/>
        </w:rPr>
        <w:t>üs</w:t>
      </w:r>
      <w:r w:rsidRPr="007565C4">
        <w:rPr>
          <w:sz w:val="24"/>
          <w:szCs w:val="24"/>
          <w:lang w:val="de-DE"/>
        </w:rPr>
        <w:t xml:space="preserve">sen, um </w:t>
      </w:r>
      <w:r w:rsidR="0090372B" w:rsidRPr="007565C4">
        <w:rPr>
          <w:sz w:val="24"/>
          <w:szCs w:val="24"/>
          <w:lang w:val="de-DE"/>
        </w:rPr>
        <w:t>uns unsere eigene Person</w:t>
      </w:r>
      <w:r w:rsidRPr="007565C4">
        <w:rPr>
          <w:sz w:val="24"/>
          <w:szCs w:val="24"/>
          <w:lang w:val="de-DE"/>
        </w:rPr>
        <w:t xml:space="preserve"> als ein vern</w:t>
      </w:r>
      <w:r w:rsidRPr="007565C4">
        <w:rPr>
          <w:rFonts w:eastAsia="Arial Unicode MS"/>
          <w:sz w:val="24"/>
          <w:szCs w:val="24"/>
          <w:lang w:val="de-DE"/>
        </w:rPr>
        <w:t>ü</w:t>
      </w:r>
      <w:r w:rsidRPr="007565C4">
        <w:rPr>
          <w:sz w:val="24"/>
          <w:szCs w:val="24"/>
          <w:lang w:val="de-DE"/>
        </w:rPr>
        <w:t xml:space="preserve">nftig handelndes und moralisch verantwortliches Wesen vorzustellen, ohne aber </w:t>
      </w:r>
      <w:r w:rsidRPr="007565C4">
        <w:rPr>
          <w:i/>
          <w:sz w:val="24"/>
          <w:szCs w:val="24"/>
          <w:lang w:val="de-DE"/>
        </w:rPr>
        <w:t>wissen</w:t>
      </w:r>
      <w:r w:rsidRPr="007565C4">
        <w:rPr>
          <w:sz w:val="24"/>
          <w:szCs w:val="24"/>
          <w:lang w:val="de-DE"/>
        </w:rPr>
        <w:t xml:space="preserve"> zu k</w:t>
      </w:r>
      <w:r w:rsidRPr="007565C4">
        <w:rPr>
          <w:rFonts w:eastAsia="Arial Unicode MS"/>
          <w:sz w:val="24"/>
          <w:szCs w:val="24"/>
          <w:lang w:val="de-DE"/>
        </w:rPr>
        <w:t>ö</w:t>
      </w:r>
      <w:r w:rsidRPr="007565C4">
        <w:rPr>
          <w:sz w:val="24"/>
          <w:szCs w:val="24"/>
          <w:lang w:val="de-DE"/>
        </w:rPr>
        <w:t>nnen ob wir wirklich frei</w:t>
      </w:r>
      <w:r w:rsidR="0090372B" w:rsidRPr="007565C4">
        <w:rPr>
          <w:sz w:val="24"/>
          <w:szCs w:val="24"/>
          <w:lang w:val="de-DE"/>
        </w:rPr>
        <w:t>e Personen</w:t>
      </w:r>
      <w:r w:rsidRPr="007565C4">
        <w:rPr>
          <w:sz w:val="24"/>
          <w:szCs w:val="24"/>
          <w:lang w:val="de-DE"/>
        </w:rPr>
        <w:t xml:space="preserve"> sind, ist eine These die Kant des </w:t>
      </w:r>
      <w:r w:rsidRPr="007565C4">
        <w:rPr>
          <w:rFonts w:eastAsia="Arial Unicode MS"/>
          <w:sz w:val="24"/>
          <w:szCs w:val="24"/>
          <w:lang w:val="de-DE"/>
        </w:rPr>
        <w:t>ö</w:t>
      </w:r>
      <w:r w:rsidRPr="007565C4">
        <w:rPr>
          <w:sz w:val="24"/>
          <w:szCs w:val="24"/>
          <w:lang w:val="de-DE"/>
        </w:rPr>
        <w:t>fteren zugeschrieben wird.</w:t>
      </w:r>
      <w:r w:rsidR="0060044C" w:rsidRPr="00B82CAC">
        <w:rPr>
          <w:rStyle w:val="FootnoteReference"/>
          <w:sz w:val="24"/>
          <w:szCs w:val="24"/>
        </w:rPr>
        <w:footnoteReference w:id="9"/>
      </w:r>
      <w:r w:rsidRPr="007565C4">
        <w:rPr>
          <w:sz w:val="24"/>
          <w:szCs w:val="24"/>
          <w:lang w:val="de-DE"/>
        </w:rPr>
        <w:t xml:space="preserve"> Aber wie ich schon vorher bemerkte: dies ist nicht die These die Kant hier behauptet. In der Einleitung zum </w:t>
      </w:r>
      <w:r w:rsidRPr="007565C4">
        <w:rPr>
          <w:i/>
          <w:iCs/>
          <w:sz w:val="24"/>
          <w:szCs w:val="24"/>
          <w:lang w:val="de-DE"/>
        </w:rPr>
        <w:t>Naturrecht Feyerabend</w:t>
      </w:r>
      <w:r w:rsidRPr="007565C4">
        <w:rPr>
          <w:sz w:val="24"/>
          <w:szCs w:val="24"/>
          <w:lang w:val="de-DE"/>
        </w:rPr>
        <w:t xml:space="preserve"> ist die subjektive Notwendigkeit, die Freiheit eines Wesens anzunehmen, </w:t>
      </w:r>
      <w:r w:rsidRPr="007565C4">
        <w:rPr>
          <w:iCs/>
          <w:sz w:val="24"/>
          <w:szCs w:val="24"/>
          <w:lang w:val="de-DE"/>
        </w:rPr>
        <w:t>nicht</w:t>
      </w:r>
      <w:r w:rsidRPr="007565C4">
        <w:rPr>
          <w:sz w:val="24"/>
          <w:szCs w:val="24"/>
          <w:lang w:val="de-DE"/>
        </w:rPr>
        <w:t xml:space="preserve"> dadurch begr</w:t>
      </w:r>
      <w:r w:rsidRPr="007565C4">
        <w:rPr>
          <w:rFonts w:eastAsia="Arial Unicode MS"/>
          <w:sz w:val="24"/>
          <w:szCs w:val="24"/>
          <w:lang w:val="de-DE"/>
        </w:rPr>
        <w:t>ü</w:t>
      </w:r>
      <w:r w:rsidRPr="007565C4">
        <w:rPr>
          <w:sz w:val="24"/>
          <w:szCs w:val="24"/>
          <w:lang w:val="de-DE"/>
        </w:rPr>
        <w:t>ndet dass wir ein Wesen als frei denken m</w:t>
      </w:r>
      <w:r w:rsidRPr="007565C4">
        <w:rPr>
          <w:rFonts w:eastAsia="Arial Unicode MS"/>
          <w:sz w:val="24"/>
          <w:szCs w:val="24"/>
          <w:lang w:val="de-DE"/>
        </w:rPr>
        <w:t>üs</w:t>
      </w:r>
      <w:r w:rsidRPr="007565C4">
        <w:rPr>
          <w:sz w:val="24"/>
          <w:szCs w:val="24"/>
          <w:lang w:val="de-DE"/>
        </w:rPr>
        <w:t xml:space="preserve">sen um es als moralisch </w:t>
      </w:r>
      <w:r w:rsidRPr="007565C4">
        <w:rPr>
          <w:i/>
          <w:iCs/>
          <w:sz w:val="24"/>
          <w:szCs w:val="24"/>
          <w:lang w:val="de-DE"/>
        </w:rPr>
        <w:t>verpflichtet</w:t>
      </w:r>
      <w:r w:rsidRPr="007565C4">
        <w:rPr>
          <w:sz w:val="24"/>
          <w:szCs w:val="24"/>
          <w:lang w:val="de-DE"/>
        </w:rPr>
        <w:t xml:space="preserve">, d.h. als </w:t>
      </w:r>
      <w:r w:rsidR="0060044C" w:rsidRPr="007565C4">
        <w:rPr>
          <w:sz w:val="24"/>
          <w:szCs w:val="24"/>
          <w:lang w:val="de-DE"/>
        </w:rPr>
        <w:t xml:space="preserve">moralisch </w:t>
      </w:r>
      <w:r w:rsidRPr="007565C4">
        <w:rPr>
          <w:sz w:val="24"/>
          <w:szCs w:val="24"/>
          <w:lang w:val="de-DE"/>
        </w:rPr>
        <w:t>verantwortlich handelndes Wesen denken zu k</w:t>
      </w:r>
      <w:r w:rsidRPr="007565C4">
        <w:rPr>
          <w:rFonts w:eastAsia="Arial Unicode MS"/>
          <w:sz w:val="24"/>
          <w:szCs w:val="24"/>
          <w:lang w:val="de-DE"/>
        </w:rPr>
        <w:t>ön</w:t>
      </w:r>
      <w:r w:rsidRPr="007565C4">
        <w:rPr>
          <w:sz w:val="24"/>
          <w:szCs w:val="24"/>
          <w:lang w:val="de-DE"/>
        </w:rPr>
        <w:t>nen. Kant's Punkt scheint hier vielmehr zu sein, dass wir uns ein Wesen als frei denken m</w:t>
      </w:r>
      <w:r w:rsidRPr="007565C4">
        <w:rPr>
          <w:rFonts w:eastAsia="Arial Unicode MS"/>
          <w:sz w:val="24"/>
          <w:szCs w:val="24"/>
          <w:lang w:val="de-DE"/>
        </w:rPr>
        <w:t>ü</w:t>
      </w:r>
      <w:r w:rsidRPr="007565C4">
        <w:rPr>
          <w:sz w:val="24"/>
          <w:szCs w:val="24"/>
          <w:lang w:val="de-DE"/>
        </w:rPr>
        <w:t xml:space="preserve">ssen, weil wir uns dieses Wesen sonst nicht als uns </w:t>
      </w:r>
      <w:r w:rsidRPr="007565C4">
        <w:rPr>
          <w:i/>
          <w:iCs/>
          <w:sz w:val="24"/>
          <w:szCs w:val="24"/>
          <w:lang w:val="de-DE"/>
        </w:rPr>
        <w:t>verpflichtend</w:t>
      </w:r>
      <w:r w:rsidRPr="007565C4">
        <w:rPr>
          <w:sz w:val="24"/>
          <w:szCs w:val="24"/>
          <w:lang w:val="de-DE"/>
        </w:rPr>
        <w:t xml:space="preserve"> denken k</w:t>
      </w:r>
      <w:r w:rsidRPr="007565C4">
        <w:rPr>
          <w:rFonts w:eastAsia="Arial Unicode MS"/>
          <w:sz w:val="24"/>
          <w:szCs w:val="24"/>
          <w:lang w:val="de-DE"/>
        </w:rPr>
        <w:t>önn</w:t>
      </w:r>
      <w:r w:rsidR="0090372B" w:rsidRPr="007565C4">
        <w:rPr>
          <w:sz w:val="24"/>
          <w:szCs w:val="24"/>
          <w:lang w:val="de-DE"/>
        </w:rPr>
        <w:t>en, das heisst,</w:t>
      </w:r>
      <w:r w:rsidRPr="007565C4">
        <w:rPr>
          <w:sz w:val="24"/>
          <w:szCs w:val="24"/>
          <w:lang w:val="de-DE"/>
        </w:rPr>
        <w:t xml:space="preserve"> weil wir uns sonst nicht vorstellen k</w:t>
      </w:r>
      <w:r w:rsidRPr="007565C4">
        <w:rPr>
          <w:rFonts w:eastAsia="Arial Unicode MS"/>
          <w:sz w:val="24"/>
          <w:szCs w:val="24"/>
          <w:lang w:val="de-DE"/>
        </w:rPr>
        <w:t>ö</w:t>
      </w:r>
      <w:r w:rsidRPr="007565C4">
        <w:rPr>
          <w:sz w:val="24"/>
          <w:szCs w:val="24"/>
          <w:lang w:val="de-DE"/>
        </w:rPr>
        <w:t xml:space="preserve">nnen </w:t>
      </w:r>
      <w:r w:rsidR="0060044C" w:rsidRPr="007565C4">
        <w:rPr>
          <w:sz w:val="24"/>
          <w:szCs w:val="24"/>
          <w:lang w:val="de-DE"/>
        </w:rPr>
        <w:t xml:space="preserve">dass </w:t>
      </w:r>
      <w:r w:rsidRPr="007565C4">
        <w:rPr>
          <w:sz w:val="24"/>
          <w:szCs w:val="24"/>
          <w:lang w:val="de-DE"/>
        </w:rPr>
        <w:t>di</w:t>
      </w:r>
      <w:r w:rsidR="0060044C" w:rsidRPr="007565C4">
        <w:rPr>
          <w:sz w:val="24"/>
          <w:szCs w:val="24"/>
          <w:lang w:val="de-DE"/>
        </w:rPr>
        <w:t>e</w:t>
      </w:r>
      <w:r w:rsidRPr="007565C4">
        <w:rPr>
          <w:sz w:val="24"/>
          <w:szCs w:val="24"/>
          <w:lang w:val="de-DE"/>
        </w:rPr>
        <w:t>se</w:t>
      </w:r>
      <w:r w:rsidR="00B22C7D" w:rsidRPr="007565C4">
        <w:rPr>
          <w:sz w:val="24"/>
          <w:szCs w:val="24"/>
          <w:lang w:val="de-DE"/>
        </w:rPr>
        <w:t>s Wesen ein Zweck an sich</w:t>
      </w:r>
      <w:r w:rsidRPr="007565C4">
        <w:rPr>
          <w:sz w:val="24"/>
          <w:szCs w:val="24"/>
          <w:lang w:val="de-DE"/>
        </w:rPr>
        <w:t xml:space="preserve"> ist dem gegen</w:t>
      </w:r>
      <w:r w:rsidRPr="007565C4">
        <w:rPr>
          <w:rFonts w:eastAsia="Arial Unicode MS"/>
          <w:sz w:val="24"/>
          <w:szCs w:val="24"/>
          <w:lang w:val="de-DE"/>
        </w:rPr>
        <w:t>ü</w:t>
      </w:r>
      <w:r w:rsidRPr="007565C4">
        <w:rPr>
          <w:sz w:val="24"/>
          <w:szCs w:val="24"/>
          <w:lang w:val="de-DE"/>
        </w:rPr>
        <w:t xml:space="preserve">ber wir </w:t>
      </w:r>
      <w:r w:rsidR="00FA110F" w:rsidRPr="007565C4">
        <w:rPr>
          <w:sz w:val="24"/>
          <w:szCs w:val="24"/>
          <w:lang w:val="de-DE"/>
        </w:rPr>
        <w:t>die Pflicht haben es nicht als blosses Mittel zu behandeln.</w:t>
      </w:r>
    </w:p>
    <w:p w14:paraId="299D08A5" w14:textId="69BE19EC" w:rsidR="00D810C8" w:rsidRPr="007565C4" w:rsidRDefault="00BF4CF7" w:rsidP="00545DF1">
      <w:pPr>
        <w:spacing w:line="480" w:lineRule="auto"/>
        <w:jc w:val="both"/>
        <w:rPr>
          <w:sz w:val="24"/>
          <w:szCs w:val="24"/>
          <w:lang w:val="de-DE"/>
        </w:rPr>
      </w:pPr>
      <w:r w:rsidRPr="007565C4">
        <w:rPr>
          <w:sz w:val="24"/>
          <w:szCs w:val="24"/>
          <w:lang w:val="de-DE"/>
        </w:rPr>
        <w:tab/>
        <w:t>Die Annahme der Freiheit hat hier also den Status einer subjektiv notwendigen</w:t>
      </w:r>
      <w:r w:rsidR="00256CFD" w:rsidRPr="007565C4">
        <w:rPr>
          <w:sz w:val="24"/>
          <w:szCs w:val="24"/>
          <w:lang w:val="de-DE"/>
        </w:rPr>
        <w:t xml:space="preserve"> </w:t>
      </w:r>
      <w:r w:rsidR="00256CFD" w:rsidRPr="007565C4">
        <w:rPr>
          <w:sz w:val="24"/>
          <w:szCs w:val="24"/>
          <w:lang w:val="de-DE"/>
        </w:rPr>
        <w:lastRenderedPageBreak/>
        <w:t>Hypothese praktischer Vernunft. Endlich vern</w:t>
      </w:r>
      <w:r w:rsidR="00256CFD" w:rsidRPr="007565C4">
        <w:rPr>
          <w:rFonts w:eastAsia="Arial Unicode MS"/>
          <w:sz w:val="24"/>
          <w:szCs w:val="24"/>
          <w:lang w:val="de-DE"/>
        </w:rPr>
        <w:t>ünftige Wesen bedürfen</w:t>
      </w:r>
      <w:r w:rsidRPr="007565C4">
        <w:rPr>
          <w:sz w:val="24"/>
          <w:szCs w:val="24"/>
          <w:lang w:val="de-DE"/>
        </w:rPr>
        <w:t xml:space="preserve"> dieser Annahme</w:t>
      </w:r>
      <w:r w:rsidR="00256CFD" w:rsidRPr="007565C4">
        <w:rPr>
          <w:sz w:val="24"/>
          <w:szCs w:val="24"/>
          <w:lang w:val="de-DE"/>
        </w:rPr>
        <w:t>,</w:t>
      </w:r>
      <w:r w:rsidRPr="007565C4">
        <w:rPr>
          <w:sz w:val="24"/>
          <w:szCs w:val="24"/>
          <w:lang w:val="de-DE"/>
        </w:rPr>
        <w:t xml:space="preserve"> um sich</w:t>
      </w:r>
      <w:r w:rsidR="00256CFD" w:rsidRPr="007565C4">
        <w:rPr>
          <w:sz w:val="24"/>
          <w:szCs w:val="24"/>
          <w:lang w:val="de-DE"/>
        </w:rPr>
        <w:t xml:space="preserve"> selbst wie auch andere</w:t>
      </w:r>
      <w:r w:rsidRPr="007565C4">
        <w:rPr>
          <w:sz w:val="24"/>
          <w:szCs w:val="24"/>
          <w:lang w:val="de-DE"/>
        </w:rPr>
        <w:t xml:space="preserve"> vernunftbegabte Wesen als Zwecke an sich</w:t>
      </w:r>
      <w:r w:rsidR="00256CFD" w:rsidRPr="007565C4">
        <w:rPr>
          <w:sz w:val="24"/>
          <w:szCs w:val="24"/>
          <w:lang w:val="de-DE"/>
        </w:rPr>
        <w:t xml:space="preserve"> und damit als Quelle normativer Verbindlichkeit </w:t>
      </w:r>
      <w:r w:rsidRPr="007565C4">
        <w:rPr>
          <w:sz w:val="24"/>
          <w:szCs w:val="24"/>
          <w:lang w:val="de-DE"/>
        </w:rPr>
        <w:t>denken zu k</w:t>
      </w:r>
      <w:r w:rsidRPr="007565C4">
        <w:rPr>
          <w:rFonts w:eastAsia="Arial Unicode MS"/>
          <w:sz w:val="24"/>
          <w:szCs w:val="24"/>
          <w:lang w:val="de-DE"/>
        </w:rPr>
        <w:t>ö</w:t>
      </w:r>
      <w:r w:rsidR="0060044C" w:rsidRPr="007565C4">
        <w:rPr>
          <w:sz w:val="24"/>
          <w:szCs w:val="24"/>
          <w:lang w:val="de-DE"/>
        </w:rPr>
        <w:t>nnen. Dies zeigt, dass Guyer</w:t>
      </w:r>
      <w:r w:rsidRPr="007565C4">
        <w:rPr>
          <w:sz w:val="24"/>
          <w:szCs w:val="24"/>
          <w:lang w:val="de-DE"/>
        </w:rPr>
        <w:t>s These, Kant begr</w:t>
      </w:r>
      <w:r w:rsidRPr="007565C4">
        <w:rPr>
          <w:rFonts w:eastAsia="Arial Unicode MS"/>
          <w:sz w:val="24"/>
          <w:szCs w:val="24"/>
          <w:lang w:val="de-DE"/>
        </w:rPr>
        <w:t>ü</w:t>
      </w:r>
      <w:r w:rsidRPr="007565C4">
        <w:rPr>
          <w:sz w:val="24"/>
          <w:szCs w:val="24"/>
          <w:lang w:val="de-DE"/>
        </w:rPr>
        <w:t>nde das moralische Sollen durch einen Schluss von einem metaphysis</w:t>
      </w:r>
      <w:r w:rsidR="00572B9B" w:rsidRPr="007565C4">
        <w:rPr>
          <w:sz w:val="24"/>
          <w:szCs w:val="24"/>
          <w:lang w:val="de-DE"/>
        </w:rPr>
        <w:t>chen Sein auch abgesehen von der</w:t>
      </w:r>
      <w:r w:rsidRPr="007565C4">
        <w:rPr>
          <w:sz w:val="24"/>
          <w:szCs w:val="24"/>
          <w:lang w:val="de-DE"/>
        </w:rPr>
        <w:t xml:space="preserve"> in Teil 2 </w:t>
      </w:r>
      <w:r w:rsidR="00922BF4" w:rsidRPr="007565C4">
        <w:rPr>
          <w:sz w:val="24"/>
          <w:szCs w:val="24"/>
          <w:lang w:val="de-DE"/>
        </w:rPr>
        <w:t>vorgestellten</w:t>
      </w:r>
      <w:r w:rsidR="00572B9B" w:rsidRPr="007565C4">
        <w:rPr>
          <w:sz w:val="24"/>
          <w:szCs w:val="24"/>
          <w:lang w:val="de-DE"/>
        </w:rPr>
        <w:t xml:space="preserve"> Interpretation</w:t>
      </w:r>
      <w:r w:rsidRPr="007565C4">
        <w:rPr>
          <w:sz w:val="24"/>
          <w:szCs w:val="24"/>
          <w:lang w:val="de-DE"/>
        </w:rPr>
        <w:t xml:space="preserve"> unhaltbar ist. Moralische Sollenss</w:t>
      </w:r>
      <w:r w:rsidRPr="007565C4">
        <w:rPr>
          <w:rFonts w:eastAsia="Arial Unicode MS"/>
          <w:sz w:val="24"/>
          <w:szCs w:val="24"/>
          <w:lang w:val="de-DE"/>
        </w:rPr>
        <w:t>ätze erfordern dass wir uns die Wesen, denen gegenüber wir uns als moralisch verpflichtet denken</w:t>
      </w:r>
      <w:r w:rsidR="00D810C8" w:rsidRPr="007565C4">
        <w:rPr>
          <w:rFonts w:eastAsia="Arial Unicode MS"/>
          <w:sz w:val="24"/>
          <w:szCs w:val="24"/>
          <w:lang w:val="de-DE"/>
        </w:rPr>
        <w:t xml:space="preserve"> (einschliesslich uns selbst)</w:t>
      </w:r>
      <w:r w:rsidRPr="007565C4">
        <w:rPr>
          <w:rFonts w:eastAsia="Arial Unicode MS"/>
          <w:sz w:val="24"/>
          <w:szCs w:val="24"/>
          <w:lang w:val="de-DE"/>
        </w:rPr>
        <w:t xml:space="preserve">, als frei vorstellen; dass irgendwelche uns bekannten Wesen aber frei </w:t>
      </w:r>
      <w:r w:rsidRPr="007565C4">
        <w:rPr>
          <w:rFonts w:eastAsia="Arial Unicode MS"/>
          <w:i/>
          <w:iCs/>
          <w:sz w:val="24"/>
          <w:szCs w:val="24"/>
          <w:lang w:val="de-DE"/>
        </w:rPr>
        <w:t>sind</w:t>
      </w:r>
      <w:r w:rsidRPr="007565C4">
        <w:rPr>
          <w:rFonts w:eastAsia="Arial Unicode MS"/>
          <w:sz w:val="24"/>
          <w:szCs w:val="24"/>
          <w:lang w:val="de-DE"/>
        </w:rPr>
        <w:t xml:space="preserve"> </w:t>
      </w:r>
      <w:r w:rsidRPr="007565C4">
        <w:rPr>
          <w:sz w:val="24"/>
          <w:szCs w:val="24"/>
          <w:lang w:val="de-DE"/>
        </w:rPr>
        <w:t>wird nicht eingesehen als metaphysische Ta</w:t>
      </w:r>
      <w:r w:rsidR="008B0931" w:rsidRPr="007565C4">
        <w:rPr>
          <w:sz w:val="24"/>
          <w:szCs w:val="24"/>
          <w:lang w:val="de-DE"/>
        </w:rPr>
        <w:t>tsache, sondern postuliert aufgrund</w:t>
      </w:r>
      <w:r w:rsidRPr="007565C4">
        <w:rPr>
          <w:sz w:val="24"/>
          <w:szCs w:val="24"/>
          <w:lang w:val="de-DE"/>
        </w:rPr>
        <w:t xml:space="preserve"> subjektiv notwendige</w:t>
      </w:r>
      <w:r w:rsidR="008B0931" w:rsidRPr="007565C4">
        <w:rPr>
          <w:sz w:val="24"/>
          <w:szCs w:val="24"/>
          <w:lang w:val="de-DE"/>
        </w:rPr>
        <w:t>r</w:t>
      </w:r>
      <w:r w:rsidRPr="007565C4">
        <w:rPr>
          <w:sz w:val="24"/>
          <w:szCs w:val="24"/>
          <w:lang w:val="de-DE"/>
        </w:rPr>
        <w:t xml:space="preserve"> Bed</w:t>
      </w:r>
      <w:r w:rsidRPr="007565C4">
        <w:rPr>
          <w:rFonts w:eastAsia="Arial Unicode MS"/>
          <w:sz w:val="24"/>
          <w:szCs w:val="24"/>
          <w:lang w:val="de-DE"/>
        </w:rPr>
        <w:t>ü</w:t>
      </w:r>
      <w:r w:rsidRPr="007565C4">
        <w:rPr>
          <w:sz w:val="24"/>
          <w:szCs w:val="24"/>
          <w:lang w:val="de-DE"/>
        </w:rPr>
        <w:t>rfnisse endlicher Vernunft.</w:t>
      </w:r>
    </w:p>
    <w:p w14:paraId="3CF55B7C" w14:textId="77777777" w:rsidR="00922BF4" w:rsidRPr="007565C4" w:rsidRDefault="00922BF4" w:rsidP="00545DF1">
      <w:pPr>
        <w:spacing w:line="480" w:lineRule="auto"/>
        <w:jc w:val="both"/>
        <w:rPr>
          <w:sz w:val="24"/>
          <w:szCs w:val="24"/>
          <w:lang w:val="de-DE"/>
        </w:rPr>
      </w:pPr>
    </w:p>
    <w:p w14:paraId="2BC37B57" w14:textId="77777777" w:rsidR="00922BF4" w:rsidRPr="007565C4" w:rsidRDefault="00922BF4" w:rsidP="00545DF1">
      <w:pPr>
        <w:spacing w:line="480" w:lineRule="auto"/>
        <w:jc w:val="both"/>
        <w:rPr>
          <w:sz w:val="24"/>
          <w:szCs w:val="24"/>
          <w:lang w:val="de-DE"/>
        </w:rPr>
      </w:pPr>
    </w:p>
    <w:p w14:paraId="6A63CA4B" w14:textId="0D90A61C" w:rsidR="00BF4CF7" w:rsidRPr="007565C4" w:rsidRDefault="00BF4CF7">
      <w:pPr>
        <w:spacing w:line="480" w:lineRule="auto"/>
        <w:jc w:val="both"/>
        <w:rPr>
          <w:sz w:val="24"/>
          <w:szCs w:val="24"/>
          <w:lang w:val="de-DE"/>
        </w:rPr>
      </w:pPr>
      <w:r w:rsidRPr="007565C4">
        <w:rPr>
          <w:b/>
          <w:bCs/>
          <w:sz w:val="24"/>
          <w:szCs w:val="24"/>
          <w:lang w:val="de-DE"/>
        </w:rPr>
        <w:t xml:space="preserve">4: </w:t>
      </w:r>
      <w:r w:rsidR="008B0931" w:rsidRPr="007565C4">
        <w:rPr>
          <w:b/>
          <w:bCs/>
          <w:sz w:val="24"/>
          <w:szCs w:val="24"/>
          <w:lang w:val="de-DE"/>
        </w:rPr>
        <w:t>Kants doppelter</w:t>
      </w:r>
      <w:r w:rsidRPr="007565C4">
        <w:rPr>
          <w:b/>
          <w:bCs/>
          <w:sz w:val="24"/>
          <w:szCs w:val="24"/>
          <w:lang w:val="de-DE"/>
        </w:rPr>
        <w:t xml:space="preserve"> Subjektivismus</w:t>
      </w:r>
      <w:r w:rsidR="008B0931" w:rsidRPr="007565C4">
        <w:rPr>
          <w:b/>
          <w:bCs/>
          <w:sz w:val="24"/>
          <w:szCs w:val="24"/>
          <w:lang w:val="de-DE"/>
        </w:rPr>
        <w:t xml:space="preserve"> und seine kritische Bewertung</w:t>
      </w:r>
    </w:p>
    <w:p w14:paraId="115486A6" w14:textId="6333C99A" w:rsidR="00BF4CF7" w:rsidRPr="007565C4" w:rsidRDefault="00BF4CF7">
      <w:pPr>
        <w:spacing w:line="480" w:lineRule="auto"/>
        <w:jc w:val="both"/>
        <w:rPr>
          <w:sz w:val="24"/>
          <w:szCs w:val="24"/>
          <w:lang w:val="de-DE"/>
        </w:rPr>
      </w:pPr>
      <w:r w:rsidRPr="007565C4">
        <w:rPr>
          <w:sz w:val="24"/>
          <w:szCs w:val="24"/>
          <w:lang w:val="de-DE"/>
        </w:rPr>
        <w:t xml:space="preserve">Aus dem Vorangegangenen folgt, dass in der Einleitung zum </w:t>
      </w:r>
      <w:r w:rsidRPr="007565C4">
        <w:rPr>
          <w:i/>
          <w:sz w:val="24"/>
          <w:szCs w:val="24"/>
          <w:lang w:val="de-DE"/>
        </w:rPr>
        <w:t>Naturrecht Feyerabend</w:t>
      </w:r>
      <w:r w:rsidRPr="007565C4">
        <w:rPr>
          <w:sz w:val="24"/>
          <w:szCs w:val="24"/>
          <w:lang w:val="de-DE"/>
        </w:rPr>
        <w:t xml:space="preserve"> ein doppelter Subjektivism</w:t>
      </w:r>
      <w:r w:rsidR="00572B9B" w:rsidRPr="007565C4">
        <w:rPr>
          <w:sz w:val="24"/>
          <w:szCs w:val="24"/>
          <w:lang w:val="de-DE"/>
        </w:rPr>
        <w:t>u</w:t>
      </w:r>
      <w:r w:rsidRPr="007565C4">
        <w:rPr>
          <w:sz w:val="24"/>
          <w:szCs w:val="24"/>
          <w:lang w:val="de-DE"/>
        </w:rPr>
        <w:t>s vorzuliegen scheint. Erstens ist eine endliche Vernunft gen</w:t>
      </w:r>
      <w:r w:rsidRPr="007565C4">
        <w:rPr>
          <w:rFonts w:eastAsia="Arial Unicode MS"/>
          <w:sz w:val="24"/>
          <w:szCs w:val="24"/>
          <w:lang w:val="de-DE"/>
        </w:rPr>
        <w:t>ö</w:t>
      </w:r>
      <w:r w:rsidRPr="007565C4">
        <w:rPr>
          <w:sz w:val="24"/>
          <w:szCs w:val="24"/>
          <w:lang w:val="de-DE"/>
        </w:rPr>
        <w:t>tigt, sich einen letzten Zweck zu denken: dieses subjektive Bed</w:t>
      </w:r>
      <w:r w:rsidRPr="007565C4">
        <w:rPr>
          <w:rFonts w:eastAsia="Arial Unicode MS"/>
          <w:sz w:val="24"/>
          <w:szCs w:val="24"/>
          <w:lang w:val="de-DE"/>
        </w:rPr>
        <w:t>ü</w:t>
      </w:r>
      <w:r w:rsidRPr="007565C4">
        <w:rPr>
          <w:sz w:val="24"/>
          <w:szCs w:val="24"/>
          <w:lang w:val="de-DE"/>
        </w:rPr>
        <w:t>rfnis unserer Vernunft ist das Fundament der Begr</w:t>
      </w:r>
      <w:r w:rsidRPr="007565C4">
        <w:rPr>
          <w:rFonts w:eastAsia="Arial Unicode MS"/>
          <w:sz w:val="24"/>
          <w:szCs w:val="24"/>
          <w:lang w:val="de-DE"/>
        </w:rPr>
        <w:t>ü</w:t>
      </w:r>
      <w:r w:rsidRPr="007565C4">
        <w:rPr>
          <w:sz w:val="24"/>
          <w:szCs w:val="24"/>
          <w:lang w:val="de-DE"/>
        </w:rPr>
        <w:t>ndung dessen was Kant hier als oberstes Prinzip moralischer Verbindlichkeit anzuf</w:t>
      </w:r>
      <w:r w:rsidRPr="007565C4">
        <w:rPr>
          <w:rFonts w:eastAsia="Arial Unicode MS"/>
          <w:sz w:val="24"/>
          <w:szCs w:val="24"/>
          <w:lang w:val="de-DE"/>
        </w:rPr>
        <w:t>ü</w:t>
      </w:r>
      <w:r w:rsidRPr="007565C4">
        <w:rPr>
          <w:sz w:val="24"/>
          <w:szCs w:val="24"/>
          <w:lang w:val="de-DE"/>
        </w:rPr>
        <w:t>hren scheint (n</w:t>
      </w:r>
      <w:r w:rsidRPr="007565C4">
        <w:rPr>
          <w:rFonts w:eastAsia="Arial Unicode MS"/>
          <w:sz w:val="24"/>
          <w:szCs w:val="24"/>
          <w:lang w:val="de-DE"/>
        </w:rPr>
        <w:t xml:space="preserve">ämlich der </w:t>
      </w:r>
      <w:r w:rsidRPr="007565C4">
        <w:rPr>
          <w:sz w:val="24"/>
          <w:szCs w:val="24"/>
          <w:lang w:val="de-DE"/>
        </w:rPr>
        <w:t>Zweck-an-sich-selbst Formel). Zweitens ist eine Vernunft die sich ei</w:t>
      </w:r>
      <w:r w:rsidR="008B0931" w:rsidRPr="007565C4">
        <w:rPr>
          <w:sz w:val="24"/>
          <w:szCs w:val="24"/>
          <w:lang w:val="de-DE"/>
        </w:rPr>
        <w:t>nen letzten Zweck zu denken hat</w:t>
      </w:r>
      <w:r w:rsidRPr="007565C4">
        <w:rPr>
          <w:sz w:val="24"/>
          <w:szCs w:val="24"/>
          <w:lang w:val="de-DE"/>
        </w:rPr>
        <w:t xml:space="preserve"> auch noch gen</w:t>
      </w:r>
      <w:r w:rsidRPr="007565C4">
        <w:rPr>
          <w:rFonts w:eastAsia="Arial Unicode MS"/>
          <w:sz w:val="24"/>
          <w:szCs w:val="24"/>
          <w:lang w:val="de-DE"/>
        </w:rPr>
        <w:t>ö</w:t>
      </w:r>
      <w:r w:rsidRPr="007565C4">
        <w:rPr>
          <w:sz w:val="24"/>
          <w:szCs w:val="24"/>
          <w:lang w:val="de-DE"/>
        </w:rPr>
        <w:t>tigt, vernunftbegabten Wesen die transzendentale Willensfreiheit zuzuschreiben, denn ohne derartige Freiheit k</w:t>
      </w:r>
      <w:r w:rsidRPr="007565C4">
        <w:rPr>
          <w:rFonts w:eastAsia="Arial Unicode MS"/>
          <w:sz w:val="24"/>
          <w:szCs w:val="24"/>
          <w:lang w:val="de-DE"/>
        </w:rPr>
        <w:t>ö</w:t>
      </w:r>
      <w:r w:rsidRPr="007565C4">
        <w:rPr>
          <w:sz w:val="24"/>
          <w:szCs w:val="24"/>
          <w:lang w:val="de-DE"/>
        </w:rPr>
        <w:t>nnten vernunftbegabte Wesen nicht</w:t>
      </w:r>
      <w:r w:rsidR="00746877" w:rsidRPr="007565C4">
        <w:rPr>
          <w:sz w:val="24"/>
          <w:szCs w:val="24"/>
          <w:lang w:val="de-DE"/>
        </w:rPr>
        <w:t xml:space="preserve"> als</w:t>
      </w:r>
      <w:r w:rsidRPr="007565C4">
        <w:rPr>
          <w:sz w:val="24"/>
          <w:szCs w:val="24"/>
          <w:lang w:val="de-DE"/>
        </w:rPr>
        <w:t xml:space="preserve"> Zwecke an sich selbst </w:t>
      </w:r>
      <w:r w:rsidR="00746877" w:rsidRPr="007565C4">
        <w:rPr>
          <w:sz w:val="24"/>
          <w:szCs w:val="24"/>
          <w:lang w:val="de-DE"/>
        </w:rPr>
        <w:t>gedacht werden</w:t>
      </w:r>
      <w:r w:rsidRPr="007565C4">
        <w:rPr>
          <w:sz w:val="24"/>
          <w:szCs w:val="24"/>
          <w:lang w:val="de-DE"/>
        </w:rPr>
        <w:t xml:space="preserve"> denen gegen</w:t>
      </w:r>
      <w:r w:rsidRPr="007565C4">
        <w:rPr>
          <w:rFonts w:eastAsia="Arial Unicode MS"/>
          <w:sz w:val="24"/>
          <w:szCs w:val="24"/>
          <w:lang w:val="de-DE"/>
        </w:rPr>
        <w:t>über wir moralische Verpflichtungen haben.</w:t>
      </w:r>
    </w:p>
    <w:p w14:paraId="72BE5B41" w14:textId="43B194F4" w:rsidR="00BF4CF7" w:rsidRPr="007565C4" w:rsidRDefault="00BF4CF7">
      <w:pPr>
        <w:spacing w:line="480" w:lineRule="auto"/>
        <w:jc w:val="both"/>
        <w:rPr>
          <w:sz w:val="24"/>
          <w:szCs w:val="24"/>
          <w:lang w:val="de-DE"/>
        </w:rPr>
      </w:pPr>
      <w:r w:rsidRPr="007565C4">
        <w:rPr>
          <w:sz w:val="24"/>
          <w:szCs w:val="24"/>
          <w:lang w:val="de-DE"/>
        </w:rPr>
        <w:tab/>
        <w:t>Die Radikalit</w:t>
      </w:r>
      <w:r w:rsidRPr="007565C4">
        <w:rPr>
          <w:rFonts w:eastAsia="Arial Unicode MS"/>
          <w:sz w:val="24"/>
          <w:szCs w:val="24"/>
          <w:lang w:val="de-DE"/>
        </w:rPr>
        <w:t>ä</w:t>
      </w:r>
      <w:r w:rsidRPr="007565C4">
        <w:rPr>
          <w:sz w:val="24"/>
          <w:szCs w:val="24"/>
          <w:lang w:val="de-DE"/>
        </w:rPr>
        <w:t>t dieses doppelt subjektivistischen Ansatzes praktischer Philosophie l</w:t>
      </w:r>
      <w:r w:rsidRPr="007565C4">
        <w:rPr>
          <w:rFonts w:eastAsia="Arial Unicode MS"/>
          <w:sz w:val="24"/>
          <w:szCs w:val="24"/>
          <w:lang w:val="de-DE"/>
        </w:rPr>
        <w:t>ä</w:t>
      </w:r>
      <w:r w:rsidRPr="007565C4">
        <w:rPr>
          <w:sz w:val="24"/>
          <w:szCs w:val="24"/>
          <w:lang w:val="de-DE"/>
        </w:rPr>
        <w:t>sst sich daran festmachen, was nach diesen Vorgaben als</w:t>
      </w:r>
      <w:r w:rsidR="00746877" w:rsidRPr="007565C4">
        <w:rPr>
          <w:sz w:val="24"/>
          <w:szCs w:val="24"/>
          <w:lang w:val="de-DE"/>
        </w:rPr>
        <w:t xml:space="preserve"> eine</w:t>
      </w:r>
      <w:r w:rsidRPr="007565C4">
        <w:rPr>
          <w:sz w:val="24"/>
          <w:szCs w:val="24"/>
          <w:lang w:val="de-DE"/>
        </w:rPr>
        <w:t xml:space="preserve"> </w:t>
      </w:r>
      <w:r w:rsidR="00746877" w:rsidRPr="007565C4">
        <w:rPr>
          <w:sz w:val="24"/>
          <w:szCs w:val="24"/>
          <w:lang w:val="de-DE"/>
        </w:rPr>
        <w:t>mindestens epistemische</w:t>
      </w:r>
      <w:r w:rsidRPr="007565C4">
        <w:rPr>
          <w:sz w:val="24"/>
          <w:szCs w:val="24"/>
          <w:lang w:val="de-DE"/>
        </w:rPr>
        <w:t xml:space="preserve"> M</w:t>
      </w:r>
      <w:r w:rsidRPr="007565C4">
        <w:rPr>
          <w:rFonts w:eastAsia="Arial Unicode MS"/>
          <w:sz w:val="24"/>
          <w:szCs w:val="24"/>
          <w:lang w:val="de-DE"/>
        </w:rPr>
        <w:t>ö</w:t>
      </w:r>
      <w:r w:rsidRPr="007565C4">
        <w:rPr>
          <w:sz w:val="24"/>
          <w:szCs w:val="24"/>
          <w:lang w:val="de-DE"/>
        </w:rPr>
        <w:t>glichkeit zugestanden werden muss</w:t>
      </w:r>
      <w:r w:rsidR="00746877">
        <w:rPr>
          <w:rStyle w:val="FootnoteReference"/>
          <w:sz w:val="24"/>
          <w:szCs w:val="24"/>
        </w:rPr>
        <w:footnoteReference w:id="10"/>
      </w:r>
      <w:r w:rsidR="00746877" w:rsidRPr="007565C4">
        <w:rPr>
          <w:sz w:val="24"/>
          <w:szCs w:val="24"/>
          <w:lang w:val="de-DE"/>
        </w:rPr>
        <w:t>,</w:t>
      </w:r>
      <w:r w:rsidRPr="007565C4">
        <w:rPr>
          <w:sz w:val="24"/>
          <w:szCs w:val="24"/>
          <w:lang w:val="de-DE"/>
        </w:rPr>
        <w:t xml:space="preserve"> und welche Folgen es f</w:t>
      </w:r>
      <w:r w:rsidRPr="007565C4">
        <w:rPr>
          <w:rFonts w:eastAsia="Arial Unicode MS"/>
          <w:sz w:val="24"/>
          <w:szCs w:val="24"/>
          <w:lang w:val="de-DE"/>
        </w:rPr>
        <w:t>ü</w:t>
      </w:r>
      <w:r w:rsidRPr="007565C4">
        <w:rPr>
          <w:sz w:val="24"/>
          <w:szCs w:val="24"/>
          <w:lang w:val="de-DE"/>
        </w:rPr>
        <w:t>r unser Moralverst</w:t>
      </w:r>
      <w:r w:rsidRPr="007565C4">
        <w:rPr>
          <w:rFonts w:eastAsia="Arial Unicode MS"/>
          <w:sz w:val="24"/>
          <w:szCs w:val="24"/>
          <w:lang w:val="de-DE"/>
        </w:rPr>
        <w:t>ä</w:t>
      </w:r>
      <w:r w:rsidRPr="007565C4">
        <w:rPr>
          <w:sz w:val="24"/>
          <w:szCs w:val="24"/>
          <w:lang w:val="de-DE"/>
        </w:rPr>
        <w:t xml:space="preserve">ndnis </w:t>
      </w:r>
      <w:r w:rsidRPr="007565C4">
        <w:rPr>
          <w:sz w:val="24"/>
          <w:szCs w:val="24"/>
          <w:lang w:val="de-DE"/>
        </w:rPr>
        <w:lastRenderedPageBreak/>
        <w:t>h</w:t>
      </w:r>
      <w:r w:rsidRPr="007565C4">
        <w:rPr>
          <w:rFonts w:eastAsia="Arial Unicode MS"/>
          <w:sz w:val="24"/>
          <w:szCs w:val="24"/>
          <w:lang w:val="de-DE"/>
        </w:rPr>
        <w:t>ä</w:t>
      </w:r>
      <w:r w:rsidRPr="007565C4">
        <w:rPr>
          <w:sz w:val="24"/>
          <w:szCs w:val="24"/>
          <w:lang w:val="de-DE"/>
        </w:rPr>
        <w:t>tte wenn diese M</w:t>
      </w:r>
      <w:r w:rsidRPr="007565C4">
        <w:rPr>
          <w:rFonts w:eastAsia="Arial Unicode MS"/>
          <w:sz w:val="24"/>
          <w:szCs w:val="24"/>
          <w:lang w:val="de-DE"/>
        </w:rPr>
        <w:t>ö</w:t>
      </w:r>
      <w:r w:rsidRPr="007565C4">
        <w:rPr>
          <w:sz w:val="24"/>
          <w:szCs w:val="24"/>
          <w:lang w:val="de-DE"/>
        </w:rPr>
        <w:t>glichkeit</w:t>
      </w:r>
      <w:r w:rsidR="00746877" w:rsidRPr="007565C4">
        <w:rPr>
          <w:sz w:val="24"/>
          <w:szCs w:val="24"/>
          <w:lang w:val="de-DE"/>
        </w:rPr>
        <w:t xml:space="preserve"> wirklich</w:t>
      </w:r>
      <w:r w:rsidRPr="007565C4">
        <w:rPr>
          <w:sz w:val="24"/>
          <w:szCs w:val="24"/>
          <w:lang w:val="de-DE"/>
        </w:rPr>
        <w:t xml:space="preserve"> eintr</w:t>
      </w:r>
      <w:r w:rsidRPr="007565C4">
        <w:rPr>
          <w:rFonts w:eastAsia="Arial Unicode MS"/>
          <w:sz w:val="24"/>
          <w:szCs w:val="24"/>
          <w:lang w:val="de-DE"/>
        </w:rPr>
        <w:t>ä</w:t>
      </w:r>
      <w:r w:rsidRPr="007565C4">
        <w:rPr>
          <w:sz w:val="24"/>
          <w:szCs w:val="24"/>
          <w:lang w:val="de-DE"/>
        </w:rPr>
        <w:t>fe. Erstens, unsere Vernunft n</w:t>
      </w:r>
      <w:r w:rsidRPr="007565C4">
        <w:rPr>
          <w:rFonts w:eastAsia="Arial Unicode MS"/>
          <w:sz w:val="24"/>
          <w:szCs w:val="24"/>
          <w:lang w:val="de-DE"/>
        </w:rPr>
        <w:t>ö</w:t>
      </w:r>
      <w:r w:rsidRPr="007565C4">
        <w:rPr>
          <w:sz w:val="24"/>
          <w:szCs w:val="24"/>
          <w:lang w:val="de-DE"/>
        </w:rPr>
        <w:t>tigt uns dazu, einen Zweck zu denken der nicht ein</w:t>
      </w:r>
      <w:r w:rsidR="00746877" w:rsidRPr="007565C4">
        <w:rPr>
          <w:sz w:val="24"/>
          <w:szCs w:val="24"/>
          <w:lang w:val="de-DE"/>
        </w:rPr>
        <w:t xml:space="preserve"> blosses</w:t>
      </w:r>
      <w:r w:rsidRPr="007565C4">
        <w:rPr>
          <w:sz w:val="24"/>
          <w:szCs w:val="24"/>
          <w:lang w:val="de-DE"/>
        </w:rPr>
        <w:t xml:space="preserve"> Mittel zu etwas anderem ist. Aber weil dies eine</w:t>
      </w:r>
      <w:r w:rsidR="00572B9B" w:rsidRPr="007565C4">
        <w:rPr>
          <w:sz w:val="24"/>
          <w:szCs w:val="24"/>
          <w:lang w:val="de-DE"/>
        </w:rPr>
        <w:t xml:space="preserve"> blosse</w:t>
      </w:r>
      <w:r w:rsidR="008B0931" w:rsidRPr="007565C4">
        <w:rPr>
          <w:sz w:val="24"/>
          <w:szCs w:val="24"/>
          <w:lang w:val="de-DE"/>
        </w:rPr>
        <w:t xml:space="preserve"> Hypothese ist die</w:t>
      </w:r>
      <w:r w:rsidRPr="007565C4">
        <w:rPr>
          <w:sz w:val="24"/>
          <w:szCs w:val="24"/>
          <w:lang w:val="de-DE"/>
        </w:rPr>
        <w:t xml:space="preserve"> </w:t>
      </w:r>
      <w:r w:rsidR="008B0931" w:rsidRPr="007565C4">
        <w:rPr>
          <w:sz w:val="24"/>
          <w:szCs w:val="24"/>
          <w:lang w:val="de-DE"/>
        </w:rPr>
        <w:t>(nach Kants eigenen Angaben)</w:t>
      </w:r>
      <w:r w:rsidRPr="007565C4">
        <w:rPr>
          <w:sz w:val="24"/>
          <w:szCs w:val="24"/>
          <w:lang w:val="de-DE"/>
        </w:rPr>
        <w:t xml:space="preserve"> lediglich ein subjektives Bed</w:t>
      </w:r>
      <w:r w:rsidRPr="007565C4">
        <w:rPr>
          <w:rFonts w:eastAsia="Arial Unicode MS"/>
          <w:sz w:val="24"/>
          <w:szCs w:val="24"/>
          <w:lang w:val="de-DE"/>
        </w:rPr>
        <w:t>ü</w:t>
      </w:r>
      <w:r w:rsidRPr="007565C4">
        <w:rPr>
          <w:sz w:val="24"/>
          <w:szCs w:val="24"/>
          <w:lang w:val="de-DE"/>
        </w:rPr>
        <w:t>rfnis endlicher Vernunft reflektiert k</w:t>
      </w:r>
      <w:r w:rsidRPr="007565C4">
        <w:rPr>
          <w:rFonts w:eastAsia="Arial Unicode MS"/>
          <w:sz w:val="24"/>
          <w:szCs w:val="24"/>
          <w:lang w:val="de-DE"/>
        </w:rPr>
        <w:t>ön</w:t>
      </w:r>
      <w:r w:rsidRPr="007565C4">
        <w:rPr>
          <w:sz w:val="24"/>
          <w:szCs w:val="24"/>
          <w:lang w:val="de-DE"/>
        </w:rPr>
        <w:t>nen wir nicht ausschliessen dass diese Hypothese falsch ist. Das heisst, wir k</w:t>
      </w:r>
      <w:r w:rsidRPr="007565C4">
        <w:rPr>
          <w:rFonts w:eastAsia="Arial Unicode MS"/>
          <w:sz w:val="24"/>
          <w:szCs w:val="24"/>
          <w:lang w:val="de-DE"/>
        </w:rPr>
        <w:t>önn</w:t>
      </w:r>
      <w:r w:rsidRPr="007565C4">
        <w:rPr>
          <w:sz w:val="24"/>
          <w:szCs w:val="24"/>
          <w:lang w:val="de-DE"/>
        </w:rPr>
        <w:t xml:space="preserve">en </w:t>
      </w:r>
      <w:r w:rsidR="00611CFB" w:rsidRPr="007565C4">
        <w:rPr>
          <w:sz w:val="24"/>
          <w:szCs w:val="24"/>
          <w:lang w:val="de-DE"/>
        </w:rPr>
        <w:t>keine der</w:t>
      </w:r>
      <w:r w:rsidRPr="007565C4">
        <w:rPr>
          <w:sz w:val="24"/>
          <w:szCs w:val="24"/>
          <w:lang w:val="de-DE"/>
        </w:rPr>
        <w:t xml:space="preserve"> beiden folgenden </w:t>
      </w:r>
      <w:r w:rsidR="008B0931" w:rsidRPr="007565C4">
        <w:rPr>
          <w:sz w:val="24"/>
          <w:szCs w:val="24"/>
          <w:lang w:val="de-DE"/>
        </w:rPr>
        <w:t>Vorstellung</w:t>
      </w:r>
      <w:r w:rsidR="00075861" w:rsidRPr="007565C4">
        <w:rPr>
          <w:sz w:val="24"/>
          <w:szCs w:val="24"/>
          <w:lang w:val="de-DE"/>
        </w:rPr>
        <w:t>en</w:t>
      </w:r>
      <w:r w:rsidRPr="007565C4">
        <w:rPr>
          <w:sz w:val="24"/>
          <w:szCs w:val="24"/>
          <w:lang w:val="de-DE"/>
        </w:rPr>
        <w:t xml:space="preserve"> </w:t>
      </w:r>
      <w:r w:rsidR="00611CFB" w:rsidRPr="007565C4">
        <w:rPr>
          <w:sz w:val="24"/>
          <w:szCs w:val="24"/>
          <w:lang w:val="de-DE"/>
        </w:rPr>
        <w:t>objektiv</w:t>
      </w:r>
      <w:r w:rsidRPr="007565C4">
        <w:rPr>
          <w:sz w:val="24"/>
          <w:szCs w:val="24"/>
          <w:lang w:val="de-DE"/>
        </w:rPr>
        <w:t xml:space="preserve"> </w:t>
      </w:r>
      <w:r w:rsidR="00572B9B" w:rsidRPr="007565C4">
        <w:rPr>
          <w:sz w:val="24"/>
          <w:szCs w:val="24"/>
          <w:lang w:val="de-DE"/>
        </w:rPr>
        <w:t>widerlegen</w:t>
      </w:r>
      <w:r w:rsidR="008B0931" w:rsidRPr="007565C4">
        <w:rPr>
          <w:sz w:val="24"/>
          <w:szCs w:val="24"/>
          <w:lang w:val="de-DE"/>
        </w:rPr>
        <w:t xml:space="preserve">. Erstens: die Vorstellung von </w:t>
      </w:r>
      <w:r w:rsidRPr="007565C4">
        <w:rPr>
          <w:sz w:val="24"/>
          <w:szCs w:val="24"/>
          <w:lang w:val="de-DE"/>
        </w:rPr>
        <w:t>ein</w:t>
      </w:r>
      <w:r w:rsidR="008B0931" w:rsidRPr="007565C4">
        <w:rPr>
          <w:sz w:val="24"/>
          <w:szCs w:val="24"/>
          <w:lang w:val="de-DE"/>
        </w:rPr>
        <w:t>em</w:t>
      </w:r>
      <w:r w:rsidRPr="007565C4">
        <w:rPr>
          <w:sz w:val="24"/>
          <w:szCs w:val="24"/>
          <w:lang w:val="de-DE"/>
        </w:rPr>
        <w:t xml:space="preserve"> Szenario, in dem alle </w:t>
      </w:r>
      <w:r w:rsidR="00572B9B" w:rsidRPr="007565C4">
        <w:rPr>
          <w:sz w:val="24"/>
          <w:szCs w:val="24"/>
          <w:lang w:val="de-DE"/>
        </w:rPr>
        <w:t>existierenden Wesen nur Glieder einer Kette von Mitteln sind, die durch keinerlei letzten Zweck je einen Abschluss findet.</w:t>
      </w:r>
      <w:r w:rsidR="008B0931" w:rsidRPr="007565C4">
        <w:rPr>
          <w:sz w:val="24"/>
          <w:szCs w:val="24"/>
          <w:lang w:val="de-DE"/>
        </w:rPr>
        <w:t xml:space="preserve"> Zweitens: die Vorstellung von</w:t>
      </w:r>
      <w:r w:rsidRPr="007565C4">
        <w:rPr>
          <w:sz w:val="24"/>
          <w:szCs w:val="24"/>
          <w:lang w:val="de-DE"/>
        </w:rPr>
        <w:t xml:space="preserve"> ein</w:t>
      </w:r>
      <w:r w:rsidR="008B0931" w:rsidRPr="007565C4">
        <w:rPr>
          <w:sz w:val="24"/>
          <w:szCs w:val="24"/>
          <w:lang w:val="de-DE"/>
        </w:rPr>
        <w:t>em</w:t>
      </w:r>
      <w:r w:rsidRPr="007565C4">
        <w:rPr>
          <w:sz w:val="24"/>
          <w:szCs w:val="24"/>
          <w:lang w:val="de-DE"/>
        </w:rPr>
        <w:t xml:space="preserve"> Szenario, in dem die teleologischen Pr</w:t>
      </w:r>
      <w:r w:rsidRPr="007565C4">
        <w:rPr>
          <w:rFonts w:eastAsia="Arial Unicode MS"/>
          <w:sz w:val="24"/>
          <w:szCs w:val="24"/>
          <w:lang w:val="de-DE"/>
        </w:rPr>
        <w:t>ä</w:t>
      </w:r>
      <w:r w:rsidRPr="007565C4">
        <w:rPr>
          <w:sz w:val="24"/>
          <w:szCs w:val="24"/>
          <w:lang w:val="de-DE"/>
        </w:rPr>
        <w:t>dikate von Mittel und Zweck nicht den Dingen selbst zukommen sondern lediglich anthropomorphe Strukturen menschlichen (oder auch endlich vern</w:t>
      </w:r>
      <w:r w:rsidRPr="007565C4">
        <w:rPr>
          <w:rFonts w:eastAsia="Arial Unicode MS"/>
          <w:sz w:val="24"/>
          <w:szCs w:val="24"/>
          <w:lang w:val="de-DE"/>
        </w:rPr>
        <w:t>ü</w:t>
      </w:r>
      <w:r w:rsidRPr="007565C4">
        <w:rPr>
          <w:sz w:val="24"/>
          <w:szCs w:val="24"/>
          <w:lang w:val="de-DE"/>
        </w:rPr>
        <w:t>nftigen) Denkens widerspiegeln. Wenn aber</w:t>
      </w:r>
      <w:r w:rsidR="00746877" w:rsidRPr="007565C4">
        <w:rPr>
          <w:sz w:val="24"/>
          <w:szCs w:val="24"/>
          <w:lang w:val="de-DE"/>
        </w:rPr>
        <w:t xml:space="preserve"> eines dieser Szenarien statt f</w:t>
      </w:r>
      <w:r w:rsidR="00746877" w:rsidRPr="007565C4">
        <w:rPr>
          <w:rFonts w:eastAsia="Arial Unicode MS"/>
          <w:sz w:val="24"/>
          <w:szCs w:val="24"/>
          <w:lang w:val="de-DE"/>
        </w:rPr>
        <w:t>ände</w:t>
      </w:r>
      <w:r w:rsidRPr="007565C4">
        <w:rPr>
          <w:sz w:val="24"/>
          <w:szCs w:val="24"/>
          <w:lang w:val="de-DE"/>
        </w:rPr>
        <w:t>, und die Hypothese eines</w:t>
      </w:r>
      <w:r w:rsidR="00746877" w:rsidRPr="007565C4">
        <w:rPr>
          <w:sz w:val="24"/>
          <w:szCs w:val="24"/>
          <w:lang w:val="de-DE"/>
        </w:rPr>
        <w:t xml:space="preserve"> letzten Zweckes also falsch w</w:t>
      </w:r>
      <w:r w:rsidR="00746877" w:rsidRPr="007565C4">
        <w:rPr>
          <w:rFonts w:eastAsia="Arial Unicode MS"/>
          <w:sz w:val="24"/>
          <w:szCs w:val="24"/>
          <w:lang w:val="de-DE"/>
        </w:rPr>
        <w:t>äre</w:t>
      </w:r>
      <w:r w:rsidRPr="007565C4">
        <w:rPr>
          <w:sz w:val="24"/>
          <w:szCs w:val="24"/>
          <w:lang w:val="de-DE"/>
        </w:rPr>
        <w:t xml:space="preserve">, dann </w:t>
      </w:r>
      <w:r w:rsidR="00746877" w:rsidRPr="007565C4">
        <w:rPr>
          <w:sz w:val="24"/>
          <w:szCs w:val="24"/>
          <w:lang w:val="de-DE"/>
        </w:rPr>
        <w:t>w</w:t>
      </w:r>
      <w:r w:rsidR="00746877" w:rsidRPr="007565C4">
        <w:rPr>
          <w:rFonts w:eastAsia="Arial Unicode MS"/>
          <w:sz w:val="24"/>
          <w:szCs w:val="24"/>
          <w:lang w:val="de-DE"/>
        </w:rPr>
        <w:t>ürde</w:t>
      </w:r>
      <w:r w:rsidRPr="007565C4">
        <w:rPr>
          <w:sz w:val="24"/>
          <w:szCs w:val="24"/>
          <w:lang w:val="de-DE"/>
        </w:rPr>
        <w:t xml:space="preserve"> daraus</w:t>
      </w:r>
      <w:r w:rsidR="00746877" w:rsidRPr="007565C4">
        <w:rPr>
          <w:sz w:val="24"/>
          <w:szCs w:val="24"/>
          <w:lang w:val="de-DE"/>
        </w:rPr>
        <w:t xml:space="preserve"> folgen,</w:t>
      </w:r>
      <w:r w:rsidRPr="007565C4">
        <w:rPr>
          <w:sz w:val="24"/>
          <w:szCs w:val="24"/>
          <w:lang w:val="de-DE"/>
        </w:rPr>
        <w:t xml:space="preserve"> dass die moralische Norm</w:t>
      </w:r>
      <w:r w:rsidR="00572B9B" w:rsidRPr="007565C4">
        <w:rPr>
          <w:sz w:val="24"/>
          <w:szCs w:val="24"/>
          <w:lang w:val="de-DE"/>
        </w:rPr>
        <w:t xml:space="preserve"> die uns vorschreibt</w:t>
      </w:r>
      <w:r w:rsidRPr="007565C4">
        <w:rPr>
          <w:sz w:val="24"/>
          <w:szCs w:val="24"/>
          <w:lang w:val="de-DE"/>
        </w:rPr>
        <w:t xml:space="preserve"> vern</w:t>
      </w:r>
      <w:r w:rsidRPr="007565C4">
        <w:rPr>
          <w:rFonts w:eastAsia="Arial Unicode MS"/>
          <w:sz w:val="24"/>
          <w:szCs w:val="24"/>
          <w:lang w:val="de-DE"/>
        </w:rPr>
        <w:t>ü</w:t>
      </w:r>
      <w:r w:rsidRPr="007565C4">
        <w:rPr>
          <w:sz w:val="24"/>
          <w:szCs w:val="24"/>
          <w:lang w:val="de-DE"/>
        </w:rPr>
        <w:t xml:space="preserve">nftige Wesen als Zweck an sich selbst zu behandeln auf einer falschen Voraussetzung beruht, die Moral also null und nichtig ist. </w:t>
      </w:r>
      <w:r w:rsidRPr="007565C4">
        <w:rPr>
          <w:i/>
          <w:sz w:val="24"/>
          <w:szCs w:val="24"/>
          <w:lang w:val="de-DE"/>
        </w:rPr>
        <w:t>Dass</w:t>
      </w:r>
      <w:r w:rsidRPr="007565C4">
        <w:rPr>
          <w:sz w:val="24"/>
          <w:szCs w:val="24"/>
          <w:lang w:val="de-DE"/>
        </w:rPr>
        <w:t xml:space="preserve"> die Moral null und nichtig ist</w:t>
      </w:r>
      <w:r w:rsidR="008B0931" w:rsidRPr="007565C4">
        <w:rPr>
          <w:sz w:val="24"/>
          <w:szCs w:val="24"/>
          <w:lang w:val="de-DE"/>
        </w:rPr>
        <w:t>,</w:t>
      </w:r>
      <w:r w:rsidRPr="007565C4">
        <w:rPr>
          <w:sz w:val="24"/>
          <w:szCs w:val="24"/>
          <w:lang w:val="de-DE"/>
        </w:rPr>
        <w:t xml:space="preserve"> ist also eine</w:t>
      </w:r>
      <w:r w:rsidR="00746877" w:rsidRPr="007565C4">
        <w:rPr>
          <w:sz w:val="24"/>
          <w:szCs w:val="24"/>
          <w:lang w:val="de-DE"/>
        </w:rPr>
        <w:t xml:space="preserve"> (wenigstens epistemische)</w:t>
      </w:r>
      <w:r w:rsidRPr="007565C4">
        <w:rPr>
          <w:sz w:val="24"/>
          <w:szCs w:val="24"/>
          <w:lang w:val="de-DE"/>
        </w:rPr>
        <w:t xml:space="preserve"> M</w:t>
      </w:r>
      <w:r w:rsidRPr="007565C4">
        <w:rPr>
          <w:rFonts w:eastAsia="Arial Unicode MS"/>
          <w:sz w:val="24"/>
          <w:szCs w:val="24"/>
          <w:lang w:val="de-DE"/>
        </w:rPr>
        <w:t>ö</w:t>
      </w:r>
      <w:r w:rsidRPr="007565C4">
        <w:rPr>
          <w:sz w:val="24"/>
          <w:szCs w:val="24"/>
          <w:lang w:val="de-DE"/>
        </w:rPr>
        <w:t>glichkeit, die wir objektiv nicht ausschliessen k</w:t>
      </w:r>
      <w:r w:rsidRPr="007565C4">
        <w:rPr>
          <w:rFonts w:eastAsia="Arial Unicode MS"/>
          <w:sz w:val="24"/>
          <w:szCs w:val="24"/>
          <w:lang w:val="de-DE"/>
        </w:rPr>
        <w:t>ö</w:t>
      </w:r>
      <w:r w:rsidRPr="007565C4">
        <w:rPr>
          <w:sz w:val="24"/>
          <w:szCs w:val="24"/>
          <w:lang w:val="de-DE"/>
        </w:rPr>
        <w:t xml:space="preserve">nnen. </w:t>
      </w:r>
    </w:p>
    <w:p w14:paraId="0BBFBB5C" w14:textId="1F67FCF0" w:rsidR="00BF4CF7" w:rsidRPr="007565C4" w:rsidRDefault="00BF4CF7">
      <w:pPr>
        <w:spacing w:line="480" w:lineRule="auto"/>
        <w:jc w:val="both"/>
        <w:rPr>
          <w:sz w:val="24"/>
          <w:szCs w:val="24"/>
          <w:lang w:val="de-DE"/>
        </w:rPr>
      </w:pPr>
      <w:r w:rsidRPr="007565C4">
        <w:rPr>
          <w:sz w:val="24"/>
          <w:szCs w:val="24"/>
          <w:lang w:val="de-DE"/>
        </w:rPr>
        <w:tab/>
        <w:t xml:space="preserve">Sehen wir von diesem Problem ab und </w:t>
      </w:r>
      <w:r w:rsidR="00572B9B" w:rsidRPr="007565C4">
        <w:rPr>
          <w:sz w:val="24"/>
          <w:szCs w:val="24"/>
          <w:lang w:val="de-DE"/>
        </w:rPr>
        <w:t>nehmen</w:t>
      </w:r>
      <w:r w:rsidRPr="007565C4">
        <w:rPr>
          <w:sz w:val="24"/>
          <w:szCs w:val="24"/>
          <w:lang w:val="de-DE"/>
        </w:rPr>
        <w:t xml:space="preserve"> es als gegeben an, dass es Zwecke an sich wi</w:t>
      </w:r>
      <w:r w:rsidR="00746877" w:rsidRPr="007565C4">
        <w:rPr>
          <w:sz w:val="24"/>
          <w:szCs w:val="24"/>
          <w:lang w:val="de-DE"/>
        </w:rPr>
        <w:t>rklich gibt, sodass</w:t>
      </w:r>
      <w:r w:rsidR="00075861" w:rsidRPr="007565C4">
        <w:rPr>
          <w:sz w:val="24"/>
          <w:szCs w:val="24"/>
          <w:lang w:val="de-DE"/>
        </w:rPr>
        <w:t xml:space="preserve"> wirklich</w:t>
      </w:r>
      <w:r w:rsidRPr="007565C4">
        <w:rPr>
          <w:sz w:val="24"/>
          <w:szCs w:val="24"/>
          <w:lang w:val="de-DE"/>
        </w:rPr>
        <w:t xml:space="preserve"> moralische Verbindlichkeiten bestehen. Daraus folgt aber noch nicht dass der Mensch ein</w:t>
      </w:r>
      <w:r w:rsidR="008B0931" w:rsidRPr="007565C4">
        <w:rPr>
          <w:sz w:val="24"/>
          <w:szCs w:val="24"/>
          <w:lang w:val="de-DE"/>
        </w:rPr>
        <w:t xml:space="preserve"> solcher</w:t>
      </w:r>
      <w:r w:rsidRPr="007565C4">
        <w:rPr>
          <w:sz w:val="24"/>
          <w:szCs w:val="24"/>
          <w:lang w:val="de-DE"/>
        </w:rPr>
        <w:t xml:space="preserve"> Zweck an sich</w:t>
      </w:r>
      <w:r w:rsidR="008B0931" w:rsidRPr="007565C4">
        <w:rPr>
          <w:sz w:val="24"/>
          <w:szCs w:val="24"/>
          <w:lang w:val="de-DE"/>
        </w:rPr>
        <w:t xml:space="preserve"> ist</w:t>
      </w:r>
      <w:r w:rsidRPr="007565C4">
        <w:rPr>
          <w:sz w:val="24"/>
          <w:szCs w:val="24"/>
          <w:lang w:val="de-DE"/>
        </w:rPr>
        <w:t xml:space="preserve">. Denn laut Kant ist </w:t>
      </w:r>
      <w:r w:rsidR="00746877" w:rsidRPr="007565C4">
        <w:rPr>
          <w:sz w:val="24"/>
          <w:szCs w:val="24"/>
          <w:lang w:val="de-DE"/>
        </w:rPr>
        <w:t xml:space="preserve">die transzendentale Freiheit des Willens </w:t>
      </w:r>
      <w:r w:rsidRPr="007565C4">
        <w:rPr>
          <w:sz w:val="24"/>
          <w:szCs w:val="24"/>
          <w:lang w:val="de-DE"/>
        </w:rPr>
        <w:t>eine notwendige und hinreichende Bedingung daf</w:t>
      </w:r>
      <w:r w:rsidRPr="007565C4">
        <w:rPr>
          <w:rFonts w:eastAsia="Arial Unicode MS"/>
          <w:sz w:val="24"/>
          <w:szCs w:val="24"/>
          <w:lang w:val="de-DE"/>
        </w:rPr>
        <w:t>ü</w:t>
      </w:r>
      <w:r w:rsidR="00746877" w:rsidRPr="007565C4">
        <w:rPr>
          <w:sz w:val="24"/>
          <w:szCs w:val="24"/>
          <w:lang w:val="de-DE"/>
        </w:rPr>
        <w:t>r, ein Zweck an sich zu sein,</w:t>
      </w:r>
      <w:r w:rsidRPr="007565C4">
        <w:rPr>
          <w:sz w:val="24"/>
          <w:szCs w:val="24"/>
          <w:lang w:val="de-DE"/>
        </w:rPr>
        <w:t xml:space="preserve"> und ob die Menschen eine solche Freiheit </w:t>
      </w:r>
      <w:r w:rsidR="00746877" w:rsidRPr="007565C4">
        <w:rPr>
          <w:sz w:val="24"/>
          <w:szCs w:val="24"/>
          <w:lang w:val="de-DE"/>
        </w:rPr>
        <w:t>wirklich besitzen</w:t>
      </w:r>
      <w:r w:rsidRPr="007565C4">
        <w:rPr>
          <w:sz w:val="24"/>
          <w:szCs w:val="24"/>
          <w:lang w:val="de-DE"/>
        </w:rPr>
        <w:t xml:space="preserve"> ist objektiv unerweislich. Weil wir die M</w:t>
      </w:r>
      <w:r w:rsidRPr="007565C4">
        <w:rPr>
          <w:rFonts w:eastAsia="Arial Unicode MS"/>
          <w:sz w:val="24"/>
          <w:szCs w:val="24"/>
          <w:lang w:val="de-DE"/>
        </w:rPr>
        <w:t>ö</w:t>
      </w:r>
      <w:r w:rsidRPr="007565C4">
        <w:rPr>
          <w:sz w:val="24"/>
          <w:szCs w:val="24"/>
          <w:lang w:val="de-DE"/>
        </w:rPr>
        <w:t>glichkeit, dass Menschen vollst</w:t>
      </w:r>
      <w:r w:rsidRPr="007565C4">
        <w:rPr>
          <w:rFonts w:eastAsia="Arial Unicode MS"/>
          <w:sz w:val="24"/>
          <w:szCs w:val="24"/>
          <w:lang w:val="de-DE"/>
        </w:rPr>
        <w:t>ändig (das heisst, nicht bloss als Phänomene)</w:t>
      </w:r>
      <w:r w:rsidRPr="007565C4">
        <w:rPr>
          <w:sz w:val="24"/>
          <w:szCs w:val="24"/>
          <w:lang w:val="de-DE"/>
        </w:rPr>
        <w:t xml:space="preserve"> kausal determiniert sind nicht objektiv ausschliessen k</w:t>
      </w:r>
      <w:r w:rsidRPr="007565C4">
        <w:rPr>
          <w:rFonts w:eastAsia="Arial Unicode MS"/>
          <w:sz w:val="24"/>
          <w:szCs w:val="24"/>
          <w:lang w:val="de-DE"/>
        </w:rPr>
        <w:t>ö</w:t>
      </w:r>
      <w:r w:rsidRPr="007565C4">
        <w:rPr>
          <w:sz w:val="24"/>
          <w:szCs w:val="24"/>
          <w:lang w:val="de-DE"/>
        </w:rPr>
        <w:t>nnen, so k</w:t>
      </w:r>
      <w:r w:rsidRPr="007565C4">
        <w:rPr>
          <w:rFonts w:eastAsia="Arial Unicode MS"/>
          <w:sz w:val="24"/>
          <w:szCs w:val="24"/>
          <w:lang w:val="de-DE"/>
        </w:rPr>
        <w:t>ö</w:t>
      </w:r>
      <w:r w:rsidRPr="007565C4">
        <w:rPr>
          <w:sz w:val="24"/>
          <w:szCs w:val="24"/>
          <w:lang w:val="de-DE"/>
        </w:rPr>
        <w:t>nnen wir auch nicht ausschliessen dass es keinerlei moralische Verbindlichkeiten gegen</w:t>
      </w:r>
      <w:r w:rsidRPr="007565C4">
        <w:rPr>
          <w:rFonts w:eastAsia="Arial Unicode MS"/>
          <w:sz w:val="24"/>
          <w:szCs w:val="24"/>
          <w:lang w:val="de-DE"/>
        </w:rPr>
        <w:t>ü</w:t>
      </w:r>
      <w:r w:rsidRPr="007565C4">
        <w:rPr>
          <w:sz w:val="24"/>
          <w:szCs w:val="24"/>
          <w:lang w:val="de-DE"/>
        </w:rPr>
        <w:t>ber Menschen gibt. Dies h</w:t>
      </w:r>
      <w:r w:rsidRPr="007565C4">
        <w:rPr>
          <w:rFonts w:eastAsia="Arial Unicode MS"/>
          <w:sz w:val="24"/>
          <w:szCs w:val="24"/>
          <w:lang w:val="de-DE"/>
        </w:rPr>
        <w:t>ä</w:t>
      </w:r>
      <w:r w:rsidRPr="007565C4">
        <w:rPr>
          <w:sz w:val="24"/>
          <w:szCs w:val="24"/>
          <w:lang w:val="de-DE"/>
        </w:rPr>
        <w:t xml:space="preserve">tte wiederum zur Folge, dass die Moral zumindest von </w:t>
      </w:r>
      <w:r w:rsidRPr="007565C4">
        <w:rPr>
          <w:sz w:val="24"/>
          <w:szCs w:val="24"/>
          <w:lang w:val="de-DE"/>
        </w:rPr>
        <w:lastRenderedPageBreak/>
        <w:t>unserem Standpunkt aus gesehen null und nichtig w</w:t>
      </w:r>
      <w:r w:rsidRPr="007565C4">
        <w:rPr>
          <w:rFonts w:eastAsia="Arial Unicode MS"/>
          <w:sz w:val="24"/>
          <w:szCs w:val="24"/>
          <w:lang w:val="de-DE"/>
        </w:rPr>
        <w:t>ä</w:t>
      </w:r>
      <w:r w:rsidRPr="007565C4">
        <w:rPr>
          <w:sz w:val="24"/>
          <w:szCs w:val="24"/>
          <w:lang w:val="de-DE"/>
        </w:rPr>
        <w:t>re, denn menschliche Wesen sind die einzigen uns bekannten Wesen, die aufgrund ihrer Vernunft (als notwendiger wenn auch nicht hinreichender Bedingung zum Zweck-an-sich Status) daf</w:t>
      </w:r>
      <w:r w:rsidRPr="007565C4">
        <w:rPr>
          <w:rFonts w:eastAsia="Arial Unicode MS"/>
          <w:sz w:val="24"/>
          <w:szCs w:val="24"/>
          <w:lang w:val="de-DE"/>
        </w:rPr>
        <w:t>ü</w:t>
      </w:r>
      <w:r w:rsidRPr="007565C4">
        <w:rPr>
          <w:sz w:val="24"/>
          <w:szCs w:val="24"/>
          <w:lang w:val="de-DE"/>
        </w:rPr>
        <w:t>r in Frage kommen, moralische Pflichten aufzurufen.</w:t>
      </w:r>
    </w:p>
    <w:p w14:paraId="55837DE1" w14:textId="79BEFC0F" w:rsidR="00BF4CF7" w:rsidRPr="007565C4" w:rsidRDefault="008B0931">
      <w:pPr>
        <w:spacing w:line="480" w:lineRule="auto"/>
        <w:jc w:val="both"/>
        <w:rPr>
          <w:rFonts w:eastAsia="Arial Unicode MS"/>
          <w:sz w:val="24"/>
          <w:szCs w:val="24"/>
          <w:lang w:val="de-DE"/>
        </w:rPr>
      </w:pPr>
      <w:r w:rsidRPr="007565C4">
        <w:rPr>
          <w:sz w:val="24"/>
          <w:szCs w:val="24"/>
          <w:lang w:val="de-DE"/>
        </w:rPr>
        <w:tab/>
        <w:t xml:space="preserve">Nun sollte man nicht ohne Vorsicht </w:t>
      </w:r>
      <w:r w:rsidR="00BF4CF7" w:rsidRPr="007565C4">
        <w:rPr>
          <w:sz w:val="24"/>
          <w:szCs w:val="24"/>
          <w:lang w:val="de-DE"/>
        </w:rPr>
        <w:t>die Mitschriften der H</w:t>
      </w:r>
      <w:r w:rsidR="00BF4CF7" w:rsidRPr="007565C4">
        <w:rPr>
          <w:rFonts w:eastAsia="Arial Unicode MS"/>
          <w:sz w:val="24"/>
          <w:szCs w:val="24"/>
          <w:lang w:val="de-DE"/>
        </w:rPr>
        <w:t>ö</w:t>
      </w:r>
      <w:r w:rsidR="00BF4CF7" w:rsidRPr="007565C4">
        <w:rPr>
          <w:sz w:val="24"/>
          <w:szCs w:val="24"/>
          <w:lang w:val="de-DE"/>
        </w:rPr>
        <w:t xml:space="preserve">rer von Kants Vorlesungen Kant selbst als Teil seiner systematisch </w:t>
      </w:r>
      <w:r w:rsidR="00522BA2" w:rsidRPr="007565C4">
        <w:rPr>
          <w:sz w:val="24"/>
          <w:szCs w:val="24"/>
          <w:lang w:val="de-DE"/>
        </w:rPr>
        <w:t>reflektierten Position zu</w:t>
      </w:r>
      <w:r w:rsidR="00611CFB" w:rsidRPr="007565C4">
        <w:rPr>
          <w:sz w:val="24"/>
          <w:szCs w:val="24"/>
          <w:lang w:val="de-DE"/>
        </w:rPr>
        <w:t>schreiben. Selbst wenn man von der M</w:t>
      </w:r>
      <w:r w:rsidR="00611CFB" w:rsidRPr="007565C4">
        <w:rPr>
          <w:rFonts w:eastAsia="Arial Unicode MS"/>
          <w:sz w:val="24"/>
          <w:szCs w:val="24"/>
          <w:lang w:val="de-DE"/>
        </w:rPr>
        <w:t>öglichkeit</w:t>
      </w:r>
      <w:r w:rsidR="00BF4CF7" w:rsidRPr="007565C4">
        <w:rPr>
          <w:sz w:val="24"/>
          <w:szCs w:val="24"/>
          <w:lang w:val="de-DE"/>
        </w:rPr>
        <w:t xml:space="preserve"> absieht, dass besagte H</w:t>
      </w:r>
      <w:r w:rsidR="00BF4CF7" w:rsidRPr="007565C4">
        <w:rPr>
          <w:rFonts w:eastAsia="Arial Unicode MS"/>
          <w:sz w:val="24"/>
          <w:szCs w:val="24"/>
          <w:lang w:val="de-DE"/>
        </w:rPr>
        <w:t>ö</w:t>
      </w:r>
      <w:r w:rsidR="00BF4CF7" w:rsidRPr="007565C4">
        <w:rPr>
          <w:sz w:val="24"/>
          <w:szCs w:val="24"/>
          <w:lang w:val="de-DE"/>
        </w:rPr>
        <w:t>rer Kant einfach falsch verstanden haben k</w:t>
      </w:r>
      <w:r w:rsidR="00BF4CF7" w:rsidRPr="007565C4">
        <w:rPr>
          <w:rFonts w:eastAsia="Arial Unicode MS"/>
          <w:sz w:val="24"/>
          <w:szCs w:val="24"/>
          <w:lang w:val="de-DE"/>
        </w:rPr>
        <w:t>ö</w:t>
      </w:r>
      <w:r w:rsidR="00BF4CF7" w:rsidRPr="007565C4">
        <w:rPr>
          <w:sz w:val="24"/>
          <w:szCs w:val="24"/>
          <w:lang w:val="de-DE"/>
        </w:rPr>
        <w:t>nnten, so bleibt doch immer die M</w:t>
      </w:r>
      <w:r w:rsidR="00BF4CF7" w:rsidRPr="007565C4">
        <w:rPr>
          <w:rFonts w:eastAsia="Arial Unicode MS"/>
          <w:sz w:val="24"/>
          <w:szCs w:val="24"/>
          <w:lang w:val="de-DE"/>
        </w:rPr>
        <w:t>ö</w:t>
      </w:r>
      <w:r w:rsidR="00BF4CF7" w:rsidRPr="007565C4">
        <w:rPr>
          <w:sz w:val="24"/>
          <w:szCs w:val="24"/>
          <w:lang w:val="de-DE"/>
        </w:rPr>
        <w:t>glichkeit, dass Kant in solchen Vorlesungen Konzessionen</w:t>
      </w:r>
      <w:r w:rsidR="001F0A69" w:rsidRPr="007565C4">
        <w:rPr>
          <w:sz w:val="24"/>
          <w:szCs w:val="24"/>
          <w:lang w:val="de-DE"/>
        </w:rPr>
        <w:t xml:space="preserve"> macht (zum Beispiel aus p</w:t>
      </w:r>
      <w:r w:rsidR="001F0A69" w:rsidRPr="007565C4">
        <w:rPr>
          <w:rFonts w:eastAsia="Arial Unicode MS"/>
          <w:sz w:val="24"/>
          <w:szCs w:val="24"/>
          <w:lang w:val="de-DE"/>
        </w:rPr>
        <w:t>ädagogischen Gründen)</w:t>
      </w:r>
      <w:r w:rsidR="00BF4CF7" w:rsidRPr="007565C4">
        <w:rPr>
          <w:sz w:val="24"/>
          <w:szCs w:val="24"/>
          <w:lang w:val="de-DE"/>
        </w:rPr>
        <w:t xml:space="preserve"> </w:t>
      </w:r>
      <w:r w:rsidR="001F0A69" w:rsidRPr="007565C4">
        <w:rPr>
          <w:sz w:val="24"/>
          <w:szCs w:val="24"/>
          <w:lang w:val="de-DE"/>
        </w:rPr>
        <w:t>an g</w:t>
      </w:r>
      <w:r w:rsidR="001F0A69" w:rsidRPr="007565C4">
        <w:rPr>
          <w:rFonts w:eastAsia="Arial Unicode MS"/>
          <w:sz w:val="24"/>
          <w:szCs w:val="24"/>
          <w:lang w:val="de-DE"/>
        </w:rPr>
        <w:t>ängige Vorstellungen die er letztlich nicht teilt,</w:t>
      </w:r>
      <w:r w:rsidR="00BF4CF7" w:rsidRPr="007565C4">
        <w:rPr>
          <w:sz w:val="24"/>
          <w:szCs w:val="24"/>
          <w:lang w:val="de-DE"/>
        </w:rPr>
        <w:t xml:space="preserve"> oder dass er Ideen ausprobiert von deren Tragf</w:t>
      </w:r>
      <w:r w:rsidR="00BF4CF7" w:rsidRPr="007565C4">
        <w:rPr>
          <w:rFonts w:eastAsia="Arial Unicode MS"/>
          <w:sz w:val="24"/>
          <w:szCs w:val="24"/>
          <w:lang w:val="de-DE"/>
        </w:rPr>
        <w:t>ä</w:t>
      </w:r>
      <w:r w:rsidR="00BF4CF7" w:rsidRPr="007565C4">
        <w:rPr>
          <w:sz w:val="24"/>
          <w:szCs w:val="24"/>
          <w:lang w:val="de-DE"/>
        </w:rPr>
        <w:t>higkeit er</w:t>
      </w:r>
      <w:r w:rsidR="005E2ABA" w:rsidRPr="007565C4">
        <w:rPr>
          <w:sz w:val="24"/>
          <w:szCs w:val="24"/>
          <w:lang w:val="de-DE"/>
        </w:rPr>
        <w:t xml:space="preserve"> (noch)</w:t>
      </w:r>
      <w:r w:rsidR="00BF4CF7" w:rsidRPr="007565C4">
        <w:rPr>
          <w:sz w:val="24"/>
          <w:szCs w:val="24"/>
          <w:lang w:val="de-DE"/>
        </w:rPr>
        <w:t xml:space="preserve"> nicht </w:t>
      </w:r>
      <w:r w:rsidR="00BF4CF7" w:rsidRPr="007565C4">
        <w:rPr>
          <w:rFonts w:eastAsia="Arial Unicode MS"/>
          <w:sz w:val="24"/>
          <w:szCs w:val="24"/>
          <w:lang w:val="de-DE"/>
        </w:rPr>
        <w:t>ü</w:t>
      </w:r>
      <w:r w:rsidR="00BF4CF7" w:rsidRPr="007565C4">
        <w:rPr>
          <w:sz w:val="24"/>
          <w:szCs w:val="24"/>
          <w:lang w:val="de-DE"/>
        </w:rPr>
        <w:t>berzeugt ist. Denn</w:t>
      </w:r>
      <w:r w:rsidR="00572B9B" w:rsidRPr="007565C4">
        <w:rPr>
          <w:sz w:val="24"/>
          <w:szCs w:val="24"/>
          <w:lang w:val="de-DE"/>
        </w:rPr>
        <w:t>och ist es unter Umst</w:t>
      </w:r>
      <w:r w:rsidR="00572B9B" w:rsidRPr="007565C4">
        <w:rPr>
          <w:rFonts w:eastAsia="Arial Unicode MS"/>
          <w:sz w:val="24"/>
          <w:szCs w:val="24"/>
          <w:lang w:val="de-DE"/>
        </w:rPr>
        <w:t>ä</w:t>
      </w:r>
      <w:r w:rsidR="00BF4CF7" w:rsidRPr="007565C4">
        <w:rPr>
          <w:sz w:val="24"/>
          <w:szCs w:val="24"/>
          <w:lang w:val="de-DE"/>
        </w:rPr>
        <w:t>nden aufschlussreich, zu pr</w:t>
      </w:r>
      <w:r w:rsidR="00BF4CF7" w:rsidRPr="007565C4">
        <w:rPr>
          <w:rFonts w:eastAsia="Arial Unicode MS"/>
          <w:sz w:val="24"/>
          <w:szCs w:val="24"/>
          <w:lang w:val="de-DE"/>
        </w:rPr>
        <w:t>ü</w:t>
      </w:r>
      <w:r w:rsidR="00BF4CF7" w:rsidRPr="007565C4">
        <w:rPr>
          <w:sz w:val="24"/>
          <w:szCs w:val="24"/>
          <w:lang w:val="de-DE"/>
        </w:rPr>
        <w:t>fen ob die in Vorlesungsmitschriften auftauchenden Gedankeng</w:t>
      </w:r>
      <w:r w:rsidR="00BF4CF7" w:rsidRPr="007565C4">
        <w:rPr>
          <w:rFonts w:eastAsia="Arial Unicode MS"/>
          <w:sz w:val="24"/>
          <w:szCs w:val="24"/>
          <w:lang w:val="de-DE"/>
        </w:rPr>
        <w:t>ä</w:t>
      </w:r>
      <w:r w:rsidR="00BF4CF7" w:rsidRPr="007565C4">
        <w:rPr>
          <w:sz w:val="24"/>
          <w:szCs w:val="24"/>
          <w:lang w:val="de-DE"/>
        </w:rPr>
        <w:t>nge einer “kritischen” Reflektion stand halten – vor allem dann, wenn diese Gedankeng</w:t>
      </w:r>
      <w:r w:rsidR="00BF4CF7" w:rsidRPr="007565C4">
        <w:rPr>
          <w:rFonts w:eastAsia="Arial Unicode MS"/>
          <w:sz w:val="24"/>
          <w:szCs w:val="24"/>
          <w:lang w:val="de-DE"/>
        </w:rPr>
        <w:t>ä</w:t>
      </w:r>
      <w:r w:rsidR="00BF4CF7" w:rsidRPr="007565C4">
        <w:rPr>
          <w:sz w:val="24"/>
          <w:szCs w:val="24"/>
          <w:lang w:val="de-DE"/>
        </w:rPr>
        <w:t>nge in gewisser Hinsicht attraktiv und somit als willkommene Erg</w:t>
      </w:r>
      <w:r w:rsidR="00BF4CF7" w:rsidRPr="007565C4">
        <w:rPr>
          <w:rFonts w:eastAsia="Arial Unicode MS"/>
          <w:sz w:val="24"/>
          <w:szCs w:val="24"/>
          <w:lang w:val="de-DE"/>
        </w:rPr>
        <w:t>ä</w:t>
      </w:r>
      <w:r w:rsidR="00BF4CF7" w:rsidRPr="007565C4">
        <w:rPr>
          <w:sz w:val="24"/>
          <w:szCs w:val="24"/>
          <w:lang w:val="de-DE"/>
        </w:rPr>
        <w:t>nzung zum offiziellen</w:t>
      </w:r>
      <w:r w:rsidR="00611CFB" w:rsidRPr="007565C4">
        <w:rPr>
          <w:sz w:val="24"/>
          <w:szCs w:val="24"/>
          <w:lang w:val="de-DE"/>
        </w:rPr>
        <w:t>, kritischen</w:t>
      </w:r>
      <w:r w:rsidR="00BF4CF7" w:rsidRPr="007565C4">
        <w:rPr>
          <w:sz w:val="24"/>
          <w:szCs w:val="24"/>
          <w:lang w:val="de-DE"/>
        </w:rPr>
        <w:t xml:space="preserve"> kantischen System erscheinen m</w:t>
      </w:r>
      <w:r w:rsidR="00BF4CF7" w:rsidRPr="007565C4">
        <w:rPr>
          <w:rFonts w:eastAsia="Arial Unicode MS"/>
          <w:sz w:val="24"/>
          <w:szCs w:val="24"/>
          <w:lang w:val="de-DE"/>
        </w:rPr>
        <w:t>ögen</w:t>
      </w:r>
      <w:r w:rsidR="00BF4CF7" w:rsidRPr="007565C4">
        <w:rPr>
          <w:sz w:val="24"/>
          <w:szCs w:val="24"/>
          <w:lang w:val="de-DE"/>
        </w:rPr>
        <w:t>.</w:t>
      </w:r>
    </w:p>
    <w:p w14:paraId="30810931" w14:textId="54CFB5FA" w:rsidR="00BF4CF7" w:rsidRPr="007565C4" w:rsidRDefault="00BF4CF7">
      <w:pPr>
        <w:spacing w:line="480" w:lineRule="auto"/>
        <w:jc w:val="both"/>
        <w:rPr>
          <w:sz w:val="24"/>
          <w:szCs w:val="24"/>
          <w:lang w:val="de-DE"/>
        </w:rPr>
      </w:pPr>
      <w:r w:rsidRPr="007565C4">
        <w:rPr>
          <w:sz w:val="24"/>
          <w:szCs w:val="24"/>
          <w:lang w:val="de-DE"/>
        </w:rPr>
        <w:tab/>
        <w:t>So k</w:t>
      </w:r>
      <w:r w:rsidRPr="007565C4">
        <w:rPr>
          <w:rFonts w:eastAsia="Arial Unicode MS"/>
          <w:sz w:val="24"/>
          <w:szCs w:val="24"/>
          <w:lang w:val="de-DE"/>
        </w:rPr>
        <w:t>ö</w:t>
      </w:r>
      <w:r w:rsidRPr="007565C4">
        <w:rPr>
          <w:sz w:val="24"/>
          <w:szCs w:val="24"/>
          <w:lang w:val="de-DE"/>
        </w:rPr>
        <w:t>nnte man zum Beispiel argumentieren, dass die oben aufgeworfenen Zweifel</w:t>
      </w:r>
      <w:r w:rsidR="001F0A69" w:rsidRPr="007565C4">
        <w:rPr>
          <w:sz w:val="24"/>
          <w:szCs w:val="24"/>
          <w:lang w:val="de-DE"/>
        </w:rPr>
        <w:t>,</w:t>
      </w:r>
      <w:r w:rsidRPr="007565C4">
        <w:rPr>
          <w:sz w:val="24"/>
          <w:szCs w:val="24"/>
          <w:lang w:val="de-DE"/>
        </w:rPr>
        <w:t xml:space="preserve"> ob die Moral null und nichtig sein </w:t>
      </w:r>
      <w:r w:rsidR="001F0A69" w:rsidRPr="007565C4">
        <w:rPr>
          <w:sz w:val="24"/>
          <w:szCs w:val="24"/>
          <w:lang w:val="de-DE"/>
        </w:rPr>
        <w:t>k</w:t>
      </w:r>
      <w:r w:rsidR="001F0A69" w:rsidRPr="007565C4">
        <w:rPr>
          <w:rFonts w:eastAsia="Arial Unicode MS"/>
          <w:sz w:val="24"/>
          <w:szCs w:val="24"/>
          <w:lang w:val="de-DE"/>
        </w:rPr>
        <w:t>önnte,</w:t>
      </w:r>
      <w:r w:rsidRPr="007565C4">
        <w:rPr>
          <w:sz w:val="24"/>
          <w:szCs w:val="24"/>
          <w:lang w:val="de-DE"/>
        </w:rPr>
        <w:t xml:space="preserve"> blosse Pseudo- oder Scheinprobleme sind, die darauf beruhen dass man die Muster theoretischer Vernunft illegitimer Weise auf den praktischen Standpunkt </w:t>
      </w:r>
      <w:r w:rsidRPr="007565C4">
        <w:rPr>
          <w:rFonts w:eastAsia="Arial Unicode MS"/>
          <w:sz w:val="24"/>
          <w:szCs w:val="24"/>
          <w:lang w:val="de-DE"/>
        </w:rPr>
        <w:t>ü</w:t>
      </w:r>
      <w:r w:rsidRPr="007565C4">
        <w:rPr>
          <w:sz w:val="24"/>
          <w:szCs w:val="24"/>
          <w:lang w:val="de-DE"/>
        </w:rPr>
        <w:t>bertr</w:t>
      </w:r>
      <w:r w:rsidRPr="007565C4">
        <w:rPr>
          <w:rFonts w:eastAsia="Arial Unicode MS"/>
          <w:sz w:val="24"/>
          <w:szCs w:val="24"/>
          <w:lang w:val="de-DE"/>
        </w:rPr>
        <w:t>ä</w:t>
      </w:r>
      <w:r w:rsidR="001F0A69" w:rsidRPr="007565C4">
        <w:rPr>
          <w:sz w:val="24"/>
          <w:szCs w:val="24"/>
          <w:lang w:val="de-DE"/>
        </w:rPr>
        <w:t>gt</w:t>
      </w:r>
      <w:r w:rsidRPr="007565C4">
        <w:rPr>
          <w:sz w:val="24"/>
          <w:szCs w:val="24"/>
          <w:lang w:val="de-DE"/>
        </w:rPr>
        <w:t xml:space="preserve"> von dem wir uns als frei und moralisch verbunden denken. </w:t>
      </w:r>
      <w:r w:rsidR="001F0A69" w:rsidRPr="007565C4">
        <w:rPr>
          <w:sz w:val="24"/>
          <w:szCs w:val="24"/>
          <w:lang w:val="de-DE"/>
        </w:rPr>
        <w:t>Diesem Ansatz zufolge ist</w:t>
      </w:r>
      <w:r w:rsidRPr="007565C4">
        <w:rPr>
          <w:sz w:val="24"/>
          <w:szCs w:val="24"/>
          <w:lang w:val="de-DE"/>
        </w:rPr>
        <w:t xml:space="preserve"> die theoretisch denkbare</w:t>
      </w:r>
      <w:r w:rsidR="004B1A9B" w:rsidRPr="007565C4">
        <w:rPr>
          <w:sz w:val="24"/>
          <w:szCs w:val="24"/>
          <w:lang w:val="de-DE"/>
        </w:rPr>
        <w:t xml:space="preserve"> (oder auch epistemische)</w:t>
      </w:r>
      <w:r w:rsidRPr="007565C4">
        <w:rPr>
          <w:sz w:val="24"/>
          <w:szCs w:val="24"/>
          <w:lang w:val="de-DE"/>
        </w:rPr>
        <w:t xml:space="preserve"> M</w:t>
      </w:r>
      <w:r w:rsidRPr="007565C4">
        <w:rPr>
          <w:rFonts w:eastAsia="Arial Unicode MS"/>
          <w:sz w:val="24"/>
          <w:szCs w:val="24"/>
          <w:lang w:val="de-DE"/>
        </w:rPr>
        <w:t>ö</w:t>
      </w:r>
      <w:r w:rsidRPr="007565C4">
        <w:rPr>
          <w:sz w:val="24"/>
          <w:szCs w:val="24"/>
          <w:lang w:val="de-DE"/>
        </w:rPr>
        <w:t>glichkeit dass es keine Zwecke an sich gibt oder dass wir keine transzendentale Freiheit haben g</w:t>
      </w:r>
      <w:r w:rsidRPr="007565C4">
        <w:rPr>
          <w:rFonts w:eastAsia="Arial Unicode MS"/>
          <w:sz w:val="24"/>
          <w:szCs w:val="24"/>
          <w:lang w:val="de-DE"/>
        </w:rPr>
        <w:t>ä</w:t>
      </w:r>
      <w:r w:rsidRPr="007565C4">
        <w:rPr>
          <w:sz w:val="24"/>
          <w:szCs w:val="24"/>
          <w:lang w:val="de-DE"/>
        </w:rPr>
        <w:t>nzlich irrelevant f</w:t>
      </w:r>
      <w:r w:rsidRPr="007565C4">
        <w:rPr>
          <w:rFonts w:eastAsia="Arial Unicode MS"/>
          <w:sz w:val="24"/>
          <w:szCs w:val="24"/>
          <w:lang w:val="de-DE"/>
        </w:rPr>
        <w:t>ü</w:t>
      </w:r>
      <w:r w:rsidRPr="007565C4">
        <w:rPr>
          <w:sz w:val="24"/>
          <w:szCs w:val="24"/>
          <w:lang w:val="de-DE"/>
        </w:rPr>
        <w:t>r unser praktisches Selbstverst</w:t>
      </w:r>
      <w:r w:rsidRPr="007565C4">
        <w:rPr>
          <w:rFonts w:eastAsia="Arial Unicode MS"/>
          <w:sz w:val="24"/>
          <w:szCs w:val="24"/>
          <w:lang w:val="de-DE"/>
        </w:rPr>
        <w:t>ä</w:t>
      </w:r>
      <w:r w:rsidR="00572B9B" w:rsidRPr="007565C4">
        <w:rPr>
          <w:sz w:val="24"/>
          <w:szCs w:val="24"/>
          <w:lang w:val="de-DE"/>
        </w:rPr>
        <w:t>ndnis: wir k</w:t>
      </w:r>
      <w:r w:rsidR="00572B9B" w:rsidRPr="007565C4">
        <w:rPr>
          <w:rFonts w:eastAsia="Arial Unicode MS"/>
          <w:sz w:val="24"/>
          <w:szCs w:val="24"/>
          <w:lang w:val="de-DE"/>
        </w:rPr>
        <w:t>ö</w:t>
      </w:r>
      <w:r w:rsidRPr="007565C4">
        <w:rPr>
          <w:sz w:val="24"/>
          <w:szCs w:val="24"/>
          <w:lang w:val="de-DE"/>
        </w:rPr>
        <w:t>nnen solcherlei theoretische M</w:t>
      </w:r>
      <w:r w:rsidRPr="007565C4">
        <w:rPr>
          <w:rFonts w:eastAsia="Arial Unicode MS"/>
          <w:sz w:val="24"/>
          <w:szCs w:val="24"/>
          <w:lang w:val="de-DE"/>
        </w:rPr>
        <w:t>ö</w:t>
      </w:r>
      <w:r w:rsidRPr="007565C4">
        <w:rPr>
          <w:sz w:val="24"/>
          <w:szCs w:val="24"/>
          <w:lang w:val="de-DE"/>
        </w:rPr>
        <w:t xml:space="preserve">glichkeiten komplett ignorieren wenn wir uns im Kontext der Praxis befinden. Der doppelte Subjektivismus, den man nach meiner Interpretation in der Einleitung zum </w:t>
      </w:r>
      <w:r w:rsidRPr="007565C4">
        <w:rPr>
          <w:i/>
          <w:iCs/>
          <w:sz w:val="24"/>
          <w:szCs w:val="24"/>
          <w:lang w:val="de-DE"/>
        </w:rPr>
        <w:t>Naturrecht Feyerabend</w:t>
      </w:r>
      <w:r w:rsidRPr="007565C4">
        <w:rPr>
          <w:sz w:val="24"/>
          <w:szCs w:val="24"/>
          <w:lang w:val="de-DE"/>
        </w:rPr>
        <w:t xml:space="preserve"> verorten kann, w</w:t>
      </w:r>
      <w:r w:rsidRPr="007565C4">
        <w:rPr>
          <w:rFonts w:eastAsia="Arial Unicode MS"/>
          <w:sz w:val="24"/>
          <w:szCs w:val="24"/>
          <w:lang w:val="de-DE"/>
        </w:rPr>
        <w:t>ä</w:t>
      </w:r>
      <w:r w:rsidRPr="007565C4">
        <w:rPr>
          <w:sz w:val="24"/>
          <w:szCs w:val="24"/>
          <w:lang w:val="de-DE"/>
        </w:rPr>
        <w:t>re demzufolge nicht nur unproblematisch sondern</w:t>
      </w:r>
      <w:r w:rsidR="00075861" w:rsidRPr="007565C4">
        <w:rPr>
          <w:sz w:val="24"/>
          <w:szCs w:val="24"/>
          <w:lang w:val="de-DE"/>
        </w:rPr>
        <w:t xml:space="preserve"> </w:t>
      </w:r>
      <w:r w:rsidR="00075861" w:rsidRPr="007565C4">
        <w:rPr>
          <w:sz w:val="24"/>
          <w:szCs w:val="24"/>
          <w:lang w:val="de-DE"/>
        </w:rPr>
        <w:lastRenderedPageBreak/>
        <w:t>sogar</w:t>
      </w:r>
      <w:r w:rsidRPr="007565C4">
        <w:rPr>
          <w:sz w:val="24"/>
          <w:szCs w:val="24"/>
          <w:lang w:val="de-DE"/>
        </w:rPr>
        <w:t xml:space="preserve"> h</w:t>
      </w:r>
      <w:r w:rsidRPr="007565C4">
        <w:rPr>
          <w:rFonts w:eastAsia="Arial Unicode MS"/>
          <w:sz w:val="24"/>
          <w:szCs w:val="24"/>
          <w:lang w:val="de-DE"/>
        </w:rPr>
        <w:t>ö</w:t>
      </w:r>
      <w:r w:rsidR="001F0A69" w:rsidRPr="007565C4">
        <w:rPr>
          <w:sz w:val="24"/>
          <w:szCs w:val="24"/>
          <w:lang w:val="de-DE"/>
        </w:rPr>
        <w:t>chst begr</w:t>
      </w:r>
      <w:r w:rsidR="001F0A69" w:rsidRPr="007565C4">
        <w:rPr>
          <w:rFonts w:eastAsia="Arial Unicode MS"/>
          <w:sz w:val="24"/>
          <w:szCs w:val="24"/>
          <w:lang w:val="de-DE"/>
        </w:rPr>
        <w:t>ü</w:t>
      </w:r>
      <w:r w:rsidRPr="007565C4">
        <w:rPr>
          <w:sz w:val="24"/>
          <w:szCs w:val="24"/>
          <w:lang w:val="de-DE"/>
        </w:rPr>
        <w:t>ssenswert, weil das Denken in Moral – und Freiheitskategorien f</w:t>
      </w:r>
      <w:r w:rsidRPr="007565C4">
        <w:rPr>
          <w:rFonts w:eastAsia="Arial Unicode MS"/>
          <w:sz w:val="24"/>
          <w:szCs w:val="24"/>
          <w:lang w:val="de-DE"/>
        </w:rPr>
        <w:t>ü</w:t>
      </w:r>
      <w:r w:rsidRPr="007565C4">
        <w:rPr>
          <w:sz w:val="24"/>
          <w:szCs w:val="24"/>
          <w:lang w:val="de-DE"/>
        </w:rPr>
        <w:t>r uns keine reelle Bedeutung hat abgesehen von unserem subjektiven menschlichen Bed</w:t>
      </w:r>
      <w:r w:rsidRPr="007565C4">
        <w:rPr>
          <w:rFonts w:eastAsia="Arial Unicode MS"/>
          <w:sz w:val="24"/>
          <w:szCs w:val="24"/>
          <w:lang w:val="de-DE"/>
        </w:rPr>
        <w:t>ü</w:t>
      </w:r>
      <w:r w:rsidRPr="007565C4">
        <w:rPr>
          <w:sz w:val="24"/>
          <w:szCs w:val="24"/>
          <w:lang w:val="de-DE"/>
        </w:rPr>
        <w:t>rfnis nach einer vern</w:t>
      </w:r>
      <w:r w:rsidRPr="007565C4">
        <w:rPr>
          <w:rFonts w:eastAsia="Arial Unicode MS"/>
          <w:sz w:val="24"/>
          <w:szCs w:val="24"/>
          <w:lang w:val="de-DE"/>
        </w:rPr>
        <w:t>ü</w:t>
      </w:r>
      <w:r w:rsidRPr="007565C4">
        <w:rPr>
          <w:sz w:val="24"/>
          <w:szCs w:val="24"/>
          <w:lang w:val="de-DE"/>
        </w:rPr>
        <w:t>nftigen Orientierung im Handeln.</w:t>
      </w:r>
      <w:r w:rsidR="00572B9B" w:rsidRPr="00B82CAC">
        <w:rPr>
          <w:rStyle w:val="FootnoteReference"/>
          <w:sz w:val="24"/>
          <w:szCs w:val="24"/>
        </w:rPr>
        <w:footnoteReference w:id="11"/>
      </w:r>
      <w:r w:rsidRPr="007565C4">
        <w:rPr>
          <w:sz w:val="24"/>
          <w:szCs w:val="24"/>
          <w:lang w:val="de-DE"/>
        </w:rPr>
        <w:t xml:space="preserve"> </w:t>
      </w:r>
    </w:p>
    <w:p w14:paraId="614A5838" w14:textId="68C354E3" w:rsidR="00BF4CF7" w:rsidRPr="007565C4" w:rsidRDefault="00BF4CF7" w:rsidP="00BC0EB6">
      <w:pPr>
        <w:spacing w:line="480" w:lineRule="auto"/>
        <w:jc w:val="both"/>
        <w:rPr>
          <w:sz w:val="24"/>
          <w:szCs w:val="24"/>
          <w:lang w:val="de-DE"/>
        </w:rPr>
      </w:pPr>
      <w:r w:rsidRPr="007565C4">
        <w:rPr>
          <w:sz w:val="24"/>
          <w:szCs w:val="24"/>
          <w:lang w:val="de-DE"/>
        </w:rPr>
        <w:tab/>
        <w:t>Aber diese Argumentation ist meiner Ansicht nach irref</w:t>
      </w:r>
      <w:r w:rsidRPr="007565C4">
        <w:rPr>
          <w:rFonts w:eastAsia="Arial Unicode MS"/>
          <w:sz w:val="24"/>
          <w:szCs w:val="24"/>
          <w:lang w:val="de-DE"/>
        </w:rPr>
        <w:t>ü</w:t>
      </w:r>
      <w:r w:rsidR="001F0A69" w:rsidRPr="007565C4">
        <w:rPr>
          <w:sz w:val="24"/>
          <w:szCs w:val="24"/>
          <w:lang w:val="de-DE"/>
        </w:rPr>
        <w:t xml:space="preserve">hrend. Ich will </w:t>
      </w:r>
      <w:r w:rsidRPr="007565C4">
        <w:rPr>
          <w:sz w:val="24"/>
          <w:szCs w:val="24"/>
          <w:lang w:val="de-DE"/>
        </w:rPr>
        <w:t>zwei zusammenh</w:t>
      </w:r>
      <w:r w:rsidRPr="007565C4">
        <w:rPr>
          <w:rFonts w:eastAsia="Arial Unicode MS"/>
          <w:sz w:val="24"/>
          <w:szCs w:val="24"/>
          <w:lang w:val="de-DE"/>
        </w:rPr>
        <w:t>ä</w:t>
      </w:r>
      <w:r w:rsidRPr="007565C4">
        <w:rPr>
          <w:sz w:val="24"/>
          <w:szCs w:val="24"/>
          <w:lang w:val="de-DE"/>
        </w:rPr>
        <w:t>ngende Punkte anf</w:t>
      </w:r>
      <w:r w:rsidRPr="007565C4">
        <w:rPr>
          <w:rFonts w:eastAsia="Arial Unicode MS"/>
          <w:sz w:val="24"/>
          <w:szCs w:val="24"/>
          <w:lang w:val="de-DE"/>
        </w:rPr>
        <w:t>ü</w:t>
      </w:r>
      <w:r w:rsidRPr="007565C4">
        <w:rPr>
          <w:sz w:val="24"/>
          <w:szCs w:val="24"/>
          <w:lang w:val="de-DE"/>
        </w:rPr>
        <w:t>hren, die einerseits von elementarer Bedeutung f</w:t>
      </w:r>
      <w:r w:rsidRPr="007565C4">
        <w:rPr>
          <w:rFonts w:eastAsia="Arial Unicode MS"/>
          <w:sz w:val="24"/>
          <w:szCs w:val="24"/>
          <w:lang w:val="de-DE"/>
        </w:rPr>
        <w:t>ü</w:t>
      </w:r>
      <w:r w:rsidRPr="007565C4">
        <w:rPr>
          <w:sz w:val="24"/>
          <w:szCs w:val="24"/>
          <w:lang w:val="de-DE"/>
        </w:rPr>
        <w:t>r Kants kritisches Moralverst</w:t>
      </w:r>
      <w:r w:rsidRPr="007565C4">
        <w:rPr>
          <w:rFonts w:eastAsia="Arial Unicode MS"/>
          <w:sz w:val="24"/>
          <w:szCs w:val="24"/>
          <w:lang w:val="de-DE"/>
        </w:rPr>
        <w:t>ä</w:t>
      </w:r>
      <w:r w:rsidRPr="007565C4">
        <w:rPr>
          <w:sz w:val="24"/>
          <w:szCs w:val="24"/>
          <w:lang w:val="de-DE"/>
        </w:rPr>
        <w:t xml:space="preserve">ndnis sind und andererseits mit dem subjektivistischen Ansatz der Feyerabend-Vorlesung unvereinbar scheinen. </w:t>
      </w:r>
    </w:p>
    <w:p w14:paraId="6ED76532" w14:textId="28C7AD81" w:rsidR="00BC0EB6" w:rsidRPr="007565C4" w:rsidRDefault="00BF4CF7">
      <w:pPr>
        <w:spacing w:line="480" w:lineRule="auto"/>
        <w:jc w:val="both"/>
        <w:rPr>
          <w:lang w:val="de-DE"/>
        </w:rPr>
      </w:pPr>
      <w:r w:rsidRPr="007565C4">
        <w:rPr>
          <w:sz w:val="24"/>
          <w:szCs w:val="24"/>
          <w:lang w:val="de-DE"/>
        </w:rPr>
        <w:tab/>
        <w:t>Erstens: in seinen repr</w:t>
      </w:r>
      <w:r w:rsidRPr="007565C4">
        <w:rPr>
          <w:rFonts w:eastAsia="Arial Unicode MS"/>
          <w:sz w:val="24"/>
          <w:szCs w:val="24"/>
          <w:lang w:val="de-DE"/>
        </w:rPr>
        <w:t>äs</w:t>
      </w:r>
      <w:r w:rsidRPr="007565C4">
        <w:rPr>
          <w:sz w:val="24"/>
          <w:szCs w:val="24"/>
          <w:lang w:val="de-DE"/>
        </w:rPr>
        <w:t>entativen praktischen Schriften l</w:t>
      </w:r>
      <w:r w:rsidRPr="007565C4">
        <w:rPr>
          <w:rFonts w:eastAsia="Arial Unicode MS"/>
          <w:sz w:val="24"/>
          <w:szCs w:val="24"/>
          <w:lang w:val="de-DE"/>
        </w:rPr>
        <w:t>ä</w:t>
      </w:r>
      <w:r w:rsidRPr="007565C4">
        <w:rPr>
          <w:sz w:val="24"/>
          <w:szCs w:val="24"/>
          <w:lang w:val="de-DE"/>
        </w:rPr>
        <w:t xml:space="preserve">sst Kant keinen Zweifel daran, dass das Sittengesetz apodiktisch gewiss ist, dass wir also mit </w:t>
      </w:r>
      <w:r w:rsidR="00827EDA" w:rsidRPr="007565C4">
        <w:rPr>
          <w:sz w:val="24"/>
          <w:szCs w:val="24"/>
          <w:lang w:val="de-DE"/>
        </w:rPr>
        <w:t xml:space="preserve">nicht bloss subjektiver sondern </w:t>
      </w:r>
      <w:r w:rsidR="00827EDA" w:rsidRPr="007565C4">
        <w:rPr>
          <w:i/>
          <w:sz w:val="24"/>
          <w:szCs w:val="24"/>
          <w:lang w:val="de-DE"/>
        </w:rPr>
        <w:t>objektiver</w:t>
      </w:r>
      <w:r w:rsidR="00827EDA" w:rsidRPr="007565C4">
        <w:rPr>
          <w:sz w:val="24"/>
          <w:szCs w:val="24"/>
          <w:lang w:val="de-DE"/>
        </w:rPr>
        <w:t xml:space="preserve"> </w:t>
      </w:r>
      <w:r w:rsidRPr="007565C4">
        <w:rPr>
          <w:sz w:val="24"/>
          <w:szCs w:val="24"/>
          <w:lang w:val="de-DE"/>
        </w:rPr>
        <w:t>Gewissheit a priori dar</w:t>
      </w:r>
      <w:r w:rsidRPr="007565C4">
        <w:rPr>
          <w:rFonts w:eastAsia="Arial Unicode MS"/>
          <w:sz w:val="24"/>
          <w:szCs w:val="24"/>
          <w:lang w:val="de-DE"/>
        </w:rPr>
        <w:t>ü</w:t>
      </w:r>
      <w:r w:rsidRPr="007565C4">
        <w:rPr>
          <w:sz w:val="24"/>
          <w:szCs w:val="24"/>
          <w:lang w:val="de-DE"/>
        </w:rPr>
        <w:t>ber urteilen k</w:t>
      </w:r>
      <w:r w:rsidRPr="007565C4">
        <w:rPr>
          <w:rFonts w:eastAsia="Arial Unicode MS"/>
          <w:sz w:val="24"/>
          <w:szCs w:val="24"/>
          <w:lang w:val="de-DE"/>
        </w:rPr>
        <w:t>ön</w:t>
      </w:r>
      <w:r w:rsidR="001F0A69" w:rsidRPr="007565C4">
        <w:rPr>
          <w:sz w:val="24"/>
          <w:szCs w:val="24"/>
          <w:lang w:val="de-DE"/>
        </w:rPr>
        <w:t>nen</w:t>
      </w:r>
      <w:r w:rsidRPr="007565C4">
        <w:rPr>
          <w:sz w:val="24"/>
          <w:szCs w:val="24"/>
          <w:lang w:val="de-DE"/>
        </w:rPr>
        <w:t xml:space="preserve"> wie wir uns (jedenfalls im Allgemeinen) zu verhalten haben.</w:t>
      </w:r>
      <w:r w:rsidR="00190DA3" w:rsidRPr="007565C4">
        <w:rPr>
          <w:sz w:val="24"/>
          <w:szCs w:val="24"/>
          <w:lang w:val="de-DE"/>
        </w:rPr>
        <w:t xml:space="preserve"> (Siehe, zum Beispiel: </w:t>
      </w:r>
      <w:r w:rsidR="004B1A9B" w:rsidRPr="007565C4">
        <w:rPr>
          <w:sz w:val="24"/>
          <w:szCs w:val="24"/>
          <w:lang w:val="de-DE"/>
        </w:rPr>
        <w:t xml:space="preserve">GMS, </w:t>
      </w:r>
      <w:r w:rsidR="00190DA3" w:rsidRPr="007565C4">
        <w:rPr>
          <w:sz w:val="24"/>
          <w:szCs w:val="24"/>
          <w:lang w:val="de-DE"/>
        </w:rPr>
        <w:t>4:</w:t>
      </w:r>
      <w:r w:rsidR="004B1A9B" w:rsidRPr="007565C4">
        <w:rPr>
          <w:sz w:val="24"/>
          <w:szCs w:val="24"/>
          <w:lang w:val="de-DE"/>
        </w:rPr>
        <w:t xml:space="preserve"> </w:t>
      </w:r>
      <w:r w:rsidR="00190DA3" w:rsidRPr="007565C4">
        <w:rPr>
          <w:sz w:val="24"/>
          <w:szCs w:val="24"/>
          <w:lang w:val="de-DE"/>
        </w:rPr>
        <w:t xml:space="preserve">408; </w:t>
      </w:r>
      <w:r w:rsidR="004B1A9B" w:rsidRPr="007565C4">
        <w:rPr>
          <w:sz w:val="24"/>
          <w:szCs w:val="24"/>
          <w:lang w:val="de-DE"/>
        </w:rPr>
        <w:t xml:space="preserve">KpV, </w:t>
      </w:r>
      <w:r w:rsidR="00190DA3" w:rsidRPr="007565C4">
        <w:rPr>
          <w:sz w:val="24"/>
          <w:szCs w:val="24"/>
          <w:lang w:val="de-DE"/>
        </w:rPr>
        <w:t>5:</w:t>
      </w:r>
      <w:r w:rsidR="004B1A9B" w:rsidRPr="007565C4">
        <w:rPr>
          <w:sz w:val="24"/>
          <w:szCs w:val="24"/>
          <w:lang w:val="de-DE"/>
        </w:rPr>
        <w:t xml:space="preserve"> </w:t>
      </w:r>
      <w:r w:rsidR="00190DA3" w:rsidRPr="007565C4">
        <w:rPr>
          <w:sz w:val="24"/>
          <w:szCs w:val="24"/>
          <w:lang w:val="de-DE"/>
        </w:rPr>
        <w:t xml:space="preserve">47; </w:t>
      </w:r>
      <w:r w:rsidR="004B1A9B" w:rsidRPr="007565C4">
        <w:rPr>
          <w:sz w:val="24"/>
          <w:szCs w:val="24"/>
          <w:lang w:val="de-DE"/>
        </w:rPr>
        <w:t xml:space="preserve">MS, </w:t>
      </w:r>
      <w:r w:rsidR="00190DA3" w:rsidRPr="007565C4">
        <w:rPr>
          <w:sz w:val="24"/>
          <w:szCs w:val="24"/>
          <w:lang w:val="de-DE"/>
        </w:rPr>
        <w:t>6:</w:t>
      </w:r>
      <w:r w:rsidR="004B1A9B" w:rsidRPr="007565C4">
        <w:rPr>
          <w:sz w:val="24"/>
          <w:szCs w:val="24"/>
          <w:lang w:val="de-DE"/>
        </w:rPr>
        <w:t xml:space="preserve"> </w:t>
      </w:r>
      <w:r w:rsidR="00190DA3" w:rsidRPr="007565C4">
        <w:rPr>
          <w:sz w:val="24"/>
          <w:szCs w:val="24"/>
          <w:lang w:val="de-DE"/>
        </w:rPr>
        <w:t>225</w:t>
      </w:r>
      <w:r w:rsidR="00827EDA" w:rsidRPr="007565C4">
        <w:rPr>
          <w:sz w:val="24"/>
          <w:szCs w:val="24"/>
          <w:lang w:val="de-DE"/>
        </w:rPr>
        <w:t xml:space="preserve">; im </w:t>
      </w:r>
      <w:r w:rsidR="00827EDA" w:rsidRPr="007565C4">
        <w:rPr>
          <w:i/>
          <w:sz w:val="24"/>
          <w:szCs w:val="24"/>
          <w:lang w:val="de-DE"/>
        </w:rPr>
        <w:t>Naturrecht Feyerabend</w:t>
      </w:r>
      <w:r w:rsidR="00827EDA" w:rsidRPr="007565C4">
        <w:rPr>
          <w:sz w:val="24"/>
          <w:szCs w:val="24"/>
          <w:lang w:val="de-DE"/>
        </w:rPr>
        <w:t>: 30:</w:t>
      </w:r>
      <w:r w:rsidR="004B1A9B" w:rsidRPr="007565C4">
        <w:rPr>
          <w:sz w:val="24"/>
          <w:szCs w:val="24"/>
          <w:lang w:val="de-DE"/>
        </w:rPr>
        <w:t xml:space="preserve"> </w:t>
      </w:r>
      <w:r w:rsidR="00827EDA" w:rsidRPr="007565C4">
        <w:rPr>
          <w:sz w:val="24"/>
          <w:szCs w:val="24"/>
          <w:lang w:val="de-DE"/>
        </w:rPr>
        <w:t>1326, 25-27.</w:t>
      </w:r>
      <w:r w:rsidR="00190DA3" w:rsidRPr="007565C4">
        <w:rPr>
          <w:sz w:val="24"/>
          <w:szCs w:val="24"/>
          <w:lang w:val="de-DE"/>
        </w:rPr>
        <w:t>)</w:t>
      </w:r>
      <w:r w:rsidRPr="007565C4">
        <w:rPr>
          <w:sz w:val="24"/>
          <w:szCs w:val="24"/>
          <w:lang w:val="de-DE"/>
        </w:rPr>
        <w:t xml:space="preserve"> Moralische Urteile haben nicht den Status blossen Meinens (das sich auf</w:t>
      </w:r>
      <w:r w:rsidR="00BC0EB6" w:rsidRPr="007565C4">
        <w:rPr>
          <w:sz w:val="24"/>
          <w:szCs w:val="24"/>
          <w:lang w:val="de-DE"/>
        </w:rPr>
        <w:t xml:space="preserve"> empirische</w:t>
      </w:r>
      <w:r w:rsidRPr="007565C4">
        <w:rPr>
          <w:sz w:val="24"/>
          <w:szCs w:val="24"/>
          <w:lang w:val="de-DE"/>
        </w:rPr>
        <w:t xml:space="preserve"> Wahrscheinlichkeiten bezieht); noch haben sie den Status eines </w:t>
      </w:r>
      <w:r w:rsidR="00BC0EB6" w:rsidRPr="007565C4">
        <w:rPr>
          <w:sz w:val="24"/>
          <w:szCs w:val="24"/>
          <w:lang w:val="de-DE"/>
        </w:rPr>
        <w:t>blossen</w:t>
      </w:r>
      <w:r w:rsidRPr="007565C4">
        <w:rPr>
          <w:sz w:val="24"/>
          <w:szCs w:val="24"/>
          <w:lang w:val="de-DE"/>
        </w:rPr>
        <w:t xml:space="preserve"> Glaubens der wenigstens zum Teil auf subjektiven Bed</w:t>
      </w:r>
      <w:r w:rsidRPr="007565C4">
        <w:rPr>
          <w:rFonts w:eastAsia="Arial Unicode MS"/>
          <w:sz w:val="24"/>
          <w:szCs w:val="24"/>
          <w:lang w:val="de-DE"/>
        </w:rPr>
        <w:t>ü</w:t>
      </w:r>
      <w:r w:rsidRPr="007565C4">
        <w:rPr>
          <w:sz w:val="24"/>
          <w:szCs w:val="24"/>
          <w:lang w:val="de-DE"/>
        </w:rPr>
        <w:t>rfnissen endlicher Vernunft beruht.</w:t>
      </w:r>
      <w:r w:rsidR="00190DA3" w:rsidRPr="007565C4">
        <w:rPr>
          <w:sz w:val="24"/>
          <w:szCs w:val="24"/>
          <w:lang w:val="de-DE"/>
        </w:rPr>
        <w:t xml:space="preserve"> </w:t>
      </w:r>
      <w:r w:rsidR="00BC0EB6" w:rsidRPr="007565C4">
        <w:rPr>
          <w:sz w:val="24"/>
          <w:szCs w:val="24"/>
          <w:lang w:val="de-DE"/>
        </w:rPr>
        <w:t xml:space="preserve">Weil alles </w:t>
      </w:r>
      <w:r w:rsidR="00BC0EB6" w:rsidRPr="007565C4">
        <w:rPr>
          <w:rFonts w:eastAsia="Arial Unicode MS"/>
          <w:sz w:val="24"/>
          <w:szCs w:val="24"/>
          <w:lang w:val="de-DE"/>
        </w:rPr>
        <w:t>Fürwahrhalten Kant zufolge entweder Meinen, Glauben oder Wissen ist folgt daraus</w:t>
      </w:r>
      <w:r w:rsidR="003E1295" w:rsidRPr="007565C4">
        <w:rPr>
          <w:sz w:val="24"/>
          <w:szCs w:val="24"/>
          <w:lang w:val="de-DE"/>
        </w:rPr>
        <w:t>, dass moralische S</w:t>
      </w:r>
      <w:r w:rsidR="003E1295" w:rsidRPr="007565C4">
        <w:rPr>
          <w:rFonts w:eastAsia="Arial Unicode MS"/>
          <w:sz w:val="24"/>
          <w:szCs w:val="24"/>
          <w:lang w:val="de-DE"/>
        </w:rPr>
        <w:t>ätze</w:t>
      </w:r>
      <w:r w:rsidR="00BC0EB6" w:rsidRPr="007565C4">
        <w:rPr>
          <w:rFonts w:eastAsia="Arial Unicode MS"/>
          <w:sz w:val="24"/>
          <w:szCs w:val="24"/>
          <w:lang w:val="de-DE"/>
        </w:rPr>
        <w:t xml:space="preserve"> den Status des</w:t>
      </w:r>
      <w:r w:rsidR="003E1295" w:rsidRPr="007565C4">
        <w:rPr>
          <w:rFonts w:eastAsia="Arial Unicode MS"/>
          <w:sz w:val="24"/>
          <w:szCs w:val="24"/>
          <w:lang w:val="de-DE"/>
        </w:rPr>
        <w:t xml:space="preserve"> </w:t>
      </w:r>
      <w:r w:rsidR="003E1295" w:rsidRPr="007565C4">
        <w:rPr>
          <w:rFonts w:eastAsia="Arial Unicode MS"/>
          <w:i/>
          <w:sz w:val="24"/>
          <w:szCs w:val="24"/>
          <w:lang w:val="de-DE"/>
        </w:rPr>
        <w:t xml:space="preserve">Wissen </w:t>
      </w:r>
      <w:r w:rsidR="00BC0EB6" w:rsidRPr="007565C4">
        <w:rPr>
          <w:rFonts w:eastAsia="Arial Unicode MS"/>
          <w:sz w:val="24"/>
          <w:szCs w:val="24"/>
          <w:lang w:val="de-DE"/>
        </w:rPr>
        <w:t>haben</w:t>
      </w:r>
      <w:r w:rsidR="003E1295" w:rsidRPr="007565C4">
        <w:rPr>
          <w:rFonts w:eastAsia="Arial Unicode MS"/>
          <w:sz w:val="24"/>
          <w:szCs w:val="24"/>
          <w:lang w:val="de-DE"/>
        </w:rPr>
        <w:t xml:space="preserve">. </w:t>
      </w:r>
      <w:r w:rsidR="005F193D" w:rsidRPr="007565C4">
        <w:rPr>
          <w:sz w:val="24"/>
          <w:szCs w:val="24"/>
          <w:shd w:val="clear" w:color="auto" w:fill="FFFFFF"/>
          <w:lang w:val="de-DE"/>
        </w:rPr>
        <w:t>‘</w:t>
      </w:r>
      <w:r w:rsidR="003E1295" w:rsidRPr="007565C4">
        <w:rPr>
          <w:sz w:val="24"/>
          <w:szCs w:val="24"/>
          <w:shd w:val="clear" w:color="auto" w:fill="FFFFFF"/>
          <w:lang w:val="de-DE"/>
        </w:rPr>
        <w:t xml:space="preserve">Denn es ist an sich ungereimt, a priori zu meinen. Auch könnte in der That nichts lächerlicher sein, als z. B. in der Mathematik nur zu meinen. hier, so wie in der Metaphysik und Moral, gilt es: entweder </w:t>
      </w:r>
      <w:r w:rsidR="005F193D" w:rsidRPr="007565C4">
        <w:rPr>
          <w:sz w:val="24"/>
          <w:szCs w:val="24"/>
          <w:shd w:val="clear" w:color="auto" w:fill="FFFFFF"/>
          <w:lang w:val="de-DE"/>
        </w:rPr>
        <w:t>zu wissen oder nicht zu wissen.’</w:t>
      </w:r>
      <w:r w:rsidR="003E1295" w:rsidRPr="007565C4">
        <w:rPr>
          <w:sz w:val="24"/>
          <w:szCs w:val="24"/>
          <w:shd w:val="clear" w:color="auto" w:fill="FFFFFF"/>
          <w:lang w:val="de-DE"/>
        </w:rPr>
        <w:t xml:space="preserve"> (Log, 9:67; </w:t>
      </w:r>
      <w:r w:rsidR="005F193D" w:rsidRPr="007565C4">
        <w:rPr>
          <w:sz w:val="24"/>
          <w:szCs w:val="24"/>
          <w:shd w:val="clear" w:color="auto" w:fill="FFFFFF"/>
          <w:lang w:val="de-DE"/>
        </w:rPr>
        <w:t>vergleiche dazu:</w:t>
      </w:r>
      <w:r w:rsidR="003E1295" w:rsidRPr="007565C4">
        <w:rPr>
          <w:sz w:val="24"/>
          <w:szCs w:val="24"/>
          <w:shd w:val="clear" w:color="auto" w:fill="FFFFFF"/>
          <w:lang w:val="de-DE"/>
        </w:rPr>
        <w:t xml:space="preserve"> KrV, </w:t>
      </w:r>
      <w:r w:rsidR="003E1295" w:rsidRPr="007565C4">
        <w:rPr>
          <w:sz w:val="24"/>
          <w:szCs w:val="24"/>
          <w:lang w:val="de-DE"/>
        </w:rPr>
        <w:t>A823/B851</w:t>
      </w:r>
      <w:r w:rsidR="005F193D" w:rsidRPr="007565C4">
        <w:rPr>
          <w:sz w:val="24"/>
          <w:szCs w:val="24"/>
          <w:lang w:val="de-DE"/>
        </w:rPr>
        <w:t>.</w:t>
      </w:r>
      <w:r w:rsidR="003E1295" w:rsidRPr="007565C4">
        <w:rPr>
          <w:sz w:val="24"/>
          <w:szCs w:val="24"/>
          <w:lang w:val="de-DE"/>
        </w:rPr>
        <w:t>)</w:t>
      </w:r>
      <w:r w:rsidR="00BC0EB6">
        <w:rPr>
          <w:rStyle w:val="FootnoteReference"/>
          <w:sz w:val="24"/>
          <w:szCs w:val="24"/>
        </w:rPr>
        <w:footnoteReference w:id="12"/>
      </w:r>
      <w:r w:rsidR="003E1295" w:rsidRPr="007565C4">
        <w:rPr>
          <w:sz w:val="24"/>
          <w:szCs w:val="24"/>
          <w:lang w:val="de-DE"/>
        </w:rPr>
        <w:t xml:space="preserve"> </w:t>
      </w:r>
      <w:r w:rsidR="005F193D" w:rsidRPr="007565C4">
        <w:rPr>
          <w:sz w:val="24"/>
          <w:szCs w:val="24"/>
          <w:lang w:val="de-DE"/>
        </w:rPr>
        <w:t>‘</w:t>
      </w:r>
      <w:r w:rsidR="00BC0EB6" w:rsidRPr="007565C4">
        <w:rPr>
          <w:sz w:val="24"/>
          <w:szCs w:val="24"/>
          <w:lang w:val="de-DE"/>
        </w:rPr>
        <w:t xml:space="preserve">Und was insbesondere die Gegenstände des praktischen Vernunfterkenntnisses in der Moral, die Rechte und Pflichten, betrifft: so kann in Ansehung dieser eben so wenig ein bloßes </w:t>
      </w:r>
      <w:r w:rsidR="00BC0EB6" w:rsidRPr="007565C4">
        <w:rPr>
          <w:sz w:val="24"/>
          <w:szCs w:val="24"/>
          <w:lang w:val="de-DE"/>
        </w:rPr>
        <w:lastRenderedPageBreak/>
        <w:t>Glauben stattfinden. Man muß völlig gewiß sein: ob etwas recht oder unrecht, pflichtmäßig oder pflichtwidrig, erlaubt ode</w:t>
      </w:r>
      <w:r w:rsidR="005F193D" w:rsidRPr="007565C4">
        <w:rPr>
          <w:sz w:val="24"/>
          <w:szCs w:val="24"/>
          <w:lang w:val="de-DE"/>
        </w:rPr>
        <w:t>r unerlaubt sei.’</w:t>
      </w:r>
      <w:r w:rsidR="00BC0EB6" w:rsidRPr="007565C4">
        <w:rPr>
          <w:sz w:val="24"/>
          <w:szCs w:val="24"/>
          <w:lang w:val="de-DE"/>
        </w:rPr>
        <w:t xml:space="preserve"> (Log, 9:69-70</w:t>
      </w:r>
      <w:r w:rsidR="007C2A7F" w:rsidRPr="007565C4">
        <w:rPr>
          <w:sz w:val="24"/>
          <w:szCs w:val="24"/>
          <w:lang w:val="de-DE"/>
        </w:rPr>
        <w:t>)</w:t>
      </w:r>
      <w:r w:rsidR="007C2A7F">
        <w:rPr>
          <w:rStyle w:val="FootnoteReference"/>
          <w:sz w:val="24"/>
          <w:szCs w:val="24"/>
        </w:rPr>
        <w:footnoteReference w:id="13"/>
      </w:r>
    </w:p>
    <w:p w14:paraId="7C2737C1" w14:textId="0F5802AF" w:rsidR="00BF4CF7" w:rsidRPr="007565C4" w:rsidRDefault="002C3263" w:rsidP="00BC0EB6">
      <w:pPr>
        <w:spacing w:line="480" w:lineRule="auto"/>
        <w:ind w:firstLine="709"/>
        <w:jc w:val="both"/>
        <w:rPr>
          <w:sz w:val="24"/>
          <w:szCs w:val="24"/>
          <w:lang w:val="de-DE"/>
        </w:rPr>
      </w:pPr>
      <w:r w:rsidRPr="007565C4">
        <w:rPr>
          <w:sz w:val="24"/>
          <w:szCs w:val="24"/>
          <w:lang w:val="de-DE"/>
        </w:rPr>
        <w:t>Dementsprechend findet man in</w:t>
      </w:r>
      <w:r w:rsidR="00BF4CF7" w:rsidRPr="007565C4">
        <w:rPr>
          <w:sz w:val="24"/>
          <w:szCs w:val="24"/>
          <w:lang w:val="de-DE"/>
        </w:rPr>
        <w:t xml:space="preserve"> Kants reifen Schriften </w:t>
      </w:r>
      <w:r w:rsidRPr="007565C4">
        <w:rPr>
          <w:sz w:val="24"/>
          <w:szCs w:val="24"/>
          <w:lang w:val="de-DE"/>
        </w:rPr>
        <w:t>auch</w:t>
      </w:r>
      <w:r w:rsidR="00BF4CF7" w:rsidRPr="007565C4">
        <w:rPr>
          <w:sz w:val="24"/>
          <w:szCs w:val="24"/>
          <w:lang w:val="de-DE"/>
        </w:rPr>
        <w:t xml:space="preserve"> eine klare Unterscheidung zwischen subjektiv notwendigen Vernunfthypothesen wie zum Beispiel der Annahme dass </w:t>
      </w:r>
      <w:r w:rsidR="00190DA3" w:rsidRPr="007565C4">
        <w:rPr>
          <w:sz w:val="24"/>
          <w:szCs w:val="24"/>
          <w:lang w:val="de-DE"/>
        </w:rPr>
        <w:t>Gott existiert</w:t>
      </w:r>
      <w:r w:rsidR="00BF4CF7" w:rsidRPr="007565C4">
        <w:rPr>
          <w:sz w:val="24"/>
          <w:szCs w:val="24"/>
          <w:lang w:val="de-DE"/>
        </w:rPr>
        <w:t xml:space="preserve"> oder dass wir </w:t>
      </w:r>
      <w:r w:rsidR="00E6078D" w:rsidRPr="007565C4">
        <w:rPr>
          <w:sz w:val="24"/>
          <w:szCs w:val="24"/>
          <w:lang w:val="de-DE"/>
        </w:rPr>
        <w:t>unsterblich sind</w:t>
      </w:r>
      <w:r w:rsidR="00BF4CF7" w:rsidRPr="007565C4">
        <w:rPr>
          <w:sz w:val="24"/>
          <w:szCs w:val="24"/>
          <w:lang w:val="de-DE"/>
        </w:rPr>
        <w:t>, und den objektiv notwendigen moralischen Urteilen auf welchen diese Hyothesen</w:t>
      </w:r>
      <w:r w:rsidR="00E6078D" w:rsidRPr="007565C4">
        <w:rPr>
          <w:sz w:val="24"/>
          <w:szCs w:val="24"/>
          <w:lang w:val="de-DE"/>
        </w:rPr>
        <w:t xml:space="preserve"> (zum Teil)</w:t>
      </w:r>
      <w:r w:rsidR="00BF4CF7" w:rsidRPr="007565C4">
        <w:rPr>
          <w:sz w:val="24"/>
          <w:szCs w:val="24"/>
          <w:lang w:val="de-DE"/>
        </w:rPr>
        <w:t xml:space="preserve"> beruhen.</w:t>
      </w:r>
      <w:r w:rsidR="00190DA3" w:rsidRPr="007565C4">
        <w:rPr>
          <w:sz w:val="24"/>
          <w:szCs w:val="24"/>
          <w:lang w:val="de-DE"/>
        </w:rPr>
        <w:t xml:space="preserve"> </w:t>
      </w:r>
      <w:r w:rsidR="00BF4CF7" w:rsidRPr="007565C4">
        <w:rPr>
          <w:sz w:val="24"/>
          <w:szCs w:val="24"/>
          <w:lang w:val="de-DE"/>
        </w:rPr>
        <w:t>Wir m</w:t>
      </w:r>
      <w:r w:rsidR="00BF4CF7" w:rsidRPr="007565C4">
        <w:rPr>
          <w:rFonts w:eastAsia="Arial Unicode MS"/>
          <w:sz w:val="24"/>
          <w:szCs w:val="24"/>
          <w:lang w:val="de-DE"/>
        </w:rPr>
        <w:t>ü</w:t>
      </w:r>
      <w:r w:rsidR="00BF4CF7" w:rsidRPr="007565C4">
        <w:rPr>
          <w:sz w:val="24"/>
          <w:szCs w:val="24"/>
          <w:lang w:val="de-DE"/>
        </w:rPr>
        <w:t>ssen einen Gott annehmen weil sich unsere Vernunft sonst das h</w:t>
      </w:r>
      <w:r w:rsidR="00BF4CF7" w:rsidRPr="007565C4">
        <w:rPr>
          <w:rFonts w:eastAsia="Arial Unicode MS"/>
          <w:sz w:val="24"/>
          <w:szCs w:val="24"/>
          <w:lang w:val="de-DE"/>
        </w:rPr>
        <w:t>ö</w:t>
      </w:r>
      <w:r w:rsidR="00BF4CF7" w:rsidRPr="007565C4">
        <w:rPr>
          <w:sz w:val="24"/>
          <w:szCs w:val="24"/>
          <w:lang w:val="de-DE"/>
        </w:rPr>
        <w:t>chste Gut nicht als m</w:t>
      </w:r>
      <w:r w:rsidR="00BF4CF7" w:rsidRPr="007565C4">
        <w:rPr>
          <w:rFonts w:eastAsia="Arial Unicode MS"/>
          <w:sz w:val="24"/>
          <w:szCs w:val="24"/>
          <w:lang w:val="de-DE"/>
        </w:rPr>
        <w:t>ö</w:t>
      </w:r>
      <w:r w:rsidR="00BF4CF7" w:rsidRPr="007565C4">
        <w:rPr>
          <w:sz w:val="24"/>
          <w:szCs w:val="24"/>
          <w:lang w:val="de-DE"/>
        </w:rPr>
        <w:t>glich denken kann; das setzt aber voraus, dass wir objektiv dazu verpflichtet sind, zu versuchen das h</w:t>
      </w:r>
      <w:r w:rsidR="00BF4CF7" w:rsidRPr="007565C4">
        <w:rPr>
          <w:rFonts w:eastAsia="Arial Unicode MS"/>
          <w:sz w:val="24"/>
          <w:szCs w:val="24"/>
          <w:lang w:val="de-DE"/>
        </w:rPr>
        <w:t>ö</w:t>
      </w:r>
      <w:r w:rsidR="00BF4CF7" w:rsidRPr="007565C4">
        <w:rPr>
          <w:sz w:val="24"/>
          <w:szCs w:val="24"/>
          <w:lang w:val="de-DE"/>
        </w:rPr>
        <w:t xml:space="preserve">chste Gut zu bewirken. Ich </w:t>
      </w:r>
      <w:r w:rsidR="00BF4CF7" w:rsidRPr="007565C4">
        <w:rPr>
          <w:i/>
          <w:sz w:val="24"/>
          <w:szCs w:val="24"/>
          <w:lang w:val="de-DE"/>
        </w:rPr>
        <w:t>weiss</w:t>
      </w:r>
      <w:r w:rsidR="00BF4CF7" w:rsidRPr="007565C4">
        <w:rPr>
          <w:sz w:val="24"/>
          <w:szCs w:val="24"/>
          <w:lang w:val="de-DE"/>
        </w:rPr>
        <w:t xml:space="preserve"> was ich moralisch verpflichtet bin zu tun; und nur aufgrund dieses Wissens kann ich gewisse </w:t>
      </w:r>
      <w:r w:rsidR="00190DA3" w:rsidRPr="007565C4">
        <w:rPr>
          <w:sz w:val="24"/>
          <w:szCs w:val="24"/>
          <w:lang w:val="de-DE"/>
        </w:rPr>
        <w:t>nicht-moralische</w:t>
      </w:r>
      <w:r w:rsidR="005F193D" w:rsidRPr="007565C4">
        <w:rPr>
          <w:sz w:val="24"/>
          <w:szCs w:val="24"/>
          <w:lang w:val="de-DE"/>
        </w:rPr>
        <w:t>, transzendent-metaphyische</w:t>
      </w:r>
      <w:r w:rsidR="00190DA3" w:rsidRPr="007565C4">
        <w:rPr>
          <w:sz w:val="24"/>
          <w:szCs w:val="24"/>
          <w:lang w:val="de-DE"/>
        </w:rPr>
        <w:t xml:space="preserve"> </w:t>
      </w:r>
      <w:r w:rsidR="00BF4CF7" w:rsidRPr="007565C4">
        <w:rPr>
          <w:sz w:val="24"/>
          <w:szCs w:val="24"/>
          <w:lang w:val="de-DE"/>
        </w:rPr>
        <w:t>S</w:t>
      </w:r>
      <w:r w:rsidR="00BF4CF7" w:rsidRPr="007565C4">
        <w:rPr>
          <w:rFonts w:eastAsia="Arial Unicode MS"/>
          <w:sz w:val="24"/>
          <w:szCs w:val="24"/>
          <w:lang w:val="de-DE"/>
        </w:rPr>
        <w:t>ä</w:t>
      </w:r>
      <w:r w:rsidR="00BF4CF7" w:rsidRPr="007565C4">
        <w:rPr>
          <w:sz w:val="24"/>
          <w:szCs w:val="24"/>
          <w:lang w:val="de-DE"/>
        </w:rPr>
        <w:t>tze als Glaubenspostulate annehmen insofern sie subjektiv notwendige Bedingung zur objektiv gebotenen Pflichterf</w:t>
      </w:r>
      <w:r w:rsidR="00BF4CF7" w:rsidRPr="007565C4">
        <w:rPr>
          <w:rFonts w:eastAsia="Arial Unicode MS"/>
          <w:sz w:val="24"/>
          <w:szCs w:val="24"/>
          <w:lang w:val="de-DE"/>
        </w:rPr>
        <w:t>ü</w:t>
      </w:r>
      <w:r w:rsidR="00BF4CF7" w:rsidRPr="007565C4">
        <w:rPr>
          <w:sz w:val="24"/>
          <w:szCs w:val="24"/>
          <w:lang w:val="de-DE"/>
        </w:rPr>
        <w:t xml:space="preserve">llung sind. </w:t>
      </w:r>
      <w:r w:rsidR="00190DA3" w:rsidRPr="007565C4">
        <w:rPr>
          <w:sz w:val="24"/>
          <w:szCs w:val="24"/>
          <w:lang w:val="de-DE"/>
        </w:rPr>
        <w:t xml:space="preserve">(Siehe, zum Beispiel: </w:t>
      </w:r>
      <w:r w:rsidR="004B1A9B" w:rsidRPr="007565C4">
        <w:rPr>
          <w:sz w:val="24"/>
          <w:szCs w:val="24"/>
          <w:lang w:val="de-DE"/>
        </w:rPr>
        <w:t xml:space="preserve">KpV, </w:t>
      </w:r>
      <w:r w:rsidR="00190DA3" w:rsidRPr="007565C4">
        <w:rPr>
          <w:sz w:val="24"/>
          <w:szCs w:val="24"/>
          <w:lang w:val="de-DE"/>
        </w:rPr>
        <w:t>5:</w:t>
      </w:r>
      <w:r w:rsidR="004B1A9B" w:rsidRPr="007565C4">
        <w:rPr>
          <w:sz w:val="24"/>
          <w:szCs w:val="24"/>
          <w:lang w:val="de-DE"/>
        </w:rPr>
        <w:t xml:space="preserve"> </w:t>
      </w:r>
      <w:r w:rsidR="00190DA3" w:rsidRPr="007565C4">
        <w:rPr>
          <w:sz w:val="24"/>
          <w:szCs w:val="24"/>
          <w:lang w:val="de-DE"/>
        </w:rPr>
        <w:t>3-4</w:t>
      </w:r>
      <w:r w:rsidR="004B1A9B" w:rsidRPr="007565C4">
        <w:rPr>
          <w:sz w:val="24"/>
          <w:szCs w:val="24"/>
          <w:lang w:val="de-DE"/>
        </w:rPr>
        <w:t>.</w:t>
      </w:r>
      <w:r w:rsidR="00190DA3" w:rsidRPr="007565C4">
        <w:rPr>
          <w:sz w:val="24"/>
          <w:szCs w:val="24"/>
          <w:lang w:val="de-DE"/>
        </w:rPr>
        <w:t xml:space="preserve">) </w:t>
      </w:r>
      <w:r w:rsidR="00BF4CF7" w:rsidRPr="007565C4">
        <w:rPr>
          <w:sz w:val="24"/>
          <w:szCs w:val="24"/>
          <w:lang w:val="de-DE"/>
        </w:rPr>
        <w:t>Unter diesem Gesichtspunkt ist der Ansatz zu verwerfen, nach dem das</w:t>
      </w:r>
      <w:r w:rsidR="00E6078D" w:rsidRPr="007565C4">
        <w:rPr>
          <w:sz w:val="24"/>
          <w:szCs w:val="24"/>
          <w:lang w:val="de-DE"/>
        </w:rPr>
        <w:t xml:space="preserve"> </w:t>
      </w:r>
      <w:r w:rsidR="00BF4CF7" w:rsidRPr="007565C4">
        <w:rPr>
          <w:sz w:val="24"/>
          <w:szCs w:val="24"/>
          <w:lang w:val="de-DE"/>
        </w:rPr>
        <w:t>moralische Gesetz</w:t>
      </w:r>
      <w:r w:rsidR="004B1A9B" w:rsidRPr="007565C4">
        <w:rPr>
          <w:sz w:val="24"/>
          <w:szCs w:val="24"/>
          <w:lang w:val="de-DE"/>
        </w:rPr>
        <w:t>,</w:t>
      </w:r>
      <w:r w:rsidR="00BF4CF7" w:rsidRPr="007565C4">
        <w:rPr>
          <w:sz w:val="24"/>
          <w:szCs w:val="24"/>
          <w:lang w:val="de-DE"/>
        </w:rPr>
        <w:t xml:space="preserve"> dass der Mensch als Zweck an sich behandelt werden soll</w:t>
      </w:r>
      <w:r w:rsidR="004B1A9B" w:rsidRPr="007565C4">
        <w:rPr>
          <w:sz w:val="24"/>
          <w:szCs w:val="24"/>
          <w:lang w:val="de-DE"/>
        </w:rPr>
        <w:t>,</w:t>
      </w:r>
      <w:r w:rsidR="00BF4CF7" w:rsidRPr="007565C4">
        <w:rPr>
          <w:sz w:val="24"/>
          <w:szCs w:val="24"/>
          <w:lang w:val="de-DE"/>
        </w:rPr>
        <w:t xml:space="preserve"> begr</w:t>
      </w:r>
      <w:r w:rsidR="00BF4CF7" w:rsidRPr="007565C4">
        <w:rPr>
          <w:rFonts w:eastAsia="Arial Unicode MS"/>
          <w:sz w:val="24"/>
          <w:szCs w:val="24"/>
          <w:lang w:val="de-DE"/>
        </w:rPr>
        <w:t>ü</w:t>
      </w:r>
      <w:r w:rsidR="00BF4CF7" w:rsidRPr="007565C4">
        <w:rPr>
          <w:sz w:val="24"/>
          <w:szCs w:val="24"/>
          <w:lang w:val="de-DE"/>
        </w:rPr>
        <w:t>ndet werden kann durch unser subjektive</w:t>
      </w:r>
      <w:r w:rsidR="00E6078D" w:rsidRPr="007565C4">
        <w:rPr>
          <w:sz w:val="24"/>
          <w:szCs w:val="24"/>
          <w:lang w:val="de-DE"/>
        </w:rPr>
        <w:t>s</w:t>
      </w:r>
      <w:r w:rsidR="00BF4CF7" w:rsidRPr="007565C4">
        <w:rPr>
          <w:sz w:val="24"/>
          <w:szCs w:val="24"/>
          <w:lang w:val="de-DE"/>
        </w:rPr>
        <w:t xml:space="preserve"> Vernunftbed</w:t>
      </w:r>
      <w:r w:rsidR="00BF4CF7" w:rsidRPr="007565C4">
        <w:rPr>
          <w:rFonts w:eastAsia="Arial Unicode MS"/>
          <w:sz w:val="24"/>
          <w:szCs w:val="24"/>
          <w:lang w:val="de-DE"/>
        </w:rPr>
        <w:t>ü</w:t>
      </w:r>
      <w:r w:rsidR="00BF4CF7" w:rsidRPr="007565C4">
        <w:rPr>
          <w:sz w:val="24"/>
          <w:szCs w:val="24"/>
          <w:lang w:val="de-DE"/>
        </w:rPr>
        <w:t>rfnis sich einen unbedingten Zweck zur Kette der Mittel hinzu zu denken. Eine derart subjektivistische Grundlage der Moral w</w:t>
      </w:r>
      <w:r w:rsidR="00BF4CF7" w:rsidRPr="007565C4">
        <w:rPr>
          <w:rFonts w:eastAsia="Arial Unicode MS"/>
          <w:sz w:val="24"/>
          <w:szCs w:val="24"/>
          <w:lang w:val="de-DE"/>
        </w:rPr>
        <w:t>ü</w:t>
      </w:r>
      <w:r w:rsidR="00BF4CF7" w:rsidRPr="007565C4">
        <w:rPr>
          <w:sz w:val="24"/>
          <w:szCs w:val="24"/>
          <w:lang w:val="de-DE"/>
        </w:rPr>
        <w:t>rde jeden Anspruch auf apodiktische Gewissheit und objektive G</w:t>
      </w:r>
      <w:r w:rsidR="00BF4CF7" w:rsidRPr="007565C4">
        <w:rPr>
          <w:rFonts w:eastAsia="Arial Unicode MS"/>
          <w:sz w:val="24"/>
          <w:szCs w:val="24"/>
          <w:lang w:val="de-DE"/>
        </w:rPr>
        <w:t>ü</w:t>
      </w:r>
      <w:r w:rsidR="00BF4CF7" w:rsidRPr="007565C4">
        <w:rPr>
          <w:sz w:val="24"/>
          <w:szCs w:val="24"/>
          <w:lang w:val="de-DE"/>
        </w:rPr>
        <w:t>ltigkeit unwiderbringlich zerst</w:t>
      </w:r>
      <w:r w:rsidR="00BF4CF7" w:rsidRPr="007565C4">
        <w:rPr>
          <w:rFonts w:eastAsia="Arial Unicode MS"/>
          <w:sz w:val="24"/>
          <w:szCs w:val="24"/>
          <w:lang w:val="de-DE"/>
        </w:rPr>
        <w:t>ö</w:t>
      </w:r>
      <w:r w:rsidR="00BF4CF7" w:rsidRPr="007565C4">
        <w:rPr>
          <w:sz w:val="24"/>
          <w:szCs w:val="24"/>
          <w:lang w:val="de-DE"/>
        </w:rPr>
        <w:t>ren.</w:t>
      </w:r>
    </w:p>
    <w:p w14:paraId="0792D809" w14:textId="3DE82126" w:rsidR="00BF4CF7" w:rsidRPr="007565C4" w:rsidRDefault="00BF4CF7">
      <w:pPr>
        <w:spacing w:line="480" w:lineRule="auto"/>
        <w:jc w:val="both"/>
        <w:rPr>
          <w:rFonts w:eastAsia="Arial Unicode MS"/>
          <w:sz w:val="24"/>
          <w:szCs w:val="24"/>
          <w:lang w:val="de-DE"/>
        </w:rPr>
      </w:pPr>
      <w:r w:rsidRPr="007565C4">
        <w:rPr>
          <w:sz w:val="24"/>
          <w:szCs w:val="24"/>
          <w:lang w:val="de-DE"/>
        </w:rPr>
        <w:lastRenderedPageBreak/>
        <w:tab/>
        <w:t>Zweitens: in seinen repr</w:t>
      </w:r>
      <w:r w:rsidRPr="007565C4">
        <w:rPr>
          <w:rFonts w:eastAsia="Arial Unicode MS"/>
          <w:sz w:val="24"/>
          <w:szCs w:val="24"/>
          <w:lang w:val="de-DE"/>
        </w:rPr>
        <w:t>ä</w:t>
      </w:r>
      <w:r w:rsidRPr="007565C4">
        <w:rPr>
          <w:sz w:val="24"/>
          <w:szCs w:val="24"/>
          <w:lang w:val="de-DE"/>
        </w:rPr>
        <w:t>sentativen praktischen Schriften l</w:t>
      </w:r>
      <w:r w:rsidRPr="007565C4">
        <w:rPr>
          <w:rFonts w:eastAsia="Arial Unicode MS"/>
          <w:sz w:val="24"/>
          <w:szCs w:val="24"/>
          <w:lang w:val="de-DE"/>
        </w:rPr>
        <w:t>ä</w:t>
      </w:r>
      <w:r w:rsidRPr="007565C4">
        <w:rPr>
          <w:sz w:val="24"/>
          <w:szCs w:val="24"/>
          <w:lang w:val="de-DE"/>
        </w:rPr>
        <w:t>sst Kant keinen Zweifel daran, dass das Sittengesetz in seiner urspr</w:t>
      </w:r>
      <w:r w:rsidRPr="007565C4">
        <w:rPr>
          <w:rFonts w:eastAsia="Arial Unicode MS"/>
          <w:sz w:val="24"/>
          <w:szCs w:val="24"/>
          <w:lang w:val="de-DE"/>
        </w:rPr>
        <w:t>ü</w:t>
      </w:r>
      <w:r w:rsidR="001F0A69" w:rsidRPr="007565C4">
        <w:rPr>
          <w:sz w:val="24"/>
          <w:szCs w:val="24"/>
          <w:lang w:val="de-DE"/>
        </w:rPr>
        <w:t>nglichen Form – also unabh</w:t>
      </w:r>
      <w:r w:rsidR="001F0A69" w:rsidRPr="007565C4">
        <w:rPr>
          <w:rFonts w:eastAsia="Arial Unicode MS"/>
          <w:sz w:val="24"/>
          <w:szCs w:val="24"/>
          <w:lang w:val="de-DE"/>
        </w:rPr>
        <w:t>ä</w:t>
      </w:r>
      <w:r w:rsidRPr="007565C4">
        <w:rPr>
          <w:sz w:val="24"/>
          <w:szCs w:val="24"/>
          <w:lang w:val="de-DE"/>
        </w:rPr>
        <w:t>ngig von aller Beziehung auf Anthropologie, Tugend und imperativischen Charakter – f</w:t>
      </w:r>
      <w:r w:rsidRPr="007565C4">
        <w:rPr>
          <w:rFonts w:eastAsia="Arial Unicode MS"/>
          <w:sz w:val="24"/>
          <w:szCs w:val="24"/>
          <w:lang w:val="de-DE"/>
        </w:rPr>
        <w:t>ü</w:t>
      </w:r>
      <w:r w:rsidRPr="007565C4">
        <w:rPr>
          <w:sz w:val="24"/>
          <w:szCs w:val="24"/>
          <w:lang w:val="de-DE"/>
        </w:rPr>
        <w:t>r alle vern</w:t>
      </w:r>
      <w:r w:rsidRPr="007565C4">
        <w:rPr>
          <w:rFonts w:eastAsia="Arial Unicode MS"/>
          <w:sz w:val="24"/>
          <w:szCs w:val="24"/>
          <w:lang w:val="de-DE"/>
        </w:rPr>
        <w:t>ü</w:t>
      </w:r>
      <w:r w:rsidRPr="007565C4">
        <w:rPr>
          <w:sz w:val="24"/>
          <w:szCs w:val="24"/>
          <w:lang w:val="de-DE"/>
        </w:rPr>
        <w:t>nftigen Wesen und damit auch f</w:t>
      </w:r>
      <w:r w:rsidRPr="007565C4">
        <w:rPr>
          <w:rFonts w:eastAsia="Arial Unicode MS"/>
          <w:sz w:val="24"/>
          <w:szCs w:val="24"/>
          <w:lang w:val="de-DE"/>
        </w:rPr>
        <w:t>ü</w:t>
      </w:r>
      <w:r w:rsidRPr="007565C4">
        <w:rPr>
          <w:sz w:val="24"/>
          <w:szCs w:val="24"/>
          <w:lang w:val="de-DE"/>
        </w:rPr>
        <w:t>r einen unendlich vern</w:t>
      </w:r>
      <w:r w:rsidRPr="007565C4">
        <w:rPr>
          <w:rFonts w:eastAsia="Arial Unicode MS"/>
          <w:sz w:val="24"/>
          <w:szCs w:val="24"/>
          <w:lang w:val="de-DE"/>
        </w:rPr>
        <w:t>ün</w:t>
      </w:r>
      <w:r w:rsidRPr="007565C4">
        <w:rPr>
          <w:sz w:val="24"/>
          <w:szCs w:val="24"/>
          <w:lang w:val="de-DE"/>
        </w:rPr>
        <w:t>ftigen, g</w:t>
      </w:r>
      <w:r w:rsidRPr="007565C4">
        <w:rPr>
          <w:rFonts w:eastAsia="Arial Unicode MS"/>
          <w:sz w:val="24"/>
          <w:szCs w:val="24"/>
          <w:lang w:val="de-DE"/>
        </w:rPr>
        <w:t>ö</w:t>
      </w:r>
      <w:r w:rsidRPr="007565C4">
        <w:rPr>
          <w:sz w:val="24"/>
          <w:szCs w:val="24"/>
          <w:lang w:val="de-DE"/>
        </w:rPr>
        <w:t>ttlichen Willen gelten w</w:t>
      </w:r>
      <w:r w:rsidRPr="007565C4">
        <w:rPr>
          <w:rFonts w:eastAsia="Arial Unicode MS"/>
          <w:sz w:val="24"/>
          <w:szCs w:val="24"/>
          <w:lang w:val="de-DE"/>
        </w:rPr>
        <w:t>ü</w:t>
      </w:r>
      <w:r w:rsidRPr="007565C4">
        <w:rPr>
          <w:sz w:val="24"/>
          <w:szCs w:val="24"/>
          <w:lang w:val="de-DE"/>
        </w:rPr>
        <w:t xml:space="preserve">rde. </w:t>
      </w:r>
      <w:r w:rsidR="00190DA3" w:rsidRPr="007565C4">
        <w:rPr>
          <w:sz w:val="24"/>
          <w:szCs w:val="24"/>
          <w:lang w:val="de-DE"/>
        </w:rPr>
        <w:t xml:space="preserve">(Siehe, zum Beispiel: </w:t>
      </w:r>
      <w:r w:rsidR="004B1A9B" w:rsidRPr="007565C4">
        <w:rPr>
          <w:sz w:val="24"/>
          <w:szCs w:val="24"/>
          <w:lang w:val="de-DE"/>
        </w:rPr>
        <w:t xml:space="preserve">GMS, </w:t>
      </w:r>
      <w:r w:rsidR="00190DA3" w:rsidRPr="007565C4">
        <w:rPr>
          <w:sz w:val="24"/>
          <w:szCs w:val="24"/>
          <w:lang w:val="de-DE"/>
        </w:rPr>
        <w:t>4:</w:t>
      </w:r>
      <w:r w:rsidR="004B1A9B" w:rsidRPr="007565C4">
        <w:rPr>
          <w:sz w:val="24"/>
          <w:szCs w:val="24"/>
          <w:lang w:val="de-DE"/>
        </w:rPr>
        <w:t xml:space="preserve"> </w:t>
      </w:r>
      <w:r w:rsidR="005F193D" w:rsidRPr="007565C4">
        <w:rPr>
          <w:sz w:val="24"/>
          <w:szCs w:val="24"/>
          <w:lang w:val="de-DE"/>
        </w:rPr>
        <w:t>389;</w:t>
      </w:r>
      <w:r w:rsidR="00735630" w:rsidRPr="007565C4">
        <w:rPr>
          <w:sz w:val="24"/>
          <w:szCs w:val="24"/>
          <w:lang w:val="de-DE"/>
        </w:rPr>
        <w:t xml:space="preserve"> 408;</w:t>
      </w:r>
      <w:r w:rsidR="00190DA3" w:rsidRPr="007565C4">
        <w:rPr>
          <w:sz w:val="24"/>
          <w:szCs w:val="24"/>
          <w:lang w:val="de-DE"/>
        </w:rPr>
        <w:t xml:space="preserve"> </w:t>
      </w:r>
      <w:r w:rsidR="004B1A9B" w:rsidRPr="007565C4">
        <w:rPr>
          <w:sz w:val="24"/>
          <w:szCs w:val="24"/>
          <w:lang w:val="de-DE"/>
        </w:rPr>
        <w:t xml:space="preserve">KpV, </w:t>
      </w:r>
      <w:r w:rsidR="00190DA3" w:rsidRPr="007565C4">
        <w:rPr>
          <w:sz w:val="24"/>
          <w:szCs w:val="24"/>
          <w:lang w:val="de-DE"/>
        </w:rPr>
        <w:t>5:</w:t>
      </w:r>
      <w:r w:rsidR="004B1A9B" w:rsidRPr="007565C4">
        <w:rPr>
          <w:sz w:val="24"/>
          <w:szCs w:val="24"/>
          <w:lang w:val="de-DE"/>
        </w:rPr>
        <w:t xml:space="preserve"> </w:t>
      </w:r>
      <w:r w:rsidR="005F193D" w:rsidRPr="007565C4">
        <w:rPr>
          <w:sz w:val="24"/>
          <w:szCs w:val="24"/>
          <w:lang w:val="de-DE"/>
        </w:rPr>
        <w:t>31;</w:t>
      </w:r>
      <w:r w:rsidR="00190DA3" w:rsidRPr="007565C4">
        <w:rPr>
          <w:sz w:val="24"/>
          <w:szCs w:val="24"/>
          <w:lang w:val="de-DE"/>
        </w:rPr>
        <w:t xml:space="preserve"> 36</w:t>
      </w:r>
      <w:r w:rsidR="004B1A9B" w:rsidRPr="007565C4">
        <w:rPr>
          <w:sz w:val="24"/>
          <w:szCs w:val="24"/>
          <w:lang w:val="de-DE"/>
        </w:rPr>
        <w:t>.</w:t>
      </w:r>
      <w:r w:rsidR="00190DA3" w:rsidRPr="007565C4">
        <w:rPr>
          <w:sz w:val="24"/>
          <w:szCs w:val="24"/>
          <w:lang w:val="de-DE"/>
        </w:rPr>
        <w:t xml:space="preserve">) </w:t>
      </w:r>
      <w:r w:rsidRPr="007565C4">
        <w:rPr>
          <w:sz w:val="24"/>
          <w:szCs w:val="24"/>
          <w:lang w:val="de-DE"/>
        </w:rPr>
        <w:t xml:space="preserve">Das </w:t>
      </w:r>
      <w:r w:rsidR="00075861" w:rsidRPr="007565C4">
        <w:rPr>
          <w:sz w:val="24"/>
          <w:szCs w:val="24"/>
          <w:lang w:val="de-DE"/>
        </w:rPr>
        <w:t>ware aber</w:t>
      </w:r>
      <w:r w:rsidRPr="007565C4">
        <w:rPr>
          <w:sz w:val="24"/>
          <w:szCs w:val="24"/>
          <w:lang w:val="de-DE"/>
        </w:rPr>
        <w:t xml:space="preserve"> unm</w:t>
      </w:r>
      <w:r w:rsidRPr="007565C4">
        <w:rPr>
          <w:rFonts w:eastAsia="Arial Unicode MS"/>
          <w:sz w:val="24"/>
          <w:szCs w:val="24"/>
          <w:lang w:val="de-DE"/>
        </w:rPr>
        <w:t>ö</w:t>
      </w:r>
      <w:r w:rsidRPr="007565C4">
        <w:rPr>
          <w:sz w:val="24"/>
          <w:szCs w:val="24"/>
          <w:lang w:val="de-DE"/>
        </w:rPr>
        <w:t xml:space="preserve">glich, wenn </w:t>
      </w:r>
      <w:r w:rsidR="005F193D" w:rsidRPr="007565C4">
        <w:rPr>
          <w:sz w:val="24"/>
          <w:szCs w:val="24"/>
          <w:lang w:val="de-DE"/>
        </w:rPr>
        <w:t xml:space="preserve">sich </w:t>
      </w:r>
      <w:r w:rsidRPr="007565C4">
        <w:rPr>
          <w:sz w:val="24"/>
          <w:szCs w:val="24"/>
          <w:lang w:val="de-DE"/>
        </w:rPr>
        <w:t>die Begr</w:t>
      </w:r>
      <w:r w:rsidRPr="007565C4">
        <w:rPr>
          <w:rFonts w:eastAsia="Arial Unicode MS"/>
          <w:sz w:val="24"/>
          <w:szCs w:val="24"/>
          <w:lang w:val="de-DE"/>
        </w:rPr>
        <w:t>ü</w:t>
      </w:r>
      <w:r w:rsidR="008B04E3" w:rsidRPr="007565C4">
        <w:rPr>
          <w:sz w:val="24"/>
          <w:szCs w:val="24"/>
          <w:lang w:val="de-DE"/>
        </w:rPr>
        <w:t>ndung der G</w:t>
      </w:r>
      <w:r w:rsidR="008B04E3" w:rsidRPr="007565C4">
        <w:rPr>
          <w:rFonts w:eastAsia="Arial Unicode MS"/>
          <w:sz w:val="24"/>
          <w:szCs w:val="24"/>
          <w:lang w:val="de-DE"/>
        </w:rPr>
        <w:t>ültigkeit des</w:t>
      </w:r>
      <w:r w:rsidR="005F193D" w:rsidRPr="007565C4">
        <w:rPr>
          <w:sz w:val="24"/>
          <w:szCs w:val="24"/>
          <w:lang w:val="de-DE"/>
        </w:rPr>
        <w:t xml:space="preserve"> Sittengesetzes</w:t>
      </w:r>
      <w:r w:rsidRPr="007565C4">
        <w:rPr>
          <w:sz w:val="24"/>
          <w:szCs w:val="24"/>
          <w:lang w:val="de-DE"/>
        </w:rPr>
        <w:t xml:space="preserve"> auf eine Regel st</w:t>
      </w:r>
      <w:r w:rsidRPr="007565C4">
        <w:rPr>
          <w:rFonts w:eastAsia="Arial Unicode MS"/>
          <w:sz w:val="24"/>
          <w:szCs w:val="24"/>
          <w:lang w:val="de-DE"/>
        </w:rPr>
        <w:t>ü</w:t>
      </w:r>
      <w:r w:rsidRPr="007565C4">
        <w:rPr>
          <w:sz w:val="24"/>
          <w:szCs w:val="24"/>
          <w:lang w:val="de-DE"/>
        </w:rPr>
        <w:t>tzen w</w:t>
      </w:r>
      <w:r w:rsidRPr="007565C4">
        <w:rPr>
          <w:rFonts w:eastAsia="Arial Unicode MS"/>
          <w:sz w:val="24"/>
          <w:szCs w:val="24"/>
          <w:lang w:val="de-DE"/>
        </w:rPr>
        <w:t>ü</w:t>
      </w:r>
      <w:r w:rsidRPr="007565C4">
        <w:rPr>
          <w:sz w:val="24"/>
          <w:szCs w:val="24"/>
          <w:lang w:val="de-DE"/>
        </w:rPr>
        <w:t>rde, die bloss auf den Bed</w:t>
      </w:r>
      <w:r w:rsidRPr="007565C4">
        <w:rPr>
          <w:rFonts w:eastAsia="Arial Unicode MS"/>
          <w:sz w:val="24"/>
          <w:szCs w:val="24"/>
          <w:lang w:val="de-DE"/>
        </w:rPr>
        <w:t>ü</w:t>
      </w:r>
      <w:r w:rsidRPr="007565C4">
        <w:rPr>
          <w:sz w:val="24"/>
          <w:szCs w:val="24"/>
          <w:lang w:val="de-DE"/>
        </w:rPr>
        <w:t xml:space="preserve">rfnissen endlicher Vernunft beruht. Das heisst konkret: die praktisch-moralische Notwendigkeit, den Menschen als Zweck an sich zu behandeln kann nicht durch </w:t>
      </w:r>
      <w:r w:rsidR="00DF7D9E" w:rsidRPr="007565C4">
        <w:rPr>
          <w:sz w:val="24"/>
          <w:szCs w:val="24"/>
          <w:lang w:val="de-DE"/>
        </w:rPr>
        <w:t>unser</w:t>
      </w:r>
      <w:r w:rsidRPr="007565C4">
        <w:rPr>
          <w:sz w:val="24"/>
          <w:szCs w:val="24"/>
          <w:lang w:val="de-DE"/>
        </w:rPr>
        <w:t xml:space="preserve"> Vernunftbed</w:t>
      </w:r>
      <w:r w:rsidRPr="007565C4">
        <w:rPr>
          <w:rFonts w:eastAsia="Arial Unicode MS"/>
          <w:sz w:val="24"/>
          <w:szCs w:val="24"/>
          <w:lang w:val="de-DE"/>
        </w:rPr>
        <w:t>ü</w:t>
      </w:r>
      <w:r w:rsidR="00DF7D9E" w:rsidRPr="007565C4">
        <w:rPr>
          <w:sz w:val="24"/>
          <w:szCs w:val="24"/>
          <w:lang w:val="de-DE"/>
        </w:rPr>
        <w:t>fniss</w:t>
      </w:r>
      <w:r w:rsidRPr="007565C4">
        <w:rPr>
          <w:sz w:val="24"/>
          <w:szCs w:val="24"/>
          <w:lang w:val="de-DE"/>
        </w:rPr>
        <w:t xml:space="preserve">, sich eine Kette von </w:t>
      </w:r>
      <w:r w:rsidR="00DF7D9E" w:rsidRPr="007565C4">
        <w:rPr>
          <w:sz w:val="24"/>
          <w:szCs w:val="24"/>
          <w:lang w:val="de-DE"/>
        </w:rPr>
        <w:t>Mitteln</w:t>
      </w:r>
      <w:r w:rsidRPr="007565C4">
        <w:rPr>
          <w:sz w:val="24"/>
          <w:szCs w:val="24"/>
          <w:lang w:val="de-DE"/>
        </w:rPr>
        <w:t xml:space="preserve"> als vervollst</w:t>
      </w:r>
      <w:r w:rsidRPr="007565C4">
        <w:rPr>
          <w:rFonts w:eastAsia="Arial Unicode MS"/>
          <w:sz w:val="24"/>
          <w:szCs w:val="24"/>
          <w:lang w:val="de-DE"/>
        </w:rPr>
        <w:t>ä</w:t>
      </w:r>
      <w:r w:rsidRPr="007565C4">
        <w:rPr>
          <w:sz w:val="24"/>
          <w:szCs w:val="24"/>
          <w:lang w:val="de-DE"/>
        </w:rPr>
        <w:t>ndigt durch einen Zweck</w:t>
      </w:r>
      <w:r w:rsidR="00DF7D9E" w:rsidRPr="007565C4">
        <w:rPr>
          <w:sz w:val="24"/>
          <w:szCs w:val="24"/>
          <w:lang w:val="de-DE"/>
        </w:rPr>
        <w:t xml:space="preserve"> an sich</w:t>
      </w:r>
      <w:r w:rsidRPr="007565C4">
        <w:rPr>
          <w:sz w:val="24"/>
          <w:szCs w:val="24"/>
          <w:lang w:val="de-DE"/>
        </w:rPr>
        <w:t xml:space="preserve"> denken zu m</w:t>
      </w:r>
      <w:r w:rsidRPr="007565C4">
        <w:rPr>
          <w:rFonts w:eastAsia="Arial Unicode MS"/>
          <w:sz w:val="24"/>
          <w:szCs w:val="24"/>
          <w:lang w:val="de-DE"/>
        </w:rPr>
        <w:t>üssen</w:t>
      </w:r>
      <w:r w:rsidR="008B04E3" w:rsidRPr="007565C4">
        <w:rPr>
          <w:rFonts w:eastAsia="Arial Unicode MS"/>
          <w:sz w:val="24"/>
          <w:szCs w:val="24"/>
          <w:lang w:val="de-DE"/>
        </w:rPr>
        <w:t>,</w:t>
      </w:r>
      <w:r w:rsidR="00DF7D9E" w:rsidRPr="007565C4">
        <w:rPr>
          <w:rFonts w:eastAsia="Arial Unicode MS"/>
          <w:sz w:val="24"/>
          <w:szCs w:val="24"/>
          <w:lang w:val="de-DE"/>
        </w:rPr>
        <w:t xml:space="preserve"> </w:t>
      </w:r>
      <w:r w:rsidR="00DF7D9E" w:rsidRPr="007565C4">
        <w:rPr>
          <w:sz w:val="24"/>
          <w:szCs w:val="24"/>
          <w:lang w:val="de-DE"/>
        </w:rPr>
        <w:t>begr</w:t>
      </w:r>
      <w:r w:rsidR="00DF7D9E" w:rsidRPr="007565C4">
        <w:rPr>
          <w:rFonts w:eastAsia="Arial Unicode MS"/>
          <w:sz w:val="24"/>
          <w:szCs w:val="24"/>
          <w:lang w:val="de-DE"/>
        </w:rPr>
        <w:t>ü</w:t>
      </w:r>
      <w:r w:rsidR="00DF7D9E" w:rsidRPr="007565C4">
        <w:rPr>
          <w:sz w:val="24"/>
          <w:szCs w:val="24"/>
          <w:lang w:val="de-DE"/>
        </w:rPr>
        <w:t>ndet werden. Denn eine</w:t>
      </w:r>
      <w:r w:rsidRPr="007565C4">
        <w:rPr>
          <w:sz w:val="24"/>
          <w:szCs w:val="24"/>
          <w:lang w:val="de-DE"/>
        </w:rPr>
        <w:t xml:space="preserve"> unendliche Vernunft</w:t>
      </w:r>
      <w:r w:rsidR="00075861" w:rsidRPr="007565C4">
        <w:rPr>
          <w:sz w:val="24"/>
          <w:szCs w:val="24"/>
          <w:lang w:val="de-DE"/>
        </w:rPr>
        <w:t xml:space="preserve"> (</w:t>
      </w:r>
      <w:r w:rsidR="004B1A9B" w:rsidRPr="007565C4">
        <w:rPr>
          <w:sz w:val="24"/>
          <w:szCs w:val="24"/>
          <w:lang w:val="de-DE"/>
        </w:rPr>
        <w:t xml:space="preserve">oder auch </w:t>
      </w:r>
      <w:r w:rsidR="00075861" w:rsidRPr="007565C4">
        <w:rPr>
          <w:sz w:val="24"/>
          <w:szCs w:val="24"/>
          <w:lang w:val="de-DE"/>
        </w:rPr>
        <w:t>ein intuitiver Verstand)</w:t>
      </w:r>
      <w:r w:rsidRPr="007565C4">
        <w:rPr>
          <w:sz w:val="24"/>
          <w:szCs w:val="24"/>
          <w:lang w:val="de-DE"/>
        </w:rPr>
        <w:t xml:space="preserve"> </w:t>
      </w:r>
      <w:r w:rsidR="008B04E3" w:rsidRPr="007565C4">
        <w:rPr>
          <w:sz w:val="24"/>
          <w:szCs w:val="24"/>
          <w:lang w:val="de-DE"/>
        </w:rPr>
        <w:t>w</w:t>
      </w:r>
      <w:r w:rsidRPr="007565C4">
        <w:rPr>
          <w:rFonts w:eastAsia="Arial Unicode MS"/>
          <w:sz w:val="24"/>
          <w:szCs w:val="24"/>
          <w:lang w:val="de-DE"/>
        </w:rPr>
        <w:t>ü</w:t>
      </w:r>
      <w:r w:rsidR="008B04E3" w:rsidRPr="007565C4">
        <w:rPr>
          <w:sz w:val="24"/>
          <w:szCs w:val="24"/>
          <w:lang w:val="de-DE"/>
        </w:rPr>
        <w:t>rde</w:t>
      </w:r>
      <w:r w:rsidRPr="007565C4">
        <w:rPr>
          <w:sz w:val="24"/>
          <w:szCs w:val="24"/>
          <w:lang w:val="de-DE"/>
        </w:rPr>
        <w:t xml:space="preserve"> frei von allen subjektiven Bed</w:t>
      </w:r>
      <w:r w:rsidRPr="007565C4">
        <w:rPr>
          <w:rFonts w:eastAsia="Arial Unicode MS"/>
          <w:sz w:val="24"/>
          <w:szCs w:val="24"/>
          <w:lang w:val="de-DE"/>
        </w:rPr>
        <w:t>ür</w:t>
      </w:r>
      <w:r w:rsidRPr="007565C4">
        <w:rPr>
          <w:sz w:val="24"/>
          <w:szCs w:val="24"/>
          <w:lang w:val="de-DE"/>
        </w:rPr>
        <w:t>fnissen</w:t>
      </w:r>
      <w:r w:rsidR="005F193D" w:rsidRPr="007565C4">
        <w:rPr>
          <w:sz w:val="24"/>
          <w:szCs w:val="24"/>
          <w:lang w:val="de-DE"/>
        </w:rPr>
        <w:t xml:space="preserve"> der Vervollst</w:t>
      </w:r>
      <w:r w:rsidR="005F193D" w:rsidRPr="007565C4">
        <w:rPr>
          <w:rFonts w:eastAsia="Arial Unicode MS"/>
          <w:sz w:val="24"/>
          <w:szCs w:val="24"/>
          <w:lang w:val="de-DE"/>
        </w:rPr>
        <w:t>ändigung</w:t>
      </w:r>
      <w:r w:rsidR="005F193D" w:rsidRPr="007565C4">
        <w:rPr>
          <w:sz w:val="24"/>
          <w:szCs w:val="24"/>
          <w:lang w:val="de-DE"/>
        </w:rPr>
        <w:t xml:space="preserve"> </w:t>
      </w:r>
      <w:r w:rsidRPr="007565C4">
        <w:rPr>
          <w:sz w:val="24"/>
          <w:szCs w:val="24"/>
          <w:lang w:val="de-DE"/>
        </w:rPr>
        <w:t xml:space="preserve">sein, </w:t>
      </w:r>
      <w:r w:rsidR="000A3588" w:rsidRPr="007565C4">
        <w:rPr>
          <w:sz w:val="24"/>
          <w:szCs w:val="24"/>
          <w:lang w:val="de-DE"/>
        </w:rPr>
        <w:t xml:space="preserve">und sie </w:t>
      </w:r>
      <w:r w:rsidRPr="007565C4">
        <w:rPr>
          <w:sz w:val="24"/>
          <w:szCs w:val="24"/>
          <w:lang w:val="de-DE"/>
        </w:rPr>
        <w:t>m</w:t>
      </w:r>
      <w:r w:rsidR="00DF7D9E" w:rsidRPr="007565C4">
        <w:rPr>
          <w:rFonts w:eastAsia="Arial Unicode MS"/>
          <w:sz w:val="24"/>
          <w:szCs w:val="24"/>
          <w:lang w:val="de-DE"/>
        </w:rPr>
        <w:t xml:space="preserve">üsste </w:t>
      </w:r>
      <w:r w:rsidR="008B04E3" w:rsidRPr="007565C4">
        <w:rPr>
          <w:rFonts w:eastAsia="Arial Unicode MS"/>
          <w:sz w:val="24"/>
          <w:szCs w:val="24"/>
          <w:lang w:val="de-DE"/>
        </w:rPr>
        <w:t>(weder im theoretischen noch im praktischen, sofern dieser Unterschied auf eine unendliche Vernunft anwendbar ist)</w:t>
      </w:r>
      <w:r w:rsidR="00DF7D9E" w:rsidRPr="007565C4">
        <w:rPr>
          <w:rFonts w:eastAsia="Arial Unicode MS"/>
          <w:sz w:val="24"/>
          <w:szCs w:val="24"/>
          <w:lang w:val="de-DE"/>
        </w:rPr>
        <w:t xml:space="preserve"> nicht vom Bedingten zur Bedingung aufsteigen</w:t>
      </w:r>
      <w:r w:rsidRPr="007565C4">
        <w:rPr>
          <w:sz w:val="24"/>
          <w:szCs w:val="24"/>
          <w:lang w:val="de-DE"/>
        </w:rPr>
        <w:t>. Sie w</w:t>
      </w:r>
      <w:r w:rsidRPr="007565C4">
        <w:rPr>
          <w:rFonts w:eastAsia="Arial Unicode MS"/>
          <w:sz w:val="24"/>
          <w:szCs w:val="24"/>
          <w:lang w:val="de-DE"/>
        </w:rPr>
        <w:t>ür</w:t>
      </w:r>
      <w:r w:rsidRPr="007565C4">
        <w:rPr>
          <w:sz w:val="24"/>
          <w:szCs w:val="24"/>
          <w:lang w:val="de-DE"/>
        </w:rPr>
        <w:t xml:space="preserve">de aber die praktische Notwendigkeit, </w:t>
      </w:r>
      <w:r w:rsidR="00075861" w:rsidRPr="007565C4">
        <w:rPr>
          <w:sz w:val="24"/>
          <w:szCs w:val="24"/>
          <w:lang w:val="de-DE"/>
        </w:rPr>
        <w:t>freie Wesen</w:t>
      </w:r>
      <w:r w:rsidRPr="007565C4">
        <w:rPr>
          <w:sz w:val="24"/>
          <w:szCs w:val="24"/>
          <w:lang w:val="de-DE"/>
        </w:rPr>
        <w:t xml:space="preserve"> als einen Zweck an sich zu behandeln, erkennen.</w:t>
      </w:r>
      <w:r w:rsidR="008B04E3">
        <w:rPr>
          <w:rStyle w:val="FootnoteReference"/>
          <w:sz w:val="24"/>
          <w:szCs w:val="24"/>
        </w:rPr>
        <w:footnoteReference w:id="14"/>
      </w:r>
      <w:r w:rsidRPr="007565C4">
        <w:rPr>
          <w:sz w:val="24"/>
          <w:szCs w:val="24"/>
          <w:lang w:val="de-DE"/>
        </w:rPr>
        <w:t xml:space="preserve"> Also kann diese Notwendigkeit nicht auf einem Bed</w:t>
      </w:r>
      <w:r w:rsidRPr="007565C4">
        <w:rPr>
          <w:rFonts w:eastAsia="Arial Unicode MS"/>
          <w:sz w:val="24"/>
          <w:szCs w:val="24"/>
          <w:lang w:val="de-DE"/>
        </w:rPr>
        <w:t>ürfnis endlicher Vernunft</w:t>
      </w:r>
      <w:r w:rsidR="000A3588" w:rsidRPr="007565C4">
        <w:rPr>
          <w:rFonts w:eastAsia="Arial Unicode MS"/>
          <w:sz w:val="24"/>
          <w:szCs w:val="24"/>
          <w:lang w:val="de-DE"/>
        </w:rPr>
        <w:t>, die vom Bedingten zur Bedingung gehen muss,</w:t>
      </w:r>
      <w:r w:rsidRPr="007565C4">
        <w:rPr>
          <w:rFonts w:eastAsia="Arial Unicode MS"/>
          <w:sz w:val="24"/>
          <w:szCs w:val="24"/>
          <w:lang w:val="de-DE"/>
        </w:rPr>
        <w:t xml:space="preserve"> beruhen. </w:t>
      </w:r>
    </w:p>
    <w:p w14:paraId="58025457" w14:textId="291DF589" w:rsidR="003E1D21" w:rsidRPr="007565C4" w:rsidRDefault="005B1D95">
      <w:pPr>
        <w:spacing w:line="480" w:lineRule="auto"/>
        <w:jc w:val="both"/>
        <w:rPr>
          <w:rFonts w:eastAsia="Arial Unicode MS"/>
          <w:sz w:val="24"/>
          <w:szCs w:val="24"/>
          <w:lang w:val="de-DE"/>
        </w:rPr>
      </w:pPr>
      <w:r w:rsidRPr="007565C4">
        <w:rPr>
          <w:rFonts w:eastAsia="Arial Unicode MS"/>
          <w:sz w:val="24"/>
          <w:szCs w:val="24"/>
          <w:lang w:val="de-DE"/>
        </w:rPr>
        <w:tab/>
        <w:t>Hier könnte man einwe</w:t>
      </w:r>
      <w:r w:rsidR="000F53C5" w:rsidRPr="007565C4">
        <w:rPr>
          <w:rFonts w:eastAsia="Arial Unicode MS"/>
          <w:sz w:val="24"/>
          <w:szCs w:val="24"/>
          <w:lang w:val="de-DE"/>
        </w:rPr>
        <w:t>nden, dass der subjektivistische</w:t>
      </w:r>
      <w:r w:rsidRPr="007565C4">
        <w:rPr>
          <w:rFonts w:eastAsia="Arial Unicode MS"/>
          <w:sz w:val="24"/>
          <w:szCs w:val="24"/>
          <w:lang w:val="de-DE"/>
        </w:rPr>
        <w:t xml:space="preserve"> Gedankengang der </w:t>
      </w:r>
      <w:r w:rsidRPr="007565C4">
        <w:rPr>
          <w:rFonts w:eastAsia="Arial Unicode MS"/>
          <w:i/>
          <w:sz w:val="24"/>
          <w:szCs w:val="24"/>
          <w:lang w:val="de-DE"/>
        </w:rPr>
        <w:lastRenderedPageBreak/>
        <w:t>Feyerabend</w:t>
      </w:r>
      <w:r w:rsidRPr="007565C4">
        <w:rPr>
          <w:rFonts w:eastAsia="Arial Unicode MS"/>
          <w:sz w:val="24"/>
          <w:szCs w:val="24"/>
          <w:lang w:val="de-DE"/>
        </w:rPr>
        <w:t xml:space="preserve"> Vorlesung </w:t>
      </w:r>
      <w:r w:rsidR="000F53C5" w:rsidRPr="007565C4">
        <w:rPr>
          <w:rFonts w:eastAsia="Arial Unicode MS"/>
          <w:sz w:val="24"/>
          <w:szCs w:val="24"/>
          <w:lang w:val="de-DE"/>
        </w:rPr>
        <w:t>auch in</w:t>
      </w:r>
      <w:r w:rsidR="004A39AA" w:rsidRPr="007565C4">
        <w:rPr>
          <w:rFonts w:eastAsia="Arial Unicode MS"/>
          <w:sz w:val="24"/>
          <w:szCs w:val="24"/>
          <w:lang w:val="de-DE"/>
        </w:rPr>
        <w:t xml:space="preserve"> Kants offiziellen kritischen Schriften </w:t>
      </w:r>
      <w:r w:rsidR="000F53C5" w:rsidRPr="007565C4">
        <w:rPr>
          <w:rFonts w:eastAsia="Arial Unicode MS"/>
          <w:sz w:val="24"/>
          <w:szCs w:val="24"/>
          <w:lang w:val="de-DE"/>
        </w:rPr>
        <w:t>zentrale Bedeutung hat</w:t>
      </w:r>
      <w:r w:rsidR="004A39AA" w:rsidRPr="007565C4">
        <w:rPr>
          <w:rFonts w:eastAsia="Arial Unicode MS"/>
          <w:sz w:val="24"/>
          <w:szCs w:val="24"/>
          <w:lang w:val="de-DE"/>
        </w:rPr>
        <w:t xml:space="preserve">. Frederick Rauscher behauptet, dass Kants abschliessende Bemerkungen zur </w:t>
      </w:r>
      <w:r w:rsidR="004A39AA" w:rsidRPr="007565C4">
        <w:rPr>
          <w:rFonts w:eastAsia="Arial Unicode MS"/>
          <w:i/>
          <w:sz w:val="24"/>
          <w:szCs w:val="24"/>
          <w:lang w:val="de-DE"/>
        </w:rPr>
        <w:t>Grundlegung</w:t>
      </w:r>
      <w:r w:rsidR="004A39AA" w:rsidRPr="007565C4">
        <w:rPr>
          <w:rFonts w:eastAsia="Arial Unicode MS"/>
          <w:sz w:val="24"/>
          <w:szCs w:val="24"/>
          <w:lang w:val="de-DE"/>
        </w:rPr>
        <w:t xml:space="preserve"> den in der </w:t>
      </w:r>
      <w:r w:rsidR="004A39AA" w:rsidRPr="007565C4">
        <w:rPr>
          <w:rFonts w:eastAsia="Arial Unicode MS"/>
          <w:i/>
          <w:sz w:val="24"/>
          <w:szCs w:val="24"/>
          <w:lang w:val="de-DE"/>
        </w:rPr>
        <w:t>Feyerabend</w:t>
      </w:r>
      <w:r w:rsidR="004A39AA" w:rsidRPr="007565C4">
        <w:rPr>
          <w:rFonts w:eastAsia="Arial Unicode MS"/>
          <w:sz w:val="24"/>
          <w:szCs w:val="24"/>
          <w:lang w:val="de-DE"/>
        </w:rPr>
        <w:t xml:space="preserve"> Vorlesung vorgestellten Gedankengang aufgreifen, demzufolge </w:t>
      </w:r>
      <w:r w:rsidR="009F00A2" w:rsidRPr="007565C4">
        <w:rPr>
          <w:rFonts w:eastAsia="Arial Unicode MS"/>
          <w:sz w:val="24"/>
          <w:szCs w:val="24"/>
          <w:lang w:val="de-DE"/>
        </w:rPr>
        <w:t>der Gebrauch unserer praktischen Vernunft zu dem</w:t>
      </w:r>
      <w:r w:rsidR="00C61D8F" w:rsidRPr="007565C4">
        <w:rPr>
          <w:rFonts w:eastAsia="Arial Unicode MS"/>
          <w:sz w:val="24"/>
          <w:szCs w:val="24"/>
          <w:lang w:val="de-DE"/>
        </w:rPr>
        <w:t xml:space="preserve"> subjektiven Bedürfnis </w:t>
      </w:r>
      <w:r w:rsidR="009F00A2" w:rsidRPr="007565C4">
        <w:rPr>
          <w:rFonts w:eastAsia="Arial Unicode MS"/>
          <w:sz w:val="24"/>
          <w:szCs w:val="24"/>
          <w:lang w:val="de-DE"/>
        </w:rPr>
        <w:t>führt</w:t>
      </w:r>
      <w:r w:rsidR="00C61D8F" w:rsidRPr="007565C4">
        <w:rPr>
          <w:rFonts w:eastAsia="Arial Unicode MS"/>
          <w:sz w:val="24"/>
          <w:szCs w:val="24"/>
          <w:lang w:val="de-DE"/>
        </w:rPr>
        <w:t>, etwas Unbedingtes aus Gründen der Vollst</w:t>
      </w:r>
      <w:r w:rsidR="00C61D8F" w:rsidRPr="007565C4">
        <w:rPr>
          <w:sz w:val="24"/>
          <w:szCs w:val="24"/>
          <w:shd w:val="clear" w:color="auto" w:fill="FFFFFF"/>
          <w:lang w:val="de-DE"/>
        </w:rPr>
        <w:t>ändigkeit zu setzen das wir uns aber nicht erklären k</w:t>
      </w:r>
      <w:r w:rsidR="00C61D8F" w:rsidRPr="007565C4">
        <w:rPr>
          <w:rFonts w:eastAsia="Arial Unicode MS"/>
          <w:sz w:val="24"/>
          <w:szCs w:val="24"/>
          <w:lang w:val="de-DE"/>
        </w:rPr>
        <w:t>önnen.</w:t>
      </w:r>
      <w:r w:rsidR="00C61D8F">
        <w:rPr>
          <w:rStyle w:val="FootnoteReference"/>
          <w:rFonts w:eastAsia="Arial Unicode MS"/>
          <w:sz w:val="24"/>
          <w:szCs w:val="24"/>
        </w:rPr>
        <w:footnoteReference w:id="15"/>
      </w:r>
      <w:r w:rsidR="00C61D8F" w:rsidRPr="007565C4">
        <w:rPr>
          <w:rFonts w:eastAsia="Arial Unicode MS"/>
          <w:sz w:val="24"/>
          <w:szCs w:val="24"/>
          <w:lang w:val="de-DE"/>
        </w:rPr>
        <w:t xml:space="preserve"> In der Tat zieht Kant hier (GMS, 4: 463) eine Parallele zwischen spekulativer und praktischer Vernunft in Hinsicht </w:t>
      </w:r>
      <w:r w:rsidR="008827FC" w:rsidRPr="007565C4">
        <w:rPr>
          <w:rFonts w:eastAsia="Arial Unicode MS"/>
          <w:sz w:val="24"/>
          <w:szCs w:val="24"/>
          <w:lang w:val="de-DE"/>
        </w:rPr>
        <w:t xml:space="preserve">darauf, das absolut Notwendige denken zu müssen. </w:t>
      </w:r>
      <w:r w:rsidR="002B72B8" w:rsidRPr="007565C4">
        <w:rPr>
          <w:rFonts w:eastAsia="Arial Unicode MS"/>
          <w:sz w:val="24"/>
          <w:szCs w:val="24"/>
          <w:lang w:val="de-DE"/>
        </w:rPr>
        <w:t xml:space="preserve">Aber </w:t>
      </w:r>
      <w:r w:rsidR="009F00A2" w:rsidRPr="007565C4">
        <w:rPr>
          <w:rFonts w:eastAsia="Arial Unicode MS"/>
          <w:sz w:val="24"/>
          <w:szCs w:val="24"/>
          <w:lang w:val="de-DE"/>
        </w:rPr>
        <w:t xml:space="preserve">der für die </w:t>
      </w:r>
      <w:r w:rsidR="009F00A2" w:rsidRPr="007565C4">
        <w:rPr>
          <w:rFonts w:eastAsia="Arial Unicode MS"/>
          <w:i/>
          <w:sz w:val="24"/>
          <w:szCs w:val="24"/>
          <w:lang w:val="de-DE"/>
        </w:rPr>
        <w:t xml:space="preserve">Feyerabend </w:t>
      </w:r>
      <w:r w:rsidR="009F00A2" w:rsidRPr="007565C4">
        <w:rPr>
          <w:rFonts w:eastAsia="Arial Unicode MS"/>
          <w:sz w:val="24"/>
          <w:szCs w:val="24"/>
          <w:lang w:val="de-DE"/>
        </w:rPr>
        <w:t>Vorlesung zentrale Gedanke dass wir uns einen unbedingten Zweck denken mü</w:t>
      </w:r>
      <w:r w:rsidR="000472A5" w:rsidRPr="007565C4">
        <w:rPr>
          <w:rFonts w:eastAsia="Arial Unicode MS"/>
          <w:sz w:val="24"/>
          <w:szCs w:val="24"/>
          <w:lang w:val="de-DE"/>
        </w:rPr>
        <w:t>ssen um unsere</w:t>
      </w:r>
      <w:r w:rsidR="009F00A2" w:rsidRPr="007565C4">
        <w:rPr>
          <w:rFonts w:eastAsia="Arial Unicode MS"/>
          <w:sz w:val="24"/>
          <w:szCs w:val="24"/>
          <w:lang w:val="de-DE"/>
        </w:rPr>
        <w:t xml:space="preserve"> Erkenntnis gegebener Mittel zu vervollständigen, </w:t>
      </w:r>
      <w:r w:rsidR="005F193D" w:rsidRPr="007565C4">
        <w:rPr>
          <w:rFonts w:eastAsia="Arial Unicode MS"/>
          <w:sz w:val="24"/>
          <w:szCs w:val="24"/>
          <w:lang w:val="de-DE"/>
        </w:rPr>
        <w:t>findet hier nicht statt</w:t>
      </w:r>
      <w:r w:rsidR="009F00A2" w:rsidRPr="007565C4">
        <w:rPr>
          <w:rFonts w:eastAsia="Arial Unicode MS"/>
          <w:sz w:val="24"/>
          <w:szCs w:val="24"/>
          <w:lang w:val="de-DE"/>
        </w:rPr>
        <w:t xml:space="preserve">. Vielmehr </w:t>
      </w:r>
      <w:r w:rsidR="000472A5" w:rsidRPr="007565C4">
        <w:rPr>
          <w:rFonts w:eastAsia="Arial Unicode MS"/>
          <w:sz w:val="24"/>
          <w:szCs w:val="24"/>
          <w:lang w:val="de-DE"/>
        </w:rPr>
        <w:t xml:space="preserve">ist das Notwendige, </w:t>
      </w:r>
      <w:r w:rsidR="005F193D" w:rsidRPr="007565C4">
        <w:rPr>
          <w:rFonts w:eastAsia="Arial Unicode MS"/>
          <w:sz w:val="24"/>
          <w:szCs w:val="24"/>
          <w:lang w:val="de-DE"/>
        </w:rPr>
        <w:t>d</w:t>
      </w:r>
      <w:r w:rsidR="000472A5" w:rsidRPr="007565C4">
        <w:rPr>
          <w:rFonts w:eastAsia="Arial Unicode MS"/>
          <w:sz w:val="24"/>
          <w:szCs w:val="24"/>
          <w:lang w:val="de-DE"/>
        </w:rPr>
        <w:t xml:space="preserve">as die praktische Vernunft denken muss, das Moralgesetz selbst, </w:t>
      </w:r>
      <w:r w:rsidR="005F193D" w:rsidRPr="007565C4">
        <w:rPr>
          <w:rFonts w:eastAsia="Arial Unicode MS"/>
          <w:sz w:val="24"/>
          <w:szCs w:val="24"/>
          <w:lang w:val="de-DE"/>
        </w:rPr>
        <w:t>‘</w:t>
      </w:r>
      <w:r w:rsidR="009F00A2" w:rsidRPr="007565C4">
        <w:rPr>
          <w:rFonts w:eastAsia="Arial Unicode MS"/>
          <w:sz w:val="24"/>
          <w:szCs w:val="24"/>
          <w:lang w:val="de-DE"/>
        </w:rPr>
        <w:t>die Notwendigkeit…der Gesetze der Handlungen eines vernünft</w:t>
      </w:r>
      <w:r w:rsidR="005F193D" w:rsidRPr="007565C4">
        <w:rPr>
          <w:rFonts w:eastAsia="Arial Unicode MS"/>
          <w:sz w:val="24"/>
          <w:szCs w:val="24"/>
          <w:lang w:val="de-DE"/>
        </w:rPr>
        <w:t>igen Wesens, als eines solchen.’</w:t>
      </w:r>
      <w:r w:rsidR="000472A5" w:rsidRPr="007565C4">
        <w:rPr>
          <w:rFonts w:eastAsia="Arial Unicode MS"/>
          <w:sz w:val="24"/>
          <w:szCs w:val="24"/>
          <w:lang w:val="de-DE"/>
        </w:rPr>
        <w:t xml:space="preserve"> Dieses Zitat belegt zugleich, dass</w:t>
      </w:r>
      <w:r w:rsidR="005F193D" w:rsidRPr="007565C4">
        <w:rPr>
          <w:rFonts w:eastAsia="Arial Unicode MS"/>
          <w:sz w:val="24"/>
          <w:szCs w:val="24"/>
          <w:lang w:val="de-DE"/>
        </w:rPr>
        <w:t xml:space="preserve"> die</w:t>
      </w:r>
      <w:r w:rsidR="000472A5" w:rsidRPr="007565C4">
        <w:rPr>
          <w:rFonts w:eastAsia="Arial Unicode MS"/>
          <w:sz w:val="24"/>
          <w:szCs w:val="24"/>
          <w:lang w:val="de-DE"/>
        </w:rPr>
        <w:t xml:space="preserve"> </w:t>
      </w:r>
      <w:r w:rsidR="002B72B8" w:rsidRPr="007565C4">
        <w:rPr>
          <w:rFonts w:eastAsia="Arial Unicode MS"/>
          <w:sz w:val="24"/>
          <w:szCs w:val="24"/>
          <w:lang w:val="de-DE"/>
        </w:rPr>
        <w:t>Idee des Moralgesetzes eben nicht bloss eine subjektiv-notwendige</w:t>
      </w:r>
      <w:r w:rsidR="008F5BD8" w:rsidRPr="007565C4">
        <w:rPr>
          <w:rFonts w:eastAsia="Arial Unicode MS"/>
          <w:sz w:val="24"/>
          <w:szCs w:val="24"/>
          <w:lang w:val="de-DE"/>
        </w:rPr>
        <w:t xml:space="preserve"> Idee der endlichen Vernunft sein kann</w:t>
      </w:r>
      <w:r w:rsidR="002B72B8" w:rsidRPr="007565C4">
        <w:rPr>
          <w:rFonts w:eastAsia="Arial Unicode MS"/>
          <w:sz w:val="24"/>
          <w:szCs w:val="24"/>
          <w:lang w:val="de-DE"/>
        </w:rPr>
        <w:t xml:space="preserve">: insofern </w:t>
      </w:r>
      <w:r w:rsidR="00B522B0" w:rsidRPr="007565C4">
        <w:rPr>
          <w:rFonts w:eastAsia="Arial Unicode MS"/>
          <w:sz w:val="24"/>
          <w:szCs w:val="24"/>
          <w:lang w:val="de-DE"/>
        </w:rPr>
        <w:t>das Moralgesetz</w:t>
      </w:r>
      <w:r w:rsidR="002B72B8" w:rsidRPr="007565C4">
        <w:rPr>
          <w:rFonts w:eastAsia="Arial Unicode MS"/>
          <w:sz w:val="24"/>
          <w:szCs w:val="24"/>
          <w:lang w:val="de-DE"/>
        </w:rPr>
        <w:t xml:space="preserve"> die </w:t>
      </w:r>
      <w:r w:rsidR="00B522B0" w:rsidRPr="007565C4">
        <w:rPr>
          <w:rFonts w:eastAsia="Arial Unicode MS"/>
          <w:sz w:val="24"/>
          <w:szCs w:val="24"/>
          <w:lang w:val="de-DE"/>
        </w:rPr>
        <w:t xml:space="preserve">unbedingte </w:t>
      </w:r>
      <w:r w:rsidR="002B72B8" w:rsidRPr="007565C4">
        <w:rPr>
          <w:rFonts w:eastAsia="Arial Unicode MS"/>
          <w:sz w:val="24"/>
          <w:szCs w:val="24"/>
          <w:lang w:val="de-DE"/>
        </w:rPr>
        <w:t xml:space="preserve">praktische Notwendigkeit von Handlungen </w:t>
      </w:r>
      <w:r w:rsidR="002B72B8" w:rsidRPr="007565C4">
        <w:rPr>
          <w:rFonts w:eastAsia="Arial Unicode MS"/>
          <w:i/>
          <w:sz w:val="24"/>
          <w:szCs w:val="24"/>
          <w:lang w:val="de-DE"/>
        </w:rPr>
        <w:t>aller vernünftigen Wesen</w:t>
      </w:r>
      <w:r w:rsidR="002B72B8" w:rsidRPr="007565C4">
        <w:rPr>
          <w:rFonts w:eastAsia="Arial Unicode MS"/>
          <w:sz w:val="24"/>
          <w:szCs w:val="24"/>
          <w:lang w:val="de-DE"/>
        </w:rPr>
        <w:t xml:space="preserve"> vorstellt, </w:t>
      </w:r>
      <w:r w:rsidR="00B522B0" w:rsidRPr="007565C4">
        <w:rPr>
          <w:rFonts w:eastAsia="Arial Unicode MS"/>
          <w:sz w:val="24"/>
          <w:szCs w:val="24"/>
          <w:lang w:val="de-DE"/>
        </w:rPr>
        <w:t>kann es sich nicht auf die menschliche oder endliche Vernunft beschr</w:t>
      </w:r>
      <w:r w:rsidR="00B522B0" w:rsidRPr="007565C4">
        <w:rPr>
          <w:sz w:val="24"/>
          <w:szCs w:val="24"/>
          <w:shd w:val="clear" w:color="auto" w:fill="FFFFFF"/>
          <w:lang w:val="de-DE"/>
        </w:rPr>
        <w:t>änken (siehe, zum Beisp</w:t>
      </w:r>
      <w:r w:rsidR="008F5BD8" w:rsidRPr="007565C4">
        <w:rPr>
          <w:sz w:val="24"/>
          <w:szCs w:val="24"/>
          <w:shd w:val="clear" w:color="auto" w:fill="FFFFFF"/>
          <w:lang w:val="de-DE"/>
        </w:rPr>
        <w:t>iel, G</w:t>
      </w:r>
      <w:r w:rsidR="005F193D" w:rsidRPr="007565C4">
        <w:rPr>
          <w:sz w:val="24"/>
          <w:szCs w:val="24"/>
          <w:shd w:val="clear" w:color="auto" w:fill="FFFFFF"/>
          <w:lang w:val="de-DE"/>
        </w:rPr>
        <w:t>MS, 4: 389). Statt dessen sind ‘</w:t>
      </w:r>
      <w:r w:rsidR="008F5BD8" w:rsidRPr="007565C4">
        <w:rPr>
          <w:sz w:val="24"/>
          <w:szCs w:val="24"/>
          <w:shd w:val="clear" w:color="auto" w:fill="FFFFFF"/>
          <w:lang w:val="de-DE"/>
        </w:rPr>
        <w:t xml:space="preserve">…moralische Gesetze…aus dem allgemeinen Begriffe eines </w:t>
      </w:r>
      <w:r w:rsidR="008F5BD8" w:rsidRPr="007565C4">
        <w:rPr>
          <w:rFonts w:eastAsia="Arial Unicode MS"/>
          <w:sz w:val="24"/>
          <w:szCs w:val="24"/>
          <w:lang w:val="de-DE"/>
        </w:rPr>
        <w:t>vernünftigen Wesens ü</w:t>
      </w:r>
      <w:r w:rsidR="005F193D" w:rsidRPr="007565C4">
        <w:rPr>
          <w:rFonts w:eastAsia="Arial Unicode MS"/>
          <w:sz w:val="24"/>
          <w:szCs w:val="24"/>
          <w:lang w:val="de-DE"/>
        </w:rPr>
        <w:t>berhaupt abzuleiten…’</w:t>
      </w:r>
      <w:r w:rsidR="008F5BD8" w:rsidRPr="007565C4">
        <w:rPr>
          <w:rFonts w:eastAsia="Arial Unicode MS"/>
          <w:sz w:val="24"/>
          <w:szCs w:val="24"/>
          <w:lang w:val="de-DE"/>
        </w:rPr>
        <w:t xml:space="preserve"> (GMS, 4: 412), woraus folgt:</w:t>
      </w:r>
      <w:r w:rsidR="005F193D" w:rsidRPr="007565C4">
        <w:rPr>
          <w:sz w:val="24"/>
          <w:szCs w:val="24"/>
          <w:shd w:val="clear" w:color="auto" w:fill="FFFFFF"/>
          <w:lang w:val="de-DE"/>
        </w:rPr>
        <w:t xml:space="preserve"> ‘</w:t>
      </w:r>
      <w:r w:rsidR="00B522B0" w:rsidRPr="007565C4">
        <w:rPr>
          <w:sz w:val="24"/>
          <w:szCs w:val="24"/>
          <w:shd w:val="clear" w:color="auto" w:fill="FFFFFF"/>
          <w:lang w:val="de-DE"/>
        </w:rPr>
        <w:t>Ein vollkommen guter Wille w</w:t>
      </w:r>
      <w:r w:rsidR="00B522B0" w:rsidRPr="007565C4">
        <w:rPr>
          <w:rFonts w:eastAsia="Arial Unicode MS"/>
          <w:sz w:val="24"/>
          <w:szCs w:val="24"/>
          <w:lang w:val="de-DE"/>
        </w:rPr>
        <w:t>ürde…eben sowohl unter den objektiv</w:t>
      </w:r>
      <w:r w:rsidR="005F193D" w:rsidRPr="007565C4">
        <w:rPr>
          <w:rFonts w:eastAsia="Arial Unicode MS"/>
          <w:sz w:val="24"/>
          <w:szCs w:val="24"/>
          <w:lang w:val="de-DE"/>
        </w:rPr>
        <w:t>en Gesetzen (des Guten) stehen…’</w:t>
      </w:r>
      <w:r w:rsidR="00B522B0" w:rsidRPr="007565C4">
        <w:rPr>
          <w:rFonts w:eastAsia="Arial Unicode MS"/>
          <w:sz w:val="24"/>
          <w:szCs w:val="24"/>
          <w:lang w:val="de-DE"/>
        </w:rPr>
        <w:t xml:space="preserve"> (GMS, 4:414). </w:t>
      </w:r>
      <w:r w:rsidR="008F5BD8" w:rsidRPr="007565C4">
        <w:rPr>
          <w:rFonts w:eastAsia="Arial Unicode MS"/>
          <w:sz w:val="24"/>
          <w:szCs w:val="24"/>
          <w:lang w:val="de-DE"/>
        </w:rPr>
        <w:t>Hierin liegt der entscheidende Unterschied zu der theoretischen Idee einer unbedingten Ursache für eine gegebene Wirkung, die nur auf dem theoretischen Bedürfnisse endli</w:t>
      </w:r>
      <w:r w:rsidR="000F53C5" w:rsidRPr="007565C4">
        <w:rPr>
          <w:rFonts w:eastAsia="Arial Unicode MS"/>
          <w:sz w:val="24"/>
          <w:szCs w:val="24"/>
          <w:lang w:val="de-DE"/>
        </w:rPr>
        <w:t>ch-spekulativer Vernunft beruht</w:t>
      </w:r>
      <w:r w:rsidR="008F5BD8" w:rsidRPr="007565C4">
        <w:rPr>
          <w:rFonts w:eastAsia="Arial Unicode MS"/>
          <w:sz w:val="24"/>
          <w:szCs w:val="24"/>
          <w:lang w:val="de-DE"/>
        </w:rPr>
        <w:t xml:space="preserve"> sich die Kette der Ursachen als komplettiert denken zu müssen, und demnach nicht aus dem </w:t>
      </w:r>
      <w:r w:rsidR="008F5BD8" w:rsidRPr="007565C4">
        <w:rPr>
          <w:sz w:val="24"/>
          <w:szCs w:val="24"/>
          <w:shd w:val="clear" w:color="auto" w:fill="FFFFFF"/>
          <w:lang w:val="de-DE"/>
        </w:rPr>
        <w:t xml:space="preserve">allgemeinen </w:t>
      </w:r>
      <w:r w:rsidR="008F5BD8" w:rsidRPr="007565C4">
        <w:rPr>
          <w:sz w:val="24"/>
          <w:szCs w:val="24"/>
          <w:shd w:val="clear" w:color="auto" w:fill="FFFFFF"/>
          <w:lang w:val="de-DE"/>
        </w:rPr>
        <w:lastRenderedPageBreak/>
        <w:t xml:space="preserve">Begriffe eines </w:t>
      </w:r>
      <w:r w:rsidR="008F5BD8" w:rsidRPr="007565C4">
        <w:rPr>
          <w:rFonts w:eastAsia="Arial Unicode MS"/>
          <w:sz w:val="24"/>
          <w:szCs w:val="24"/>
          <w:lang w:val="de-DE"/>
        </w:rPr>
        <w:t>vernünftigen Wesens überhaupt abgeleitet werden kann (</w:t>
      </w:r>
      <w:r w:rsidR="00256C19" w:rsidRPr="007565C4">
        <w:rPr>
          <w:rFonts w:eastAsia="Arial Unicode MS"/>
          <w:sz w:val="24"/>
          <w:szCs w:val="24"/>
          <w:lang w:val="de-DE"/>
        </w:rPr>
        <w:t xml:space="preserve">denn </w:t>
      </w:r>
      <w:r w:rsidR="008F5BD8" w:rsidRPr="007565C4">
        <w:rPr>
          <w:rFonts w:eastAsia="Arial Unicode MS"/>
          <w:sz w:val="24"/>
          <w:szCs w:val="24"/>
          <w:lang w:val="de-DE"/>
        </w:rPr>
        <w:t xml:space="preserve">ein unendliches vernünftiges Wesen denkt nicht von Bedingung zu Bedingung). </w:t>
      </w:r>
    </w:p>
    <w:p w14:paraId="1C9E1D33" w14:textId="4F583F22" w:rsidR="005B1D95" w:rsidRPr="007565C4" w:rsidRDefault="00256C19" w:rsidP="003E1D21">
      <w:pPr>
        <w:spacing w:line="480" w:lineRule="auto"/>
        <w:ind w:firstLine="709"/>
        <w:jc w:val="both"/>
        <w:rPr>
          <w:sz w:val="24"/>
          <w:szCs w:val="24"/>
          <w:shd w:val="clear" w:color="auto" w:fill="FFFFFF"/>
          <w:lang w:val="de-DE"/>
        </w:rPr>
      </w:pPr>
      <w:r w:rsidRPr="007565C4">
        <w:rPr>
          <w:rFonts w:eastAsia="Arial Unicode MS"/>
          <w:sz w:val="24"/>
          <w:szCs w:val="24"/>
          <w:lang w:val="de-DE"/>
        </w:rPr>
        <w:t xml:space="preserve">Zuletzt ist auch noch zu berücksichtigen, dass die von Kant hier angesprochene Unbegreiflichkeit der unbedingten Notwendigkeit des kategorischen Imperatives </w:t>
      </w:r>
      <w:r w:rsidR="008161AE" w:rsidRPr="007565C4">
        <w:rPr>
          <w:rFonts w:eastAsia="Arial Unicode MS"/>
          <w:sz w:val="24"/>
          <w:szCs w:val="24"/>
          <w:lang w:val="de-DE"/>
        </w:rPr>
        <w:t xml:space="preserve">sich </w:t>
      </w:r>
      <w:r w:rsidRPr="007565C4">
        <w:rPr>
          <w:rFonts w:eastAsia="Arial Unicode MS"/>
          <w:sz w:val="24"/>
          <w:szCs w:val="24"/>
          <w:lang w:val="de-DE"/>
        </w:rPr>
        <w:t>darauf bezieht</w:t>
      </w:r>
      <w:r w:rsidR="008161AE" w:rsidRPr="007565C4">
        <w:rPr>
          <w:rFonts w:eastAsia="Arial Unicode MS"/>
          <w:sz w:val="24"/>
          <w:szCs w:val="24"/>
          <w:lang w:val="de-DE"/>
        </w:rPr>
        <w:t>, dass wir uns nicht erklären können wie reine Vernunft ohne ein ein der Willensbest</w:t>
      </w:r>
      <w:r w:rsidR="000F53C5" w:rsidRPr="007565C4">
        <w:rPr>
          <w:rFonts w:eastAsia="Arial Unicode MS"/>
          <w:sz w:val="24"/>
          <w:szCs w:val="24"/>
          <w:lang w:val="de-DE"/>
        </w:rPr>
        <w:t xml:space="preserve">immung vorhergehendes Interesse </w:t>
      </w:r>
      <w:r w:rsidR="008161AE" w:rsidRPr="007565C4">
        <w:rPr>
          <w:rFonts w:eastAsia="Arial Unicode MS"/>
          <w:sz w:val="24"/>
          <w:szCs w:val="24"/>
          <w:lang w:val="de-DE"/>
        </w:rPr>
        <w:t>den Willen bestimmen kann, oder wie Freiheit als Kausalität des Willens möglich ist (GMS, 4: 461-462). Die Aufgabe, zu erklären wie</w:t>
      </w:r>
      <w:r w:rsidR="003E1D21" w:rsidRPr="007565C4">
        <w:rPr>
          <w:rFonts w:eastAsia="Arial Unicode MS"/>
          <w:sz w:val="24"/>
          <w:szCs w:val="24"/>
          <w:lang w:val="de-DE"/>
        </w:rPr>
        <w:t xml:space="preserve"> unbedingte Motivation oder Willensfreiheit</w:t>
      </w:r>
      <w:r w:rsidR="008161AE" w:rsidRPr="007565C4">
        <w:rPr>
          <w:rFonts w:eastAsia="Arial Unicode MS"/>
          <w:sz w:val="24"/>
          <w:szCs w:val="24"/>
          <w:lang w:val="de-DE"/>
        </w:rPr>
        <w:t xml:space="preserve"> möglich sei, kommt aber </w:t>
      </w:r>
      <w:r w:rsidR="005F193D" w:rsidRPr="007565C4">
        <w:rPr>
          <w:rFonts w:eastAsia="Arial Unicode MS"/>
          <w:sz w:val="24"/>
          <w:szCs w:val="24"/>
          <w:lang w:val="de-DE"/>
        </w:rPr>
        <w:t>nur</w:t>
      </w:r>
      <w:r w:rsidR="003E1D21" w:rsidRPr="007565C4">
        <w:rPr>
          <w:rFonts w:eastAsia="Arial Unicode MS"/>
          <w:sz w:val="24"/>
          <w:szCs w:val="24"/>
          <w:lang w:val="de-DE"/>
        </w:rPr>
        <w:t xml:space="preserve"> der theoretischen Vernunft zu. Die praktische Vernunft, der es allein um Handeln und Handlungsbegründung geht, ha</w:t>
      </w:r>
      <w:r w:rsidR="000F53C5" w:rsidRPr="007565C4">
        <w:rPr>
          <w:rFonts w:eastAsia="Arial Unicode MS"/>
          <w:sz w:val="24"/>
          <w:szCs w:val="24"/>
          <w:lang w:val="de-DE"/>
        </w:rPr>
        <w:t>t mit der theoretischen Aufgabe,</w:t>
      </w:r>
      <w:r w:rsidR="003E1D21" w:rsidRPr="007565C4">
        <w:rPr>
          <w:rFonts w:eastAsia="Arial Unicode MS"/>
          <w:sz w:val="24"/>
          <w:szCs w:val="24"/>
          <w:lang w:val="de-DE"/>
        </w:rPr>
        <w:t xml:space="preserve"> zu erklären wie die Willensfreiheit mö</w:t>
      </w:r>
      <w:r w:rsidR="000F53C5" w:rsidRPr="007565C4">
        <w:rPr>
          <w:rFonts w:eastAsia="Arial Unicode MS"/>
          <w:sz w:val="24"/>
          <w:szCs w:val="24"/>
          <w:lang w:val="de-DE"/>
        </w:rPr>
        <w:t>glich ist gar</w:t>
      </w:r>
      <w:r w:rsidR="003E1D21" w:rsidRPr="007565C4">
        <w:rPr>
          <w:rFonts w:eastAsia="Arial Unicode MS"/>
          <w:sz w:val="24"/>
          <w:szCs w:val="24"/>
          <w:lang w:val="de-DE"/>
        </w:rPr>
        <w:t xml:space="preserve"> nichts zu schaffen. (Siehe, zum Beispiel, KpV, 5: 49.) Also ist die subjektive Unbegreiflichkeit der Willensfreiheit, und damit des Moralgesetzes, kein Problem für die praktische Vernunft; und demzufolge unterliegt die reine praktische Vernunft nicht denselben subjektiven Einschrän</w:t>
      </w:r>
      <w:r w:rsidR="005F193D" w:rsidRPr="007565C4">
        <w:rPr>
          <w:rFonts w:eastAsia="Arial Unicode MS"/>
          <w:sz w:val="24"/>
          <w:szCs w:val="24"/>
          <w:lang w:val="de-DE"/>
        </w:rPr>
        <w:t>kungen wie die reine spek</w:t>
      </w:r>
      <w:r w:rsidR="003E1D21" w:rsidRPr="007565C4">
        <w:rPr>
          <w:rFonts w:eastAsia="Arial Unicode MS"/>
          <w:sz w:val="24"/>
          <w:szCs w:val="24"/>
          <w:lang w:val="de-DE"/>
        </w:rPr>
        <w:t>ulative Vernunft.</w:t>
      </w:r>
      <w:r w:rsidR="003E1D21">
        <w:rPr>
          <w:rStyle w:val="FootnoteReference"/>
          <w:rFonts w:eastAsia="Arial Unicode MS"/>
          <w:sz w:val="24"/>
          <w:szCs w:val="24"/>
        </w:rPr>
        <w:footnoteReference w:id="16"/>
      </w:r>
    </w:p>
    <w:p w14:paraId="27767A8F" w14:textId="64388824" w:rsidR="00BF4CF7" w:rsidRPr="007565C4" w:rsidRDefault="00BF4CF7">
      <w:pPr>
        <w:spacing w:line="480" w:lineRule="auto"/>
        <w:jc w:val="both"/>
        <w:rPr>
          <w:rFonts w:eastAsia="Arial Unicode MS"/>
          <w:sz w:val="24"/>
          <w:szCs w:val="24"/>
          <w:lang w:val="de-DE"/>
        </w:rPr>
      </w:pPr>
      <w:r w:rsidRPr="007565C4">
        <w:rPr>
          <w:sz w:val="24"/>
          <w:szCs w:val="24"/>
          <w:lang w:val="de-DE"/>
        </w:rPr>
        <w:tab/>
      </w:r>
      <w:r w:rsidR="000F53C5" w:rsidRPr="007565C4">
        <w:rPr>
          <w:sz w:val="24"/>
          <w:szCs w:val="24"/>
          <w:lang w:val="de-DE"/>
        </w:rPr>
        <w:t xml:space="preserve">Angesichts dieser </w:t>
      </w:r>
      <w:r w:rsidR="000F53C5" w:rsidRPr="007565C4">
        <w:rPr>
          <w:color w:val="000000"/>
          <w:sz w:val="24"/>
          <w:szCs w:val="24"/>
          <w:lang w:val="de-DE"/>
        </w:rPr>
        <w:t>Überlegungen</w:t>
      </w:r>
      <w:r w:rsidRPr="007565C4">
        <w:rPr>
          <w:sz w:val="24"/>
          <w:szCs w:val="24"/>
          <w:lang w:val="de-DE"/>
        </w:rPr>
        <w:t xml:space="preserve"> glaube ich nicht, dass der subjektivistische Ansatz zur Moralbegr</w:t>
      </w:r>
      <w:r w:rsidRPr="007565C4">
        <w:rPr>
          <w:rFonts w:eastAsia="Arial Unicode MS"/>
          <w:sz w:val="24"/>
          <w:szCs w:val="24"/>
          <w:lang w:val="de-DE"/>
        </w:rPr>
        <w:t xml:space="preserve">ündung, den man der Einleitung zum </w:t>
      </w:r>
      <w:r w:rsidRPr="007565C4">
        <w:rPr>
          <w:rFonts w:eastAsia="Arial Unicode MS"/>
          <w:i/>
          <w:iCs/>
          <w:sz w:val="24"/>
          <w:szCs w:val="24"/>
          <w:lang w:val="de-DE"/>
        </w:rPr>
        <w:t>Naturrecht Feyerabend</w:t>
      </w:r>
      <w:r w:rsidRPr="007565C4">
        <w:rPr>
          <w:rFonts w:eastAsia="Arial Unicode MS"/>
          <w:sz w:val="24"/>
          <w:szCs w:val="24"/>
          <w:lang w:val="de-DE"/>
        </w:rPr>
        <w:t xml:space="preserve"> entnehmen kann, </w:t>
      </w:r>
      <w:r w:rsidR="003E1D21" w:rsidRPr="007565C4">
        <w:rPr>
          <w:rFonts w:eastAsia="Arial Unicode MS"/>
          <w:sz w:val="24"/>
          <w:szCs w:val="24"/>
          <w:lang w:val="de-DE"/>
        </w:rPr>
        <w:t xml:space="preserve">im </w:t>
      </w:r>
      <w:r w:rsidR="000F53C5" w:rsidRPr="007565C4">
        <w:rPr>
          <w:rFonts w:eastAsia="Arial Unicode MS"/>
          <w:sz w:val="24"/>
          <w:szCs w:val="24"/>
          <w:lang w:val="de-DE"/>
        </w:rPr>
        <w:t>Kontext</w:t>
      </w:r>
      <w:r w:rsidR="003E1D21" w:rsidRPr="007565C4">
        <w:rPr>
          <w:rFonts w:eastAsia="Arial Unicode MS"/>
          <w:sz w:val="24"/>
          <w:szCs w:val="24"/>
          <w:lang w:val="de-DE"/>
        </w:rPr>
        <w:t xml:space="preserve"> von</w:t>
      </w:r>
      <w:r w:rsidR="000D66BD" w:rsidRPr="007565C4">
        <w:rPr>
          <w:rFonts w:eastAsia="Arial Unicode MS"/>
          <w:sz w:val="24"/>
          <w:szCs w:val="24"/>
          <w:lang w:val="de-DE"/>
        </w:rPr>
        <w:t xml:space="preserve"> Kants </w:t>
      </w:r>
      <w:r w:rsidR="003E1D21" w:rsidRPr="007565C4">
        <w:rPr>
          <w:rFonts w:eastAsia="Arial Unicode MS"/>
          <w:sz w:val="24"/>
          <w:szCs w:val="24"/>
          <w:lang w:val="de-DE"/>
        </w:rPr>
        <w:t>kritischer Moraltheorie</w:t>
      </w:r>
      <w:r w:rsidRPr="007565C4">
        <w:rPr>
          <w:rFonts w:eastAsia="Arial Unicode MS"/>
          <w:sz w:val="24"/>
          <w:szCs w:val="24"/>
          <w:lang w:val="de-DE"/>
        </w:rPr>
        <w:t xml:space="preserve"> tragfähig oder vielversprechend ist. </w:t>
      </w:r>
      <w:r w:rsidR="007C2A7F" w:rsidRPr="007565C4">
        <w:rPr>
          <w:rFonts w:eastAsia="Arial Unicode MS"/>
          <w:sz w:val="24"/>
          <w:szCs w:val="24"/>
          <w:lang w:val="de-DE"/>
        </w:rPr>
        <w:t>Wenn diese Einschätzung</w:t>
      </w:r>
      <w:r w:rsidR="00701227" w:rsidRPr="007565C4">
        <w:rPr>
          <w:rFonts w:eastAsia="Arial Unicode MS"/>
          <w:sz w:val="24"/>
          <w:szCs w:val="24"/>
          <w:lang w:val="de-DE"/>
        </w:rPr>
        <w:t xml:space="preserve"> richtig ist, dann bleiben</w:t>
      </w:r>
      <w:r w:rsidRPr="007565C4">
        <w:rPr>
          <w:rFonts w:eastAsia="Arial Unicode MS"/>
          <w:sz w:val="24"/>
          <w:szCs w:val="24"/>
          <w:lang w:val="de-DE"/>
        </w:rPr>
        <w:t xml:space="preserve"> Kant zwei Optionen: erstens, die objektive Gültigkeit moralischer Normen aus objektiven Prinzipien abzuleiten; zweitens, auf eine </w:t>
      </w:r>
      <w:r w:rsidR="000A3588" w:rsidRPr="007565C4">
        <w:rPr>
          <w:rFonts w:eastAsia="Arial Unicode MS"/>
          <w:sz w:val="24"/>
          <w:szCs w:val="24"/>
          <w:lang w:val="de-DE"/>
        </w:rPr>
        <w:t xml:space="preserve">Begründung </w:t>
      </w:r>
      <w:r w:rsidRPr="007565C4">
        <w:rPr>
          <w:rFonts w:eastAsia="Arial Unicode MS"/>
          <w:sz w:val="24"/>
          <w:szCs w:val="24"/>
          <w:lang w:val="de-DE"/>
        </w:rPr>
        <w:t xml:space="preserve">der objektiven Gültigkeit </w:t>
      </w:r>
      <w:r w:rsidR="000A3588" w:rsidRPr="007565C4">
        <w:rPr>
          <w:rFonts w:eastAsia="Arial Unicode MS"/>
          <w:sz w:val="24"/>
          <w:szCs w:val="24"/>
          <w:lang w:val="de-DE"/>
        </w:rPr>
        <w:t>moralischer Normen zu verzichten</w:t>
      </w:r>
      <w:r w:rsidRPr="007565C4">
        <w:rPr>
          <w:rFonts w:eastAsia="Arial Unicode MS"/>
          <w:sz w:val="24"/>
          <w:szCs w:val="24"/>
          <w:lang w:val="de-DE"/>
        </w:rPr>
        <w:t>. Die erste Option wird, wie schon angemerkt,</w:t>
      </w:r>
      <w:r w:rsidR="00701227" w:rsidRPr="007565C4">
        <w:rPr>
          <w:rFonts w:eastAsia="Arial Unicode MS"/>
          <w:sz w:val="24"/>
          <w:szCs w:val="24"/>
          <w:lang w:val="de-DE"/>
        </w:rPr>
        <w:t xml:space="preserve"> Kant</w:t>
      </w:r>
      <w:r w:rsidRPr="007565C4">
        <w:rPr>
          <w:rFonts w:eastAsia="Arial Unicode MS"/>
          <w:sz w:val="24"/>
          <w:szCs w:val="24"/>
          <w:lang w:val="de-DE"/>
        </w:rPr>
        <w:t xml:space="preserve"> von einigen </w:t>
      </w:r>
      <w:r w:rsidR="00E6078D" w:rsidRPr="007565C4">
        <w:rPr>
          <w:rFonts w:eastAsia="Arial Unicode MS"/>
          <w:sz w:val="24"/>
          <w:szCs w:val="24"/>
          <w:lang w:val="de-DE"/>
        </w:rPr>
        <w:t>Kommentatoren</w:t>
      </w:r>
      <w:r w:rsidRPr="007565C4">
        <w:rPr>
          <w:rFonts w:eastAsia="Arial Unicode MS"/>
          <w:sz w:val="24"/>
          <w:szCs w:val="24"/>
          <w:lang w:val="de-DE"/>
        </w:rPr>
        <w:t xml:space="preserve"> als Strategie des dritten Teils der </w:t>
      </w:r>
      <w:r w:rsidRPr="007565C4">
        <w:rPr>
          <w:rFonts w:eastAsia="Arial Unicode MS"/>
          <w:i/>
          <w:sz w:val="24"/>
          <w:szCs w:val="24"/>
          <w:lang w:val="de-DE"/>
        </w:rPr>
        <w:t>Grundlegung</w:t>
      </w:r>
      <w:r w:rsidRPr="007565C4">
        <w:rPr>
          <w:rFonts w:eastAsia="Arial Unicode MS"/>
          <w:sz w:val="24"/>
          <w:szCs w:val="24"/>
          <w:lang w:val="de-DE"/>
        </w:rPr>
        <w:t xml:space="preserve"> </w:t>
      </w:r>
      <w:r w:rsidR="00701227" w:rsidRPr="007565C4">
        <w:rPr>
          <w:rFonts w:eastAsia="Arial Unicode MS"/>
          <w:sz w:val="24"/>
          <w:szCs w:val="24"/>
          <w:lang w:val="de-DE"/>
        </w:rPr>
        <w:t>zugeschrieben</w:t>
      </w:r>
      <w:r w:rsidRPr="007565C4">
        <w:rPr>
          <w:rFonts w:eastAsia="Arial Unicode MS"/>
          <w:sz w:val="24"/>
          <w:szCs w:val="24"/>
          <w:lang w:val="de-DE"/>
        </w:rPr>
        <w:t xml:space="preserve">. Die zweite Option scheint implementiert in der Lehre des Faktums der Vernunft </w:t>
      </w:r>
      <w:r w:rsidR="00DF7D9E" w:rsidRPr="007565C4">
        <w:rPr>
          <w:rFonts w:eastAsia="Arial Unicode MS"/>
          <w:sz w:val="24"/>
          <w:szCs w:val="24"/>
          <w:lang w:val="de-DE"/>
        </w:rPr>
        <w:t>in d</w:t>
      </w:r>
      <w:r w:rsidR="00701227" w:rsidRPr="007565C4">
        <w:rPr>
          <w:rFonts w:eastAsia="Arial Unicode MS"/>
          <w:sz w:val="24"/>
          <w:szCs w:val="24"/>
          <w:lang w:val="de-DE"/>
        </w:rPr>
        <w:t xml:space="preserve">er </w:t>
      </w:r>
      <w:r w:rsidR="00701227" w:rsidRPr="007565C4">
        <w:rPr>
          <w:rFonts w:eastAsia="Arial Unicode MS"/>
          <w:i/>
          <w:sz w:val="24"/>
          <w:szCs w:val="24"/>
          <w:lang w:val="de-DE"/>
        </w:rPr>
        <w:t>Kritik der praktischen Vernunft</w:t>
      </w:r>
      <w:r w:rsidR="003E1D21" w:rsidRPr="007565C4">
        <w:rPr>
          <w:rFonts w:eastAsia="Arial Unicode MS"/>
          <w:sz w:val="24"/>
          <w:szCs w:val="24"/>
          <w:lang w:val="de-DE"/>
        </w:rPr>
        <w:t>. Ob Kants</w:t>
      </w:r>
      <w:r w:rsidRPr="007565C4">
        <w:rPr>
          <w:rFonts w:eastAsia="Arial Unicode MS"/>
          <w:sz w:val="24"/>
          <w:szCs w:val="24"/>
          <w:lang w:val="de-DE"/>
        </w:rPr>
        <w:t xml:space="preserve"> Verzicht auf eine </w:t>
      </w:r>
      <w:r w:rsidRPr="007565C4">
        <w:rPr>
          <w:rFonts w:eastAsia="Arial Unicode MS"/>
          <w:sz w:val="24"/>
          <w:szCs w:val="24"/>
          <w:lang w:val="de-DE"/>
        </w:rPr>
        <w:lastRenderedPageBreak/>
        <w:t>Deduktion objektiver moralischer Grundsätze Fluch oder Segen ist, ist freilich umstritten.</w:t>
      </w:r>
      <w:r w:rsidR="00735630" w:rsidRPr="00B82CAC">
        <w:rPr>
          <w:rStyle w:val="FootnoteReference"/>
          <w:rFonts w:eastAsia="Arial Unicode MS"/>
          <w:sz w:val="24"/>
          <w:szCs w:val="24"/>
        </w:rPr>
        <w:footnoteReference w:id="17"/>
      </w:r>
    </w:p>
    <w:p w14:paraId="56728FD0" w14:textId="261943C4" w:rsidR="00CC6112" w:rsidRPr="007565C4" w:rsidRDefault="00BF4CF7">
      <w:pPr>
        <w:spacing w:line="480" w:lineRule="auto"/>
        <w:jc w:val="both"/>
        <w:rPr>
          <w:rFonts w:eastAsia="Arial Unicode MS"/>
          <w:sz w:val="24"/>
          <w:szCs w:val="24"/>
          <w:lang w:val="de-DE"/>
        </w:rPr>
      </w:pPr>
      <w:r w:rsidRPr="007565C4">
        <w:rPr>
          <w:rFonts w:eastAsia="Arial Unicode MS"/>
          <w:sz w:val="24"/>
          <w:szCs w:val="24"/>
          <w:lang w:val="de-DE"/>
        </w:rPr>
        <w:tab/>
        <w:t xml:space="preserve">Legt man den Ansatz der </w:t>
      </w:r>
      <w:r w:rsidR="00CC6112" w:rsidRPr="007565C4">
        <w:rPr>
          <w:rFonts w:eastAsia="Arial Unicode MS"/>
          <w:i/>
          <w:sz w:val="24"/>
          <w:szCs w:val="24"/>
          <w:lang w:val="de-DE"/>
        </w:rPr>
        <w:t>Kritik der praktischen Vernunft</w:t>
      </w:r>
      <w:r w:rsidRPr="007565C4">
        <w:rPr>
          <w:rFonts w:eastAsia="Arial Unicode MS"/>
          <w:sz w:val="24"/>
          <w:szCs w:val="24"/>
          <w:lang w:val="de-DE"/>
        </w:rPr>
        <w:t xml:space="preserve"> zu Grunde, dann verwandelt sich der in diesem Vortrag besprochende doppelte Subjektivismus in einen doppelten Objektivismus. Denn Kant argumentiert nun</w:t>
      </w:r>
      <w:r w:rsidR="00CC6112" w:rsidRPr="007565C4">
        <w:rPr>
          <w:rFonts w:eastAsia="Arial Unicode MS"/>
          <w:sz w:val="24"/>
          <w:szCs w:val="24"/>
          <w:lang w:val="de-DE"/>
        </w:rPr>
        <w:t xml:space="preserve"> (siehe KpV,</w:t>
      </w:r>
      <w:r w:rsidR="00735630" w:rsidRPr="007565C4">
        <w:rPr>
          <w:rFonts w:eastAsia="Arial Unicode MS"/>
          <w:sz w:val="24"/>
          <w:szCs w:val="24"/>
          <w:lang w:val="de-DE"/>
        </w:rPr>
        <w:t xml:space="preserve"> 5:</w:t>
      </w:r>
      <w:r w:rsidR="00CC6112" w:rsidRPr="007565C4">
        <w:rPr>
          <w:rFonts w:eastAsia="Arial Unicode MS"/>
          <w:sz w:val="24"/>
          <w:szCs w:val="24"/>
          <w:lang w:val="de-DE"/>
        </w:rPr>
        <w:t xml:space="preserve"> </w:t>
      </w:r>
      <w:r w:rsidR="005F193D" w:rsidRPr="007565C4">
        <w:rPr>
          <w:rFonts w:eastAsia="Arial Unicode MS"/>
          <w:sz w:val="24"/>
          <w:szCs w:val="24"/>
          <w:lang w:val="de-DE"/>
        </w:rPr>
        <w:t>3-4; 29-32;</w:t>
      </w:r>
      <w:r w:rsidR="00735630" w:rsidRPr="007565C4">
        <w:rPr>
          <w:rFonts w:eastAsia="Arial Unicode MS"/>
          <w:sz w:val="24"/>
          <w:szCs w:val="24"/>
          <w:lang w:val="de-DE"/>
        </w:rPr>
        <w:t xml:space="preserve"> 42-50</w:t>
      </w:r>
      <w:r w:rsidR="000A3588" w:rsidRPr="007565C4">
        <w:rPr>
          <w:rFonts w:eastAsia="Arial Unicode MS"/>
          <w:sz w:val="24"/>
          <w:szCs w:val="24"/>
          <w:lang w:val="de-DE"/>
        </w:rPr>
        <w:t xml:space="preserve">; vergleiche: </w:t>
      </w:r>
      <w:r w:rsidR="00CC6112" w:rsidRPr="007565C4">
        <w:rPr>
          <w:rFonts w:eastAsia="Arial Unicode MS"/>
          <w:sz w:val="24"/>
          <w:szCs w:val="24"/>
          <w:lang w:val="de-DE"/>
        </w:rPr>
        <w:t xml:space="preserve">KU, </w:t>
      </w:r>
      <w:r w:rsidR="000A3588" w:rsidRPr="007565C4">
        <w:rPr>
          <w:rFonts w:eastAsia="Arial Unicode MS"/>
          <w:sz w:val="24"/>
          <w:szCs w:val="24"/>
          <w:lang w:val="de-DE"/>
        </w:rPr>
        <w:t>5:</w:t>
      </w:r>
      <w:r w:rsidR="00CC6112" w:rsidRPr="007565C4">
        <w:rPr>
          <w:rFonts w:eastAsia="Arial Unicode MS"/>
          <w:sz w:val="24"/>
          <w:szCs w:val="24"/>
          <w:lang w:val="de-DE"/>
        </w:rPr>
        <w:t xml:space="preserve"> </w:t>
      </w:r>
      <w:r w:rsidR="008B0931" w:rsidRPr="007565C4">
        <w:rPr>
          <w:rFonts w:eastAsia="Arial Unicode MS"/>
          <w:sz w:val="24"/>
          <w:szCs w:val="24"/>
          <w:lang w:val="de-DE"/>
        </w:rPr>
        <w:t>467-70</w:t>
      </w:r>
      <w:r w:rsidR="000A3588" w:rsidRPr="007565C4">
        <w:rPr>
          <w:rFonts w:eastAsia="Arial Unicode MS"/>
          <w:sz w:val="24"/>
          <w:szCs w:val="24"/>
          <w:lang w:val="de-DE"/>
        </w:rPr>
        <w:t>;</w:t>
      </w:r>
      <w:r w:rsidR="00CC6112" w:rsidRPr="007565C4">
        <w:rPr>
          <w:rFonts w:eastAsia="Arial Unicode MS"/>
          <w:sz w:val="24"/>
          <w:szCs w:val="24"/>
          <w:lang w:val="de-DE"/>
        </w:rPr>
        <w:t xml:space="preserve"> Log,</w:t>
      </w:r>
      <w:r w:rsidR="000A3588" w:rsidRPr="007565C4">
        <w:rPr>
          <w:rFonts w:eastAsia="Arial Unicode MS"/>
          <w:sz w:val="24"/>
          <w:szCs w:val="24"/>
          <w:lang w:val="de-DE"/>
        </w:rPr>
        <w:t xml:space="preserve"> 9:93</w:t>
      </w:r>
      <w:r w:rsidR="00F2301F" w:rsidRPr="007565C4">
        <w:rPr>
          <w:rFonts w:eastAsia="Arial Unicode MS"/>
          <w:sz w:val="24"/>
          <w:szCs w:val="24"/>
          <w:lang w:val="de-DE"/>
        </w:rPr>
        <w:t>; MS, 6: 225</w:t>
      </w:r>
      <w:r w:rsidR="00735630" w:rsidRPr="007565C4">
        <w:rPr>
          <w:rFonts w:eastAsia="Arial Unicode MS"/>
          <w:sz w:val="24"/>
          <w:szCs w:val="24"/>
          <w:lang w:val="de-DE"/>
        </w:rPr>
        <w:t>)</w:t>
      </w:r>
      <w:r w:rsidR="00AF5C04" w:rsidRPr="007565C4">
        <w:rPr>
          <w:rFonts w:eastAsia="Arial Unicode MS"/>
          <w:sz w:val="24"/>
          <w:szCs w:val="24"/>
          <w:lang w:val="de-DE"/>
        </w:rPr>
        <w:t>,</w:t>
      </w:r>
      <w:r w:rsidRPr="007565C4">
        <w:rPr>
          <w:rFonts w:eastAsia="Arial Unicode MS"/>
          <w:sz w:val="24"/>
          <w:szCs w:val="24"/>
          <w:lang w:val="de-DE"/>
        </w:rPr>
        <w:t xml:space="preserve"> ausgehend vom apodiktisch gewissen Bewusstsein des Sittengesetzes</w:t>
      </w:r>
      <w:r w:rsidR="00AF5C04" w:rsidRPr="007565C4">
        <w:rPr>
          <w:rFonts w:eastAsia="Arial Unicode MS"/>
          <w:sz w:val="24"/>
          <w:szCs w:val="24"/>
          <w:lang w:val="de-DE"/>
        </w:rPr>
        <w:t xml:space="preserve"> als Faktum der Vernunft</w:t>
      </w:r>
      <w:r w:rsidRPr="007565C4">
        <w:rPr>
          <w:rFonts w:eastAsia="Arial Unicode MS"/>
          <w:sz w:val="24"/>
          <w:szCs w:val="24"/>
          <w:lang w:val="de-DE"/>
        </w:rPr>
        <w:t>, und der weiteren Prämisse dass die Willensfreiheit der Grund des Seins (</w:t>
      </w:r>
      <w:r w:rsidRPr="007565C4">
        <w:rPr>
          <w:rFonts w:eastAsia="Arial Unicode MS"/>
          <w:i/>
          <w:sz w:val="24"/>
          <w:szCs w:val="24"/>
          <w:lang w:val="de-DE"/>
        </w:rPr>
        <w:t>ratio essendi</w:t>
      </w:r>
      <w:r w:rsidRPr="007565C4">
        <w:rPr>
          <w:rFonts w:eastAsia="Arial Unicode MS"/>
          <w:sz w:val="24"/>
          <w:szCs w:val="24"/>
          <w:lang w:val="de-DE"/>
        </w:rPr>
        <w:t>) des Sittengesetzes ist, dass wir uns auch unserer Willensfreiheit apodiktisch und objektiv gewiss sein können (während Gott und Unsterblichkeit Gegenstände eines blossen, zum Teil auf subjektiven Vernunftbedürfnissen beruhenden Glaubens bleiben).</w:t>
      </w:r>
      <w:r w:rsidR="00AF5C04">
        <w:rPr>
          <w:rStyle w:val="FootnoteReference"/>
          <w:rFonts w:eastAsia="Arial Unicode MS"/>
          <w:sz w:val="24"/>
          <w:szCs w:val="24"/>
        </w:rPr>
        <w:footnoteReference w:id="18"/>
      </w:r>
      <w:r w:rsidRPr="007565C4">
        <w:rPr>
          <w:rFonts w:eastAsia="Arial Unicode MS"/>
          <w:sz w:val="24"/>
          <w:szCs w:val="24"/>
          <w:lang w:val="de-DE"/>
        </w:rPr>
        <w:t xml:space="preserve"> </w:t>
      </w:r>
    </w:p>
    <w:p w14:paraId="07523BF1" w14:textId="72A29817" w:rsidR="006335EF" w:rsidRPr="007565C4" w:rsidRDefault="00BF4CF7" w:rsidP="006335EF">
      <w:pPr>
        <w:spacing w:line="480" w:lineRule="auto"/>
        <w:ind w:firstLine="709"/>
        <w:jc w:val="both"/>
        <w:rPr>
          <w:rFonts w:eastAsia="Arial Unicode MS"/>
          <w:sz w:val="24"/>
          <w:szCs w:val="24"/>
          <w:lang w:val="de-DE"/>
        </w:rPr>
      </w:pPr>
      <w:r w:rsidRPr="007565C4">
        <w:rPr>
          <w:rFonts w:eastAsia="Arial Unicode MS"/>
          <w:sz w:val="24"/>
          <w:szCs w:val="24"/>
          <w:lang w:val="de-DE"/>
        </w:rPr>
        <w:t xml:space="preserve">Das führt mich zu einer letzten abschliessenden Bemerkung. Ich habe im dritten Teil </w:t>
      </w:r>
      <w:r w:rsidR="00CC6112" w:rsidRPr="007565C4">
        <w:rPr>
          <w:rFonts w:eastAsia="Arial Unicode MS"/>
          <w:sz w:val="24"/>
          <w:szCs w:val="24"/>
          <w:lang w:val="de-DE"/>
        </w:rPr>
        <w:t>festgestellt</w:t>
      </w:r>
      <w:r w:rsidRPr="007565C4">
        <w:rPr>
          <w:rFonts w:eastAsia="Arial Unicode MS"/>
          <w:sz w:val="24"/>
          <w:szCs w:val="24"/>
          <w:lang w:val="de-DE"/>
        </w:rPr>
        <w:t>, dass es nicht klar ist warum der moralische St</w:t>
      </w:r>
      <w:r w:rsidR="000A3588" w:rsidRPr="007565C4">
        <w:rPr>
          <w:rFonts w:eastAsia="Arial Unicode MS"/>
          <w:sz w:val="24"/>
          <w:szCs w:val="24"/>
          <w:lang w:val="de-DE"/>
        </w:rPr>
        <w:t>atus eines Zwecks an sich</w:t>
      </w:r>
      <w:r w:rsidRPr="007565C4">
        <w:rPr>
          <w:rFonts w:eastAsia="Arial Unicode MS"/>
          <w:sz w:val="24"/>
          <w:szCs w:val="24"/>
          <w:lang w:val="de-DE"/>
        </w:rPr>
        <w:t xml:space="preserve"> an die metaphysische Bedingung der Willensfreiheit geknüpft </w:t>
      </w:r>
      <w:r w:rsidR="000A3588" w:rsidRPr="007565C4">
        <w:rPr>
          <w:rFonts w:eastAsia="Arial Unicode MS"/>
          <w:sz w:val="24"/>
          <w:szCs w:val="24"/>
          <w:lang w:val="de-DE"/>
        </w:rPr>
        <w:t>ist</w:t>
      </w:r>
      <w:r w:rsidRPr="007565C4">
        <w:rPr>
          <w:rFonts w:eastAsia="Arial Unicode MS"/>
          <w:sz w:val="24"/>
          <w:szCs w:val="24"/>
          <w:lang w:val="de-DE"/>
        </w:rPr>
        <w:t xml:space="preserve">. </w:t>
      </w:r>
      <w:r w:rsidR="00AF5C04" w:rsidRPr="007565C4">
        <w:rPr>
          <w:rFonts w:eastAsia="Arial Unicode MS"/>
          <w:sz w:val="24"/>
          <w:szCs w:val="24"/>
          <w:lang w:val="de-DE"/>
        </w:rPr>
        <w:t xml:space="preserve">Der </w:t>
      </w:r>
      <w:r w:rsidR="008424F4" w:rsidRPr="007565C4">
        <w:rPr>
          <w:rFonts w:eastAsia="Arial Unicode MS"/>
          <w:sz w:val="24"/>
          <w:szCs w:val="24"/>
          <w:lang w:val="de-DE"/>
        </w:rPr>
        <w:t>Versuch</w:t>
      </w:r>
      <w:r w:rsidR="00AF5C04" w:rsidRPr="007565C4">
        <w:rPr>
          <w:rFonts w:eastAsia="Arial Unicode MS"/>
          <w:sz w:val="24"/>
          <w:szCs w:val="24"/>
          <w:lang w:val="de-DE"/>
        </w:rPr>
        <w:t>, die</w:t>
      </w:r>
      <w:r w:rsidR="008424F4" w:rsidRPr="007565C4">
        <w:rPr>
          <w:rFonts w:eastAsia="Arial Unicode MS"/>
          <w:sz w:val="24"/>
          <w:szCs w:val="24"/>
          <w:lang w:val="de-DE"/>
        </w:rPr>
        <w:t xml:space="preserve"> metaphyische Willensfreiheit mit</w:t>
      </w:r>
      <w:r w:rsidR="00AF5C04" w:rsidRPr="007565C4">
        <w:rPr>
          <w:rFonts w:eastAsia="Arial Unicode MS"/>
          <w:sz w:val="24"/>
          <w:szCs w:val="24"/>
          <w:lang w:val="de-DE"/>
        </w:rPr>
        <w:t xml:space="preserve"> dem</w:t>
      </w:r>
      <w:r w:rsidR="008424F4" w:rsidRPr="007565C4">
        <w:rPr>
          <w:rFonts w:eastAsia="Arial Unicode MS"/>
          <w:sz w:val="24"/>
          <w:szCs w:val="24"/>
          <w:lang w:val="de-DE"/>
        </w:rPr>
        <w:t xml:space="preserve"> normativem Status als Zweck an sich selbst zu verknüpfen, </w:t>
      </w:r>
      <w:r w:rsidR="00AF5C04" w:rsidRPr="007565C4">
        <w:rPr>
          <w:rFonts w:eastAsia="Arial Unicode MS"/>
          <w:sz w:val="24"/>
          <w:szCs w:val="24"/>
          <w:lang w:val="de-DE"/>
        </w:rPr>
        <w:t xml:space="preserve">bedarf also </w:t>
      </w:r>
      <w:r w:rsidR="008424F4" w:rsidRPr="007565C4">
        <w:rPr>
          <w:rFonts w:eastAsia="Arial Unicode MS"/>
          <w:sz w:val="24"/>
          <w:szCs w:val="24"/>
          <w:lang w:val="de-DE"/>
        </w:rPr>
        <w:t>einer weiteren Erlä</w:t>
      </w:r>
      <w:r w:rsidR="00AF5C04" w:rsidRPr="007565C4">
        <w:rPr>
          <w:rFonts w:eastAsia="Arial Unicode MS"/>
          <w:sz w:val="24"/>
          <w:szCs w:val="24"/>
          <w:lang w:val="de-DE"/>
        </w:rPr>
        <w:t>uterung. Ziel dieser Argumentation wäre es zum einen, den</w:t>
      </w:r>
      <w:r w:rsidR="008424F4" w:rsidRPr="007565C4">
        <w:rPr>
          <w:rFonts w:eastAsia="Arial Unicode MS"/>
          <w:sz w:val="24"/>
          <w:szCs w:val="24"/>
          <w:lang w:val="de-DE"/>
        </w:rPr>
        <w:t xml:space="preserve"> Einwand auszuräume</w:t>
      </w:r>
      <w:r w:rsidR="00AF5C04" w:rsidRPr="007565C4">
        <w:rPr>
          <w:rFonts w:eastAsia="Arial Unicode MS"/>
          <w:sz w:val="24"/>
          <w:szCs w:val="24"/>
          <w:lang w:val="de-DE"/>
        </w:rPr>
        <w:t>n, dass unfreie Wesen wie Purro</w:t>
      </w:r>
      <w:r w:rsidR="00F2301F" w:rsidRPr="007565C4">
        <w:rPr>
          <w:rFonts w:eastAsia="Arial Unicode MS"/>
          <w:sz w:val="24"/>
          <w:szCs w:val="24"/>
          <w:lang w:val="de-DE"/>
        </w:rPr>
        <w:t xml:space="preserve"> die niedliche Hauskatze</w:t>
      </w:r>
      <w:r w:rsidR="008424F4" w:rsidRPr="007565C4">
        <w:rPr>
          <w:rFonts w:eastAsia="Arial Unicode MS"/>
          <w:sz w:val="24"/>
          <w:szCs w:val="24"/>
          <w:lang w:val="de-DE"/>
        </w:rPr>
        <w:t xml:space="preserve"> doch auch Zweck an </w:t>
      </w:r>
      <w:r w:rsidR="008424F4" w:rsidRPr="007565C4">
        <w:rPr>
          <w:rFonts w:eastAsia="Arial Unicode MS"/>
          <w:sz w:val="24"/>
          <w:szCs w:val="24"/>
          <w:lang w:val="de-DE"/>
        </w:rPr>
        <w:lastRenderedPageBreak/>
        <w:t>sich selbst sind; und zum anderen, zu begründen, warum ein freies Wesen nicht blosses Mittel zum Zweck</w:t>
      </w:r>
      <w:r w:rsidR="00AF5C04" w:rsidRPr="007565C4">
        <w:rPr>
          <w:rFonts w:eastAsia="Arial Unicode MS"/>
          <w:sz w:val="24"/>
          <w:szCs w:val="24"/>
          <w:lang w:val="de-DE"/>
        </w:rPr>
        <w:t xml:space="preserve">, </w:t>
      </w:r>
      <w:r w:rsidR="008424F4" w:rsidRPr="007565C4">
        <w:rPr>
          <w:rFonts w:eastAsia="Arial Unicode MS"/>
          <w:sz w:val="24"/>
          <w:szCs w:val="24"/>
          <w:lang w:val="de-DE"/>
        </w:rPr>
        <w:t>zum Beispiel dem Zweck der Schöpfung der besten aller mö</w:t>
      </w:r>
      <w:r w:rsidR="00AF5C04" w:rsidRPr="007565C4">
        <w:rPr>
          <w:rFonts w:eastAsia="Arial Unicode MS"/>
          <w:sz w:val="24"/>
          <w:szCs w:val="24"/>
          <w:lang w:val="de-DE"/>
        </w:rPr>
        <w:t>glichen Welten,</w:t>
      </w:r>
      <w:r w:rsidR="008424F4" w:rsidRPr="007565C4">
        <w:rPr>
          <w:rFonts w:eastAsia="Arial Unicode MS"/>
          <w:sz w:val="24"/>
          <w:szCs w:val="24"/>
          <w:lang w:val="de-DE"/>
        </w:rPr>
        <w:t xml:space="preserve"> sein kann. </w:t>
      </w:r>
      <w:r w:rsidRPr="007565C4">
        <w:rPr>
          <w:rFonts w:eastAsia="Arial Unicode MS"/>
          <w:sz w:val="24"/>
          <w:szCs w:val="24"/>
          <w:lang w:val="de-DE"/>
        </w:rPr>
        <w:t xml:space="preserve">Ich denke dass Kants vielversprechendster </w:t>
      </w:r>
      <w:r w:rsidR="000A3588" w:rsidRPr="007565C4">
        <w:rPr>
          <w:rFonts w:eastAsia="Arial Unicode MS"/>
          <w:sz w:val="24"/>
          <w:szCs w:val="24"/>
          <w:lang w:val="de-DE"/>
        </w:rPr>
        <w:t>Weg</w:t>
      </w:r>
      <w:r w:rsidR="008424F4" w:rsidRPr="007565C4">
        <w:rPr>
          <w:rFonts w:eastAsia="Arial Unicode MS"/>
          <w:sz w:val="24"/>
          <w:szCs w:val="24"/>
          <w:lang w:val="de-DE"/>
        </w:rPr>
        <w:t xml:space="preserve"> hier</w:t>
      </w:r>
      <w:r w:rsidRPr="007565C4">
        <w:rPr>
          <w:rFonts w:eastAsia="Arial Unicode MS"/>
          <w:sz w:val="24"/>
          <w:szCs w:val="24"/>
          <w:lang w:val="de-DE"/>
        </w:rPr>
        <w:t xml:space="preserve"> ist, den im </w:t>
      </w:r>
      <w:r w:rsidRPr="007565C4">
        <w:rPr>
          <w:rFonts w:eastAsia="Arial Unicode MS"/>
          <w:i/>
          <w:iCs/>
          <w:sz w:val="24"/>
          <w:szCs w:val="24"/>
          <w:lang w:val="de-DE"/>
        </w:rPr>
        <w:t>Naturrecht Feyerabend</w:t>
      </w:r>
      <w:r w:rsidRPr="007565C4">
        <w:rPr>
          <w:rFonts w:eastAsia="Arial Unicode MS"/>
          <w:sz w:val="24"/>
          <w:szCs w:val="24"/>
          <w:lang w:val="de-DE"/>
        </w:rPr>
        <w:t xml:space="preserve"> geäusserten Gedanken dass ein Zweck an sich selbst nicht vo</w:t>
      </w:r>
      <w:r w:rsidR="00E6078D" w:rsidRPr="007565C4">
        <w:rPr>
          <w:rFonts w:eastAsia="Arial Unicode MS"/>
          <w:sz w:val="24"/>
          <w:szCs w:val="24"/>
          <w:lang w:val="de-DE"/>
        </w:rPr>
        <w:t xml:space="preserve">n anderen Ursachen abhängen </w:t>
      </w:r>
      <w:r w:rsidR="00F2301F" w:rsidRPr="007565C4">
        <w:rPr>
          <w:rFonts w:eastAsia="Arial Unicode MS"/>
          <w:sz w:val="24"/>
          <w:szCs w:val="24"/>
          <w:lang w:val="de-DE"/>
        </w:rPr>
        <w:t>kann und einen ‘eigenen Willen’</w:t>
      </w:r>
      <w:r w:rsidRPr="007565C4">
        <w:rPr>
          <w:rFonts w:eastAsia="Arial Unicode MS"/>
          <w:sz w:val="24"/>
          <w:szCs w:val="24"/>
          <w:lang w:val="de-DE"/>
        </w:rPr>
        <w:t xml:space="preserve"> haben muss, wie folgt zu ergänzen: ein Wesen hat nur dann den moralischen Status eines Zwecks an sich selbst, wenn es die Fähigkeit besitzt seinen Willen</w:t>
      </w:r>
      <w:r w:rsidR="008062B8" w:rsidRPr="007565C4">
        <w:rPr>
          <w:rFonts w:eastAsia="Arial Unicode MS"/>
          <w:sz w:val="24"/>
          <w:szCs w:val="24"/>
          <w:lang w:val="de-DE"/>
        </w:rPr>
        <w:t xml:space="preserve"> autonom</w:t>
      </w:r>
      <w:r w:rsidRPr="007565C4">
        <w:rPr>
          <w:rFonts w:eastAsia="Arial Unicode MS"/>
          <w:sz w:val="24"/>
          <w:szCs w:val="24"/>
          <w:lang w:val="de-DE"/>
        </w:rPr>
        <w:t xml:space="preserve"> durch </w:t>
      </w:r>
      <w:r w:rsidR="008062B8" w:rsidRPr="007565C4">
        <w:rPr>
          <w:rFonts w:eastAsia="Arial Unicode MS"/>
          <w:sz w:val="24"/>
          <w:szCs w:val="24"/>
          <w:lang w:val="de-DE"/>
        </w:rPr>
        <w:t>Gesetz</w:t>
      </w:r>
      <w:r w:rsidR="00271C58" w:rsidRPr="007565C4">
        <w:rPr>
          <w:rFonts w:eastAsia="Arial Unicode MS"/>
          <w:sz w:val="24"/>
          <w:szCs w:val="24"/>
          <w:lang w:val="de-DE"/>
        </w:rPr>
        <w:t>e</w:t>
      </w:r>
      <w:r w:rsidRPr="007565C4">
        <w:rPr>
          <w:rFonts w:eastAsia="Arial Unicode MS"/>
          <w:sz w:val="24"/>
          <w:szCs w:val="24"/>
          <w:lang w:val="de-DE"/>
        </w:rPr>
        <w:t xml:space="preserve"> zu bestimmen, die seine Vernunft unabhängig von kontingenten</w:t>
      </w:r>
      <w:r w:rsidR="008062B8" w:rsidRPr="007565C4">
        <w:rPr>
          <w:rFonts w:eastAsia="Arial Unicode MS"/>
          <w:sz w:val="24"/>
          <w:szCs w:val="24"/>
          <w:lang w:val="de-DE"/>
        </w:rPr>
        <w:t xml:space="preserve"> Naturumständen aktiv erkennt und sogar selbst setzt. </w:t>
      </w:r>
    </w:p>
    <w:p w14:paraId="5FA6FADD" w14:textId="0AAED0E3" w:rsidR="006335EF" w:rsidRPr="007565C4" w:rsidRDefault="00BF4CF7" w:rsidP="006335EF">
      <w:pPr>
        <w:spacing w:line="480" w:lineRule="auto"/>
        <w:ind w:firstLine="709"/>
        <w:jc w:val="both"/>
        <w:rPr>
          <w:rFonts w:eastAsia="Arial Unicode MS"/>
          <w:sz w:val="24"/>
          <w:szCs w:val="24"/>
          <w:lang w:val="de-DE"/>
        </w:rPr>
      </w:pPr>
      <w:r w:rsidRPr="007565C4">
        <w:rPr>
          <w:rFonts w:eastAsia="Arial Unicode MS"/>
          <w:sz w:val="24"/>
          <w:szCs w:val="24"/>
          <w:lang w:val="de-DE"/>
        </w:rPr>
        <w:t xml:space="preserve">Eine solche Fähigkeit, so könnte man argumentieren, setzt den Menschen absolut, nicht bloss dem Grade nach, über alle Wesen hinweg deren Begehrungsvermögen </w:t>
      </w:r>
      <w:r w:rsidR="008062B8" w:rsidRPr="007565C4">
        <w:rPr>
          <w:rFonts w:eastAsia="Arial Unicode MS"/>
          <w:sz w:val="24"/>
          <w:szCs w:val="24"/>
          <w:lang w:val="de-DE"/>
        </w:rPr>
        <w:t>immer</w:t>
      </w:r>
      <w:r w:rsidR="00F2301F" w:rsidRPr="007565C4">
        <w:rPr>
          <w:rFonts w:eastAsia="Arial Unicode MS"/>
          <w:sz w:val="24"/>
          <w:szCs w:val="24"/>
          <w:lang w:val="de-DE"/>
        </w:rPr>
        <w:t xml:space="preserve"> passiv und abhängi</w:t>
      </w:r>
      <w:r w:rsidRPr="007565C4">
        <w:rPr>
          <w:rFonts w:eastAsia="Arial Unicode MS"/>
          <w:sz w:val="24"/>
          <w:szCs w:val="24"/>
          <w:lang w:val="de-DE"/>
        </w:rPr>
        <w:t>g von zufäl</w:t>
      </w:r>
      <w:r w:rsidR="008062B8" w:rsidRPr="007565C4">
        <w:rPr>
          <w:rFonts w:eastAsia="Arial Unicode MS"/>
          <w:sz w:val="24"/>
          <w:szCs w:val="24"/>
          <w:lang w:val="de-DE"/>
        </w:rPr>
        <w:t>ligen Begierden oder Instinkten bleibt</w:t>
      </w:r>
      <w:r w:rsidR="00AF5C04" w:rsidRPr="007565C4">
        <w:rPr>
          <w:rFonts w:eastAsia="Arial Unicode MS"/>
          <w:sz w:val="24"/>
          <w:szCs w:val="24"/>
          <w:lang w:val="de-DE"/>
        </w:rPr>
        <w:t>, wie zum Beispiel Purro</w:t>
      </w:r>
      <w:r w:rsidR="008424F4" w:rsidRPr="007565C4">
        <w:rPr>
          <w:rFonts w:eastAsia="Arial Unicode MS"/>
          <w:sz w:val="24"/>
          <w:szCs w:val="24"/>
          <w:lang w:val="de-DE"/>
        </w:rPr>
        <w:t xml:space="preserve"> die niedliche Hauskatze. </w:t>
      </w:r>
      <w:r w:rsidR="008062B8" w:rsidRPr="007565C4">
        <w:rPr>
          <w:rFonts w:eastAsia="Arial Unicode MS"/>
          <w:sz w:val="24"/>
          <w:szCs w:val="24"/>
          <w:lang w:val="de-DE"/>
        </w:rPr>
        <w:t>Wesen</w:t>
      </w:r>
      <w:r w:rsidR="00AF5C04" w:rsidRPr="007565C4">
        <w:rPr>
          <w:rFonts w:eastAsia="Arial Unicode MS"/>
          <w:sz w:val="24"/>
          <w:szCs w:val="24"/>
          <w:lang w:val="de-DE"/>
        </w:rPr>
        <w:t>,</w:t>
      </w:r>
      <w:r w:rsidR="008424F4" w:rsidRPr="007565C4">
        <w:rPr>
          <w:rFonts w:eastAsia="Arial Unicode MS"/>
          <w:sz w:val="24"/>
          <w:szCs w:val="24"/>
          <w:lang w:val="de-DE"/>
        </w:rPr>
        <w:t xml:space="preserve"> welche </w:t>
      </w:r>
      <w:r w:rsidR="008062B8" w:rsidRPr="007565C4">
        <w:rPr>
          <w:rFonts w:eastAsia="Arial Unicode MS"/>
          <w:sz w:val="24"/>
          <w:szCs w:val="24"/>
          <w:lang w:val="de-DE"/>
        </w:rPr>
        <w:t>di</w:t>
      </w:r>
      <w:r w:rsidR="00271C58" w:rsidRPr="007565C4">
        <w:rPr>
          <w:rFonts w:eastAsia="Arial Unicode MS"/>
          <w:sz w:val="24"/>
          <w:szCs w:val="24"/>
          <w:lang w:val="de-DE"/>
        </w:rPr>
        <w:t>e Fähigkeit haben</w:t>
      </w:r>
      <w:r w:rsidR="00F2301F" w:rsidRPr="007565C4">
        <w:rPr>
          <w:rFonts w:eastAsia="Arial Unicode MS"/>
          <w:sz w:val="24"/>
          <w:szCs w:val="24"/>
          <w:lang w:val="de-DE"/>
        </w:rPr>
        <w:t xml:space="preserve"> sich</w:t>
      </w:r>
      <w:r w:rsidR="00271C58" w:rsidRPr="007565C4">
        <w:rPr>
          <w:rFonts w:eastAsia="Arial Unicode MS"/>
          <w:sz w:val="24"/>
          <w:szCs w:val="24"/>
          <w:lang w:val="de-DE"/>
        </w:rPr>
        <w:t xml:space="preserve"> </w:t>
      </w:r>
      <w:r w:rsidR="00F2301F" w:rsidRPr="007565C4">
        <w:rPr>
          <w:rFonts w:eastAsia="Arial Unicode MS"/>
          <w:sz w:val="24"/>
          <w:szCs w:val="24"/>
          <w:lang w:val="de-DE"/>
        </w:rPr>
        <w:t>aufgrund</w:t>
      </w:r>
      <w:r w:rsidR="008424F4" w:rsidRPr="007565C4">
        <w:rPr>
          <w:rFonts w:eastAsia="Arial Unicode MS"/>
          <w:sz w:val="24"/>
          <w:szCs w:val="24"/>
          <w:lang w:val="de-DE"/>
        </w:rPr>
        <w:t xml:space="preserve"> </w:t>
      </w:r>
      <w:r w:rsidR="00F2301F" w:rsidRPr="007565C4">
        <w:rPr>
          <w:rFonts w:eastAsia="Arial Unicode MS"/>
          <w:sz w:val="24"/>
          <w:szCs w:val="24"/>
          <w:lang w:val="de-DE"/>
        </w:rPr>
        <w:t>ihrer</w:t>
      </w:r>
      <w:r w:rsidR="008424F4" w:rsidRPr="007565C4">
        <w:rPr>
          <w:rFonts w:eastAsia="Arial Unicode MS"/>
          <w:sz w:val="24"/>
          <w:szCs w:val="24"/>
          <w:lang w:val="de-DE"/>
        </w:rPr>
        <w:t xml:space="preserve"> Erkenntnis von objektiv-notwendi</w:t>
      </w:r>
      <w:r w:rsidR="00271C58" w:rsidRPr="007565C4">
        <w:rPr>
          <w:rFonts w:eastAsia="Arial Unicode MS"/>
          <w:sz w:val="24"/>
          <w:szCs w:val="24"/>
          <w:lang w:val="de-DE"/>
        </w:rPr>
        <w:t>gen</w:t>
      </w:r>
      <w:r w:rsidR="00F2301F" w:rsidRPr="007565C4">
        <w:rPr>
          <w:rFonts w:eastAsia="Arial Unicode MS"/>
          <w:sz w:val="24"/>
          <w:szCs w:val="24"/>
          <w:lang w:val="de-DE"/>
        </w:rPr>
        <w:t xml:space="preserve"> Vernunftvorstellungen</w:t>
      </w:r>
      <w:r w:rsidR="008062B8" w:rsidRPr="007565C4">
        <w:rPr>
          <w:rFonts w:eastAsia="Arial Unicode MS"/>
          <w:sz w:val="24"/>
          <w:szCs w:val="24"/>
          <w:lang w:val="de-DE"/>
        </w:rPr>
        <w:t xml:space="preserve"> zu</w:t>
      </w:r>
      <w:r w:rsidR="00F2301F" w:rsidRPr="007565C4">
        <w:rPr>
          <w:rFonts w:eastAsia="Arial Unicode MS"/>
          <w:sz w:val="24"/>
          <w:szCs w:val="24"/>
          <w:lang w:val="de-DE"/>
        </w:rPr>
        <w:t>m</w:t>
      </w:r>
      <w:r w:rsidR="008062B8" w:rsidRPr="007565C4">
        <w:rPr>
          <w:rFonts w:eastAsia="Arial Unicode MS"/>
          <w:sz w:val="24"/>
          <w:szCs w:val="24"/>
          <w:lang w:val="de-DE"/>
        </w:rPr>
        <w:t xml:space="preserve"> </w:t>
      </w:r>
      <w:r w:rsidR="00F2301F" w:rsidRPr="007565C4">
        <w:rPr>
          <w:rFonts w:eastAsia="Arial Unicode MS"/>
          <w:sz w:val="24"/>
          <w:szCs w:val="24"/>
          <w:lang w:val="de-DE"/>
        </w:rPr>
        <w:t>H</w:t>
      </w:r>
      <w:r w:rsidR="008062B8" w:rsidRPr="007565C4">
        <w:rPr>
          <w:rFonts w:eastAsia="Arial Unicode MS"/>
          <w:sz w:val="24"/>
          <w:szCs w:val="24"/>
          <w:lang w:val="de-DE"/>
        </w:rPr>
        <w:t>andeln</w:t>
      </w:r>
      <w:r w:rsidR="00F2301F" w:rsidRPr="007565C4">
        <w:rPr>
          <w:rFonts w:eastAsia="Arial Unicode MS"/>
          <w:sz w:val="24"/>
          <w:szCs w:val="24"/>
          <w:lang w:val="de-DE"/>
        </w:rPr>
        <w:t xml:space="preserve"> zu bestimmen</w:t>
      </w:r>
      <w:r w:rsidR="00AF5C04" w:rsidRPr="007565C4">
        <w:rPr>
          <w:rFonts w:eastAsia="Arial Unicode MS"/>
          <w:sz w:val="24"/>
          <w:szCs w:val="24"/>
          <w:lang w:val="de-DE"/>
        </w:rPr>
        <w:t>,</w:t>
      </w:r>
      <w:r w:rsidR="00E6078D" w:rsidRPr="007565C4">
        <w:rPr>
          <w:rFonts w:eastAsia="Arial Unicode MS"/>
          <w:sz w:val="24"/>
          <w:szCs w:val="24"/>
          <w:lang w:val="de-DE"/>
        </w:rPr>
        <w:t xml:space="preserve"> </w:t>
      </w:r>
      <w:r w:rsidR="00DF7D9E" w:rsidRPr="007565C4">
        <w:rPr>
          <w:rFonts w:eastAsia="Arial Unicode MS"/>
          <w:sz w:val="24"/>
          <w:szCs w:val="24"/>
          <w:lang w:val="de-DE"/>
        </w:rPr>
        <w:t>verdienen eine Art von Respekt die es verbietet sie zu blossen Mittel zu degradieren, im Unterschied zu</w:t>
      </w:r>
      <w:r w:rsidR="00040EE9" w:rsidRPr="007565C4">
        <w:rPr>
          <w:rFonts w:eastAsia="Arial Unicode MS"/>
          <w:sz w:val="24"/>
          <w:szCs w:val="24"/>
          <w:lang w:val="de-DE"/>
        </w:rPr>
        <w:t xml:space="preserve"> </w:t>
      </w:r>
      <w:r w:rsidR="00E6078D" w:rsidRPr="007565C4">
        <w:rPr>
          <w:rFonts w:eastAsia="Arial Unicode MS"/>
          <w:sz w:val="24"/>
          <w:szCs w:val="24"/>
          <w:lang w:val="de-DE"/>
        </w:rPr>
        <w:t>Lebe</w:t>
      </w:r>
      <w:r w:rsidR="008424F4" w:rsidRPr="007565C4">
        <w:rPr>
          <w:rFonts w:eastAsia="Arial Unicode MS"/>
          <w:sz w:val="24"/>
          <w:szCs w:val="24"/>
          <w:lang w:val="de-DE"/>
        </w:rPr>
        <w:t>w</w:t>
      </w:r>
      <w:r w:rsidR="00E6078D" w:rsidRPr="007565C4">
        <w:rPr>
          <w:rFonts w:eastAsia="Arial Unicode MS"/>
          <w:sz w:val="24"/>
          <w:szCs w:val="24"/>
          <w:lang w:val="de-DE"/>
        </w:rPr>
        <w:t>esen</w:t>
      </w:r>
      <w:r w:rsidR="008424F4" w:rsidRPr="007565C4">
        <w:rPr>
          <w:rFonts w:eastAsia="Arial Unicode MS"/>
          <w:sz w:val="24"/>
          <w:szCs w:val="24"/>
          <w:lang w:val="de-DE"/>
        </w:rPr>
        <w:t xml:space="preserve"> wie Purro</w:t>
      </w:r>
      <w:r w:rsidR="008053EA" w:rsidRPr="007565C4">
        <w:rPr>
          <w:rFonts w:eastAsia="Arial Unicode MS"/>
          <w:sz w:val="24"/>
          <w:szCs w:val="24"/>
          <w:lang w:val="de-DE"/>
        </w:rPr>
        <w:t xml:space="preserve"> (die niedliche Hauskatze), </w:t>
      </w:r>
      <w:r w:rsidR="00AF5C04" w:rsidRPr="007565C4">
        <w:rPr>
          <w:rFonts w:eastAsia="Arial Unicode MS"/>
          <w:sz w:val="24"/>
          <w:szCs w:val="24"/>
          <w:lang w:val="de-DE"/>
        </w:rPr>
        <w:t>welche</w:t>
      </w:r>
      <w:r w:rsidR="00E6078D" w:rsidRPr="007565C4">
        <w:rPr>
          <w:rFonts w:eastAsia="Arial Unicode MS"/>
          <w:sz w:val="24"/>
          <w:szCs w:val="24"/>
          <w:lang w:val="de-DE"/>
        </w:rPr>
        <w:t xml:space="preserve"> </w:t>
      </w:r>
      <w:r w:rsidR="008062B8" w:rsidRPr="007565C4">
        <w:rPr>
          <w:rFonts w:eastAsia="Arial Unicode MS"/>
          <w:sz w:val="24"/>
          <w:szCs w:val="24"/>
          <w:lang w:val="de-DE"/>
        </w:rPr>
        <w:t>objek</w:t>
      </w:r>
      <w:r w:rsidR="00DE5DA3" w:rsidRPr="007565C4">
        <w:rPr>
          <w:rFonts w:eastAsia="Arial Unicode MS"/>
          <w:sz w:val="24"/>
          <w:szCs w:val="24"/>
          <w:lang w:val="de-DE"/>
        </w:rPr>
        <w:t>tive Handlungsgründe</w:t>
      </w:r>
      <w:r w:rsidR="00271C58" w:rsidRPr="007565C4">
        <w:rPr>
          <w:rFonts w:eastAsia="Arial Unicode MS"/>
          <w:sz w:val="24"/>
          <w:szCs w:val="24"/>
          <w:lang w:val="de-DE"/>
        </w:rPr>
        <w:t xml:space="preserve"> (und damit eben auch den grundlegenden normativen Unterschied zwischen blossem Mittel und Zweck an sich selbst)</w:t>
      </w:r>
      <w:r w:rsidR="00DE5DA3" w:rsidRPr="007565C4">
        <w:rPr>
          <w:rFonts w:eastAsia="Arial Unicode MS"/>
          <w:sz w:val="24"/>
          <w:szCs w:val="24"/>
          <w:lang w:val="de-DE"/>
        </w:rPr>
        <w:t xml:space="preserve"> </w:t>
      </w:r>
      <w:r w:rsidR="00E6078D" w:rsidRPr="007565C4">
        <w:rPr>
          <w:rFonts w:eastAsia="Arial Unicode MS"/>
          <w:sz w:val="24"/>
          <w:szCs w:val="24"/>
          <w:lang w:val="de-DE"/>
        </w:rPr>
        <w:t>ga</w:t>
      </w:r>
      <w:r w:rsidR="00DF7D9E" w:rsidRPr="007565C4">
        <w:rPr>
          <w:rFonts w:eastAsia="Arial Unicode MS"/>
          <w:sz w:val="24"/>
          <w:szCs w:val="24"/>
          <w:lang w:val="de-DE"/>
        </w:rPr>
        <w:t>r nicht einzusehen fähig sind</w:t>
      </w:r>
      <w:r w:rsidR="006335EF" w:rsidRPr="007565C4">
        <w:rPr>
          <w:rFonts w:eastAsia="Arial Unicode MS"/>
          <w:sz w:val="24"/>
          <w:szCs w:val="24"/>
          <w:lang w:val="de-DE"/>
        </w:rPr>
        <w:t xml:space="preserve"> (all ihrer Niedlichkeit zum Trotze)</w:t>
      </w:r>
      <w:r w:rsidR="00DF7D9E" w:rsidRPr="007565C4">
        <w:rPr>
          <w:rFonts w:eastAsia="Arial Unicode MS"/>
          <w:sz w:val="24"/>
          <w:szCs w:val="24"/>
          <w:lang w:val="de-DE"/>
        </w:rPr>
        <w:t xml:space="preserve"> und deren </w:t>
      </w:r>
      <w:r w:rsidR="00DE5DA3" w:rsidRPr="007565C4">
        <w:rPr>
          <w:rFonts w:eastAsia="Arial Unicode MS"/>
          <w:sz w:val="24"/>
          <w:szCs w:val="24"/>
          <w:lang w:val="de-DE"/>
        </w:rPr>
        <w:t xml:space="preserve">Verhalten </w:t>
      </w:r>
      <w:r w:rsidR="00DF7D9E" w:rsidRPr="007565C4">
        <w:rPr>
          <w:rFonts w:eastAsia="Arial Unicode MS"/>
          <w:sz w:val="24"/>
          <w:szCs w:val="24"/>
          <w:lang w:val="de-DE"/>
        </w:rPr>
        <w:t>immer durch subjektive, kon</w:t>
      </w:r>
      <w:r w:rsidR="00DE5DA3" w:rsidRPr="007565C4">
        <w:rPr>
          <w:rFonts w:eastAsia="Arial Unicode MS"/>
          <w:sz w:val="24"/>
          <w:szCs w:val="24"/>
          <w:lang w:val="de-DE"/>
        </w:rPr>
        <w:t xml:space="preserve">tingente Triebursachen bestimmt ist. </w:t>
      </w:r>
    </w:p>
    <w:p w14:paraId="074876A7" w14:textId="57BADAE8" w:rsidR="00E6078D" w:rsidRPr="007565C4" w:rsidRDefault="00645AC1" w:rsidP="008424F4">
      <w:pPr>
        <w:spacing w:line="480" w:lineRule="auto"/>
        <w:ind w:firstLine="709"/>
        <w:jc w:val="both"/>
        <w:rPr>
          <w:rFonts w:eastAsia="Arial Unicode MS"/>
          <w:sz w:val="24"/>
          <w:szCs w:val="24"/>
          <w:lang w:val="de-DE"/>
        </w:rPr>
      </w:pPr>
      <w:r w:rsidRPr="007565C4">
        <w:rPr>
          <w:rFonts w:eastAsia="Arial Unicode MS"/>
          <w:sz w:val="24"/>
          <w:szCs w:val="24"/>
          <w:lang w:val="de-DE"/>
        </w:rPr>
        <w:t>Desweiteren, so könnte man argumentieren, schliesst die Eigenschaft eines</w:t>
      </w:r>
      <w:r w:rsidR="00F2301F" w:rsidRPr="007565C4">
        <w:rPr>
          <w:rFonts w:eastAsia="Arial Unicode MS"/>
          <w:sz w:val="24"/>
          <w:szCs w:val="24"/>
          <w:lang w:val="de-DE"/>
        </w:rPr>
        <w:t xml:space="preserve"> Wesens, ‘einen eigenen Willen’</w:t>
      </w:r>
      <w:r w:rsidRPr="007565C4">
        <w:rPr>
          <w:rFonts w:eastAsia="Arial Unicode MS"/>
          <w:sz w:val="24"/>
          <w:szCs w:val="24"/>
          <w:lang w:val="de-DE"/>
        </w:rPr>
        <w:t xml:space="preserve"> zu besitzen,</w:t>
      </w:r>
      <w:r w:rsidR="008053EA" w:rsidRPr="007565C4">
        <w:rPr>
          <w:rFonts w:eastAsia="Arial Unicode MS"/>
          <w:sz w:val="24"/>
          <w:szCs w:val="24"/>
          <w:lang w:val="de-DE"/>
        </w:rPr>
        <w:t xml:space="preserve"> die Möglichkeit</w:t>
      </w:r>
      <w:r w:rsidRPr="007565C4">
        <w:rPr>
          <w:rFonts w:eastAsia="Arial Unicode MS"/>
          <w:sz w:val="24"/>
          <w:szCs w:val="24"/>
          <w:lang w:val="de-DE"/>
        </w:rPr>
        <w:t xml:space="preserve"> aus dass die Existenz</w:t>
      </w:r>
      <w:r w:rsidR="008053EA" w:rsidRPr="007565C4">
        <w:rPr>
          <w:rFonts w:eastAsia="Arial Unicode MS"/>
          <w:sz w:val="24"/>
          <w:szCs w:val="24"/>
          <w:lang w:val="de-DE"/>
        </w:rPr>
        <w:t xml:space="preserve"> eines solchen Wesens</w:t>
      </w:r>
      <w:r w:rsidRPr="007565C4">
        <w:rPr>
          <w:rFonts w:eastAsia="Arial Unicode MS"/>
          <w:sz w:val="24"/>
          <w:szCs w:val="24"/>
          <w:lang w:val="de-DE"/>
        </w:rPr>
        <w:t xml:space="preserve"> subordiniert ist zu den </w:t>
      </w:r>
      <w:r w:rsidR="008053EA" w:rsidRPr="007565C4">
        <w:rPr>
          <w:rFonts w:eastAsia="Arial Unicode MS"/>
          <w:sz w:val="24"/>
          <w:szCs w:val="24"/>
          <w:lang w:val="de-DE"/>
        </w:rPr>
        <w:t>guten</w:t>
      </w:r>
      <w:r w:rsidRPr="007565C4">
        <w:rPr>
          <w:rFonts w:eastAsia="Arial Unicode MS"/>
          <w:sz w:val="24"/>
          <w:szCs w:val="24"/>
          <w:lang w:val="de-DE"/>
        </w:rPr>
        <w:t xml:space="preserve"> Zwecken die von einer höchsten Intelligenz als Schöpfer</w:t>
      </w:r>
      <w:r w:rsidR="00F2301F" w:rsidRPr="007565C4">
        <w:rPr>
          <w:rFonts w:eastAsia="Arial Unicode MS"/>
          <w:sz w:val="24"/>
          <w:szCs w:val="24"/>
          <w:lang w:val="de-DE"/>
        </w:rPr>
        <w:t xml:space="preserve"> der Welt gesetzt werden. Denn ‘einen eigenen Willen zu haben’</w:t>
      </w:r>
      <w:r w:rsidRPr="007565C4">
        <w:rPr>
          <w:rFonts w:eastAsia="Arial Unicode MS"/>
          <w:sz w:val="24"/>
          <w:szCs w:val="24"/>
          <w:lang w:val="de-DE"/>
        </w:rPr>
        <w:t xml:space="preserve"> heisst auch und insbesondere, die autonome Quelle von eben jenem Moralgesetz zu sein, dass </w:t>
      </w:r>
      <w:r w:rsidR="008053EA" w:rsidRPr="007565C4">
        <w:rPr>
          <w:rFonts w:eastAsia="Arial Unicode MS"/>
          <w:sz w:val="24"/>
          <w:szCs w:val="24"/>
          <w:lang w:val="de-DE"/>
        </w:rPr>
        <w:t xml:space="preserve">die Grundlage </w:t>
      </w:r>
      <w:r w:rsidR="008053EA" w:rsidRPr="007565C4">
        <w:rPr>
          <w:rFonts w:eastAsia="Arial Unicode MS"/>
          <w:i/>
          <w:sz w:val="24"/>
          <w:szCs w:val="24"/>
          <w:lang w:val="de-DE"/>
        </w:rPr>
        <w:t>aller</w:t>
      </w:r>
      <w:r w:rsidR="008053EA" w:rsidRPr="007565C4">
        <w:rPr>
          <w:rFonts w:eastAsia="Arial Unicode MS"/>
          <w:sz w:val="24"/>
          <w:szCs w:val="24"/>
          <w:lang w:val="de-DE"/>
        </w:rPr>
        <w:t xml:space="preserve"> guten Zwecke und allen guten Handelns ist. Demzufolge hätte selbst eine höchste Intelligenz als Schöpfer nicht die Autorität, Wesen mit einem eigenen Willen als blosses </w:t>
      </w:r>
      <w:r w:rsidR="008053EA" w:rsidRPr="007565C4">
        <w:rPr>
          <w:rFonts w:eastAsia="Arial Unicode MS"/>
          <w:sz w:val="24"/>
          <w:szCs w:val="24"/>
          <w:lang w:val="de-DE"/>
        </w:rPr>
        <w:lastRenderedPageBreak/>
        <w:t>Mittel zur best</w:t>
      </w:r>
      <w:r w:rsidR="00DC434E" w:rsidRPr="007565C4">
        <w:rPr>
          <w:rFonts w:eastAsia="Arial Unicode MS"/>
          <w:sz w:val="24"/>
          <w:szCs w:val="24"/>
          <w:lang w:val="de-DE"/>
        </w:rPr>
        <w:t>en</w:t>
      </w:r>
      <w:r w:rsidR="008053EA" w:rsidRPr="007565C4">
        <w:rPr>
          <w:rFonts w:eastAsia="Arial Unicode MS"/>
          <w:sz w:val="24"/>
          <w:szCs w:val="24"/>
          <w:lang w:val="de-DE"/>
        </w:rPr>
        <w:t xml:space="preserve"> möglichen Welt zu behandeln, denn das Handeln und die Zwecksetzung der höchsten Intelligenz würde unter denselben Gesetzen des guten Handelns stehen wie das Handeln und die Zwecksetzung aller anderen Wesen die einen eige</w:t>
      </w:r>
      <w:r w:rsidR="00DC434E" w:rsidRPr="007565C4">
        <w:rPr>
          <w:rFonts w:eastAsia="Arial Unicode MS"/>
          <w:sz w:val="24"/>
          <w:szCs w:val="24"/>
          <w:lang w:val="de-DE"/>
        </w:rPr>
        <w:t>nen Willen haben.</w:t>
      </w:r>
      <w:r w:rsidR="008053EA" w:rsidRPr="007565C4">
        <w:rPr>
          <w:rFonts w:eastAsia="Arial Unicode MS"/>
          <w:sz w:val="24"/>
          <w:szCs w:val="24"/>
          <w:lang w:val="de-DE"/>
        </w:rPr>
        <w:t xml:space="preserve"> </w:t>
      </w:r>
      <w:r w:rsidR="00DC434E" w:rsidRPr="007565C4">
        <w:rPr>
          <w:rFonts w:eastAsia="Arial Unicode MS"/>
          <w:sz w:val="24"/>
          <w:szCs w:val="24"/>
          <w:lang w:val="de-DE"/>
        </w:rPr>
        <w:t>I</w:t>
      </w:r>
      <w:r w:rsidR="008053EA" w:rsidRPr="007565C4">
        <w:rPr>
          <w:rFonts w:eastAsia="Arial Unicode MS"/>
          <w:sz w:val="24"/>
          <w:szCs w:val="24"/>
          <w:lang w:val="de-DE"/>
        </w:rPr>
        <w:t>nsbesondere m</w:t>
      </w:r>
      <w:r w:rsidR="006335EF" w:rsidRPr="007565C4">
        <w:rPr>
          <w:rFonts w:eastAsia="Arial Unicode MS"/>
          <w:sz w:val="24"/>
          <w:szCs w:val="24"/>
          <w:lang w:val="de-DE"/>
        </w:rPr>
        <w:t xml:space="preserve">üsste (und würde) die höchste Intelligenz anerkennen, dass die Gesetze, nach denen sie das Universum zum </w:t>
      </w:r>
      <w:r w:rsidR="00AF5C04" w:rsidRPr="007565C4">
        <w:rPr>
          <w:rFonts w:eastAsia="Arial Unicode MS"/>
          <w:sz w:val="24"/>
          <w:szCs w:val="24"/>
          <w:lang w:val="de-DE"/>
        </w:rPr>
        <w:t>B</w:t>
      </w:r>
      <w:r w:rsidR="006335EF" w:rsidRPr="007565C4">
        <w:rPr>
          <w:rFonts w:eastAsia="Arial Unicode MS"/>
          <w:sz w:val="24"/>
          <w:szCs w:val="24"/>
          <w:lang w:val="de-DE"/>
        </w:rPr>
        <w:t xml:space="preserve">esten ordnet, aus eben derselben praktischen Vernunft entspringen die auch allen anderen Wesen, die einen eigenen Willen haben, zu Eigen ist. Die höchste Intelligenz müsste (und würde) also erkennen, dass alle andere Wesen, die einen eigenen Willen haben, den gleichen Status als Gesetzgeber und Zwecksetzer unter den autonomen Bedingungen des guten Handelns haben, den es auch selbst hat. (Hier beziehe ich mich, wenn auch nur vage, auf Kant’s Gedanken zum Reich der Zwecke in der </w:t>
      </w:r>
      <w:r w:rsidR="006335EF" w:rsidRPr="007565C4">
        <w:rPr>
          <w:rFonts w:eastAsia="Arial Unicode MS"/>
          <w:i/>
          <w:sz w:val="24"/>
          <w:szCs w:val="24"/>
          <w:lang w:val="de-DE"/>
        </w:rPr>
        <w:t>Grundlegung</w:t>
      </w:r>
      <w:r w:rsidR="006335EF" w:rsidRPr="007565C4">
        <w:rPr>
          <w:rFonts w:eastAsia="Arial Unicode MS"/>
          <w:sz w:val="24"/>
          <w:szCs w:val="24"/>
          <w:lang w:val="de-DE"/>
        </w:rPr>
        <w:t xml:space="preserve">.) </w:t>
      </w:r>
      <w:r w:rsidR="00D80C7F" w:rsidRPr="007565C4">
        <w:rPr>
          <w:rFonts w:eastAsia="Arial Unicode MS"/>
          <w:sz w:val="24"/>
          <w:szCs w:val="24"/>
          <w:lang w:val="de-DE"/>
        </w:rPr>
        <w:t xml:space="preserve">Also könnte die höchste Intelligenz alle anderen Wesen die einen eigenen Willen haben nicht als blosse Mittel zum einem Zweck behandeln, ohne deren Status als Gleiche unter Seinesgleichen (zumindest in Hinsicht auf die Fähigkeit zu Gesetzgebung und Zwecksetzung) </w:t>
      </w:r>
      <w:r w:rsidR="00DC434E" w:rsidRPr="007565C4">
        <w:rPr>
          <w:rFonts w:eastAsia="Arial Unicode MS"/>
          <w:sz w:val="24"/>
          <w:szCs w:val="24"/>
          <w:lang w:val="de-DE"/>
        </w:rPr>
        <w:t>misszuverstehen oder (was auf dasselbe hinausläuft) sich implizit selbst als blosses Mittel zum Zweck zu begreifen</w:t>
      </w:r>
      <w:r w:rsidR="00D80C7F" w:rsidRPr="007565C4">
        <w:rPr>
          <w:rFonts w:eastAsia="Arial Unicode MS"/>
          <w:sz w:val="24"/>
          <w:szCs w:val="24"/>
          <w:lang w:val="de-DE"/>
        </w:rPr>
        <w:t xml:space="preserve">. </w:t>
      </w:r>
      <w:r w:rsidR="00DC434E" w:rsidRPr="007565C4">
        <w:rPr>
          <w:rFonts w:eastAsia="Arial Unicode MS"/>
          <w:sz w:val="24"/>
          <w:szCs w:val="24"/>
          <w:lang w:val="de-DE"/>
        </w:rPr>
        <w:t>(</w:t>
      </w:r>
      <w:r w:rsidR="00D80C7F" w:rsidRPr="007565C4">
        <w:rPr>
          <w:rFonts w:eastAsia="Arial Unicode MS"/>
          <w:sz w:val="24"/>
          <w:szCs w:val="24"/>
          <w:lang w:val="de-DE"/>
        </w:rPr>
        <w:t>Dieser Gedankengang setzt natürlich voraus, dass die höchste Intelligenz die autonomen Bedingungen des guten Handelns und der guten Zwecksetzung nicht willkürlich bestimmt. Das moralisch Gute ist nicht deshalb gut, weil die höchste Intelligenz es als solches bestimmt, sondern die höchste Intelligenz erkennt es</w:t>
      </w:r>
      <w:r w:rsidR="001103BB" w:rsidRPr="007565C4">
        <w:rPr>
          <w:rFonts w:eastAsia="Arial Unicode MS"/>
          <w:sz w:val="24"/>
          <w:szCs w:val="24"/>
          <w:lang w:val="de-DE"/>
        </w:rPr>
        <w:t xml:space="preserve"> (durch autonome Selbstbestimmung)</w:t>
      </w:r>
      <w:r w:rsidR="00D80C7F" w:rsidRPr="007565C4">
        <w:rPr>
          <w:rFonts w:eastAsia="Arial Unicode MS"/>
          <w:sz w:val="24"/>
          <w:szCs w:val="24"/>
          <w:lang w:val="de-DE"/>
        </w:rPr>
        <w:t xml:space="preserve"> als solches, weil es unbedingt Gut ist</w:t>
      </w:r>
      <w:r w:rsidR="001103BB" w:rsidRPr="007565C4">
        <w:rPr>
          <w:rFonts w:eastAsia="Arial Unicode MS"/>
          <w:sz w:val="24"/>
          <w:szCs w:val="24"/>
          <w:lang w:val="de-DE"/>
        </w:rPr>
        <w:t>.</w:t>
      </w:r>
      <w:r w:rsidR="00DC434E" w:rsidRPr="007565C4">
        <w:rPr>
          <w:rFonts w:eastAsia="Arial Unicode MS"/>
          <w:sz w:val="24"/>
          <w:szCs w:val="24"/>
          <w:lang w:val="de-DE"/>
        </w:rPr>
        <w:t>)</w:t>
      </w:r>
    </w:p>
    <w:p w14:paraId="23B5EEFE" w14:textId="62BE55E6" w:rsidR="008062B8" w:rsidRPr="007565C4" w:rsidRDefault="008062B8" w:rsidP="00827EDA">
      <w:pPr>
        <w:spacing w:line="480" w:lineRule="auto"/>
        <w:ind w:firstLine="709"/>
        <w:jc w:val="both"/>
        <w:rPr>
          <w:rFonts w:eastAsia="Arial Unicode MS"/>
          <w:sz w:val="24"/>
          <w:szCs w:val="24"/>
          <w:lang w:val="de-DE"/>
        </w:rPr>
      </w:pPr>
      <w:r w:rsidRPr="007565C4">
        <w:rPr>
          <w:rFonts w:eastAsia="Arial Unicode MS"/>
          <w:sz w:val="24"/>
          <w:szCs w:val="24"/>
          <w:lang w:val="de-DE"/>
        </w:rPr>
        <w:t>D</w:t>
      </w:r>
      <w:r w:rsidR="00BF4CF7" w:rsidRPr="007565C4">
        <w:rPr>
          <w:rFonts w:eastAsia="Arial Unicode MS"/>
          <w:sz w:val="24"/>
          <w:szCs w:val="24"/>
          <w:lang w:val="de-DE"/>
        </w:rPr>
        <w:t>iesem Argumentationsansatz zufolge ist die Willensfreiheit, die unseren besonderen moralischen Status ausmacht, nicht</w:t>
      </w:r>
      <w:r w:rsidR="001103BB" w:rsidRPr="007565C4">
        <w:rPr>
          <w:rFonts w:eastAsia="Arial Unicode MS"/>
          <w:sz w:val="24"/>
          <w:szCs w:val="24"/>
          <w:lang w:val="de-DE"/>
        </w:rPr>
        <w:t xml:space="preserve"> durch einen</w:t>
      </w:r>
      <w:r w:rsidR="00BF4CF7" w:rsidRPr="007565C4">
        <w:rPr>
          <w:rFonts w:eastAsia="Arial Unicode MS"/>
          <w:sz w:val="24"/>
          <w:szCs w:val="24"/>
          <w:lang w:val="de-DE"/>
        </w:rPr>
        <w:t xml:space="preserve"> moralisch neutralen Begriff ei</w:t>
      </w:r>
      <w:r w:rsidR="00DC434E" w:rsidRPr="007565C4">
        <w:rPr>
          <w:rFonts w:eastAsia="Arial Unicode MS"/>
          <w:sz w:val="24"/>
          <w:szCs w:val="24"/>
          <w:lang w:val="de-DE"/>
        </w:rPr>
        <w:t>nes ‘eigenen Willens’</w:t>
      </w:r>
      <w:r w:rsidR="00E6078D" w:rsidRPr="007565C4">
        <w:rPr>
          <w:rFonts w:eastAsia="Arial Unicode MS"/>
          <w:sz w:val="24"/>
          <w:szCs w:val="24"/>
          <w:lang w:val="de-DE"/>
        </w:rPr>
        <w:t xml:space="preserve"> zu fassen.</w:t>
      </w:r>
      <w:r w:rsidR="004C4266" w:rsidRPr="00B82CAC">
        <w:rPr>
          <w:rStyle w:val="FootnoteReference"/>
          <w:rFonts w:eastAsia="Arial Unicode MS"/>
          <w:sz w:val="24"/>
          <w:szCs w:val="24"/>
        </w:rPr>
        <w:footnoteReference w:id="19"/>
      </w:r>
      <w:r w:rsidR="00E6078D" w:rsidRPr="007565C4">
        <w:rPr>
          <w:rFonts w:eastAsia="Arial Unicode MS"/>
          <w:sz w:val="24"/>
          <w:szCs w:val="24"/>
          <w:lang w:val="de-DE"/>
        </w:rPr>
        <w:t xml:space="preserve"> Statt dessen wird Willensfreiheit</w:t>
      </w:r>
      <w:r w:rsidR="00040EE9" w:rsidRPr="007565C4">
        <w:rPr>
          <w:rFonts w:eastAsia="Arial Unicode MS"/>
          <w:sz w:val="24"/>
          <w:szCs w:val="24"/>
          <w:lang w:val="de-DE"/>
        </w:rPr>
        <w:t xml:space="preserve"> von vorneherein</w:t>
      </w:r>
      <w:r w:rsidR="00BF4CF7" w:rsidRPr="007565C4">
        <w:rPr>
          <w:rFonts w:eastAsia="Arial Unicode MS"/>
          <w:sz w:val="24"/>
          <w:szCs w:val="24"/>
          <w:lang w:val="de-DE"/>
        </w:rPr>
        <w:t xml:space="preserve"> als die</w:t>
      </w:r>
      <w:r w:rsidRPr="007565C4">
        <w:rPr>
          <w:rFonts w:eastAsia="Arial Unicode MS"/>
          <w:sz w:val="24"/>
          <w:szCs w:val="24"/>
          <w:lang w:val="de-DE"/>
        </w:rPr>
        <w:t xml:space="preserve"> Fähigkeit zur</w:t>
      </w:r>
      <w:r w:rsidR="00271C58" w:rsidRPr="007565C4">
        <w:rPr>
          <w:rFonts w:eastAsia="Arial Unicode MS"/>
          <w:sz w:val="24"/>
          <w:szCs w:val="24"/>
          <w:lang w:val="de-DE"/>
        </w:rPr>
        <w:t xml:space="preserve"> </w:t>
      </w:r>
      <w:r w:rsidR="00271C58" w:rsidRPr="007565C4">
        <w:rPr>
          <w:rFonts w:eastAsia="Arial Unicode MS"/>
          <w:sz w:val="24"/>
          <w:szCs w:val="24"/>
          <w:lang w:val="de-DE"/>
        </w:rPr>
        <w:lastRenderedPageBreak/>
        <w:t>praktischen</w:t>
      </w:r>
      <w:r w:rsidR="00BF4CF7" w:rsidRPr="007565C4">
        <w:rPr>
          <w:rFonts w:eastAsia="Arial Unicode MS"/>
          <w:sz w:val="24"/>
          <w:szCs w:val="24"/>
          <w:lang w:val="de-DE"/>
        </w:rPr>
        <w:t xml:space="preserve"> </w:t>
      </w:r>
      <w:r w:rsidR="00271C58" w:rsidRPr="007565C4">
        <w:rPr>
          <w:rFonts w:eastAsia="Arial Unicode MS"/>
          <w:sz w:val="24"/>
          <w:szCs w:val="24"/>
          <w:lang w:val="de-DE"/>
        </w:rPr>
        <w:t>Orientierung an</w:t>
      </w:r>
      <w:r w:rsidR="001103BB" w:rsidRPr="007565C4">
        <w:rPr>
          <w:rFonts w:eastAsia="Arial Unicode MS"/>
          <w:sz w:val="24"/>
          <w:szCs w:val="24"/>
          <w:lang w:val="de-DE"/>
        </w:rPr>
        <w:t xml:space="preserve"> unbedingten (das heisst, an für alle vernüftigen Wesen gültigen) Handlungsgrü</w:t>
      </w:r>
      <w:r w:rsidR="00273503" w:rsidRPr="007565C4">
        <w:rPr>
          <w:rFonts w:eastAsia="Arial Unicode MS"/>
          <w:sz w:val="24"/>
          <w:szCs w:val="24"/>
          <w:lang w:val="de-DE"/>
        </w:rPr>
        <w:t>nden</w:t>
      </w:r>
      <w:r w:rsidR="001103BB" w:rsidRPr="007565C4">
        <w:rPr>
          <w:rFonts w:eastAsia="Arial Unicode MS"/>
          <w:sz w:val="24"/>
          <w:szCs w:val="24"/>
          <w:lang w:val="de-DE"/>
        </w:rPr>
        <w:t xml:space="preserve"> und damit an</w:t>
      </w:r>
      <w:r w:rsidR="00271C58" w:rsidRPr="007565C4">
        <w:rPr>
          <w:rFonts w:eastAsia="Arial Unicode MS"/>
          <w:sz w:val="24"/>
          <w:szCs w:val="24"/>
          <w:lang w:val="de-DE"/>
        </w:rPr>
        <w:t xml:space="preserve"> einem</w:t>
      </w:r>
      <w:r w:rsidR="00BF4CF7" w:rsidRPr="007565C4">
        <w:rPr>
          <w:rFonts w:eastAsia="Arial Unicode MS"/>
          <w:sz w:val="24"/>
          <w:szCs w:val="24"/>
          <w:lang w:val="de-DE"/>
        </w:rPr>
        <w:t xml:space="preserve"> </w:t>
      </w:r>
      <w:r w:rsidR="00271C58" w:rsidRPr="007565C4">
        <w:rPr>
          <w:rFonts w:eastAsia="Arial Unicode MS"/>
          <w:sz w:val="24"/>
          <w:szCs w:val="24"/>
          <w:lang w:val="de-DE"/>
        </w:rPr>
        <w:t>objektiv</w:t>
      </w:r>
      <w:r w:rsidR="001103BB" w:rsidRPr="007565C4">
        <w:rPr>
          <w:rFonts w:eastAsia="Arial Unicode MS"/>
          <w:sz w:val="24"/>
          <w:szCs w:val="24"/>
          <w:lang w:val="de-DE"/>
        </w:rPr>
        <w:t>,</w:t>
      </w:r>
      <w:r w:rsidR="00271C58" w:rsidRPr="007565C4">
        <w:rPr>
          <w:rFonts w:eastAsia="Arial Unicode MS"/>
          <w:sz w:val="24"/>
          <w:szCs w:val="24"/>
          <w:lang w:val="de-DE"/>
        </w:rPr>
        <w:t xml:space="preserve"> </w:t>
      </w:r>
      <w:r w:rsidR="00BF4CF7" w:rsidRPr="007565C4">
        <w:rPr>
          <w:rFonts w:eastAsia="Arial Unicode MS"/>
          <w:sz w:val="24"/>
          <w:szCs w:val="24"/>
          <w:lang w:val="de-DE"/>
        </w:rPr>
        <w:t>apodiktis</w:t>
      </w:r>
      <w:r w:rsidR="00271C58" w:rsidRPr="007565C4">
        <w:rPr>
          <w:rFonts w:eastAsia="Arial Unicode MS"/>
          <w:sz w:val="24"/>
          <w:szCs w:val="24"/>
          <w:lang w:val="de-DE"/>
        </w:rPr>
        <w:t>ch gewissen</w:t>
      </w:r>
      <w:r w:rsidR="00BF4CF7" w:rsidRPr="007565C4">
        <w:rPr>
          <w:rFonts w:eastAsia="Arial Unicode MS"/>
          <w:sz w:val="24"/>
          <w:szCs w:val="24"/>
          <w:lang w:val="de-DE"/>
        </w:rPr>
        <w:t xml:space="preserve"> </w:t>
      </w:r>
      <w:r w:rsidR="00271C58" w:rsidRPr="007565C4">
        <w:rPr>
          <w:rFonts w:eastAsia="Arial Unicode MS"/>
          <w:sz w:val="24"/>
          <w:szCs w:val="24"/>
          <w:lang w:val="de-DE"/>
        </w:rPr>
        <w:t>Moral</w:t>
      </w:r>
      <w:r w:rsidRPr="007565C4">
        <w:rPr>
          <w:rFonts w:eastAsia="Arial Unicode MS"/>
          <w:sz w:val="24"/>
          <w:szCs w:val="24"/>
          <w:lang w:val="de-DE"/>
        </w:rPr>
        <w:t>gesetz</w:t>
      </w:r>
      <w:r w:rsidR="00735630" w:rsidRPr="007565C4">
        <w:rPr>
          <w:rFonts w:eastAsia="Arial Unicode MS"/>
          <w:sz w:val="24"/>
          <w:szCs w:val="24"/>
          <w:lang w:val="de-DE"/>
        </w:rPr>
        <w:t xml:space="preserve"> aufgefasst. </w:t>
      </w:r>
      <w:r w:rsidRPr="007565C4">
        <w:rPr>
          <w:rFonts w:eastAsia="Arial Unicode MS"/>
          <w:sz w:val="24"/>
          <w:szCs w:val="24"/>
          <w:lang w:val="de-DE"/>
        </w:rPr>
        <w:t>Dies</w:t>
      </w:r>
      <w:r w:rsidR="00BF4CF7" w:rsidRPr="007565C4">
        <w:rPr>
          <w:rFonts w:eastAsia="Arial Unicode MS"/>
          <w:sz w:val="24"/>
          <w:szCs w:val="24"/>
          <w:lang w:val="de-DE"/>
        </w:rPr>
        <w:t xml:space="preserve"> </w:t>
      </w:r>
      <w:r w:rsidR="00735630" w:rsidRPr="007565C4">
        <w:rPr>
          <w:rFonts w:eastAsia="Arial Unicode MS"/>
          <w:sz w:val="24"/>
          <w:szCs w:val="24"/>
          <w:lang w:val="de-DE"/>
        </w:rPr>
        <w:t>schliesst</w:t>
      </w:r>
      <w:r w:rsidRPr="007565C4">
        <w:rPr>
          <w:rFonts w:eastAsia="Arial Unicode MS"/>
          <w:sz w:val="24"/>
          <w:szCs w:val="24"/>
          <w:lang w:val="de-DE"/>
        </w:rPr>
        <w:t xml:space="preserve"> aber</w:t>
      </w:r>
      <w:r w:rsidR="00735630" w:rsidRPr="007565C4">
        <w:rPr>
          <w:rFonts w:eastAsia="Arial Unicode MS"/>
          <w:sz w:val="24"/>
          <w:szCs w:val="24"/>
          <w:lang w:val="de-DE"/>
        </w:rPr>
        <w:t xml:space="preserve"> den</w:t>
      </w:r>
      <w:r w:rsidR="00BF4CF7" w:rsidRPr="007565C4">
        <w:rPr>
          <w:rFonts w:eastAsia="Arial Unicode MS"/>
          <w:sz w:val="24"/>
          <w:szCs w:val="24"/>
          <w:lang w:val="de-DE"/>
        </w:rPr>
        <w:t xml:space="preserve"> subjektvistischen </w:t>
      </w:r>
      <w:r w:rsidR="00735630" w:rsidRPr="007565C4">
        <w:rPr>
          <w:rFonts w:eastAsia="Arial Unicode MS"/>
          <w:sz w:val="24"/>
          <w:szCs w:val="24"/>
          <w:lang w:val="de-DE"/>
        </w:rPr>
        <w:t>B</w:t>
      </w:r>
      <w:r w:rsidR="00BF4CF7" w:rsidRPr="007565C4">
        <w:rPr>
          <w:rFonts w:eastAsia="Arial Unicode MS"/>
          <w:sz w:val="24"/>
          <w:szCs w:val="24"/>
          <w:lang w:val="de-DE"/>
        </w:rPr>
        <w:t>egründung</w:t>
      </w:r>
      <w:r w:rsidR="00735630" w:rsidRPr="007565C4">
        <w:rPr>
          <w:rFonts w:eastAsia="Arial Unicode MS"/>
          <w:sz w:val="24"/>
          <w:szCs w:val="24"/>
          <w:lang w:val="de-DE"/>
        </w:rPr>
        <w:t>sansatz</w:t>
      </w:r>
      <w:r w:rsidR="00BF4CF7" w:rsidRPr="007565C4">
        <w:rPr>
          <w:rFonts w:eastAsia="Arial Unicode MS"/>
          <w:sz w:val="24"/>
          <w:szCs w:val="24"/>
          <w:lang w:val="de-DE"/>
        </w:rPr>
        <w:t xml:space="preserve"> des </w:t>
      </w:r>
      <w:r w:rsidR="00BF4CF7" w:rsidRPr="007565C4">
        <w:rPr>
          <w:rFonts w:eastAsia="Arial Unicode MS"/>
          <w:i/>
          <w:sz w:val="24"/>
          <w:szCs w:val="24"/>
          <w:lang w:val="de-DE"/>
        </w:rPr>
        <w:t>Naturrechts Feyerabend</w:t>
      </w:r>
      <w:r w:rsidR="00BF4CF7" w:rsidRPr="007565C4">
        <w:rPr>
          <w:rFonts w:eastAsia="Arial Unicode MS"/>
          <w:sz w:val="24"/>
          <w:szCs w:val="24"/>
          <w:lang w:val="de-DE"/>
        </w:rPr>
        <w:t xml:space="preserve"> </w:t>
      </w:r>
      <w:r w:rsidR="00735630" w:rsidRPr="007565C4">
        <w:rPr>
          <w:rFonts w:eastAsia="Arial Unicode MS"/>
          <w:sz w:val="24"/>
          <w:szCs w:val="24"/>
          <w:lang w:val="de-DE"/>
        </w:rPr>
        <w:t>aus</w:t>
      </w:r>
      <w:r w:rsidR="00BF4CF7" w:rsidRPr="007565C4">
        <w:rPr>
          <w:rFonts w:eastAsia="Arial Unicode MS"/>
          <w:sz w:val="24"/>
          <w:szCs w:val="24"/>
          <w:lang w:val="de-DE"/>
        </w:rPr>
        <w:t>.</w:t>
      </w:r>
      <w:r w:rsidR="00DC434E">
        <w:rPr>
          <w:rStyle w:val="FootnoteReference"/>
          <w:rFonts w:eastAsia="Arial Unicode MS"/>
          <w:sz w:val="24"/>
          <w:szCs w:val="24"/>
        </w:rPr>
        <w:footnoteReference w:id="20"/>
      </w:r>
      <w:r w:rsidR="00BF4CF7" w:rsidRPr="007565C4">
        <w:rPr>
          <w:rFonts w:eastAsia="Arial Unicode MS"/>
          <w:sz w:val="24"/>
          <w:szCs w:val="24"/>
          <w:lang w:val="de-DE"/>
        </w:rPr>
        <w:t xml:space="preserve"> </w:t>
      </w:r>
    </w:p>
    <w:p w14:paraId="3FE357F8" w14:textId="77777777" w:rsidR="008424F4" w:rsidRPr="007565C4" w:rsidRDefault="008424F4" w:rsidP="00827EDA">
      <w:pPr>
        <w:spacing w:line="480" w:lineRule="auto"/>
        <w:ind w:firstLine="709"/>
        <w:jc w:val="both"/>
        <w:rPr>
          <w:sz w:val="24"/>
          <w:szCs w:val="24"/>
          <w:lang w:val="de-DE"/>
        </w:rPr>
      </w:pPr>
    </w:p>
    <w:p w14:paraId="320FA98F" w14:textId="2A7A9403" w:rsidR="00BF4CF7" w:rsidRPr="001103BB" w:rsidRDefault="00BF4CF7">
      <w:pPr>
        <w:spacing w:line="480" w:lineRule="auto"/>
        <w:jc w:val="both"/>
        <w:rPr>
          <w:sz w:val="24"/>
          <w:szCs w:val="24"/>
        </w:rPr>
      </w:pPr>
      <w:r w:rsidRPr="001103BB">
        <w:rPr>
          <w:sz w:val="24"/>
          <w:szCs w:val="24"/>
        </w:rPr>
        <w:t>Markus Kohl</w:t>
      </w:r>
    </w:p>
    <w:p w14:paraId="3B8CFFB2" w14:textId="2B3A29E1" w:rsidR="008424F4" w:rsidRDefault="008424F4">
      <w:pPr>
        <w:spacing w:line="480" w:lineRule="auto"/>
        <w:jc w:val="both"/>
        <w:rPr>
          <w:sz w:val="24"/>
          <w:szCs w:val="24"/>
        </w:rPr>
      </w:pPr>
      <w:r w:rsidRPr="001103BB">
        <w:rPr>
          <w:sz w:val="24"/>
          <w:szCs w:val="24"/>
        </w:rPr>
        <w:t>University of North Carolina, Chapel Hill</w:t>
      </w:r>
    </w:p>
    <w:p w14:paraId="08449B1B" w14:textId="77777777" w:rsidR="005A614B" w:rsidRDefault="005A614B">
      <w:pPr>
        <w:spacing w:line="480" w:lineRule="auto"/>
        <w:jc w:val="both"/>
        <w:rPr>
          <w:sz w:val="24"/>
          <w:szCs w:val="24"/>
        </w:rPr>
      </w:pPr>
    </w:p>
    <w:p w14:paraId="24492949" w14:textId="77777777" w:rsidR="005614E8" w:rsidRDefault="005614E8">
      <w:pPr>
        <w:spacing w:line="480" w:lineRule="auto"/>
        <w:jc w:val="both"/>
        <w:rPr>
          <w:sz w:val="24"/>
          <w:szCs w:val="24"/>
        </w:rPr>
      </w:pPr>
    </w:p>
    <w:p w14:paraId="25C1A445" w14:textId="54AB2A63" w:rsidR="005614E8" w:rsidRPr="007565C4" w:rsidRDefault="005614E8">
      <w:pPr>
        <w:spacing w:line="480" w:lineRule="auto"/>
        <w:jc w:val="both"/>
        <w:rPr>
          <w:b/>
          <w:sz w:val="24"/>
          <w:szCs w:val="24"/>
          <w:lang w:val="de-DE"/>
        </w:rPr>
      </w:pPr>
      <w:r w:rsidRPr="007565C4">
        <w:rPr>
          <w:b/>
          <w:sz w:val="24"/>
          <w:szCs w:val="24"/>
          <w:lang w:val="de-DE"/>
        </w:rPr>
        <w:lastRenderedPageBreak/>
        <w:t>Bibliographische Angaben</w:t>
      </w:r>
    </w:p>
    <w:p w14:paraId="10C7C13D" w14:textId="37F99E0E" w:rsidR="005614E8" w:rsidRPr="007565C4" w:rsidRDefault="005614E8">
      <w:pPr>
        <w:spacing w:line="480" w:lineRule="auto"/>
        <w:jc w:val="both"/>
        <w:rPr>
          <w:sz w:val="24"/>
          <w:szCs w:val="24"/>
          <w:lang w:val="de-DE"/>
        </w:rPr>
      </w:pPr>
      <w:r w:rsidRPr="007565C4">
        <w:rPr>
          <w:sz w:val="24"/>
          <w:szCs w:val="24"/>
          <w:lang w:val="de-DE"/>
        </w:rPr>
        <w:t xml:space="preserve">Alle Kantwerke sind zitiert nach der Akademie-Ausgabe (Siglum, Bandnummer: Seite(n)). Bei Zitaten aus der </w:t>
      </w:r>
      <w:r w:rsidRPr="007565C4">
        <w:rPr>
          <w:i/>
          <w:sz w:val="24"/>
          <w:szCs w:val="24"/>
          <w:lang w:val="de-DE"/>
        </w:rPr>
        <w:t>Feyerabend</w:t>
      </w:r>
      <w:r w:rsidRPr="007565C4">
        <w:rPr>
          <w:sz w:val="24"/>
          <w:szCs w:val="24"/>
          <w:lang w:val="de-DE"/>
        </w:rPr>
        <w:t xml:space="preserve"> Vorlesung ist die Zitierweise: Bandnummer (30): Seite(n), Zeilen.</w:t>
      </w:r>
    </w:p>
    <w:p w14:paraId="6254CCFF" w14:textId="2A4DA523" w:rsidR="005614E8" w:rsidRDefault="005614E8">
      <w:pPr>
        <w:spacing w:line="480" w:lineRule="auto"/>
        <w:jc w:val="both"/>
        <w:rPr>
          <w:rFonts w:eastAsia="Arial Unicode MS"/>
          <w:sz w:val="24"/>
          <w:szCs w:val="24"/>
        </w:rPr>
      </w:pPr>
      <w:r>
        <w:rPr>
          <w:sz w:val="24"/>
          <w:szCs w:val="24"/>
        </w:rPr>
        <w:t>Sekund</w:t>
      </w:r>
      <w:r w:rsidRPr="005614E8">
        <w:rPr>
          <w:rFonts w:eastAsia="Arial Unicode MS"/>
          <w:sz w:val="24"/>
          <w:szCs w:val="24"/>
        </w:rPr>
        <w:t>ä</w:t>
      </w:r>
      <w:r>
        <w:rPr>
          <w:rFonts w:eastAsia="Arial Unicode MS"/>
          <w:sz w:val="24"/>
          <w:szCs w:val="24"/>
        </w:rPr>
        <w:t>rliteratur:</w:t>
      </w:r>
    </w:p>
    <w:p w14:paraId="11454AA7" w14:textId="77777777" w:rsidR="005614E8" w:rsidRDefault="005614E8">
      <w:pPr>
        <w:spacing w:line="480" w:lineRule="auto"/>
        <w:jc w:val="both"/>
        <w:rPr>
          <w:sz w:val="24"/>
          <w:szCs w:val="24"/>
        </w:rPr>
      </w:pPr>
    </w:p>
    <w:p w14:paraId="757CB770" w14:textId="383C3BAB" w:rsidR="005614E8" w:rsidRPr="005614E8" w:rsidRDefault="005614E8" w:rsidP="005614E8">
      <w:pPr>
        <w:spacing w:line="480" w:lineRule="auto"/>
        <w:jc w:val="both"/>
        <w:rPr>
          <w:rFonts w:eastAsia="Arial Unicode MS"/>
          <w:sz w:val="24"/>
          <w:szCs w:val="24"/>
        </w:rPr>
      </w:pPr>
      <w:r w:rsidRPr="005614E8">
        <w:rPr>
          <w:rFonts w:eastAsia="Arial Unicode MS"/>
          <w:sz w:val="24"/>
          <w:szCs w:val="24"/>
        </w:rPr>
        <w:t xml:space="preserve">Henry Allison, </w:t>
      </w:r>
      <w:r w:rsidRPr="005614E8">
        <w:rPr>
          <w:rFonts w:eastAsia="Arial Unicode MS"/>
          <w:i/>
          <w:sz w:val="24"/>
          <w:szCs w:val="24"/>
        </w:rPr>
        <w:t>Kant’s Theory of Freedom</w:t>
      </w:r>
      <w:r w:rsidRPr="005614E8">
        <w:rPr>
          <w:rFonts w:eastAsia="Arial Unicode MS"/>
          <w:sz w:val="24"/>
          <w:szCs w:val="24"/>
        </w:rPr>
        <w:t xml:space="preserve"> (Cambridge: Cambridge University Press, 1990) </w:t>
      </w:r>
    </w:p>
    <w:p w14:paraId="79C9D4A7" w14:textId="77777777" w:rsidR="005614E8" w:rsidRDefault="005614E8" w:rsidP="005614E8">
      <w:pPr>
        <w:spacing w:line="480" w:lineRule="auto"/>
        <w:jc w:val="both"/>
        <w:rPr>
          <w:i/>
          <w:sz w:val="24"/>
          <w:szCs w:val="24"/>
        </w:rPr>
      </w:pPr>
      <w:r w:rsidRPr="005614E8">
        <w:rPr>
          <w:sz w:val="24"/>
          <w:szCs w:val="24"/>
        </w:rPr>
        <w:t xml:space="preserve">Henry Allison, </w:t>
      </w:r>
      <w:r w:rsidRPr="005614E8">
        <w:rPr>
          <w:i/>
          <w:sz w:val="24"/>
          <w:szCs w:val="24"/>
        </w:rPr>
        <w:t xml:space="preserve">Idealism and Freedom: Essays on Kant’s Theoretical and Practical </w:t>
      </w:r>
    </w:p>
    <w:p w14:paraId="418AEDA4" w14:textId="4EEFFA16" w:rsidR="005614E8" w:rsidRPr="005614E8" w:rsidRDefault="005614E8" w:rsidP="005614E8">
      <w:pPr>
        <w:spacing w:line="480" w:lineRule="auto"/>
        <w:ind w:firstLine="709"/>
        <w:jc w:val="both"/>
        <w:rPr>
          <w:sz w:val="24"/>
          <w:szCs w:val="24"/>
        </w:rPr>
      </w:pPr>
      <w:r w:rsidRPr="005614E8">
        <w:rPr>
          <w:i/>
          <w:sz w:val="24"/>
          <w:szCs w:val="24"/>
        </w:rPr>
        <w:t>Philosophy</w:t>
      </w:r>
      <w:r w:rsidRPr="005614E8">
        <w:rPr>
          <w:sz w:val="24"/>
          <w:szCs w:val="24"/>
        </w:rPr>
        <w:t xml:space="preserve"> (Cambridge: Cambridge University Press, 1996). </w:t>
      </w:r>
    </w:p>
    <w:p w14:paraId="5EA8E66D" w14:textId="40F3CD7B" w:rsidR="005614E8" w:rsidRPr="005614E8" w:rsidRDefault="005614E8" w:rsidP="005614E8">
      <w:pPr>
        <w:pStyle w:val="FootnoteText"/>
        <w:rPr>
          <w:sz w:val="24"/>
          <w:szCs w:val="24"/>
        </w:rPr>
      </w:pPr>
      <w:r w:rsidRPr="005614E8">
        <w:rPr>
          <w:sz w:val="24"/>
          <w:szCs w:val="24"/>
        </w:rPr>
        <w:t xml:space="preserve">Karl Ameriks, ‘Kant’s Deduction of Freedom and Morality,’ in </w:t>
      </w:r>
      <w:r w:rsidRPr="005614E8">
        <w:rPr>
          <w:i/>
          <w:sz w:val="24"/>
          <w:szCs w:val="24"/>
        </w:rPr>
        <w:t>Interpreting Kant’s Critiques</w:t>
      </w:r>
      <w:r w:rsidRPr="005614E8">
        <w:rPr>
          <w:sz w:val="24"/>
          <w:szCs w:val="24"/>
        </w:rPr>
        <w:t xml:space="preserve"> (Oxford: Oxford </w:t>
      </w:r>
      <w:r w:rsidR="00F7688C">
        <w:rPr>
          <w:sz w:val="24"/>
          <w:szCs w:val="24"/>
        </w:rPr>
        <w:t>University Press, 2003), 161–92</w:t>
      </w:r>
      <w:r w:rsidRPr="005614E8">
        <w:rPr>
          <w:sz w:val="24"/>
          <w:szCs w:val="24"/>
        </w:rPr>
        <w:t xml:space="preserve"> </w:t>
      </w:r>
    </w:p>
    <w:p w14:paraId="2091A3F1" w14:textId="764C2AB0" w:rsidR="005614E8" w:rsidRPr="007565C4" w:rsidRDefault="005614E8" w:rsidP="005614E8">
      <w:pPr>
        <w:pStyle w:val="FootnoteText"/>
        <w:rPr>
          <w:sz w:val="24"/>
          <w:szCs w:val="24"/>
          <w:lang w:val="de-DE"/>
        </w:rPr>
      </w:pPr>
      <w:r w:rsidRPr="007565C4">
        <w:rPr>
          <w:rFonts w:eastAsia="Arial Unicode MS"/>
          <w:sz w:val="24"/>
          <w:szCs w:val="24"/>
          <w:lang w:val="de-DE"/>
        </w:rPr>
        <w:t xml:space="preserve">Manfred Baum, ‘Sittengesetz und Freiheit. Kant 1785 und 1788,’ in </w:t>
      </w:r>
      <w:hyperlink r:id="rId6" w:history="1">
        <w:r w:rsidRPr="007565C4">
          <w:rPr>
            <w:i/>
            <w:sz w:val="24"/>
            <w:szCs w:val="24"/>
            <w:lang w:val="de-DE"/>
          </w:rPr>
          <w:t>Kants Rechtfertigung des Sittengesetzes in Grundlegung III: Deduktion Oder Faktum?</w:t>
        </w:r>
      </w:hyperlink>
      <w:r w:rsidRPr="007565C4">
        <w:rPr>
          <w:sz w:val="24"/>
          <w:szCs w:val="24"/>
          <w:lang w:val="de-DE"/>
        </w:rPr>
        <w:t xml:space="preserve">, ed. </w:t>
      </w:r>
      <w:r w:rsidR="00F7688C" w:rsidRPr="007565C4">
        <w:rPr>
          <w:sz w:val="24"/>
          <w:szCs w:val="24"/>
          <w:lang w:val="de-DE"/>
        </w:rPr>
        <w:t>Heiko Puls (De Gruyter, 2014), 209-226</w:t>
      </w:r>
    </w:p>
    <w:p w14:paraId="432D23F2" w14:textId="77777777" w:rsidR="005614E8" w:rsidRPr="007565C4" w:rsidRDefault="005614E8" w:rsidP="005614E8">
      <w:pPr>
        <w:spacing w:line="480" w:lineRule="auto"/>
        <w:jc w:val="both"/>
        <w:rPr>
          <w:sz w:val="24"/>
          <w:szCs w:val="24"/>
          <w:lang w:val="de-DE"/>
        </w:rPr>
      </w:pPr>
      <w:r w:rsidRPr="007565C4">
        <w:rPr>
          <w:rFonts w:eastAsia="Arial Unicode MS"/>
          <w:sz w:val="24"/>
          <w:szCs w:val="24"/>
          <w:lang w:val="de-DE"/>
        </w:rPr>
        <w:t xml:space="preserve">Jochen Bojanowski, </w:t>
      </w:r>
      <w:r w:rsidRPr="007565C4">
        <w:rPr>
          <w:rFonts w:eastAsia="Arial Unicode MS"/>
          <w:i/>
          <w:sz w:val="24"/>
          <w:szCs w:val="24"/>
          <w:lang w:val="de-DE"/>
        </w:rPr>
        <w:t>Kant’s Theorie der Freiheit</w:t>
      </w:r>
      <w:r w:rsidRPr="007565C4">
        <w:rPr>
          <w:rFonts w:eastAsia="Arial Unicode MS"/>
          <w:sz w:val="24"/>
          <w:szCs w:val="24"/>
          <w:lang w:val="de-DE"/>
        </w:rPr>
        <w:t xml:space="preserve"> (Berlin: De Gruyter, 2006).</w:t>
      </w:r>
    </w:p>
    <w:p w14:paraId="5DA4E0A0" w14:textId="77777777" w:rsidR="005614E8" w:rsidRPr="007565C4" w:rsidRDefault="005614E8" w:rsidP="005614E8">
      <w:pPr>
        <w:spacing w:line="480" w:lineRule="auto"/>
        <w:jc w:val="both"/>
        <w:rPr>
          <w:sz w:val="24"/>
          <w:szCs w:val="24"/>
          <w:lang w:val="de-DE"/>
        </w:rPr>
      </w:pPr>
      <w:r w:rsidRPr="007565C4">
        <w:rPr>
          <w:sz w:val="24"/>
          <w:szCs w:val="24"/>
          <w:lang w:val="de-DE"/>
        </w:rPr>
        <w:t xml:space="preserve">Paul Guyer, ‘Stellenindex und Konkordanz zum </w:t>
      </w:r>
      <w:r w:rsidRPr="007565C4">
        <w:rPr>
          <w:i/>
          <w:iCs/>
          <w:sz w:val="24"/>
          <w:szCs w:val="24"/>
          <w:lang w:val="de-DE"/>
        </w:rPr>
        <w:t>Naturrecht Feyerabend</w:t>
      </w:r>
      <w:r w:rsidRPr="007565C4">
        <w:rPr>
          <w:sz w:val="24"/>
          <w:szCs w:val="24"/>
          <w:lang w:val="de-DE"/>
        </w:rPr>
        <w:t xml:space="preserve">, Teilband I: </w:t>
      </w:r>
    </w:p>
    <w:p w14:paraId="694A2CC8" w14:textId="65035368" w:rsidR="005614E8" w:rsidRPr="007565C4" w:rsidRDefault="005614E8" w:rsidP="005614E8">
      <w:pPr>
        <w:spacing w:line="480" w:lineRule="auto"/>
        <w:ind w:firstLine="709"/>
        <w:jc w:val="both"/>
        <w:rPr>
          <w:sz w:val="24"/>
          <w:szCs w:val="24"/>
          <w:lang w:val="de-DE"/>
        </w:rPr>
      </w:pPr>
      <w:r w:rsidRPr="007565C4">
        <w:rPr>
          <w:sz w:val="24"/>
          <w:szCs w:val="24"/>
          <w:lang w:val="de-DE"/>
        </w:rPr>
        <w:t xml:space="preserve">Einleitung des </w:t>
      </w:r>
      <w:r w:rsidRPr="007565C4">
        <w:rPr>
          <w:i/>
          <w:iCs/>
          <w:sz w:val="24"/>
          <w:szCs w:val="24"/>
          <w:lang w:val="de-DE"/>
        </w:rPr>
        <w:t>Naturrechts Feyerabend</w:t>
      </w:r>
      <w:r w:rsidRPr="007565C4">
        <w:rPr>
          <w:sz w:val="24"/>
          <w:szCs w:val="24"/>
          <w:lang w:val="de-DE"/>
        </w:rPr>
        <w:t xml:space="preserve">,’ in </w:t>
      </w:r>
      <w:r w:rsidRPr="007565C4">
        <w:rPr>
          <w:i/>
          <w:iCs/>
          <w:sz w:val="24"/>
          <w:szCs w:val="24"/>
          <w:lang w:val="de-DE"/>
        </w:rPr>
        <w:t>Ratio Juris</w:t>
      </w:r>
      <w:r w:rsidRPr="007565C4">
        <w:rPr>
          <w:sz w:val="24"/>
          <w:szCs w:val="24"/>
          <w:lang w:val="de-DE"/>
        </w:rPr>
        <w:t xml:space="preserve"> 25 (1</w:t>
      </w:r>
      <w:r w:rsidR="00F7688C" w:rsidRPr="007565C4">
        <w:rPr>
          <w:sz w:val="24"/>
          <w:szCs w:val="24"/>
          <w:lang w:val="de-DE"/>
        </w:rPr>
        <w:t xml:space="preserve">) (2012), </w:t>
      </w:r>
      <w:r w:rsidRPr="007565C4">
        <w:rPr>
          <w:sz w:val="24"/>
          <w:szCs w:val="24"/>
          <w:lang w:val="de-DE"/>
        </w:rPr>
        <w:t xml:space="preserve">210-216. </w:t>
      </w:r>
    </w:p>
    <w:p w14:paraId="30894D27" w14:textId="5295CB4D" w:rsidR="005614E8" w:rsidRPr="005614E8" w:rsidRDefault="005614E8" w:rsidP="005614E8">
      <w:pPr>
        <w:pStyle w:val="FootnoteText"/>
        <w:rPr>
          <w:sz w:val="24"/>
          <w:szCs w:val="24"/>
        </w:rPr>
      </w:pPr>
      <w:r w:rsidRPr="007565C4">
        <w:rPr>
          <w:sz w:val="24"/>
          <w:szCs w:val="24"/>
          <w:lang w:val="de-DE"/>
        </w:rPr>
        <w:t xml:space="preserve">Paul Guyer ‘Die Beweisstruktur der Grundlegung und die Rolle des dritten Abschnittes,’ in </w:t>
      </w:r>
      <w:r w:rsidRPr="007565C4">
        <w:rPr>
          <w:i/>
          <w:sz w:val="24"/>
          <w:szCs w:val="24"/>
          <w:lang w:val="de-DE"/>
        </w:rPr>
        <w:t xml:space="preserve">Kants Begründung von Freiheit und Moral in Grundlegung III. </w:t>
      </w:r>
      <w:r w:rsidRPr="005614E8">
        <w:rPr>
          <w:i/>
          <w:sz w:val="24"/>
          <w:szCs w:val="24"/>
        </w:rPr>
        <w:t>Neue Interpretationen</w:t>
      </w:r>
      <w:r w:rsidRPr="005614E8">
        <w:rPr>
          <w:sz w:val="24"/>
          <w:szCs w:val="24"/>
        </w:rPr>
        <w:t>, ed. Dieter Sch</w:t>
      </w:r>
      <w:r w:rsidR="00F7688C">
        <w:rPr>
          <w:sz w:val="24"/>
          <w:szCs w:val="24"/>
        </w:rPr>
        <w:t>önecker (mentis, 2015), 109-136</w:t>
      </w:r>
      <w:r w:rsidRPr="005614E8">
        <w:rPr>
          <w:sz w:val="24"/>
          <w:szCs w:val="24"/>
        </w:rPr>
        <w:t xml:space="preserve"> </w:t>
      </w:r>
    </w:p>
    <w:p w14:paraId="0044E123" w14:textId="1E60FB63" w:rsidR="00F7688C" w:rsidRDefault="00F7688C" w:rsidP="005614E8">
      <w:pPr>
        <w:spacing w:line="480" w:lineRule="auto"/>
        <w:jc w:val="both"/>
        <w:rPr>
          <w:sz w:val="24"/>
          <w:szCs w:val="24"/>
        </w:rPr>
      </w:pPr>
      <w:r>
        <w:rPr>
          <w:sz w:val="24"/>
          <w:szCs w:val="24"/>
        </w:rPr>
        <w:t>Markus Kohl, ‘Kant on the Inapplicability of the Categories to Things in Themselves,’ in</w:t>
      </w:r>
    </w:p>
    <w:p w14:paraId="72FE2314" w14:textId="66C1DDF2" w:rsidR="00F7688C" w:rsidRDefault="00F7688C" w:rsidP="005614E8">
      <w:pPr>
        <w:spacing w:line="480" w:lineRule="auto"/>
        <w:jc w:val="both"/>
        <w:rPr>
          <w:sz w:val="24"/>
          <w:szCs w:val="24"/>
        </w:rPr>
      </w:pPr>
      <w:r>
        <w:rPr>
          <w:sz w:val="24"/>
          <w:szCs w:val="24"/>
        </w:rPr>
        <w:tab/>
      </w:r>
      <w:r w:rsidRPr="00F7688C">
        <w:rPr>
          <w:i/>
          <w:sz w:val="24"/>
          <w:szCs w:val="24"/>
        </w:rPr>
        <w:t>British Journal for the History of Philosophy</w:t>
      </w:r>
      <w:r>
        <w:rPr>
          <w:sz w:val="24"/>
          <w:szCs w:val="24"/>
        </w:rPr>
        <w:t xml:space="preserve"> 23 (1), 2015, 90-114</w:t>
      </w:r>
    </w:p>
    <w:p w14:paraId="0B7A1D47" w14:textId="0998B6B9" w:rsidR="00F7688C" w:rsidRPr="007565C4" w:rsidRDefault="00F7688C" w:rsidP="005614E8">
      <w:pPr>
        <w:spacing w:line="480" w:lineRule="auto"/>
        <w:jc w:val="both"/>
        <w:rPr>
          <w:sz w:val="24"/>
          <w:szCs w:val="24"/>
          <w:lang w:val="de-DE"/>
        </w:rPr>
      </w:pPr>
      <w:r w:rsidRPr="007565C4">
        <w:rPr>
          <w:sz w:val="24"/>
          <w:szCs w:val="24"/>
          <w:lang w:val="de-DE"/>
        </w:rPr>
        <w:t xml:space="preserve">Markus Kohl, ‘The Normativity of Prudence,’ in </w:t>
      </w:r>
      <w:r w:rsidRPr="007565C4">
        <w:rPr>
          <w:i/>
          <w:sz w:val="24"/>
          <w:szCs w:val="24"/>
          <w:lang w:val="de-DE"/>
        </w:rPr>
        <w:t>Kant-Studien</w:t>
      </w:r>
      <w:r w:rsidRPr="007565C4">
        <w:rPr>
          <w:sz w:val="24"/>
          <w:szCs w:val="24"/>
          <w:lang w:val="de-DE"/>
        </w:rPr>
        <w:t xml:space="preserve"> (im Erscheinen)</w:t>
      </w:r>
    </w:p>
    <w:p w14:paraId="1425579E" w14:textId="77777777" w:rsidR="00F7688C" w:rsidRDefault="00F7688C" w:rsidP="005614E8">
      <w:pPr>
        <w:spacing w:line="480" w:lineRule="auto"/>
        <w:jc w:val="both"/>
        <w:rPr>
          <w:sz w:val="24"/>
          <w:szCs w:val="24"/>
        </w:rPr>
      </w:pPr>
      <w:r>
        <w:rPr>
          <w:sz w:val="24"/>
          <w:szCs w:val="24"/>
        </w:rPr>
        <w:t xml:space="preserve">Markus Kohl, ‘Kant’s Commitment to Human Knowledge of Noumenal Freedom,’ </w:t>
      </w:r>
    </w:p>
    <w:p w14:paraId="0CDD5BA9" w14:textId="779F1379" w:rsidR="00F7688C" w:rsidRDefault="00F7688C" w:rsidP="00F7688C">
      <w:pPr>
        <w:spacing w:line="480" w:lineRule="auto"/>
        <w:ind w:firstLine="709"/>
        <w:jc w:val="both"/>
        <w:rPr>
          <w:sz w:val="24"/>
          <w:szCs w:val="24"/>
        </w:rPr>
      </w:pPr>
      <w:r>
        <w:rPr>
          <w:sz w:val="24"/>
          <w:szCs w:val="24"/>
        </w:rPr>
        <w:t>(unpublished manuscript)</w:t>
      </w:r>
    </w:p>
    <w:p w14:paraId="4A9BD122" w14:textId="77777777" w:rsidR="005614E8" w:rsidRDefault="005614E8" w:rsidP="005614E8">
      <w:pPr>
        <w:spacing w:line="480" w:lineRule="auto"/>
        <w:jc w:val="both"/>
        <w:rPr>
          <w:sz w:val="24"/>
          <w:szCs w:val="24"/>
        </w:rPr>
      </w:pPr>
      <w:r w:rsidRPr="005614E8">
        <w:rPr>
          <w:sz w:val="24"/>
          <w:szCs w:val="24"/>
        </w:rPr>
        <w:lastRenderedPageBreak/>
        <w:t xml:space="preserve">Christine Korsgaard, </w:t>
      </w:r>
      <w:r w:rsidRPr="005614E8">
        <w:rPr>
          <w:i/>
          <w:sz w:val="24"/>
          <w:szCs w:val="24"/>
        </w:rPr>
        <w:t>Creating the Kingdom of Ends</w:t>
      </w:r>
      <w:r w:rsidRPr="005614E8">
        <w:rPr>
          <w:sz w:val="24"/>
          <w:szCs w:val="24"/>
        </w:rPr>
        <w:t xml:space="preserve"> (Cambridge:</w:t>
      </w:r>
      <w:r w:rsidRPr="005614E8">
        <w:rPr>
          <w:i/>
          <w:sz w:val="24"/>
          <w:szCs w:val="24"/>
        </w:rPr>
        <w:t xml:space="preserve"> </w:t>
      </w:r>
      <w:r w:rsidRPr="005614E8">
        <w:rPr>
          <w:sz w:val="24"/>
          <w:szCs w:val="24"/>
        </w:rPr>
        <w:t xml:space="preserve">Cambridge University </w:t>
      </w:r>
    </w:p>
    <w:p w14:paraId="2DAEDBD0" w14:textId="56B2D659" w:rsidR="005614E8" w:rsidRPr="007565C4" w:rsidRDefault="005614E8" w:rsidP="005614E8">
      <w:pPr>
        <w:spacing w:line="480" w:lineRule="auto"/>
        <w:ind w:firstLine="709"/>
        <w:jc w:val="both"/>
        <w:rPr>
          <w:sz w:val="24"/>
          <w:szCs w:val="24"/>
          <w:lang w:val="de-DE"/>
        </w:rPr>
      </w:pPr>
      <w:r w:rsidRPr="007565C4">
        <w:rPr>
          <w:sz w:val="24"/>
          <w:szCs w:val="24"/>
          <w:lang w:val="de-DE"/>
        </w:rPr>
        <w:t>Press, 1996)</w:t>
      </w:r>
    </w:p>
    <w:p w14:paraId="3D8728CF" w14:textId="77777777" w:rsidR="005614E8" w:rsidRPr="007565C4" w:rsidRDefault="005614E8" w:rsidP="005614E8">
      <w:pPr>
        <w:spacing w:line="480" w:lineRule="auto"/>
        <w:jc w:val="both"/>
        <w:rPr>
          <w:rFonts w:eastAsia="Arial Unicode MS"/>
          <w:sz w:val="24"/>
          <w:szCs w:val="24"/>
          <w:lang w:val="de-DE"/>
        </w:rPr>
      </w:pPr>
      <w:r w:rsidRPr="007565C4">
        <w:rPr>
          <w:rFonts w:eastAsia="Arial Unicode MS"/>
          <w:sz w:val="24"/>
          <w:szCs w:val="24"/>
          <w:lang w:val="de-DE"/>
        </w:rPr>
        <w:t xml:space="preserve">Gerold Prauss, </w:t>
      </w:r>
      <w:r w:rsidRPr="007565C4">
        <w:rPr>
          <w:rFonts w:eastAsia="Arial Unicode MS"/>
          <w:i/>
          <w:sz w:val="24"/>
          <w:szCs w:val="24"/>
          <w:lang w:val="de-DE"/>
        </w:rPr>
        <w:t>Kant über Freiheit und Autonmie</w:t>
      </w:r>
      <w:r w:rsidRPr="007565C4">
        <w:rPr>
          <w:rFonts w:eastAsia="Arial Unicode MS"/>
          <w:sz w:val="24"/>
          <w:szCs w:val="24"/>
          <w:lang w:val="de-DE"/>
        </w:rPr>
        <w:t xml:space="preserve"> (Frankfurt am Main: Vittorio Klostermann, </w:t>
      </w:r>
    </w:p>
    <w:p w14:paraId="44E2BCA4" w14:textId="232B9891" w:rsidR="005614E8" w:rsidRPr="007565C4" w:rsidRDefault="005614E8" w:rsidP="005614E8">
      <w:pPr>
        <w:spacing w:line="480" w:lineRule="auto"/>
        <w:ind w:firstLine="709"/>
        <w:jc w:val="both"/>
        <w:rPr>
          <w:rFonts w:eastAsia="Arial Unicode MS"/>
          <w:sz w:val="24"/>
          <w:szCs w:val="24"/>
          <w:lang w:val="de-DE"/>
        </w:rPr>
      </w:pPr>
      <w:r w:rsidRPr="007565C4">
        <w:rPr>
          <w:rFonts w:eastAsia="Arial Unicode MS"/>
          <w:sz w:val="24"/>
          <w:szCs w:val="24"/>
          <w:lang w:val="de-DE"/>
        </w:rPr>
        <w:t>1983)</w:t>
      </w:r>
    </w:p>
    <w:p w14:paraId="2FA0B5F0" w14:textId="77777777" w:rsidR="005614E8" w:rsidRPr="007565C4" w:rsidRDefault="005614E8" w:rsidP="005614E8">
      <w:pPr>
        <w:spacing w:line="480" w:lineRule="auto"/>
        <w:jc w:val="both"/>
        <w:rPr>
          <w:sz w:val="24"/>
          <w:szCs w:val="24"/>
          <w:shd w:val="clear" w:color="auto" w:fill="FFFFFF"/>
          <w:lang w:val="de-DE"/>
        </w:rPr>
      </w:pPr>
      <w:r w:rsidRPr="007565C4">
        <w:rPr>
          <w:sz w:val="24"/>
          <w:szCs w:val="24"/>
          <w:lang w:val="de-DE"/>
        </w:rPr>
        <w:t xml:space="preserve">Frederick Rauscher, ‘Die </w:t>
      </w:r>
      <w:r w:rsidRPr="007565C4">
        <w:rPr>
          <w:sz w:val="24"/>
          <w:szCs w:val="24"/>
          <w:shd w:val="clear" w:color="auto" w:fill="FFFFFF"/>
          <w:lang w:val="de-DE"/>
        </w:rPr>
        <w:t xml:space="preserve">äusserste Grenze aller praktischen Philosophie und die </w:t>
      </w:r>
    </w:p>
    <w:p w14:paraId="4E62E1F3" w14:textId="77777777" w:rsidR="005614E8" w:rsidRPr="007565C4" w:rsidRDefault="005614E8" w:rsidP="005614E8">
      <w:pPr>
        <w:spacing w:line="480" w:lineRule="auto"/>
        <w:ind w:firstLine="709"/>
        <w:jc w:val="both"/>
        <w:rPr>
          <w:i/>
          <w:sz w:val="24"/>
          <w:szCs w:val="24"/>
          <w:lang w:val="de-DE"/>
        </w:rPr>
      </w:pPr>
      <w:r w:rsidRPr="007565C4">
        <w:rPr>
          <w:sz w:val="24"/>
          <w:szCs w:val="24"/>
          <w:shd w:val="clear" w:color="auto" w:fill="FFFFFF"/>
          <w:lang w:val="de-DE"/>
        </w:rPr>
        <w:t xml:space="preserve">Einschränkungen der Deduktion in </w:t>
      </w:r>
      <w:r w:rsidRPr="007565C4">
        <w:rPr>
          <w:i/>
          <w:sz w:val="24"/>
          <w:szCs w:val="24"/>
          <w:shd w:val="clear" w:color="auto" w:fill="FFFFFF"/>
          <w:lang w:val="de-DE"/>
        </w:rPr>
        <w:t>Grundlegung</w:t>
      </w:r>
      <w:r w:rsidRPr="007565C4">
        <w:rPr>
          <w:sz w:val="24"/>
          <w:szCs w:val="24"/>
          <w:shd w:val="clear" w:color="auto" w:fill="FFFFFF"/>
          <w:lang w:val="de-DE"/>
        </w:rPr>
        <w:t xml:space="preserve"> III, </w:t>
      </w:r>
      <w:r w:rsidRPr="007565C4">
        <w:rPr>
          <w:i/>
          <w:sz w:val="24"/>
          <w:szCs w:val="24"/>
          <w:lang w:val="de-DE"/>
        </w:rPr>
        <w:t xml:space="preserve">Kants Begründung von Freiheit </w:t>
      </w:r>
    </w:p>
    <w:p w14:paraId="38E83563" w14:textId="77777777" w:rsidR="005614E8" w:rsidRPr="007565C4" w:rsidRDefault="005614E8" w:rsidP="005614E8">
      <w:pPr>
        <w:spacing w:line="480" w:lineRule="auto"/>
        <w:ind w:firstLine="709"/>
        <w:jc w:val="both"/>
        <w:rPr>
          <w:sz w:val="24"/>
          <w:szCs w:val="24"/>
          <w:lang w:val="de-DE"/>
        </w:rPr>
      </w:pPr>
      <w:r w:rsidRPr="007565C4">
        <w:rPr>
          <w:i/>
          <w:sz w:val="24"/>
          <w:szCs w:val="24"/>
          <w:lang w:val="de-DE"/>
        </w:rPr>
        <w:t>und Moral in Grundlegung III. Neue Interpretationen</w:t>
      </w:r>
      <w:r w:rsidRPr="007565C4">
        <w:rPr>
          <w:sz w:val="24"/>
          <w:szCs w:val="24"/>
          <w:lang w:val="de-DE"/>
        </w:rPr>
        <w:t xml:space="preserve">, ed. Dieter Schönecker </w:t>
      </w:r>
    </w:p>
    <w:p w14:paraId="19BD6524" w14:textId="3814471B" w:rsidR="005614E8" w:rsidRPr="007565C4" w:rsidRDefault="005614E8" w:rsidP="005614E8">
      <w:pPr>
        <w:spacing w:line="480" w:lineRule="auto"/>
        <w:ind w:firstLine="709"/>
        <w:jc w:val="both"/>
        <w:rPr>
          <w:sz w:val="24"/>
          <w:szCs w:val="24"/>
          <w:lang w:val="de-DE"/>
        </w:rPr>
      </w:pPr>
      <w:r w:rsidRPr="007565C4">
        <w:rPr>
          <w:sz w:val="24"/>
          <w:szCs w:val="24"/>
          <w:lang w:val="de-DE"/>
        </w:rPr>
        <w:t>(M</w:t>
      </w:r>
      <w:r w:rsidRPr="007565C4">
        <w:rPr>
          <w:rFonts w:eastAsia="Arial Unicode MS"/>
          <w:sz w:val="24"/>
          <w:szCs w:val="24"/>
          <w:lang w:val="de-DE"/>
        </w:rPr>
        <w:t>ü</w:t>
      </w:r>
      <w:r w:rsidRPr="007565C4">
        <w:rPr>
          <w:sz w:val="24"/>
          <w:szCs w:val="24"/>
          <w:lang w:val="de-DE"/>
        </w:rPr>
        <w:t>nster: mentis, 2015), 215-229</w:t>
      </w:r>
    </w:p>
    <w:p w14:paraId="5A88C924" w14:textId="77777777" w:rsidR="005614E8" w:rsidRPr="007565C4" w:rsidRDefault="005A614B">
      <w:pPr>
        <w:spacing w:line="480" w:lineRule="auto"/>
        <w:jc w:val="both"/>
        <w:rPr>
          <w:rFonts w:eastAsia="Arial Unicode MS"/>
          <w:sz w:val="24"/>
          <w:szCs w:val="24"/>
          <w:lang w:val="de-DE"/>
        </w:rPr>
      </w:pPr>
      <w:r w:rsidRPr="005614E8">
        <w:rPr>
          <w:rFonts w:eastAsia="Arial Unicode MS"/>
          <w:sz w:val="24"/>
          <w:szCs w:val="24"/>
        </w:rPr>
        <w:t xml:space="preserve">Eric Watkins, “Transcendental Idealism and the Categories.” </w:t>
      </w:r>
      <w:r w:rsidRPr="007565C4">
        <w:rPr>
          <w:rFonts w:eastAsia="Arial Unicode MS"/>
          <w:i/>
          <w:sz w:val="24"/>
          <w:szCs w:val="24"/>
          <w:lang w:val="de-DE"/>
        </w:rPr>
        <w:t>History of Philosophy Quarterly</w:t>
      </w:r>
      <w:r w:rsidRPr="007565C4">
        <w:rPr>
          <w:rFonts w:eastAsia="Arial Unicode MS"/>
          <w:sz w:val="24"/>
          <w:szCs w:val="24"/>
          <w:lang w:val="de-DE"/>
        </w:rPr>
        <w:t xml:space="preserve"> </w:t>
      </w:r>
    </w:p>
    <w:p w14:paraId="785F9E66" w14:textId="30F43DE9" w:rsidR="005A614B" w:rsidRPr="007565C4" w:rsidRDefault="00F7688C" w:rsidP="005614E8">
      <w:pPr>
        <w:spacing w:line="480" w:lineRule="auto"/>
        <w:ind w:firstLine="709"/>
        <w:jc w:val="both"/>
        <w:rPr>
          <w:rFonts w:eastAsia="Arial Unicode MS"/>
          <w:sz w:val="24"/>
          <w:szCs w:val="24"/>
          <w:lang w:val="de-DE"/>
        </w:rPr>
      </w:pPr>
      <w:r w:rsidRPr="007565C4">
        <w:rPr>
          <w:rFonts w:eastAsia="Arial Unicode MS"/>
          <w:sz w:val="24"/>
          <w:szCs w:val="24"/>
          <w:lang w:val="de-DE"/>
        </w:rPr>
        <w:t>19 (2) (2002), 191-215</w:t>
      </w:r>
    </w:p>
    <w:p w14:paraId="2702410E" w14:textId="77777777" w:rsidR="005614E8" w:rsidRPr="007565C4" w:rsidRDefault="005A614B">
      <w:pPr>
        <w:spacing w:line="480" w:lineRule="auto"/>
        <w:jc w:val="both"/>
        <w:rPr>
          <w:rFonts w:eastAsia="Arial Unicode MS"/>
          <w:sz w:val="24"/>
          <w:szCs w:val="24"/>
          <w:lang w:val="de-DE"/>
        </w:rPr>
      </w:pPr>
      <w:r w:rsidRPr="007565C4">
        <w:rPr>
          <w:sz w:val="24"/>
          <w:szCs w:val="24"/>
          <w:lang w:val="de-DE"/>
        </w:rPr>
        <w:t>G</w:t>
      </w:r>
      <w:r w:rsidRPr="007565C4">
        <w:rPr>
          <w:rFonts w:eastAsia="Arial Unicode MS"/>
          <w:sz w:val="24"/>
          <w:szCs w:val="24"/>
          <w:lang w:val="de-DE"/>
        </w:rPr>
        <w:t xml:space="preserve">ünter </w:t>
      </w:r>
      <w:r w:rsidRPr="007565C4">
        <w:rPr>
          <w:sz w:val="24"/>
          <w:szCs w:val="24"/>
          <w:lang w:val="de-DE"/>
        </w:rPr>
        <w:t>Z</w:t>
      </w:r>
      <w:r w:rsidRPr="007565C4">
        <w:rPr>
          <w:rFonts w:eastAsia="Arial Unicode MS"/>
          <w:sz w:val="24"/>
          <w:szCs w:val="24"/>
          <w:lang w:val="de-DE"/>
        </w:rPr>
        <w:t xml:space="preserve">öller, (‘”[O]hne Hofnung und Furcht” – Kants Naturrecht Feyerabend über den </w:t>
      </w:r>
    </w:p>
    <w:p w14:paraId="6FF0786A" w14:textId="77777777" w:rsidR="005614E8" w:rsidRPr="007565C4" w:rsidRDefault="005A614B" w:rsidP="005614E8">
      <w:pPr>
        <w:spacing w:line="480" w:lineRule="auto"/>
        <w:ind w:firstLine="709"/>
        <w:jc w:val="both"/>
        <w:rPr>
          <w:rFonts w:eastAsia="Arial Unicode MS"/>
          <w:i/>
          <w:sz w:val="24"/>
          <w:szCs w:val="24"/>
          <w:lang w:val="de-DE"/>
        </w:rPr>
      </w:pPr>
      <w:r w:rsidRPr="007565C4">
        <w:rPr>
          <w:rFonts w:eastAsia="Arial Unicode MS"/>
          <w:sz w:val="24"/>
          <w:szCs w:val="24"/>
          <w:lang w:val="de-DE"/>
        </w:rPr>
        <w:t xml:space="preserve">Grund der Verbindlichkeit zu einer Handlung,’ in </w:t>
      </w:r>
      <w:r w:rsidRPr="007565C4">
        <w:rPr>
          <w:rFonts w:eastAsia="Arial Unicode MS"/>
          <w:i/>
          <w:sz w:val="24"/>
          <w:szCs w:val="24"/>
          <w:lang w:val="de-DE"/>
        </w:rPr>
        <w:t xml:space="preserve">Das Band der Gesellschaft. </w:t>
      </w:r>
    </w:p>
    <w:p w14:paraId="05E4C737" w14:textId="5F647F9B" w:rsidR="005A614B" w:rsidRPr="007565C4" w:rsidRDefault="005A614B" w:rsidP="005614E8">
      <w:pPr>
        <w:spacing w:line="480" w:lineRule="auto"/>
        <w:ind w:left="709"/>
        <w:jc w:val="both"/>
        <w:rPr>
          <w:rFonts w:eastAsia="Arial Unicode MS"/>
          <w:sz w:val="24"/>
          <w:szCs w:val="24"/>
          <w:lang w:val="de-DE"/>
        </w:rPr>
      </w:pPr>
      <w:r w:rsidRPr="007565C4">
        <w:rPr>
          <w:rFonts w:eastAsia="Arial Unicode MS"/>
          <w:i/>
          <w:sz w:val="24"/>
          <w:szCs w:val="24"/>
          <w:lang w:val="de-DE"/>
        </w:rPr>
        <w:t>Verbindlichkeitsdiskurse im 18. Jahrhundert,</w:t>
      </w:r>
      <w:r w:rsidRPr="007565C4">
        <w:rPr>
          <w:rFonts w:eastAsia="Arial Unicode MS"/>
          <w:sz w:val="24"/>
          <w:szCs w:val="24"/>
          <w:lang w:val="de-DE"/>
        </w:rPr>
        <w:t xml:space="preserve"> ed. Simon Bunke, Katerina Mihaylova und Daniela Ringkamp (Heidelberg: Mohr Siebeck, 2015), 99-112</w:t>
      </w:r>
    </w:p>
    <w:p w14:paraId="7FA199A9" w14:textId="77777777" w:rsidR="005A614B" w:rsidRPr="007565C4" w:rsidRDefault="005A614B">
      <w:pPr>
        <w:spacing w:line="480" w:lineRule="auto"/>
        <w:jc w:val="both"/>
        <w:rPr>
          <w:rFonts w:eastAsia="Arial Unicode MS"/>
          <w:sz w:val="24"/>
          <w:szCs w:val="24"/>
          <w:lang w:val="de-DE"/>
        </w:rPr>
      </w:pPr>
    </w:p>
    <w:p w14:paraId="47A77F7E" w14:textId="77777777" w:rsidR="00545DF1" w:rsidRPr="007565C4" w:rsidRDefault="00545DF1">
      <w:pPr>
        <w:spacing w:line="480" w:lineRule="auto"/>
        <w:jc w:val="both"/>
        <w:rPr>
          <w:sz w:val="24"/>
          <w:szCs w:val="24"/>
          <w:lang w:val="de-DE"/>
        </w:rPr>
      </w:pPr>
    </w:p>
    <w:p w14:paraId="737AC369" w14:textId="77777777" w:rsidR="00545DF1" w:rsidRPr="007565C4" w:rsidRDefault="00545DF1">
      <w:pPr>
        <w:spacing w:line="480" w:lineRule="auto"/>
        <w:jc w:val="both"/>
        <w:rPr>
          <w:sz w:val="24"/>
          <w:szCs w:val="24"/>
          <w:lang w:val="de-DE"/>
        </w:rPr>
      </w:pPr>
    </w:p>
    <w:p w14:paraId="6256A63B" w14:textId="77777777" w:rsidR="0079262B" w:rsidRPr="007565C4" w:rsidRDefault="0079262B">
      <w:pPr>
        <w:spacing w:line="480" w:lineRule="auto"/>
        <w:jc w:val="both"/>
        <w:rPr>
          <w:sz w:val="24"/>
          <w:szCs w:val="24"/>
          <w:lang w:val="de-DE"/>
        </w:rPr>
      </w:pPr>
    </w:p>
    <w:sectPr w:rsidR="0079262B" w:rsidRPr="007565C4">
      <w:footerReference w:type="default" r:id="rId7"/>
      <w:pgSz w:w="11906" w:h="16838"/>
      <w:pgMar w:top="1440" w:right="1440" w:bottom="1907" w:left="1440" w:header="720" w:footer="144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A382" w14:textId="77777777" w:rsidR="00C01E83" w:rsidRDefault="00C01E83">
      <w:r>
        <w:separator/>
      </w:r>
    </w:p>
  </w:endnote>
  <w:endnote w:type="continuationSeparator" w:id="0">
    <w:p w14:paraId="3493AF31" w14:textId="77777777" w:rsidR="00C01E83" w:rsidRDefault="00C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B77C" w14:textId="77777777" w:rsidR="005614E8" w:rsidRDefault="005614E8">
    <w:pPr>
      <w:pStyle w:val="Footer"/>
      <w:jc w:val="center"/>
    </w:pPr>
    <w:r>
      <w:rPr>
        <w:sz w:val="16"/>
        <w:szCs w:val="16"/>
      </w:rPr>
      <w:fldChar w:fldCharType="begin"/>
    </w:r>
    <w:r>
      <w:rPr>
        <w:sz w:val="16"/>
        <w:szCs w:val="16"/>
      </w:rPr>
      <w:instrText xml:space="preserve"> PAGE </w:instrText>
    </w:r>
    <w:r>
      <w:rPr>
        <w:sz w:val="16"/>
        <w:szCs w:val="16"/>
      </w:rPr>
      <w:fldChar w:fldCharType="separate"/>
    </w:r>
    <w:r w:rsidR="00F7688C">
      <w:rPr>
        <w:noProof/>
        <w:sz w:val="16"/>
        <w:szCs w:val="16"/>
      </w:rPr>
      <w:t>29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51272" w14:textId="77777777" w:rsidR="00C01E83" w:rsidRDefault="00C01E83">
      <w:r>
        <w:separator/>
      </w:r>
    </w:p>
  </w:footnote>
  <w:footnote w:type="continuationSeparator" w:id="0">
    <w:p w14:paraId="796F9908" w14:textId="77777777" w:rsidR="00C01E83" w:rsidRDefault="00C01E83">
      <w:r>
        <w:continuationSeparator/>
      </w:r>
    </w:p>
  </w:footnote>
  <w:footnote w:id="1">
    <w:p w14:paraId="1717CF7B" w14:textId="077F5157" w:rsidR="005614E8" w:rsidRPr="007565C4" w:rsidRDefault="005614E8" w:rsidP="00922BF4">
      <w:pPr>
        <w:pStyle w:val="FootnoteText"/>
        <w:rPr>
          <w:rFonts w:eastAsia="Arial Unicode MS"/>
          <w:lang w:val="de-DE"/>
        </w:rPr>
      </w:pPr>
      <w:r>
        <w:rPr>
          <w:rStyle w:val="FootnoteReference"/>
        </w:rPr>
        <w:footnoteRef/>
      </w:r>
      <w:r w:rsidRPr="007565C4">
        <w:rPr>
          <w:lang w:val="de-DE"/>
        </w:rPr>
        <w:t xml:space="preserve"> </w:t>
      </w:r>
      <w:r w:rsidRPr="007565C4">
        <w:rPr>
          <w:lang w:val="de-DE"/>
        </w:rPr>
        <w:tab/>
        <w:t xml:space="preserve">MS, 6: 211: ‘Man kann Sinnlichkeit durch das subjektive unserer Vorstellungen </w:t>
      </w:r>
      <w:r w:rsidRPr="007565C4">
        <w:rPr>
          <w:rFonts w:eastAsia="Arial Unicode MS"/>
          <w:lang w:val="de-DE"/>
        </w:rPr>
        <w:t>überhaupt erklären…’</w:t>
      </w:r>
    </w:p>
  </w:footnote>
  <w:footnote w:id="2">
    <w:p w14:paraId="52FDAE04" w14:textId="72CE03A4" w:rsidR="005614E8" w:rsidRPr="000000BC" w:rsidRDefault="005614E8" w:rsidP="00545DF1">
      <w:pPr>
        <w:pStyle w:val="FootnoteText"/>
        <w:rPr>
          <w:rFonts w:eastAsia="Arial Unicode MS"/>
        </w:rPr>
      </w:pPr>
      <w:r>
        <w:rPr>
          <w:rStyle w:val="FootnoteReference"/>
        </w:rPr>
        <w:footnoteRef/>
      </w:r>
      <w:r w:rsidRPr="007565C4">
        <w:rPr>
          <w:lang w:val="de-DE"/>
        </w:rPr>
        <w:t xml:space="preserve"> </w:t>
      </w:r>
      <w:r w:rsidRPr="007565C4">
        <w:rPr>
          <w:lang w:val="de-DE"/>
        </w:rPr>
        <w:tab/>
        <w:t>Dieser Punkt ist kontrovers, weil die reinen (nicht-schematisierten) Kategorien unabh</w:t>
      </w:r>
      <w:r w:rsidRPr="007565C4">
        <w:rPr>
          <w:rFonts w:eastAsia="Arial Unicode MS"/>
          <w:lang w:val="de-DE"/>
        </w:rPr>
        <w:t xml:space="preserve">ängig von unserer Sinnlichkeit im reinen Verstand entspringen. Einige Interpreten ziehen daraus den Schluss, dass die Kategorien, wenn auch bloss allgemein und unbestimmt, Eigenschaften aller Dinge überhaupt vorstellen und demnach eben nicht ‘subjektiv’ (in dem hier bestimmten ersten Sinne) sind. </w:t>
      </w:r>
      <w:r>
        <w:rPr>
          <w:rFonts w:eastAsia="Arial Unicode MS"/>
        </w:rPr>
        <w:t xml:space="preserve">Siehe, zum Beispiel: Eric Watkins, ‘Transcendental Idealism and the Categories,’ in </w:t>
      </w:r>
      <w:r w:rsidRPr="000000BC">
        <w:rPr>
          <w:rFonts w:eastAsia="Arial Unicode MS"/>
          <w:i/>
        </w:rPr>
        <w:t>History of Philosophy Quarterly</w:t>
      </w:r>
      <w:r>
        <w:rPr>
          <w:rFonts w:eastAsia="Arial Unicode MS"/>
        </w:rPr>
        <w:t xml:space="preserve"> 19 (2) (2002): 191-215. </w:t>
      </w:r>
      <w:r w:rsidRPr="007565C4">
        <w:rPr>
          <w:rFonts w:eastAsia="Arial Unicode MS"/>
          <w:lang w:val="de-DE"/>
        </w:rPr>
        <w:t xml:space="preserve">Das Problem mit dieser Lesart ist, meiner Meinung nach, dass Kant zumindest an manchen Stellen klar betont dass die reinen Kategorien zwar </w:t>
      </w:r>
      <w:r w:rsidRPr="007565C4">
        <w:rPr>
          <w:lang w:val="de-DE"/>
        </w:rPr>
        <w:t>unabh</w:t>
      </w:r>
      <w:r w:rsidRPr="007565C4">
        <w:rPr>
          <w:rFonts w:eastAsia="Arial Unicode MS"/>
          <w:lang w:val="de-DE"/>
        </w:rPr>
        <w:t xml:space="preserve">ängig von </w:t>
      </w:r>
      <w:r w:rsidRPr="007565C4">
        <w:rPr>
          <w:rFonts w:eastAsia="Arial Unicode MS"/>
          <w:i/>
          <w:lang w:val="de-DE"/>
        </w:rPr>
        <w:t>unserer menschlichen</w:t>
      </w:r>
      <w:r w:rsidRPr="007565C4">
        <w:rPr>
          <w:rFonts w:eastAsia="Arial Unicode MS"/>
          <w:lang w:val="de-DE"/>
        </w:rPr>
        <w:t xml:space="preserve"> Sinnlichkeit sind aber eben nicht von Sinnlichkeit überhaupt: demzufolge haben sie bloss Gültigkeit für einen endlichen, diskursiven Verstand. (Siehe, zum Beispiel, KrV, B148, B150.) Die Subjektivität der reinen Verstandesformen ist relativ klar herausgestellt in Textstellen wie </w:t>
      </w:r>
      <w:r w:rsidRPr="007565C4">
        <w:rPr>
          <w:lang w:val="de-DE"/>
        </w:rPr>
        <w:t xml:space="preserve">KrV, A287/B344; Prol, 4: 322. </w:t>
      </w:r>
      <w:r>
        <w:t>Ich diskutiere dieses Problem ausf</w:t>
      </w:r>
      <w:r w:rsidRPr="0022101C">
        <w:rPr>
          <w:rFonts w:eastAsia="Arial Unicode MS"/>
        </w:rPr>
        <w:t>ü</w:t>
      </w:r>
      <w:r>
        <w:rPr>
          <w:rFonts w:eastAsia="Arial Unicode MS"/>
        </w:rPr>
        <w:t xml:space="preserve">hrlich in: ‘Kant on the Inapplicability of the Categories to Things in Themselves,’ in </w:t>
      </w:r>
      <w:r>
        <w:rPr>
          <w:rFonts w:eastAsia="Arial Unicode MS"/>
          <w:i/>
        </w:rPr>
        <w:t xml:space="preserve">British Journal for the History of Philosphy </w:t>
      </w:r>
      <w:r>
        <w:rPr>
          <w:rFonts w:eastAsia="Arial Unicode MS"/>
        </w:rPr>
        <w:t xml:space="preserve">23 (1) (2015): 90-114. </w:t>
      </w:r>
    </w:p>
  </w:footnote>
  <w:footnote w:id="3">
    <w:p w14:paraId="0DCB062C" w14:textId="2F174DD6" w:rsidR="005614E8" w:rsidRPr="007565C4" w:rsidRDefault="005614E8" w:rsidP="00545DF1">
      <w:pPr>
        <w:pStyle w:val="FootnoteText"/>
        <w:rPr>
          <w:lang w:val="de-DE"/>
        </w:rPr>
      </w:pPr>
      <w:r>
        <w:rPr>
          <w:rStyle w:val="FootnoteReference"/>
        </w:rPr>
        <w:footnoteRef/>
      </w:r>
      <w:r w:rsidRPr="007565C4">
        <w:rPr>
          <w:lang w:val="de-DE"/>
        </w:rPr>
        <w:t xml:space="preserve"> </w:t>
      </w:r>
      <w:r w:rsidRPr="007565C4">
        <w:rPr>
          <w:lang w:val="de-DE"/>
        </w:rPr>
        <w:tab/>
        <w:t>Zu unterscheiden ist hier noch eine Art von Vorstellungen, die ebenfalls niemals objektive empirische Erkenntnis von Dingen darstellen kann, aber anders als diejenigen Vorstellungen die ‘subjektiv’ im nur privat-g</w:t>
      </w:r>
      <w:r w:rsidRPr="007565C4">
        <w:rPr>
          <w:rFonts w:eastAsia="Arial Unicode MS"/>
          <w:lang w:val="de-DE"/>
        </w:rPr>
        <w:t>ültigen Sinne sind, Allgemeingültigkeit haben. Sinnliche Vorstellungen, die bloss subjektiv Allgemeingültigkeit für alle menschlichen Subjekte haben, beziehen sich auf das Sch</w:t>
      </w:r>
      <w:r w:rsidRPr="007565C4">
        <w:rPr>
          <w:color w:val="000000"/>
          <w:lang w:val="de-DE"/>
        </w:rPr>
        <w:t>öne und Erhabene.</w:t>
      </w:r>
    </w:p>
  </w:footnote>
  <w:footnote w:id="4">
    <w:p w14:paraId="68B1AEC9" w14:textId="0302BD1B" w:rsidR="005614E8" w:rsidRPr="007565C4" w:rsidRDefault="005614E8" w:rsidP="00545DF1">
      <w:pPr>
        <w:pStyle w:val="FootnoteText"/>
        <w:rPr>
          <w:rFonts w:eastAsia="Arial Unicode MS"/>
          <w:lang w:val="de-DE"/>
        </w:rPr>
      </w:pPr>
      <w:r>
        <w:rPr>
          <w:rStyle w:val="FootnoteReference"/>
        </w:rPr>
        <w:footnoteRef/>
      </w:r>
      <w:r w:rsidRPr="007565C4">
        <w:rPr>
          <w:lang w:val="de-DE"/>
        </w:rPr>
        <w:t xml:space="preserve"> </w:t>
      </w:r>
      <w:r w:rsidRPr="007565C4">
        <w:rPr>
          <w:lang w:val="de-DE"/>
        </w:rPr>
        <w:tab/>
        <w:t xml:space="preserve">Dieser Punkt wird als ein hervorstechendes Merkmal dieser Vorlesungsmitschrift herausgestellt von Paul Guyer, ‘Stellenindex und Konkordanz zum </w:t>
      </w:r>
      <w:r w:rsidRPr="007565C4">
        <w:rPr>
          <w:i/>
          <w:iCs/>
          <w:lang w:val="de-DE"/>
        </w:rPr>
        <w:t>Naturrecht Feyerabend</w:t>
      </w:r>
      <w:r w:rsidRPr="007565C4">
        <w:rPr>
          <w:lang w:val="de-DE"/>
        </w:rPr>
        <w:t xml:space="preserve">, Teilband I: Einleitung des </w:t>
      </w:r>
      <w:r w:rsidRPr="007565C4">
        <w:rPr>
          <w:i/>
          <w:iCs/>
          <w:lang w:val="de-DE"/>
        </w:rPr>
        <w:t>Naturrechts Feyerabend</w:t>
      </w:r>
      <w:r w:rsidRPr="007565C4">
        <w:rPr>
          <w:lang w:val="de-DE"/>
        </w:rPr>
        <w:t xml:space="preserve">,’ in </w:t>
      </w:r>
      <w:r w:rsidRPr="007565C4">
        <w:rPr>
          <w:i/>
          <w:iCs/>
          <w:lang w:val="de-DE"/>
        </w:rPr>
        <w:t>Ratio Juris</w:t>
      </w:r>
      <w:r w:rsidRPr="007565C4">
        <w:rPr>
          <w:lang w:val="de-DE"/>
        </w:rPr>
        <w:t xml:space="preserve"> 25 (1) (2012): pp. 210-216. Dagegen behauptet G</w:t>
      </w:r>
      <w:r w:rsidRPr="007565C4">
        <w:rPr>
          <w:rFonts w:eastAsia="Arial Unicode MS"/>
          <w:lang w:val="de-DE"/>
        </w:rPr>
        <w:t xml:space="preserve">ünter </w:t>
      </w:r>
      <w:r w:rsidRPr="007565C4">
        <w:rPr>
          <w:lang w:val="de-DE"/>
        </w:rPr>
        <w:t>Z</w:t>
      </w:r>
      <w:r w:rsidRPr="007565C4">
        <w:rPr>
          <w:rFonts w:eastAsia="Arial Unicode MS"/>
          <w:lang w:val="de-DE"/>
        </w:rPr>
        <w:t xml:space="preserve">öller, der Unterschied liege darin, dass das </w:t>
      </w:r>
      <w:r w:rsidRPr="007565C4">
        <w:rPr>
          <w:rFonts w:eastAsia="Arial Unicode MS"/>
          <w:i/>
          <w:lang w:val="de-DE"/>
        </w:rPr>
        <w:t>Naturrecht Feyerabend</w:t>
      </w:r>
      <w:r w:rsidRPr="007565C4">
        <w:rPr>
          <w:rFonts w:eastAsia="Arial Unicode MS"/>
          <w:lang w:val="de-DE"/>
        </w:rPr>
        <w:t xml:space="preserve"> anders als die </w:t>
      </w:r>
      <w:r w:rsidRPr="007565C4">
        <w:rPr>
          <w:rFonts w:eastAsia="Arial Unicode MS"/>
          <w:i/>
          <w:lang w:val="de-DE"/>
        </w:rPr>
        <w:t>Grundlegung</w:t>
      </w:r>
      <w:r w:rsidRPr="007565C4">
        <w:rPr>
          <w:rFonts w:eastAsia="Arial Unicode MS"/>
          <w:lang w:val="de-DE"/>
        </w:rPr>
        <w:t xml:space="preserve"> den Imperativ der Moral nicht “an die kontrafaktische Intersubjektivität ethischen Handelns” (die Formel des Reichs der Zwecke) sondern “an die allgemein-gesetzliche Form rein-individuellen ethischen Wollens” knüpfe (‘“[O]hne Hofnung und Furcht” – Kants Naturrecht Feyerabend über den Grund der Verbindlichkeit zu einer Handlung,’ in </w:t>
      </w:r>
      <w:r w:rsidRPr="007565C4">
        <w:rPr>
          <w:rFonts w:eastAsia="Arial Unicode MS"/>
          <w:i/>
          <w:lang w:val="de-DE"/>
        </w:rPr>
        <w:t>Das Band der Gesellschaft. Verbindlichkeitsdiskurse im 18. Jahrhundert,</w:t>
      </w:r>
      <w:r w:rsidRPr="007565C4">
        <w:rPr>
          <w:rFonts w:eastAsia="Arial Unicode MS"/>
          <w:lang w:val="de-DE"/>
        </w:rPr>
        <w:t xml:space="preserve"> ed. Simon Bunke, Katerina Mihaylova und Daniela Ringkamp (Heidelberg: Mohr Siebeck, 2015), 99-112, auf 111. </w:t>
      </w:r>
      <w:r w:rsidRPr="007565C4">
        <w:rPr>
          <w:lang w:val="de-DE"/>
        </w:rPr>
        <w:t>Z</w:t>
      </w:r>
      <w:r w:rsidRPr="007565C4">
        <w:rPr>
          <w:rFonts w:eastAsia="Arial Unicode MS"/>
          <w:lang w:val="de-DE"/>
        </w:rPr>
        <w:t xml:space="preserve">öller weist zurecht darauf hin dass die Einschränkung auf allgemeine Gesetze eine wichtige Rolle im </w:t>
      </w:r>
      <w:r w:rsidRPr="007565C4">
        <w:rPr>
          <w:rFonts w:eastAsia="Arial Unicode MS"/>
          <w:i/>
          <w:lang w:val="de-DE"/>
        </w:rPr>
        <w:t>Naturrecht Feyerabend</w:t>
      </w:r>
      <w:r w:rsidRPr="007565C4">
        <w:rPr>
          <w:rFonts w:eastAsia="Arial Unicode MS"/>
          <w:lang w:val="de-DE"/>
        </w:rPr>
        <w:t xml:space="preserve"> spielt. Aber daraus folgt nicht dass der Bezug auf die Form allgemeiner Gesetzgebung hier </w:t>
      </w:r>
      <w:r w:rsidRPr="007565C4">
        <w:rPr>
          <w:rFonts w:eastAsia="Arial Unicode MS"/>
          <w:i/>
          <w:lang w:val="de-DE"/>
        </w:rPr>
        <w:t>grundlegend</w:t>
      </w:r>
      <w:r w:rsidRPr="007565C4">
        <w:rPr>
          <w:rFonts w:eastAsia="Arial Unicode MS"/>
          <w:lang w:val="de-DE"/>
        </w:rPr>
        <w:t xml:space="preserve"> für Kants Moraltheorie ist: denn erstens würde das den Begriff der ‘Maxime’ des Einzelwillens erfordern, der aber in der Vorlesungsmitschrift nicht vorkommt (siehe dazu Guyer, op. cit., 113); und zum anderen scheint Kant hier die Notwendigkeit der möglichen allgemeinen Einstimmung des einzelnen Willens nicht als erstes moraltheoretisches Prinzip anzunehmen, sondern aus der Idee zu folgern, dass der Mensch Zweck an sich selbst sei (30: 1319, 25-32; siehe dazu auch Zöller selbst, op. cit., 108-9). </w:t>
      </w:r>
    </w:p>
  </w:footnote>
  <w:footnote w:id="5">
    <w:p w14:paraId="038B517B" w14:textId="77777777" w:rsidR="005614E8" w:rsidRPr="007565C4" w:rsidRDefault="005614E8" w:rsidP="00545DF1">
      <w:pPr>
        <w:pStyle w:val="FootnoteText"/>
        <w:rPr>
          <w:lang w:val="de-DE"/>
        </w:rPr>
      </w:pPr>
      <w:r w:rsidRPr="002C3263">
        <w:rPr>
          <w:rStyle w:val="FootnoteReference"/>
        </w:rPr>
        <w:footnoteRef/>
      </w:r>
      <w:r w:rsidRPr="007565C4">
        <w:rPr>
          <w:lang w:val="de-DE"/>
        </w:rPr>
        <w:tab/>
        <w:t xml:space="preserve">Guyer, op. cit., 113. </w:t>
      </w:r>
    </w:p>
  </w:footnote>
  <w:footnote w:id="6">
    <w:p w14:paraId="24EBDD19" w14:textId="0D7B2CC5" w:rsidR="005614E8" w:rsidRPr="007565C4" w:rsidRDefault="005614E8" w:rsidP="00545DF1">
      <w:pPr>
        <w:pStyle w:val="FootnoteText"/>
        <w:rPr>
          <w:lang w:val="de-DE"/>
        </w:rPr>
      </w:pPr>
      <w:r w:rsidRPr="002C3263">
        <w:rPr>
          <w:rStyle w:val="FootnoteReference"/>
        </w:rPr>
        <w:footnoteRef/>
      </w:r>
      <w:r w:rsidRPr="007565C4">
        <w:rPr>
          <w:lang w:val="de-DE"/>
        </w:rPr>
        <w:t xml:space="preserve">  Siehe, zum Beispiel, den klassischen Aufsatz von Karl Ameriks, ‘Kant’s Deduction of Freedom and Morality,’ in </w:t>
      </w:r>
      <w:r w:rsidRPr="007565C4">
        <w:rPr>
          <w:i/>
          <w:lang w:val="de-DE"/>
        </w:rPr>
        <w:t>Interpreting Kant’s Critiques</w:t>
      </w:r>
      <w:r w:rsidRPr="007565C4">
        <w:rPr>
          <w:lang w:val="de-DE"/>
        </w:rPr>
        <w:t xml:space="preserve"> (Oxford: Oxford University Press, 2003), 161–92. Siehe auch Guyers eigene Lesart, zuletzt vorgestellt in seinem Aufsatz ‘Die Beweisstruktur der Grundlegung und die Rolle des dritten Abschnittes,’ in </w:t>
      </w:r>
      <w:r w:rsidRPr="007565C4">
        <w:rPr>
          <w:i/>
          <w:lang w:val="de-DE"/>
        </w:rPr>
        <w:t>Kants Begründung von Freiheit und Moral in Grundlegung III. Neue Interpretationen</w:t>
      </w:r>
      <w:r w:rsidRPr="007565C4">
        <w:rPr>
          <w:lang w:val="de-DE"/>
        </w:rPr>
        <w:t>, ed. Dieter Schönecker (mentis, 2015), 109-136. Der schwierige Text der Grundlegung l</w:t>
      </w:r>
      <w:r w:rsidRPr="007565C4">
        <w:rPr>
          <w:rFonts w:eastAsia="Arial Unicode MS"/>
          <w:lang w:val="de-DE"/>
        </w:rPr>
        <w:t xml:space="preserve">ässt aber auch Spielraum </w:t>
      </w:r>
      <w:r w:rsidRPr="007565C4">
        <w:rPr>
          <w:lang w:val="de-DE"/>
        </w:rPr>
        <w:t>f</w:t>
      </w:r>
      <w:r w:rsidRPr="007565C4">
        <w:rPr>
          <w:rFonts w:eastAsia="Arial Unicode MS"/>
          <w:lang w:val="de-DE"/>
        </w:rPr>
        <w:t xml:space="preserve">ür völlig andere Lesarten. Zum Beispiel degradiert Manfred Baum Kants Bezugnahme auf unsere Freiheit als Mitglieder einer intelligiblen Verstandeswelt zu einer pädagogisch leidlich sinnvollen, aber nicht ernst gemeinten Konzession an eine vulgäre Popularphilosophie. Siehe Manfred Baum, ‘Sittengesetz und Freiheit. Kant 1785 und 1788,’ in </w:t>
      </w:r>
      <w:hyperlink r:id="rId1" w:history="1">
        <w:r w:rsidRPr="007565C4">
          <w:rPr>
            <w:i/>
            <w:lang w:val="de-DE"/>
          </w:rPr>
          <w:t>Kants Rechtfertigung des Sittengesetzes in Grundlegung III: Deduktion Oder Faktum?</w:t>
        </w:r>
      </w:hyperlink>
      <w:r w:rsidRPr="007565C4">
        <w:rPr>
          <w:lang w:val="de-DE"/>
        </w:rPr>
        <w:t>, ed. Heiko Puls (De Gruyter, 2014), 209-226.</w:t>
      </w:r>
    </w:p>
  </w:footnote>
  <w:footnote w:id="7">
    <w:p w14:paraId="078DC394" w14:textId="1F6CE7F4" w:rsidR="005614E8" w:rsidRPr="007565C4" w:rsidRDefault="005614E8" w:rsidP="00545DF1">
      <w:pPr>
        <w:pStyle w:val="FootnoteText"/>
        <w:rPr>
          <w:rFonts w:eastAsia="Arial Unicode MS"/>
          <w:lang w:val="de-DE"/>
        </w:rPr>
      </w:pPr>
      <w:r>
        <w:rPr>
          <w:rStyle w:val="FootnoteReference"/>
        </w:rPr>
        <w:footnoteRef/>
      </w:r>
      <w:r w:rsidRPr="007565C4">
        <w:rPr>
          <w:lang w:val="de-DE"/>
        </w:rPr>
        <w:t xml:space="preserve"> </w:t>
      </w:r>
      <w:r w:rsidRPr="007565C4">
        <w:rPr>
          <w:lang w:val="de-DE"/>
        </w:rPr>
        <w:tab/>
        <w:t>Man k</w:t>
      </w:r>
      <w:r w:rsidRPr="007565C4">
        <w:rPr>
          <w:rFonts w:eastAsia="Arial Unicode MS"/>
          <w:lang w:val="de-DE"/>
        </w:rPr>
        <w:t>önnte einwenden, dass</w:t>
      </w:r>
      <w:r w:rsidRPr="007565C4">
        <w:rPr>
          <w:lang w:val="de-DE"/>
        </w:rPr>
        <w:t xml:space="preserve"> Kants Beispiel hier – durch seine Bezugnahme auf das </w:t>
      </w:r>
      <w:r w:rsidRPr="007565C4">
        <w:rPr>
          <w:i/>
          <w:lang w:val="de-DE"/>
        </w:rPr>
        <w:t>ens Ens a</w:t>
      </w:r>
      <w:r w:rsidRPr="007565C4">
        <w:rPr>
          <w:lang w:val="de-DE"/>
        </w:rPr>
        <w:t xml:space="preserve"> se – eher den Schluss von der Serie der kontingenten Ver</w:t>
      </w:r>
      <w:r w:rsidRPr="007565C4">
        <w:rPr>
          <w:rFonts w:eastAsia="Arial Unicode MS"/>
          <w:lang w:val="de-DE"/>
        </w:rPr>
        <w:t xml:space="preserve">änderungen auf ein absolut notwendiges Wesen als den Schluss auf eine unbedingte erste Ursache nahelegt; d.h., es scheint sich eher um die der vierten statt die der dritten Antinomie zugrundeliegende Vernunftidee zu handeln. Andererseits ist Kants expliziter Verweis auf die Reihe der wirkenden Ursachen ein klarer Hinweis auf die dritte Antinomie. Diese Schwierigkeit kann und muss hier aber nicht entschieden werden. </w:t>
      </w:r>
    </w:p>
  </w:footnote>
  <w:footnote w:id="8">
    <w:p w14:paraId="6494C0C8" w14:textId="5065F753" w:rsidR="005614E8" w:rsidRPr="007565C4" w:rsidRDefault="005614E8" w:rsidP="00545DF1">
      <w:pPr>
        <w:pStyle w:val="FootnoteText"/>
        <w:rPr>
          <w:lang w:val="de-DE"/>
        </w:rPr>
      </w:pPr>
      <w:r>
        <w:rPr>
          <w:rStyle w:val="FootnoteReference"/>
        </w:rPr>
        <w:footnoteRef/>
      </w:r>
      <w:r w:rsidRPr="007565C4">
        <w:rPr>
          <w:lang w:val="de-DE"/>
        </w:rPr>
        <w:t xml:space="preserve"> Ich diskutiere diesen Punkt in ‘The Normativity of Prudence,’ in </w:t>
      </w:r>
      <w:r w:rsidRPr="007565C4">
        <w:rPr>
          <w:i/>
          <w:lang w:val="de-DE"/>
        </w:rPr>
        <w:t>Kant-Studien</w:t>
      </w:r>
      <w:r w:rsidRPr="007565C4">
        <w:rPr>
          <w:lang w:val="de-DE"/>
        </w:rPr>
        <w:t xml:space="preserve"> (im Erscheinen).</w:t>
      </w:r>
    </w:p>
  </w:footnote>
  <w:footnote w:id="9">
    <w:p w14:paraId="39B4A574" w14:textId="30298824" w:rsidR="005614E8" w:rsidRPr="007565C4" w:rsidRDefault="005614E8" w:rsidP="00545DF1">
      <w:pPr>
        <w:pStyle w:val="FootnoteText"/>
        <w:rPr>
          <w:lang w:val="de-DE"/>
        </w:rPr>
      </w:pPr>
      <w:r>
        <w:rPr>
          <w:rStyle w:val="FootnoteReference"/>
        </w:rPr>
        <w:footnoteRef/>
      </w:r>
      <w:r>
        <w:t xml:space="preserve"> </w:t>
      </w:r>
      <w:r>
        <w:tab/>
        <w:t xml:space="preserve">Siehe, zum Beispiel: Henry Allison, </w:t>
      </w:r>
      <w:r w:rsidRPr="0060044C">
        <w:rPr>
          <w:i/>
        </w:rPr>
        <w:t>Idealism and Freedom: Essays on Kant’s Theoretical and Practical Philosophy</w:t>
      </w:r>
      <w:r>
        <w:t xml:space="preserve"> (Cambridge: Cambridge University Press, 1996). Christine Korsgaard, </w:t>
      </w:r>
      <w:r w:rsidRPr="0060044C">
        <w:rPr>
          <w:i/>
        </w:rPr>
        <w:t>Creating the Kingdom of End</w:t>
      </w:r>
      <w:r>
        <w:rPr>
          <w:i/>
        </w:rPr>
        <w:t>s</w:t>
      </w:r>
      <w:r>
        <w:t xml:space="preserve"> (Cambridge:</w:t>
      </w:r>
      <w:r w:rsidRPr="0060044C">
        <w:rPr>
          <w:i/>
        </w:rPr>
        <w:t xml:space="preserve"> </w:t>
      </w:r>
      <w:r>
        <w:t>Cambridge</w:t>
      </w:r>
      <w:r w:rsidRPr="0060044C">
        <w:t xml:space="preserve"> University Press</w:t>
      </w:r>
      <w:r>
        <w:t xml:space="preserve">, 1996). </w:t>
      </w:r>
      <w:r w:rsidRPr="007565C4">
        <w:rPr>
          <w:lang w:val="de-DE"/>
        </w:rPr>
        <w:t>Zugunsten dieser Lesart kann man GMS, 4:448 anf</w:t>
      </w:r>
      <w:r w:rsidRPr="007565C4">
        <w:rPr>
          <w:rFonts w:eastAsia="Arial Unicode MS"/>
          <w:lang w:val="de-DE"/>
        </w:rPr>
        <w:t>ü</w:t>
      </w:r>
      <w:r w:rsidRPr="007565C4">
        <w:rPr>
          <w:lang w:val="de-DE"/>
        </w:rPr>
        <w:t>hren. Dagegen sprechen aber Textstellen wie KpV, 5: 3; KU, 5: 467-70, oder auch Log, 9: 93, in denen Kant klar behauptet dass die Annahme der Freiheit nicht bloss auf subjektiv notwendigen Gr</w:t>
      </w:r>
      <w:r w:rsidRPr="007565C4">
        <w:rPr>
          <w:rFonts w:eastAsia="Arial Unicode MS"/>
          <w:lang w:val="de-DE"/>
        </w:rPr>
        <w:t xml:space="preserve">ünden beruht und demnach von der Annahme der Existenz Gottes oder auch unserer Unsterblichkeit zu unterscheiden ist. </w:t>
      </w:r>
    </w:p>
  </w:footnote>
  <w:footnote w:id="10">
    <w:p w14:paraId="34FD6336" w14:textId="06946C6F" w:rsidR="005614E8" w:rsidRPr="007565C4" w:rsidRDefault="005614E8" w:rsidP="00545DF1">
      <w:pPr>
        <w:pStyle w:val="FootnoteText"/>
        <w:rPr>
          <w:lang w:val="de-DE"/>
        </w:rPr>
      </w:pPr>
      <w:r>
        <w:rPr>
          <w:rStyle w:val="FootnoteReference"/>
        </w:rPr>
        <w:footnoteRef/>
      </w:r>
      <w:r w:rsidRPr="007565C4">
        <w:rPr>
          <w:lang w:val="de-DE"/>
        </w:rPr>
        <w:t xml:space="preserve"> </w:t>
      </w:r>
      <w:r w:rsidRPr="007565C4">
        <w:rPr>
          <w:lang w:val="de-DE"/>
        </w:rPr>
        <w:tab/>
        <w:t>Der Ausdruck ‘epistemische M</w:t>
      </w:r>
      <w:r w:rsidRPr="007565C4">
        <w:rPr>
          <w:rFonts w:eastAsia="Arial Unicode MS"/>
          <w:lang w:val="de-DE"/>
        </w:rPr>
        <w:t>ö</w:t>
      </w:r>
      <w:r w:rsidRPr="007565C4">
        <w:rPr>
          <w:lang w:val="de-DE"/>
        </w:rPr>
        <w:t>glichkeit’ besagt hier: eine M</w:t>
      </w:r>
      <w:r w:rsidRPr="007565C4">
        <w:rPr>
          <w:rFonts w:eastAsia="Arial Unicode MS"/>
          <w:lang w:val="de-DE"/>
        </w:rPr>
        <w:t>ö</w:t>
      </w:r>
      <w:r w:rsidRPr="007565C4">
        <w:rPr>
          <w:lang w:val="de-DE"/>
        </w:rPr>
        <w:t>glichkeit, die wir nach dem, was wir objektiv und mit apodiktischer Sicherheit wissen k</w:t>
      </w:r>
      <w:r w:rsidRPr="007565C4">
        <w:rPr>
          <w:rFonts w:eastAsia="Arial Unicode MS"/>
          <w:lang w:val="de-DE"/>
        </w:rPr>
        <w:t>önnen, nicht auszuschliessen in der Lage sind.</w:t>
      </w:r>
    </w:p>
  </w:footnote>
  <w:footnote w:id="11">
    <w:p w14:paraId="623C2316" w14:textId="1A2795E4" w:rsidR="005614E8" w:rsidRPr="007565C4" w:rsidRDefault="005614E8" w:rsidP="00545DF1">
      <w:pPr>
        <w:pStyle w:val="FootnoteText"/>
        <w:rPr>
          <w:lang w:val="de-DE"/>
        </w:rPr>
      </w:pPr>
      <w:r>
        <w:rPr>
          <w:rStyle w:val="FootnoteReference"/>
        </w:rPr>
        <w:footnoteRef/>
      </w:r>
      <w:r w:rsidRPr="007565C4">
        <w:rPr>
          <w:lang w:val="de-DE"/>
        </w:rPr>
        <w:t xml:space="preserve"> </w:t>
      </w:r>
      <w:r w:rsidRPr="007565C4">
        <w:rPr>
          <w:lang w:val="de-DE"/>
        </w:rPr>
        <w:tab/>
        <w:t>Einen solchen Gedankengang k</w:t>
      </w:r>
      <w:r w:rsidRPr="007565C4">
        <w:rPr>
          <w:rFonts w:eastAsia="Arial Unicode MS"/>
          <w:lang w:val="de-DE"/>
        </w:rPr>
        <w:t>önnte man mit einigem Recht zum Beispiel dem Interpretationsansatz von Allison und Korsgaard (op. cit.; siehe Fussnote 9) zuschreiben.</w:t>
      </w:r>
    </w:p>
  </w:footnote>
  <w:footnote w:id="12">
    <w:p w14:paraId="5EF37D0D" w14:textId="77777777" w:rsidR="005614E8" w:rsidRPr="007565C4" w:rsidRDefault="005614E8" w:rsidP="00545DF1">
      <w:pPr>
        <w:pStyle w:val="FootnoteText"/>
        <w:rPr>
          <w:lang w:val="de-DE"/>
        </w:rPr>
      </w:pPr>
      <w:r>
        <w:rPr>
          <w:rStyle w:val="FootnoteReference"/>
        </w:rPr>
        <w:footnoteRef/>
      </w:r>
      <w:r w:rsidRPr="007565C4">
        <w:rPr>
          <w:lang w:val="de-DE"/>
        </w:rPr>
        <w:t xml:space="preserve"> </w:t>
      </w:r>
      <w:r w:rsidRPr="007565C4">
        <w:rPr>
          <w:lang w:val="de-DE"/>
        </w:rPr>
        <w:tab/>
        <w:t>Ich behandele die Logik Vorlesungen, aus denen ich hier zitiere (die sogenannte J</w:t>
      </w:r>
      <w:r w:rsidRPr="007565C4">
        <w:rPr>
          <w:rFonts w:eastAsia="Arial Unicode MS"/>
          <w:lang w:val="de-DE"/>
        </w:rPr>
        <w:t>äsche Logik) als eine zuverlässige Quelle: erstens, weil die zitierten Aussagen Kants Gedankengang in publizierten Werken entsprechen, und zweitens weil Kant diese Vorlesungsmitschriften selbst zur Veröffentlichung freigab.</w:t>
      </w:r>
    </w:p>
  </w:footnote>
  <w:footnote w:id="13">
    <w:p w14:paraId="570E26C5" w14:textId="1FC35EA3" w:rsidR="005614E8" w:rsidRPr="007565C4" w:rsidRDefault="005614E8" w:rsidP="00545DF1">
      <w:pPr>
        <w:pStyle w:val="FootnoteText"/>
        <w:rPr>
          <w:lang w:val="de-DE"/>
        </w:rPr>
      </w:pPr>
      <w:r>
        <w:rPr>
          <w:rStyle w:val="FootnoteReference"/>
        </w:rPr>
        <w:footnoteRef/>
      </w:r>
      <w:r w:rsidRPr="007565C4">
        <w:rPr>
          <w:lang w:val="de-DE"/>
        </w:rPr>
        <w:t xml:space="preserve"> </w:t>
      </w:r>
      <w:r w:rsidRPr="007565C4">
        <w:rPr>
          <w:lang w:val="de-DE"/>
        </w:rPr>
        <w:tab/>
        <w:t>Die Tatsache, dass Kant von ‘Wissen’ in der Moral spricht und dieses Wissen explizit gleichsetzt mit mathematischem und metaphysischen Wissen sollte dazu beitragen, das weit verbreitete Vorurteil zu korrigieren dass ‘Wissen’ bei Kant ausschliesslich theoretische Konnotationen hat. Nat</w:t>
      </w:r>
      <w:r w:rsidRPr="007565C4">
        <w:rPr>
          <w:rFonts w:eastAsia="Arial Unicode MS"/>
          <w:lang w:val="de-DE"/>
        </w:rPr>
        <w:t>ürlich gibt es Unterschiede zwischen theoretischem Wissen von dem was ist und praktischem Wissen von dem was sein soll; zum Beispiel kann nur praktisches Wissen die Ursache von der Existenz von Dingen sein. Aber dessen ungeachtet ist bei Kant ‘Wissen’ ein übergeordneter Begriff, der als solcher apodiktisch-unbedingte Gewissheit erfordert, und der moralisches, metaphysisches und mathematisches Wissen als Unterarten umfasst. Ich befasse mich ausführlicher mit diesem Thema in meinem unpublizierten Aufsatz, ‘Kant’s Commitment to Human Knowledge of Noumenal Freedom.’</w:t>
      </w:r>
    </w:p>
  </w:footnote>
  <w:footnote w:id="14">
    <w:p w14:paraId="6515B450" w14:textId="72D9A800" w:rsidR="005614E8" w:rsidRDefault="005614E8" w:rsidP="00545DF1">
      <w:pPr>
        <w:pStyle w:val="FootnoteText"/>
      </w:pPr>
      <w:r>
        <w:rPr>
          <w:rStyle w:val="FootnoteReference"/>
        </w:rPr>
        <w:footnoteRef/>
      </w:r>
      <w:r w:rsidRPr="007565C4">
        <w:rPr>
          <w:lang w:val="de-DE"/>
        </w:rPr>
        <w:t xml:space="preserve"> </w:t>
      </w:r>
      <w:r w:rsidRPr="007565C4">
        <w:rPr>
          <w:lang w:val="de-DE"/>
        </w:rPr>
        <w:tab/>
        <w:t>Wenn ich sage, dass ein unendlich vern</w:t>
      </w:r>
      <w:r w:rsidRPr="007565C4">
        <w:rPr>
          <w:rFonts w:eastAsia="Arial Unicode MS"/>
          <w:lang w:val="de-DE"/>
        </w:rPr>
        <w:t xml:space="preserve">ünftiges Vernunftwesen die praktische Notwendigkeit des Moralgesetzes erkennen würde, dann meine ich damit, dass ein solches Wesen, ein heiliger Wille, erkennen würde dass es unbedingte, objektive gültige Gründe gibt, nach dem Moralgesetz zu handeln. Ein heiliger Wille wäre so beschaffen, dass diese objektiven Günde immer auch seine subjektiven inneren Bestimmungsgründe sind (Rel, 6: 50). Er würde also die Vorstellung, dass moralisch in einer bestimmten Weise gehandelt werden muss oder dass es unbedingt gut ist so zu handeln, nicht als Sollen (Imperativ) auffassen. </w:t>
      </w:r>
      <w:r>
        <w:rPr>
          <w:rFonts w:eastAsia="Arial Unicode MS"/>
        </w:rPr>
        <w:t>(Dass ein heiliger Wille die Vorstellung des unbedingt Guten und die Vorstellung von unbedingter praktischer Notwendigkeit, nicht aber die Vorstellung des Sollens haben w</w:t>
      </w:r>
      <w:r w:rsidRPr="00A66177">
        <w:rPr>
          <w:rFonts w:eastAsia="Arial Unicode MS"/>
        </w:rPr>
        <w:t>ü</w:t>
      </w:r>
      <w:r>
        <w:rPr>
          <w:rFonts w:eastAsia="Arial Unicode MS"/>
        </w:rPr>
        <w:t>rde, scheint klar belegt durch GMS, 4: 413-414.)</w:t>
      </w:r>
    </w:p>
  </w:footnote>
  <w:footnote w:id="15">
    <w:p w14:paraId="2E80C247" w14:textId="56CC17C4" w:rsidR="005614E8" w:rsidRDefault="005614E8" w:rsidP="00545DF1">
      <w:pPr>
        <w:pStyle w:val="FootnoteText"/>
      </w:pPr>
      <w:r>
        <w:rPr>
          <w:rStyle w:val="FootnoteReference"/>
        </w:rPr>
        <w:footnoteRef/>
      </w:r>
      <w:r>
        <w:t xml:space="preserve"> </w:t>
      </w:r>
      <w:r>
        <w:tab/>
        <w:t xml:space="preserve">Frederick Rauscher, ‘Die </w:t>
      </w:r>
      <w:r w:rsidRPr="00C61D8F">
        <w:rPr>
          <w:shd w:val="clear" w:color="auto" w:fill="FFFFFF"/>
        </w:rPr>
        <w:t>ä</w:t>
      </w:r>
      <w:r>
        <w:rPr>
          <w:shd w:val="clear" w:color="auto" w:fill="FFFFFF"/>
        </w:rPr>
        <w:t>usserste Grenze aller praktischen Philosophie und die Einschr</w:t>
      </w:r>
      <w:r w:rsidRPr="00C61D8F">
        <w:rPr>
          <w:shd w:val="clear" w:color="auto" w:fill="FFFFFF"/>
        </w:rPr>
        <w:t>ä</w:t>
      </w:r>
      <w:r>
        <w:rPr>
          <w:shd w:val="clear" w:color="auto" w:fill="FFFFFF"/>
        </w:rPr>
        <w:t xml:space="preserve">nkungen der Deduktion in </w:t>
      </w:r>
      <w:r w:rsidRPr="00C61D8F">
        <w:rPr>
          <w:i/>
          <w:shd w:val="clear" w:color="auto" w:fill="FFFFFF"/>
        </w:rPr>
        <w:t>Grundlegung</w:t>
      </w:r>
      <w:r>
        <w:rPr>
          <w:shd w:val="clear" w:color="auto" w:fill="FFFFFF"/>
        </w:rPr>
        <w:t xml:space="preserve"> III, </w:t>
      </w:r>
      <w:r w:rsidRPr="00DF6E31">
        <w:rPr>
          <w:i/>
        </w:rPr>
        <w:t>Kants Begründung von Freiheit und Moral in Grundlegung III. Neue Interpretationen</w:t>
      </w:r>
      <w:r w:rsidRPr="00960405">
        <w:t xml:space="preserve">, </w:t>
      </w:r>
      <w:r>
        <w:t xml:space="preserve">ed. </w:t>
      </w:r>
      <w:r w:rsidRPr="00960405">
        <w:t>Dieter Schönecker (</w:t>
      </w:r>
      <w:r w:rsidRPr="0079262B">
        <w:t>M</w:t>
      </w:r>
      <w:r w:rsidRPr="0079262B">
        <w:rPr>
          <w:rFonts w:eastAsia="Arial Unicode MS"/>
        </w:rPr>
        <w:t>ü</w:t>
      </w:r>
      <w:r>
        <w:t xml:space="preserve">nster: </w:t>
      </w:r>
      <w:r w:rsidRPr="00960405">
        <w:t>mentis</w:t>
      </w:r>
      <w:r>
        <w:t xml:space="preserve">, </w:t>
      </w:r>
      <w:r w:rsidRPr="00960405">
        <w:t xml:space="preserve">2015), </w:t>
      </w:r>
      <w:r>
        <w:t>215-229. Siehe insbesondere 224-225.</w:t>
      </w:r>
    </w:p>
  </w:footnote>
  <w:footnote w:id="16">
    <w:p w14:paraId="3B4769BC" w14:textId="7CA31624" w:rsidR="005614E8" w:rsidRDefault="005614E8" w:rsidP="00545DF1">
      <w:pPr>
        <w:pStyle w:val="FootnoteText"/>
      </w:pPr>
      <w:r>
        <w:rPr>
          <w:rStyle w:val="FootnoteReference"/>
        </w:rPr>
        <w:footnoteRef/>
      </w:r>
      <w:r>
        <w:t xml:space="preserve"> </w:t>
      </w:r>
      <w:r>
        <w:tab/>
        <w:t xml:space="preserve">Siehe hierzu auch die Vorrede zur </w:t>
      </w:r>
      <w:r w:rsidRPr="000F53C5">
        <w:rPr>
          <w:i/>
        </w:rPr>
        <w:t>Grundlegung</w:t>
      </w:r>
      <w:r>
        <w:t xml:space="preserve"> (GMS, 4: 391), wo Kant bemerkt dass allein die reine </w:t>
      </w:r>
      <w:r w:rsidRPr="000F53C5">
        <w:rPr>
          <w:i/>
        </w:rPr>
        <w:t>theoretische</w:t>
      </w:r>
      <w:r>
        <w:t xml:space="preserve"> Vernunft “ganz und gar dialektisch ist.”</w:t>
      </w:r>
    </w:p>
  </w:footnote>
  <w:footnote w:id="17">
    <w:p w14:paraId="47604F67" w14:textId="4A1ECF4C" w:rsidR="005614E8" w:rsidRDefault="005614E8" w:rsidP="00545DF1">
      <w:pPr>
        <w:pStyle w:val="FootnoteText"/>
      </w:pPr>
      <w:r>
        <w:rPr>
          <w:rStyle w:val="FootnoteReference"/>
        </w:rPr>
        <w:footnoteRef/>
      </w:r>
      <w:r>
        <w:t xml:space="preserve"> </w:t>
      </w:r>
      <w:r>
        <w:tab/>
        <w:t>Ein Beispiel f</w:t>
      </w:r>
      <w:r w:rsidRPr="00735630">
        <w:rPr>
          <w:rFonts w:eastAsia="Arial Unicode MS"/>
        </w:rPr>
        <w:t>ü</w:t>
      </w:r>
      <w:r>
        <w:rPr>
          <w:rFonts w:eastAsia="Arial Unicode MS"/>
        </w:rPr>
        <w:t xml:space="preserve">r eine negative Bewertung der Lehre vom Faktum der Vernunft ist Gerold Prauss, </w:t>
      </w:r>
      <w:r w:rsidRPr="00735630">
        <w:rPr>
          <w:rFonts w:eastAsia="Arial Unicode MS"/>
          <w:i/>
        </w:rPr>
        <w:t>Kant über Freiheit und Autonmie</w:t>
      </w:r>
      <w:r>
        <w:rPr>
          <w:rFonts w:eastAsia="Arial Unicode MS"/>
        </w:rPr>
        <w:t xml:space="preserve"> (Frankfurt am Main: Vittorio Klostermann, 1983); siehe insbesondere 62-70. Andere sehen diese Lehre als Kants kritisches Meisterst</w:t>
      </w:r>
      <w:r w:rsidRPr="00735630">
        <w:rPr>
          <w:rFonts w:eastAsia="Arial Unicode MS"/>
        </w:rPr>
        <w:t>ü</w:t>
      </w:r>
      <w:r>
        <w:rPr>
          <w:rFonts w:eastAsia="Arial Unicode MS"/>
        </w:rPr>
        <w:t xml:space="preserve">ck, zum Beispiel: Henry Allison, </w:t>
      </w:r>
      <w:r w:rsidRPr="00735630">
        <w:rPr>
          <w:rFonts w:eastAsia="Arial Unicode MS"/>
          <w:i/>
        </w:rPr>
        <w:t>Kant’s Theory of Freedom</w:t>
      </w:r>
      <w:r>
        <w:rPr>
          <w:rFonts w:eastAsia="Arial Unicode MS"/>
        </w:rPr>
        <w:t xml:space="preserve"> (Cambridge: Cambridge University Press, 1990). Jochen Bojanowski, </w:t>
      </w:r>
      <w:r w:rsidRPr="00735630">
        <w:rPr>
          <w:rFonts w:eastAsia="Arial Unicode MS"/>
          <w:i/>
        </w:rPr>
        <w:t>Kant’s Theorie der Freiheit</w:t>
      </w:r>
      <w:r>
        <w:rPr>
          <w:rFonts w:eastAsia="Arial Unicode MS"/>
        </w:rPr>
        <w:t xml:space="preserve"> (Berlin: De Gruyter, 2006). </w:t>
      </w:r>
    </w:p>
  </w:footnote>
  <w:footnote w:id="18">
    <w:p w14:paraId="08E05D78" w14:textId="3B86A7D1" w:rsidR="005614E8" w:rsidRDefault="005614E8" w:rsidP="00F2301F">
      <w:pPr>
        <w:pStyle w:val="FootnoteText"/>
      </w:pPr>
      <w:r>
        <w:rPr>
          <w:rStyle w:val="FootnoteReference"/>
        </w:rPr>
        <w:footnoteRef/>
      </w:r>
      <w:r>
        <w:t xml:space="preserve"> </w:t>
      </w:r>
      <w:r>
        <w:tab/>
        <w:t>Die Behauptung, dass wir in der Lage sind zu wissen dass wir als Noumena frei sind, mag als unwiderzeihliche Verletzung der epistemischen Prinzipien von Kants kritischer Doktrin erscheinen. Kant sagt aber ganz explizit, dass wir die (reale, nicht bloss logische) M</w:t>
      </w:r>
      <w:r w:rsidRPr="00AF5C04">
        <w:rPr>
          <w:rFonts w:eastAsia="Arial Unicode MS"/>
        </w:rPr>
        <w:t>ö</w:t>
      </w:r>
      <w:r>
        <w:rPr>
          <w:rFonts w:eastAsia="Arial Unicode MS"/>
        </w:rPr>
        <w:t>glichkeit der Freiheit ‘wissen’ (KpV, 5: 4), und dass Freiheit nicht Gegenstand von Meinen oder (wie Gott und Unsterblichkeit) Glauben ist (KU, 5: 467-475). Ich diskutiere dieses Thema ausf</w:t>
      </w:r>
      <w:r w:rsidRPr="007C2A7F">
        <w:rPr>
          <w:rFonts w:eastAsia="Arial Unicode MS"/>
        </w:rPr>
        <w:t>ü</w:t>
      </w:r>
      <w:r>
        <w:rPr>
          <w:rFonts w:eastAsia="Arial Unicode MS"/>
        </w:rPr>
        <w:t>hrlich in meinem unpublizierten Aufsatz, ‘Kant’s Commitment to Human Knowledge of Noumenal Freedom.’</w:t>
      </w:r>
    </w:p>
  </w:footnote>
  <w:footnote w:id="19">
    <w:p w14:paraId="48340A4F" w14:textId="7D6FFF19" w:rsidR="005614E8" w:rsidRDefault="005614E8" w:rsidP="00545DF1">
      <w:pPr>
        <w:pStyle w:val="FootnoteText"/>
      </w:pPr>
      <w:r>
        <w:rPr>
          <w:rStyle w:val="FootnoteReference"/>
        </w:rPr>
        <w:footnoteRef/>
      </w:r>
      <w:r>
        <w:t xml:space="preserve"> </w:t>
      </w:r>
      <w:r>
        <w:tab/>
      </w:r>
      <w:r w:rsidRPr="00BF1D04">
        <w:rPr>
          <w:i/>
        </w:rPr>
        <w:t>Ob</w:t>
      </w:r>
      <w:r>
        <w:t xml:space="preserve"> Kant im Naturrecht Feyerabend einen moralisch neutralen Freiheitsbegriff voraussetzt (also eine Verbindung zwischen unserem normativen Status als Zweck an sich und einer nicht-moralisch bestimmten F</w:t>
      </w:r>
      <w:r w:rsidRPr="0070002C">
        <w:rPr>
          <w:rFonts w:eastAsia="Arial Unicode MS"/>
        </w:rPr>
        <w:t>ä</w:t>
      </w:r>
      <w:r>
        <w:rPr>
          <w:rFonts w:eastAsia="Arial Unicode MS"/>
        </w:rPr>
        <w:t>higkeit zum freien Handeln zu ziehen versucht), ist allerdings fraglich. Zum Beispiel kommt er von der scheinbar neutralen Idee von Freiheit als ‘eigenem Willen’ sogleich auf die Idee dass Freiheit unter allgemeinen Gesetzen stehen muss (30: 1322, 32-38). Desweiteren erkl</w:t>
      </w:r>
      <w:r w:rsidRPr="0070002C">
        <w:rPr>
          <w:rFonts w:eastAsia="Arial Unicode MS"/>
        </w:rPr>
        <w:t>ä</w:t>
      </w:r>
      <w:r>
        <w:rPr>
          <w:rFonts w:eastAsia="Arial Unicode MS"/>
        </w:rPr>
        <w:t>rt er die Freiheit zumindest an einer Stelle als Verm</w:t>
      </w:r>
      <w:r w:rsidRPr="00BF1D04">
        <w:rPr>
          <w:rFonts w:eastAsia="Arial Unicode MS"/>
        </w:rPr>
        <w:t>ö</w:t>
      </w:r>
      <w:r>
        <w:rPr>
          <w:rFonts w:eastAsia="Arial Unicode MS"/>
        </w:rPr>
        <w:t>gen, den Willen allein durch Achtung f</w:t>
      </w:r>
      <w:r w:rsidRPr="00BF1D04">
        <w:rPr>
          <w:rFonts w:eastAsia="Arial Unicode MS"/>
        </w:rPr>
        <w:t>ü</w:t>
      </w:r>
      <w:r>
        <w:rPr>
          <w:rFonts w:eastAsia="Arial Unicode MS"/>
        </w:rPr>
        <w:t>r das Sittengesetz bestimmen zu k</w:t>
      </w:r>
      <w:r w:rsidRPr="00BF1D04">
        <w:rPr>
          <w:rFonts w:eastAsia="Arial Unicode MS"/>
        </w:rPr>
        <w:t>ö</w:t>
      </w:r>
      <w:r>
        <w:rPr>
          <w:rFonts w:eastAsia="Arial Unicode MS"/>
        </w:rPr>
        <w:t>nnen (30: 1326, 5-12; auch der Autonmiebegriff ist daher schon eindeutig im Spiel: 30: 1326, 26-30). Andererseits operiert er auch mit einem Freiheitsbegriff, der bloss besagt dass man tun kann was man will um seine Gl</w:t>
      </w:r>
      <w:r w:rsidRPr="00BF1D04">
        <w:rPr>
          <w:rFonts w:eastAsia="Arial Unicode MS"/>
        </w:rPr>
        <w:t>ü</w:t>
      </w:r>
      <w:r>
        <w:rPr>
          <w:rFonts w:eastAsia="Arial Unicode MS"/>
        </w:rPr>
        <w:t>ckseligkeit zu bef</w:t>
      </w:r>
      <w:r w:rsidRPr="00BF1D04">
        <w:rPr>
          <w:rFonts w:eastAsia="Arial Unicode MS"/>
        </w:rPr>
        <w:t>ö</w:t>
      </w:r>
      <w:r>
        <w:rPr>
          <w:rFonts w:eastAsia="Arial Unicode MS"/>
        </w:rPr>
        <w:t>rdern (30: 1329, 24-27), und die Notwendigkeit die Freiheit des Einzelnen durch allgemeine Gesetze einzuschr</w:t>
      </w:r>
      <w:r w:rsidRPr="0070002C">
        <w:rPr>
          <w:rFonts w:eastAsia="Arial Unicode MS"/>
        </w:rPr>
        <w:t>ä</w:t>
      </w:r>
      <w:r>
        <w:rPr>
          <w:rFonts w:eastAsia="Arial Unicode MS"/>
        </w:rPr>
        <w:t>nken wird dadurch erkl</w:t>
      </w:r>
      <w:r w:rsidRPr="0070002C">
        <w:rPr>
          <w:rFonts w:eastAsia="Arial Unicode MS"/>
        </w:rPr>
        <w:t>ä</w:t>
      </w:r>
      <w:r>
        <w:rPr>
          <w:rFonts w:eastAsia="Arial Unicode MS"/>
        </w:rPr>
        <w:t>rt dass ohne solche Einschr</w:t>
      </w:r>
      <w:r w:rsidRPr="0070002C">
        <w:rPr>
          <w:rFonts w:eastAsia="Arial Unicode MS"/>
        </w:rPr>
        <w:t>ä</w:t>
      </w:r>
      <w:r>
        <w:rPr>
          <w:rFonts w:eastAsia="Arial Unicode MS"/>
        </w:rPr>
        <w:t>nkung der “schreckliche” Zustand eintr</w:t>
      </w:r>
      <w:r w:rsidRPr="0070002C">
        <w:rPr>
          <w:rFonts w:eastAsia="Arial Unicode MS"/>
        </w:rPr>
        <w:t>ä</w:t>
      </w:r>
      <w:r>
        <w:rPr>
          <w:rFonts w:eastAsia="Arial Unicode MS"/>
        </w:rPr>
        <w:t>te dass jeder mit dem anderen machen kann was er will und somit niemand die Freiheit h</w:t>
      </w:r>
      <w:r w:rsidRPr="0070002C">
        <w:rPr>
          <w:rFonts w:eastAsia="Arial Unicode MS"/>
        </w:rPr>
        <w:t>ä</w:t>
      </w:r>
      <w:r>
        <w:rPr>
          <w:rFonts w:eastAsia="Arial Unicode MS"/>
        </w:rPr>
        <w:t>tte seine Gl</w:t>
      </w:r>
      <w:r w:rsidRPr="00BF1D04">
        <w:rPr>
          <w:rFonts w:eastAsia="Arial Unicode MS"/>
        </w:rPr>
        <w:t>ü</w:t>
      </w:r>
      <w:r>
        <w:rPr>
          <w:rFonts w:eastAsia="Arial Unicode MS"/>
        </w:rPr>
        <w:t>ckseligkeit in allgemeinen Schranken, die Schutz vor willk</w:t>
      </w:r>
      <w:r w:rsidRPr="00BF1D04">
        <w:rPr>
          <w:rFonts w:eastAsia="Arial Unicode MS"/>
        </w:rPr>
        <w:t>ü</w:t>
      </w:r>
      <w:r>
        <w:rPr>
          <w:rFonts w:eastAsia="Arial Unicode MS"/>
        </w:rPr>
        <w:t>rlichen Eingriffen anderer bieten, zu bef</w:t>
      </w:r>
      <w:r w:rsidRPr="00BF1D04">
        <w:rPr>
          <w:rFonts w:eastAsia="Arial Unicode MS"/>
        </w:rPr>
        <w:t>ö</w:t>
      </w:r>
      <w:r>
        <w:rPr>
          <w:rFonts w:eastAsia="Arial Unicode MS"/>
        </w:rPr>
        <w:t>rdern (30: 1320, 15-30). Man kann annehmen, dass diese Ambivalenz dadurch begr</w:t>
      </w:r>
      <w:r w:rsidRPr="00BF1D04">
        <w:rPr>
          <w:rFonts w:eastAsia="Arial Unicode MS"/>
        </w:rPr>
        <w:t>ü</w:t>
      </w:r>
      <w:r>
        <w:rPr>
          <w:rFonts w:eastAsia="Arial Unicode MS"/>
        </w:rPr>
        <w:t>ndet ist, dass Kant wirklich mit zwei verschiedenen (wenn auch verwandten) Ideen der Freiheit operiert: einmal mit dem wenigstens schon in Grundz</w:t>
      </w:r>
      <w:r w:rsidRPr="00BF1D04">
        <w:rPr>
          <w:rFonts w:eastAsia="Arial Unicode MS"/>
        </w:rPr>
        <w:t>ü</w:t>
      </w:r>
      <w:r>
        <w:rPr>
          <w:rFonts w:eastAsia="Arial Unicode MS"/>
        </w:rPr>
        <w:t>gen vorliegenden Begriff von Freiheit als Autonomie (d.h. Bestimmbarkeit durch ein selbstgegebenes, apodiktisch notwendiges Sittengesetz); und – zumal im Kontext der Rechtstheorie – dann auch Freiheit als blosses Verm</w:t>
      </w:r>
      <w:r w:rsidRPr="00BF1D04">
        <w:rPr>
          <w:rFonts w:eastAsia="Arial Unicode MS"/>
        </w:rPr>
        <w:t>ö</w:t>
      </w:r>
      <w:r>
        <w:rPr>
          <w:rFonts w:eastAsia="Arial Unicode MS"/>
        </w:rPr>
        <w:t xml:space="preserve">gen, zu tun und lassen “was man will” ohne von anderen gehindert zu werden, freilich innerhalb der Grenzen der allgemeinen juridischen Gesetze. </w:t>
      </w:r>
    </w:p>
  </w:footnote>
  <w:footnote w:id="20">
    <w:p w14:paraId="3AF239AA" w14:textId="2E650077" w:rsidR="005614E8" w:rsidRPr="005614E8" w:rsidRDefault="005614E8" w:rsidP="005614E8">
      <w:pPr>
        <w:pStyle w:val="FootnoteText"/>
        <w:rPr>
          <w:rFonts w:eastAsia="Arial Unicode MS"/>
        </w:rPr>
      </w:pPr>
      <w:r>
        <w:rPr>
          <w:rStyle w:val="FootnoteReference"/>
        </w:rPr>
        <w:footnoteRef/>
      </w:r>
      <w:r>
        <w:t xml:space="preserve"> </w:t>
      </w:r>
      <w:r>
        <w:tab/>
        <w:t>Ich m</w:t>
      </w:r>
      <w:r w:rsidRPr="00BF1D04">
        <w:rPr>
          <w:rFonts w:eastAsia="Arial Unicode MS"/>
        </w:rPr>
        <w:t>ö</w:t>
      </w:r>
      <w:r>
        <w:rPr>
          <w:rFonts w:eastAsia="Arial Unicode MS"/>
        </w:rPr>
        <w:t>chte mich sehr herzlich bei Bernd D</w:t>
      </w:r>
      <w:r w:rsidRPr="00BF1D04">
        <w:rPr>
          <w:rFonts w:eastAsia="Arial Unicode MS"/>
        </w:rPr>
        <w:t>ö</w:t>
      </w:r>
      <w:r>
        <w:rPr>
          <w:rFonts w:eastAsia="Arial Unicode MS"/>
        </w:rPr>
        <w:t>rflinger und Dieter H</w:t>
      </w:r>
      <w:r w:rsidRPr="00BF1D04">
        <w:rPr>
          <w:rFonts w:eastAsia="Arial Unicode MS"/>
        </w:rPr>
        <w:t>ü</w:t>
      </w:r>
      <w:r>
        <w:rPr>
          <w:rFonts w:eastAsia="Arial Unicode MS"/>
        </w:rPr>
        <w:t>ning f</w:t>
      </w:r>
      <w:r w:rsidRPr="00BF1D04">
        <w:rPr>
          <w:rFonts w:eastAsia="Arial Unicode MS"/>
        </w:rPr>
        <w:t>ü</w:t>
      </w:r>
      <w:r>
        <w:rPr>
          <w:rFonts w:eastAsia="Arial Unicode MS"/>
        </w:rPr>
        <w:t>r die Einladung zum Trierer Kant-Kolloquium 2015 und</w:t>
      </w:r>
      <w:r w:rsidR="00F7688C">
        <w:rPr>
          <w:rFonts w:eastAsia="Arial Unicode MS"/>
        </w:rPr>
        <w:t xml:space="preserve"> f</w:t>
      </w:r>
      <w:r w:rsidR="00F7688C" w:rsidRPr="00BF1D04">
        <w:rPr>
          <w:rFonts w:eastAsia="Arial Unicode MS"/>
        </w:rPr>
        <w:t>ü</w:t>
      </w:r>
      <w:r w:rsidR="00F7688C">
        <w:rPr>
          <w:rFonts w:eastAsia="Arial Unicode MS"/>
        </w:rPr>
        <w:t>r</w:t>
      </w:r>
      <w:r>
        <w:rPr>
          <w:rFonts w:eastAsia="Arial Unicode MS"/>
        </w:rPr>
        <w:t xml:space="preserve"> anregende Diskussionen bedanken. Mein Dank geb</w:t>
      </w:r>
      <w:r w:rsidRPr="00BF1D04">
        <w:rPr>
          <w:rFonts w:eastAsia="Arial Unicode MS"/>
        </w:rPr>
        <w:t>ü</w:t>
      </w:r>
      <w:r>
        <w:rPr>
          <w:rFonts w:eastAsia="Arial Unicode MS"/>
        </w:rPr>
        <w:t>hrt desweiteren dem College of Arts and Sciences, der Office of Research und dem Department of Philosophy der University of Tenessee, Knoxville, die meine Reisekosten getragen haben. Mein besonderer Dank f</w:t>
      </w:r>
      <w:r w:rsidRPr="00BF1D04">
        <w:rPr>
          <w:rFonts w:eastAsia="Arial Unicode MS"/>
        </w:rPr>
        <w:t>ü</w:t>
      </w:r>
      <w:r>
        <w:rPr>
          <w:rFonts w:eastAsia="Arial Unicode MS"/>
        </w:rPr>
        <w:t>r moralische Unterst</w:t>
      </w:r>
      <w:r w:rsidRPr="00BF1D04">
        <w:rPr>
          <w:rFonts w:eastAsia="Arial Unicode MS"/>
        </w:rPr>
        <w:t>ü</w:t>
      </w:r>
      <w:r>
        <w:rPr>
          <w:rFonts w:eastAsia="Arial Unicode MS"/>
        </w:rPr>
        <w:t>tzung und k</w:t>
      </w:r>
      <w:r w:rsidRPr="00BF1D04">
        <w:rPr>
          <w:rFonts w:eastAsia="Arial Unicode MS"/>
        </w:rPr>
        <w:t>ö</w:t>
      </w:r>
      <w:r>
        <w:rPr>
          <w:rFonts w:eastAsia="Arial Unicode MS"/>
        </w:rPr>
        <w:t xml:space="preserve">nigliche Bewirtung gilt meinen Eltern, Gertrud und Walter Kohl.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F7"/>
    <w:rsid w:val="000000BC"/>
    <w:rsid w:val="00040EE9"/>
    <w:rsid w:val="000472A5"/>
    <w:rsid w:val="00075861"/>
    <w:rsid w:val="000A3588"/>
    <w:rsid w:val="000C689B"/>
    <w:rsid w:val="000D66BD"/>
    <w:rsid w:val="000E7DDB"/>
    <w:rsid w:val="000F53C5"/>
    <w:rsid w:val="001103BB"/>
    <w:rsid w:val="00190DA3"/>
    <w:rsid w:val="001F0A69"/>
    <w:rsid w:val="0022101C"/>
    <w:rsid w:val="00240D9E"/>
    <w:rsid w:val="00256C19"/>
    <w:rsid w:val="00256CFD"/>
    <w:rsid w:val="00271C58"/>
    <w:rsid w:val="00273503"/>
    <w:rsid w:val="00285C09"/>
    <w:rsid w:val="00291D83"/>
    <w:rsid w:val="002A3253"/>
    <w:rsid w:val="002B4D21"/>
    <w:rsid w:val="002B72B8"/>
    <w:rsid w:val="002C3263"/>
    <w:rsid w:val="00382529"/>
    <w:rsid w:val="003945BD"/>
    <w:rsid w:val="003E1295"/>
    <w:rsid w:val="003E1D21"/>
    <w:rsid w:val="0043755D"/>
    <w:rsid w:val="004A39AA"/>
    <w:rsid w:val="004B1A9B"/>
    <w:rsid w:val="004C1953"/>
    <w:rsid w:val="004C4266"/>
    <w:rsid w:val="004C47BD"/>
    <w:rsid w:val="00522BA2"/>
    <w:rsid w:val="00545DF1"/>
    <w:rsid w:val="005614E8"/>
    <w:rsid w:val="00572B9B"/>
    <w:rsid w:val="00580679"/>
    <w:rsid w:val="005A614B"/>
    <w:rsid w:val="005B1D95"/>
    <w:rsid w:val="005D765E"/>
    <w:rsid w:val="005E2ABA"/>
    <w:rsid w:val="005F193D"/>
    <w:rsid w:val="005F675D"/>
    <w:rsid w:val="0060044C"/>
    <w:rsid w:val="00611722"/>
    <w:rsid w:val="00611CFB"/>
    <w:rsid w:val="00633440"/>
    <w:rsid w:val="006335EF"/>
    <w:rsid w:val="00645AC1"/>
    <w:rsid w:val="006654CE"/>
    <w:rsid w:val="0070002C"/>
    <w:rsid w:val="00701227"/>
    <w:rsid w:val="00735630"/>
    <w:rsid w:val="00746877"/>
    <w:rsid w:val="007565C4"/>
    <w:rsid w:val="0079262B"/>
    <w:rsid w:val="007C2A7F"/>
    <w:rsid w:val="007C6B1C"/>
    <w:rsid w:val="007F17AB"/>
    <w:rsid w:val="008053EA"/>
    <w:rsid w:val="00805A15"/>
    <w:rsid w:val="008062B8"/>
    <w:rsid w:val="008071BB"/>
    <w:rsid w:val="008161AE"/>
    <w:rsid w:val="00827EDA"/>
    <w:rsid w:val="008424F4"/>
    <w:rsid w:val="00854BD1"/>
    <w:rsid w:val="008827FC"/>
    <w:rsid w:val="008B04E3"/>
    <w:rsid w:val="008B0931"/>
    <w:rsid w:val="008B4501"/>
    <w:rsid w:val="008F5BD8"/>
    <w:rsid w:val="0090372B"/>
    <w:rsid w:val="00922BF4"/>
    <w:rsid w:val="00937030"/>
    <w:rsid w:val="00960405"/>
    <w:rsid w:val="00971FEA"/>
    <w:rsid w:val="009822AF"/>
    <w:rsid w:val="009F00A2"/>
    <w:rsid w:val="00A25486"/>
    <w:rsid w:val="00A66177"/>
    <w:rsid w:val="00A875AA"/>
    <w:rsid w:val="00AA5B5D"/>
    <w:rsid w:val="00AF5C04"/>
    <w:rsid w:val="00B22C7D"/>
    <w:rsid w:val="00B44E34"/>
    <w:rsid w:val="00B522B0"/>
    <w:rsid w:val="00B82CAC"/>
    <w:rsid w:val="00BC0EB6"/>
    <w:rsid w:val="00BC7740"/>
    <w:rsid w:val="00BF1D04"/>
    <w:rsid w:val="00BF3A46"/>
    <w:rsid w:val="00BF4CF7"/>
    <w:rsid w:val="00C01E83"/>
    <w:rsid w:val="00C249D7"/>
    <w:rsid w:val="00C27DD3"/>
    <w:rsid w:val="00C416CA"/>
    <w:rsid w:val="00C61D8F"/>
    <w:rsid w:val="00CC6112"/>
    <w:rsid w:val="00CD61C7"/>
    <w:rsid w:val="00D54A89"/>
    <w:rsid w:val="00D80C7F"/>
    <w:rsid w:val="00D810C8"/>
    <w:rsid w:val="00D95A67"/>
    <w:rsid w:val="00DC434E"/>
    <w:rsid w:val="00DE5DA3"/>
    <w:rsid w:val="00DF6E31"/>
    <w:rsid w:val="00DF7D9E"/>
    <w:rsid w:val="00E163BC"/>
    <w:rsid w:val="00E6078D"/>
    <w:rsid w:val="00EB04BD"/>
    <w:rsid w:val="00EB5F9F"/>
    <w:rsid w:val="00F03E5F"/>
    <w:rsid w:val="00F2301F"/>
    <w:rsid w:val="00F23CA9"/>
    <w:rsid w:val="00F24C05"/>
    <w:rsid w:val="00F7688C"/>
    <w:rsid w:val="00F816E0"/>
    <w:rsid w:val="00F95F72"/>
    <w:rsid w:val="00FA110F"/>
    <w:rsid w:val="00FC3FCB"/>
    <w:rsid w:val="00FD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805D9BC"/>
  <w14:defaultImageDpi w14:val="300"/>
  <w15:docId w15:val="{8022B9C1-5BE0-3B4F-B7D5-48E3266A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styleId="Emphasis">
    <w:name w:val="Emphasis"/>
    <w:uiPriority w:val="20"/>
    <w:qFormat/>
    <w:rPr>
      <w:i/>
      <w:iCs/>
    </w:rPr>
  </w:style>
  <w:style w:type="character" w:styleId="Hyperlink">
    <w:name w:val="Hyperlink"/>
    <w:uiPriority w:val="99"/>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Footer">
    <w:name w:val="footer"/>
    <w:basedOn w:val="Normal"/>
    <w:pPr>
      <w:suppressLineNumbers/>
      <w:tabs>
        <w:tab w:val="center" w:pos="4514"/>
        <w:tab w:val="right" w:pos="9029"/>
      </w:tabs>
    </w:pPr>
  </w:style>
  <w:style w:type="paragraph" w:styleId="FootnoteText">
    <w:name w:val="footnote text"/>
    <w:basedOn w:val="Normal"/>
    <w:autoRedefine/>
    <w:rsid w:val="00545DF1"/>
    <w:pPr>
      <w:suppressLineNumbers/>
      <w:spacing w:line="480" w:lineRule="auto"/>
      <w:ind w:left="288" w:hanging="288"/>
      <w:jc w:val="both"/>
    </w:pPr>
  </w:style>
  <w:style w:type="paragraph" w:styleId="Header">
    <w:name w:val="header"/>
    <w:basedOn w:val="Normal"/>
    <w:pPr>
      <w:suppressLineNumbers/>
      <w:tabs>
        <w:tab w:val="center" w:pos="4819"/>
        <w:tab w:val="right" w:pos="9638"/>
      </w:tabs>
    </w:pPr>
  </w:style>
  <w:style w:type="paragraph" w:customStyle="1" w:styleId="footnote">
    <w:name w:val="footnote"/>
    <w:basedOn w:val="Normal"/>
    <w:rsid w:val="005F675D"/>
  </w:style>
  <w:style w:type="character" w:customStyle="1" w:styleId="apple-converted-space">
    <w:name w:val="apple-converted-space"/>
    <w:basedOn w:val="DefaultParagraphFont"/>
    <w:rsid w:val="004C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6204">
      <w:bodyDiv w:val="1"/>
      <w:marLeft w:val="0"/>
      <w:marRight w:val="0"/>
      <w:marTop w:val="0"/>
      <w:marBottom w:val="0"/>
      <w:divBdr>
        <w:top w:val="none" w:sz="0" w:space="0" w:color="auto"/>
        <w:left w:val="none" w:sz="0" w:space="0" w:color="auto"/>
        <w:bottom w:val="none" w:sz="0" w:space="0" w:color="auto"/>
        <w:right w:val="none" w:sz="0" w:space="0" w:color="auto"/>
      </w:divBdr>
    </w:div>
    <w:div w:id="407846811">
      <w:bodyDiv w:val="1"/>
      <w:marLeft w:val="0"/>
      <w:marRight w:val="0"/>
      <w:marTop w:val="0"/>
      <w:marBottom w:val="0"/>
      <w:divBdr>
        <w:top w:val="none" w:sz="0" w:space="0" w:color="auto"/>
        <w:left w:val="none" w:sz="0" w:space="0" w:color="auto"/>
        <w:bottom w:val="none" w:sz="0" w:space="0" w:color="auto"/>
        <w:right w:val="none" w:sz="0" w:space="0" w:color="auto"/>
      </w:divBdr>
    </w:div>
    <w:div w:id="662702739">
      <w:bodyDiv w:val="1"/>
      <w:marLeft w:val="0"/>
      <w:marRight w:val="0"/>
      <w:marTop w:val="0"/>
      <w:marBottom w:val="0"/>
      <w:divBdr>
        <w:top w:val="none" w:sz="0" w:space="0" w:color="auto"/>
        <w:left w:val="none" w:sz="0" w:space="0" w:color="auto"/>
        <w:bottom w:val="none" w:sz="0" w:space="0" w:color="auto"/>
        <w:right w:val="none" w:sz="0" w:space="0" w:color="auto"/>
      </w:divBdr>
    </w:div>
    <w:div w:id="715280084">
      <w:bodyDiv w:val="1"/>
      <w:marLeft w:val="0"/>
      <w:marRight w:val="0"/>
      <w:marTop w:val="0"/>
      <w:marBottom w:val="0"/>
      <w:divBdr>
        <w:top w:val="none" w:sz="0" w:space="0" w:color="auto"/>
        <w:left w:val="none" w:sz="0" w:space="0" w:color="auto"/>
        <w:bottom w:val="none" w:sz="0" w:space="0" w:color="auto"/>
        <w:right w:val="none" w:sz="0" w:space="0" w:color="auto"/>
      </w:divBdr>
    </w:div>
    <w:div w:id="1029136706">
      <w:bodyDiv w:val="1"/>
      <w:marLeft w:val="0"/>
      <w:marRight w:val="0"/>
      <w:marTop w:val="0"/>
      <w:marBottom w:val="0"/>
      <w:divBdr>
        <w:top w:val="none" w:sz="0" w:space="0" w:color="auto"/>
        <w:left w:val="none" w:sz="0" w:space="0" w:color="auto"/>
        <w:bottom w:val="none" w:sz="0" w:space="0" w:color="auto"/>
        <w:right w:val="none" w:sz="0" w:space="0" w:color="auto"/>
      </w:divBdr>
    </w:div>
    <w:div w:id="1053234459">
      <w:bodyDiv w:val="1"/>
      <w:marLeft w:val="0"/>
      <w:marRight w:val="0"/>
      <w:marTop w:val="0"/>
      <w:marBottom w:val="0"/>
      <w:divBdr>
        <w:top w:val="none" w:sz="0" w:space="0" w:color="auto"/>
        <w:left w:val="none" w:sz="0" w:space="0" w:color="auto"/>
        <w:bottom w:val="none" w:sz="0" w:space="0" w:color="auto"/>
        <w:right w:val="none" w:sz="0" w:space="0" w:color="auto"/>
      </w:divBdr>
    </w:div>
    <w:div w:id="1063600120">
      <w:bodyDiv w:val="1"/>
      <w:marLeft w:val="0"/>
      <w:marRight w:val="0"/>
      <w:marTop w:val="0"/>
      <w:marBottom w:val="0"/>
      <w:divBdr>
        <w:top w:val="none" w:sz="0" w:space="0" w:color="auto"/>
        <w:left w:val="none" w:sz="0" w:space="0" w:color="auto"/>
        <w:bottom w:val="none" w:sz="0" w:space="0" w:color="auto"/>
        <w:right w:val="none" w:sz="0" w:space="0" w:color="auto"/>
      </w:divBdr>
    </w:div>
    <w:div w:id="1425690330">
      <w:bodyDiv w:val="1"/>
      <w:marLeft w:val="0"/>
      <w:marRight w:val="0"/>
      <w:marTop w:val="0"/>
      <w:marBottom w:val="0"/>
      <w:divBdr>
        <w:top w:val="none" w:sz="0" w:space="0" w:color="auto"/>
        <w:left w:val="none" w:sz="0" w:space="0" w:color="auto"/>
        <w:bottom w:val="none" w:sz="0" w:space="0" w:color="auto"/>
        <w:right w:val="none" w:sz="0" w:space="0" w:color="auto"/>
      </w:divBdr>
    </w:div>
    <w:div w:id="1548494118">
      <w:bodyDiv w:val="1"/>
      <w:marLeft w:val="0"/>
      <w:marRight w:val="0"/>
      <w:marTop w:val="0"/>
      <w:marBottom w:val="0"/>
      <w:divBdr>
        <w:top w:val="none" w:sz="0" w:space="0" w:color="auto"/>
        <w:left w:val="none" w:sz="0" w:space="0" w:color="auto"/>
        <w:bottom w:val="none" w:sz="0" w:space="0" w:color="auto"/>
        <w:right w:val="none" w:sz="0" w:space="0" w:color="auto"/>
      </w:divBdr>
    </w:div>
    <w:div w:id="1654674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ilpapers.org/rec/PULK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hilpapers.org/rec/PUL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7581</Words>
  <Characters>40788</Characters>
  <Application>Microsoft Office Word</Application>
  <DocSecurity>0</DocSecurity>
  <Lines>543</Lines>
  <Paragraphs>93</Paragraphs>
  <ScaleCrop>false</ScaleCrop>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Kohl</dc:creator>
  <cp:keywords/>
  <cp:lastModifiedBy>Kohl, Markus</cp:lastModifiedBy>
  <cp:revision>2</cp:revision>
  <cp:lastPrinted>2016-06-21T10:35:00Z</cp:lastPrinted>
  <dcterms:created xsi:type="dcterms:W3CDTF">2019-03-13T17:45:00Z</dcterms:created>
  <dcterms:modified xsi:type="dcterms:W3CDTF">2019-03-13T17:45:00Z</dcterms:modified>
</cp:coreProperties>
</file>