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070D" w14:textId="4F79BFE6" w:rsidR="00121CC5" w:rsidRPr="00973E0A" w:rsidRDefault="00121CC5" w:rsidP="00121CC5">
      <w:pPr>
        <w:widowControl w:val="0"/>
        <w:autoSpaceDE w:val="0"/>
        <w:autoSpaceDN w:val="0"/>
        <w:adjustRightInd w:val="0"/>
        <w:spacing w:after="200" w:line="276" w:lineRule="auto"/>
        <w:jc w:val="center"/>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THE AMYGDALA – A CLOSELY INTEGRATED NETWORK</w:t>
      </w:r>
    </w:p>
    <w:p w14:paraId="560D2310" w14:textId="5001A384" w:rsidR="00F30D65" w:rsidRPr="00973E0A" w:rsidRDefault="00F30D65" w:rsidP="00121CC5">
      <w:pPr>
        <w:widowControl w:val="0"/>
        <w:autoSpaceDE w:val="0"/>
        <w:autoSpaceDN w:val="0"/>
        <w:adjustRightInd w:val="0"/>
        <w:spacing w:after="200" w:line="276" w:lineRule="auto"/>
        <w:jc w:val="center"/>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 xml:space="preserve">Corresponding Author: Rowena Kong (Email: </w:t>
      </w:r>
      <w:hyperlink r:id="rId6" w:history="1">
        <w:r w:rsidR="00375530" w:rsidRPr="00973E0A">
          <w:rPr>
            <w:rStyle w:val="Hyperlink"/>
            <w:rFonts w:ascii="Times New Roman" w:hAnsi="Times New Roman" w:cs="Times New Roman"/>
            <w:kern w:val="0"/>
            <w:sz w:val="28"/>
            <w:szCs w:val="28"/>
            <w:lang w:val="en"/>
          </w:rPr>
          <w:t>rowena.kong@alumni.ubc.ca</w:t>
        </w:r>
      </w:hyperlink>
      <w:r w:rsidRPr="00973E0A">
        <w:rPr>
          <w:rFonts w:ascii="Times New Roman" w:hAnsi="Times New Roman" w:cs="Times New Roman"/>
          <w:kern w:val="0"/>
          <w:sz w:val="28"/>
          <w:szCs w:val="28"/>
          <w:lang w:val="en"/>
        </w:rPr>
        <w:t>)</w:t>
      </w:r>
    </w:p>
    <w:p w14:paraId="067B0A28" w14:textId="684385DD" w:rsidR="00375530" w:rsidRPr="00973E0A" w:rsidRDefault="00375530" w:rsidP="00375530">
      <w:pPr>
        <w:widowControl w:val="0"/>
        <w:autoSpaceDE w:val="0"/>
        <w:autoSpaceDN w:val="0"/>
        <w:adjustRightInd w:val="0"/>
        <w:spacing w:after="200" w:line="276" w:lineRule="auto"/>
        <w:rPr>
          <w:rFonts w:ascii="Times New Roman" w:hAnsi="Times New Roman" w:cs="Times New Roman"/>
          <w:b/>
          <w:bCs/>
          <w:kern w:val="0"/>
          <w:sz w:val="28"/>
          <w:szCs w:val="28"/>
          <w:lang w:val="en"/>
        </w:rPr>
      </w:pPr>
      <w:r w:rsidRPr="00973E0A">
        <w:rPr>
          <w:rFonts w:ascii="Times New Roman" w:hAnsi="Times New Roman" w:cs="Times New Roman"/>
          <w:b/>
          <w:bCs/>
          <w:kern w:val="0"/>
          <w:sz w:val="28"/>
          <w:szCs w:val="28"/>
          <w:lang w:val="en"/>
        </w:rPr>
        <w:t>ABSTRACT:</w:t>
      </w:r>
    </w:p>
    <w:p w14:paraId="446F013F" w14:textId="2DE9488D" w:rsidR="00375530" w:rsidRPr="00973E0A" w:rsidRDefault="00375530" w:rsidP="00375530">
      <w:pPr>
        <w:widowControl w:val="0"/>
        <w:autoSpaceDE w:val="0"/>
        <w:autoSpaceDN w:val="0"/>
        <w:adjustRightInd w:val="0"/>
        <w:spacing w:after="200" w:line="276" w:lineRule="auto"/>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The amygdala is a crucial brain region responsible for emotional processing and fear conditioning and learning. The major classes of neuroreceptors and pathways present in this region are significantly engaged in such functions that extend to memory associations, cognition, appraisal and responsiveness to emotional and fearful stimuli. There is evidence of a rich integration of neurofunctions and connection with the rest of the human physiological systems. Gender differences in amygdala reactivity to stimuli are also discussed to aid understanding of external factors that may play a role in causation of such differences.</w:t>
      </w:r>
    </w:p>
    <w:p w14:paraId="305B6742" w14:textId="77777777" w:rsidR="006D56BC" w:rsidRPr="00973E0A" w:rsidRDefault="006D56BC">
      <w:pPr>
        <w:widowControl w:val="0"/>
        <w:autoSpaceDE w:val="0"/>
        <w:autoSpaceDN w:val="0"/>
        <w:adjustRightInd w:val="0"/>
        <w:spacing w:after="200" w:line="276" w:lineRule="auto"/>
        <w:rPr>
          <w:rFonts w:ascii="Times New Roman" w:hAnsi="Times New Roman" w:cs="Times New Roman"/>
          <w:kern w:val="0"/>
          <w:sz w:val="28"/>
          <w:szCs w:val="28"/>
          <w:lang w:val="en"/>
        </w:rPr>
      </w:pPr>
    </w:p>
    <w:p w14:paraId="2BC1F191" w14:textId="68B931E3" w:rsidR="00BE6D2C" w:rsidRPr="00973E0A" w:rsidRDefault="00265C52"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 xml:space="preserve"> </w:t>
      </w:r>
      <w:r w:rsidR="00BE6D2C" w:rsidRPr="00973E0A">
        <w:rPr>
          <w:rFonts w:ascii="Times New Roman" w:hAnsi="Times New Roman" w:cs="Times New Roman"/>
          <w:kern w:val="0"/>
          <w:sz w:val="28"/>
          <w:szCs w:val="28"/>
          <w:u w:val="single"/>
          <w:lang w:val="en"/>
        </w:rPr>
        <w:t>INTRODUCTION</w:t>
      </w:r>
      <w:r w:rsidRPr="00973E0A">
        <w:rPr>
          <w:rFonts w:ascii="Times New Roman" w:hAnsi="Times New Roman" w:cs="Times New Roman"/>
          <w:kern w:val="0"/>
          <w:sz w:val="28"/>
          <w:szCs w:val="28"/>
          <w:lang w:val="en"/>
        </w:rPr>
        <w:t xml:space="preserve"> </w:t>
      </w:r>
    </w:p>
    <w:p w14:paraId="73E0C766" w14:textId="26E0CDE7" w:rsidR="00BE6D2C" w:rsidRPr="00973E0A" w:rsidRDefault="00BE6D2C"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 xml:space="preserve">  </w:t>
      </w:r>
      <w:r w:rsidR="00265C52" w:rsidRPr="00973E0A">
        <w:rPr>
          <w:rFonts w:ascii="Times New Roman" w:hAnsi="Times New Roman" w:cs="Times New Roman"/>
          <w:kern w:val="0"/>
          <w:sz w:val="28"/>
          <w:szCs w:val="28"/>
          <w:lang w:val="en"/>
        </w:rPr>
        <w:t xml:space="preserve">Decades long period of neuroscientific research </w:t>
      </w:r>
      <w:r w:rsidR="00B64260" w:rsidRPr="00973E0A">
        <w:rPr>
          <w:rFonts w:ascii="Times New Roman" w:hAnsi="Times New Roman" w:cs="Times New Roman"/>
          <w:kern w:val="0"/>
          <w:sz w:val="28"/>
          <w:szCs w:val="28"/>
          <w:lang w:val="en"/>
        </w:rPr>
        <w:t xml:space="preserve">and exploration </w:t>
      </w:r>
      <w:r w:rsidR="00265C52" w:rsidRPr="00973E0A">
        <w:rPr>
          <w:rFonts w:ascii="Times New Roman" w:hAnsi="Times New Roman" w:cs="Times New Roman"/>
          <w:kern w:val="0"/>
          <w:sz w:val="28"/>
          <w:szCs w:val="28"/>
          <w:lang w:val="en"/>
        </w:rPr>
        <w:t xml:space="preserve">to this day have highlighted the significant and notable functions of the amygdala in human and mammalian brains in the areas of emotional processing, fear-motivated control and various </w:t>
      </w:r>
      <w:proofErr w:type="spellStart"/>
      <w:r w:rsidR="00265C52" w:rsidRPr="00973E0A">
        <w:rPr>
          <w:rFonts w:ascii="Times New Roman" w:hAnsi="Times New Roman" w:cs="Times New Roman"/>
          <w:kern w:val="0"/>
          <w:sz w:val="28"/>
          <w:szCs w:val="28"/>
          <w:lang w:val="en"/>
        </w:rPr>
        <w:t>neuropsychopathological</w:t>
      </w:r>
      <w:proofErr w:type="spellEnd"/>
      <w:r w:rsidR="00265C52" w:rsidRPr="00973E0A">
        <w:rPr>
          <w:rFonts w:ascii="Times New Roman" w:hAnsi="Times New Roman" w:cs="Times New Roman"/>
          <w:kern w:val="0"/>
          <w:sz w:val="28"/>
          <w:szCs w:val="28"/>
          <w:lang w:val="en"/>
        </w:rPr>
        <w:t xml:space="preserve"> conditions. Delving into the diverse internal distribution and rich innervation of dopaminergic, serotonergic, </w:t>
      </w:r>
      <w:r w:rsidR="00C95625" w:rsidRPr="00973E0A">
        <w:rPr>
          <w:rFonts w:ascii="Times New Roman" w:hAnsi="Times New Roman" w:cs="Times New Roman"/>
          <w:kern w:val="0"/>
          <w:sz w:val="28"/>
          <w:szCs w:val="28"/>
          <w:lang w:val="en"/>
        </w:rPr>
        <w:t>noradrenergic</w:t>
      </w:r>
      <w:r w:rsidR="00265C52" w:rsidRPr="00973E0A">
        <w:rPr>
          <w:rFonts w:ascii="Times New Roman" w:hAnsi="Times New Roman" w:cs="Times New Roman"/>
          <w:kern w:val="0"/>
          <w:sz w:val="28"/>
          <w:szCs w:val="28"/>
          <w:lang w:val="en"/>
        </w:rPr>
        <w:t xml:space="preserve"> and cholinergic receptors in this interesting neurological component, the amygdala is a definite necessity and crucial role</w:t>
      </w:r>
      <w:r w:rsidR="00E45002" w:rsidRPr="00973E0A">
        <w:rPr>
          <w:rFonts w:ascii="Times New Roman" w:hAnsi="Times New Roman" w:cs="Times New Roman"/>
          <w:kern w:val="0"/>
          <w:sz w:val="28"/>
          <w:szCs w:val="28"/>
          <w:lang w:val="en"/>
        </w:rPr>
        <w:t xml:space="preserve"> </w:t>
      </w:r>
      <w:r w:rsidR="00265C52" w:rsidRPr="00973E0A">
        <w:rPr>
          <w:rFonts w:ascii="Times New Roman" w:hAnsi="Times New Roman" w:cs="Times New Roman"/>
          <w:kern w:val="0"/>
          <w:sz w:val="28"/>
          <w:szCs w:val="28"/>
          <w:lang w:val="en"/>
        </w:rPr>
        <w:t>player in the normal and healthy functioning of an individual.</w:t>
      </w:r>
      <w:r w:rsidR="00BD7B2F" w:rsidRPr="00973E0A">
        <w:rPr>
          <w:rFonts w:ascii="Times New Roman" w:hAnsi="Times New Roman" w:cs="Times New Roman"/>
          <w:kern w:val="0"/>
          <w:sz w:val="28"/>
          <w:szCs w:val="28"/>
          <w:lang w:val="en"/>
        </w:rPr>
        <w:t xml:space="preserve"> Its importance is as essential as our need to “feel” emotions</w:t>
      </w:r>
      <w:r w:rsidR="00265C52" w:rsidRPr="00973E0A">
        <w:rPr>
          <w:rFonts w:ascii="Times New Roman" w:hAnsi="Times New Roman" w:cs="Times New Roman"/>
          <w:kern w:val="0"/>
          <w:sz w:val="28"/>
          <w:szCs w:val="28"/>
          <w:lang w:val="en"/>
        </w:rPr>
        <w:t xml:space="preserve"> </w:t>
      </w:r>
      <w:r w:rsidR="00BD7B2F" w:rsidRPr="00973E0A">
        <w:rPr>
          <w:rFonts w:ascii="Times New Roman" w:hAnsi="Times New Roman" w:cs="Times New Roman"/>
          <w:kern w:val="0"/>
          <w:sz w:val="28"/>
          <w:szCs w:val="28"/>
          <w:lang w:val="en"/>
        </w:rPr>
        <w:t xml:space="preserve">and act humanely and appropriately </w:t>
      </w:r>
      <w:proofErr w:type="gramStart"/>
      <w:r w:rsidR="00BD7B2F" w:rsidRPr="00973E0A">
        <w:rPr>
          <w:rFonts w:ascii="Times New Roman" w:hAnsi="Times New Roman" w:cs="Times New Roman"/>
          <w:kern w:val="0"/>
          <w:sz w:val="28"/>
          <w:szCs w:val="28"/>
          <w:lang w:val="en"/>
        </w:rPr>
        <w:t>as a result of</w:t>
      </w:r>
      <w:proofErr w:type="gramEnd"/>
      <w:r w:rsidR="00D75DBA" w:rsidRPr="00973E0A">
        <w:rPr>
          <w:rFonts w:ascii="Times New Roman" w:hAnsi="Times New Roman" w:cs="Times New Roman"/>
          <w:kern w:val="0"/>
          <w:sz w:val="28"/>
          <w:szCs w:val="28"/>
          <w:lang w:val="en"/>
        </w:rPr>
        <w:t xml:space="preserve"> the</w:t>
      </w:r>
      <w:r w:rsidR="00BD7B2F" w:rsidRPr="00973E0A">
        <w:rPr>
          <w:rFonts w:ascii="Times New Roman" w:hAnsi="Times New Roman" w:cs="Times New Roman"/>
          <w:kern w:val="0"/>
          <w:sz w:val="28"/>
          <w:szCs w:val="28"/>
          <w:lang w:val="en"/>
        </w:rPr>
        <w:t xml:space="preserve"> fear of danger in life. In the absence of fear, an individual heeds no internal and external warning alarms in a world of uncertainty. Without emotion, morals, compassion and humanitarian causes may neither persist nor exist. As a result, the amygdala came into our neuroscientific realm of discovery and attention. </w:t>
      </w:r>
      <w:r w:rsidR="00006B17" w:rsidRPr="00973E0A">
        <w:rPr>
          <w:rFonts w:ascii="Times New Roman" w:hAnsi="Times New Roman" w:cs="Times New Roman"/>
          <w:kern w:val="0"/>
          <w:sz w:val="28"/>
          <w:szCs w:val="28"/>
          <w:lang w:val="en"/>
        </w:rPr>
        <w:t>This particular</w:t>
      </w:r>
      <w:r w:rsidR="009E22BD" w:rsidRPr="00973E0A">
        <w:rPr>
          <w:rFonts w:ascii="Times New Roman" w:hAnsi="Times New Roman" w:cs="Times New Roman"/>
          <w:kern w:val="0"/>
          <w:sz w:val="28"/>
          <w:szCs w:val="28"/>
          <w:lang w:val="en"/>
        </w:rPr>
        <w:t>ly</w:t>
      </w:r>
      <w:r w:rsidR="00006B17" w:rsidRPr="00973E0A">
        <w:rPr>
          <w:rFonts w:ascii="Times New Roman" w:hAnsi="Times New Roman" w:cs="Times New Roman"/>
          <w:kern w:val="0"/>
          <w:sz w:val="28"/>
          <w:szCs w:val="28"/>
          <w:lang w:val="en"/>
        </w:rPr>
        <w:t xml:space="preserve"> </w:t>
      </w:r>
      <w:r w:rsidR="00B97CC9" w:rsidRPr="00973E0A">
        <w:rPr>
          <w:rFonts w:ascii="Times New Roman" w:hAnsi="Times New Roman" w:cs="Times New Roman"/>
          <w:kern w:val="0"/>
          <w:sz w:val="28"/>
          <w:szCs w:val="28"/>
          <w:lang w:val="en"/>
        </w:rPr>
        <w:t>notable region of our brain has come to guide our emotional attention, processing and response, with a substantial focus on fear as a distinct component of our conditioned experiences and learning.</w:t>
      </w:r>
      <w:r w:rsidR="00BD7B2F" w:rsidRPr="00973E0A">
        <w:rPr>
          <w:rFonts w:ascii="Times New Roman" w:hAnsi="Times New Roman" w:cs="Times New Roman"/>
          <w:kern w:val="0"/>
          <w:sz w:val="28"/>
          <w:szCs w:val="28"/>
          <w:lang w:val="en"/>
        </w:rPr>
        <w:t xml:space="preserve"> </w:t>
      </w:r>
    </w:p>
    <w:p w14:paraId="2804DF5B" w14:textId="77777777" w:rsidR="00E54D79" w:rsidRPr="00973E0A" w:rsidRDefault="00E54D79" w:rsidP="00782F76">
      <w:pPr>
        <w:widowControl w:val="0"/>
        <w:autoSpaceDE w:val="0"/>
        <w:autoSpaceDN w:val="0"/>
        <w:adjustRightInd w:val="0"/>
        <w:spacing w:after="200" w:line="288" w:lineRule="auto"/>
        <w:jc w:val="both"/>
        <w:rPr>
          <w:rFonts w:ascii="Times New Roman" w:hAnsi="Times New Roman" w:cs="Times New Roman"/>
          <w:b/>
          <w:bCs/>
          <w:kern w:val="0"/>
          <w:sz w:val="28"/>
          <w:szCs w:val="28"/>
          <w:u w:val="single"/>
          <w:lang w:val="en"/>
        </w:rPr>
      </w:pPr>
    </w:p>
    <w:p w14:paraId="3C1F0214" w14:textId="599AF063" w:rsidR="00E54D79" w:rsidRPr="00973E0A" w:rsidRDefault="00E54D79" w:rsidP="00782F76">
      <w:pPr>
        <w:widowControl w:val="0"/>
        <w:autoSpaceDE w:val="0"/>
        <w:autoSpaceDN w:val="0"/>
        <w:adjustRightInd w:val="0"/>
        <w:spacing w:after="200" w:line="288" w:lineRule="auto"/>
        <w:jc w:val="both"/>
        <w:rPr>
          <w:rFonts w:ascii="Times New Roman" w:hAnsi="Times New Roman" w:cs="Times New Roman"/>
          <w:b/>
          <w:bCs/>
          <w:kern w:val="0"/>
          <w:sz w:val="28"/>
          <w:szCs w:val="28"/>
          <w:u w:val="single"/>
          <w:lang w:val="en"/>
        </w:rPr>
      </w:pPr>
      <w:r w:rsidRPr="00973E0A">
        <w:rPr>
          <w:rFonts w:ascii="Times New Roman" w:hAnsi="Times New Roman" w:cs="Times New Roman"/>
          <w:b/>
          <w:bCs/>
          <w:kern w:val="0"/>
          <w:sz w:val="28"/>
          <w:szCs w:val="28"/>
          <w:u w:val="single"/>
          <w:lang w:val="en"/>
        </w:rPr>
        <w:t>Emotion and Fear Processing – A Close Attachment</w:t>
      </w:r>
    </w:p>
    <w:p w14:paraId="4DAE62B3" w14:textId="2BCA32E0" w:rsidR="00E54D79" w:rsidRPr="00973E0A" w:rsidRDefault="00BB1A59"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lastRenderedPageBreak/>
        <w:t xml:space="preserve">  </w:t>
      </w:r>
      <w:r w:rsidR="00265C52" w:rsidRPr="00973E0A">
        <w:rPr>
          <w:rFonts w:ascii="Times New Roman" w:hAnsi="Times New Roman" w:cs="Times New Roman"/>
          <w:kern w:val="0"/>
          <w:sz w:val="28"/>
          <w:szCs w:val="28"/>
          <w:lang w:val="en"/>
        </w:rPr>
        <w:t xml:space="preserve">Studies of the important functions of amygdala stressed the intimate connection between emotional processing and fear conditioning through evocation of relevant memories of past stimuli and events, the negative emotional conditioning made possible through close </w:t>
      </w:r>
      <w:proofErr w:type="spellStart"/>
      <w:r w:rsidR="00265C52" w:rsidRPr="00973E0A">
        <w:rPr>
          <w:rFonts w:ascii="Times New Roman" w:hAnsi="Times New Roman" w:cs="Times New Roman"/>
          <w:kern w:val="0"/>
          <w:sz w:val="28"/>
          <w:szCs w:val="28"/>
          <w:lang w:val="en"/>
        </w:rPr>
        <w:t>neurointeractivity</w:t>
      </w:r>
      <w:proofErr w:type="spellEnd"/>
      <w:r w:rsidR="00265C52" w:rsidRPr="00973E0A">
        <w:rPr>
          <w:rFonts w:ascii="Times New Roman" w:hAnsi="Times New Roman" w:cs="Times New Roman"/>
          <w:kern w:val="0"/>
          <w:sz w:val="28"/>
          <w:szCs w:val="28"/>
          <w:lang w:val="en"/>
        </w:rPr>
        <w:t xml:space="preserve"> with memory storage and modulatory role by the cholinergic inputs in the basolateral amygdala region that bears connection with the basal forebrain </w:t>
      </w:r>
      <w:r w:rsidR="00B86A35" w:rsidRPr="00973E0A">
        <w:rPr>
          <w:rFonts w:ascii="Times New Roman" w:hAnsi="Times New Roman" w:cs="Times New Roman"/>
          <w:kern w:val="0"/>
          <w:sz w:val="28"/>
          <w:szCs w:val="28"/>
          <w:lang w:val="en"/>
        </w:rPr>
        <w:t>[1-3]</w:t>
      </w:r>
      <w:r w:rsidR="00265C52" w:rsidRPr="00973E0A">
        <w:rPr>
          <w:rFonts w:ascii="Times New Roman" w:hAnsi="Times New Roman" w:cs="Times New Roman"/>
          <w:kern w:val="0"/>
          <w:sz w:val="28"/>
          <w:szCs w:val="28"/>
          <w:lang w:val="en"/>
        </w:rPr>
        <w:t xml:space="preserve">. Therefore, the deeply interactive integration of various classes of neuroreceptors in their processing and functional roles unite in instances to </w:t>
      </w:r>
      <w:r w:rsidR="006D56BC" w:rsidRPr="00973E0A">
        <w:rPr>
          <w:rFonts w:ascii="Times New Roman" w:hAnsi="Times New Roman" w:cs="Times New Roman"/>
          <w:kern w:val="0"/>
          <w:sz w:val="28"/>
          <w:szCs w:val="28"/>
          <w:lang w:val="en"/>
        </w:rPr>
        <w:t>affect</w:t>
      </w:r>
      <w:r w:rsidR="00265C52" w:rsidRPr="00973E0A">
        <w:rPr>
          <w:rFonts w:ascii="Times New Roman" w:hAnsi="Times New Roman" w:cs="Times New Roman"/>
          <w:kern w:val="0"/>
          <w:sz w:val="28"/>
          <w:szCs w:val="28"/>
          <w:lang w:val="en"/>
        </w:rPr>
        <w:t xml:space="preserve"> a human nature outcome of response and reaction to external stimuli and situational events. Fear learning and conditioning closely relate to emotional processing in the brain due to the emotional essence, nature and valence of fear, </w:t>
      </w:r>
      <w:r w:rsidR="004A46D5" w:rsidRPr="00973E0A">
        <w:rPr>
          <w:rFonts w:ascii="Times New Roman" w:hAnsi="Times New Roman" w:cs="Times New Roman"/>
          <w:kern w:val="0"/>
          <w:sz w:val="28"/>
          <w:szCs w:val="28"/>
          <w:lang w:val="en"/>
        </w:rPr>
        <w:t>that</w:t>
      </w:r>
      <w:r w:rsidR="00265C52" w:rsidRPr="00973E0A">
        <w:rPr>
          <w:rFonts w:ascii="Times New Roman" w:hAnsi="Times New Roman" w:cs="Times New Roman"/>
          <w:kern w:val="0"/>
          <w:sz w:val="28"/>
          <w:szCs w:val="28"/>
          <w:lang w:val="en"/>
        </w:rPr>
        <w:t xml:space="preserve"> swiftly leads to imagined and/or recalled negative valence of consequences, again aided by memory representation, consolidation, retrieval and modulation function by cholinergic(muscarinic) processing in the amygdala</w:t>
      </w:r>
      <w:r w:rsidR="004A46D5" w:rsidRPr="00973E0A">
        <w:rPr>
          <w:rFonts w:ascii="Times New Roman" w:hAnsi="Times New Roman" w:cs="Times New Roman"/>
          <w:kern w:val="0"/>
          <w:sz w:val="28"/>
          <w:szCs w:val="28"/>
          <w:lang w:val="en"/>
        </w:rPr>
        <w:t>,</w:t>
      </w:r>
      <w:r w:rsidR="006A6ABA" w:rsidRPr="00973E0A">
        <w:rPr>
          <w:rFonts w:ascii="Times New Roman" w:hAnsi="Times New Roman" w:cs="Times New Roman"/>
          <w:kern w:val="0"/>
          <w:sz w:val="28"/>
          <w:szCs w:val="28"/>
          <w:lang w:val="en"/>
        </w:rPr>
        <w:t xml:space="preserve"> which </w:t>
      </w:r>
      <w:r w:rsidR="004A46D5" w:rsidRPr="00973E0A">
        <w:rPr>
          <w:rFonts w:ascii="Times New Roman" w:hAnsi="Times New Roman" w:cs="Times New Roman"/>
          <w:kern w:val="0"/>
          <w:sz w:val="28"/>
          <w:szCs w:val="28"/>
          <w:lang w:val="en"/>
        </w:rPr>
        <w:t>t</w:t>
      </w:r>
      <w:r w:rsidR="006A6ABA" w:rsidRPr="00973E0A">
        <w:rPr>
          <w:rFonts w:ascii="Times New Roman" w:hAnsi="Times New Roman" w:cs="Times New Roman"/>
          <w:kern w:val="0"/>
          <w:sz w:val="28"/>
          <w:szCs w:val="28"/>
          <w:lang w:val="en"/>
        </w:rPr>
        <w:t>hereby, fine-tunes the relevance of certain cues</w:t>
      </w:r>
      <w:r w:rsidR="00265C52" w:rsidRPr="00973E0A">
        <w:rPr>
          <w:rFonts w:ascii="Times New Roman" w:hAnsi="Times New Roman" w:cs="Times New Roman"/>
          <w:kern w:val="0"/>
          <w:sz w:val="28"/>
          <w:szCs w:val="28"/>
          <w:lang w:val="en"/>
        </w:rPr>
        <w:t xml:space="preserve"> </w:t>
      </w:r>
      <w:r w:rsidR="006A6ABA" w:rsidRPr="00973E0A">
        <w:rPr>
          <w:rFonts w:ascii="Times New Roman" w:hAnsi="Times New Roman" w:cs="Times New Roman"/>
          <w:kern w:val="0"/>
          <w:sz w:val="28"/>
          <w:szCs w:val="28"/>
          <w:lang w:val="en"/>
        </w:rPr>
        <w:t>and attaches their significance and correlation(s)</w:t>
      </w:r>
      <w:r w:rsidR="004A46D5" w:rsidRPr="00973E0A">
        <w:rPr>
          <w:rFonts w:ascii="Times New Roman" w:hAnsi="Times New Roman" w:cs="Times New Roman"/>
          <w:kern w:val="0"/>
          <w:sz w:val="28"/>
          <w:szCs w:val="28"/>
          <w:lang w:val="en"/>
        </w:rPr>
        <w:t xml:space="preserve"> with prior experience(s) that are remarkable for such instance.</w:t>
      </w:r>
      <w:r w:rsidR="00E42BFF" w:rsidRPr="00973E0A">
        <w:rPr>
          <w:rFonts w:ascii="Times New Roman" w:hAnsi="Times New Roman" w:cs="Times New Roman"/>
          <w:kern w:val="0"/>
          <w:sz w:val="28"/>
          <w:szCs w:val="28"/>
          <w:lang w:val="en"/>
        </w:rPr>
        <w:t xml:space="preserve"> Furthe</w:t>
      </w:r>
      <w:r w:rsidR="00F86C74" w:rsidRPr="00973E0A">
        <w:rPr>
          <w:rFonts w:ascii="Times New Roman" w:hAnsi="Times New Roman" w:cs="Times New Roman"/>
          <w:kern w:val="0"/>
          <w:sz w:val="28"/>
          <w:szCs w:val="28"/>
          <w:lang w:val="en"/>
        </w:rPr>
        <w:t>r</w:t>
      </w:r>
      <w:r w:rsidR="00E42BFF" w:rsidRPr="00973E0A">
        <w:rPr>
          <w:rFonts w:ascii="Times New Roman" w:hAnsi="Times New Roman" w:cs="Times New Roman"/>
          <w:kern w:val="0"/>
          <w:sz w:val="28"/>
          <w:szCs w:val="28"/>
          <w:lang w:val="en"/>
        </w:rPr>
        <w:t xml:space="preserve"> towards the highly integrative nature of the mammalian body, such fear conditioning may extend onto the physiological component of sympathetic nervous system activation </w:t>
      </w:r>
      <w:r w:rsidR="00D15E2F" w:rsidRPr="00973E0A">
        <w:rPr>
          <w:rFonts w:ascii="Times New Roman" w:hAnsi="Times New Roman" w:cs="Times New Roman"/>
          <w:kern w:val="0"/>
          <w:sz w:val="28"/>
          <w:szCs w:val="28"/>
          <w:lang w:val="en"/>
        </w:rPr>
        <w:t>from amygdala’s stimulation of</w:t>
      </w:r>
      <w:r w:rsidR="00E42BFF" w:rsidRPr="00973E0A">
        <w:rPr>
          <w:rFonts w:ascii="Times New Roman" w:hAnsi="Times New Roman" w:cs="Times New Roman"/>
          <w:kern w:val="0"/>
          <w:sz w:val="28"/>
          <w:szCs w:val="28"/>
          <w:lang w:val="en"/>
        </w:rPr>
        <w:t xml:space="preserve"> </w:t>
      </w:r>
      <w:r w:rsidR="00DB5E3E" w:rsidRPr="00973E0A">
        <w:rPr>
          <w:rFonts w:ascii="Times New Roman" w:hAnsi="Times New Roman" w:cs="Times New Roman"/>
          <w:kern w:val="0"/>
          <w:sz w:val="28"/>
          <w:szCs w:val="28"/>
          <w:lang w:val="en"/>
        </w:rPr>
        <w:t>norepinephrine</w:t>
      </w:r>
      <w:r w:rsidR="00C95625" w:rsidRPr="00973E0A">
        <w:rPr>
          <w:rFonts w:ascii="Times New Roman" w:hAnsi="Times New Roman" w:cs="Times New Roman"/>
          <w:kern w:val="0"/>
          <w:sz w:val="28"/>
          <w:szCs w:val="28"/>
          <w:lang w:val="en"/>
        </w:rPr>
        <w:t>/noradrenergic</w:t>
      </w:r>
      <w:r w:rsidR="00DB5E3E" w:rsidRPr="00973E0A">
        <w:rPr>
          <w:rFonts w:ascii="Times New Roman" w:hAnsi="Times New Roman" w:cs="Times New Roman"/>
          <w:kern w:val="0"/>
          <w:sz w:val="28"/>
          <w:szCs w:val="28"/>
          <w:lang w:val="en"/>
        </w:rPr>
        <w:t xml:space="preserve"> and </w:t>
      </w:r>
      <w:r w:rsidR="00E42BFF" w:rsidRPr="00973E0A">
        <w:rPr>
          <w:rFonts w:ascii="Times New Roman" w:hAnsi="Times New Roman" w:cs="Times New Roman"/>
          <w:kern w:val="0"/>
          <w:sz w:val="28"/>
          <w:szCs w:val="28"/>
          <w:lang w:val="en"/>
        </w:rPr>
        <w:t xml:space="preserve">stress hormone cortisol release, that in turn </w:t>
      </w:r>
      <w:r w:rsidR="00D15E2F" w:rsidRPr="00973E0A">
        <w:rPr>
          <w:rFonts w:ascii="Times New Roman" w:hAnsi="Times New Roman" w:cs="Times New Roman"/>
          <w:kern w:val="0"/>
          <w:sz w:val="28"/>
          <w:szCs w:val="28"/>
          <w:lang w:val="en"/>
        </w:rPr>
        <w:t xml:space="preserve">activate and </w:t>
      </w:r>
      <w:r w:rsidR="00E42BFF" w:rsidRPr="00973E0A">
        <w:rPr>
          <w:rFonts w:ascii="Times New Roman" w:hAnsi="Times New Roman" w:cs="Times New Roman"/>
          <w:kern w:val="0"/>
          <w:sz w:val="28"/>
          <w:szCs w:val="28"/>
          <w:lang w:val="en"/>
        </w:rPr>
        <w:t xml:space="preserve">run on a </w:t>
      </w:r>
      <w:r w:rsidR="00DB5E3E" w:rsidRPr="00973E0A">
        <w:rPr>
          <w:rFonts w:ascii="Times New Roman" w:hAnsi="Times New Roman" w:cs="Times New Roman"/>
          <w:kern w:val="0"/>
          <w:sz w:val="28"/>
          <w:szCs w:val="28"/>
          <w:lang w:val="en"/>
        </w:rPr>
        <w:t>negative feedback</w:t>
      </w:r>
      <w:r w:rsidR="00E42BFF" w:rsidRPr="00973E0A">
        <w:rPr>
          <w:rFonts w:ascii="Times New Roman" w:hAnsi="Times New Roman" w:cs="Times New Roman"/>
          <w:kern w:val="0"/>
          <w:sz w:val="28"/>
          <w:szCs w:val="28"/>
          <w:lang w:val="en"/>
        </w:rPr>
        <w:t xml:space="preserve"> loop with the HPA</w:t>
      </w:r>
      <w:r w:rsidR="00C966A7" w:rsidRPr="00973E0A">
        <w:rPr>
          <w:rFonts w:ascii="Times New Roman" w:hAnsi="Times New Roman" w:cs="Times New Roman"/>
          <w:kern w:val="0"/>
          <w:sz w:val="28"/>
          <w:szCs w:val="28"/>
          <w:lang w:val="en"/>
        </w:rPr>
        <w:t>(hypothalamic-pituitary-adrenal)</w:t>
      </w:r>
      <w:r w:rsidR="00E42BFF" w:rsidRPr="00973E0A">
        <w:rPr>
          <w:rFonts w:ascii="Times New Roman" w:hAnsi="Times New Roman" w:cs="Times New Roman"/>
          <w:kern w:val="0"/>
          <w:sz w:val="28"/>
          <w:szCs w:val="28"/>
          <w:lang w:val="en"/>
        </w:rPr>
        <w:t xml:space="preserve"> axis, </w:t>
      </w:r>
      <w:r w:rsidR="00D15E2F" w:rsidRPr="00973E0A">
        <w:rPr>
          <w:rFonts w:ascii="Times New Roman" w:hAnsi="Times New Roman" w:cs="Times New Roman"/>
          <w:kern w:val="0"/>
          <w:sz w:val="28"/>
          <w:szCs w:val="28"/>
          <w:lang w:val="en"/>
        </w:rPr>
        <w:t>re-</w:t>
      </w:r>
      <w:r w:rsidR="00E42BFF" w:rsidRPr="00973E0A">
        <w:rPr>
          <w:rFonts w:ascii="Times New Roman" w:hAnsi="Times New Roman" w:cs="Times New Roman"/>
          <w:kern w:val="0"/>
          <w:sz w:val="28"/>
          <w:szCs w:val="28"/>
          <w:lang w:val="en"/>
        </w:rPr>
        <w:t xml:space="preserve">affecting the </w:t>
      </w:r>
      <w:r w:rsidR="00C966A7" w:rsidRPr="00973E0A">
        <w:rPr>
          <w:rFonts w:ascii="Times New Roman" w:hAnsi="Times New Roman" w:cs="Times New Roman"/>
          <w:kern w:val="0"/>
          <w:sz w:val="28"/>
          <w:szCs w:val="28"/>
          <w:lang w:val="en"/>
        </w:rPr>
        <w:t xml:space="preserve">reactivity of </w:t>
      </w:r>
      <w:r w:rsidR="00B411D3" w:rsidRPr="00973E0A">
        <w:rPr>
          <w:rFonts w:ascii="Times New Roman" w:hAnsi="Times New Roman" w:cs="Times New Roman"/>
          <w:kern w:val="0"/>
          <w:sz w:val="28"/>
          <w:szCs w:val="28"/>
          <w:lang w:val="en"/>
        </w:rPr>
        <w:t>relevant brain regions</w:t>
      </w:r>
      <w:r w:rsidR="00C966A7" w:rsidRPr="00973E0A">
        <w:rPr>
          <w:rFonts w:ascii="Times New Roman" w:hAnsi="Times New Roman" w:cs="Times New Roman"/>
          <w:kern w:val="0"/>
          <w:sz w:val="28"/>
          <w:szCs w:val="28"/>
          <w:lang w:val="en"/>
        </w:rPr>
        <w:t>, including the amygdala</w:t>
      </w:r>
      <w:r w:rsidR="00B411D3" w:rsidRPr="00973E0A">
        <w:rPr>
          <w:rFonts w:ascii="Times New Roman" w:hAnsi="Times New Roman" w:cs="Times New Roman"/>
          <w:kern w:val="0"/>
          <w:sz w:val="28"/>
          <w:szCs w:val="28"/>
          <w:lang w:val="en"/>
        </w:rPr>
        <w:t xml:space="preserve"> once again</w:t>
      </w:r>
      <w:r w:rsidR="00DB5E3E" w:rsidRPr="00973E0A">
        <w:rPr>
          <w:rFonts w:ascii="Times New Roman" w:hAnsi="Times New Roman" w:cs="Times New Roman"/>
          <w:kern w:val="0"/>
          <w:sz w:val="28"/>
          <w:szCs w:val="28"/>
          <w:lang w:val="en"/>
        </w:rPr>
        <w:t>[4</w:t>
      </w:r>
      <w:r w:rsidR="00D15E2F" w:rsidRPr="00973E0A">
        <w:rPr>
          <w:rFonts w:ascii="Times New Roman" w:hAnsi="Times New Roman" w:cs="Times New Roman"/>
          <w:kern w:val="0"/>
          <w:sz w:val="28"/>
          <w:szCs w:val="28"/>
          <w:lang w:val="en"/>
        </w:rPr>
        <w:t>-6</w:t>
      </w:r>
      <w:r w:rsidR="00DB5E3E" w:rsidRPr="00973E0A">
        <w:rPr>
          <w:rFonts w:ascii="Times New Roman" w:hAnsi="Times New Roman" w:cs="Times New Roman"/>
          <w:kern w:val="0"/>
          <w:sz w:val="28"/>
          <w:szCs w:val="28"/>
          <w:lang w:val="en"/>
        </w:rPr>
        <w:t>]</w:t>
      </w:r>
      <w:r w:rsidR="00B411D3" w:rsidRPr="00973E0A">
        <w:rPr>
          <w:rFonts w:ascii="Times New Roman" w:hAnsi="Times New Roman" w:cs="Times New Roman"/>
          <w:kern w:val="0"/>
          <w:sz w:val="28"/>
          <w:szCs w:val="28"/>
          <w:lang w:val="en"/>
        </w:rPr>
        <w:t>.</w:t>
      </w:r>
      <w:r w:rsidR="00AA59D9" w:rsidRPr="00973E0A">
        <w:rPr>
          <w:rFonts w:ascii="Times New Roman" w:hAnsi="Times New Roman" w:cs="Times New Roman"/>
          <w:kern w:val="0"/>
          <w:sz w:val="28"/>
          <w:szCs w:val="28"/>
          <w:lang w:val="en"/>
        </w:rPr>
        <w:t xml:space="preserve"> It is therefore essential to appreciate the close relations of the components and valence nature of emotion and its important subset of fear and their far-reaching impact on human neurophysiology.</w:t>
      </w:r>
      <w:r w:rsidR="00F86C74" w:rsidRPr="00973E0A">
        <w:rPr>
          <w:rFonts w:ascii="Times New Roman" w:hAnsi="Times New Roman" w:cs="Times New Roman"/>
          <w:kern w:val="0"/>
          <w:sz w:val="28"/>
          <w:szCs w:val="28"/>
          <w:lang w:val="en"/>
        </w:rPr>
        <w:t xml:space="preserve"> Norepinephrine release in the medial amygdala, leading to cortisol release, likely the outcome of fear induced and conditioning, further strengthens the negative emotional valence of fear.</w:t>
      </w:r>
      <w:r w:rsidR="00AA59D9" w:rsidRPr="00973E0A">
        <w:rPr>
          <w:rFonts w:ascii="Times New Roman" w:hAnsi="Times New Roman" w:cs="Times New Roman"/>
          <w:kern w:val="0"/>
          <w:sz w:val="28"/>
          <w:szCs w:val="28"/>
          <w:lang w:val="en"/>
        </w:rPr>
        <w:t xml:space="preserve"> </w:t>
      </w:r>
    </w:p>
    <w:p w14:paraId="45EEE046" w14:textId="77777777" w:rsidR="00E54D79" w:rsidRPr="00973E0A" w:rsidRDefault="00E54D79" w:rsidP="00E54D79">
      <w:pPr>
        <w:widowControl w:val="0"/>
        <w:autoSpaceDE w:val="0"/>
        <w:autoSpaceDN w:val="0"/>
        <w:adjustRightInd w:val="0"/>
        <w:spacing w:after="200" w:line="288" w:lineRule="auto"/>
        <w:jc w:val="both"/>
        <w:rPr>
          <w:rFonts w:ascii="Times New Roman" w:hAnsi="Times New Roman" w:cs="Times New Roman"/>
          <w:b/>
          <w:bCs/>
          <w:kern w:val="0"/>
          <w:sz w:val="28"/>
          <w:szCs w:val="28"/>
          <w:u w:val="single"/>
          <w:lang w:val="en"/>
        </w:rPr>
      </w:pPr>
    </w:p>
    <w:p w14:paraId="5892D2A8" w14:textId="701507D9" w:rsidR="00E54D79" w:rsidRPr="00973E0A" w:rsidRDefault="00E54D79" w:rsidP="00E54D79">
      <w:pPr>
        <w:widowControl w:val="0"/>
        <w:autoSpaceDE w:val="0"/>
        <w:autoSpaceDN w:val="0"/>
        <w:adjustRightInd w:val="0"/>
        <w:spacing w:after="200" w:line="288" w:lineRule="auto"/>
        <w:jc w:val="both"/>
        <w:rPr>
          <w:rFonts w:ascii="Times New Roman" w:hAnsi="Times New Roman" w:cs="Times New Roman"/>
          <w:b/>
          <w:bCs/>
          <w:kern w:val="0"/>
          <w:sz w:val="28"/>
          <w:szCs w:val="28"/>
          <w:u w:val="single"/>
          <w:lang w:val="en"/>
        </w:rPr>
      </w:pPr>
      <w:r w:rsidRPr="00973E0A">
        <w:rPr>
          <w:rFonts w:ascii="Times New Roman" w:hAnsi="Times New Roman" w:cs="Times New Roman"/>
          <w:b/>
          <w:bCs/>
          <w:kern w:val="0"/>
          <w:sz w:val="28"/>
          <w:szCs w:val="28"/>
          <w:u w:val="single"/>
          <w:lang w:val="en"/>
        </w:rPr>
        <w:t>Efficient Integration of Neuro-Networks</w:t>
      </w:r>
    </w:p>
    <w:p w14:paraId="23DE5385" w14:textId="65DB5188" w:rsidR="00E8189E" w:rsidRPr="00973E0A" w:rsidRDefault="00BB1A59"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lang w:val="en"/>
        </w:rPr>
        <w:t xml:space="preserve">  </w:t>
      </w:r>
      <w:r w:rsidR="00265C52" w:rsidRPr="00973E0A">
        <w:rPr>
          <w:rFonts w:ascii="Times New Roman" w:hAnsi="Times New Roman" w:cs="Times New Roman"/>
          <w:kern w:val="0"/>
          <w:sz w:val="28"/>
          <w:szCs w:val="28"/>
          <w:lang w:val="en"/>
        </w:rPr>
        <w:t xml:space="preserve">It can be said that the emotional awareness or consciousness induced by a certain stimulus, situation or event activates emotional, motivational and valence-dependent dopaminergic and serotonergic processing that in turn direct the course of memory activation and retrieval, leading to cognitive evaluation, </w:t>
      </w:r>
      <w:r w:rsidR="00265C52" w:rsidRPr="00973E0A">
        <w:rPr>
          <w:rFonts w:ascii="Times New Roman" w:hAnsi="Times New Roman" w:cs="Times New Roman"/>
          <w:kern w:val="0"/>
          <w:sz w:val="28"/>
          <w:szCs w:val="28"/>
          <w:lang w:val="en"/>
        </w:rPr>
        <w:lastRenderedPageBreak/>
        <w:t xml:space="preserve">decision and final response or outcome of action by an individual </w:t>
      </w:r>
      <w:r w:rsidR="00B86A35" w:rsidRPr="00973E0A">
        <w:rPr>
          <w:rFonts w:ascii="Times New Roman" w:hAnsi="Times New Roman" w:cs="Times New Roman"/>
          <w:kern w:val="0"/>
          <w:sz w:val="28"/>
          <w:szCs w:val="28"/>
          <w:lang w:val="en"/>
        </w:rPr>
        <w:t>[</w:t>
      </w:r>
      <w:r w:rsidR="00D15E2F" w:rsidRPr="00973E0A">
        <w:rPr>
          <w:rFonts w:ascii="Times New Roman" w:hAnsi="Times New Roman" w:cs="Times New Roman"/>
          <w:kern w:val="0"/>
          <w:sz w:val="28"/>
          <w:szCs w:val="28"/>
          <w:lang w:val="en"/>
        </w:rPr>
        <w:t>7</w:t>
      </w:r>
      <w:r w:rsidR="00B86A35" w:rsidRPr="00973E0A">
        <w:rPr>
          <w:rFonts w:ascii="Times New Roman" w:hAnsi="Times New Roman" w:cs="Times New Roman"/>
          <w:kern w:val="0"/>
          <w:sz w:val="28"/>
          <w:szCs w:val="28"/>
          <w:lang w:val="en"/>
        </w:rPr>
        <w:t>-</w:t>
      </w:r>
      <w:r w:rsidR="00D15E2F" w:rsidRPr="00973E0A">
        <w:rPr>
          <w:rFonts w:ascii="Times New Roman" w:hAnsi="Times New Roman" w:cs="Times New Roman"/>
          <w:kern w:val="0"/>
          <w:sz w:val="28"/>
          <w:szCs w:val="28"/>
          <w:lang w:val="en"/>
        </w:rPr>
        <w:t>8</w:t>
      </w:r>
      <w:r w:rsidR="00B86A35" w:rsidRPr="00973E0A">
        <w:rPr>
          <w:rFonts w:ascii="Times New Roman" w:hAnsi="Times New Roman" w:cs="Times New Roman"/>
          <w:kern w:val="0"/>
          <w:sz w:val="28"/>
          <w:szCs w:val="28"/>
          <w:lang w:val="en"/>
        </w:rPr>
        <w:t>]</w:t>
      </w:r>
      <w:r w:rsidR="00265C52" w:rsidRPr="00973E0A">
        <w:rPr>
          <w:rFonts w:ascii="Times New Roman" w:hAnsi="Times New Roman" w:cs="Times New Roman"/>
          <w:kern w:val="0"/>
          <w:sz w:val="28"/>
          <w:szCs w:val="28"/>
        </w:rPr>
        <w:t xml:space="preserve">. One can see the highly interdependent workings of each subset of functions assigned to various neuroreceptor classes and transmission pathways that enable an individual to optimally react </w:t>
      </w:r>
      <w:r w:rsidR="00742439" w:rsidRPr="00973E0A">
        <w:rPr>
          <w:rFonts w:ascii="Times New Roman" w:hAnsi="Times New Roman" w:cs="Times New Roman"/>
          <w:kern w:val="0"/>
          <w:sz w:val="28"/>
          <w:szCs w:val="28"/>
        </w:rPr>
        <w:t xml:space="preserve">to </w:t>
      </w:r>
      <w:r w:rsidR="00265C52" w:rsidRPr="00973E0A">
        <w:rPr>
          <w:rFonts w:ascii="Times New Roman" w:hAnsi="Times New Roman" w:cs="Times New Roman"/>
          <w:kern w:val="0"/>
          <w:sz w:val="28"/>
          <w:szCs w:val="28"/>
        </w:rPr>
        <w:t>and interact with the external environment and circumstances.</w:t>
      </w:r>
    </w:p>
    <w:p w14:paraId="41F73D7D" w14:textId="77777777" w:rsidR="00900575" w:rsidRPr="00973E0A" w:rsidRDefault="00900575" w:rsidP="00782F76">
      <w:pPr>
        <w:widowControl w:val="0"/>
        <w:autoSpaceDE w:val="0"/>
        <w:autoSpaceDN w:val="0"/>
        <w:adjustRightInd w:val="0"/>
        <w:spacing w:after="200" w:line="288" w:lineRule="auto"/>
        <w:jc w:val="both"/>
        <w:rPr>
          <w:rFonts w:ascii="Times New Roman" w:hAnsi="Times New Roman" w:cs="Times New Roman"/>
          <w:kern w:val="0"/>
          <w:sz w:val="28"/>
          <w:szCs w:val="28"/>
        </w:rPr>
      </w:pPr>
    </w:p>
    <w:p w14:paraId="7BC42FB2" w14:textId="6B9B0607" w:rsidR="00900575" w:rsidRPr="00973E0A" w:rsidRDefault="00900575" w:rsidP="00782F76">
      <w:pPr>
        <w:widowControl w:val="0"/>
        <w:autoSpaceDE w:val="0"/>
        <w:autoSpaceDN w:val="0"/>
        <w:adjustRightInd w:val="0"/>
        <w:spacing w:after="200" w:line="288" w:lineRule="auto"/>
        <w:jc w:val="both"/>
        <w:rPr>
          <w:rFonts w:ascii="Times New Roman" w:hAnsi="Times New Roman" w:cs="Times New Roman"/>
          <w:b/>
          <w:bCs/>
          <w:kern w:val="0"/>
          <w:sz w:val="28"/>
          <w:szCs w:val="28"/>
          <w:u w:val="single"/>
        </w:rPr>
      </w:pPr>
      <w:r w:rsidRPr="00973E0A">
        <w:rPr>
          <w:rFonts w:ascii="Times New Roman" w:hAnsi="Times New Roman" w:cs="Times New Roman"/>
          <w:b/>
          <w:bCs/>
          <w:kern w:val="0"/>
          <w:sz w:val="28"/>
          <w:szCs w:val="28"/>
          <w:u w:val="single"/>
        </w:rPr>
        <w:t>Implication of the Autonomy of the Amygdala</w:t>
      </w:r>
    </w:p>
    <w:p w14:paraId="5E88780F" w14:textId="627CF1EA" w:rsidR="00900575" w:rsidRPr="00973E0A" w:rsidRDefault="00BB1A59"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 xml:space="preserve">  </w:t>
      </w:r>
      <w:r w:rsidR="00900575" w:rsidRPr="00973E0A">
        <w:rPr>
          <w:rFonts w:ascii="Times New Roman" w:hAnsi="Times New Roman" w:cs="Times New Roman"/>
          <w:kern w:val="0"/>
          <w:sz w:val="28"/>
          <w:szCs w:val="28"/>
        </w:rPr>
        <w:t xml:space="preserve">With numerous studies pointing to significant highlighted reactivity of the amygdala towards and under the influence of external emotional stimuli </w:t>
      </w:r>
      <w:r w:rsidR="00DA0973" w:rsidRPr="00973E0A">
        <w:rPr>
          <w:rFonts w:ascii="Times New Roman" w:hAnsi="Times New Roman" w:cs="Times New Roman"/>
          <w:kern w:val="0"/>
          <w:sz w:val="28"/>
          <w:szCs w:val="28"/>
        </w:rPr>
        <w:t>tested in</w:t>
      </w:r>
      <w:r w:rsidR="00900575" w:rsidRPr="00973E0A">
        <w:rPr>
          <w:rFonts w:ascii="Times New Roman" w:hAnsi="Times New Roman" w:cs="Times New Roman"/>
          <w:kern w:val="0"/>
          <w:sz w:val="28"/>
          <w:szCs w:val="28"/>
        </w:rPr>
        <w:t xml:space="preserve"> research subjects, it may be worth considering an essential aspect of the autonomous function</w:t>
      </w:r>
      <w:r w:rsidR="00DA0973" w:rsidRPr="00973E0A">
        <w:rPr>
          <w:rFonts w:ascii="Times New Roman" w:hAnsi="Times New Roman" w:cs="Times New Roman"/>
          <w:kern w:val="0"/>
          <w:sz w:val="28"/>
          <w:szCs w:val="28"/>
        </w:rPr>
        <w:t xml:space="preserve"> of the amygdaloid complex in neuroactivity processing and inducing </w:t>
      </w:r>
      <w:r w:rsidR="000A3B05" w:rsidRPr="00973E0A">
        <w:rPr>
          <w:rFonts w:ascii="Times New Roman" w:hAnsi="Times New Roman" w:cs="Times New Roman"/>
          <w:kern w:val="0"/>
          <w:sz w:val="28"/>
          <w:szCs w:val="28"/>
        </w:rPr>
        <w:t xml:space="preserve">optimal individualised </w:t>
      </w:r>
      <w:r w:rsidR="00DA0973" w:rsidRPr="00973E0A">
        <w:rPr>
          <w:rFonts w:ascii="Times New Roman" w:hAnsi="Times New Roman" w:cs="Times New Roman"/>
          <w:kern w:val="0"/>
          <w:sz w:val="28"/>
          <w:szCs w:val="28"/>
        </w:rPr>
        <w:t xml:space="preserve">response(s). In a way synonymous with heightened dopaminergic response towards goal-directed motivation and reward learning in the mesolimbic region of the brain, the amygdala appears to </w:t>
      </w:r>
      <w:r w:rsidR="00AC63DD" w:rsidRPr="00973E0A">
        <w:rPr>
          <w:rFonts w:ascii="Times New Roman" w:hAnsi="Times New Roman" w:cs="Times New Roman"/>
          <w:kern w:val="0"/>
          <w:sz w:val="28"/>
          <w:szCs w:val="28"/>
        </w:rPr>
        <w:t xml:space="preserve">be capable of a well-rounded central processing functionality </w:t>
      </w:r>
      <w:r w:rsidR="000A3B05" w:rsidRPr="00973E0A">
        <w:rPr>
          <w:rFonts w:ascii="Times New Roman" w:hAnsi="Times New Roman" w:cs="Times New Roman"/>
          <w:kern w:val="0"/>
          <w:sz w:val="28"/>
          <w:szCs w:val="28"/>
        </w:rPr>
        <w:t>in addition to working as an efficiently integrated unit bestowed with enriched innervations originating from and proceeding to surrounding basal forebrain</w:t>
      </w:r>
      <w:r w:rsidR="00725018" w:rsidRPr="00973E0A">
        <w:rPr>
          <w:rFonts w:ascii="Times New Roman" w:hAnsi="Times New Roman" w:cs="Times New Roman"/>
          <w:kern w:val="0"/>
          <w:sz w:val="28"/>
          <w:szCs w:val="28"/>
        </w:rPr>
        <w:t>, hippocampal</w:t>
      </w:r>
      <w:r w:rsidR="000A3B05" w:rsidRPr="00973E0A">
        <w:rPr>
          <w:rFonts w:ascii="Times New Roman" w:hAnsi="Times New Roman" w:cs="Times New Roman"/>
          <w:kern w:val="0"/>
          <w:sz w:val="28"/>
          <w:szCs w:val="28"/>
        </w:rPr>
        <w:t xml:space="preserve"> and limbic regions. </w:t>
      </w:r>
      <w:r w:rsidR="00CF719D" w:rsidRPr="00973E0A">
        <w:rPr>
          <w:rFonts w:ascii="Times New Roman" w:hAnsi="Times New Roman" w:cs="Times New Roman"/>
          <w:kern w:val="0"/>
          <w:sz w:val="28"/>
          <w:szCs w:val="28"/>
        </w:rPr>
        <w:t xml:space="preserve">In and of itself, the amygdala may be effectively and </w:t>
      </w:r>
      <w:r w:rsidR="000D22DB" w:rsidRPr="00973E0A">
        <w:rPr>
          <w:rFonts w:ascii="Times New Roman" w:hAnsi="Times New Roman" w:cs="Times New Roman"/>
          <w:kern w:val="0"/>
          <w:sz w:val="28"/>
          <w:szCs w:val="28"/>
        </w:rPr>
        <w:t xml:space="preserve">unitarily processing the emotional, valence, attentional, conditioning, memory consolidation, cognitive, motivational and responsive components of our individualised reaction(s) towards </w:t>
      </w:r>
      <w:r w:rsidRPr="00973E0A">
        <w:rPr>
          <w:rFonts w:ascii="Times New Roman" w:hAnsi="Times New Roman" w:cs="Times New Roman"/>
          <w:kern w:val="0"/>
          <w:sz w:val="28"/>
          <w:szCs w:val="28"/>
        </w:rPr>
        <w:t>emotional</w:t>
      </w:r>
      <w:r w:rsidR="000D22DB" w:rsidRPr="00973E0A">
        <w:rPr>
          <w:rFonts w:ascii="Times New Roman" w:hAnsi="Times New Roman" w:cs="Times New Roman"/>
          <w:kern w:val="0"/>
          <w:sz w:val="28"/>
          <w:szCs w:val="28"/>
        </w:rPr>
        <w:t xml:space="preserve"> stimuli and situational events.</w:t>
      </w:r>
      <w:r w:rsidR="009E22BD" w:rsidRPr="00973E0A">
        <w:rPr>
          <w:rFonts w:ascii="Times New Roman" w:hAnsi="Times New Roman" w:cs="Times New Roman"/>
          <w:kern w:val="0"/>
          <w:sz w:val="28"/>
          <w:szCs w:val="28"/>
        </w:rPr>
        <w:t xml:space="preserve"> The less significant and </w:t>
      </w:r>
      <w:r w:rsidR="00656E7E" w:rsidRPr="00973E0A">
        <w:rPr>
          <w:rFonts w:ascii="Times New Roman" w:hAnsi="Times New Roman" w:cs="Times New Roman"/>
          <w:kern w:val="0"/>
          <w:sz w:val="28"/>
          <w:szCs w:val="28"/>
        </w:rPr>
        <w:t>under-</w:t>
      </w:r>
      <w:r w:rsidR="009E22BD" w:rsidRPr="00973E0A">
        <w:rPr>
          <w:rFonts w:ascii="Times New Roman" w:hAnsi="Times New Roman" w:cs="Times New Roman"/>
          <w:kern w:val="0"/>
          <w:sz w:val="28"/>
          <w:szCs w:val="28"/>
        </w:rPr>
        <w:t xml:space="preserve">threshold activation of </w:t>
      </w:r>
      <w:r w:rsidR="00656E7E" w:rsidRPr="00973E0A">
        <w:rPr>
          <w:rFonts w:ascii="Times New Roman" w:hAnsi="Times New Roman" w:cs="Times New Roman"/>
          <w:kern w:val="0"/>
          <w:sz w:val="28"/>
          <w:szCs w:val="28"/>
        </w:rPr>
        <w:t>other region(s) of the brain registered</w:t>
      </w:r>
      <w:r w:rsidR="000D22DB" w:rsidRPr="00973E0A">
        <w:rPr>
          <w:rFonts w:ascii="Times New Roman" w:hAnsi="Times New Roman" w:cs="Times New Roman"/>
          <w:kern w:val="0"/>
          <w:sz w:val="28"/>
          <w:szCs w:val="28"/>
        </w:rPr>
        <w:t xml:space="preserve"> </w:t>
      </w:r>
      <w:r w:rsidR="00656E7E" w:rsidRPr="00973E0A">
        <w:rPr>
          <w:rFonts w:ascii="Times New Roman" w:hAnsi="Times New Roman" w:cs="Times New Roman"/>
          <w:kern w:val="0"/>
          <w:sz w:val="28"/>
          <w:szCs w:val="28"/>
        </w:rPr>
        <w:t xml:space="preserve">concurrently as compared with the amygdala during studies when subjects are exposed to stimuli lends support to its autonomous capability in the </w:t>
      </w:r>
      <w:r w:rsidR="00C374DB" w:rsidRPr="00973E0A">
        <w:rPr>
          <w:rFonts w:ascii="Times New Roman" w:hAnsi="Times New Roman" w:cs="Times New Roman"/>
          <w:kern w:val="0"/>
          <w:sz w:val="28"/>
          <w:szCs w:val="28"/>
        </w:rPr>
        <w:t xml:space="preserve">core </w:t>
      </w:r>
      <w:r w:rsidR="00656E7E" w:rsidRPr="00973E0A">
        <w:rPr>
          <w:rFonts w:ascii="Times New Roman" w:hAnsi="Times New Roman" w:cs="Times New Roman"/>
          <w:kern w:val="0"/>
          <w:sz w:val="28"/>
          <w:szCs w:val="28"/>
        </w:rPr>
        <w:t>area of emotional processing and conditioning</w:t>
      </w:r>
      <w:r w:rsidR="00C75160" w:rsidRPr="00973E0A">
        <w:rPr>
          <w:rFonts w:ascii="Times New Roman" w:hAnsi="Times New Roman" w:cs="Times New Roman"/>
          <w:kern w:val="0"/>
          <w:sz w:val="28"/>
          <w:szCs w:val="28"/>
        </w:rPr>
        <w:t xml:space="preserve"> </w:t>
      </w:r>
      <w:r w:rsidR="00050304" w:rsidRPr="00973E0A">
        <w:rPr>
          <w:rFonts w:ascii="Times New Roman" w:hAnsi="Times New Roman" w:cs="Times New Roman"/>
          <w:kern w:val="0"/>
          <w:sz w:val="28"/>
          <w:szCs w:val="28"/>
        </w:rPr>
        <w:t>[</w:t>
      </w:r>
      <w:r w:rsidR="00D15E2F" w:rsidRPr="00973E0A">
        <w:rPr>
          <w:rFonts w:ascii="Times New Roman" w:hAnsi="Times New Roman" w:cs="Times New Roman"/>
          <w:kern w:val="0"/>
          <w:sz w:val="28"/>
          <w:szCs w:val="28"/>
        </w:rPr>
        <w:t>9</w:t>
      </w:r>
      <w:r w:rsidR="00050304" w:rsidRPr="00973E0A">
        <w:rPr>
          <w:rFonts w:ascii="Times New Roman" w:hAnsi="Times New Roman" w:cs="Times New Roman"/>
          <w:kern w:val="0"/>
          <w:sz w:val="28"/>
          <w:szCs w:val="28"/>
        </w:rPr>
        <w:t>-</w:t>
      </w:r>
      <w:r w:rsidR="00D15E2F" w:rsidRPr="00973E0A">
        <w:rPr>
          <w:rFonts w:ascii="Times New Roman" w:hAnsi="Times New Roman" w:cs="Times New Roman"/>
          <w:kern w:val="0"/>
          <w:sz w:val="28"/>
          <w:szCs w:val="28"/>
        </w:rPr>
        <w:t>11</w:t>
      </w:r>
      <w:r w:rsidR="00050304" w:rsidRPr="00973E0A">
        <w:rPr>
          <w:rFonts w:ascii="Times New Roman" w:hAnsi="Times New Roman" w:cs="Times New Roman"/>
          <w:kern w:val="0"/>
          <w:sz w:val="28"/>
          <w:szCs w:val="28"/>
        </w:rPr>
        <w:t>]</w:t>
      </w:r>
      <w:r w:rsidR="00656E7E" w:rsidRPr="00973E0A">
        <w:rPr>
          <w:rFonts w:ascii="Times New Roman" w:hAnsi="Times New Roman" w:cs="Times New Roman"/>
          <w:kern w:val="0"/>
          <w:sz w:val="28"/>
          <w:szCs w:val="28"/>
        </w:rPr>
        <w:t>.</w:t>
      </w:r>
      <w:r w:rsidR="00C75160" w:rsidRPr="00973E0A">
        <w:rPr>
          <w:rFonts w:ascii="Times New Roman" w:hAnsi="Times New Roman" w:cs="Times New Roman"/>
          <w:kern w:val="0"/>
          <w:sz w:val="28"/>
          <w:szCs w:val="28"/>
        </w:rPr>
        <w:t xml:space="preserve"> </w:t>
      </w:r>
      <w:r w:rsidR="00CE2A38" w:rsidRPr="00973E0A">
        <w:rPr>
          <w:rFonts w:ascii="Times New Roman" w:hAnsi="Times New Roman" w:cs="Times New Roman"/>
          <w:kern w:val="0"/>
          <w:sz w:val="28"/>
          <w:szCs w:val="28"/>
        </w:rPr>
        <w:t xml:space="preserve">Nevertheless, this is not to undermine nor neglect the importance and participation of other brain regions in </w:t>
      </w:r>
      <w:r w:rsidR="00DA00F8" w:rsidRPr="00973E0A">
        <w:rPr>
          <w:rFonts w:ascii="Times New Roman" w:hAnsi="Times New Roman" w:cs="Times New Roman"/>
          <w:kern w:val="0"/>
          <w:sz w:val="28"/>
          <w:szCs w:val="28"/>
        </w:rPr>
        <w:t>concert</w:t>
      </w:r>
      <w:r w:rsidR="00CE2A38" w:rsidRPr="00973E0A">
        <w:rPr>
          <w:rFonts w:ascii="Times New Roman" w:hAnsi="Times New Roman" w:cs="Times New Roman"/>
          <w:kern w:val="0"/>
          <w:sz w:val="28"/>
          <w:szCs w:val="28"/>
        </w:rPr>
        <w:t xml:space="preserve"> under such conditions, but rather to delineate the distinct role(s) and capability of the amygdala in this </w:t>
      </w:r>
      <w:r w:rsidR="00DA00F8" w:rsidRPr="00973E0A">
        <w:rPr>
          <w:rFonts w:ascii="Times New Roman" w:hAnsi="Times New Roman" w:cs="Times New Roman"/>
          <w:kern w:val="0"/>
          <w:sz w:val="28"/>
          <w:szCs w:val="28"/>
        </w:rPr>
        <w:t>res</w:t>
      </w:r>
      <w:r w:rsidR="00CE2A38" w:rsidRPr="00973E0A">
        <w:rPr>
          <w:rFonts w:ascii="Times New Roman" w:hAnsi="Times New Roman" w:cs="Times New Roman"/>
          <w:kern w:val="0"/>
          <w:sz w:val="28"/>
          <w:szCs w:val="28"/>
        </w:rPr>
        <w:t xml:space="preserve">pect. </w:t>
      </w:r>
      <w:r w:rsidR="00C75160" w:rsidRPr="00973E0A">
        <w:rPr>
          <w:rFonts w:ascii="Times New Roman" w:hAnsi="Times New Roman" w:cs="Times New Roman"/>
          <w:kern w:val="0"/>
          <w:sz w:val="28"/>
          <w:szCs w:val="28"/>
        </w:rPr>
        <w:t xml:space="preserve">Additionally, with the major classes of neuroreceptors and pathways available in place to </w:t>
      </w:r>
      <w:r w:rsidR="00175330" w:rsidRPr="00973E0A">
        <w:rPr>
          <w:rFonts w:ascii="Times New Roman" w:hAnsi="Times New Roman" w:cs="Times New Roman"/>
          <w:kern w:val="0"/>
          <w:sz w:val="28"/>
          <w:szCs w:val="28"/>
        </w:rPr>
        <w:t>function</w:t>
      </w:r>
      <w:r w:rsidR="00C75160" w:rsidRPr="00973E0A">
        <w:rPr>
          <w:rFonts w:ascii="Times New Roman" w:hAnsi="Times New Roman" w:cs="Times New Roman"/>
          <w:kern w:val="0"/>
          <w:sz w:val="28"/>
          <w:szCs w:val="28"/>
        </w:rPr>
        <w:t xml:space="preserve"> for this region, a</w:t>
      </w:r>
      <w:r w:rsidR="009E4D1F" w:rsidRPr="00973E0A">
        <w:rPr>
          <w:rFonts w:ascii="Times New Roman" w:hAnsi="Times New Roman" w:cs="Times New Roman"/>
          <w:kern w:val="0"/>
          <w:sz w:val="28"/>
          <w:szCs w:val="28"/>
        </w:rPr>
        <w:t xml:space="preserve">n integrated processing network </w:t>
      </w:r>
      <w:r w:rsidR="008037F6" w:rsidRPr="00973E0A">
        <w:rPr>
          <w:rFonts w:ascii="Times New Roman" w:hAnsi="Times New Roman" w:cs="Times New Roman"/>
          <w:kern w:val="0"/>
          <w:sz w:val="28"/>
          <w:szCs w:val="28"/>
        </w:rPr>
        <w:t>provides for a cumulative emotional, and at times, physical, response</w:t>
      </w:r>
      <w:r w:rsidR="009E4D1F" w:rsidRPr="00973E0A">
        <w:rPr>
          <w:rFonts w:ascii="Times New Roman" w:hAnsi="Times New Roman" w:cs="Times New Roman"/>
          <w:kern w:val="0"/>
          <w:sz w:val="28"/>
          <w:szCs w:val="28"/>
        </w:rPr>
        <w:t xml:space="preserve"> in outcome.</w:t>
      </w:r>
      <w:r w:rsidR="00C75160" w:rsidRPr="00973E0A">
        <w:rPr>
          <w:rFonts w:ascii="Times New Roman" w:hAnsi="Times New Roman" w:cs="Times New Roman"/>
          <w:kern w:val="0"/>
          <w:sz w:val="28"/>
          <w:szCs w:val="28"/>
        </w:rPr>
        <w:t xml:space="preserve">  </w:t>
      </w:r>
    </w:p>
    <w:p w14:paraId="4B55DBAA" w14:textId="77777777" w:rsidR="00E54D79" w:rsidRPr="00973E0A" w:rsidRDefault="00E54D79" w:rsidP="00782F76">
      <w:pPr>
        <w:widowControl w:val="0"/>
        <w:autoSpaceDE w:val="0"/>
        <w:autoSpaceDN w:val="0"/>
        <w:adjustRightInd w:val="0"/>
        <w:spacing w:after="200" w:line="288" w:lineRule="auto"/>
        <w:jc w:val="both"/>
        <w:rPr>
          <w:rFonts w:ascii="Times New Roman" w:hAnsi="Times New Roman" w:cs="Times New Roman"/>
          <w:b/>
          <w:bCs/>
          <w:kern w:val="0"/>
          <w:sz w:val="28"/>
          <w:szCs w:val="28"/>
          <w:u w:val="single"/>
        </w:rPr>
      </w:pPr>
    </w:p>
    <w:p w14:paraId="2EEE0AFC" w14:textId="781EA967" w:rsidR="008704BA" w:rsidRPr="00973E0A" w:rsidRDefault="008704BA" w:rsidP="00782F76">
      <w:pPr>
        <w:widowControl w:val="0"/>
        <w:autoSpaceDE w:val="0"/>
        <w:autoSpaceDN w:val="0"/>
        <w:adjustRightInd w:val="0"/>
        <w:spacing w:after="200" w:line="288" w:lineRule="auto"/>
        <w:jc w:val="both"/>
        <w:rPr>
          <w:rFonts w:ascii="Times New Roman" w:hAnsi="Times New Roman" w:cs="Times New Roman"/>
          <w:b/>
          <w:bCs/>
          <w:kern w:val="0"/>
          <w:sz w:val="28"/>
          <w:szCs w:val="28"/>
          <w:u w:val="single"/>
        </w:rPr>
      </w:pPr>
      <w:r w:rsidRPr="00973E0A">
        <w:rPr>
          <w:rFonts w:ascii="Times New Roman" w:hAnsi="Times New Roman" w:cs="Times New Roman"/>
          <w:b/>
          <w:bCs/>
          <w:kern w:val="0"/>
          <w:sz w:val="28"/>
          <w:szCs w:val="28"/>
          <w:u w:val="single"/>
        </w:rPr>
        <w:lastRenderedPageBreak/>
        <w:t>The Basis of Gender Differences in Amygdala Reactivity</w:t>
      </w:r>
    </w:p>
    <w:p w14:paraId="3F3C109A" w14:textId="08176C7F" w:rsidR="00AA59D9" w:rsidRPr="00973E0A" w:rsidRDefault="00265C52"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 xml:space="preserve">  With the overwhelming evidence of the amygdala as the central player in emotional processing and fear-motivated control and conditioning in the mammalian brain, it is worth noting </w:t>
      </w:r>
      <w:r w:rsidR="00742439" w:rsidRPr="00973E0A">
        <w:rPr>
          <w:rFonts w:ascii="Times New Roman" w:hAnsi="Times New Roman" w:cs="Times New Roman"/>
          <w:kern w:val="0"/>
          <w:sz w:val="28"/>
          <w:szCs w:val="28"/>
        </w:rPr>
        <w:t>gender</w:t>
      </w:r>
      <w:r w:rsidRPr="00973E0A">
        <w:rPr>
          <w:rFonts w:ascii="Times New Roman" w:hAnsi="Times New Roman" w:cs="Times New Roman"/>
          <w:kern w:val="0"/>
          <w:sz w:val="28"/>
          <w:szCs w:val="28"/>
        </w:rPr>
        <w:t xml:space="preserve"> differences in amygdala activation to emotional stimuli. Studies performed on this front have identified greater response from male subjects to positive </w:t>
      </w:r>
      <w:r w:rsidR="00742439" w:rsidRPr="00973E0A">
        <w:rPr>
          <w:rFonts w:ascii="Times New Roman" w:hAnsi="Times New Roman" w:cs="Times New Roman"/>
          <w:kern w:val="0"/>
          <w:sz w:val="28"/>
          <w:szCs w:val="28"/>
        </w:rPr>
        <w:t>valence</w:t>
      </w:r>
      <w:r w:rsidRPr="00973E0A">
        <w:rPr>
          <w:rFonts w:ascii="Times New Roman" w:hAnsi="Times New Roman" w:cs="Times New Roman"/>
          <w:kern w:val="0"/>
          <w:sz w:val="28"/>
          <w:szCs w:val="28"/>
        </w:rPr>
        <w:t xml:space="preserve"> stimuli while female subjects retained more persistent response to negative </w:t>
      </w:r>
      <w:r w:rsidR="00742439" w:rsidRPr="00973E0A">
        <w:rPr>
          <w:rFonts w:ascii="Times New Roman" w:hAnsi="Times New Roman" w:cs="Times New Roman"/>
          <w:kern w:val="0"/>
          <w:sz w:val="28"/>
          <w:szCs w:val="28"/>
        </w:rPr>
        <w:t>valence</w:t>
      </w:r>
      <w:r w:rsidRPr="00973E0A">
        <w:rPr>
          <w:rFonts w:ascii="Times New Roman" w:hAnsi="Times New Roman" w:cs="Times New Roman"/>
          <w:kern w:val="0"/>
          <w:sz w:val="28"/>
          <w:szCs w:val="28"/>
        </w:rPr>
        <w:t xml:space="preserve"> stimuli, with significant activity of the left amygdala in both genders </w:t>
      </w:r>
      <w:r w:rsidR="00B86A35" w:rsidRPr="00973E0A">
        <w:rPr>
          <w:rFonts w:ascii="Times New Roman" w:hAnsi="Times New Roman" w:cs="Times New Roman"/>
          <w:kern w:val="0"/>
          <w:sz w:val="28"/>
          <w:szCs w:val="28"/>
        </w:rPr>
        <w:t>[</w:t>
      </w:r>
      <w:r w:rsidR="00D15E2F" w:rsidRPr="00973E0A">
        <w:rPr>
          <w:rFonts w:ascii="Times New Roman" w:hAnsi="Times New Roman" w:cs="Times New Roman"/>
          <w:kern w:val="0"/>
          <w:sz w:val="28"/>
          <w:szCs w:val="28"/>
        </w:rPr>
        <w:t>9</w:t>
      </w:r>
      <w:r w:rsidR="00B86A35" w:rsidRPr="00973E0A">
        <w:rPr>
          <w:rFonts w:ascii="Times New Roman" w:hAnsi="Times New Roman" w:cs="Times New Roman"/>
          <w:kern w:val="0"/>
          <w:sz w:val="28"/>
          <w:szCs w:val="28"/>
        </w:rPr>
        <w:t>-</w:t>
      </w:r>
      <w:r w:rsidR="00D15E2F" w:rsidRPr="00973E0A">
        <w:rPr>
          <w:rFonts w:ascii="Times New Roman" w:hAnsi="Times New Roman" w:cs="Times New Roman"/>
          <w:kern w:val="0"/>
          <w:sz w:val="28"/>
          <w:szCs w:val="28"/>
        </w:rPr>
        <w:t>10</w:t>
      </w:r>
      <w:r w:rsidR="00B86A35" w:rsidRPr="00973E0A">
        <w:rPr>
          <w:rFonts w:ascii="Times New Roman" w:hAnsi="Times New Roman" w:cs="Times New Roman"/>
          <w:kern w:val="0"/>
          <w:sz w:val="28"/>
          <w:szCs w:val="28"/>
        </w:rPr>
        <w:t>]</w:t>
      </w:r>
      <w:r w:rsidRPr="00973E0A">
        <w:rPr>
          <w:rFonts w:ascii="Times New Roman" w:hAnsi="Times New Roman" w:cs="Times New Roman"/>
          <w:kern w:val="0"/>
          <w:sz w:val="28"/>
          <w:szCs w:val="28"/>
        </w:rPr>
        <w:t>. It was reported that females showed greater re</w:t>
      </w:r>
      <w:r w:rsidR="00742439" w:rsidRPr="00973E0A">
        <w:rPr>
          <w:rFonts w:ascii="Times New Roman" w:hAnsi="Times New Roman" w:cs="Times New Roman"/>
          <w:kern w:val="0"/>
          <w:sz w:val="28"/>
          <w:szCs w:val="28"/>
        </w:rPr>
        <w:t>s</w:t>
      </w:r>
      <w:r w:rsidRPr="00973E0A">
        <w:rPr>
          <w:rFonts w:ascii="Times New Roman" w:hAnsi="Times New Roman" w:cs="Times New Roman"/>
          <w:kern w:val="0"/>
          <w:sz w:val="28"/>
          <w:szCs w:val="28"/>
        </w:rPr>
        <w:t xml:space="preserve">ponse to fearful face stimuli than males, an implication of the greater involvement of fear-processing amygdala </w:t>
      </w:r>
      <w:r w:rsidR="00B86A35" w:rsidRPr="00973E0A">
        <w:rPr>
          <w:rFonts w:ascii="Times New Roman" w:hAnsi="Times New Roman" w:cs="Times New Roman"/>
          <w:kern w:val="0"/>
          <w:sz w:val="28"/>
          <w:szCs w:val="28"/>
        </w:rPr>
        <w:t>[</w:t>
      </w:r>
      <w:r w:rsidR="003B0CC0" w:rsidRPr="00973E0A">
        <w:rPr>
          <w:rFonts w:ascii="Times New Roman" w:hAnsi="Times New Roman" w:cs="Times New Roman"/>
          <w:kern w:val="0"/>
          <w:sz w:val="28"/>
          <w:szCs w:val="28"/>
        </w:rPr>
        <w:t>11</w:t>
      </w:r>
      <w:r w:rsidR="00B86A35" w:rsidRPr="00973E0A">
        <w:rPr>
          <w:rFonts w:ascii="Times New Roman" w:hAnsi="Times New Roman" w:cs="Times New Roman"/>
          <w:kern w:val="0"/>
          <w:sz w:val="28"/>
          <w:szCs w:val="28"/>
        </w:rPr>
        <w:t>]</w:t>
      </w:r>
      <w:r w:rsidRPr="00973E0A">
        <w:rPr>
          <w:rFonts w:ascii="Times New Roman" w:hAnsi="Times New Roman" w:cs="Times New Roman"/>
          <w:kern w:val="0"/>
          <w:sz w:val="28"/>
          <w:szCs w:val="28"/>
        </w:rPr>
        <w:t xml:space="preserve">. These gender differences likely have an evolutionary basis due to the history of opportunity suppression and a weaker physical build disadvantage of women by male-dominated societies. On the other hand, the contribution of the female hormone, oestrogen, to amygdala activity in the brain is further emphasised in a study of </w:t>
      </w:r>
      <w:proofErr w:type="spellStart"/>
      <w:r w:rsidRPr="00973E0A">
        <w:rPr>
          <w:rFonts w:ascii="Times New Roman" w:hAnsi="Times New Roman" w:cs="Times New Roman"/>
          <w:kern w:val="0"/>
          <w:sz w:val="28"/>
          <w:szCs w:val="28"/>
        </w:rPr>
        <w:t>ovariectomised</w:t>
      </w:r>
      <w:proofErr w:type="spellEnd"/>
      <w:r w:rsidRPr="00973E0A">
        <w:rPr>
          <w:rFonts w:ascii="Times New Roman" w:hAnsi="Times New Roman" w:cs="Times New Roman"/>
          <w:kern w:val="0"/>
          <w:sz w:val="28"/>
          <w:szCs w:val="28"/>
        </w:rPr>
        <w:t xml:space="preserve"> rats, which had their dopamine and serotonin levels compromised upon organ removal</w:t>
      </w:r>
      <w:r w:rsidR="00742439" w:rsidRPr="00973E0A">
        <w:rPr>
          <w:rFonts w:ascii="Times New Roman" w:hAnsi="Times New Roman" w:cs="Times New Roman"/>
          <w:kern w:val="0"/>
          <w:sz w:val="28"/>
          <w:szCs w:val="28"/>
        </w:rPr>
        <w:t>, a suggestion of dampened emotional response by males under certain condition(s)</w:t>
      </w:r>
      <w:r w:rsidRPr="00973E0A">
        <w:rPr>
          <w:rFonts w:ascii="Times New Roman" w:hAnsi="Times New Roman" w:cs="Times New Roman"/>
          <w:kern w:val="0"/>
          <w:sz w:val="28"/>
          <w:szCs w:val="28"/>
        </w:rPr>
        <w:t xml:space="preserve"> </w:t>
      </w:r>
      <w:r w:rsidR="00B86A35" w:rsidRPr="00973E0A">
        <w:rPr>
          <w:rFonts w:ascii="Times New Roman" w:hAnsi="Times New Roman" w:cs="Times New Roman"/>
          <w:kern w:val="0"/>
          <w:sz w:val="28"/>
          <w:szCs w:val="28"/>
        </w:rPr>
        <w:t>[</w:t>
      </w:r>
      <w:r w:rsidR="003B0CC0" w:rsidRPr="00973E0A">
        <w:rPr>
          <w:rFonts w:ascii="Times New Roman" w:hAnsi="Times New Roman" w:cs="Times New Roman"/>
          <w:kern w:val="0"/>
          <w:sz w:val="28"/>
          <w:szCs w:val="28"/>
        </w:rPr>
        <w:t>12</w:t>
      </w:r>
      <w:r w:rsidR="00B86A35" w:rsidRPr="00973E0A">
        <w:rPr>
          <w:rFonts w:ascii="Times New Roman" w:hAnsi="Times New Roman" w:cs="Times New Roman"/>
          <w:kern w:val="0"/>
          <w:sz w:val="28"/>
          <w:szCs w:val="28"/>
        </w:rPr>
        <w:t>]</w:t>
      </w:r>
      <w:r w:rsidRPr="00973E0A">
        <w:rPr>
          <w:rFonts w:ascii="Times New Roman" w:hAnsi="Times New Roman" w:cs="Times New Roman"/>
          <w:kern w:val="0"/>
          <w:sz w:val="28"/>
          <w:szCs w:val="28"/>
        </w:rPr>
        <w:t xml:space="preserve">. This oestrogen deficiency could have resulted in impaired motivation, of which dopamine levels are likely responsible, and decreased </w:t>
      </w:r>
      <w:r w:rsidR="008C34B1" w:rsidRPr="00973E0A">
        <w:rPr>
          <w:rFonts w:ascii="Times New Roman" w:hAnsi="Times New Roman" w:cs="Times New Roman"/>
          <w:kern w:val="0"/>
          <w:sz w:val="28"/>
          <w:szCs w:val="28"/>
        </w:rPr>
        <w:t xml:space="preserve">general </w:t>
      </w:r>
      <w:r w:rsidRPr="00973E0A">
        <w:rPr>
          <w:rFonts w:ascii="Times New Roman" w:hAnsi="Times New Roman" w:cs="Times New Roman"/>
          <w:kern w:val="0"/>
          <w:sz w:val="28"/>
          <w:szCs w:val="28"/>
        </w:rPr>
        <w:t>affective appraisal and response by reduced serotonin.</w:t>
      </w:r>
      <w:r w:rsidR="00B86A35" w:rsidRPr="00973E0A">
        <w:rPr>
          <w:rFonts w:ascii="Times New Roman" w:hAnsi="Times New Roman" w:cs="Times New Roman"/>
          <w:kern w:val="0"/>
          <w:sz w:val="28"/>
          <w:szCs w:val="28"/>
        </w:rPr>
        <w:t xml:space="preserve"> Once more, this reminds of the highly integrated and deeply interactive neurohormonal network spanning all systems of our human physiology.</w:t>
      </w:r>
      <w:r w:rsidRPr="00973E0A">
        <w:rPr>
          <w:rFonts w:ascii="Times New Roman" w:hAnsi="Times New Roman" w:cs="Times New Roman"/>
          <w:kern w:val="0"/>
          <w:sz w:val="28"/>
          <w:szCs w:val="28"/>
        </w:rPr>
        <w:t xml:space="preserve"> </w:t>
      </w:r>
    </w:p>
    <w:p w14:paraId="65228CFB" w14:textId="77777777" w:rsidR="00F86C74" w:rsidRPr="00973E0A" w:rsidRDefault="00F86C74" w:rsidP="00782F76">
      <w:pPr>
        <w:widowControl w:val="0"/>
        <w:autoSpaceDE w:val="0"/>
        <w:autoSpaceDN w:val="0"/>
        <w:adjustRightInd w:val="0"/>
        <w:spacing w:after="200" w:line="288" w:lineRule="auto"/>
        <w:jc w:val="both"/>
        <w:rPr>
          <w:rFonts w:ascii="Times New Roman" w:hAnsi="Times New Roman" w:cs="Times New Roman"/>
          <w:kern w:val="0"/>
          <w:sz w:val="28"/>
          <w:szCs w:val="28"/>
          <w:u w:val="single"/>
        </w:rPr>
      </w:pPr>
    </w:p>
    <w:p w14:paraId="5F75960B" w14:textId="4AAF3975" w:rsidR="006D56BC" w:rsidRPr="00973E0A" w:rsidRDefault="008704BA" w:rsidP="00782F76">
      <w:pPr>
        <w:widowControl w:val="0"/>
        <w:autoSpaceDE w:val="0"/>
        <w:autoSpaceDN w:val="0"/>
        <w:adjustRightInd w:val="0"/>
        <w:spacing w:after="200" w:line="288" w:lineRule="auto"/>
        <w:jc w:val="both"/>
        <w:rPr>
          <w:rFonts w:ascii="Times New Roman" w:hAnsi="Times New Roman" w:cs="Times New Roman"/>
          <w:kern w:val="0"/>
          <w:sz w:val="28"/>
          <w:szCs w:val="28"/>
          <w:u w:val="single"/>
        </w:rPr>
      </w:pPr>
      <w:r w:rsidRPr="00973E0A">
        <w:rPr>
          <w:rFonts w:ascii="Times New Roman" w:hAnsi="Times New Roman" w:cs="Times New Roman"/>
          <w:kern w:val="0"/>
          <w:sz w:val="28"/>
          <w:szCs w:val="28"/>
          <w:u w:val="single"/>
        </w:rPr>
        <w:t xml:space="preserve">DISCUSSION AND </w:t>
      </w:r>
      <w:r w:rsidR="00987534" w:rsidRPr="00973E0A">
        <w:rPr>
          <w:rFonts w:ascii="Times New Roman" w:hAnsi="Times New Roman" w:cs="Times New Roman"/>
          <w:kern w:val="0"/>
          <w:sz w:val="28"/>
          <w:szCs w:val="28"/>
          <w:u w:val="single"/>
        </w:rPr>
        <w:t>CONCLUSION</w:t>
      </w:r>
    </w:p>
    <w:p w14:paraId="2336DE60" w14:textId="67D07298" w:rsidR="00E8189E" w:rsidRPr="00973E0A" w:rsidRDefault="00265C52"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 xml:space="preserve">  </w:t>
      </w:r>
      <w:r w:rsidR="00CD081C" w:rsidRPr="00973E0A">
        <w:rPr>
          <w:rFonts w:ascii="Times New Roman" w:hAnsi="Times New Roman" w:cs="Times New Roman"/>
          <w:kern w:val="0"/>
          <w:sz w:val="28"/>
          <w:szCs w:val="28"/>
        </w:rPr>
        <w:t>Overall, it is clear and well supported that the functions of the major classes of neurotransmitter pathways, i.e. cholinergic, dopaminergic, serotonergic</w:t>
      </w:r>
      <w:r w:rsidR="006C2420" w:rsidRPr="00973E0A">
        <w:rPr>
          <w:rFonts w:ascii="Times New Roman" w:hAnsi="Times New Roman" w:cs="Times New Roman"/>
          <w:kern w:val="0"/>
          <w:sz w:val="28"/>
          <w:szCs w:val="28"/>
        </w:rPr>
        <w:t xml:space="preserve"> and noradrenergic</w:t>
      </w:r>
      <w:r w:rsidR="009D334B" w:rsidRPr="00973E0A">
        <w:rPr>
          <w:rFonts w:ascii="Times New Roman" w:hAnsi="Times New Roman" w:cs="Times New Roman"/>
          <w:kern w:val="0"/>
          <w:sz w:val="28"/>
          <w:szCs w:val="28"/>
        </w:rPr>
        <w:t xml:space="preserve"> both within and beyond the amygdala</w:t>
      </w:r>
      <w:r w:rsidR="006C2420" w:rsidRPr="00973E0A">
        <w:rPr>
          <w:rFonts w:ascii="Times New Roman" w:hAnsi="Times New Roman" w:cs="Times New Roman"/>
          <w:kern w:val="0"/>
          <w:sz w:val="28"/>
          <w:szCs w:val="28"/>
        </w:rPr>
        <w:t>, are distinct in focus, yet highly collaborative in nature</w:t>
      </w:r>
      <w:r w:rsidR="00A62D2D" w:rsidRPr="00973E0A">
        <w:rPr>
          <w:rFonts w:ascii="Times New Roman" w:hAnsi="Times New Roman" w:cs="Times New Roman"/>
          <w:kern w:val="0"/>
          <w:sz w:val="28"/>
          <w:szCs w:val="28"/>
        </w:rPr>
        <w:t xml:space="preserve">. As an example, cholinergic receptors and neurotransmission are distinctively and majorly involved in carrying out memory aspects of cognitive function while </w:t>
      </w:r>
      <w:r w:rsidR="00584286" w:rsidRPr="00973E0A">
        <w:rPr>
          <w:rFonts w:ascii="Times New Roman" w:hAnsi="Times New Roman" w:cs="Times New Roman"/>
          <w:kern w:val="0"/>
          <w:sz w:val="28"/>
          <w:szCs w:val="28"/>
        </w:rPr>
        <w:t xml:space="preserve">inputting their outcome or serve as connecting point/channel(s) with other classes of neurotransmitters. </w:t>
      </w:r>
      <w:r w:rsidR="006C2420" w:rsidRPr="00973E0A">
        <w:rPr>
          <w:rFonts w:ascii="Times New Roman" w:hAnsi="Times New Roman" w:cs="Times New Roman"/>
          <w:kern w:val="0"/>
          <w:sz w:val="28"/>
          <w:szCs w:val="28"/>
        </w:rPr>
        <w:t xml:space="preserve">Each </w:t>
      </w:r>
      <w:r w:rsidR="009D334B" w:rsidRPr="00973E0A">
        <w:rPr>
          <w:rFonts w:ascii="Times New Roman" w:hAnsi="Times New Roman" w:cs="Times New Roman"/>
          <w:kern w:val="0"/>
          <w:sz w:val="28"/>
          <w:szCs w:val="28"/>
        </w:rPr>
        <w:t>subset</w:t>
      </w:r>
      <w:r w:rsidR="006C2420" w:rsidRPr="00973E0A">
        <w:rPr>
          <w:rFonts w:ascii="Times New Roman" w:hAnsi="Times New Roman" w:cs="Times New Roman"/>
          <w:kern w:val="0"/>
          <w:sz w:val="28"/>
          <w:szCs w:val="28"/>
        </w:rPr>
        <w:t xml:space="preserve"> of memory retrieval and </w:t>
      </w:r>
      <w:r w:rsidR="009D334B" w:rsidRPr="00973E0A">
        <w:rPr>
          <w:rFonts w:ascii="Times New Roman" w:hAnsi="Times New Roman" w:cs="Times New Roman"/>
          <w:kern w:val="0"/>
          <w:sz w:val="28"/>
          <w:szCs w:val="28"/>
        </w:rPr>
        <w:t>association</w:t>
      </w:r>
      <w:r w:rsidR="006C2420" w:rsidRPr="00973E0A">
        <w:rPr>
          <w:rFonts w:ascii="Times New Roman" w:hAnsi="Times New Roman" w:cs="Times New Roman"/>
          <w:kern w:val="0"/>
          <w:sz w:val="28"/>
          <w:szCs w:val="28"/>
        </w:rPr>
        <w:t>, affective mood, reward</w:t>
      </w:r>
      <w:r w:rsidR="009631EF" w:rsidRPr="00973E0A">
        <w:rPr>
          <w:rFonts w:ascii="Times New Roman" w:hAnsi="Times New Roman" w:cs="Times New Roman"/>
          <w:kern w:val="0"/>
          <w:sz w:val="28"/>
          <w:szCs w:val="28"/>
        </w:rPr>
        <w:t xml:space="preserve"> or fear</w:t>
      </w:r>
      <w:r w:rsidR="006C2420" w:rsidRPr="00973E0A">
        <w:rPr>
          <w:rFonts w:ascii="Times New Roman" w:hAnsi="Times New Roman" w:cs="Times New Roman"/>
          <w:kern w:val="0"/>
          <w:sz w:val="28"/>
          <w:szCs w:val="28"/>
        </w:rPr>
        <w:t xml:space="preserve"> conditioning and learning </w:t>
      </w:r>
      <w:r w:rsidR="006C2420" w:rsidRPr="00973E0A">
        <w:rPr>
          <w:rFonts w:ascii="Times New Roman" w:hAnsi="Times New Roman" w:cs="Times New Roman"/>
          <w:kern w:val="0"/>
          <w:sz w:val="28"/>
          <w:szCs w:val="28"/>
        </w:rPr>
        <w:lastRenderedPageBreak/>
        <w:t>and brain-to-peripheral sympathetic nervous system responses and processing are essential in calling an individual</w:t>
      </w:r>
      <w:r w:rsidR="009D334B" w:rsidRPr="00973E0A">
        <w:rPr>
          <w:rFonts w:ascii="Times New Roman" w:hAnsi="Times New Roman" w:cs="Times New Roman"/>
          <w:kern w:val="0"/>
          <w:sz w:val="28"/>
          <w:szCs w:val="28"/>
        </w:rPr>
        <w:t xml:space="preserve"> person’s attention to decision and action. It is the sound and profound integration of these neural networks that lead to a purposeful brain component working seamlessly for an individual pertaining to his/her emotional </w:t>
      </w:r>
      <w:r w:rsidR="00A62D2D" w:rsidRPr="00973E0A">
        <w:rPr>
          <w:rFonts w:ascii="Times New Roman" w:hAnsi="Times New Roman" w:cs="Times New Roman"/>
          <w:kern w:val="0"/>
          <w:sz w:val="28"/>
          <w:szCs w:val="28"/>
        </w:rPr>
        <w:t>state and response(s) to external stimuli and circumstances</w:t>
      </w:r>
      <w:r w:rsidR="009D334B" w:rsidRPr="00973E0A">
        <w:rPr>
          <w:rFonts w:ascii="Times New Roman" w:hAnsi="Times New Roman" w:cs="Times New Roman"/>
          <w:kern w:val="0"/>
          <w:sz w:val="28"/>
          <w:szCs w:val="28"/>
        </w:rPr>
        <w:t>. On the other hand</w:t>
      </w:r>
      <w:r w:rsidRPr="00973E0A">
        <w:rPr>
          <w:rFonts w:ascii="Times New Roman" w:hAnsi="Times New Roman" w:cs="Times New Roman"/>
          <w:kern w:val="0"/>
          <w:sz w:val="28"/>
          <w:szCs w:val="28"/>
        </w:rPr>
        <w:t>, emotional processing and fear conditioning could be more integrated and closely attached to produce heightened responses by the functional role of the amygdala in women more than men, who are oppositely more attuned to positive stimuli compared to women. We shall not leave out the contributing factors of our ages of human history of evolutionary, societal and cultural impacts on opposite genders' upbringing and neuropsychological health as a result.</w:t>
      </w:r>
      <w:r w:rsidR="00F73BF4" w:rsidRPr="00973E0A">
        <w:rPr>
          <w:rFonts w:ascii="Times New Roman" w:hAnsi="Times New Roman" w:cs="Times New Roman"/>
          <w:kern w:val="0"/>
          <w:sz w:val="28"/>
          <w:szCs w:val="28"/>
        </w:rPr>
        <w:t xml:space="preserve"> </w:t>
      </w:r>
      <w:r w:rsidR="00742439" w:rsidRPr="00973E0A">
        <w:rPr>
          <w:rFonts w:ascii="Times New Roman" w:hAnsi="Times New Roman" w:cs="Times New Roman"/>
          <w:kern w:val="0"/>
          <w:sz w:val="28"/>
          <w:szCs w:val="28"/>
        </w:rPr>
        <w:t>Retro</w:t>
      </w:r>
      <w:r w:rsidR="002A7003" w:rsidRPr="00973E0A">
        <w:rPr>
          <w:rFonts w:ascii="Times New Roman" w:hAnsi="Times New Roman" w:cs="Times New Roman"/>
          <w:kern w:val="0"/>
          <w:sz w:val="28"/>
          <w:szCs w:val="28"/>
        </w:rPr>
        <w:t>s</w:t>
      </w:r>
      <w:r w:rsidR="00742439" w:rsidRPr="00973E0A">
        <w:rPr>
          <w:rFonts w:ascii="Times New Roman" w:hAnsi="Times New Roman" w:cs="Times New Roman"/>
          <w:kern w:val="0"/>
          <w:sz w:val="28"/>
          <w:szCs w:val="28"/>
        </w:rPr>
        <w:t xml:space="preserve">pective longitudinal analysis could be performed to shed light on this front. </w:t>
      </w:r>
      <w:r w:rsidR="00F73BF4" w:rsidRPr="00973E0A">
        <w:rPr>
          <w:rFonts w:ascii="Times New Roman" w:hAnsi="Times New Roman" w:cs="Times New Roman"/>
          <w:kern w:val="0"/>
          <w:sz w:val="28"/>
          <w:szCs w:val="28"/>
        </w:rPr>
        <w:t>Future research should also investigate in detail the reason behind</w:t>
      </w:r>
      <w:r w:rsidR="00C91109" w:rsidRPr="00973E0A">
        <w:rPr>
          <w:rFonts w:ascii="Times New Roman" w:hAnsi="Times New Roman" w:cs="Times New Roman"/>
          <w:kern w:val="0"/>
          <w:sz w:val="28"/>
          <w:szCs w:val="28"/>
        </w:rPr>
        <w:t xml:space="preserve"> and</w:t>
      </w:r>
      <w:r w:rsidR="00F73BF4" w:rsidRPr="00973E0A">
        <w:rPr>
          <w:rFonts w:ascii="Times New Roman" w:hAnsi="Times New Roman" w:cs="Times New Roman"/>
          <w:kern w:val="0"/>
          <w:sz w:val="28"/>
          <w:szCs w:val="28"/>
        </w:rPr>
        <w:t xml:space="preserve"> critical factors that </w:t>
      </w:r>
      <w:r w:rsidR="00F47CE3" w:rsidRPr="00973E0A">
        <w:rPr>
          <w:rFonts w:ascii="Times New Roman" w:hAnsi="Times New Roman" w:cs="Times New Roman"/>
          <w:kern w:val="0"/>
          <w:sz w:val="28"/>
          <w:szCs w:val="28"/>
        </w:rPr>
        <w:t>define</w:t>
      </w:r>
      <w:r w:rsidR="00C91109" w:rsidRPr="00973E0A">
        <w:rPr>
          <w:rFonts w:ascii="Times New Roman" w:hAnsi="Times New Roman" w:cs="Times New Roman"/>
          <w:kern w:val="0"/>
          <w:sz w:val="28"/>
          <w:szCs w:val="28"/>
        </w:rPr>
        <w:t xml:space="preserve"> the significant roles th</w:t>
      </w:r>
      <w:r w:rsidR="003737F2" w:rsidRPr="00973E0A">
        <w:rPr>
          <w:rFonts w:ascii="Times New Roman" w:hAnsi="Times New Roman" w:cs="Times New Roman"/>
          <w:kern w:val="0"/>
          <w:sz w:val="28"/>
          <w:szCs w:val="28"/>
        </w:rPr>
        <w:t>e</w:t>
      </w:r>
      <w:r w:rsidR="00C91109" w:rsidRPr="00973E0A">
        <w:rPr>
          <w:rFonts w:ascii="Times New Roman" w:hAnsi="Times New Roman" w:cs="Times New Roman"/>
          <w:kern w:val="0"/>
          <w:sz w:val="28"/>
          <w:szCs w:val="28"/>
        </w:rPr>
        <w:t xml:space="preserve"> left amygdala play (more than the right amygdala) in greater emotional reactivity and </w:t>
      </w:r>
      <w:r w:rsidR="00F47CE3" w:rsidRPr="00973E0A">
        <w:rPr>
          <w:rFonts w:ascii="Times New Roman" w:hAnsi="Times New Roman" w:cs="Times New Roman"/>
          <w:kern w:val="0"/>
          <w:sz w:val="28"/>
          <w:szCs w:val="28"/>
        </w:rPr>
        <w:t>the extent</w:t>
      </w:r>
      <w:r w:rsidR="00742439" w:rsidRPr="00973E0A">
        <w:rPr>
          <w:rFonts w:ascii="Times New Roman" w:hAnsi="Times New Roman" w:cs="Times New Roman"/>
          <w:kern w:val="0"/>
          <w:sz w:val="28"/>
          <w:szCs w:val="28"/>
        </w:rPr>
        <w:t xml:space="preserve"> that</w:t>
      </w:r>
      <w:r w:rsidR="003737F2" w:rsidRPr="00973E0A">
        <w:rPr>
          <w:rFonts w:ascii="Times New Roman" w:hAnsi="Times New Roman" w:cs="Times New Roman"/>
          <w:kern w:val="0"/>
          <w:sz w:val="28"/>
          <w:szCs w:val="28"/>
        </w:rPr>
        <w:t xml:space="preserve"> its volume</w:t>
      </w:r>
      <w:r w:rsidR="00F47CE3" w:rsidRPr="00973E0A">
        <w:rPr>
          <w:rFonts w:ascii="Times New Roman" w:hAnsi="Times New Roman" w:cs="Times New Roman"/>
          <w:kern w:val="0"/>
          <w:sz w:val="28"/>
          <w:szCs w:val="28"/>
        </w:rPr>
        <w:t>tric</w:t>
      </w:r>
      <w:r w:rsidR="003737F2" w:rsidRPr="00973E0A">
        <w:rPr>
          <w:rFonts w:ascii="Times New Roman" w:hAnsi="Times New Roman" w:cs="Times New Roman"/>
          <w:kern w:val="0"/>
          <w:sz w:val="28"/>
          <w:szCs w:val="28"/>
        </w:rPr>
        <w:t xml:space="preserve"> variation in patient groups </w:t>
      </w:r>
      <w:r w:rsidR="00F47CE3" w:rsidRPr="00973E0A">
        <w:rPr>
          <w:rFonts w:ascii="Times New Roman" w:hAnsi="Times New Roman" w:cs="Times New Roman"/>
          <w:kern w:val="0"/>
          <w:sz w:val="28"/>
          <w:szCs w:val="28"/>
        </w:rPr>
        <w:t xml:space="preserve">could </w:t>
      </w:r>
      <w:r w:rsidR="003737F2" w:rsidRPr="00973E0A">
        <w:rPr>
          <w:rFonts w:ascii="Times New Roman" w:hAnsi="Times New Roman" w:cs="Times New Roman"/>
          <w:kern w:val="0"/>
          <w:sz w:val="28"/>
          <w:szCs w:val="28"/>
        </w:rPr>
        <w:t xml:space="preserve">affect </w:t>
      </w:r>
      <w:r w:rsidR="00C91109" w:rsidRPr="00973E0A">
        <w:rPr>
          <w:rFonts w:ascii="Times New Roman" w:hAnsi="Times New Roman" w:cs="Times New Roman"/>
          <w:kern w:val="0"/>
          <w:sz w:val="28"/>
          <w:szCs w:val="28"/>
        </w:rPr>
        <w:t xml:space="preserve">a wide spectrum of </w:t>
      </w:r>
      <w:proofErr w:type="spellStart"/>
      <w:r w:rsidR="00C91109" w:rsidRPr="00973E0A">
        <w:rPr>
          <w:rFonts w:ascii="Times New Roman" w:hAnsi="Times New Roman" w:cs="Times New Roman"/>
          <w:kern w:val="0"/>
          <w:sz w:val="28"/>
          <w:szCs w:val="28"/>
        </w:rPr>
        <w:t>neuropsychopathological</w:t>
      </w:r>
      <w:proofErr w:type="spellEnd"/>
      <w:r w:rsidR="00C91109" w:rsidRPr="00973E0A">
        <w:rPr>
          <w:rFonts w:ascii="Times New Roman" w:hAnsi="Times New Roman" w:cs="Times New Roman"/>
          <w:kern w:val="0"/>
          <w:sz w:val="28"/>
          <w:szCs w:val="28"/>
        </w:rPr>
        <w:t xml:space="preserve"> conditions </w:t>
      </w:r>
      <w:r w:rsidR="00B86A35" w:rsidRPr="00973E0A">
        <w:rPr>
          <w:rFonts w:ascii="Times New Roman" w:hAnsi="Times New Roman" w:cs="Times New Roman"/>
          <w:kern w:val="0"/>
          <w:sz w:val="28"/>
          <w:szCs w:val="28"/>
        </w:rPr>
        <w:t>[1</w:t>
      </w:r>
      <w:r w:rsidR="003B0CC0" w:rsidRPr="00973E0A">
        <w:rPr>
          <w:rFonts w:ascii="Times New Roman" w:hAnsi="Times New Roman" w:cs="Times New Roman"/>
          <w:kern w:val="0"/>
          <w:sz w:val="28"/>
          <w:szCs w:val="28"/>
        </w:rPr>
        <w:t>3</w:t>
      </w:r>
      <w:r w:rsidR="00B86A35" w:rsidRPr="00973E0A">
        <w:rPr>
          <w:rFonts w:ascii="Times New Roman" w:hAnsi="Times New Roman" w:cs="Times New Roman"/>
          <w:kern w:val="0"/>
          <w:sz w:val="28"/>
          <w:szCs w:val="28"/>
        </w:rPr>
        <w:t>]</w:t>
      </w:r>
      <w:r w:rsidR="00C91109" w:rsidRPr="00973E0A">
        <w:rPr>
          <w:rFonts w:ascii="Times New Roman" w:hAnsi="Times New Roman" w:cs="Times New Roman"/>
          <w:kern w:val="0"/>
          <w:sz w:val="28"/>
          <w:szCs w:val="28"/>
        </w:rPr>
        <w:t xml:space="preserve">. A probable hypothesis could be </w:t>
      </w:r>
      <w:r w:rsidR="00121CC5" w:rsidRPr="00973E0A">
        <w:rPr>
          <w:rFonts w:ascii="Times New Roman" w:hAnsi="Times New Roman" w:cs="Times New Roman"/>
          <w:kern w:val="0"/>
          <w:sz w:val="28"/>
          <w:szCs w:val="28"/>
        </w:rPr>
        <w:t xml:space="preserve">this limbic structure’s </w:t>
      </w:r>
      <w:r w:rsidR="00B64260" w:rsidRPr="00973E0A">
        <w:rPr>
          <w:rFonts w:ascii="Times New Roman" w:hAnsi="Times New Roman" w:cs="Times New Roman"/>
          <w:kern w:val="0"/>
          <w:sz w:val="28"/>
          <w:szCs w:val="28"/>
        </w:rPr>
        <w:t>slight</w:t>
      </w:r>
      <w:r w:rsidR="00C91109" w:rsidRPr="00973E0A">
        <w:rPr>
          <w:rFonts w:ascii="Times New Roman" w:hAnsi="Times New Roman" w:cs="Times New Roman"/>
          <w:kern w:val="0"/>
          <w:sz w:val="28"/>
          <w:szCs w:val="28"/>
        </w:rPr>
        <w:t xml:space="preserve"> modest proximity to the key verbal and language processing region in the left </w:t>
      </w:r>
      <w:r w:rsidR="00D426D8" w:rsidRPr="00973E0A">
        <w:rPr>
          <w:rFonts w:ascii="Times New Roman" w:hAnsi="Times New Roman" w:cs="Times New Roman"/>
          <w:kern w:val="0"/>
          <w:sz w:val="28"/>
          <w:szCs w:val="28"/>
        </w:rPr>
        <w:t>hemisphere</w:t>
      </w:r>
      <w:r w:rsidR="00C91109" w:rsidRPr="00973E0A">
        <w:rPr>
          <w:rFonts w:ascii="Times New Roman" w:hAnsi="Times New Roman" w:cs="Times New Roman"/>
          <w:kern w:val="0"/>
          <w:sz w:val="28"/>
          <w:szCs w:val="28"/>
        </w:rPr>
        <w:t xml:space="preserve"> </w:t>
      </w:r>
      <w:r w:rsidR="00742439" w:rsidRPr="00973E0A">
        <w:rPr>
          <w:rFonts w:ascii="Times New Roman" w:hAnsi="Times New Roman" w:cs="Times New Roman"/>
          <w:kern w:val="0"/>
          <w:sz w:val="28"/>
          <w:szCs w:val="28"/>
        </w:rPr>
        <w:t xml:space="preserve">cortex </w:t>
      </w:r>
      <w:r w:rsidR="00C91109" w:rsidRPr="00973E0A">
        <w:rPr>
          <w:rFonts w:ascii="Times New Roman" w:hAnsi="Times New Roman" w:cs="Times New Roman"/>
          <w:kern w:val="0"/>
          <w:sz w:val="28"/>
          <w:szCs w:val="28"/>
        </w:rPr>
        <w:t>of the brain, further strengthening memory associations</w:t>
      </w:r>
      <w:r w:rsidR="00B64260" w:rsidRPr="00973E0A">
        <w:rPr>
          <w:rFonts w:ascii="Times New Roman" w:hAnsi="Times New Roman" w:cs="Times New Roman"/>
          <w:kern w:val="0"/>
          <w:sz w:val="28"/>
          <w:szCs w:val="28"/>
        </w:rPr>
        <w:t xml:space="preserve"> and characteristic</w:t>
      </w:r>
      <w:r w:rsidR="00D426D8" w:rsidRPr="00973E0A">
        <w:rPr>
          <w:rFonts w:ascii="Times New Roman" w:hAnsi="Times New Roman" w:cs="Times New Roman"/>
          <w:kern w:val="0"/>
          <w:sz w:val="28"/>
          <w:szCs w:val="28"/>
        </w:rPr>
        <w:t xml:space="preserve"> semantic</w:t>
      </w:r>
      <w:r w:rsidR="00B64260" w:rsidRPr="00973E0A">
        <w:rPr>
          <w:rFonts w:ascii="Times New Roman" w:hAnsi="Times New Roman" w:cs="Times New Roman"/>
          <w:kern w:val="0"/>
          <w:sz w:val="28"/>
          <w:szCs w:val="28"/>
        </w:rPr>
        <w:t xml:space="preserve"> aspects of perceived external stimuli</w:t>
      </w:r>
      <w:r w:rsidR="00D426D8" w:rsidRPr="00973E0A">
        <w:rPr>
          <w:rFonts w:ascii="Times New Roman" w:hAnsi="Times New Roman" w:cs="Times New Roman"/>
          <w:kern w:val="0"/>
          <w:sz w:val="28"/>
          <w:szCs w:val="28"/>
        </w:rPr>
        <w:t xml:space="preserve">, </w:t>
      </w:r>
      <w:r w:rsidR="00121CC5" w:rsidRPr="00973E0A">
        <w:rPr>
          <w:rFonts w:ascii="Times New Roman" w:hAnsi="Times New Roman" w:cs="Times New Roman"/>
          <w:kern w:val="0"/>
          <w:sz w:val="28"/>
          <w:szCs w:val="28"/>
        </w:rPr>
        <w:t>and in turn a</w:t>
      </w:r>
      <w:r w:rsidR="00D426D8" w:rsidRPr="00973E0A">
        <w:rPr>
          <w:rFonts w:ascii="Times New Roman" w:hAnsi="Times New Roman" w:cs="Times New Roman"/>
          <w:kern w:val="0"/>
          <w:sz w:val="28"/>
          <w:szCs w:val="28"/>
        </w:rPr>
        <w:t xml:space="preserve"> bidirectional modulation</w:t>
      </w:r>
      <w:r w:rsidR="00121CC5" w:rsidRPr="00973E0A">
        <w:rPr>
          <w:rFonts w:ascii="Times New Roman" w:hAnsi="Times New Roman" w:cs="Times New Roman"/>
          <w:kern w:val="0"/>
          <w:sz w:val="28"/>
          <w:szCs w:val="28"/>
        </w:rPr>
        <w:t xml:space="preserve"> of this language centre by the amygdala</w:t>
      </w:r>
      <w:r w:rsidR="00D426D8" w:rsidRPr="00973E0A">
        <w:rPr>
          <w:rFonts w:ascii="Times New Roman" w:hAnsi="Times New Roman" w:cs="Times New Roman"/>
          <w:kern w:val="0"/>
          <w:sz w:val="28"/>
          <w:szCs w:val="28"/>
        </w:rPr>
        <w:t xml:space="preserve"> </w:t>
      </w:r>
      <w:r w:rsidR="00B86A35" w:rsidRPr="00973E0A">
        <w:rPr>
          <w:rFonts w:ascii="Times New Roman" w:hAnsi="Times New Roman" w:cs="Times New Roman"/>
          <w:kern w:val="0"/>
          <w:sz w:val="28"/>
          <w:szCs w:val="28"/>
        </w:rPr>
        <w:t>[1</w:t>
      </w:r>
      <w:r w:rsidR="003B0CC0" w:rsidRPr="00973E0A">
        <w:rPr>
          <w:rFonts w:ascii="Times New Roman" w:hAnsi="Times New Roman" w:cs="Times New Roman"/>
          <w:kern w:val="0"/>
          <w:sz w:val="28"/>
          <w:szCs w:val="28"/>
        </w:rPr>
        <w:t>4</w:t>
      </w:r>
      <w:r w:rsidR="00B86A35" w:rsidRPr="00973E0A">
        <w:rPr>
          <w:rFonts w:ascii="Times New Roman" w:hAnsi="Times New Roman" w:cs="Times New Roman"/>
          <w:kern w:val="0"/>
          <w:sz w:val="28"/>
          <w:szCs w:val="28"/>
        </w:rPr>
        <w:t>-1</w:t>
      </w:r>
      <w:r w:rsidR="003B0CC0" w:rsidRPr="00973E0A">
        <w:rPr>
          <w:rFonts w:ascii="Times New Roman" w:hAnsi="Times New Roman" w:cs="Times New Roman"/>
          <w:kern w:val="0"/>
          <w:sz w:val="28"/>
          <w:szCs w:val="28"/>
        </w:rPr>
        <w:t>6</w:t>
      </w:r>
      <w:r w:rsidR="00B86A35" w:rsidRPr="00973E0A">
        <w:rPr>
          <w:rFonts w:ascii="Times New Roman" w:hAnsi="Times New Roman" w:cs="Times New Roman"/>
          <w:kern w:val="0"/>
          <w:sz w:val="28"/>
          <w:szCs w:val="28"/>
        </w:rPr>
        <w:t>]</w:t>
      </w:r>
      <w:r w:rsidR="00B64260" w:rsidRPr="00973E0A">
        <w:rPr>
          <w:rFonts w:ascii="Times New Roman" w:hAnsi="Times New Roman" w:cs="Times New Roman"/>
          <w:kern w:val="0"/>
          <w:sz w:val="28"/>
          <w:szCs w:val="28"/>
        </w:rPr>
        <w:t xml:space="preserve">.  </w:t>
      </w:r>
    </w:p>
    <w:p w14:paraId="11CA8C88" w14:textId="708BEB3E" w:rsidR="007D5656" w:rsidRPr="00973E0A" w:rsidRDefault="007D5656" w:rsidP="007D5656">
      <w:pPr>
        <w:widowControl w:val="0"/>
        <w:autoSpaceDE w:val="0"/>
        <w:autoSpaceDN w:val="0"/>
        <w:adjustRightInd w:val="0"/>
        <w:spacing w:after="200" w:line="288" w:lineRule="auto"/>
        <w:jc w:val="center"/>
        <w:rPr>
          <w:rFonts w:ascii="Times New Roman" w:hAnsi="Times New Roman" w:cs="Times New Roman"/>
          <w:kern w:val="0"/>
          <w:sz w:val="28"/>
          <w:szCs w:val="28"/>
          <w:lang w:val="en"/>
        </w:rPr>
      </w:pPr>
      <w:r w:rsidRPr="00973E0A">
        <w:rPr>
          <w:rFonts w:ascii="Times New Roman" w:hAnsi="Times New Roman" w:cs="Times New Roman"/>
          <w:kern w:val="0"/>
          <w:sz w:val="28"/>
          <w:szCs w:val="28"/>
        </w:rPr>
        <w:t>Word Count</w:t>
      </w:r>
      <w:r w:rsidR="009B200E" w:rsidRPr="00973E0A">
        <w:rPr>
          <w:rFonts w:ascii="Times New Roman" w:hAnsi="Times New Roman" w:cs="Times New Roman"/>
          <w:kern w:val="0"/>
          <w:sz w:val="28"/>
          <w:szCs w:val="28"/>
        </w:rPr>
        <w:t xml:space="preserve">: </w:t>
      </w:r>
      <w:r w:rsidR="00725018" w:rsidRPr="00973E0A">
        <w:rPr>
          <w:rFonts w:ascii="Times New Roman" w:hAnsi="Times New Roman" w:cs="Times New Roman"/>
          <w:kern w:val="0"/>
          <w:sz w:val="28"/>
          <w:szCs w:val="28"/>
        </w:rPr>
        <w:t>1</w:t>
      </w:r>
      <w:r w:rsidR="008A229E" w:rsidRPr="00973E0A">
        <w:rPr>
          <w:rFonts w:ascii="Times New Roman" w:hAnsi="Times New Roman" w:cs="Times New Roman"/>
          <w:kern w:val="0"/>
          <w:sz w:val="28"/>
          <w:szCs w:val="28"/>
        </w:rPr>
        <w:t>381</w:t>
      </w:r>
    </w:p>
    <w:p w14:paraId="0AFDC02D" w14:textId="77777777" w:rsidR="00E8189E" w:rsidRPr="00973E0A" w:rsidRDefault="00E8189E"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p>
    <w:p w14:paraId="43C233C6" w14:textId="764187B1"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u w:val="single"/>
          <w:lang w:val="en"/>
        </w:rPr>
      </w:pPr>
      <w:r w:rsidRPr="00973E0A">
        <w:rPr>
          <w:rFonts w:ascii="Times New Roman" w:hAnsi="Times New Roman" w:cs="Times New Roman"/>
          <w:kern w:val="0"/>
          <w:sz w:val="28"/>
          <w:szCs w:val="28"/>
          <w:u w:val="single"/>
          <w:lang w:val="en"/>
        </w:rPr>
        <w:t>REFERENCES</w:t>
      </w:r>
    </w:p>
    <w:p w14:paraId="0C48F9F7" w14:textId="7E278C80"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 xml:space="preserve">[1] Unal CT, Pare D, </w:t>
      </w:r>
      <w:proofErr w:type="spellStart"/>
      <w:r w:rsidRPr="00973E0A">
        <w:rPr>
          <w:rFonts w:ascii="Times New Roman" w:hAnsi="Times New Roman" w:cs="Times New Roman"/>
          <w:kern w:val="0"/>
          <w:sz w:val="28"/>
          <w:szCs w:val="28"/>
          <w:lang w:val="en"/>
        </w:rPr>
        <w:t>Zaborszky</w:t>
      </w:r>
      <w:proofErr w:type="spellEnd"/>
      <w:r w:rsidRPr="00973E0A">
        <w:rPr>
          <w:rFonts w:ascii="Times New Roman" w:hAnsi="Times New Roman" w:cs="Times New Roman"/>
          <w:kern w:val="0"/>
          <w:sz w:val="28"/>
          <w:szCs w:val="28"/>
          <w:lang w:val="en"/>
        </w:rPr>
        <w:t xml:space="preserve"> L</w:t>
      </w:r>
      <w:r w:rsidR="00D82C05"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 xml:space="preserve"> Impact of basal forebrain cholinergic inputs on basolateral amygdala neurons. Journal of Neuroscience, </w:t>
      </w:r>
      <w:r w:rsidR="00D82C05" w:rsidRPr="00973E0A">
        <w:rPr>
          <w:rFonts w:ascii="Times New Roman" w:hAnsi="Times New Roman" w:cs="Times New Roman"/>
          <w:kern w:val="0"/>
          <w:sz w:val="28"/>
          <w:szCs w:val="28"/>
          <w:lang w:val="en"/>
        </w:rPr>
        <w:t xml:space="preserve">2015; </w:t>
      </w:r>
      <w:r w:rsidRPr="00973E0A">
        <w:rPr>
          <w:rFonts w:ascii="Times New Roman" w:hAnsi="Times New Roman" w:cs="Times New Roman"/>
          <w:kern w:val="0"/>
          <w:sz w:val="28"/>
          <w:szCs w:val="28"/>
          <w:lang w:val="en"/>
        </w:rPr>
        <w:t>35</w:t>
      </w:r>
      <w:r w:rsidR="00D82C05"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853-863.</w:t>
      </w:r>
    </w:p>
    <w:p w14:paraId="66AA33B2" w14:textId="73A1A6B1"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 xml:space="preserve">[2] Power AE, McIntyre CK, </w:t>
      </w:r>
      <w:proofErr w:type="spellStart"/>
      <w:r w:rsidRPr="00973E0A">
        <w:rPr>
          <w:rFonts w:ascii="Times New Roman" w:hAnsi="Times New Roman" w:cs="Times New Roman"/>
          <w:kern w:val="0"/>
          <w:sz w:val="28"/>
          <w:szCs w:val="28"/>
          <w:lang w:val="en"/>
        </w:rPr>
        <w:t>Litmanovich</w:t>
      </w:r>
      <w:proofErr w:type="spellEnd"/>
      <w:r w:rsidRPr="00973E0A">
        <w:rPr>
          <w:rFonts w:ascii="Times New Roman" w:hAnsi="Times New Roman" w:cs="Times New Roman"/>
          <w:kern w:val="0"/>
          <w:sz w:val="28"/>
          <w:szCs w:val="28"/>
          <w:lang w:val="en"/>
        </w:rPr>
        <w:t xml:space="preserve"> A, McGaugh JL. Cholinergic modulation of memory in the basolateral amygdala involves activation of both m1 and m2 receptors. </w:t>
      </w:r>
      <w:proofErr w:type="spellStart"/>
      <w:r w:rsidRPr="00973E0A">
        <w:rPr>
          <w:rFonts w:ascii="Times New Roman" w:hAnsi="Times New Roman" w:cs="Times New Roman"/>
          <w:kern w:val="0"/>
          <w:sz w:val="28"/>
          <w:szCs w:val="28"/>
          <w:lang w:val="en"/>
        </w:rPr>
        <w:t>Behavioural</w:t>
      </w:r>
      <w:proofErr w:type="spellEnd"/>
      <w:r w:rsidRPr="00973E0A">
        <w:rPr>
          <w:rFonts w:ascii="Times New Roman" w:hAnsi="Times New Roman" w:cs="Times New Roman"/>
          <w:kern w:val="0"/>
          <w:sz w:val="28"/>
          <w:szCs w:val="28"/>
          <w:lang w:val="en"/>
        </w:rPr>
        <w:t xml:space="preserve"> pharmacology, </w:t>
      </w:r>
      <w:r w:rsidR="00D82C05" w:rsidRPr="00973E0A">
        <w:rPr>
          <w:rFonts w:ascii="Times New Roman" w:hAnsi="Times New Roman" w:cs="Times New Roman"/>
          <w:kern w:val="0"/>
          <w:sz w:val="28"/>
          <w:szCs w:val="28"/>
          <w:lang w:val="en"/>
        </w:rPr>
        <w:t>2003;</w:t>
      </w:r>
      <w:r w:rsidRPr="00973E0A">
        <w:rPr>
          <w:rFonts w:ascii="Times New Roman" w:hAnsi="Times New Roman" w:cs="Times New Roman"/>
          <w:kern w:val="0"/>
          <w:sz w:val="28"/>
          <w:szCs w:val="28"/>
          <w:lang w:val="en"/>
        </w:rPr>
        <w:t>14</w:t>
      </w:r>
      <w:r w:rsidR="00D82C05"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 xml:space="preserve"> 207-213.</w:t>
      </w:r>
    </w:p>
    <w:p w14:paraId="2A8E31FF" w14:textId="5D5B2E26"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[3] Muller JF, Mascagni</w:t>
      </w:r>
      <w:r w:rsidR="00D82C05" w:rsidRPr="00973E0A">
        <w:rPr>
          <w:rFonts w:ascii="Times New Roman" w:hAnsi="Times New Roman" w:cs="Times New Roman"/>
          <w:kern w:val="0"/>
          <w:sz w:val="28"/>
          <w:szCs w:val="28"/>
          <w:lang w:val="en"/>
        </w:rPr>
        <w:t xml:space="preserve"> </w:t>
      </w:r>
      <w:r w:rsidRPr="00973E0A">
        <w:rPr>
          <w:rFonts w:ascii="Times New Roman" w:hAnsi="Times New Roman" w:cs="Times New Roman"/>
          <w:kern w:val="0"/>
          <w:sz w:val="28"/>
          <w:szCs w:val="28"/>
          <w:lang w:val="en"/>
        </w:rPr>
        <w:t>F, McDonald</w:t>
      </w:r>
      <w:r w:rsidR="00D82C05" w:rsidRPr="00973E0A">
        <w:rPr>
          <w:rFonts w:ascii="Times New Roman" w:hAnsi="Times New Roman" w:cs="Times New Roman"/>
          <w:kern w:val="0"/>
          <w:sz w:val="28"/>
          <w:szCs w:val="28"/>
          <w:lang w:val="en"/>
        </w:rPr>
        <w:t xml:space="preserve"> </w:t>
      </w:r>
      <w:r w:rsidRPr="00973E0A">
        <w:rPr>
          <w:rFonts w:ascii="Times New Roman" w:hAnsi="Times New Roman" w:cs="Times New Roman"/>
          <w:kern w:val="0"/>
          <w:sz w:val="28"/>
          <w:szCs w:val="28"/>
          <w:lang w:val="en"/>
        </w:rPr>
        <w:t>AJ</w:t>
      </w:r>
      <w:r w:rsidR="00D82C05"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 xml:space="preserve"> Cholinergic innervation of pyramidal </w:t>
      </w:r>
      <w:r w:rsidRPr="00973E0A">
        <w:rPr>
          <w:rFonts w:ascii="Times New Roman" w:hAnsi="Times New Roman" w:cs="Times New Roman"/>
          <w:kern w:val="0"/>
          <w:sz w:val="28"/>
          <w:szCs w:val="28"/>
          <w:lang w:val="en"/>
        </w:rPr>
        <w:lastRenderedPageBreak/>
        <w:t xml:space="preserve">cells and parvalbumin‐immunoreactive interneurons in the rat basolateral amygdala. Journal of Comparative Neurology, </w:t>
      </w:r>
      <w:r w:rsidR="00D82C05" w:rsidRPr="00973E0A">
        <w:rPr>
          <w:rFonts w:ascii="Times New Roman" w:hAnsi="Times New Roman" w:cs="Times New Roman"/>
          <w:kern w:val="0"/>
          <w:sz w:val="28"/>
          <w:szCs w:val="28"/>
          <w:lang w:val="en"/>
        </w:rPr>
        <w:t xml:space="preserve">2011; </w:t>
      </w:r>
      <w:r w:rsidRPr="00973E0A">
        <w:rPr>
          <w:rFonts w:ascii="Times New Roman" w:hAnsi="Times New Roman" w:cs="Times New Roman"/>
          <w:kern w:val="0"/>
          <w:sz w:val="28"/>
          <w:szCs w:val="28"/>
          <w:lang w:val="en"/>
        </w:rPr>
        <w:t>519</w:t>
      </w:r>
      <w:r w:rsidR="00D82C05"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790-805.</w:t>
      </w:r>
    </w:p>
    <w:p w14:paraId="574AF5F8" w14:textId="09A4D10B" w:rsidR="00DB5E3E" w:rsidRPr="00973E0A" w:rsidRDefault="00DB5E3E"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lang w:val="en"/>
        </w:rPr>
        <w:t>[4]</w:t>
      </w:r>
      <w:r w:rsidRPr="00973E0A">
        <w:rPr>
          <w:sz w:val="28"/>
          <w:szCs w:val="28"/>
        </w:rPr>
        <w:t xml:space="preserve"> </w:t>
      </w:r>
      <w:proofErr w:type="spellStart"/>
      <w:r w:rsidRPr="00973E0A">
        <w:rPr>
          <w:rFonts w:ascii="Times New Roman" w:hAnsi="Times New Roman" w:cs="Times New Roman"/>
          <w:kern w:val="0"/>
          <w:sz w:val="28"/>
          <w:szCs w:val="28"/>
        </w:rPr>
        <w:t>Kukolja</w:t>
      </w:r>
      <w:proofErr w:type="spellEnd"/>
      <w:r w:rsidRPr="00973E0A">
        <w:rPr>
          <w:rFonts w:ascii="Times New Roman" w:hAnsi="Times New Roman" w:cs="Times New Roman"/>
          <w:kern w:val="0"/>
          <w:sz w:val="28"/>
          <w:szCs w:val="28"/>
        </w:rPr>
        <w:t xml:space="preserve"> J, </w:t>
      </w:r>
      <w:proofErr w:type="spellStart"/>
      <w:r w:rsidRPr="00973E0A">
        <w:rPr>
          <w:rFonts w:ascii="Times New Roman" w:hAnsi="Times New Roman" w:cs="Times New Roman"/>
          <w:kern w:val="0"/>
          <w:sz w:val="28"/>
          <w:szCs w:val="28"/>
        </w:rPr>
        <w:t>Schläpfer</w:t>
      </w:r>
      <w:proofErr w:type="spellEnd"/>
      <w:r w:rsidRPr="00973E0A">
        <w:rPr>
          <w:rFonts w:ascii="Times New Roman" w:hAnsi="Times New Roman" w:cs="Times New Roman"/>
          <w:kern w:val="0"/>
          <w:sz w:val="28"/>
          <w:szCs w:val="28"/>
        </w:rPr>
        <w:t xml:space="preserve"> TE, </w:t>
      </w:r>
      <w:proofErr w:type="spellStart"/>
      <w:r w:rsidRPr="00973E0A">
        <w:rPr>
          <w:rFonts w:ascii="Times New Roman" w:hAnsi="Times New Roman" w:cs="Times New Roman"/>
          <w:kern w:val="0"/>
          <w:sz w:val="28"/>
          <w:szCs w:val="28"/>
        </w:rPr>
        <w:t>Keysers</w:t>
      </w:r>
      <w:proofErr w:type="spellEnd"/>
      <w:r w:rsidRPr="00973E0A">
        <w:rPr>
          <w:rFonts w:ascii="Times New Roman" w:hAnsi="Times New Roman" w:cs="Times New Roman"/>
          <w:kern w:val="0"/>
          <w:sz w:val="28"/>
          <w:szCs w:val="28"/>
        </w:rPr>
        <w:t xml:space="preserve"> C, </w:t>
      </w:r>
      <w:proofErr w:type="spellStart"/>
      <w:r w:rsidRPr="00973E0A">
        <w:rPr>
          <w:rFonts w:ascii="Times New Roman" w:hAnsi="Times New Roman" w:cs="Times New Roman"/>
          <w:kern w:val="0"/>
          <w:sz w:val="28"/>
          <w:szCs w:val="28"/>
        </w:rPr>
        <w:t>Klingmüller</w:t>
      </w:r>
      <w:proofErr w:type="spellEnd"/>
      <w:r w:rsidRPr="00973E0A">
        <w:rPr>
          <w:rFonts w:ascii="Times New Roman" w:hAnsi="Times New Roman" w:cs="Times New Roman"/>
          <w:kern w:val="0"/>
          <w:sz w:val="28"/>
          <w:szCs w:val="28"/>
        </w:rPr>
        <w:t xml:space="preserve"> D, Maier W, Fink GR, </w:t>
      </w:r>
      <w:r w:rsidR="00F3488E" w:rsidRPr="00973E0A">
        <w:rPr>
          <w:rFonts w:ascii="Times New Roman" w:hAnsi="Times New Roman" w:cs="Times New Roman"/>
          <w:i/>
          <w:iCs/>
          <w:kern w:val="0"/>
          <w:sz w:val="28"/>
          <w:szCs w:val="28"/>
        </w:rPr>
        <w:t>et al</w:t>
      </w:r>
      <w:r w:rsidRPr="00973E0A">
        <w:rPr>
          <w:rFonts w:ascii="Times New Roman" w:hAnsi="Times New Roman" w:cs="Times New Roman"/>
          <w:i/>
          <w:iCs/>
          <w:kern w:val="0"/>
          <w:sz w:val="28"/>
          <w:szCs w:val="28"/>
        </w:rPr>
        <w:t>.</w:t>
      </w:r>
      <w:r w:rsidRPr="00973E0A">
        <w:rPr>
          <w:rFonts w:ascii="Times New Roman" w:hAnsi="Times New Roman" w:cs="Times New Roman"/>
          <w:kern w:val="0"/>
          <w:sz w:val="28"/>
          <w:szCs w:val="28"/>
        </w:rPr>
        <w:t xml:space="preserve"> Modeling a negative response bias in the human amygdala by noradrenergic–glucocorticoid interactions. Journal of Neuroscience, </w:t>
      </w:r>
      <w:r w:rsidR="00F3488E" w:rsidRPr="00973E0A">
        <w:rPr>
          <w:rFonts w:ascii="Times New Roman" w:hAnsi="Times New Roman" w:cs="Times New Roman"/>
          <w:kern w:val="0"/>
          <w:sz w:val="28"/>
          <w:szCs w:val="28"/>
        </w:rPr>
        <w:t xml:space="preserve">2008; </w:t>
      </w:r>
      <w:r w:rsidRPr="00973E0A">
        <w:rPr>
          <w:rFonts w:ascii="Times New Roman" w:hAnsi="Times New Roman" w:cs="Times New Roman"/>
          <w:kern w:val="0"/>
          <w:sz w:val="28"/>
          <w:szCs w:val="28"/>
        </w:rPr>
        <w:t>28</w:t>
      </w:r>
      <w:r w:rsidR="00F3488E" w:rsidRPr="00973E0A">
        <w:rPr>
          <w:rFonts w:ascii="Times New Roman" w:hAnsi="Times New Roman" w:cs="Times New Roman"/>
          <w:kern w:val="0"/>
          <w:sz w:val="28"/>
          <w:szCs w:val="28"/>
        </w:rPr>
        <w:t>:</w:t>
      </w:r>
      <w:r w:rsidRPr="00973E0A">
        <w:rPr>
          <w:rFonts w:ascii="Times New Roman" w:hAnsi="Times New Roman" w:cs="Times New Roman"/>
          <w:kern w:val="0"/>
          <w:sz w:val="28"/>
          <w:szCs w:val="28"/>
        </w:rPr>
        <w:t>12868-12876.</w:t>
      </w:r>
    </w:p>
    <w:p w14:paraId="172855B6" w14:textId="5B30B59C" w:rsidR="00D15E2F" w:rsidRPr="00973E0A" w:rsidRDefault="00D15E2F" w:rsidP="00D15E2F">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[5]</w:t>
      </w:r>
      <w:r w:rsidRPr="00973E0A">
        <w:rPr>
          <w:rFonts w:ascii="Times New Roman" w:eastAsia="Times New Roman" w:hAnsi="Times New Roman" w:cs="Times New Roman"/>
          <w:kern w:val="0"/>
          <w:sz w:val="28"/>
          <w:szCs w:val="28"/>
          <w14:ligatures w14:val="none"/>
        </w:rPr>
        <w:t xml:space="preserve"> </w:t>
      </w:r>
      <w:r w:rsidRPr="00973E0A">
        <w:rPr>
          <w:rFonts w:ascii="Times New Roman" w:hAnsi="Times New Roman" w:cs="Times New Roman"/>
          <w:kern w:val="0"/>
          <w:sz w:val="28"/>
          <w:szCs w:val="28"/>
        </w:rPr>
        <w:t>Weidenfeld J,</w:t>
      </w:r>
      <w:r w:rsidR="00F3488E" w:rsidRPr="00973E0A">
        <w:rPr>
          <w:rFonts w:ascii="Times New Roman" w:hAnsi="Times New Roman" w:cs="Times New Roman"/>
          <w:kern w:val="0"/>
          <w:sz w:val="28"/>
          <w:szCs w:val="28"/>
        </w:rPr>
        <w:t xml:space="preserve"> </w:t>
      </w:r>
      <w:r w:rsidRPr="00973E0A">
        <w:rPr>
          <w:rFonts w:ascii="Times New Roman" w:hAnsi="Times New Roman" w:cs="Times New Roman"/>
          <w:kern w:val="0"/>
          <w:sz w:val="28"/>
          <w:szCs w:val="28"/>
        </w:rPr>
        <w:t>Ovadia H. The role of the amygdala in regulating the hypothalamic-pituitary-adrenal axis. The Amygdala-Where Emotions Shape Perception, Learning and Memories,</w:t>
      </w:r>
      <w:r w:rsidR="00F3488E" w:rsidRPr="00973E0A">
        <w:rPr>
          <w:rFonts w:ascii="Times New Roman" w:hAnsi="Times New Roman" w:cs="Times New Roman"/>
          <w:kern w:val="0"/>
          <w:sz w:val="28"/>
          <w:szCs w:val="28"/>
        </w:rPr>
        <w:t xml:space="preserve"> 2017;</w:t>
      </w:r>
      <w:r w:rsidRPr="00973E0A">
        <w:rPr>
          <w:rFonts w:ascii="Times New Roman" w:hAnsi="Times New Roman" w:cs="Times New Roman"/>
          <w:kern w:val="0"/>
          <w:sz w:val="28"/>
          <w:szCs w:val="28"/>
        </w:rPr>
        <w:t xml:space="preserve"> 10</w:t>
      </w:r>
      <w:r w:rsidR="00F3488E" w:rsidRPr="00973E0A">
        <w:rPr>
          <w:rFonts w:ascii="Times New Roman" w:hAnsi="Times New Roman" w:cs="Times New Roman"/>
          <w:kern w:val="0"/>
          <w:sz w:val="28"/>
          <w:szCs w:val="28"/>
        </w:rPr>
        <w:t>:</w:t>
      </w:r>
      <w:r w:rsidRPr="00973E0A">
        <w:rPr>
          <w:rFonts w:ascii="Times New Roman" w:hAnsi="Times New Roman" w:cs="Times New Roman"/>
          <w:kern w:val="0"/>
          <w:sz w:val="28"/>
          <w:szCs w:val="28"/>
        </w:rPr>
        <w:t>67828.</w:t>
      </w:r>
    </w:p>
    <w:p w14:paraId="643A5E46" w14:textId="673018F7" w:rsidR="00D15E2F" w:rsidRPr="00973E0A" w:rsidRDefault="00D15E2F" w:rsidP="00D15E2F">
      <w:pPr>
        <w:widowControl w:val="0"/>
        <w:autoSpaceDE w:val="0"/>
        <w:autoSpaceDN w:val="0"/>
        <w:adjustRightInd w:val="0"/>
        <w:spacing w:after="200" w:line="288" w:lineRule="auto"/>
        <w:jc w:val="both"/>
        <w:rPr>
          <w:rFonts w:ascii="Times New Roman" w:eastAsia="Times New Roman" w:hAnsi="Times New Roman" w:cs="Times New Roman"/>
          <w:kern w:val="0"/>
          <w:sz w:val="28"/>
          <w:szCs w:val="28"/>
          <w14:ligatures w14:val="none"/>
        </w:rPr>
      </w:pPr>
      <w:r w:rsidRPr="00973E0A">
        <w:rPr>
          <w:rFonts w:ascii="Times New Roman" w:hAnsi="Times New Roman" w:cs="Times New Roman"/>
          <w:kern w:val="0"/>
          <w:sz w:val="28"/>
          <w:szCs w:val="28"/>
        </w:rPr>
        <w:t>[6]</w:t>
      </w:r>
      <w:r w:rsidRPr="00973E0A">
        <w:rPr>
          <w:rFonts w:ascii="Times New Roman" w:eastAsia="Times New Roman" w:hAnsi="Times New Roman" w:cs="Times New Roman"/>
          <w:kern w:val="0"/>
          <w:sz w:val="28"/>
          <w:szCs w:val="28"/>
          <w14:ligatures w14:val="none"/>
        </w:rPr>
        <w:t xml:space="preserve"> Ma S, </w:t>
      </w:r>
      <w:proofErr w:type="spellStart"/>
      <w:r w:rsidRPr="00973E0A">
        <w:rPr>
          <w:rFonts w:ascii="Times New Roman" w:eastAsia="Times New Roman" w:hAnsi="Times New Roman" w:cs="Times New Roman"/>
          <w:kern w:val="0"/>
          <w:sz w:val="28"/>
          <w:szCs w:val="28"/>
          <w14:ligatures w14:val="none"/>
        </w:rPr>
        <w:t>Morilak</w:t>
      </w:r>
      <w:proofErr w:type="spellEnd"/>
      <w:r w:rsidRPr="00973E0A">
        <w:rPr>
          <w:rFonts w:ascii="Times New Roman" w:eastAsia="Times New Roman" w:hAnsi="Times New Roman" w:cs="Times New Roman"/>
          <w:kern w:val="0"/>
          <w:sz w:val="28"/>
          <w:szCs w:val="28"/>
          <w14:ligatures w14:val="none"/>
        </w:rPr>
        <w:t xml:space="preserve"> DA. Norepinephrine release in medial amygdala facilitates activation of the hypothalamic‐pituitary‐adrenal axis in response to acute immobilisation stress. Journal of neuroendocrinology,</w:t>
      </w:r>
      <w:r w:rsidR="00F3488E" w:rsidRPr="00973E0A">
        <w:rPr>
          <w:rFonts w:ascii="Times New Roman" w:eastAsia="Times New Roman" w:hAnsi="Times New Roman" w:cs="Times New Roman"/>
          <w:kern w:val="0"/>
          <w:sz w:val="28"/>
          <w:szCs w:val="28"/>
          <w14:ligatures w14:val="none"/>
        </w:rPr>
        <w:t xml:space="preserve"> 2005;</w:t>
      </w:r>
      <w:r w:rsidRPr="00973E0A">
        <w:rPr>
          <w:rFonts w:ascii="Times New Roman" w:eastAsia="Times New Roman" w:hAnsi="Times New Roman" w:cs="Times New Roman"/>
          <w:kern w:val="0"/>
          <w:sz w:val="28"/>
          <w:szCs w:val="28"/>
          <w14:ligatures w14:val="none"/>
        </w:rPr>
        <w:t xml:space="preserve"> 17</w:t>
      </w:r>
      <w:r w:rsidR="00F3488E" w:rsidRPr="00973E0A">
        <w:rPr>
          <w:rFonts w:ascii="Times New Roman" w:eastAsia="Times New Roman" w:hAnsi="Times New Roman" w:cs="Times New Roman"/>
          <w:kern w:val="0"/>
          <w:sz w:val="28"/>
          <w:szCs w:val="28"/>
          <w14:ligatures w14:val="none"/>
        </w:rPr>
        <w:t>:</w:t>
      </w:r>
      <w:r w:rsidRPr="00973E0A">
        <w:rPr>
          <w:rFonts w:ascii="Times New Roman" w:eastAsia="Times New Roman" w:hAnsi="Times New Roman" w:cs="Times New Roman"/>
          <w:kern w:val="0"/>
          <w:sz w:val="28"/>
          <w:szCs w:val="28"/>
          <w14:ligatures w14:val="none"/>
        </w:rPr>
        <w:t>22-28.</w:t>
      </w:r>
    </w:p>
    <w:p w14:paraId="2C20C08E" w14:textId="73DDA707"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w:t>
      </w:r>
      <w:r w:rsidR="003B0CC0" w:rsidRPr="00973E0A">
        <w:rPr>
          <w:rFonts w:ascii="Times New Roman" w:hAnsi="Times New Roman" w:cs="Times New Roman"/>
          <w:kern w:val="0"/>
          <w:sz w:val="28"/>
          <w:szCs w:val="28"/>
          <w:lang w:val="en"/>
        </w:rPr>
        <w:t>7</w:t>
      </w:r>
      <w:r w:rsidRPr="00973E0A">
        <w:rPr>
          <w:rFonts w:ascii="Times New Roman" w:hAnsi="Times New Roman" w:cs="Times New Roman"/>
          <w:kern w:val="0"/>
          <w:sz w:val="28"/>
          <w:szCs w:val="28"/>
          <w:lang w:val="en"/>
        </w:rPr>
        <w:t>] Yoshimoto K, Ueda S, Kato B, Takeuchi Y, Kawai Y, Noritake K,</w:t>
      </w:r>
      <w:r w:rsidR="00D82C05" w:rsidRPr="00973E0A">
        <w:rPr>
          <w:rFonts w:ascii="Times New Roman" w:hAnsi="Times New Roman" w:cs="Times New Roman"/>
          <w:kern w:val="0"/>
          <w:sz w:val="28"/>
          <w:szCs w:val="28"/>
          <w:lang w:val="en"/>
        </w:rPr>
        <w:t xml:space="preserve"> </w:t>
      </w:r>
      <w:r w:rsidR="00D82C05" w:rsidRPr="00973E0A">
        <w:rPr>
          <w:rFonts w:ascii="Times New Roman" w:hAnsi="Times New Roman" w:cs="Times New Roman"/>
          <w:i/>
          <w:iCs/>
          <w:kern w:val="0"/>
          <w:sz w:val="28"/>
          <w:szCs w:val="28"/>
          <w:lang w:val="en"/>
        </w:rPr>
        <w:t>et al</w:t>
      </w:r>
      <w:r w:rsidRPr="00973E0A">
        <w:rPr>
          <w:rFonts w:ascii="Times New Roman" w:hAnsi="Times New Roman" w:cs="Times New Roman"/>
          <w:kern w:val="0"/>
          <w:sz w:val="28"/>
          <w:szCs w:val="28"/>
          <w:lang w:val="en"/>
        </w:rPr>
        <w:t xml:space="preserve">. Alcohol enhances characteristic releases of dopamine and serotonin in the central nucleus of the amygdala. Neurochemistry international, </w:t>
      </w:r>
      <w:r w:rsidR="00D82C05" w:rsidRPr="00973E0A">
        <w:rPr>
          <w:rFonts w:ascii="Times New Roman" w:hAnsi="Times New Roman" w:cs="Times New Roman"/>
          <w:kern w:val="0"/>
          <w:sz w:val="28"/>
          <w:szCs w:val="28"/>
          <w:lang w:val="en"/>
        </w:rPr>
        <w:t xml:space="preserve">2000; </w:t>
      </w:r>
      <w:r w:rsidRPr="00973E0A">
        <w:rPr>
          <w:rFonts w:ascii="Times New Roman" w:hAnsi="Times New Roman" w:cs="Times New Roman"/>
          <w:kern w:val="0"/>
          <w:sz w:val="28"/>
          <w:szCs w:val="28"/>
          <w:lang w:val="en"/>
        </w:rPr>
        <w:t>37</w:t>
      </w:r>
      <w:r w:rsidR="00D82C05"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369-376.</w:t>
      </w:r>
    </w:p>
    <w:p w14:paraId="7F87D4E9" w14:textId="37D574CC"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w:t>
      </w:r>
      <w:r w:rsidR="003B0CC0" w:rsidRPr="00973E0A">
        <w:rPr>
          <w:rFonts w:ascii="Times New Roman" w:hAnsi="Times New Roman" w:cs="Times New Roman"/>
          <w:kern w:val="0"/>
          <w:sz w:val="28"/>
          <w:szCs w:val="28"/>
          <w:lang w:val="en"/>
        </w:rPr>
        <w:t>8</w:t>
      </w:r>
      <w:r w:rsidRPr="00973E0A">
        <w:rPr>
          <w:rFonts w:ascii="Times New Roman" w:hAnsi="Times New Roman" w:cs="Times New Roman"/>
          <w:kern w:val="0"/>
          <w:sz w:val="28"/>
          <w:szCs w:val="28"/>
          <w:lang w:val="en"/>
        </w:rPr>
        <w:t xml:space="preserve">] Takahashi H, Yahata N, </w:t>
      </w:r>
      <w:proofErr w:type="spellStart"/>
      <w:r w:rsidRPr="00973E0A">
        <w:rPr>
          <w:rFonts w:ascii="Times New Roman" w:hAnsi="Times New Roman" w:cs="Times New Roman"/>
          <w:kern w:val="0"/>
          <w:sz w:val="28"/>
          <w:szCs w:val="28"/>
          <w:lang w:val="en"/>
        </w:rPr>
        <w:t>Koeda</w:t>
      </w:r>
      <w:proofErr w:type="spellEnd"/>
      <w:r w:rsidRPr="00973E0A">
        <w:rPr>
          <w:rFonts w:ascii="Times New Roman" w:hAnsi="Times New Roman" w:cs="Times New Roman"/>
          <w:kern w:val="0"/>
          <w:sz w:val="28"/>
          <w:szCs w:val="28"/>
          <w:lang w:val="en"/>
        </w:rPr>
        <w:t xml:space="preserve"> M, Takano A, Asai K, </w:t>
      </w:r>
      <w:proofErr w:type="spellStart"/>
      <w:r w:rsidRPr="00973E0A">
        <w:rPr>
          <w:rFonts w:ascii="Times New Roman" w:hAnsi="Times New Roman" w:cs="Times New Roman"/>
          <w:kern w:val="0"/>
          <w:sz w:val="28"/>
          <w:szCs w:val="28"/>
          <w:lang w:val="en"/>
        </w:rPr>
        <w:t>Suhara</w:t>
      </w:r>
      <w:proofErr w:type="spellEnd"/>
      <w:r w:rsidRPr="00973E0A">
        <w:rPr>
          <w:rFonts w:ascii="Times New Roman" w:hAnsi="Times New Roman" w:cs="Times New Roman"/>
          <w:kern w:val="0"/>
          <w:sz w:val="28"/>
          <w:szCs w:val="28"/>
          <w:lang w:val="en"/>
        </w:rPr>
        <w:t xml:space="preserve"> T, </w:t>
      </w:r>
      <w:r w:rsidR="000C6F53" w:rsidRPr="00973E0A">
        <w:rPr>
          <w:rFonts w:ascii="Times New Roman" w:hAnsi="Times New Roman" w:cs="Times New Roman"/>
          <w:i/>
          <w:iCs/>
          <w:kern w:val="0"/>
          <w:sz w:val="28"/>
          <w:szCs w:val="28"/>
          <w:lang w:val="en"/>
        </w:rPr>
        <w:t>et al</w:t>
      </w:r>
      <w:r w:rsidRPr="00973E0A">
        <w:rPr>
          <w:rFonts w:ascii="Times New Roman" w:hAnsi="Times New Roman" w:cs="Times New Roman"/>
          <w:kern w:val="0"/>
          <w:sz w:val="28"/>
          <w:szCs w:val="28"/>
          <w:lang w:val="en"/>
        </w:rPr>
        <w:t xml:space="preserve">. Effects of dopaminergic and serotonergic manipulation on emotional processing: a pharmacological fMRI study. Neuroimage, </w:t>
      </w:r>
      <w:r w:rsidR="000C6F53" w:rsidRPr="00973E0A">
        <w:rPr>
          <w:rFonts w:ascii="Times New Roman" w:hAnsi="Times New Roman" w:cs="Times New Roman"/>
          <w:kern w:val="0"/>
          <w:sz w:val="28"/>
          <w:szCs w:val="28"/>
          <w:lang w:val="en"/>
        </w:rPr>
        <w:t xml:space="preserve">2005; </w:t>
      </w:r>
      <w:r w:rsidRPr="00973E0A">
        <w:rPr>
          <w:rFonts w:ascii="Times New Roman" w:hAnsi="Times New Roman" w:cs="Times New Roman"/>
          <w:kern w:val="0"/>
          <w:sz w:val="28"/>
          <w:szCs w:val="28"/>
          <w:lang w:val="en"/>
        </w:rPr>
        <w:t>27</w:t>
      </w:r>
      <w:r w:rsidR="000C6F53"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 xml:space="preserve"> 991-1001.</w:t>
      </w:r>
    </w:p>
    <w:p w14:paraId="18FFD9DF" w14:textId="64155A75"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w:t>
      </w:r>
      <w:r w:rsidR="003B0CC0" w:rsidRPr="00973E0A">
        <w:rPr>
          <w:rFonts w:ascii="Times New Roman" w:hAnsi="Times New Roman" w:cs="Times New Roman"/>
          <w:kern w:val="0"/>
          <w:sz w:val="28"/>
          <w:szCs w:val="28"/>
          <w:lang w:val="en"/>
        </w:rPr>
        <w:t>9</w:t>
      </w:r>
      <w:r w:rsidRPr="00973E0A">
        <w:rPr>
          <w:rFonts w:ascii="Times New Roman" w:hAnsi="Times New Roman" w:cs="Times New Roman"/>
          <w:kern w:val="0"/>
          <w:sz w:val="28"/>
          <w:szCs w:val="28"/>
          <w:lang w:val="en"/>
        </w:rPr>
        <w:t>] Andreano JM, Dickerson BC, Barrett LF. Sex differences in the persistence of the amygdala response to negative material. Social cognitive and affective neuroscience,</w:t>
      </w:r>
      <w:r w:rsidR="00BC1CE0" w:rsidRPr="00973E0A">
        <w:rPr>
          <w:rFonts w:ascii="Times New Roman" w:hAnsi="Times New Roman" w:cs="Times New Roman"/>
          <w:kern w:val="0"/>
          <w:sz w:val="28"/>
          <w:szCs w:val="28"/>
          <w:lang w:val="en"/>
        </w:rPr>
        <w:t xml:space="preserve"> 2014;</w:t>
      </w:r>
      <w:r w:rsidRPr="00973E0A">
        <w:rPr>
          <w:rFonts w:ascii="Times New Roman" w:hAnsi="Times New Roman" w:cs="Times New Roman"/>
          <w:kern w:val="0"/>
          <w:sz w:val="28"/>
          <w:szCs w:val="28"/>
          <w:lang w:val="en"/>
        </w:rPr>
        <w:t xml:space="preserve"> 9</w:t>
      </w:r>
      <w:r w:rsidR="00BC1CE0"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1388-1394.</w:t>
      </w:r>
    </w:p>
    <w:p w14:paraId="2A55F0CB" w14:textId="02F7B93F"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w:t>
      </w:r>
      <w:r w:rsidR="003B0CC0" w:rsidRPr="00973E0A">
        <w:rPr>
          <w:rFonts w:ascii="Times New Roman" w:hAnsi="Times New Roman" w:cs="Times New Roman"/>
          <w:kern w:val="0"/>
          <w:sz w:val="28"/>
          <w:szCs w:val="28"/>
          <w:lang w:val="en"/>
        </w:rPr>
        <w:t>10</w:t>
      </w:r>
      <w:r w:rsidRPr="00973E0A">
        <w:rPr>
          <w:rFonts w:ascii="Times New Roman" w:hAnsi="Times New Roman" w:cs="Times New Roman"/>
          <w:kern w:val="0"/>
          <w:sz w:val="28"/>
          <w:szCs w:val="28"/>
          <w:lang w:val="en"/>
        </w:rPr>
        <w:t xml:space="preserve">] Killgore WD, </w:t>
      </w:r>
      <w:proofErr w:type="spellStart"/>
      <w:r w:rsidRPr="00973E0A">
        <w:rPr>
          <w:rFonts w:ascii="Times New Roman" w:hAnsi="Times New Roman" w:cs="Times New Roman"/>
          <w:kern w:val="0"/>
          <w:sz w:val="28"/>
          <w:szCs w:val="28"/>
          <w:lang w:val="en"/>
        </w:rPr>
        <w:t>Yurgelun</w:t>
      </w:r>
      <w:proofErr w:type="spellEnd"/>
      <w:r w:rsidRPr="00973E0A">
        <w:rPr>
          <w:rFonts w:ascii="Times New Roman" w:hAnsi="Times New Roman" w:cs="Times New Roman"/>
          <w:kern w:val="0"/>
          <w:sz w:val="28"/>
          <w:szCs w:val="28"/>
          <w:lang w:val="en"/>
        </w:rPr>
        <w:t xml:space="preserve">-Todd DA. Sex differences in amygdala activation during the perception of facial affect. </w:t>
      </w:r>
      <w:proofErr w:type="spellStart"/>
      <w:r w:rsidRPr="00973E0A">
        <w:rPr>
          <w:rFonts w:ascii="Times New Roman" w:hAnsi="Times New Roman" w:cs="Times New Roman"/>
          <w:kern w:val="0"/>
          <w:sz w:val="28"/>
          <w:szCs w:val="28"/>
          <w:lang w:val="en"/>
        </w:rPr>
        <w:t>Neuroreport</w:t>
      </w:r>
      <w:proofErr w:type="spellEnd"/>
      <w:r w:rsidRPr="00973E0A">
        <w:rPr>
          <w:rFonts w:ascii="Times New Roman" w:hAnsi="Times New Roman" w:cs="Times New Roman"/>
          <w:kern w:val="0"/>
          <w:sz w:val="28"/>
          <w:szCs w:val="28"/>
          <w:lang w:val="en"/>
        </w:rPr>
        <w:t xml:space="preserve">, </w:t>
      </w:r>
      <w:r w:rsidR="00BC1CE0" w:rsidRPr="00973E0A">
        <w:rPr>
          <w:rFonts w:ascii="Times New Roman" w:hAnsi="Times New Roman" w:cs="Times New Roman"/>
          <w:kern w:val="0"/>
          <w:sz w:val="28"/>
          <w:szCs w:val="28"/>
          <w:lang w:val="en"/>
        </w:rPr>
        <w:t xml:space="preserve">2001; </w:t>
      </w:r>
      <w:r w:rsidRPr="00973E0A">
        <w:rPr>
          <w:rFonts w:ascii="Times New Roman" w:hAnsi="Times New Roman" w:cs="Times New Roman"/>
          <w:kern w:val="0"/>
          <w:sz w:val="28"/>
          <w:szCs w:val="28"/>
          <w:lang w:val="en"/>
        </w:rPr>
        <w:t>12</w:t>
      </w:r>
      <w:r w:rsidR="00BC1CE0"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2543-2547.</w:t>
      </w:r>
    </w:p>
    <w:p w14:paraId="3E0358BD" w14:textId="2E87C60B" w:rsidR="00E8189E"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r w:rsidRPr="00973E0A">
        <w:rPr>
          <w:rFonts w:ascii="Times New Roman" w:hAnsi="Times New Roman" w:cs="Times New Roman"/>
          <w:kern w:val="0"/>
          <w:sz w:val="28"/>
          <w:szCs w:val="28"/>
          <w:lang w:val="en"/>
        </w:rPr>
        <w:t>[</w:t>
      </w:r>
      <w:r w:rsidR="003B0CC0" w:rsidRPr="00973E0A">
        <w:rPr>
          <w:rFonts w:ascii="Times New Roman" w:hAnsi="Times New Roman" w:cs="Times New Roman"/>
          <w:kern w:val="0"/>
          <w:sz w:val="28"/>
          <w:szCs w:val="28"/>
          <w:lang w:val="en"/>
        </w:rPr>
        <w:t>11</w:t>
      </w:r>
      <w:r w:rsidRPr="00973E0A">
        <w:rPr>
          <w:rFonts w:ascii="Times New Roman" w:hAnsi="Times New Roman" w:cs="Times New Roman"/>
          <w:kern w:val="0"/>
          <w:sz w:val="28"/>
          <w:szCs w:val="28"/>
          <w:lang w:val="en"/>
        </w:rPr>
        <w:t>] Lee</w:t>
      </w:r>
      <w:r w:rsidR="00BC1CE0" w:rsidRPr="00973E0A">
        <w:rPr>
          <w:rFonts w:ascii="Times New Roman" w:hAnsi="Times New Roman" w:cs="Times New Roman"/>
          <w:kern w:val="0"/>
          <w:sz w:val="28"/>
          <w:szCs w:val="28"/>
          <w:lang w:val="en"/>
        </w:rPr>
        <w:t xml:space="preserve"> </w:t>
      </w:r>
      <w:r w:rsidRPr="00973E0A">
        <w:rPr>
          <w:rFonts w:ascii="Times New Roman" w:hAnsi="Times New Roman" w:cs="Times New Roman"/>
          <w:kern w:val="0"/>
          <w:sz w:val="28"/>
          <w:szCs w:val="28"/>
          <w:lang w:val="en"/>
        </w:rPr>
        <w:t xml:space="preserve">SA, Kim CY, Shim M, Lee SH. Gender differences in neural responses to perceptually invisible fearful face—an ERP study. Frontiers in Behavioral Neuroscience, </w:t>
      </w:r>
      <w:r w:rsidR="00BC1CE0" w:rsidRPr="00973E0A">
        <w:rPr>
          <w:rFonts w:ascii="Times New Roman" w:hAnsi="Times New Roman" w:cs="Times New Roman"/>
          <w:kern w:val="0"/>
          <w:sz w:val="28"/>
          <w:szCs w:val="28"/>
          <w:lang w:val="en"/>
        </w:rPr>
        <w:t xml:space="preserve">2017; </w:t>
      </w:r>
      <w:r w:rsidRPr="00973E0A">
        <w:rPr>
          <w:rFonts w:ascii="Times New Roman" w:hAnsi="Times New Roman" w:cs="Times New Roman"/>
          <w:kern w:val="0"/>
          <w:sz w:val="28"/>
          <w:szCs w:val="28"/>
          <w:lang w:val="en"/>
        </w:rPr>
        <w:t>11</w:t>
      </w:r>
      <w:r w:rsidR="00BC1CE0"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6.</w:t>
      </w:r>
    </w:p>
    <w:p w14:paraId="013FA2E1" w14:textId="16717B1E" w:rsidR="00C91109"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lang w:val="en"/>
        </w:rPr>
        <w:t>[</w:t>
      </w:r>
      <w:r w:rsidR="003B0CC0" w:rsidRPr="00973E0A">
        <w:rPr>
          <w:rFonts w:ascii="Times New Roman" w:hAnsi="Times New Roman" w:cs="Times New Roman"/>
          <w:kern w:val="0"/>
          <w:sz w:val="28"/>
          <w:szCs w:val="28"/>
          <w:lang w:val="en"/>
        </w:rPr>
        <w:t>12</w:t>
      </w:r>
      <w:r w:rsidRPr="00973E0A">
        <w:rPr>
          <w:rFonts w:ascii="Times New Roman" w:hAnsi="Times New Roman" w:cs="Times New Roman"/>
          <w:kern w:val="0"/>
          <w:sz w:val="28"/>
          <w:szCs w:val="28"/>
          <w:lang w:val="en"/>
        </w:rPr>
        <w:t xml:space="preserve">] Izumo N, Ishibashi Y, </w:t>
      </w:r>
      <w:proofErr w:type="spellStart"/>
      <w:r w:rsidRPr="00973E0A">
        <w:rPr>
          <w:rFonts w:ascii="Times New Roman" w:hAnsi="Times New Roman" w:cs="Times New Roman"/>
          <w:kern w:val="0"/>
          <w:sz w:val="28"/>
          <w:szCs w:val="28"/>
          <w:lang w:val="en"/>
        </w:rPr>
        <w:t>Ohba</w:t>
      </w:r>
      <w:proofErr w:type="spellEnd"/>
      <w:r w:rsidRPr="00973E0A">
        <w:rPr>
          <w:rFonts w:ascii="Times New Roman" w:hAnsi="Times New Roman" w:cs="Times New Roman"/>
          <w:kern w:val="0"/>
          <w:sz w:val="28"/>
          <w:szCs w:val="28"/>
          <w:lang w:val="en"/>
        </w:rPr>
        <w:t xml:space="preserve"> M, Morikawa T, Manabe T. Decreased voluntary activity and amygdala levels of serotonin and dopamine in ovariectomized rats. </w:t>
      </w:r>
      <w:proofErr w:type="spellStart"/>
      <w:r w:rsidRPr="00973E0A">
        <w:rPr>
          <w:rFonts w:ascii="Times New Roman" w:hAnsi="Times New Roman" w:cs="Times New Roman"/>
          <w:kern w:val="0"/>
          <w:sz w:val="28"/>
          <w:szCs w:val="28"/>
          <w:lang w:val="en"/>
        </w:rPr>
        <w:t>Behavioural</w:t>
      </w:r>
      <w:proofErr w:type="spellEnd"/>
      <w:r w:rsidRPr="00973E0A">
        <w:rPr>
          <w:rFonts w:ascii="Times New Roman" w:hAnsi="Times New Roman" w:cs="Times New Roman"/>
          <w:kern w:val="0"/>
          <w:sz w:val="28"/>
          <w:szCs w:val="28"/>
          <w:lang w:val="en"/>
        </w:rPr>
        <w:t xml:space="preserve"> brain research, </w:t>
      </w:r>
      <w:r w:rsidR="00BC1CE0" w:rsidRPr="00973E0A">
        <w:rPr>
          <w:rFonts w:ascii="Times New Roman" w:hAnsi="Times New Roman" w:cs="Times New Roman"/>
          <w:kern w:val="0"/>
          <w:sz w:val="28"/>
          <w:szCs w:val="28"/>
          <w:lang w:val="en"/>
        </w:rPr>
        <w:t xml:space="preserve">2012; </w:t>
      </w:r>
      <w:r w:rsidRPr="00973E0A">
        <w:rPr>
          <w:rFonts w:ascii="Times New Roman" w:hAnsi="Times New Roman" w:cs="Times New Roman"/>
          <w:kern w:val="0"/>
          <w:sz w:val="28"/>
          <w:szCs w:val="28"/>
          <w:lang w:val="en"/>
        </w:rPr>
        <w:t>227</w:t>
      </w:r>
      <w:r w:rsidR="00BC1CE0" w:rsidRPr="00973E0A">
        <w:rPr>
          <w:rFonts w:ascii="Times New Roman" w:hAnsi="Times New Roman" w:cs="Times New Roman"/>
          <w:kern w:val="0"/>
          <w:sz w:val="28"/>
          <w:szCs w:val="28"/>
          <w:lang w:val="en"/>
        </w:rPr>
        <w:t>:</w:t>
      </w:r>
      <w:r w:rsidRPr="00973E0A">
        <w:rPr>
          <w:rFonts w:ascii="Times New Roman" w:hAnsi="Times New Roman" w:cs="Times New Roman"/>
          <w:kern w:val="0"/>
          <w:sz w:val="28"/>
          <w:szCs w:val="28"/>
          <w:lang w:val="en"/>
        </w:rPr>
        <w:t>1-6.</w:t>
      </w:r>
    </w:p>
    <w:p w14:paraId="6D66EA07" w14:textId="29FC8E0F" w:rsidR="00C91109"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lastRenderedPageBreak/>
        <w:t>[1</w:t>
      </w:r>
      <w:r w:rsidR="003B0CC0" w:rsidRPr="00973E0A">
        <w:rPr>
          <w:rFonts w:ascii="Times New Roman" w:hAnsi="Times New Roman" w:cs="Times New Roman"/>
          <w:kern w:val="0"/>
          <w:sz w:val="28"/>
          <w:szCs w:val="28"/>
        </w:rPr>
        <w:t>3</w:t>
      </w:r>
      <w:r w:rsidRPr="00973E0A">
        <w:rPr>
          <w:rFonts w:ascii="Times New Roman" w:hAnsi="Times New Roman" w:cs="Times New Roman"/>
          <w:kern w:val="0"/>
          <w:sz w:val="28"/>
          <w:szCs w:val="28"/>
        </w:rPr>
        <w:t>] H</w:t>
      </w:r>
      <w:r w:rsidR="00C91109" w:rsidRPr="00973E0A">
        <w:rPr>
          <w:rFonts w:ascii="Times New Roman" w:hAnsi="Times New Roman" w:cs="Times New Roman"/>
          <w:kern w:val="0"/>
          <w:sz w:val="28"/>
          <w:szCs w:val="28"/>
        </w:rPr>
        <w:t xml:space="preserve">ajek T, </w:t>
      </w:r>
      <w:proofErr w:type="spellStart"/>
      <w:r w:rsidR="00C91109" w:rsidRPr="00973E0A">
        <w:rPr>
          <w:rFonts w:ascii="Times New Roman" w:hAnsi="Times New Roman" w:cs="Times New Roman"/>
          <w:kern w:val="0"/>
          <w:sz w:val="28"/>
          <w:szCs w:val="28"/>
        </w:rPr>
        <w:t>Kopecek</w:t>
      </w:r>
      <w:proofErr w:type="spellEnd"/>
      <w:r w:rsidR="00C91109" w:rsidRPr="00973E0A">
        <w:rPr>
          <w:rFonts w:ascii="Times New Roman" w:hAnsi="Times New Roman" w:cs="Times New Roman"/>
          <w:kern w:val="0"/>
          <w:sz w:val="28"/>
          <w:szCs w:val="28"/>
        </w:rPr>
        <w:t xml:space="preserve"> M, Kozeny J, Gunde E, Alda M, </w:t>
      </w:r>
      <w:proofErr w:type="spellStart"/>
      <w:r w:rsidR="00C91109" w:rsidRPr="00973E0A">
        <w:rPr>
          <w:rFonts w:ascii="Times New Roman" w:hAnsi="Times New Roman" w:cs="Times New Roman"/>
          <w:kern w:val="0"/>
          <w:sz w:val="28"/>
          <w:szCs w:val="28"/>
        </w:rPr>
        <w:t>Höschl</w:t>
      </w:r>
      <w:proofErr w:type="spellEnd"/>
      <w:r w:rsidR="00C91109" w:rsidRPr="00973E0A">
        <w:rPr>
          <w:rFonts w:ascii="Times New Roman" w:hAnsi="Times New Roman" w:cs="Times New Roman"/>
          <w:kern w:val="0"/>
          <w:sz w:val="28"/>
          <w:szCs w:val="28"/>
        </w:rPr>
        <w:t xml:space="preserve"> C. Amygdala volumes in mood disorders—meta-analysis of magnetic resonance volumetry studies. Journal of affective disorders, </w:t>
      </w:r>
      <w:r w:rsidR="00BC1CE0" w:rsidRPr="00973E0A">
        <w:rPr>
          <w:rFonts w:ascii="Times New Roman" w:hAnsi="Times New Roman" w:cs="Times New Roman"/>
          <w:kern w:val="0"/>
          <w:sz w:val="28"/>
          <w:szCs w:val="28"/>
        </w:rPr>
        <w:t xml:space="preserve">2009; </w:t>
      </w:r>
      <w:r w:rsidR="00C91109" w:rsidRPr="00973E0A">
        <w:rPr>
          <w:rFonts w:ascii="Times New Roman" w:hAnsi="Times New Roman" w:cs="Times New Roman"/>
          <w:kern w:val="0"/>
          <w:sz w:val="28"/>
          <w:szCs w:val="28"/>
        </w:rPr>
        <w:t>115</w:t>
      </w:r>
      <w:r w:rsidR="00BC1CE0" w:rsidRPr="00973E0A">
        <w:rPr>
          <w:rFonts w:ascii="Times New Roman" w:hAnsi="Times New Roman" w:cs="Times New Roman"/>
          <w:kern w:val="0"/>
          <w:sz w:val="28"/>
          <w:szCs w:val="28"/>
        </w:rPr>
        <w:t>:</w:t>
      </w:r>
      <w:r w:rsidR="00C91109" w:rsidRPr="00973E0A">
        <w:rPr>
          <w:rFonts w:ascii="Times New Roman" w:hAnsi="Times New Roman" w:cs="Times New Roman"/>
          <w:kern w:val="0"/>
          <w:sz w:val="28"/>
          <w:szCs w:val="28"/>
        </w:rPr>
        <w:t xml:space="preserve"> 395-410.</w:t>
      </w:r>
    </w:p>
    <w:p w14:paraId="34D0CEFA" w14:textId="062D17F4" w:rsidR="00D426D8"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[1</w:t>
      </w:r>
      <w:r w:rsidR="003B0CC0" w:rsidRPr="00973E0A">
        <w:rPr>
          <w:rFonts w:ascii="Times New Roman" w:hAnsi="Times New Roman" w:cs="Times New Roman"/>
          <w:kern w:val="0"/>
          <w:sz w:val="28"/>
          <w:szCs w:val="28"/>
        </w:rPr>
        <w:t>4</w:t>
      </w:r>
      <w:r w:rsidRPr="00973E0A">
        <w:rPr>
          <w:rFonts w:ascii="Times New Roman" w:hAnsi="Times New Roman" w:cs="Times New Roman"/>
          <w:kern w:val="0"/>
          <w:sz w:val="28"/>
          <w:szCs w:val="28"/>
        </w:rPr>
        <w:t xml:space="preserve">] </w:t>
      </w:r>
      <w:r w:rsidR="00D426D8" w:rsidRPr="00973E0A">
        <w:rPr>
          <w:rFonts w:ascii="Times New Roman" w:hAnsi="Times New Roman" w:cs="Times New Roman"/>
          <w:kern w:val="0"/>
          <w:sz w:val="28"/>
          <w:szCs w:val="28"/>
        </w:rPr>
        <w:t>Citron FM, Michaelis</w:t>
      </w:r>
      <w:r w:rsidR="00BC1CE0" w:rsidRPr="00973E0A">
        <w:rPr>
          <w:rFonts w:ascii="Times New Roman" w:hAnsi="Times New Roman" w:cs="Times New Roman"/>
          <w:kern w:val="0"/>
          <w:sz w:val="28"/>
          <w:szCs w:val="28"/>
        </w:rPr>
        <w:t xml:space="preserve"> </w:t>
      </w:r>
      <w:r w:rsidR="00D426D8" w:rsidRPr="00973E0A">
        <w:rPr>
          <w:rFonts w:ascii="Times New Roman" w:hAnsi="Times New Roman" w:cs="Times New Roman"/>
          <w:kern w:val="0"/>
          <w:sz w:val="28"/>
          <w:szCs w:val="28"/>
        </w:rPr>
        <w:t xml:space="preserve">N, Goldberg AE. Metaphorical language processing and amygdala activation in L1 and L2. </w:t>
      </w:r>
      <w:proofErr w:type="spellStart"/>
      <w:r w:rsidR="00D426D8" w:rsidRPr="00973E0A">
        <w:rPr>
          <w:rFonts w:ascii="Times New Roman" w:hAnsi="Times New Roman" w:cs="Times New Roman"/>
          <w:kern w:val="0"/>
          <w:sz w:val="28"/>
          <w:szCs w:val="28"/>
        </w:rPr>
        <w:t>Neuropsychologia</w:t>
      </w:r>
      <w:proofErr w:type="spellEnd"/>
      <w:r w:rsidR="00D426D8" w:rsidRPr="00973E0A">
        <w:rPr>
          <w:rFonts w:ascii="Times New Roman" w:hAnsi="Times New Roman" w:cs="Times New Roman"/>
          <w:kern w:val="0"/>
          <w:sz w:val="28"/>
          <w:szCs w:val="28"/>
        </w:rPr>
        <w:t xml:space="preserve">, </w:t>
      </w:r>
      <w:r w:rsidR="00BC1CE0" w:rsidRPr="00973E0A">
        <w:rPr>
          <w:rFonts w:ascii="Times New Roman" w:hAnsi="Times New Roman" w:cs="Times New Roman"/>
          <w:kern w:val="0"/>
          <w:sz w:val="28"/>
          <w:szCs w:val="28"/>
        </w:rPr>
        <w:t xml:space="preserve">2020; </w:t>
      </w:r>
      <w:r w:rsidR="00D426D8" w:rsidRPr="00973E0A">
        <w:rPr>
          <w:rFonts w:ascii="Times New Roman" w:hAnsi="Times New Roman" w:cs="Times New Roman"/>
          <w:kern w:val="0"/>
          <w:sz w:val="28"/>
          <w:szCs w:val="28"/>
        </w:rPr>
        <w:t>140</w:t>
      </w:r>
      <w:r w:rsidR="00BC1CE0" w:rsidRPr="00973E0A">
        <w:rPr>
          <w:rFonts w:ascii="Times New Roman" w:hAnsi="Times New Roman" w:cs="Times New Roman"/>
          <w:kern w:val="0"/>
          <w:sz w:val="28"/>
          <w:szCs w:val="28"/>
        </w:rPr>
        <w:t>:</w:t>
      </w:r>
      <w:r w:rsidR="00D426D8" w:rsidRPr="00973E0A">
        <w:rPr>
          <w:rFonts w:ascii="Times New Roman" w:hAnsi="Times New Roman" w:cs="Times New Roman"/>
          <w:kern w:val="0"/>
          <w:sz w:val="28"/>
          <w:szCs w:val="28"/>
        </w:rPr>
        <w:t>107381.</w:t>
      </w:r>
    </w:p>
    <w:p w14:paraId="475ECAF9" w14:textId="1954295B" w:rsidR="00121CC5"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[1</w:t>
      </w:r>
      <w:r w:rsidR="003B0CC0" w:rsidRPr="00973E0A">
        <w:rPr>
          <w:rFonts w:ascii="Times New Roman" w:hAnsi="Times New Roman" w:cs="Times New Roman"/>
          <w:kern w:val="0"/>
          <w:sz w:val="28"/>
          <w:szCs w:val="28"/>
        </w:rPr>
        <w:t>5</w:t>
      </w:r>
      <w:r w:rsidRPr="00973E0A">
        <w:rPr>
          <w:rFonts w:ascii="Times New Roman" w:hAnsi="Times New Roman" w:cs="Times New Roman"/>
          <w:kern w:val="0"/>
          <w:sz w:val="28"/>
          <w:szCs w:val="28"/>
        </w:rPr>
        <w:t xml:space="preserve">] </w:t>
      </w:r>
      <w:r w:rsidR="00121CC5" w:rsidRPr="00973E0A">
        <w:rPr>
          <w:rFonts w:ascii="Times New Roman" w:hAnsi="Times New Roman" w:cs="Times New Roman"/>
          <w:kern w:val="0"/>
          <w:sz w:val="28"/>
          <w:szCs w:val="28"/>
        </w:rPr>
        <w:t xml:space="preserve">Isenberg N, </w:t>
      </w:r>
      <w:proofErr w:type="spellStart"/>
      <w:r w:rsidR="00121CC5" w:rsidRPr="00973E0A">
        <w:rPr>
          <w:rFonts w:ascii="Times New Roman" w:hAnsi="Times New Roman" w:cs="Times New Roman"/>
          <w:kern w:val="0"/>
          <w:sz w:val="28"/>
          <w:szCs w:val="28"/>
        </w:rPr>
        <w:t>Silbersweig</w:t>
      </w:r>
      <w:proofErr w:type="spellEnd"/>
      <w:r w:rsidR="00121CC5" w:rsidRPr="00973E0A">
        <w:rPr>
          <w:rFonts w:ascii="Times New Roman" w:hAnsi="Times New Roman" w:cs="Times New Roman"/>
          <w:kern w:val="0"/>
          <w:sz w:val="28"/>
          <w:szCs w:val="28"/>
        </w:rPr>
        <w:t xml:space="preserve"> D, Engelien A, Emmerich S, </w:t>
      </w:r>
      <w:proofErr w:type="spellStart"/>
      <w:r w:rsidR="00121CC5" w:rsidRPr="00973E0A">
        <w:rPr>
          <w:rFonts w:ascii="Times New Roman" w:hAnsi="Times New Roman" w:cs="Times New Roman"/>
          <w:kern w:val="0"/>
          <w:sz w:val="28"/>
          <w:szCs w:val="28"/>
        </w:rPr>
        <w:t>Malavade</w:t>
      </w:r>
      <w:proofErr w:type="spellEnd"/>
      <w:r w:rsidR="00121CC5" w:rsidRPr="00973E0A">
        <w:rPr>
          <w:rFonts w:ascii="Times New Roman" w:hAnsi="Times New Roman" w:cs="Times New Roman"/>
          <w:kern w:val="0"/>
          <w:sz w:val="28"/>
          <w:szCs w:val="28"/>
        </w:rPr>
        <w:t xml:space="preserve"> K, Beattie B, </w:t>
      </w:r>
      <w:r w:rsidR="00BC1CE0" w:rsidRPr="00973E0A">
        <w:rPr>
          <w:rFonts w:ascii="Times New Roman" w:hAnsi="Times New Roman" w:cs="Times New Roman"/>
          <w:i/>
          <w:iCs/>
          <w:kern w:val="0"/>
          <w:sz w:val="28"/>
          <w:szCs w:val="28"/>
        </w:rPr>
        <w:t>et al</w:t>
      </w:r>
      <w:r w:rsidR="00121CC5" w:rsidRPr="00973E0A">
        <w:rPr>
          <w:rFonts w:ascii="Times New Roman" w:hAnsi="Times New Roman" w:cs="Times New Roman"/>
          <w:kern w:val="0"/>
          <w:sz w:val="28"/>
          <w:szCs w:val="28"/>
        </w:rPr>
        <w:t xml:space="preserve">. Linguistic threat activates the human amygdala. Proceedings of the National Academy of Sciences, </w:t>
      </w:r>
      <w:r w:rsidR="00BC1CE0" w:rsidRPr="00973E0A">
        <w:rPr>
          <w:rFonts w:ascii="Times New Roman" w:hAnsi="Times New Roman" w:cs="Times New Roman"/>
          <w:kern w:val="0"/>
          <w:sz w:val="28"/>
          <w:szCs w:val="28"/>
        </w:rPr>
        <w:t xml:space="preserve">1999; </w:t>
      </w:r>
      <w:r w:rsidR="00121CC5" w:rsidRPr="00973E0A">
        <w:rPr>
          <w:rFonts w:ascii="Times New Roman" w:hAnsi="Times New Roman" w:cs="Times New Roman"/>
          <w:kern w:val="0"/>
          <w:sz w:val="28"/>
          <w:szCs w:val="28"/>
        </w:rPr>
        <w:t>96</w:t>
      </w:r>
      <w:r w:rsidR="00BC1CE0" w:rsidRPr="00973E0A">
        <w:rPr>
          <w:rFonts w:ascii="Times New Roman" w:hAnsi="Times New Roman" w:cs="Times New Roman"/>
          <w:kern w:val="0"/>
          <w:sz w:val="28"/>
          <w:szCs w:val="28"/>
        </w:rPr>
        <w:t>:</w:t>
      </w:r>
      <w:r w:rsidR="00121CC5" w:rsidRPr="00973E0A">
        <w:rPr>
          <w:rFonts w:ascii="Times New Roman" w:hAnsi="Times New Roman" w:cs="Times New Roman"/>
          <w:kern w:val="0"/>
          <w:sz w:val="28"/>
          <w:szCs w:val="28"/>
        </w:rPr>
        <w:t>10456-10459.</w:t>
      </w:r>
    </w:p>
    <w:p w14:paraId="7C10559C" w14:textId="7BB28734" w:rsidR="0096308C" w:rsidRPr="00973E0A" w:rsidRDefault="0096308C" w:rsidP="0096308C">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[1</w:t>
      </w:r>
      <w:r w:rsidR="003B0CC0" w:rsidRPr="00973E0A">
        <w:rPr>
          <w:rFonts w:ascii="Times New Roman" w:hAnsi="Times New Roman" w:cs="Times New Roman"/>
          <w:kern w:val="0"/>
          <w:sz w:val="28"/>
          <w:szCs w:val="28"/>
        </w:rPr>
        <w:t>6</w:t>
      </w:r>
      <w:r w:rsidRPr="00973E0A">
        <w:rPr>
          <w:rFonts w:ascii="Times New Roman" w:hAnsi="Times New Roman" w:cs="Times New Roman"/>
          <w:kern w:val="0"/>
          <w:sz w:val="28"/>
          <w:szCs w:val="28"/>
        </w:rPr>
        <w:t>] Aryani A, Hsu CT, Jacobs AM. Affective iconic words benefit from additional sound–meaning integration in the left amygdala. Human brain mapping, 2019; 40:5289-5300.</w:t>
      </w:r>
    </w:p>
    <w:p w14:paraId="318FE203" w14:textId="19B14181" w:rsidR="0096308C" w:rsidRPr="00973E0A" w:rsidRDefault="0096308C" w:rsidP="00782F76">
      <w:pPr>
        <w:widowControl w:val="0"/>
        <w:autoSpaceDE w:val="0"/>
        <w:autoSpaceDN w:val="0"/>
        <w:adjustRightInd w:val="0"/>
        <w:spacing w:after="200" w:line="288" w:lineRule="auto"/>
        <w:jc w:val="both"/>
        <w:rPr>
          <w:rFonts w:ascii="Times New Roman" w:hAnsi="Times New Roman" w:cs="Times New Roman"/>
          <w:kern w:val="0"/>
          <w:sz w:val="28"/>
          <w:szCs w:val="28"/>
        </w:rPr>
      </w:pPr>
    </w:p>
    <w:p w14:paraId="37B3E488" w14:textId="77777777" w:rsidR="001C0511"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p>
    <w:p w14:paraId="125BBA7D" w14:textId="5792D9A1" w:rsidR="001C0511"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Author Contribution:</w:t>
      </w:r>
    </w:p>
    <w:p w14:paraId="73AA227A" w14:textId="223394E8" w:rsidR="001C0511"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 xml:space="preserve">RK drafted </w:t>
      </w:r>
      <w:r w:rsidR="003F479B" w:rsidRPr="00973E0A">
        <w:rPr>
          <w:rFonts w:ascii="Times New Roman" w:hAnsi="Times New Roman" w:cs="Times New Roman"/>
          <w:kern w:val="0"/>
          <w:sz w:val="28"/>
          <w:szCs w:val="28"/>
        </w:rPr>
        <w:t xml:space="preserve">and </w:t>
      </w:r>
      <w:r w:rsidRPr="00973E0A">
        <w:rPr>
          <w:rFonts w:ascii="Times New Roman" w:hAnsi="Times New Roman" w:cs="Times New Roman"/>
          <w:kern w:val="0"/>
          <w:sz w:val="28"/>
          <w:szCs w:val="28"/>
        </w:rPr>
        <w:t>contributed to editorial changes in the manuscript. RK read and approved the final manuscript.</w:t>
      </w:r>
    </w:p>
    <w:p w14:paraId="60956630" w14:textId="77777777" w:rsidR="001C0511" w:rsidRPr="00973E0A" w:rsidRDefault="001C0511" w:rsidP="00782F76">
      <w:pPr>
        <w:widowControl w:val="0"/>
        <w:autoSpaceDE w:val="0"/>
        <w:autoSpaceDN w:val="0"/>
        <w:adjustRightInd w:val="0"/>
        <w:spacing w:after="200" w:line="288" w:lineRule="auto"/>
        <w:jc w:val="both"/>
        <w:rPr>
          <w:rFonts w:ascii="Times New Roman" w:hAnsi="Times New Roman" w:cs="Times New Roman"/>
          <w:kern w:val="0"/>
          <w:sz w:val="28"/>
          <w:szCs w:val="28"/>
        </w:rPr>
      </w:pPr>
    </w:p>
    <w:p w14:paraId="2125595F" w14:textId="4A191B61" w:rsidR="006D56BC" w:rsidRPr="00973E0A" w:rsidRDefault="006D56BC" w:rsidP="00782F76">
      <w:pPr>
        <w:widowControl w:val="0"/>
        <w:autoSpaceDE w:val="0"/>
        <w:autoSpaceDN w:val="0"/>
        <w:adjustRightInd w:val="0"/>
        <w:spacing w:after="200" w:line="288" w:lineRule="auto"/>
        <w:jc w:val="both"/>
        <w:rPr>
          <w:rFonts w:ascii="Times New Roman" w:hAnsi="Times New Roman" w:cs="Times New Roman"/>
          <w:kern w:val="0"/>
          <w:sz w:val="28"/>
          <w:szCs w:val="28"/>
        </w:rPr>
      </w:pPr>
      <w:r w:rsidRPr="00973E0A">
        <w:rPr>
          <w:rFonts w:ascii="Times New Roman" w:hAnsi="Times New Roman" w:cs="Times New Roman"/>
          <w:kern w:val="0"/>
          <w:sz w:val="28"/>
          <w:szCs w:val="28"/>
        </w:rPr>
        <w:t>The authors declare there are no conflicts of interest.</w:t>
      </w:r>
    </w:p>
    <w:p w14:paraId="2EC2DE0C" w14:textId="77777777" w:rsidR="00D426D8" w:rsidRPr="00973E0A" w:rsidRDefault="00D426D8" w:rsidP="00782F76">
      <w:pPr>
        <w:widowControl w:val="0"/>
        <w:autoSpaceDE w:val="0"/>
        <w:autoSpaceDN w:val="0"/>
        <w:adjustRightInd w:val="0"/>
        <w:spacing w:after="200" w:line="288" w:lineRule="auto"/>
        <w:jc w:val="both"/>
        <w:rPr>
          <w:rFonts w:ascii="Times New Roman" w:hAnsi="Times New Roman" w:cs="Times New Roman"/>
          <w:kern w:val="0"/>
          <w:sz w:val="28"/>
          <w:szCs w:val="28"/>
        </w:rPr>
      </w:pPr>
    </w:p>
    <w:p w14:paraId="693F25CB" w14:textId="77777777" w:rsidR="00C91109" w:rsidRPr="00973E0A" w:rsidRDefault="00C91109"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p>
    <w:p w14:paraId="65605DBD" w14:textId="77777777" w:rsidR="0055508F" w:rsidRPr="00973E0A" w:rsidRDefault="0055508F" w:rsidP="00782F76">
      <w:pPr>
        <w:widowControl w:val="0"/>
        <w:autoSpaceDE w:val="0"/>
        <w:autoSpaceDN w:val="0"/>
        <w:adjustRightInd w:val="0"/>
        <w:spacing w:after="200" w:line="288" w:lineRule="auto"/>
        <w:jc w:val="both"/>
        <w:rPr>
          <w:rFonts w:ascii="Times New Roman" w:hAnsi="Times New Roman" w:cs="Times New Roman"/>
          <w:kern w:val="0"/>
          <w:sz w:val="28"/>
          <w:szCs w:val="28"/>
          <w:lang w:val="en"/>
        </w:rPr>
      </w:pPr>
    </w:p>
    <w:sectPr w:rsidR="0055508F" w:rsidRPr="00973E0A">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8E55" w14:textId="77777777" w:rsidR="00267DE1" w:rsidRDefault="00267DE1" w:rsidP="0098393A">
      <w:pPr>
        <w:spacing w:after="0" w:line="240" w:lineRule="auto"/>
      </w:pPr>
      <w:r>
        <w:separator/>
      </w:r>
    </w:p>
  </w:endnote>
  <w:endnote w:type="continuationSeparator" w:id="0">
    <w:p w14:paraId="1EA4097F" w14:textId="77777777" w:rsidR="00267DE1" w:rsidRDefault="00267DE1" w:rsidP="0098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879979"/>
      <w:docPartObj>
        <w:docPartGallery w:val="Page Numbers (Bottom of Page)"/>
        <w:docPartUnique/>
      </w:docPartObj>
    </w:sdtPr>
    <w:sdtEndPr>
      <w:rPr>
        <w:noProof/>
      </w:rPr>
    </w:sdtEndPr>
    <w:sdtContent>
      <w:p w14:paraId="1BD96D67" w14:textId="58FC0258" w:rsidR="00733918" w:rsidRDefault="00733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A2186" w14:textId="77777777" w:rsidR="00733918" w:rsidRDefault="0073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4CDE" w14:textId="77777777" w:rsidR="00267DE1" w:rsidRDefault="00267DE1" w:rsidP="0098393A">
      <w:pPr>
        <w:spacing w:after="0" w:line="240" w:lineRule="auto"/>
      </w:pPr>
      <w:r>
        <w:separator/>
      </w:r>
    </w:p>
  </w:footnote>
  <w:footnote w:type="continuationSeparator" w:id="0">
    <w:p w14:paraId="6C1ECB0D" w14:textId="77777777" w:rsidR="00267DE1" w:rsidRDefault="00267DE1" w:rsidP="00983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8393A"/>
    <w:rsid w:val="00006B17"/>
    <w:rsid w:val="00050304"/>
    <w:rsid w:val="00085395"/>
    <w:rsid w:val="000A3B05"/>
    <w:rsid w:val="000C6F53"/>
    <w:rsid w:val="000D22DB"/>
    <w:rsid w:val="00121CC5"/>
    <w:rsid w:val="00173278"/>
    <w:rsid w:val="00175330"/>
    <w:rsid w:val="0019131D"/>
    <w:rsid w:val="001C0511"/>
    <w:rsid w:val="00206DB6"/>
    <w:rsid w:val="00265C52"/>
    <w:rsid w:val="00267DE1"/>
    <w:rsid w:val="002A7003"/>
    <w:rsid w:val="002D2967"/>
    <w:rsid w:val="003737F2"/>
    <w:rsid w:val="00375530"/>
    <w:rsid w:val="003B0CC0"/>
    <w:rsid w:val="003F479B"/>
    <w:rsid w:val="004A46D5"/>
    <w:rsid w:val="004D6395"/>
    <w:rsid w:val="0055508F"/>
    <w:rsid w:val="00584286"/>
    <w:rsid w:val="00584850"/>
    <w:rsid w:val="00656E7E"/>
    <w:rsid w:val="006A6ABA"/>
    <w:rsid w:val="006C2420"/>
    <w:rsid w:val="006D56BC"/>
    <w:rsid w:val="00725018"/>
    <w:rsid w:val="00733918"/>
    <w:rsid w:val="00742439"/>
    <w:rsid w:val="00782F76"/>
    <w:rsid w:val="007D5656"/>
    <w:rsid w:val="007F3ED0"/>
    <w:rsid w:val="008037F6"/>
    <w:rsid w:val="0084002E"/>
    <w:rsid w:val="008704BA"/>
    <w:rsid w:val="008A229E"/>
    <w:rsid w:val="008C34B1"/>
    <w:rsid w:val="00900575"/>
    <w:rsid w:val="0096308C"/>
    <w:rsid w:val="009631EF"/>
    <w:rsid w:val="00973E0A"/>
    <w:rsid w:val="0098393A"/>
    <w:rsid w:val="00987534"/>
    <w:rsid w:val="009B200E"/>
    <w:rsid w:val="009D334B"/>
    <w:rsid w:val="009E22BD"/>
    <w:rsid w:val="009E4D1F"/>
    <w:rsid w:val="00A62D2D"/>
    <w:rsid w:val="00AA59D9"/>
    <w:rsid w:val="00AC63DD"/>
    <w:rsid w:val="00AE2158"/>
    <w:rsid w:val="00B411D3"/>
    <w:rsid w:val="00B64260"/>
    <w:rsid w:val="00B86A35"/>
    <w:rsid w:val="00B97CC9"/>
    <w:rsid w:val="00BB1A59"/>
    <w:rsid w:val="00BC1CE0"/>
    <w:rsid w:val="00BD7B2F"/>
    <w:rsid w:val="00BE369D"/>
    <w:rsid w:val="00BE6D2C"/>
    <w:rsid w:val="00C374DB"/>
    <w:rsid w:val="00C75160"/>
    <w:rsid w:val="00C91109"/>
    <w:rsid w:val="00C95625"/>
    <w:rsid w:val="00C966A7"/>
    <w:rsid w:val="00CD081C"/>
    <w:rsid w:val="00CE2A38"/>
    <w:rsid w:val="00CF719D"/>
    <w:rsid w:val="00D05738"/>
    <w:rsid w:val="00D15E2F"/>
    <w:rsid w:val="00D426D8"/>
    <w:rsid w:val="00D75DBA"/>
    <w:rsid w:val="00D82C05"/>
    <w:rsid w:val="00DA00F8"/>
    <w:rsid w:val="00DA0973"/>
    <w:rsid w:val="00DB5E3E"/>
    <w:rsid w:val="00E109F8"/>
    <w:rsid w:val="00E129FC"/>
    <w:rsid w:val="00E42BFF"/>
    <w:rsid w:val="00E45002"/>
    <w:rsid w:val="00E54D79"/>
    <w:rsid w:val="00E8189E"/>
    <w:rsid w:val="00F30D65"/>
    <w:rsid w:val="00F3488E"/>
    <w:rsid w:val="00F47CE3"/>
    <w:rsid w:val="00F727F9"/>
    <w:rsid w:val="00F73BF4"/>
    <w:rsid w:val="00F86C74"/>
    <w:rsid w:val="00FB3AA0"/>
    <w:rsid w:val="00FF4D1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93CCF4"/>
  <w14:defaultImageDpi w14:val="0"/>
  <w15:docId w15:val="{F6E3FD36-C8E6-4A85-AE2F-BE2393AE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93A"/>
  </w:style>
  <w:style w:type="paragraph" w:styleId="Footer">
    <w:name w:val="footer"/>
    <w:basedOn w:val="Normal"/>
    <w:link w:val="FooterChar"/>
    <w:uiPriority w:val="99"/>
    <w:unhideWhenUsed/>
    <w:rsid w:val="00983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93A"/>
  </w:style>
  <w:style w:type="character" w:styleId="Hyperlink">
    <w:name w:val="Hyperlink"/>
    <w:basedOn w:val="DefaultParagraphFont"/>
    <w:uiPriority w:val="99"/>
    <w:unhideWhenUsed/>
    <w:rsid w:val="00375530"/>
    <w:rPr>
      <w:color w:val="467886" w:themeColor="hyperlink"/>
      <w:u w:val="single"/>
    </w:rPr>
  </w:style>
  <w:style w:type="character" w:styleId="UnresolvedMention">
    <w:name w:val="Unresolved Mention"/>
    <w:basedOn w:val="DefaultParagraphFont"/>
    <w:uiPriority w:val="99"/>
    <w:semiHidden/>
    <w:unhideWhenUsed/>
    <w:rsid w:val="0037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0066">
      <w:bodyDiv w:val="1"/>
      <w:marLeft w:val="0"/>
      <w:marRight w:val="0"/>
      <w:marTop w:val="0"/>
      <w:marBottom w:val="0"/>
      <w:divBdr>
        <w:top w:val="none" w:sz="0" w:space="0" w:color="auto"/>
        <w:left w:val="none" w:sz="0" w:space="0" w:color="auto"/>
        <w:bottom w:val="none" w:sz="0" w:space="0" w:color="auto"/>
        <w:right w:val="none" w:sz="0" w:space="0" w:color="auto"/>
      </w:divBdr>
      <w:divsChild>
        <w:div w:id="1818103672">
          <w:marLeft w:val="0"/>
          <w:marRight w:val="0"/>
          <w:marTop w:val="0"/>
          <w:marBottom w:val="0"/>
          <w:divBdr>
            <w:top w:val="none" w:sz="0" w:space="0" w:color="auto"/>
            <w:left w:val="none" w:sz="0" w:space="0" w:color="auto"/>
            <w:bottom w:val="none" w:sz="0" w:space="0" w:color="auto"/>
            <w:right w:val="none" w:sz="0" w:space="0" w:color="auto"/>
          </w:divBdr>
        </w:div>
      </w:divsChild>
    </w:div>
    <w:div w:id="175777967">
      <w:bodyDiv w:val="1"/>
      <w:marLeft w:val="0"/>
      <w:marRight w:val="0"/>
      <w:marTop w:val="0"/>
      <w:marBottom w:val="0"/>
      <w:divBdr>
        <w:top w:val="none" w:sz="0" w:space="0" w:color="auto"/>
        <w:left w:val="none" w:sz="0" w:space="0" w:color="auto"/>
        <w:bottom w:val="none" w:sz="0" w:space="0" w:color="auto"/>
        <w:right w:val="none" w:sz="0" w:space="0" w:color="auto"/>
      </w:divBdr>
      <w:divsChild>
        <w:div w:id="924069962">
          <w:marLeft w:val="0"/>
          <w:marRight w:val="0"/>
          <w:marTop w:val="0"/>
          <w:marBottom w:val="0"/>
          <w:divBdr>
            <w:top w:val="none" w:sz="0" w:space="0" w:color="auto"/>
            <w:left w:val="none" w:sz="0" w:space="0" w:color="auto"/>
            <w:bottom w:val="none" w:sz="0" w:space="0" w:color="auto"/>
            <w:right w:val="none" w:sz="0" w:space="0" w:color="auto"/>
          </w:divBdr>
        </w:div>
      </w:divsChild>
    </w:div>
    <w:div w:id="648020007">
      <w:bodyDiv w:val="1"/>
      <w:marLeft w:val="0"/>
      <w:marRight w:val="0"/>
      <w:marTop w:val="0"/>
      <w:marBottom w:val="0"/>
      <w:divBdr>
        <w:top w:val="none" w:sz="0" w:space="0" w:color="auto"/>
        <w:left w:val="none" w:sz="0" w:space="0" w:color="auto"/>
        <w:bottom w:val="none" w:sz="0" w:space="0" w:color="auto"/>
        <w:right w:val="none" w:sz="0" w:space="0" w:color="auto"/>
      </w:divBdr>
      <w:divsChild>
        <w:div w:id="8415067">
          <w:marLeft w:val="0"/>
          <w:marRight w:val="0"/>
          <w:marTop w:val="0"/>
          <w:marBottom w:val="0"/>
          <w:divBdr>
            <w:top w:val="none" w:sz="0" w:space="0" w:color="auto"/>
            <w:left w:val="none" w:sz="0" w:space="0" w:color="auto"/>
            <w:bottom w:val="none" w:sz="0" w:space="0" w:color="auto"/>
            <w:right w:val="none" w:sz="0" w:space="0" w:color="auto"/>
          </w:divBdr>
        </w:div>
      </w:divsChild>
    </w:div>
    <w:div w:id="724642442">
      <w:bodyDiv w:val="1"/>
      <w:marLeft w:val="0"/>
      <w:marRight w:val="0"/>
      <w:marTop w:val="0"/>
      <w:marBottom w:val="0"/>
      <w:divBdr>
        <w:top w:val="none" w:sz="0" w:space="0" w:color="auto"/>
        <w:left w:val="none" w:sz="0" w:space="0" w:color="auto"/>
        <w:bottom w:val="none" w:sz="0" w:space="0" w:color="auto"/>
        <w:right w:val="none" w:sz="0" w:space="0" w:color="auto"/>
      </w:divBdr>
      <w:divsChild>
        <w:div w:id="429663839">
          <w:marLeft w:val="0"/>
          <w:marRight w:val="0"/>
          <w:marTop w:val="0"/>
          <w:marBottom w:val="0"/>
          <w:divBdr>
            <w:top w:val="none" w:sz="0" w:space="0" w:color="auto"/>
            <w:left w:val="none" w:sz="0" w:space="0" w:color="auto"/>
            <w:bottom w:val="none" w:sz="0" w:space="0" w:color="auto"/>
            <w:right w:val="none" w:sz="0" w:space="0" w:color="auto"/>
          </w:divBdr>
        </w:div>
      </w:divsChild>
    </w:div>
    <w:div w:id="1004358615">
      <w:bodyDiv w:val="1"/>
      <w:marLeft w:val="0"/>
      <w:marRight w:val="0"/>
      <w:marTop w:val="0"/>
      <w:marBottom w:val="0"/>
      <w:divBdr>
        <w:top w:val="none" w:sz="0" w:space="0" w:color="auto"/>
        <w:left w:val="none" w:sz="0" w:space="0" w:color="auto"/>
        <w:bottom w:val="none" w:sz="0" w:space="0" w:color="auto"/>
        <w:right w:val="none" w:sz="0" w:space="0" w:color="auto"/>
      </w:divBdr>
      <w:divsChild>
        <w:div w:id="155196119">
          <w:marLeft w:val="0"/>
          <w:marRight w:val="0"/>
          <w:marTop w:val="0"/>
          <w:marBottom w:val="0"/>
          <w:divBdr>
            <w:top w:val="none" w:sz="0" w:space="0" w:color="auto"/>
            <w:left w:val="none" w:sz="0" w:space="0" w:color="auto"/>
            <w:bottom w:val="none" w:sz="0" w:space="0" w:color="auto"/>
            <w:right w:val="none" w:sz="0" w:space="0" w:color="auto"/>
          </w:divBdr>
        </w:div>
      </w:divsChild>
    </w:div>
    <w:div w:id="1146094160">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3">
          <w:marLeft w:val="0"/>
          <w:marRight w:val="0"/>
          <w:marTop w:val="0"/>
          <w:marBottom w:val="0"/>
          <w:divBdr>
            <w:top w:val="none" w:sz="0" w:space="0" w:color="auto"/>
            <w:left w:val="none" w:sz="0" w:space="0" w:color="auto"/>
            <w:bottom w:val="none" w:sz="0" w:space="0" w:color="auto"/>
            <w:right w:val="none" w:sz="0" w:space="0" w:color="auto"/>
          </w:divBdr>
        </w:div>
      </w:divsChild>
    </w:div>
    <w:div w:id="1227885686">
      <w:bodyDiv w:val="1"/>
      <w:marLeft w:val="0"/>
      <w:marRight w:val="0"/>
      <w:marTop w:val="0"/>
      <w:marBottom w:val="0"/>
      <w:divBdr>
        <w:top w:val="none" w:sz="0" w:space="0" w:color="auto"/>
        <w:left w:val="none" w:sz="0" w:space="0" w:color="auto"/>
        <w:bottom w:val="none" w:sz="0" w:space="0" w:color="auto"/>
        <w:right w:val="none" w:sz="0" w:space="0" w:color="auto"/>
      </w:divBdr>
      <w:divsChild>
        <w:div w:id="729572484">
          <w:marLeft w:val="0"/>
          <w:marRight w:val="0"/>
          <w:marTop w:val="0"/>
          <w:marBottom w:val="0"/>
          <w:divBdr>
            <w:top w:val="none" w:sz="0" w:space="0" w:color="auto"/>
            <w:left w:val="none" w:sz="0" w:space="0" w:color="auto"/>
            <w:bottom w:val="none" w:sz="0" w:space="0" w:color="auto"/>
            <w:right w:val="none" w:sz="0" w:space="0" w:color="auto"/>
          </w:divBdr>
        </w:div>
      </w:divsChild>
    </w:div>
    <w:div w:id="1285429027">
      <w:bodyDiv w:val="1"/>
      <w:marLeft w:val="0"/>
      <w:marRight w:val="0"/>
      <w:marTop w:val="0"/>
      <w:marBottom w:val="0"/>
      <w:divBdr>
        <w:top w:val="none" w:sz="0" w:space="0" w:color="auto"/>
        <w:left w:val="none" w:sz="0" w:space="0" w:color="auto"/>
        <w:bottom w:val="none" w:sz="0" w:space="0" w:color="auto"/>
        <w:right w:val="none" w:sz="0" w:space="0" w:color="auto"/>
      </w:divBdr>
      <w:divsChild>
        <w:div w:id="1035811983">
          <w:marLeft w:val="0"/>
          <w:marRight w:val="0"/>
          <w:marTop w:val="0"/>
          <w:marBottom w:val="0"/>
          <w:divBdr>
            <w:top w:val="none" w:sz="0" w:space="0" w:color="auto"/>
            <w:left w:val="none" w:sz="0" w:space="0" w:color="auto"/>
            <w:bottom w:val="none" w:sz="0" w:space="0" w:color="auto"/>
            <w:right w:val="none" w:sz="0" w:space="0" w:color="auto"/>
          </w:divBdr>
        </w:div>
      </w:divsChild>
    </w:div>
    <w:div w:id="15078647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590">
          <w:marLeft w:val="0"/>
          <w:marRight w:val="0"/>
          <w:marTop w:val="0"/>
          <w:marBottom w:val="0"/>
          <w:divBdr>
            <w:top w:val="none" w:sz="0" w:space="0" w:color="auto"/>
            <w:left w:val="none" w:sz="0" w:space="0" w:color="auto"/>
            <w:bottom w:val="none" w:sz="0" w:space="0" w:color="auto"/>
            <w:right w:val="none" w:sz="0" w:space="0" w:color="auto"/>
          </w:divBdr>
        </w:div>
      </w:divsChild>
    </w:div>
    <w:div w:id="1540699841">
      <w:bodyDiv w:val="1"/>
      <w:marLeft w:val="0"/>
      <w:marRight w:val="0"/>
      <w:marTop w:val="0"/>
      <w:marBottom w:val="0"/>
      <w:divBdr>
        <w:top w:val="none" w:sz="0" w:space="0" w:color="auto"/>
        <w:left w:val="none" w:sz="0" w:space="0" w:color="auto"/>
        <w:bottom w:val="none" w:sz="0" w:space="0" w:color="auto"/>
        <w:right w:val="none" w:sz="0" w:space="0" w:color="auto"/>
      </w:divBdr>
      <w:divsChild>
        <w:div w:id="654456464">
          <w:marLeft w:val="0"/>
          <w:marRight w:val="0"/>
          <w:marTop w:val="0"/>
          <w:marBottom w:val="0"/>
          <w:divBdr>
            <w:top w:val="none" w:sz="0" w:space="0" w:color="auto"/>
            <w:left w:val="none" w:sz="0" w:space="0" w:color="auto"/>
            <w:bottom w:val="none" w:sz="0" w:space="0" w:color="auto"/>
            <w:right w:val="none" w:sz="0" w:space="0" w:color="auto"/>
          </w:divBdr>
        </w:div>
      </w:divsChild>
    </w:div>
    <w:div w:id="1596595520">
      <w:bodyDiv w:val="1"/>
      <w:marLeft w:val="0"/>
      <w:marRight w:val="0"/>
      <w:marTop w:val="0"/>
      <w:marBottom w:val="0"/>
      <w:divBdr>
        <w:top w:val="none" w:sz="0" w:space="0" w:color="auto"/>
        <w:left w:val="none" w:sz="0" w:space="0" w:color="auto"/>
        <w:bottom w:val="none" w:sz="0" w:space="0" w:color="auto"/>
        <w:right w:val="none" w:sz="0" w:space="0" w:color="auto"/>
      </w:divBdr>
      <w:divsChild>
        <w:div w:id="985278769">
          <w:marLeft w:val="0"/>
          <w:marRight w:val="0"/>
          <w:marTop w:val="0"/>
          <w:marBottom w:val="0"/>
          <w:divBdr>
            <w:top w:val="none" w:sz="0" w:space="0" w:color="auto"/>
            <w:left w:val="none" w:sz="0" w:space="0" w:color="auto"/>
            <w:bottom w:val="none" w:sz="0" w:space="0" w:color="auto"/>
            <w:right w:val="none" w:sz="0" w:space="0" w:color="auto"/>
          </w:divBdr>
        </w:div>
      </w:divsChild>
    </w:div>
    <w:div w:id="1791051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350">
          <w:marLeft w:val="0"/>
          <w:marRight w:val="0"/>
          <w:marTop w:val="0"/>
          <w:marBottom w:val="0"/>
          <w:divBdr>
            <w:top w:val="none" w:sz="0" w:space="0" w:color="auto"/>
            <w:left w:val="none" w:sz="0" w:space="0" w:color="auto"/>
            <w:bottom w:val="none" w:sz="0" w:space="0" w:color="auto"/>
            <w:right w:val="none" w:sz="0" w:space="0" w:color="auto"/>
          </w:divBdr>
        </w:div>
      </w:divsChild>
    </w:div>
    <w:div w:id="1834757137">
      <w:bodyDiv w:val="1"/>
      <w:marLeft w:val="0"/>
      <w:marRight w:val="0"/>
      <w:marTop w:val="0"/>
      <w:marBottom w:val="0"/>
      <w:divBdr>
        <w:top w:val="none" w:sz="0" w:space="0" w:color="auto"/>
        <w:left w:val="none" w:sz="0" w:space="0" w:color="auto"/>
        <w:bottom w:val="none" w:sz="0" w:space="0" w:color="auto"/>
        <w:right w:val="none" w:sz="0" w:space="0" w:color="auto"/>
      </w:divBdr>
      <w:divsChild>
        <w:div w:id="994869116">
          <w:marLeft w:val="0"/>
          <w:marRight w:val="0"/>
          <w:marTop w:val="0"/>
          <w:marBottom w:val="0"/>
          <w:divBdr>
            <w:top w:val="none" w:sz="0" w:space="0" w:color="auto"/>
            <w:left w:val="none" w:sz="0" w:space="0" w:color="auto"/>
            <w:bottom w:val="none" w:sz="0" w:space="0" w:color="auto"/>
            <w:right w:val="none" w:sz="0" w:space="0" w:color="auto"/>
          </w:divBdr>
        </w:div>
      </w:divsChild>
    </w:div>
    <w:div w:id="1976594357">
      <w:bodyDiv w:val="1"/>
      <w:marLeft w:val="0"/>
      <w:marRight w:val="0"/>
      <w:marTop w:val="0"/>
      <w:marBottom w:val="0"/>
      <w:divBdr>
        <w:top w:val="none" w:sz="0" w:space="0" w:color="auto"/>
        <w:left w:val="none" w:sz="0" w:space="0" w:color="auto"/>
        <w:bottom w:val="none" w:sz="0" w:space="0" w:color="auto"/>
        <w:right w:val="none" w:sz="0" w:space="0" w:color="auto"/>
      </w:divBdr>
      <w:divsChild>
        <w:div w:id="80061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wena.kong@alumni.ubc.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 K.</dc:creator>
  <cp:keywords/>
  <dc:description/>
  <cp:lastModifiedBy>L. T. K.</cp:lastModifiedBy>
  <cp:revision>2</cp:revision>
  <dcterms:created xsi:type="dcterms:W3CDTF">2024-09-12T00:54:00Z</dcterms:created>
  <dcterms:modified xsi:type="dcterms:W3CDTF">2024-09-12T00:54:00Z</dcterms:modified>
</cp:coreProperties>
</file>