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5F3F93" w14:textId="22ED385A" w:rsidR="0087120A" w:rsidRPr="007256C1" w:rsidRDefault="00492F73" w:rsidP="00C70D86">
      <w:pPr>
        <w:spacing w:line="480" w:lineRule="auto"/>
        <w:jc w:val="center"/>
        <w:rPr>
          <w:rFonts w:ascii="Times New Roman" w:hAnsi="Times New Roman" w:cs="Times New Roman"/>
          <w:b/>
        </w:rPr>
      </w:pPr>
      <w:r w:rsidRPr="007256C1">
        <w:rPr>
          <w:rFonts w:ascii="Times New Roman" w:hAnsi="Times New Roman" w:cs="Times New Roman"/>
          <w:b/>
        </w:rPr>
        <w:t>WHAT DOES LOG</w:t>
      </w:r>
      <w:r w:rsidR="00294B48">
        <w:rPr>
          <w:rFonts w:ascii="Times New Roman" w:hAnsi="Times New Roman" w:cs="Times New Roman"/>
          <w:b/>
        </w:rPr>
        <w:t>IC HAVE TO DO WITH JUSTIFIED BELIEF</w:t>
      </w:r>
      <w:r w:rsidRPr="007256C1">
        <w:rPr>
          <w:rFonts w:ascii="Times New Roman" w:hAnsi="Times New Roman" w:cs="Times New Roman"/>
          <w:b/>
        </w:rPr>
        <w:t>?:</w:t>
      </w:r>
    </w:p>
    <w:p w14:paraId="7E16B999" w14:textId="77777777" w:rsidR="00492F73" w:rsidRPr="00740DF0" w:rsidRDefault="00492F73" w:rsidP="00492F73">
      <w:pPr>
        <w:jc w:val="center"/>
        <w:rPr>
          <w:rFonts w:ascii="Times New Roman" w:hAnsi="Times New Roman" w:cs="Times New Roman"/>
        </w:rPr>
      </w:pPr>
      <w:r w:rsidRPr="007256C1">
        <w:rPr>
          <w:rFonts w:ascii="Times New Roman" w:hAnsi="Times New Roman" w:cs="Times New Roman"/>
          <w:b/>
        </w:rPr>
        <w:t>WHY DOXASTIC JUSTIFICATION IS FUNDAMENTAL</w:t>
      </w:r>
    </w:p>
    <w:p w14:paraId="48DB228F" w14:textId="77777777" w:rsidR="00492F73" w:rsidRPr="00740DF0" w:rsidRDefault="00492F73" w:rsidP="00492F73">
      <w:pPr>
        <w:jc w:val="center"/>
        <w:rPr>
          <w:rFonts w:ascii="Times New Roman" w:hAnsi="Times New Roman" w:cs="Times New Roman"/>
        </w:rPr>
      </w:pPr>
    </w:p>
    <w:p w14:paraId="19C9AB15" w14:textId="10BC0BCE" w:rsidR="00492F73" w:rsidRPr="00740DF0" w:rsidRDefault="00492F73" w:rsidP="00492F73">
      <w:pPr>
        <w:jc w:val="center"/>
        <w:rPr>
          <w:rFonts w:ascii="Times New Roman" w:hAnsi="Times New Roman" w:cs="Times New Roman"/>
        </w:rPr>
      </w:pPr>
      <w:r w:rsidRPr="00740DF0">
        <w:rPr>
          <w:rFonts w:ascii="Times New Roman" w:hAnsi="Times New Roman" w:cs="Times New Roman"/>
        </w:rPr>
        <w:t>Hilary Kornblith</w:t>
      </w:r>
    </w:p>
    <w:p w14:paraId="191D9FED" w14:textId="208D0285" w:rsidR="00C70D86" w:rsidRPr="00740DF0" w:rsidRDefault="00C70D86" w:rsidP="00492F73">
      <w:pPr>
        <w:jc w:val="center"/>
        <w:rPr>
          <w:rFonts w:ascii="Times New Roman" w:hAnsi="Times New Roman" w:cs="Times New Roman"/>
        </w:rPr>
      </w:pPr>
    </w:p>
    <w:p w14:paraId="5CA65D5D" w14:textId="598EE98A" w:rsidR="00C70D86" w:rsidRPr="00740DF0" w:rsidRDefault="00C70D86" w:rsidP="00492F73">
      <w:pPr>
        <w:jc w:val="center"/>
        <w:rPr>
          <w:rFonts w:ascii="Times New Roman" w:hAnsi="Times New Roman" w:cs="Times New Roman"/>
        </w:rPr>
      </w:pPr>
      <w:r w:rsidRPr="00740DF0">
        <w:rPr>
          <w:rFonts w:ascii="Times New Roman" w:hAnsi="Times New Roman" w:cs="Times New Roman"/>
        </w:rPr>
        <w:t>University of Massachusetts, Amherst</w:t>
      </w:r>
    </w:p>
    <w:p w14:paraId="68B50404" w14:textId="77777777" w:rsidR="00492F73" w:rsidRDefault="00492F73" w:rsidP="00C70D86">
      <w:pPr>
        <w:spacing w:line="480" w:lineRule="auto"/>
        <w:jc w:val="center"/>
        <w:rPr>
          <w:rFonts w:ascii="Times New Roman" w:hAnsi="Times New Roman" w:cs="Times New Roman"/>
        </w:rPr>
      </w:pPr>
    </w:p>
    <w:p w14:paraId="74C0EB07" w14:textId="77777777" w:rsidR="00874478" w:rsidRDefault="00874478" w:rsidP="00C70D86">
      <w:pPr>
        <w:spacing w:line="480" w:lineRule="auto"/>
        <w:jc w:val="center"/>
        <w:rPr>
          <w:rFonts w:ascii="Times New Roman" w:hAnsi="Times New Roman" w:cs="Times New Roman"/>
        </w:rPr>
      </w:pPr>
    </w:p>
    <w:p w14:paraId="28055B90" w14:textId="77777777" w:rsidR="00874478" w:rsidRPr="00740DF0" w:rsidRDefault="00874478" w:rsidP="00C70D86">
      <w:pPr>
        <w:spacing w:line="480" w:lineRule="auto"/>
        <w:jc w:val="center"/>
        <w:rPr>
          <w:rFonts w:ascii="Times New Roman" w:hAnsi="Times New Roman" w:cs="Times New Roman"/>
        </w:rPr>
      </w:pPr>
    </w:p>
    <w:p w14:paraId="47F80DB0" w14:textId="53582147" w:rsidR="00492F73" w:rsidRPr="00740DF0" w:rsidRDefault="00492F73" w:rsidP="00C70D86">
      <w:pPr>
        <w:spacing w:line="480" w:lineRule="auto"/>
        <w:jc w:val="both"/>
        <w:rPr>
          <w:rFonts w:ascii="Times New Roman" w:hAnsi="Times New Roman" w:cs="Times New Roman"/>
        </w:rPr>
      </w:pPr>
      <w:r w:rsidRPr="00740DF0">
        <w:rPr>
          <w:rFonts w:ascii="Times New Roman" w:hAnsi="Times New Roman" w:cs="Times New Roman"/>
        </w:rPr>
        <w:tab/>
        <w:t>As George Boole</w:t>
      </w:r>
      <w:r w:rsidR="00BB053E">
        <w:rPr>
          <w:rFonts w:ascii="Times New Roman" w:hAnsi="Times New Roman" w:cs="Times New Roman"/>
        </w:rPr>
        <w:t xml:space="preserve"> (1854/1958)</w:t>
      </w:r>
      <w:r w:rsidRPr="00740DF0">
        <w:rPr>
          <w:rFonts w:ascii="Times New Roman" w:hAnsi="Times New Roman" w:cs="Times New Roman"/>
        </w:rPr>
        <w:t xml:space="preserve"> saw it, the laws of logic are the laws of thought, and by this he meant, not that human thought is actually governed by the laws of logic, but, rather, that it should be.  Boole’s view that the laws of logic have normative implications for how we ought to think is anything but an outlier.  The idea that violating the laws of logic involves epistemic impropriety has seemed to many to be just obvious.</w:t>
      </w:r>
    </w:p>
    <w:p w14:paraId="1231FC5F" w14:textId="03481602" w:rsidR="00492F73" w:rsidRDefault="00492F73" w:rsidP="00C70D86">
      <w:pPr>
        <w:spacing w:line="480" w:lineRule="auto"/>
        <w:jc w:val="both"/>
        <w:rPr>
          <w:rFonts w:ascii="Times New Roman" w:hAnsi="Times New Roman" w:cs="Times New Roman"/>
        </w:rPr>
      </w:pPr>
      <w:r w:rsidRPr="00740DF0">
        <w:rPr>
          <w:rFonts w:ascii="Times New Roman" w:hAnsi="Times New Roman" w:cs="Times New Roman"/>
        </w:rPr>
        <w:tab/>
        <w:t xml:space="preserve">It has seemed especially obvious to those who see propositional justification as more fundamental than doxastic justification.  Whatever other principles are required for defining propositional justification, the laws of logic seem indispensable.  </w:t>
      </w:r>
      <w:r w:rsidR="00591A85" w:rsidRPr="00740DF0">
        <w:rPr>
          <w:rFonts w:ascii="Times New Roman" w:hAnsi="Times New Roman" w:cs="Times New Roman"/>
        </w:rPr>
        <w:t>T</w:t>
      </w:r>
      <w:r w:rsidRPr="00740DF0">
        <w:rPr>
          <w:rFonts w:ascii="Times New Roman" w:hAnsi="Times New Roman" w:cs="Times New Roman"/>
        </w:rPr>
        <w:t>he idea that violation of the laws of logic involves some sort of epistemic impropriety—whatever the peculiarities of our psychology may be</w:t>
      </w:r>
      <w:r w:rsidR="00591A85" w:rsidRPr="00740DF0">
        <w:rPr>
          <w:rFonts w:ascii="Times New Roman" w:hAnsi="Times New Roman" w:cs="Times New Roman"/>
        </w:rPr>
        <w:t>—has served as a fixed point around w</w:t>
      </w:r>
      <w:r w:rsidR="003B2482" w:rsidRPr="00740DF0">
        <w:rPr>
          <w:rFonts w:ascii="Times New Roman" w:hAnsi="Times New Roman" w:cs="Times New Roman"/>
        </w:rPr>
        <w:t>hic</w:t>
      </w:r>
      <w:r w:rsidR="00591A85" w:rsidRPr="00740DF0">
        <w:rPr>
          <w:rFonts w:ascii="Times New Roman" w:hAnsi="Times New Roman" w:cs="Times New Roman"/>
        </w:rPr>
        <w:t xml:space="preserve">h defenders of the fundamentality of propositional justification are </w:t>
      </w:r>
      <w:r w:rsidR="00BB053E">
        <w:rPr>
          <w:rFonts w:ascii="Times New Roman" w:hAnsi="Times New Roman" w:cs="Times New Roman"/>
        </w:rPr>
        <w:t xml:space="preserve">largely </w:t>
      </w:r>
      <w:r w:rsidR="00591A85" w:rsidRPr="00740DF0">
        <w:rPr>
          <w:rFonts w:ascii="Times New Roman" w:hAnsi="Times New Roman" w:cs="Times New Roman"/>
        </w:rPr>
        <w:t>united, whatever their other differences.</w:t>
      </w:r>
    </w:p>
    <w:p w14:paraId="77018EDC" w14:textId="3C4A8DFE" w:rsidR="00BB053E" w:rsidRDefault="007256C1" w:rsidP="00C70D86">
      <w:pPr>
        <w:spacing w:line="480" w:lineRule="auto"/>
        <w:jc w:val="both"/>
        <w:rPr>
          <w:rFonts w:ascii="Times New Roman" w:hAnsi="Times New Roman" w:cs="Times New Roman"/>
        </w:rPr>
      </w:pPr>
      <w:r>
        <w:rPr>
          <w:rFonts w:ascii="Times New Roman" w:hAnsi="Times New Roman" w:cs="Times New Roman"/>
        </w:rPr>
        <w:tab/>
        <w:t>In this pa</w:t>
      </w:r>
      <w:r w:rsidR="000F033D">
        <w:rPr>
          <w:rFonts w:ascii="Times New Roman" w:hAnsi="Times New Roman" w:cs="Times New Roman"/>
        </w:rPr>
        <w:t>per, I defend the contrary view,</w:t>
      </w:r>
      <w:r>
        <w:rPr>
          <w:rFonts w:ascii="Times New Roman" w:hAnsi="Times New Roman" w:cs="Times New Roman"/>
        </w:rPr>
        <w:t xml:space="preserve"> that the laws of logic do not, in virtue of being the laws of logic, have implications f</w:t>
      </w:r>
      <w:r w:rsidR="000F033D">
        <w:rPr>
          <w:rFonts w:ascii="Times New Roman" w:hAnsi="Times New Roman" w:cs="Times New Roman"/>
        </w:rPr>
        <w:t>or a theory of justified belief.</w:t>
      </w:r>
      <w:r>
        <w:rPr>
          <w:rFonts w:ascii="Times New Roman" w:hAnsi="Times New Roman" w:cs="Times New Roman"/>
        </w:rPr>
        <w:t xml:space="preserve"> </w:t>
      </w:r>
      <w:r w:rsidR="000F033D">
        <w:rPr>
          <w:rFonts w:ascii="Times New Roman" w:hAnsi="Times New Roman" w:cs="Times New Roman"/>
        </w:rPr>
        <w:t xml:space="preserve"> M</w:t>
      </w:r>
      <w:r>
        <w:rPr>
          <w:rFonts w:ascii="Times New Roman" w:hAnsi="Times New Roman" w:cs="Times New Roman"/>
        </w:rPr>
        <w:t xml:space="preserve">oreover, </w:t>
      </w:r>
      <w:r w:rsidR="000F033D">
        <w:rPr>
          <w:rFonts w:ascii="Times New Roman" w:hAnsi="Times New Roman" w:cs="Times New Roman"/>
        </w:rPr>
        <w:t xml:space="preserve">I defend the view that </w:t>
      </w:r>
      <w:r>
        <w:rPr>
          <w:rFonts w:ascii="Times New Roman" w:hAnsi="Times New Roman" w:cs="Times New Roman"/>
        </w:rPr>
        <w:t>the notion of doxastic justification is more fundamental than the notion of propositional justification.</w:t>
      </w:r>
      <w:r w:rsidR="000F033D">
        <w:rPr>
          <w:rFonts w:ascii="Times New Roman" w:hAnsi="Times New Roman" w:cs="Times New Roman"/>
        </w:rPr>
        <w:t xml:space="preserve">  The connection between these two apparently unrelated claims is an important focus of this paper.</w:t>
      </w:r>
      <w:r w:rsidR="000F033D">
        <w:rPr>
          <w:rStyle w:val="EndnoteReference"/>
          <w:rFonts w:ascii="Times New Roman" w:hAnsi="Times New Roman" w:cs="Times New Roman"/>
        </w:rPr>
        <w:endnoteReference w:id="1"/>
      </w:r>
    </w:p>
    <w:p w14:paraId="77F9E98B" w14:textId="77777777" w:rsidR="000F033D" w:rsidRDefault="000F033D" w:rsidP="00C70D86">
      <w:pPr>
        <w:spacing w:line="480" w:lineRule="auto"/>
        <w:jc w:val="both"/>
        <w:rPr>
          <w:rFonts w:ascii="Times New Roman" w:hAnsi="Times New Roman" w:cs="Times New Roman"/>
        </w:rPr>
      </w:pPr>
    </w:p>
    <w:p w14:paraId="048E9794" w14:textId="25751542" w:rsidR="000F033D" w:rsidRDefault="000F033D" w:rsidP="000F033D">
      <w:pPr>
        <w:spacing w:line="480" w:lineRule="auto"/>
        <w:jc w:val="center"/>
        <w:rPr>
          <w:rFonts w:ascii="Times New Roman" w:hAnsi="Times New Roman" w:cs="Times New Roman"/>
        </w:rPr>
      </w:pPr>
      <w:r>
        <w:rPr>
          <w:rFonts w:ascii="Times New Roman" w:hAnsi="Times New Roman" w:cs="Times New Roman"/>
        </w:rPr>
        <w:lastRenderedPageBreak/>
        <w:t>I</w:t>
      </w:r>
    </w:p>
    <w:p w14:paraId="6D59B4AC" w14:textId="1D8B1131" w:rsidR="000F033D" w:rsidRDefault="000F033D" w:rsidP="000F033D">
      <w:pPr>
        <w:spacing w:line="480" w:lineRule="auto"/>
        <w:jc w:val="both"/>
        <w:rPr>
          <w:rFonts w:ascii="Times New Roman" w:hAnsi="Times New Roman" w:cs="Times New Roman"/>
        </w:rPr>
      </w:pPr>
      <w:r>
        <w:rPr>
          <w:rFonts w:ascii="Times New Roman" w:hAnsi="Times New Roman" w:cs="Times New Roman"/>
        </w:rPr>
        <w:tab/>
      </w:r>
      <w:r w:rsidR="00874478">
        <w:rPr>
          <w:rFonts w:ascii="Times New Roman" w:hAnsi="Times New Roman" w:cs="Times New Roman"/>
        </w:rPr>
        <w:t xml:space="preserve">Here is one very natural way to think about justified belief.  </w:t>
      </w:r>
      <w:r w:rsidR="0055357A">
        <w:rPr>
          <w:rFonts w:ascii="Times New Roman" w:hAnsi="Times New Roman" w:cs="Times New Roman"/>
        </w:rPr>
        <w:t xml:space="preserve">Elsewhere, </w:t>
      </w:r>
      <w:r w:rsidR="00874478">
        <w:rPr>
          <w:rFonts w:ascii="Times New Roman" w:hAnsi="Times New Roman" w:cs="Times New Roman"/>
        </w:rPr>
        <w:t>I have ref</w:t>
      </w:r>
      <w:r w:rsidR="004D314E">
        <w:rPr>
          <w:rFonts w:ascii="Times New Roman" w:hAnsi="Times New Roman" w:cs="Times New Roman"/>
        </w:rPr>
        <w:t>erred to it as the Arguments-On-</w:t>
      </w:r>
      <w:r w:rsidR="00874478">
        <w:rPr>
          <w:rFonts w:ascii="Times New Roman" w:hAnsi="Times New Roman" w:cs="Times New Roman"/>
        </w:rPr>
        <w:t xml:space="preserve">Paper Thesis. (Kornblith, 1980)  On this way of thinking about things, </w:t>
      </w:r>
      <w:r w:rsidR="008C4EA4">
        <w:rPr>
          <w:rFonts w:ascii="Times New Roman" w:hAnsi="Times New Roman" w:cs="Times New Roman"/>
        </w:rPr>
        <w:t xml:space="preserve">questions about justification are addressed by thinking about the quality of certain arguments.  Imagine for a moment that we were to list all of the propositions which a certain subject believes.  We may now say that </w:t>
      </w:r>
      <w:r w:rsidR="00874478">
        <w:rPr>
          <w:rFonts w:ascii="Times New Roman" w:hAnsi="Times New Roman" w:cs="Times New Roman"/>
        </w:rPr>
        <w:t xml:space="preserve">a subject is propositionally justified in </w:t>
      </w:r>
      <w:r w:rsidR="008C4EA4">
        <w:rPr>
          <w:rFonts w:ascii="Times New Roman" w:hAnsi="Times New Roman" w:cs="Times New Roman"/>
        </w:rPr>
        <w:t>believing a proposition</w:t>
      </w:r>
      <w:r w:rsidR="00874478">
        <w:rPr>
          <w:rFonts w:ascii="Times New Roman" w:hAnsi="Times New Roman" w:cs="Times New Roman"/>
        </w:rPr>
        <w:t xml:space="preserve"> just in case that </w:t>
      </w:r>
      <w:r w:rsidR="00A01719">
        <w:rPr>
          <w:rFonts w:ascii="Times New Roman" w:hAnsi="Times New Roman" w:cs="Times New Roman"/>
        </w:rPr>
        <w:t xml:space="preserve">proposition </w:t>
      </w:r>
      <w:r w:rsidR="008C4EA4">
        <w:rPr>
          <w:rFonts w:ascii="Times New Roman" w:hAnsi="Times New Roman" w:cs="Times New Roman"/>
        </w:rPr>
        <w:t xml:space="preserve">requires no argument, or, alternatively, there is </w:t>
      </w:r>
      <w:r w:rsidR="00874478">
        <w:rPr>
          <w:rFonts w:ascii="Times New Roman" w:hAnsi="Times New Roman" w:cs="Times New Roman"/>
        </w:rPr>
        <w:t xml:space="preserve">a good argument for the </w:t>
      </w:r>
      <w:r w:rsidR="008C4EA4">
        <w:rPr>
          <w:rFonts w:ascii="Times New Roman" w:hAnsi="Times New Roman" w:cs="Times New Roman"/>
        </w:rPr>
        <w:t>proposition on the basis of appropriate propositions on the list</w:t>
      </w:r>
      <w:r w:rsidR="00874478">
        <w:rPr>
          <w:rFonts w:ascii="Times New Roman" w:hAnsi="Times New Roman" w:cs="Times New Roman"/>
        </w:rPr>
        <w:t xml:space="preserve">.  A subject is doxastically justified in holding a belief just in case that </w:t>
      </w:r>
      <w:r w:rsidR="003B0B7D">
        <w:rPr>
          <w:rFonts w:ascii="Times New Roman" w:hAnsi="Times New Roman" w:cs="Times New Roman"/>
        </w:rPr>
        <w:t>subject</w:t>
      </w:r>
      <w:r w:rsidR="00B83900">
        <w:rPr>
          <w:rFonts w:ascii="Times New Roman" w:hAnsi="Times New Roman" w:cs="Times New Roman"/>
        </w:rPr>
        <w:t xml:space="preserve"> hold</w:t>
      </w:r>
      <w:r w:rsidR="00A94B05">
        <w:rPr>
          <w:rFonts w:ascii="Times New Roman" w:hAnsi="Times New Roman" w:cs="Times New Roman"/>
        </w:rPr>
        <w:t>s</w:t>
      </w:r>
      <w:r w:rsidR="00B83900">
        <w:rPr>
          <w:rFonts w:ascii="Times New Roman" w:hAnsi="Times New Roman" w:cs="Times New Roman"/>
        </w:rPr>
        <w:t xml:space="preserve"> the belief</w:t>
      </w:r>
      <w:r w:rsidR="00A94B05">
        <w:rPr>
          <w:rFonts w:ascii="Times New Roman" w:hAnsi="Times New Roman" w:cs="Times New Roman"/>
        </w:rPr>
        <w:t xml:space="preserve"> </w:t>
      </w:r>
      <w:r w:rsidR="00B83900">
        <w:rPr>
          <w:rFonts w:ascii="Times New Roman" w:hAnsi="Times New Roman" w:cs="Times New Roman"/>
        </w:rPr>
        <w:t xml:space="preserve">and </w:t>
      </w:r>
      <w:r w:rsidR="00874478">
        <w:rPr>
          <w:rFonts w:ascii="Times New Roman" w:hAnsi="Times New Roman" w:cs="Times New Roman"/>
        </w:rPr>
        <w:t>is propositionally j</w:t>
      </w:r>
      <w:r w:rsidR="003B0B7D">
        <w:rPr>
          <w:rFonts w:ascii="Times New Roman" w:hAnsi="Times New Roman" w:cs="Times New Roman"/>
        </w:rPr>
        <w:t>ustified in holding the belief</w:t>
      </w:r>
      <w:r w:rsidR="00B83900">
        <w:rPr>
          <w:rFonts w:ascii="Times New Roman" w:hAnsi="Times New Roman" w:cs="Times New Roman"/>
        </w:rPr>
        <w:t>,</w:t>
      </w:r>
      <w:r w:rsidR="003B0B7D">
        <w:rPr>
          <w:rFonts w:ascii="Times New Roman" w:hAnsi="Times New Roman" w:cs="Times New Roman"/>
        </w:rPr>
        <w:t xml:space="preserve"> </w:t>
      </w:r>
      <w:r w:rsidR="00874478">
        <w:rPr>
          <w:rFonts w:ascii="Times New Roman" w:hAnsi="Times New Roman" w:cs="Times New Roman"/>
        </w:rPr>
        <w:t>and</w:t>
      </w:r>
      <w:r w:rsidR="00810A88">
        <w:rPr>
          <w:rFonts w:ascii="Times New Roman" w:hAnsi="Times New Roman" w:cs="Times New Roman"/>
        </w:rPr>
        <w:t xml:space="preserve"> either</w:t>
      </w:r>
      <w:r w:rsidR="00874478">
        <w:rPr>
          <w:rFonts w:ascii="Times New Roman" w:hAnsi="Times New Roman" w:cs="Times New Roman"/>
        </w:rPr>
        <w:t xml:space="preserve"> the</w:t>
      </w:r>
      <w:r w:rsidR="008C4EA4">
        <w:rPr>
          <w:rFonts w:ascii="Times New Roman" w:hAnsi="Times New Roman" w:cs="Times New Roman"/>
        </w:rPr>
        <w:t xml:space="preserve"> </w:t>
      </w:r>
      <w:r w:rsidR="0055357A">
        <w:rPr>
          <w:rFonts w:ascii="Times New Roman" w:hAnsi="Times New Roman" w:cs="Times New Roman"/>
        </w:rPr>
        <w:t>proposition</w:t>
      </w:r>
      <w:r w:rsidR="00170B66">
        <w:rPr>
          <w:rFonts w:ascii="Times New Roman" w:hAnsi="Times New Roman" w:cs="Times New Roman"/>
        </w:rPr>
        <w:t xml:space="preserve"> believed</w:t>
      </w:r>
      <w:r w:rsidR="00B83900">
        <w:rPr>
          <w:rFonts w:ascii="Times New Roman" w:hAnsi="Times New Roman" w:cs="Times New Roman"/>
        </w:rPr>
        <w:t xml:space="preserve"> requires no argument</w:t>
      </w:r>
      <w:r w:rsidR="00A94B05">
        <w:rPr>
          <w:rFonts w:ascii="Times New Roman" w:hAnsi="Times New Roman" w:cs="Times New Roman"/>
        </w:rPr>
        <w:t xml:space="preserve"> and is held on that basis</w:t>
      </w:r>
      <w:r w:rsidR="0055357A">
        <w:rPr>
          <w:rFonts w:ascii="Times New Roman" w:hAnsi="Times New Roman" w:cs="Times New Roman"/>
        </w:rPr>
        <w:t xml:space="preserve"> or the</w:t>
      </w:r>
      <w:r w:rsidR="00874478">
        <w:rPr>
          <w:rFonts w:ascii="Times New Roman" w:hAnsi="Times New Roman" w:cs="Times New Roman"/>
        </w:rPr>
        <w:t xml:space="preserve"> subject holds the belief on the basis of the argument in virtue of which it is propositionally justified.</w:t>
      </w:r>
      <w:r w:rsidR="00984C2E">
        <w:rPr>
          <w:rStyle w:val="EndnoteReference"/>
          <w:rFonts w:ascii="Times New Roman" w:hAnsi="Times New Roman" w:cs="Times New Roman"/>
        </w:rPr>
        <w:endnoteReference w:id="2"/>
      </w:r>
    </w:p>
    <w:p w14:paraId="7D641646" w14:textId="43CC0B42" w:rsidR="00874478" w:rsidRDefault="00874478" w:rsidP="000F033D">
      <w:pPr>
        <w:spacing w:line="480" w:lineRule="auto"/>
        <w:jc w:val="both"/>
        <w:rPr>
          <w:rFonts w:ascii="Times New Roman" w:hAnsi="Times New Roman" w:cs="Times New Roman"/>
        </w:rPr>
      </w:pPr>
      <w:r>
        <w:rPr>
          <w:rFonts w:ascii="Times New Roman" w:hAnsi="Times New Roman" w:cs="Times New Roman"/>
        </w:rPr>
        <w:tab/>
        <w:t xml:space="preserve">Clearly, such a view needs to be filled out in a number of ways.  </w:t>
      </w:r>
      <w:r w:rsidR="0055357A">
        <w:rPr>
          <w:rFonts w:ascii="Times New Roman" w:hAnsi="Times New Roman" w:cs="Times New Roman"/>
        </w:rPr>
        <w:t>Someone who holds such a view needs to say which propositions, if any, require no argument.</w:t>
      </w:r>
      <w:r w:rsidR="003B0B7D">
        <w:rPr>
          <w:rFonts w:ascii="Times New Roman" w:hAnsi="Times New Roman" w:cs="Times New Roman"/>
        </w:rPr>
        <w:t xml:space="preserve">  In addition, the propositions which may serve as justifying premises need to be identified.</w:t>
      </w:r>
      <w:r w:rsidR="0055357A">
        <w:rPr>
          <w:rFonts w:ascii="Times New Roman" w:hAnsi="Times New Roman" w:cs="Times New Roman"/>
        </w:rPr>
        <w:t xml:space="preserve">  And, of course, one needs to </w:t>
      </w:r>
      <w:r w:rsidR="003B0B7D">
        <w:rPr>
          <w:rFonts w:ascii="Times New Roman" w:hAnsi="Times New Roman" w:cs="Times New Roman"/>
        </w:rPr>
        <w:t>say</w:t>
      </w:r>
      <w:r w:rsidR="0055357A">
        <w:rPr>
          <w:rFonts w:ascii="Times New Roman" w:hAnsi="Times New Roman" w:cs="Times New Roman"/>
        </w:rPr>
        <w:t xml:space="preserve"> what constitutes a good argument.  Different theorists will fill out this view in a variety of ways.</w:t>
      </w:r>
    </w:p>
    <w:p w14:paraId="25F85364" w14:textId="71C88188" w:rsidR="0055357A" w:rsidRDefault="0055357A" w:rsidP="000F033D">
      <w:pPr>
        <w:spacing w:line="480" w:lineRule="auto"/>
        <w:jc w:val="both"/>
        <w:rPr>
          <w:rFonts w:ascii="Times New Roman" w:hAnsi="Times New Roman" w:cs="Times New Roman"/>
        </w:rPr>
      </w:pPr>
      <w:r>
        <w:rPr>
          <w:rFonts w:ascii="Times New Roman" w:hAnsi="Times New Roman" w:cs="Times New Roman"/>
        </w:rPr>
        <w:tab/>
        <w:t xml:space="preserve">Foundationalists </w:t>
      </w:r>
      <w:r w:rsidR="00810A88">
        <w:rPr>
          <w:rFonts w:ascii="Times New Roman" w:hAnsi="Times New Roman" w:cs="Times New Roman"/>
        </w:rPr>
        <w:t>will</w:t>
      </w:r>
      <w:r>
        <w:rPr>
          <w:rFonts w:ascii="Times New Roman" w:hAnsi="Times New Roman" w:cs="Times New Roman"/>
        </w:rPr>
        <w:t xml:space="preserve"> hold that there are certain propositions which require no argument</w:t>
      </w:r>
      <w:r w:rsidR="003B0B7D">
        <w:rPr>
          <w:rFonts w:ascii="Times New Roman" w:hAnsi="Times New Roman" w:cs="Times New Roman"/>
        </w:rPr>
        <w:t xml:space="preserve"> at all</w:t>
      </w:r>
      <w:r>
        <w:rPr>
          <w:rFonts w:ascii="Times New Roman" w:hAnsi="Times New Roman" w:cs="Times New Roman"/>
        </w:rPr>
        <w:t>.  Perhaps such propositions are indubitable, or they are infallible, or they are self-evident</w:t>
      </w:r>
      <w:r w:rsidR="003B0B7D">
        <w:rPr>
          <w:rFonts w:ascii="Times New Roman" w:hAnsi="Times New Roman" w:cs="Times New Roman"/>
        </w:rPr>
        <w:t xml:space="preserve">, or </w:t>
      </w:r>
      <w:r w:rsidR="00810A88">
        <w:rPr>
          <w:rFonts w:ascii="Times New Roman" w:hAnsi="Times New Roman" w:cs="Times New Roman"/>
        </w:rPr>
        <w:t xml:space="preserve">they have a presumption in their favor, or </w:t>
      </w:r>
      <w:r w:rsidR="003B0B7D">
        <w:rPr>
          <w:rFonts w:ascii="Times New Roman" w:hAnsi="Times New Roman" w:cs="Times New Roman"/>
        </w:rPr>
        <w:t>some such thing</w:t>
      </w:r>
      <w:r>
        <w:rPr>
          <w:rFonts w:ascii="Times New Roman" w:hAnsi="Times New Roman" w:cs="Times New Roman"/>
        </w:rPr>
        <w:t xml:space="preserve">.  On any foundationalist version of the Arguments-On-Paper Thesis, </w:t>
      </w:r>
      <w:r w:rsidR="00810A88">
        <w:rPr>
          <w:rFonts w:ascii="Times New Roman" w:hAnsi="Times New Roman" w:cs="Times New Roman"/>
        </w:rPr>
        <w:t xml:space="preserve">however, </w:t>
      </w:r>
      <w:r>
        <w:rPr>
          <w:rFonts w:ascii="Times New Roman" w:hAnsi="Times New Roman" w:cs="Times New Roman"/>
        </w:rPr>
        <w:t xml:space="preserve">there is some </w:t>
      </w:r>
      <w:r w:rsidR="00810A88">
        <w:rPr>
          <w:rFonts w:ascii="Times New Roman" w:hAnsi="Times New Roman" w:cs="Times New Roman"/>
        </w:rPr>
        <w:t>class of propositions which has</w:t>
      </w:r>
      <w:r>
        <w:rPr>
          <w:rFonts w:ascii="Times New Roman" w:hAnsi="Times New Roman" w:cs="Times New Roman"/>
        </w:rPr>
        <w:t xml:space="preserve"> a special epistemic status in virtue of which they require no argument.  We can put a star next to each such proposition on the list of propositions which a subject believes.  A good argument, on this view, will then be one which takes only starred propositions as premises.</w:t>
      </w:r>
      <w:r w:rsidR="003B0B7D">
        <w:rPr>
          <w:rFonts w:ascii="Times New Roman" w:hAnsi="Times New Roman" w:cs="Times New Roman"/>
        </w:rPr>
        <w:t xml:space="preserve">  But of course, there will be </w:t>
      </w:r>
      <w:r w:rsidR="003B0B7D">
        <w:rPr>
          <w:rFonts w:ascii="Times New Roman" w:hAnsi="Times New Roman" w:cs="Times New Roman"/>
        </w:rPr>
        <w:lastRenderedPageBreak/>
        <w:t>additiona</w:t>
      </w:r>
      <w:r w:rsidR="008A59BC">
        <w:rPr>
          <w:rFonts w:ascii="Times New Roman" w:hAnsi="Times New Roman" w:cs="Times New Roman"/>
        </w:rPr>
        <w:t>l constraints on good arguments</w:t>
      </w:r>
      <w:r w:rsidR="003B0B7D">
        <w:rPr>
          <w:rFonts w:ascii="Times New Roman" w:hAnsi="Times New Roman" w:cs="Times New Roman"/>
        </w:rPr>
        <w:t xml:space="preserve"> specifying the favored relationship or relationships between premises and conclusions.</w:t>
      </w:r>
      <w:r w:rsidR="00810A88">
        <w:rPr>
          <w:rFonts w:ascii="Times New Roman" w:hAnsi="Times New Roman" w:cs="Times New Roman"/>
        </w:rPr>
        <w:t xml:space="preserve">  I will come back to this issue.</w:t>
      </w:r>
    </w:p>
    <w:p w14:paraId="44FD5557" w14:textId="64F982CD" w:rsidR="00810A88" w:rsidRDefault="00810A88" w:rsidP="000F033D">
      <w:pPr>
        <w:spacing w:line="480" w:lineRule="auto"/>
        <w:jc w:val="both"/>
        <w:rPr>
          <w:rFonts w:ascii="Times New Roman" w:hAnsi="Times New Roman" w:cs="Times New Roman"/>
        </w:rPr>
      </w:pPr>
      <w:r>
        <w:rPr>
          <w:rFonts w:ascii="Times New Roman" w:hAnsi="Times New Roman" w:cs="Times New Roman"/>
        </w:rPr>
        <w:tab/>
        <w:t>Coherentists will hold that there are no propositions which requi</w:t>
      </w:r>
      <w:r w:rsidR="00BE543C">
        <w:rPr>
          <w:rFonts w:ascii="Times New Roman" w:hAnsi="Times New Roman" w:cs="Times New Roman"/>
        </w:rPr>
        <w:t>re no argument.  No proposition, on this view, has</w:t>
      </w:r>
      <w:r>
        <w:rPr>
          <w:rFonts w:ascii="Times New Roman" w:hAnsi="Times New Roman" w:cs="Times New Roman"/>
        </w:rPr>
        <w:t xml:space="preserve"> the special epistemic status which foundationalists claim for their favored premises.  But far from being more selective about the premises of good arguments, coherentists will allow every proposition on the list of propositions</w:t>
      </w:r>
      <w:r w:rsidR="00BE543C">
        <w:rPr>
          <w:rFonts w:ascii="Times New Roman" w:hAnsi="Times New Roman" w:cs="Times New Roman"/>
        </w:rPr>
        <w:t xml:space="preserve"> believed to serve as a premise; </w:t>
      </w:r>
      <w:r w:rsidR="00647E66">
        <w:rPr>
          <w:rFonts w:ascii="Times New Roman" w:hAnsi="Times New Roman" w:cs="Times New Roman"/>
        </w:rPr>
        <w:t>every proposition on the list</w:t>
      </w:r>
      <w:r w:rsidR="00BE543C">
        <w:rPr>
          <w:rFonts w:ascii="Times New Roman" w:hAnsi="Times New Roman" w:cs="Times New Roman"/>
        </w:rPr>
        <w:t xml:space="preserve"> get</w:t>
      </w:r>
      <w:r w:rsidR="00647E66">
        <w:rPr>
          <w:rFonts w:ascii="Times New Roman" w:hAnsi="Times New Roman" w:cs="Times New Roman"/>
        </w:rPr>
        <w:t>s</w:t>
      </w:r>
      <w:r w:rsidR="00BE543C">
        <w:rPr>
          <w:rFonts w:ascii="Times New Roman" w:hAnsi="Times New Roman" w:cs="Times New Roman"/>
        </w:rPr>
        <w:t xml:space="preserve"> a star.  A good argument, for a coherentist, will have a very long list of premises; it must include every proposition a subject believes.  And here too, additional constraints are needed specifying the relationship between premises and conclusions in good arguments.</w:t>
      </w:r>
    </w:p>
    <w:p w14:paraId="516C6382" w14:textId="1111A52B" w:rsidR="00BE543C" w:rsidRDefault="00BE543C" w:rsidP="000F033D">
      <w:pPr>
        <w:spacing w:line="480" w:lineRule="auto"/>
        <w:jc w:val="both"/>
        <w:rPr>
          <w:rFonts w:ascii="Times New Roman" w:hAnsi="Times New Roman" w:cs="Times New Roman"/>
        </w:rPr>
      </w:pPr>
      <w:r>
        <w:rPr>
          <w:rFonts w:ascii="Times New Roman" w:hAnsi="Times New Roman" w:cs="Times New Roman"/>
        </w:rPr>
        <w:tab/>
      </w:r>
      <w:r w:rsidR="00CB0D98">
        <w:rPr>
          <w:rFonts w:ascii="Times New Roman" w:hAnsi="Times New Roman" w:cs="Times New Roman"/>
        </w:rPr>
        <w:t>What then is the proper relationship between premises and conclusion in a good argument?</w:t>
      </w:r>
      <w:r w:rsidR="00455A71">
        <w:rPr>
          <w:rFonts w:ascii="Times New Roman" w:hAnsi="Times New Roman" w:cs="Times New Roman"/>
        </w:rPr>
        <w:t xml:space="preserve">  This, it seems, is the subject matter of logic.  Were we to limit the notion of logic here to deductive logic, however, our account of justified belief would be extremely impoverished.  We should thus acknowledge that the relevant notion of “good argument” at issue here is broader than deductive validity.  What is needed to fill out this view is an inductive logic as well, or an account of inference to the best explanation, or abductive inference, or some such thing.  Some will wish to appeal to probabilistic notions as well.  Although the details here matter, and they vary significantly among different theorists, the big picture is quite straightforward: Propositionally justified belief is explained in terms of the notion of a good argument, and goodness of argument is explained by </w:t>
      </w:r>
      <w:r w:rsidR="000A6471">
        <w:rPr>
          <w:rFonts w:ascii="Times New Roman" w:hAnsi="Times New Roman" w:cs="Times New Roman"/>
        </w:rPr>
        <w:t>the laws of logic, both deductive and non-deductive, together, perhaps, with a theory of probability.</w:t>
      </w:r>
    </w:p>
    <w:p w14:paraId="16AD4A8C" w14:textId="746E6BA5" w:rsidR="000A6471" w:rsidRDefault="000A6471" w:rsidP="000F033D">
      <w:pPr>
        <w:spacing w:line="480" w:lineRule="auto"/>
        <w:jc w:val="both"/>
        <w:rPr>
          <w:rFonts w:ascii="Times New Roman" w:hAnsi="Times New Roman" w:cs="Times New Roman"/>
        </w:rPr>
      </w:pPr>
      <w:r>
        <w:rPr>
          <w:rFonts w:ascii="Times New Roman" w:hAnsi="Times New Roman" w:cs="Times New Roman"/>
        </w:rPr>
        <w:tab/>
      </w:r>
      <w:r w:rsidR="00C6169D">
        <w:rPr>
          <w:rFonts w:ascii="Times New Roman" w:hAnsi="Times New Roman" w:cs="Times New Roman"/>
        </w:rPr>
        <w:t xml:space="preserve">Questions about justified belief are thus addressed in apsychological terms.  This crucial feature of the Arguments-On-Paper Thesis is obscured by a familiar bit of terminology: We speak of rules of inference within a logical system, thereby eliding the important distinction between a </w:t>
      </w:r>
      <w:r w:rsidR="00C6169D">
        <w:rPr>
          <w:rFonts w:ascii="Times New Roman" w:hAnsi="Times New Roman" w:cs="Times New Roman"/>
        </w:rPr>
        <w:lastRenderedPageBreak/>
        <w:t>certain psychological process, namely, inference,</w:t>
      </w:r>
      <w:r w:rsidR="00164A6C">
        <w:rPr>
          <w:rFonts w:ascii="Times New Roman" w:hAnsi="Times New Roman" w:cs="Times New Roman"/>
        </w:rPr>
        <w:t xml:space="preserve"> on the one hand,</w:t>
      </w:r>
      <w:r w:rsidR="00C6169D">
        <w:rPr>
          <w:rFonts w:ascii="Times New Roman" w:hAnsi="Times New Roman" w:cs="Times New Roman"/>
        </w:rPr>
        <w:t xml:space="preserve"> and logical and probabilistic relations among propositions</w:t>
      </w:r>
      <w:r w:rsidR="000E38DE">
        <w:rPr>
          <w:rFonts w:ascii="Times New Roman" w:hAnsi="Times New Roman" w:cs="Times New Roman"/>
        </w:rPr>
        <w:t>,</w:t>
      </w:r>
      <w:r w:rsidR="00164A6C">
        <w:rPr>
          <w:rFonts w:ascii="Times New Roman" w:hAnsi="Times New Roman" w:cs="Times New Roman"/>
        </w:rPr>
        <w:t xml:space="preserve"> on the other</w:t>
      </w:r>
      <w:r w:rsidR="00C6169D">
        <w:rPr>
          <w:rFonts w:ascii="Times New Roman" w:hAnsi="Times New Roman" w:cs="Times New Roman"/>
        </w:rPr>
        <w:t>.  This terminology</w:t>
      </w:r>
      <w:r w:rsidR="00164A6C">
        <w:rPr>
          <w:rFonts w:ascii="Times New Roman" w:hAnsi="Times New Roman" w:cs="Times New Roman"/>
        </w:rPr>
        <w:t xml:space="preserve"> both hides the transition from claims about the logical realm to claims about the psychological, and it thereby makes the Arguments-On-Paper Thesis seem entirely innocuous when, instead, it involves a very powerful substantive claim.</w:t>
      </w:r>
      <w:r w:rsidR="0032796C">
        <w:rPr>
          <w:rFonts w:ascii="Times New Roman" w:hAnsi="Times New Roman" w:cs="Times New Roman"/>
        </w:rPr>
        <w:t xml:space="preserve">  The Arguments-On-Paper Thesis endows the laws of logic with fundamental normative significance.  Such significance cannot, of course, be provided by terminological fiat.  It will therefore be important to bring the transition from the psychological to the logical out from its hiding place in a convenient bit of terminology into the light.</w:t>
      </w:r>
      <w:r w:rsidR="00A64E3E">
        <w:rPr>
          <w:rStyle w:val="EndnoteReference"/>
          <w:rFonts w:ascii="Times New Roman" w:hAnsi="Times New Roman" w:cs="Times New Roman"/>
        </w:rPr>
        <w:endnoteReference w:id="3"/>
      </w:r>
    </w:p>
    <w:p w14:paraId="69D5ABF3" w14:textId="77777777" w:rsidR="00BD1AD8" w:rsidRDefault="00BD1AD8" w:rsidP="000F033D">
      <w:pPr>
        <w:spacing w:line="480" w:lineRule="auto"/>
        <w:jc w:val="both"/>
        <w:rPr>
          <w:rFonts w:ascii="Times New Roman" w:hAnsi="Times New Roman" w:cs="Times New Roman"/>
        </w:rPr>
      </w:pPr>
    </w:p>
    <w:p w14:paraId="326C6225" w14:textId="50F525A2" w:rsidR="003D70A8" w:rsidRDefault="00BD1AD8" w:rsidP="003D70A8">
      <w:pPr>
        <w:spacing w:line="480" w:lineRule="auto"/>
        <w:jc w:val="center"/>
        <w:rPr>
          <w:rFonts w:ascii="Times New Roman" w:hAnsi="Times New Roman" w:cs="Times New Roman"/>
        </w:rPr>
      </w:pPr>
      <w:r>
        <w:rPr>
          <w:rFonts w:ascii="Times New Roman" w:hAnsi="Times New Roman" w:cs="Times New Roman"/>
        </w:rPr>
        <w:t>II</w:t>
      </w:r>
    </w:p>
    <w:p w14:paraId="58BCE824" w14:textId="7740C7C8" w:rsidR="00BD1AD8" w:rsidRDefault="00BD1AD8" w:rsidP="00BD1AD8">
      <w:pPr>
        <w:spacing w:line="480" w:lineRule="auto"/>
        <w:jc w:val="both"/>
        <w:rPr>
          <w:rFonts w:ascii="Times New Roman" w:hAnsi="Times New Roman" w:cs="Times New Roman"/>
        </w:rPr>
      </w:pPr>
      <w:r>
        <w:rPr>
          <w:rFonts w:ascii="Times New Roman" w:hAnsi="Times New Roman" w:cs="Times New Roman"/>
        </w:rPr>
        <w:tab/>
      </w:r>
      <w:r w:rsidR="00D431CF">
        <w:rPr>
          <w:rFonts w:ascii="Times New Roman" w:hAnsi="Times New Roman" w:cs="Times New Roman"/>
        </w:rPr>
        <w:t xml:space="preserve">Let me present a motivation for </w:t>
      </w:r>
      <w:r w:rsidR="003D70A8">
        <w:rPr>
          <w:rFonts w:ascii="Times New Roman" w:hAnsi="Times New Roman" w:cs="Times New Roman"/>
        </w:rPr>
        <w:t>looking at justified belief in a different way.  I begin with an anti-skeptical assumption: we have a great deal of knowledge and justified belief.  Some, no doubt, will see this as cheating.  The rejection of skepticism must be earned, they will say, rather than simply assumed.  I certainly understand this sentiment, but I will proceed with my working anti-skeptical assumption nonetheless.  Indeed, it seems to me virtually undeniable that we have a great deal of knowledge and justified belief.  From the most modest epistemic achievements of everyday life—our knowledge of our whereabouts, the objects in front of us, the likely consequences of various actions which we might undertake, and so on—to the very substantial epistemic achievements of the sciences, our lives are permeated by knowledge and justified belief and our thoughts and our actions are incomprehensible without supposing that knowledge and justified belief are widespread.</w:t>
      </w:r>
      <w:r w:rsidR="00F4465D">
        <w:rPr>
          <w:rFonts w:ascii="Times New Roman" w:hAnsi="Times New Roman" w:cs="Times New Roman"/>
        </w:rPr>
        <w:t xml:space="preserve">  In what follows, I will simply focus on justified belief.</w:t>
      </w:r>
    </w:p>
    <w:p w14:paraId="7FDDB39F" w14:textId="173DD8A1" w:rsidR="00F4465D" w:rsidRDefault="00F4465D" w:rsidP="00BD1AD8">
      <w:pPr>
        <w:spacing w:line="480" w:lineRule="auto"/>
        <w:jc w:val="both"/>
        <w:rPr>
          <w:rFonts w:ascii="Times New Roman" w:hAnsi="Times New Roman" w:cs="Times New Roman"/>
        </w:rPr>
      </w:pPr>
      <w:r>
        <w:rPr>
          <w:rFonts w:ascii="Times New Roman" w:hAnsi="Times New Roman" w:cs="Times New Roman"/>
        </w:rPr>
        <w:tab/>
        <w:t>What I suggest is that we view justified belief as an epistemic phenomenon to be examined, in much the same manner as various physical phenomena, su</w:t>
      </w:r>
      <w:r w:rsidR="001B4C96">
        <w:rPr>
          <w:rFonts w:ascii="Times New Roman" w:hAnsi="Times New Roman" w:cs="Times New Roman"/>
        </w:rPr>
        <w:t>ch as heat, or motion, or light</w:t>
      </w:r>
      <w:r>
        <w:rPr>
          <w:rFonts w:ascii="Times New Roman" w:hAnsi="Times New Roman" w:cs="Times New Roman"/>
        </w:rPr>
        <w:t xml:space="preserve">ning </w:t>
      </w:r>
      <w:r>
        <w:rPr>
          <w:rFonts w:ascii="Times New Roman" w:hAnsi="Times New Roman" w:cs="Times New Roman"/>
        </w:rPr>
        <w:lastRenderedPageBreak/>
        <w:t xml:space="preserve">may be viewed as phenomena worthy of examination and elucidation.  Such an examination can only begin if we </w:t>
      </w:r>
      <w:r w:rsidR="00D24F6A">
        <w:rPr>
          <w:rFonts w:ascii="Times New Roman" w:hAnsi="Times New Roman" w:cs="Times New Roman"/>
        </w:rPr>
        <w:t>embark on our study with</w:t>
      </w:r>
      <w:r>
        <w:rPr>
          <w:rFonts w:ascii="Times New Roman" w:hAnsi="Times New Roman" w:cs="Times New Roman"/>
        </w:rPr>
        <w:t xml:space="preserve"> at least a rough capacity to recognize many instances of the phenomenon at issue.  Thus, for example, when Galileo set out to measure temperature for the first time, he took himself to have a very rough recognitional capacity for temperature differences.  He knew that a summer’s day in Genoa was warmer than a winter’s day at the top of the Matterhorn, even if he was in no position to quantify that difference.  He knew that steam was hotter than water which, in turn, was warmer </w:t>
      </w:r>
      <w:r w:rsidR="00D24F6A">
        <w:rPr>
          <w:rFonts w:ascii="Times New Roman" w:hAnsi="Times New Roman" w:cs="Times New Roman"/>
        </w:rPr>
        <w:t>than ice.  He could recognize gross differences in temperature, or at least many such differences, and this was a necessary condition for so much as beginning to study temperature.  If he had no capacity for making any judgments about temperature at all, then he would have been in no position to undertake, or even conceive of, a study of such a phenomenon.</w:t>
      </w:r>
    </w:p>
    <w:p w14:paraId="51999A9C" w14:textId="2306524A" w:rsidR="00D24F6A" w:rsidRDefault="00D24F6A" w:rsidP="00BD1AD8">
      <w:pPr>
        <w:spacing w:line="480" w:lineRule="auto"/>
        <w:jc w:val="both"/>
        <w:rPr>
          <w:rFonts w:ascii="Times New Roman" w:hAnsi="Times New Roman" w:cs="Times New Roman"/>
        </w:rPr>
      </w:pPr>
      <w:r>
        <w:rPr>
          <w:rFonts w:ascii="Times New Roman" w:hAnsi="Times New Roman" w:cs="Times New Roman"/>
        </w:rPr>
        <w:tab/>
        <w:t>So too, I shall assume, with justified belief.  We have a first-pass recognitional capacity for justified belief, and it is this recognitional capacity which affords us epistemic access to the phenomenon we wish to examine.  Just as with Galileo’s study of temperature, we may have a good many beliefs about the phenomenon at the beginning of our study, but many of these pre-theoretical beliefs will need to be modified or abandoned as our study progresses.  We make use of our recognitional capacity to get our study going, and then we examine the instances of the phenomenon to see what features those instances share, what it is that provides the theoretical unity to the phenomenon, what it is that makes the phenomenon a fit object of theoretical investigation.</w:t>
      </w:r>
    </w:p>
    <w:p w14:paraId="0AB0AF90" w14:textId="02EB2202" w:rsidR="007D291C" w:rsidRDefault="007D291C" w:rsidP="00BD1AD8">
      <w:pPr>
        <w:spacing w:line="480" w:lineRule="auto"/>
        <w:jc w:val="both"/>
        <w:rPr>
          <w:rFonts w:ascii="Times New Roman" w:hAnsi="Times New Roman" w:cs="Times New Roman"/>
        </w:rPr>
      </w:pPr>
      <w:r>
        <w:rPr>
          <w:rFonts w:ascii="Times New Roman" w:hAnsi="Times New Roman" w:cs="Times New Roman"/>
        </w:rPr>
        <w:tab/>
        <w:t xml:space="preserve">This sort of assumption is certainly not unique to me, or to philosophers who share my view about the Arguments-On-Paper Thesis or the relationship between propositional and doxastic </w:t>
      </w:r>
      <w:r>
        <w:rPr>
          <w:rFonts w:ascii="Times New Roman" w:hAnsi="Times New Roman" w:cs="Times New Roman"/>
        </w:rPr>
        <w:lastRenderedPageBreak/>
        <w:t>justification.  Roderick Chisholm, for example, makes a similar assumption about the phenomenon of knowledge.</w:t>
      </w:r>
    </w:p>
    <w:p w14:paraId="732C7387" w14:textId="3F0208BE" w:rsidR="007D291C" w:rsidRDefault="007D291C" w:rsidP="007311C9">
      <w:pPr>
        <w:spacing w:line="480" w:lineRule="auto"/>
        <w:ind w:left="1440"/>
        <w:jc w:val="both"/>
        <w:rPr>
          <w:rFonts w:ascii="Times New Roman" w:hAnsi="Times New Roman" w:cs="Times New Roman"/>
        </w:rPr>
      </w:pPr>
      <w:r>
        <w:rPr>
          <w:rFonts w:ascii="Times New Roman" w:hAnsi="Times New Roman" w:cs="Times New Roman"/>
        </w:rPr>
        <w:t xml:space="preserve">We presuppose, first, that there </w:t>
      </w:r>
      <w:r>
        <w:rPr>
          <w:rFonts w:ascii="Times New Roman" w:hAnsi="Times New Roman" w:cs="Times New Roman"/>
          <w:i/>
        </w:rPr>
        <w:t>is</w:t>
      </w:r>
      <w:r>
        <w:rPr>
          <w:rFonts w:ascii="Times New Roman" w:hAnsi="Times New Roman" w:cs="Times New Roman"/>
        </w:rPr>
        <w:t xml:space="preserve"> something that we know and we adopt the working hypothesis that </w:t>
      </w:r>
      <w:r>
        <w:rPr>
          <w:rFonts w:ascii="Times New Roman" w:hAnsi="Times New Roman" w:cs="Times New Roman"/>
          <w:i/>
        </w:rPr>
        <w:t>what</w:t>
      </w:r>
      <w:r>
        <w:rPr>
          <w:rFonts w:ascii="Times New Roman" w:hAnsi="Times New Roman" w:cs="Times New Roman"/>
        </w:rPr>
        <w:t xml:space="preserve"> we know is pretty much that which, on reflection, we think we know.  (Chisholm</w:t>
      </w:r>
      <w:r w:rsidR="003F34AC">
        <w:rPr>
          <w:rFonts w:ascii="Times New Roman" w:hAnsi="Times New Roman" w:cs="Times New Roman"/>
        </w:rPr>
        <w:t>,</w:t>
      </w:r>
      <w:r>
        <w:rPr>
          <w:rFonts w:ascii="Times New Roman" w:hAnsi="Times New Roman" w:cs="Times New Roman"/>
        </w:rPr>
        <w:t xml:space="preserve"> 1977, </w:t>
      </w:r>
      <w:r w:rsidR="003F34AC">
        <w:rPr>
          <w:rFonts w:ascii="Times New Roman" w:hAnsi="Times New Roman" w:cs="Times New Roman"/>
        </w:rPr>
        <w:t xml:space="preserve">p. </w:t>
      </w:r>
      <w:r>
        <w:rPr>
          <w:rFonts w:ascii="Times New Roman" w:hAnsi="Times New Roman" w:cs="Times New Roman"/>
        </w:rPr>
        <w:t>16)</w:t>
      </w:r>
    </w:p>
    <w:p w14:paraId="274492FD" w14:textId="1CEA158D" w:rsidR="007D291C" w:rsidRDefault="007D291C" w:rsidP="00BD1AD8">
      <w:pPr>
        <w:spacing w:line="480" w:lineRule="auto"/>
        <w:jc w:val="both"/>
        <w:rPr>
          <w:rFonts w:ascii="Times New Roman" w:hAnsi="Times New Roman" w:cs="Times New Roman"/>
        </w:rPr>
      </w:pPr>
      <w:r>
        <w:rPr>
          <w:rFonts w:ascii="Times New Roman" w:hAnsi="Times New Roman" w:cs="Times New Roman"/>
        </w:rPr>
        <w:t>Chisholm here adopts the very assumption about knowledge that I make about justified belief: he assumes, although he does not make use of this terminology, that we have a good first-pass recognitional capacity for instances of knowledge.  And this, as he sees it, is absolutely necessary for embarking on a study of the nature of knowledge.  Indeed, he makes the very same assumption about justified belief.</w:t>
      </w:r>
    </w:p>
    <w:p w14:paraId="11845629" w14:textId="2A7D298F" w:rsidR="007D291C" w:rsidRDefault="007D291C" w:rsidP="00BD1AD8">
      <w:pPr>
        <w:spacing w:line="480" w:lineRule="auto"/>
        <w:jc w:val="both"/>
        <w:rPr>
          <w:rFonts w:ascii="Times New Roman" w:hAnsi="Times New Roman" w:cs="Times New Roman"/>
        </w:rPr>
      </w:pPr>
      <w:r>
        <w:rPr>
          <w:rFonts w:ascii="Times New Roman" w:hAnsi="Times New Roman" w:cs="Times New Roman"/>
        </w:rPr>
        <w:tab/>
      </w:r>
      <w:r w:rsidR="004B7D55">
        <w:rPr>
          <w:rFonts w:ascii="Times New Roman" w:hAnsi="Times New Roman" w:cs="Times New Roman"/>
        </w:rPr>
        <w:t xml:space="preserve">This is a working hypothesis, as Chisholm puts it, and it is one which, at least in principle, we might be forced to give up as our study proceeds.  Like Chisholm, I see </w:t>
      </w:r>
      <w:r w:rsidR="00A70B14">
        <w:rPr>
          <w:rFonts w:ascii="Times New Roman" w:hAnsi="Times New Roman" w:cs="Times New Roman"/>
        </w:rPr>
        <w:t>such a failure</w:t>
      </w:r>
      <w:r w:rsidR="004B7D55">
        <w:rPr>
          <w:rFonts w:ascii="Times New Roman" w:hAnsi="Times New Roman" w:cs="Times New Roman"/>
        </w:rPr>
        <w:t xml:space="preserve">, at the outset, as exceptionally unlikely.  Nevertheless, as our theoretical investigation </w:t>
      </w:r>
      <w:r w:rsidR="00DD6D46">
        <w:rPr>
          <w:rFonts w:ascii="Times New Roman" w:hAnsi="Times New Roman" w:cs="Times New Roman"/>
        </w:rPr>
        <w:t>progresses, we could fail to find any real unity in the phenomenon we set out to study.  We might, in short, come to the view that there really is no such phenomenon at all.  Scientific studies sometimes come to an end in just this way.  It is especially common in medicine, for example, to set out to investigate what one takes to be a certain disease or illness on the basis of a characteristic set of symptoms, only to find that there is no such underlying condition, but only some symptoms in a collection of cases with heterogeneous causes.</w:t>
      </w:r>
      <w:r w:rsidR="00E47E14">
        <w:rPr>
          <w:rFonts w:ascii="Times New Roman" w:hAnsi="Times New Roman" w:cs="Times New Roman"/>
        </w:rPr>
        <w:t xml:space="preserve">  What seemed like a genuine phenomenon, a fit object of theoretical investigation, turned out to lack the requisite theoretical unity.  Were this sad end to be the case with knowledge or justified belief, we would be forced to a certain sort of skepticism</w:t>
      </w:r>
      <w:r w:rsidR="003A3D90">
        <w:rPr>
          <w:rFonts w:ascii="Times New Roman" w:hAnsi="Times New Roman" w:cs="Times New Roman"/>
        </w:rPr>
        <w:t>: not the view that a well-defined phenomenon had, as it turns out, no actual instances, but instead, the conclusion that there was no well-defined phenomenon there in the first place.</w:t>
      </w:r>
      <w:r w:rsidR="0007126F">
        <w:rPr>
          <w:rStyle w:val="EndnoteReference"/>
          <w:rFonts w:ascii="Times New Roman" w:hAnsi="Times New Roman" w:cs="Times New Roman"/>
        </w:rPr>
        <w:endnoteReference w:id="4"/>
      </w:r>
      <w:r w:rsidR="003A3D90">
        <w:rPr>
          <w:rFonts w:ascii="Times New Roman" w:hAnsi="Times New Roman" w:cs="Times New Roman"/>
        </w:rPr>
        <w:t xml:space="preserve">  With Chisholm, </w:t>
      </w:r>
      <w:r w:rsidR="003A3D90">
        <w:rPr>
          <w:rFonts w:ascii="Times New Roman" w:hAnsi="Times New Roman" w:cs="Times New Roman"/>
        </w:rPr>
        <w:lastRenderedPageBreak/>
        <w:t xml:space="preserve">however, I not only begin my study of justified belief with the optimistic view that this is unlikely to be the case; I also share his view, at the end of the day, </w:t>
      </w:r>
      <w:r w:rsidR="00BB3E1E">
        <w:rPr>
          <w:rFonts w:ascii="Times New Roman" w:hAnsi="Times New Roman" w:cs="Times New Roman"/>
        </w:rPr>
        <w:t xml:space="preserve">that the phenomenon of justified belief is genuine, </w:t>
      </w:r>
      <w:r w:rsidR="003A3D90">
        <w:rPr>
          <w:rFonts w:ascii="Times New Roman" w:hAnsi="Times New Roman" w:cs="Times New Roman"/>
        </w:rPr>
        <w:t xml:space="preserve">much as we </w:t>
      </w:r>
      <w:r w:rsidR="00BB3E1E">
        <w:rPr>
          <w:rFonts w:ascii="Times New Roman" w:hAnsi="Times New Roman" w:cs="Times New Roman"/>
        </w:rPr>
        <w:t>disagree about the nature of that</w:t>
      </w:r>
      <w:r w:rsidR="003A3D90">
        <w:rPr>
          <w:rFonts w:ascii="Times New Roman" w:hAnsi="Times New Roman" w:cs="Times New Roman"/>
        </w:rPr>
        <w:t xml:space="preserve"> phenomenon.</w:t>
      </w:r>
    </w:p>
    <w:p w14:paraId="4F34D39B" w14:textId="0CB77822" w:rsidR="005D0502" w:rsidRDefault="005D0502" w:rsidP="00BD1AD8">
      <w:pPr>
        <w:spacing w:line="480" w:lineRule="auto"/>
        <w:jc w:val="both"/>
        <w:rPr>
          <w:rFonts w:ascii="Times New Roman" w:hAnsi="Times New Roman" w:cs="Times New Roman"/>
        </w:rPr>
      </w:pPr>
      <w:r>
        <w:rPr>
          <w:rFonts w:ascii="Times New Roman" w:hAnsi="Times New Roman" w:cs="Times New Roman"/>
        </w:rPr>
        <w:tab/>
      </w:r>
      <w:r w:rsidR="007A2FE8">
        <w:rPr>
          <w:rFonts w:ascii="Times New Roman" w:hAnsi="Times New Roman" w:cs="Times New Roman"/>
        </w:rPr>
        <w:t>In viewing justified belief</w:t>
      </w:r>
      <w:r w:rsidR="00753EB3">
        <w:rPr>
          <w:rFonts w:ascii="Times New Roman" w:hAnsi="Times New Roman" w:cs="Times New Roman"/>
        </w:rPr>
        <w:t xml:space="preserve"> as a phenomenon worthy of investigation, we are led to see the Arguments-On-Paper Thesis for the substantive empirical claim it is.  If the Arguments-On-Paper Thesis is correct, then when we examine the phenomenon of justified belief, we should find that </w:t>
      </w:r>
      <w:r w:rsidR="00F810CF">
        <w:rPr>
          <w:rFonts w:ascii="Times New Roman" w:hAnsi="Times New Roman" w:cs="Times New Roman"/>
        </w:rPr>
        <w:t>such</w:t>
      </w:r>
      <w:r w:rsidR="00753EB3">
        <w:rPr>
          <w:rFonts w:ascii="Times New Roman" w:hAnsi="Times New Roman" w:cs="Times New Roman"/>
        </w:rPr>
        <w:t xml:space="preserve"> beliefs are based on arguments of the sort elucidated in section I above: they are either ultimately based on premises which need no argument by way of good deductive and non-deductive arguments, or they are based on good deductive and non-deductive arguments which take as premises the entire body of our beliefs at an earlier moment.  We have, at present, a well-developed account of the nature of good deductive argument, and there are various approaches available, both probabilistic and otherwise, to an account of the goodness of non-deductive argument.  Although there are some who hold that basing requires the self-conscious endorsement of the arguments at issue (see, e.g., BonJour</w:t>
      </w:r>
      <w:r w:rsidR="003F34AC">
        <w:rPr>
          <w:rFonts w:ascii="Times New Roman" w:hAnsi="Times New Roman" w:cs="Times New Roman"/>
        </w:rPr>
        <w:t>,</w:t>
      </w:r>
      <w:r w:rsidR="00753EB3">
        <w:rPr>
          <w:rFonts w:ascii="Times New Roman" w:hAnsi="Times New Roman" w:cs="Times New Roman"/>
        </w:rPr>
        <w:t xml:space="preserve"> 1986), others endorse a looser “taking” requirement on inference (</w:t>
      </w:r>
      <w:r w:rsidR="00F810CF">
        <w:rPr>
          <w:rFonts w:ascii="Times New Roman" w:hAnsi="Times New Roman" w:cs="Times New Roman"/>
        </w:rPr>
        <w:t>Boghossian</w:t>
      </w:r>
      <w:r w:rsidR="003F34AC">
        <w:rPr>
          <w:rFonts w:ascii="Times New Roman" w:hAnsi="Times New Roman" w:cs="Times New Roman"/>
        </w:rPr>
        <w:t>,</w:t>
      </w:r>
      <w:r w:rsidR="00F810CF">
        <w:rPr>
          <w:rFonts w:ascii="Times New Roman" w:hAnsi="Times New Roman" w:cs="Times New Roman"/>
        </w:rPr>
        <w:t xml:space="preserve"> 2014) or, more commonly, still weaker causal requirements.  What all of these accounts entail, however, is that the logic of good argument be reflected in our belief acquisition and revision.  The Arguments-On-Paper which define good argumentation must, in short, be psychologically real.</w:t>
      </w:r>
      <w:r w:rsidR="005A0D1A">
        <w:rPr>
          <w:rFonts w:ascii="Times New Roman" w:hAnsi="Times New Roman" w:cs="Times New Roman"/>
        </w:rPr>
        <w:t xml:space="preserve">  While many epistemologists who have defended versions of the Arguments-On-Paper Thesis </w:t>
      </w:r>
      <w:r w:rsidR="00DB17B9">
        <w:rPr>
          <w:rFonts w:ascii="Times New Roman" w:hAnsi="Times New Roman" w:cs="Times New Roman"/>
        </w:rPr>
        <w:t>have been attracted to it because they viewed it as a way of depsychologizing epistemology,</w:t>
      </w:r>
      <w:r w:rsidR="00DB17B9">
        <w:rPr>
          <w:rStyle w:val="EndnoteReference"/>
          <w:rFonts w:ascii="Times New Roman" w:hAnsi="Times New Roman" w:cs="Times New Roman"/>
        </w:rPr>
        <w:endnoteReference w:id="5"/>
      </w:r>
      <w:r w:rsidR="00DB17B9">
        <w:rPr>
          <w:rFonts w:ascii="Times New Roman" w:hAnsi="Times New Roman" w:cs="Times New Roman"/>
        </w:rPr>
        <w:t xml:space="preserve"> viewing justified belief as a phenomenon for theoretical investigation forces defenders of that Thesis to come to terms with its psychological implications.</w:t>
      </w:r>
    </w:p>
    <w:p w14:paraId="19F08855" w14:textId="77777777" w:rsidR="00871AF7" w:rsidRDefault="00871AF7" w:rsidP="00BD1AD8">
      <w:pPr>
        <w:spacing w:line="480" w:lineRule="auto"/>
        <w:jc w:val="both"/>
        <w:rPr>
          <w:rFonts w:ascii="Times New Roman" w:hAnsi="Times New Roman" w:cs="Times New Roman"/>
        </w:rPr>
      </w:pPr>
    </w:p>
    <w:p w14:paraId="274B4D79" w14:textId="77777777" w:rsidR="00871AF7" w:rsidRDefault="00871AF7" w:rsidP="00BD1AD8">
      <w:pPr>
        <w:spacing w:line="480" w:lineRule="auto"/>
        <w:jc w:val="both"/>
        <w:rPr>
          <w:rFonts w:ascii="Times New Roman" w:hAnsi="Times New Roman" w:cs="Times New Roman"/>
        </w:rPr>
      </w:pPr>
    </w:p>
    <w:p w14:paraId="28AA59A6" w14:textId="2A3DFE23" w:rsidR="00871AF7" w:rsidRDefault="00871AF7" w:rsidP="00871AF7">
      <w:pPr>
        <w:spacing w:line="480" w:lineRule="auto"/>
        <w:jc w:val="center"/>
        <w:rPr>
          <w:rFonts w:ascii="Times New Roman" w:hAnsi="Times New Roman" w:cs="Times New Roman"/>
        </w:rPr>
      </w:pPr>
      <w:r>
        <w:rPr>
          <w:rFonts w:ascii="Times New Roman" w:hAnsi="Times New Roman" w:cs="Times New Roman"/>
        </w:rPr>
        <w:lastRenderedPageBreak/>
        <w:t>III</w:t>
      </w:r>
    </w:p>
    <w:p w14:paraId="1D312C2F" w14:textId="48627F90" w:rsidR="00251A57" w:rsidRDefault="004D314E" w:rsidP="00BD1AD8">
      <w:pPr>
        <w:spacing w:line="480" w:lineRule="auto"/>
        <w:jc w:val="both"/>
        <w:rPr>
          <w:rFonts w:ascii="Times New Roman" w:hAnsi="Times New Roman" w:cs="Times New Roman"/>
        </w:rPr>
      </w:pPr>
      <w:r>
        <w:rPr>
          <w:rFonts w:ascii="Times New Roman" w:hAnsi="Times New Roman" w:cs="Times New Roman"/>
        </w:rPr>
        <w:tab/>
        <w:t xml:space="preserve">I don’t mean to suggest that the psychological implications of the Arguments-On-Paper Thesis </w:t>
      </w:r>
      <w:r w:rsidR="00646571">
        <w:rPr>
          <w:rFonts w:ascii="Times New Roman" w:hAnsi="Times New Roman" w:cs="Times New Roman"/>
        </w:rPr>
        <w:t>are pretheoretically implausible.  Indeed, I think that quite the opposite is true.  The suggestion that our justified beliefs are, in fact, psychologically based on good argumentation, where good argumentation is defined by some combination of deductive logic, inductive logic, inference to the best explanation, and/or the kinds of probabilistic transitions elaborated upon by formal epistemologists</w:t>
      </w:r>
      <w:r w:rsidR="006A68E1">
        <w:rPr>
          <w:rFonts w:ascii="Times New Roman" w:hAnsi="Times New Roman" w:cs="Times New Roman"/>
        </w:rPr>
        <w:t>,</w:t>
      </w:r>
      <w:r w:rsidR="00646571">
        <w:rPr>
          <w:rFonts w:ascii="Times New Roman" w:hAnsi="Times New Roman" w:cs="Times New Roman"/>
        </w:rPr>
        <w:t xml:space="preserve"> has not only informed a variety of research programs in epistemology since Aristotle; it has done so precisely because this suggestion is so attractive on its face.  </w:t>
      </w:r>
    </w:p>
    <w:p w14:paraId="30921F2B" w14:textId="3D5D1BEE" w:rsidR="004D314E" w:rsidRDefault="00B46869" w:rsidP="00251A57">
      <w:pPr>
        <w:spacing w:line="480" w:lineRule="auto"/>
        <w:ind w:firstLine="720"/>
        <w:jc w:val="both"/>
        <w:rPr>
          <w:rFonts w:ascii="Times New Roman" w:hAnsi="Times New Roman" w:cs="Times New Roman"/>
        </w:rPr>
      </w:pPr>
      <w:r>
        <w:rPr>
          <w:rFonts w:ascii="Times New Roman" w:hAnsi="Times New Roman" w:cs="Times New Roman"/>
        </w:rPr>
        <w:t xml:space="preserve">This approach not only provides a satisfying unification of various formal studies in logic broadly conceived with the normative issues addressed by epistemologists; </w:t>
      </w:r>
      <w:r w:rsidR="00251A57">
        <w:rPr>
          <w:rFonts w:ascii="Times New Roman" w:hAnsi="Times New Roman" w:cs="Times New Roman"/>
        </w:rPr>
        <w:t>it also makes sense of a good deal of our normative practice of giving and asking for reasons.</w:t>
      </w:r>
      <w:r w:rsidR="007B5B6C">
        <w:rPr>
          <w:rStyle w:val="EndnoteReference"/>
          <w:rFonts w:ascii="Times New Roman" w:hAnsi="Times New Roman" w:cs="Times New Roman"/>
        </w:rPr>
        <w:endnoteReference w:id="6"/>
      </w:r>
      <w:r w:rsidR="00251A57">
        <w:rPr>
          <w:rFonts w:ascii="Times New Roman" w:hAnsi="Times New Roman" w:cs="Times New Roman"/>
        </w:rPr>
        <w:t xml:space="preserve">  Someone who makes a surprising claim will likely find that others press a demand for reasons: What makes you think that?  The challenge can be met, of course, by argumentation, but those who cannot respond satisfactorily will not only be pressed to withdraw their claim; they will feel the force of the demand for reasons and, if finally unable to provide a satisfactory argumentative defense, will come</w:t>
      </w:r>
      <w:r w:rsidR="00BA414F">
        <w:rPr>
          <w:rFonts w:ascii="Times New Roman" w:hAnsi="Times New Roman" w:cs="Times New Roman"/>
        </w:rPr>
        <w:t>, at least typically,</w:t>
      </w:r>
      <w:r w:rsidR="00251A57">
        <w:rPr>
          <w:rFonts w:ascii="Times New Roman" w:hAnsi="Times New Roman" w:cs="Times New Roman"/>
        </w:rPr>
        <w:t xml:space="preserve"> to give up their belief.  The Arguments-On-Paper Thesis p</w:t>
      </w:r>
      <w:r w:rsidR="00F04D09">
        <w:rPr>
          <w:rFonts w:ascii="Times New Roman" w:hAnsi="Times New Roman" w:cs="Times New Roman"/>
        </w:rPr>
        <w:t>rovides a straightforward explanation of this practice.  Those whose beliefs are justified will have at their disposal a good argument in favor of their beliefs.  If we come to realize that we have no such argument, we are thereby shown that our belief was not justified, and we will therefore give it up.  The readiness with which we are able to provide such arguments when challenged, and the readiness to give up our beliefs when we fail to meet the challenge, jointly serve to provide an exceptionally attractive line of support for the Arguments-On-Paper Thesis.</w:t>
      </w:r>
      <w:r w:rsidR="007C0EAD">
        <w:rPr>
          <w:rFonts w:ascii="Times New Roman" w:hAnsi="Times New Roman" w:cs="Times New Roman"/>
        </w:rPr>
        <w:t xml:space="preserve">  The psychological and sociological implications of the Thesis </w:t>
      </w:r>
      <w:r w:rsidR="00B973B2">
        <w:rPr>
          <w:rFonts w:ascii="Times New Roman" w:hAnsi="Times New Roman" w:cs="Times New Roman"/>
        </w:rPr>
        <w:t xml:space="preserve">thus </w:t>
      </w:r>
      <w:r w:rsidR="007C0EAD">
        <w:rPr>
          <w:rFonts w:ascii="Times New Roman" w:hAnsi="Times New Roman" w:cs="Times New Roman"/>
        </w:rPr>
        <w:t xml:space="preserve">should not be </w:t>
      </w:r>
      <w:r w:rsidR="00B973B2">
        <w:rPr>
          <w:rFonts w:ascii="Times New Roman" w:hAnsi="Times New Roman" w:cs="Times New Roman"/>
        </w:rPr>
        <w:t xml:space="preserve">ignored, nor should they be seen as </w:t>
      </w:r>
      <w:r w:rsidR="00B973B2">
        <w:rPr>
          <w:rFonts w:ascii="Times New Roman" w:hAnsi="Times New Roman" w:cs="Times New Roman"/>
        </w:rPr>
        <w:lastRenderedPageBreak/>
        <w:t>a source of embarrassment.  These implications should, instead, be embraced by those who subscribe to the Arguments-On-Paper Thesis for they provide a crucial source of its support.</w:t>
      </w:r>
    </w:p>
    <w:p w14:paraId="0084C45D" w14:textId="095E5432" w:rsidR="00076A51" w:rsidRDefault="00304C56" w:rsidP="00251A57">
      <w:pPr>
        <w:spacing w:line="480" w:lineRule="auto"/>
        <w:ind w:firstLine="720"/>
        <w:jc w:val="both"/>
        <w:rPr>
          <w:rFonts w:ascii="Times New Roman" w:hAnsi="Times New Roman" w:cs="Times New Roman"/>
        </w:rPr>
      </w:pPr>
      <w:r>
        <w:rPr>
          <w:rFonts w:ascii="Times New Roman" w:hAnsi="Times New Roman" w:cs="Times New Roman"/>
        </w:rPr>
        <w:t>Additional support may be garnered</w:t>
      </w:r>
      <w:r w:rsidR="00395B42">
        <w:rPr>
          <w:rFonts w:ascii="Times New Roman" w:hAnsi="Times New Roman" w:cs="Times New Roman"/>
        </w:rPr>
        <w:t xml:space="preserve"> from psychological research, and this support comes</w:t>
      </w:r>
      <w:r w:rsidR="00F05225">
        <w:rPr>
          <w:rFonts w:ascii="Times New Roman" w:hAnsi="Times New Roman" w:cs="Times New Roman"/>
        </w:rPr>
        <w:t>, it seems,</w:t>
      </w:r>
      <w:r w:rsidR="00395B42">
        <w:rPr>
          <w:rFonts w:ascii="Times New Roman" w:hAnsi="Times New Roman" w:cs="Times New Roman"/>
        </w:rPr>
        <w:t xml:space="preserve"> in two different forms: investigation of our logical capacities, and a very general account, implicit in much research in the cognitive sciences, of how cognition is possible.</w:t>
      </w:r>
    </w:p>
    <w:p w14:paraId="7C4EA474" w14:textId="088F3AC8" w:rsidR="00395B42" w:rsidRDefault="00395B42" w:rsidP="00251A57">
      <w:pPr>
        <w:spacing w:line="480" w:lineRule="auto"/>
        <w:ind w:firstLine="720"/>
        <w:jc w:val="both"/>
        <w:rPr>
          <w:rFonts w:ascii="Times New Roman" w:hAnsi="Times New Roman" w:cs="Times New Roman"/>
        </w:rPr>
      </w:pPr>
      <w:r>
        <w:rPr>
          <w:rFonts w:ascii="Times New Roman" w:hAnsi="Times New Roman" w:cs="Times New Roman"/>
        </w:rPr>
        <w:t>There has been a good deal of research on the logical capacities of human beings, even apart from any special training in logic.  One research program has it that there are substantial such capacities, and that these capacities play a central role in cognition.  Lance Rips (1994) has been a leader in such research, and he has argued that we not only show a striking sensitivity to deductive relations among our beliefs, but that we regularly engage in valid deductive inference.</w:t>
      </w:r>
      <w:r w:rsidR="003F4041">
        <w:rPr>
          <w:rFonts w:ascii="Times New Roman" w:hAnsi="Times New Roman" w:cs="Times New Roman"/>
        </w:rPr>
        <w:t xml:space="preserve">  Those who have taught an introductory logic course may approach this work with a good deal of skepticism.  How could it be that the very same individuals who regularly show great difficulty in learning the basics of deductive logic, and who regularly make a wide range of errors when confronted with basic deductive problem sets, should nevertheless be credited with substantial deductive cap</w:t>
      </w:r>
      <w:r w:rsidR="005112F3">
        <w:rPr>
          <w:rFonts w:ascii="Times New Roman" w:hAnsi="Times New Roman" w:cs="Times New Roman"/>
        </w:rPr>
        <w:t>acities</w:t>
      </w:r>
      <w:r w:rsidR="003F4041">
        <w:rPr>
          <w:rFonts w:ascii="Times New Roman" w:hAnsi="Times New Roman" w:cs="Times New Roman"/>
        </w:rPr>
        <w:t xml:space="preserve"> and viewed as regularly making use of them?</w:t>
      </w:r>
    </w:p>
    <w:p w14:paraId="407106E7" w14:textId="789AE660" w:rsidR="003F4041" w:rsidRDefault="003F4041" w:rsidP="00251A57">
      <w:pPr>
        <w:spacing w:line="480" w:lineRule="auto"/>
        <w:ind w:firstLine="720"/>
        <w:jc w:val="both"/>
        <w:rPr>
          <w:rFonts w:ascii="Times New Roman" w:hAnsi="Times New Roman" w:cs="Times New Roman"/>
        </w:rPr>
      </w:pPr>
      <w:r>
        <w:rPr>
          <w:rFonts w:ascii="Times New Roman" w:hAnsi="Times New Roman" w:cs="Times New Roman"/>
        </w:rPr>
        <w:t xml:space="preserve">The work of such mental logicians as Rips are not so easily discredited.  The first point to make is that it is one thing to be sensitive to deductive relations among beliefs and to regularly engage in valid deductive reasoning.  It is quite another to be able to articulate valid principles of deductive logic and to manipulate a formal system.  No one denies, for example, that human beings are sensitive to all manner of perceptual constancies in their environment and that these capacities play a central role in the production of perceptual belief.  But allowing that there are such sensitivities in no way commits one to the absurd view that ordinary perceivers are in any position to articulate what these perceptual constancies are.  The position of the mental logicians is that our </w:t>
      </w:r>
      <w:r>
        <w:rPr>
          <w:rFonts w:ascii="Times New Roman" w:hAnsi="Times New Roman" w:cs="Times New Roman"/>
        </w:rPr>
        <w:lastRenderedPageBreak/>
        <w:t xml:space="preserve">sensitivity to logical relations among beliefs is </w:t>
      </w:r>
      <w:r w:rsidR="008F4309">
        <w:rPr>
          <w:rFonts w:ascii="Times New Roman" w:hAnsi="Times New Roman" w:cs="Times New Roman"/>
        </w:rPr>
        <w:t xml:space="preserve">very much like our sensitivity to perceptual constancies.  These capacities play a central role in governing belief acquisition </w:t>
      </w:r>
      <w:r w:rsidR="00D96ECF">
        <w:rPr>
          <w:rFonts w:ascii="Times New Roman" w:hAnsi="Times New Roman" w:cs="Times New Roman"/>
        </w:rPr>
        <w:t>and</w:t>
      </w:r>
      <w:r w:rsidR="008F4309">
        <w:rPr>
          <w:rFonts w:ascii="Times New Roman" w:hAnsi="Times New Roman" w:cs="Times New Roman"/>
        </w:rPr>
        <w:t xml:space="preserve"> revision without our having explicit beliefs about them.</w:t>
      </w:r>
    </w:p>
    <w:p w14:paraId="4ED614B2" w14:textId="36E86470" w:rsidR="008F4309" w:rsidRDefault="00F63C1F" w:rsidP="00251A57">
      <w:pPr>
        <w:spacing w:line="480" w:lineRule="auto"/>
        <w:ind w:firstLine="720"/>
        <w:jc w:val="both"/>
        <w:rPr>
          <w:rFonts w:ascii="Times New Roman" w:hAnsi="Times New Roman" w:cs="Times New Roman"/>
        </w:rPr>
      </w:pPr>
      <w:r>
        <w:rPr>
          <w:rFonts w:ascii="Times New Roman" w:hAnsi="Times New Roman" w:cs="Times New Roman"/>
        </w:rPr>
        <w:t>But what should we say about the errors that our students make in courses on formal logic?  How is this supposed to be compatible with the existence of a mental logic guiding our reasoning?  Here, as elsewhere in cognitive science, it is necessary to appeal to a competence/performance distinction.  The suggestion that we have a substantial deductive competence is fully compatible with the existence of performance errors.  Just as the supposition of a grammatical competence is compatible with a wide range of errors in the production of speech, the existence of a deductive competence is equally compatible with a wide range of errors in deductive reasoning.  The competence/performance distinction does not provide the mental logicians with a get out of jail free card</w:t>
      </w:r>
      <w:r w:rsidR="00B55419">
        <w:rPr>
          <w:rFonts w:ascii="Times New Roman" w:hAnsi="Times New Roman" w:cs="Times New Roman"/>
        </w:rPr>
        <w:t xml:space="preserve">, permitting them to simply </w:t>
      </w:r>
      <w:r w:rsidR="00DD76BB">
        <w:rPr>
          <w:rFonts w:ascii="Times New Roman" w:hAnsi="Times New Roman" w:cs="Times New Roman"/>
        </w:rPr>
        <w:t xml:space="preserve">ignore all evidence of deductive malfeasance and chalk them up, on every occasion, to factors interfering with a perfect underlying deductive competence.  Nor do mental logicians treat it in this way.  There are sensitive issues here about how best to explain the patterns </w:t>
      </w:r>
      <w:r w:rsidR="00720659">
        <w:rPr>
          <w:rFonts w:ascii="Times New Roman" w:hAnsi="Times New Roman" w:cs="Times New Roman"/>
        </w:rPr>
        <w:t xml:space="preserve">of </w:t>
      </w:r>
      <w:r w:rsidR="00DD76BB">
        <w:rPr>
          <w:rFonts w:ascii="Times New Roman" w:hAnsi="Times New Roman" w:cs="Times New Roman"/>
        </w:rPr>
        <w:t>good and bad reasoning which we see in ordinary cognizers.  My point is simply that there is an active research program ongoing which may serve to provide aid and comfort to defenders of the Arguments-On-Paper Thesis.</w:t>
      </w:r>
    </w:p>
    <w:p w14:paraId="73D726AC" w14:textId="67752573" w:rsidR="00DD76BB" w:rsidRDefault="00A828A8" w:rsidP="00251A57">
      <w:pPr>
        <w:spacing w:line="480" w:lineRule="auto"/>
        <w:ind w:firstLine="720"/>
        <w:jc w:val="both"/>
        <w:rPr>
          <w:rFonts w:ascii="Times New Roman" w:hAnsi="Times New Roman" w:cs="Times New Roman"/>
        </w:rPr>
      </w:pPr>
      <w:r>
        <w:rPr>
          <w:rFonts w:ascii="Times New Roman" w:hAnsi="Times New Roman" w:cs="Times New Roman"/>
        </w:rPr>
        <w:t>Just how much deductive competence is to be credited to ordinary cognizers thus remains to be settled, but even the most ambitious and optimistic researchers in this area</w:t>
      </w:r>
      <w:r w:rsidR="00BD763E">
        <w:rPr>
          <w:rFonts w:ascii="Times New Roman" w:hAnsi="Times New Roman" w:cs="Times New Roman"/>
        </w:rPr>
        <w:t xml:space="preserve"> have not claimed to find evidence of a full inductive logic of the sort needed to fund the Arguments-On-Paper Thesis.  The work of the mental logicians needs to be extended and developed a good deal for a full-fledged empirical defense of the Arguments-On-Paper Thesis to be within reach.  The work of the mental logicians, however, provides a non-trivial start on such a defense.</w:t>
      </w:r>
    </w:p>
    <w:p w14:paraId="3C38BB45" w14:textId="54A418E8" w:rsidR="00BD763E" w:rsidRDefault="00D73560" w:rsidP="00251A57">
      <w:pPr>
        <w:spacing w:line="480" w:lineRule="auto"/>
        <w:ind w:firstLine="720"/>
        <w:jc w:val="both"/>
        <w:rPr>
          <w:rFonts w:ascii="Times New Roman" w:hAnsi="Times New Roman" w:cs="Times New Roman"/>
        </w:rPr>
      </w:pPr>
      <w:r>
        <w:rPr>
          <w:rFonts w:ascii="Times New Roman" w:hAnsi="Times New Roman" w:cs="Times New Roman"/>
        </w:rPr>
        <w:lastRenderedPageBreak/>
        <w:t xml:space="preserve">Further grounds for optimism on this score may be </w:t>
      </w:r>
      <w:r w:rsidR="00603501">
        <w:rPr>
          <w:rFonts w:ascii="Times New Roman" w:hAnsi="Times New Roman" w:cs="Times New Roman"/>
        </w:rPr>
        <w:t xml:space="preserve">thought to be </w:t>
      </w:r>
      <w:r>
        <w:rPr>
          <w:rFonts w:ascii="Times New Roman" w:hAnsi="Times New Roman" w:cs="Times New Roman"/>
        </w:rPr>
        <w:t>found in very general considerations about how cognition is possible.  What I have in mind here is the kind of approach championed by Jerry Fodor</w:t>
      </w:r>
      <w:r w:rsidR="00DA416F">
        <w:rPr>
          <w:rFonts w:ascii="Times New Roman" w:hAnsi="Times New Roman" w:cs="Times New Roman"/>
        </w:rPr>
        <w:t xml:space="preserve"> (1975</w:t>
      </w:r>
      <w:r w:rsidR="00EB4F11">
        <w:rPr>
          <w:rFonts w:ascii="Times New Roman" w:hAnsi="Times New Roman" w:cs="Times New Roman"/>
        </w:rPr>
        <w:t>; 2008</w:t>
      </w:r>
      <w:r w:rsidR="00DA416F">
        <w:rPr>
          <w:rFonts w:ascii="Times New Roman" w:hAnsi="Times New Roman" w:cs="Times New Roman"/>
        </w:rPr>
        <w:t>)</w:t>
      </w:r>
      <w:r>
        <w:rPr>
          <w:rFonts w:ascii="Times New Roman" w:hAnsi="Times New Roman" w:cs="Times New Roman"/>
        </w:rPr>
        <w:t xml:space="preserve"> </w:t>
      </w:r>
      <w:r w:rsidR="00DA416F">
        <w:rPr>
          <w:rFonts w:ascii="Times New Roman" w:hAnsi="Times New Roman" w:cs="Times New Roman"/>
        </w:rPr>
        <w:t>in support of the language of thought hypothesis.</w:t>
      </w:r>
      <w:r w:rsidR="00EB4F11">
        <w:rPr>
          <w:rFonts w:ascii="Times New Roman" w:hAnsi="Times New Roman" w:cs="Times New Roman"/>
        </w:rPr>
        <w:t xml:space="preserve">  Fodor argues that implicit in an extraordinarily wide range of research in the cognitive sciences is a commitment to viewing cognition as computation over sentences in a language of thought.  This hypothesis requires that such computation is sensitive to syntactic features of our mental representations, and what this comes to is nothing more nor less than the </w:t>
      </w:r>
      <w:r w:rsidR="00123C8E">
        <w:rPr>
          <w:rFonts w:ascii="Times New Roman" w:hAnsi="Times New Roman" w:cs="Times New Roman"/>
        </w:rPr>
        <w:t>postulation</w:t>
      </w:r>
      <w:r w:rsidR="00EB4F11">
        <w:rPr>
          <w:rFonts w:ascii="Times New Roman" w:hAnsi="Times New Roman" w:cs="Times New Roman"/>
        </w:rPr>
        <w:t xml:space="preserve"> of the very sort of mental logic required to fund the Arguments-On-Paper Thesis.  Our mental mechanisms, on this view, are sensitive to logical relations among our mental representations, and our inferences are thus simply a matter of drawing out relevant consequences, both deductive and non-deductive, of new information provided by our input systems together with the great fund of information which is stored in memory.</w:t>
      </w:r>
      <w:r w:rsidR="00895C8D">
        <w:rPr>
          <w:rFonts w:ascii="Times New Roman" w:hAnsi="Times New Roman" w:cs="Times New Roman"/>
        </w:rPr>
        <w:t xml:space="preserve">  If Fodor is right that such a view is implicit</w:t>
      </w:r>
      <w:r w:rsidR="007C0E91">
        <w:rPr>
          <w:rFonts w:ascii="Times New Roman" w:hAnsi="Times New Roman" w:cs="Times New Roman"/>
        </w:rPr>
        <w:t xml:space="preserve"> in virtually all research in the cognitive sciences, then there is very substantial ground for optimism about an empirical defense of the Arguments-On-Paper Thesis.</w:t>
      </w:r>
    </w:p>
    <w:p w14:paraId="3B908EBA" w14:textId="079A381E" w:rsidR="007C0E91" w:rsidRDefault="007C0E91" w:rsidP="00251A57">
      <w:pPr>
        <w:spacing w:line="480" w:lineRule="auto"/>
        <w:ind w:firstLine="720"/>
        <w:jc w:val="both"/>
        <w:rPr>
          <w:rFonts w:ascii="Times New Roman" w:hAnsi="Times New Roman" w:cs="Times New Roman"/>
        </w:rPr>
      </w:pPr>
      <w:r>
        <w:rPr>
          <w:rFonts w:ascii="Times New Roman" w:hAnsi="Times New Roman" w:cs="Times New Roman"/>
        </w:rPr>
        <w:t xml:space="preserve">There is, however, a fly in the ointment.  </w:t>
      </w:r>
      <w:r w:rsidR="00C214D4">
        <w:rPr>
          <w:rFonts w:ascii="Times New Roman" w:hAnsi="Times New Roman" w:cs="Times New Roman"/>
        </w:rPr>
        <w:t>Fodor distinguishes between the operation of input systems, which, he argues, are modular, and the operation of central cognitive processes, which are not.  Modular systems are able to work as smoothly and efficiently as they do precisely because they do not have access to the large body of information stored in memory.  They don’t need to have access to such information in order to perform the work that they do.  This simplifies the cognitive task which input systems are required to perform, and it makes our task of understanding how it is that they perform these tasks that much easier.  As Fodor argues, we know a great deal about input systems</w:t>
      </w:r>
      <w:r w:rsidR="00A15E5F">
        <w:rPr>
          <w:rFonts w:ascii="Times New Roman" w:hAnsi="Times New Roman" w:cs="Times New Roman"/>
        </w:rPr>
        <w:t>.</w:t>
      </w:r>
    </w:p>
    <w:p w14:paraId="1E74F2FB" w14:textId="0B67D955" w:rsidR="00A15E5F" w:rsidRDefault="00A15E5F" w:rsidP="00251A57">
      <w:pPr>
        <w:spacing w:line="480" w:lineRule="auto"/>
        <w:ind w:firstLine="720"/>
        <w:jc w:val="both"/>
        <w:rPr>
          <w:rFonts w:ascii="Times New Roman" w:hAnsi="Times New Roman" w:cs="Times New Roman"/>
        </w:rPr>
      </w:pPr>
      <w:r>
        <w:rPr>
          <w:rFonts w:ascii="Times New Roman" w:hAnsi="Times New Roman" w:cs="Times New Roman"/>
        </w:rPr>
        <w:lastRenderedPageBreak/>
        <w:t xml:space="preserve">Central cognitive processes, however, are another matter entirely.  </w:t>
      </w:r>
      <w:r w:rsidR="00F74DC8">
        <w:rPr>
          <w:rFonts w:ascii="Times New Roman" w:hAnsi="Times New Roman" w:cs="Times New Roman"/>
        </w:rPr>
        <w:t xml:space="preserve">Such processes can only do their appointed job by drawing extensively on information stored in memory.  These processes are global, and this makes their computational task that much more difficult, and, </w:t>
      </w:r>
      <w:r w:rsidR="004A28CB">
        <w:rPr>
          <w:rFonts w:ascii="Times New Roman" w:hAnsi="Times New Roman" w:cs="Times New Roman"/>
        </w:rPr>
        <w:t>consequent</w:t>
      </w:r>
      <w:r w:rsidR="00F74DC8">
        <w:rPr>
          <w:rFonts w:ascii="Times New Roman" w:hAnsi="Times New Roman" w:cs="Times New Roman"/>
        </w:rPr>
        <w:t xml:space="preserve">ly, </w:t>
      </w:r>
      <w:r w:rsidR="003E1CEF">
        <w:rPr>
          <w:rFonts w:ascii="Times New Roman" w:hAnsi="Times New Roman" w:cs="Times New Roman"/>
        </w:rPr>
        <w:t xml:space="preserve">that much </w:t>
      </w:r>
      <w:r w:rsidR="00F74DC8">
        <w:rPr>
          <w:rFonts w:ascii="Times New Roman" w:hAnsi="Times New Roman" w:cs="Times New Roman"/>
        </w:rPr>
        <w:t xml:space="preserve">more difficult for us to understand.  </w:t>
      </w:r>
      <w:r w:rsidR="003E1CEF">
        <w:rPr>
          <w:rFonts w:ascii="Times New Roman" w:hAnsi="Times New Roman" w:cs="Times New Roman"/>
        </w:rPr>
        <w:t>Accordingly, Fodor is led to endorse what he calls Fodor’s First Law of the Nonexistence of Cognitive Science: “the more global…a cognitive process is, the less anybody understands it.” (Fodor</w:t>
      </w:r>
      <w:r w:rsidR="003F34AC">
        <w:rPr>
          <w:rFonts w:ascii="Times New Roman" w:hAnsi="Times New Roman" w:cs="Times New Roman"/>
        </w:rPr>
        <w:t>,</w:t>
      </w:r>
      <w:r w:rsidR="003E1CEF">
        <w:rPr>
          <w:rFonts w:ascii="Times New Roman" w:hAnsi="Times New Roman" w:cs="Times New Roman"/>
        </w:rPr>
        <w:t xml:space="preserve"> 1983, </w:t>
      </w:r>
      <w:r w:rsidR="003F34AC">
        <w:rPr>
          <w:rFonts w:ascii="Times New Roman" w:hAnsi="Times New Roman" w:cs="Times New Roman"/>
        </w:rPr>
        <w:t xml:space="preserve">p. </w:t>
      </w:r>
      <w:r w:rsidR="003E1CEF">
        <w:rPr>
          <w:rFonts w:ascii="Times New Roman" w:hAnsi="Times New Roman" w:cs="Times New Roman"/>
        </w:rPr>
        <w:t>107)</w:t>
      </w:r>
    </w:p>
    <w:p w14:paraId="6D2C8488" w14:textId="77777777" w:rsidR="00986215" w:rsidRDefault="004A28CB" w:rsidP="00251A57">
      <w:pPr>
        <w:spacing w:line="480" w:lineRule="auto"/>
        <w:ind w:firstLine="720"/>
        <w:jc w:val="both"/>
        <w:rPr>
          <w:rFonts w:ascii="Times New Roman" w:hAnsi="Times New Roman" w:cs="Times New Roman"/>
        </w:rPr>
      </w:pPr>
      <w:r>
        <w:rPr>
          <w:rFonts w:ascii="Times New Roman" w:hAnsi="Times New Roman" w:cs="Times New Roman"/>
        </w:rPr>
        <w:t>The problem is, I believe, even more severe than Fodor makes it out to be.  The kinds of global computational processes which Fodor claims are performed in central processing are ones which directly raise problems of computational complexity.</w:t>
      </w:r>
      <w:r w:rsidR="00EF1266">
        <w:rPr>
          <w:rStyle w:val="EndnoteReference"/>
          <w:rFonts w:ascii="Times New Roman" w:hAnsi="Times New Roman" w:cs="Times New Roman"/>
        </w:rPr>
        <w:endnoteReference w:id="7"/>
      </w:r>
      <w:r w:rsidR="00EF1266">
        <w:rPr>
          <w:rFonts w:ascii="Times New Roman" w:hAnsi="Times New Roman" w:cs="Times New Roman"/>
        </w:rPr>
        <w:t xml:space="preserve">  Such processes are not difficult to understand; they simply cannot actually exist.  Indeed, it is Fodor’s language of thought hypothesis which raises this very problem.  </w:t>
      </w:r>
      <w:r w:rsidR="00986215">
        <w:rPr>
          <w:rFonts w:ascii="Times New Roman" w:hAnsi="Times New Roman" w:cs="Times New Roman"/>
        </w:rPr>
        <w:t>While one might seek to circumvent the problem of computational complexity by arguing that global processes should be understood in non-computational terms, explained, perhaps, by the operation of lower level non-computational processes, Fodor insists that all of cognition is to be explained by syntactic operations over representations in the language of thought, and, at the same time, that such operations must operate globally rather than locally.  Problems of computational complexity demonstrate, however, that global computational processes of this sort cannot be carried out in real time.</w:t>
      </w:r>
    </w:p>
    <w:p w14:paraId="2B1FE1CF" w14:textId="04008204" w:rsidR="004A28CB" w:rsidRDefault="00986215" w:rsidP="00251A57">
      <w:pPr>
        <w:spacing w:line="480" w:lineRule="auto"/>
        <w:ind w:firstLine="720"/>
        <w:jc w:val="both"/>
        <w:rPr>
          <w:rFonts w:ascii="Times New Roman" w:hAnsi="Times New Roman" w:cs="Times New Roman"/>
        </w:rPr>
      </w:pPr>
      <w:r>
        <w:rPr>
          <w:rFonts w:ascii="Times New Roman" w:hAnsi="Times New Roman" w:cs="Times New Roman"/>
        </w:rPr>
        <w:t>The kind of support for the Arguments-On-Paper Thesis which is implicit in Fodor’s work, then</w:t>
      </w:r>
      <w:r w:rsidR="00F05225">
        <w:rPr>
          <w:rFonts w:ascii="Times New Roman" w:hAnsi="Times New Roman" w:cs="Times New Roman"/>
        </w:rPr>
        <w:t xml:space="preserve">, proves to be illusory.  </w:t>
      </w:r>
      <w:r>
        <w:rPr>
          <w:rFonts w:ascii="Times New Roman" w:hAnsi="Times New Roman" w:cs="Times New Roman"/>
        </w:rPr>
        <w:t xml:space="preserve"> </w:t>
      </w:r>
      <w:r w:rsidR="00F05225">
        <w:rPr>
          <w:rFonts w:ascii="Times New Roman" w:hAnsi="Times New Roman" w:cs="Times New Roman"/>
        </w:rPr>
        <w:t>If the Arguments-On-Paper Thesis is to obtain empirical support, it will need to come from further developments in the work of the mental logicians.</w:t>
      </w:r>
    </w:p>
    <w:p w14:paraId="2288977D" w14:textId="0A98D291" w:rsidR="00F05225" w:rsidRDefault="00F05225" w:rsidP="00251A57">
      <w:pPr>
        <w:spacing w:line="480" w:lineRule="auto"/>
        <w:ind w:firstLine="720"/>
        <w:jc w:val="both"/>
        <w:rPr>
          <w:rFonts w:ascii="Times New Roman" w:hAnsi="Times New Roman" w:cs="Times New Roman"/>
        </w:rPr>
      </w:pPr>
      <w:r>
        <w:rPr>
          <w:rFonts w:ascii="Times New Roman" w:hAnsi="Times New Roman" w:cs="Times New Roman"/>
        </w:rPr>
        <w:t>Let me summarize the arg</w:t>
      </w:r>
      <w:r w:rsidR="008D41CA">
        <w:rPr>
          <w:rFonts w:ascii="Times New Roman" w:hAnsi="Times New Roman" w:cs="Times New Roman"/>
        </w:rPr>
        <w:t>ument of this section and its predecessor</w:t>
      </w:r>
      <w:r>
        <w:rPr>
          <w:rFonts w:ascii="Times New Roman" w:hAnsi="Times New Roman" w:cs="Times New Roman"/>
        </w:rPr>
        <w:t xml:space="preserve">.  The Arguments-On-Paper Thesis may seem, at first glance, to be innocuous.  The identification of propositional justification with good argumentation seems quite trivial and undeniable.  But if we are to </w:t>
      </w:r>
      <w:r>
        <w:rPr>
          <w:rFonts w:ascii="Times New Roman" w:hAnsi="Times New Roman" w:cs="Times New Roman"/>
        </w:rPr>
        <w:lastRenderedPageBreak/>
        <w:t xml:space="preserve">understand doxastic justification in the usual manner, as belief which is propositionally justified and held on the basis of </w:t>
      </w:r>
      <w:r w:rsidR="00427B81">
        <w:rPr>
          <w:rFonts w:ascii="Times New Roman" w:hAnsi="Times New Roman" w:cs="Times New Roman"/>
        </w:rPr>
        <w:t>an</w:t>
      </w:r>
      <w:r>
        <w:rPr>
          <w:rFonts w:ascii="Times New Roman" w:hAnsi="Times New Roman" w:cs="Times New Roman"/>
        </w:rPr>
        <w:t xml:space="preserve"> argument which propositionally justifies it, and if we are to endorse, in addition, a robust anti-skepticism, then the Arguments-On-Paper Thesis commits us to a substantial empirical claim: that </w:t>
      </w:r>
      <w:r w:rsidR="00427B81">
        <w:rPr>
          <w:rFonts w:ascii="Times New Roman" w:hAnsi="Times New Roman" w:cs="Times New Roman"/>
        </w:rPr>
        <w:t>the</w:t>
      </w:r>
      <w:r>
        <w:rPr>
          <w:rFonts w:ascii="Times New Roman" w:hAnsi="Times New Roman" w:cs="Times New Roman"/>
        </w:rPr>
        <w:t xml:space="preserve"> great majority of our beliefs—the body of our justified beliefs—are held on the basis of good arguments.  I have urged that we need to take this empirical commitment seriously.</w:t>
      </w:r>
      <w:r w:rsidR="00427B81">
        <w:rPr>
          <w:rFonts w:ascii="Times New Roman" w:hAnsi="Times New Roman" w:cs="Times New Roman"/>
        </w:rPr>
        <w:t xml:space="preserve">  This section has explored some of the ways in which one might try to make good on that empirical commitment.</w:t>
      </w:r>
    </w:p>
    <w:p w14:paraId="7E606B1E" w14:textId="77777777" w:rsidR="00550BDB" w:rsidRDefault="00550BDB" w:rsidP="00251A57">
      <w:pPr>
        <w:spacing w:line="480" w:lineRule="auto"/>
        <w:ind w:firstLine="720"/>
        <w:jc w:val="both"/>
        <w:rPr>
          <w:rFonts w:ascii="Times New Roman" w:hAnsi="Times New Roman" w:cs="Times New Roman"/>
        </w:rPr>
      </w:pPr>
    </w:p>
    <w:p w14:paraId="53FA558F" w14:textId="384006C5" w:rsidR="00550BDB" w:rsidRDefault="008D41CA" w:rsidP="00550BDB">
      <w:pPr>
        <w:spacing w:line="480" w:lineRule="auto"/>
        <w:ind w:firstLine="720"/>
        <w:jc w:val="center"/>
        <w:rPr>
          <w:rFonts w:ascii="Times New Roman" w:hAnsi="Times New Roman" w:cs="Times New Roman"/>
        </w:rPr>
      </w:pPr>
      <w:r>
        <w:rPr>
          <w:rFonts w:ascii="Times New Roman" w:hAnsi="Times New Roman" w:cs="Times New Roman"/>
        </w:rPr>
        <w:t>IV</w:t>
      </w:r>
    </w:p>
    <w:p w14:paraId="45B12BEF" w14:textId="63169A05" w:rsidR="00550BDB" w:rsidRDefault="00BE0C8F" w:rsidP="00550BDB">
      <w:pPr>
        <w:spacing w:line="480" w:lineRule="auto"/>
        <w:ind w:firstLine="720"/>
        <w:jc w:val="both"/>
        <w:rPr>
          <w:rFonts w:ascii="Times New Roman" w:hAnsi="Times New Roman" w:cs="Times New Roman"/>
        </w:rPr>
      </w:pPr>
      <w:r>
        <w:rPr>
          <w:rFonts w:ascii="Times New Roman" w:hAnsi="Times New Roman" w:cs="Times New Roman"/>
        </w:rPr>
        <w:t>There is, however, very strong reason, I believe, to think that the Arguments-On-Paper Thesis is false: justified belief is not the product of mental mechanisms governed by logical form.  The best way to make the case against the Arguments-On-Paper Thesis, however, is not to provide a direct argument against it.  What is needed instead is a different picture of how belief acquisition and revision might work.  I provide a sketch of such an account here.</w:t>
      </w:r>
    </w:p>
    <w:p w14:paraId="32BBA0DA" w14:textId="00C41563" w:rsidR="00BE0C8F" w:rsidRDefault="00BE0C8F" w:rsidP="00550BDB">
      <w:pPr>
        <w:spacing w:line="480" w:lineRule="auto"/>
        <w:ind w:firstLine="720"/>
        <w:jc w:val="both"/>
        <w:rPr>
          <w:rFonts w:ascii="Times New Roman" w:hAnsi="Times New Roman" w:cs="Times New Roman"/>
        </w:rPr>
      </w:pPr>
      <w:r>
        <w:rPr>
          <w:rFonts w:ascii="Times New Roman" w:hAnsi="Times New Roman" w:cs="Times New Roman"/>
        </w:rPr>
        <w:t>No one thinks that our perceptual systems work by taking sensory input and then constructing arguments for the existence of physical objects, however subconsciously, which would work equally well in any logically possible environment</w:t>
      </w:r>
      <w:r w:rsidR="00B44CD6">
        <w:rPr>
          <w:rFonts w:ascii="Times New Roman" w:hAnsi="Times New Roman" w:cs="Times New Roman"/>
        </w:rPr>
        <w:t>.</w:t>
      </w:r>
      <w:r w:rsidR="00B44CD6">
        <w:rPr>
          <w:rStyle w:val="EndnoteReference"/>
          <w:rFonts w:ascii="Times New Roman" w:hAnsi="Times New Roman" w:cs="Times New Roman"/>
        </w:rPr>
        <w:endnoteReference w:id="8"/>
      </w:r>
      <w:r w:rsidR="00B44CD6">
        <w:rPr>
          <w:rFonts w:ascii="Times New Roman" w:hAnsi="Times New Roman" w:cs="Times New Roman"/>
        </w:rPr>
        <w:t xml:space="preserve">  </w:t>
      </w:r>
      <w:r>
        <w:rPr>
          <w:rFonts w:ascii="Times New Roman" w:hAnsi="Times New Roman" w:cs="Times New Roman"/>
        </w:rPr>
        <w:t xml:space="preserve">This is not because inferential accounts of the uptake of perceptual information are universally rejected.  Quite the opposite is true: inferential accounts of the workings of our perceptual systems </w:t>
      </w:r>
      <w:r w:rsidR="00B44CD6">
        <w:rPr>
          <w:rFonts w:ascii="Times New Roman" w:hAnsi="Times New Roman" w:cs="Times New Roman"/>
        </w:rPr>
        <w:t>have been exceptionally common at least since Helmholtz.  Rather, the perceptual systems could not possibly function effectively without, in effect, making very substantial presuppositions about the nature of the environment in which they operate.</w:t>
      </w:r>
    </w:p>
    <w:p w14:paraId="1B1E9EF0" w14:textId="7DC497AB" w:rsidR="00B44CD6" w:rsidRDefault="002D6991" w:rsidP="00550BDB">
      <w:pPr>
        <w:spacing w:line="480" w:lineRule="auto"/>
        <w:ind w:firstLine="720"/>
        <w:jc w:val="both"/>
        <w:rPr>
          <w:rFonts w:ascii="Times New Roman" w:hAnsi="Times New Roman" w:cs="Times New Roman"/>
        </w:rPr>
      </w:pPr>
      <w:r>
        <w:rPr>
          <w:rFonts w:ascii="Times New Roman" w:hAnsi="Times New Roman" w:cs="Times New Roman"/>
        </w:rPr>
        <w:lastRenderedPageBreak/>
        <w:t>The environment in which we live contains, to a first approximation, three dimensional objects with fairly stable boundaries which move through space in predictable ways.  The task of our perceptual systems is to recover information about such objects on the basis of the input which our senses provide.  Consider, for example, what that input involves in a fair</w:t>
      </w:r>
      <w:r w:rsidR="006A778B">
        <w:rPr>
          <w:rFonts w:ascii="Times New Roman" w:hAnsi="Times New Roman" w:cs="Times New Roman"/>
        </w:rPr>
        <w:t>ly simple</w:t>
      </w:r>
      <w:r>
        <w:rPr>
          <w:rFonts w:ascii="Times New Roman" w:hAnsi="Times New Roman" w:cs="Times New Roman"/>
        </w:rPr>
        <w:t xml:space="preserve"> case of visual perception: someone tosses a book to me </w:t>
      </w:r>
      <w:r w:rsidR="00E3077A">
        <w:rPr>
          <w:rFonts w:ascii="Times New Roman" w:hAnsi="Times New Roman" w:cs="Times New Roman"/>
        </w:rPr>
        <w:t>from a short distance away, and I catch it.  The book is, very roughly, a rectangular solid.  If I am presented with the book at eye level and straight on, my visual system takes in an image of the book which is rectangular.  If the book moves so that its lower edge comes somewhat closer to me than its upper edge, but it does not rotate on either of its other axes, then the visual image which my senses pick up is not rectangular, but trapezoidal.  If the book rotates along its other axes as well, the visual image may be of an irregular quadrilateral.  And if the book is presented to me on its edge, and it is thin enough, the image will approximate a line.  Now if the visual system did not make any presuppositions about the environment in which it operates, nothing whatsoever about the book could be extracted from this continuously changing array of shapes.  If, for</w:t>
      </w:r>
      <w:r w:rsidR="002D2FEC">
        <w:rPr>
          <w:rFonts w:ascii="Times New Roman" w:hAnsi="Times New Roman" w:cs="Times New Roman"/>
        </w:rPr>
        <w:t xml:space="preserve"> example, the visual system did</w:t>
      </w:r>
      <w:r w:rsidR="00E3077A">
        <w:rPr>
          <w:rFonts w:ascii="Times New Roman" w:hAnsi="Times New Roman" w:cs="Times New Roman"/>
        </w:rPr>
        <w:t xml:space="preserve"> not take for granted that external objects are three dimensional, rather than two dimensional, or ten dimensional, the task of extracting information about shape </w:t>
      </w:r>
      <w:r w:rsidR="002D2FEC">
        <w:rPr>
          <w:rFonts w:ascii="Times New Roman" w:hAnsi="Times New Roman" w:cs="Times New Roman"/>
        </w:rPr>
        <w:t>would become</w:t>
      </w:r>
      <w:r w:rsidR="00E3077A">
        <w:rPr>
          <w:rFonts w:ascii="Times New Roman" w:hAnsi="Times New Roman" w:cs="Times New Roman"/>
        </w:rPr>
        <w:t xml:space="preserve"> im</w:t>
      </w:r>
      <w:r w:rsidR="002D2FEC">
        <w:rPr>
          <w:rFonts w:ascii="Times New Roman" w:hAnsi="Times New Roman" w:cs="Times New Roman"/>
        </w:rPr>
        <w:t>possible.  If the environment were</w:t>
      </w:r>
      <w:r w:rsidR="00E3077A">
        <w:rPr>
          <w:rFonts w:ascii="Times New Roman" w:hAnsi="Times New Roman" w:cs="Times New Roman"/>
        </w:rPr>
        <w:t xml:space="preserve"> one in which objects </w:t>
      </w:r>
      <w:r w:rsidR="002D2FEC">
        <w:rPr>
          <w:rFonts w:ascii="Times New Roman" w:hAnsi="Times New Roman" w:cs="Times New Roman"/>
        </w:rPr>
        <w:t xml:space="preserve">might </w:t>
      </w:r>
      <w:r w:rsidR="00E3077A">
        <w:rPr>
          <w:rFonts w:ascii="Times New Roman" w:hAnsi="Times New Roman" w:cs="Times New Roman"/>
        </w:rPr>
        <w:t xml:space="preserve">pop in and out of existence, </w:t>
      </w:r>
      <w:r w:rsidR="002D2FEC">
        <w:rPr>
          <w:rFonts w:ascii="Times New Roman" w:hAnsi="Times New Roman" w:cs="Times New Roman"/>
        </w:rPr>
        <w:t xml:space="preserve">or constantly change shape as they move, then the sensory input which the visual system provides would be compatible with infinitely many different possibilities, and there would be no reason whatsoever for favoring any one of these over the others.  The visual system is able to do its work, providing roughly accurate information about the shape of physical objects in our environment because it is preloaded with very substantial assumptions about that environment, assumptions—such as that physical objects are three dimensional and that they tend to maintain their shape as they move, and that they don’t pop in </w:t>
      </w:r>
      <w:r w:rsidR="002D2FEC">
        <w:rPr>
          <w:rFonts w:ascii="Times New Roman" w:hAnsi="Times New Roman" w:cs="Times New Roman"/>
        </w:rPr>
        <w:lastRenderedPageBreak/>
        <w:t>and out of existence—which are typically true in the environments in which we operate.  These assumptions constrain the range of possibilities in ways sufficient to allow for the pickup of information about the shape of physical objects</w:t>
      </w:r>
      <w:r w:rsidR="00255909">
        <w:rPr>
          <w:rFonts w:ascii="Times New Roman" w:hAnsi="Times New Roman" w:cs="Times New Roman"/>
        </w:rPr>
        <w:t xml:space="preserve">.  </w:t>
      </w:r>
      <w:r w:rsidR="00F81FE5">
        <w:rPr>
          <w:rFonts w:ascii="Times New Roman" w:hAnsi="Times New Roman" w:cs="Times New Roman"/>
        </w:rPr>
        <w:t xml:space="preserve">Our perceptual systems would not work in just any logically possible environment, for no information processing system could do that.  Perception is possible </w:t>
      </w:r>
      <w:r w:rsidR="000577C6">
        <w:rPr>
          <w:rFonts w:ascii="Times New Roman" w:hAnsi="Times New Roman" w:cs="Times New Roman"/>
        </w:rPr>
        <w:t xml:space="preserve">only </w:t>
      </w:r>
      <w:r w:rsidR="00F81FE5">
        <w:rPr>
          <w:rFonts w:ascii="Times New Roman" w:hAnsi="Times New Roman" w:cs="Times New Roman"/>
        </w:rPr>
        <w:t>because the perceptual systems make presuppositions which are at least approximately true in typical environments in which we live.</w:t>
      </w:r>
      <w:r w:rsidR="004B74A0">
        <w:rPr>
          <w:rFonts w:ascii="Times New Roman" w:hAnsi="Times New Roman" w:cs="Times New Roman"/>
        </w:rPr>
        <w:t xml:space="preserve">  These presuppositions work below the level of conscious thought and are not available to introspection.</w:t>
      </w:r>
    </w:p>
    <w:p w14:paraId="658CCE61" w14:textId="4CEEB8B3" w:rsidR="00F81FE5" w:rsidRDefault="009113F4" w:rsidP="00550BDB">
      <w:pPr>
        <w:spacing w:line="480" w:lineRule="auto"/>
        <w:ind w:firstLine="720"/>
        <w:jc w:val="both"/>
        <w:rPr>
          <w:rFonts w:ascii="Times New Roman" w:hAnsi="Times New Roman" w:cs="Times New Roman"/>
        </w:rPr>
      </w:pPr>
      <w:r>
        <w:rPr>
          <w:rFonts w:ascii="Times New Roman" w:hAnsi="Times New Roman" w:cs="Times New Roman"/>
        </w:rPr>
        <w:t>The fact that our perceptual systems work in this way leads to a characteristic pattern of errors—the perceptual illusions—when we are in non-standard environments.  The straight stick partially submerged in water looks bent, and even when we are familiar with the illusion, it still looks bent.  We can compensate for the illusory appearance once we become aware of this fact; what we can’t do is make the illusion go away.</w:t>
      </w:r>
    </w:p>
    <w:p w14:paraId="356A5FEC" w14:textId="42011BC0" w:rsidR="009113F4" w:rsidRDefault="00C23698" w:rsidP="00550BDB">
      <w:pPr>
        <w:spacing w:line="480" w:lineRule="auto"/>
        <w:ind w:firstLine="720"/>
        <w:jc w:val="both"/>
        <w:rPr>
          <w:rFonts w:ascii="Times New Roman" w:hAnsi="Times New Roman" w:cs="Times New Roman"/>
        </w:rPr>
      </w:pPr>
      <w:r>
        <w:rPr>
          <w:rFonts w:ascii="Times New Roman" w:hAnsi="Times New Roman" w:cs="Times New Roman"/>
        </w:rPr>
        <w:t>The Arguments-On-Paper Thesis is committed to the view that our reasoning does not work in a similar way.  Deductive arguments take us from true premises to true conclusions not just in the environment in which we live, or environments which bear deep similarities to it, but in all logically possible environments.  And those who have hankered after an inductive logic have sought to develop formal systems which, even if they don’t, and, of course, can’t assure true conclusions from true premises</w:t>
      </w:r>
      <w:r w:rsidR="00245B71">
        <w:rPr>
          <w:rFonts w:ascii="Times New Roman" w:hAnsi="Times New Roman" w:cs="Times New Roman"/>
        </w:rPr>
        <w:t>, will produce conclusions from such premises which, in some important sense, are likely to be true, not only in our environment, but in any environment that has sufficient structure in it to allow for the reliable pickup of information.  Thus, for example, what makes statistical reasoning of a certain sort good reasoning, it will be said, is not any feature of the actual world, or worlds roughly similar to it; what makes statistical reasoning good reasoning makes it good reasoning no matter what the environment is like.</w:t>
      </w:r>
    </w:p>
    <w:p w14:paraId="54B2995C" w14:textId="0124DEB5" w:rsidR="0029688E" w:rsidRDefault="00073FBD" w:rsidP="00550BDB">
      <w:pPr>
        <w:spacing w:line="480" w:lineRule="auto"/>
        <w:ind w:firstLine="720"/>
        <w:jc w:val="both"/>
        <w:rPr>
          <w:rFonts w:ascii="Times New Roman" w:hAnsi="Times New Roman" w:cs="Times New Roman"/>
        </w:rPr>
      </w:pPr>
      <w:r>
        <w:rPr>
          <w:rFonts w:ascii="Times New Roman" w:hAnsi="Times New Roman" w:cs="Times New Roman"/>
        </w:rPr>
        <w:lastRenderedPageBreak/>
        <w:t xml:space="preserve">What I want to suggest is that, contrary to the assumptions of the Arguments-On-Paper Thesis, much of human inference should be viewed in a way which parallels the structure of the perceptual systems: we make inferences which achieve their great successes in delivering reliable information about our environment precisely because </w:t>
      </w:r>
      <w:r w:rsidR="00A313AF">
        <w:rPr>
          <w:rFonts w:ascii="Times New Roman" w:hAnsi="Times New Roman" w:cs="Times New Roman"/>
        </w:rPr>
        <w:t>inference</w:t>
      </w:r>
      <w:r>
        <w:rPr>
          <w:rFonts w:ascii="Times New Roman" w:hAnsi="Times New Roman" w:cs="Times New Roman"/>
        </w:rPr>
        <w:t xml:space="preserve"> work</w:t>
      </w:r>
      <w:r w:rsidR="00A313AF">
        <w:rPr>
          <w:rFonts w:ascii="Times New Roman" w:hAnsi="Times New Roman" w:cs="Times New Roman"/>
        </w:rPr>
        <w:t>s</w:t>
      </w:r>
      <w:r>
        <w:rPr>
          <w:rFonts w:ascii="Times New Roman" w:hAnsi="Times New Roman" w:cs="Times New Roman"/>
        </w:rPr>
        <w:t xml:space="preserve"> in ways which make substantive presuppositions about that environment, presuppositions which are not learned, but are built in to our inferential system</w:t>
      </w:r>
      <w:r w:rsidR="00300A26">
        <w:rPr>
          <w:rFonts w:ascii="Times New Roman" w:hAnsi="Times New Roman" w:cs="Times New Roman"/>
        </w:rPr>
        <w:t xml:space="preserve"> in a way unavailable to introspection</w:t>
      </w:r>
      <w:r>
        <w:rPr>
          <w:rFonts w:ascii="Times New Roman" w:hAnsi="Times New Roman" w:cs="Times New Roman"/>
        </w:rPr>
        <w:t>, and which are at least approximately true of the typical environments in which we live.</w:t>
      </w:r>
      <w:r w:rsidR="00B769FA">
        <w:rPr>
          <w:rFonts w:ascii="Times New Roman" w:hAnsi="Times New Roman" w:cs="Times New Roman"/>
        </w:rPr>
        <w:t xml:space="preserve">  Our inferences </w:t>
      </w:r>
      <w:r w:rsidR="002601AB">
        <w:rPr>
          <w:rFonts w:ascii="Times New Roman" w:hAnsi="Times New Roman" w:cs="Times New Roman"/>
        </w:rPr>
        <w:t>thus would not work well in just any logically possible environment, or any such environment in which it is possible to extract information.  They work well because they are adapted to contingent but pervasive features of typical environments in which we are found, and they exploit assumptions about those features to allow for the efficient and reliable uptake of information.</w:t>
      </w:r>
    </w:p>
    <w:p w14:paraId="6B124213" w14:textId="360D1B8E" w:rsidR="00EB4F11" w:rsidRDefault="00BC78CB" w:rsidP="00251A57">
      <w:pPr>
        <w:spacing w:line="480" w:lineRule="auto"/>
        <w:ind w:firstLine="720"/>
        <w:jc w:val="both"/>
        <w:rPr>
          <w:rFonts w:ascii="Times New Roman" w:hAnsi="Times New Roman" w:cs="Times New Roman"/>
        </w:rPr>
      </w:pPr>
      <w:r>
        <w:rPr>
          <w:rFonts w:ascii="Times New Roman" w:hAnsi="Times New Roman" w:cs="Times New Roman"/>
        </w:rPr>
        <w:t xml:space="preserve">Let me provide an illustration of how this can work.  </w:t>
      </w:r>
      <w:r w:rsidR="004D0F18">
        <w:rPr>
          <w:rFonts w:ascii="Times New Roman" w:hAnsi="Times New Roman" w:cs="Times New Roman"/>
        </w:rPr>
        <w:t>Statisticians speak of the Law of Large Numbers, the fact that the larger a sample, the more likely it is to reflect features of the population from which it is drawn.  Famously, Tversky and Kahen</w:t>
      </w:r>
      <w:r w:rsidR="00B753CC">
        <w:rPr>
          <w:rFonts w:ascii="Times New Roman" w:hAnsi="Times New Roman" w:cs="Times New Roman"/>
        </w:rPr>
        <w:t>man (1971) found that human indu</w:t>
      </w:r>
      <w:r w:rsidR="004D0F18">
        <w:rPr>
          <w:rFonts w:ascii="Times New Roman" w:hAnsi="Times New Roman" w:cs="Times New Roman"/>
        </w:rPr>
        <w:t>ctive inference seems to obey a different law.</w:t>
      </w:r>
    </w:p>
    <w:p w14:paraId="357D2FE8" w14:textId="2A09382B" w:rsidR="004D0F18" w:rsidRDefault="004D0F18" w:rsidP="007311C9">
      <w:pPr>
        <w:spacing w:line="480" w:lineRule="auto"/>
        <w:ind w:left="1440"/>
        <w:jc w:val="both"/>
        <w:rPr>
          <w:rFonts w:ascii="Times New Roman" w:hAnsi="Times New Roman" w:cs="Times New Roman"/>
        </w:rPr>
      </w:pPr>
      <w:r>
        <w:rPr>
          <w:rFonts w:ascii="Times New Roman" w:hAnsi="Times New Roman" w:cs="Times New Roman"/>
        </w:rPr>
        <w:t xml:space="preserve">The law of large numbers guarantees that very large samples will indeed be highly representative of the population from which they are drawn…  </w:t>
      </w:r>
      <w:r w:rsidR="007311C9">
        <w:rPr>
          <w:rFonts w:ascii="Times New Roman" w:hAnsi="Times New Roman" w:cs="Times New Roman"/>
        </w:rPr>
        <w:t xml:space="preserve">People’s intuitions about random sampling appear to satisfy the law of small numbers, which asserts that the law of large numbers applies to small numbers as well.  (1971, </w:t>
      </w:r>
      <w:r w:rsidR="003F34AC">
        <w:rPr>
          <w:rFonts w:ascii="Times New Roman" w:hAnsi="Times New Roman" w:cs="Times New Roman"/>
        </w:rPr>
        <w:t xml:space="preserve"> p. </w:t>
      </w:r>
      <w:r w:rsidR="007311C9">
        <w:rPr>
          <w:rFonts w:ascii="Times New Roman" w:hAnsi="Times New Roman" w:cs="Times New Roman"/>
        </w:rPr>
        <w:t>25 in reprint)</w:t>
      </w:r>
    </w:p>
    <w:p w14:paraId="7557462A" w14:textId="3EBC9C7E" w:rsidR="007311C9" w:rsidRDefault="007311C9" w:rsidP="00251A57">
      <w:pPr>
        <w:spacing w:line="480" w:lineRule="auto"/>
        <w:ind w:firstLine="720"/>
        <w:jc w:val="both"/>
        <w:rPr>
          <w:rFonts w:ascii="Times New Roman" w:hAnsi="Times New Roman" w:cs="Times New Roman"/>
        </w:rPr>
      </w:pPr>
      <w:r>
        <w:rPr>
          <w:rFonts w:ascii="Times New Roman" w:hAnsi="Times New Roman" w:cs="Times New Roman"/>
        </w:rPr>
        <w:t xml:space="preserve">As Tversky and Kahneman argued, this represents a “sin[] against the logic of statistical inference…”. (1971, 31 in reprint)  In what seemed to be an analogy with visual illusions, they described this as a “cognitive or perceptual bias.” (1971, </w:t>
      </w:r>
      <w:r w:rsidR="003F34AC">
        <w:rPr>
          <w:rFonts w:ascii="Times New Roman" w:hAnsi="Times New Roman" w:cs="Times New Roman"/>
        </w:rPr>
        <w:t xml:space="preserve">p. </w:t>
      </w:r>
      <w:r>
        <w:rPr>
          <w:rFonts w:ascii="Times New Roman" w:hAnsi="Times New Roman" w:cs="Times New Roman"/>
        </w:rPr>
        <w:t xml:space="preserve">31 in reprint)  But if this is truly </w:t>
      </w:r>
      <w:r>
        <w:rPr>
          <w:rFonts w:ascii="Times New Roman" w:hAnsi="Times New Roman" w:cs="Times New Roman"/>
        </w:rPr>
        <w:lastRenderedPageBreak/>
        <w:t xml:space="preserve">analogous to the visual illusions, </w:t>
      </w:r>
      <w:r w:rsidR="00224CEB">
        <w:rPr>
          <w:rFonts w:ascii="Times New Roman" w:hAnsi="Times New Roman" w:cs="Times New Roman"/>
        </w:rPr>
        <w:t xml:space="preserve">our errors </w:t>
      </w:r>
      <w:r>
        <w:rPr>
          <w:rFonts w:ascii="Times New Roman" w:hAnsi="Times New Roman" w:cs="Times New Roman"/>
        </w:rPr>
        <w:t xml:space="preserve">should be </w:t>
      </w:r>
      <w:r w:rsidR="00224CEB">
        <w:rPr>
          <w:rFonts w:ascii="Times New Roman" w:hAnsi="Times New Roman" w:cs="Times New Roman"/>
        </w:rPr>
        <w:t xml:space="preserve">seen as </w:t>
      </w:r>
      <w:r>
        <w:rPr>
          <w:rFonts w:ascii="Times New Roman" w:hAnsi="Times New Roman" w:cs="Times New Roman"/>
        </w:rPr>
        <w:t>a biproduct of a process which works quite reliably in normal environments</w:t>
      </w:r>
      <w:r w:rsidR="00224CEB">
        <w:rPr>
          <w:rFonts w:ascii="Times New Roman" w:hAnsi="Times New Roman" w:cs="Times New Roman"/>
        </w:rPr>
        <w:t>, producing errors when it operates outside them.</w:t>
      </w:r>
      <w:r w:rsidR="001D27F3">
        <w:rPr>
          <w:rStyle w:val="EndnoteReference"/>
          <w:rFonts w:ascii="Times New Roman" w:hAnsi="Times New Roman" w:cs="Times New Roman"/>
        </w:rPr>
        <w:endnoteReference w:id="9"/>
      </w:r>
      <w:r w:rsidR="001D27F3">
        <w:rPr>
          <w:rFonts w:ascii="Times New Roman" w:hAnsi="Times New Roman" w:cs="Times New Roman"/>
        </w:rPr>
        <w:t xml:space="preserve">  More importantly, the analogy with visual perception, if it holds up, would suggest that this inferential tendency should not be viewed as any sort of cognitive impropriety, but as a cognitive strategy well adapted to the environments in which it tends to operate. </w:t>
      </w:r>
      <w:r w:rsidR="00224CEB">
        <w:rPr>
          <w:rFonts w:ascii="Times New Roman" w:hAnsi="Times New Roman" w:cs="Times New Roman"/>
        </w:rPr>
        <w:t xml:space="preserve">  So the question for us here is whether </w:t>
      </w:r>
      <w:r w:rsidR="001D27F3">
        <w:rPr>
          <w:rFonts w:ascii="Times New Roman" w:hAnsi="Times New Roman" w:cs="Times New Roman"/>
        </w:rPr>
        <w:t>these inferences</w:t>
      </w:r>
      <w:r w:rsidR="00224CEB">
        <w:rPr>
          <w:rFonts w:ascii="Times New Roman" w:hAnsi="Times New Roman" w:cs="Times New Roman"/>
        </w:rPr>
        <w:t xml:space="preserve"> should be viewed as one</w:t>
      </w:r>
      <w:r w:rsidR="001D27F3">
        <w:rPr>
          <w:rFonts w:ascii="Times New Roman" w:hAnsi="Times New Roman" w:cs="Times New Roman"/>
        </w:rPr>
        <w:t>s</w:t>
      </w:r>
      <w:r w:rsidR="000008B8">
        <w:rPr>
          <w:rFonts w:ascii="Times New Roman" w:hAnsi="Times New Roman" w:cs="Times New Roman"/>
        </w:rPr>
        <w:t xml:space="preserve"> which make</w:t>
      </w:r>
      <w:r w:rsidR="00224CEB">
        <w:rPr>
          <w:rFonts w:ascii="Times New Roman" w:hAnsi="Times New Roman" w:cs="Times New Roman"/>
        </w:rPr>
        <w:t xml:space="preserve"> a presupposition about normal environments </w:t>
      </w:r>
      <w:r w:rsidR="001D27F3">
        <w:rPr>
          <w:rFonts w:ascii="Times New Roman" w:hAnsi="Times New Roman" w:cs="Times New Roman"/>
        </w:rPr>
        <w:t>that</w:t>
      </w:r>
      <w:r w:rsidR="00224CEB">
        <w:rPr>
          <w:rFonts w:ascii="Times New Roman" w:hAnsi="Times New Roman" w:cs="Times New Roman"/>
        </w:rPr>
        <w:t xml:space="preserve"> both explains why we get things right when environmental conditions are normal, and produces a characteristic pattern of errors outside of normal conditions.  And that is precisely, I believe, what we see.</w:t>
      </w:r>
    </w:p>
    <w:p w14:paraId="31041072" w14:textId="5F5EB3EB" w:rsidR="00224CEB" w:rsidRDefault="009B4E65" w:rsidP="00251A57">
      <w:pPr>
        <w:spacing w:line="480" w:lineRule="auto"/>
        <w:ind w:firstLine="720"/>
        <w:jc w:val="both"/>
        <w:rPr>
          <w:rFonts w:ascii="Times New Roman" w:hAnsi="Times New Roman" w:cs="Times New Roman"/>
        </w:rPr>
      </w:pPr>
      <w:r>
        <w:rPr>
          <w:rFonts w:ascii="Times New Roman" w:hAnsi="Times New Roman" w:cs="Times New Roman"/>
        </w:rPr>
        <w:t xml:space="preserve">It would, of course, </w:t>
      </w:r>
      <w:r w:rsidR="00D30382">
        <w:rPr>
          <w:rFonts w:ascii="Times New Roman" w:hAnsi="Times New Roman" w:cs="Times New Roman"/>
        </w:rPr>
        <w:t xml:space="preserve">be a serious cognitive error if, on noticing that one of the coins in my pocket is a penny, I concluded that all of the coins in my pocket are pennies.  Other inferences from small samples are far less problematic.  If I notice that a particular piece of copper conducts electricity and conclude that all copper conducts electricity, or if I notice that a particular sample of alcohol freezes at a certain temperature and conclude that all alcohol freezes at that temperature, I will not be led astray.  Natural kinds have a sort of uniformity that random collections, such as the coins in my pocket, tend to lack.  If our tendency to make inductive inferences from small samples is, by and large, applied to natural kinds, and if it is brought to bear on the sorts of properties of those kinds which are essential to them, then inferences in accord with the law of small numbers will be fairly reliable, </w:t>
      </w:r>
      <w:r w:rsidR="00CE6826">
        <w:rPr>
          <w:rFonts w:ascii="Times New Roman" w:hAnsi="Times New Roman" w:cs="Times New Roman"/>
        </w:rPr>
        <w:t>although they will lead us into error when they are applied outside of the range to which they are adapted.</w:t>
      </w:r>
    </w:p>
    <w:p w14:paraId="2AB219C3" w14:textId="64CC6390" w:rsidR="00EE1A2B" w:rsidRDefault="00EE1A2B" w:rsidP="00251A57">
      <w:pPr>
        <w:spacing w:line="480" w:lineRule="auto"/>
        <w:ind w:firstLine="720"/>
        <w:jc w:val="both"/>
        <w:rPr>
          <w:rFonts w:ascii="Times New Roman" w:hAnsi="Times New Roman" w:cs="Times New Roman"/>
        </w:rPr>
      </w:pPr>
      <w:r>
        <w:rPr>
          <w:rFonts w:ascii="Times New Roman" w:hAnsi="Times New Roman" w:cs="Times New Roman"/>
        </w:rPr>
        <w:t xml:space="preserve">In order to make the case that this is, indeed, what one finds, one needs to show that we do not just apply the law of small numbers indiscriminately.  For example, the inference about the coins in my pocket is not remotely compelling psychologically, even if other applications of the </w:t>
      </w:r>
      <w:r>
        <w:rPr>
          <w:rFonts w:ascii="Times New Roman" w:hAnsi="Times New Roman" w:cs="Times New Roman"/>
        </w:rPr>
        <w:lastRenderedPageBreak/>
        <w:t>law of small numbers are.  In addition, one must show that the manner in which kinds are conceptualized by us accords a special place to natural kinds.</w:t>
      </w:r>
      <w:r>
        <w:rPr>
          <w:rStyle w:val="EndnoteReference"/>
          <w:rFonts w:ascii="Times New Roman" w:hAnsi="Times New Roman" w:cs="Times New Roman"/>
        </w:rPr>
        <w:endnoteReference w:id="10"/>
      </w:r>
      <w:r>
        <w:rPr>
          <w:rFonts w:ascii="Times New Roman" w:hAnsi="Times New Roman" w:cs="Times New Roman"/>
        </w:rPr>
        <w:t xml:space="preserve">  And one must show, in addition, that the properties which we tend to project in the case of natural kinds are ones which have the requisite degree of </w:t>
      </w:r>
      <w:r w:rsidR="00631925">
        <w:rPr>
          <w:rFonts w:ascii="Times New Roman" w:hAnsi="Times New Roman" w:cs="Times New Roman"/>
        </w:rPr>
        <w:t>regularity in the population.</w:t>
      </w:r>
      <w:r w:rsidR="00631925">
        <w:rPr>
          <w:rStyle w:val="EndnoteReference"/>
          <w:rFonts w:ascii="Times New Roman" w:hAnsi="Times New Roman" w:cs="Times New Roman"/>
        </w:rPr>
        <w:endnoteReference w:id="11"/>
      </w:r>
      <w:r w:rsidR="00631925">
        <w:rPr>
          <w:rFonts w:ascii="Times New Roman" w:hAnsi="Times New Roman" w:cs="Times New Roman"/>
        </w:rPr>
        <w:t xml:space="preserve">  With all of these pieces of the puzzle in place, however, a strong case emerges that inductive inference operates in us in a way that is structurally similar to the manner in which perception works.  (Kornblith</w:t>
      </w:r>
      <w:r w:rsidR="003F34AC">
        <w:rPr>
          <w:rFonts w:ascii="Times New Roman" w:hAnsi="Times New Roman" w:cs="Times New Roman"/>
        </w:rPr>
        <w:t>,</w:t>
      </w:r>
      <w:r w:rsidR="00631925">
        <w:rPr>
          <w:rFonts w:ascii="Times New Roman" w:hAnsi="Times New Roman" w:cs="Times New Roman"/>
        </w:rPr>
        <w:t xml:space="preserve"> 1993)  </w:t>
      </w:r>
    </w:p>
    <w:p w14:paraId="55248BD3" w14:textId="0B961D2D" w:rsidR="00631925" w:rsidRDefault="00C62683" w:rsidP="00251A57">
      <w:pPr>
        <w:spacing w:line="480" w:lineRule="auto"/>
        <w:ind w:firstLine="720"/>
        <w:jc w:val="both"/>
        <w:rPr>
          <w:rFonts w:ascii="Times New Roman" w:hAnsi="Times New Roman" w:cs="Times New Roman"/>
        </w:rPr>
      </w:pPr>
      <w:r>
        <w:rPr>
          <w:rFonts w:ascii="Times New Roman" w:hAnsi="Times New Roman" w:cs="Times New Roman"/>
        </w:rPr>
        <w:t>Just as in the perceptual case, the suggestion here is not that ordinary cognizers know relevant premises, either about objects in space, in the perceptual case, or about natural kinds</w:t>
      </w:r>
      <w:r w:rsidR="00F127B2">
        <w:rPr>
          <w:rFonts w:ascii="Times New Roman" w:hAnsi="Times New Roman" w:cs="Times New Roman"/>
        </w:rPr>
        <w:t xml:space="preserve">, in the case of inductive inference, to make our inferences track the kinds of argumentation which defenders of the Arguments-On-Paper Thesis attribute to us.  Rather, the suggestion is that we should be seen as having certain inferential tendencies which track deep regularities in our normal environments which serve to make our inferences reliable, even though the facts which makes those inferential tendencies reliable need not be known, and typically are not known, by ordinary cognizers.  </w:t>
      </w:r>
      <w:r w:rsidR="00952880">
        <w:rPr>
          <w:rFonts w:ascii="Times New Roman" w:hAnsi="Times New Roman" w:cs="Times New Roman"/>
        </w:rPr>
        <w:t xml:space="preserve">A creature which had an innate tendency to conclude that fire is present whenever it sees smoke would be quite reliable, even though it needed no evidence that smoke and fire are typically found together before it made that inference.  Such a creature would not have inferences which track good argumentation, but it would be extremely reliable nonetheless.  </w:t>
      </w:r>
      <w:r w:rsidR="00B50844">
        <w:rPr>
          <w:rFonts w:ascii="Times New Roman" w:hAnsi="Times New Roman" w:cs="Times New Roman"/>
        </w:rPr>
        <w:t xml:space="preserve">The suggestion here is that inductive inference works </w:t>
      </w:r>
      <w:r w:rsidR="00AB623F">
        <w:rPr>
          <w:rFonts w:ascii="Times New Roman" w:hAnsi="Times New Roman" w:cs="Times New Roman"/>
        </w:rPr>
        <w:t xml:space="preserve">in us </w:t>
      </w:r>
      <w:r w:rsidR="00B50844">
        <w:rPr>
          <w:rFonts w:ascii="Times New Roman" w:hAnsi="Times New Roman" w:cs="Times New Roman"/>
        </w:rPr>
        <w:t>in much the same way.</w:t>
      </w:r>
      <w:r w:rsidR="00AB623F">
        <w:rPr>
          <w:rStyle w:val="EndnoteReference"/>
          <w:rFonts w:ascii="Times New Roman" w:hAnsi="Times New Roman" w:cs="Times New Roman"/>
        </w:rPr>
        <w:endnoteReference w:id="12"/>
      </w:r>
    </w:p>
    <w:p w14:paraId="1D7AF43C" w14:textId="1913BF94" w:rsidR="008E7516" w:rsidRDefault="00CF566D" w:rsidP="00251A57">
      <w:pPr>
        <w:spacing w:line="480" w:lineRule="auto"/>
        <w:ind w:firstLine="720"/>
        <w:jc w:val="both"/>
        <w:rPr>
          <w:rFonts w:ascii="Times New Roman" w:hAnsi="Times New Roman" w:cs="Times New Roman"/>
        </w:rPr>
      </w:pPr>
      <w:r>
        <w:rPr>
          <w:rFonts w:ascii="Times New Roman" w:hAnsi="Times New Roman" w:cs="Times New Roman"/>
        </w:rPr>
        <w:t>A realistic picture of how human inference works, then, does not support the empirical claims needed for a defense of the Arguments-On-Paper Thesis.  Successful human inference, or justified belief, or rational belief, just doesn’t work that way.</w:t>
      </w:r>
    </w:p>
    <w:p w14:paraId="25A95E3E" w14:textId="77777777" w:rsidR="00CF566D" w:rsidRDefault="00CF566D" w:rsidP="00251A57">
      <w:pPr>
        <w:spacing w:line="480" w:lineRule="auto"/>
        <w:ind w:firstLine="720"/>
        <w:jc w:val="both"/>
        <w:rPr>
          <w:rFonts w:ascii="Times New Roman" w:hAnsi="Times New Roman" w:cs="Times New Roman"/>
        </w:rPr>
      </w:pPr>
    </w:p>
    <w:p w14:paraId="006CD1BD" w14:textId="77777777" w:rsidR="00CF566D" w:rsidRDefault="00CF566D" w:rsidP="00251A57">
      <w:pPr>
        <w:spacing w:line="480" w:lineRule="auto"/>
        <w:ind w:firstLine="720"/>
        <w:jc w:val="both"/>
        <w:rPr>
          <w:rFonts w:ascii="Times New Roman" w:hAnsi="Times New Roman" w:cs="Times New Roman"/>
        </w:rPr>
      </w:pPr>
    </w:p>
    <w:p w14:paraId="69B6E6C5" w14:textId="77777777" w:rsidR="00CF566D" w:rsidRDefault="00CF566D" w:rsidP="00251A57">
      <w:pPr>
        <w:spacing w:line="480" w:lineRule="auto"/>
        <w:ind w:firstLine="720"/>
        <w:jc w:val="both"/>
        <w:rPr>
          <w:rFonts w:ascii="Times New Roman" w:hAnsi="Times New Roman" w:cs="Times New Roman"/>
        </w:rPr>
      </w:pPr>
    </w:p>
    <w:p w14:paraId="6D914351" w14:textId="6F56B72B" w:rsidR="00CF566D" w:rsidRDefault="00CF566D" w:rsidP="00CF566D">
      <w:pPr>
        <w:spacing w:line="480" w:lineRule="auto"/>
        <w:ind w:firstLine="720"/>
        <w:jc w:val="center"/>
        <w:rPr>
          <w:rFonts w:ascii="Times New Roman" w:hAnsi="Times New Roman" w:cs="Times New Roman"/>
        </w:rPr>
      </w:pPr>
      <w:r>
        <w:rPr>
          <w:rFonts w:ascii="Times New Roman" w:hAnsi="Times New Roman" w:cs="Times New Roman"/>
        </w:rPr>
        <w:t>V</w:t>
      </w:r>
    </w:p>
    <w:p w14:paraId="78D06F9C" w14:textId="67E79A77" w:rsidR="00CF566D" w:rsidRDefault="009D1D6F" w:rsidP="00CF566D">
      <w:pPr>
        <w:spacing w:line="480" w:lineRule="auto"/>
        <w:ind w:firstLine="720"/>
        <w:jc w:val="both"/>
        <w:rPr>
          <w:rFonts w:ascii="Times New Roman" w:hAnsi="Times New Roman" w:cs="Times New Roman"/>
        </w:rPr>
      </w:pPr>
      <w:r>
        <w:rPr>
          <w:rFonts w:ascii="Times New Roman" w:hAnsi="Times New Roman" w:cs="Times New Roman"/>
        </w:rPr>
        <w:t>If all of this is right, why has</w:t>
      </w:r>
      <w:r w:rsidR="00CF566D">
        <w:rPr>
          <w:rFonts w:ascii="Times New Roman" w:hAnsi="Times New Roman" w:cs="Times New Roman"/>
        </w:rPr>
        <w:t xml:space="preserve"> the Arguments-On-Paper Thesis</w:t>
      </w:r>
      <w:r>
        <w:rPr>
          <w:rFonts w:ascii="Times New Roman" w:hAnsi="Times New Roman" w:cs="Times New Roman"/>
        </w:rPr>
        <w:t xml:space="preserve"> seemed</w:t>
      </w:r>
      <w:r w:rsidR="00CF566D">
        <w:rPr>
          <w:rFonts w:ascii="Times New Roman" w:hAnsi="Times New Roman" w:cs="Times New Roman"/>
        </w:rPr>
        <w:t xml:space="preserve"> so attractive?  Why is </w:t>
      </w:r>
      <w:r w:rsidR="006279DA">
        <w:rPr>
          <w:rFonts w:ascii="Times New Roman" w:hAnsi="Times New Roman" w:cs="Times New Roman"/>
        </w:rPr>
        <w:t>it that, pre-theoretically, the</w:t>
      </w:r>
      <w:r w:rsidR="00CF566D">
        <w:rPr>
          <w:rFonts w:ascii="Times New Roman" w:hAnsi="Times New Roman" w:cs="Times New Roman"/>
        </w:rPr>
        <w:t xml:space="preserve"> Thesis seems </w:t>
      </w:r>
      <w:r w:rsidR="0087547D">
        <w:rPr>
          <w:rFonts w:ascii="Times New Roman" w:hAnsi="Times New Roman" w:cs="Times New Roman"/>
        </w:rPr>
        <w:t xml:space="preserve">so </w:t>
      </w:r>
      <w:r w:rsidR="00CF566D">
        <w:rPr>
          <w:rFonts w:ascii="Times New Roman" w:hAnsi="Times New Roman" w:cs="Times New Roman"/>
        </w:rPr>
        <w:t>obviously true?</w:t>
      </w:r>
      <w:r w:rsidR="00D90939">
        <w:rPr>
          <w:rFonts w:ascii="Times New Roman" w:hAnsi="Times New Roman" w:cs="Times New Roman"/>
        </w:rPr>
        <w:t xml:space="preserve">  There are, I believe, two different factors which combine to explain </w:t>
      </w:r>
      <w:r w:rsidR="007A10CF">
        <w:rPr>
          <w:rFonts w:ascii="Times New Roman" w:hAnsi="Times New Roman" w:cs="Times New Roman"/>
        </w:rPr>
        <w:t>this</w:t>
      </w:r>
      <w:r w:rsidR="00D90939">
        <w:rPr>
          <w:rFonts w:ascii="Times New Roman" w:hAnsi="Times New Roman" w:cs="Times New Roman"/>
        </w:rPr>
        <w:t>.</w:t>
      </w:r>
    </w:p>
    <w:p w14:paraId="6E9EA661" w14:textId="0F6BFEB8" w:rsidR="00D90939" w:rsidRDefault="00113AA1" w:rsidP="00CF566D">
      <w:pPr>
        <w:spacing w:line="480" w:lineRule="auto"/>
        <w:ind w:firstLine="720"/>
        <w:jc w:val="both"/>
        <w:rPr>
          <w:rFonts w:ascii="Times New Roman" w:hAnsi="Times New Roman" w:cs="Times New Roman"/>
        </w:rPr>
      </w:pPr>
      <w:r>
        <w:rPr>
          <w:rFonts w:ascii="Times New Roman" w:hAnsi="Times New Roman" w:cs="Times New Roman"/>
        </w:rPr>
        <w:t xml:space="preserve">We sometimes stop to reflect on </w:t>
      </w:r>
      <w:r w:rsidR="001B3A1A">
        <w:rPr>
          <w:rFonts w:ascii="Times New Roman" w:hAnsi="Times New Roman" w:cs="Times New Roman"/>
        </w:rPr>
        <w:t>what we believe</w:t>
      </w:r>
      <w:r>
        <w:rPr>
          <w:rFonts w:ascii="Times New Roman" w:hAnsi="Times New Roman" w:cs="Times New Roman"/>
        </w:rPr>
        <w:t xml:space="preserve"> in order to evaluate whether we should continue to hold some </w:t>
      </w:r>
      <w:r w:rsidR="001B3A1A">
        <w:rPr>
          <w:rFonts w:ascii="Times New Roman" w:hAnsi="Times New Roman" w:cs="Times New Roman"/>
        </w:rPr>
        <w:t xml:space="preserve">particular </w:t>
      </w:r>
      <w:r>
        <w:rPr>
          <w:rFonts w:ascii="Times New Roman" w:hAnsi="Times New Roman" w:cs="Times New Roman"/>
        </w:rPr>
        <w:t xml:space="preserve">belief or, instead, give it up.  We may wonder whether we have been hasty in forming </w:t>
      </w:r>
      <w:r w:rsidR="001B3A1A">
        <w:rPr>
          <w:rFonts w:ascii="Times New Roman" w:hAnsi="Times New Roman" w:cs="Times New Roman"/>
        </w:rPr>
        <w:t>a</w:t>
      </w:r>
      <w:r>
        <w:rPr>
          <w:rFonts w:ascii="Times New Roman" w:hAnsi="Times New Roman" w:cs="Times New Roman"/>
        </w:rPr>
        <w:t xml:space="preserve"> belief, or whether we have engaged in a bit of wishful thinking, or, in some other mood, whether we have formed some belief out of protective pessimism</w:t>
      </w:r>
      <w:r w:rsidR="001B3A1A">
        <w:rPr>
          <w:rFonts w:ascii="Times New Roman" w:hAnsi="Times New Roman" w:cs="Times New Roman"/>
        </w:rPr>
        <w:t xml:space="preserve"> or some other sort of bias</w:t>
      </w:r>
      <w:r>
        <w:rPr>
          <w:rFonts w:ascii="Times New Roman" w:hAnsi="Times New Roman" w:cs="Times New Roman"/>
        </w:rPr>
        <w:t xml:space="preserve">.  When we do this, we attempt to determine the reasons for which we hold </w:t>
      </w:r>
      <w:r w:rsidR="001B3A1A">
        <w:rPr>
          <w:rFonts w:ascii="Times New Roman" w:hAnsi="Times New Roman" w:cs="Times New Roman"/>
        </w:rPr>
        <w:t xml:space="preserve">the belief in question and assess whether those reasons are good reasons.  When we introspect in this way, it is quite common to have the very vivid impression that we can just directly detect the mental process by which we formed the belief we seek to evaluate; we just know, in short, why we believe as we do.  </w:t>
      </w:r>
      <w:r w:rsidR="00923A19">
        <w:rPr>
          <w:rFonts w:ascii="Times New Roman" w:hAnsi="Times New Roman" w:cs="Times New Roman"/>
        </w:rPr>
        <w:t>But there is reason to believe that this vivid impression is an illusion. We do not have direct access to our mental processes.  Instead, what seems to be the direct apprehension of our reasons for belief is the product of after-the-fact rational reconstruction: although introspection does not reveal this, we are engaging in subconscious inference to an explanation, devising an account of why it is we believe as we do.  Such after-the-fact rationalization, or confabulation, need not be inaccurate.  But the manner in which this inference proceeds makes it quite unlikely, in a wide range of circumstances, that we should detect any inferential errors we might have been making.  In effect, our subconscious reconstruction of our mental process of belief acquisition</w:t>
      </w:r>
      <w:r w:rsidR="009D533E">
        <w:rPr>
          <w:rFonts w:ascii="Times New Roman" w:hAnsi="Times New Roman" w:cs="Times New Roman"/>
        </w:rPr>
        <w:t xml:space="preserve"> makes use of a crucial minor premise: I’m a reasonable person, and if I believe this, I must have had good reasons.  When we reconstruct our reasons, then, the reasons we find are </w:t>
      </w:r>
      <w:r w:rsidR="00A34EC7">
        <w:rPr>
          <w:rFonts w:ascii="Times New Roman" w:hAnsi="Times New Roman" w:cs="Times New Roman"/>
        </w:rPr>
        <w:t xml:space="preserve">typically </w:t>
      </w:r>
      <w:r w:rsidR="009D533E">
        <w:rPr>
          <w:rFonts w:ascii="Times New Roman" w:hAnsi="Times New Roman" w:cs="Times New Roman"/>
        </w:rPr>
        <w:t xml:space="preserve">reasons </w:t>
      </w:r>
      <w:r w:rsidR="009D533E">
        <w:rPr>
          <w:rFonts w:ascii="Times New Roman" w:hAnsi="Times New Roman" w:cs="Times New Roman"/>
        </w:rPr>
        <w:lastRenderedPageBreak/>
        <w:t>which appear to support the belief we seek to evaluate.  The result is that the process of reflection which we undertook in order to provide some additional check on our belief is, unbeknownst to us, performed in a way which is likely to make us more confident of the belief we antecedently held, whether it was in fact formed on the basis of good reasons or not.  (Nisbett and Wilson</w:t>
      </w:r>
      <w:r w:rsidR="003F34AC">
        <w:rPr>
          <w:rFonts w:ascii="Times New Roman" w:hAnsi="Times New Roman" w:cs="Times New Roman"/>
        </w:rPr>
        <w:t>,</w:t>
      </w:r>
      <w:r w:rsidR="009D533E">
        <w:rPr>
          <w:rFonts w:ascii="Times New Roman" w:hAnsi="Times New Roman" w:cs="Times New Roman"/>
        </w:rPr>
        <w:t xml:space="preserve"> 1977; Wilson</w:t>
      </w:r>
      <w:r w:rsidR="003F34AC">
        <w:rPr>
          <w:rFonts w:ascii="Times New Roman" w:hAnsi="Times New Roman" w:cs="Times New Roman"/>
        </w:rPr>
        <w:t>,</w:t>
      </w:r>
      <w:r w:rsidR="009D533E">
        <w:rPr>
          <w:rFonts w:ascii="Times New Roman" w:hAnsi="Times New Roman" w:cs="Times New Roman"/>
        </w:rPr>
        <w:t xml:space="preserve"> 2002; for discussion, see Kornblith</w:t>
      </w:r>
      <w:r w:rsidR="003F34AC">
        <w:rPr>
          <w:rFonts w:ascii="Times New Roman" w:hAnsi="Times New Roman" w:cs="Times New Roman"/>
        </w:rPr>
        <w:t>,</w:t>
      </w:r>
      <w:r w:rsidR="009D533E">
        <w:rPr>
          <w:rFonts w:ascii="Times New Roman" w:hAnsi="Times New Roman" w:cs="Times New Roman"/>
        </w:rPr>
        <w:t xml:space="preserve"> 2002, chapter 4</w:t>
      </w:r>
      <w:r w:rsidR="00863E5B">
        <w:rPr>
          <w:rFonts w:ascii="Times New Roman" w:hAnsi="Times New Roman" w:cs="Times New Roman"/>
        </w:rPr>
        <w:t>,</w:t>
      </w:r>
      <w:r w:rsidR="009D533E">
        <w:rPr>
          <w:rFonts w:ascii="Times New Roman" w:hAnsi="Times New Roman" w:cs="Times New Roman"/>
        </w:rPr>
        <w:t xml:space="preserve"> and 2012, chapter 1) </w:t>
      </w:r>
    </w:p>
    <w:p w14:paraId="35CD400F" w14:textId="4BB7E95B" w:rsidR="000F65A8" w:rsidRDefault="001A1602" w:rsidP="00CF566D">
      <w:pPr>
        <w:spacing w:line="480" w:lineRule="auto"/>
        <w:ind w:firstLine="720"/>
        <w:jc w:val="both"/>
        <w:rPr>
          <w:rFonts w:ascii="Times New Roman" w:hAnsi="Times New Roman" w:cs="Times New Roman"/>
        </w:rPr>
      </w:pPr>
      <w:r>
        <w:rPr>
          <w:rFonts w:ascii="Times New Roman" w:hAnsi="Times New Roman" w:cs="Times New Roman"/>
        </w:rPr>
        <w:t xml:space="preserve">In effect, then, </w:t>
      </w:r>
      <w:r w:rsidR="00AF3CD8">
        <w:rPr>
          <w:rFonts w:ascii="Times New Roman" w:hAnsi="Times New Roman" w:cs="Times New Roman"/>
        </w:rPr>
        <w:t>the</w:t>
      </w:r>
      <w:r>
        <w:rPr>
          <w:rFonts w:ascii="Times New Roman" w:hAnsi="Times New Roman" w:cs="Times New Roman"/>
        </w:rPr>
        <w:t xml:space="preserve"> process of reflection provides us with a convincing argument for our beliefs, whether those beliefs were held on the basis of such arguments or not.  Reflection thus gives us the illusion that </w:t>
      </w:r>
      <w:r w:rsidR="00B42FD5">
        <w:rPr>
          <w:rFonts w:ascii="Times New Roman" w:hAnsi="Times New Roman" w:cs="Times New Roman"/>
        </w:rPr>
        <w:t>belief acquisition</w:t>
      </w:r>
      <w:r>
        <w:rPr>
          <w:rFonts w:ascii="Times New Roman" w:hAnsi="Times New Roman" w:cs="Times New Roman"/>
        </w:rPr>
        <w:t xml:space="preserve"> conform</w:t>
      </w:r>
      <w:r w:rsidR="00B42FD5">
        <w:rPr>
          <w:rFonts w:ascii="Times New Roman" w:hAnsi="Times New Roman" w:cs="Times New Roman"/>
        </w:rPr>
        <w:t>s</w:t>
      </w:r>
      <w:r>
        <w:rPr>
          <w:rFonts w:ascii="Times New Roman" w:hAnsi="Times New Roman" w:cs="Times New Roman"/>
        </w:rPr>
        <w:t xml:space="preserve"> to the Arguments-On-Paper Thesis.  </w:t>
      </w:r>
      <w:r w:rsidR="006653DE">
        <w:rPr>
          <w:rFonts w:ascii="Times New Roman" w:hAnsi="Times New Roman" w:cs="Times New Roman"/>
        </w:rPr>
        <w:t xml:space="preserve">The manner in which our beliefs are actually formed, however, is quite different than it seems from the first-person perspective.  </w:t>
      </w:r>
      <w:r w:rsidR="00126928">
        <w:rPr>
          <w:rFonts w:ascii="Times New Roman" w:hAnsi="Times New Roman" w:cs="Times New Roman"/>
        </w:rPr>
        <w:t>The actual processes of belief acquisition and revision need not track anything that answers to good argument at all.</w:t>
      </w:r>
    </w:p>
    <w:p w14:paraId="5E4F942F" w14:textId="27729396" w:rsidR="00126928" w:rsidRDefault="00126928" w:rsidP="00CF566D">
      <w:pPr>
        <w:spacing w:line="480" w:lineRule="auto"/>
        <w:ind w:firstLine="720"/>
        <w:jc w:val="both"/>
        <w:rPr>
          <w:rFonts w:ascii="Times New Roman" w:hAnsi="Times New Roman" w:cs="Times New Roman"/>
        </w:rPr>
      </w:pPr>
      <w:r>
        <w:rPr>
          <w:rFonts w:ascii="Times New Roman" w:hAnsi="Times New Roman" w:cs="Times New Roman"/>
        </w:rPr>
        <w:t xml:space="preserve">This is not to say that we are </w:t>
      </w:r>
      <w:r w:rsidR="00AF3CD8">
        <w:rPr>
          <w:rFonts w:ascii="Times New Roman" w:hAnsi="Times New Roman" w:cs="Times New Roman"/>
        </w:rPr>
        <w:t>typically</w:t>
      </w:r>
      <w:r>
        <w:rPr>
          <w:rFonts w:ascii="Times New Roman" w:hAnsi="Times New Roman" w:cs="Times New Roman"/>
        </w:rPr>
        <w:t xml:space="preserve"> </w:t>
      </w:r>
      <w:r w:rsidR="00AF3CD8">
        <w:rPr>
          <w:rFonts w:ascii="Times New Roman" w:hAnsi="Times New Roman" w:cs="Times New Roman"/>
        </w:rPr>
        <w:t>un</w:t>
      </w:r>
      <w:r>
        <w:rPr>
          <w:rFonts w:ascii="Times New Roman" w:hAnsi="Times New Roman" w:cs="Times New Roman"/>
        </w:rPr>
        <w:t>reliable in believing as we do.</w:t>
      </w:r>
      <w:r w:rsidR="00AF3CD8">
        <w:rPr>
          <w:rFonts w:ascii="Times New Roman" w:hAnsi="Times New Roman" w:cs="Times New Roman"/>
        </w:rPr>
        <w:t xml:space="preserve">  We are, indeed, often very reliable.</w:t>
      </w:r>
      <w:r>
        <w:rPr>
          <w:rFonts w:ascii="Times New Roman" w:hAnsi="Times New Roman" w:cs="Times New Roman"/>
        </w:rPr>
        <w:t xml:space="preserve">  </w:t>
      </w:r>
      <w:r w:rsidR="00AF3CD8">
        <w:rPr>
          <w:rFonts w:ascii="Times New Roman" w:hAnsi="Times New Roman" w:cs="Times New Roman"/>
        </w:rPr>
        <w:t>O</w:t>
      </w:r>
      <w:r>
        <w:rPr>
          <w:rFonts w:ascii="Times New Roman" w:hAnsi="Times New Roman" w:cs="Times New Roman"/>
        </w:rPr>
        <w:t>ur reliability</w:t>
      </w:r>
      <w:r w:rsidR="00AF3CD8">
        <w:rPr>
          <w:rFonts w:ascii="Times New Roman" w:hAnsi="Times New Roman" w:cs="Times New Roman"/>
        </w:rPr>
        <w:t>, however,</w:t>
      </w:r>
      <w:r>
        <w:rPr>
          <w:rFonts w:ascii="Times New Roman" w:hAnsi="Times New Roman" w:cs="Times New Roman"/>
        </w:rPr>
        <w:t xml:space="preserve"> is not achieved in the way it seems to be when we stop to reflect.  Reliable belief acquisition and revision frequently work, like the perceptual systems, by way of </w:t>
      </w:r>
      <w:r w:rsidR="00AF3CD8">
        <w:rPr>
          <w:rFonts w:ascii="Times New Roman" w:hAnsi="Times New Roman" w:cs="Times New Roman"/>
        </w:rPr>
        <w:t>processes which exploit certain deep but contingent regularities in the environments in which we are typically found.  These regularities are not ones we are mindful of; they are not known to most believers, nor need they be.  When we stop to theorize about the nature of reasonable belief, however, if we simply engage in reflection on our beliefs rather than examine the experimental evidence about how our beliefs are actually formed, the Arguments-On-Paper Thesis will seem obviously true.</w:t>
      </w:r>
    </w:p>
    <w:p w14:paraId="7A551AA5" w14:textId="7FDF71CF" w:rsidR="008332AB" w:rsidRDefault="008332AB" w:rsidP="00CF566D">
      <w:pPr>
        <w:spacing w:line="480" w:lineRule="auto"/>
        <w:ind w:firstLine="720"/>
        <w:jc w:val="both"/>
        <w:rPr>
          <w:rFonts w:ascii="Times New Roman" w:hAnsi="Times New Roman" w:cs="Times New Roman"/>
        </w:rPr>
      </w:pPr>
      <w:r>
        <w:rPr>
          <w:rFonts w:ascii="Times New Roman" w:hAnsi="Times New Roman" w:cs="Times New Roman"/>
        </w:rPr>
        <w:t xml:space="preserve">There is, however, another reason why the Arguments-On-Paper Thesis </w:t>
      </w:r>
      <w:r w:rsidR="005361D9">
        <w:rPr>
          <w:rFonts w:ascii="Times New Roman" w:hAnsi="Times New Roman" w:cs="Times New Roman"/>
        </w:rPr>
        <w:t>has appeared</w:t>
      </w:r>
      <w:r>
        <w:rPr>
          <w:rFonts w:ascii="Times New Roman" w:hAnsi="Times New Roman" w:cs="Times New Roman"/>
        </w:rPr>
        <w:t xml:space="preserve"> so attractive, and here, I believe, there is an important grain of truth to be found in the ideas which serve to support the Thesis.  The Arguments-On-Paper Thesis presents our justified beliefs as the </w:t>
      </w:r>
      <w:r>
        <w:rPr>
          <w:rFonts w:ascii="Times New Roman" w:hAnsi="Times New Roman" w:cs="Times New Roman"/>
        </w:rPr>
        <w:lastRenderedPageBreak/>
        <w:t>product of arguments licensed by rules of inference which do the good epistemic work they do in ways that would be equally epistemically good in any logically possible environment.  I have argued that just as our perceptual processes work in ways which are adapted to contingent features of our environment, rational inferences producing justified beliefs may be similarly adapted to such deep but contingent features of environments we regularly inhabit.  This does not make our capacity to arrive at true beliefs a matter of luck.  It is not as if any slight change in our circumstance would have our belief-producing processes misfire</w:t>
      </w:r>
      <w:r w:rsidR="00725219">
        <w:rPr>
          <w:rFonts w:ascii="Times New Roman" w:hAnsi="Times New Roman" w:cs="Times New Roman"/>
        </w:rPr>
        <w:t>, producing horribly mistaken beliefs.  The features of our environments to which these processes are adapted provide those processes with a good deal of modal robustness.  They work well, tending to produce true beliefs, in a wide range of counterfactual circumstances.  They would not, however, work well throughout all of logical space; they would not work well in just any logically possible environment.</w:t>
      </w:r>
    </w:p>
    <w:p w14:paraId="64D262BB" w14:textId="2856090C" w:rsidR="00725219" w:rsidRDefault="000C471F" w:rsidP="00CF566D">
      <w:pPr>
        <w:spacing w:line="480" w:lineRule="auto"/>
        <w:ind w:firstLine="720"/>
        <w:jc w:val="both"/>
        <w:rPr>
          <w:rFonts w:ascii="Times New Roman" w:hAnsi="Times New Roman" w:cs="Times New Roman"/>
        </w:rPr>
      </w:pPr>
      <w:r>
        <w:rPr>
          <w:rFonts w:ascii="Times New Roman" w:hAnsi="Times New Roman" w:cs="Times New Roman"/>
        </w:rPr>
        <w:t xml:space="preserve">One may reasonably wonder, however, whether all of our inferential tendencies could </w:t>
      </w:r>
      <w:r w:rsidR="00E916B4">
        <w:rPr>
          <w:rFonts w:ascii="Times New Roman" w:hAnsi="Times New Roman" w:cs="Times New Roman"/>
        </w:rPr>
        <w:t xml:space="preserve">possibly </w:t>
      </w:r>
      <w:r>
        <w:rPr>
          <w:rFonts w:ascii="Times New Roman" w:hAnsi="Times New Roman" w:cs="Times New Roman"/>
        </w:rPr>
        <w:t>be of this sort.</w:t>
      </w:r>
      <w:r w:rsidR="005361D9">
        <w:rPr>
          <w:rFonts w:ascii="Times New Roman" w:hAnsi="Times New Roman" w:cs="Times New Roman"/>
        </w:rPr>
        <w:t xml:space="preserve">  Even if not all of our justified beliefs are produced in ways which conform to the standards of the Arguments-On-Paper Thesis, the idea that none of our inferences are of that sort does seem especially implausible.  </w:t>
      </w:r>
      <w:r w:rsidR="00021318">
        <w:rPr>
          <w:rFonts w:ascii="Times New Roman" w:hAnsi="Times New Roman" w:cs="Times New Roman"/>
        </w:rPr>
        <w:t>We are capable, quite clearly, of drawing out at least some of the logical consequences of things we believe.</w:t>
      </w:r>
      <w:r w:rsidR="00CB50CE">
        <w:rPr>
          <w:rFonts w:ascii="Times New Roman" w:hAnsi="Times New Roman" w:cs="Times New Roman"/>
        </w:rPr>
        <w:t xml:space="preserve">  It is hard to imagine how a system of </w:t>
      </w:r>
      <w:r w:rsidR="004513D2">
        <w:rPr>
          <w:rFonts w:ascii="Times New Roman" w:hAnsi="Times New Roman" w:cs="Times New Roman"/>
        </w:rPr>
        <w:t xml:space="preserve">nothing but merely </w:t>
      </w:r>
      <w:r w:rsidR="00CB50CE">
        <w:rPr>
          <w:rFonts w:ascii="Times New Roman" w:hAnsi="Times New Roman" w:cs="Times New Roman"/>
        </w:rPr>
        <w:t xml:space="preserve">ecologically adapted inference could provide us with this capacity.  Moreover, it is for this reason that even those who reject the Arguments-On-Paper Thesis, as I do, should not be surprised that the research of the mental logicians has seemed to uncover some basic logical capacities operating within the human mind.  Defenders of the Arguments-On-Paper Thesis are right, I believe, in thinking that it is overwhelmingly plausible that we have some such logical capacities.  </w:t>
      </w:r>
      <w:r w:rsidR="00E916B4">
        <w:rPr>
          <w:rFonts w:ascii="Times New Roman" w:hAnsi="Times New Roman" w:cs="Times New Roman"/>
        </w:rPr>
        <w:t xml:space="preserve">It is one thing to think, however, that such logical capacities inform some of our inferential behavior; it is quite another to think, as defenders of the Arguments-On-Paper Thesis </w:t>
      </w:r>
      <w:r w:rsidR="00E916B4">
        <w:rPr>
          <w:rFonts w:ascii="Times New Roman" w:hAnsi="Times New Roman" w:cs="Times New Roman"/>
        </w:rPr>
        <w:lastRenderedPageBreak/>
        <w:t xml:space="preserve">do, that all of our justified beliefs are the product of inferences which are more than just ecologically valid, and would do good epistemic work across all of logical space.  It is </w:t>
      </w:r>
      <w:r w:rsidR="001022E8">
        <w:rPr>
          <w:rFonts w:ascii="Times New Roman" w:hAnsi="Times New Roman" w:cs="Times New Roman"/>
        </w:rPr>
        <w:t xml:space="preserve">only </w:t>
      </w:r>
      <w:r w:rsidR="00E916B4">
        <w:rPr>
          <w:rFonts w:ascii="Times New Roman" w:hAnsi="Times New Roman" w:cs="Times New Roman"/>
        </w:rPr>
        <w:t>this latter Thesis which I have been arguing against.</w:t>
      </w:r>
    </w:p>
    <w:p w14:paraId="0925941A" w14:textId="77777777" w:rsidR="00210CF0" w:rsidRDefault="00210CF0" w:rsidP="00CF566D">
      <w:pPr>
        <w:spacing w:line="480" w:lineRule="auto"/>
        <w:ind w:firstLine="720"/>
        <w:jc w:val="both"/>
        <w:rPr>
          <w:rFonts w:ascii="Times New Roman" w:hAnsi="Times New Roman" w:cs="Times New Roman"/>
        </w:rPr>
      </w:pPr>
    </w:p>
    <w:p w14:paraId="01AF556F" w14:textId="7CB1611A" w:rsidR="00210CF0" w:rsidRDefault="00210CF0" w:rsidP="00210CF0">
      <w:pPr>
        <w:spacing w:line="480" w:lineRule="auto"/>
        <w:ind w:firstLine="720"/>
        <w:jc w:val="center"/>
        <w:rPr>
          <w:rFonts w:ascii="Times New Roman" w:hAnsi="Times New Roman" w:cs="Times New Roman"/>
        </w:rPr>
      </w:pPr>
      <w:r>
        <w:rPr>
          <w:rFonts w:ascii="Times New Roman" w:hAnsi="Times New Roman" w:cs="Times New Roman"/>
        </w:rPr>
        <w:t>VI</w:t>
      </w:r>
    </w:p>
    <w:p w14:paraId="3E6D2857" w14:textId="2A3E2442" w:rsidR="00210CF0" w:rsidRDefault="00857E7C" w:rsidP="00210CF0">
      <w:pPr>
        <w:spacing w:line="480" w:lineRule="auto"/>
        <w:ind w:firstLine="720"/>
        <w:jc w:val="both"/>
        <w:rPr>
          <w:rFonts w:ascii="Times New Roman" w:hAnsi="Times New Roman" w:cs="Times New Roman"/>
        </w:rPr>
      </w:pPr>
      <w:r>
        <w:rPr>
          <w:rFonts w:ascii="Times New Roman" w:hAnsi="Times New Roman" w:cs="Times New Roman"/>
        </w:rPr>
        <w:t xml:space="preserve">What has all of this to do with whether we should see propositional or doxastic justification as the more fundamental notion?  </w:t>
      </w:r>
      <w:r w:rsidR="00025EE9">
        <w:rPr>
          <w:rFonts w:ascii="Times New Roman" w:hAnsi="Times New Roman" w:cs="Times New Roman"/>
        </w:rPr>
        <w:t>A great deal, I believe.</w:t>
      </w:r>
    </w:p>
    <w:p w14:paraId="00AC593E" w14:textId="09A439F5" w:rsidR="00C20C5B" w:rsidRDefault="00A13D28" w:rsidP="00C20C5B">
      <w:pPr>
        <w:spacing w:line="480" w:lineRule="auto"/>
        <w:ind w:firstLine="720"/>
        <w:jc w:val="both"/>
        <w:rPr>
          <w:rFonts w:ascii="Times New Roman" w:hAnsi="Times New Roman" w:cs="Times New Roman"/>
        </w:rPr>
      </w:pPr>
      <w:r>
        <w:rPr>
          <w:rFonts w:ascii="Times New Roman" w:hAnsi="Times New Roman" w:cs="Times New Roman"/>
        </w:rPr>
        <w:t>The standard way of viewing the distinction between propositional and doxastic justification has it that propositional justification is the more basic notion</w:t>
      </w:r>
      <w:r w:rsidR="004802B6">
        <w:rPr>
          <w:rFonts w:ascii="Times New Roman" w:hAnsi="Times New Roman" w:cs="Times New Roman"/>
        </w:rPr>
        <w:t>: a proposition is propositionally justified if one has good reason to believe it; a proposition is doxastically justified if one has propositional justification for it and one believes it on the basis of that justification.  (See, e.g., Firth 1978; Conee and Feldman 2004)  This way of viewing things encourages one to view the issue of propositional justification in ways independent of the psychological issues that inevitably arise in considering questions about basing.  And once one thinks about propositional justification in this apsychological manner, the assimilation of question</w:t>
      </w:r>
      <w:r w:rsidR="004513D2">
        <w:rPr>
          <w:rFonts w:ascii="Times New Roman" w:hAnsi="Times New Roman" w:cs="Times New Roman"/>
        </w:rPr>
        <w:t>s</w:t>
      </w:r>
      <w:r w:rsidR="004802B6">
        <w:rPr>
          <w:rFonts w:ascii="Times New Roman" w:hAnsi="Times New Roman" w:cs="Times New Roman"/>
        </w:rPr>
        <w:t xml:space="preserve"> about justification to questions about good argument that defines the Arguments-On-Paper Thesis </w:t>
      </w:r>
      <w:r w:rsidR="00C20C5B">
        <w:rPr>
          <w:rFonts w:ascii="Times New Roman" w:hAnsi="Times New Roman" w:cs="Times New Roman"/>
        </w:rPr>
        <w:t>looks utterly natural.</w:t>
      </w:r>
    </w:p>
    <w:p w14:paraId="33F91FC2" w14:textId="1BCC2FCC" w:rsidR="00C20C5B" w:rsidRDefault="00C20C5B" w:rsidP="00C20C5B">
      <w:pPr>
        <w:spacing w:line="480" w:lineRule="auto"/>
        <w:ind w:firstLine="720"/>
        <w:jc w:val="both"/>
        <w:rPr>
          <w:rFonts w:ascii="Times New Roman" w:hAnsi="Times New Roman" w:cs="Times New Roman"/>
        </w:rPr>
      </w:pPr>
      <w:r>
        <w:rPr>
          <w:rFonts w:ascii="Times New Roman" w:hAnsi="Times New Roman" w:cs="Times New Roman"/>
        </w:rPr>
        <w:t>More than this, such a view comports well with a very traditional notion of the nature of philosophy itself.  On this view, philosophical questions are to be addressed by a priori means, and the nature of epistemic justification, when viewed in this way, will inevitably involve principles of inference which do their good epistemic work across all of logical space.  Epistemology, and philosophy generally, on this view, do not deal in the sort of merely contingent truths uncovered by an investigation of human psychology.</w:t>
      </w:r>
    </w:p>
    <w:p w14:paraId="0352707E" w14:textId="7160832A" w:rsidR="00C20C5B" w:rsidRDefault="00C20C5B" w:rsidP="00C20C5B">
      <w:pPr>
        <w:spacing w:line="480" w:lineRule="auto"/>
        <w:ind w:firstLine="720"/>
        <w:jc w:val="both"/>
        <w:rPr>
          <w:rFonts w:ascii="Times New Roman" w:hAnsi="Times New Roman" w:cs="Times New Roman"/>
        </w:rPr>
      </w:pPr>
      <w:r>
        <w:rPr>
          <w:rFonts w:ascii="Times New Roman" w:hAnsi="Times New Roman" w:cs="Times New Roman"/>
        </w:rPr>
        <w:lastRenderedPageBreak/>
        <w:t>In addition, if one views one of the most fundamental tasks of a theory of justified belief to involve providing an answer to the skeptic, as traditional epistemologists tend to do, then the epistemic principles which define propositionally justified belief must have t</w:t>
      </w:r>
      <w:r w:rsidR="00D8020B">
        <w:rPr>
          <w:rFonts w:ascii="Times New Roman" w:hAnsi="Times New Roman" w:cs="Times New Roman"/>
        </w:rPr>
        <w:t>his a priori status in order to be able to play their skeptic-fighting role: anything less than this merely begs the question against the skeptic, on this view.  So taking propositional justification as the more fundamental notion comports well with traditional views about the purity of philosophy as an a priori discipline.</w:t>
      </w:r>
    </w:p>
    <w:p w14:paraId="038A72BE" w14:textId="4ED8D025" w:rsidR="00D8020B" w:rsidRDefault="0008210F" w:rsidP="00C20C5B">
      <w:pPr>
        <w:spacing w:line="480" w:lineRule="auto"/>
        <w:ind w:firstLine="720"/>
        <w:jc w:val="both"/>
        <w:rPr>
          <w:rFonts w:ascii="Times New Roman" w:hAnsi="Times New Roman" w:cs="Times New Roman"/>
        </w:rPr>
      </w:pPr>
      <w:r>
        <w:rPr>
          <w:rFonts w:ascii="Times New Roman" w:hAnsi="Times New Roman" w:cs="Times New Roman"/>
        </w:rPr>
        <w:t>If instead we begin thinking about the notion of justification by thinking about doxastically justified belief, the question of what our beliefs are actually based upon is immediately brought to center stage, with all of the psychological complications that entails.  The rich phenomenon of justified belief may now be seen as one which does not answer to our pretheoretical conceptions of how our epistemic successes are achieved.  And this, in turn forces us to give a psychologized account</w:t>
      </w:r>
      <w:r w:rsidR="00876697">
        <w:rPr>
          <w:rFonts w:ascii="Times New Roman" w:hAnsi="Times New Roman" w:cs="Times New Roman"/>
        </w:rPr>
        <w:t xml:space="preserve"> of propositional justification</w:t>
      </w:r>
      <w:r w:rsidR="00FE1A67">
        <w:rPr>
          <w:rFonts w:ascii="Times New Roman" w:hAnsi="Times New Roman" w:cs="Times New Roman"/>
        </w:rPr>
        <w:t xml:space="preserve">: </w:t>
      </w:r>
      <w:r w:rsidR="00225E6A">
        <w:rPr>
          <w:rFonts w:ascii="Times New Roman" w:hAnsi="Times New Roman" w:cs="Times New Roman"/>
        </w:rPr>
        <w:t>a proposition is propositionally justified for a person just in case that person has available psychological processes which could reliably produce belief in that proposition absent any additional sensory input</w:t>
      </w:r>
      <w:r w:rsidR="00876697">
        <w:rPr>
          <w:rFonts w:ascii="Times New Roman" w:hAnsi="Times New Roman" w:cs="Times New Roman"/>
        </w:rPr>
        <w:t>.  (See Goldman</w:t>
      </w:r>
      <w:r w:rsidR="003F34AC">
        <w:rPr>
          <w:rFonts w:ascii="Times New Roman" w:hAnsi="Times New Roman" w:cs="Times New Roman"/>
        </w:rPr>
        <w:t>,</w:t>
      </w:r>
      <w:r w:rsidR="00876697">
        <w:rPr>
          <w:rFonts w:ascii="Times New Roman" w:hAnsi="Times New Roman" w:cs="Times New Roman"/>
        </w:rPr>
        <w:t xml:space="preserve"> 1979; Kornblith</w:t>
      </w:r>
      <w:r w:rsidR="003F34AC">
        <w:rPr>
          <w:rFonts w:ascii="Times New Roman" w:hAnsi="Times New Roman" w:cs="Times New Roman"/>
        </w:rPr>
        <w:t>,</w:t>
      </w:r>
      <w:r w:rsidR="00876697">
        <w:rPr>
          <w:rFonts w:ascii="Times New Roman" w:hAnsi="Times New Roman" w:cs="Times New Roman"/>
        </w:rPr>
        <w:t xml:space="preserve"> 2017, 2020)</w:t>
      </w:r>
      <w:r w:rsidR="00B81085">
        <w:rPr>
          <w:rFonts w:ascii="Times New Roman" w:hAnsi="Times New Roman" w:cs="Times New Roman"/>
        </w:rPr>
        <w:t xml:space="preserve">  The key to understanding the phenomenon of justified belief, as I see it, thus lies in taking the notion of doxastic justification to be the more fundamental notion.</w:t>
      </w:r>
    </w:p>
    <w:p w14:paraId="71440D28" w14:textId="77777777" w:rsidR="002733C9" w:rsidRDefault="002733C9" w:rsidP="00C20C5B">
      <w:pPr>
        <w:spacing w:line="480" w:lineRule="auto"/>
        <w:ind w:firstLine="720"/>
        <w:jc w:val="both"/>
        <w:rPr>
          <w:rFonts w:ascii="Times New Roman" w:hAnsi="Times New Roman" w:cs="Times New Roman"/>
        </w:rPr>
      </w:pPr>
    </w:p>
    <w:p w14:paraId="5AB9B1AA" w14:textId="0B4DDA16" w:rsidR="002733C9" w:rsidRDefault="002733C9" w:rsidP="002733C9">
      <w:pPr>
        <w:spacing w:line="480" w:lineRule="auto"/>
        <w:ind w:firstLine="720"/>
        <w:jc w:val="center"/>
        <w:rPr>
          <w:rFonts w:ascii="Times New Roman" w:hAnsi="Times New Roman" w:cs="Times New Roman"/>
        </w:rPr>
      </w:pPr>
      <w:r>
        <w:rPr>
          <w:rFonts w:ascii="Times New Roman" w:hAnsi="Times New Roman" w:cs="Times New Roman"/>
        </w:rPr>
        <w:t>VII</w:t>
      </w:r>
    </w:p>
    <w:p w14:paraId="76DEBE73" w14:textId="3FB27D85" w:rsidR="00874478" w:rsidRDefault="00FB40B3" w:rsidP="00225E6A">
      <w:pPr>
        <w:spacing w:line="480" w:lineRule="auto"/>
        <w:ind w:firstLine="720"/>
        <w:jc w:val="both"/>
        <w:rPr>
          <w:rFonts w:ascii="Times New Roman" w:hAnsi="Times New Roman" w:cs="Times New Roman"/>
        </w:rPr>
      </w:pPr>
      <w:r>
        <w:rPr>
          <w:rFonts w:ascii="Times New Roman" w:hAnsi="Times New Roman" w:cs="Times New Roman"/>
        </w:rPr>
        <w:t xml:space="preserve">I have argued that the question of whether we should view propositional or doxastic justification as the more fundamental notion is tied up with questions about the very nature of philosophy itself: whether philosophy is an a priori discipline, and the extent to which psychological questions enter in to epistemological theorizing.  I have defended a naturalistic picture of the epistemological enterprise according to which the notions of both doxastically </w:t>
      </w:r>
      <w:r>
        <w:rPr>
          <w:rFonts w:ascii="Times New Roman" w:hAnsi="Times New Roman" w:cs="Times New Roman"/>
        </w:rPr>
        <w:lastRenderedPageBreak/>
        <w:t>justified belief and propositionally justified belief as well are defined in frankly psychological terms.  Finally, I have argued that this picture has implications for the normative status of logic.</w:t>
      </w:r>
      <w:r w:rsidR="00711B9C">
        <w:rPr>
          <w:rStyle w:val="EndnoteReference"/>
          <w:rFonts w:ascii="Times New Roman" w:hAnsi="Times New Roman" w:cs="Times New Roman"/>
        </w:rPr>
        <w:endnoteReference w:id="13"/>
      </w:r>
    </w:p>
    <w:p w14:paraId="3FC26095" w14:textId="77777777" w:rsidR="00EE4188" w:rsidRDefault="00EE4188" w:rsidP="00225E6A">
      <w:pPr>
        <w:spacing w:line="480" w:lineRule="auto"/>
        <w:ind w:firstLine="720"/>
        <w:jc w:val="both"/>
        <w:rPr>
          <w:rFonts w:ascii="Times New Roman" w:hAnsi="Times New Roman" w:cs="Times New Roman"/>
        </w:rPr>
      </w:pPr>
    </w:p>
    <w:p w14:paraId="7705C782" w14:textId="6DB605D2" w:rsidR="00BB053E" w:rsidRDefault="00BB053E" w:rsidP="00BB053E">
      <w:pPr>
        <w:spacing w:line="480" w:lineRule="auto"/>
        <w:jc w:val="center"/>
        <w:rPr>
          <w:rFonts w:ascii="Times New Roman" w:hAnsi="Times New Roman" w:cs="Times New Roman"/>
        </w:rPr>
      </w:pPr>
      <w:r>
        <w:rPr>
          <w:rFonts w:ascii="Times New Roman" w:hAnsi="Times New Roman" w:cs="Times New Roman"/>
        </w:rPr>
        <w:t>REFERENCES</w:t>
      </w:r>
    </w:p>
    <w:p w14:paraId="6D573070" w14:textId="53C92DB6" w:rsidR="001D27F3" w:rsidRDefault="001D27F3" w:rsidP="001D27F3">
      <w:pPr>
        <w:spacing w:line="480" w:lineRule="auto"/>
        <w:jc w:val="both"/>
        <w:rPr>
          <w:rFonts w:ascii="Times New Roman" w:hAnsi="Times New Roman" w:cs="Times New Roman"/>
        </w:rPr>
      </w:pPr>
      <w:r>
        <w:rPr>
          <w:rFonts w:ascii="Times New Roman" w:hAnsi="Times New Roman" w:cs="Times New Roman"/>
        </w:rPr>
        <w:tab/>
      </w:r>
      <w:r w:rsidR="003F34AC">
        <w:rPr>
          <w:rFonts w:ascii="Times New Roman" w:hAnsi="Times New Roman" w:cs="Times New Roman"/>
        </w:rPr>
        <w:t xml:space="preserve">Antony, L. (1993). </w:t>
      </w:r>
      <w:r w:rsidR="00A133FF">
        <w:rPr>
          <w:rFonts w:ascii="Times New Roman" w:hAnsi="Times New Roman" w:cs="Times New Roman"/>
        </w:rPr>
        <w:t>Quine as feminist: the radical i</w:t>
      </w:r>
      <w:r>
        <w:rPr>
          <w:rFonts w:ascii="Times New Roman" w:hAnsi="Times New Roman" w:cs="Times New Roman"/>
        </w:rPr>
        <w:t>mpor</w:t>
      </w:r>
      <w:r w:rsidR="003F34AC">
        <w:rPr>
          <w:rFonts w:ascii="Times New Roman" w:hAnsi="Times New Roman" w:cs="Times New Roman"/>
        </w:rPr>
        <w:t>t of</w:t>
      </w:r>
      <w:r w:rsidR="00A133FF">
        <w:rPr>
          <w:rFonts w:ascii="Times New Roman" w:hAnsi="Times New Roman" w:cs="Times New Roman"/>
        </w:rPr>
        <w:t xml:space="preserve"> naturalistic e</w:t>
      </w:r>
      <w:r w:rsidR="003F34AC">
        <w:rPr>
          <w:rFonts w:ascii="Times New Roman" w:hAnsi="Times New Roman" w:cs="Times New Roman"/>
        </w:rPr>
        <w:t>pistemology. I</w:t>
      </w:r>
      <w:r>
        <w:rPr>
          <w:rFonts w:ascii="Times New Roman" w:hAnsi="Times New Roman" w:cs="Times New Roman"/>
        </w:rPr>
        <w:t xml:space="preserve">n L. Antony </w:t>
      </w:r>
      <w:r w:rsidR="003F34AC">
        <w:rPr>
          <w:rFonts w:ascii="Times New Roman" w:hAnsi="Times New Roman" w:cs="Times New Roman"/>
        </w:rPr>
        <w:t>&amp; C. Witt, (E</w:t>
      </w:r>
      <w:r>
        <w:rPr>
          <w:rFonts w:ascii="Times New Roman" w:hAnsi="Times New Roman" w:cs="Times New Roman"/>
        </w:rPr>
        <w:t>ds.</w:t>
      </w:r>
      <w:r w:rsidR="003F34AC">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i/>
        </w:rPr>
        <w:t>A Mind of One’s Own: Feminist Essays on Reason and Objectivity</w:t>
      </w:r>
      <w:r w:rsidR="007E4758">
        <w:rPr>
          <w:rFonts w:ascii="Times New Roman" w:hAnsi="Times New Roman" w:cs="Times New Roman"/>
        </w:rPr>
        <w:t xml:space="preserve"> </w:t>
      </w:r>
      <w:r w:rsidR="003F34AC">
        <w:rPr>
          <w:rFonts w:ascii="Times New Roman" w:hAnsi="Times New Roman" w:cs="Times New Roman"/>
        </w:rPr>
        <w:t xml:space="preserve">(pp. </w:t>
      </w:r>
      <w:r w:rsidR="007E4758">
        <w:rPr>
          <w:rFonts w:ascii="Times New Roman" w:hAnsi="Times New Roman" w:cs="Times New Roman"/>
        </w:rPr>
        <w:t>185-225</w:t>
      </w:r>
      <w:r w:rsidR="003F34AC">
        <w:rPr>
          <w:rFonts w:ascii="Times New Roman" w:hAnsi="Times New Roman" w:cs="Times New Roman"/>
        </w:rPr>
        <w:t>)</w:t>
      </w:r>
      <w:r>
        <w:rPr>
          <w:rFonts w:ascii="Times New Roman" w:hAnsi="Times New Roman" w:cs="Times New Roman"/>
        </w:rPr>
        <w:t>.</w:t>
      </w:r>
      <w:r w:rsidR="003F34AC">
        <w:rPr>
          <w:rFonts w:ascii="Times New Roman" w:hAnsi="Times New Roman" w:cs="Times New Roman"/>
        </w:rPr>
        <w:t xml:space="preserve"> Boulder</w:t>
      </w:r>
      <w:r w:rsidR="00A133FF">
        <w:rPr>
          <w:rFonts w:ascii="Times New Roman" w:hAnsi="Times New Roman" w:cs="Times New Roman"/>
        </w:rPr>
        <w:t xml:space="preserve">, CO: </w:t>
      </w:r>
      <w:r w:rsidR="003F34AC">
        <w:rPr>
          <w:rFonts w:ascii="Times New Roman" w:hAnsi="Times New Roman" w:cs="Times New Roman"/>
        </w:rPr>
        <w:t>Westview Press.</w:t>
      </w:r>
    </w:p>
    <w:p w14:paraId="7305A221" w14:textId="30D9F904" w:rsidR="00631925" w:rsidRPr="00631925" w:rsidRDefault="00A133FF" w:rsidP="001D27F3">
      <w:pPr>
        <w:spacing w:line="480" w:lineRule="auto"/>
        <w:jc w:val="both"/>
        <w:rPr>
          <w:rFonts w:ascii="Times New Roman" w:hAnsi="Times New Roman" w:cs="Times New Roman"/>
        </w:rPr>
      </w:pPr>
      <w:r>
        <w:rPr>
          <w:rFonts w:ascii="Times New Roman" w:hAnsi="Times New Roman" w:cs="Times New Roman"/>
        </w:rPr>
        <w:tab/>
        <w:t>Billman, D.</w:t>
      </w:r>
      <w:r w:rsidR="00631925">
        <w:rPr>
          <w:rFonts w:ascii="Times New Roman" w:hAnsi="Times New Roman" w:cs="Times New Roman"/>
        </w:rPr>
        <w:t xml:space="preserve">, </w:t>
      </w:r>
      <w:r>
        <w:rPr>
          <w:rFonts w:ascii="Times New Roman" w:hAnsi="Times New Roman" w:cs="Times New Roman"/>
        </w:rPr>
        <w:t>&amp;</w:t>
      </w:r>
      <w:r w:rsidR="00631925">
        <w:rPr>
          <w:rFonts w:ascii="Times New Roman" w:hAnsi="Times New Roman" w:cs="Times New Roman"/>
        </w:rPr>
        <w:t xml:space="preserve"> Heit</w:t>
      </w:r>
      <w:r>
        <w:rPr>
          <w:rFonts w:ascii="Times New Roman" w:hAnsi="Times New Roman" w:cs="Times New Roman"/>
        </w:rPr>
        <w:t>, E. (1988). Observational learning from internal feedback: a simulation of an adaptive learning method.</w:t>
      </w:r>
      <w:r w:rsidR="00631925">
        <w:rPr>
          <w:rFonts w:ascii="Times New Roman" w:hAnsi="Times New Roman" w:cs="Times New Roman"/>
        </w:rPr>
        <w:t xml:space="preserve"> </w:t>
      </w:r>
      <w:r w:rsidR="00631925">
        <w:rPr>
          <w:rFonts w:ascii="Times New Roman" w:hAnsi="Times New Roman" w:cs="Times New Roman"/>
          <w:i/>
        </w:rPr>
        <w:t>Cognitive Science</w:t>
      </w:r>
      <w:r>
        <w:rPr>
          <w:rFonts w:ascii="Times New Roman" w:hAnsi="Times New Roman" w:cs="Times New Roman"/>
        </w:rPr>
        <w:t xml:space="preserve">, </w:t>
      </w:r>
      <w:r w:rsidRPr="00A133FF">
        <w:rPr>
          <w:rFonts w:ascii="Times New Roman" w:hAnsi="Times New Roman" w:cs="Times New Roman"/>
          <w:i/>
        </w:rPr>
        <w:t>12</w:t>
      </w:r>
      <w:r w:rsidR="00631925">
        <w:rPr>
          <w:rFonts w:ascii="Times New Roman" w:hAnsi="Times New Roman" w:cs="Times New Roman"/>
        </w:rPr>
        <w:t>, 587-625.</w:t>
      </w:r>
    </w:p>
    <w:p w14:paraId="2B843BBF" w14:textId="619F9B55" w:rsidR="00F810CF" w:rsidRPr="00F810CF" w:rsidRDefault="00A133FF" w:rsidP="00753EB3">
      <w:pPr>
        <w:spacing w:line="480" w:lineRule="auto"/>
        <w:jc w:val="both"/>
        <w:rPr>
          <w:rFonts w:ascii="Times New Roman" w:hAnsi="Times New Roman" w:cs="Times New Roman"/>
        </w:rPr>
      </w:pPr>
      <w:r>
        <w:rPr>
          <w:rFonts w:ascii="Times New Roman" w:hAnsi="Times New Roman" w:cs="Times New Roman"/>
        </w:rPr>
        <w:tab/>
        <w:t>Boghossian, P. (2014).</w:t>
      </w:r>
      <w:r w:rsidR="00753EB3">
        <w:rPr>
          <w:rFonts w:ascii="Times New Roman" w:hAnsi="Times New Roman" w:cs="Times New Roman"/>
        </w:rPr>
        <w:t xml:space="preserve"> </w:t>
      </w:r>
      <w:r>
        <w:rPr>
          <w:rFonts w:ascii="Times New Roman" w:hAnsi="Times New Roman" w:cs="Times New Roman"/>
        </w:rPr>
        <w:t>What is inference?</w:t>
      </w:r>
      <w:r w:rsidR="00F810CF">
        <w:rPr>
          <w:rFonts w:ascii="Times New Roman" w:hAnsi="Times New Roman" w:cs="Times New Roman"/>
        </w:rPr>
        <w:t xml:space="preserve"> </w:t>
      </w:r>
      <w:r w:rsidR="00F810CF">
        <w:rPr>
          <w:rFonts w:ascii="Times New Roman" w:hAnsi="Times New Roman" w:cs="Times New Roman"/>
          <w:i/>
        </w:rPr>
        <w:t>Philosophical Studies</w:t>
      </w:r>
      <w:r w:rsidR="00F810CF">
        <w:rPr>
          <w:rFonts w:ascii="Times New Roman" w:hAnsi="Times New Roman" w:cs="Times New Roman"/>
        </w:rPr>
        <w:t xml:space="preserve">, </w:t>
      </w:r>
      <w:r w:rsidR="00F810CF" w:rsidRPr="00A133FF">
        <w:rPr>
          <w:rFonts w:ascii="Times New Roman" w:hAnsi="Times New Roman" w:cs="Times New Roman"/>
          <w:i/>
        </w:rPr>
        <w:t>169</w:t>
      </w:r>
      <w:r w:rsidR="00F810CF">
        <w:rPr>
          <w:rFonts w:ascii="Times New Roman" w:hAnsi="Times New Roman" w:cs="Times New Roman"/>
        </w:rPr>
        <w:t>, 1-18.</w:t>
      </w:r>
    </w:p>
    <w:p w14:paraId="1CAB2BA4" w14:textId="6130BB5E" w:rsidR="00BB053E" w:rsidRDefault="00A133FF" w:rsidP="00BB053E">
      <w:pPr>
        <w:spacing w:line="480" w:lineRule="auto"/>
        <w:ind w:firstLine="720"/>
        <w:jc w:val="both"/>
        <w:rPr>
          <w:rFonts w:ascii="Times New Roman" w:hAnsi="Times New Roman" w:cs="Times New Roman"/>
        </w:rPr>
      </w:pPr>
      <w:r>
        <w:rPr>
          <w:rFonts w:ascii="Times New Roman" w:hAnsi="Times New Roman" w:cs="Times New Roman"/>
        </w:rPr>
        <w:t>Boole, G. (1958/1854).</w:t>
      </w:r>
      <w:r w:rsidR="00BB053E">
        <w:rPr>
          <w:rFonts w:ascii="Times New Roman" w:hAnsi="Times New Roman" w:cs="Times New Roman"/>
        </w:rPr>
        <w:t xml:space="preserve"> </w:t>
      </w:r>
      <w:r>
        <w:rPr>
          <w:rFonts w:ascii="Times New Roman" w:hAnsi="Times New Roman" w:cs="Times New Roman"/>
          <w:i/>
        </w:rPr>
        <w:t>An i</w:t>
      </w:r>
      <w:r w:rsidR="00BB053E">
        <w:rPr>
          <w:rFonts w:ascii="Times New Roman" w:hAnsi="Times New Roman" w:cs="Times New Roman"/>
          <w:i/>
        </w:rPr>
        <w:t xml:space="preserve">nvestigation of </w:t>
      </w:r>
      <w:r>
        <w:rPr>
          <w:rFonts w:ascii="Times New Roman" w:hAnsi="Times New Roman" w:cs="Times New Roman"/>
          <w:i/>
        </w:rPr>
        <w:t>the l</w:t>
      </w:r>
      <w:r w:rsidR="00BB053E">
        <w:rPr>
          <w:rFonts w:ascii="Times New Roman" w:hAnsi="Times New Roman" w:cs="Times New Roman"/>
          <w:i/>
        </w:rPr>
        <w:t>aw</w:t>
      </w:r>
      <w:r w:rsidR="00A02A95">
        <w:rPr>
          <w:rFonts w:ascii="Times New Roman" w:hAnsi="Times New Roman" w:cs="Times New Roman"/>
          <w:i/>
        </w:rPr>
        <w:t>s</w:t>
      </w:r>
      <w:r>
        <w:rPr>
          <w:rFonts w:ascii="Times New Roman" w:hAnsi="Times New Roman" w:cs="Times New Roman"/>
          <w:i/>
        </w:rPr>
        <w:t xml:space="preserve"> of t</w:t>
      </w:r>
      <w:r w:rsidR="007256C1">
        <w:rPr>
          <w:rFonts w:ascii="Times New Roman" w:hAnsi="Times New Roman" w:cs="Times New Roman"/>
          <w:i/>
        </w:rPr>
        <w:t>hought o</w:t>
      </w:r>
      <w:r>
        <w:rPr>
          <w:rFonts w:ascii="Times New Roman" w:hAnsi="Times New Roman" w:cs="Times New Roman"/>
          <w:i/>
        </w:rPr>
        <w:t>n which are founded the mathematical theories of logic and p</w:t>
      </w:r>
      <w:r w:rsidR="00BB053E">
        <w:rPr>
          <w:rFonts w:ascii="Times New Roman" w:hAnsi="Times New Roman" w:cs="Times New Roman"/>
          <w:i/>
        </w:rPr>
        <w:t>robabilities</w:t>
      </w:r>
      <w:r>
        <w:rPr>
          <w:rFonts w:ascii="Times New Roman" w:hAnsi="Times New Roman" w:cs="Times New Roman"/>
        </w:rPr>
        <w:t>. New York, NY: Dover Publications.</w:t>
      </w:r>
    </w:p>
    <w:p w14:paraId="3B878515" w14:textId="4D8ACF89" w:rsidR="00F42EAC" w:rsidRDefault="00A133FF" w:rsidP="00BB053E">
      <w:pPr>
        <w:spacing w:line="480" w:lineRule="auto"/>
        <w:ind w:firstLine="720"/>
        <w:jc w:val="both"/>
        <w:rPr>
          <w:rFonts w:ascii="Times New Roman" w:hAnsi="Times New Roman" w:cs="Times New Roman"/>
        </w:rPr>
      </w:pPr>
      <w:r>
        <w:rPr>
          <w:rFonts w:ascii="Times New Roman" w:hAnsi="Times New Roman" w:cs="Times New Roman"/>
        </w:rPr>
        <w:t>Brandom, R. (2000).</w:t>
      </w:r>
      <w:r w:rsidR="00F42EAC">
        <w:rPr>
          <w:rFonts w:ascii="Times New Roman" w:hAnsi="Times New Roman" w:cs="Times New Roman"/>
        </w:rPr>
        <w:t xml:space="preserve"> </w:t>
      </w:r>
      <w:r>
        <w:rPr>
          <w:rFonts w:ascii="Times New Roman" w:hAnsi="Times New Roman" w:cs="Times New Roman"/>
          <w:i/>
        </w:rPr>
        <w:t>Articulating reasons: an introduction to i</w:t>
      </w:r>
      <w:r w:rsidR="00F42EAC">
        <w:rPr>
          <w:rFonts w:ascii="Times New Roman" w:hAnsi="Times New Roman" w:cs="Times New Roman"/>
          <w:i/>
        </w:rPr>
        <w:t>nferentialism</w:t>
      </w:r>
      <w:r>
        <w:rPr>
          <w:rFonts w:ascii="Times New Roman" w:hAnsi="Times New Roman" w:cs="Times New Roman"/>
        </w:rPr>
        <w:t>. Cambridge, MA:</w:t>
      </w:r>
      <w:r w:rsidR="00F42EAC">
        <w:rPr>
          <w:rFonts w:ascii="Times New Roman" w:hAnsi="Times New Roman" w:cs="Times New Roman"/>
        </w:rPr>
        <w:t xml:space="preserve"> </w:t>
      </w:r>
      <w:r>
        <w:rPr>
          <w:rFonts w:ascii="Times New Roman" w:hAnsi="Times New Roman" w:cs="Times New Roman"/>
        </w:rPr>
        <w:t>Harvard University Press</w:t>
      </w:r>
      <w:r w:rsidR="007B5B6C">
        <w:rPr>
          <w:rFonts w:ascii="Times New Roman" w:hAnsi="Times New Roman" w:cs="Times New Roman"/>
        </w:rPr>
        <w:t>.</w:t>
      </w:r>
    </w:p>
    <w:p w14:paraId="1928A422" w14:textId="2232D627" w:rsidR="00CA4E13" w:rsidRPr="00CA4E13" w:rsidRDefault="00CA4E13" w:rsidP="00BB053E">
      <w:pPr>
        <w:spacing w:line="480" w:lineRule="auto"/>
        <w:ind w:firstLine="720"/>
        <w:jc w:val="both"/>
        <w:rPr>
          <w:rFonts w:ascii="Times New Roman" w:hAnsi="Times New Roman" w:cs="Times New Roman"/>
        </w:rPr>
      </w:pPr>
      <w:r>
        <w:rPr>
          <w:rFonts w:ascii="Times New Roman" w:hAnsi="Times New Roman" w:cs="Times New Roman"/>
        </w:rPr>
        <w:t>Ch</w:t>
      </w:r>
      <w:r w:rsidR="00A133FF">
        <w:rPr>
          <w:rFonts w:ascii="Times New Roman" w:hAnsi="Times New Roman" w:cs="Times New Roman"/>
        </w:rPr>
        <w:t>erniak, C. (1986).</w:t>
      </w:r>
      <w:r>
        <w:rPr>
          <w:rFonts w:ascii="Times New Roman" w:hAnsi="Times New Roman" w:cs="Times New Roman"/>
        </w:rPr>
        <w:t xml:space="preserve"> </w:t>
      </w:r>
      <w:r>
        <w:rPr>
          <w:rFonts w:ascii="Times New Roman" w:hAnsi="Times New Roman" w:cs="Times New Roman"/>
          <w:i/>
        </w:rPr>
        <w:t>Minimal Rationality</w:t>
      </w:r>
      <w:r w:rsidR="00A133FF">
        <w:rPr>
          <w:rFonts w:ascii="Times New Roman" w:hAnsi="Times New Roman" w:cs="Times New Roman"/>
        </w:rPr>
        <w:t>. Cambridge, MA: MIT Press</w:t>
      </w:r>
      <w:r>
        <w:rPr>
          <w:rFonts w:ascii="Times New Roman" w:hAnsi="Times New Roman" w:cs="Times New Roman"/>
        </w:rPr>
        <w:t>.</w:t>
      </w:r>
    </w:p>
    <w:p w14:paraId="3293949E" w14:textId="73055B4C" w:rsidR="004802B6" w:rsidRDefault="00EE4188" w:rsidP="004802B6">
      <w:pPr>
        <w:spacing w:line="480" w:lineRule="auto"/>
        <w:ind w:firstLine="720"/>
        <w:jc w:val="both"/>
        <w:rPr>
          <w:rFonts w:ascii="Times New Roman" w:hAnsi="Times New Roman" w:cs="Times New Roman"/>
        </w:rPr>
      </w:pPr>
      <w:r>
        <w:rPr>
          <w:rFonts w:ascii="Times New Roman" w:hAnsi="Times New Roman" w:cs="Times New Roman"/>
        </w:rPr>
        <w:t>Chisholm, R. (1977).</w:t>
      </w:r>
      <w:r w:rsidR="00426883">
        <w:rPr>
          <w:rFonts w:ascii="Times New Roman" w:hAnsi="Times New Roman" w:cs="Times New Roman"/>
        </w:rPr>
        <w:t xml:space="preserve"> </w:t>
      </w:r>
      <w:r>
        <w:rPr>
          <w:rFonts w:ascii="Times New Roman" w:hAnsi="Times New Roman" w:cs="Times New Roman"/>
          <w:i/>
        </w:rPr>
        <w:t>Theory of k</w:t>
      </w:r>
      <w:r w:rsidR="00426883">
        <w:rPr>
          <w:rFonts w:ascii="Times New Roman" w:hAnsi="Times New Roman" w:cs="Times New Roman"/>
          <w:i/>
        </w:rPr>
        <w:t>nowledge</w:t>
      </w:r>
      <w:r w:rsidR="00426883">
        <w:rPr>
          <w:rFonts w:ascii="Times New Roman" w:hAnsi="Times New Roman" w:cs="Times New Roman"/>
        </w:rPr>
        <w:t>, 2</w:t>
      </w:r>
      <w:r w:rsidR="00426883" w:rsidRPr="00426883">
        <w:rPr>
          <w:rFonts w:ascii="Times New Roman" w:hAnsi="Times New Roman" w:cs="Times New Roman"/>
          <w:vertAlign w:val="superscript"/>
        </w:rPr>
        <w:t>nd</w:t>
      </w:r>
      <w:r>
        <w:rPr>
          <w:rFonts w:ascii="Times New Roman" w:hAnsi="Times New Roman" w:cs="Times New Roman"/>
        </w:rPr>
        <w:t xml:space="preserve"> edition. Englewood Cliffs, NJ: Prentice-Hall</w:t>
      </w:r>
      <w:r w:rsidR="007D291C">
        <w:rPr>
          <w:rFonts w:ascii="Times New Roman" w:hAnsi="Times New Roman" w:cs="Times New Roman"/>
        </w:rPr>
        <w:t>.</w:t>
      </w:r>
    </w:p>
    <w:p w14:paraId="75D0D6A4" w14:textId="73027153" w:rsidR="004802B6" w:rsidRDefault="00EE4188" w:rsidP="004802B6">
      <w:pPr>
        <w:spacing w:line="480" w:lineRule="auto"/>
        <w:ind w:firstLine="720"/>
        <w:jc w:val="both"/>
        <w:rPr>
          <w:rFonts w:ascii="Times New Roman" w:hAnsi="Times New Roman" w:cs="Times New Roman"/>
        </w:rPr>
      </w:pPr>
      <w:r>
        <w:rPr>
          <w:rFonts w:ascii="Times New Roman" w:hAnsi="Times New Roman" w:cs="Times New Roman"/>
        </w:rPr>
        <w:t>Conee, E.</w:t>
      </w:r>
      <w:r w:rsidR="004802B6">
        <w:rPr>
          <w:rFonts w:ascii="Times New Roman" w:hAnsi="Times New Roman" w:cs="Times New Roman"/>
        </w:rPr>
        <w:t xml:space="preserve">, </w:t>
      </w:r>
      <w:r>
        <w:rPr>
          <w:rFonts w:ascii="Times New Roman" w:hAnsi="Times New Roman" w:cs="Times New Roman"/>
        </w:rPr>
        <w:t>&amp; Feldman, R. (2004).</w:t>
      </w:r>
      <w:r w:rsidR="004802B6">
        <w:rPr>
          <w:rFonts w:ascii="Times New Roman" w:hAnsi="Times New Roman" w:cs="Times New Roman"/>
        </w:rPr>
        <w:t xml:space="preserve"> </w:t>
      </w:r>
      <w:r>
        <w:rPr>
          <w:rFonts w:ascii="Times New Roman" w:hAnsi="Times New Roman" w:cs="Times New Roman"/>
          <w:i/>
        </w:rPr>
        <w:t>Evidentialism: essays in e</w:t>
      </w:r>
      <w:r w:rsidR="004802B6">
        <w:rPr>
          <w:rFonts w:ascii="Times New Roman" w:hAnsi="Times New Roman" w:cs="Times New Roman"/>
          <w:i/>
        </w:rPr>
        <w:t>pistemology</w:t>
      </w:r>
      <w:r>
        <w:rPr>
          <w:rFonts w:ascii="Times New Roman" w:hAnsi="Times New Roman" w:cs="Times New Roman"/>
        </w:rPr>
        <w:t>.</w:t>
      </w:r>
      <w:r w:rsidR="004802B6">
        <w:rPr>
          <w:rFonts w:ascii="Times New Roman" w:hAnsi="Times New Roman" w:cs="Times New Roman"/>
        </w:rPr>
        <w:t xml:space="preserve"> </w:t>
      </w:r>
      <w:r>
        <w:rPr>
          <w:rFonts w:ascii="Times New Roman" w:hAnsi="Times New Roman" w:cs="Times New Roman"/>
        </w:rPr>
        <w:t>Oxford: Oxford University Press</w:t>
      </w:r>
      <w:r w:rsidR="004802B6">
        <w:rPr>
          <w:rFonts w:ascii="Times New Roman" w:hAnsi="Times New Roman" w:cs="Times New Roman"/>
        </w:rPr>
        <w:t>.</w:t>
      </w:r>
    </w:p>
    <w:p w14:paraId="1819DDA7" w14:textId="7D31FBFC" w:rsidR="004802B6" w:rsidRPr="004802B6" w:rsidRDefault="00EE4188" w:rsidP="004802B6">
      <w:pPr>
        <w:spacing w:line="480" w:lineRule="auto"/>
        <w:ind w:firstLine="720"/>
        <w:rPr>
          <w:rFonts w:ascii="Times New Roman" w:hAnsi="Times New Roman" w:cs="Times New Roman"/>
        </w:rPr>
      </w:pPr>
      <w:r>
        <w:rPr>
          <w:rFonts w:ascii="Times New Roman" w:hAnsi="Times New Roman" w:cs="Times New Roman"/>
        </w:rPr>
        <w:t>Firth, R. (1978).</w:t>
      </w:r>
      <w:r w:rsidR="004802B6">
        <w:rPr>
          <w:rFonts w:ascii="Times New Roman" w:hAnsi="Times New Roman" w:cs="Times New Roman"/>
        </w:rPr>
        <w:t xml:space="preserve"> </w:t>
      </w:r>
      <w:r>
        <w:rPr>
          <w:rFonts w:ascii="Times New Roman" w:hAnsi="Times New Roman" w:cs="Times New Roman"/>
        </w:rPr>
        <w:t>Are epistemic concepts reducible to ethical concepts?</w:t>
      </w:r>
      <w:r w:rsidR="00962037">
        <w:rPr>
          <w:rFonts w:ascii="Times New Roman" w:hAnsi="Times New Roman" w:cs="Times New Roman"/>
        </w:rPr>
        <w:t xml:space="preserve">  In A.</w:t>
      </w:r>
      <w:r w:rsidR="004802B6" w:rsidRPr="004802B6">
        <w:rPr>
          <w:rFonts w:ascii="Times New Roman" w:hAnsi="Times New Roman" w:cs="Times New Roman"/>
        </w:rPr>
        <w:t xml:space="preserve"> Goldman </w:t>
      </w:r>
      <w:r w:rsidR="00962037">
        <w:rPr>
          <w:rFonts w:ascii="Times New Roman" w:hAnsi="Times New Roman" w:cs="Times New Roman"/>
        </w:rPr>
        <w:t>&amp; J. Kim (Eds.)</w:t>
      </w:r>
      <w:r w:rsidR="004802B6" w:rsidRPr="004802B6">
        <w:rPr>
          <w:rFonts w:ascii="Times New Roman" w:hAnsi="Times New Roman" w:cs="Times New Roman"/>
        </w:rPr>
        <w:t xml:space="preserve"> </w:t>
      </w:r>
      <w:r w:rsidR="00962037">
        <w:rPr>
          <w:rFonts w:ascii="Times New Roman" w:hAnsi="Times New Roman" w:cs="Times New Roman"/>
          <w:i/>
        </w:rPr>
        <w:t xml:space="preserve"> Values and morals: essays in h</w:t>
      </w:r>
      <w:r w:rsidR="004802B6" w:rsidRPr="004802B6">
        <w:rPr>
          <w:rFonts w:ascii="Times New Roman" w:hAnsi="Times New Roman" w:cs="Times New Roman"/>
          <w:i/>
        </w:rPr>
        <w:t>onor of William Frankena, Charles Stevenson, and Richard Brandt</w:t>
      </w:r>
      <w:r w:rsidR="00962037">
        <w:rPr>
          <w:rFonts w:ascii="Times New Roman" w:hAnsi="Times New Roman" w:cs="Times New Roman"/>
        </w:rPr>
        <w:t xml:space="preserve"> (pp. 215-229). Dordrecht, Holland: Reidel</w:t>
      </w:r>
      <w:r w:rsidR="004802B6" w:rsidRPr="004802B6">
        <w:rPr>
          <w:rFonts w:ascii="Times New Roman" w:hAnsi="Times New Roman" w:cs="Times New Roman"/>
        </w:rPr>
        <w:t>.</w:t>
      </w:r>
    </w:p>
    <w:p w14:paraId="5AFBD4CD" w14:textId="741F0965" w:rsidR="008B1F7E" w:rsidRDefault="00962037" w:rsidP="00BB053E">
      <w:pPr>
        <w:spacing w:line="480" w:lineRule="auto"/>
        <w:ind w:firstLine="720"/>
        <w:jc w:val="both"/>
        <w:rPr>
          <w:rFonts w:ascii="Times New Roman" w:hAnsi="Times New Roman" w:cs="Times New Roman"/>
        </w:rPr>
      </w:pPr>
      <w:r>
        <w:rPr>
          <w:rFonts w:ascii="Times New Roman" w:hAnsi="Times New Roman" w:cs="Times New Roman"/>
        </w:rPr>
        <w:t>Fodor, J. (1975).</w:t>
      </w:r>
      <w:r w:rsidR="008B1F7E">
        <w:rPr>
          <w:rFonts w:ascii="Times New Roman" w:hAnsi="Times New Roman" w:cs="Times New Roman"/>
        </w:rPr>
        <w:t xml:space="preserve"> </w:t>
      </w:r>
      <w:r>
        <w:rPr>
          <w:rFonts w:ascii="Times New Roman" w:hAnsi="Times New Roman" w:cs="Times New Roman"/>
          <w:i/>
        </w:rPr>
        <w:t>The language of t</w:t>
      </w:r>
      <w:r w:rsidR="008B1F7E">
        <w:rPr>
          <w:rFonts w:ascii="Times New Roman" w:hAnsi="Times New Roman" w:cs="Times New Roman"/>
          <w:i/>
        </w:rPr>
        <w:t>hought</w:t>
      </w:r>
      <w:r>
        <w:rPr>
          <w:rFonts w:ascii="Times New Roman" w:hAnsi="Times New Roman" w:cs="Times New Roman"/>
        </w:rPr>
        <w:t>. New York, NY:</w:t>
      </w:r>
      <w:r w:rsidR="008B1F7E">
        <w:rPr>
          <w:rFonts w:ascii="Times New Roman" w:hAnsi="Times New Roman" w:cs="Times New Roman"/>
        </w:rPr>
        <w:t xml:space="preserve"> T</w:t>
      </w:r>
      <w:r>
        <w:rPr>
          <w:rFonts w:ascii="Times New Roman" w:hAnsi="Times New Roman" w:cs="Times New Roman"/>
        </w:rPr>
        <w:t>homas Y. Crowell Company.</w:t>
      </w:r>
    </w:p>
    <w:p w14:paraId="31D4B933" w14:textId="753AAB50" w:rsidR="00C214D4" w:rsidRPr="00C214D4" w:rsidRDefault="00962037" w:rsidP="00BB053E">
      <w:pPr>
        <w:spacing w:line="480" w:lineRule="auto"/>
        <w:ind w:firstLine="720"/>
        <w:jc w:val="both"/>
        <w:rPr>
          <w:rFonts w:ascii="Times New Roman" w:hAnsi="Times New Roman" w:cs="Times New Roman"/>
        </w:rPr>
      </w:pPr>
      <w:r>
        <w:rPr>
          <w:rFonts w:ascii="Times New Roman" w:hAnsi="Times New Roman" w:cs="Times New Roman"/>
        </w:rPr>
        <w:lastRenderedPageBreak/>
        <w:t>Fodor, J. (1983).</w:t>
      </w:r>
      <w:r w:rsidR="00C214D4">
        <w:rPr>
          <w:rFonts w:ascii="Times New Roman" w:hAnsi="Times New Roman" w:cs="Times New Roman"/>
        </w:rPr>
        <w:t xml:space="preserve"> </w:t>
      </w:r>
      <w:r>
        <w:rPr>
          <w:rFonts w:ascii="Times New Roman" w:hAnsi="Times New Roman" w:cs="Times New Roman"/>
          <w:i/>
        </w:rPr>
        <w:t>The modularity of mind: an essay on faculty p</w:t>
      </w:r>
      <w:r w:rsidR="00C214D4">
        <w:rPr>
          <w:rFonts w:ascii="Times New Roman" w:hAnsi="Times New Roman" w:cs="Times New Roman"/>
          <w:i/>
        </w:rPr>
        <w:t>sychology</w:t>
      </w:r>
      <w:r>
        <w:rPr>
          <w:rFonts w:ascii="Times New Roman" w:hAnsi="Times New Roman" w:cs="Times New Roman"/>
        </w:rPr>
        <w:t>. Cambridge, MA: MIT Press</w:t>
      </w:r>
      <w:r w:rsidR="00C214D4">
        <w:rPr>
          <w:rFonts w:ascii="Times New Roman" w:hAnsi="Times New Roman" w:cs="Times New Roman"/>
        </w:rPr>
        <w:t>.</w:t>
      </w:r>
    </w:p>
    <w:p w14:paraId="16A5C9CC" w14:textId="19C45020" w:rsidR="00EB4F11" w:rsidRPr="00EB4F11" w:rsidRDefault="00962037" w:rsidP="00BB053E">
      <w:pPr>
        <w:spacing w:line="480" w:lineRule="auto"/>
        <w:ind w:firstLine="720"/>
        <w:jc w:val="both"/>
        <w:rPr>
          <w:rFonts w:ascii="Times New Roman" w:hAnsi="Times New Roman" w:cs="Times New Roman"/>
        </w:rPr>
      </w:pPr>
      <w:r>
        <w:rPr>
          <w:rFonts w:ascii="Times New Roman" w:hAnsi="Times New Roman" w:cs="Times New Roman"/>
        </w:rPr>
        <w:t>Fodor, J. (2008).</w:t>
      </w:r>
      <w:r w:rsidR="00EB4F11">
        <w:rPr>
          <w:rFonts w:ascii="Times New Roman" w:hAnsi="Times New Roman" w:cs="Times New Roman"/>
        </w:rPr>
        <w:t xml:space="preserve"> </w:t>
      </w:r>
      <w:r>
        <w:rPr>
          <w:rFonts w:ascii="Times New Roman" w:hAnsi="Times New Roman" w:cs="Times New Roman"/>
          <w:i/>
        </w:rPr>
        <w:t>LOT 2: the language of thought r</w:t>
      </w:r>
      <w:r w:rsidR="00EB4F11">
        <w:rPr>
          <w:rFonts w:ascii="Times New Roman" w:hAnsi="Times New Roman" w:cs="Times New Roman"/>
          <w:i/>
        </w:rPr>
        <w:t>evisited</w:t>
      </w:r>
      <w:r>
        <w:rPr>
          <w:rFonts w:ascii="Times New Roman" w:hAnsi="Times New Roman" w:cs="Times New Roman"/>
        </w:rPr>
        <w:t>.</w:t>
      </w:r>
      <w:r w:rsidR="00EB4F11">
        <w:rPr>
          <w:rFonts w:ascii="Times New Roman" w:hAnsi="Times New Roman" w:cs="Times New Roman"/>
        </w:rPr>
        <w:t xml:space="preserve"> Oxford</w:t>
      </w:r>
      <w:r>
        <w:rPr>
          <w:rFonts w:ascii="Times New Roman" w:hAnsi="Times New Roman" w:cs="Times New Roman"/>
        </w:rPr>
        <w:t>: Oxford University Press</w:t>
      </w:r>
      <w:r w:rsidR="00EB4F11">
        <w:rPr>
          <w:rFonts w:ascii="Times New Roman" w:hAnsi="Times New Roman" w:cs="Times New Roman"/>
        </w:rPr>
        <w:t>.</w:t>
      </w:r>
    </w:p>
    <w:p w14:paraId="4F65B5C3" w14:textId="005FA7FB" w:rsidR="00984C2E" w:rsidRDefault="00962037" w:rsidP="00BB053E">
      <w:pPr>
        <w:spacing w:line="480" w:lineRule="auto"/>
        <w:ind w:firstLine="720"/>
        <w:jc w:val="both"/>
        <w:rPr>
          <w:rFonts w:ascii="Times New Roman" w:hAnsi="Times New Roman" w:cs="Times New Roman"/>
        </w:rPr>
      </w:pPr>
      <w:r>
        <w:rPr>
          <w:rFonts w:ascii="Times New Roman" w:hAnsi="Times New Roman" w:cs="Times New Roman"/>
        </w:rPr>
        <w:t>Foley, R. (2012).</w:t>
      </w:r>
      <w:r w:rsidR="00984C2E">
        <w:rPr>
          <w:rFonts w:ascii="Times New Roman" w:hAnsi="Times New Roman" w:cs="Times New Roman"/>
        </w:rPr>
        <w:t xml:space="preserve"> </w:t>
      </w:r>
      <w:r>
        <w:rPr>
          <w:rFonts w:ascii="Times New Roman" w:hAnsi="Times New Roman" w:cs="Times New Roman"/>
          <w:i/>
        </w:rPr>
        <w:t>When is true belief k</w:t>
      </w:r>
      <w:r w:rsidR="00984C2E">
        <w:rPr>
          <w:rFonts w:ascii="Times New Roman" w:hAnsi="Times New Roman" w:cs="Times New Roman"/>
          <w:i/>
        </w:rPr>
        <w:t>nowledge?</w:t>
      </w:r>
      <w:r w:rsidR="00984C2E">
        <w:rPr>
          <w:rFonts w:ascii="Times New Roman" w:hAnsi="Times New Roman" w:cs="Times New Roman"/>
        </w:rPr>
        <w:t xml:space="preserve"> </w:t>
      </w:r>
      <w:r>
        <w:rPr>
          <w:rFonts w:ascii="Times New Roman" w:hAnsi="Times New Roman" w:cs="Times New Roman"/>
        </w:rPr>
        <w:t>Princeton, NJ: Princeton University Press</w:t>
      </w:r>
      <w:r w:rsidR="00984C2E">
        <w:rPr>
          <w:rFonts w:ascii="Times New Roman" w:hAnsi="Times New Roman" w:cs="Times New Roman"/>
        </w:rPr>
        <w:t>.</w:t>
      </w:r>
    </w:p>
    <w:p w14:paraId="59064423" w14:textId="0492919B" w:rsidR="00EE1A2B" w:rsidRDefault="00937925" w:rsidP="00BB053E">
      <w:pPr>
        <w:spacing w:line="480" w:lineRule="auto"/>
        <w:ind w:firstLine="720"/>
        <w:jc w:val="both"/>
        <w:rPr>
          <w:rFonts w:ascii="Times New Roman" w:hAnsi="Times New Roman" w:cs="Times New Roman"/>
        </w:rPr>
      </w:pPr>
      <w:r>
        <w:rPr>
          <w:rFonts w:ascii="Times New Roman" w:hAnsi="Times New Roman" w:cs="Times New Roman"/>
        </w:rPr>
        <w:t>Gelman, S. (2003).</w:t>
      </w:r>
      <w:r w:rsidR="00EE1A2B">
        <w:rPr>
          <w:rFonts w:ascii="Times New Roman" w:hAnsi="Times New Roman" w:cs="Times New Roman"/>
        </w:rPr>
        <w:t xml:space="preserve"> </w:t>
      </w:r>
      <w:r>
        <w:rPr>
          <w:rFonts w:ascii="Times New Roman" w:hAnsi="Times New Roman" w:cs="Times New Roman"/>
          <w:i/>
        </w:rPr>
        <w:t>The essential child: origins of essentialism in everyday t</w:t>
      </w:r>
      <w:r w:rsidR="00EE1A2B">
        <w:rPr>
          <w:rFonts w:ascii="Times New Roman" w:hAnsi="Times New Roman" w:cs="Times New Roman"/>
          <w:i/>
        </w:rPr>
        <w:t>hought</w:t>
      </w:r>
      <w:r>
        <w:rPr>
          <w:rFonts w:ascii="Times New Roman" w:hAnsi="Times New Roman" w:cs="Times New Roman"/>
        </w:rPr>
        <w:t>.</w:t>
      </w:r>
      <w:r w:rsidR="00EE1A2B">
        <w:rPr>
          <w:rFonts w:ascii="Times New Roman" w:hAnsi="Times New Roman" w:cs="Times New Roman"/>
        </w:rPr>
        <w:t xml:space="preserve"> Oxford</w:t>
      </w:r>
      <w:r>
        <w:rPr>
          <w:rFonts w:ascii="Times New Roman" w:hAnsi="Times New Roman" w:cs="Times New Roman"/>
        </w:rPr>
        <w:t>:</w:t>
      </w:r>
      <w:r w:rsidR="00EE1A2B">
        <w:rPr>
          <w:rFonts w:ascii="Times New Roman" w:hAnsi="Times New Roman" w:cs="Times New Roman"/>
        </w:rPr>
        <w:t xml:space="preserve"> </w:t>
      </w:r>
      <w:r>
        <w:rPr>
          <w:rFonts w:ascii="Times New Roman" w:hAnsi="Times New Roman" w:cs="Times New Roman"/>
        </w:rPr>
        <w:t>Oxford University Press</w:t>
      </w:r>
      <w:r w:rsidR="00EE1A2B">
        <w:rPr>
          <w:rFonts w:ascii="Times New Roman" w:hAnsi="Times New Roman" w:cs="Times New Roman"/>
        </w:rPr>
        <w:t>.</w:t>
      </w:r>
    </w:p>
    <w:p w14:paraId="643EF900" w14:textId="64B4EE3C" w:rsidR="00AB623F" w:rsidRPr="00AB623F" w:rsidRDefault="00937925" w:rsidP="00BB053E">
      <w:pPr>
        <w:spacing w:line="480" w:lineRule="auto"/>
        <w:ind w:firstLine="720"/>
        <w:jc w:val="both"/>
        <w:rPr>
          <w:rFonts w:ascii="Times New Roman" w:hAnsi="Times New Roman" w:cs="Times New Roman"/>
        </w:rPr>
      </w:pPr>
      <w:r>
        <w:rPr>
          <w:rFonts w:ascii="Times New Roman" w:hAnsi="Times New Roman" w:cs="Times New Roman"/>
        </w:rPr>
        <w:t>Gigerenzer, G., Todd, P.,</w:t>
      </w:r>
      <w:r w:rsidR="00AB623F">
        <w:rPr>
          <w:rFonts w:ascii="Times New Roman" w:hAnsi="Times New Roman" w:cs="Times New Roman"/>
        </w:rPr>
        <w:t xml:space="preserve"> </w:t>
      </w:r>
      <w:r>
        <w:rPr>
          <w:rFonts w:ascii="Times New Roman" w:hAnsi="Times New Roman" w:cs="Times New Roman"/>
        </w:rPr>
        <w:t>&amp; the ABC Research Group. (1999)</w:t>
      </w:r>
      <w:r w:rsidR="00AB623F">
        <w:rPr>
          <w:rFonts w:ascii="Times New Roman" w:hAnsi="Times New Roman" w:cs="Times New Roman"/>
        </w:rPr>
        <w:t xml:space="preserve"> </w:t>
      </w:r>
      <w:r>
        <w:rPr>
          <w:rFonts w:ascii="Times New Roman" w:hAnsi="Times New Roman" w:cs="Times New Roman"/>
          <w:i/>
        </w:rPr>
        <w:t>Simple heuristics that make us s</w:t>
      </w:r>
      <w:r w:rsidR="00AB623F">
        <w:rPr>
          <w:rFonts w:ascii="Times New Roman" w:hAnsi="Times New Roman" w:cs="Times New Roman"/>
          <w:i/>
        </w:rPr>
        <w:t>mart</w:t>
      </w:r>
      <w:r>
        <w:rPr>
          <w:rFonts w:ascii="Times New Roman" w:hAnsi="Times New Roman" w:cs="Times New Roman"/>
        </w:rPr>
        <w:t>.</w:t>
      </w:r>
      <w:r w:rsidR="00AB623F">
        <w:rPr>
          <w:rFonts w:ascii="Times New Roman" w:hAnsi="Times New Roman" w:cs="Times New Roman"/>
        </w:rPr>
        <w:t xml:space="preserve"> Oxford</w:t>
      </w:r>
      <w:r>
        <w:rPr>
          <w:rFonts w:ascii="Times New Roman" w:hAnsi="Times New Roman" w:cs="Times New Roman"/>
        </w:rPr>
        <w:t>: Oxford</w:t>
      </w:r>
      <w:r w:rsidR="00AB623F">
        <w:rPr>
          <w:rFonts w:ascii="Times New Roman" w:hAnsi="Times New Roman" w:cs="Times New Roman"/>
        </w:rPr>
        <w:t xml:space="preserve"> Unive</w:t>
      </w:r>
      <w:r>
        <w:rPr>
          <w:rFonts w:ascii="Times New Roman" w:hAnsi="Times New Roman" w:cs="Times New Roman"/>
        </w:rPr>
        <w:t>rsity Press</w:t>
      </w:r>
      <w:r w:rsidR="00AB623F">
        <w:rPr>
          <w:rFonts w:ascii="Times New Roman" w:hAnsi="Times New Roman" w:cs="Times New Roman"/>
        </w:rPr>
        <w:t>.</w:t>
      </w:r>
    </w:p>
    <w:p w14:paraId="6F8EF3A9" w14:textId="2D67A5F5" w:rsidR="00D26E0E" w:rsidRPr="00D26E0E" w:rsidRDefault="00937925" w:rsidP="00BB053E">
      <w:pPr>
        <w:spacing w:line="480" w:lineRule="auto"/>
        <w:ind w:firstLine="720"/>
        <w:jc w:val="both"/>
        <w:rPr>
          <w:rFonts w:ascii="Times New Roman" w:hAnsi="Times New Roman" w:cs="Times New Roman"/>
        </w:rPr>
      </w:pPr>
      <w:r>
        <w:rPr>
          <w:rFonts w:ascii="Times New Roman" w:hAnsi="Times New Roman" w:cs="Times New Roman"/>
        </w:rPr>
        <w:t>Goldman, A. (1979). What is justified belief? In George Pappas (Ed.)</w:t>
      </w:r>
      <w:r w:rsidR="00D26E0E">
        <w:rPr>
          <w:rFonts w:ascii="Times New Roman" w:hAnsi="Times New Roman" w:cs="Times New Roman"/>
        </w:rPr>
        <w:t xml:space="preserve"> </w:t>
      </w:r>
      <w:r>
        <w:rPr>
          <w:rFonts w:ascii="Times New Roman" w:hAnsi="Times New Roman" w:cs="Times New Roman"/>
          <w:i/>
        </w:rPr>
        <w:t>Justification and k</w:t>
      </w:r>
      <w:r w:rsidR="00D26E0E">
        <w:rPr>
          <w:rFonts w:ascii="Times New Roman" w:hAnsi="Times New Roman" w:cs="Times New Roman"/>
          <w:i/>
        </w:rPr>
        <w:t>nowledge</w:t>
      </w:r>
      <w:r>
        <w:rPr>
          <w:rFonts w:ascii="Times New Roman" w:hAnsi="Times New Roman" w:cs="Times New Roman"/>
        </w:rPr>
        <w:t xml:space="preserve"> (pp. 1-23). Dordrecht, Holland: Reidel.</w:t>
      </w:r>
    </w:p>
    <w:p w14:paraId="2203DD99" w14:textId="25A01BB1" w:rsidR="000F033D" w:rsidRDefault="00937925" w:rsidP="00BB053E">
      <w:pPr>
        <w:spacing w:line="480" w:lineRule="auto"/>
        <w:ind w:firstLine="720"/>
        <w:jc w:val="both"/>
        <w:rPr>
          <w:rFonts w:ascii="Times New Roman" w:hAnsi="Times New Roman" w:cs="Times New Roman"/>
        </w:rPr>
      </w:pPr>
      <w:r>
        <w:rPr>
          <w:rFonts w:ascii="Times New Roman" w:hAnsi="Times New Roman" w:cs="Times New Roman"/>
        </w:rPr>
        <w:t>Harman, G. (1970) Induction: a discussion of the relevance of the theory of knowledge to the theory of i</w:t>
      </w:r>
      <w:r w:rsidR="00DB2F37">
        <w:rPr>
          <w:rFonts w:ascii="Times New Roman" w:hAnsi="Times New Roman" w:cs="Times New Roman"/>
        </w:rPr>
        <w:t>nduction (with a</w:t>
      </w:r>
      <w:r>
        <w:rPr>
          <w:rFonts w:ascii="Times New Roman" w:hAnsi="Times New Roman" w:cs="Times New Roman"/>
        </w:rPr>
        <w:t xml:space="preserve"> digression to the effect that neither deductive logic nor the probability calculus has anything to do with inference).</w:t>
      </w:r>
      <w:r w:rsidR="00055FF5">
        <w:rPr>
          <w:rFonts w:ascii="Times New Roman" w:hAnsi="Times New Roman" w:cs="Times New Roman"/>
        </w:rPr>
        <w:t xml:space="preserve"> In M. Swain (Ed.)</w:t>
      </w:r>
      <w:r w:rsidR="00DB2F37">
        <w:rPr>
          <w:rFonts w:ascii="Times New Roman" w:hAnsi="Times New Roman" w:cs="Times New Roman"/>
        </w:rPr>
        <w:t xml:space="preserve"> </w:t>
      </w:r>
      <w:r w:rsidR="00055FF5">
        <w:rPr>
          <w:rFonts w:ascii="Times New Roman" w:hAnsi="Times New Roman" w:cs="Times New Roman"/>
          <w:i/>
        </w:rPr>
        <w:t>Induction, acceptance, and rational b</w:t>
      </w:r>
      <w:r w:rsidR="00DB2F37">
        <w:rPr>
          <w:rFonts w:ascii="Times New Roman" w:hAnsi="Times New Roman" w:cs="Times New Roman"/>
          <w:i/>
        </w:rPr>
        <w:t>elief</w:t>
      </w:r>
      <w:r w:rsidR="00055FF5">
        <w:rPr>
          <w:rFonts w:ascii="Times New Roman" w:hAnsi="Times New Roman" w:cs="Times New Roman"/>
        </w:rPr>
        <w:t xml:space="preserve"> (pp. 83-99). Dordrecht, Holland: Reidel</w:t>
      </w:r>
      <w:r w:rsidR="00DB2F37">
        <w:rPr>
          <w:rFonts w:ascii="Times New Roman" w:hAnsi="Times New Roman" w:cs="Times New Roman"/>
        </w:rPr>
        <w:t>.</w:t>
      </w:r>
    </w:p>
    <w:p w14:paraId="167F6A1B" w14:textId="4036A30E" w:rsidR="00C1678F" w:rsidRPr="00C1678F" w:rsidRDefault="00E92B19" w:rsidP="00BB053E">
      <w:pPr>
        <w:spacing w:line="480" w:lineRule="auto"/>
        <w:ind w:firstLine="720"/>
        <w:jc w:val="both"/>
        <w:rPr>
          <w:rFonts w:ascii="Times New Roman" w:hAnsi="Times New Roman" w:cs="Times New Roman"/>
        </w:rPr>
      </w:pPr>
      <w:r>
        <w:rPr>
          <w:rFonts w:ascii="Times New Roman" w:hAnsi="Times New Roman" w:cs="Times New Roman"/>
        </w:rPr>
        <w:t>Harman, G. (1986).</w:t>
      </w:r>
      <w:r w:rsidR="00C1678F">
        <w:rPr>
          <w:rFonts w:ascii="Times New Roman" w:hAnsi="Times New Roman" w:cs="Times New Roman"/>
        </w:rPr>
        <w:t xml:space="preserve"> </w:t>
      </w:r>
      <w:r>
        <w:rPr>
          <w:rFonts w:ascii="Times New Roman" w:hAnsi="Times New Roman" w:cs="Times New Roman"/>
          <w:i/>
        </w:rPr>
        <w:t>Change in view: principles of r</w:t>
      </w:r>
      <w:r w:rsidR="00C1678F">
        <w:rPr>
          <w:rFonts w:ascii="Times New Roman" w:hAnsi="Times New Roman" w:cs="Times New Roman"/>
          <w:i/>
        </w:rPr>
        <w:t>easoning</w:t>
      </w:r>
      <w:r>
        <w:rPr>
          <w:rFonts w:ascii="Times New Roman" w:hAnsi="Times New Roman" w:cs="Times New Roman"/>
        </w:rPr>
        <w:t>. Cambridge, MA: MIT Press.</w:t>
      </w:r>
    </w:p>
    <w:p w14:paraId="6814B3FE" w14:textId="607E86E5" w:rsidR="007B5B6C" w:rsidRPr="007B5B6C" w:rsidRDefault="00E92B19" w:rsidP="00BB053E">
      <w:pPr>
        <w:spacing w:line="480" w:lineRule="auto"/>
        <w:ind w:firstLine="720"/>
        <w:jc w:val="both"/>
        <w:rPr>
          <w:rFonts w:ascii="Times New Roman" w:hAnsi="Times New Roman" w:cs="Times New Roman"/>
        </w:rPr>
      </w:pPr>
      <w:r>
        <w:rPr>
          <w:rFonts w:ascii="Times New Roman" w:hAnsi="Times New Roman" w:cs="Times New Roman"/>
        </w:rPr>
        <w:t>Kaplan, M. (1985). It’s not what you know that counts.</w:t>
      </w:r>
      <w:r w:rsidR="007B5B6C">
        <w:rPr>
          <w:rFonts w:ascii="Times New Roman" w:hAnsi="Times New Roman" w:cs="Times New Roman"/>
        </w:rPr>
        <w:t xml:space="preserve"> </w:t>
      </w:r>
      <w:r w:rsidR="007B5B6C">
        <w:rPr>
          <w:rFonts w:ascii="Times New Roman" w:hAnsi="Times New Roman" w:cs="Times New Roman"/>
          <w:i/>
        </w:rPr>
        <w:t>Journal of Philosophy</w:t>
      </w:r>
      <w:r w:rsidR="007B5B6C">
        <w:rPr>
          <w:rFonts w:ascii="Times New Roman" w:hAnsi="Times New Roman" w:cs="Times New Roman"/>
        </w:rPr>
        <w:t xml:space="preserve">, </w:t>
      </w:r>
      <w:r w:rsidR="007B5B6C" w:rsidRPr="00E92B19">
        <w:rPr>
          <w:rFonts w:ascii="Times New Roman" w:hAnsi="Times New Roman" w:cs="Times New Roman"/>
          <w:i/>
        </w:rPr>
        <w:t>82</w:t>
      </w:r>
      <w:r w:rsidR="007B5B6C">
        <w:rPr>
          <w:rFonts w:ascii="Times New Roman" w:hAnsi="Times New Roman" w:cs="Times New Roman"/>
        </w:rPr>
        <w:t>, 350-363.</w:t>
      </w:r>
    </w:p>
    <w:p w14:paraId="19A64EBC" w14:textId="6FC0805A" w:rsidR="00A02A95" w:rsidRDefault="00E92B19" w:rsidP="00A02A95">
      <w:pPr>
        <w:spacing w:line="480" w:lineRule="auto"/>
        <w:ind w:firstLine="720"/>
        <w:jc w:val="both"/>
        <w:rPr>
          <w:rFonts w:ascii="Times New Roman" w:hAnsi="Times New Roman" w:cs="Times New Roman"/>
        </w:rPr>
      </w:pPr>
      <w:r>
        <w:rPr>
          <w:rFonts w:ascii="Times New Roman" w:hAnsi="Times New Roman" w:cs="Times New Roman"/>
        </w:rPr>
        <w:t>Kornblith, H. (1980). Beyond foundationalism and the coherence theory.</w:t>
      </w:r>
      <w:r w:rsidR="00A02A95">
        <w:rPr>
          <w:rFonts w:ascii="Times New Roman" w:hAnsi="Times New Roman" w:cs="Times New Roman"/>
        </w:rPr>
        <w:t xml:space="preserve"> </w:t>
      </w:r>
      <w:r w:rsidR="00A02A95">
        <w:rPr>
          <w:rFonts w:ascii="Times New Roman" w:hAnsi="Times New Roman" w:cs="Times New Roman"/>
          <w:i/>
        </w:rPr>
        <w:t>Journal of Philosophy</w:t>
      </w:r>
      <w:r w:rsidR="00A02A95">
        <w:rPr>
          <w:rFonts w:ascii="Times New Roman" w:hAnsi="Times New Roman" w:cs="Times New Roman"/>
        </w:rPr>
        <w:t xml:space="preserve">, </w:t>
      </w:r>
      <w:r w:rsidR="00A02A95" w:rsidRPr="00E92B19">
        <w:rPr>
          <w:rFonts w:ascii="Times New Roman" w:hAnsi="Times New Roman" w:cs="Times New Roman"/>
          <w:i/>
        </w:rPr>
        <w:t>LXXVII</w:t>
      </w:r>
      <w:r w:rsidR="00A02A95">
        <w:rPr>
          <w:rFonts w:ascii="Times New Roman" w:hAnsi="Times New Roman" w:cs="Times New Roman"/>
        </w:rPr>
        <w:t>, 597-612; reprinted in Kornblith,</w:t>
      </w:r>
      <w:r>
        <w:rPr>
          <w:rFonts w:ascii="Times New Roman" w:hAnsi="Times New Roman" w:cs="Times New Roman"/>
        </w:rPr>
        <w:t xml:space="preserve"> H. (2014)</w:t>
      </w:r>
      <w:r w:rsidR="00A02A95">
        <w:rPr>
          <w:rFonts w:ascii="Times New Roman" w:hAnsi="Times New Roman" w:cs="Times New Roman"/>
        </w:rPr>
        <w:t xml:space="preserve"> </w:t>
      </w:r>
      <w:r>
        <w:rPr>
          <w:rFonts w:ascii="Times New Roman" w:hAnsi="Times New Roman" w:cs="Times New Roman"/>
          <w:i/>
        </w:rPr>
        <w:t>A naturalistic e</w:t>
      </w:r>
      <w:r w:rsidR="00A02A95">
        <w:rPr>
          <w:rFonts w:ascii="Times New Roman" w:hAnsi="Times New Roman" w:cs="Times New Roman"/>
          <w:i/>
        </w:rPr>
        <w:t>pistemology</w:t>
      </w:r>
      <w:r>
        <w:rPr>
          <w:rFonts w:ascii="Times New Roman" w:hAnsi="Times New Roman" w:cs="Times New Roman"/>
          <w:i/>
        </w:rPr>
        <w:t>: selected papers</w:t>
      </w:r>
      <w:r>
        <w:rPr>
          <w:rFonts w:ascii="Times New Roman" w:hAnsi="Times New Roman" w:cs="Times New Roman"/>
        </w:rPr>
        <w:t xml:space="preserve"> (pp. 17-31).</w:t>
      </w:r>
      <w:r w:rsidR="00A02A95">
        <w:rPr>
          <w:rFonts w:ascii="Times New Roman" w:hAnsi="Times New Roman" w:cs="Times New Roman"/>
        </w:rPr>
        <w:t xml:space="preserve"> </w:t>
      </w:r>
      <w:r>
        <w:rPr>
          <w:rFonts w:ascii="Times New Roman" w:hAnsi="Times New Roman" w:cs="Times New Roman"/>
        </w:rPr>
        <w:t xml:space="preserve">Oxford: </w:t>
      </w:r>
      <w:r w:rsidR="00A02A95">
        <w:rPr>
          <w:rFonts w:ascii="Times New Roman" w:hAnsi="Times New Roman" w:cs="Times New Roman"/>
        </w:rPr>
        <w:t>Oxfo</w:t>
      </w:r>
      <w:r>
        <w:rPr>
          <w:rFonts w:ascii="Times New Roman" w:hAnsi="Times New Roman" w:cs="Times New Roman"/>
        </w:rPr>
        <w:t>rd University Press, 2014</w:t>
      </w:r>
      <w:r w:rsidR="00A02A95">
        <w:rPr>
          <w:rFonts w:ascii="Times New Roman" w:hAnsi="Times New Roman" w:cs="Times New Roman"/>
        </w:rPr>
        <w:t>.</w:t>
      </w:r>
    </w:p>
    <w:p w14:paraId="4470F8CC" w14:textId="7F83BCC2" w:rsidR="009C74C0" w:rsidRDefault="00644503" w:rsidP="00A02A95">
      <w:pPr>
        <w:spacing w:line="480" w:lineRule="auto"/>
        <w:ind w:firstLine="720"/>
        <w:jc w:val="both"/>
        <w:rPr>
          <w:rFonts w:ascii="Times New Roman" w:hAnsi="Times New Roman" w:cs="Times New Roman"/>
        </w:rPr>
      </w:pPr>
      <w:r>
        <w:rPr>
          <w:rFonts w:ascii="Times New Roman" w:hAnsi="Times New Roman" w:cs="Times New Roman"/>
        </w:rPr>
        <w:lastRenderedPageBreak/>
        <w:t>Kornblith, H. (1989). The unattainability of coherence. In J. Bender (Ed.)</w:t>
      </w:r>
      <w:r w:rsidR="009C74C0">
        <w:rPr>
          <w:rFonts w:ascii="Times New Roman" w:hAnsi="Times New Roman" w:cs="Times New Roman"/>
        </w:rPr>
        <w:t xml:space="preserve"> </w:t>
      </w:r>
      <w:r>
        <w:rPr>
          <w:rFonts w:ascii="Times New Roman" w:hAnsi="Times New Roman" w:cs="Times New Roman"/>
          <w:i/>
        </w:rPr>
        <w:t>The current state of the coherence t</w:t>
      </w:r>
      <w:r w:rsidR="009C74C0">
        <w:rPr>
          <w:rFonts w:ascii="Times New Roman" w:hAnsi="Times New Roman" w:cs="Times New Roman"/>
          <w:i/>
        </w:rPr>
        <w:t>heory</w:t>
      </w:r>
      <w:r>
        <w:rPr>
          <w:rFonts w:ascii="Times New Roman" w:hAnsi="Times New Roman" w:cs="Times New Roman"/>
        </w:rPr>
        <w:t xml:space="preserve"> (pp. 207-214).</w:t>
      </w:r>
      <w:r w:rsidR="009C74C0">
        <w:rPr>
          <w:rFonts w:ascii="Times New Roman" w:hAnsi="Times New Roman" w:cs="Times New Roman"/>
        </w:rPr>
        <w:t xml:space="preserve"> </w:t>
      </w:r>
      <w:r>
        <w:rPr>
          <w:rFonts w:ascii="Times New Roman" w:hAnsi="Times New Roman" w:cs="Times New Roman"/>
        </w:rPr>
        <w:t xml:space="preserve">Dordrecht, Holland: </w:t>
      </w:r>
      <w:r w:rsidR="009C74C0">
        <w:rPr>
          <w:rFonts w:ascii="Times New Roman" w:hAnsi="Times New Roman" w:cs="Times New Roman"/>
        </w:rPr>
        <w:t>Kluwer, 1989, 207-214</w:t>
      </w:r>
      <w:r w:rsidR="002F30FD">
        <w:rPr>
          <w:rFonts w:ascii="Times New Roman" w:hAnsi="Times New Roman" w:cs="Times New Roman"/>
        </w:rPr>
        <w:t>; reprinted in Kornblith,</w:t>
      </w:r>
      <w:r>
        <w:rPr>
          <w:rFonts w:ascii="Times New Roman" w:hAnsi="Times New Roman" w:cs="Times New Roman"/>
        </w:rPr>
        <w:t xml:space="preserve"> H. (2014). </w:t>
      </w:r>
      <w:r w:rsidR="002F30FD">
        <w:rPr>
          <w:rFonts w:ascii="Times New Roman" w:hAnsi="Times New Roman" w:cs="Times New Roman"/>
        </w:rPr>
        <w:t xml:space="preserve"> </w:t>
      </w:r>
      <w:r>
        <w:rPr>
          <w:rFonts w:ascii="Times New Roman" w:hAnsi="Times New Roman" w:cs="Times New Roman"/>
          <w:i/>
        </w:rPr>
        <w:t>A n</w:t>
      </w:r>
      <w:r w:rsidR="002F30FD">
        <w:rPr>
          <w:rFonts w:ascii="Times New Roman" w:hAnsi="Times New Roman" w:cs="Times New Roman"/>
          <w:i/>
        </w:rPr>
        <w:t xml:space="preserve">aturalistic </w:t>
      </w:r>
      <w:r>
        <w:rPr>
          <w:rFonts w:ascii="Times New Roman" w:hAnsi="Times New Roman" w:cs="Times New Roman"/>
          <w:i/>
        </w:rPr>
        <w:t>e</w:t>
      </w:r>
      <w:r w:rsidR="002F30FD">
        <w:rPr>
          <w:rFonts w:ascii="Times New Roman" w:hAnsi="Times New Roman" w:cs="Times New Roman"/>
          <w:i/>
        </w:rPr>
        <w:t>pistemology</w:t>
      </w:r>
      <w:r>
        <w:rPr>
          <w:rFonts w:ascii="Times New Roman" w:hAnsi="Times New Roman" w:cs="Times New Roman"/>
          <w:i/>
        </w:rPr>
        <w:t>: selected papers</w:t>
      </w:r>
      <w:r>
        <w:rPr>
          <w:rFonts w:ascii="Times New Roman" w:hAnsi="Times New Roman" w:cs="Times New Roman"/>
        </w:rPr>
        <w:t xml:space="preserve"> (pp. 60-70). Oxford:</w:t>
      </w:r>
      <w:r w:rsidR="002F30FD">
        <w:rPr>
          <w:rFonts w:ascii="Times New Roman" w:hAnsi="Times New Roman" w:cs="Times New Roman"/>
        </w:rPr>
        <w:t xml:space="preserve"> Oxfo</w:t>
      </w:r>
      <w:r>
        <w:rPr>
          <w:rFonts w:ascii="Times New Roman" w:hAnsi="Times New Roman" w:cs="Times New Roman"/>
        </w:rPr>
        <w:t>rd University Press</w:t>
      </w:r>
      <w:r w:rsidR="009C74C0">
        <w:rPr>
          <w:rFonts w:ascii="Times New Roman" w:hAnsi="Times New Roman" w:cs="Times New Roman"/>
        </w:rPr>
        <w:t>.</w:t>
      </w:r>
    </w:p>
    <w:p w14:paraId="635EDAA0" w14:textId="04240953" w:rsidR="00FB474C" w:rsidRDefault="00644503" w:rsidP="00A02A95">
      <w:pPr>
        <w:spacing w:line="480" w:lineRule="auto"/>
        <w:ind w:firstLine="720"/>
        <w:jc w:val="both"/>
        <w:rPr>
          <w:rFonts w:ascii="Times New Roman" w:hAnsi="Times New Roman" w:cs="Times New Roman"/>
        </w:rPr>
      </w:pPr>
      <w:r>
        <w:rPr>
          <w:rFonts w:ascii="Times New Roman" w:hAnsi="Times New Roman" w:cs="Times New Roman"/>
        </w:rPr>
        <w:t>Kornblith, H. (1993).</w:t>
      </w:r>
      <w:r w:rsidR="00FB474C">
        <w:rPr>
          <w:rFonts w:ascii="Times New Roman" w:hAnsi="Times New Roman" w:cs="Times New Roman"/>
        </w:rPr>
        <w:t xml:space="preserve"> </w:t>
      </w:r>
      <w:r>
        <w:rPr>
          <w:rFonts w:ascii="Times New Roman" w:hAnsi="Times New Roman" w:cs="Times New Roman"/>
          <w:i/>
        </w:rPr>
        <w:t>Inductive inference and its natural g</w:t>
      </w:r>
      <w:r w:rsidR="00FB474C">
        <w:rPr>
          <w:rFonts w:ascii="Times New Roman" w:hAnsi="Times New Roman" w:cs="Times New Roman"/>
          <w:i/>
        </w:rPr>
        <w:t>round</w:t>
      </w:r>
      <w:r>
        <w:rPr>
          <w:rFonts w:ascii="Times New Roman" w:hAnsi="Times New Roman" w:cs="Times New Roman"/>
        </w:rPr>
        <w:t>. Cambridge, MA: MIT Press</w:t>
      </w:r>
      <w:r w:rsidR="00FB474C">
        <w:rPr>
          <w:rFonts w:ascii="Times New Roman" w:hAnsi="Times New Roman" w:cs="Times New Roman"/>
        </w:rPr>
        <w:t>.</w:t>
      </w:r>
    </w:p>
    <w:p w14:paraId="591943D1" w14:textId="0837950C" w:rsidR="00113AA1" w:rsidRDefault="00644503" w:rsidP="00A02A95">
      <w:pPr>
        <w:spacing w:line="480" w:lineRule="auto"/>
        <w:ind w:firstLine="720"/>
        <w:jc w:val="both"/>
        <w:rPr>
          <w:rFonts w:ascii="Times New Roman" w:hAnsi="Times New Roman" w:cs="Times New Roman"/>
        </w:rPr>
      </w:pPr>
      <w:r>
        <w:rPr>
          <w:rFonts w:ascii="Times New Roman" w:hAnsi="Times New Roman" w:cs="Times New Roman"/>
        </w:rPr>
        <w:t>Kornblith, H. (2002).</w:t>
      </w:r>
      <w:r w:rsidR="00113AA1">
        <w:rPr>
          <w:rFonts w:ascii="Times New Roman" w:hAnsi="Times New Roman" w:cs="Times New Roman"/>
        </w:rPr>
        <w:t xml:space="preserve"> </w:t>
      </w:r>
      <w:r>
        <w:rPr>
          <w:rFonts w:ascii="Times New Roman" w:hAnsi="Times New Roman" w:cs="Times New Roman"/>
          <w:i/>
        </w:rPr>
        <w:t>Knowledge and its place in n</w:t>
      </w:r>
      <w:r w:rsidR="00113AA1">
        <w:rPr>
          <w:rFonts w:ascii="Times New Roman" w:hAnsi="Times New Roman" w:cs="Times New Roman"/>
          <w:i/>
        </w:rPr>
        <w:t>ature</w:t>
      </w:r>
      <w:r>
        <w:rPr>
          <w:rFonts w:ascii="Times New Roman" w:hAnsi="Times New Roman" w:cs="Times New Roman"/>
        </w:rPr>
        <w:t>. Oxford: Oxford University Press</w:t>
      </w:r>
      <w:r w:rsidR="00113AA1">
        <w:rPr>
          <w:rFonts w:ascii="Times New Roman" w:hAnsi="Times New Roman" w:cs="Times New Roman"/>
        </w:rPr>
        <w:t>.</w:t>
      </w:r>
    </w:p>
    <w:p w14:paraId="24833728" w14:textId="1DA7A10E" w:rsidR="00113AA1" w:rsidRPr="00113AA1" w:rsidRDefault="00FA6874" w:rsidP="00A02A95">
      <w:pPr>
        <w:spacing w:line="480" w:lineRule="auto"/>
        <w:ind w:firstLine="720"/>
        <w:jc w:val="both"/>
        <w:rPr>
          <w:rFonts w:ascii="Times New Roman" w:hAnsi="Times New Roman" w:cs="Times New Roman"/>
        </w:rPr>
      </w:pPr>
      <w:r>
        <w:rPr>
          <w:rFonts w:ascii="Times New Roman" w:hAnsi="Times New Roman" w:cs="Times New Roman"/>
        </w:rPr>
        <w:t>Kornblith, H. (2012).</w:t>
      </w:r>
      <w:r w:rsidR="00113AA1">
        <w:rPr>
          <w:rFonts w:ascii="Times New Roman" w:hAnsi="Times New Roman" w:cs="Times New Roman"/>
        </w:rPr>
        <w:t xml:space="preserve"> </w:t>
      </w:r>
      <w:r>
        <w:rPr>
          <w:rFonts w:ascii="Times New Roman" w:hAnsi="Times New Roman" w:cs="Times New Roman"/>
          <w:i/>
        </w:rPr>
        <w:t>On r</w:t>
      </w:r>
      <w:r w:rsidR="00113AA1">
        <w:rPr>
          <w:rFonts w:ascii="Times New Roman" w:hAnsi="Times New Roman" w:cs="Times New Roman"/>
          <w:i/>
        </w:rPr>
        <w:t>eflection</w:t>
      </w:r>
      <w:r>
        <w:rPr>
          <w:rFonts w:ascii="Times New Roman" w:hAnsi="Times New Roman" w:cs="Times New Roman"/>
        </w:rPr>
        <w:t>.</w:t>
      </w:r>
      <w:r w:rsidR="00113AA1">
        <w:rPr>
          <w:rFonts w:ascii="Times New Roman" w:hAnsi="Times New Roman" w:cs="Times New Roman"/>
        </w:rPr>
        <w:t xml:space="preserve"> </w:t>
      </w:r>
      <w:r>
        <w:rPr>
          <w:rFonts w:ascii="Times New Roman" w:hAnsi="Times New Roman" w:cs="Times New Roman"/>
        </w:rPr>
        <w:t xml:space="preserve">Oxford: </w:t>
      </w:r>
      <w:r w:rsidR="00113AA1">
        <w:rPr>
          <w:rFonts w:ascii="Times New Roman" w:hAnsi="Times New Roman" w:cs="Times New Roman"/>
        </w:rPr>
        <w:t>Oxfor</w:t>
      </w:r>
      <w:r>
        <w:rPr>
          <w:rFonts w:ascii="Times New Roman" w:hAnsi="Times New Roman" w:cs="Times New Roman"/>
        </w:rPr>
        <w:t>d University Press</w:t>
      </w:r>
      <w:r w:rsidR="00113AA1">
        <w:rPr>
          <w:rFonts w:ascii="Times New Roman" w:hAnsi="Times New Roman" w:cs="Times New Roman"/>
        </w:rPr>
        <w:t>.</w:t>
      </w:r>
    </w:p>
    <w:p w14:paraId="7F810AF0" w14:textId="082C9E89" w:rsidR="00BB053E" w:rsidRPr="00A02A95" w:rsidRDefault="009B2221" w:rsidP="00BB053E">
      <w:pPr>
        <w:spacing w:line="480" w:lineRule="auto"/>
        <w:ind w:firstLine="720"/>
        <w:jc w:val="both"/>
        <w:rPr>
          <w:rFonts w:ascii="Times New Roman" w:hAnsi="Times New Roman" w:cs="Times New Roman"/>
        </w:rPr>
      </w:pPr>
      <w:r>
        <w:rPr>
          <w:rFonts w:ascii="Times New Roman" w:hAnsi="Times New Roman" w:cs="Times New Roman"/>
        </w:rPr>
        <w:t>Kornblith, H. (2017). Doxastic justification is fundamental.</w:t>
      </w:r>
      <w:r w:rsidR="00BB053E">
        <w:rPr>
          <w:rFonts w:ascii="Times New Roman" w:hAnsi="Times New Roman" w:cs="Times New Roman"/>
        </w:rPr>
        <w:t xml:space="preserve"> </w:t>
      </w:r>
      <w:r w:rsidR="00BB053E">
        <w:rPr>
          <w:rFonts w:ascii="Times New Roman" w:hAnsi="Times New Roman" w:cs="Times New Roman"/>
          <w:i/>
        </w:rPr>
        <w:t>Philosophical Topics</w:t>
      </w:r>
      <w:r w:rsidR="00BB053E">
        <w:rPr>
          <w:rFonts w:ascii="Times New Roman" w:hAnsi="Times New Roman" w:cs="Times New Roman"/>
        </w:rPr>
        <w:t xml:space="preserve">, </w:t>
      </w:r>
      <w:r w:rsidRPr="009B2221">
        <w:rPr>
          <w:rFonts w:ascii="Times New Roman" w:hAnsi="Times New Roman" w:cs="Times New Roman"/>
          <w:i/>
        </w:rPr>
        <w:t>45</w:t>
      </w:r>
      <w:r w:rsidR="00A02A95">
        <w:rPr>
          <w:rFonts w:ascii="Times New Roman" w:hAnsi="Times New Roman" w:cs="Times New Roman"/>
        </w:rPr>
        <w:t>, 63-80; reprinted in Kornblith,</w:t>
      </w:r>
      <w:r>
        <w:rPr>
          <w:rFonts w:ascii="Times New Roman" w:hAnsi="Times New Roman" w:cs="Times New Roman"/>
        </w:rPr>
        <w:t xml:space="preserve"> H. (2019).</w:t>
      </w:r>
      <w:r w:rsidR="00A02A95">
        <w:rPr>
          <w:rFonts w:ascii="Times New Roman" w:hAnsi="Times New Roman" w:cs="Times New Roman"/>
        </w:rPr>
        <w:t xml:space="preserve"> </w:t>
      </w:r>
      <w:r>
        <w:rPr>
          <w:rFonts w:ascii="Times New Roman" w:hAnsi="Times New Roman" w:cs="Times New Roman"/>
          <w:i/>
        </w:rPr>
        <w:t>Second thoughts and the epistemological e</w:t>
      </w:r>
      <w:r w:rsidR="00A02A95">
        <w:rPr>
          <w:rFonts w:ascii="Times New Roman" w:hAnsi="Times New Roman" w:cs="Times New Roman"/>
          <w:i/>
        </w:rPr>
        <w:t>nterprise</w:t>
      </w:r>
      <w:r>
        <w:rPr>
          <w:rFonts w:ascii="Times New Roman" w:hAnsi="Times New Roman" w:cs="Times New Roman"/>
        </w:rPr>
        <w:t xml:space="preserve"> (pp. 201-220).</w:t>
      </w:r>
      <w:r w:rsidR="00A02A95">
        <w:rPr>
          <w:rFonts w:ascii="Times New Roman" w:hAnsi="Times New Roman" w:cs="Times New Roman"/>
        </w:rPr>
        <w:t xml:space="preserve"> </w:t>
      </w:r>
      <w:r>
        <w:rPr>
          <w:rFonts w:ascii="Times New Roman" w:hAnsi="Times New Roman" w:cs="Times New Roman"/>
        </w:rPr>
        <w:t xml:space="preserve">Cambridge, UK: </w:t>
      </w:r>
      <w:r w:rsidR="00A02A95">
        <w:rPr>
          <w:rFonts w:ascii="Times New Roman" w:hAnsi="Times New Roman" w:cs="Times New Roman"/>
        </w:rPr>
        <w:t>C</w:t>
      </w:r>
      <w:r>
        <w:rPr>
          <w:rFonts w:ascii="Times New Roman" w:hAnsi="Times New Roman" w:cs="Times New Roman"/>
        </w:rPr>
        <w:t>ambridge University Press.</w:t>
      </w:r>
    </w:p>
    <w:p w14:paraId="63E0E02D" w14:textId="2C2D7408" w:rsidR="00A02A95" w:rsidRDefault="00A02A95" w:rsidP="00BB053E">
      <w:pPr>
        <w:spacing w:line="480" w:lineRule="auto"/>
        <w:ind w:firstLine="720"/>
        <w:jc w:val="both"/>
        <w:rPr>
          <w:rFonts w:ascii="Times New Roman" w:hAnsi="Times New Roman" w:cs="Times New Roman"/>
        </w:rPr>
      </w:pPr>
      <w:r>
        <w:rPr>
          <w:rFonts w:ascii="Times New Roman" w:hAnsi="Times New Roman" w:cs="Times New Roman"/>
        </w:rPr>
        <w:t>Kornblith</w:t>
      </w:r>
      <w:r w:rsidR="009B2221">
        <w:rPr>
          <w:rFonts w:ascii="Times New Roman" w:hAnsi="Times New Roman" w:cs="Times New Roman"/>
        </w:rPr>
        <w:t>, H. (2020). Naturalism, psychologism, r</w:t>
      </w:r>
      <w:r w:rsidR="000B10AF">
        <w:rPr>
          <w:rFonts w:ascii="Times New Roman" w:hAnsi="Times New Roman" w:cs="Times New Roman"/>
        </w:rPr>
        <w:t>elativism.</w:t>
      </w:r>
      <w:r>
        <w:rPr>
          <w:rFonts w:ascii="Times New Roman" w:hAnsi="Times New Roman" w:cs="Times New Roman"/>
        </w:rPr>
        <w:t xml:space="preserve"> in N. Ashton, M. Kusch, R. McKenna, </w:t>
      </w:r>
      <w:r w:rsidR="009B2221">
        <w:rPr>
          <w:rFonts w:ascii="Times New Roman" w:hAnsi="Times New Roman" w:cs="Times New Roman"/>
        </w:rPr>
        <w:t>&amp; K. Sodoma (Eds.)</w:t>
      </w:r>
      <w:r w:rsidR="005556EF">
        <w:rPr>
          <w:rFonts w:ascii="Times New Roman" w:hAnsi="Times New Roman" w:cs="Times New Roman"/>
        </w:rPr>
        <w:t>,</w:t>
      </w:r>
      <w:r>
        <w:rPr>
          <w:rFonts w:ascii="Times New Roman" w:hAnsi="Times New Roman" w:cs="Times New Roman"/>
        </w:rPr>
        <w:t xml:space="preserve"> </w:t>
      </w:r>
      <w:r w:rsidR="009B2221">
        <w:rPr>
          <w:rFonts w:ascii="Times New Roman" w:hAnsi="Times New Roman" w:cs="Times New Roman"/>
          <w:i/>
        </w:rPr>
        <w:t>Social epistemology and epistemic r</w:t>
      </w:r>
      <w:r>
        <w:rPr>
          <w:rFonts w:ascii="Times New Roman" w:hAnsi="Times New Roman" w:cs="Times New Roman"/>
          <w:i/>
        </w:rPr>
        <w:t>elativism</w:t>
      </w:r>
      <w:r w:rsidR="009B2221">
        <w:rPr>
          <w:rFonts w:ascii="Times New Roman" w:hAnsi="Times New Roman" w:cs="Times New Roman"/>
        </w:rPr>
        <w:t xml:space="preserve"> (pp. 66-84).</w:t>
      </w:r>
      <w:r>
        <w:rPr>
          <w:rFonts w:ascii="Times New Roman" w:hAnsi="Times New Roman" w:cs="Times New Roman"/>
        </w:rPr>
        <w:t xml:space="preserve"> </w:t>
      </w:r>
      <w:r w:rsidR="009B2221">
        <w:rPr>
          <w:rFonts w:ascii="Times New Roman" w:hAnsi="Times New Roman" w:cs="Times New Roman"/>
        </w:rPr>
        <w:t>New York, NY: Routledge</w:t>
      </w:r>
      <w:r>
        <w:rPr>
          <w:rFonts w:ascii="Times New Roman" w:hAnsi="Times New Roman" w:cs="Times New Roman"/>
        </w:rPr>
        <w:t>.</w:t>
      </w:r>
    </w:p>
    <w:p w14:paraId="64C71C54" w14:textId="76678E2C" w:rsidR="00DB17B9" w:rsidRDefault="000B10AF" w:rsidP="00BB053E">
      <w:pPr>
        <w:spacing w:line="480" w:lineRule="auto"/>
        <w:ind w:firstLine="720"/>
        <w:jc w:val="both"/>
        <w:rPr>
          <w:rFonts w:ascii="Times New Roman" w:hAnsi="Times New Roman" w:cs="Times New Roman"/>
        </w:rPr>
      </w:pPr>
      <w:r>
        <w:rPr>
          <w:rFonts w:ascii="Times New Roman" w:hAnsi="Times New Roman" w:cs="Times New Roman"/>
        </w:rPr>
        <w:t>Kusch, M. (1995).</w:t>
      </w:r>
      <w:r w:rsidR="00DB17B9">
        <w:rPr>
          <w:rFonts w:ascii="Times New Roman" w:hAnsi="Times New Roman" w:cs="Times New Roman"/>
        </w:rPr>
        <w:t xml:space="preserve"> </w:t>
      </w:r>
      <w:r>
        <w:rPr>
          <w:rFonts w:ascii="Times New Roman" w:hAnsi="Times New Roman" w:cs="Times New Roman"/>
          <w:i/>
        </w:rPr>
        <w:t>Psychologism: a case study in the sociology of philosophical k</w:t>
      </w:r>
      <w:r w:rsidR="00DB17B9">
        <w:rPr>
          <w:rFonts w:ascii="Times New Roman" w:hAnsi="Times New Roman" w:cs="Times New Roman"/>
          <w:i/>
        </w:rPr>
        <w:t>nowledge</w:t>
      </w:r>
      <w:r>
        <w:rPr>
          <w:rFonts w:ascii="Times New Roman" w:hAnsi="Times New Roman" w:cs="Times New Roman"/>
        </w:rPr>
        <w:t>. New York: Routledge</w:t>
      </w:r>
      <w:r w:rsidR="00DB17B9">
        <w:rPr>
          <w:rFonts w:ascii="Times New Roman" w:hAnsi="Times New Roman" w:cs="Times New Roman"/>
        </w:rPr>
        <w:t>.</w:t>
      </w:r>
    </w:p>
    <w:p w14:paraId="2F4985AC" w14:textId="6F163483" w:rsidR="007B5B6C" w:rsidRPr="007B5B6C" w:rsidRDefault="000B10AF" w:rsidP="00BB053E">
      <w:pPr>
        <w:spacing w:line="480" w:lineRule="auto"/>
        <w:ind w:firstLine="720"/>
        <w:jc w:val="both"/>
        <w:rPr>
          <w:rFonts w:ascii="Times New Roman" w:hAnsi="Times New Roman" w:cs="Times New Roman"/>
        </w:rPr>
      </w:pPr>
      <w:r>
        <w:rPr>
          <w:rFonts w:ascii="Times New Roman" w:hAnsi="Times New Roman" w:cs="Times New Roman"/>
        </w:rPr>
        <w:t>Leite, A. (2004). On justifying and being justified.</w:t>
      </w:r>
      <w:r w:rsidR="007B5B6C">
        <w:rPr>
          <w:rFonts w:ascii="Times New Roman" w:hAnsi="Times New Roman" w:cs="Times New Roman"/>
        </w:rPr>
        <w:t xml:space="preserve"> </w:t>
      </w:r>
      <w:r w:rsidR="007B5B6C">
        <w:rPr>
          <w:rFonts w:ascii="Times New Roman" w:hAnsi="Times New Roman" w:cs="Times New Roman"/>
          <w:i/>
        </w:rPr>
        <w:t>Philosophical Issues</w:t>
      </w:r>
      <w:r>
        <w:rPr>
          <w:rFonts w:ascii="Times New Roman" w:hAnsi="Times New Roman" w:cs="Times New Roman"/>
        </w:rPr>
        <w:t xml:space="preserve">, </w:t>
      </w:r>
      <w:r w:rsidRPr="000B10AF">
        <w:rPr>
          <w:rFonts w:ascii="Times New Roman" w:hAnsi="Times New Roman" w:cs="Times New Roman"/>
          <w:i/>
        </w:rPr>
        <w:t>14</w:t>
      </w:r>
      <w:r w:rsidR="007B5B6C">
        <w:rPr>
          <w:rFonts w:ascii="Times New Roman" w:hAnsi="Times New Roman" w:cs="Times New Roman"/>
        </w:rPr>
        <w:t>, 219-253.</w:t>
      </w:r>
    </w:p>
    <w:p w14:paraId="3C772EE7" w14:textId="0D668C3E" w:rsidR="00FA0BF0" w:rsidRDefault="000B10AF" w:rsidP="00BB053E">
      <w:pPr>
        <w:spacing w:line="480" w:lineRule="auto"/>
        <w:ind w:firstLine="720"/>
        <w:jc w:val="both"/>
        <w:rPr>
          <w:rFonts w:ascii="Times New Roman" w:hAnsi="Times New Roman" w:cs="Times New Roman"/>
        </w:rPr>
      </w:pPr>
      <w:r>
        <w:rPr>
          <w:rFonts w:ascii="Times New Roman" w:hAnsi="Times New Roman" w:cs="Times New Roman"/>
        </w:rPr>
        <w:t>Malmgren, A-S.</w:t>
      </w:r>
      <w:r w:rsidR="00FA0BF0">
        <w:rPr>
          <w:rFonts w:ascii="Times New Roman" w:hAnsi="Times New Roman" w:cs="Times New Roman"/>
        </w:rPr>
        <w:t xml:space="preserve"> </w:t>
      </w:r>
      <w:r>
        <w:rPr>
          <w:rFonts w:ascii="Times New Roman" w:hAnsi="Times New Roman" w:cs="Times New Roman"/>
          <w:i/>
        </w:rPr>
        <w:t>Understanding i</w:t>
      </w:r>
      <w:r w:rsidR="00FA0BF0">
        <w:rPr>
          <w:rFonts w:ascii="Times New Roman" w:hAnsi="Times New Roman" w:cs="Times New Roman"/>
          <w:i/>
        </w:rPr>
        <w:t>nference</w:t>
      </w:r>
      <w:r w:rsidR="005556EF">
        <w:rPr>
          <w:rFonts w:ascii="Times New Roman" w:hAnsi="Times New Roman" w:cs="Times New Roman"/>
        </w:rPr>
        <w:t>. M</w:t>
      </w:r>
      <w:r w:rsidR="00FA0BF0">
        <w:rPr>
          <w:rFonts w:ascii="Times New Roman" w:hAnsi="Times New Roman" w:cs="Times New Roman"/>
        </w:rPr>
        <w:t>anuscript.</w:t>
      </w:r>
    </w:p>
    <w:p w14:paraId="75F0D2C1" w14:textId="59C1641A" w:rsidR="00CA4E13" w:rsidRDefault="000B10AF" w:rsidP="00BB053E">
      <w:pPr>
        <w:spacing w:line="480" w:lineRule="auto"/>
        <w:ind w:firstLine="720"/>
        <w:jc w:val="both"/>
        <w:rPr>
          <w:rFonts w:ascii="Times New Roman" w:hAnsi="Times New Roman" w:cs="Times New Roman"/>
        </w:rPr>
      </w:pPr>
      <w:r>
        <w:rPr>
          <w:rFonts w:ascii="Times New Roman" w:hAnsi="Times New Roman" w:cs="Times New Roman"/>
        </w:rPr>
        <w:t>Mole, C. (2016).</w:t>
      </w:r>
      <w:r w:rsidR="00CA4E13">
        <w:rPr>
          <w:rFonts w:ascii="Times New Roman" w:hAnsi="Times New Roman" w:cs="Times New Roman"/>
        </w:rPr>
        <w:t xml:space="preserve"> </w:t>
      </w:r>
      <w:r>
        <w:rPr>
          <w:rFonts w:ascii="Times New Roman" w:hAnsi="Times New Roman" w:cs="Times New Roman"/>
          <w:i/>
        </w:rPr>
        <w:t>The unexplained intellect: complexity, time, and the m</w:t>
      </w:r>
      <w:r w:rsidR="00CA4E13">
        <w:rPr>
          <w:rFonts w:ascii="Times New Roman" w:hAnsi="Times New Roman" w:cs="Times New Roman"/>
          <w:i/>
        </w:rPr>
        <w:t>etaphysic</w:t>
      </w:r>
      <w:r>
        <w:rPr>
          <w:rFonts w:ascii="Times New Roman" w:hAnsi="Times New Roman" w:cs="Times New Roman"/>
          <w:i/>
        </w:rPr>
        <w:t>s of embodied t</w:t>
      </w:r>
      <w:r w:rsidR="00CA4E13">
        <w:rPr>
          <w:rFonts w:ascii="Times New Roman" w:hAnsi="Times New Roman" w:cs="Times New Roman"/>
          <w:i/>
        </w:rPr>
        <w:t>hought</w:t>
      </w:r>
      <w:r>
        <w:rPr>
          <w:rFonts w:ascii="Times New Roman" w:hAnsi="Times New Roman" w:cs="Times New Roman"/>
        </w:rPr>
        <w:t>.</w:t>
      </w:r>
      <w:r w:rsidR="00CA4E13">
        <w:rPr>
          <w:rFonts w:ascii="Times New Roman" w:hAnsi="Times New Roman" w:cs="Times New Roman"/>
        </w:rPr>
        <w:t xml:space="preserve"> </w:t>
      </w:r>
      <w:r>
        <w:rPr>
          <w:rFonts w:ascii="Times New Roman" w:hAnsi="Times New Roman" w:cs="Times New Roman"/>
        </w:rPr>
        <w:t>New York, NY: Routledge</w:t>
      </w:r>
      <w:r w:rsidR="00CA4E13">
        <w:rPr>
          <w:rFonts w:ascii="Times New Roman" w:hAnsi="Times New Roman" w:cs="Times New Roman"/>
        </w:rPr>
        <w:t>.</w:t>
      </w:r>
    </w:p>
    <w:p w14:paraId="7570316C" w14:textId="1DEB7E8C" w:rsidR="00113AA1" w:rsidRDefault="00BD7E5D" w:rsidP="00BB053E">
      <w:pPr>
        <w:spacing w:line="480" w:lineRule="auto"/>
        <w:ind w:firstLine="720"/>
        <w:jc w:val="both"/>
        <w:rPr>
          <w:rFonts w:ascii="Times New Roman" w:hAnsi="Times New Roman" w:cs="Times New Roman"/>
        </w:rPr>
      </w:pPr>
      <w:r>
        <w:rPr>
          <w:rFonts w:ascii="Times New Roman" w:hAnsi="Times New Roman" w:cs="Times New Roman"/>
        </w:rPr>
        <w:t>Nisbett, R.</w:t>
      </w:r>
      <w:r w:rsidR="00113AA1">
        <w:rPr>
          <w:rFonts w:ascii="Times New Roman" w:hAnsi="Times New Roman" w:cs="Times New Roman"/>
        </w:rPr>
        <w:t xml:space="preserve">, </w:t>
      </w:r>
      <w:r>
        <w:rPr>
          <w:rFonts w:ascii="Times New Roman" w:hAnsi="Times New Roman" w:cs="Times New Roman"/>
        </w:rPr>
        <w:t>&amp; Wilson, T. (1977). Telling more than we can know: verbal reports on mental processes.</w:t>
      </w:r>
      <w:r w:rsidR="00113AA1">
        <w:rPr>
          <w:rFonts w:ascii="Times New Roman" w:hAnsi="Times New Roman" w:cs="Times New Roman"/>
        </w:rPr>
        <w:t xml:space="preserve"> </w:t>
      </w:r>
      <w:r w:rsidR="00113AA1">
        <w:rPr>
          <w:rFonts w:ascii="Times New Roman" w:hAnsi="Times New Roman" w:cs="Times New Roman"/>
          <w:i/>
        </w:rPr>
        <w:t>Psychological Review</w:t>
      </w:r>
      <w:r w:rsidR="00113AA1">
        <w:rPr>
          <w:rFonts w:ascii="Times New Roman" w:hAnsi="Times New Roman" w:cs="Times New Roman"/>
        </w:rPr>
        <w:t xml:space="preserve">, </w:t>
      </w:r>
      <w:r w:rsidR="00113AA1" w:rsidRPr="00BD7E5D">
        <w:rPr>
          <w:rFonts w:ascii="Times New Roman" w:hAnsi="Times New Roman" w:cs="Times New Roman"/>
          <w:i/>
        </w:rPr>
        <w:t>84</w:t>
      </w:r>
      <w:r w:rsidR="00113AA1">
        <w:rPr>
          <w:rFonts w:ascii="Times New Roman" w:hAnsi="Times New Roman" w:cs="Times New Roman"/>
        </w:rPr>
        <w:t>, 231-259.</w:t>
      </w:r>
    </w:p>
    <w:p w14:paraId="0FEB7C2B" w14:textId="1B6D8747" w:rsidR="009C668E" w:rsidRPr="009C668E" w:rsidRDefault="009C668E" w:rsidP="00BB053E">
      <w:pPr>
        <w:spacing w:line="480" w:lineRule="auto"/>
        <w:ind w:firstLine="720"/>
        <w:jc w:val="both"/>
        <w:rPr>
          <w:rFonts w:ascii="Times New Roman" w:hAnsi="Times New Roman" w:cs="Times New Roman"/>
        </w:rPr>
      </w:pPr>
      <w:r>
        <w:rPr>
          <w:rFonts w:ascii="Times New Roman" w:hAnsi="Times New Roman" w:cs="Times New Roman"/>
        </w:rPr>
        <w:lastRenderedPageBreak/>
        <w:t xml:space="preserve">Oliveira, L. (2015). Non-agential permissibility in epistemology. </w:t>
      </w:r>
      <w:r>
        <w:rPr>
          <w:rFonts w:ascii="Times New Roman" w:hAnsi="Times New Roman" w:cs="Times New Roman"/>
          <w:i/>
        </w:rPr>
        <w:t>Australasian Journal of Philosophy</w:t>
      </w:r>
      <w:r>
        <w:rPr>
          <w:rFonts w:ascii="Times New Roman" w:hAnsi="Times New Roman" w:cs="Times New Roman"/>
        </w:rPr>
        <w:t xml:space="preserve">, </w:t>
      </w:r>
      <w:r>
        <w:rPr>
          <w:rFonts w:ascii="Times New Roman" w:hAnsi="Times New Roman" w:cs="Times New Roman"/>
          <w:i/>
        </w:rPr>
        <w:t xml:space="preserve">93, </w:t>
      </w:r>
      <w:r>
        <w:rPr>
          <w:rFonts w:ascii="Times New Roman" w:hAnsi="Times New Roman" w:cs="Times New Roman"/>
        </w:rPr>
        <w:t>389-394.</w:t>
      </w:r>
    </w:p>
    <w:p w14:paraId="36F9556A" w14:textId="09542215" w:rsidR="00F015D5" w:rsidRPr="00F015D5" w:rsidRDefault="00BD7E5D" w:rsidP="00BB053E">
      <w:pPr>
        <w:spacing w:line="480" w:lineRule="auto"/>
        <w:ind w:firstLine="720"/>
        <w:jc w:val="both"/>
        <w:rPr>
          <w:rFonts w:ascii="Times New Roman" w:hAnsi="Times New Roman" w:cs="Times New Roman"/>
        </w:rPr>
      </w:pPr>
      <w:r>
        <w:rPr>
          <w:rFonts w:ascii="Times New Roman" w:hAnsi="Times New Roman" w:cs="Times New Roman"/>
        </w:rPr>
        <w:t>Quilty-Dunn, J.</w:t>
      </w:r>
      <w:r w:rsidR="00F015D5">
        <w:rPr>
          <w:rFonts w:ascii="Times New Roman" w:hAnsi="Times New Roman" w:cs="Times New Roman"/>
        </w:rPr>
        <w:t xml:space="preserve">, </w:t>
      </w:r>
      <w:r>
        <w:rPr>
          <w:rFonts w:ascii="Times New Roman" w:hAnsi="Times New Roman" w:cs="Times New Roman"/>
        </w:rPr>
        <w:t>&amp; Mandelbaum, E. (2018). Inferential transitions.</w:t>
      </w:r>
      <w:r w:rsidR="00F015D5">
        <w:rPr>
          <w:rFonts w:ascii="Times New Roman" w:hAnsi="Times New Roman" w:cs="Times New Roman"/>
        </w:rPr>
        <w:t xml:space="preserve"> </w:t>
      </w:r>
      <w:r w:rsidR="00F015D5">
        <w:rPr>
          <w:rFonts w:ascii="Times New Roman" w:hAnsi="Times New Roman" w:cs="Times New Roman"/>
          <w:i/>
        </w:rPr>
        <w:t>Australasian Journal of Philosophy</w:t>
      </w:r>
      <w:r>
        <w:rPr>
          <w:rFonts w:ascii="Times New Roman" w:hAnsi="Times New Roman" w:cs="Times New Roman"/>
        </w:rPr>
        <w:t xml:space="preserve">, </w:t>
      </w:r>
      <w:r w:rsidRPr="00BD7E5D">
        <w:rPr>
          <w:rFonts w:ascii="Times New Roman" w:hAnsi="Times New Roman" w:cs="Times New Roman"/>
          <w:i/>
        </w:rPr>
        <w:t>96</w:t>
      </w:r>
      <w:r w:rsidR="00F015D5">
        <w:rPr>
          <w:rFonts w:ascii="Times New Roman" w:hAnsi="Times New Roman" w:cs="Times New Roman"/>
        </w:rPr>
        <w:t>, 532-547.</w:t>
      </w:r>
    </w:p>
    <w:p w14:paraId="4DDEBBBD" w14:textId="560DCEA1" w:rsidR="00244F9A" w:rsidRDefault="00BD7E5D" w:rsidP="00BB053E">
      <w:pPr>
        <w:spacing w:line="480" w:lineRule="auto"/>
        <w:ind w:firstLine="720"/>
        <w:jc w:val="both"/>
        <w:rPr>
          <w:rFonts w:ascii="Times New Roman" w:hAnsi="Times New Roman" w:cs="Times New Roman"/>
        </w:rPr>
      </w:pPr>
      <w:r>
        <w:rPr>
          <w:rFonts w:ascii="Times New Roman" w:hAnsi="Times New Roman" w:cs="Times New Roman"/>
        </w:rPr>
        <w:t>Rips, L. (1994).</w:t>
      </w:r>
      <w:r w:rsidR="00244F9A">
        <w:rPr>
          <w:rFonts w:ascii="Times New Roman" w:hAnsi="Times New Roman" w:cs="Times New Roman"/>
        </w:rPr>
        <w:t xml:space="preserve"> </w:t>
      </w:r>
      <w:r>
        <w:rPr>
          <w:rFonts w:ascii="Times New Roman" w:hAnsi="Times New Roman" w:cs="Times New Roman"/>
          <w:i/>
        </w:rPr>
        <w:t>The psychology of proof: deductive reasoning in human t</w:t>
      </w:r>
      <w:r w:rsidR="00244F9A">
        <w:rPr>
          <w:rFonts w:ascii="Times New Roman" w:hAnsi="Times New Roman" w:cs="Times New Roman"/>
          <w:i/>
        </w:rPr>
        <w:t>hinking</w:t>
      </w:r>
      <w:r>
        <w:rPr>
          <w:rFonts w:ascii="Times New Roman" w:hAnsi="Times New Roman" w:cs="Times New Roman"/>
        </w:rPr>
        <w:t>.</w:t>
      </w:r>
      <w:r w:rsidR="00244F9A">
        <w:rPr>
          <w:rFonts w:ascii="Times New Roman" w:hAnsi="Times New Roman" w:cs="Times New Roman"/>
        </w:rPr>
        <w:t xml:space="preserve"> </w:t>
      </w:r>
      <w:r>
        <w:rPr>
          <w:rFonts w:ascii="Times New Roman" w:hAnsi="Times New Roman" w:cs="Times New Roman"/>
        </w:rPr>
        <w:t>Cabridge, MA: MIT Press</w:t>
      </w:r>
      <w:r w:rsidR="00244F9A">
        <w:rPr>
          <w:rFonts w:ascii="Times New Roman" w:hAnsi="Times New Roman" w:cs="Times New Roman"/>
        </w:rPr>
        <w:t>.</w:t>
      </w:r>
    </w:p>
    <w:p w14:paraId="2608BD37" w14:textId="0532E709" w:rsidR="00F4577D" w:rsidRPr="00984C2E" w:rsidRDefault="007C3C53" w:rsidP="00BB053E">
      <w:pPr>
        <w:spacing w:line="480" w:lineRule="auto"/>
        <w:ind w:firstLine="720"/>
        <w:jc w:val="both"/>
        <w:rPr>
          <w:rFonts w:ascii="Times New Roman" w:hAnsi="Times New Roman" w:cs="Times New Roman"/>
        </w:rPr>
      </w:pPr>
      <w:r>
        <w:rPr>
          <w:rFonts w:ascii="Times New Roman" w:hAnsi="Times New Roman" w:cs="Times New Roman"/>
        </w:rPr>
        <w:t>Silva, P. (2015). Does doxastic justification have a basing requirement?</w:t>
      </w:r>
      <w:r w:rsidR="00984C2E">
        <w:rPr>
          <w:rFonts w:ascii="Times New Roman" w:hAnsi="Times New Roman" w:cs="Times New Roman"/>
        </w:rPr>
        <w:t xml:space="preserve"> </w:t>
      </w:r>
      <w:r w:rsidR="00984C2E">
        <w:rPr>
          <w:rFonts w:ascii="Times New Roman" w:hAnsi="Times New Roman" w:cs="Times New Roman"/>
          <w:i/>
        </w:rPr>
        <w:t>Australasian Journal of Philosophy</w:t>
      </w:r>
      <w:r w:rsidR="00984C2E">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i/>
        </w:rPr>
        <w:t>93</w:t>
      </w:r>
      <w:r>
        <w:rPr>
          <w:rFonts w:ascii="Times New Roman" w:hAnsi="Times New Roman" w:cs="Times New Roman"/>
        </w:rPr>
        <w:t>,</w:t>
      </w:r>
      <w:r w:rsidR="00984C2E">
        <w:rPr>
          <w:rFonts w:ascii="Times New Roman" w:hAnsi="Times New Roman" w:cs="Times New Roman"/>
        </w:rPr>
        <w:t xml:space="preserve"> 371-387.</w:t>
      </w:r>
    </w:p>
    <w:p w14:paraId="0275B29E" w14:textId="4940C3D4" w:rsidR="00253DB5" w:rsidRDefault="005556EF" w:rsidP="00BB053E">
      <w:pPr>
        <w:spacing w:line="480" w:lineRule="auto"/>
        <w:ind w:firstLine="720"/>
        <w:jc w:val="both"/>
        <w:rPr>
          <w:rFonts w:ascii="Times New Roman" w:hAnsi="Times New Roman" w:cs="Times New Roman"/>
        </w:rPr>
      </w:pPr>
      <w:r>
        <w:rPr>
          <w:rFonts w:ascii="Times New Roman" w:hAnsi="Times New Roman" w:cs="Times New Roman"/>
        </w:rPr>
        <w:t>Talbott, W.</w:t>
      </w:r>
      <w:r w:rsidR="00FA0BF0">
        <w:rPr>
          <w:rFonts w:ascii="Times New Roman" w:hAnsi="Times New Roman" w:cs="Times New Roman"/>
        </w:rPr>
        <w:t xml:space="preserve"> </w:t>
      </w:r>
      <w:r>
        <w:rPr>
          <w:rFonts w:ascii="Times New Roman" w:hAnsi="Times New Roman" w:cs="Times New Roman"/>
          <w:i/>
        </w:rPr>
        <w:t>Learning from our mistakes: epistemology for the real w</w:t>
      </w:r>
      <w:r w:rsidR="00FA0BF0">
        <w:rPr>
          <w:rFonts w:ascii="Times New Roman" w:hAnsi="Times New Roman" w:cs="Times New Roman"/>
          <w:i/>
        </w:rPr>
        <w:t>orld</w:t>
      </w:r>
      <w:r>
        <w:rPr>
          <w:rFonts w:ascii="Times New Roman" w:hAnsi="Times New Roman" w:cs="Times New Roman"/>
        </w:rPr>
        <w:t>. M</w:t>
      </w:r>
      <w:r w:rsidR="00FA0BF0">
        <w:rPr>
          <w:rFonts w:ascii="Times New Roman" w:hAnsi="Times New Roman" w:cs="Times New Roman"/>
        </w:rPr>
        <w:t>anuscript.</w:t>
      </w:r>
    </w:p>
    <w:p w14:paraId="679F1321" w14:textId="7A49D828" w:rsidR="00CF1BF9" w:rsidRPr="004D0F18" w:rsidRDefault="005556EF" w:rsidP="00BB053E">
      <w:pPr>
        <w:spacing w:line="480" w:lineRule="auto"/>
        <w:ind w:firstLine="720"/>
        <w:jc w:val="both"/>
        <w:rPr>
          <w:rFonts w:ascii="Times New Roman" w:hAnsi="Times New Roman" w:cs="Times New Roman"/>
        </w:rPr>
      </w:pPr>
      <w:r>
        <w:rPr>
          <w:rFonts w:ascii="Times New Roman" w:hAnsi="Times New Roman" w:cs="Times New Roman"/>
        </w:rPr>
        <w:t>Tversky, A.</w:t>
      </w:r>
      <w:r w:rsidR="00CF1BF9">
        <w:rPr>
          <w:rFonts w:ascii="Times New Roman" w:hAnsi="Times New Roman" w:cs="Times New Roman"/>
        </w:rPr>
        <w:t xml:space="preserve"> </w:t>
      </w:r>
      <w:r>
        <w:rPr>
          <w:rFonts w:ascii="Times New Roman" w:hAnsi="Times New Roman" w:cs="Times New Roman"/>
        </w:rPr>
        <w:t>&amp; Kahneman, D. (1971) Belief in the law of small numbers.</w:t>
      </w:r>
      <w:r w:rsidR="004D0F18">
        <w:rPr>
          <w:rFonts w:ascii="Times New Roman" w:hAnsi="Times New Roman" w:cs="Times New Roman"/>
        </w:rPr>
        <w:t xml:space="preserve"> </w:t>
      </w:r>
      <w:r w:rsidR="004D0F18">
        <w:rPr>
          <w:rFonts w:ascii="Times New Roman" w:hAnsi="Times New Roman" w:cs="Times New Roman"/>
          <w:i/>
        </w:rPr>
        <w:t>Psychological Bulletin</w:t>
      </w:r>
      <w:r w:rsidR="004D0F18">
        <w:rPr>
          <w:rFonts w:ascii="Times New Roman" w:hAnsi="Times New Roman" w:cs="Times New Roman"/>
        </w:rPr>
        <w:t xml:space="preserve">, </w:t>
      </w:r>
      <w:r w:rsidR="004D0F18" w:rsidRPr="005556EF">
        <w:rPr>
          <w:rFonts w:ascii="Times New Roman" w:hAnsi="Times New Roman" w:cs="Times New Roman"/>
          <w:i/>
        </w:rPr>
        <w:t>2</w:t>
      </w:r>
      <w:r w:rsidR="004D0F18">
        <w:rPr>
          <w:rFonts w:ascii="Times New Roman" w:hAnsi="Times New Roman" w:cs="Times New Roman"/>
        </w:rPr>
        <w:t>, 105-1</w:t>
      </w:r>
      <w:r>
        <w:rPr>
          <w:rFonts w:ascii="Times New Roman" w:hAnsi="Times New Roman" w:cs="Times New Roman"/>
        </w:rPr>
        <w:t>10; reprinted in Kahneman, D., Slovic, P.,</w:t>
      </w:r>
      <w:r w:rsidR="004D0F18">
        <w:rPr>
          <w:rFonts w:ascii="Times New Roman" w:hAnsi="Times New Roman" w:cs="Times New Roman"/>
        </w:rPr>
        <w:t xml:space="preserve"> </w:t>
      </w:r>
      <w:r>
        <w:rPr>
          <w:rFonts w:ascii="Times New Roman" w:hAnsi="Times New Roman" w:cs="Times New Roman"/>
        </w:rPr>
        <w:t>&amp; Tversky, A. (Eds.), (1982).</w:t>
      </w:r>
      <w:r w:rsidR="004D0F18">
        <w:rPr>
          <w:rFonts w:ascii="Times New Roman" w:hAnsi="Times New Roman" w:cs="Times New Roman"/>
        </w:rPr>
        <w:t xml:space="preserve"> </w:t>
      </w:r>
      <w:r>
        <w:rPr>
          <w:rFonts w:ascii="Times New Roman" w:hAnsi="Times New Roman" w:cs="Times New Roman"/>
          <w:i/>
        </w:rPr>
        <w:t>Judgment under uncertainty: heuristics and b</w:t>
      </w:r>
      <w:r w:rsidR="004D0F18">
        <w:rPr>
          <w:rFonts w:ascii="Times New Roman" w:hAnsi="Times New Roman" w:cs="Times New Roman"/>
          <w:i/>
        </w:rPr>
        <w:t>iases</w:t>
      </w:r>
      <w:r>
        <w:rPr>
          <w:rFonts w:ascii="Times New Roman" w:hAnsi="Times New Roman" w:cs="Times New Roman"/>
        </w:rPr>
        <w:t xml:space="preserve"> (pp. 23-31).</w:t>
      </w:r>
      <w:r w:rsidR="004D0F18">
        <w:rPr>
          <w:rFonts w:ascii="Times New Roman" w:hAnsi="Times New Roman" w:cs="Times New Roman"/>
        </w:rPr>
        <w:t xml:space="preserve"> </w:t>
      </w:r>
      <w:r>
        <w:rPr>
          <w:rFonts w:ascii="Times New Roman" w:hAnsi="Times New Roman" w:cs="Times New Roman"/>
        </w:rPr>
        <w:t xml:space="preserve"> Cambridge, UK: </w:t>
      </w:r>
      <w:r w:rsidR="004D0F18">
        <w:rPr>
          <w:rFonts w:ascii="Times New Roman" w:hAnsi="Times New Roman" w:cs="Times New Roman"/>
        </w:rPr>
        <w:t>Cambridge University Press</w:t>
      </w:r>
      <w:r>
        <w:rPr>
          <w:rFonts w:ascii="Times New Roman" w:hAnsi="Times New Roman" w:cs="Times New Roman"/>
        </w:rPr>
        <w:t>.</w:t>
      </w:r>
    </w:p>
    <w:p w14:paraId="6B7CF086" w14:textId="34932932" w:rsidR="0007126F" w:rsidRDefault="005556EF" w:rsidP="00BB053E">
      <w:pPr>
        <w:spacing w:line="480" w:lineRule="auto"/>
        <w:ind w:firstLine="720"/>
        <w:jc w:val="both"/>
        <w:rPr>
          <w:rFonts w:ascii="Times New Roman" w:hAnsi="Times New Roman" w:cs="Times New Roman"/>
        </w:rPr>
      </w:pPr>
      <w:r>
        <w:rPr>
          <w:rFonts w:ascii="Times New Roman" w:hAnsi="Times New Roman" w:cs="Times New Roman"/>
        </w:rPr>
        <w:t>Williams, M. (1996).</w:t>
      </w:r>
      <w:r w:rsidR="0007126F">
        <w:rPr>
          <w:rFonts w:ascii="Times New Roman" w:hAnsi="Times New Roman" w:cs="Times New Roman"/>
        </w:rPr>
        <w:t xml:space="preserve"> </w:t>
      </w:r>
      <w:r>
        <w:rPr>
          <w:rFonts w:ascii="Times New Roman" w:hAnsi="Times New Roman" w:cs="Times New Roman"/>
          <w:i/>
        </w:rPr>
        <w:t>Unnatural doubts: epistemological realism and the basis of skepticism</w:t>
      </w:r>
      <w:r>
        <w:rPr>
          <w:rFonts w:ascii="Times New Roman" w:hAnsi="Times New Roman" w:cs="Times New Roman"/>
        </w:rPr>
        <w:t>. Princeton, NJ:</w:t>
      </w:r>
      <w:r w:rsidR="0007126F">
        <w:rPr>
          <w:rFonts w:ascii="Times New Roman" w:hAnsi="Times New Roman" w:cs="Times New Roman"/>
        </w:rPr>
        <w:t xml:space="preserve"> </w:t>
      </w:r>
      <w:r>
        <w:rPr>
          <w:rFonts w:ascii="Times New Roman" w:hAnsi="Times New Roman" w:cs="Times New Roman"/>
        </w:rPr>
        <w:t>Princeton University Press</w:t>
      </w:r>
      <w:r w:rsidR="0007126F">
        <w:rPr>
          <w:rFonts w:ascii="Times New Roman" w:hAnsi="Times New Roman" w:cs="Times New Roman"/>
        </w:rPr>
        <w:t>.</w:t>
      </w:r>
    </w:p>
    <w:p w14:paraId="1BD62C25" w14:textId="3071A38F" w:rsidR="00113AA1" w:rsidRPr="00113AA1" w:rsidRDefault="00113AA1" w:rsidP="00BB053E">
      <w:pPr>
        <w:spacing w:line="480" w:lineRule="auto"/>
        <w:ind w:firstLine="720"/>
        <w:jc w:val="both"/>
        <w:rPr>
          <w:rFonts w:ascii="Times New Roman" w:hAnsi="Times New Roman" w:cs="Times New Roman"/>
        </w:rPr>
      </w:pPr>
      <w:r>
        <w:rPr>
          <w:rFonts w:ascii="Times New Roman" w:hAnsi="Times New Roman" w:cs="Times New Roman"/>
        </w:rPr>
        <w:t>Wilson, T</w:t>
      </w:r>
      <w:r w:rsidR="005556EF">
        <w:rPr>
          <w:rFonts w:ascii="Times New Roman" w:hAnsi="Times New Roman" w:cs="Times New Roman"/>
          <w:i/>
        </w:rPr>
        <w:t xml:space="preserve">. </w:t>
      </w:r>
      <w:r w:rsidR="005556EF">
        <w:rPr>
          <w:rFonts w:ascii="Times New Roman" w:hAnsi="Times New Roman" w:cs="Times New Roman"/>
        </w:rPr>
        <w:t>(2002).</w:t>
      </w:r>
      <w:r w:rsidR="005556EF">
        <w:rPr>
          <w:rFonts w:ascii="Times New Roman" w:hAnsi="Times New Roman" w:cs="Times New Roman"/>
          <w:i/>
        </w:rPr>
        <w:t xml:space="preserve"> Strangers to ourselves: discovering the adaptive u</w:t>
      </w:r>
      <w:r>
        <w:rPr>
          <w:rFonts w:ascii="Times New Roman" w:hAnsi="Times New Roman" w:cs="Times New Roman"/>
          <w:i/>
        </w:rPr>
        <w:t>nconscious</w:t>
      </w:r>
      <w:r w:rsidR="005556EF">
        <w:rPr>
          <w:rFonts w:ascii="Times New Roman" w:hAnsi="Times New Roman" w:cs="Times New Roman"/>
        </w:rPr>
        <w:t>. Cambridge, MA: Harvard University Press</w:t>
      </w:r>
      <w:r>
        <w:rPr>
          <w:rFonts w:ascii="Times New Roman" w:hAnsi="Times New Roman" w:cs="Times New Roman"/>
        </w:rPr>
        <w:t>.</w:t>
      </w:r>
    </w:p>
    <w:p w14:paraId="4A3AA282" w14:textId="77777777" w:rsidR="007256C1" w:rsidRDefault="007256C1" w:rsidP="00BB053E">
      <w:pPr>
        <w:spacing w:line="480" w:lineRule="auto"/>
        <w:ind w:firstLine="720"/>
        <w:jc w:val="both"/>
        <w:rPr>
          <w:rFonts w:ascii="Times New Roman" w:hAnsi="Times New Roman" w:cs="Times New Roman"/>
        </w:rPr>
      </w:pPr>
    </w:p>
    <w:p w14:paraId="356BF9E3" w14:textId="77777777" w:rsidR="00FA0BF0" w:rsidRDefault="00FA0BF0" w:rsidP="00BB053E">
      <w:pPr>
        <w:spacing w:line="480" w:lineRule="auto"/>
        <w:ind w:firstLine="720"/>
        <w:jc w:val="both"/>
        <w:rPr>
          <w:rFonts w:ascii="Times New Roman" w:hAnsi="Times New Roman" w:cs="Times New Roman"/>
        </w:rPr>
      </w:pPr>
    </w:p>
    <w:p w14:paraId="0A5E4765" w14:textId="77777777" w:rsidR="00FA0BF0" w:rsidRDefault="00FA0BF0" w:rsidP="00BB053E">
      <w:pPr>
        <w:spacing w:line="480" w:lineRule="auto"/>
        <w:ind w:firstLine="720"/>
        <w:jc w:val="both"/>
        <w:rPr>
          <w:rFonts w:ascii="Times New Roman" w:hAnsi="Times New Roman" w:cs="Times New Roman"/>
        </w:rPr>
      </w:pPr>
    </w:p>
    <w:p w14:paraId="27F70820" w14:textId="1C6E2371" w:rsidR="00591A85" w:rsidRPr="00740DF0" w:rsidRDefault="00DB2F37" w:rsidP="00DB2F37">
      <w:pPr>
        <w:spacing w:line="480" w:lineRule="auto"/>
        <w:ind w:firstLine="720"/>
        <w:jc w:val="center"/>
        <w:rPr>
          <w:rFonts w:ascii="Times New Roman" w:hAnsi="Times New Roman" w:cs="Times New Roman"/>
        </w:rPr>
      </w:pPr>
      <w:r>
        <w:rPr>
          <w:rFonts w:ascii="Times New Roman" w:hAnsi="Times New Roman" w:cs="Times New Roman"/>
        </w:rPr>
        <w:t>NOTES</w:t>
      </w:r>
    </w:p>
    <w:sectPr w:rsidR="00591A85" w:rsidRPr="00740DF0" w:rsidSect="00C70D86">
      <w:headerReference w:type="even" r:id="rId6"/>
      <w:headerReference w:type="default" r:id="rId7"/>
      <w:endnotePr>
        <w:numFmt w:val="decimal"/>
      </w:end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580943" w14:textId="77777777" w:rsidR="00CC6825" w:rsidRDefault="00CC6825" w:rsidP="00C70D86">
      <w:r>
        <w:separator/>
      </w:r>
    </w:p>
  </w:endnote>
  <w:endnote w:type="continuationSeparator" w:id="0">
    <w:p w14:paraId="24D0EE27" w14:textId="77777777" w:rsidR="00CC6825" w:rsidRDefault="00CC6825" w:rsidP="00C70D86">
      <w:r>
        <w:continuationSeparator/>
      </w:r>
    </w:p>
  </w:endnote>
  <w:endnote w:id="1">
    <w:p w14:paraId="13360FDC" w14:textId="4CF520DC" w:rsidR="000F033D" w:rsidRPr="000F033D" w:rsidRDefault="000F033D" w:rsidP="000F033D">
      <w:pPr>
        <w:pStyle w:val="EndnoteText"/>
        <w:spacing w:line="480" w:lineRule="auto"/>
        <w:jc w:val="both"/>
        <w:rPr>
          <w:rFonts w:ascii="Times New Roman" w:hAnsi="Times New Roman" w:cs="Times New Roman"/>
          <w:sz w:val="24"/>
          <w:szCs w:val="24"/>
        </w:rPr>
      </w:pPr>
      <w:r w:rsidRPr="000F033D">
        <w:rPr>
          <w:rStyle w:val="EndnoteReference"/>
          <w:rFonts w:ascii="Times New Roman" w:hAnsi="Times New Roman" w:cs="Times New Roman"/>
          <w:sz w:val="24"/>
          <w:szCs w:val="24"/>
        </w:rPr>
        <w:endnoteRef/>
      </w:r>
      <w:r w:rsidRPr="000F033D">
        <w:rPr>
          <w:rFonts w:ascii="Times New Roman" w:hAnsi="Times New Roman" w:cs="Times New Roman"/>
          <w:sz w:val="24"/>
          <w:szCs w:val="24"/>
        </w:rPr>
        <w:t xml:space="preserve"> </w:t>
      </w:r>
      <w:r w:rsidR="00DB2F37">
        <w:rPr>
          <w:rFonts w:ascii="Times New Roman" w:hAnsi="Times New Roman" w:cs="Times New Roman"/>
          <w:sz w:val="24"/>
          <w:szCs w:val="24"/>
        </w:rPr>
        <w:t>I provided a</w:t>
      </w:r>
      <w:r w:rsidR="00660387">
        <w:rPr>
          <w:rFonts w:ascii="Times New Roman" w:hAnsi="Times New Roman" w:cs="Times New Roman"/>
          <w:sz w:val="24"/>
          <w:szCs w:val="24"/>
        </w:rPr>
        <w:t xml:space="preserve"> defense of these claims in my 2017 and 2020</w:t>
      </w:r>
      <w:r>
        <w:rPr>
          <w:rFonts w:ascii="Times New Roman" w:hAnsi="Times New Roman" w:cs="Times New Roman"/>
          <w:sz w:val="24"/>
          <w:szCs w:val="24"/>
        </w:rPr>
        <w:t>.  This paper further develop</w:t>
      </w:r>
      <w:r w:rsidR="00D26E0E">
        <w:rPr>
          <w:rFonts w:ascii="Times New Roman" w:hAnsi="Times New Roman" w:cs="Times New Roman"/>
          <w:sz w:val="24"/>
          <w:szCs w:val="24"/>
        </w:rPr>
        <w:t>s the arguments of those papers, arguments whi</w:t>
      </w:r>
      <w:r w:rsidR="00E97D9A">
        <w:rPr>
          <w:rFonts w:ascii="Times New Roman" w:hAnsi="Times New Roman" w:cs="Times New Roman"/>
          <w:sz w:val="24"/>
          <w:szCs w:val="24"/>
        </w:rPr>
        <w:t xml:space="preserve">ch are deeply indebted to </w:t>
      </w:r>
      <w:r w:rsidR="00D26E0E">
        <w:rPr>
          <w:rFonts w:ascii="Times New Roman" w:hAnsi="Times New Roman" w:cs="Times New Roman"/>
          <w:sz w:val="24"/>
          <w:szCs w:val="24"/>
        </w:rPr>
        <w:t xml:space="preserve">Goldman </w:t>
      </w:r>
      <w:r w:rsidR="00E97D9A">
        <w:rPr>
          <w:rFonts w:ascii="Times New Roman" w:hAnsi="Times New Roman" w:cs="Times New Roman"/>
          <w:sz w:val="24"/>
          <w:szCs w:val="24"/>
        </w:rPr>
        <w:t>(</w:t>
      </w:r>
      <w:r w:rsidR="00D26E0E">
        <w:rPr>
          <w:rFonts w:ascii="Times New Roman" w:hAnsi="Times New Roman" w:cs="Times New Roman"/>
          <w:sz w:val="24"/>
          <w:szCs w:val="24"/>
        </w:rPr>
        <w:t>1979</w:t>
      </w:r>
      <w:r w:rsidR="00E97D9A">
        <w:rPr>
          <w:rFonts w:ascii="Times New Roman" w:hAnsi="Times New Roman" w:cs="Times New Roman"/>
          <w:sz w:val="24"/>
          <w:szCs w:val="24"/>
        </w:rPr>
        <w:t>)</w:t>
      </w:r>
      <w:r w:rsidR="00D26E0E">
        <w:rPr>
          <w:rFonts w:ascii="Times New Roman" w:hAnsi="Times New Roman" w:cs="Times New Roman"/>
          <w:sz w:val="24"/>
          <w:szCs w:val="24"/>
        </w:rPr>
        <w:t>.</w:t>
      </w:r>
      <w:r w:rsidR="00660387">
        <w:rPr>
          <w:rFonts w:ascii="Times New Roman" w:hAnsi="Times New Roman" w:cs="Times New Roman"/>
          <w:sz w:val="24"/>
          <w:szCs w:val="24"/>
        </w:rPr>
        <w:t xml:space="preserve">  Gilbert Harman </w:t>
      </w:r>
      <w:r w:rsidR="00E97D9A">
        <w:rPr>
          <w:rFonts w:ascii="Times New Roman" w:hAnsi="Times New Roman" w:cs="Times New Roman"/>
          <w:sz w:val="24"/>
          <w:szCs w:val="24"/>
        </w:rPr>
        <w:t>(</w:t>
      </w:r>
      <w:r w:rsidR="00660387">
        <w:rPr>
          <w:rFonts w:ascii="Times New Roman" w:hAnsi="Times New Roman" w:cs="Times New Roman"/>
          <w:sz w:val="24"/>
          <w:szCs w:val="24"/>
        </w:rPr>
        <w:t>1970</w:t>
      </w:r>
      <w:r w:rsidR="00E97D9A">
        <w:rPr>
          <w:rFonts w:ascii="Times New Roman" w:hAnsi="Times New Roman" w:cs="Times New Roman"/>
          <w:sz w:val="24"/>
          <w:szCs w:val="24"/>
        </w:rPr>
        <w:t>)</w:t>
      </w:r>
      <w:r>
        <w:rPr>
          <w:rFonts w:ascii="Times New Roman" w:hAnsi="Times New Roman" w:cs="Times New Roman"/>
          <w:sz w:val="24"/>
          <w:szCs w:val="24"/>
        </w:rPr>
        <w:t xml:space="preserve"> argued early on that the laws of logic have nothing to do with a theory of inference.</w:t>
      </w:r>
      <w:r w:rsidR="00333D17">
        <w:rPr>
          <w:rFonts w:ascii="Times New Roman" w:hAnsi="Times New Roman" w:cs="Times New Roman"/>
          <w:sz w:val="24"/>
          <w:szCs w:val="24"/>
        </w:rPr>
        <w:t xml:space="preserve">  These ideas are developed in important ways by Malmgren (manuscript) and Talbott (manuscript).</w:t>
      </w:r>
    </w:p>
  </w:endnote>
  <w:endnote w:id="2">
    <w:p w14:paraId="7802CA4E" w14:textId="0AE9BEE4" w:rsidR="00984C2E" w:rsidRPr="00984C2E" w:rsidRDefault="00984C2E" w:rsidP="00984C2E">
      <w:pPr>
        <w:pStyle w:val="EndnoteText"/>
        <w:spacing w:line="480" w:lineRule="auto"/>
        <w:jc w:val="both"/>
        <w:rPr>
          <w:rFonts w:ascii="Times New Roman" w:hAnsi="Times New Roman" w:cs="Times New Roman"/>
          <w:sz w:val="24"/>
          <w:szCs w:val="24"/>
        </w:rPr>
      </w:pPr>
      <w:r w:rsidRPr="00984C2E">
        <w:rPr>
          <w:rStyle w:val="EndnoteReference"/>
          <w:rFonts w:ascii="Times New Roman" w:hAnsi="Times New Roman" w:cs="Times New Roman"/>
          <w:sz w:val="24"/>
          <w:szCs w:val="24"/>
        </w:rPr>
        <w:endnoteRef/>
      </w:r>
      <w:r w:rsidRPr="00984C2E">
        <w:rPr>
          <w:rFonts w:ascii="Times New Roman" w:hAnsi="Times New Roman" w:cs="Times New Roman"/>
          <w:sz w:val="24"/>
          <w:szCs w:val="24"/>
        </w:rPr>
        <w:t xml:space="preserve"> </w:t>
      </w:r>
      <w:r w:rsidR="00660387">
        <w:rPr>
          <w:rFonts w:ascii="Times New Roman" w:hAnsi="Times New Roman" w:cs="Times New Roman"/>
          <w:sz w:val="24"/>
          <w:szCs w:val="24"/>
        </w:rPr>
        <w:t xml:space="preserve">Richard Foley </w:t>
      </w:r>
      <w:r w:rsidR="00E97D9A">
        <w:rPr>
          <w:rFonts w:ascii="Times New Roman" w:hAnsi="Times New Roman" w:cs="Times New Roman"/>
          <w:sz w:val="24"/>
          <w:szCs w:val="24"/>
        </w:rPr>
        <w:t>(</w:t>
      </w:r>
      <w:r w:rsidR="00660387">
        <w:rPr>
          <w:rFonts w:ascii="Times New Roman" w:hAnsi="Times New Roman" w:cs="Times New Roman"/>
          <w:sz w:val="24"/>
          <w:szCs w:val="24"/>
        </w:rPr>
        <w:t>2012</w:t>
      </w:r>
      <w:r w:rsidR="00E97D9A">
        <w:rPr>
          <w:rFonts w:ascii="Times New Roman" w:hAnsi="Times New Roman" w:cs="Times New Roman"/>
          <w:sz w:val="24"/>
          <w:szCs w:val="24"/>
        </w:rPr>
        <w:t>)</w:t>
      </w:r>
      <w:r w:rsidR="00660387">
        <w:rPr>
          <w:rFonts w:ascii="Times New Roman" w:hAnsi="Times New Roman" w:cs="Times New Roman"/>
          <w:sz w:val="24"/>
          <w:szCs w:val="24"/>
        </w:rPr>
        <w:t xml:space="preserve"> and Paul Silva </w:t>
      </w:r>
      <w:r w:rsidR="00E97D9A">
        <w:rPr>
          <w:rFonts w:ascii="Times New Roman" w:hAnsi="Times New Roman" w:cs="Times New Roman"/>
          <w:sz w:val="24"/>
          <w:szCs w:val="24"/>
        </w:rPr>
        <w:t>(</w:t>
      </w:r>
      <w:r w:rsidR="00660387">
        <w:rPr>
          <w:rFonts w:ascii="Times New Roman" w:hAnsi="Times New Roman" w:cs="Times New Roman"/>
          <w:sz w:val="24"/>
          <w:szCs w:val="24"/>
        </w:rPr>
        <w:t>2015</w:t>
      </w:r>
      <w:r w:rsidR="00E97D9A">
        <w:rPr>
          <w:rFonts w:ascii="Times New Roman" w:hAnsi="Times New Roman" w:cs="Times New Roman"/>
          <w:sz w:val="24"/>
          <w:szCs w:val="24"/>
        </w:rPr>
        <w:t>)</w:t>
      </w:r>
      <w:r>
        <w:rPr>
          <w:rFonts w:ascii="Times New Roman" w:hAnsi="Times New Roman" w:cs="Times New Roman"/>
          <w:sz w:val="24"/>
          <w:szCs w:val="24"/>
        </w:rPr>
        <w:t xml:space="preserve"> have offered interesting and important arguments against the basing requirement on doxastic justification, but this is definitely a minority view.  Unfortunately, I cannot engage with these arguments here because they would take me too far afield from the</w:t>
      </w:r>
      <w:r w:rsidR="00A61B8D">
        <w:rPr>
          <w:rFonts w:ascii="Times New Roman" w:hAnsi="Times New Roman" w:cs="Times New Roman"/>
          <w:sz w:val="24"/>
          <w:szCs w:val="24"/>
        </w:rPr>
        <w:t xml:space="preserve"> concerns of this paper, but see Oliveira 2015 for discussion.</w:t>
      </w:r>
    </w:p>
  </w:endnote>
  <w:endnote w:id="3">
    <w:p w14:paraId="4B24867C" w14:textId="1D810A9B" w:rsidR="00A64E3E" w:rsidRPr="00A64E3E" w:rsidRDefault="00A64E3E" w:rsidP="00A64E3E">
      <w:pPr>
        <w:pStyle w:val="EndnoteText"/>
        <w:spacing w:line="480" w:lineRule="auto"/>
        <w:jc w:val="both"/>
        <w:rPr>
          <w:rFonts w:ascii="Times New Roman" w:hAnsi="Times New Roman" w:cs="Times New Roman"/>
          <w:sz w:val="24"/>
          <w:szCs w:val="24"/>
        </w:rPr>
      </w:pPr>
      <w:r w:rsidRPr="00A64E3E">
        <w:rPr>
          <w:rStyle w:val="EndnoteReference"/>
          <w:rFonts w:ascii="Times New Roman" w:hAnsi="Times New Roman" w:cs="Times New Roman"/>
          <w:sz w:val="24"/>
          <w:szCs w:val="24"/>
        </w:rPr>
        <w:endnoteRef/>
      </w:r>
      <w:r w:rsidRPr="00A64E3E">
        <w:rPr>
          <w:rFonts w:ascii="Times New Roman" w:hAnsi="Times New Roman" w:cs="Times New Roman"/>
          <w:sz w:val="24"/>
          <w:szCs w:val="24"/>
        </w:rPr>
        <w:t xml:space="preserve"> The points of this paragraph are, of course,</w:t>
      </w:r>
      <w:r>
        <w:rPr>
          <w:rFonts w:ascii="Times New Roman" w:hAnsi="Times New Roman" w:cs="Times New Roman"/>
          <w:sz w:val="24"/>
          <w:szCs w:val="24"/>
        </w:rPr>
        <w:t xml:space="preserve"> </w:t>
      </w:r>
      <w:r w:rsidR="00660387">
        <w:rPr>
          <w:rFonts w:ascii="Times New Roman" w:hAnsi="Times New Roman" w:cs="Times New Roman"/>
          <w:sz w:val="24"/>
          <w:szCs w:val="24"/>
        </w:rPr>
        <w:t xml:space="preserve">due to Harman </w:t>
      </w:r>
      <w:r w:rsidR="00E97D9A">
        <w:rPr>
          <w:rFonts w:ascii="Times New Roman" w:hAnsi="Times New Roman" w:cs="Times New Roman"/>
          <w:sz w:val="24"/>
          <w:szCs w:val="24"/>
        </w:rPr>
        <w:t>(</w:t>
      </w:r>
      <w:r w:rsidR="00660387">
        <w:rPr>
          <w:rFonts w:ascii="Times New Roman" w:hAnsi="Times New Roman" w:cs="Times New Roman"/>
          <w:sz w:val="24"/>
          <w:szCs w:val="24"/>
        </w:rPr>
        <w:t>1970</w:t>
      </w:r>
      <w:r w:rsidR="00E97D9A">
        <w:rPr>
          <w:rFonts w:ascii="Times New Roman" w:hAnsi="Times New Roman" w:cs="Times New Roman"/>
          <w:sz w:val="24"/>
          <w:szCs w:val="24"/>
        </w:rPr>
        <w:t>)</w:t>
      </w:r>
      <w:r w:rsidR="00333D17">
        <w:rPr>
          <w:rFonts w:ascii="Times New Roman" w:hAnsi="Times New Roman" w:cs="Times New Roman"/>
          <w:sz w:val="24"/>
          <w:szCs w:val="24"/>
        </w:rPr>
        <w:t>.</w:t>
      </w:r>
      <w:r w:rsidR="00BD1AD8">
        <w:rPr>
          <w:rFonts w:ascii="Times New Roman" w:hAnsi="Times New Roman" w:cs="Times New Roman"/>
          <w:sz w:val="24"/>
          <w:szCs w:val="24"/>
        </w:rPr>
        <w:t xml:space="preserve">  See a</w:t>
      </w:r>
      <w:r w:rsidR="00660387">
        <w:rPr>
          <w:rFonts w:ascii="Times New Roman" w:hAnsi="Times New Roman" w:cs="Times New Roman"/>
          <w:sz w:val="24"/>
          <w:szCs w:val="24"/>
        </w:rPr>
        <w:t xml:space="preserve">lso Quilty-Dunn and Mandelbaum </w:t>
      </w:r>
      <w:r w:rsidR="00E97D9A">
        <w:rPr>
          <w:rFonts w:ascii="Times New Roman" w:hAnsi="Times New Roman" w:cs="Times New Roman"/>
          <w:sz w:val="24"/>
          <w:szCs w:val="24"/>
        </w:rPr>
        <w:t>(</w:t>
      </w:r>
      <w:r w:rsidR="00660387">
        <w:rPr>
          <w:rFonts w:ascii="Times New Roman" w:hAnsi="Times New Roman" w:cs="Times New Roman"/>
          <w:sz w:val="24"/>
          <w:szCs w:val="24"/>
        </w:rPr>
        <w:t>2018</w:t>
      </w:r>
      <w:r w:rsidR="00E97D9A">
        <w:rPr>
          <w:rFonts w:ascii="Times New Roman" w:hAnsi="Times New Roman" w:cs="Times New Roman"/>
          <w:sz w:val="24"/>
          <w:szCs w:val="24"/>
        </w:rPr>
        <w:t>)</w:t>
      </w:r>
      <w:r w:rsidR="00BD1AD8">
        <w:rPr>
          <w:rFonts w:ascii="Times New Roman" w:hAnsi="Times New Roman" w:cs="Times New Roman"/>
          <w:sz w:val="24"/>
          <w:szCs w:val="24"/>
        </w:rPr>
        <w:t>.</w:t>
      </w:r>
    </w:p>
  </w:endnote>
  <w:endnote w:id="4">
    <w:p w14:paraId="0E7BF738" w14:textId="31ED9A1F" w:rsidR="0007126F" w:rsidRPr="0007126F" w:rsidRDefault="0007126F" w:rsidP="0007126F">
      <w:pPr>
        <w:pStyle w:val="EndnoteText"/>
        <w:spacing w:line="480" w:lineRule="auto"/>
        <w:jc w:val="both"/>
        <w:rPr>
          <w:rFonts w:ascii="Times New Roman" w:hAnsi="Times New Roman" w:cs="Times New Roman"/>
          <w:sz w:val="24"/>
          <w:szCs w:val="24"/>
        </w:rPr>
      </w:pPr>
      <w:r w:rsidRPr="0007126F">
        <w:rPr>
          <w:rStyle w:val="EndnoteReference"/>
          <w:rFonts w:ascii="Times New Roman" w:hAnsi="Times New Roman" w:cs="Times New Roman"/>
          <w:sz w:val="24"/>
          <w:szCs w:val="24"/>
        </w:rPr>
        <w:endnoteRef/>
      </w:r>
      <w:r>
        <w:rPr>
          <w:rFonts w:ascii="Times New Roman" w:hAnsi="Times New Roman" w:cs="Times New Roman"/>
          <w:sz w:val="24"/>
          <w:szCs w:val="24"/>
        </w:rPr>
        <w:t xml:space="preserve"> This skeptical conclusion is ex</w:t>
      </w:r>
      <w:r w:rsidR="00660387">
        <w:rPr>
          <w:rFonts w:ascii="Times New Roman" w:hAnsi="Times New Roman" w:cs="Times New Roman"/>
          <w:sz w:val="24"/>
          <w:szCs w:val="24"/>
        </w:rPr>
        <w:t xml:space="preserve">actly the way Michael Williams </w:t>
      </w:r>
      <w:r w:rsidR="00E97D9A">
        <w:rPr>
          <w:rFonts w:ascii="Times New Roman" w:hAnsi="Times New Roman" w:cs="Times New Roman"/>
          <w:sz w:val="24"/>
          <w:szCs w:val="24"/>
        </w:rPr>
        <w:t>(</w:t>
      </w:r>
      <w:r w:rsidR="00660387">
        <w:rPr>
          <w:rFonts w:ascii="Times New Roman" w:hAnsi="Times New Roman" w:cs="Times New Roman"/>
          <w:sz w:val="24"/>
          <w:szCs w:val="24"/>
        </w:rPr>
        <w:t>1977</w:t>
      </w:r>
      <w:r w:rsidR="00E97D9A">
        <w:rPr>
          <w:rFonts w:ascii="Times New Roman" w:hAnsi="Times New Roman" w:cs="Times New Roman"/>
          <w:sz w:val="24"/>
          <w:szCs w:val="24"/>
        </w:rPr>
        <w:t>)</w:t>
      </w:r>
      <w:r>
        <w:rPr>
          <w:rFonts w:ascii="Times New Roman" w:hAnsi="Times New Roman" w:cs="Times New Roman"/>
          <w:sz w:val="24"/>
          <w:szCs w:val="24"/>
        </w:rPr>
        <w:t xml:space="preserve"> views the matter</w:t>
      </w:r>
      <w:r w:rsidRPr="0007126F">
        <w:rPr>
          <w:rFonts w:ascii="Times New Roman" w:hAnsi="Times New Roman" w:cs="Times New Roman"/>
          <w:sz w:val="24"/>
          <w:szCs w:val="24"/>
        </w:rPr>
        <w:t xml:space="preserve"> </w:t>
      </w:r>
      <w:r>
        <w:rPr>
          <w:rFonts w:ascii="Times New Roman" w:hAnsi="Times New Roman" w:cs="Times New Roman"/>
          <w:sz w:val="24"/>
          <w:szCs w:val="24"/>
        </w:rPr>
        <w:t>in rejecting what he revealing terms “epistemological realism.”</w:t>
      </w:r>
    </w:p>
  </w:endnote>
  <w:endnote w:id="5">
    <w:p w14:paraId="376A29A8" w14:textId="0DBF4189" w:rsidR="00DB17B9" w:rsidRPr="00DB17B9" w:rsidRDefault="00DB17B9" w:rsidP="00DB17B9">
      <w:pPr>
        <w:pStyle w:val="EndnoteText"/>
        <w:spacing w:line="480" w:lineRule="auto"/>
        <w:jc w:val="both"/>
        <w:rPr>
          <w:rFonts w:ascii="Times New Roman" w:hAnsi="Times New Roman" w:cs="Times New Roman"/>
          <w:sz w:val="24"/>
          <w:szCs w:val="24"/>
        </w:rPr>
      </w:pPr>
      <w:r w:rsidRPr="00DB17B9">
        <w:rPr>
          <w:rStyle w:val="EndnoteReference"/>
          <w:rFonts w:ascii="Times New Roman" w:hAnsi="Times New Roman" w:cs="Times New Roman"/>
          <w:sz w:val="24"/>
          <w:szCs w:val="24"/>
        </w:rPr>
        <w:endnoteRef/>
      </w:r>
      <w:r w:rsidRPr="00DB17B9">
        <w:rPr>
          <w:rFonts w:ascii="Times New Roman" w:hAnsi="Times New Roman" w:cs="Times New Roman"/>
          <w:sz w:val="24"/>
          <w:szCs w:val="24"/>
        </w:rPr>
        <w:t xml:space="preserve"> </w:t>
      </w:r>
      <w:r>
        <w:rPr>
          <w:rFonts w:ascii="Times New Roman" w:hAnsi="Times New Roman" w:cs="Times New Roman"/>
          <w:sz w:val="24"/>
          <w:szCs w:val="24"/>
        </w:rPr>
        <w:t>For an extremely interesting discussion of the history of the debate about psychologism in the German-speaking world</w:t>
      </w:r>
      <w:r w:rsidR="0026196F">
        <w:rPr>
          <w:rFonts w:ascii="Times New Roman" w:hAnsi="Times New Roman" w:cs="Times New Roman"/>
          <w:sz w:val="24"/>
          <w:szCs w:val="24"/>
        </w:rPr>
        <w:t xml:space="preserve"> </w:t>
      </w:r>
      <w:r w:rsidR="00FB474C">
        <w:rPr>
          <w:rFonts w:ascii="Times New Roman" w:hAnsi="Times New Roman" w:cs="Times New Roman"/>
          <w:sz w:val="24"/>
          <w:szCs w:val="24"/>
        </w:rPr>
        <w:t>during</w:t>
      </w:r>
      <w:r w:rsidR="0026196F">
        <w:rPr>
          <w:rFonts w:ascii="Times New Roman" w:hAnsi="Times New Roman" w:cs="Times New Roman"/>
          <w:sz w:val="24"/>
          <w:szCs w:val="24"/>
        </w:rPr>
        <w:t xml:space="preserve"> the late nineteenth and early twentieth centuries</w:t>
      </w:r>
      <w:r>
        <w:rPr>
          <w:rFonts w:ascii="Times New Roman" w:hAnsi="Times New Roman" w:cs="Times New Roman"/>
          <w:sz w:val="24"/>
          <w:szCs w:val="24"/>
        </w:rPr>
        <w:t xml:space="preserve">, see Kusch </w:t>
      </w:r>
      <w:r w:rsidR="00E97D9A">
        <w:rPr>
          <w:rFonts w:ascii="Times New Roman" w:hAnsi="Times New Roman" w:cs="Times New Roman"/>
          <w:sz w:val="24"/>
          <w:szCs w:val="24"/>
        </w:rPr>
        <w:t>(</w:t>
      </w:r>
      <w:r>
        <w:rPr>
          <w:rFonts w:ascii="Times New Roman" w:hAnsi="Times New Roman" w:cs="Times New Roman"/>
          <w:sz w:val="24"/>
          <w:szCs w:val="24"/>
        </w:rPr>
        <w:t>1995</w:t>
      </w:r>
      <w:r w:rsidR="00E97D9A">
        <w:rPr>
          <w:rFonts w:ascii="Times New Roman" w:hAnsi="Times New Roman" w:cs="Times New Roman"/>
          <w:sz w:val="24"/>
          <w:szCs w:val="24"/>
        </w:rPr>
        <w:t>)</w:t>
      </w:r>
      <w:r>
        <w:rPr>
          <w:rFonts w:ascii="Times New Roman" w:hAnsi="Times New Roman" w:cs="Times New Roman"/>
          <w:sz w:val="24"/>
          <w:szCs w:val="24"/>
        </w:rPr>
        <w:t>.</w:t>
      </w:r>
    </w:p>
  </w:endnote>
  <w:endnote w:id="6">
    <w:p w14:paraId="01DF12E5" w14:textId="7FD5AA47" w:rsidR="007B5B6C" w:rsidRPr="007B5B6C" w:rsidRDefault="007B5B6C" w:rsidP="007B5B6C">
      <w:pPr>
        <w:pStyle w:val="EndnoteText"/>
        <w:spacing w:line="480" w:lineRule="auto"/>
        <w:jc w:val="both"/>
        <w:rPr>
          <w:rFonts w:ascii="Times New Roman" w:hAnsi="Times New Roman" w:cs="Times New Roman"/>
          <w:sz w:val="24"/>
          <w:szCs w:val="24"/>
        </w:rPr>
      </w:pPr>
      <w:r w:rsidRPr="007B5B6C">
        <w:rPr>
          <w:rStyle w:val="EndnoteReference"/>
          <w:rFonts w:ascii="Times New Roman" w:hAnsi="Times New Roman" w:cs="Times New Roman"/>
          <w:sz w:val="24"/>
          <w:szCs w:val="24"/>
        </w:rPr>
        <w:endnoteRef/>
      </w:r>
      <w:r w:rsidRPr="007B5B6C">
        <w:rPr>
          <w:rFonts w:ascii="Times New Roman" w:hAnsi="Times New Roman" w:cs="Times New Roman"/>
          <w:sz w:val="24"/>
          <w:szCs w:val="24"/>
        </w:rPr>
        <w:t xml:space="preserve"> </w:t>
      </w:r>
      <w:r>
        <w:rPr>
          <w:rFonts w:ascii="Times New Roman" w:hAnsi="Times New Roman" w:cs="Times New Roman"/>
          <w:sz w:val="24"/>
          <w:szCs w:val="24"/>
        </w:rPr>
        <w:t xml:space="preserve">The line of thinking in this paragraph has been forcefully pressed by Brandom </w:t>
      </w:r>
      <w:r w:rsidR="00E97D9A">
        <w:rPr>
          <w:rFonts w:ascii="Times New Roman" w:hAnsi="Times New Roman" w:cs="Times New Roman"/>
          <w:sz w:val="24"/>
          <w:szCs w:val="24"/>
        </w:rPr>
        <w:t>(</w:t>
      </w:r>
      <w:r>
        <w:rPr>
          <w:rFonts w:ascii="Times New Roman" w:hAnsi="Times New Roman" w:cs="Times New Roman"/>
          <w:sz w:val="24"/>
          <w:szCs w:val="24"/>
        </w:rPr>
        <w:t>2000</w:t>
      </w:r>
      <w:r w:rsidR="00E97D9A">
        <w:rPr>
          <w:rFonts w:ascii="Times New Roman" w:hAnsi="Times New Roman" w:cs="Times New Roman"/>
          <w:sz w:val="24"/>
          <w:szCs w:val="24"/>
        </w:rPr>
        <w:t>)</w:t>
      </w:r>
      <w:r>
        <w:rPr>
          <w:rFonts w:ascii="Times New Roman" w:hAnsi="Times New Roman" w:cs="Times New Roman"/>
          <w:sz w:val="24"/>
          <w:szCs w:val="24"/>
        </w:rPr>
        <w:t xml:space="preserve">, especially chapter 3; Kaplan </w:t>
      </w:r>
      <w:r w:rsidR="00E97D9A">
        <w:rPr>
          <w:rFonts w:ascii="Times New Roman" w:hAnsi="Times New Roman" w:cs="Times New Roman"/>
          <w:sz w:val="24"/>
          <w:szCs w:val="24"/>
        </w:rPr>
        <w:t>(</w:t>
      </w:r>
      <w:r>
        <w:rPr>
          <w:rFonts w:ascii="Times New Roman" w:hAnsi="Times New Roman" w:cs="Times New Roman"/>
          <w:sz w:val="24"/>
          <w:szCs w:val="24"/>
        </w:rPr>
        <w:t>1985</w:t>
      </w:r>
      <w:r w:rsidR="00E97D9A">
        <w:rPr>
          <w:rFonts w:ascii="Times New Roman" w:hAnsi="Times New Roman" w:cs="Times New Roman"/>
          <w:sz w:val="24"/>
          <w:szCs w:val="24"/>
        </w:rPr>
        <w:t>)</w:t>
      </w:r>
      <w:r>
        <w:rPr>
          <w:rFonts w:ascii="Times New Roman" w:hAnsi="Times New Roman" w:cs="Times New Roman"/>
          <w:sz w:val="24"/>
          <w:szCs w:val="24"/>
        </w:rPr>
        <w:t xml:space="preserve">; Leite </w:t>
      </w:r>
      <w:r w:rsidR="00E97D9A">
        <w:rPr>
          <w:rFonts w:ascii="Times New Roman" w:hAnsi="Times New Roman" w:cs="Times New Roman"/>
          <w:sz w:val="24"/>
          <w:szCs w:val="24"/>
        </w:rPr>
        <w:t>(</w:t>
      </w:r>
      <w:r>
        <w:rPr>
          <w:rFonts w:ascii="Times New Roman" w:hAnsi="Times New Roman" w:cs="Times New Roman"/>
          <w:sz w:val="24"/>
          <w:szCs w:val="24"/>
        </w:rPr>
        <w:t>2004</w:t>
      </w:r>
      <w:r w:rsidR="00E97D9A">
        <w:rPr>
          <w:rFonts w:ascii="Times New Roman" w:hAnsi="Times New Roman" w:cs="Times New Roman"/>
          <w:sz w:val="24"/>
          <w:szCs w:val="24"/>
        </w:rPr>
        <w:t>)</w:t>
      </w:r>
      <w:r>
        <w:rPr>
          <w:rFonts w:ascii="Times New Roman" w:hAnsi="Times New Roman" w:cs="Times New Roman"/>
          <w:sz w:val="24"/>
          <w:szCs w:val="24"/>
        </w:rPr>
        <w:t xml:space="preserve">; and Williams </w:t>
      </w:r>
      <w:r w:rsidR="00E97D9A">
        <w:rPr>
          <w:rFonts w:ascii="Times New Roman" w:hAnsi="Times New Roman" w:cs="Times New Roman"/>
          <w:sz w:val="24"/>
          <w:szCs w:val="24"/>
        </w:rPr>
        <w:t>(</w:t>
      </w:r>
      <w:r>
        <w:rPr>
          <w:rFonts w:ascii="Times New Roman" w:hAnsi="Times New Roman" w:cs="Times New Roman"/>
          <w:sz w:val="24"/>
          <w:szCs w:val="24"/>
        </w:rPr>
        <w:t>1996</w:t>
      </w:r>
      <w:r w:rsidR="00E97D9A">
        <w:rPr>
          <w:rFonts w:ascii="Times New Roman" w:hAnsi="Times New Roman" w:cs="Times New Roman"/>
          <w:sz w:val="24"/>
          <w:szCs w:val="24"/>
        </w:rPr>
        <w:t>)</w:t>
      </w:r>
      <w:r>
        <w:rPr>
          <w:rFonts w:ascii="Times New Roman" w:hAnsi="Times New Roman" w:cs="Times New Roman"/>
          <w:sz w:val="24"/>
          <w:szCs w:val="24"/>
        </w:rPr>
        <w:t>, among others.</w:t>
      </w:r>
    </w:p>
  </w:endnote>
  <w:endnote w:id="7">
    <w:p w14:paraId="24801753" w14:textId="18FF68E1" w:rsidR="00EF1266" w:rsidRPr="00EF1266" w:rsidRDefault="00EF1266" w:rsidP="00EF1266">
      <w:pPr>
        <w:pStyle w:val="EndnoteText"/>
        <w:spacing w:line="480" w:lineRule="auto"/>
        <w:jc w:val="both"/>
        <w:rPr>
          <w:rFonts w:ascii="Times New Roman" w:hAnsi="Times New Roman" w:cs="Times New Roman"/>
          <w:sz w:val="24"/>
          <w:szCs w:val="24"/>
        </w:rPr>
      </w:pPr>
      <w:r w:rsidRPr="00EF1266">
        <w:rPr>
          <w:rStyle w:val="EndnoteReference"/>
          <w:rFonts w:ascii="Times New Roman" w:hAnsi="Times New Roman" w:cs="Times New Roman"/>
          <w:sz w:val="24"/>
          <w:szCs w:val="24"/>
        </w:rPr>
        <w:endnoteRef/>
      </w:r>
      <w:r w:rsidRPr="00EF1266">
        <w:rPr>
          <w:rFonts w:ascii="Times New Roman" w:hAnsi="Times New Roman" w:cs="Times New Roman"/>
          <w:sz w:val="24"/>
          <w:szCs w:val="24"/>
        </w:rPr>
        <w:t xml:space="preserve"> </w:t>
      </w:r>
      <w:r>
        <w:rPr>
          <w:rFonts w:ascii="Times New Roman" w:hAnsi="Times New Roman" w:cs="Times New Roman"/>
          <w:sz w:val="24"/>
          <w:szCs w:val="24"/>
        </w:rPr>
        <w:t xml:space="preserve">On this point, see Cherniak </w:t>
      </w:r>
      <w:r w:rsidR="00E97D9A">
        <w:rPr>
          <w:rFonts w:ascii="Times New Roman" w:hAnsi="Times New Roman" w:cs="Times New Roman"/>
          <w:sz w:val="24"/>
          <w:szCs w:val="24"/>
        </w:rPr>
        <w:t>(</w:t>
      </w:r>
      <w:r>
        <w:rPr>
          <w:rFonts w:ascii="Times New Roman" w:hAnsi="Times New Roman" w:cs="Times New Roman"/>
          <w:sz w:val="24"/>
          <w:szCs w:val="24"/>
        </w:rPr>
        <w:t>1986</w:t>
      </w:r>
      <w:r w:rsidR="00E97D9A">
        <w:rPr>
          <w:rFonts w:ascii="Times New Roman" w:hAnsi="Times New Roman" w:cs="Times New Roman"/>
          <w:sz w:val="24"/>
          <w:szCs w:val="24"/>
        </w:rPr>
        <w:t>)</w:t>
      </w:r>
      <w:r>
        <w:rPr>
          <w:rFonts w:ascii="Times New Roman" w:hAnsi="Times New Roman" w:cs="Times New Roman"/>
          <w:sz w:val="24"/>
          <w:szCs w:val="24"/>
        </w:rPr>
        <w:t>; Harman</w:t>
      </w:r>
      <w:r w:rsidR="008B71D6">
        <w:rPr>
          <w:rFonts w:ascii="Times New Roman" w:hAnsi="Times New Roman" w:cs="Times New Roman"/>
          <w:sz w:val="24"/>
          <w:szCs w:val="24"/>
        </w:rPr>
        <w:t xml:space="preserve"> </w:t>
      </w:r>
      <w:r w:rsidR="00E97D9A">
        <w:rPr>
          <w:rFonts w:ascii="Times New Roman" w:hAnsi="Times New Roman" w:cs="Times New Roman"/>
          <w:sz w:val="24"/>
          <w:szCs w:val="24"/>
        </w:rPr>
        <w:t>(</w:t>
      </w:r>
      <w:r>
        <w:rPr>
          <w:rFonts w:ascii="Times New Roman" w:hAnsi="Times New Roman" w:cs="Times New Roman"/>
          <w:sz w:val="24"/>
          <w:szCs w:val="24"/>
        </w:rPr>
        <w:t>1</w:t>
      </w:r>
      <w:r w:rsidR="008B71D6">
        <w:rPr>
          <w:rFonts w:ascii="Times New Roman" w:hAnsi="Times New Roman" w:cs="Times New Roman"/>
          <w:sz w:val="24"/>
          <w:szCs w:val="24"/>
        </w:rPr>
        <w:t xml:space="preserve">986, </w:t>
      </w:r>
      <w:r w:rsidR="00E97D9A">
        <w:rPr>
          <w:rFonts w:ascii="Times New Roman" w:hAnsi="Times New Roman" w:cs="Times New Roman"/>
          <w:sz w:val="24"/>
          <w:szCs w:val="24"/>
        </w:rPr>
        <w:t xml:space="preserve">pp. </w:t>
      </w:r>
      <w:r w:rsidR="008B71D6">
        <w:rPr>
          <w:rFonts w:ascii="Times New Roman" w:hAnsi="Times New Roman" w:cs="Times New Roman"/>
          <w:sz w:val="24"/>
          <w:szCs w:val="24"/>
        </w:rPr>
        <w:t>25-7</w:t>
      </w:r>
      <w:r w:rsidR="00E97D9A">
        <w:rPr>
          <w:rFonts w:ascii="Times New Roman" w:hAnsi="Times New Roman" w:cs="Times New Roman"/>
          <w:sz w:val="24"/>
          <w:szCs w:val="24"/>
        </w:rPr>
        <w:t>)</w:t>
      </w:r>
      <w:r>
        <w:rPr>
          <w:rFonts w:ascii="Times New Roman" w:hAnsi="Times New Roman" w:cs="Times New Roman"/>
          <w:sz w:val="24"/>
          <w:szCs w:val="24"/>
        </w:rPr>
        <w:t xml:space="preserve">; Kornblith </w:t>
      </w:r>
      <w:r w:rsidR="00E97D9A">
        <w:rPr>
          <w:rFonts w:ascii="Times New Roman" w:hAnsi="Times New Roman" w:cs="Times New Roman"/>
          <w:sz w:val="24"/>
          <w:szCs w:val="24"/>
        </w:rPr>
        <w:t>(</w:t>
      </w:r>
      <w:r>
        <w:rPr>
          <w:rFonts w:ascii="Times New Roman" w:hAnsi="Times New Roman" w:cs="Times New Roman"/>
          <w:sz w:val="24"/>
          <w:szCs w:val="24"/>
        </w:rPr>
        <w:t>1989</w:t>
      </w:r>
      <w:r w:rsidR="00E97D9A">
        <w:rPr>
          <w:rFonts w:ascii="Times New Roman" w:hAnsi="Times New Roman" w:cs="Times New Roman"/>
          <w:sz w:val="24"/>
          <w:szCs w:val="24"/>
        </w:rPr>
        <w:t>)</w:t>
      </w:r>
      <w:r>
        <w:rPr>
          <w:rFonts w:ascii="Times New Roman" w:hAnsi="Times New Roman" w:cs="Times New Roman"/>
          <w:sz w:val="24"/>
          <w:szCs w:val="24"/>
        </w:rPr>
        <w:t xml:space="preserve">; and Mole </w:t>
      </w:r>
      <w:r w:rsidR="00E97D9A">
        <w:rPr>
          <w:rFonts w:ascii="Times New Roman" w:hAnsi="Times New Roman" w:cs="Times New Roman"/>
          <w:sz w:val="24"/>
          <w:szCs w:val="24"/>
        </w:rPr>
        <w:t>(</w:t>
      </w:r>
      <w:r>
        <w:rPr>
          <w:rFonts w:ascii="Times New Roman" w:hAnsi="Times New Roman" w:cs="Times New Roman"/>
          <w:sz w:val="24"/>
          <w:szCs w:val="24"/>
        </w:rPr>
        <w:t>2016</w:t>
      </w:r>
      <w:r w:rsidR="00E97D9A">
        <w:rPr>
          <w:rFonts w:ascii="Times New Roman" w:hAnsi="Times New Roman" w:cs="Times New Roman"/>
          <w:sz w:val="24"/>
          <w:szCs w:val="24"/>
        </w:rPr>
        <w:t>)</w:t>
      </w:r>
      <w:r>
        <w:rPr>
          <w:rFonts w:ascii="Times New Roman" w:hAnsi="Times New Roman" w:cs="Times New Roman"/>
          <w:sz w:val="24"/>
          <w:szCs w:val="24"/>
        </w:rPr>
        <w:t>.</w:t>
      </w:r>
    </w:p>
  </w:endnote>
  <w:endnote w:id="8">
    <w:p w14:paraId="00D07E24" w14:textId="0D37770E" w:rsidR="00B44CD6" w:rsidRPr="00B44CD6" w:rsidRDefault="00B44CD6" w:rsidP="00B44CD6">
      <w:pPr>
        <w:pStyle w:val="EndnoteText"/>
        <w:spacing w:line="480" w:lineRule="auto"/>
        <w:jc w:val="both"/>
        <w:rPr>
          <w:rFonts w:ascii="Times New Roman" w:hAnsi="Times New Roman" w:cs="Times New Roman"/>
          <w:sz w:val="24"/>
          <w:szCs w:val="24"/>
        </w:rPr>
      </w:pPr>
      <w:r w:rsidRPr="00B44CD6">
        <w:rPr>
          <w:rStyle w:val="EndnoteReference"/>
          <w:rFonts w:ascii="Times New Roman" w:hAnsi="Times New Roman" w:cs="Times New Roman"/>
          <w:sz w:val="24"/>
          <w:szCs w:val="24"/>
        </w:rPr>
        <w:endnoteRef/>
      </w:r>
      <w:r w:rsidRPr="00B44CD6">
        <w:rPr>
          <w:rFonts w:ascii="Times New Roman" w:hAnsi="Times New Roman" w:cs="Times New Roman"/>
          <w:sz w:val="24"/>
          <w:szCs w:val="24"/>
        </w:rPr>
        <w:t xml:space="preserve"> </w:t>
      </w:r>
      <w:r>
        <w:rPr>
          <w:rFonts w:ascii="Times New Roman" w:hAnsi="Times New Roman" w:cs="Times New Roman"/>
          <w:sz w:val="24"/>
          <w:szCs w:val="24"/>
        </w:rPr>
        <w:t xml:space="preserve">Or, more cautiously, </w:t>
      </w:r>
      <w:r w:rsidRPr="00B44CD6">
        <w:rPr>
          <w:rFonts w:ascii="Times New Roman" w:hAnsi="Times New Roman" w:cs="Times New Roman"/>
          <w:sz w:val="24"/>
          <w:szCs w:val="24"/>
        </w:rPr>
        <w:t xml:space="preserve">any logically possible environment with enough constancies in it to allow, in principle, for the </w:t>
      </w:r>
      <w:r w:rsidR="003A2B61">
        <w:rPr>
          <w:rFonts w:ascii="Times New Roman" w:hAnsi="Times New Roman" w:cs="Times New Roman"/>
          <w:sz w:val="24"/>
          <w:szCs w:val="24"/>
        </w:rPr>
        <w:t xml:space="preserve">reliable </w:t>
      </w:r>
      <w:r w:rsidRPr="00B44CD6">
        <w:rPr>
          <w:rFonts w:ascii="Times New Roman" w:hAnsi="Times New Roman" w:cs="Times New Roman"/>
          <w:sz w:val="24"/>
          <w:szCs w:val="24"/>
        </w:rPr>
        <w:t>uptake of information.</w:t>
      </w:r>
      <w:r w:rsidR="0060410C">
        <w:rPr>
          <w:rFonts w:ascii="Times New Roman" w:hAnsi="Times New Roman" w:cs="Times New Roman"/>
          <w:sz w:val="24"/>
          <w:szCs w:val="24"/>
        </w:rPr>
        <w:t xml:space="preserve">  </w:t>
      </w:r>
      <w:r w:rsidR="00EB60A6">
        <w:rPr>
          <w:rFonts w:ascii="Times New Roman" w:hAnsi="Times New Roman" w:cs="Times New Roman"/>
          <w:sz w:val="24"/>
          <w:szCs w:val="24"/>
        </w:rPr>
        <w:t>I will not add this qualification in the text in the remainder of the paper, but it should be understood throughout.</w:t>
      </w:r>
    </w:p>
  </w:endnote>
  <w:endnote w:id="9">
    <w:p w14:paraId="2A4D70BF" w14:textId="2B3AE794" w:rsidR="001D27F3" w:rsidRPr="001D27F3" w:rsidRDefault="001D27F3" w:rsidP="001D27F3">
      <w:pPr>
        <w:pStyle w:val="EndnoteText"/>
        <w:spacing w:line="480" w:lineRule="auto"/>
        <w:jc w:val="both"/>
        <w:rPr>
          <w:rFonts w:ascii="Times New Roman" w:hAnsi="Times New Roman" w:cs="Times New Roman"/>
          <w:sz w:val="24"/>
          <w:szCs w:val="24"/>
        </w:rPr>
      </w:pPr>
      <w:r w:rsidRPr="001D27F3">
        <w:rPr>
          <w:rStyle w:val="EndnoteReference"/>
          <w:rFonts w:ascii="Times New Roman" w:hAnsi="Times New Roman" w:cs="Times New Roman"/>
          <w:sz w:val="24"/>
          <w:szCs w:val="24"/>
        </w:rPr>
        <w:endnoteRef/>
      </w:r>
      <w:r w:rsidRPr="001D27F3">
        <w:rPr>
          <w:rFonts w:ascii="Times New Roman" w:hAnsi="Times New Roman" w:cs="Times New Roman"/>
          <w:sz w:val="24"/>
          <w:szCs w:val="24"/>
        </w:rPr>
        <w:t xml:space="preserve"> </w:t>
      </w:r>
      <w:r>
        <w:rPr>
          <w:rFonts w:ascii="Times New Roman" w:hAnsi="Times New Roman" w:cs="Times New Roman"/>
          <w:sz w:val="24"/>
          <w:szCs w:val="24"/>
        </w:rPr>
        <w:t xml:space="preserve">For an exceptional useful discussion of good versus bad biases, see Antony </w:t>
      </w:r>
      <w:r w:rsidR="00E97D9A">
        <w:rPr>
          <w:rFonts w:ascii="Times New Roman" w:hAnsi="Times New Roman" w:cs="Times New Roman"/>
          <w:sz w:val="24"/>
          <w:szCs w:val="24"/>
        </w:rPr>
        <w:t>(</w:t>
      </w:r>
      <w:r>
        <w:rPr>
          <w:rFonts w:ascii="Times New Roman" w:hAnsi="Times New Roman" w:cs="Times New Roman"/>
          <w:sz w:val="24"/>
          <w:szCs w:val="24"/>
        </w:rPr>
        <w:t>1993</w:t>
      </w:r>
      <w:r w:rsidR="00E97D9A">
        <w:rPr>
          <w:rFonts w:ascii="Times New Roman" w:hAnsi="Times New Roman" w:cs="Times New Roman"/>
          <w:sz w:val="24"/>
          <w:szCs w:val="24"/>
        </w:rPr>
        <w:t>)</w:t>
      </w:r>
      <w:r>
        <w:rPr>
          <w:rFonts w:ascii="Times New Roman" w:hAnsi="Times New Roman" w:cs="Times New Roman"/>
          <w:sz w:val="24"/>
          <w:szCs w:val="24"/>
        </w:rPr>
        <w:t>.</w:t>
      </w:r>
    </w:p>
  </w:endnote>
  <w:endnote w:id="10">
    <w:p w14:paraId="2781DE82" w14:textId="700B3D7B" w:rsidR="00EE1A2B" w:rsidRPr="00EE1A2B" w:rsidRDefault="00EE1A2B" w:rsidP="00EE1A2B">
      <w:pPr>
        <w:pStyle w:val="EndnoteText"/>
        <w:spacing w:line="480" w:lineRule="auto"/>
        <w:jc w:val="both"/>
        <w:rPr>
          <w:rFonts w:ascii="Times New Roman" w:hAnsi="Times New Roman" w:cs="Times New Roman"/>
          <w:sz w:val="24"/>
          <w:szCs w:val="24"/>
        </w:rPr>
      </w:pPr>
      <w:r w:rsidRPr="00EE1A2B">
        <w:rPr>
          <w:rStyle w:val="EndnoteReference"/>
          <w:rFonts w:ascii="Times New Roman" w:hAnsi="Times New Roman" w:cs="Times New Roman"/>
          <w:sz w:val="24"/>
          <w:szCs w:val="24"/>
        </w:rPr>
        <w:endnoteRef/>
      </w:r>
      <w:r w:rsidRPr="00EE1A2B">
        <w:rPr>
          <w:rFonts w:ascii="Times New Roman" w:hAnsi="Times New Roman" w:cs="Times New Roman"/>
          <w:sz w:val="24"/>
          <w:szCs w:val="24"/>
        </w:rPr>
        <w:t xml:space="preserve"> </w:t>
      </w:r>
      <w:r>
        <w:rPr>
          <w:rFonts w:ascii="Times New Roman" w:hAnsi="Times New Roman" w:cs="Times New Roman"/>
          <w:sz w:val="24"/>
          <w:szCs w:val="24"/>
        </w:rPr>
        <w:t xml:space="preserve">On this point, see especially Gelman </w:t>
      </w:r>
      <w:r w:rsidR="00E97D9A">
        <w:rPr>
          <w:rFonts w:ascii="Times New Roman" w:hAnsi="Times New Roman" w:cs="Times New Roman"/>
          <w:sz w:val="24"/>
          <w:szCs w:val="24"/>
        </w:rPr>
        <w:t>(</w:t>
      </w:r>
      <w:r>
        <w:rPr>
          <w:rFonts w:ascii="Times New Roman" w:hAnsi="Times New Roman" w:cs="Times New Roman"/>
          <w:sz w:val="24"/>
          <w:szCs w:val="24"/>
        </w:rPr>
        <w:t>2003</w:t>
      </w:r>
      <w:r w:rsidR="00E97D9A">
        <w:rPr>
          <w:rFonts w:ascii="Times New Roman" w:hAnsi="Times New Roman" w:cs="Times New Roman"/>
          <w:sz w:val="24"/>
          <w:szCs w:val="24"/>
        </w:rPr>
        <w:t>)</w:t>
      </w:r>
      <w:r>
        <w:rPr>
          <w:rFonts w:ascii="Times New Roman" w:hAnsi="Times New Roman" w:cs="Times New Roman"/>
          <w:sz w:val="24"/>
          <w:szCs w:val="24"/>
        </w:rPr>
        <w:t>.</w:t>
      </w:r>
    </w:p>
  </w:endnote>
  <w:endnote w:id="11">
    <w:p w14:paraId="7C8B1129" w14:textId="634BE4F1" w:rsidR="00631925" w:rsidRPr="00631925" w:rsidRDefault="00631925" w:rsidP="00631925">
      <w:pPr>
        <w:pStyle w:val="EndnoteText"/>
        <w:spacing w:line="480" w:lineRule="auto"/>
        <w:jc w:val="both"/>
        <w:rPr>
          <w:rFonts w:ascii="Times New Roman" w:hAnsi="Times New Roman" w:cs="Times New Roman"/>
          <w:sz w:val="24"/>
          <w:szCs w:val="24"/>
        </w:rPr>
      </w:pPr>
      <w:r w:rsidRPr="00631925">
        <w:rPr>
          <w:rStyle w:val="EndnoteReference"/>
          <w:rFonts w:ascii="Times New Roman" w:hAnsi="Times New Roman" w:cs="Times New Roman"/>
          <w:sz w:val="24"/>
          <w:szCs w:val="24"/>
        </w:rPr>
        <w:endnoteRef/>
      </w:r>
      <w:r>
        <w:rPr>
          <w:rFonts w:ascii="Times New Roman" w:hAnsi="Times New Roman" w:cs="Times New Roman"/>
          <w:sz w:val="24"/>
          <w:szCs w:val="24"/>
        </w:rPr>
        <w:t xml:space="preserve"> On this point, see especially Billman and Heit </w:t>
      </w:r>
      <w:r w:rsidR="00E97D9A">
        <w:rPr>
          <w:rFonts w:ascii="Times New Roman" w:hAnsi="Times New Roman" w:cs="Times New Roman"/>
          <w:sz w:val="24"/>
          <w:szCs w:val="24"/>
        </w:rPr>
        <w:t>(</w:t>
      </w:r>
      <w:r>
        <w:rPr>
          <w:rFonts w:ascii="Times New Roman" w:hAnsi="Times New Roman" w:cs="Times New Roman"/>
          <w:sz w:val="24"/>
          <w:szCs w:val="24"/>
        </w:rPr>
        <w:t>1988</w:t>
      </w:r>
      <w:r w:rsidR="00E97D9A">
        <w:rPr>
          <w:rFonts w:ascii="Times New Roman" w:hAnsi="Times New Roman" w:cs="Times New Roman"/>
          <w:sz w:val="24"/>
          <w:szCs w:val="24"/>
        </w:rPr>
        <w:t>)</w:t>
      </w:r>
      <w:r>
        <w:rPr>
          <w:rFonts w:ascii="Times New Roman" w:hAnsi="Times New Roman" w:cs="Times New Roman"/>
          <w:sz w:val="24"/>
          <w:szCs w:val="24"/>
        </w:rPr>
        <w:t>.</w:t>
      </w:r>
      <w:r w:rsidRPr="00631925">
        <w:rPr>
          <w:rFonts w:ascii="Times New Roman" w:hAnsi="Times New Roman" w:cs="Times New Roman"/>
          <w:sz w:val="24"/>
          <w:szCs w:val="24"/>
        </w:rPr>
        <w:t xml:space="preserve"> </w:t>
      </w:r>
    </w:p>
  </w:endnote>
  <w:endnote w:id="12">
    <w:p w14:paraId="494C1598" w14:textId="5B4883B0" w:rsidR="00AB623F" w:rsidRPr="00AB623F" w:rsidRDefault="00AB623F" w:rsidP="00AB623F">
      <w:pPr>
        <w:pStyle w:val="EndnoteText"/>
        <w:spacing w:line="480" w:lineRule="auto"/>
        <w:jc w:val="both"/>
        <w:rPr>
          <w:rFonts w:ascii="Times New Roman" w:hAnsi="Times New Roman" w:cs="Times New Roman"/>
          <w:sz w:val="24"/>
          <w:szCs w:val="24"/>
        </w:rPr>
      </w:pPr>
      <w:r w:rsidRPr="00AB623F">
        <w:rPr>
          <w:rStyle w:val="EndnoteReference"/>
          <w:rFonts w:ascii="Times New Roman" w:hAnsi="Times New Roman" w:cs="Times New Roman"/>
          <w:sz w:val="24"/>
          <w:szCs w:val="24"/>
        </w:rPr>
        <w:endnoteRef/>
      </w:r>
      <w:r w:rsidRPr="00AB623F">
        <w:rPr>
          <w:rFonts w:ascii="Times New Roman" w:hAnsi="Times New Roman" w:cs="Times New Roman"/>
          <w:sz w:val="24"/>
          <w:szCs w:val="24"/>
        </w:rPr>
        <w:t xml:space="preserve"> </w:t>
      </w:r>
      <w:r>
        <w:rPr>
          <w:rFonts w:ascii="Times New Roman" w:hAnsi="Times New Roman" w:cs="Times New Roman"/>
          <w:sz w:val="24"/>
          <w:szCs w:val="24"/>
        </w:rPr>
        <w:t xml:space="preserve">A similar picture is presented in Gigerenzer et al. </w:t>
      </w:r>
      <w:r w:rsidR="00E97D9A">
        <w:rPr>
          <w:rFonts w:ascii="Times New Roman" w:hAnsi="Times New Roman" w:cs="Times New Roman"/>
          <w:sz w:val="24"/>
          <w:szCs w:val="24"/>
        </w:rPr>
        <w:t>(</w:t>
      </w:r>
      <w:r>
        <w:rPr>
          <w:rFonts w:ascii="Times New Roman" w:hAnsi="Times New Roman" w:cs="Times New Roman"/>
          <w:sz w:val="24"/>
          <w:szCs w:val="24"/>
        </w:rPr>
        <w:t>1999</w:t>
      </w:r>
      <w:r w:rsidR="00E97D9A">
        <w:rPr>
          <w:rFonts w:ascii="Times New Roman" w:hAnsi="Times New Roman" w:cs="Times New Roman"/>
          <w:sz w:val="24"/>
          <w:szCs w:val="24"/>
        </w:rPr>
        <w:t>)</w:t>
      </w:r>
      <w:r>
        <w:rPr>
          <w:rFonts w:ascii="Times New Roman" w:hAnsi="Times New Roman" w:cs="Times New Roman"/>
          <w:sz w:val="24"/>
          <w:szCs w:val="24"/>
        </w:rPr>
        <w:t>.</w:t>
      </w:r>
    </w:p>
  </w:endnote>
  <w:endnote w:id="13">
    <w:p w14:paraId="3D8628B0" w14:textId="7AC02E7A" w:rsidR="00711B9C" w:rsidRPr="00711B9C" w:rsidRDefault="00711B9C">
      <w:pPr>
        <w:pStyle w:val="EndnoteText"/>
        <w:rPr>
          <w:rFonts w:ascii="Times New Roman" w:hAnsi="Times New Roman" w:cs="Times New Roman"/>
          <w:sz w:val="24"/>
          <w:szCs w:val="24"/>
        </w:rPr>
      </w:pPr>
      <w:r w:rsidRPr="00711B9C">
        <w:rPr>
          <w:rStyle w:val="EndnoteReference"/>
          <w:rFonts w:ascii="Times New Roman" w:hAnsi="Times New Roman" w:cs="Times New Roman"/>
          <w:sz w:val="24"/>
          <w:szCs w:val="24"/>
        </w:rPr>
        <w:endnoteRef/>
      </w:r>
      <w:r w:rsidRPr="00711B9C">
        <w:rPr>
          <w:rFonts w:ascii="Times New Roman" w:hAnsi="Times New Roman" w:cs="Times New Roman"/>
          <w:sz w:val="24"/>
          <w:szCs w:val="24"/>
        </w:rPr>
        <w:t xml:space="preserve"> Tha</w:t>
      </w:r>
      <w:r>
        <w:rPr>
          <w:rFonts w:ascii="Times New Roman" w:hAnsi="Times New Roman" w:cs="Times New Roman"/>
          <w:sz w:val="24"/>
          <w:szCs w:val="24"/>
        </w:rPr>
        <w:t>nks to Jonathan Kvanvig and Luis Oliveira for comments on a draft of this paper.</w:t>
      </w: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766368" w14:textId="77777777" w:rsidR="00CC6825" w:rsidRDefault="00CC6825" w:rsidP="00C70D86">
      <w:r>
        <w:separator/>
      </w:r>
    </w:p>
  </w:footnote>
  <w:footnote w:type="continuationSeparator" w:id="0">
    <w:p w14:paraId="0EF81F35" w14:textId="77777777" w:rsidR="00CC6825" w:rsidRDefault="00CC6825" w:rsidP="00C70D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0412220"/>
      <w:docPartObj>
        <w:docPartGallery w:val="Page Numbers (Top of Page)"/>
        <w:docPartUnique/>
      </w:docPartObj>
    </w:sdtPr>
    <w:sdtEndPr>
      <w:rPr>
        <w:rStyle w:val="PageNumber"/>
      </w:rPr>
    </w:sdtEndPr>
    <w:sdtContent>
      <w:p w14:paraId="1A6D94F4" w14:textId="628C6854" w:rsidR="00C70D86" w:rsidRDefault="00C70D86" w:rsidP="00E03D1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5ADDFC0" w14:textId="77777777" w:rsidR="00C70D86" w:rsidRDefault="00C70D86" w:rsidP="00C70D8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65322691"/>
      <w:docPartObj>
        <w:docPartGallery w:val="Page Numbers (Top of Page)"/>
        <w:docPartUnique/>
      </w:docPartObj>
    </w:sdtPr>
    <w:sdtEndPr>
      <w:rPr>
        <w:rStyle w:val="PageNumber"/>
      </w:rPr>
    </w:sdtEndPr>
    <w:sdtContent>
      <w:p w14:paraId="69F47833" w14:textId="77C005CB" w:rsidR="00C70D86" w:rsidRDefault="00C70D86" w:rsidP="00E03D1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B053E">
          <w:rPr>
            <w:rStyle w:val="PageNumber"/>
            <w:noProof/>
          </w:rPr>
          <w:t>2</w:t>
        </w:r>
        <w:r>
          <w:rPr>
            <w:rStyle w:val="PageNumber"/>
          </w:rPr>
          <w:fldChar w:fldCharType="end"/>
        </w:r>
      </w:p>
    </w:sdtContent>
  </w:sdt>
  <w:p w14:paraId="401B14A9" w14:textId="77777777" w:rsidR="00C70D86" w:rsidRDefault="00C70D86" w:rsidP="00C70D86">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F73"/>
    <w:rsid w:val="000008B8"/>
    <w:rsid w:val="00021318"/>
    <w:rsid w:val="00025EE9"/>
    <w:rsid w:val="00041BB8"/>
    <w:rsid w:val="00055FF5"/>
    <w:rsid w:val="000563C3"/>
    <w:rsid w:val="000577C6"/>
    <w:rsid w:val="0007126F"/>
    <w:rsid w:val="00073FBD"/>
    <w:rsid w:val="00076A51"/>
    <w:rsid w:val="00077E4D"/>
    <w:rsid w:val="0008210F"/>
    <w:rsid w:val="000A6471"/>
    <w:rsid w:val="000B10AF"/>
    <w:rsid w:val="000C471F"/>
    <w:rsid w:val="000E38DE"/>
    <w:rsid w:val="000F033D"/>
    <w:rsid w:val="000F65A8"/>
    <w:rsid w:val="001022E8"/>
    <w:rsid w:val="00113AA1"/>
    <w:rsid w:val="00123C8E"/>
    <w:rsid w:val="00126928"/>
    <w:rsid w:val="00164A6C"/>
    <w:rsid w:val="00170B66"/>
    <w:rsid w:val="00193D4E"/>
    <w:rsid w:val="00196238"/>
    <w:rsid w:val="001A1602"/>
    <w:rsid w:val="001B3A1A"/>
    <w:rsid w:val="001B4C96"/>
    <w:rsid w:val="001C5B0B"/>
    <w:rsid w:val="001D27F3"/>
    <w:rsid w:val="00210CF0"/>
    <w:rsid w:val="00224CEB"/>
    <w:rsid w:val="00225E6A"/>
    <w:rsid w:val="0024092C"/>
    <w:rsid w:val="00244F9A"/>
    <w:rsid w:val="00245B71"/>
    <w:rsid w:val="00251A57"/>
    <w:rsid w:val="00253DB5"/>
    <w:rsid w:val="00255909"/>
    <w:rsid w:val="002601AB"/>
    <w:rsid w:val="0026196F"/>
    <w:rsid w:val="00271678"/>
    <w:rsid w:val="002733C9"/>
    <w:rsid w:val="002740B8"/>
    <w:rsid w:val="00294B48"/>
    <w:rsid w:val="0029688E"/>
    <w:rsid w:val="002D2FEC"/>
    <w:rsid w:val="002D6991"/>
    <w:rsid w:val="002F30FD"/>
    <w:rsid w:val="00300A26"/>
    <w:rsid w:val="00304C56"/>
    <w:rsid w:val="0032796C"/>
    <w:rsid w:val="00333D17"/>
    <w:rsid w:val="00395B42"/>
    <w:rsid w:val="003A2B61"/>
    <w:rsid w:val="003A3D90"/>
    <w:rsid w:val="003B0B7D"/>
    <w:rsid w:val="003B2482"/>
    <w:rsid w:val="003D539B"/>
    <w:rsid w:val="003D70A8"/>
    <w:rsid w:val="003E1CEF"/>
    <w:rsid w:val="003F34AC"/>
    <w:rsid w:val="003F4041"/>
    <w:rsid w:val="00426883"/>
    <w:rsid w:val="00427B81"/>
    <w:rsid w:val="004513D2"/>
    <w:rsid w:val="00455A71"/>
    <w:rsid w:val="004802B6"/>
    <w:rsid w:val="00492F73"/>
    <w:rsid w:val="004A28CB"/>
    <w:rsid w:val="004B74A0"/>
    <w:rsid w:val="004B7D55"/>
    <w:rsid w:val="004D0F18"/>
    <w:rsid w:val="004D314E"/>
    <w:rsid w:val="00503921"/>
    <w:rsid w:val="005112F3"/>
    <w:rsid w:val="005361D9"/>
    <w:rsid w:val="00550BDB"/>
    <w:rsid w:val="0055357A"/>
    <w:rsid w:val="005556EF"/>
    <w:rsid w:val="00556234"/>
    <w:rsid w:val="00591A85"/>
    <w:rsid w:val="005A0D1A"/>
    <w:rsid w:val="005B63F0"/>
    <w:rsid w:val="005D0502"/>
    <w:rsid w:val="00603501"/>
    <w:rsid w:val="0060410C"/>
    <w:rsid w:val="006279DA"/>
    <w:rsid w:val="00631925"/>
    <w:rsid w:val="00644503"/>
    <w:rsid w:val="00646571"/>
    <w:rsid w:val="00647E66"/>
    <w:rsid w:val="00660387"/>
    <w:rsid w:val="006653DE"/>
    <w:rsid w:val="006A68E1"/>
    <w:rsid w:val="006A778B"/>
    <w:rsid w:val="006C78ED"/>
    <w:rsid w:val="00711B9C"/>
    <w:rsid w:val="00720659"/>
    <w:rsid w:val="00725219"/>
    <w:rsid w:val="007256C1"/>
    <w:rsid w:val="007311C9"/>
    <w:rsid w:val="00740DF0"/>
    <w:rsid w:val="00753EB3"/>
    <w:rsid w:val="007A10CF"/>
    <w:rsid w:val="007A2FE8"/>
    <w:rsid w:val="007A6D40"/>
    <w:rsid w:val="007B5B6C"/>
    <w:rsid w:val="007C0E91"/>
    <w:rsid w:val="007C0EAD"/>
    <w:rsid w:val="007C3C53"/>
    <w:rsid w:val="007D291C"/>
    <w:rsid w:val="007E4758"/>
    <w:rsid w:val="00810A88"/>
    <w:rsid w:val="008332AB"/>
    <w:rsid w:val="008567CB"/>
    <w:rsid w:val="00857E7C"/>
    <w:rsid w:val="00863E5B"/>
    <w:rsid w:val="0086422F"/>
    <w:rsid w:val="0087120A"/>
    <w:rsid w:val="00871AF7"/>
    <w:rsid w:val="00872A94"/>
    <w:rsid w:val="00874478"/>
    <w:rsid w:val="0087547D"/>
    <w:rsid w:val="00876697"/>
    <w:rsid w:val="00895C8D"/>
    <w:rsid w:val="008A59BC"/>
    <w:rsid w:val="008B1F7E"/>
    <w:rsid w:val="008B71D6"/>
    <w:rsid w:val="008C4EA4"/>
    <w:rsid w:val="008D366D"/>
    <w:rsid w:val="008D41CA"/>
    <w:rsid w:val="008E7516"/>
    <w:rsid w:val="008F4309"/>
    <w:rsid w:val="008F5DE5"/>
    <w:rsid w:val="009113F4"/>
    <w:rsid w:val="00923A19"/>
    <w:rsid w:val="00937925"/>
    <w:rsid w:val="00952880"/>
    <w:rsid w:val="00962037"/>
    <w:rsid w:val="00962758"/>
    <w:rsid w:val="00984C2E"/>
    <w:rsid w:val="00986215"/>
    <w:rsid w:val="009B2221"/>
    <w:rsid w:val="009B4E65"/>
    <w:rsid w:val="009C668E"/>
    <w:rsid w:val="009C74C0"/>
    <w:rsid w:val="009D1D6F"/>
    <w:rsid w:val="009D533E"/>
    <w:rsid w:val="009E0ED4"/>
    <w:rsid w:val="00A01719"/>
    <w:rsid w:val="00A02A95"/>
    <w:rsid w:val="00A12975"/>
    <w:rsid w:val="00A133FF"/>
    <w:rsid w:val="00A13D28"/>
    <w:rsid w:val="00A15E5F"/>
    <w:rsid w:val="00A313AF"/>
    <w:rsid w:val="00A34EC7"/>
    <w:rsid w:val="00A50DCE"/>
    <w:rsid w:val="00A61B8D"/>
    <w:rsid w:val="00A64E3E"/>
    <w:rsid w:val="00A70B14"/>
    <w:rsid w:val="00A828A8"/>
    <w:rsid w:val="00A83ABA"/>
    <w:rsid w:val="00A94B05"/>
    <w:rsid w:val="00AB623F"/>
    <w:rsid w:val="00AF3CD8"/>
    <w:rsid w:val="00B22B8A"/>
    <w:rsid w:val="00B42FD5"/>
    <w:rsid w:val="00B44CD6"/>
    <w:rsid w:val="00B46869"/>
    <w:rsid w:val="00B50844"/>
    <w:rsid w:val="00B55419"/>
    <w:rsid w:val="00B56E79"/>
    <w:rsid w:val="00B753CC"/>
    <w:rsid w:val="00B769FA"/>
    <w:rsid w:val="00B81085"/>
    <w:rsid w:val="00B83900"/>
    <w:rsid w:val="00B973B2"/>
    <w:rsid w:val="00BA414F"/>
    <w:rsid w:val="00BB053E"/>
    <w:rsid w:val="00BB3E1E"/>
    <w:rsid w:val="00BC78CB"/>
    <w:rsid w:val="00BD1AD8"/>
    <w:rsid w:val="00BD763E"/>
    <w:rsid w:val="00BD7E5D"/>
    <w:rsid w:val="00BE0C8F"/>
    <w:rsid w:val="00BE543C"/>
    <w:rsid w:val="00C1678F"/>
    <w:rsid w:val="00C20C5B"/>
    <w:rsid w:val="00C214D4"/>
    <w:rsid w:val="00C23698"/>
    <w:rsid w:val="00C3294D"/>
    <w:rsid w:val="00C33CE6"/>
    <w:rsid w:val="00C50FEF"/>
    <w:rsid w:val="00C6169D"/>
    <w:rsid w:val="00C62683"/>
    <w:rsid w:val="00C70D86"/>
    <w:rsid w:val="00CA4E13"/>
    <w:rsid w:val="00CA58D3"/>
    <w:rsid w:val="00CB0D98"/>
    <w:rsid w:val="00CB50CE"/>
    <w:rsid w:val="00CC2D18"/>
    <w:rsid w:val="00CC6825"/>
    <w:rsid w:val="00CE6826"/>
    <w:rsid w:val="00CF1BF9"/>
    <w:rsid w:val="00CF566D"/>
    <w:rsid w:val="00D24F6A"/>
    <w:rsid w:val="00D26E0E"/>
    <w:rsid w:val="00D30382"/>
    <w:rsid w:val="00D431CF"/>
    <w:rsid w:val="00D50A42"/>
    <w:rsid w:val="00D73560"/>
    <w:rsid w:val="00D8020B"/>
    <w:rsid w:val="00D90939"/>
    <w:rsid w:val="00D96ECF"/>
    <w:rsid w:val="00DA416F"/>
    <w:rsid w:val="00DB17B9"/>
    <w:rsid w:val="00DB2F37"/>
    <w:rsid w:val="00DD6D46"/>
    <w:rsid w:val="00DD76BB"/>
    <w:rsid w:val="00E10573"/>
    <w:rsid w:val="00E3077A"/>
    <w:rsid w:val="00E47E14"/>
    <w:rsid w:val="00E77361"/>
    <w:rsid w:val="00E916B4"/>
    <w:rsid w:val="00E92B19"/>
    <w:rsid w:val="00E97D9A"/>
    <w:rsid w:val="00EB4F11"/>
    <w:rsid w:val="00EB60A6"/>
    <w:rsid w:val="00EE1A2B"/>
    <w:rsid w:val="00EE1CED"/>
    <w:rsid w:val="00EE4188"/>
    <w:rsid w:val="00EF1266"/>
    <w:rsid w:val="00F015D5"/>
    <w:rsid w:val="00F04D09"/>
    <w:rsid w:val="00F05225"/>
    <w:rsid w:val="00F127B2"/>
    <w:rsid w:val="00F37E69"/>
    <w:rsid w:val="00F42EAC"/>
    <w:rsid w:val="00F4465D"/>
    <w:rsid w:val="00F4577D"/>
    <w:rsid w:val="00F51D6F"/>
    <w:rsid w:val="00F63C1F"/>
    <w:rsid w:val="00F74DC8"/>
    <w:rsid w:val="00F77711"/>
    <w:rsid w:val="00F810CF"/>
    <w:rsid w:val="00F81FE5"/>
    <w:rsid w:val="00FA0BF0"/>
    <w:rsid w:val="00FA6874"/>
    <w:rsid w:val="00FB40B3"/>
    <w:rsid w:val="00FB474C"/>
    <w:rsid w:val="00FE1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954365"/>
  <w15:chartTrackingRefBased/>
  <w15:docId w15:val="{97BAABF3-4C10-8D41-88B0-558777895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0D86"/>
    <w:pPr>
      <w:tabs>
        <w:tab w:val="center" w:pos="4680"/>
        <w:tab w:val="right" w:pos="9360"/>
      </w:tabs>
    </w:pPr>
  </w:style>
  <w:style w:type="character" w:customStyle="1" w:styleId="HeaderChar">
    <w:name w:val="Header Char"/>
    <w:basedOn w:val="DefaultParagraphFont"/>
    <w:link w:val="Header"/>
    <w:uiPriority w:val="99"/>
    <w:rsid w:val="00C70D86"/>
  </w:style>
  <w:style w:type="character" w:styleId="PageNumber">
    <w:name w:val="page number"/>
    <w:basedOn w:val="DefaultParagraphFont"/>
    <w:uiPriority w:val="99"/>
    <w:semiHidden/>
    <w:unhideWhenUsed/>
    <w:rsid w:val="00C70D86"/>
  </w:style>
  <w:style w:type="paragraph" w:styleId="EndnoteText">
    <w:name w:val="endnote text"/>
    <w:basedOn w:val="Normal"/>
    <w:link w:val="EndnoteTextChar"/>
    <w:uiPriority w:val="99"/>
    <w:semiHidden/>
    <w:unhideWhenUsed/>
    <w:rsid w:val="000F033D"/>
    <w:rPr>
      <w:sz w:val="20"/>
      <w:szCs w:val="20"/>
    </w:rPr>
  </w:style>
  <w:style w:type="character" w:customStyle="1" w:styleId="EndnoteTextChar">
    <w:name w:val="Endnote Text Char"/>
    <w:basedOn w:val="DefaultParagraphFont"/>
    <w:link w:val="EndnoteText"/>
    <w:uiPriority w:val="99"/>
    <w:semiHidden/>
    <w:rsid w:val="000F033D"/>
    <w:rPr>
      <w:sz w:val="20"/>
      <w:szCs w:val="20"/>
    </w:rPr>
  </w:style>
  <w:style w:type="character" w:styleId="EndnoteReference">
    <w:name w:val="endnote reference"/>
    <w:basedOn w:val="DefaultParagraphFont"/>
    <w:uiPriority w:val="99"/>
    <w:semiHidden/>
    <w:unhideWhenUsed/>
    <w:rsid w:val="000F033D"/>
    <w:rPr>
      <w:vertAlign w:val="superscript"/>
    </w:rPr>
  </w:style>
  <w:style w:type="paragraph" w:styleId="FootnoteText">
    <w:name w:val="footnote text"/>
    <w:basedOn w:val="Normal"/>
    <w:link w:val="FootnoteTextChar"/>
    <w:uiPriority w:val="99"/>
    <w:semiHidden/>
    <w:unhideWhenUsed/>
    <w:rsid w:val="00EF1266"/>
    <w:rPr>
      <w:sz w:val="20"/>
      <w:szCs w:val="20"/>
    </w:rPr>
  </w:style>
  <w:style w:type="character" w:customStyle="1" w:styleId="FootnoteTextChar">
    <w:name w:val="Footnote Text Char"/>
    <w:basedOn w:val="DefaultParagraphFont"/>
    <w:link w:val="FootnoteText"/>
    <w:uiPriority w:val="99"/>
    <w:semiHidden/>
    <w:rsid w:val="00EF1266"/>
    <w:rPr>
      <w:sz w:val="20"/>
      <w:szCs w:val="20"/>
    </w:rPr>
  </w:style>
  <w:style w:type="character" w:styleId="FootnoteReference">
    <w:name w:val="footnote reference"/>
    <w:basedOn w:val="DefaultParagraphFont"/>
    <w:uiPriority w:val="99"/>
    <w:semiHidden/>
    <w:unhideWhenUsed/>
    <w:rsid w:val="00EF12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275466">
      <w:bodyDiv w:val="1"/>
      <w:marLeft w:val="0"/>
      <w:marRight w:val="0"/>
      <w:marTop w:val="0"/>
      <w:marBottom w:val="0"/>
      <w:divBdr>
        <w:top w:val="none" w:sz="0" w:space="0" w:color="auto"/>
        <w:left w:val="none" w:sz="0" w:space="0" w:color="auto"/>
        <w:bottom w:val="none" w:sz="0" w:space="0" w:color="auto"/>
        <w:right w:val="none" w:sz="0" w:space="0" w:color="auto"/>
      </w:divBdr>
    </w:div>
    <w:div w:id="1537112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1021</TotalTime>
  <Pages>28</Pages>
  <Words>7721</Words>
  <Characters>44013</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161</cp:revision>
  <cp:lastPrinted>2020-05-03T14:23:00Z</cp:lastPrinted>
  <dcterms:created xsi:type="dcterms:W3CDTF">2019-11-03T16:31:00Z</dcterms:created>
  <dcterms:modified xsi:type="dcterms:W3CDTF">2020-12-28T13:46:00Z</dcterms:modified>
</cp:coreProperties>
</file>