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29" w:rsidRPr="00970663" w:rsidRDefault="00014582" w:rsidP="00383E7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To Leave Open the Possibility for</w:t>
      </w:r>
      <w:r w:rsidR="00383E77" w:rsidRPr="00970663">
        <w:rPr>
          <w:rFonts w:asciiTheme="majorBidi" w:hAnsiTheme="majorBidi" w:cstheme="majorBidi"/>
          <w:b/>
          <w:bCs/>
          <w:sz w:val="32"/>
          <w:szCs w:val="32"/>
        </w:rPr>
        <w:t xml:space="preserve"> Hardness of the Meta Problem</w:t>
      </w:r>
    </w:p>
    <w:p w:rsidR="00383E77" w:rsidRDefault="00383E77" w:rsidP="00383E77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Aliakbar Kouchakzadeh*, Shahriar Gharibzadeh</w:t>
      </w:r>
    </w:p>
    <w:p w:rsidR="00383E77" w:rsidRDefault="00383E77" w:rsidP="00383E77">
      <w:pPr>
        <w:rPr>
          <w:rFonts w:asciiTheme="majorBidi" w:hAnsiTheme="majorBidi" w:cstheme="majorBidi"/>
          <w:sz w:val="16"/>
          <w:szCs w:val="16"/>
          <w:rtl/>
        </w:rPr>
      </w:pPr>
      <w:r w:rsidRPr="005458EA">
        <w:rPr>
          <w:rFonts w:asciiTheme="majorBidi" w:hAnsiTheme="majorBidi" w:cstheme="majorBidi"/>
          <w:sz w:val="16"/>
          <w:szCs w:val="16"/>
        </w:rPr>
        <w:t>Laboratory for Theoretical Studies, Institute for Cognitive and Brain Sciences, Shahid Beheshti University, Tehran, Iran</w:t>
      </w:r>
    </w:p>
    <w:p w:rsidR="00383E77" w:rsidRDefault="00014582" w:rsidP="00383E77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16021">
        <w:rPr>
          <w:rFonts w:asciiTheme="majorBidi" w:hAnsiTheme="majorBidi" w:cstheme="majorBidi"/>
          <w:b/>
          <w:bCs/>
          <w:sz w:val="20"/>
          <w:szCs w:val="20"/>
        </w:rPr>
        <w:t>Abstract</w:t>
      </w:r>
    </w:p>
    <w:p w:rsidR="00AD657B" w:rsidRPr="00AD657B" w:rsidRDefault="00AD657B" w:rsidP="00AD657B">
      <w:pPr>
        <w:jc w:val="both"/>
        <w:rPr>
          <w:rFonts w:asciiTheme="majorBidi" w:hAnsiTheme="majorBidi" w:cstheme="majorBidi"/>
          <w:sz w:val="20"/>
          <w:szCs w:val="20"/>
        </w:rPr>
      </w:pPr>
      <w:r w:rsidRPr="00AD657B">
        <w:rPr>
          <w:rFonts w:asciiTheme="majorBidi" w:hAnsiTheme="majorBidi" w:cstheme="majorBidi"/>
          <w:sz w:val="20"/>
          <w:szCs w:val="20"/>
        </w:rPr>
        <w:t xml:space="preserve">The hard problem of consciousness is the problem of explaining subjective experience. This problem is based on the notion that explaining brain functions cannot lead to explaining experience </w:t>
      </w:r>
      <w:r w:rsidRPr="00AD657B">
        <w:rPr>
          <w:rFonts w:asciiTheme="majorBidi" w:hAnsiTheme="majorBidi" w:cstheme="majorBidi"/>
          <w:sz w:val="20"/>
          <w:szCs w:val="20"/>
        </w:rPr>
        <w:fldChar w:fldCharType="begin"/>
      </w:r>
      <w:r w:rsidRPr="00AD657B">
        <w:rPr>
          <w:rFonts w:asciiTheme="majorBidi" w:hAnsiTheme="majorBidi" w:cstheme="majorBidi"/>
          <w:sz w:val="20"/>
          <w:szCs w:val="20"/>
        </w:rPr>
        <w:instrText xml:space="preserve"> ADDIN EN.CITE &lt;EndNote&gt;&lt;Cite&gt;&lt;Author&gt;Chalmers&lt;/Author&gt;&lt;Year&gt;1995&lt;/Year&gt;&lt;RecNum&gt;2&lt;/RecNum&gt;&lt;DisplayText&gt;(Chalmers, 1995)&lt;/DisplayText&gt;&lt;record&gt;&lt;rec-number&gt;2&lt;/rec-number&gt;&lt;foreign-keys&gt;&lt;key app="EN" db-id="tvrzwazsdrwv2le0ds9v0xzfa00pxvafs9rt" timestamp="1636615891"&gt;2&lt;/key&gt;&lt;/foreign-keys&gt;&lt;ref-type name="Journal Article"&gt;17&lt;/ref-type&gt;&lt;contributors&gt;&lt;authors&gt;&lt;author&gt;Chalmers, David&lt;/author&gt;&lt;/authors&gt;&lt;/contributors&gt;&lt;titles&gt;&lt;title&gt;Facing up to the problem of consciousness&lt;/title&gt;&lt;secondary-title&gt;Journal of consciousness studies&lt;/secondary-title&gt;&lt;/titles&gt;&lt;periodical&gt;&lt;full-title&gt;Journal of Consciousness Studies&lt;/full-title&gt;&lt;/periodical&gt;&lt;pages&gt;200-219&lt;/pages&gt;&lt;volume&gt;2&lt;/volume&gt;&lt;number&gt;3&lt;/number&gt;&lt;dates&gt;&lt;year&gt;1995&lt;/year&gt;&lt;/dates&gt;&lt;isbn&gt;1355-8250&lt;/isbn&gt;&lt;urls&gt;&lt;/urls&gt;&lt;/record&gt;&lt;/Cite&gt;&lt;/EndNote&gt;</w:instrText>
      </w:r>
      <w:r w:rsidRPr="00AD657B">
        <w:rPr>
          <w:rFonts w:asciiTheme="majorBidi" w:hAnsiTheme="majorBidi" w:cstheme="majorBidi"/>
          <w:sz w:val="20"/>
          <w:szCs w:val="20"/>
        </w:rPr>
        <w:fldChar w:fldCharType="separate"/>
      </w:r>
      <w:r w:rsidRPr="00AD657B">
        <w:rPr>
          <w:rFonts w:asciiTheme="majorBidi" w:hAnsiTheme="majorBidi" w:cstheme="majorBidi"/>
          <w:noProof/>
          <w:sz w:val="20"/>
          <w:szCs w:val="20"/>
        </w:rPr>
        <w:t>(Chalmers, 1995)</w:t>
      </w:r>
      <w:r w:rsidRPr="00AD657B">
        <w:rPr>
          <w:rFonts w:asciiTheme="majorBidi" w:hAnsiTheme="majorBidi" w:cstheme="majorBidi"/>
          <w:sz w:val="20"/>
          <w:szCs w:val="20"/>
        </w:rPr>
        <w:fldChar w:fldCharType="end"/>
      </w:r>
      <w:r w:rsidRPr="00AD657B">
        <w:rPr>
          <w:rFonts w:asciiTheme="majorBidi" w:hAnsiTheme="majorBidi" w:cstheme="majorBidi"/>
          <w:sz w:val="20"/>
          <w:szCs w:val="20"/>
        </w:rPr>
        <w:t xml:space="preserve">. The </w:t>
      </w:r>
      <w:proofErr w:type="gramStart"/>
      <w:r w:rsidRPr="00AD657B">
        <w:rPr>
          <w:rFonts w:asciiTheme="majorBidi" w:hAnsiTheme="majorBidi" w:cstheme="majorBidi"/>
          <w:sz w:val="20"/>
          <w:szCs w:val="20"/>
        </w:rPr>
        <w:t>meta</w:t>
      </w:r>
      <w:proofErr w:type="gramEnd"/>
      <w:r w:rsidRPr="00AD657B">
        <w:rPr>
          <w:rFonts w:asciiTheme="majorBidi" w:hAnsiTheme="majorBidi" w:cstheme="majorBidi"/>
          <w:sz w:val="20"/>
          <w:szCs w:val="20"/>
        </w:rPr>
        <w:t xml:space="preserve"> problem of consciousness is the problem that why we think there is a hard problem of consciousness. David Chalmers suggests that solving the </w:t>
      </w:r>
      <w:proofErr w:type="gramStart"/>
      <w:r w:rsidRPr="00AD657B">
        <w:rPr>
          <w:rFonts w:asciiTheme="majorBidi" w:hAnsiTheme="majorBidi" w:cstheme="majorBidi"/>
          <w:sz w:val="20"/>
          <w:szCs w:val="20"/>
        </w:rPr>
        <w:t>meta</w:t>
      </w:r>
      <w:proofErr w:type="gramEnd"/>
      <w:r w:rsidRPr="00AD657B">
        <w:rPr>
          <w:rFonts w:asciiTheme="majorBidi" w:hAnsiTheme="majorBidi" w:cstheme="majorBidi"/>
          <w:sz w:val="20"/>
          <w:szCs w:val="20"/>
        </w:rPr>
        <w:t xml:space="preserve"> problem deals with human reports of the hard problem- named problem reports. He notes that since problem reports are facts of human behavior we can consider them explainable by functional terms. Therefore, the meta problem is an easy problem </w:t>
      </w:r>
      <w:r w:rsidRPr="00AD657B">
        <w:rPr>
          <w:rFonts w:asciiTheme="majorBidi" w:hAnsiTheme="majorBidi" w:cstheme="majorBidi"/>
          <w:sz w:val="20"/>
          <w:szCs w:val="20"/>
        </w:rPr>
        <w:fldChar w:fldCharType="begin"/>
      </w:r>
      <w:r w:rsidRPr="00AD657B">
        <w:rPr>
          <w:rFonts w:asciiTheme="majorBidi" w:hAnsiTheme="majorBidi" w:cstheme="majorBidi"/>
          <w:sz w:val="20"/>
          <w:szCs w:val="20"/>
        </w:rPr>
        <w:instrText xml:space="preserve"> ADDIN EN.CITE &lt;EndNote&gt;&lt;Cite&gt;&lt;Author&gt;Chalmers&lt;/Author&gt;&lt;Year&gt;2018&lt;/Year&gt;&lt;RecNum&gt;1&lt;/RecNum&gt;&lt;DisplayText&gt;(Chalmers, 2018)&lt;/DisplayText&gt;&lt;record&gt;&lt;rec-number&gt;1&lt;/rec-number&gt;&lt;foreign-keys&gt;&lt;key app="EN" db-id="tvrzwazsdrwv2le0ds9v0xzfa00pxvafs9rt" timestamp="1635861934"&gt;1&lt;/key&gt;&lt;/foreign-keys&gt;&lt;ref-type name="Journal Article"&gt;17&lt;/ref-type&gt;&lt;contributors&gt;&lt;authors&gt;&lt;author&gt;Chalmers, David&lt;/author&gt;&lt;/authors&gt;&lt;/contributors&gt;&lt;titles&gt;&lt;title&gt;The meta-problem of consciousness&lt;/title&gt;&lt;secondary-title&gt;Journal of Consciousness Studies&lt;/secondary-title&gt;&lt;/titles&gt;&lt;periodical&gt;&lt;full-title&gt;Journal of Consciousness Studies&lt;/full-title&gt;&lt;/periodical&gt;&lt;pages&gt;6-61&lt;/pages&gt;&lt;volume&gt;25&lt;/volume&gt;&lt;number&gt;9-10&lt;/number&gt;&lt;dates&gt;&lt;year&gt;2018&lt;/year&gt;&lt;/dates&gt;&lt;urls&gt;&lt;/urls&gt;&lt;/record&gt;&lt;/Cite&gt;&lt;/EndNote&gt;</w:instrText>
      </w:r>
      <w:r w:rsidRPr="00AD657B">
        <w:rPr>
          <w:rFonts w:asciiTheme="majorBidi" w:hAnsiTheme="majorBidi" w:cstheme="majorBidi"/>
          <w:sz w:val="20"/>
          <w:szCs w:val="20"/>
        </w:rPr>
        <w:fldChar w:fldCharType="separate"/>
      </w:r>
      <w:r w:rsidRPr="00AD657B">
        <w:rPr>
          <w:rFonts w:asciiTheme="majorBidi" w:hAnsiTheme="majorBidi" w:cstheme="majorBidi"/>
          <w:noProof/>
          <w:sz w:val="20"/>
          <w:szCs w:val="20"/>
        </w:rPr>
        <w:t>(Chalmers, 2018)</w:t>
      </w:r>
      <w:r w:rsidRPr="00AD657B">
        <w:rPr>
          <w:rFonts w:asciiTheme="majorBidi" w:hAnsiTheme="majorBidi" w:cstheme="majorBidi"/>
          <w:sz w:val="20"/>
          <w:szCs w:val="20"/>
        </w:rPr>
        <w:fldChar w:fldCharType="end"/>
      </w:r>
      <w:r w:rsidRPr="00AD657B">
        <w:rPr>
          <w:rFonts w:asciiTheme="majorBidi" w:hAnsiTheme="majorBidi" w:cstheme="majorBidi"/>
          <w:sz w:val="20"/>
          <w:szCs w:val="20"/>
        </w:rPr>
        <w:t xml:space="preserve">. In this article, we are trying to </w:t>
      </w:r>
      <w:proofErr w:type="spellStart"/>
      <w:r w:rsidRPr="00AD657B">
        <w:rPr>
          <w:rFonts w:asciiTheme="majorBidi" w:hAnsiTheme="majorBidi" w:cstheme="majorBidi"/>
          <w:sz w:val="20"/>
          <w:szCs w:val="20"/>
        </w:rPr>
        <w:t>to</w:t>
      </w:r>
      <w:proofErr w:type="spellEnd"/>
      <w:r w:rsidRPr="00AD657B">
        <w:rPr>
          <w:rFonts w:asciiTheme="majorBidi" w:hAnsiTheme="majorBidi" w:cstheme="majorBidi"/>
          <w:sz w:val="20"/>
          <w:szCs w:val="20"/>
        </w:rPr>
        <w:t xml:space="preserve"> leave open the possibility for hardness of the </w:t>
      </w:r>
      <w:proofErr w:type="gramStart"/>
      <w:r w:rsidRPr="00AD657B">
        <w:rPr>
          <w:rFonts w:asciiTheme="majorBidi" w:hAnsiTheme="majorBidi" w:cstheme="majorBidi"/>
          <w:sz w:val="20"/>
          <w:szCs w:val="20"/>
        </w:rPr>
        <w:t>meta</w:t>
      </w:r>
      <w:proofErr w:type="gramEnd"/>
      <w:r w:rsidRPr="00AD657B">
        <w:rPr>
          <w:rFonts w:asciiTheme="majorBidi" w:hAnsiTheme="majorBidi" w:cstheme="majorBidi"/>
          <w:sz w:val="20"/>
          <w:szCs w:val="20"/>
        </w:rPr>
        <w:t xml:space="preserve"> problem.</w:t>
      </w:r>
    </w:p>
    <w:p w:rsidR="00014582" w:rsidRPr="00AD657B" w:rsidRDefault="00014582" w:rsidP="00AD657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16021">
        <w:rPr>
          <w:rFonts w:asciiTheme="majorBidi" w:hAnsiTheme="majorBidi" w:cstheme="majorBidi"/>
          <w:b/>
          <w:bCs/>
          <w:sz w:val="20"/>
          <w:szCs w:val="20"/>
        </w:rPr>
        <w:t>Main Text</w:t>
      </w:r>
    </w:p>
    <w:p w:rsidR="00AD657B" w:rsidRDefault="00AD657B" w:rsidP="00AD657B">
      <w:pPr>
        <w:rPr>
          <w:rFonts w:asciiTheme="majorBidi" w:hAnsiTheme="majorBidi" w:cstheme="majorBidi"/>
          <w:sz w:val="20"/>
          <w:szCs w:val="20"/>
        </w:rPr>
      </w:pPr>
      <w:r w:rsidRPr="00016021">
        <w:rPr>
          <w:rFonts w:asciiTheme="majorBidi" w:hAnsiTheme="majorBidi" w:cstheme="majorBidi"/>
          <w:sz w:val="20"/>
          <w:szCs w:val="20"/>
        </w:rPr>
        <w:t xml:space="preserve">An explanatory solving of the </w:t>
      </w:r>
      <w:proofErr w:type="gramStart"/>
      <w:r w:rsidRPr="00016021">
        <w:rPr>
          <w:rFonts w:asciiTheme="majorBidi" w:hAnsiTheme="majorBidi" w:cstheme="majorBidi"/>
          <w:sz w:val="20"/>
          <w:szCs w:val="20"/>
        </w:rPr>
        <w:t>meta</w:t>
      </w:r>
      <w:proofErr w:type="gramEnd"/>
      <w:r w:rsidRPr="00016021">
        <w:rPr>
          <w:rFonts w:asciiTheme="majorBidi" w:hAnsiTheme="majorBidi" w:cstheme="majorBidi"/>
          <w:sz w:val="20"/>
          <w:szCs w:val="20"/>
        </w:rPr>
        <w:t xml:space="preserve"> problem through explaining reports, requires </w:t>
      </w:r>
      <w:r w:rsidRPr="00016021">
        <w:rPr>
          <w:rFonts w:asciiTheme="majorBidi" w:hAnsiTheme="majorBidi" w:cstheme="majorBidi"/>
          <w:i/>
          <w:iCs/>
          <w:sz w:val="20"/>
          <w:szCs w:val="20"/>
        </w:rPr>
        <w:t>a complete picture</w:t>
      </w:r>
      <w:r w:rsidRPr="00016021">
        <w:rPr>
          <w:rFonts w:asciiTheme="majorBidi" w:hAnsiTheme="majorBidi" w:cstheme="majorBidi"/>
          <w:sz w:val="20"/>
          <w:szCs w:val="20"/>
        </w:rPr>
        <w:t xml:space="preserve"> of what happens during a single report. In order to have a complete picture, it </w:t>
      </w:r>
      <w:proofErr w:type="gramStart"/>
      <w:r w:rsidRPr="00016021">
        <w:rPr>
          <w:rFonts w:asciiTheme="majorBidi" w:hAnsiTheme="majorBidi" w:cstheme="majorBidi"/>
          <w:sz w:val="20"/>
          <w:szCs w:val="20"/>
        </w:rPr>
        <w:t>should be considered</w:t>
      </w:r>
      <w:proofErr w:type="gramEnd"/>
      <w:r w:rsidRPr="00016021">
        <w:rPr>
          <w:rFonts w:asciiTheme="majorBidi" w:hAnsiTheme="majorBidi" w:cstheme="majorBidi"/>
          <w:sz w:val="20"/>
          <w:szCs w:val="20"/>
        </w:rPr>
        <w:t xml:space="preserve"> that various phenomenal states exist at that moment when a human makes a single problem report. It seems to us that those phenomenal states are at least parts of a complete explanation for the question that why she thinks there is a hard problem. Therefore, in order to solve the </w:t>
      </w:r>
      <w:proofErr w:type="gramStart"/>
      <w:r w:rsidRPr="00016021">
        <w:rPr>
          <w:rFonts w:asciiTheme="majorBidi" w:hAnsiTheme="majorBidi" w:cstheme="majorBidi"/>
          <w:sz w:val="20"/>
          <w:szCs w:val="20"/>
        </w:rPr>
        <w:t>meta</w:t>
      </w:r>
      <w:proofErr w:type="gramEnd"/>
      <w:r w:rsidRPr="00016021">
        <w:rPr>
          <w:rFonts w:asciiTheme="majorBidi" w:hAnsiTheme="majorBidi" w:cstheme="majorBidi"/>
          <w:sz w:val="20"/>
          <w:szCs w:val="20"/>
        </w:rPr>
        <w:t xml:space="preserve"> problem, phenomenal aspects of the answering moments should also be explained. Thus, if it is true that explaining brain functions of problem reports will not lead to explaining problem reports, a hard problem will rise for the </w:t>
      </w:r>
      <w:proofErr w:type="gramStart"/>
      <w:r w:rsidRPr="00016021">
        <w:rPr>
          <w:rFonts w:asciiTheme="majorBidi" w:hAnsiTheme="majorBidi" w:cstheme="majorBidi"/>
          <w:sz w:val="20"/>
          <w:szCs w:val="20"/>
        </w:rPr>
        <w:t>meta</w:t>
      </w:r>
      <w:proofErr w:type="gramEnd"/>
      <w:r w:rsidRPr="00016021">
        <w:rPr>
          <w:rFonts w:asciiTheme="majorBidi" w:hAnsiTheme="majorBidi" w:cstheme="majorBidi"/>
          <w:sz w:val="20"/>
          <w:szCs w:val="20"/>
        </w:rPr>
        <w:t xml:space="preserve"> problem.</w:t>
      </w:r>
    </w:p>
    <w:p w:rsidR="00AD657B" w:rsidRPr="00016021" w:rsidRDefault="00AD657B" w:rsidP="00AD657B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References</w:t>
      </w:r>
    </w:p>
    <w:p w:rsidR="00AD657B" w:rsidRPr="00A77E9D" w:rsidRDefault="00AD657B" w:rsidP="00AD657B">
      <w:pPr>
        <w:pStyle w:val="EndNoteBibliography"/>
        <w:spacing w:after="0"/>
        <w:ind w:left="720" w:hanging="720"/>
        <w:rPr>
          <w:rFonts w:asciiTheme="majorBidi" w:hAnsiTheme="majorBidi" w:cstheme="majorBidi"/>
          <w:sz w:val="20"/>
          <w:szCs w:val="20"/>
        </w:rPr>
      </w:pPr>
      <w:r w:rsidRPr="00A77E9D">
        <w:rPr>
          <w:rFonts w:asciiTheme="majorBidi" w:hAnsiTheme="majorBidi" w:cstheme="majorBidi"/>
          <w:sz w:val="20"/>
          <w:szCs w:val="20"/>
        </w:rPr>
        <w:t xml:space="preserve">Chalmers, D. (1995). Facing up to the problem of consciousness. </w:t>
      </w:r>
      <w:r w:rsidRPr="00A77E9D">
        <w:rPr>
          <w:rFonts w:asciiTheme="majorBidi" w:hAnsiTheme="majorBidi" w:cstheme="majorBidi"/>
          <w:i/>
          <w:sz w:val="20"/>
          <w:szCs w:val="20"/>
        </w:rPr>
        <w:t>Journal of Consciousness Studies</w:t>
      </w:r>
      <w:r w:rsidRPr="00A77E9D">
        <w:rPr>
          <w:rFonts w:asciiTheme="majorBidi" w:hAnsiTheme="majorBidi" w:cstheme="majorBidi"/>
          <w:sz w:val="20"/>
          <w:szCs w:val="20"/>
        </w:rPr>
        <w:t>,</w:t>
      </w:r>
      <w:r w:rsidRPr="00A77E9D">
        <w:rPr>
          <w:rFonts w:asciiTheme="majorBidi" w:hAnsiTheme="majorBidi" w:cstheme="majorBidi"/>
          <w:i/>
          <w:sz w:val="20"/>
          <w:szCs w:val="20"/>
        </w:rPr>
        <w:t xml:space="preserve"> 2</w:t>
      </w:r>
      <w:r w:rsidRPr="00A77E9D">
        <w:rPr>
          <w:rFonts w:asciiTheme="majorBidi" w:hAnsiTheme="majorBidi" w:cstheme="majorBidi"/>
          <w:sz w:val="20"/>
          <w:szCs w:val="20"/>
        </w:rPr>
        <w:t xml:space="preserve">(3), 200-219. </w:t>
      </w:r>
    </w:p>
    <w:p w:rsidR="00AD657B" w:rsidRPr="00A77E9D" w:rsidRDefault="00AD657B" w:rsidP="00AD657B">
      <w:pPr>
        <w:pStyle w:val="EndNoteBibliography"/>
        <w:ind w:left="720" w:hanging="720"/>
        <w:rPr>
          <w:rFonts w:asciiTheme="majorBidi" w:hAnsiTheme="majorBidi" w:cstheme="majorBidi"/>
          <w:sz w:val="20"/>
          <w:szCs w:val="20"/>
        </w:rPr>
      </w:pPr>
      <w:r w:rsidRPr="00A77E9D">
        <w:rPr>
          <w:rFonts w:asciiTheme="majorBidi" w:hAnsiTheme="majorBidi" w:cstheme="majorBidi"/>
          <w:sz w:val="20"/>
          <w:szCs w:val="20"/>
        </w:rPr>
        <w:t xml:space="preserve">Chalmers, D. (2018). The meta-problem of consciousness. </w:t>
      </w:r>
      <w:r w:rsidRPr="00A77E9D">
        <w:rPr>
          <w:rFonts w:asciiTheme="majorBidi" w:hAnsiTheme="majorBidi" w:cstheme="majorBidi"/>
          <w:i/>
          <w:sz w:val="20"/>
          <w:szCs w:val="20"/>
        </w:rPr>
        <w:t>Journal of Consciousness Studies</w:t>
      </w:r>
      <w:r w:rsidRPr="00A77E9D">
        <w:rPr>
          <w:rFonts w:asciiTheme="majorBidi" w:hAnsiTheme="majorBidi" w:cstheme="majorBidi"/>
          <w:sz w:val="20"/>
          <w:szCs w:val="20"/>
        </w:rPr>
        <w:t>,</w:t>
      </w:r>
      <w:r w:rsidRPr="00A77E9D">
        <w:rPr>
          <w:rFonts w:asciiTheme="majorBidi" w:hAnsiTheme="majorBidi" w:cstheme="majorBidi"/>
          <w:i/>
          <w:sz w:val="20"/>
          <w:szCs w:val="20"/>
        </w:rPr>
        <w:t xml:space="preserve"> 25</w:t>
      </w:r>
      <w:r w:rsidRPr="00A77E9D">
        <w:rPr>
          <w:rFonts w:asciiTheme="majorBidi" w:hAnsiTheme="majorBidi" w:cstheme="majorBidi"/>
          <w:sz w:val="20"/>
          <w:szCs w:val="20"/>
        </w:rPr>
        <w:t xml:space="preserve">(9-10), 6-61. </w:t>
      </w:r>
    </w:p>
    <w:p w:rsidR="00383E77" w:rsidRPr="00383E77" w:rsidRDefault="00383E77" w:rsidP="00383E77">
      <w:pPr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sectPr w:rsidR="00383E77" w:rsidRPr="00383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1D"/>
    <w:rsid w:val="00014582"/>
    <w:rsid w:val="00016021"/>
    <w:rsid w:val="0001639B"/>
    <w:rsid w:val="00053C2E"/>
    <w:rsid w:val="0005426F"/>
    <w:rsid w:val="000629BB"/>
    <w:rsid w:val="00092699"/>
    <w:rsid w:val="000A7D17"/>
    <w:rsid w:val="000D6CB9"/>
    <w:rsid w:val="000F61CE"/>
    <w:rsid w:val="001020CC"/>
    <w:rsid w:val="00102729"/>
    <w:rsid w:val="00144ED2"/>
    <w:rsid w:val="00154542"/>
    <w:rsid w:val="00162005"/>
    <w:rsid w:val="0017630D"/>
    <w:rsid w:val="001A3E65"/>
    <w:rsid w:val="001A5B2F"/>
    <w:rsid w:val="001D53E8"/>
    <w:rsid w:val="001F3C17"/>
    <w:rsid w:val="002071E4"/>
    <w:rsid w:val="00230A4F"/>
    <w:rsid w:val="0028523D"/>
    <w:rsid w:val="002A62C4"/>
    <w:rsid w:val="002D7F42"/>
    <w:rsid w:val="00310337"/>
    <w:rsid w:val="00314CE4"/>
    <w:rsid w:val="00314DB3"/>
    <w:rsid w:val="003563D7"/>
    <w:rsid w:val="00362CBD"/>
    <w:rsid w:val="00362DDE"/>
    <w:rsid w:val="00383E77"/>
    <w:rsid w:val="003A2E7E"/>
    <w:rsid w:val="003D6118"/>
    <w:rsid w:val="003E13ED"/>
    <w:rsid w:val="003E6131"/>
    <w:rsid w:val="003F071F"/>
    <w:rsid w:val="00436038"/>
    <w:rsid w:val="004A0A9E"/>
    <w:rsid w:val="004C0EF4"/>
    <w:rsid w:val="004E059C"/>
    <w:rsid w:val="004F2AA6"/>
    <w:rsid w:val="005035EE"/>
    <w:rsid w:val="005401A0"/>
    <w:rsid w:val="00554EA0"/>
    <w:rsid w:val="005D102C"/>
    <w:rsid w:val="0068796C"/>
    <w:rsid w:val="006913B7"/>
    <w:rsid w:val="006A593F"/>
    <w:rsid w:val="006F5763"/>
    <w:rsid w:val="00726EE3"/>
    <w:rsid w:val="00744FFD"/>
    <w:rsid w:val="007516CD"/>
    <w:rsid w:val="00787D0D"/>
    <w:rsid w:val="007947BB"/>
    <w:rsid w:val="007D29D8"/>
    <w:rsid w:val="007D7EB3"/>
    <w:rsid w:val="00803E16"/>
    <w:rsid w:val="00837BE6"/>
    <w:rsid w:val="00837F7E"/>
    <w:rsid w:val="008410A8"/>
    <w:rsid w:val="00842565"/>
    <w:rsid w:val="0084597B"/>
    <w:rsid w:val="00865B29"/>
    <w:rsid w:val="008835F3"/>
    <w:rsid w:val="008B15C9"/>
    <w:rsid w:val="00924CE7"/>
    <w:rsid w:val="009326B2"/>
    <w:rsid w:val="00970663"/>
    <w:rsid w:val="009720B9"/>
    <w:rsid w:val="009942A9"/>
    <w:rsid w:val="009C28EC"/>
    <w:rsid w:val="009C48E0"/>
    <w:rsid w:val="009D6EDE"/>
    <w:rsid w:val="009F06B8"/>
    <w:rsid w:val="009F2E8B"/>
    <w:rsid w:val="009F6539"/>
    <w:rsid w:val="00A21487"/>
    <w:rsid w:val="00A41E1D"/>
    <w:rsid w:val="00A764A4"/>
    <w:rsid w:val="00AA71EF"/>
    <w:rsid w:val="00AD657B"/>
    <w:rsid w:val="00B35669"/>
    <w:rsid w:val="00B515A5"/>
    <w:rsid w:val="00B63FE0"/>
    <w:rsid w:val="00B77D3A"/>
    <w:rsid w:val="00BB7028"/>
    <w:rsid w:val="00BC6DA9"/>
    <w:rsid w:val="00BD7A0E"/>
    <w:rsid w:val="00C40103"/>
    <w:rsid w:val="00C85CDB"/>
    <w:rsid w:val="00CB6F96"/>
    <w:rsid w:val="00CD7C31"/>
    <w:rsid w:val="00CE04DB"/>
    <w:rsid w:val="00D043E8"/>
    <w:rsid w:val="00D10E1A"/>
    <w:rsid w:val="00D14A76"/>
    <w:rsid w:val="00D46683"/>
    <w:rsid w:val="00D519AD"/>
    <w:rsid w:val="00E13404"/>
    <w:rsid w:val="00E306AE"/>
    <w:rsid w:val="00E80996"/>
    <w:rsid w:val="00EA4D4D"/>
    <w:rsid w:val="00EB0A5B"/>
    <w:rsid w:val="00F07201"/>
    <w:rsid w:val="00F20D90"/>
    <w:rsid w:val="00F22744"/>
    <w:rsid w:val="00F311E5"/>
    <w:rsid w:val="00FB6030"/>
    <w:rsid w:val="00FB735A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AD657B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657B"/>
    <w:rPr>
      <w:rFonts w:ascii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AD657B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657B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Aliakbar</dc:creator>
  <cp:keywords/>
  <dc:description/>
  <cp:lastModifiedBy>Aliakbar</cp:lastModifiedBy>
  <cp:revision>7</cp:revision>
  <dcterms:created xsi:type="dcterms:W3CDTF">2022-01-21T10:38:00Z</dcterms:created>
  <dcterms:modified xsi:type="dcterms:W3CDTF">2022-01-22T19:50:00Z</dcterms:modified>
</cp:coreProperties>
</file>