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F247" w14:textId="5370FCE9" w:rsidR="00626DE8" w:rsidRPr="00033629" w:rsidRDefault="00033629" w:rsidP="0069676F">
      <w:pPr>
        <w:pStyle w:val="Body"/>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Schwerpunkt </w:t>
      </w:r>
      <w:proofErr w:type="spellStart"/>
      <w:r>
        <w:rPr>
          <w:rFonts w:ascii="Times New Roman" w:hAnsi="Times New Roman" w:cs="Times New Roman"/>
          <w:color w:val="000000" w:themeColor="text1"/>
          <w:sz w:val="32"/>
          <w:szCs w:val="32"/>
        </w:rPr>
        <w:t>DZPhil</w:t>
      </w:r>
      <w:proofErr w:type="spellEnd"/>
      <w:r w:rsidR="00714F2E">
        <w:rPr>
          <w:rFonts w:ascii="Times New Roman" w:hAnsi="Times New Roman" w:cs="Times New Roman"/>
          <w:color w:val="000000" w:themeColor="text1"/>
          <w:sz w:val="32"/>
          <w:szCs w:val="32"/>
        </w:rPr>
        <w:t xml:space="preserve"> 2019 „</w:t>
      </w:r>
      <w:r w:rsidR="00BC1AD1" w:rsidRPr="00033629">
        <w:rPr>
          <w:rFonts w:ascii="Times New Roman" w:hAnsi="Times New Roman" w:cs="Times New Roman"/>
          <w:color w:val="000000" w:themeColor="text1"/>
          <w:sz w:val="32"/>
          <w:szCs w:val="32"/>
        </w:rPr>
        <w:t xml:space="preserve">Nietzsches </w:t>
      </w:r>
      <w:r w:rsidR="00302D26">
        <w:rPr>
          <w:rFonts w:ascii="Times New Roman" w:hAnsi="Times New Roman" w:cs="Times New Roman"/>
          <w:color w:val="000000" w:themeColor="text1"/>
          <w:sz w:val="32"/>
          <w:szCs w:val="32"/>
        </w:rPr>
        <w:t>g</w:t>
      </w:r>
      <w:r w:rsidR="00626DE8" w:rsidRPr="00033629">
        <w:rPr>
          <w:rFonts w:ascii="Times New Roman" w:hAnsi="Times New Roman" w:cs="Times New Roman"/>
          <w:color w:val="000000" w:themeColor="text1"/>
          <w:sz w:val="32"/>
          <w:szCs w:val="32"/>
        </w:rPr>
        <w:t>enealogi</w:t>
      </w:r>
      <w:r w:rsidR="00933CED">
        <w:rPr>
          <w:rFonts w:ascii="Times New Roman" w:hAnsi="Times New Roman" w:cs="Times New Roman"/>
          <w:color w:val="000000" w:themeColor="text1"/>
          <w:sz w:val="32"/>
          <w:szCs w:val="32"/>
        </w:rPr>
        <w:t>sche Methode</w:t>
      </w:r>
      <w:r w:rsidR="00BC1AD1" w:rsidRPr="00033629">
        <w:rPr>
          <w:rFonts w:ascii="Times New Roman" w:hAnsi="Times New Roman" w:cs="Times New Roman"/>
          <w:color w:val="000000" w:themeColor="text1"/>
          <w:sz w:val="32"/>
          <w:szCs w:val="32"/>
        </w:rPr>
        <w:t xml:space="preserve">: </w:t>
      </w:r>
      <w:r w:rsidR="00626DE8" w:rsidRPr="00033629">
        <w:rPr>
          <w:rFonts w:ascii="Times New Roman" w:hAnsi="Times New Roman" w:cs="Times New Roman"/>
          <w:color w:val="000000" w:themeColor="text1"/>
          <w:sz w:val="32"/>
          <w:szCs w:val="32"/>
        </w:rPr>
        <w:t>Historismus</w:t>
      </w:r>
      <w:r w:rsidR="00BC1AD1" w:rsidRPr="00033629">
        <w:rPr>
          <w:rFonts w:ascii="Times New Roman" w:hAnsi="Times New Roman" w:cs="Times New Roman"/>
          <w:color w:val="000000" w:themeColor="text1"/>
          <w:sz w:val="32"/>
          <w:szCs w:val="32"/>
        </w:rPr>
        <w:t xml:space="preserve">, </w:t>
      </w:r>
      <w:r w:rsidR="00626DE8" w:rsidRPr="00033629">
        <w:rPr>
          <w:rFonts w:ascii="Times New Roman" w:hAnsi="Times New Roman" w:cs="Times New Roman"/>
          <w:color w:val="000000" w:themeColor="text1"/>
          <w:sz w:val="32"/>
          <w:szCs w:val="32"/>
        </w:rPr>
        <w:t xml:space="preserve">Relativismus </w:t>
      </w:r>
      <w:r w:rsidR="00BC1AD1" w:rsidRPr="00033629">
        <w:rPr>
          <w:rFonts w:ascii="Times New Roman" w:hAnsi="Times New Roman" w:cs="Times New Roman"/>
          <w:color w:val="000000" w:themeColor="text1"/>
          <w:sz w:val="32"/>
          <w:szCs w:val="32"/>
        </w:rPr>
        <w:t>und Anthropologie</w:t>
      </w:r>
      <w:r w:rsidR="00714F2E">
        <w:rPr>
          <w:rFonts w:ascii="Times New Roman" w:hAnsi="Times New Roman" w:cs="Times New Roman"/>
          <w:color w:val="000000" w:themeColor="text1"/>
          <w:sz w:val="32"/>
          <w:szCs w:val="32"/>
        </w:rPr>
        <w:t>“</w:t>
      </w:r>
    </w:p>
    <w:p w14:paraId="6B1D7BEF" w14:textId="0A8B1997" w:rsidR="00626DE8" w:rsidRDefault="00626DE8" w:rsidP="0069676F">
      <w:pPr>
        <w:pStyle w:val="Body"/>
        <w:spacing w:line="276" w:lineRule="auto"/>
        <w:jc w:val="both"/>
        <w:rPr>
          <w:rFonts w:ascii="Times New Roman" w:hAnsi="Times New Roman" w:cs="Times New Roman"/>
          <w:color w:val="000000" w:themeColor="text1"/>
          <w:sz w:val="24"/>
          <w:szCs w:val="24"/>
        </w:rPr>
      </w:pPr>
    </w:p>
    <w:p w14:paraId="156172ED" w14:textId="77777777" w:rsidR="00714F2E" w:rsidRDefault="00714F2E" w:rsidP="0069676F">
      <w:pPr>
        <w:pStyle w:val="Body"/>
        <w:spacing w:line="276" w:lineRule="auto"/>
        <w:jc w:val="both"/>
        <w:rPr>
          <w:rFonts w:ascii="Times New Roman" w:hAnsi="Times New Roman" w:cs="Times New Roman"/>
          <w:color w:val="000000" w:themeColor="text1"/>
          <w:sz w:val="24"/>
          <w:szCs w:val="24"/>
        </w:rPr>
      </w:pPr>
    </w:p>
    <w:p w14:paraId="54DD5E6D" w14:textId="6D92C29B" w:rsidR="00033629" w:rsidRDefault="00033629" w:rsidP="0069676F">
      <w:pPr>
        <w:pStyle w:val="Body"/>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Inhalt</w:t>
      </w:r>
    </w:p>
    <w:p w14:paraId="3240992A" w14:textId="5F1DA455" w:rsidR="00033629" w:rsidRDefault="00033629" w:rsidP="0069676F">
      <w:pPr>
        <w:pStyle w:val="Body"/>
        <w:spacing w:line="276" w:lineRule="auto"/>
        <w:jc w:val="both"/>
        <w:rPr>
          <w:rFonts w:ascii="Times New Roman" w:hAnsi="Times New Roman" w:cs="Times New Roman"/>
          <w:color w:val="000000" w:themeColor="text1"/>
          <w:sz w:val="24"/>
          <w:szCs w:val="24"/>
        </w:rPr>
      </w:pPr>
    </w:p>
    <w:p w14:paraId="0F363643" w14:textId="626E75F5" w:rsidR="00033629" w:rsidRDefault="00033629" w:rsidP="00714F2E">
      <w:pPr>
        <w:pStyle w:val="Body"/>
        <w:numPr>
          <w:ilvl w:val="0"/>
          <w:numId w:val="2"/>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Martin Kusch (Wien), Markus Wild (Basel), Einleitung</w:t>
      </w:r>
    </w:p>
    <w:p w14:paraId="06B34B9A" w14:textId="15B5161A" w:rsidR="00033629" w:rsidRPr="00033629" w:rsidRDefault="00033629" w:rsidP="00714F2E">
      <w:pPr>
        <w:pStyle w:val="Body"/>
        <w:numPr>
          <w:ilvl w:val="0"/>
          <w:numId w:val="2"/>
        </w:numPr>
        <w:spacing w:line="276" w:lineRule="auto"/>
        <w:jc w:val="both"/>
        <w:rPr>
          <w:rFonts w:ascii="Times New Roman" w:hAnsi="Times New Roman" w:cs="Times New Roman"/>
          <w:color w:val="000000" w:themeColor="text1"/>
          <w:sz w:val="24"/>
          <w:szCs w:val="24"/>
        </w:rPr>
      </w:pPr>
      <w:r w:rsidRPr="00033629">
        <w:rPr>
          <w:rFonts w:ascii="Times New Roman" w:hAnsi="Times New Roman" w:cs="Times New Roman"/>
          <w:color w:val="000000" w:themeColor="text1"/>
          <w:sz w:val="24"/>
          <w:szCs w:val="24"/>
        </w:rPr>
        <w:t>Katherina Kinzel</w:t>
      </w:r>
      <w:r>
        <w:rPr>
          <w:rFonts w:ascii="Times New Roman" w:hAnsi="Times New Roman" w:cs="Times New Roman"/>
          <w:color w:val="000000" w:themeColor="text1"/>
          <w:sz w:val="24"/>
          <w:szCs w:val="24"/>
        </w:rPr>
        <w:t xml:space="preserve"> (Wien), </w:t>
      </w:r>
      <w:r w:rsidRPr="00033629">
        <w:rPr>
          <w:rFonts w:ascii="Times New Roman" w:hAnsi="Times New Roman" w:cs="Times New Roman"/>
          <w:color w:val="000000" w:themeColor="text1"/>
          <w:sz w:val="24"/>
          <w:szCs w:val="24"/>
        </w:rPr>
        <w:t xml:space="preserve">Historische Kontinuität und affirmative Genealogie. Johann Gustav </w:t>
      </w:r>
      <w:proofErr w:type="spellStart"/>
      <w:r w:rsidRPr="00033629">
        <w:rPr>
          <w:rFonts w:ascii="Times New Roman" w:hAnsi="Times New Roman" w:cs="Times New Roman"/>
          <w:color w:val="000000" w:themeColor="text1"/>
          <w:sz w:val="24"/>
          <w:szCs w:val="24"/>
        </w:rPr>
        <w:t>Droysens</w:t>
      </w:r>
      <w:proofErr w:type="spellEnd"/>
      <w:r w:rsidRPr="00033629">
        <w:rPr>
          <w:rFonts w:ascii="Times New Roman" w:hAnsi="Times New Roman" w:cs="Times New Roman"/>
          <w:color w:val="000000" w:themeColor="text1"/>
          <w:sz w:val="24"/>
          <w:szCs w:val="24"/>
        </w:rPr>
        <w:t xml:space="preserve"> politische Historik</w:t>
      </w:r>
    </w:p>
    <w:p w14:paraId="051FEC1A" w14:textId="5758805D" w:rsidR="00033629" w:rsidRPr="00033629" w:rsidRDefault="00033629" w:rsidP="00714F2E">
      <w:pPr>
        <w:pStyle w:val="Body"/>
        <w:numPr>
          <w:ilvl w:val="0"/>
          <w:numId w:val="2"/>
        </w:numPr>
        <w:spacing w:line="276" w:lineRule="auto"/>
        <w:jc w:val="both"/>
        <w:rPr>
          <w:rFonts w:ascii="Times New Roman" w:hAnsi="Times New Roman" w:cs="Times New Roman"/>
          <w:color w:val="000000" w:themeColor="text1"/>
          <w:sz w:val="24"/>
          <w:szCs w:val="24"/>
        </w:rPr>
      </w:pPr>
      <w:r w:rsidRPr="00033629">
        <w:rPr>
          <w:rFonts w:ascii="Times New Roman" w:hAnsi="Times New Roman" w:cs="Times New Roman"/>
          <w:color w:val="000000" w:themeColor="text1"/>
          <w:sz w:val="24"/>
          <w:szCs w:val="24"/>
        </w:rPr>
        <w:t>Matthieu Queloz (Basel), Nietzsches affirmative Genealogien</w:t>
      </w:r>
    </w:p>
    <w:p w14:paraId="0B1383C8" w14:textId="3E875023" w:rsidR="00033629" w:rsidRDefault="00033629" w:rsidP="00714F2E">
      <w:pPr>
        <w:pStyle w:val="Body"/>
        <w:numPr>
          <w:ilvl w:val="0"/>
          <w:numId w:val="2"/>
        </w:numPr>
        <w:spacing w:line="276" w:lineRule="auto"/>
        <w:jc w:val="both"/>
        <w:rPr>
          <w:rFonts w:ascii="Times New Roman" w:hAnsi="Times New Roman" w:cs="Times New Roman"/>
          <w:color w:val="000000" w:themeColor="text1"/>
          <w:sz w:val="24"/>
          <w:szCs w:val="24"/>
        </w:rPr>
      </w:pPr>
      <w:r w:rsidRPr="00033629">
        <w:rPr>
          <w:rFonts w:ascii="Times New Roman" w:hAnsi="Times New Roman" w:cs="Times New Roman"/>
          <w:color w:val="000000" w:themeColor="text1"/>
          <w:sz w:val="24"/>
          <w:szCs w:val="24"/>
        </w:rPr>
        <w:t xml:space="preserve">Rebekka </w:t>
      </w:r>
      <w:proofErr w:type="spellStart"/>
      <w:r w:rsidRPr="00033629">
        <w:rPr>
          <w:rFonts w:ascii="Times New Roman" w:hAnsi="Times New Roman" w:cs="Times New Roman"/>
          <w:color w:val="000000" w:themeColor="text1"/>
          <w:sz w:val="24"/>
          <w:szCs w:val="24"/>
        </w:rPr>
        <w:t>Hufendiek</w:t>
      </w:r>
      <w:proofErr w:type="spellEnd"/>
      <w:r w:rsidRPr="00033629">
        <w:rPr>
          <w:rFonts w:ascii="Times New Roman" w:hAnsi="Times New Roman" w:cs="Times New Roman"/>
          <w:color w:val="000000" w:themeColor="text1"/>
          <w:sz w:val="24"/>
          <w:szCs w:val="24"/>
        </w:rPr>
        <w:t xml:space="preserve"> (Basel), Das Hypothesenwesen. Die Genealogische Methode bei Nietzsche und </w:t>
      </w:r>
      <w:proofErr w:type="spellStart"/>
      <w:r w:rsidRPr="00033629">
        <w:rPr>
          <w:rFonts w:ascii="Times New Roman" w:hAnsi="Times New Roman" w:cs="Times New Roman"/>
          <w:color w:val="000000" w:themeColor="text1"/>
          <w:sz w:val="24"/>
          <w:szCs w:val="24"/>
        </w:rPr>
        <w:t>Rée</w:t>
      </w:r>
      <w:proofErr w:type="spellEnd"/>
    </w:p>
    <w:p w14:paraId="7CE36FFA" w14:textId="3E7B52F5" w:rsidR="00033629" w:rsidRDefault="00033629" w:rsidP="00714F2E">
      <w:pPr>
        <w:pStyle w:val="Body"/>
        <w:numPr>
          <w:ilvl w:val="0"/>
          <w:numId w:val="2"/>
        </w:numPr>
        <w:spacing w:line="276" w:lineRule="auto"/>
        <w:jc w:val="both"/>
        <w:rPr>
          <w:rFonts w:ascii="Times New Roman" w:hAnsi="Times New Roman" w:cs="Times New Roman"/>
          <w:color w:val="000000" w:themeColor="text1"/>
          <w:sz w:val="24"/>
          <w:szCs w:val="24"/>
        </w:rPr>
      </w:pPr>
      <w:r w:rsidRPr="00033629">
        <w:rPr>
          <w:rFonts w:ascii="Times New Roman" w:hAnsi="Times New Roman" w:cs="Times New Roman"/>
          <w:color w:val="000000" w:themeColor="text1"/>
          <w:sz w:val="24"/>
          <w:szCs w:val="24"/>
        </w:rPr>
        <w:t xml:space="preserve">Johannes </w:t>
      </w:r>
      <w:proofErr w:type="spellStart"/>
      <w:r w:rsidRPr="00033629">
        <w:rPr>
          <w:rFonts w:ascii="Times New Roman" w:hAnsi="Times New Roman" w:cs="Times New Roman"/>
          <w:color w:val="000000" w:themeColor="text1"/>
          <w:sz w:val="24"/>
          <w:szCs w:val="24"/>
        </w:rPr>
        <w:t>Steizinger</w:t>
      </w:r>
      <w:proofErr w:type="spellEnd"/>
      <w:r w:rsidRPr="000336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(Wien), </w:t>
      </w:r>
      <w:r w:rsidRPr="00033629">
        <w:rPr>
          <w:rFonts w:ascii="Times New Roman" w:hAnsi="Times New Roman" w:cs="Times New Roman"/>
          <w:color w:val="000000" w:themeColor="text1"/>
          <w:sz w:val="24"/>
          <w:szCs w:val="24"/>
        </w:rPr>
        <w:t>Die Perspektive des Lebens</w:t>
      </w:r>
      <w:r>
        <w:rPr>
          <w:rFonts w:ascii="Times New Roman" w:hAnsi="Times New Roman" w:cs="Times New Roman"/>
          <w:color w:val="000000" w:themeColor="text1"/>
          <w:sz w:val="24"/>
          <w:szCs w:val="24"/>
        </w:rPr>
        <w:t xml:space="preserve">. </w:t>
      </w:r>
      <w:r w:rsidRPr="00033629">
        <w:rPr>
          <w:rFonts w:ascii="Times New Roman" w:hAnsi="Times New Roman" w:cs="Times New Roman"/>
          <w:color w:val="000000" w:themeColor="text1"/>
          <w:sz w:val="24"/>
          <w:szCs w:val="24"/>
        </w:rPr>
        <w:t xml:space="preserve">Genealogie und Kritik beim späten Nietzsche </w:t>
      </w:r>
    </w:p>
    <w:p w14:paraId="3FE5F8B5" w14:textId="3DC290CE" w:rsidR="00033629" w:rsidRDefault="00033629" w:rsidP="0069676F">
      <w:pPr>
        <w:pStyle w:val="Body"/>
        <w:spacing w:line="276" w:lineRule="auto"/>
        <w:jc w:val="both"/>
        <w:rPr>
          <w:rFonts w:ascii="Times New Roman" w:hAnsi="Times New Roman" w:cs="Times New Roman"/>
          <w:color w:val="000000" w:themeColor="text1"/>
          <w:sz w:val="24"/>
          <w:szCs w:val="24"/>
        </w:rPr>
      </w:pPr>
    </w:p>
    <w:p w14:paraId="6C3A102A" w14:textId="77777777" w:rsidR="00714F2E" w:rsidRDefault="00714F2E" w:rsidP="0069676F">
      <w:pPr>
        <w:pStyle w:val="Body"/>
        <w:spacing w:line="276" w:lineRule="auto"/>
        <w:jc w:val="both"/>
        <w:rPr>
          <w:rFonts w:ascii="Times New Roman" w:hAnsi="Times New Roman" w:cs="Times New Roman"/>
          <w:color w:val="000000" w:themeColor="text1"/>
          <w:sz w:val="24"/>
          <w:szCs w:val="24"/>
        </w:rPr>
      </w:pPr>
    </w:p>
    <w:p w14:paraId="0DE85E5A" w14:textId="7F778462" w:rsidR="00CE3270" w:rsidRDefault="00CE3270" w:rsidP="0069676F">
      <w:pPr>
        <w:pStyle w:val="Body"/>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Einleitung</w:t>
      </w:r>
    </w:p>
    <w:p w14:paraId="271E9A24" w14:textId="77777777" w:rsidR="00CE3270" w:rsidRPr="0069676F" w:rsidRDefault="00CE3270" w:rsidP="0069676F">
      <w:pPr>
        <w:pStyle w:val="Body"/>
        <w:spacing w:line="276" w:lineRule="auto"/>
        <w:jc w:val="both"/>
        <w:rPr>
          <w:rFonts w:ascii="Times New Roman" w:hAnsi="Times New Roman" w:cs="Times New Roman"/>
          <w:color w:val="000000" w:themeColor="text1"/>
          <w:sz w:val="24"/>
          <w:szCs w:val="24"/>
        </w:rPr>
      </w:pPr>
    </w:p>
    <w:p w14:paraId="47E4AB3E" w14:textId="30A3544E" w:rsidR="009222AE" w:rsidRDefault="00BC1AD1" w:rsidP="0069676F">
      <w:pPr>
        <w:pStyle w:val="Body"/>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Das Verfahren der Genealogie ist in den letzten Jahrzehnten in der Philosophie zu neuem Leben erblüht und hat sich neue Gebiete erschlossen. Friedrich Nietzsches Genealogie der Moral gilt </w:t>
      </w:r>
      <w:r w:rsidR="001F331C">
        <w:rPr>
          <w:rFonts w:ascii="Times New Roman" w:hAnsi="Times New Roman" w:cs="Times New Roman"/>
          <w:color w:val="000000" w:themeColor="text1"/>
          <w:sz w:val="24"/>
          <w:szCs w:val="24"/>
        </w:rPr>
        <w:t xml:space="preserve">dabei </w:t>
      </w:r>
      <w:r>
        <w:rPr>
          <w:rFonts w:ascii="Times New Roman" w:hAnsi="Times New Roman" w:cs="Times New Roman"/>
          <w:color w:val="000000" w:themeColor="text1"/>
          <w:sz w:val="24"/>
          <w:szCs w:val="24"/>
        </w:rPr>
        <w:t>zu</w:t>
      </w:r>
      <w:r w:rsidR="001F331C">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echt als Paradigma. Nietzsches genealogischer Ansatz bewegt sich in einem Spannungsfeld von Historismus, Relativismus und Anthropologie. Das neu erwachte Interesse an der Genealogie sollte auch zu einem frischen Blick auf dieses Paradigma führen. Ebendies ist die Absicht der Beiträge </w:t>
      </w:r>
      <w:r w:rsidR="00D55639">
        <w:rPr>
          <w:rFonts w:ascii="Times New Roman" w:hAnsi="Times New Roman" w:cs="Times New Roman"/>
          <w:color w:val="000000" w:themeColor="text1"/>
          <w:sz w:val="24"/>
          <w:szCs w:val="24"/>
        </w:rPr>
        <w:t>zu</w:t>
      </w:r>
      <w:r>
        <w:rPr>
          <w:rFonts w:ascii="Times New Roman" w:hAnsi="Times New Roman" w:cs="Times New Roman"/>
          <w:color w:val="000000" w:themeColor="text1"/>
          <w:sz w:val="24"/>
          <w:szCs w:val="24"/>
        </w:rPr>
        <w:t xml:space="preserve"> diesem Schwerpunkt. Die </w:t>
      </w:r>
      <w:r w:rsidR="00D55639">
        <w:rPr>
          <w:rFonts w:ascii="Times New Roman" w:hAnsi="Times New Roman" w:cs="Times New Roman"/>
          <w:color w:val="000000" w:themeColor="text1"/>
          <w:sz w:val="24"/>
          <w:szCs w:val="24"/>
        </w:rPr>
        <w:t xml:space="preserve">vier </w:t>
      </w:r>
      <w:r>
        <w:rPr>
          <w:rFonts w:ascii="Times New Roman" w:hAnsi="Times New Roman" w:cs="Times New Roman"/>
          <w:color w:val="000000" w:themeColor="text1"/>
          <w:sz w:val="24"/>
          <w:szCs w:val="24"/>
        </w:rPr>
        <w:t>Beiträge gehen auf einen Workshop zurück, der im Februar 2018 an der Universität Basel stattgefunden hat. Neben den Autorinnen und Autoren der vier Beiträge haben auch die beiden Herausgeber dieses Schwerpunkts mit Vortr</w:t>
      </w:r>
      <w:r w:rsidR="001F331C">
        <w:rPr>
          <w:rFonts w:ascii="Times New Roman" w:hAnsi="Times New Roman" w:cs="Times New Roman"/>
          <w:color w:val="000000" w:themeColor="text1"/>
          <w:sz w:val="24"/>
          <w:szCs w:val="24"/>
        </w:rPr>
        <w:t>ä</w:t>
      </w:r>
      <w:r>
        <w:rPr>
          <w:rFonts w:ascii="Times New Roman" w:hAnsi="Times New Roman" w:cs="Times New Roman"/>
          <w:color w:val="000000" w:themeColor="text1"/>
          <w:sz w:val="24"/>
          <w:szCs w:val="24"/>
        </w:rPr>
        <w:t>g</w:t>
      </w:r>
      <w:r w:rsidR="001F331C">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 xml:space="preserve"> zu Georg Simmel </w:t>
      </w:r>
      <w:r w:rsidR="001F331C">
        <w:rPr>
          <w:rFonts w:ascii="Times New Roman" w:hAnsi="Times New Roman" w:cs="Times New Roman"/>
          <w:color w:val="000000" w:themeColor="text1"/>
          <w:sz w:val="24"/>
          <w:szCs w:val="24"/>
        </w:rPr>
        <w:t>und zu</w:t>
      </w:r>
      <w:r>
        <w:rPr>
          <w:rFonts w:ascii="Times New Roman" w:hAnsi="Times New Roman" w:cs="Times New Roman"/>
          <w:color w:val="000000" w:themeColor="text1"/>
          <w:sz w:val="24"/>
          <w:szCs w:val="24"/>
        </w:rPr>
        <w:t xml:space="preserve"> Gustav Teichmüller zum Workshop beigetragen. Es schien jedoch sinnvoll, den Schwerpunkt auf das Nietzscheanische Paradigma der Genealog</w:t>
      </w:r>
      <w:r w:rsidR="00933CE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e auszurichten.</w:t>
      </w:r>
    </w:p>
    <w:p w14:paraId="5842FF70" w14:textId="77777777" w:rsidR="00BC1AD1" w:rsidRPr="0069676F" w:rsidRDefault="00BC1AD1" w:rsidP="0069676F">
      <w:pPr>
        <w:pStyle w:val="Body"/>
        <w:spacing w:line="276" w:lineRule="auto"/>
        <w:jc w:val="both"/>
        <w:rPr>
          <w:rFonts w:ascii="Times New Roman" w:hAnsi="Times New Roman" w:cs="Times New Roman"/>
          <w:color w:val="000000" w:themeColor="text1"/>
          <w:sz w:val="24"/>
          <w:szCs w:val="24"/>
        </w:rPr>
      </w:pPr>
    </w:p>
    <w:p w14:paraId="19E35A83" w14:textId="24A79724" w:rsidR="009108F0" w:rsidRPr="0069676F" w:rsidRDefault="009222AE" w:rsidP="0069676F">
      <w:pPr>
        <w:pStyle w:val="Body"/>
        <w:spacing w:line="276" w:lineRule="auto"/>
        <w:jc w:val="both"/>
        <w:rPr>
          <w:rFonts w:ascii="Times New Roman" w:hAnsi="Times New Roman" w:cs="Times New Roman"/>
          <w:color w:val="000000" w:themeColor="text1"/>
          <w:sz w:val="24"/>
          <w:szCs w:val="24"/>
        </w:rPr>
      </w:pPr>
      <w:r w:rsidRPr="0069676F">
        <w:rPr>
          <w:rFonts w:ascii="Times New Roman" w:hAnsi="Times New Roman" w:cs="Times New Roman"/>
          <w:color w:val="000000" w:themeColor="text1"/>
          <w:sz w:val="24"/>
          <w:szCs w:val="24"/>
        </w:rPr>
        <w:t>Nietzsche gilt gemeinhin als kritischer Denker, der mit seiner Kritik der Metaphysik</w:t>
      </w:r>
      <w:r w:rsidR="009108F0" w:rsidRPr="0069676F">
        <w:rPr>
          <w:rFonts w:ascii="Times New Roman" w:hAnsi="Times New Roman" w:cs="Times New Roman"/>
          <w:color w:val="000000" w:themeColor="text1"/>
          <w:sz w:val="24"/>
          <w:szCs w:val="24"/>
        </w:rPr>
        <w:t>, der Religion</w:t>
      </w:r>
      <w:r w:rsidRPr="0069676F">
        <w:rPr>
          <w:rFonts w:ascii="Times New Roman" w:hAnsi="Times New Roman" w:cs="Times New Roman"/>
          <w:color w:val="000000" w:themeColor="text1"/>
          <w:sz w:val="24"/>
          <w:szCs w:val="24"/>
        </w:rPr>
        <w:t xml:space="preserve"> und der Moral die westliche Philosophie in ihren Grundfesten erschüttert hat und </w:t>
      </w:r>
      <w:r w:rsidR="001F331C">
        <w:rPr>
          <w:rFonts w:ascii="Times New Roman" w:hAnsi="Times New Roman" w:cs="Times New Roman"/>
          <w:color w:val="000000" w:themeColor="text1"/>
          <w:sz w:val="24"/>
          <w:szCs w:val="24"/>
        </w:rPr>
        <w:t>auch weiterhin fortfährt sie herauszufordern.</w:t>
      </w:r>
      <w:r w:rsid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 xml:space="preserve">Nun trifft es zweifellos zu, dass Nietzsche sich selbst gerne in dieser Rolle präsentiert hat, als Dynamit, </w:t>
      </w:r>
      <w:r w:rsidR="009108F0" w:rsidRPr="0069676F">
        <w:rPr>
          <w:rFonts w:ascii="Times New Roman" w:hAnsi="Times New Roman" w:cs="Times New Roman"/>
          <w:color w:val="000000" w:themeColor="text1"/>
          <w:sz w:val="24"/>
          <w:szCs w:val="24"/>
        </w:rPr>
        <w:t xml:space="preserve">als </w:t>
      </w:r>
      <w:r w:rsidRPr="0069676F">
        <w:rPr>
          <w:rFonts w:ascii="Times New Roman" w:hAnsi="Times New Roman" w:cs="Times New Roman"/>
          <w:color w:val="000000" w:themeColor="text1"/>
          <w:sz w:val="24"/>
          <w:szCs w:val="24"/>
        </w:rPr>
        <w:t>Schicksal</w:t>
      </w:r>
      <w:r w:rsidR="009108F0" w:rsidRPr="0069676F">
        <w:rPr>
          <w:rFonts w:ascii="Times New Roman" w:hAnsi="Times New Roman" w:cs="Times New Roman"/>
          <w:color w:val="000000" w:themeColor="text1"/>
          <w:sz w:val="24"/>
          <w:szCs w:val="24"/>
        </w:rPr>
        <w:t xml:space="preserve">, als </w:t>
      </w:r>
      <w:r w:rsidRPr="0069676F">
        <w:rPr>
          <w:rFonts w:ascii="Times New Roman" w:hAnsi="Times New Roman" w:cs="Times New Roman"/>
          <w:color w:val="000000" w:themeColor="text1"/>
          <w:sz w:val="24"/>
          <w:szCs w:val="24"/>
        </w:rPr>
        <w:t xml:space="preserve">freier Geist. Andererseits betont </w:t>
      </w:r>
      <w:r w:rsidR="009108F0" w:rsidRPr="0069676F">
        <w:rPr>
          <w:rFonts w:ascii="Times New Roman" w:hAnsi="Times New Roman" w:cs="Times New Roman"/>
          <w:color w:val="000000" w:themeColor="text1"/>
          <w:sz w:val="24"/>
          <w:szCs w:val="24"/>
        </w:rPr>
        <w:t xml:space="preserve">er </w:t>
      </w:r>
      <w:r w:rsidR="001F331C">
        <w:rPr>
          <w:rFonts w:ascii="Times New Roman" w:hAnsi="Times New Roman" w:cs="Times New Roman"/>
          <w:color w:val="000000" w:themeColor="text1"/>
          <w:sz w:val="24"/>
          <w:szCs w:val="24"/>
        </w:rPr>
        <w:t xml:space="preserve">aber </w:t>
      </w:r>
      <w:r w:rsidR="009108F0" w:rsidRPr="0069676F">
        <w:rPr>
          <w:rFonts w:ascii="Times New Roman" w:hAnsi="Times New Roman" w:cs="Times New Roman"/>
          <w:color w:val="000000" w:themeColor="text1"/>
          <w:sz w:val="24"/>
          <w:szCs w:val="24"/>
        </w:rPr>
        <w:t>ebenso</w:t>
      </w:r>
      <w:r w:rsidR="001F331C">
        <w:rPr>
          <w:rFonts w:ascii="Times New Roman" w:hAnsi="Times New Roman" w:cs="Times New Roman"/>
          <w:color w:val="000000" w:themeColor="text1"/>
          <w:sz w:val="24"/>
          <w:szCs w:val="24"/>
        </w:rPr>
        <w:t xml:space="preserve"> </w:t>
      </w:r>
      <w:r w:rsidR="009108F0" w:rsidRPr="0069676F">
        <w:rPr>
          <w:rFonts w:ascii="Times New Roman" w:hAnsi="Times New Roman" w:cs="Times New Roman"/>
          <w:color w:val="000000" w:themeColor="text1"/>
          <w:sz w:val="24"/>
          <w:szCs w:val="24"/>
        </w:rPr>
        <w:t>sehr</w:t>
      </w:r>
      <w:r w:rsidRPr="0069676F">
        <w:rPr>
          <w:rFonts w:ascii="Times New Roman" w:hAnsi="Times New Roman" w:cs="Times New Roman"/>
          <w:color w:val="000000" w:themeColor="text1"/>
          <w:sz w:val="24"/>
          <w:szCs w:val="24"/>
        </w:rPr>
        <w:t xml:space="preserve">, er </w:t>
      </w:r>
      <w:r w:rsidR="001F331C">
        <w:rPr>
          <w:rFonts w:ascii="Times New Roman" w:hAnsi="Times New Roman" w:cs="Times New Roman"/>
          <w:color w:val="000000" w:themeColor="text1"/>
          <w:sz w:val="24"/>
          <w:szCs w:val="24"/>
        </w:rPr>
        <w:t xml:space="preserve">sei </w:t>
      </w:r>
      <w:r w:rsidRPr="0069676F">
        <w:rPr>
          <w:rFonts w:ascii="Times New Roman" w:hAnsi="Times New Roman" w:cs="Times New Roman"/>
          <w:color w:val="000000" w:themeColor="text1"/>
          <w:sz w:val="24"/>
          <w:szCs w:val="24"/>
        </w:rPr>
        <w:t>ein gro</w:t>
      </w:r>
      <w:r w:rsidR="009108F0" w:rsidRPr="0069676F">
        <w:rPr>
          <w:rFonts w:ascii="Times New Roman" w:hAnsi="Times New Roman" w:cs="Times New Roman"/>
          <w:color w:val="000000" w:themeColor="text1"/>
          <w:sz w:val="24"/>
          <w:szCs w:val="24"/>
        </w:rPr>
        <w:t>ßer Ja-Sager, ein Jünger des Dionysos, ein neuer Gesetzgeber.</w:t>
      </w:r>
      <w:r w:rsidR="0069676F">
        <w:rPr>
          <w:rFonts w:ascii="Times New Roman" w:hAnsi="Times New Roman" w:cs="Times New Roman"/>
          <w:color w:val="000000" w:themeColor="text1"/>
          <w:sz w:val="24"/>
          <w:szCs w:val="24"/>
        </w:rPr>
        <w:t xml:space="preserve"> </w:t>
      </w:r>
      <w:r w:rsidR="009108F0" w:rsidRPr="0069676F">
        <w:rPr>
          <w:rFonts w:ascii="Times New Roman" w:hAnsi="Times New Roman" w:cs="Times New Roman"/>
          <w:color w:val="000000" w:themeColor="text1"/>
          <w:sz w:val="24"/>
          <w:szCs w:val="24"/>
        </w:rPr>
        <w:t>Während der kritische Nietzsche sozusagen kulturelles Streubombengut geworden ist, ist der affirmative Nietzsche</w:t>
      </w:r>
      <w:r w:rsidR="00530D88" w:rsidRPr="0069676F">
        <w:rPr>
          <w:rFonts w:ascii="Times New Roman" w:hAnsi="Times New Roman" w:cs="Times New Roman"/>
          <w:color w:val="000000" w:themeColor="text1"/>
          <w:sz w:val="24"/>
          <w:szCs w:val="24"/>
        </w:rPr>
        <w:t xml:space="preserve"> </w:t>
      </w:r>
      <w:r w:rsidR="001F331C">
        <w:rPr>
          <w:rFonts w:ascii="Times New Roman" w:hAnsi="Times New Roman" w:cs="Times New Roman"/>
          <w:color w:val="000000" w:themeColor="text1"/>
          <w:sz w:val="24"/>
          <w:szCs w:val="24"/>
        </w:rPr>
        <w:t xml:space="preserve">weit </w:t>
      </w:r>
      <w:r w:rsidR="00530D88" w:rsidRPr="0069676F">
        <w:rPr>
          <w:rFonts w:ascii="Times New Roman" w:hAnsi="Times New Roman" w:cs="Times New Roman"/>
          <w:color w:val="000000" w:themeColor="text1"/>
          <w:sz w:val="24"/>
          <w:szCs w:val="24"/>
        </w:rPr>
        <w:t>weniger bekannt</w:t>
      </w:r>
      <w:r w:rsidR="001F331C">
        <w:rPr>
          <w:rFonts w:ascii="Times New Roman" w:hAnsi="Times New Roman" w:cs="Times New Roman"/>
          <w:color w:val="000000" w:themeColor="text1"/>
          <w:sz w:val="24"/>
          <w:szCs w:val="24"/>
        </w:rPr>
        <w:t xml:space="preserve"> – und dies </w:t>
      </w:r>
      <w:r w:rsidR="00530D88" w:rsidRPr="0069676F">
        <w:rPr>
          <w:rFonts w:ascii="Times New Roman" w:hAnsi="Times New Roman" w:cs="Times New Roman"/>
          <w:color w:val="000000" w:themeColor="text1"/>
          <w:sz w:val="24"/>
          <w:szCs w:val="24"/>
        </w:rPr>
        <w:t xml:space="preserve">obwohl es seit einigen Jahrzehnten Bemühungen gibt, auch dieser Seite seines Denkens </w:t>
      </w:r>
      <w:r w:rsidR="001F331C">
        <w:rPr>
          <w:rFonts w:ascii="Times New Roman" w:hAnsi="Times New Roman" w:cs="Times New Roman"/>
          <w:color w:val="000000" w:themeColor="text1"/>
          <w:sz w:val="24"/>
          <w:szCs w:val="24"/>
        </w:rPr>
        <w:t>Rechnung zu tragen</w:t>
      </w:r>
      <w:r w:rsidR="00530D88" w:rsidRPr="0069676F">
        <w:rPr>
          <w:rFonts w:ascii="Times New Roman" w:hAnsi="Times New Roman" w:cs="Times New Roman"/>
          <w:color w:val="000000" w:themeColor="text1"/>
          <w:sz w:val="24"/>
          <w:szCs w:val="24"/>
        </w:rPr>
        <w:t>.</w:t>
      </w:r>
      <w:r w:rsidR="00530D88" w:rsidRPr="0069676F">
        <w:rPr>
          <w:rFonts w:ascii="Times New Roman" w:hAnsi="Times New Roman" w:cs="Times New Roman"/>
          <w:sz w:val="24"/>
          <w:szCs w:val="24"/>
          <w:vertAlign w:val="superscript"/>
        </w:rPr>
        <w:footnoteReference w:id="1"/>
      </w:r>
    </w:p>
    <w:p w14:paraId="5B73F76B" w14:textId="0AE797CB" w:rsidR="00E43B3D" w:rsidRPr="0069676F" w:rsidRDefault="00E43B3D" w:rsidP="0069676F">
      <w:pPr>
        <w:pStyle w:val="Body"/>
        <w:spacing w:line="276" w:lineRule="auto"/>
        <w:jc w:val="both"/>
        <w:rPr>
          <w:rFonts w:ascii="Times New Roman" w:hAnsi="Times New Roman" w:cs="Times New Roman"/>
          <w:color w:val="000000" w:themeColor="text1"/>
          <w:sz w:val="24"/>
          <w:szCs w:val="24"/>
        </w:rPr>
      </w:pPr>
    </w:p>
    <w:p w14:paraId="55A94ABE" w14:textId="36361057" w:rsidR="00163666" w:rsidRPr="0069676F" w:rsidRDefault="00E43B3D" w:rsidP="001F331C">
      <w:pPr>
        <w:pStyle w:val="Body"/>
        <w:spacing w:line="276" w:lineRule="auto"/>
        <w:jc w:val="both"/>
        <w:rPr>
          <w:rFonts w:ascii="Times New Roman" w:hAnsi="Times New Roman" w:cs="Times New Roman"/>
          <w:color w:val="000000" w:themeColor="text1"/>
          <w:sz w:val="24"/>
          <w:szCs w:val="24"/>
        </w:rPr>
      </w:pPr>
      <w:r w:rsidRPr="0069676F">
        <w:rPr>
          <w:rFonts w:ascii="Times New Roman" w:hAnsi="Times New Roman" w:cs="Times New Roman"/>
          <w:color w:val="000000" w:themeColor="text1"/>
          <w:sz w:val="24"/>
          <w:szCs w:val="24"/>
        </w:rPr>
        <w:t xml:space="preserve">Von besonderem Interesse ist dabei die </w:t>
      </w:r>
      <w:r w:rsidR="001F331C">
        <w:rPr>
          <w:rFonts w:ascii="Times New Roman" w:hAnsi="Times New Roman" w:cs="Times New Roman"/>
          <w:color w:val="000000" w:themeColor="text1"/>
          <w:sz w:val="24"/>
          <w:szCs w:val="24"/>
        </w:rPr>
        <w:t xml:space="preserve">genealogische </w:t>
      </w:r>
      <w:r w:rsidRPr="0069676F">
        <w:rPr>
          <w:rFonts w:ascii="Times New Roman" w:hAnsi="Times New Roman" w:cs="Times New Roman"/>
          <w:color w:val="000000" w:themeColor="text1"/>
          <w:sz w:val="24"/>
          <w:szCs w:val="24"/>
        </w:rPr>
        <w:t xml:space="preserve">Methode, die </w:t>
      </w:r>
      <w:r w:rsidR="001F331C">
        <w:rPr>
          <w:rFonts w:ascii="Times New Roman" w:hAnsi="Times New Roman" w:cs="Times New Roman"/>
          <w:color w:val="000000" w:themeColor="text1"/>
          <w:sz w:val="24"/>
          <w:szCs w:val="24"/>
        </w:rPr>
        <w:t>seit</w:t>
      </w:r>
      <w:r w:rsidR="001F331C" w:rsidRP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 xml:space="preserve">der Streitschrift </w:t>
      </w:r>
      <w:r w:rsidRPr="0069676F">
        <w:rPr>
          <w:rFonts w:ascii="Times New Roman" w:hAnsi="Times New Roman" w:cs="Times New Roman"/>
          <w:i/>
          <w:color w:val="000000" w:themeColor="text1"/>
          <w:sz w:val="24"/>
          <w:szCs w:val="24"/>
        </w:rPr>
        <w:t>Zur Genealogie der Moral</w:t>
      </w:r>
      <w:r w:rsidRPr="0069676F">
        <w:rPr>
          <w:rFonts w:ascii="Times New Roman" w:hAnsi="Times New Roman" w:cs="Times New Roman"/>
          <w:color w:val="000000" w:themeColor="text1"/>
          <w:sz w:val="24"/>
          <w:szCs w:val="24"/>
        </w:rPr>
        <w:t xml:space="preserve"> (1887) auf das Engste mit Nietzsches Namen verbunden ist.</w:t>
      </w:r>
      <w:r w:rsid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 xml:space="preserve">Die </w:t>
      </w:r>
      <w:r w:rsidR="001F331C">
        <w:rPr>
          <w:rFonts w:ascii="Times New Roman" w:hAnsi="Times New Roman" w:cs="Times New Roman"/>
          <w:color w:val="000000" w:themeColor="text1"/>
          <w:sz w:val="24"/>
          <w:szCs w:val="24"/>
        </w:rPr>
        <w:lastRenderedPageBreak/>
        <w:t xml:space="preserve">genealogische </w:t>
      </w:r>
      <w:r w:rsidRPr="0069676F">
        <w:rPr>
          <w:rFonts w:ascii="Times New Roman" w:hAnsi="Times New Roman" w:cs="Times New Roman"/>
          <w:color w:val="000000" w:themeColor="text1"/>
          <w:sz w:val="24"/>
          <w:szCs w:val="24"/>
        </w:rPr>
        <w:t xml:space="preserve">Methode wird weithin als </w:t>
      </w:r>
      <w:r w:rsidR="001F331C">
        <w:rPr>
          <w:rFonts w:ascii="Times New Roman" w:hAnsi="Times New Roman" w:cs="Times New Roman"/>
          <w:color w:val="000000" w:themeColor="text1"/>
          <w:sz w:val="24"/>
          <w:szCs w:val="24"/>
        </w:rPr>
        <w:t xml:space="preserve">wichtige und einflussreiche </w:t>
      </w:r>
      <w:r w:rsidRPr="0069676F">
        <w:rPr>
          <w:rFonts w:ascii="Times New Roman" w:hAnsi="Times New Roman" w:cs="Times New Roman"/>
          <w:color w:val="000000" w:themeColor="text1"/>
          <w:sz w:val="24"/>
          <w:szCs w:val="24"/>
        </w:rPr>
        <w:t>Praxis der philosophisch-historischen Kritik der Gegenwart verstanden. So wurde sie einflussreich von Michel Foucault gedeutet</w:t>
      </w:r>
      <w:r w:rsidR="001F331C">
        <w:rPr>
          <w:rFonts w:ascii="Times New Roman" w:hAnsi="Times New Roman" w:cs="Times New Roman"/>
          <w:color w:val="000000" w:themeColor="text1"/>
          <w:sz w:val="24"/>
          <w:szCs w:val="24"/>
        </w:rPr>
        <w:t xml:space="preserve"> und</w:t>
      </w:r>
      <w:r w:rsidR="001F331C" w:rsidRP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 xml:space="preserve">so sehen </w:t>
      </w:r>
      <w:r w:rsidR="001F331C">
        <w:rPr>
          <w:rFonts w:ascii="Times New Roman" w:hAnsi="Times New Roman" w:cs="Times New Roman"/>
          <w:color w:val="000000" w:themeColor="text1"/>
          <w:sz w:val="24"/>
          <w:szCs w:val="24"/>
        </w:rPr>
        <w:t xml:space="preserve">auch </w:t>
      </w:r>
      <w:r w:rsidRPr="0069676F">
        <w:rPr>
          <w:rFonts w:ascii="Times New Roman" w:hAnsi="Times New Roman" w:cs="Times New Roman"/>
          <w:color w:val="000000" w:themeColor="text1"/>
          <w:sz w:val="24"/>
          <w:szCs w:val="24"/>
        </w:rPr>
        <w:t xml:space="preserve">wir heute </w:t>
      </w:r>
      <w:r w:rsidR="001F331C">
        <w:rPr>
          <w:rFonts w:ascii="Times New Roman" w:hAnsi="Times New Roman" w:cs="Times New Roman"/>
          <w:color w:val="000000" w:themeColor="text1"/>
          <w:sz w:val="24"/>
          <w:szCs w:val="24"/>
        </w:rPr>
        <w:t xml:space="preserve">zumeist </w:t>
      </w:r>
      <w:r w:rsidRPr="0069676F">
        <w:rPr>
          <w:rFonts w:ascii="Times New Roman" w:hAnsi="Times New Roman" w:cs="Times New Roman"/>
          <w:color w:val="000000" w:themeColor="text1"/>
          <w:sz w:val="24"/>
          <w:szCs w:val="24"/>
        </w:rPr>
        <w:t>Nietzsches Genealogie.</w:t>
      </w:r>
      <w:r w:rsidRPr="0069676F">
        <w:rPr>
          <w:rStyle w:val="FootnoteReference"/>
          <w:rFonts w:ascii="Times New Roman" w:hAnsi="Times New Roman" w:cs="Times New Roman"/>
          <w:color w:val="000000" w:themeColor="text1"/>
          <w:sz w:val="24"/>
          <w:szCs w:val="24"/>
        </w:rPr>
        <w:footnoteReference w:id="2"/>
      </w:r>
      <w:r w:rsidR="0069676F">
        <w:rPr>
          <w:rFonts w:ascii="Times New Roman" w:hAnsi="Times New Roman" w:cs="Times New Roman"/>
          <w:color w:val="000000" w:themeColor="text1"/>
          <w:sz w:val="24"/>
          <w:szCs w:val="24"/>
        </w:rPr>
        <w:t xml:space="preserve"> </w:t>
      </w:r>
      <w:r w:rsidR="003F1314" w:rsidRPr="0069676F">
        <w:rPr>
          <w:rFonts w:ascii="Times New Roman" w:hAnsi="Times New Roman" w:cs="Times New Roman"/>
          <w:color w:val="000000" w:themeColor="text1"/>
          <w:sz w:val="24"/>
          <w:szCs w:val="24"/>
        </w:rPr>
        <w:t>Eine solche</w:t>
      </w:r>
      <w:r w:rsidR="001F331C">
        <w:rPr>
          <w:rFonts w:ascii="Times New Roman" w:hAnsi="Times New Roman" w:cs="Times New Roman"/>
          <w:color w:val="000000" w:themeColor="text1"/>
          <w:sz w:val="24"/>
          <w:szCs w:val="24"/>
        </w:rPr>
        <w:t>rart verstandene</w:t>
      </w:r>
      <w:r w:rsidR="003F1314" w:rsidRPr="0069676F">
        <w:rPr>
          <w:rFonts w:ascii="Times New Roman" w:hAnsi="Times New Roman" w:cs="Times New Roman"/>
          <w:color w:val="000000" w:themeColor="text1"/>
          <w:sz w:val="24"/>
          <w:szCs w:val="24"/>
        </w:rPr>
        <w:t xml:space="preserve"> Genealogie </w:t>
      </w:r>
      <w:r w:rsidR="005B2D70" w:rsidRPr="0069676F">
        <w:rPr>
          <w:rFonts w:ascii="Times New Roman" w:hAnsi="Times New Roman" w:cs="Times New Roman"/>
          <w:color w:val="000000" w:themeColor="text1"/>
          <w:sz w:val="24"/>
          <w:szCs w:val="24"/>
        </w:rPr>
        <w:t>wird als radikale Form des Historismus von metaphysisch-ahistorischen Perspektive</w:t>
      </w:r>
      <w:r w:rsidR="001F331C">
        <w:rPr>
          <w:rFonts w:ascii="Times New Roman" w:hAnsi="Times New Roman" w:cs="Times New Roman"/>
          <w:color w:val="000000" w:themeColor="text1"/>
          <w:sz w:val="24"/>
          <w:szCs w:val="24"/>
        </w:rPr>
        <w:t>n</w:t>
      </w:r>
      <w:r w:rsidR="005B2D70" w:rsidRPr="0069676F">
        <w:rPr>
          <w:rFonts w:ascii="Times New Roman" w:hAnsi="Times New Roman" w:cs="Times New Roman"/>
          <w:color w:val="000000" w:themeColor="text1"/>
          <w:sz w:val="24"/>
          <w:szCs w:val="24"/>
        </w:rPr>
        <w:t xml:space="preserve"> abgesetzt, als </w:t>
      </w:r>
      <w:r w:rsidR="001F331C">
        <w:rPr>
          <w:rFonts w:ascii="Times New Roman" w:hAnsi="Times New Roman" w:cs="Times New Roman"/>
          <w:color w:val="000000" w:themeColor="text1"/>
          <w:sz w:val="24"/>
          <w:szCs w:val="24"/>
        </w:rPr>
        <w:t>kompromisslose</w:t>
      </w:r>
      <w:r w:rsidR="001F331C" w:rsidRPr="0069676F">
        <w:rPr>
          <w:rFonts w:ascii="Times New Roman" w:hAnsi="Times New Roman" w:cs="Times New Roman"/>
          <w:color w:val="000000" w:themeColor="text1"/>
          <w:sz w:val="24"/>
          <w:szCs w:val="24"/>
        </w:rPr>
        <w:t xml:space="preserve"> </w:t>
      </w:r>
      <w:r w:rsidR="001F331C">
        <w:rPr>
          <w:rFonts w:ascii="Times New Roman" w:hAnsi="Times New Roman" w:cs="Times New Roman"/>
          <w:color w:val="000000" w:themeColor="text1"/>
          <w:sz w:val="24"/>
          <w:szCs w:val="24"/>
        </w:rPr>
        <w:t>Variante</w:t>
      </w:r>
      <w:r w:rsidR="001F331C" w:rsidRPr="0069676F">
        <w:rPr>
          <w:rFonts w:ascii="Times New Roman" w:hAnsi="Times New Roman" w:cs="Times New Roman"/>
          <w:color w:val="000000" w:themeColor="text1"/>
          <w:sz w:val="24"/>
          <w:szCs w:val="24"/>
        </w:rPr>
        <w:t xml:space="preserve"> </w:t>
      </w:r>
      <w:r w:rsidR="005B2D70" w:rsidRPr="0069676F">
        <w:rPr>
          <w:rFonts w:ascii="Times New Roman" w:hAnsi="Times New Roman" w:cs="Times New Roman"/>
          <w:color w:val="000000" w:themeColor="text1"/>
          <w:sz w:val="24"/>
          <w:szCs w:val="24"/>
        </w:rPr>
        <w:t>des Antinaturalismus von biologisch-anthropologischen Ansätzen</w:t>
      </w:r>
      <w:r w:rsidR="001F331C">
        <w:rPr>
          <w:rFonts w:ascii="Times New Roman" w:hAnsi="Times New Roman" w:cs="Times New Roman"/>
          <w:color w:val="000000" w:themeColor="text1"/>
          <w:sz w:val="24"/>
          <w:szCs w:val="24"/>
        </w:rPr>
        <w:t xml:space="preserve"> getrennt, oder als </w:t>
      </w:r>
      <w:r w:rsidR="00DD343D">
        <w:rPr>
          <w:rFonts w:ascii="Times New Roman" w:hAnsi="Times New Roman" w:cs="Times New Roman"/>
          <w:color w:val="000000" w:themeColor="text1"/>
          <w:sz w:val="24"/>
          <w:szCs w:val="24"/>
        </w:rPr>
        <w:t>umfassende</w:t>
      </w:r>
      <w:r w:rsidR="005B2D70" w:rsidRPr="0069676F">
        <w:rPr>
          <w:rFonts w:ascii="Times New Roman" w:hAnsi="Times New Roman" w:cs="Times New Roman"/>
          <w:color w:val="000000" w:themeColor="text1"/>
          <w:sz w:val="24"/>
          <w:szCs w:val="24"/>
        </w:rPr>
        <w:t xml:space="preserve"> </w:t>
      </w:r>
      <w:r w:rsidR="00DD343D">
        <w:rPr>
          <w:rFonts w:ascii="Times New Roman" w:hAnsi="Times New Roman" w:cs="Times New Roman"/>
          <w:color w:val="000000" w:themeColor="text1"/>
          <w:sz w:val="24"/>
          <w:szCs w:val="24"/>
        </w:rPr>
        <w:t>Spielart</w:t>
      </w:r>
      <w:r w:rsidR="00DD343D" w:rsidRPr="0069676F">
        <w:rPr>
          <w:rFonts w:ascii="Times New Roman" w:hAnsi="Times New Roman" w:cs="Times New Roman"/>
          <w:color w:val="000000" w:themeColor="text1"/>
          <w:sz w:val="24"/>
          <w:szCs w:val="24"/>
        </w:rPr>
        <w:t xml:space="preserve"> </w:t>
      </w:r>
      <w:r w:rsidR="005B2D70" w:rsidRPr="0069676F">
        <w:rPr>
          <w:rFonts w:ascii="Times New Roman" w:hAnsi="Times New Roman" w:cs="Times New Roman"/>
          <w:color w:val="000000" w:themeColor="text1"/>
          <w:sz w:val="24"/>
          <w:szCs w:val="24"/>
        </w:rPr>
        <w:t xml:space="preserve">des Relativismus epistemologisch-universalistischen </w:t>
      </w:r>
      <w:r w:rsidR="00DD343D">
        <w:rPr>
          <w:rFonts w:ascii="Times New Roman" w:hAnsi="Times New Roman" w:cs="Times New Roman"/>
          <w:color w:val="000000" w:themeColor="text1"/>
          <w:sz w:val="24"/>
          <w:szCs w:val="24"/>
        </w:rPr>
        <w:t>Positionen gegenübergestellt</w:t>
      </w:r>
      <w:r w:rsidR="005B2D70" w:rsidRPr="0069676F">
        <w:rPr>
          <w:rFonts w:ascii="Times New Roman" w:hAnsi="Times New Roman" w:cs="Times New Roman"/>
          <w:color w:val="000000" w:themeColor="text1"/>
          <w:sz w:val="24"/>
          <w:szCs w:val="24"/>
        </w:rPr>
        <w:t>.</w:t>
      </w:r>
      <w:r w:rsidR="00163666" w:rsidRPr="0069676F">
        <w:rPr>
          <w:rStyle w:val="FootnoteReference"/>
          <w:rFonts w:ascii="Times New Roman" w:hAnsi="Times New Roman" w:cs="Times New Roman"/>
          <w:color w:val="000000" w:themeColor="text1"/>
          <w:sz w:val="24"/>
          <w:szCs w:val="24"/>
        </w:rPr>
        <w:footnoteReference w:id="3"/>
      </w:r>
      <w:r w:rsidR="0069676F">
        <w:rPr>
          <w:rFonts w:ascii="Times New Roman" w:hAnsi="Times New Roman" w:cs="Times New Roman"/>
          <w:color w:val="000000" w:themeColor="text1"/>
          <w:sz w:val="24"/>
          <w:szCs w:val="24"/>
        </w:rPr>
        <w:t xml:space="preserve"> </w:t>
      </w:r>
      <w:r w:rsidR="00DD343D">
        <w:rPr>
          <w:rFonts w:ascii="Times New Roman" w:hAnsi="Times New Roman" w:cs="Times New Roman"/>
          <w:color w:val="000000" w:themeColor="text1"/>
          <w:sz w:val="24"/>
          <w:szCs w:val="24"/>
        </w:rPr>
        <w:t xml:space="preserve">Dabei bleiben jedoch wichtige Fragen ohne Beachtung: </w:t>
      </w:r>
      <w:r w:rsidR="00163666" w:rsidRPr="0069676F">
        <w:rPr>
          <w:rFonts w:ascii="Times New Roman" w:hAnsi="Times New Roman" w:cs="Times New Roman"/>
          <w:color w:val="000000" w:themeColor="text1"/>
          <w:sz w:val="24"/>
          <w:szCs w:val="24"/>
        </w:rPr>
        <w:t>Wie kann eine Genealogie überhaupt kritisch sein? Gibt es auch affirmative Genealogien?</w:t>
      </w:r>
      <w:r w:rsidR="00BF5791" w:rsidRPr="0069676F">
        <w:rPr>
          <w:rFonts w:ascii="Times New Roman" w:hAnsi="Times New Roman" w:cs="Times New Roman"/>
          <w:color w:val="000000" w:themeColor="text1"/>
          <w:sz w:val="24"/>
          <w:szCs w:val="24"/>
        </w:rPr>
        <w:t xml:space="preserve"> Welchen Beitrag leistet der Entstehungskontext </w:t>
      </w:r>
      <w:r w:rsidR="0017653A" w:rsidRPr="0069676F">
        <w:rPr>
          <w:rFonts w:ascii="Times New Roman" w:hAnsi="Times New Roman" w:cs="Times New Roman"/>
          <w:color w:val="000000" w:themeColor="text1"/>
          <w:sz w:val="24"/>
          <w:szCs w:val="24"/>
        </w:rPr>
        <w:t>im 19.Jh. für das Projekt der Genealogie?</w:t>
      </w:r>
      <w:r w:rsidR="00861272" w:rsidRPr="0069676F">
        <w:rPr>
          <w:rFonts w:ascii="Times New Roman" w:hAnsi="Times New Roman" w:cs="Times New Roman"/>
          <w:color w:val="000000" w:themeColor="text1"/>
          <w:sz w:val="24"/>
          <w:szCs w:val="24"/>
        </w:rPr>
        <w:t xml:space="preserve"> </w:t>
      </w:r>
    </w:p>
    <w:p w14:paraId="30EBDB43" w14:textId="6E200ED4" w:rsidR="0017653A" w:rsidRPr="0069676F" w:rsidRDefault="0017653A" w:rsidP="0069676F">
      <w:pPr>
        <w:pStyle w:val="Body"/>
        <w:spacing w:line="276" w:lineRule="auto"/>
        <w:jc w:val="both"/>
        <w:rPr>
          <w:rFonts w:ascii="Times New Roman" w:hAnsi="Times New Roman" w:cs="Times New Roman"/>
          <w:color w:val="000000" w:themeColor="text1"/>
          <w:sz w:val="24"/>
          <w:szCs w:val="24"/>
        </w:rPr>
      </w:pPr>
    </w:p>
    <w:p w14:paraId="703729DF" w14:textId="20E19270" w:rsidR="00426897" w:rsidRPr="0069676F" w:rsidRDefault="00426897" w:rsidP="0069676F">
      <w:pPr>
        <w:pStyle w:val="Body"/>
        <w:spacing w:line="276" w:lineRule="auto"/>
        <w:jc w:val="both"/>
        <w:rPr>
          <w:rFonts w:ascii="Times New Roman" w:hAnsi="Times New Roman" w:cs="Times New Roman"/>
          <w:color w:val="000000" w:themeColor="text1"/>
          <w:sz w:val="24"/>
          <w:szCs w:val="24"/>
        </w:rPr>
      </w:pPr>
      <w:proofErr w:type="spellStart"/>
      <w:r w:rsidRPr="0069676F">
        <w:rPr>
          <w:rFonts w:ascii="Times New Roman" w:hAnsi="Times New Roman" w:cs="Times New Roman"/>
          <w:color w:val="000000" w:themeColor="text1"/>
          <w:sz w:val="24"/>
          <w:szCs w:val="24"/>
        </w:rPr>
        <w:t>Amia</w:t>
      </w:r>
      <w:proofErr w:type="spellEnd"/>
      <w:r w:rsidRPr="0069676F">
        <w:rPr>
          <w:rFonts w:ascii="Times New Roman" w:hAnsi="Times New Roman" w:cs="Times New Roman"/>
          <w:color w:val="000000" w:themeColor="text1"/>
          <w:sz w:val="24"/>
          <w:szCs w:val="24"/>
        </w:rPr>
        <w:t xml:space="preserve"> Srinivasan hat jüngst den hilfreichen Begriff der „genealogischen Angst“ geprägt.</w:t>
      </w:r>
      <w:r w:rsidR="00426C35">
        <w:rPr>
          <w:rStyle w:val="FootnoteReference"/>
          <w:rFonts w:ascii="Times New Roman" w:hAnsi="Times New Roman" w:cs="Times New Roman"/>
          <w:color w:val="000000" w:themeColor="text1"/>
          <w:sz w:val="24"/>
          <w:szCs w:val="24"/>
        </w:rPr>
        <w:footnoteReference w:id="4"/>
      </w:r>
      <w:r w:rsidRPr="0069676F">
        <w:rPr>
          <w:rFonts w:ascii="Times New Roman" w:hAnsi="Times New Roman" w:cs="Times New Roman"/>
          <w:color w:val="000000" w:themeColor="text1"/>
          <w:sz w:val="24"/>
          <w:szCs w:val="24"/>
        </w:rPr>
        <w:t xml:space="preserve"> Diese Angst </w:t>
      </w:r>
      <w:r w:rsidR="00DD343D">
        <w:rPr>
          <w:rFonts w:ascii="Times New Roman" w:hAnsi="Times New Roman" w:cs="Times New Roman"/>
          <w:color w:val="000000" w:themeColor="text1"/>
          <w:sz w:val="24"/>
          <w:szCs w:val="24"/>
        </w:rPr>
        <w:t xml:space="preserve">nährt sich aus </w:t>
      </w:r>
      <w:r w:rsidR="00230901">
        <w:rPr>
          <w:rFonts w:ascii="Times New Roman" w:hAnsi="Times New Roman" w:cs="Times New Roman"/>
          <w:color w:val="000000" w:themeColor="text1"/>
          <w:sz w:val="24"/>
          <w:szCs w:val="24"/>
        </w:rPr>
        <w:t xml:space="preserve">der </w:t>
      </w:r>
      <w:r w:rsidR="00DD343D">
        <w:rPr>
          <w:rFonts w:ascii="Times New Roman" w:hAnsi="Times New Roman" w:cs="Times New Roman"/>
          <w:color w:val="000000" w:themeColor="text1"/>
          <w:sz w:val="24"/>
          <w:szCs w:val="24"/>
        </w:rPr>
        <w:t xml:space="preserve">Vermutung, durch die </w:t>
      </w:r>
      <w:r w:rsidRPr="0069676F">
        <w:rPr>
          <w:rFonts w:ascii="Times New Roman" w:hAnsi="Times New Roman" w:cs="Times New Roman"/>
          <w:color w:val="000000" w:themeColor="text1"/>
          <w:sz w:val="24"/>
          <w:szCs w:val="24"/>
        </w:rPr>
        <w:t xml:space="preserve">genealogische </w:t>
      </w:r>
      <w:r w:rsidR="00DD343D">
        <w:rPr>
          <w:rFonts w:ascii="Times New Roman" w:hAnsi="Times New Roman" w:cs="Times New Roman"/>
          <w:color w:val="000000" w:themeColor="text1"/>
          <w:sz w:val="24"/>
          <w:szCs w:val="24"/>
        </w:rPr>
        <w:t>Erklärung</w:t>
      </w:r>
      <w:r w:rsidR="00DD343D" w:rsidRP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 xml:space="preserve">unserer Überzeugungen </w:t>
      </w:r>
      <w:r w:rsidR="00DD343D">
        <w:rPr>
          <w:rFonts w:ascii="Times New Roman" w:hAnsi="Times New Roman" w:cs="Times New Roman"/>
          <w:color w:val="000000" w:themeColor="text1"/>
          <w:sz w:val="24"/>
          <w:szCs w:val="24"/>
        </w:rPr>
        <w:t xml:space="preserve">aus </w:t>
      </w:r>
      <w:proofErr w:type="spellStart"/>
      <w:r w:rsidRPr="0069676F">
        <w:rPr>
          <w:rFonts w:ascii="Times New Roman" w:hAnsi="Times New Roman" w:cs="Times New Roman"/>
          <w:color w:val="000000" w:themeColor="text1"/>
          <w:sz w:val="24"/>
          <w:szCs w:val="24"/>
        </w:rPr>
        <w:t>kontingente</w:t>
      </w:r>
      <w:r w:rsidR="00DD343D">
        <w:rPr>
          <w:rFonts w:ascii="Times New Roman" w:hAnsi="Times New Roman" w:cs="Times New Roman"/>
          <w:color w:val="000000" w:themeColor="text1"/>
          <w:sz w:val="24"/>
          <w:szCs w:val="24"/>
        </w:rPr>
        <w:t>n</w:t>
      </w:r>
      <w:proofErr w:type="spellEnd"/>
      <w:r w:rsidRPr="0069676F">
        <w:rPr>
          <w:rFonts w:ascii="Times New Roman" w:hAnsi="Times New Roman" w:cs="Times New Roman"/>
          <w:color w:val="000000" w:themeColor="text1"/>
          <w:sz w:val="24"/>
          <w:szCs w:val="24"/>
        </w:rPr>
        <w:t xml:space="preserve">, </w:t>
      </w:r>
      <w:proofErr w:type="spellStart"/>
      <w:r w:rsidRPr="0069676F">
        <w:rPr>
          <w:rFonts w:ascii="Times New Roman" w:hAnsi="Times New Roman" w:cs="Times New Roman"/>
          <w:color w:val="000000" w:themeColor="text1"/>
          <w:sz w:val="24"/>
          <w:szCs w:val="24"/>
        </w:rPr>
        <w:t>allzumenschliche</w:t>
      </w:r>
      <w:r w:rsidR="00DD343D">
        <w:rPr>
          <w:rFonts w:ascii="Times New Roman" w:hAnsi="Times New Roman" w:cs="Times New Roman"/>
          <w:color w:val="000000" w:themeColor="text1"/>
          <w:sz w:val="24"/>
          <w:szCs w:val="24"/>
        </w:rPr>
        <w:t>n</w:t>
      </w:r>
      <w:proofErr w:type="spellEnd"/>
      <w:r w:rsidRPr="0069676F">
        <w:rPr>
          <w:rFonts w:ascii="Times New Roman" w:hAnsi="Times New Roman" w:cs="Times New Roman"/>
          <w:color w:val="000000" w:themeColor="text1"/>
          <w:sz w:val="24"/>
          <w:szCs w:val="24"/>
        </w:rPr>
        <w:t>, ja bisweilen verstörende</w:t>
      </w:r>
      <w:r w:rsidR="00DD343D">
        <w:rPr>
          <w:rFonts w:ascii="Times New Roman" w:hAnsi="Times New Roman" w:cs="Times New Roman"/>
          <w:color w:val="000000" w:themeColor="text1"/>
          <w:sz w:val="24"/>
          <w:szCs w:val="24"/>
        </w:rPr>
        <w:t xml:space="preserve">n Ursachen würden diese Überzeugungen prinzipiell </w:t>
      </w:r>
      <w:r w:rsidRPr="0069676F">
        <w:rPr>
          <w:rFonts w:ascii="Times New Roman" w:hAnsi="Times New Roman" w:cs="Times New Roman"/>
          <w:color w:val="000000" w:themeColor="text1"/>
          <w:sz w:val="24"/>
          <w:szCs w:val="24"/>
        </w:rPr>
        <w:t xml:space="preserve">in Zweifel gezogen und </w:t>
      </w:r>
      <w:r w:rsidR="00DD343D">
        <w:rPr>
          <w:rFonts w:ascii="Times New Roman" w:hAnsi="Times New Roman" w:cs="Times New Roman"/>
          <w:color w:val="000000" w:themeColor="text1"/>
          <w:sz w:val="24"/>
          <w:szCs w:val="24"/>
        </w:rPr>
        <w:t xml:space="preserve">damit </w:t>
      </w:r>
      <w:r w:rsidRPr="0069676F">
        <w:rPr>
          <w:rFonts w:ascii="Times New Roman" w:hAnsi="Times New Roman" w:cs="Times New Roman"/>
          <w:color w:val="000000" w:themeColor="text1"/>
          <w:sz w:val="24"/>
          <w:szCs w:val="24"/>
        </w:rPr>
        <w:t xml:space="preserve">unterminiert. </w:t>
      </w:r>
      <w:r w:rsidR="00DD343D">
        <w:rPr>
          <w:rFonts w:ascii="Times New Roman" w:hAnsi="Times New Roman" w:cs="Times New Roman"/>
          <w:color w:val="000000" w:themeColor="text1"/>
          <w:sz w:val="24"/>
          <w:szCs w:val="24"/>
        </w:rPr>
        <w:t>G</w:t>
      </w:r>
      <w:r w:rsidRPr="0069676F">
        <w:rPr>
          <w:rFonts w:ascii="Times New Roman" w:hAnsi="Times New Roman" w:cs="Times New Roman"/>
          <w:color w:val="000000" w:themeColor="text1"/>
          <w:sz w:val="24"/>
          <w:szCs w:val="24"/>
        </w:rPr>
        <w:t>enealogische Angst kennt die Philosophie der Moderne seit Humes, Feuerbachs,</w:t>
      </w:r>
      <w:r w:rsidR="00D55639">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Nietzsches oder Freuds Kritik der Religion.</w:t>
      </w:r>
      <w:r w:rsidR="00F526DD" w:rsidRP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Aber vermögen solche genealogischen Herkunftsgeschichten unsere Überzeugungen tatsächlich zu unterminieren?</w:t>
      </w:r>
      <w:r w:rsidR="00F526DD" w:rsidRPr="0069676F">
        <w:rPr>
          <w:rFonts w:ascii="Times New Roman" w:hAnsi="Times New Roman" w:cs="Times New Roman"/>
          <w:color w:val="000000" w:themeColor="text1"/>
          <w:sz w:val="24"/>
          <w:szCs w:val="24"/>
        </w:rPr>
        <w:t xml:space="preserve"> </w:t>
      </w:r>
      <w:r w:rsidRPr="0069676F">
        <w:rPr>
          <w:rFonts w:ascii="Times New Roman" w:hAnsi="Times New Roman" w:cs="Times New Roman"/>
          <w:color w:val="000000" w:themeColor="text1"/>
          <w:sz w:val="24"/>
          <w:szCs w:val="24"/>
        </w:rPr>
        <w:t>Wie soll, anders gefragt, aus der deskriptiven Herkunftsgeschichte einer Überzeugung die normative Forderung abgeleitet werden, diese Überzeugung zu verwerfen</w:t>
      </w:r>
      <w:r w:rsidR="00F526DD" w:rsidRPr="0069676F">
        <w:rPr>
          <w:rFonts w:ascii="Times New Roman" w:hAnsi="Times New Roman" w:cs="Times New Roman"/>
          <w:color w:val="000000" w:themeColor="text1"/>
          <w:sz w:val="24"/>
          <w:szCs w:val="24"/>
        </w:rPr>
        <w:t>? Zu diesem Zweck müssen wir wiederum normative Prämissen annehmen, die den negativen normativen Schluss stützen. Doch warum sollten die normativen Prämissen unterwegs nicht selbst der genealogischen Angst zum Opfer fallen? Nehmen wir an, wir sollten das Mitleid als moralische Haltung nicht wertschätzen, weil es Nietzsche zufolge aus dem Ressentiment der Schlechtweggekommenen entstanden ist. Aber warum sollte</w:t>
      </w:r>
      <w:r w:rsidR="00DD343D">
        <w:rPr>
          <w:rFonts w:ascii="Times New Roman" w:hAnsi="Times New Roman" w:cs="Times New Roman"/>
          <w:color w:val="000000" w:themeColor="text1"/>
          <w:sz w:val="24"/>
          <w:szCs w:val="24"/>
        </w:rPr>
        <w:t>n</w:t>
      </w:r>
      <w:r w:rsidR="00F526DD" w:rsidRPr="0069676F">
        <w:rPr>
          <w:rFonts w:ascii="Times New Roman" w:hAnsi="Times New Roman" w:cs="Times New Roman"/>
          <w:color w:val="000000" w:themeColor="text1"/>
          <w:sz w:val="24"/>
          <w:szCs w:val="24"/>
        </w:rPr>
        <w:t xml:space="preserve"> </w:t>
      </w:r>
      <w:r w:rsidR="00DD343D">
        <w:rPr>
          <w:rFonts w:ascii="Times New Roman" w:hAnsi="Times New Roman" w:cs="Times New Roman"/>
          <w:color w:val="000000" w:themeColor="text1"/>
          <w:sz w:val="24"/>
          <w:szCs w:val="24"/>
        </w:rPr>
        <w:t>wir</w:t>
      </w:r>
      <w:r w:rsidR="00DD343D" w:rsidRPr="0069676F">
        <w:rPr>
          <w:rFonts w:ascii="Times New Roman" w:hAnsi="Times New Roman" w:cs="Times New Roman"/>
          <w:color w:val="000000" w:themeColor="text1"/>
          <w:sz w:val="24"/>
          <w:szCs w:val="24"/>
        </w:rPr>
        <w:t xml:space="preserve"> </w:t>
      </w:r>
      <w:r w:rsidR="00F526DD" w:rsidRPr="0069676F">
        <w:rPr>
          <w:rFonts w:ascii="Times New Roman" w:hAnsi="Times New Roman" w:cs="Times New Roman"/>
          <w:color w:val="000000" w:themeColor="text1"/>
          <w:sz w:val="24"/>
          <w:szCs w:val="24"/>
        </w:rPr>
        <w:t xml:space="preserve">die Prämisse akzeptieren, dass die Hervorbringungen der Schlechtweggekommenen keinen Wert haben? Diese Überlegungen weisen darauf hin, dass der Zusammenhang zwischen Genealogie und Kritik </w:t>
      </w:r>
      <w:r w:rsidR="00DD343D">
        <w:rPr>
          <w:rFonts w:ascii="Times New Roman" w:hAnsi="Times New Roman" w:cs="Times New Roman"/>
          <w:color w:val="000000" w:themeColor="text1"/>
          <w:sz w:val="24"/>
          <w:szCs w:val="24"/>
        </w:rPr>
        <w:t xml:space="preserve">komplexer und verwickelter ist, als es auf den ersten Blick scheint. </w:t>
      </w:r>
    </w:p>
    <w:p w14:paraId="5A7D4E1A" w14:textId="142A1C08" w:rsidR="00F526DD" w:rsidRPr="0069676F" w:rsidRDefault="00F526DD" w:rsidP="0069676F">
      <w:pPr>
        <w:pStyle w:val="Body"/>
        <w:spacing w:line="276" w:lineRule="auto"/>
        <w:jc w:val="both"/>
        <w:rPr>
          <w:rFonts w:ascii="Times New Roman" w:hAnsi="Times New Roman" w:cs="Times New Roman"/>
          <w:color w:val="000000" w:themeColor="text1"/>
          <w:sz w:val="24"/>
          <w:szCs w:val="24"/>
        </w:rPr>
      </w:pPr>
    </w:p>
    <w:p w14:paraId="59E55C8A" w14:textId="439A69A9" w:rsidR="00F526DD" w:rsidRDefault="00F526DD" w:rsidP="003F013B">
      <w:pPr>
        <w:pStyle w:val="Body"/>
        <w:spacing w:line="276" w:lineRule="auto"/>
        <w:jc w:val="both"/>
        <w:rPr>
          <w:rFonts w:ascii="Times New Roman" w:hAnsi="Times New Roman" w:cs="Times New Roman"/>
          <w:color w:val="000000" w:themeColor="text1"/>
          <w:sz w:val="24"/>
          <w:szCs w:val="24"/>
        </w:rPr>
      </w:pPr>
      <w:r w:rsidRPr="0069676F">
        <w:rPr>
          <w:rFonts w:ascii="Times New Roman" w:hAnsi="Times New Roman" w:cs="Times New Roman"/>
          <w:color w:val="000000" w:themeColor="text1"/>
          <w:sz w:val="24"/>
          <w:szCs w:val="24"/>
        </w:rPr>
        <w:t xml:space="preserve">In der jüngeren Vergangenheit wurden eine Reihe von affirmativen Genealogien vorgelegt, die Auskunft über </w:t>
      </w:r>
      <w:r w:rsidR="005902E5" w:rsidRPr="0069676F">
        <w:rPr>
          <w:rFonts w:ascii="Times New Roman" w:hAnsi="Times New Roman" w:cs="Times New Roman"/>
          <w:color w:val="000000" w:themeColor="text1"/>
          <w:sz w:val="24"/>
          <w:szCs w:val="24"/>
        </w:rPr>
        <w:t xml:space="preserve">die Herkunft von </w:t>
      </w:r>
      <w:r w:rsidRPr="0069676F">
        <w:rPr>
          <w:rFonts w:ascii="Times New Roman" w:hAnsi="Times New Roman" w:cs="Times New Roman"/>
          <w:color w:val="000000" w:themeColor="text1"/>
          <w:sz w:val="24"/>
          <w:szCs w:val="24"/>
        </w:rPr>
        <w:t>für uns zentrale</w:t>
      </w:r>
      <w:r w:rsidR="005902E5" w:rsidRPr="0069676F">
        <w:rPr>
          <w:rFonts w:ascii="Times New Roman" w:hAnsi="Times New Roman" w:cs="Times New Roman"/>
          <w:color w:val="000000" w:themeColor="text1"/>
          <w:sz w:val="24"/>
          <w:szCs w:val="24"/>
        </w:rPr>
        <w:t>n</w:t>
      </w:r>
      <w:r w:rsidRPr="0069676F">
        <w:rPr>
          <w:rFonts w:ascii="Times New Roman" w:hAnsi="Times New Roman" w:cs="Times New Roman"/>
          <w:color w:val="000000" w:themeColor="text1"/>
          <w:sz w:val="24"/>
          <w:szCs w:val="24"/>
        </w:rPr>
        <w:t xml:space="preserve"> Begriffe wie „Wissen“, „Wahrhaftigkeit“ oder „</w:t>
      </w:r>
      <w:r w:rsidR="005902E5" w:rsidRPr="0069676F">
        <w:rPr>
          <w:rFonts w:ascii="Times New Roman" w:hAnsi="Times New Roman" w:cs="Times New Roman"/>
          <w:color w:val="000000" w:themeColor="text1"/>
          <w:sz w:val="24"/>
          <w:szCs w:val="24"/>
        </w:rPr>
        <w:t>Menschenrechte</w:t>
      </w:r>
      <w:r w:rsidRPr="0069676F">
        <w:rPr>
          <w:rFonts w:ascii="Times New Roman" w:hAnsi="Times New Roman" w:cs="Times New Roman"/>
          <w:color w:val="000000" w:themeColor="text1"/>
          <w:sz w:val="24"/>
          <w:szCs w:val="24"/>
        </w:rPr>
        <w:t>“ geben</w:t>
      </w:r>
      <w:r w:rsidR="005902E5" w:rsidRPr="0069676F">
        <w:rPr>
          <w:rFonts w:ascii="Times New Roman" w:hAnsi="Times New Roman" w:cs="Times New Roman"/>
          <w:color w:val="000000" w:themeColor="text1"/>
          <w:sz w:val="24"/>
          <w:szCs w:val="24"/>
        </w:rPr>
        <w:t xml:space="preserve"> und dadurch versuchen, unseren Gebrauch dieser Begriff nicht nur zu klären, sondern </w:t>
      </w:r>
      <w:r w:rsidR="00DD343D">
        <w:rPr>
          <w:rFonts w:ascii="Times New Roman" w:hAnsi="Times New Roman" w:cs="Times New Roman"/>
          <w:color w:val="000000" w:themeColor="text1"/>
          <w:sz w:val="24"/>
          <w:szCs w:val="24"/>
        </w:rPr>
        <w:t xml:space="preserve">zugleich </w:t>
      </w:r>
      <w:r w:rsidR="005902E5" w:rsidRPr="0069676F">
        <w:rPr>
          <w:rFonts w:ascii="Times New Roman" w:hAnsi="Times New Roman" w:cs="Times New Roman"/>
          <w:color w:val="000000" w:themeColor="text1"/>
          <w:sz w:val="24"/>
          <w:szCs w:val="24"/>
        </w:rPr>
        <w:t>zu rechtfertigen und zu verbessern.</w:t>
      </w:r>
      <w:r w:rsidR="005902E5" w:rsidRPr="0069676F">
        <w:rPr>
          <w:rStyle w:val="FootnoteReference"/>
          <w:rFonts w:ascii="Times New Roman" w:hAnsi="Times New Roman" w:cs="Times New Roman"/>
          <w:color w:val="000000" w:themeColor="text1"/>
          <w:sz w:val="24"/>
          <w:szCs w:val="24"/>
        </w:rPr>
        <w:footnoteReference w:id="5"/>
      </w:r>
      <w:r w:rsidR="00AA4D8C" w:rsidRPr="0069676F">
        <w:rPr>
          <w:rFonts w:ascii="Times New Roman" w:hAnsi="Times New Roman" w:cs="Times New Roman"/>
          <w:color w:val="000000" w:themeColor="text1"/>
          <w:sz w:val="24"/>
          <w:szCs w:val="24"/>
        </w:rPr>
        <w:t xml:space="preserve"> Auch diese </w:t>
      </w:r>
      <w:r w:rsidR="00861272" w:rsidRPr="0069676F">
        <w:rPr>
          <w:rFonts w:ascii="Times New Roman" w:hAnsi="Times New Roman" w:cs="Times New Roman"/>
          <w:color w:val="000000" w:themeColor="text1"/>
          <w:sz w:val="24"/>
          <w:szCs w:val="24"/>
        </w:rPr>
        <w:t xml:space="preserve">affirmativen </w:t>
      </w:r>
      <w:r w:rsidR="00AA4D8C" w:rsidRPr="0069676F">
        <w:rPr>
          <w:rFonts w:ascii="Times New Roman" w:hAnsi="Times New Roman" w:cs="Times New Roman"/>
          <w:color w:val="000000" w:themeColor="text1"/>
          <w:sz w:val="24"/>
          <w:szCs w:val="24"/>
        </w:rPr>
        <w:t xml:space="preserve">Genealogien verstehen sich </w:t>
      </w:r>
      <w:r w:rsidR="00861272" w:rsidRPr="0069676F">
        <w:rPr>
          <w:rFonts w:ascii="Times New Roman" w:hAnsi="Times New Roman" w:cs="Times New Roman"/>
          <w:color w:val="000000" w:themeColor="text1"/>
          <w:sz w:val="24"/>
          <w:szCs w:val="24"/>
        </w:rPr>
        <w:t xml:space="preserve">in einem gewissen Sinne </w:t>
      </w:r>
      <w:r w:rsidR="00AA4D8C" w:rsidRPr="0069676F">
        <w:rPr>
          <w:rFonts w:ascii="Times New Roman" w:hAnsi="Times New Roman" w:cs="Times New Roman"/>
          <w:color w:val="000000" w:themeColor="text1"/>
          <w:sz w:val="24"/>
          <w:szCs w:val="24"/>
        </w:rPr>
        <w:t xml:space="preserve">als historistisch, </w:t>
      </w:r>
      <w:r w:rsidR="00861272" w:rsidRPr="0069676F">
        <w:rPr>
          <w:rFonts w:ascii="Times New Roman" w:hAnsi="Times New Roman" w:cs="Times New Roman"/>
          <w:color w:val="000000" w:themeColor="text1"/>
          <w:sz w:val="24"/>
          <w:szCs w:val="24"/>
        </w:rPr>
        <w:t>anti-naturalistisch und relativistisch</w:t>
      </w:r>
      <w:r w:rsidR="00DD343D">
        <w:rPr>
          <w:rFonts w:ascii="Times New Roman" w:hAnsi="Times New Roman" w:cs="Times New Roman"/>
          <w:color w:val="000000" w:themeColor="text1"/>
          <w:sz w:val="24"/>
          <w:szCs w:val="24"/>
        </w:rPr>
        <w:t>.</w:t>
      </w:r>
      <w:r w:rsidR="00DD343D" w:rsidRPr="0069676F">
        <w:rPr>
          <w:rFonts w:ascii="Times New Roman" w:hAnsi="Times New Roman" w:cs="Times New Roman"/>
          <w:color w:val="000000" w:themeColor="text1"/>
          <w:sz w:val="24"/>
          <w:szCs w:val="24"/>
        </w:rPr>
        <w:t xml:space="preserve"> </w:t>
      </w:r>
      <w:r w:rsidR="00DD343D">
        <w:rPr>
          <w:rFonts w:ascii="Times New Roman" w:hAnsi="Times New Roman" w:cs="Times New Roman"/>
          <w:color w:val="000000" w:themeColor="text1"/>
          <w:sz w:val="24"/>
          <w:szCs w:val="24"/>
        </w:rPr>
        <w:t>S</w:t>
      </w:r>
      <w:r w:rsidR="00861272" w:rsidRPr="0069676F">
        <w:rPr>
          <w:rFonts w:ascii="Times New Roman" w:hAnsi="Times New Roman" w:cs="Times New Roman"/>
          <w:color w:val="000000" w:themeColor="text1"/>
          <w:sz w:val="24"/>
          <w:szCs w:val="24"/>
        </w:rPr>
        <w:t xml:space="preserve">ie leiten Begriffe historisch her aus Szenarien, in denen kulturelle, </w:t>
      </w:r>
      <w:r w:rsidR="00DD343D">
        <w:rPr>
          <w:rFonts w:ascii="Times New Roman" w:hAnsi="Times New Roman" w:cs="Times New Roman"/>
          <w:color w:val="000000" w:themeColor="text1"/>
          <w:sz w:val="24"/>
          <w:szCs w:val="24"/>
        </w:rPr>
        <w:t xml:space="preserve">und </w:t>
      </w:r>
      <w:r w:rsidR="00861272" w:rsidRPr="0069676F">
        <w:rPr>
          <w:rFonts w:ascii="Times New Roman" w:hAnsi="Times New Roman" w:cs="Times New Roman"/>
          <w:color w:val="000000" w:themeColor="text1"/>
          <w:sz w:val="24"/>
          <w:szCs w:val="24"/>
        </w:rPr>
        <w:t>nicht nur biologische, Bedürfnisse von Menschen in einer</w:t>
      </w:r>
      <w:r w:rsidR="00330C64">
        <w:rPr>
          <w:rFonts w:ascii="Times New Roman" w:hAnsi="Times New Roman" w:cs="Times New Roman"/>
          <w:color w:val="000000" w:themeColor="text1"/>
          <w:sz w:val="24"/>
          <w:szCs w:val="24"/>
        </w:rPr>
        <w:t xml:space="preserve"> Erklärung</w:t>
      </w:r>
      <w:r w:rsidR="00861272" w:rsidRPr="0069676F">
        <w:rPr>
          <w:rFonts w:ascii="Times New Roman" w:hAnsi="Times New Roman" w:cs="Times New Roman"/>
          <w:color w:val="000000" w:themeColor="text1"/>
          <w:sz w:val="24"/>
          <w:szCs w:val="24"/>
        </w:rPr>
        <w:t xml:space="preserve"> so </w:t>
      </w:r>
      <w:r w:rsidR="003F013B">
        <w:rPr>
          <w:rFonts w:ascii="Times New Roman" w:hAnsi="Times New Roman" w:cs="Times New Roman"/>
          <w:color w:val="000000" w:themeColor="text1"/>
          <w:sz w:val="24"/>
          <w:szCs w:val="24"/>
        </w:rPr>
        <w:t xml:space="preserve">angesetzt werden, </w:t>
      </w:r>
      <w:r w:rsidR="00861272" w:rsidRPr="0069676F">
        <w:rPr>
          <w:rFonts w:ascii="Times New Roman" w:hAnsi="Times New Roman" w:cs="Times New Roman"/>
          <w:color w:val="000000" w:themeColor="text1"/>
          <w:sz w:val="24"/>
          <w:szCs w:val="24"/>
        </w:rPr>
        <w:t xml:space="preserve">dass </w:t>
      </w:r>
      <w:r w:rsidR="003F013B">
        <w:rPr>
          <w:rFonts w:ascii="Times New Roman" w:hAnsi="Times New Roman" w:cs="Times New Roman"/>
          <w:color w:val="000000" w:themeColor="text1"/>
          <w:sz w:val="24"/>
          <w:szCs w:val="24"/>
        </w:rPr>
        <w:t xml:space="preserve">sich </w:t>
      </w:r>
      <w:r w:rsidR="00861272" w:rsidRPr="0069676F">
        <w:rPr>
          <w:rFonts w:ascii="Times New Roman" w:hAnsi="Times New Roman" w:cs="Times New Roman"/>
          <w:color w:val="000000" w:themeColor="text1"/>
          <w:sz w:val="24"/>
          <w:szCs w:val="24"/>
        </w:rPr>
        <w:t xml:space="preserve">eine bestimmte begriffliche Praxis </w:t>
      </w:r>
      <w:r w:rsidR="003F013B">
        <w:rPr>
          <w:rFonts w:ascii="Times New Roman" w:hAnsi="Times New Roman" w:cs="Times New Roman"/>
          <w:color w:val="000000" w:themeColor="text1"/>
          <w:sz w:val="24"/>
          <w:szCs w:val="24"/>
        </w:rPr>
        <w:t xml:space="preserve">als Antwort auf diese Bedürfnisse verstehen lässt. </w:t>
      </w:r>
      <w:r w:rsidR="00861272" w:rsidRPr="0069676F">
        <w:rPr>
          <w:rFonts w:ascii="Times New Roman" w:hAnsi="Times New Roman" w:cs="Times New Roman"/>
          <w:color w:val="000000" w:themeColor="text1"/>
          <w:sz w:val="24"/>
          <w:szCs w:val="24"/>
        </w:rPr>
        <w:t xml:space="preserve">Diese Antwort ist </w:t>
      </w:r>
      <w:proofErr w:type="spellStart"/>
      <w:r w:rsidR="00861272" w:rsidRPr="0069676F">
        <w:rPr>
          <w:rFonts w:ascii="Times New Roman" w:hAnsi="Times New Roman" w:cs="Times New Roman"/>
          <w:color w:val="000000" w:themeColor="text1"/>
          <w:sz w:val="24"/>
          <w:szCs w:val="24"/>
        </w:rPr>
        <w:t>kontingent</w:t>
      </w:r>
      <w:proofErr w:type="spellEnd"/>
      <w:r w:rsidR="00861272" w:rsidRPr="0069676F">
        <w:rPr>
          <w:rFonts w:ascii="Times New Roman" w:hAnsi="Times New Roman" w:cs="Times New Roman"/>
          <w:color w:val="000000" w:themeColor="text1"/>
          <w:sz w:val="24"/>
          <w:szCs w:val="24"/>
        </w:rPr>
        <w:t>, denn sie hätte auch anders ausfallen können</w:t>
      </w:r>
      <w:r w:rsidR="003F013B">
        <w:rPr>
          <w:rFonts w:ascii="Times New Roman" w:hAnsi="Times New Roman" w:cs="Times New Roman"/>
          <w:color w:val="000000" w:themeColor="text1"/>
          <w:sz w:val="24"/>
          <w:szCs w:val="24"/>
        </w:rPr>
        <w:t>.</w:t>
      </w:r>
      <w:r w:rsidR="003F013B" w:rsidRPr="0069676F">
        <w:rPr>
          <w:rFonts w:ascii="Times New Roman" w:hAnsi="Times New Roman" w:cs="Times New Roman"/>
          <w:color w:val="000000" w:themeColor="text1"/>
          <w:sz w:val="24"/>
          <w:szCs w:val="24"/>
        </w:rPr>
        <w:t xml:space="preserve"> </w:t>
      </w:r>
      <w:r w:rsidR="003F013B">
        <w:rPr>
          <w:rFonts w:ascii="Times New Roman" w:hAnsi="Times New Roman" w:cs="Times New Roman"/>
          <w:color w:val="000000" w:themeColor="text1"/>
          <w:sz w:val="24"/>
          <w:szCs w:val="24"/>
        </w:rPr>
        <w:t xml:space="preserve">Aber indem sie </w:t>
      </w:r>
      <w:r w:rsidR="00861272" w:rsidRPr="0069676F">
        <w:rPr>
          <w:rFonts w:ascii="Times New Roman" w:hAnsi="Times New Roman" w:cs="Times New Roman"/>
          <w:color w:val="000000" w:themeColor="text1"/>
          <w:sz w:val="24"/>
          <w:szCs w:val="24"/>
        </w:rPr>
        <w:t xml:space="preserve">auf </w:t>
      </w:r>
      <w:r w:rsidR="0069676F" w:rsidRPr="0069676F">
        <w:rPr>
          <w:rFonts w:ascii="Times New Roman" w:hAnsi="Times New Roman" w:cs="Times New Roman"/>
          <w:color w:val="000000" w:themeColor="text1"/>
          <w:sz w:val="24"/>
          <w:szCs w:val="24"/>
        </w:rPr>
        <w:t xml:space="preserve">die </w:t>
      </w:r>
      <w:r w:rsidR="0069676F" w:rsidRPr="0069676F">
        <w:rPr>
          <w:rFonts w:ascii="Times New Roman" w:hAnsi="Times New Roman" w:cs="Times New Roman"/>
          <w:color w:val="000000" w:themeColor="text1"/>
          <w:sz w:val="24"/>
          <w:szCs w:val="24"/>
        </w:rPr>
        <w:lastRenderedPageBreak/>
        <w:t xml:space="preserve">Erfüllung einer Funktion </w:t>
      </w:r>
      <w:r w:rsidR="003F013B">
        <w:rPr>
          <w:rFonts w:ascii="Times New Roman" w:hAnsi="Times New Roman" w:cs="Times New Roman"/>
          <w:color w:val="000000" w:themeColor="text1"/>
          <w:sz w:val="24"/>
          <w:szCs w:val="24"/>
        </w:rPr>
        <w:t xml:space="preserve">verweist, </w:t>
      </w:r>
      <w:r w:rsidR="0069676F" w:rsidRPr="0069676F">
        <w:rPr>
          <w:rFonts w:ascii="Times New Roman" w:hAnsi="Times New Roman" w:cs="Times New Roman"/>
          <w:color w:val="000000" w:themeColor="text1"/>
          <w:sz w:val="24"/>
          <w:szCs w:val="24"/>
        </w:rPr>
        <w:t xml:space="preserve">verleiht </w:t>
      </w:r>
      <w:r w:rsidR="003F013B">
        <w:rPr>
          <w:rFonts w:ascii="Times New Roman" w:hAnsi="Times New Roman" w:cs="Times New Roman"/>
          <w:color w:val="000000" w:themeColor="text1"/>
          <w:sz w:val="24"/>
          <w:szCs w:val="24"/>
        </w:rPr>
        <w:t xml:space="preserve">sie der begrifflichen </w:t>
      </w:r>
      <w:r w:rsidR="0069676F" w:rsidRPr="0069676F">
        <w:rPr>
          <w:rFonts w:ascii="Times New Roman" w:hAnsi="Times New Roman" w:cs="Times New Roman"/>
          <w:color w:val="000000" w:themeColor="text1"/>
          <w:sz w:val="24"/>
          <w:szCs w:val="24"/>
        </w:rPr>
        <w:t xml:space="preserve">Praxis </w:t>
      </w:r>
      <w:r w:rsidR="003F013B">
        <w:rPr>
          <w:rFonts w:ascii="Times New Roman" w:hAnsi="Times New Roman" w:cs="Times New Roman"/>
          <w:color w:val="000000" w:themeColor="text1"/>
          <w:sz w:val="24"/>
          <w:szCs w:val="24"/>
        </w:rPr>
        <w:t xml:space="preserve">eine </w:t>
      </w:r>
      <w:r w:rsidR="0069676F" w:rsidRPr="0069676F">
        <w:rPr>
          <w:rFonts w:ascii="Times New Roman" w:hAnsi="Times New Roman" w:cs="Times New Roman"/>
          <w:color w:val="000000" w:themeColor="text1"/>
          <w:sz w:val="24"/>
          <w:szCs w:val="24"/>
        </w:rPr>
        <w:t>rechtfertigende Kraft.</w:t>
      </w:r>
      <w:r w:rsidR="0069676F">
        <w:rPr>
          <w:rFonts w:ascii="Times New Roman" w:hAnsi="Times New Roman" w:cs="Times New Roman"/>
          <w:color w:val="000000" w:themeColor="text1"/>
          <w:sz w:val="24"/>
          <w:szCs w:val="24"/>
        </w:rPr>
        <w:t xml:space="preserve"> </w:t>
      </w:r>
      <w:r w:rsidR="00861272" w:rsidRPr="0069676F">
        <w:rPr>
          <w:rFonts w:ascii="Times New Roman" w:hAnsi="Times New Roman" w:cs="Times New Roman"/>
          <w:color w:val="000000" w:themeColor="text1"/>
          <w:sz w:val="24"/>
          <w:szCs w:val="24"/>
        </w:rPr>
        <w:t>So hat etwa Edward Craig argumentiert, dass der Begriff des Wissens in einem sozialen Kontext die Funktion erfüllt, zuverlässige Informantinnen und Informanten als solche auszuzeichnen und von weniger zuverlässigen zu unterscheiden.</w:t>
      </w:r>
      <w:r w:rsidR="0069676F" w:rsidRPr="0069676F">
        <w:rPr>
          <w:rFonts w:ascii="Times New Roman" w:hAnsi="Times New Roman" w:cs="Times New Roman"/>
          <w:color w:val="000000" w:themeColor="text1"/>
          <w:sz w:val="24"/>
          <w:szCs w:val="24"/>
        </w:rPr>
        <w:t xml:space="preserve"> Dieser Funktion liegt ein legitimes soziales Bedürfnis zugrunde. Zugleich enthält diese affirmative Genealogie jedoch auch das Potenzial für eine besondere Sto</w:t>
      </w:r>
      <w:r w:rsidR="00714F2E">
        <w:rPr>
          <w:rFonts w:ascii="Times New Roman" w:hAnsi="Times New Roman" w:cs="Times New Roman"/>
          <w:color w:val="000000" w:themeColor="text1"/>
          <w:sz w:val="24"/>
          <w:szCs w:val="24"/>
        </w:rPr>
        <w:t>ß</w:t>
      </w:r>
      <w:r w:rsidR="0069676F" w:rsidRPr="0069676F">
        <w:rPr>
          <w:rFonts w:ascii="Times New Roman" w:hAnsi="Times New Roman" w:cs="Times New Roman"/>
          <w:color w:val="000000" w:themeColor="text1"/>
          <w:sz w:val="24"/>
          <w:szCs w:val="24"/>
        </w:rPr>
        <w:t>richtung der Kritik, denn die Verleihung des Prädikats „zuverlässiger Informant“ könnte nach willkürlichen sozialen Unterscheidungen erfolgen und bestimmte Gruppen ohne gute Gründe aus dem Kreis der Wissenden ausschließen.</w:t>
      </w:r>
      <w:r w:rsidR="0069676F" w:rsidRPr="0069676F">
        <w:rPr>
          <w:rStyle w:val="FootnoteReference"/>
          <w:rFonts w:ascii="Times New Roman" w:hAnsi="Times New Roman" w:cs="Times New Roman"/>
          <w:color w:val="000000" w:themeColor="text1"/>
          <w:sz w:val="24"/>
          <w:szCs w:val="24"/>
        </w:rPr>
        <w:footnoteReference w:id="6"/>
      </w:r>
    </w:p>
    <w:p w14:paraId="3D4431A2" w14:textId="7C30F568" w:rsidR="0069676F" w:rsidRDefault="0069676F" w:rsidP="0069676F">
      <w:pPr>
        <w:pStyle w:val="Body"/>
        <w:spacing w:line="276" w:lineRule="auto"/>
        <w:jc w:val="both"/>
        <w:rPr>
          <w:rFonts w:ascii="Times New Roman" w:hAnsi="Times New Roman" w:cs="Times New Roman"/>
          <w:color w:val="000000" w:themeColor="text1"/>
          <w:sz w:val="24"/>
          <w:szCs w:val="24"/>
        </w:rPr>
      </w:pPr>
    </w:p>
    <w:p w14:paraId="0B79FCD4" w14:textId="2EA6A85D" w:rsidR="00D55639" w:rsidRDefault="0069676F" w:rsidP="0069676F">
      <w:pPr>
        <w:pStyle w:val="Body"/>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Nietzsches Genealogie ist nicht wie Athene dem Haupt des Zeus entsprungen, sondern ein Projekt des 19. Jahrhunderts. Es gehört damit in den Kontext der Diskussion sowohl um historische Erkenntnis, wie sie etwa in der deutschen Geschichtswissenschaft geführt wurde, als auch um anthropologische Erkenntnis, wie </w:t>
      </w:r>
      <w:r w:rsidR="003F013B">
        <w:rPr>
          <w:rFonts w:ascii="Times New Roman" w:hAnsi="Times New Roman" w:cs="Times New Roman"/>
          <w:color w:val="000000" w:themeColor="text1"/>
          <w:sz w:val="24"/>
          <w:szCs w:val="24"/>
        </w:rPr>
        <w:t xml:space="preserve">sie sich </w:t>
      </w:r>
      <w:r>
        <w:rPr>
          <w:rFonts w:ascii="Times New Roman" w:hAnsi="Times New Roman" w:cs="Times New Roman"/>
          <w:color w:val="000000" w:themeColor="text1"/>
          <w:sz w:val="24"/>
          <w:szCs w:val="24"/>
        </w:rPr>
        <w:t xml:space="preserve">im Anschluss an das evolutionäre Denken von Herbert Spencer oder Charles Darwin </w:t>
      </w:r>
      <w:r w:rsidR="003F013B">
        <w:rPr>
          <w:rFonts w:ascii="Times New Roman" w:hAnsi="Times New Roman" w:cs="Times New Roman"/>
          <w:color w:val="000000" w:themeColor="text1"/>
          <w:sz w:val="24"/>
          <w:szCs w:val="24"/>
        </w:rPr>
        <w:t>findet</w:t>
      </w:r>
      <w:r>
        <w:rPr>
          <w:rFonts w:ascii="Times New Roman" w:hAnsi="Times New Roman" w:cs="Times New Roman"/>
          <w:color w:val="000000" w:themeColor="text1"/>
          <w:sz w:val="24"/>
          <w:szCs w:val="24"/>
        </w:rPr>
        <w:t xml:space="preserve">. Nietzsches </w:t>
      </w:r>
      <w:r w:rsidR="0018487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enealogi</w:t>
      </w:r>
      <w:r w:rsidR="00184875">
        <w:rPr>
          <w:rFonts w:ascii="Times New Roman" w:hAnsi="Times New Roman" w:cs="Times New Roman"/>
          <w:color w:val="000000" w:themeColor="text1"/>
          <w:sz w:val="24"/>
          <w:szCs w:val="24"/>
        </w:rPr>
        <w:t>sche Methode</w:t>
      </w:r>
      <w:r>
        <w:rPr>
          <w:rFonts w:ascii="Times New Roman" w:hAnsi="Times New Roman" w:cs="Times New Roman"/>
          <w:color w:val="000000" w:themeColor="text1"/>
          <w:sz w:val="24"/>
          <w:szCs w:val="24"/>
        </w:rPr>
        <w:t xml:space="preserve">, die sich bereits in seinem Frühwerk abzeichnet, aber erst mit </w:t>
      </w:r>
      <w:r w:rsidR="00F2123A" w:rsidRPr="00330C64">
        <w:rPr>
          <w:rFonts w:ascii="Times New Roman" w:hAnsi="Times New Roman" w:cs="Times New Roman"/>
          <w:i/>
          <w:color w:val="000000" w:themeColor="text1"/>
          <w:sz w:val="24"/>
          <w:szCs w:val="24"/>
        </w:rPr>
        <w:t>Z</w:t>
      </w:r>
      <w:r w:rsidRPr="00330C64">
        <w:rPr>
          <w:rFonts w:ascii="Times New Roman" w:hAnsi="Times New Roman" w:cs="Times New Roman"/>
          <w:i/>
          <w:color w:val="000000" w:themeColor="text1"/>
          <w:sz w:val="24"/>
          <w:szCs w:val="24"/>
        </w:rPr>
        <w:t>ur Genealogie der Moral</w:t>
      </w:r>
      <w:r>
        <w:rPr>
          <w:rFonts w:ascii="Times New Roman" w:hAnsi="Times New Roman" w:cs="Times New Roman"/>
          <w:color w:val="000000" w:themeColor="text1"/>
          <w:sz w:val="24"/>
          <w:szCs w:val="24"/>
        </w:rPr>
        <w:t xml:space="preserve"> zur </w:t>
      </w:r>
      <w:r w:rsidR="003F013B">
        <w:rPr>
          <w:rFonts w:ascii="Times New Roman" w:hAnsi="Times New Roman" w:cs="Times New Roman"/>
          <w:color w:val="000000" w:themeColor="text1"/>
          <w:sz w:val="24"/>
          <w:szCs w:val="24"/>
        </w:rPr>
        <w:t xml:space="preserve">vollen </w:t>
      </w:r>
      <w:r>
        <w:rPr>
          <w:rFonts w:ascii="Times New Roman" w:hAnsi="Times New Roman" w:cs="Times New Roman"/>
          <w:color w:val="000000" w:themeColor="text1"/>
          <w:sz w:val="24"/>
          <w:szCs w:val="24"/>
        </w:rPr>
        <w:t xml:space="preserve">Entfaltung gelangt, ist ohne </w:t>
      </w:r>
      <w:r w:rsidR="00BC1AD1">
        <w:rPr>
          <w:rFonts w:ascii="Times New Roman" w:hAnsi="Times New Roman" w:cs="Times New Roman"/>
          <w:color w:val="000000" w:themeColor="text1"/>
          <w:sz w:val="24"/>
          <w:szCs w:val="24"/>
        </w:rPr>
        <w:t xml:space="preserve">Einbezug solcher Diskussionskontexte nicht angemessen zu verstehen. </w:t>
      </w:r>
      <w:r w:rsidR="00032B33">
        <w:rPr>
          <w:rFonts w:ascii="Times New Roman" w:hAnsi="Times New Roman" w:cs="Times New Roman"/>
          <w:color w:val="000000" w:themeColor="text1"/>
          <w:sz w:val="24"/>
          <w:szCs w:val="24"/>
        </w:rPr>
        <w:t xml:space="preserve">Denn obwohl sich Nietzsche sowohl von den „Eunuchen“ des Historismus als auch von den „englischen Moralpsychologen“ absetzt, macht er bei beiden doch auch deutliche Anleihen und sein Projekt </w:t>
      </w:r>
      <w:r w:rsidR="003F013B">
        <w:rPr>
          <w:rFonts w:ascii="Times New Roman" w:hAnsi="Times New Roman" w:cs="Times New Roman"/>
          <w:color w:val="000000" w:themeColor="text1"/>
          <w:sz w:val="24"/>
          <w:szCs w:val="24"/>
        </w:rPr>
        <w:t xml:space="preserve">gewinnt </w:t>
      </w:r>
      <w:r w:rsidR="00032B33">
        <w:rPr>
          <w:rFonts w:ascii="Times New Roman" w:hAnsi="Times New Roman" w:cs="Times New Roman"/>
          <w:color w:val="000000" w:themeColor="text1"/>
          <w:sz w:val="24"/>
          <w:szCs w:val="24"/>
        </w:rPr>
        <w:t xml:space="preserve">erst Kontur in der Absetzung von diesen Kontexten. </w:t>
      </w:r>
    </w:p>
    <w:p w14:paraId="65AD1434" w14:textId="3BECFCA9" w:rsidR="00530D88" w:rsidRPr="0069676F" w:rsidRDefault="00530D88" w:rsidP="0069676F">
      <w:pPr>
        <w:pStyle w:val="Body"/>
        <w:spacing w:line="276" w:lineRule="auto"/>
        <w:jc w:val="both"/>
        <w:rPr>
          <w:rFonts w:ascii="Times New Roman" w:hAnsi="Times New Roman" w:cs="Times New Roman"/>
          <w:color w:val="000000" w:themeColor="text1"/>
          <w:sz w:val="24"/>
          <w:szCs w:val="24"/>
        </w:rPr>
      </w:pPr>
    </w:p>
    <w:p w14:paraId="559C9A35" w14:textId="1EB0291B" w:rsidR="00CE3270" w:rsidRPr="00CE3270" w:rsidRDefault="00032B33" w:rsidP="00CE3270">
      <w:pPr>
        <w:pStyle w:val="Body"/>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Die vier Beiträge zu diesem Schwerpunkt stehen vor dem Hintergrund de</w:t>
      </w:r>
      <w:r w:rsidR="0018487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drei skizzierten Fragen an das paradigmatische genealogische Projekt Nietzsches. </w:t>
      </w:r>
      <w:r w:rsidR="00626DE8" w:rsidRPr="00CE3270">
        <w:rPr>
          <w:rFonts w:ascii="Times New Roman" w:hAnsi="Times New Roman" w:cs="Times New Roman"/>
          <w:i/>
          <w:color w:val="000000" w:themeColor="text1"/>
          <w:sz w:val="24"/>
          <w:szCs w:val="24"/>
        </w:rPr>
        <w:t>Katherina Kinzel</w:t>
      </w:r>
      <w:r w:rsidR="00626DE8" w:rsidRPr="0069676F">
        <w:rPr>
          <w:rFonts w:ascii="Times New Roman" w:hAnsi="Times New Roman" w:cs="Times New Roman"/>
          <w:color w:val="000000" w:themeColor="text1"/>
          <w:sz w:val="24"/>
          <w:szCs w:val="24"/>
        </w:rPr>
        <w:t xml:space="preserve"> (Wien)</w:t>
      </w:r>
      <w:r>
        <w:rPr>
          <w:rFonts w:ascii="Times New Roman" w:hAnsi="Times New Roman" w:cs="Times New Roman"/>
          <w:color w:val="000000" w:themeColor="text1"/>
          <w:sz w:val="24"/>
          <w:szCs w:val="24"/>
        </w:rPr>
        <w:t xml:space="preserve"> untersucht am Beispiel </w:t>
      </w:r>
      <w:r w:rsidR="00626DE8" w:rsidRPr="0069676F">
        <w:rPr>
          <w:rFonts w:ascii="Times New Roman" w:hAnsi="Times New Roman" w:cs="Times New Roman"/>
          <w:color w:val="000000" w:themeColor="text1"/>
          <w:sz w:val="24"/>
          <w:szCs w:val="24"/>
        </w:rPr>
        <w:t xml:space="preserve">Johann Gustav </w:t>
      </w:r>
      <w:proofErr w:type="spellStart"/>
      <w:r w:rsidR="00626DE8" w:rsidRPr="0069676F">
        <w:rPr>
          <w:rFonts w:ascii="Times New Roman" w:hAnsi="Times New Roman" w:cs="Times New Roman"/>
          <w:color w:val="000000" w:themeColor="text1"/>
          <w:sz w:val="24"/>
          <w:szCs w:val="24"/>
        </w:rPr>
        <w:t>Droysens</w:t>
      </w:r>
      <w:proofErr w:type="spellEnd"/>
      <w:r w:rsidR="00626DE8" w:rsidRPr="006967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inwiefern die Geschichtsschreibung selbst eine Form der affirmativen Genealogie darstellt, ohne einem </w:t>
      </w:r>
      <w:proofErr w:type="spellStart"/>
      <w:r>
        <w:rPr>
          <w:rFonts w:ascii="Times New Roman" w:hAnsi="Times New Roman" w:cs="Times New Roman"/>
          <w:color w:val="000000" w:themeColor="text1"/>
          <w:sz w:val="24"/>
          <w:szCs w:val="24"/>
        </w:rPr>
        <w:t>objektvistischen</w:t>
      </w:r>
      <w:proofErr w:type="spellEnd"/>
      <w:r>
        <w:rPr>
          <w:rFonts w:ascii="Times New Roman" w:hAnsi="Times New Roman" w:cs="Times New Roman"/>
          <w:color w:val="000000" w:themeColor="text1"/>
          <w:sz w:val="24"/>
          <w:szCs w:val="24"/>
        </w:rPr>
        <w:t xml:space="preserve"> und teleo</w:t>
      </w:r>
      <w:r w:rsidR="00184875">
        <w:rPr>
          <w:rFonts w:ascii="Times New Roman" w:hAnsi="Times New Roman" w:cs="Times New Roman"/>
          <w:color w:val="000000" w:themeColor="text1"/>
          <w:sz w:val="24"/>
          <w:szCs w:val="24"/>
        </w:rPr>
        <w:t>lo</w:t>
      </w:r>
      <w:r>
        <w:rPr>
          <w:rFonts w:ascii="Times New Roman" w:hAnsi="Times New Roman" w:cs="Times New Roman"/>
          <w:color w:val="000000" w:themeColor="text1"/>
          <w:sz w:val="24"/>
          <w:szCs w:val="24"/>
        </w:rPr>
        <w:t>gischen Bild der Geschichte aufzusitzen und ohne Nietzsches Kritik der Bedeutungslosigkeit der Historie für das Leben zu verfallen.</w:t>
      </w:r>
      <w:r w:rsidR="00CE3270">
        <w:rPr>
          <w:rFonts w:ascii="Times New Roman" w:hAnsi="Times New Roman" w:cs="Times New Roman"/>
          <w:color w:val="000000" w:themeColor="text1"/>
          <w:sz w:val="24"/>
          <w:szCs w:val="24"/>
        </w:rPr>
        <w:t xml:space="preserve"> </w:t>
      </w:r>
      <w:proofErr w:type="spellStart"/>
      <w:r w:rsidR="00CE3270" w:rsidRPr="00CE3270">
        <w:rPr>
          <w:rFonts w:ascii="Times New Roman" w:hAnsi="Times New Roman" w:cs="Times New Roman"/>
          <w:color w:val="000000" w:themeColor="text1"/>
          <w:sz w:val="24"/>
          <w:szCs w:val="24"/>
        </w:rPr>
        <w:t>D</w:t>
      </w:r>
      <w:r w:rsidR="007D56AF">
        <w:rPr>
          <w:rFonts w:ascii="Times New Roman" w:hAnsi="Times New Roman" w:cs="Times New Roman"/>
          <w:color w:val="000000" w:themeColor="text1"/>
          <w:sz w:val="24"/>
          <w:szCs w:val="24"/>
        </w:rPr>
        <w:t>r</w:t>
      </w:r>
      <w:r w:rsidR="00CE3270" w:rsidRPr="00CE3270">
        <w:rPr>
          <w:rFonts w:ascii="Times New Roman" w:hAnsi="Times New Roman" w:cs="Times New Roman"/>
          <w:color w:val="000000" w:themeColor="text1"/>
          <w:sz w:val="24"/>
          <w:szCs w:val="24"/>
        </w:rPr>
        <w:t>oysens</w:t>
      </w:r>
      <w:proofErr w:type="spellEnd"/>
      <w:r w:rsidR="00CE3270" w:rsidRPr="00CE3270">
        <w:rPr>
          <w:rFonts w:ascii="Times New Roman" w:hAnsi="Times New Roman" w:cs="Times New Roman"/>
          <w:color w:val="000000" w:themeColor="text1"/>
          <w:sz w:val="24"/>
          <w:szCs w:val="24"/>
        </w:rPr>
        <w:t xml:space="preserve"> Geschichtsschreibung ist genealogisch, insofern sie Entwicklungslinien nachzeichnet, die nicht nur die Gegenwart hervorbringen</w:t>
      </w:r>
      <w:r w:rsidR="001C0608">
        <w:rPr>
          <w:rFonts w:ascii="Times New Roman" w:hAnsi="Times New Roman" w:cs="Times New Roman"/>
          <w:color w:val="000000" w:themeColor="text1"/>
          <w:sz w:val="24"/>
          <w:szCs w:val="24"/>
        </w:rPr>
        <w:t xml:space="preserve">, sondern </w:t>
      </w:r>
      <w:r w:rsidR="00CE3270" w:rsidRPr="00CE3270">
        <w:rPr>
          <w:rFonts w:ascii="Times New Roman" w:hAnsi="Times New Roman" w:cs="Times New Roman"/>
          <w:color w:val="000000" w:themeColor="text1"/>
          <w:sz w:val="24"/>
          <w:szCs w:val="24"/>
        </w:rPr>
        <w:t xml:space="preserve">zugleich </w:t>
      </w:r>
      <w:r w:rsidR="001C0608">
        <w:rPr>
          <w:rFonts w:ascii="Times New Roman" w:hAnsi="Times New Roman" w:cs="Times New Roman"/>
          <w:color w:val="000000" w:themeColor="text1"/>
          <w:sz w:val="24"/>
          <w:szCs w:val="24"/>
        </w:rPr>
        <w:t xml:space="preserve">auch </w:t>
      </w:r>
      <w:r w:rsidR="00CE3270" w:rsidRPr="00CE3270">
        <w:rPr>
          <w:rFonts w:ascii="Times New Roman" w:hAnsi="Times New Roman" w:cs="Times New Roman"/>
          <w:color w:val="000000" w:themeColor="text1"/>
          <w:sz w:val="24"/>
          <w:szCs w:val="24"/>
        </w:rPr>
        <w:t xml:space="preserve">die </w:t>
      </w:r>
      <w:proofErr w:type="spellStart"/>
      <w:r w:rsidR="00CE3270" w:rsidRPr="00CE3270">
        <w:rPr>
          <w:rFonts w:ascii="Times New Roman" w:hAnsi="Times New Roman" w:cs="Times New Roman"/>
          <w:color w:val="000000" w:themeColor="text1"/>
          <w:sz w:val="24"/>
          <w:szCs w:val="24"/>
        </w:rPr>
        <w:t>Verstehensbedingungen</w:t>
      </w:r>
      <w:proofErr w:type="spellEnd"/>
      <w:r w:rsidR="00CE3270" w:rsidRPr="00CE3270">
        <w:rPr>
          <w:rFonts w:ascii="Times New Roman" w:hAnsi="Times New Roman" w:cs="Times New Roman"/>
          <w:color w:val="000000" w:themeColor="text1"/>
          <w:sz w:val="24"/>
          <w:szCs w:val="24"/>
        </w:rPr>
        <w:t xml:space="preserve"> für die Geschichte.</w:t>
      </w:r>
      <w:r w:rsidR="00CE3270">
        <w:rPr>
          <w:rFonts w:ascii="Times New Roman" w:hAnsi="Times New Roman" w:cs="Times New Roman"/>
          <w:color w:val="000000" w:themeColor="text1"/>
          <w:sz w:val="24"/>
          <w:szCs w:val="24"/>
        </w:rPr>
        <w:t xml:space="preserve"> </w:t>
      </w:r>
      <w:r w:rsidR="00626DE8" w:rsidRPr="00CE3270">
        <w:rPr>
          <w:rFonts w:ascii="Times New Roman" w:hAnsi="Times New Roman" w:cs="Times New Roman"/>
          <w:i/>
          <w:color w:val="000000" w:themeColor="text1"/>
          <w:sz w:val="24"/>
          <w:szCs w:val="24"/>
        </w:rPr>
        <w:t>Matthieu Queloz</w:t>
      </w:r>
      <w:r w:rsidR="00626DE8" w:rsidRPr="0069676F">
        <w:rPr>
          <w:rFonts w:ascii="Times New Roman" w:hAnsi="Times New Roman" w:cs="Times New Roman"/>
          <w:color w:val="000000" w:themeColor="text1"/>
          <w:sz w:val="24"/>
          <w:szCs w:val="24"/>
        </w:rPr>
        <w:t xml:space="preserve"> (Basel)</w:t>
      </w:r>
      <w:r>
        <w:rPr>
          <w:rFonts w:ascii="Times New Roman" w:hAnsi="Times New Roman" w:cs="Times New Roman"/>
          <w:color w:val="000000" w:themeColor="text1"/>
          <w:sz w:val="24"/>
          <w:szCs w:val="24"/>
        </w:rPr>
        <w:t xml:space="preserve"> zeigt im Ausgang von Nietzsches frühen Genealogien der 1870er Jahre, dass es in ihnen </w:t>
      </w:r>
      <w:r w:rsidR="00EC4136" w:rsidRPr="00032B33">
        <w:rPr>
          <w:rFonts w:ascii="Times New Roman" w:hAnsi="Times New Roman" w:cs="Times New Roman"/>
          <w:color w:val="000000" w:themeColor="text1"/>
          <w:sz w:val="24"/>
          <w:szCs w:val="24"/>
        </w:rPr>
        <w:t>um praktische Ursprünge geht</w:t>
      </w:r>
      <w:r>
        <w:rPr>
          <w:rFonts w:ascii="Times New Roman" w:hAnsi="Times New Roman" w:cs="Times New Roman"/>
          <w:color w:val="000000" w:themeColor="text1"/>
          <w:sz w:val="24"/>
          <w:szCs w:val="24"/>
        </w:rPr>
        <w:t xml:space="preserve"> – nämlich um die Anbindung von begrifflichen Praktiken an die Bedürfnisse der </w:t>
      </w:r>
      <w:r w:rsidRPr="00032B33">
        <w:rPr>
          <w:rFonts w:ascii="Times New Roman" w:hAnsi="Times New Roman" w:cs="Times New Roman"/>
          <w:color w:val="000000" w:themeColor="text1"/>
          <w:sz w:val="24"/>
          <w:szCs w:val="24"/>
        </w:rPr>
        <w:t>begriffsnutzende</w:t>
      </w:r>
      <w:r>
        <w:rPr>
          <w:rFonts w:ascii="Times New Roman" w:hAnsi="Times New Roman" w:cs="Times New Roman"/>
          <w:color w:val="000000" w:themeColor="text1"/>
          <w:sz w:val="24"/>
          <w:szCs w:val="24"/>
        </w:rPr>
        <w:t>n</w:t>
      </w:r>
      <w:r w:rsidRPr="00032B33">
        <w:rPr>
          <w:rFonts w:ascii="Times New Roman" w:hAnsi="Times New Roman" w:cs="Times New Roman"/>
          <w:color w:val="000000" w:themeColor="text1"/>
          <w:sz w:val="24"/>
          <w:szCs w:val="24"/>
        </w:rPr>
        <w:t xml:space="preserve"> Subjekte</w:t>
      </w:r>
      <w:r w:rsidR="007D56AF">
        <w:rPr>
          <w:rFonts w:ascii="Times New Roman" w:hAnsi="Times New Roman" w:cs="Times New Roman"/>
          <w:color w:val="000000" w:themeColor="text1"/>
          <w:sz w:val="24"/>
          <w:szCs w:val="24"/>
        </w:rPr>
        <w:t xml:space="preserve">. </w:t>
      </w:r>
      <w:r w:rsidR="00F2737D">
        <w:rPr>
          <w:rFonts w:ascii="Times New Roman" w:hAnsi="Times New Roman" w:cs="Times New Roman"/>
          <w:color w:val="000000" w:themeColor="text1"/>
          <w:sz w:val="24"/>
          <w:szCs w:val="24"/>
        </w:rPr>
        <w:t>D</w:t>
      </w:r>
      <w:r w:rsidR="00116EFD">
        <w:rPr>
          <w:rFonts w:ascii="Times New Roman" w:hAnsi="Times New Roman" w:cs="Times New Roman"/>
          <w:color w:val="000000" w:themeColor="text1"/>
          <w:sz w:val="24"/>
          <w:szCs w:val="24"/>
        </w:rPr>
        <w:t xml:space="preserve">iese </w:t>
      </w:r>
      <w:r w:rsidR="002A570B">
        <w:rPr>
          <w:rFonts w:ascii="Times New Roman" w:hAnsi="Times New Roman" w:cs="Times New Roman"/>
          <w:color w:val="000000" w:themeColor="text1"/>
          <w:sz w:val="24"/>
          <w:szCs w:val="24"/>
        </w:rPr>
        <w:t xml:space="preserve">frühen Genealogien </w:t>
      </w:r>
      <w:r w:rsidR="00F2737D">
        <w:rPr>
          <w:rFonts w:ascii="Times New Roman" w:hAnsi="Times New Roman" w:cs="Times New Roman"/>
          <w:color w:val="000000" w:themeColor="text1"/>
          <w:sz w:val="24"/>
          <w:szCs w:val="24"/>
        </w:rPr>
        <w:t xml:space="preserve">verfolgen </w:t>
      </w:r>
      <w:r w:rsidR="00116EFD">
        <w:rPr>
          <w:rFonts w:ascii="Times New Roman" w:hAnsi="Times New Roman" w:cs="Times New Roman"/>
          <w:color w:val="000000" w:themeColor="text1"/>
          <w:sz w:val="24"/>
          <w:szCs w:val="24"/>
        </w:rPr>
        <w:t xml:space="preserve">eine </w:t>
      </w:r>
      <w:proofErr w:type="spellStart"/>
      <w:r w:rsidR="00D86968">
        <w:rPr>
          <w:rFonts w:ascii="Times New Roman" w:hAnsi="Times New Roman" w:cs="Times New Roman"/>
          <w:color w:val="000000" w:themeColor="text1"/>
          <w:sz w:val="24"/>
          <w:szCs w:val="24"/>
        </w:rPr>
        <w:t>instrumentalistische</w:t>
      </w:r>
      <w:proofErr w:type="spellEnd"/>
      <w:r w:rsidR="00D86968">
        <w:rPr>
          <w:rFonts w:ascii="Times New Roman" w:hAnsi="Times New Roman" w:cs="Times New Roman"/>
          <w:color w:val="000000" w:themeColor="text1"/>
          <w:sz w:val="24"/>
          <w:szCs w:val="24"/>
        </w:rPr>
        <w:t xml:space="preserve"> </w:t>
      </w:r>
      <w:r w:rsidR="00C70220">
        <w:rPr>
          <w:rFonts w:ascii="Times New Roman" w:hAnsi="Times New Roman" w:cs="Times New Roman"/>
          <w:color w:val="000000" w:themeColor="text1"/>
          <w:sz w:val="24"/>
          <w:szCs w:val="24"/>
        </w:rPr>
        <w:t>Erklärungsstrategie</w:t>
      </w:r>
      <w:r w:rsidR="002A570B">
        <w:rPr>
          <w:rFonts w:ascii="Times New Roman" w:hAnsi="Times New Roman" w:cs="Times New Roman"/>
          <w:color w:val="000000" w:themeColor="text1"/>
          <w:sz w:val="24"/>
          <w:szCs w:val="24"/>
        </w:rPr>
        <w:t xml:space="preserve">, die </w:t>
      </w:r>
      <w:r w:rsidR="00116EFD">
        <w:rPr>
          <w:rFonts w:ascii="Times New Roman" w:hAnsi="Times New Roman" w:cs="Times New Roman"/>
          <w:color w:val="000000" w:themeColor="text1"/>
          <w:sz w:val="24"/>
          <w:szCs w:val="24"/>
        </w:rPr>
        <w:t xml:space="preserve">Begriffe nicht auf reines Zweck-Mittel-Denken reduziert, sondern </w:t>
      </w:r>
      <w:r w:rsidR="002A570B">
        <w:rPr>
          <w:rFonts w:ascii="Times New Roman" w:hAnsi="Times New Roman" w:cs="Times New Roman"/>
          <w:color w:val="000000" w:themeColor="text1"/>
          <w:sz w:val="24"/>
          <w:szCs w:val="24"/>
        </w:rPr>
        <w:t>im Gegenteil</w:t>
      </w:r>
      <w:r w:rsidR="00116EFD">
        <w:rPr>
          <w:rFonts w:ascii="Times New Roman" w:hAnsi="Times New Roman" w:cs="Times New Roman"/>
          <w:color w:val="000000" w:themeColor="text1"/>
          <w:sz w:val="24"/>
          <w:szCs w:val="24"/>
        </w:rPr>
        <w:t xml:space="preserve"> </w:t>
      </w:r>
      <w:r w:rsidR="00842FA6">
        <w:rPr>
          <w:rFonts w:ascii="Times New Roman" w:hAnsi="Times New Roman" w:cs="Times New Roman"/>
          <w:color w:val="000000" w:themeColor="text1"/>
          <w:sz w:val="24"/>
          <w:szCs w:val="24"/>
        </w:rPr>
        <w:t xml:space="preserve">den </w:t>
      </w:r>
      <w:r w:rsidR="00D86968">
        <w:rPr>
          <w:rFonts w:ascii="Times New Roman" w:hAnsi="Times New Roman" w:cs="Times New Roman"/>
          <w:color w:val="000000" w:themeColor="text1"/>
          <w:sz w:val="24"/>
          <w:szCs w:val="24"/>
        </w:rPr>
        <w:t xml:space="preserve">Genealogien einen </w:t>
      </w:r>
      <w:r w:rsidR="00EC4136" w:rsidRPr="00032B33">
        <w:rPr>
          <w:rFonts w:ascii="Times New Roman" w:hAnsi="Times New Roman" w:cs="Times New Roman"/>
          <w:color w:val="000000" w:themeColor="text1"/>
          <w:sz w:val="24"/>
          <w:szCs w:val="24"/>
        </w:rPr>
        <w:t>affirmativen Aspekt</w:t>
      </w:r>
      <w:r w:rsidR="002A570B">
        <w:rPr>
          <w:rFonts w:ascii="Times New Roman" w:hAnsi="Times New Roman" w:cs="Times New Roman"/>
          <w:color w:val="000000" w:themeColor="text1"/>
          <w:sz w:val="24"/>
          <w:szCs w:val="24"/>
        </w:rPr>
        <w:t xml:space="preserve"> verleiht</w:t>
      </w:r>
      <w:r w:rsidRPr="00032B33">
        <w:rPr>
          <w:rFonts w:ascii="Times New Roman" w:hAnsi="Times New Roman" w:cs="Times New Roman"/>
          <w:color w:val="000000" w:themeColor="text1"/>
          <w:sz w:val="24"/>
          <w:szCs w:val="24"/>
        </w:rPr>
        <w:t>,</w:t>
      </w:r>
      <w:r w:rsidR="00EC4136" w:rsidRPr="00032B33">
        <w:rPr>
          <w:rFonts w:ascii="Times New Roman" w:hAnsi="Times New Roman" w:cs="Times New Roman"/>
          <w:color w:val="000000" w:themeColor="text1"/>
          <w:sz w:val="24"/>
          <w:szCs w:val="24"/>
        </w:rPr>
        <w:t xml:space="preserve"> </w:t>
      </w:r>
      <w:r w:rsidR="00D86968">
        <w:rPr>
          <w:rFonts w:ascii="Times New Roman" w:hAnsi="Times New Roman" w:cs="Times New Roman"/>
          <w:color w:val="000000" w:themeColor="text1"/>
          <w:sz w:val="24"/>
          <w:szCs w:val="24"/>
        </w:rPr>
        <w:t xml:space="preserve">der sich </w:t>
      </w:r>
      <w:r w:rsidR="00D31FBA">
        <w:rPr>
          <w:rFonts w:ascii="Times New Roman" w:hAnsi="Times New Roman" w:cs="Times New Roman"/>
          <w:color w:val="000000" w:themeColor="text1"/>
          <w:sz w:val="24"/>
          <w:szCs w:val="24"/>
        </w:rPr>
        <w:t>in Anlehnung an Nietzsche</w:t>
      </w:r>
      <w:r w:rsidR="00880B40">
        <w:rPr>
          <w:rFonts w:ascii="Times New Roman" w:hAnsi="Times New Roman" w:cs="Times New Roman"/>
          <w:color w:val="000000" w:themeColor="text1"/>
          <w:sz w:val="24"/>
          <w:szCs w:val="24"/>
        </w:rPr>
        <w:t>s</w:t>
      </w:r>
      <w:r w:rsidR="00D31FBA">
        <w:rPr>
          <w:rFonts w:ascii="Times New Roman" w:hAnsi="Times New Roman" w:cs="Times New Roman"/>
          <w:color w:val="000000" w:themeColor="text1"/>
          <w:sz w:val="24"/>
          <w:szCs w:val="24"/>
        </w:rPr>
        <w:t xml:space="preserve"> Spätwerk </w:t>
      </w:r>
      <w:r w:rsidRPr="00032B33">
        <w:rPr>
          <w:rFonts w:ascii="Times New Roman" w:hAnsi="Times New Roman" w:cs="Times New Roman"/>
          <w:color w:val="000000" w:themeColor="text1"/>
          <w:sz w:val="24"/>
          <w:szCs w:val="24"/>
        </w:rPr>
        <w:t xml:space="preserve">als eine Form der </w:t>
      </w:r>
      <w:r w:rsidR="00EC4136" w:rsidRPr="00032B33">
        <w:rPr>
          <w:rFonts w:ascii="Times New Roman" w:hAnsi="Times New Roman" w:cs="Times New Roman"/>
          <w:color w:val="000000" w:themeColor="text1"/>
          <w:sz w:val="24"/>
          <w:szCs w:val="24"/>
        </w:rPr>
        <w:t xml:space="preserve">ökonomischen Rechtfertigung der Moral </w:t>
      </w:r>
      <w:r w:rsidRPr="00032B33">
        <w:rPr>
          <w:rFonts w:ascii="Times New Roman" w:hAnsi="Times New Roman" w:cs="Times New Roman"/>
          <w:color w:val="000000" w:themeColor="text1"/>
          <w:sz w:val="24"/>
          <w:szCs w:val="24"/>
        </w:rPr>
        <w:t>bestimmen lässt</w:t>
      </w:r>
      <w:r w:rsidR="00EC4136" w:rsidRPr="00032B33">
        <w:rPr>
          <w:rFonts w:ascii="Times New Roman" w:hAnsi="Times New Roman" w:cs="Times New Roman"/>
          <w:color w:val="000000" w:themeColor="text1"/>
          <w:sz w:val="24"/>
          <w:szCs w:val="24"/>
        </w:rPr>
        <w:t>.</w:t>
      </w:r>
      <w:r w:rsidRPr="00032B33">
        <w:rPr>
          <w:rFonts w:ascii="Times New Roman" w:hAnsi="Times New Roman" w:cs="Times New Roman"/>
          <w:color w:val="000000" w:themeColor="text1"/>
          <w:sz w:val="24"/>
          <w:szCs w:val="24"/>
        </w:rPr>
        <w:t xml:space="preserve"> </w:t>
      </w:r>
      <w:r w:rsidR="00626DE8" w:rsidRPr="00CE3270">
        <w:rPr>
          <w:rFonts w:ascii="Times New Roman" w:hAnsi="Times New Roman" w:cs="Times New Roman"/>
          <w:i/>
          <w:color w:val="000000" w:themeColor="text1"/>
          <w:sz w:val="24"/>
          <w:szCs w:val="24"/>
        </w:rPr>
        <w:t xml:space="preserve">Rebekka </w:t>
      </w:r>
      <w:proofErr w:type="spellStart"/>
      <w:r w:rsidR="00626DE8" w:rsidRPr="00CE3270">
        <w:rPr>
          <w:rFonts w:ascii="Times New Roman" w:hAnsi="Times New Roman" w:cs="Times New Roman"/>
          <w:i/>
          <w:color w:val="000000" w:themeColor="text1"/>
          <w:sz w:val="24"/>
          <w:szCs w:val="24"/>
        </w:rPr>
        <w:t>Hufendiek</w:t>
      </w:r>
      <w:proofErr w:type="spellEnd"/>
      <w:r w:rsidR="00626DE8" w:rsidRPr="0069676F">
        <w:rPr>
          <w:rFonts w:ascii="Times New Roman" w:hAnsi="Times New Roman" w:cs="Times New Roman"/>
          <w:color w:val="000000" w:themeColor="text1"/>
          <w:sz w:val="24"/>
          <w:szCs w:val="24"/>
        </w:rPr>
        <w:t xml:space="preserve"> (Basel)</w:t>
      </w:r>
      <w:r>
        <w:rPr>
          <w:rFonts w:ascii="Times New Roman" w:hAnsi="Times New Roman" w:cs="Times New Roman"/>
          <w:color w:val="000000" w:themeColor="text1"/>
          <w:sz w:val="24"/>
          <w:szCs w:val="24"/>
        </w:rPr>
        <w:t xml:space="preserve"> argumentiert, dass Nietzsches Genealogie als </w:t>
      </w:r>
      <w:r w:rsidR="00CE3270">
        <w:rPr>
          <w:rFonts w:ascii="Times New Roman" w:hAnsi="Times New Roman" w:cs="Times New Roman"/>
          <w:color w:val="000000" w:themeColor="text1"/>
          <w:sz w:val="24"/>
          <w:szCs w:val="24"/>
        </w:rPr>
        <w:t xml:space="preserve">direkte </w:t>
      </w:r>
      <w:r>
        <w:rPr>
          <w:rFonts w:ascii="Times New Roman" w:hAnsi="Times New Roman" w:cs="Times New Roman"/>
          <w:color w:val="000000" w:themeColor="text1"/>
          <w:sz w:val="24"/>
          <w:szCs w:val="24"/>
        </w:rPr>
        <w:t xml:space="preserve">Auseinandersetzung mit Paul </w:t>
      </w:r>
      <w:proofErr w:type="spellStart"/>
      <w:r>
        <w:rPr>
          <w:rFonts w:ascii="Times New Roman" w:hAnsi="Times New Roman" w:cs="Times New Roman"/>
          <w:color w:val="000000" w:themeColor="text1"/>
          <w:sz w:val="24"/>
          <w:szCs w:val="24"/>
        </w:rPr>
        <w:t>Rées</w:t>
      </w:r>
      <w:proofErr w:type="spellEnd"/>
      <w:r>
        <w:rPr>
          <w:rFonts w:ascii="Times New Roman" w:hAnsi="Times New Roman" w:cs="Times New Roman"/>
          <w:color w:val="000000" w:themeColor="text1"/>
          <w:sz w:val="24"/>
          <w:szCs w:val="24"/>
        </w:rPr>
        <w:t xml:space="preserve"> Darwinistischer Theorie </w:t>
      </w:r>
      <w:r w:rsidR="00CE3270">
        <w:rPr>
          <w:rFonts w:ascii="Times New Roman" w:hAnsi="Times New Roman" w:cs="Times New Roman"/>
          <w:color w:val="000000" w:themeColor="text1"/>
          <w:sz w:val="24"/>
          <w:szCs w:val="24"/>
        </w:rPr>
        <w:t xml:space="preserve">der Moral verstanden werden muss. In Absetzung charakterisiert Nietzsche sein Vorgehen mit den Forderungen nach </w:t>
      </w:r>
      <w:r w:rsidR="00CE3270" w:rsidRPr="00CE3270">
        <w:rPr>
          <w:rFonts w:ascii="Times New Roman" w:hAnsi="Times New Roman" w:cs="Times New Roman"/>
          <w:color w:val="000000" w:themeColor="text1"/>
          <w:sz w:val="24"/>
          <w:szCs w:val="24"/>
        </w:rPr>
        <w:t xml:space="preserve">historischer Adäquatheit, psychologischer Angemessenheit, einer </w:t>
      </w:r>
      <w:bookmarkStart w:id="0" w:name="_GoBack"/>
      <w:r w:rsidR="00CE3270" w:rsidRPr="00CE3270">
        <w:rPr>
          <w:rFonts w:ascii="Times New Roman" w:hAnsi="Times New Roman" w:cs="Times New Roman"/>
          <w:color w:val="000000" w:themeColor="text1"/>
          <w:sz w:val="24"/>
          <w:szCs w:val="24"/>
        </w:rPr>
        <w:t xml:space="preserve">Trennung von Funktion und Ursache, der Anerkennung der Opazität der Geschichte und des </w:t>
      </w:r>
      <w:bookmarkEnd w:id="0"/>
      <w:proofErr w:type="spellStart"/>
      <w:r w:rsidR="00CE3270" w:rsidRPr="00CE3270">
        <w:rPr>
          <w:rFonts w:ascii="Times New Roman" w:hAnsi="Times New Roman" w:cs="Times New Roman"/>
          <w:color w:val="000000" w:themeColor="text1"/>
          <w:sz w:val="24"/>
          <w:szCs w:val="24"/>
        </w:rPr>
        <w:t>Perspektivismus</w:t>
      </w:r>
      <w:proofErr w:type="spellEnd"/>
      <w:r w:rsidR="00CE3270" w:rsidRPr="00CE3270">
        <w:rPr>
          <w:rFonts w:ascii="Times New Roman" w:hAnsi="Times New Roman" w:cs="Times New Roman"/>
          <w:color w:val="000000" w:themeColor="text1"/>
          <w:sz w:val="24"/>
          <w:szCs w:val="24"/>
        </w:rPr>
        <w:t xml:space="preserve"> genealogischer Erkenntnis</w:t>
      </w:r>
      <w:r w:rsidR="00CE3270">
        <w:rPr>
          <w:rFonts w:ascii="Times New Roman" w:hAnsi="Times New Roman" w:cs="Times New Roman"/>
          <w:color w:val="000000" w:themeColor="text1"/>
          <w:sz w:val="24"/>
          <w:szCs w:val="24"/>
        </w:rPr>
        <w:t xml:space="preserve">. </w:t>
      </w:r>
      <w:r w:rsidR="00626DE8" w:rsidRPr="00CE3270">
        <w:rPr>
          <w:rFonts w:ascii="Times New Roman" w:hAnsi="Times New Roman" w:cs="Times New Roman"/>
          <w:i/>
          <w:color w:val="000000" w:themeColor="text1"/>
          <w:sz w:val="24"/>
          <w:szCs w:val="24"/>
        </w:rPr>
        <w:t xml:space="preserve">Johannes </w:t>
      </w:r>
      <w:proofErr w:type="spellStart"/>
      <w:r w:rsidR="00626DE8" w:rsidRPr="00CE3270">
        <w:rPr>
          <w:rFonts w:ascii="Times New Roman" w:hAnsi="Times New Roman" w:cs="Times New Roman"/>
          <w:i/>
          <w:color w:val="000000" w:themeColor="text1"/>
          <w:sz w:val="24"/>
          <w:szCs w:val="24"/>
        </w:rPr>
        <w:t>Steizinger</w:t>
      </w:r>
      <w:proofErr w:type="spellEnd"/>
      <w:r w:rsidR="00626DE8" w:rsidRPr="0069676F">
        <w:rPr>
          <w:rFonts w:ascii="Times New Roman" w:hAnsi="Times New Roman" w:cs="Times New Roman"/>
          <w:color w:val="000000" w:themeColor="text1"/>
          <w:sz w:val="24"/>
          <w:szCs w:val="24"/>
        </w:rPr>
        <w:t xml:space="preserve"> (Wien)</w:t>
      </w:r>
      <w:r w:rsidR="00CE3270">
        <w:rPr>
          <w:rFonts w:ascii="Times New Roman" w:hAnsi="Times New Roman" w:cs="Times New Roman"/>
          <w:color w:val="000000" w:themeColor="text1"/>
          <w:sz w:val="24"/>
          <w:szCs w:val="24"/>
        </w:rPr>
        <w:t xml:space="preserve"> zeigt, dass der späte Nietzsche die „</w:t>
      </w:r>
      <w:r w:rsidR="00626DE8" w:rsidRPr="0069676F">
        <w:rPr>
          <w:rFonts w:ascii="Times New Roman" w:hAnsi="Times New Roman" w:cs="Times New Roman"/>
          <w:color w:val="000000" w:themeColor="text1"/>
          <w:sz w:val="24"/>
          <w:szCs w:val="24"/>
        </w:rPr>
        <w:t>Perspektive des Lebens</w:t>
      </w:r>
      <w:r w:rsidR="00CE3270">
        <w:rPr>
          <w:rFonts w:ascii="Times New Roman" w:hAnsi="Times New Roman" w:cs="Times New Roman"/>
          <w:color w:val="000000" w:themeColor="text1"/>
          <w:sz w:val="24"/>
          <w:szCs w:val="24"/>
        </w:rPr>
        <w:t xml:space="preserve">“ als Bindeglied zwischen der </w:t>
      </w:r>
      <w:r w:rsidR="00626DE8" w:rsidRPr="0069676F">
        <w:rPr>
          <w:rFonts w:ascii="Times New Roman" w:hAnsi="Times New Roman" w:cs="Times New Roman"/>
          <w:color w:val="000000" w:themeColor="text1"/>
          <w:sz w:val="24"/>
          <w:szCs w:val="24"/>
        </w:rPr>
        <w:t xml:space="preserve">Genealogie </w:t>
      </w:r>
      <w:r w:rsidR="00CE3270">
        <w:rPr>
          <w:rFonts w:ascii="Times New Roman" w:hAnsi="Times New Roman" w:cs="Times New Roman"/>
          <w:color w:val="000000" w:themeColor="text1"/>
          <w:sz w:val="24"/>
          <w:szCs w:val="24"/>
        </w:rPr>
        <w:t xml:space="preserve">– die etwa </w:t>
      </w:r>
      <w:r w:rsidR="00CE3270">
        <w:rPr>
          <w:rFonts w:ascii="Times New Roman" w:hAnsi="Times New Roman" w:cs="Times New Roman"/>
          <w:color w:val="000000" w:themeColor="text1"/>
          <w:sz w:val="24"/>
          <w:szCs w:val="24"/>
        </w:rPr>
        <w:lastRenderedPageBreak/>
        <w:t xml:space="preserve">nach der Entstehung von Werthaltungen fragt – </w:t>
      </w:r>
      <w:r w:rsidR="00626DE8" w:rsidRPr="0069676F">
        <w:rPr>
          <w:rFonts w:ascii="Times New Roman" w:hAnsi="Times New Roman" w:cs="Times New Roman"/>
          <w:color w:val="000000" w:themeColor="text1"/>
          <w:sz w:val="24"/>
          <w:szCs w:val="24"/>
        </w:rPr>
        <w:t xml:space="preserve">und </w:t>
      </w:r>
      <w:r w:rsidR="00CE3270">
        <w:rPr>
          <w:rFonts w:ascii="Times New Roman" w:hAnsi="Times New Roman" w:cs="Times New Roman"/>
          <w:color w:val="000000" w:themeColor="text1"/>
          <w:sz w:val="24"/>
          <w:szCs w:val="24"/>
        </w:rPr>
        <w:t xml:space="preserve">der </w:t>
      </w:r>
      <w:r w:rsidR="00626DE8" w:rsidRPr="0069676F">
        <w:rPr>
          <w:rFonts w:ascii="Times New Roman" w:hAnsi="Times New Roman" w:cs="Times New Roman"/>
          <w:color w:val="000000" w:themeColor="text1"/>
          <w:sz w:val="24"/>
          <w:szCs w:val="24"/>
        </w:rPr>
        <w:t xml:space="preserve">Kritik </w:t>
      </w:r>
      <w:r w:rsidR="00CE3270">
        <w:rPr>
          <w:rFonts w:ascii="Times New Roman" w:hAnsi="Times New Roman" w:cs="Times New Roman"/>
          <w:color w:val="000000" w:themeColor="text1"/>
          <w:sz w:val="24"/>
          <w:szCs w:val="24"/>
        </w:rPr>
        <w:t xml:space="preserve">– die nach dem Wert dieser Werthaltungen fragt – verstanden werde muss. </w:t>
      </w:r>
      <w:r w:rsidR="00CE3270" w:rsidRPr="00CE3270">
        <w:rPr>
          <w:rFonts w:ascii="Times New Roman" w:hAnsi="Times New Roman" w:cs="Times New Roman"/>
          <w:color w:val="000000" w:themeColor="text1"/>
          <w:sz w:val="24"/>
          <w:szCs w:val="24"/>
        </w:rPr>
        <w:t>Zwar sieht</w:t>
      </w:r>
      <w:r w:rsidR="00B849AB" w:rsidRPr="00CE3270">
        <w:rPr>
          <w:rFonts w:ascii="Times New Roman" w:hAnsi="Times New Roman" w:cs="Times New Roman"/>
          <w:color w:val="000000" w:themeColor="text1"/>
          <w:sz w:val="24"/>
          <w:szCs w:val="24"/>
        </w:rPr>
        <w:t xml:space="preserve"> Nietzsche die Kritik moralische</w:t>
      </w:r>
      <w:r w:rsidR="00CE3270" w:rsidRPr="00CE3270">
        <w:rPr>
          <w:rFonts w:ascii="Times New Roman" w:hAnsi="Times New Roman" w:cs="Times New Roman"/>
          <w:color w:val="000000" w:themeColor="text1"/>
          <w:sz w:val="24"/>
          <w:szCs w:val="24"/>
        </w:rPr>
        <w:t>r</w:t>
      </w:r>
      <w:r w:rsidR="00B849AB" w:rsidRPr="00CE3270">
        <w:rPr>
          <w:rFonts w:ascii="Times New Roman" w:hAnsi="Times New Roman" w:cs="Times New Roman"/>
          <w:color w:val="000000" w:themeColor="text1"/>
          <w:sz w:val="24"/>
          <w:szCs w:val="24"/>
        </w:rPr>
        <w:t xml:space="preserve"> Werte als sein Anliegen</w:t>
      </w:r>
      <w:r w:rsidR="00CE3270" w:rsidRPr="00CE3270">
        <w:rPr>
          <w:rFonts w:ascii="Times New Roman" w:hAnsi="Times New Roman" w:cs="Times New Roman"/>
          <w:color w:val="000000" w:themeColor="text1"/>
          <w:sz w:val="24"/>
          <w:szCs w:val="24"/>
        </w:rPr>
        <w:t>, die Genealogie ist jedoch Voraussetzung einer solchen Kritik, aber nicht mit ihr identisch.</w:t>
      </w:r>
    </w:p>
    <w:p w14:paraId="0D9770A6" w14:textId="1D77BA76" w:rsidR="00897636" w:rsidRDefault="00897636" w:rsidP="00CE3270">
      <w:pPr>
        <w:pStyle w:val="Body"/>
        <w:spacing w:line="276" w:lineRule="auto"/>
        <w:jc w:val="both"/>
        <w:rPr>
          <w:rFonts w:ascii="Times New Roman" w:hAnsi="Times New Roman" w:cs="Times New Roman"/>
          <w:color w:val="000000" w:themeColor="text1"/>
          <w:sz w:val="24"/>
          <w:szCs w:val="24"/>
        </w:rPr>
      </w:pPr>
    </w:p>
    <w:p w14:paraId="15390F65" w14:textId="77777777" w:rsidR="00714F2E" w:rsidRPr="00CE3270" w:rsidRDefault="00714F2E" w:rsidP="00CE3270">
      <w:pPr>
        <w:pStyle w:val="Body"/>
        <w:spacing w:line="276" w:lineRule="auto"/>
        <w:jc w:val="both"/>
        <w:rPr>
          <w:rFonts w:ascii="Times New Roman" w:hAnsi="Times New Roman" w:cs="Times New Roman"/>
          <w:color w:val="000000" w:themeColor="text1"/>
          <w:sz w:val="24"/>
          <w:szCs w:val="24"/>
        </w:rPr>
      </w:pPr>
    </w:p>
    <w:p w14:paraId="190EC6E5" w14:textId="491056F4" w:rsidR="00714F2E" w:rsidRPr="005E0D38" w:rsidRDefault="00714F2E" w:rsidP="00CE3270">
      <w:pPr>
        <w:pStyle w:val="Body"/>
        <w:spacing w:line="276" w:lineRule="auto"/>
        <w:jc w:val="both"/>
        <w:rPr>
          <w:rFonts w:ascii="Times New Roman" w:hAnsi="Times New Roman" w:cs="Times New Roman"/>
          <w:color w:val="000000" w:themeColor="text1"/>
          <w:sz w:val="24"/>
          <w:szCs w:val="24"/>
          <w:lang w:val="en-US"/>
        </w:rPr>
      </w:pPr>
      <w:proofErr w:type="spellStart"/>
      <w:r w:rsidRPr="005E0D38">
        <w:rPr>
          <w:rFonts w:ascii="Times New Roman" w:hAnsi="Times New Roman" w:cs="Times New Roman"/>
          <w:color w:val="000000" w:themeColor="text1"/>
          <w:sz w:val="24"/>
          <w:szCs w:val="24"/>
          <w:lang w:val="en-US"/>
        </w:rPr>
        <w:t>Literatur</w:t>
      </w:r>
      <w:proofErr w:type="spellEnd"/>
    </w:p>
    <w:p w14:paraId="480FB3F6" w14:textId="77777777" w:rsidR="00714F2E" w:rsidRPr="005E0D38" w:rsidRDefault="00714F2E" w:rsidP="00CE3270">
      <w:pPr>
        <w:pStyle w:val="Body"/>
        <w:spacing w:line="276" w:lineRule="auto"/>
        <w:jc w:val="both"/>
        <w:rPr>
          <w:rFonts w:ascii="Times New Roman" w:hAnsi="Times New Roman" w:cs="Times New Roman"/>
          <w:color w:val="000000" w:themeColor="text1"/>
          <w:sz w:val="24"/>
          <w:szCs w:val="24"/>
          <w:lang w:val="en-US"/>
        </w:rPr>
      </w:pPr>
    </w:p>
    <w:p w14:paraId="59BD1B07" w14:textId="77777777"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proofErr w:type="spellStart"/>
      <w:r w:rsidRPr="00F37421">
        <w:rPr>
          <w:rFonts w:ascii="Times New Roman" w:hAnsi="Times New Roman" w:cs="Times New Roman"/>
          <w:color w:val="000000" w:themeColor="text1"/>
          <w:sz w:val="24"/>
          <w:szCs w:val="24"/>
          <w:lang w:val="en-US"/>
        </w:rPr>
        <w:t>Bevir</w:t>
      </w:r>
      <w:proofErr w:type="spellEnd"/>
      <w:r w:rsidRPr="00F37421">
        <w:rPr>
          <w:rFonts w:ascii="Times New Roman" w:hAnsi="Times New Roman" w:cs="Times New Roman"/>
          <w:color w:val="000000" w:themeColor="text1"/>
          <w:sz w:val="24"/>
          <w:szCs w:val="24"/>
          <w:lang w:val="en-US"/>
        </w:rPr>
        <w:t xml:space="preserve">, M. (2008), </w:t>
      </w:r>
      <w:r w:rsidRPr="00163666">
        <w:rPr>
          <w:rFonts w:ascii="Times New Roman" w:hAnsi="Times New Roman" w:cs="Times New Roman"/>
          <w:color w:val="000000" w:themeColor="text1"/>
          <w:sz w:val="24"/>
          <w:szCs w:val="24"/>
          <w:lang w:val="en-US"/>
        </w:rPr>
        <w:t xml:space="preserve">What is </w:t>
      </w:r>
      <w:proofErr w:type="gramStart"/>
      <w:r w:rsidRPr="00163666">
        <w:rPr>
          <w:rFonts w:ascii="Times New Roman" w:hAnsi="Times New Roman" w:cs="Times New Roman"/>
          <w:color w:val="000000" w:themeColor="text1"/>
          <w:sz w:val="24"/>
          <w:szCs w:val="24"/>
          <w:lang w:val="en-US"/>
        </w:rPr>
        <w:t>Genealogy?</w:t>
      </w:r>
      <w:r w:rsidRPr="00F37421">
        <w:rPr>
          <w:rFonts w:ascii="Times New Roman" w:hAnsi="Times New Roman" w:cs="Times New Roman"/>
          <w:color w:val="000000" w:themeColor="text1"/>
          <w:sz w:val="24"/>
          <w:szCs w:val="24"/>
          <w:lang w:val="en-US"/>
        </w:rPr>
        <w:t>,</w:t>
      </w:r>
      <w:proofErr w:type="gramEnd"/>
      <w:r w:rsidRPr="00F37421">
        <w:rPr>
          <w:rFonts w:ascii="Times New Roman" w:hAnsi="Times New Roman" w:cs="Times New Roman"/>
          <w:color w:val="000000" w:themeColor="text1"/>
          <w:sz w:val="24"/>
          <w:szCs w:val="24"/>
          <w:lang w:val="en-US"/>
        </w:rPr>
        <w:t xml:space="preserve"> in:</w:t>
      </w:r>
      <w:r w:rsidRPr="00163666">
        <w:rPr>
          <w:rFonts w:ascii="Times New Roman" w:hAnsi="Times New Roman" w:cs="Times New Roman"/>
          <w:color w:val="000000" w:themeColor="text1"/>
          <w:sz w:val="24"/>
          <w:szCs w:val="24"/>
          <w:lang w:val="en-US"/>
        </w:rPr>
        <w:t xml:space="preserve"> Journal of the Philosophy of History 2</w:t>
      </w:r>
      <w:r w:rsidRPr="00F37421">
        <w:rPr>
          <w:rFonts w:ascii="Times New Roman" w:hAnsi="Times New Roman" w:cs="Times New Roman"/>
          <w:color w:val="000000" w:themeColor="text1"/>
          <w:sz w:val="24"/>
          <w:szCs w:val="24"/>
          <w:lang w:val="en-US"/>
        </w:rPr>
        <w:t>,</w:t>
      </w:r>
      <w:r w:rsidRPr="00163666">
        <w:rPr>
          <w:rFonts w:ascii="Times New Roman" w:hAnsi="Times New Roman" w:cs="Times New Roman"/>
          <w:color w:val="000000" w:themeColor="text1"/>
          <w:sz w:val="24"/>
          <w:szCs w:val="24"/>
          <w:lang w:val="en-US"/>
        </w:rPr>
        <w:t xml:space="preserve"> 263–275</w:t>
      </w:r>
    </w:p>
    <w:p w14:paraId="46C2BC93" w14:textId="77777777" w:rsidR="00F37421" w:rsidRPr="005E0D38" w:rsidRDefault="00F37421" w:rsidP="001F331C">
      <w:pPr>
        <w:pStyle w:val="Body"/>
        <w:spacing w:line="276" w:lineRule="auto"/>
        <w:jc w:val="both"/>
        <w:rPr>
          <w:rFonts w:ascii="Times New Roman" w:hAnsi="Times New Roman" w:cs="Times New Roman"/>
          <w:color w:val="000000" w:themeColor="text1"/>
          <w:sz w:val="24"/>
          <w:szCs w:val="24"/>
          <w:lang w:val="en-US"/>
        </w:rPr>
      </w:pPr>
      <w:r w:rsidRPr="005902E5">
        <w:rPr>
          <w:rFonts w:ascii="Times New Roman" w:hAnsi="Times New Roman" w:cs="Times New Roman"/>
          <w:color w:val="000000" w:themeColor="text1"/>
          <w:sz w:val="24"/>
          <w:szCs w:val="24"/>
          <w:lang w:val="en-US"/>
        </w:rPr>
        <w:t>Craig, E</w:t>
      </w:r>
      <w:r w:rsidRPr="00F37421">
        <w:rPr>
          <w:rFonts w:ascii="Times New Roman" w:hAnsi="Times New Roman" w:cs="Times New Roman"/>
          <w:color w:val="000000" w:themeColor="text1"/>
          <w:sz w:val="24"/>
          <w:szCs w:val="24"/>
          <w:lang w:val="en-US"/>
        </w:rPr>
        <w:t xml:space="preserve">. (1990), </w:t>
      </w:r>
      <w:r w:rsidRPr="005902E5">
        <w:rPr>
          <w:rFonts w:ascii="Times New Roman" w:hAnsi="Times New Roman" w:cs="Times New Roman"/>
          <w:color w:val="000000" w:themeColor="text1"/>
          <w:sz w:val="24"/>
          <w:szCs w:val="24"/>
          <w:lang w:val="en-US"/>
        </w:rPr>
        <w:t xml:space="preserve">Knowledge and the </w:t>
      </w:r>
      <w:r w:rsidRPr="00F37421">
        <w:rPr>
          <w:rFonts w:ascii="Times New Roman" w:hAnsi="Times New Roman" w:cs="Times New Roman"/>
          <w:color w:val="000000" w:themeColor="text1"/>
          <w:sz w:val="24"/>
          <w:szCs w:val="24"/>
          <w:lang w:val="en-US"/>
        </w:rPr>
        <w:t>S</w:t>
      </w:r>
      <w:r w:rsidRPr="005902E5">
        <w:rPr>
          <w:rFonts w:ascii="Times New Roman" w:hAnsi="Times New Roman" w:cs="Times New Roman"/>
          <w:color w:val="000000" w:themeColor="text1"/>
          <w:sz w:val="24"/>
          <w:szCs w:val="24"/>
          <w:lang w:val="en-US"/>
        </w:rPr>
        <w:t xml:space="preserve">tate of </w:t>
      </w:r>
      <w:r w:rsidRPr="00F37421">
        <w:rPr>
          <w:rFonts w:ascii="Times New Roman" w:hAnsi="Times New Roman" w:cs="Times New Roman"/>
          <w:color w:val="000000" w:themeColor="text1"/>
          <w:sz w:val="24"/>
          <w:szCs w:val="24"/>
          <w:lang w:val="en-US"/>
        </w:rPr>
        <w:t>N</w:t>
      </w:r>
      <w:r w:rsidRPr="005902E5">
        <w:rPr>
          <w:rFonts w:ascii="Times New Roman" w:hAnsi="Times New Roman" w:cs="Times New Roman"/>
          <w:color w:val="000000" w:themeColor="text1"/>
          <w:sz w:val="24"/>
          <w:szCs w:val="24"/>
          <w:lang w:val="en-US"/>
        </w:rPr>
        <w:t>ature</w:t>
      </w:r>
      <w:r w:rsidRPr="00F37421">
        <w:rPr>
          <w:rFonts w:ascii="Times New Roman" w:hAnsi="Times New Roman" w:cs="Times New Roman"/>
          <w:color w:val="000000" w:themeColor="text1"/>
          <w:sz w:val="24"/>
          <w:szCs w:val="24"/>
          <w:lang w:val="en-US"/>
        </w:rPr>
        <w:t xml:space="preserve">. </w:t>
      </w:r>
      <w:r w:rsidRPr="005E0D38">
        <w:rPr>
          <w:rFonts w:ascii="Times New Roman" w:hAnsi="Times New Roman" w:cs="Times New Roman"/>
          <w:color w:val="000000" w:themeColor="text1"/>
          <w:sz w:val="24"/>
          <w:szCs w:val="24"/>
          <w:lang w:val="en-US"/>
        </w:rPr>
        <w:t>An Essay in Conceptual Synthesis, Oxford.</w:t>
      </w:r>
    </w:p>
    <w:p w14:paraId="37C935DC" w14:textId="4430D980"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r w:rsidRPr="00F37421">
        <w:rPr>
          <w:rFonts w:ascii="Times New Roman" w:hAnsi="Times New Roman" w:cs="Times New Roman"/>
          <w:color w:val="000000" w:themeColor="text1"/>
          <w:sz w:val="24"/>
          <w:szCs w:val="24"/>
          <w:lang w:val="en-US"/>
        </w:rPr>
        <w:t>Fricker, M. (2007), Epistemic Injustice. Power and the Ethics of Knowing, Oxford.</w:t>
      </w:r>
    </w:p>
    <w:p w14:paraId="3D240653" w14:textId="77777777" w:rsidR="00F37421" w:rsidRPr="00F37421" w:rsidRDefault="00F37421" w:rsidP="001F331C">
      <w:pPr>
        <w:pStyle w:val="Body"/>
        <w:spacing w:line="276" w:lineRule="auto"/>
        <w:jc w:val="both"/>
        <w:rPr>
          <w:rFonts w:ascii="Times New Roman" w:hAnsi="Times New Roman" w:cs="Times New Roman"/>
          <w:color w:val="000000" w:themeColor="text1"/>
          <w:sz w:val="24"/>
          <w:szCs w:val="24"/>
        </w:rPr>
      </w:pPr>
      <w:r w:rsidRPr="00F37421">
        <w:rPr>
          <w:rFonts w:ascii="Times New Roman" w:hAnsi="Times New Roman" w:cs="Times New Roman"/>
          <w:color w:val="000000" w:themeColor="text1"/>
          <w:sz w:val="24"/>
          <w:szCs w:val="24"/>
        </w:rPr>
        <w:t xml:space="preserve">Joas, H. (2011), Die </w:t>
      </w:r>
      <w:proofErr w:type="spellStart"/>
      <w:r w:rsidRPr="00F37421">
        <w:rPr>
          <w:rFonts w:ascii="Times New Roman" w:hAnsi="Times New Roman" w:cs="Times New Roman"/>
          <w:color w:val="000000" w:themeColor="text1"/>
          <w:sz w:val="24"/>
          <w:szCs w:val="24"/>
        </w:rPr>
        <w:t>Sakralität</w:t>
      </w:r>
      <w:proofErr w:type="spellEnd"/>
      <w:r w:rsidRPr="00F37421">
        <w:rPr>
          <w:rFonts w:ascii="Times New Roman" w:hAnsi="Times New Roman" w:cs="Times New Roman"/>
          <w:color w:val="000000" w:themeColor="text1"/>
          <w:sz w:val="24"/>
          <w:szCs w:val="24"/>
        </w:rPr>
        <w:t xml:space="preserve"> der Person. Eine neue Genealogie der Menschenrechte, Berlin.</w:t>
      </w:r>
    </w:p>
    <w:p w14:paraId="2A1369FB" w14:textId="4BBD3EAB"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r w:rsidRPr="00E43B3D">
        <w:rPr>
          <w:rFonts w:ascii="Times New Roman" w:hAnsi="Times New Roman" w:cs="Times New Roman"/>
          <w:color w:val="000000" w:themeColor="text1"/>
          <w:sz w:val="24"/>
          <w:szCs w:val="24"/>
          <w:lang w:val="en-US"/>
        </w:rPr>
        <w:t>Koopman, </w:t>
      </w:r>
      <w:r w:rsidRPr="00F37421">
        <w:rPr>
          <w:rFonts w:ascii="Times New Roman" w:hAnsi="Times New Roman" w:cs="Times New Roman"/>
          <w:color w:val="000000" w:themeColor="text1"/>
          <w:sz w:val="24"/>
          <w:szCs w:val="24"/>
          <w:lang w:val="en-US"/>
        </w:rPr>
        <w:t xml:space="preserve">C. (2013), </w:t>
      </w:r>
      <w:r w:rsidRPr="00E43B3D">
        <w:rPr>
          <w:rFonts w:ascii="Times New Roman" w:hAnsi="Times New Roman" w:cs="Times New Roman"/>
          <w:color w:val="000000" w:themeColor="text1"/>
          <w:sz w:val="24"/>
          <w:szCs w:val="24"/>
          <w:lang w:val="en-US"/>
        </w:rPr>
        <w:t>Genealogy as Critique</w:t>
      </w:r>
      <w:r w:rsidRPr="00F3742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E43B3D">
        <w:rPr>
          <w:rFonts w:ascii="Times New Roman" w:hAnsi="Times New Roman" w:cs="Times New Roman"/>
          <w:color w:val="000000" w:themeColor="text1"/>
          <w:sz w:val="24"/>
          <w:szCs w:val="24"/>
          <w:lang w:val="en-US"/>
        </w:rPr>
        <w:t xml:space="preserve">Foucault and the Problems of Modernity, </w:t>
      </w:r>
      <w:r w:rsidRPr="00F37421">
        <w:rPr>
          <w:rFonts w:ascii="Times New Roman" w:hAnsi="Times New Roman" w:cs="Times New Roman"/>
          <w:color w:val="000000" w:themeColor="text1"/>
          <w:sz w:val="24"/>
          <w:szCs w:val="24"/>
          <w:lang w:val="en-US"/>
        </w:rPr>
        <w:t>Memphis.</w:t>
      </w:r>
    </w:p>
    <w:p w14:paraId="45D59521" w14:textId="04A4B3ED"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r w:rsidRPr="00F37421">
        <w:rPr>
          <w:rFonts w:ascii="Times New Roman" w:hAnsi="Times New Roman" w:cs="Times New Roman"/>
          <w:color w:val="000000" w:themeColor="text1"/>
          <w:sz w:val="24"/>
          <w:szCs w:val="24"/>
          <w:lang w:val="en-US"/>
        </w:rPr>
        <w:t xml:space="preserve">Medina, J. (2013), The </w:t>
      </w:r>
      <w:r>
        <w:rPr>
          <w:rFonts w:ascii="Times New Roman" w:hAnsi="Times New Roman" w:cs="Times New Roman"/>
          <w:color w:val="000000" w:themeColor="text1"/>
          <w:sz w:val="24"/>
          <w:szCs w:val="24"/>
          <w:lang w:val="en-US"/>
        </w:rPr>
        <w:t>E</w:t>
      </w:r>
      <w:r w:rsidRPr="00F37421">
        <w:rPr>
          <w:rFonts w:ascii="Times New Roman" w:hAnsi="Times New Roman" w:cs="Times New Roman"/>
          <w:color w:val="000000" w:themeColor="text1"/>
          <w:sz w:val="24"/>
          <w:szCs w:val="24"/>
          <w:lang w:val="en-US"/>
        </w:rPr>
        <w:t xml:space="preserve">pistemology of </w:t>
      </w:r>
      <w:r>
        <w:rPr>
          <w:rFonts w:ascii="Times New Roman" w:hAnsi="Times New Roman" w:cs="Times New Roman"/>
          <w:color w:val="000000" w:themeColor="text1"/>
          <w:sz w:val="24"/>
          <w:szCs w:val="24"/>
          <w:lang w:val="en-US"/>
        </w:rPr>
        <w:t>R</w:t>
      </w:r>
      <w:r w:rsidRPr="00F37421">
        <w:rPr>
          <w:rFonts w:ascii="Times New Roman" w:hAnsi="Times New Roman" w:cs="Times New Roman"/>
          <w:color w:val="000000" w:themeColor="text1"/>
          <w:sz w:val="24"/>
          <w:szCs w:val="24"/>
          <w:lang w:val="en-US"/>
        </w:rPr>
        <w:t xml:space="preserve">esistance. Gender and Racial </w:t>
      </w:r>
      <w:r>
        <w:rPr>
          <w:rFonts w:ascii="Times New Roman" w:hAnsi="Times New Roman" w:cs="Times New Roman"/>
          <w:color w:val="000000" w:themeColor="text1"/>
          <w:sz w:val="24"/>
          <w:szCs w:val="24"/>
          <w:lang w:val="en-US"/>
        </w:rPr>
        <w:t>O</w:t>
      </w:r>
      <w:r w:rsidRPr="00F37421">
        <w:rPr>
          <w:rFonts w:ascii="Times New Roman" w:hAnsi="Times New Roman" w:cs="Times New Roman"/>
          <w:color w:val="000000" w:themeColor="text1"/>
          <w:sz w:val="24"/>
          <w:szCs w:val="24"/>
          <w:lang w:val="en-US"/>
        </w:rPr>
        <w:t xml:space="preserve">ppression, </w:t>
      </w:r>
      <w:r>
        <w:rPr>
          <w:rFonts w:ascii="Times New Roman" w:hAnsi="Times New Roman" w:cs="Times New Roman"/>
          <w:color w:val="000000" w:themeColor="text1"/>
          <w:sz w:val="24"/>
          <w:szCs w:val="24"/>
          <w:lang w:val="en-US"/>
        </w:rPr>
        <w:t>Ep</w:t>
      </w:r>
      <w:r w:rsidRPr="00F37421">
        <w:rPr>
          <w:rFonts w:ascii="Times New Roman" w:hAnsi="Times New Roman" w:cs="Times New Roman"/>
          <w:color w:val="000000" w:themeColor="text1"/>
          <w:sz w:val="24"/>
          <w:szCs w:val="24"/>
          <w:lang w:val="en-US"/>
        </w:rPr>
        <w:t xml:space="preserve">istemic </w:t>
      </w:r>
      <w:r>
        <w:rPr>
          <w:rFonts w:ascii="Times New Roman" w:hAnsi="Times New Roman" w:cs="Times New Roman"/>
          <w:color w:val="000000" w:themeColor="text1"/>
          <w:sz w:val="24"/>
          <w:szCs w:val="24"/>
          <w:lang w:val="en-US"/>
        </w:rPr>
        <w:t>I</w:t>
      </w:r>
      <w:r w:rsidRPr="00F37421">
        <w:rPr>
          <w:rFonts w:ascii="Times New Roman" w:hAnsi="Times New Roman" w:cs="Times New Roman"/>
          <w:color w:val="000000" w:themeColor="text1"/>
          <w:sz w:val="24"/>
          <w:szCs w:val="24"/>
          <w:lang w:val="en-US"/>
        </w:rPr>
        <w:t xml:space="preserve">njustice, and </w:t>
      </w:r>
      <w:r>
        <w:rPr>
          <w:rFonts w:ascii="Times New Roman" w:hAnsi="Times New Roman" w:cs="Times New Roman"/>
          <w:color w:val="000000" w:themeColor="text1"/>
          <w:sz w:val="24"/>
          <w:szCs w:val="24"/>
          <w:lang w:val="en-US"/>
        </w:rPr>
        <w:t>R</w:t>
      </w:r>
      <w:r w:rsidRPr="00F37421">
        <w:rPr>
          <w:rFonts w:ascii="Times New Roman" w:hAnsi="Times New Roman" w:cs="Times New Roman"/>
          <w:color w:val="000000" w:themeColor="text1"/>
          <w:sz w:val="24"/>
          <w:szCs w:val="24"/>
          <w:lang w:val="en-US"/>
        </w:rPr>
        <w:t xml:space="preserve">esistant </w:t>
      </w:r>
      <w:r>
        <w:rPr>
          <w:rFonts w:ascii="Times New Roman" w:hAnsi="Times New Roman" w:cs="Times New Roman"/>
          <w:color w:val="000000" w:themeColor="text1"/>
          <w:sz w:val="24"/>
          <w:szCs w:val="24"/>
          <w:lang w:val="en-US"/>
        </w:rPr>
        <w:t>I</w:t>
      </w:r>
      <w:r w:rsidRPr="00F37421">
        <w:rPr>
          <w:rFonts w:ascii="Times New Roman" w:hAnsi="Times New Roman" w:cs="Times New Roman"/>
          <w:color w:val="000000" w:themeColor="text1"/>
          <w:sz w:val="24"/>
          <w:szCs w:val="24"/>
          <w:lang w:val="en-US"/>
        </w:rPr>
        <w:t>maginations, Oxford.</w:t>
      </w:r>
    </w:p>
    <w:p w14:paraId="2DC6EFC0" w14:textId="052E0793"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r w:rsidRPr="00D10F8A">
        <w:rPr>
          <w:rFonts w:ascii="Times New Roman" w:hAnsi="Times New Roman" w:cs="Times New Roman"/>
          <w:color w:val="000000" w:themeColor="text1"/>
          <w:sz w:val="24"/>
          <w:szCs w:val="24"/>
          <w:lang w:val="en-US"/>
        </w:rPr>
        <w:t>Murray, P</w:t>
      </w:r>
      <w:r w:rsidRPr="00F37421">
        <w:rPr>
          <w:rFonts w:ascii="Times New Roman" w:hAnsi="Times New Roman" w:cs="Times New Roman"/>
          <w:color w:val="000000" w:themeColor="text1"/>
          <w:sz w:val="24"/>
          <w:szCs w:val="24"/>
          <w:lang w:val="en-US"/>
        </w:rPr>
        <w:t>.D. (1999),</w:t>
      </w:r>
      <w:r>
        <w:rPr>
          <w:rFonts w:ascii="Times New Roman" w:hAnsi="Times New Roman" w:cs="Times New Roman"/>
          <w:color w:val="000000" w:themeColor="text1"/>
          <w:sz w:val="24"/>
          <w:szCs w:val="24"/>
          <w:lang w:val="en-US"/>
        </w:rPr>
        <w:t xml:space="preserve"> </w:t>
      </w:r>
      <w:r w:rsidRPr="00D10F8A">
        <w:rPr>
          <w:rFonts w:ascii="Times New Roman" w:hAnsi="Times New Roman" w:cs="Times New Roman"/>
          <w:color w:val="000000" w:themeColor="text1"/>
          <w:sz w:val="24"/>
          <w:szCs w:val="24"/>
          <w:lang w:val="en-US"/>
        </w:rPr>
        <w:t>Nietzsche</w:t>
      </w:r>
      <w:r>
        <w:rPr>
          <w:rFonts w:ascii="Times New Roman" w:hAnsi="Times New Roman" w:cs="Times New Roman"/>
          <w:color w:val="000000" w:themeColor="text1"/>
          <w:sz w:val="24"/>
          <w:szCs w:val="24"/>
          <w:lang w:val="en-US"/>
        </w:rPr>
        <w:t>’</w:t>
      </w:r>
      <w:r w:rsidRPr="00D10F8A">
        <w:rPr>
          <w:rFonts w:ascii="Times New Roman" w:hAnsi="Times New Roman" w:cs="Times New Roman"/>
          <w:color w:val="000000" w:themeColor="text1"/>
          <w:sz w:val="24"/>
          <w:szCs w:val="24"/>
          <w:lang w:val="en-US"/>
        </w:rPr>
        <w:t xml:space="preserve">s </w:t>
      </w:r>
      <w:r>
        <w:rPr>
          <w:rFonts w:ascii="Times New Roman" w:hAnsi="Times New Roman" w:cs="Times New Roman"/>
          <w:color w:val="000000" w:themeColor="text1"/>
          <w:sz w:val="24"/>
          <w:szCs w:val="24"/>
          <w:lang w:val="en-US"/>
        </w:rPr>
        <w:t>A</w:t>
      </w:r>
      <w:r w:rsidRPr="00D10F8A">
        <w:rPr>
          <w:rFonts w:ascii="Times New Roman" w:hAnsi="Times New Roman" w:cs="Times New Roman"/>
          <w:color w:val="000000" w:themeColor="text1"/>
          <w:sz w:val="24"/>
          <w:szCs w:val="24"/>
          <w:lang w:val="en-US"/>
        </w:rPr>
        <w:t xml:space="preserve">ffirmative </w:t>
      </w:r>
      <w:r>
        <w:rPr>
          <w:rFonts w:ascii="Times New Roman" w:hAnsi="Times New Roman" w:cs="Times New Roman"/>
          <w:color w:val="000000" w:themeColor="text1"/>
          <w:sz w:val="24"/>
          <w:szCs w:val="24"/>
          <w:lang w:val="en-US"/>
        </w:rPr>
        <w:t>M</w:t>
      </w:r>
      <w:r w:rsidRPr="00D10F8A">
        <w:rPr>
          <w:rFonts w:ascii="Times New Roman" w:hAnsi="Times New Roman" w:cs="Times New Roman"/>
          <w:color w:val="000000" w:themeColor="text1"/>
          <w:sz w:val="24"/>
          <w:szCs w:val="24"/>
          <w:lang w:val="en-US"/>
        </w:rPr>
        <w:t>orality</w:t>
      </w:r>
      <w:r w:rsidRPr="00F37421">
        <w:rPr>
          <w:rFonts w:ascii="Times New Roman" w:hAnsi="Times New Roman" w:cs="Times New Roman"/>
          <w:color w:val="000000" w:themeColor="text1"/>
          <w:sz w:val="24"/>
          <w:szCs w:val="24"/>
          <w:lang w:val="en-US"/>
        </w:rPr>
        <w:t>. A</w:t>
      </w:r>
      <w:r w:rsidRPr="00D10F8A">
        <w:rPr>
          <w:rFonts w:ascii="Times New Roman" w:hAnsi="Times New Roman" w:cs="Times New Roman"/>
          <w:color w:val="000000" w:themeColor="text1"/>
          <w:sz w:val="24"/>
          <w:szCs w:val="24"/>
          <w:lang w:val="en-US"/>
        </w:rPr>
        <w:t xml:space="preserve"> </w:t>
      </w:r>
      <w:r w:rsidRPr="00F37421">
        <w:rPr>
          <w:rFonts w:ascii="Times New Roman" w:hAnsi="Times New Roman" w:cs="Times New Roman"/>
          <w:color w:val="000000" w:themeColor="text1"/>
          <w:sz w:val="24"/>
          <w:szCs w:val="24"/>
          <w:lang w:val="en-US"/>
        </w:rPr>
        <w:t>R</w:t>
      </w:r>
      <w:r w:rsidRPr="00D10F8A">
        <w:rPr>
          <w:rFonts w:ascii="Times New Roman" w:hAnsi="Times New Roman" w:cs="Times New Roman"/>
          <w:color w:val="000000" w:themeColor="text1"/>
          <w:sz w:val="24"/>
          <w:szCs w:val="24"/>
          <w:lang w:val="en-US"/>
        </w:rPr>
        <w:t xml:space="preserve">evaluation </w:t>
      </w:r>
      <w:r w:rsidRPr="00F37421">
        <w:rPr>
          <w:rFonts w:ascii="Times New Roman" w:hAnsi="Times New Roman" w:cs="Times New Roman"/>
          <w:color w:val="000000" w:themeColor="text1"/>
          <w:sz w:val="24"/>
          <w:szCs w:val="24"/>
          <w:lang w:val="en-US"/>
        </w:rPr>
        <w:t>B</w:t>
      </w:r>
      <w:r w:rsidRPr="00D10F8A">
        <w:rPr>
          <w:rFonts w:ascii="Times New Roman" w:hAnsi="Times New Roman" w:cs="Times New Roman"/>
          <w:color w:val="000000" w:themeColor="text1"/>
          <w:sz w:val="24"/>
          <w:szCs w:val="24"/>
          <w:lang w:val="en-US"/>
        </w:rPr>
        <w:t xml:space="preserve">ased in the Dionysian </w:t>
      </w:r>
      <w:r w:rsidRPr="00F37421">
        <w:rPr>
          <w:rFonts w:ascii="Times New Roman" w:hAnsi="Times New Roman" w:cs="Times New Roman"/>
          <w:color w:val="000000" w:themeColor="text1"/>
          <w:sz w:val="24"/>
          <w:szCs w:val="24"/>
          <w:lang w:val="en-US"/>
        </w:rPr>
        <w:t>W</w:t>
      </w:r>
      <w:r w:rsidRPr="00D10F8A">
        <w:rPr>
          <w:rFonts w:ascii="Times New Roman" w:hAnsi="Times New Roman" w:cs="Times New Roman"/>
          <w:color w:val="000000" w:themeColor="text1"/>
          <w:sz w:val="24"/>
          <w:szCs w:val="24"/>
          <w:lang w:val="en-US"/>
        </w:rPr>
        <w:t>orld-view</w:t>
      </w:r>
      <w:r w:rsidRPr="00F37421">
        <w:rPr>
          <w:rFonts w:ascii="Times New Roman" w:hAnsi="Times New Roman" w:cs="Times New Roman"/>
          <w:color w:val="000000" w:themeColor="text1"/>
          <w:sz w:val="24"/>
          <w:szCs w:val="24"/>
          <w:lang w:val="en-US"/>
        </w:rPr>
        <w:t xml:space="preserve">, </w:t>
      </w:r>
      <w:r w:rsidRPr="00D10F8A">
        <w:rPr>
          <w:rFonts w:ascii="Times New Roman" w:hAnsi="Times New Roman" w:cs="Times New Roman"/>
          <w:color w:val="000000" w:themeColor="text1"/>
          <w:sz w:val="24"/>
          <w:szCs w:val="24"/>
          <w:lang w:val="en-US"/>
        </w:rPr>
        <w:t>Berlin</w:t>
      </w:r>
      <w:r w:rsidRPr="00F37421">
        <w:rPr>
          <w:rFonts w:ascii="Times New Roman" w:hAnsi="Times New Roman" w:cs="Times New Roman"/>
          <w:color w:val="000000" w:themeColor="text1"/>
          <w:sz w:val="24"/>
          <w:szCs w:val="24"/>
          <w:lang w:val="en-US"/>
        </w:rPr>
        <w:t>.</w:t>
      </w:r>
    </w:p>
    <w:p w14:paraId="43E86DA5" w14:textId="77777777" w:rsidR="00F37421" w:rsidRPr="00F37421" w:rsidRDefault="00F37421" w:rsidP="001F331C">
      <w:pPr>
        <w:pStyle w:val="Body"/>
        <w:spacing w:line="276" w:lineRule="auto"/>
        <w:jc w:val="both"/>
        <w:rPr>
          <w:rFonts w:ascii="Times New Roman" w:hAnsi="Times New Roman" w:cs="Times New Roman"/>
          <w:color w:val="000000" w:themeColor="text1"/>
          <w:sz w:val="24"/>
          <w:szCs w:val="24"/>
        </w:rPr>
      </w:pPr>
      <w:r w:rsidRPr="00F37421">
        <w:rPr>
          <w:rFonts w:ascii="Times New Roman" w:hAnsi="Times New Roman" w:cs="Times New Roman"/>
          <w:color w:val="000000" w:themeColor="text1"/>
          <w:sz w:val="24"/>
          <w:szCs w:val="24"/>
        </w:rPr>
        <w:t>Saar, M. (2007), Genealogie als Kritik: Geschichte und Theorie des Subjekts nach Nietzsche und Foucault, Frankfurt/New York.</w:t>
      </w:r>
    </w:p>
    <w:p w14:paraId="46C32510" w14:textId="1329590F"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r w:rsidRPr="00D10F8A">
        <w:rPr>
          <w:rFonts w:ascii="Times New Roman" w:hAnsi="Times New Roman" w:cs="Times New Roman"/>
          <w:color w:val="000000" w:themeColor="text1"/>
          <w:sz w:val="24"/>
          <w:szCs w:val="24"/>
          <w:lang w:val="en-US"/>
        </w:rPr>
        <w:t>Solomon, R</w:t>
      </w:r>
      <w:r w:rsidRPr="00F37421">
        <w:rPr>
          <w:rFonts w:ascii="Times New Roman" w:hAnsi="Times New Roman" w:cs="Times New Roman"/>
          <w:color w:val="000000" w:themeColor="text1"/>
          <w:sz w:val="24"/>
          <w:szCs w:val="24"/>
          <w:lang w:val="en-US"/>
        </w:rPr>
        <w:t xml:space="preserve">.C. (2003), </w:t>
      </w:r>
      <w:r w:rsidRPr="00D10F8A">
        <w:rPr>
          <w:rFonts w:ascii="Times New Roman" w:hAnsi="Times New Roman" w:cs="Times New Roman"/>
          <w:color w:val="000000" w:themeColor="text1"/>
          <w:sz w:val="24"/>
          <w:szCs w:val="24"/>
          <w:lang w:val="en-US"/>
        </w:rPr>
        <w:t>Living with Nietzsche</w:t>
      </w:r>
      <w:r w:rsidRPr="00F37421">
        <w:rPr>
          <w:rFonts w:ascii="Times New Roman" w:hAnsi="Times New Roman" w:cs="Times New Roman"/>
          <w:color w:val="000000" w:themeColor="text1"/>
          <w:sz w:val="24"/>
          <w:szCs w:val="24"/>
          <w:lang w:val="en-US"/>
        </w:rPr>
        <w:t xml:space="preserve">, </w:t>
      </w:r>
      <w:r w:rsidRPr="00D10F8A">
        <w:rPr>
          <w:rFonts w:ascii="Times New Roman" w:hAnsi="Times New Roman" w:cs="Times New Roman"/>
          <w:color w:val="000000" w:themeColor="text1"/>
          <w:sz w:val="24"/>
          <w:szCs w:val="24"/>
          <w:lang w:val="en-US"/>
        </w:rPr>
        <w:t>Oxford</w:t>
      </w:r>
      <w:r w:rsidRPr="00F37421">
        <w:rPr>
          <w:rFonts w:ascii="Times New Roman" w:hAnsi="Times New Roman" w:cs="Times New Roman"/>
          <w:color w:val="000000" w:themeColor="text1"/>
          <w:sz w:val="24"/>
          <w:szCs w:val="24"/>
          <w:lang w:val="en-US"/>
        </w:rPr>
        <w:t>.</w:t>
      </w:r>
    </w:p>
    <w:p w14:paraId="4771B3A6" w14:textId="5B21AD6F"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r w:rsidRPr="00F37421">
        <w:rPr>
          <w:rFonts w:ascii="Times New Roman" w:hAnsi="Times New Roman" w:cs="Times New Roman"/>
          <w:color w:val="000000" w:themeColor="text1"/>
          <w:sz w:val="24"/>
          <w:szCs w:val="24"/>
          <w:lang w:val="en-US"/>
        </w:rPr>
        <w:t>Srinivasan, A. (</w:t>
      </w:r>
      <w:proofErr w:type="spellStart"/>
      <w:r w:rsidRPr="00F37421">
        <w:rPr>
          <w:rFonts w:ascii="Times New Roman" w:hAnsi="Times New Roman" w:cs="Times New Roman"/>
          <w:color w:val="000000" w:themeColor="text1"/>
          <w:sz w:val="24"/>
          <w:szCs w:val="24"/>
          <w:lang w:val="en-US"/>
        </w:rPr>
        <w:t>im</w:t>
      </w:r>
      <w:proofErr w:type="spellEnd"/>
      <w:r w:rsidRPr="00F37421">
        <w:rPr>
          <w:rFonts w:ascii="Times New Roman" w:hAnsi="Times New Roman" w:cs="Times New Roman"/>
          <w:color w:val="000000" w:themeColor="text1"/>
          <w:sz w:val="24"/>
          <w:szCs w:val="24"/>
          <w:lang w:val="en-US"/>
        </w:rPr>
        <w:t xml:space="preserve"> </w:t>
      </w:r>
      <w:proofErr w:type="spellStart"/>
      <w:r w:rsidRPr="00F37421">
        <w:rPr>
          <w:rFonts w:ascii="Times New Roman" w:hAnsi="Times New Roman" w:cs="Times New Roman"/>
          <w:color w:val="000000" w:themeColor="text1"/>
          <w:sz w:val="24"/>
          <w:szCs w:val="24"/>
          <w:lang w:val="en-US"/>
        </w:rPr>
        <w:t>Erscheinen</w:t>
      </w:r>
      <w:proofErr w:type="spellEnd"/>
      <w:proofErr w:type="gramStart"/>
      <w:r w:rsidRPr="00F37421">
        <w:rPr>
          <w:rFonts w:ascii="Times New Roman" w:hAnsi="Times New Roman" w:cs="Times New Roman"/>
          <w:color w:val="000000" w:themeColor="text1"/>
          <w:sz w:val="24"/>
          <w:szCs w:val="24"/>
          <w:lang w:val="en-US"/>
        </w:rPr>
        <w:t>),</w:t>
      </w:r>
      <w:r w:rsidR="00330C64">
        <w:rPr>
          <w:rFonts w:ascii="Times New Roman" w:hAnsi="Times New Roman" w:cs="Times New Roman"/>
          <w:color w:val="000000" w:themeColor="text1"/>
          <w:sz w:val="24"/>
          <w:szCs w:val="24"/>
          <w:lang w:val="en-US"/>
        </w:rPr>
        <w:t>Genealogy</w:t>
      </w:r>
      <w:proofErr w:type="gramEnd"/>
      <w:r w:rsidR="00330C64">
        <w:rPr>
          <w:rFonts w:ascii="Times New Roman" w:hAnsi="Times New Roman" w:cs="Times New Roman"/>
          <w:color w:val="000000" w:themeColor="text1"/>
          <w:sz w:val="24"/>
          <w:szCs w:val="24"/>
          <w:lang w:val="en-US"/>
        </w:rPr>
        <w:t>, Epistemology and Worldmaking</w:t>
      </w:r>
      <w:r w:rsidRPr="00F37421">
        <w:rPr>
          <w:rFonts w:ascii="Times New Roman" w:hAnsi="Times New Roman" w:cs="Times New Roman"/>
          <w:color w:val="000000" w:themeColor="text1"/>
          <w:sz w:val="24"/>
          <w:szCs w:val="24"/>
          <w:lang w:val="en-US"/>
        </w:rPr>
        <w:t>, in: Proceedings of</w:t>
      </w:r>
      <w:r>
        <w:rPr>
          <w:rFonts w:ascii="Times New Roman" w:hAnsi="Times New Roman" w:cs="Times New Roman"/>
          <w:color w:val="000000" w:themeColor="text1"/>
          <w:sz w:val="24"/>
          <w:szCs w:val="24"/>
          <w:lang w:val="en-US"/>
        </w:rPr>
        <w:t xml:space="preserve"> </w:t>
      </w:r>
      <w:r w:rsidRPr="00F37421">
        <w:rPr>
          <w:rFonts w:ascii="Times New Roman" w:hAnsi="Times New Roman" w:cs="Times New Roman"/>
          <w:color w:val="000000" w:themeColor="text1"/>
          <w:sz w:val="24"/>
          <w:szCs w:val="24"/>
          <w:lang w:val="en-US"/>
        </w:rPr>
        <w:t xml:space="preserve">the Aristotelian Society. </w:t>
      </w:r>
    </w:p>
    <w:p w14:paraId="7005C32A" w14:textId="77777777" w:rsidR="00F37421" w:rsidRPr="005E0D38" w:rsidRDefault="00F37421" w:rsidP="001F331C">
      <w:pPr>
        <w:pStyle w:val="Body"/>
        <w:spacing w:line="276" w:lineRule="auto"/>
        <w:jc w:val="both"/>
        <w:rPr>
          <w:rFonts w:ascii="Times New Roman" w:hAnsi="Times New Roman" w:cs="Times New Roman"/>
          <w:color w:val="000000" w:themeColor="text1"/>
          <w:sz w:val="24"/>
          <w:szCs w:val="24"/>
          <w:lang w:val="en-US"/>
        </w:rPr>
      </w:pPr>
      <w:r w:rsidRPr="00F37421">
        <w:rPr>
          <w:rFonts w:ascii="Times New Roman" w:hAnsi="Times New Roman" w:cs="Times New Roman"/>
          <w:color w:val="000000" w:themeColor="text1"/>
          <w:sz w:val="24"/>
          <w:szCs w:val="24"/>
          <w:lang w:val="en-US"/>
        </w:rPr>
        <w:t xml:space="preserve">Williams, B. (2002), Truth and Truthfulness. </w:t>
      </w:r>
      <w:r w:rsidRPr="005E0D38">
        <w:rPr>
          <w:rFonts w:ascii="Times New Roman" w:hAnsi="Times New Roman" w:cs="Times New Roman"/>
          <w:color w:val="000000" w:themeColor="text1"/>
          <w:sz w:val="24"/>
          <w:szCs w:val="24"/>
          <w:lang w:val="en-US"/>
        </w:rPr>
        <w:t>An Essay in Genealogy, Princeton.</w:t>
      </w:r>
    </w:p>
    <w:p w14:paraId="281D16A0" w14:textId="7BA43DD4" w:rsidR="00F37421" w:rsidRPr="00F37421" w:rsidRDefault="00F37421" w:rsidP="001F331C">
      <w:pPr>
        <w:pStyle w:val="Body"/>
        <w:spacing w:line="276" w:lineRule="auto"/>
        <w:jc w:val="both"/>
        <w:rPr>
          <w:rFonts w:ascii="Times New Roman" w:hAnsi="Times New Roman" w:cs="Times New Roman"/>
          <w:color w:val="000000" w:themeColor="text1"/>
          <w:sz w:val="24"/>
          <w:szCs w:val="24"/>
          <w:lang w:val="en-US"/>
        </w:rPr>
      </w:pPr>
      <w:proofErr w:type="spellStart"/>
      <w:r w:rsidRPr="00F37421">
        <w:rPr>
          <w:rFonts w:ascii="Times New Roman" w:hAnsi="Times New Roman" w:cs="Times New Roman"/>
          <w:color w:val="000000" w:themeColor="text1"/>
          <w:sz w:val="24"/>
          <w:szCs w:val="24"/>
          <w:lang w:val="en-US"/>
        </w:rPr>
        <w:t>Yovel</w:t>
      </w:r>
      <w:proofErr w:type="spellEnd"/>
      <w:r w:rsidRPr="00F37421">
        <w:rPr>
          <w:rFonts w:ascii="Times New Roman" w:hAnsi="Times New Roman" w:cs="Times New Roman"/>
          <w:color w:val="000000" w:themeColor="text1"/>
          <w:sz w:val="24"/>
          <w:szCs w:val="24"/>
          <w:lang w:val="en-US"/>
        </w:rPr>
        <w:t xml:space="preserve">, Y. (Hg.) (1986), </w:t>
      </w:r>
      <w:r w:rsidRPr="00530D88">
        <w:rPr>
          <w:rFonts w:ascii="Times New Roman" w:hAnsi="Times New Roman" w:cs="Times New Roman"/>
          <w:color w:val="000000" w:themeColor="text1"/>
          <w:sz w:val="24"/>
          <w:szCs w:val="24"/>
          <w:lang w:val="en-US"/>
        </w:rPr>
        <w:t xml:space="preserve">Nietzsche as </w:t>
      </w:r>
      <w:r w:rsidRPr="00F37421">
        <w:rPr>
          <w:rFonts w:ascii="Times New Roman" w:hAnsi="Times New Roman" w:cs="Times New Roman"/>
          <w:color w:val="000000" w:themeColor="text1"/>
          <w:sz w:val="24"/>
          <w:szCs w:val="24"/>
          <w:lang w:val="en-US"/>
        </w:rPr>
        <w:t>A</w:t>
      </w:r>
      <w:r w:rsidRPr="00530D88">
        <w:rPr>
          <w:rFonts w:ascii="Times New Roman" w:hAnsi="Times New Roman" w:cs="Times New Roman"/>
          <w:color w:val="000000" w:themeColor="text1"/>
          <w:sz w:val="24"/>
          <w:szCs w:val="24"/>
          <w:lang w:val="en-US"/>
        </w:rPr>
        <w:t xml:space="preserve">ffirmative </w:t>
      </w:r>
      <w:r>
        <w:rPr>
          <w:rFonts w:ascii="Times New Roman" w:hAnsi="Times New Roman" w:cs="Times New Roman"/>
          <w:color w:val="000000" w:themeColor="text1"/>
          <w:sz w:val="24"/>
          <w:szCs w:val="24"/>
          <w:lang w:val="en-US"/>
        </w:rPr>
        <w:t>T</w:t>
      </w:r>
      <w:r w:rsidRPr="00530D88">
        <w:rPr>
          <w:rFonts w:ascii="Times New Roman" w:hAnsi="Times New Roman" w:cs="Times New Roman"/>
          <w:color w:val="000000" w:themeColor="text1"/>
          <w:sz w:val="24"/>
          <w:szCs w:val="24"/>
          <w:lang w:val="en-US"/>
        </w:rPr>
        <w:t>hinker</w:t>
      </w:r>
      <w:r>
        <w:rPr>
          <w:rFonts w:ascii="Times New Roman" w:hAnsi="Times New Roman" w:cs="Times New Roman"/>
          <w:color w:val="000000" w:themeColor="text1"/>
          <w:sz w:val="24"/>
          <w:szCs w:val="24"/>
          <w:lang w:val="en-US"/>
        </w:rPr>
        <w:t xml:space="preserve"> (</w:t>
      </w:r>
      <w:r w:rsidRPr="00F37421">
        <w:rPr>
          <w:rFonts w:ascii="Times New Roman" w:hAnsi="Times New Roman" w:cs="Times New Roman"/>
          <w:color w:val="000000" w:themeColor="text1"/>
          <w:sz w:val="24"/>
          <w:szCs w:val="24"/>
          <w:lang w:val="en-US"/>
        </w:rPr>
        <w:t>P</w:t>
      </w:r>
      <w:r w:rsidRPr="00530D88">
        <w:rPr>
          <w:rFonts w:ascii="Times New Roman" w:hAnsi="Times New Roman" w:cs="Times New Roman"/>
          <w:color w:val="000000" w:themeColor="text1"/>
          <w:sz w:val="24"/>
          <w:szCs w:val="24"/>
          <w:lang w:val="en-US"/>
        </w:rPr>
        <w:t>apers presented at the Fifth Jerusalem Philosophical Encounter, April 1983</w:t>
      </w:r>
      <w:r>
        <w:rPr>
          <w:rFonts w:ascii="Times New Roman" w:hAnsi="Times New Roman" w:cs="Times New Roman"/>
          <w:color w:val="000000" w:themeColor="text1"/>
          <w:sz w:val="24"/>
          <w:szCs w:val="24"/>
          <w:lang w:val="en-US"/>
        </w:rPr>
        <w:t>)</w:t>
      </w:r>
      <w:r w:rsidRPr="00F37421">
        <w:rPr>
          <w:rFonts w:ascii="Times New Roman" w:hAnsi="Times New Roman" w:cs="Times New Roman"/>
          <w:color w:val="000000" w:themeColor="text1"/>
          <w:sz w:val="24"/>
          <w:szCs w:val="24"/>
          <w:lang w:val="en-US"/>
        </w:rPr>
        <w:t xml:space="preserve">, </w:t>
      </w:r>
      <w:r w:rsidRPr="00530D88">
        <w:rPr>
          <w:rFonts w:ascii="Times New Roman" w:hAnsi="Times New Roman" w:cs="Times New Roman"/>
          <w:color w:val="000000" w:themeColor="text1"/>
          <w:sz w:val="24"/>
          <w:szCs w:val="24"/>
          <w:lang w:val="en-US"/>
        </w:rPr>
        <w:t>Dordrecht</w:t>
      </w:r>
      <w:r w:rsidRPr="00F37421">
        <w:rPr>
          <w:rFonts w:ascii="Times New Roman" w:hAnsi="Times New Roman" w:cs="Times New Roman"/>
          <w:color w:val="000000" w:themeColor="text1"/>
          <w:sz w:val="24"/>
          <w:szCs w:val="24"/>
          <w:lang w:val="en-US"/>
        </w:rPr>
        <w:t>/</w:t>
      </w:r>
      <w:r w:rsidRPr="00530D88">
        <w:rPr>
          <w:rFonts w:ascii="Times New Roman" w:hAnsi="Times New Roman" w:cs="Times New Roman"/>
          <w:color w:val="000000" w:themeColor="text1"/>
          <w:sz w:val="24"/>
          <w:szCs w:val="24"/>
          <w:lang w:val="en-US"/>
        </w:rPr>
        <w:t>Boston</w:t>
      </w:r>
      <w:r w:rsidRPr="00F37421">
        <w:rPr>
          <w:rFonts w:ascii="Times New Roman" w:hAnsi="Times New Roman" w:cs="Times New Roman"/>
          <w:color w:val="000000" w:themeColor="text1"/>
          <w:sz w:val="24"/>
          <w:szCs w:val="24"/>
          <w:lang w:val="en-US"/>
        </w:rPr>
        <w:t>/</w:t>
      </w:r>
      <w:r w:rsidRPr="00530D88">
        <w:rPr>
          <w:rFonts w:ascii="Times New Roman" w:hAnsi="Times New Roman" w:cs="Times New Roman"/>
          <w:color w:val="000000" w:themeColor="text1"/>
          <w:sz w:val="24"/>
          <w:szCs w:val="24"/>
          <w:lang w:val="en-US"/>
        </w:rPr>
        <w:t>Lancaster</w:t>
      </w:r>
      <w:r w:rsidRPr="00F37421">
        <w:rPr>
          <w:rFonts w:ascii="Times New Roman" w:hAnsi="Times New Roman" w:cs="Times New Roman"/>
          <w:color w:val="000000" w:themeColor="text1"/>
          <w:sz w:val="24"/>
          <w:szCs w:val="24"/>
          <w:lang w:val="en-US"/>
        </w:rPr>
        <w:t>.</w:t>
      </w:r>
    </w:p>
    <w:p w14:paraId="7DDD43CB" w14:textId="77777777" w:rsidR="00626DE8" w:rsidRPr="00F37421" w:rsidRDefault="00626DE8" w:rsidP="00F37421">
      <w:pPr>
        <w:pStyle w:val="Body"/>
        <w:spacing w:line="276" w:lineRule="auto"/>
        <w:jc w:val="both"/>
        <w:rPr>
          <w:rFonts w:ascii="Times New Roman" w:hAnsi="Times New Roman" w:cs="Times New Roman"/>
          <w:color w:val="000000" w:themeColor="text1"/>
          <w:sz w:val="24"/>
          <w:szCs w:val="24"/>
          <w:lang w:val="en-US"/>
        </w:rPr>
      </w:pPr>
    </w:p>
    <w:sectPr w:rsidR="00626DE8" w:rsidRPr="00F37421" w:rsidSect="005D37B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34AF1" w14:textId="77777777" w:rsidR="00E44111" w:rsidRDefault="00E44111" w:rsidP="002835EE">
      <w:pPr>
        <w:spacing w:after="0" w:line="240" w:lineRule="auto"/>
      </w:pPr>
      <w:r>
        <w:separator/>
      </w:r>
    </w:p>
  </w:endnote>
  <w:endnote w:type="continuationSeparator" w:id="0">
    <w:p w14:paraId="2909C516" w14:textId="77777777" w:rsidR="00E44111" w:rsidRDefault="00E44111" w:rsidP="0028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otham 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 Pro">
    <w:panose1 w:val="020B0604020202020204"/>
    <w:charset w:val="00"/>
    <w:family w:val="roman"/>
    <w:notTrueType/>
    <w:pitch w:val="variable"/>
    <w:sig w:usb0="E00002AF" w:usb1="5000E07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EE74D" w14:textId="77777777" w:rsidR="00E44111" w:rsidRDefault="00E44111" w:rsidP="002835EE">
      <w:pPr>
        <w:spacing w:after="0" w:line="240" w:lineRule="auto"/>
      </w:pPr>
      <w:r>
        <w:separator/>
      </w:r>
    </w:p>
  </w:footnote>
  <w:footnote w:type="continuationSeparator" w:id="0">
    <w:p w14:paraId="6998C99C" w14:textId="77777777" w:rsidR="00E44111" w:rsidRDefault="00E44111" w:rsidP="002835EE">
      <w:pPr>
        <w:spacing w:after="0" w:line="240" w:lineRule="auto"/>
      </w:pPr>
      <w:r>
        <w:continuationSeparator/>
      </w:r>
    </w:p>
  </w:footnote>
  <w:footnote w:id="1">
    <w:p w14:paraId="1B0086F0" w14:textId="67ABDFC7" w:rsidR="00DD343D" w:rsidRPr="00426C35" w:rsidRDefault="00DD343D">
      <w:pPr>
        <w:pStyle w:val="FootnoteText"/>
        <w:rPr>
          <w:sz w:val="24"/>
          <w:szCs w:val="24"/>
          <w:lang w:val="en-US"/>
        </w:rPr>
      </w:pPr>
      <w:r w:rsidRPr="00426C35">
        <w:rPr>
          <w:rStyle w:val="FootnoteReference"/>
          <w:sz w:val="24"/>
          <w:szCs w:val="24"/>
        </w:rPr>
        <w:footnoteRef/>
      </w:r>
      <w:r w:rsidRPr="00426C35">
        <w:rPr>
          <w:sz w:val="24"/>
          <w:szCs w:val="24"/>
          <w:lang w:val="en-US"/>
        </w:rPr>
        <w:t xml:space="preserve"> </w:t>
      </w:r>
      <w:proofErr w:type="spellStart"/>
      <w:r w:rsidRPr="00426C35">
        <w:rPr>
          <w:sz w:val="24"/>
          <w:szCs w:val="24"/>
          <w:lang w:val="en-US"/>
        </w:rPr>
        <w:t>Vgl</w:t>
      </w:r>
      <w:proofErr w:type="spellEnd"/>
      <w:r w:rsidRPr="00426C35">
        <w:rPr>
          <w:sz w:val="24"/>
          <w:szCs w:val="24"/>
          <w:lang w:val="en-US"/>
        </w:rPr>
        <w:t xml:space="preserve">. </w:t>
      </w:r>
      <w:proofErr w:type="spellStart"/>
      <w:r w:rsidRPr="00426C35">
        <w:rPr>
          <w:sz w:val="24"/>
          <w:szCs w:val="24"/>
          <w:lang w:val="en-US"/>
        </w:rPr>
        <w:t>etwa</w:t>
      </w:r>
      <w:proofErr w:type="spellEnd"/>
      <w:r w:rsidRPr="00426C35">
        <w:rPr>
          <w:sz w:val="24"/>
          <w:szCs w:val="24"/>
          <w:lang w:val="en-US"/>
        </w:rPr>
        <w:t xml:space="preserve"> </w:t>
      </w:r>
      <w:proofErr w:type="spellStart"/>
      <w:r w:rsidRPr="00426C35">
        <w:rPr>
          <w:sz w:val="24"/>
          <w:szCs w:val="24"/>
          <w:lang w:val="en-US"/>
        </w:rPr>
        <w:t>Yovel</w:t>
      </w:r>
      <w:proofErr w:type="spellEnd"/>
      <w:r w:rsidRPr="00426C35">
        <w:rPr>
          <w:sz w:val="24"/>
          <w:szCs w:val="24"/>
          <w:lang w:val="en-US"/>
        </w:rPr>
        <w:t xml:space="preserve"> (1986), Murray (1999), Solomon (2003).</w:t>
      </w:r>
    </w:p>
  </w:footnote>
  <w:footnote w:id="2">
    <w:p w14:paraId="19E0C573" w14:textId="71B9D9C9" w:rsidR="00DD343D" w:rsidRPr="00426C35" w:rsidRDefault="00DD343D">
      <w:pPr>
        <w:pStyle w:val="FootnoteText"/>
        <w:rPr>
          <w:sz w:val="24"/>
          <w:szCs w:val="24"/>
        </w:rPr>
      </w:pPr>
      <w:r w:rsidRPr="00426C35">
        <w:rPr>
          <w:rStyle w:val="FootnoteReference"/>
          <w:sz w:val="24"/>
          <w:szCs w:val="24"/>
        </w:rPr>
        <w:footnoteRef/>
      </w:r>
      <w:r w:rsidRPr="00426C35">
        <w:rPr>
          <w:sz w:val="24"/>
          <w:szCs w:val="24"/>
        </w:rPr>
        <w:t xml:space="preserve"> Vgl. etwa Saar (2007), </w:t>
      </w:r>
      <w:proofErr w:type="spellStart"/>
      <w:r w:rsidRPr="00426C35">
        <w:rPr>
          <w:sz w:val="24"/>
          <w:szCs w:val="24"/>
        </w:rPr>
        <w:t>Koopman</w:t>
      </w:r>
      <w:proofErr w:type="spellEnd"/>
      <w:r w:rsidRPr="00426C35">
        <w:rPr>
          <w:sz w:val="24"/>
          <w:szCs w:val="24"/>
        </w:rPr>
        <w:t xml:space="preserve"> (2013).</w:t>
      </w:r>
    </w:p>
  </w:footnote>
  <w:footnote w:id="3">
    <w:p w14:paraId="38FD21CA" w14:textId="12423224" w:rsidR="00DD343D" w:rsidRPr="00426C35" w:rsidRDefault="00DD343D">
      <w:pPr>
        <w:pStyle w:val="FootnoteText"/>
        <w:rPr>
          <w:sz w:val="24"/>
          <w:szCs w:val="24"/>
        </w:rPr>
      </w:pPr>
      <w:r w:rsidRPr="00426C35">
        <w:rPr>
          <w:rStyle w:val="FootnoteReference"/>
          <w:sz w:val="24"/>
          <w:szCs w:val="24"/>
        </w:rPr>
        <w:footnoteRef/>
      </w:r>
      <w:r w:rsidRPr="00426C35">
        <w:rPr>
          <w:sz w:val="24"/>
          <w:szCs w:val="24"/>
        </w:rPr>
        <w:t xml:space="preserve"> Vgl. etwa </w:t>
      </w:r>
      <w:proofErr w:type="spellStart"/>
      <w:r w:rsidRPr="00426C35">
        <w:rPr>
          <w:sz w:val="24"/>
          <w:szCs w:val="24"/>
        </w:rPr>
        <w:t>Bevir</w:t>
      </w:r>
      <w:proofErr w:type="spellEnd"/>
      <w:r w:rsidRPr="00426C35">
        <w:rPr>
          <w:sz w:val="24"/>
          <w:szCs w:val="24"/>
        </w:rPr>
        <w:t xml:space="preserve"> (2008).</w:t>
      </w:r>
    </w:p>
  </w:footnote>
  <w:footnote w:id="4">
    <w:p w14:paraId="397E9083" w14:textId="0F89ECB3" w:rsidR="00DD343D" w:rsidRPr="00426C35" w:rsidRDefault="00DD343D">
      <w:pPr>
        <w:pStyle w:val="FootnoteText"/>
        <w:rPr>
          <w:sz w:val="24"/>
          <w:szCs w:val="24"/>
        </w:rPr>
      </w:pPr>
      <w:r w:rsidRPr="00426C35">
        <w:rPr>
          <w:rStyle w:val="FootnoteReference"/>
          <w:sz w:val="24"/>
          <w:szCs w:val="24"/>
        </w:rPr>
        <w:footnoteRef/>
      </w:r>
      <w:r w:rsidRPr="00426C35">
        <w:rPr>
          <w:sz w:val="24"/>
          <w:szCs w:val="24"/>
        </w:rPr>
        <w:t xml:space="preserve"> Vgl. Srinivasan (im Erscheinen).</w:t>
      </w:r>
    </w:p>
  </w:footnote>
  <w:footnote w:id="5">
    <w:p w14:paraId="4CB2B9E8" w14:textId="26D76E09" w:rsidR="00DD343D" w:rsidRPr="00426C35" w:rsidRDefault="00DD343D" w:rsidP="005902E5">
      <w:pPr>
        <w:pStyle w:val="Body"/>
        <w:spacing w:line="276" w:lineRule="auto"/>
        <w:jc w:val="both"/>
        <w:rPr>
          <w:rFonts w:ascii="Times New Roman" w:hAnsi="Times New Roman" w:cs="Times New Roman"/>
          <w:color w:val="000000" w:themeColor="text1"/>
          <w:sz w:val="24"/>
          <w:szCs w:val="24"/>
        </w:rPr>
      </w:pPr>
      <w:r w:rsidRPr="00426C35">
        <w:rPr>
          <w:rStyle w:val="FootnoteReference"/>
          <w:rFonts w:ascii="Times New Roman" w:hAnsi="Times New Roman" w:cs="Times New Roman"/>
          <w:sz w:val="24"/>
          <w:szCs w:val="24"/>
        </w:rPr>
        <w:footnoteRef/>
      </w:r>
      <w:r w:rsidRPr="00426C35">
        <w:rPr>
          <w:rFonts w:ascii="Times New Roman" w:hAnsi="Times New Roman" w:cs="Times New Roman"/>
          <w:sz w:val="24"/>
          <w:szCs w:val="24"/>
        </w:rPr>
        <w:t xml:space="preserve"> </w:t>
      </w:r>
      <w:r w:rsidRPr="00426C35">
        <w:rPr>
          <w:rFonts w:ascii="Times New Roman" w:hAnsi="Times New Roman" w:cs="Times New Roman"/>
          <w:color w:val="000000" w:themeColor="text1"/>
          <w:sz w:val="24"/>
          <w:szCs w:val="24"/>
        </w:rPr>
        <w:t>Vgl. etwa Craig (1990) für den Begriff des Wissens, Willia</w:t>
      </w:r>
      <w:r>
        <w:rPr>
          <w:rFonts w:ascii="Times New Roman" w:hAnsi="Times New Roman" w:cs="Times New Roman"/>
          <w:color w:val="000000" w:themeColor="text1"/>
          <w:sz w:val="24"/>
          <w:szCs w:val="24"/>
        </w:rPr>
        <w:t>m</w:t>
      </w:r>
      <w:r w:rsidRPr="00426C35">
        <w:rPr>
          <w:rFonts w:ascii="Times New Roman" w:hAnsi="Times New Roman" w:cs="Times New Roman"/>
          <w:color w:val="000000" w:themeColor="text1"/>
          <w:sz w:val="24"/>
          <w:szCs w:val="24"/>
        </w:rPr>
        <w:t>s (2002) für jenen der Wahrhaftigkeit und Joas (2011) für jenen der Menschenrechte.</w:t>
      </w:r>
    </w:p>
  </w:footnote>
  <w:footnote w:id="6">
    <w:p w14:paraId="073D4BA5" w14:textId="65CFC989" w:rsidR="00DD343D" w:rsidRPr="00426C35" w:rsidRDefault="00DD343D">
      <w:pPr>
        <w:pStyle w:val="FootnoteText"/>
        <w:rPr>
          <w:sz w:val="24"/>
          <w:szCs w:val="24"/>
        </w:rPr>
      </w:pPr>
      <w:r w:rsidRPr="00426C35">
        <w:rPr>
          <w:rStyle w:val="FootnoteReference"/>
          <w:sz w:val="24"/>
          <w:szCs w:val="24"/>
        </w:rPr>
        <w:footnoteRef/>
      </w:r>
      <w:r w:rsidRPr="00426C35">
        <w:rPr>
          <w:sz w:val="24"/>
          <w:szCs w:val="24"/>
        </w:rPr>
        <w:t xml:space="preserve"> Vgl. etwa </w:t>
      </w:r>
      <w:proofErr w:type="spellStart"/>
      <w:r w:rsidRPr="00426C35">
        <w:rPr>
          <w:sz w:val="24"/>
          <w:szCs w:val="24"/>
        </w:rPr>
        <w:t>Fricker</w:t>
      </w:r>
      <w:proofErr w:type="spellEnd"/>
      <w:r w:rsidRPr="00426C35">
        <w:rPr>
          <w:sz w:val="24"/>
          <w:szCs w:val="24"/>
        </w:rPr>
        <w:t xml:space="preserve"> (2007), Medina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645E9"/>
    <w:multiLevelType w:val="hybridMultilevel"/>
    <w:tmpl w:val="7CE860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556787"/>
    <w:multiLevelType w:val="hybridMultilevel"/>
    <w:tmpl w:val="0540C594"/>
    <w:lvl w:ilvl="0" w:tplc="973E920A">
      <w:start w:val="1"/>
      <w:numFmt w:val="bullet"/>
      <w:lvlText w:val="–"/>
      <w:lvlJc w:val="left"/>
      <w:pPr>
        <w:ind w:left="360" w:hanging="360"/>
      </w:pPr>
      <w:rPr>
        <w:rFonts w:ascii="Times New Roman" w:eastAsia="Gotham Bold"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E8"/>
    <w:rsid w:val="0000102E"/>
    <w:rsid w:val="00032B33"/>
    <w:rsid w:val="00033629"/>
    <w:rsid w:val="00061A89"/>
    <w:rsid w:val="00063472"/>
    <w:rsid w:val="00067A45"/>
    <w:rsid w:val="000C5579"/>
    <w:rsid w:val="00116EFD"/>
    <w:rsid w:val="00131D91"/>
    <w:rsid w:val="00163666"/>
    <w:rsid w:val="0017653A"/>
    <w:rsid w:val="00184875"/>
    <w:rsid w:val="001C0608"/>
    <w:rsid w:val="001D0EAD"/>
    <w:rsid w:val="001F2771"/>
    <w:rsid w:val="001F331C"/>
    <w:rsid w:val="00230901"/>
    <w:rsid w:val="00234430"/>
    <w:rsid w:val="00275807"/>
    <w:rsid w:val="002835EE"/>
    <w:rsid w:val="002A570B"/>
    <w:rsid w:val="002C3174"/>
    <w:rsid w:val="00302D26"/>
    <w:rsid w:val="00311481"/>
    <w:rsid w:val="00330C64"/>
    <w:rsid w:val="00352993"/>
    <w:rsid w:val="00366E91"/>
    <w:rsid w:val="003A3B49"/>
    <w:rsid w:val="003F013B"/>
    <w:rsid w:val="003F1314"/>
    <w:rsid w:val="00424621"/>
    <w:rsid w:val="00426897"/>
    <w:rsid w:val="00426C35"/>
    <w:rsid w:val="004413D1"/>
    <w:rsid w:val="004E0C4F"/>
    <w:rsid w:val="004E5F0E"/>
    <w:rsid w:val="004F492E"/>
    <w:rsid w:val="00521949"/>
    <w:rsid w:val="00530D88"/>
    <w:rsid w:val="00555455"/>
    <w:rsid w:val="005902E5"/>
    <w:rsid w:val="005A4CF2"/>
    <w:rsid w:val="005B2D70"/>
    <w:rsid w:val="005D37B0"/>
    <w:rsid w:val="005E0D38"/>
    <w:rsid w:val="005F0D65"/>
    <w:rsid w:val="00611CD6"/>
    <w:rsid w:val="00626DE8"/>
    <w:rsid w:val="0068291C"/>
    <w:rsid w:val="00690131"/>
    <w:rsid w:val="0069676F"/>
    <w:rsid w:val="007147F0"/>
    <w:rsid w:val="00714F2E"/>
    <w:rsid w:val="00792728"/>
    <w:rsid w:val="007D56AF"/>
    <w:rsid w:val="007E7337"/>
    <w:rsid w:val="00842FA6"/>
    <w:rsid w:val="00861272"/>
    <w:rsid w:val="00880B40"/>
    <w:rsid w:val="00897636"/>
    <w:rsid w:val="008B36B2"/>
    <w:rsid w:val="008D1C15"/>
    <w:rsid w:val="009108F0"/>
    <w:rsid w:val="009222AE"/>
    <w:rsid w:val="00933CED"/>
    <w:rsid w:val="009F06B2"/>
    <w:rsid w:val="00A628D2"/>
    <w:rsid w:val="00AA4D8C"/>
    <w:rsid w:val="00AB258F"/>
    <w:rsid w:val="00B40371"/>
    <w:rsid w:val="00B849AB"/>
    <w:rsid w:val="00BA5583"/>
    <w:rsid w:val="00BB4818"/>
    <w:rsid w:val="00BC1AD1"/>
    <w:rsid w:val="00BF5791"/>
    <w:rsid w:val="00C06EE8"/>
    <w:rsid w:val="00C34CD9"/>
    <w:rsid w:val="00C54B81"/>
    <w:rsid w:val="00C60083"/>
    <w:rsid w:val="00C70220"/>
    <w:rsid w:val="00C94B56"/>
    <w:rsid w:val="00CA1DD3"/>
    <w:rsid w:val="00CC1A63"/>
    <w:rsid w:val="00CE3270"/>
    <w:rsid w:val="00CE7038"/>
    <w:rsid w:val="00D10F8A"/>
    <w:rsid w:val="00D13B27"/>
    <w:rsid w:val="00D149C4"/>
    <w:rsid w:val="00D31FBA"/>
    <w:rsid w:val="00D55639"/>
    <w:rsid w:val="00D86968"/>
    <w:rsid w:val="00DD343D"/>
    <w:rsid w:val="00DF12FB"/>
    <w:rsid w:val="00E43B3D"/>
    <w:rsid w:val="00E44111"/>
    <w:rsid w:val="00E927BF"/>
    <w:rsid w:val="00EA2746"/>
    <w:rsid w:val="00EC4136"/>
    <w:rsid w:val="00F2123A"/>
    <w:rsid w:val="00F2503C"/>
    <w:rsid w:val="00F2737D"/>
    <w:rsid w:val="00F37421"/>
    <w:rsid w:val="00F5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9B277"/>
  <w15:docId w15:val="{3E65434A-C610-3240-B1CF-9CA5D2D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E8"/>
    <w:pPr>
      <w:spacing w:after="160" w:line="259" w:lineRule="auto"/>
    </w:pPr>
    <w:rPr>
      <w:sz w:val="22"/>
      <w:szCs w:val="22"/>
      <w:lang w:val="de-AT"/>
    </w:rPr>
  </w:style>
  <w:style w:type="paragraph" w:styleId="Heading1">
    <w:name w:val="heading 1"/>
    <w:basedOn w:val="Normal"/>
    <w:next w:val="Normal"/>
    <w:link w:val="Heading1Char"/>
    <w:uiPriority w:val="9"/>
    <w:qFormat/>
    <w:rsid w:val="00626DE8"/>
    <w:pPr>
      <w:keepNext/>
      <w:keepLines/>
      <w:spacing w:after="0" w:line="36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6DE8"/>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rPr>
  </w:style>
  <w:style w:type="paragraph" w:customStyle="1" w:styleId="PhDBody">
    <w:name w:val="PhD Body"/>
    <w:rsid w:val="00626DE8"/>
    <w:pPr>
      <w:pBdr>
        <w:top w:val="nil"/>
        <w:left w:val="nil"/>
        <w:bottom w:val="nil"/>
        <w:right w:val="nil"/>
        <w:between w:val="nil"/>
        <w:bar w:val="nil"/>
      </w:pBdr>
      <w:spacing w:line="360" w:lineRule="auto"/>
    </w:pPr>
    <w:rPr>
      <w:rFonts w:ascii="Minion Pro" w:eastAsia="Arial Unicode MS" w:hAnsi="Minion Pro" w:cs="Arial Unicode MS"/>
      <w:color w:val="000000"/>
      <w:sz w:val="22"/>
      <w:szCs w:val="22"/>
      <w:u w:color="000000"/>
      <w:bdr w:val="nil"/>
      <w:lang w:val="de-DE"/>
    </w:rPr>
  </w:style>
  <w:style w:type="character" w:customStyle="1" w:styleId="Heading1Char">
    <w:name w:val="Heading 1 Char"/>
    <w:basedOn w:val="DefaultParagraphFont"/>
    <w:link w:val="Heading1"/>
    <w:uiPriority w:val="9"/>
    <w:rsid w:val="00626DE8"/>
    <w:rPr>
      <w:rFonts w:ascii="Times New Roman" w:eastAsiaTheme="majorEastAsia" w:hAnsi="Times New Roman" w:cstheme="majorBidi"/>
      <w:b/>
      <w:szCs w:val="32"/>
      <w:lang w:val="de-AT"/>
    </w:rPr>
  </w:style>
  <w:style w:type="character" w:styleId="Emphasis">
    <w:name w:val="Emphasis"/>
    <w:basedOn w:val="DefaultParagraphFont"/>
    <w:uiPriority w:val="20"/>
    <w:qFormat/>
    <w:rsid w:val="00275807"/>
    <w:rPr>
      <w:i/>
      <w:iCs/>
    </w:rPr>
  </w:style>
  <w:style w:type="paragraph" w:styleId="FootnoteText">
    <w:name w:val="footnote text"/>
    <w:basedOn w:val="Normal"/>
    <w:link w:val="FootnoteTextChar"/>
    <w:uiPriority w:val="99"/>
    <w:unhideWhenUsed/>
    <w:rsid w:val="002835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835EE"/>
    <w:rPr>
      <w:rFonts w:ascii="Times New Roman" w:eastAsia="Times New Roman" w:hAnsi="Times New Roman" w:cs="Times New Roman"/>
      <w:sz w:val="20"/>
      <w:szCs w:val="20"/>
      <w:lang w:val="de-AT"/>
    </w:rPr>
  </w:style>
  <w:style w:type="character" w:styleId="FootnoteReference">
    <w:name w:val="footnote reference"/>
    <w:basedOn w:val="DefaultParagraphFont"/>
    <w:uiPriority w:val="99"/>
    <w:unhideWhenUsed/>
    <w:rsid w:val="002835EE"/>
    <w:rPr>
      <w:vertAlign w:val="superscript"/>
    </w:rPr>
  </w:style>
  <w:style w:type="character" w:styleId="Hyperlink">
    <w:name w:val="Hyperlink"/>
    <w:rsid w:val="00A628D2"/>
    <w:rPr>
      <w:u w:val="single"/>
    </w:rPr>
  </w:style>
  <w:style w:type="paragraph" w:customStyle="1" w:styleId="Footnote">
    <w:name w:val="Footnote"/>
    <w:link w:val="FootnoteChar"/>
    <w:rsid w:val="00A628D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FootnoteChar">
    <w:name w:val="Footnote Char"/>
    <w:basedOn w:val="DefaultParagraphFont"/>
    <w:link w:val="Footnote"/>
    <w:rsid w:val="00A628D2"/>
    <w:rPr>
      <w:rFonts w:ascii="Helvetica Neue" w:eastAsia="Helvetica Neue" w:hAnsi="Helvetica Neue" w:cs="Helvetica Neue"/>
      <w:color w:val="000000"/>
      <w:sz w:val="22"/>
      <w:szCs w:val="22"/>
      <w:u w:color="000000"/>
      <w:bdr w:val="nil"/>
    </w:rPr>
  </w:style>
  <w:style w:type="paragraph" w:styleId="NormalWeb">
    <w:name w:val="Normal (Web)"/>
    <w:basedOn w:val="Normal"/>
    <w:uiPriority w:val="99"/>
    <w:semiHidden/>
    <w:unhideWhenUsed/>
    <w:rsid w:val="00BA55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BA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A558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A55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5583"/>
    <w:rPr>
      <w:rFonts w:ascii="Times New Roman" w:hAnsi="Times New Roman" w:cs="Times New Roman"/>
      <w:sz w:val="18"/>
      <w:szCs w:val="18"/>
      <w:lang w:val="de-AT"/>
    </w:rPr>
  </w:style>
  <w:style w:type="paragraph" w:styleId="ListParagraph">
    <w:name w:val="List Paragraph"/>
    <w:basedOn w:val="Normal"/>
    <w:uiPriority w:val="34"/>
    <w:qFormat/>
    <w:rsid w:val="009108F0"/>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E43B3D"/>
  </w:style>
  <w:style w:type="paragraph" w:customStyle="1" w:styleId="EndNoteBibliography">
    <w:name w:val="EndNote Bibliography"/>
    <w:basedOn w:val="Normal"/>
    <w:link w:val="EndNoteBibliographyChar"/>
    <w:rsid w:val="00E43B3D"/>
    <w:pPr>
      <w:pBdr>
        <w:top w:val="nil"/>
        <w:left w:val="nil"/>
        <w:bottom w:val="nil"/>
        <w:right w:val="nil"/>
        <w:between w:val="nil"/>
        <w:bar w:val="nil"/>
      </w:pBdr>
      <w:spacing w:after="0" w:line="360" w:lineRule="auto"/>
    </w:pPr>
    <w:rPr>
      <w:rFonts w:ascii="Palatino" w:eastAsia="Arial Unicode MS" w:hAnsi="Palatino" w:cs="Times New Roman"/>
      <w:color w:val="000000"/>
      <w:u w:color="000000"/>
      <w:bdr w:val="nil"/>
      <w:lang w:val="en-US"/>
    </w:rPr>
  </w:style>
  <w:style w:type="character" w:customStyle="1" w:styleId="EndNoteBibliographyChar">
    <w:name w:val="EndNote Bibliography Char"/>
    <w:basedOn w:val="FootnoteChar"/>
    <w:link w:val="EndNoteBibliography"/>
    <w:rsid w:val="00E43B3D"/>
    <w:rPr>
      <w:rFonts w:ascii="Palatino" w:eastAsia="Arial Unicode MS" w:hAnsi="Palatino" w:cs="Times New Roman"/>
      <w:color w:val="000000"/>
      <w:sz w:val="22"/>
      <w:szCs w:val="22"/>
      <w:u w:color="000000"/>
      <w:bdr w:val="nil"/>
    </w:rPr>
  </w:style>
  <w:style w:type="paragraph" w:customStyle="1" w:styleId="Normalohne">
    <w:name w:val="Normal ohne"/>
    <w:basedOn w:val="Normal"/>
    <w:link w:val="NormalohneChar"/>
    <w:qFormat/>
    <w:rsid w:val="00033629"/>
    <w:pPr>
      <w:spacing w:after="0" w:line="360" w:lineRule="auto"/>
    </w:pPr>
    <w:rPr>
      <w:rFonts w:ascii="Times New Roman" w:hAnsi="Times New Roman"/>
      <w:sz w:val="24"/>
    </w:rPr>
  </w:style>
  <w:style w:type="character" w:customStyle="1" w:styleId="NormalohneChar">
    <w:name w:val="Normal ohne Char"/>
    <w:basedOn w:val="DefaultParagraphFont"/>
    <w:link w:val="Normalohne"/>
    <w:rsid w:val="00033629"/>
    <w:rPr>
      <w:rFonts w:ascii="Times New Roman" w:hAnsi="Times New Roman"/>
      <w:szCs w:val="22"/>
      <w:lang w:val="de-AT"/>
    </w:rPr>
  </w:style>
  <w:style w:type="table" w:styleId="TableGrid">
    <w:name w:val="Table Grid"/>
    <w:basedOn w:val="TableNormal"/>
    <w:uiPriority w:val="39"/>
    <w:rsid w:val="00F3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2746"/>
    <w:rPr>
      <w:sz w:val="16"/>
      <w:szCs w:val="16"/>
    </w:rPr>
  </w:style>
  <w:style w:type="paragraph" w:styleId="CommentText">
    <w:name w:val="annotation text"/>
    <w:basedOn w:val="Normal"/>
    <w:link w:val="CommentTextChar"/>
    <w:uiPriority w:val="99"/>
    <w:semiHidden/>
    <w:unhideWhenUsed/>
    <w:rsid w:val="00EA2746"/>
    <w:pPr>
      <w:spacing w:line="240" w:lineRule="auto"/>
    </w:pPr>
    <w:rPr>
      <w:sz w:val="20"/>
      <w:szCs w:val="20"/>
    </w:rPr>
  </w:style>
  <w:style w:type="character" w:customStyle="1" w:styleId="CommentTextChar">
    <w:name w:val="Comment Text Char"/>
    <w:basedOn w:val="DefaultParagraphFont"/>
    <w:link w:val="CommentText"/>
    <w:uiPriority w:val="99"/>
    <w:semiHidden/>
    <w:rsid w:val="00EA2746"/>
    <w:rPr>
      <w:sz w:val="20"/>
      <w:szCs w:val="20"/>
      <w:lang w:val="de-AT"/>
    </w:rPr>
  </w:style>
  <w:style w:type="paragraph" w:styleId="CommentSubject">
    <w:name w:val="annotation subject"/>
    <w:basedOn w:val="CommentText"/>
    <w:next w:val="CommentText"/>
    <w:link w:val="CommentSubjectChar"/>
    <w:uiPriority w:val="99"/>
    <w:semiHidden/>
    <w:unhideWhenUsed/>
    <w:rsid w:val="00EA2746"/>
    <w:rPr>
      <w:b/>
      <w:bCs/>
    </w:rPr>
  </w:style>
  <w:style w:type="character" w:customStyle="1" w:styleId="CommentSubjectChar">
    <w:name w:val="Comment Subject Char"/>
    <w:basedOn w:val="CommentTextChar"/>
    <w:link w:val="CommentSubject"/>
    <w:uiPriority w:val="99"/>
    <w:semiHidden/>
    <w:rsid w:val="00EA2746"/>
    <w:rPr>
      <w:b/>
      <w:bCs/>
      <w:sz w:val="20"/>
      <w:szCs w:val="20"/>
      <w:lang w:val="de-AT"/>
    </w:rPr>
  </w:style>
  <w:style w:type="paragraph" w:styleId="Revision">
    <w:name w:val="Revision"/>
    <w:hidden/>
    <w:uiPriority w:val="99"/>
    <w:semiHidden/>
    <w:rsid w:val="00EA2746"/>
    <w:rPr>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3588">
      <w:bodyDiv w:val="1"/>
      <w:marLeft w:val="0"/>
      <w:marRight w:val="0"/>
      <w:marTop w:val="0"/>
      <w:marBottom w:val="0"/>
      <w:divBdr>
        <w:top w:val="none" w:sz="0" w:space="0" w:color="auto"/>
        <w:left w:val="none" w:sz="0" w:space="0" w:color="auto"/>
        <w:bottom w:val="none" w:sz="0" w:space="0" w:color="auto"/>
        <w:right w:val="none" w:sz="0" w:space="0" w:color="auto"/>
      </w:divBdr>
      <w:divsChild>
        <w:div w:id="474879481">
          <w:marLeft w:val="0"/>
          <w:marRight w:val="0"/>
          <w:marTop w:val="0"/>
          <w:marBottom w:val="0"/>
          <w:divBdr>
            <w:top w:val="none" w:sz="0" w:space="0" w:color="auto"/>
            <w:left w:val="none" w:sz="0" w:space="0" w:color="auto"/>
            <w:bottom w:val="none" w:sz="0" w:space="0" w:color="auto"/>
            <w:right w:val="none" w:sz="0" w:space="0" w:color="auto"/>
          </w:divBdr>
          <w:divsChild>
            <w:div w:id="356123295">
              <w:marLeft w:val="0"/>
              <w:marRight w:val="0"/>
              <w:marTop w:val="0"/>
              <w:marBottom w:val="0"/>
              <w:divBdr>
                <w:top w:val="none" w:sz="0" w:space="0" w:color="auto"/>
                <w:left w:val="none" w:sz="0" w:space="0" w:color="auto"/>
                <w:bottom w:val="none" w:sz="0" w:space="0" w:color="auto"/>
                <w:right w:val="none" w:sz="0" w:space="0" w:color="auto"/>
              </w:divBdr>
              <w:divsChild>
                <w:div w:id="6755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3588">
      <w:bodyDiv w:val="1"/>
      <w:marLeft w:val="0"/>
      <w:marRight w:val="0"/>
      <w:marTop w:val="0"/>
      <w:marBottom w:val="0"/>
      <w:divBdr>
        <w:top w:val="none" w:sz="0" w:space="0" w:color="auto"/>
        <w:left w:val="none" w:sz="0" w:space="0" w:color="auto"/>
        <w:bottom w:val="none" w:sz="0" w:space="0" w:color="auto"/>
        <w:right w:val="none" w:sz="0" w:space="0" w:color="auto"/>
      </w:divBdr>
    </w:div>
    <w:div w:id="639501414">
      <w:bodyDiv w:val="1"/>
      <w:marLeft w:val="0"/>
      <w:marRight w:val="0"/>
      <w:marTop w:val="0"/>
      <w:marBottom w:val="0"/>
      <w:divBdr>
        <w:top w:val="none" w:sz="0" w:space="0" w:color="auto"/>
        <w:left w:val="none" w:sz="0" w:space="0" w:color="auto"/>
        <w:bottom w:val="none" w:sz="0" w:space="0" w:color="auto"/>
        <w:right w:val="none" w:sz="0" w:space="0" w:color="auto"/>
      </w:divBdr>
      <w:divsChild>
        <w:div w:id="773204986">
          <w:marLeft w:val="0"/>
          <w:marRight w:val="0"/>
          <w:marTop w:val="0"/>
          <w:marBottom w:val="0"/>
          <w:divBdr>
            <w:top w:val="none" w:sz="0" w:space="0" w:color="auto"/>
            <w:left w:val="none" w:sz="0" w:space="0" w:color="auto"/>
            <w:bottom w:val="none" w:sz="0" w:space="0" w:color="auto"/>
            <w:right w:val="none" w:sz="0" w:space="0" w:color="auto"/>
          </w:divBdr>
          <w:divsChild>
            <w:div w:id="1953510772">
              <w:marLeft w:val="0"/>
              <w:marRight w:val="0"/>
              <w:marTop w:val="0"/>
              <w:marBottom w:val="0"/>
              <w:divBdr>
                <w:top w:val="none" w:sz="0" w:space="0" w:color="auto"/>
                <w:left w:val="none" w:sz="0" w:space="0" w:color="auto"/>
                <w:bottom w:val="none" w:sz="0" w:space="0" w:color="auto"/>
                <w:right w:val="none" w:sz="0" w:space="0" w:color="auto"/>
              </w:divBdr>
              <w:divsChild>
                <w:div w:id="1764497833">
                  <w:marLeft w:val="0"/>
                  <w:marRight w:val="0"/>
                  <w:marTop w:val="0"/>
                  <w:marBottom w:val="0"/>
                  <w:divBdr>
                    <w:top w:val="none" w:sz="0" w:space="0" w:color="auto"/>
                    <w:left w:val="none" w:sz="0" w:space="0" w:color="auto"/>
                    <w:bottom w:val="none" w:sz="0" w:space="0" w:color="auto"/>
                    <w:right w:val="none" w:sz="0" w:space="0" w:color="auto"/>
                  </w:divBdr>
                  <w:divsChild>
                    <w:div w:id="343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21724">
      <w:bodyDiv w:val="1"/>
      <w:marLeft w:val="0"/>
      <w:marRight w:val="0"/>
      <w:marTop w:val="0"/>
      <w:marBottom w:val="0"/>
      <w:divBdr>
        <w:top w:val="none" w:sz="0" w:space="0" w:color="auto"/>
        <w:left w:val="none" w:sz="0" w:space="0" w:color="auto"/>
        <w:bottom w:val="none" w:sz="0" w:space="0" w:color="auto"/>
        <w:right w:val="none" w:sz="0" w:space="0" w:color="auto"/>
      </w:divBdr>
      <w:divsChild>
        <w:div w:id="937170">
          <w:marLeft w:val="0"/>
          <w:marRight w:val="0"/>
          <w:marTop w:val="0"/>
          <w:marBottom w:val="0"/>
          <w:divBdr>
            <w:top w:val="none" w:sz="0" w:space="0" w:color="auto"/>
            <w:left w:val="none" w:sz="0" w:space="0" w:color="auto"/>
            <w:bottom w:val="none" w:sz="0" w:space="0" w:color="auto"/>
            <w:right w:val="none" w:sz="0" w:space="0" w:color="auto"/>
          </w:divBdr>
          <w:divsChild>
            <w:div w:id="728500358">
              <w:marLeft w:val="0"/>
              <w:marRight w:val="0"/>
              <w:marTop w:val="0"/>
              <w:marBottom w:val="0"/>
              <w:divBdr>
                <w:top w:val="none" w:sz="0" w:space="0" w:color="auto"/>
                <w:left w:val="none" w:sz="0" w:space="0" w:color="auto"/>
                <w:bottom w:val="none" w:sz="0" w:space="0" w:color="auto"/>
                <w:right w:val="none" w:sz="0" w:space="0" w:color="auto"/>
              </w:divBdr>
              <w:divsChild>
                <w:div w:id="12532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7774">
      <w:bodyDiv w:val="1"/>
      <w:marLeft w:val="0"/>
      <w:marRight w:val="0"/>
      <w:marTop w:val="0"/>
      <w:marBottom w:val="0"/>
      <w:divBdr>
        <w:top w:val="none" w:sz="0" w:space="0" w:color="auto"/>
        <w:left w:val="none" w:sz="0" w:space="0" w:color="auto"/>
        <w:bottom w:val="none" w:sz="0" w:space="0" w:color="auto"/>
        <w:right w:val="none" w:sz="0" w:space="0" w:color="auto"/>
      </w:divBdr>
    </w:div>
    <w:div w:id="1236936665">
      <w:bodyDiv w:val="1"/>
      <w:marLeft w:val="0"/>
      <w:marRight w:val="0"/>
      <w:marTop w:val="0"/>
      <w:marBottom w:val="0"/>
      <w:divBdr>
        <w:top w:val="none" w:sz="0" w:space="0" w:color="auto"/>
        <w:left w:val="none" w:sz="0" w:space="0" w:color="auto"/>
        <w:bottom w:val="none" w:sz="0" w:space="0" w:color="auto"/>
        <w:right w:val="none" w:sz="0" w:space="0" w:color="auto"/>
      </w:divBdr>
    </w:div>
    <w:div w:id="1291134584">
      <w:bodyDiv w:val="1"/>
      <w:marLeft w:val="0"/>
      <w:marRight w:val="0"/>
      <w:marTop w:val="0"/>
      <w:marBottom w:val="0"/>
      <w:divBdr>
        <w:top w:val="none" w:sz="0" w:space="0" w:color="auto"/>
        <w:left w:val="none" w:sz="0" w:space="0" w:color="auto"/>
        <w:bottom w:val="none" w:sz="0" w:space="0" w:color="auto"/>
        <w:right w:val="none" w:sz="0" w:space="0" w:color="auto"/>
      </w:divBdr>
    </w:div>
    <w:div w:id="1406295573">
      <w:bodyDiv w:val="1"/>
      <w:marLeft w:val="0"/>
      <w:marRight w:val="0"/>
      <w:marTop w:val="0"/>
      <w:marBottom w:val="0"/>
      <w:divBdr>
        <w:top w:val="none" w:sz="0" w:space="0" w:color="auto"/>
        <w:left w:val="none" w:sz="0" w:space="0" w:color="auto"/>
        <w:bottom w:val="none" w:sz="0" w:space="0" w:color="auto"/>
        <w:right w:val="none" w:sz="0" w:space="0" w:color="auto"/>
      </w:divBdr>
    </w:div>
    <w:div w:id="1418819616">
      <w:bodyDiv w:val="1"/>
      <w:marLeft w:val="0"/>
      <w:marRight w:val="0"/>
      <w:marTop w:val="0"/>
      <w:marBottom w:val="0"/>
      <w:divBdr>
        <w:top w:val="none" w:sz="0" w:space="0" w:color="auto"/>
        <w:left w:val="none" w:sz="0" w:space="0" w:color="auto"/>
        <w:bottom w:val="none" w:sz="0" w:space="0" w:color="auto"/>
        <w:right w:val="none" w:sz="0" w:space="0" w:color="auto"/>
      </w:divBdr>
    </w:div>
    <w:div w:id="1500198950">
      <w:bodyDiv w:val="1"/>
      <w:marLeft w:val="0"/>
      <w:marRight w:val="0"/>
      <w:marTop w:val="0"/>
      <w:marBottom w:val="0"/>
      <w:divBdr>
        <w:top w:val="none" w:sz="0" w:space="0" w:color="auto"/>
        <w:left w:val="none" w:sz="0" w:space="0" w:color="auto"/>
        <w:bottom w:val="none" w:sz="0" w:space="0" w:color="auto"/>
        <w:right w:val="none" w:sz="0" w:space="0" w:color="auto"/>
      </w:divBdr>
      <w:divsChild>
        <w:div w:id="2118409403">
          <w:marLeft w:val="0"/>
          <w:marRight w:val="0"/>
          <w:marTop w:val="0"/>
          <w:marBottom w:val="0"/>
          <w:divBdr>
            <w:top w:val="none" w:sz="0" w:space="0" w:color="auto"/>
            <w:left w:val="none" w:sz="0" w:space="0" w:color="auto"/>
            <w:bottom w:val="none" w:sz="0" w:space="0" w:color="auto"/>
            <w:right w:val="none" w:sz="0" w:space="0" w:color="auto"/>
          </w:divBdr>
          <w:divsChild>
            <w:div w:id="1712267103">
              <w:marLeft w:val="0"/>
              <w:marRight w:val="0"/>
              <w:marTop w:val="0"/>
              <w:marBottom w:val="0"/>
              <w:divBdr>
                <w:top w:val="none" w:sz="0" w:space="0" w:color="auto"/>
                <w:left w:val="none" w:sz="0" w:space="0" w:color="auto"/>
                <w:bottom w:val="none" w:sz="0" w:space="0" w:color="auto"/>
                <w:right w:val="none" w:sz="0" w:space="0" w:color="auto"/>
              </w:divBdr>
              <w:divsChild>
                <w:div w:id="2087531896">
                  <w:marLeft w:val="0"/>
                  <w:marRight w:val="0"/>
                  <w:marTop w:val="0"/>
                  <w:marBottom w:val="0"/>
                  <w:divBdr>
                    <w:top w:val="none" w:sz="0" w:space="0" w:color="auto"/>
                    <w:left w:val="none" w:sz="0" w:space="0" w:color="auto"/>
                    <w:bottom w:val="none" w:sz="0" w:space="0" w:color="auto"/>
                    <w:right w:val="none" w:sz="0" w:space="0" w:color="auto"/>
                  </w:divBdr>
                  <w:divsChild>
                    <w:div w:id="924266739">
                      <w:marLeft w:val="0"/>
                      <w:marRight w:val="0"/>
                      <w:marTop w:val="0"/>
                      <w:marBottom w:val="0"/>
                      <w:divBdr>
                        <w:top w:val="none" w:sz="0" w:space="0" w:color="auto"/>
                        <w:left w:val="none" w:sz="0" w:space="0" w:color="auto"/>
                        <w:bottom w:val="none" w:sz="0" w:space="0" w:color="auto"/>
                        <w:right w:val="none" w:sz="0" w:space="0" w:color="auto"/>
                      </w:divBdr>
                      <w:divsChild>
                        <w:div w:id="151139913">
                          <w:marLeft w:val="0"/>
                          <w:marRight w:val="0"/>
                          <w:marTop w:val="0"/>
                          <w:marBottom w:val="0"/>
                          <w:divBdr>
                            <w:top w:val="none" w:sz="0" w:space="0" w:color="auto"/>
                            <w:left w:val="none" w:sz="0" w:space="0" w:color="auto"/>
                            <w:bottom w:val="none" w:sz="0" w:space="0" w:color="auto"/>
                            <w:right w:val="none" w:sz="0" w:space="0" w:color="auto"/>
                          </w:divBdr>
                        </w:div>
                      </w:divsChild>
                    </w:div>
                    <w:div w:id="1331710888">
                      <w:marLeft w:val="0"/>
                      <w:marRight w:val="0"/>
                      <w:marTop w:val="0"/>
                      <w:marBottom w:val="0"/>
                      <w:divBdr>
                        <w:top w:val="none" w:sz="0" w:space="0" w:color="auto"/>
                        <w:left w:val="none" w:sz="0" w:space="0" w:color="auto"/>
                        <w:bottom w:val="none" w:sz="0" w:space="0" w:color="auto"/>
                        <w:right w:val="none" w:sz="0" w:space="0" w:color="auto"/>
                      </w:divBdr>
                      <w:divsChild>
                        <w:div w:id="584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9494">
                  <w:marLeft w:val="0"/>
                  <w:marRight w:val="0"/>
                  <w:marTop w:val="0"/>
                  <w:marBottom w:val="0"/>
                  <w:divBdr>
                    <w:top w:val="none" w:sz="0" w:space="0" w:color="auto"/>
                    <w:left w:val="none" w:sz="0" w:space="0" w:color="auto"/>
                    <w:bottom w:val="none" w:sz="0" w:space="0" w:color="auto"/>
                    <w:right w:val="none" w:sz="0" w:space="0" w:color="auto"/>
                  </w:divBdr>
                  <w:divsChild>
                    <w:div w:id="219639762">
                      <w:marLeft w:val="0"/>
                      <w:marRight w:val="0"/>
                      <w:marTop w:val="0"/>
                      <w:marBottom w:val="0"/>
                      <w:divBdr>
                        <w:top w:val="none" w:sz="0" w:space="0" w:color="auto"/>
                        <w:left w:val="none" w:sz="0" w:space="0" w:color="auto"/>
                        <w:bottom w:val="none" w:sz="0" w:space="0" w:color="auto"/>
                        <w:right w:val="none" w:sz="0" w:space="0" w:color="auto"/>
                      </w:divBdr>
                      <w:divsChild>
                        <w:div w:id="15165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0505">
          <w:marLeft w:val="0"/>
          <w:marRight w:val="0"/>
          <w:marTop w:val="0"/>
          <w:marBottom w:val="0"/>
          <w:divBdr>
            <w:top w:val="none" w:sz="0" w:space="0" w:color="auto"/>
            <w:left w:val="none" w:sz="0" w:space="0" w:color="auto"/>
            <w:bottom w:val="none" w:sz="0" w:space="0" w:color="auto"/>
            <w:right w:val="none" w:sz="0" w:space="0" w:color="auto"/>
          </w:divBdr>
          <w:divsChild>
            <w:div w:id="405810419">
              <w:marLeft w:val="0"/>
              <w:marRight w:val="0"/>
              <w:marTop w:val="0"/>
              <w:marBottom w:val="0"/>
              <w:divBdr>
                <w:top w:val="none" w:sz="0" w:space="0" w:color="auto"/>
                <w:left w:val="none" w:sz="0" w:space="0" w:color="auto"/>
                <w:bottom w:val="none" w:sz="0" w:space="0" w:color="auto"/>
                <w:right w:val="none" w:sz="0" w:space="0" w:color="auto"/>
              </w:divBdr>
              <w:divsChild>
                <w:div w:id="1031036311">
                  <w:marLeft w:val="0"/>
                  <w:marRight w:val="0"/>
                  <w:marTop w:val="0"/>
                  <w:marBottom w:val="0"/>
                  <w:divBdr>
                    <w:top w:val="none" w:sz="0" w:space="0" w:color="auto"/>
                    <w:left w:val="none" w:sz="0" w:space="0" w:color="auto"/>
                    <w:bottom w:val="none" w:sz="0" w:space="0" w:color="auto"/>
                    <w:right w:val="none" w:sz="0" w:space="0" w:color="auto"/>
                  </w:divBdr>
                  <w:divsChild>
                    <w:div w:id="603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69453">
      <w:bodyDiv w:val="1"/>
      <w:marLeft w:val="0"/>
      <w:marRight w:val="0"/>
      <w:marTop w:val="0"/>
      <w:marBottom w:val="0"/>
      <w:divBdr>
        <w:top w:val="none" w:sz="0" w:space="0" w:color="auto"/>
        <w:left w:val="none" w:sz="0" w:space="0" w:color="auto"/>
        <w:bottom w:val="none" w:sz="0" w:space="0" w:color="auto"/>
        <w:right w:val="none" w:sz="0" w:space="0" w:color="auto"/>
      </w:divBdr>
      <w:divsChild>
        <w:div w:id="698164839">
          <w:marLeft w:val="0"/>
          <w:marRight w:val="0"/>
          <w:marTop w:val="0"/>
          <w:marBottom w:val="0"/>
          <w:divBdr>
            <w:top w:val="none" w:sz="0" w:space="0" w:color="auto"/>
            <w:left w:val="none" w:sz="0" w:space="0" w:color="auto"/>
            <w:bottom w:val="none" w:sz="0" w:space="0" w:color="auto"/>
            <w:right w:val="none" w:sz="0" w:space="0" w:color="auto"/>
          </w:divBdr>
          <w:divsChild>
            <w:div w:id="1809587355">
              <w:marLeft w:val="0"/>
              <w:marRight w:val="0"/>
              <w:marTop w:val="0"/>
              <w:marBottom w:val="0"/>
              <w:divBdr>
                <w:top w:val="none" w:sz="0" w:space="0" w:color="auto"/>
                <w:left w:val="none" w:sz="0" w:space="0" w:color="auto"/>
                <w:bottom w:val="none" w:sz="0" w:space="0" w:color="auto"/>
                <w:right w:val="none" w:sz="0" w:space="0" w:color="auto"/>
              </w:divBdr>
              <w:divsChild>
                <w:div w:id="564687232">
                  <w:marLeft w:val="0"/>
                  <w:marRight w:val="0"/>
                  <w:marTop w:val="0"/>
                  <w:marBottom w:val="0"/>
                  <w:divBdr>
                    <w:top w:val="none" w:sz="0" w:space="0" w:color="auto"/>
                    <w:left w:val="none" w:sz="0" w:space="0" w:color="auto"/>
                    <w:bottom w:val="none" w:sz="0" w:space="0" w:color="auto"/>
                    <w:right w:val="none" w:sz="0" w:space="0" w:color="auto"/>
                  </w:divBdr>
                </w:div>
              </w:divsChild>
            </w:div>
            <w:div w:id="2028828765">
              <w:marLeft w:val="0"/>
              <w:marRight w:val="0"/>
              <w:marTop w:val="0"/>
              <w:marBottom w:val="0"/>
              <w:divBdr>
                <w:top w:val="none" w:sz="0" w:space="0" w:color="auto"/>
                <w:left w:val="none" w:sz="0" w:space="0" w:color="auto"/>
                <w:bottom w:val="none" w:sz="0" w:space="0" w:color="auto"/>
                <w:right w:val="none" w:sz="0" w:space="0" w:color="auto"/>
              </w:divBdr>
              <w:divsChild>
                <w:div w:id="20192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457">
      <w:bodyDiv w:val="1"/>
      <w:marLeft w:val="0"/>
      <w:marRight w:val="0"/>
      <w:marTop w:val="0"/>
      <w:marBottom w:val="0"/>
      <w:divBdr>
        <w:top w:val="none" w:sz="0" w:space="0" w:color="auto"/>
        <w:left w:val="none" w:sz="0" w:space="0" w:color="auto"/>
        <w:bottom w:val="none" w:sz="0" w:space="0" w:color="auto"/>
        <w:right w:val="none" w:sz="0" w:space="0" w:color="auto"/>
      </w:divBdr>
    </w:div>
    <w:div w:id="1817339565">
      <w:bodyDiv w:val="1"/>
      <w:marLeft w:val="0"/>
      <w:marRight w:val="0"/>
      <w:marTop w:val="0"/>
      <w:marBottom w:val="0"/>
      <w:divBdr>
        <w:top w:val="none" w:sz="0" w:space="0" w:color="auto"/>
        <w:left w:val="none" w:sz="0" w:space="0" w:color="auto"/>
        <w:bottom w:val="none" w:sz="0" w:space="0" w:color="auto"/>
        <w:right w:val="none" w:sz="0" w:space="0" w:color="auto"/>
      </w:divBdr>
      <w:divsChild>
        <w:div w:id="1989625173">
          <w:marLeft w:val="0"/>
          <w:marRight w:val="0"/>
          <w:marTop w:val="0"/>
          <w:marBottom w:val="0"/>
          <w:divBdr>
            <w:top w:val="none" w:sz="0" w:space="0" w:color="auto"/>
            <w:left w:val="none" w:sz="0" w:space="0" w:color="auto"/>
            <w:bottom w:val="none" w:sz="0" w:space="0" w:color="auto"/>
            <w:right w:val="none" w:sz="0" w:space="0" w:color="auto"/>
          </w:divBdr>
          <w:divsChild>
            <w:div w:id="117190072">
              <w:marLeft w:val="0"/>
              <w:marRight w:val="0"/>
              <w:marTop w:val="0"/>
              <w:marBottom w:val="0"/>
              <w:divBdr>
                <w:top w:val="none" w:sz="0" w:space="0" w:color="auto"/>
                <w:left w:val="none" w:sz="0" w:space="0" w:color="auto"/>
                <w:bottom w:val="none" w:sz="0" w:space="0" w:color="auto"/>
                <w:right w:val="none" w:sz="0" w:space="0" w:color="auto"/>
              </w:divBdr>
              <w:divsChild>
                <w:div w:id="20865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2019-06-14T11:27:00Z</dcterms:created>
  <dcterms:modified xsi:type="dcterms:W3CDTF">2019-06-14T11:27:00Z</dcterms:modified>
</cp:coreProperties>
</file>