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6FE14" w14:textId="3BAD9525" w:rsidR="00943F9A" w:rsidRPr="00F41BD8" w:rsidRDefault="00131A2C" w:rsidP="005040BE">
      <w:pPr>
        <w:pStyle w:val="berschrift1"/>
        <w:spacing w:line="360" w:lineRule="auto"/>
        <w:rPr>
          <w:i w:val="0"/>
          <w:sz w:val="32"/>
          <w:lang w:val="en-US"/>
        </w:rPr>
      </w:pPr>
      <w:bookmarkStart w:id="0" w:name="_GoBack"/>
      <w:bookmarkEnd w:id="0"/>
      <w:r w:rsidRPr="00F41BD8">
        <w:rPr>
          <w:i w:val="0"/>
          <w:sz w:val="32"/>
          <w:lang w:val="en-US"/>
        </w:rPr>
        <w:t xml:space="preserve">Science </w:t>
      </w:r>
    </w:p>
    <w:p w14:paraId="0D3F7D5E" w14:textId="77777777" w:rsidR="005040BE" w:rsidRPr="00F41BD8" w:rsidRDefault="005040BE" w:rsidP="005040BE">
      <w:pPr>
        <w:spacing w:line="360" w:lineRule="auto"/>
      </w:pPr>
    </w:p>
    <w:p w14:paraId="245D3FB9" w14:textId="1FD2EBC8" w:rsidR="007C23A2" w:rsidRPr="00F41BD8" w:rsidRDefault="007C23A2" w:rsidP="005040BE">
      <w:pPr>
        <w:pStyle w:val="berschrift1"/>
        <w:spacing w:line="360" w:lineRule="auto"/>
        <w:rPr>
          <w:b/>
          <w:i w:val="0"/>
          <w:sz w:val="32"/>
          <w:lang w:val="en-US"/>
        </w:rPr>
      </w:pPr>
      <w:r w:rsidRPr="00F41BD8">
        <w:rPr>
          <w:i w:val="0"/>
          <w:sz w:val="32"/>
          <w:lang w:val="en-US"/>
        </w:rPr>
        <w:t xml:space="preserve">Martin Kusch </w:t>
      </w:r>
    </w:p>
    <w:p w14:paraId="3EA8E72B" w14:textId="733B69EE" w:rsidR="00192518" w:rsidRPr="00A61EEC" w:rsidRDefault="00192518" w:rsidP="001A7B9D">
      <w:pPr>
        <w:spacing w:line="480" w:lineRule="auto"/>
        <w:jc w:val="both"/>
        <w:rPr>
          <w:rFonts w:asciiTheme="majorHAnsi" w:hAnsiTheme="majorHAnsi"/>
        </w:rPr>
      </w:pPr>
    </w:p>
    <w:p w14:paraId="16D2A078" w14:textId="64C9D349" w:rsidR="00B80D17" w:rsidRPr="00A61EEC" w:rsidRDefault="00B80D17" w:rsidP="00B80D17">
      <w:pPr>
        <w:spacing w:line="480" w:lineRule="auto"/>
        <w:jc w:val="both"/>
        <w:rPr>
          <w:rFonts w:asciiTheme="majorHAnsi" w:hAnsiTheme="majorHAnsi"/>
        </w:rPr>
      </w:pPr>
      <w:r w:rsidRPr="00A61EEC">
        <w:rPr>
          <w:rFonts w:asciiTheme="majorHAnsi" w:hAnsiTheme="majorHAnsi"/>
        </w:rPr>
        <w:t xml:space="preserve">In this day and age, (cognitive) relativism is often </w:t>
      </w:r>
      <w:r w:rsidR="007B1EBE">
        <w:rPr>
          <w:rFonts w:asciiTheme="majorHAnsi" w:hAnsiTheme="majorHAnsi"/>
        </w:rPr>
        <w:t xml:space="preserve">regarded as </w:t>
      </w:r>
      <w:r w:rsidRPr="00A61EEC">
        <w:rPr>
          <w:rFonts w:asciiTheme="majorHAnsi" w:hAnsiTheme="majorHAnsi"/>
        </w:rPr>
        <w:t xml:space="preserve">anti-scientific. For instance, </w:t>
      </w:r>
      <w:r w:rsidR="00AF3FFE" w:rsidRPr="00A61EEC">
        <w:rPr>
          <w:rFonts w:asciiTheme="majorHAnsi" w:hAnsiTheme="majorHAnsi"/>
        </w:rPr>
        <w:t>the</w:t>
      </w:r>
      <w:r w:rsidR="00FC471A" w:rsidRPr="00A61EEC">
        <w:rPr>
          <w:rFonts w:asciiTheme="majorHAnsi" w:hAnsiTheme="majorHAnsi"/>
        </w:rPr>
        <w:t xml:space="preserve"> </w:t>
      </w:r>
      <w:r w:rsidR="00914CA0">
        <w:rPr>
          <w:rFonts w:asciiTheme="majorHAnsi" w:hAnsiTheme="majorHAnsi"/>
        </w:rPr>
        <w:t>main</w:t>
      </w:r>
      <w:r w:rsidRPr="00A61EEC">
        <w:rPr>
          <w:rFonts w:asciiTheme="majorHAnsi" w:hAnsiTheme="majorHAnsi"/>
        </w:rPr>
        <w:t xml:space="preserve"> </w:t>
      </w:r>
      <w:r w:rsidR="00914CA0">
        <w:rPr>
          <w:rFonts w:asciiTheme="majorHAnsi" w:hAnsiTheme="majorHAnsi"/>
        </w:rPr>
        <w:t xml:space="preserve">“whipping boy” of </w:t>
      </w:r>
      <w:r w:rsidRPr="00A61EEC">
        <w:rPr>
          <w:rFonts w:asciiTheme="majorHAnsi" w:hAnsiTheme="majorHAnsi"/>
        </w:rPr>
        <w:t>the 1990s “Science Wars” w</w:t>
      </w:r>
      <w:r w:rsidR="00FC471A" w:rsidRPr="00A61EEC">
        <w:rPr>
          <w:rFonts w:asciiTheme="majorHAnsi" w:hAnsiTheme="majorHAnsi"/>
        </w:rPr>
        <w:t>as</w:t>
      </w:r>
      <w:r w:rsidRPr="00A61EEC">
        <w:rPr>
          <w:rFonts w:asciiTheme="majorHAnsi" w:hAnsiTheme="majorHAnsi"/>
        </w:rPr>
        <w:t xml:space="preserve"> the </w:t>
      </w:r>
      <w:r w:rsidR="001A7B9D" w:rsidRPr="00A61EEC">
        <w:rPr>
          <w:rFonts w:asciiTheme="majorHAnsi" w:hAnsiTheme="majorHAnsi"/>
        </w:rPr>
        <w:t>relativist</w:t>
      </w:r>
      <w:r w:rsidRPr="00A61EEC">
        <w:rPr>
          <w:rFonts w:asciiTheme="majorHAnsi" w:hAnsiTheme="majorHAnsi"/>
        </w:rPr>
        <w:t>ic</w:t>
      </w:r>
      <w:r w:rsidR="001A7B9D" w:rsidRPr="00A61EEC">
        <w:rPr>
          <w:rFonts w:asciiTheme="majorHAnsi" w:hAnsiTheme="majorHAnsi"/>
        </w:rPr>
        <w:t xml:space="preserve"> sociologist </w:t>
      </w:r>
      <w:r w:rsidR="00692D41">
        <w:rPr>
          <w:rFonts w:asciiTheme="majorHAnsi" w:hAnsiTheme="majorHAnsi"/>
        </w:rPr>
        <w:t xml:space="preserve">who </w:t>
      </w:r>
      <w:r w:rsidR="00914CA0">
        <w:rPr>
          <w:rFonts w:asciiTheme="majorHAnsi" w:hAnsiTheme="majorHAnsi"/>
        </w:rPr>
        <w:t xml:space="preserve">(allegedly) </w:t>
      </w:r>
      <w:r w:rsidR="001A7B9D" w:rsidRPr="00A61EEC">
        <w:rPr>
          <w:rFonts w:asciiTheme="majorHAnsi" w:hAnsiTheme="majorHAnsi"/>
        </w:rPr>
        <w:t>s</w:t>
      </w:r>
      <w:r w:rsidR="00692D41">
        <w:rPr>
          <w:rFonts w:asciiTheme="majorHAnsi" w:hAnsiTheme="majorHAnsi"/>
        </w:rPr>
        <w:t>ought</w:t>
      </w:r>
      <w:r w:rsidR="001A7B9D" w:rsidRPr="00A61EEC">
        <w:rPr>
          <w:rFonts w:asciiTheme="majorHAnsi" w:hAnsiTheme="majorHAnsi"/>
        </w:rPr>
        <w:t xml:space="preserve"> to downgrade </w:t>
      </w:r>
      <w:r w:rsidRPr="00A61EEC">
        <w:rPr>
          <w:rFonts w:asciiTheme="majorHAnsi" w:hAnsiTheme="majorHAnsi"/>
        </w:rPr>
        <w:t xml:space="preserve">natural </w:t>
      </w:r>
      <w:r w:rsidR="001A7B9D" w:rsidRPr="00A61EEC">
        <w:rPr>
          <w:rFonts w:asciiTheme="majorHAnsi" w:hAnsiTheme="majorHAnsi"/>
        </w:rPr>
        <w:t>science</w:t>
      </w:r>
      <w:r w:rsidRPr="00A61EEC">
        <w:rPr>
          <w:rFonts w:asciiTheme="majorHAnsi" w:hAnsiTheme="majorHAnsi"/>
        </w:rPr>
        <w:t xml:space="preserve"> by treating </w:t>
      </w:r>
      <w:r w:rsidR="00914CA0">
        <w:rPr>
          <w:rFonts w:asciiTheme="majorHAnsi" w:hAnsiTheme="majorHAnsi"/>
        </w:rPr>
        <w:t xml:space="preserve">it </w:t>
      </w:r>
      <w:r w:rsidR="007B1EBE">
        <w:rPr>
          <w:rFonts w:asciiTheme="majorHAnsi" w:hAnsiTheme="majorHAnsi"/>
        </w:rPr>
        <w:t xml:space="preserve">as on a par with </w:t>
      </w:r>
      <w:r w:rsidR="00FC471A" w:rsidRPr="00A61EEC">
        <w:rPr>
          <w:rFonts w:asciiTheme="majorHAnsi" w:hAnsiTheme="majorHAnsi"/>
        </w:rPr>
        <w:t xml:space="preserve">myth or magic. </w:t>
      </w:r>
    </w:p>
    <w:p w14:paraId="633A6D10" w14:textId="77777777" w:rsidR="00CA47D9" w:rsidRDefault="00CA47D9" w:rsidP="00FC471A">
      <w:pPr>
        <w:tabs>
          <w:tab w:val="left" w:pos="284"/>
        </w:tabs>
        <w:spacing w:line="480" w:lineRule="auto"/>
        <w:jc w:val="both"/>
        <w:rPr>
          <w:rFonts w:asciiTheme="majorHAnsi" w:hAnsiTheme="majorHAnsi"/>
        </w:rPr>
      </w:pPr>
    </w:p>
    <w:p w14:paraId="0FF02567" w14:textId="57CACAF8" w:rsidR="00BB0E23" w:rsidRDefault="00BB0E23" w:rsidP="00FC471A">
      <w:pPr>
        <w:tabs>
          <w:tab w:val="left" w:pos="284"/>
        </w:tabs>
        <w:spacing w:line="480" w:lineRule="auto"/>
        <w:jc w:val="both"/>
        <w:rPr>
          <w:rFonts w:asciiTheme="majorHAnsi" w:hAnsiTheme="majorHAnsi"/>
        </w:rPr>
      </w:pPr>
      <w:r>
        <w:rPr>
          <w:rFonts w:asciiTheme="majorHAnsi" w:hAnsiTheme="majorHAnsi"/>
        </w:rPr>
        <w:t>Interestingly enough, this</w:t>
      </w:r>
      <w:r w:rsidR="00AF3FFE" w:rsidRPr="00A61EEC">
        <w:rPr>
          <w:rFonts w:asciiTheme="majorHAnsi" w:hAnsiTheme="majorHAnsi"/>
        </w:rPr>
        <w:t xml:space="preserve"> </w:t>
      </w:r>
      <w:r w:rsidR="007B1EBE">
        <w:rPr>
          <w:rFonts w:asciiTheme="majorHAnsi" w:hAnsiTheme="majorHAnsi"/>
        </w:rPr>
        <w:t xml:space="preserve">association between relativism and disrespect for science was not </w:t>
      </w:r>
      <w:r w:rsidR="00AF3FFE" w:rsidRPr="00A61EEC">
        <w:rPr>
          <w:rFonts w:asciiTheme="majorHAnsi" w:hAnsiTheme="majorHAnsi"/>
        </w:rPr>
        <w:t xml:space="preserve">prominent in debates </w:t>
      </w:r>
      <w:r w:rsidR="007B1EBE">
        <w:rPr>
          <w:rFonts w:asciiTheme="majorHAnsi" w:hAnsiTheme="majorHAnsi"/>
        </w:rPr>
        <w:t xml:space="preserve">over relativism </w:t>
      </w:r>
      <w:r w:rsidR="00AF3FFE" w:rsidRPr="00A61EEC">
        <w:rPr>
          <w:rFonts w:asciiTheme="majorHAnsi" w:hAnsiTheme="majorHAnsi"/>
        </w:rPr>
        <w:t>during the</w:t>
      </w:r>
      <w:r w:rsidR="00FC471A" w:rsidRPr="00A61EEC">
        <w:rPr>
          <w:rFonts w:asciiTheme="majorHAnsi" w:hAnsiTheme="majorHAnsi"/>
        </w:rPr>
        <w:t xml:space="preserve"> “long nineteenth century” in the German-speaking world</w:t>
      </w:r>
      <w:r w:rsidR="009A07A1">
        <w:rPr>
          <w:rFonts w:asciiTheme="majorHAnsi" w:hAnsiTheme="majorHAnsi"/>
        </w:rPr>
        <w:t>--</w:t>
      </w:r>
      <w:r w:rsidR="00FC471A" w:rsidRPr="00A61EEC">
        <w:rPr>
          <w:rFonts w:asciiTheme="majorHAnsi" w:hAnsiTheme="majorHAnsi"/>
        </w:rPr>
        <w:t xml:space="preserve">roughly, from </w:t>
      </w:r>
      <w:r w:rsidR="008A166B">
        <w:rPr>
          <w:rFonts w:asciiTheme="majorHAnsi" w:hAnsiTheme="majorHAnsi"/>
        </w:rPr>
        <w:t xml:space="preserve">Georg Wilhelm Friedrich </w:t>
      </w:r>
      <w:r w:rsidR="00FC471A" w:rsidRPr="00A61EEC">
        <w:rPr>
          <w:rFonts w:asciiTheme="majorHAnsi" w:hAnsiTheme="majorHAnsi"/>
        </w:rPr>
        <w:t>Hegel</w:t>
      </w:r>
      <w:r w:rsidR="008A166B">
        <w:rPr>
          <w:rFonts w:asciiTheme="majorHAnsi" w:hAnsiTheme="majorHAnsi"/>
        </w:rPr>
        <w:t xml:space="preserve"> (1770</w:t>
      </w:r>
      <w:r w:rsidR="002F7C81" w:rsidRPr="002F7C81">
        <w:rPr>
          <w:rFonts w:asciiTheme="majorHAnsi" w:hAnsiTheme="majorHAnsi"/>
        </w:rPr>
        <w:t>–</w:t>
      </w:r>
      <w:r w:rsidR="008A166B">
        <w:rPr>
          <w:rFonts w:asciiTheme="majorHAnsi" w:hAnsiTheme="majorHAnsi"/>
        </w:rPr>
        <w:t xml:space="preserve">1831) </w:t>
      </w:r>
      <w:r w:rsidR="00FC471A" w:rsidRPr="00A61EEC">
        <w:rPr>
          <w:rFonts w:asciiTheme="majorHAnsi" w:hAnsiTheme="majorHAnsi"/>
        </w:rPr>
        <w:t xml:space="preserve">to </w:t>
      </w:r>
      <w:r w:rsidR="008A166B">
        <w:rPr>
          <w:rFonts w:asciiTheme="majorHAnsi" w:hAnsiTheme="majorHAnsi"/>
        </w:rPr>
        <w:t xml:space="preserve">Adolf </w:t>
      </w:r>
      <w:r w:rsidR="00FC471A" w:rsidRPr="00A61EEC">
        <w:rPr>
          <w:rFonts w:asciiTheme="majorHAnsi" w:hAnsiTheme="majorHAnsi"/>
        </w:rPr>
        <w:t>Hitler</w:t>
      </w:r>
      <w:r w:rsidR="008A166B">
        <w:rPr>
          <w:rFonts w:asciiTheme="majorHAnsi" w:hAnsiTheme="majorHAnsi"/>
        </w:rPr>
        <w:t xml:space="preserve"> (1889</w:t>
      </w:r>
      <w:r w:rsidR="002F7C81" w:rsidRPr="002F7C81">
        <w:rPr>
          <w:rFonts w:asciiTheme="majorHAnsi" w:hAnsiTheme="majorHAnsi"/>
        </w:rPr>
        <w:t>–</w:t>
      </w:r>
      <w:r w:rsidR="008A166B">
        <w:rPr>
          <w:rFonts w:asciiTheme="majorHAnsi" w:hAnsiTheme="majorHAnsi"/>
        </w:rPr>
        <w:t>1945</w:t>
      </w:r>
      <w:r w:rsidR="007B1EBE">
        <w:rPr>
          <w:rFonts w:asciiTheme="majorHAnsi" w:hAnsiTheme="majorHAnsi"/>
        </w:rPr>
        <w:t>)</w:t>
      </w:r>
      <w:r w:rsidR="00AF3FFE" w:rsidRPr="00A61EEC">
        <w:rPr>
          <w:rFonts w:asciiTheme="majorHAnsi" w:hAnsiTheme="majorHAnsi"/>
        </w:rPr>
        <w:t xml:space="preserve">. On the contrary, in this time period and </w:t>
      </w:r>
      <w:r w:rsidR="007B1EBE">
        <w:rPr>
          <w:rFonts w:asciiTheme="majorHAnsi" w:hAnsiTheme="majorHAnsi"/>
        </w:rPr>
        <w:t xml:space="preserve">geographical </w:t>
      </w:r>
      <w:r w:rsidR="00914CA0">
        <w:rPr>
          <w:rFonts w:asciiTheme="majorHAnsi" w:hAnsiTheme="majorHAnsi"/>
        </w:rPr>
        <w:t>region</w:t>
      </w:r>
      <w:r w:rsidR="00AF3FFE" w:rsidRPr="00A61EEC">
        <w:rPr>
          <w:rFonts w:asciiTheme="majorHAnsi" w:hAnsiTheme="majorHAnsi"/>
        </w:rPr>
        <w:t xml:space="preserve">, relativism </w:t>
      </w:r>
      <w:r w:rsidR="00914CA0">
        <w:rPr>
          <w:rFonts w:asciiTheme="majorHAnsi" w:hAnsiTheme="majorHAnsi"/>
        </w:rPr>
        <w:t xml:space="preserve">was </w:t>
      </w:r>
      <w:r w:rsidR="00AF3FFE" w:rsidRPr="00A61EEC">
        <w:rPr>
          <w:rFonts w:asciiTheme="majorHAnsi" w:hAnsiTheme="majorHAnsi"/>
        </w:rPr>
        <w:t xml:space="preserve">often seen as </w:t>
      </w:r>
      <w:r w:rsidR="00914CA0">
        <w:rPr>
          <w:rFonts w:asciiTheme="majorHAnsi" w:hAnsiTheme="majorHAnsi"/>
        </w:rPr>
        <w:t xml:space="preserve">an </w:t>
      </w:r>
      <w:r w:rsidR="00914CA0" w:rsidRPr="00BB0E23">
        <w:rPr>
          <w:rFonts w:asciiTheme="majorHAnsi" w:hAnsiTheme="majorHAnsi"/>
          <w:i/>
        </w:rPr>
        <w:t xml:space="preserve">obvious </w:t>
      </w:r>
      <w:r w:rsidR="007B1EBE" w:rsidRPr="00BB0E23">
        <w:rPr>
          <w:rFonts w:asciiTheme="majorHAnsi" w:hAnsiTheme="majorHAnsi"/>
          <w:i/>
        </w:rPr>
        <w:t>consequence</w:t>
      </w:r>
      <w:r w:rsidR="007B1EBE">
        <w:rPr>
          <w:rFonts w:asciiTheme="majorHAnsi" w:hAnsiTheme="majorHAnsi"/>
        </w:rPr>
        <w:t xml:space="preserve"> of natural-scientific </w:t>
      </w:r>
      <w:r>
        <w:rPr>
          <w:rFonts w:asciiTheme="majorHAnsi" w:hAnsiTheme="majorHAnsi"/>
        </w:rPr>
        <w:t xml:space="preserve">attitudes and </w:t>
      </w:r>
      <w:r w:rsidR="00AF3FFE" w:rsidRPr="00A61EEC">
        <w:rPr>
          <w:rFonts w:asciiTheme="majorHAnsi" w:hAnsiTheme="majorHAnsi"/>
        </w:rPr>
        <w:t>theori</w:t>
      </w:r>
      <w:r w:rsidR="007B1EBE">
        <w:rPr>
          <w:rFonts w:asciiTheme="majorHAnsi" w:hAnsiTheme="majorHAnsi"/>
        </w:rPr>
        <w:t>zing</w:t>
      </w:r>
      <w:r w:rsidR="00AF3FFE" w:rsidRPr="00A61EEC">
        <w:rPr>
          <w:rFonts w:asciiTheme="majorHAnsi" w:hAnsiTheme="majorHAnsi"/>
        </w:rPr>
        <w:t xml:space="preserve">. </w:t>
      </w:r>
      <w:r>
        <w:rPr>
          <w:rFonts w:asciiTheme="majorHAnsi" w:hAnsiTheme="majorHAnsi"/>
        </w:rPr>
        <w:t xml:space="preserve">Philosophers were divided on how to assess this consequence. </w:t>
      </w:r>
      <w:r w:rsidR="00914CA0">
        <w:rPr>
          <w:rFonts w:asciiTheme="majorHAnsi" w:hAnsiTheme="majorHAnsi"/>
        </w:rPr>
        <w:t>Some saw relativism as</w:t>
      </w:r>
      <w:r>
        <w:rPr>
          <w:rFonts w:asciiTheme="majorHAnsi" w:hAnsiTheme="majorHAnsi"/>
        </w:rPr>
        <w:t xml:space="preserve"> </w:t>
      </w:r>
      <w:r w:rsidR="00784F92">
        <w:rPr>
          <w:rFonts w:asciiTheme="majorHAnsi" w:hAnsiTheme="majorHAnsi"/>
        </w:rPr>
        <w:t xml:space="preserve">an </w:t>
      </w:r>
      <w:r>
        <w:rPr>
          <w:rFonts w:asciiTheme="majorHAnsi" w:hAnsiTheme="majorHAnsi"/>
        </w:rPr>
        <w:t xml:space="preserve">essential element of the </w:t>
      </w:r>
      <w:r w:rsidR="00914CA0">
        <w:rPr>
          <w:rFonts w:asciiTheme="majorHAnsi" w:hAnsiTheme="majorHAnsi"/>
        </w:rPr>
        <w:t>modern scientific worldview; other</w:t>
      </w:r>
      <w:r>
        <w:rPr>
          <w:rFonts w:asciiTheme="majorHAnsi" w:hAnsiTheme="majorHAnsi"/>
        </w:rPr>
        <w:t>s</w:t>
      </w:r>
      <w:r w:rsidR="00914CA0">
        <w:rPr>
          <w:rFonts w:asciiTheme="majorHAnsi" w:hAnsiTheme="majorHAnsi"/>
        </w:rPr>
        <w:t xml:space="preserve"> attacked </w:t>
      </w:r>
      <w:r>
        <w:rPr>
          <w:rFonts w:asciiTheme="majorHAnsi" w:hAnsiTheme="majorHAnsi"/>
        </w:rPr>
        <w:t xml:space="preserve">relativism by portraying it as the result of (what we today might call) scientism or scientific imperialism. </w:t>
      </w:r>
    </w:p>
    <w:p w14:paraId="1536843E" w14:textId="77777777" w:rsidR="00CA47D9" w:rsidRDefault="00CA47D9" w:rsidP="00FC471A">
      <w:pPr>
        <w:tabs>
          <w:tab w:val="left" w:pos="284"/>
        </w:tabs>
        <w:spacing w:line="480" w:lineRule="auto"/>
        <w:jc w:val="both"/>
        <w:rPr>
          <w:rFonts w:asciiTheme="majorHAnsi" w:hAnsiTheme="majorHAnsi"/>
        </w:rPr>
      </w:pPr>
    </w:p>
    <w:p w14:paraId="0108C6A8" w14:textId="412386E0" w:rsidR="00FC471A" w:rsidRPr="00A61EEC" w:rsidRDefault="00AF3FFE" w:rsidP="00FC471A">
      <w:pPr>
        <w:tabs>
          <w:tab w:val="left" w:pos="284"/>
        </w:tabs>
        <w:spacing w:line="480" w:lineRule="auto"/>
        <w:jc w:val="both"/>
        <w:rPr>
          <w:rFonts w:asciiTheme="majorHAnsi" w:hAnsiTheme="majorHAnsi"/>
        </w:rPr>
      </w:pPr>
      <w:r w:rsidRPr="00A61EEC">
        <w:rPr>
          <w:rFonts w:asciiTheme="majorHAnsi" w:hAnsiTheme="majorHAnsi"/>
        </w:rPr>
        <w:t xml:space="preserve">To understand this intellectual constellation, </w:t>
      </w:r>
      <w:r w:rsidR="000C5408" w:rsidRPr="00A61EEC">
        <w:rPr>
          <w:rFonts w:asciiTheme="majorHAnsi" w:hAnsiTheme="majorHAnsi"/>
        </w:rPr>
        <w:t>we need to re</w:t>
      </w:r>
      <w:r w:rsidR="00BB0E23">
        <w:rPr>
          <w:rFonts w:asciiTheme="majorHAnsi" w:hAnsiTheme="majorHAnsi"/>
        </w:rPr>
        <w:t xml:space="preserve">member four important </w:t>
      </w:r>
      <w:r w:rsidR="00775ED0">
        <w:rPr>
          <w:rFonts w:asciiTheme="majorHAnsi" w:hAnsiTheme="majorHAnsi"/>
        </w:rPr>
        <w:t xml:space="preserve">features of the natural sciences in the long nineteenth century. </w:t>
      </w:r>
      <w:r w:rsidR="000C5408" w:rsidRPr="00A61EEC">
        <w:rPr>
          <w:rFonts w:asciiTheme="majorHAnsi" w:hAnsiTheme="majorHAnsi"/>
        </w:rPr>
        <w:t xml:space="preserve">First, the time period in question witnessed numerous scientific advances that were perceived as “revolutionary” by many contemporaries. </w:t>
      </w:r>
      <w:r w:rsidR="001C1B79">
        <w:rPr>
          <w:rFonts w:asciiTheme="majorHAnsi" w:hAnsiTheme="majorHAnsi"/>
        </w:rPr>
        <w:t>Moreo</w:t>
      </w:r>
      <w:r w:rsidR="00775ED0">
        <w:rPr>
          <w:rFonts w:asciiTheme="majorHAnsi" w:hAnsiTheme="majorHAnsi"/>
        </w:rPr>
        <w:t xml:space="preserve">ver, </w:t>
      </w:r>
      <w:r w:rsidR="008A166B">
        <w:rPr>
          <w:rFonts w:asciiTheme="majorHAnsi" w:hAnsiTheme="majorHAnsi"/>
        </w:rPr>
        <w:t xml:space="preserve">Charles </w:t>
      </w:r>
      <w:r w:rsidR="000C5408" w:rsidRPr="00A61EEC">
        <w:rPr>
          <w:rFonts w:asciiTheme="majorHAnsi" w:hAnsiTheme="majorHAnsi"/>
        </w:rPr>
        <w:t>Darwin</w:t>
      </w:r>
      <w:r w:rsidR="008A166B">
        <w:rPr>
          <w:rFonts w:asciiTheme="majorHAnsi" w:hAnsiTheme="majorHAnsi"/>
        </w:rPr>
        <w:t xml:space="preserve"> (1809</w:t>
      </w:r>
      <w:r w:rsidR="002F7C81" w:rsidRPr="002F7C81">
        <w:rPr>
          <w:rFonts w:asciiTheme="majorHAnsi" w:hAnsiTheme="majorHAnsi"/>
        </w:rPr>
        <w:t>–</w:t>
      </w:r>
      <w:r w:rsidR="008A166B">
        <w:rPr>
          <w:rFonts w:asciiTheme="majorHAnsi" w:hAnsiTheme="majorHAnsi"/>
        </w:rPr>
        <w:t>1882)</w:t>
      </w:r>
      <w:r w:rsidR="000C5408" w:rsidRPr="00A61EEC">
        <w:rPr>
          <w:rFonts w:asciiTheme="majorHAnsi" w:hAnsiTheme="majorHAnsi"/>
        </w:rPr>
        <w:t xml:space="preserve">, </w:t>
      </w:r>
      <w:r w:rsidR="008A166B">
        <w:rPr>
          <w:rFonts w:asciiTheme="majorHAnsi" w:hAnsiTheme="majorHAnsi"/>
        </w:rPr>
        <w:t xml:space="preserve">Ernst </w:t>
      </w:r>
      <w:r w:rsidR="000C5408" w:rsidRPr="00A61EEC">
        <w:rPr>
          <w:rFonts w:asciiTheme="majorHAnsi" w:hAnsiTheme="majorHAnsi"/>
        </w:rPr>
        <w:t>Haeckel</w:t>
      </w:r>
      <w:r w:rsidR="008A166B">
        <w:rPr>
          <w:rFonts w:asciiTheme="majorHAnsi" w:hAnsiTheme="majorHAnsi"/>
        </w:rPr>
        <w:t xml:space="preserve"> (1834</w:t>
      </w:r>
      <w:r w:rsidR="002F7C81" w:rsidRPr="002F7C81">
        <w:rPr>
          <w:rFonts w:asciiTheme="majorHAnsi" w:hAnsiTheme="majorHAnsi"/>
        </w:rPr>
        <w:t>–</w:t>
      </w:r>
      <w:r w:rsidR="008A166B">
        <w:rPr>
          <w:rFonts w:asciiTheme="majorHAnsi" w:hAnsiTheme="majorHAnsi"/>
        </w:rPr>
        <w:t>1919)</w:t>
      </w:r>
      <w:r w:rsidR="000C5408" w:rsidRPr="00A61EEC">
        <w:rPr>
          <w:rFonts w:asciiTheme="majorHAnsi" w:hAnsiTheme="majorHAnsi"/>
        </w:rPr>
        <w:t xml:space="preserve">, </w:t>
      </w:r>
      <w:r w:rsidR="008A166B">
        <w:rPr>
          <w:rFonts w:asciiTheme="majorHAnsi" w:hAnsiTheme="majorHAnsi"/>
        </w:rPr>
        <w:t xml:space="preserve">Hermann </w:t>
      </w:r>
      <w:r w:rsidR="000C5408" w:rsidRPr="00A61EEC">
        <w:rPr>
          <w:rFonts w:asciiTheme="majorHAnsi" w:hAnsiTheme="majorHAnsi"/>
        </w:rPr>
        <w:t>von Helmholtz</w:t>
      </w:r>
      <w:r w:rsidR="008A166B">
        <w:rPr>
          <w:rFonts w:asciiTheme="majorHAnsi" w:hAnsiTheme="majorHAnsi"/>
        </w:rPr>
        <w:t xml:space="preserve"> (1821</w:t>
      </w:r>
      <w:r w:rsidR="002F7C81" w:rsidRPr="002F7C81">
        <w:rPr>
          <w:rFonts w:asciiTheme="majorHAnsi" w:hAnsiTheme="majorHAnsi"/>
        </w:rPr>
        <w:t>–</w:t>
      </w:r>
      <w:r w:rsidR="008A166B">
        <w:rPr>
          <w:rFonts w:asciiTheme="majorHAnsi" w:hAnsiTheme="majorHAnsi"/>
        </w:rPr>
        <w:t>1894)</w:t>
      </w:r>
      <w:r w:rsidR="000C5408" w:rsidRPr="00A61EEC">
        <w:rPr>
          <w:rFonts w:asciiTheme="majorHAnsi" w:hAnsiTheme="majorHAnsi"/>
        </w:rPr>
        <w:t xml:space="preserve">, </w:t>
      </w:r>
      <w:r w:rsidR="008A166B">
        <w:rPr>
          <w:rFonts w:asciiTheme="majorHAnsi" w:hAnsiTheme="majorHAnsi"/>
        </w:rPr>
        <w:t xml:space="preserve">Bernhard </w:t>
      </w:r>
      <w:r w:rsidR="000C5408" w:rsidRPr="00A61EEC">
        <w:rPr>
          <w:rFonts w:asciiTheme="majorHAnsi" w:hAnsiTheme="majorHAnsi"/>
        </w:rPr>
        <w:t>Riemann</w:t>
      </w:r>
      <w:r w:rsidR="008A166B">
        <w:rPr>
          <w:rFonts w:asciiTheme="majorHAnsi" w:hAnsiTheme="majorHAnsi"/>
        </w:rPr>
        <w:t xml:space="preserve"> (1826</w:t>
      </w:r>
      <w:r w:rsidR="002F7C81" w:rsidRPr="002F7C81">
        <w:rPr>
          <w:rFonts w:asciiTheme="majorHAnsi" w:hAnsiTheme="majorHAnsi"/>
        </w:rPr>
        <w:t>–</w:t>
      </w:r>
      <w:r w:rsidR="008A166B">
        <w:rPr>
          <w:rFonts w:asciiTheme="majorHAnsi" w:hAnsiTheme="majorHAnsi"/>
        </w:rPr>
        <w:t>1866)</w:t>
      </w:r>
      <w:r w:rsidR="000C5408" w:rsidRPr="00A61EEC">
        <w:rPr>
          <w:rFonts w:asciiTheme="majorHAnsi" w:hAnsiTheme="majorHAnsi"/>
        </w:rPr>
        <w:t xml:space="preserve">, </w:t>
      </w:r>
      <w:r w:rsidR="008A166B">
        <w:rPr>
          <w:rFonts w:asciiTheme="majorHAnsi" w:hAnsiTheme="majorHAnsi"/>
        </w:rPr>
        <w:t xml:space="preserve">Wilhelm </w:t>
      </w:r>
      <w:r w:rsidR="000C5408" w:rsidRPr="00A61EEC">
        <w:rPr>
          <w:rFonts w:asciiTheme="majorHAnsi" w:hAnsiTheme="majorHAnsi"/>
        </w:rPr>
        <w:t>Wundt</w:t>
      </w:r>
      <w:r w:rsidR="008A166B">
        <w:rPr>
          <w:rFonts w:asciiTheme="majorHAnsi" w:hAnsiTheme="majorHAnsi"/>
        </w:rPr>
        <w:t xml:space="preserve"> (1832</w:t>
      </w:r>
      <w:r w:rsidR="002F7C81" w:rsidRPr="002F7C81">
        <w:rPr>
          <w:rFonts w:asciiTheme="majorHAnsi" w:hAnsiTheme="majorHAnsi"/>
        </w:rPr>
        <w:t>–</w:t>
      </w:r>
      <w:r w:rsidR="008A166B">
        <w:rPr>
          <w:rFonts w:asciiTheme="majorHAnsi" w:hAnsiTheme="majorHAnsi"/>
        </w:rPr>
        <w:t>1920)</w:t>
      </w:r>
      <w:r w:rsidR="000C5408" w:rsidRPr="00A61EEC">
        <w:rPr>
          <w:rFonts w:asciiTheme="majorHAnsi" w:hAnsiTheme="majorHAnsi"/>
        </w:rPr>
        <w:t xml:space="preserve">, </w:t>
      </w:r>
      <w:r w:rsidR="008A166B">
        <w:rPr>
          <w:rFonts w:asciiTheme="majorHAnsi" w:hAnsiTheme="majorHAnsi"/>
        </w:rPr>
        <w:t xml:space="preserve">Ernst </w:t>
      </w:r>
      <w:r w:rsidR="000C5408" w:rsidRPr="00A61EEC">
        <w:rPr>
          <w:rFonts w:asciiTheme="majorHAnsi" w:hAnsiTheme="majorHAnsi"/>
        </w:rPr>
        <w:t>Mach</w:t>
      </w:r>
      <w:r w:rsidR="008A166B">
        <w:rPr>
          <w:rFonts w:asciiTheme="majorHAnsi" w:hAnsiTheme="majorHAnsi"/>
        </w:rPr>
        <w:t xml:space="preserve"> (1838</w:t>
      </w:r>
      <w:r w:rsidR="002F7C81" w:rsidRPr="002F7C81">
        <w:rPr>
          <w:rFonts w:asciiTheme="majorHAnsi" w:hAnsiTheme="majorHAnsi"/>
        </w:rPr>
        <w:t>–</w:t>
      </w:r>
      <w:r w:rsidR="008A166B">
        <w:rPr>
          <w:rFonts w:asciiTheme="majorHAnsi" w:hAnsiTheme="majorHAnsi"/>
        </w:rPr>
        <w:t>1916)</w:t>
      </w:r>
      <w:r w:rsidR="000C5408" w:rsidRPr="00A61EEC">
        <w:rPr>
          <w:rFonts w:asciiTheme="majorHAnsi" w:hAnsiTheme="majorHAnsi"/>
        </w:rPr>
        <w:t xml:space="preserve">, </w:t>
      </w:r>
      <w:r w:rsidR="001C1B79">
        <w:rPr>
          <w:rFonts w:asciiTheme="majorHAnsi" w:hAnsiTheme="majorHAnsi"/>
        </w:rPr>
        <w:t xml:space="preserve">or </w:t>
      </w:r>
      <w:r w:rsidR="008A166B">
        <w:rPr>
          <w:rFonts w:asciiTheme="majorHAnsi" w:hAnsiTheme="majorHAnsi"/>
        </w:rPr>
        <w:t xml:space="preserve">Albert </w:t>
      </w:r>
      <w:r w:rsidR="000C5408" w:rsidRPr="00A61EEC">
        <w:rPr>
          <w:rFonts w:asciiTheme="majorHAnsi" w:hAnsiTheme="majorHAnsi"/>
        </w:rPr>
        <w:t>Einstein</w:t>
      </w:r>
      <w:r w:rsidR="008A166B">
        <w:rPr>
          <w:rFonts w:asciiTheme="majorHAnsi" w:hAnsiTheme="majorHAnsi"/>
        </w:rPr>
        <w:t xml:space="preserve"> (1879</w:t>
      </w:r>
      <w:r w:rsidR="002F7C81" w:rsidRPr="002F7C81">
        <w:rPr>
          <w:rFonts w:asciiTheme="majorHAnsi" w:hAnsiTheme="majorHAnsi"/>
        </w:rPr>
        <w:t>–</w:t>
      </w:r>
      <w:r w:rsidR="008A166B">
        <w:rPr>
          <w:rFonts w:asciiTheme="majorHAnsi" w:hAnsiTheme="majorHAnsi"/>
        </w:rPr>
        <w:t>1955)</w:t>
      </w:r>
      <w:r w:rsidR="000C5408" w:rsidRPr="00A61EEC">
        <w:rPr>
          <w:rFonts w:asciiTheme="majorHAnsi" w:hAnsiTheme="majorHAnsi"/>
        </w:rPr>
        <w:t xml:space="preserve">—to mention just a few—were scientists whose names were familiar to readers of highbrow newspapers and </w:t>
      </w:r>
      <w:r w:rsidR="000C5408" w:rsidRPr="00A61EEC">
        <w:rPr>
          <w:rFonts w:asciiTheme="majorHAnsi" w:hAnsiTheme="majorHAnsi"/>
        </w:rPr>
        <w:lastRenderedPageBreak/>
        <w:t>popular weeklies</w:t>
      </w:r>
      <w:r w:rsidR="00914CA0">
        <w:rPr>
          <w:rFonts w:asciiTheme="majorHAnsi" w:hAnsiTheme="majorHAnsi"/>
        </w:rPr>
        <w:t xml:space="preserve">. This was due, in no small measure, to these scientists’ </w:t>
      </w:r>
      <w:r w:rsidR="00775ED0">
        <w:rPr>
          <w:rFonts w:asciiTheme="majorHAnsi" w:hAnsiTheme="majorHAnsi"/>
        </w:rPr>
        <w:t xml:space="preserve">own </w:t>
      </w:r>
      <w:r w:rsidR="00914CA0">
        <w:rPr>
          <w:rFonts w:asciiTheme="majorHAnsi" w:hAnsiTheme="majorHAnsi"/>
        </w:rPr>
        <w:t xml:space="preserve">efforts in </w:t>
      </w:r>
      <w:r w:rsidR="000C5408" w:rsidRPr="00A61EEC">
        <w:rPr>
          <w:rFonts w:asciiTheme="majorHAnsi" w:hAnsiTheme="majorHAnsi"/>
        </w:rPr>
        <w:t>populariz</w:t>
      </w:r>
      <w:r w:rsidR="00914CA0">
        <w:rPr>
          <w:rFonts w:asciiTheme="majorHAnsi" w:hAnsiTheme="majorHAnsi"/>
        </w:rPr>
        <w:t>ing</w:t>
      </w:r>
      <w:r w:rsidR="000C5408" w:rsidRPr="00A61EEC">
        <w:rPr>
          <w:rFonts w:asciiTheme="majorHAnsi" w:hAnsiTheme="majorHAnsi"/>
        </w:rPr>
        <w:t xml:space="preserve"> their findings. </w:t>
      </w:r>
    </w:p>
    <w:p w14:paraId="1B0DC402" w14:textId="77777777" w:rsidR="00CA47D9" w:rsidRDefault="00CA47D9" w:rsidP="00FC471A">
      <w:pPr>
        <w:tabs>
          <w:tab w:val="left" w:pos="284"/>
        </w:tabs>
        <w:spacing w:line="480" w:lineRule="auto"/>
        <w:jc w:val="both"/>
        <w:rPr>
          <w:rFonts w:asciiTheme="majorHAnsi" w:hAnsiTheme="majorHAnsi"/>
        </w:rPr>
      </w:pPr>
    </w:p>
    <w:p w14:paraId="7BF34891" w14:textId="4908B231" w:rsidR="000C5408" w:rsidRPr="00A61EEC" w:rsidRDefault="000C5408" w:rsidP="00FC471A">
      <w:pPr>
        <w:tabs>
          <w:tab w:val="left" w:pos="284"/>
        </w:tabs>
        <w:spacing w:line="480" w:lineRule="auto"/>
        <w:jc w:val="both"/>
        <w:rPr>
          <w:rFonts w:asciiTheme="majorHAnsi" w:hAnsiTheme="majorHAnsi"/>
        </w:rPr>
      </w:pPr>
      <w:r w:rsidRPr="00A61EEC">
        <w:rPr>
          <w:rFonts w:asciiTheme="majorHAnsi" w:hAnsiTheme="majorHAnsi"/>
        </w:rPr>
        <w:t xml:space="preserve">Second, in the German-speaking world </w:t>
      </w:r>
      <w:r w:rsidR="001A2A70" w:rsidRPr="00A61EEC">
        <w:rPr>
          <w:rFonts w:asciiTheme="majorHAnsi" w:hAnsiTheme="majorHAnsi"/>
        </w:rPr>
        <w:t>natural scientists, philosophers, historians, linguists, and economists still belonged to the same f</w:t>
      </w:r>
      <w:r w:rsidR="00775ED0">
        <w:rPr>
          <w:rFonts w:asciiTheme="majorHAnsi" w:hAnsiTheme="majorHAnsi"/>
        </w:rPr>
        <w:t xml:space="preserve">aculties. This made for </w:t>
      </w:r>
      <w:r w:rsidR="001A2A70" w:rsidRPr="00A61EEC">
        <w:rPr>
          <w:rFonts w:asciiTheme="majorHAnsi" w:hAnsiTheme="majorHAnsi"/>
        </w:rPr>
        <w:t>close interaction</w:t>
      </w:r>
      <w:r w:rsidR="00775ED0">
        <w:rPr>
          <w:rFonts w:asciiTheme="majorHAnsi" w:hAnsiTheme="majorHAnsi"/>
        </w:rPr>
        <w:t>s</w:t>
      </w:r>
      <w:r w:rsidR="001A2A70" w:rsidRPr="00A61EEC">
        <w:rPr>
          <w:rFonts w:asciiTheme="majorHAnsi" w:hAnsiTheme="majorHAnsi"/>
        </w:rPr>
        <w:t xml:space="preserve"> across disciplinary boundaries: thus one finds historians trying to learn from bi</w:t>
      </w:r>
      <w:r w:rsidR="001C1B79">
        <w:rPr>
          <w:rFonts w:asciiTheme="majorHAnsi" w:hAnsiTheme="majorHAnsi"/>
        </w:rPr>
        <w:t xml:space="preserve">ology or psychology (e. g. </w:t>
      </w:r>
      <w:r w:rsidR="008A166B">
        <w:rPr>
          <w:rFonts w:asciiTheme="majorHAnsi" w:hAnsiTheme="majorHAnsi"/>
        </w:rPr>
        <w:t xml:space="preserve">Karl </w:t>
      </w:r>
      <w:r w:rsidR="001C1B79">
        <w:rPr>
          <w:rFonts w:asciiTheme="majorHAnsi" w:hAnsiTheme="majorHAnsi"/>
        </w:rPr>
        <w:t>Lamprecht</w:t>
      </w:r>
      <w:r w:rsidR="008A166B">
        <w:rPr>
          <w:rFonts w:asciiTheme="majorHAnsi" w:hAnsiTheme="majorHAnsi"/>
        </w:rPr>
        <w:t xml:space="preserve"> </w:t>
      </w:r>
      <w:r w:rsidR="002F7C81">
        <w:rPr>
          <w:rFonts w:asciiTheme="majorHAnsi" w:hAnsiTheme="majorHAnsi"/>
        </w:rPr>
        <w:t>[</w:t>
      </w:r>
      <w:r w:rsidR="008A166B">
        <w:rPr>
          <w:rFonts w:asciiTheme="majorHAnsi" w:hAnsiTheme="majorHAnsi"/>
        </w:rPr>
        <w:t>1856</w:t>
      </w:r>
      <w:r w:rsidR="002F7C81" w:rsidRPr="002F7C81">
        <w:rPr>
          <w:rFonts w:asciiTheme="majorHAnsi" w:hAnsiTheme="majorHAnsi"/>
        </w:rPr>
        <w:t>–</w:t>
      </w:r>
      <w:r w:rsidR="008A166B">
        <w:rPr>
          <w:rFonts w:asciiTheme="majorHAnsi" w:hAnsiTheme="majorHAnsi"/>
        </w:rPr>
        <w:t>1915</w:t>
      </w:r>
      <w:r w:rsidR="002F7C81">
        <w:rPr>
          <w:rFonts w:asciiTheme="majorHAnsi" w:hAnsiTheme="majorHAnsi"/>
        </w:rPr>
        <w:t>]</w:t>
      </w:r>
      <w:r w:rsidR="001C1B79">
        <w:rPr>
          <w:rFonts w:asciiTheme="majorHAnsi" w:hAnsiTheme="majorHAnsi"/>
        </w:rPr>
        <w:t xml:space="preserve">, </w:t>
      </w:r>
      <w:r w:rsidR="008A166B">
        <w:rPr>
          <w:rFonts w:asciiTheme="majorHAnsi" w:hAnsiTheme="majorHAnsi"/>
        </w:rPr>
        <w:t xml:space="preserve">Friedrich </w:t>
      </w:r>
      <w:r w:rsidR="001A2A70" w:rsidRPr="00A61EEC">
        <w:rPr>
          <w:rFonts w:asciiTheme="majorHAnsi" w:hAnsiTheme="majorHAnsi"/>
        </w:rPr>
        <w:t>von Hellwald</w:t>
      </w:r>
      <w:r w:rsidR="008A166B">
        <w:rPr>
          <w:rFonts w:asciiTheme="majorHAnsi" w:hAnsiTheme="majorHAnsi"/>
        </w:rPr>
        <w:t xml:space="preserve"> </w:t>
      </w:r>
      <w:r w:rsidR="002F7C81">
        <w:rPr>
          <w:rFonts w:asciiTheme="majorHAnsi" w:hAnsiTheme="majorHAnsi"/>
        </w:rPr>
        <w:t>[</w:t>
      </w:r>
      <w:r w:rsidR="008A166B">
        <w:rPr>
          <w:rFonts w:asciiTheme="majorHAnsi" w:hAnsiTheme="majorHAnsi"/>
        </w:rPr>
        <w:t>1842</w:t>
      </w:r>
      <w:r w:rsidR="002F7C81" w:rsidRPr="002F7C81">
        <w:rPr>
          <w:rFonts w:asciiTheme="majorHAnsi" w:hAnsiTheme="majorHAnsi"/>
        </w:rPr>
        <w:t>–</w:t>
      </w:r>
      <w:r w:rsidR="008A166B">
        <w:rPr>
          <w:rFonts w:asciiTheme="majorHAnsi" w:hAnsiTheme="majorHAnsi"/>
        </w:rPr>
        <w:t>1892</w:t>
      </w:r>
      <w:r w:rsidR="002F7C81">
        <w:rPr>
          <w:rFonts w:asciiTheme="majorHAnsi" w:hAnsiTheme="majorHAnsi"/>
        </w:rPr>
        <w:t>]</w:t>
      </w:r>
      <w:r w:rsidR="001A2A70" w:rsidRPr="00A61EEC">
        <w:rPr>
          <w:rFonts w:asciiTheme="majorHAnsi" w:hAnsiTheme="majorHAnsi"/>
        </w:rPr>
        <w:t>); philosophers engaging closely wit</w:t>
      </w:r>
      <w:r w:rsidR="001C1B79">
        <w:rPr>
          <w:rFonts w:asciiTheme="majorHAnsi" w:hAnsiTheme="majorHAnsi"/>
        </w:rPr>
        <w:t xml:space="preserve">h sense-physiology (e. g. </w:t>
      </w:r>
      <w:r w:rsidR="008A166B">
        <w:rPr>
          <w:rFonts w:asciiTheme="majorHAnsi" w:hAnsiTheme="majorHAnsi"/>
        </w:rPr>
        <w:t xml:space="preserve">Alois </w:t>
      </w:r>
      <w:r w:rsidR="001A2A70" w:rsidRPr="00A61EEC">
        <w:rPr>
          <w:rFonts w:asciiTheme="majorHAnsi" w:hAnsiTheme="majorHAnsi"/>
        </w:rPr>
        <w:t>Riehl</w:t>
      </w:r>
      <w:r w:rsidR="008A166B">
        <w:rPr>
          <w:rFonts w:asciiTheme="majorHAnsi" w:hAnsiTheme="majorHAnsi"/>
        </w:rPr>
        <w:t xml:space="preserve"> </w:t>
      </w:r>
      <w:r w:rsidR="002F7C81">
        <w:rPr>
          <w:rFonts w:asciiTheme="majorHAnsi" w:hAnsiTheme="majorHAnsi"/>
        </w:rPr>
        <w:t>[</w:t>
      </w:r>
      <w:r w:rsidR="008A166B">
        <w:rPr>
          <w:rFonts w:asciiTheme="majorHAnsi" w:hAnsiTheme="majorHAnsi"/>
        </w:rPr>
        <w:t>1844</w:t>
      </w:r>
      <w:r w:rsidR="002F7C81" w:rsidRPr="002F7C81">
        <w:rPr>
          <w:rFonts w:asciiTheme="majorHAnsi" w:hAnsiTheme="majorHAnsi"/>
        </w:rPr>
        <w:t>–</w:t>
      </w:r>
      <w:r w:rsidR="008A166B">
        <w:rPr>
          <w:rFonts w:asciiTheme="majorHAnsi" w:hAnsiTheme="majorHAnsi"/>
        </w:rPr>
        <w:t>1924</w:t>
      </w:r>
      <w:r w:rsidR="002F7C81">
        <w:rPr>
          <w:rFonts w:asciiTheme="majorHAnsi" w:hAnsiTheme="majorHAnsi"/>
        </w:rPr>
        <w:t>]</w:t>
      </w:r>
      <w:r w:rsidR="008A166B">
        <w:rPr>
          <w:rFonts w:asciiTheme="majorHAnsi" w:hAnsiTheme="majorHAnsi"/>
        </w:rPr>
        <w:t>)</w:t>
      </w:r>
      <w:r w:rsidR="001A2A70" w:rsidRPr="00A61EEC">
        <w:rPr>
          <w:rFonts w:asciiTheme="majorHAnsi" w:hAnsiTheme="majorHAnsi"/>
        </w:rPr>
        <w:t>; logicians and epistemologists seeking to integrate their investigations with the psychology or bio</w:t>
      </w:r>
      <w:r w:rsidR="001C1B79">
        <w:rPr>
          <w:rFonts w:asciiTheme="majorHAnsi" w:hAnsiTheme="majorHAnsi"/>
        </w:rPr>
        <w:t xml:space="preserve">logy of reasoning (e. g. </w:t>
      </w:r>
      <w:r w:rsidR="008A166B">
        <w:rPr>
          <w:rFonts w:asciiTheme="majorHAnsi" w:hAnsiTheme="majorHAnsi"/>
        </w:rPr>
        <w:t xml:space="preserve">Benno </w:t>
      </w:r>
      <w:r w:rsidR="001C1B79">
        <w:rPr>
          <w:rFonts w:asciiTheme="majorHAnsi" w:hAnsiTheme="majorHAnsi"/>
        </w:rPr>
        <w:t>Erdmann</w:t>
      </w:r>
      <w:r w:rsidR="008A166B">
        <w:rPr>
          <w:rFonts w:asciiTheme="majorHAnsi" w:hAnsiTheme="majorHAnsi"/>
        </w:rPr>
        <w:t xml:space="preserve"> </w:t>
      </w:r>
      <w:r w:rsidR="002F7C81">
        <w:rPr>
          <w:rFonts w:asciiTheme="majorHAnsi" w:hAnsiTheme="majorHAnsi"/>
        </w:rPr>
        <w:t>[</w:t>
      </w:r>
      <w:r w:rsidR="008A166B">
        <w:rPr>
          <w:rFonts w:asciiTheme="majorHAnsi" w:hAnsiTheme="majorHAnsi"/>
        </w:rPr>
        <w:t>1851</w:t>
      </w:r>
      <w:r w:rsidR="002F7C81" w:rsidRPr="002F7C81">
        <w:rPr>
          <w:rFonts w:asciiTheme="majorHAnsi" w:hAnsiTheme="majorHAnsi"/>
        </w:rPr>
        <w:t>–</w:t>
      </w:r>
      <w:r w:rsidR="008A166B">
        <w:rPr>
          <w:rFonts w:asciiTheme="majorHAnsi" w:hAnsiTheme="majorHAnsi"/>
        </w:rPr>
        <w:t>1921</w:t>
      </w:r>
      <w:r w:rsidR="002F7C81">
        <w:rPr>
          <w:rFonts w:asciiTheme="majorHAnsi" w:hAnsiTheme="majorHAnsi"/>
        </w:rPr>
        <w:t>]</w:t>
      </w:r>
      <w:r w:rsidR="001C1B79">
        <w:rPr>
          <w:rFonts w:asciiTheme="majorHAnsi" w:hAnsiTheme="majorHAnsi"/>
        </w:rPr>
        <w:t xml:space="preserve">, </w:t>
      </w:r>
      <w:r w:rsidR="001A2A70" w:rsidRPr="00A61EEC">
        <w:rPr>
          <w:rFonts w:asciiTheme="majorHAnsi" w:hAnsiTheme="majorHAnsi"/>
        </w:rPr>
        <w:t>Mach); physiologists present</w:t>
      </w:r>
      <w:r w:rsidR="00775ED0">
        <w:rPr>
          <w:rFonts w:asciiTheme="majorHAnsi" w:hAnsiTheme="majorHAnsi"/>
        </w:rPr>
        <w:t>ing</w:t>
      </w:r>
      <w:r w:rsidR="001A2A70" w:rsidRPr="00A61EEC">
        <w:rPr>
          <w:rFonts w:asciiTheme="majorHAnsi" w:hAnsiTheme="majorHAnsi"/>
        </w:rPr>
        <w:t xml:space="preserve"> their results in a Kantian garb (e.g. von Helmholtz); or physicists </w:t>
      </w:r>
      <w:r w:rsidR="00775ED0">
        <w:rPr>
          <w:rFonts w:asciiTheme="majorHAnsi" w:hAnsiTheme="majorHAnsi"/>
        </w:rPr>
        <w:t xml:space="preserve">highly </w:t>
      </w:r>
      <w:r w:rsidR="001A2A70" w:rsidRPr="00A61EEC">
        <w:rPr>
          <w:rFonts w:asciiTheme="majorHAnsi" w:hAnsiTheme="majorHAnsi"/>
        </w:rPr>
        <w:t xml:space="preserve">sensitive to epistemological debates (e. g. Einstein). </w:t>
      </w:r>
    </w:p>
    <w:p w14:paraId="02364AB6" w14:textId="77777777" w:rsidR="00CA47D9" w:rsidRDefault="00CA47D9" w:rsidP="00FC471A">
      <w:pPr>
        <w:tabs>
          <w:tab w:val="left" w:pos="284"/>
        </w:tabs>
        <w:spacing w:line="480" w:lineRule="auto"/>
        <w:jc w:val="both"/>
        <w:rPr>
          <w:rFonts w:asciiTheme="majorHAnsi" w:hAnsiTheme="majorHAnsi"/>
        </w:rPr>
      </w:pPr>
    </w:p>
    <w:p w14:paraId="13784112" w14:textId="7A2540DD" w:rsidR="00DE55DB" w:rsidRPr="00A61EEC" w:rsidRDefault="001A2A70" w:rsidP="00FC471A">
      <w:pPr>
        <w:tabs>
          <w:tab w:val="left" w:pos="284"/>
        </w:tabs>
        <w:spacing w:line="480" w:lineRule="auto"/>
        <w:jc w:val="both"/>
        <w:rPr>
          <w:rFonts w:asciiTheme="majorHAnsi" w:hAnsiTheme="majorHAnsi"/>
        </w:rPr>
      </w:pPr>
      <w:r w:rsidRPr="00A61EEC">
        <w:rPr>
          <w:rFonts w:asciiTheme="majorHAnsi" w:hAnsiTheme="majorHAnsi"/>
        </w:rPr>
        <w:t xml:space="preserve">Third, </w:t>
      </w:r>
      <w:r w:rsidR="00775ED0">
        <w:rPr>
          <w:rFonts w:asciiTheme="majorHAnsi" w:hAnsiTheme="majorHAnsi"/>
        </w:rPr>
        <w:t xml:space="preserve">during the long nineteenth century, </w:t>
      </w:r>
      <w:r w:rsidR="00392D10" w:rsidRPr="00A61EEC">
        <w:rPr>
          <w:rFonts w:asciiTheme="majorHAnsi" w:hAnsiTheme="majorHAnsi"/>
        </w:rPr>
        <w:t xml:space="preserve">the classification </w:t>
      </w:r>
      <w:r w:rsidR="00775ED0">
        <w:rPr>
          <w:rFonts w:asciiTheme="majorHAnsi" w:hAnsiTheme="majorHAnsi"/>
        </w:rPr>
        <w:t xml:space="preserve">and institutional division </w:t>
      </w:r>
      <w:r w:rsidR="00392D10" w:rsidRPr="00A61EEC">
        <w:rPr>
          <w:rFonts w:asciiTheme="majorHAnsi" w:hAnsiTheme="majorHAnsi"/>
        </w:rPr>
        <w:t xml:space="preserve">of the sciences and humanities </w:t>
      </w:r>
      <w:r w:rsidR="00DE55DB" w:rsidRPr="00A61EEC">
        <w:rPr>
          <w:rFonts w:asciiTheme="majorHAnsi" w:hAnsiTheme="majorHAnsi"/>
        </w:rPr>
        <w:t xml:space="preserve">underwent substantial and </w:t>
      </w:r>
      <w:r w:rsidR="00775ED0">
        <w:rPr>
          <w:rFonts w:asciiTheme="majorHAnsi" w:hAnsiTheme="majorHAnsi"/>
        </w:rPr>
        <w:t xml:space="preserve">often </w:t>
      </w:r>
      <w:r w:rsidR="00392D10" w:rsidRPr="00A61EEC">
        <w:rPr>
          <w:rFonts w:asciiTheme="majorHAnsi" w:hAnsiTheme="majorHAnsi"/>
        </w:rPr>
        <w:t>conflict</w:t>
      </w:r>
      <w:r w:rsidR="00DE55DB" w:rsidRPr="00A61EEC">
        <w:rPr>
          <w:rFonts w:asciiTheme="majorHAnsi" w:hAnsiTheme="majorHAnsi"/>
        </w:rPr>
        <w:t>ual</w:t>
      </w:r>
      <w:r w:rsidR="00392D10" w:rsidRPr="00A61EEC">
        <w:rPr>
          <w:rFonts w:asciiTheme="majorHAnsi" w:hAnsiTheme="majorHAnsi"/>
        </w:rPr>
        <w:t xml:space="preserve"> re-organization. The first chairs for physiology </w:t>
      </w:r>
      <w:r w:rsidR="00775ED0">
        <w:rPr>
          <w:rFonts w:asciiTheme="majorHAnsi" w:hAnsiTheme="majorHAnsi"/>
        </w:rPr>
        <w:t>were introduced</w:t>
      </w:r>
      <w:r w:rsidR="00392D10" w:rsidRPr="00A61EEC">
        <w:rPr>
          <w:rFonts w:asciiTheme="majorHAnsi" w:hAnsiTheme="majorHAnsi"/>
        </w:rPr>
        <w:t xml:space="preserve"> in the 1850s, and psychology began its long and painful separation from philosophy in the 1890s. Sometimes such re-organizations created “split identities</w:t>
      </w:r>
      <w:r w:rsidR="00775ED0">
        <w:rPr>
          <w:rFonts w:asciiTheme="majorHAnsi" w:hAnsiTheme="majorHAnsi"/>
        </w:rPr>
        <w:t>,”</w:t>
      </w:r>
      <w:r w:rsidR="00392D10" w:rsidRPr="00A61EEC">
        <w:rPr>
          <w:rFonts w:asciiTheme="majorHAnsi" w:hAnsiTheme="majorHAnsi"/>
        </w:rPr>
        <w:t xml:space="preserve"> that is, authors who could claim to have substantive expertise in more than one field. Thus Wundt was both a psychologist and </w:t>
      </w:r>
      <w:r w:rsidR="001C1B79">
        <w:rPr>
          <w:rFonts w:asciiTheme="majorHAnsi" w:hAnsiTheme="majorHAnsi"/>
        </w:rPr>
        <w:t xml:space="preserve">a </w:t>
      </w:r>
      <w:r w:rsidR="00392D10" w:rsidRPr="00A61EEC">
        <w:rPr>
          <w:rFonts w:asciiTheme="majorHAnsi" w:hAnsiTheme="majorHAnsi"/>
        </w:rPr>
        <w:t>logician; von Helmholtz a physiologist, physicist and philo</w:t>
      </w:r>
      <w:r w:rsidR="00784F92">
        <w:rPr>
          <w:rFonts w:asciiTheme="majorHAnsi" w:hAnsiTheme="majorHAnsi"/>
        </w:rPr>
        <w:t xml:space="preserve">sopher; or </w:t>
      </w:r>
      <w:r w:rsidR="00392D10" w:rsidRPr="00A61EEC">
        <w:rPr>
          <w:rFonts w:asciiTheme="majorHAnsi" w:hAnsiTheme="majorHAnsi"/>
        </w:rPr>
        <w:t xml:space="preserve">Mach a physicist, epistemologist and psychologist. </w:t>
      </w:r>
      <w:r w:rsidR="00775ED0">
        <w:rPr>
          <w:rFonts w:asciiTheme="majorHAnsi" w:hAnsiTheme="majorHAnsi"/>
        </w:rPr>
        <w:t xml:space="preserve">New institutional boundaries frequently </w:t>
      </w:r>
      <w:r w:rsidR="00DE55DB" w:rsidRPr="00A61EEC">
        <w:rPr>
          <w:rFonts w:asciiTheme="majorHAnsi" w:hAnsiTheme="majorHAnsi"/>
        </w:rPr>
        <w:t xml:space="preserve">led to </w:t>
      </w:r>
      <w:r w:rsidR="00775ED0">
        <w:rPr>
          <w:rFonts w:asciiTheme="majorHAnsi" w:hAnsiTheme="majorHAnsi"/>
        </w:rPr>
        <w:t xml:space="preserve">fierce </w:t>
      </w:r>
      <w:r w:rsidR="00DE55DB" w:rsidRPr="00A61EEC">
        <w:rPr>
          <w:rFonts w:asciiTheme="majorHAnsi" w:hAnsiTheme="majorHAnsi"/>
        </w:rPr>
        <w:t xml:space="preserve">competition over academic chairs; </w:t>
      </w:r>
      <w:r w:rsidR="00775ED0">
        <w:rPr>
          <w:rFonts w:asciiTheme="majorHAnsi" w:hAnsiTheme="majorHAnsi"/>
        </w:rPr>
        <w:t xml:space="preserve">for instance, </w:t>
      </w:r>
      <w:r w:rsidR="00DE55DB" w:rsidRPr="00A61EEC">
        <w:rPr>
          <w:rFonts w:asciiTheme="majorHAnsi" w:hAnsiTheme="majorHAnsi"/>
        </w:rPr>
        <w:t>universities and min</w:t>
      </w:r>
      <w:r w:rsidR="001C1B79">
        <w:rPr>
          <w:rFonts w:asciiTheme="majorHAnsi" w:hAnsiTheme="majorHAnsi"/>
        </w:rPr>
        <w:t xml:space="preserve">istries of education tended to create </w:t>
      </w:r>
      <w:r w:rsidR="00DE55DB" w:rsidRPr="00A61EEC">
        <w:rPr>
          <w:rFonts w:asciiTheme="majorHAnsi" w:hAnsiTheme="majorHAnsi"/>
        </w:rPr>
        <w:lastRenderedPageBreak/>
        <w:t>chairs in experimental psychology by cutting p</w:t>
      </w:r>
      <w:r w:rsidR="001C1B79">
        <w:rPr>
          <w:rFonts w:asciiTheme="majorHAnsi" w:hAnsiTheme="majorHAnsi"/>
        </w:rPr>
        <w:t>osition</w:t>
      </w:r>
      <w:r w:rsidR="00DE55DB" w:rsidRPr="00A61EEC">
        <w:rPr>
          <w:rFonts w:asciiTheme="majorHAnsi" w:hAnsiTheme="majorHAnsi"/>
        </w:rPr>
        <w:t xml:space="preserve">s in traditional </w:t>
      </w:r>
      <w:r w:rsidR="00B4697D" w:rsidRPr="00A61EEC">
        <w:rPr>
          <w:rFonts w:asciiTheme="majorHAnsi" w:hAnsiTheme="majorHAnsi"/>
        </w:rPr>
        <w:t>fields of philosophy.</w:t>
      </w:r>
      <w:r w:rsidR="001C1B79">
        <w:rPr>
          <w:rFonts w:asciiTheme="majorHAnsi" w:hAnsiTheme="majorHAnsi"/>
        </w:rPr>
        <w:t xml:space="preserve"> The traditional philosophers ultimately responded with a petition.</w:t>
      </w:r>
    </w:p>
    <w:p w14:paraId="6DEFB2C1" w14:textId="77777777" w:rsidR="00CA47D9" w:rsidRDefault="00CA47D9" w:rsidP="00FC471A">
      <w:pPr>
        <w:tabs>
          <w:tab w:val="left" w:pos="284"/>
        </w:tabs>
        <w:spacing w:line="480" w:lineRule="auto"/>
        <w:jc w:val="both"/>
        <w:rPr>
          <w:rFonts w:asciiTheme="majorHAnsi" w:hAnsiTheme="majorHAnsi"/>
        </w:rPr>
      </w:pPr>
    </w:p>
    <w:p w14:paraId="12284125" w14:textId="2A85290C" w:rsidR="00392D10" w:rsidRPr="00A61EEC" w:rsidRDefault="00392D10" w:rsidP="00FC471A">
      <w:pPr>
        <w:tabs>
          <w:tab w:val="left" w:pos="284"/>
        </w:tabs>
        <w:spacing w:line="480" w:lineRule="auto"/>
        <w:jc w:val="both"/>
        <w:rPr>
          <w:rFonts w:asciiTheme="majorHAnsi" w:hAnsiTheme="majorHAnsi"/>
        </w:rPr>
      </w:pPr>
      <w:r w:rsidRPr="00A61EEC">
        <w:rPr>
          <w:rFonts w:asciiTheme="majorHAnsi" w:hAnsiTheme="majorHAnsi"/>
        </w:rPr>
        <w:t xml:space="preserve">Fourth, for much of the </w:t>
      </w:r>
      <w:r w:rsidR="001C1B79">
        <w:rPr>
          <w:rFonts w:asciiTheme="majorHAnsi" w:hAnsiTheme="majorHAnsi"/>
        </w:rPr>
        <w:t xml:space="preserve">long </w:t>
      </w:r>
      <w:r w:rsidRPr="00A61EEC">
        <w:rPr>
          <w:rFonts w:asciiTheme="majorHAnsi" w:hAnsiTheme="majorHAnsi"/>
        </w:rPr>
        <w:t>nineteenth</w:t>
      </w:r>
      <w:r w:rsidR="001C1B79">
        <w:rPr>
          <w:rFonts w:asciiTheme="majorHAnsi" w:hAnsiTheme="majorHAnsi"/>
        </w:rPr>
        <w:t xml:space="preserve"> </w:t>
      </w:r>
      <w:r w:rsidRPr="00A61EEC">
        <w:rPr>
          <w:rFonts w:asciiTheme="majorHAnsi" w:hAnsiTheme="majorHAnsi"/>
        </w:rPr>
        <w:t>century</w:t>
      </w:r>
      <w:r w:rsidR="001C1B79">
        <w:rPr>
          <w:rFonts w:asciiTheme="majorHAnsi" w:hAnsiTheme="majorHAnsi"/>
        </w:rPr>
        <w:t>,</w:t>
      </w:r>
      <w:r w:rsidRPr="00A61EEC">
        <w:rPr>
          <w:rFonts w:asciiTheme="majorHAnsi" w:hAnsiTheme="majorHAnsi"/>
        </w:rPr>
        <w:t xml:space="preserve"> philosophy struggled to recapture the </w:t>
      </w:r>
      <w:r w:rsidR="00DE55DB" w:rsidRPr="00A61EEC">
        <w:rPr>
          <w:rFonts w:asciiTheme="majorHAnsi" w:hAnsiTheme="majorHAnsi"/>
        </w:rPr>
        <w:t>cultural capital</w:t>
      </w:r>
      <w:r w:rsidRPr="00A61EEC">
        <w:rPr>
          <w:rFonts w:asciiTheme="majorHAnsi" w:hAnsiTheme="majorHAnsi"/>
        </w:rPr>
        <w:t xml:space="preserve"> it had lost when the systems of </w:t>
      </w:r>
      <w:r w:rsidR="008A166B">
        <w:rPr>
          <w:rFonts w:asciiTheme="majorHAnsi" w:hAnsiTheme="majorHAnsi"/>
        </w:rPr>
        <w:t>Friedrich Wi</w:t>
      </w:r>
      <w:r w:rsidR="009A07A1">
        <w:rPr>
          <w:rFonts w:asciiTheme="majorHAnsi" w:hAnsiTheme="majorHAnsi"/>
        </w:rPr>
        <w:t>l</w:t>
      </w:r>
      <w:r w:rsidR="008A166B">
        <w:rPr>
          <w:rFonts w:asciiTheme="majorHAnsi" w:hAnsiTheme="majorHAnsi"/>
        </w:rPr>
        <w:t xml:space="preserve">helm Josef </w:t>
      </w:r>
      <w:r w:rsidRPr="00A61EEC">
        <w:rPr>
          <w:rFonts w:asciiTheme="majorHAnsi" w:hAnsiTheme="majorHAnsi"/>
        </w:rPr>
        <w:t xml:space="preserve">Schelling </w:t>
      </w:r>
      <w:r w:rsidR="008A166B">
        <w:rPr>
          <w:rFonts w:asciiTheme="majorHAnsi" w:hAnsiTheme="majorHAnsi"/>
        </w:rPr>
        <w:t>(1775</w:t>
      </w:r>
      <w:r w:rsidR="002F7C81" w:rsidRPr="002F7C81">
        <w:rPr>
          <w:rFonts w:asciiTheme="majorHAnsi" w:hAnsiTheme="majorHAnsi"/>
        </w:rPr>
        <w:t>–</w:t>
      </w:r>
      <w:r w:rsidR="008A166B">
        <w:rPr>
          <w:rFonts w:asciiTheme="majorHAnsi" w:hAnsiTheme="majorHAnsi"/>
        </w:rPr>
        <w:t xml:space="preserve">1854) </w:t>
      </w:r>
      <w:r w:rsidRPr="00A61EEC">
        <w:rPr>
          <w:rFonts w:asciiTheme="majorHAnsi" w:hAnsiTheme="majorHAnsi"/>
        </w:rPr>
        <w:t xml:space="preserve">and Hegel fell into disrepute. </w:t>
      </w:r>
      <w:r w:rsidR="00DE55DB" w:rsidRPr="00A61EEC">
        <w:rPr>
          <w:rFonts w:asciiTheme="majorHAnsi" w:hAnsiTheme="majorHAnsi"/>
        </w:rPr>
        <w:t>The struggle was difficult not least because some scientists (e. g. Haeckel) published widely circulating books in which they</w:t>
      </w:r>
      <w:r w:rsidR="001C1B79">
        <w:rPr>
          <w:rFonts w:asciiTheme="majorHAnsi" w:hAnsiTheme="majorHAnsi"/>
        </w:rPr>
        <w:t xml:space="preserve"> declared much </w:t>
      </w:r>
      <w:r w:rsidR="00DE55DB" w:rsidRPr="00A61EEC">
        <w:rPr>
          <w:rFonts w:asciiTheme="majorHAnsi" w:hAnsiTheme="majorHAnsi"/>
        </w:rPr>
        <w:t xml:space="preserve">of traditional idealistic philosophy </w:t>
      </w:r>
      <w:r w:rsidR="001C1B79">
        <w:rPr>
          <w:rFonts w:asciiTheme="majorHAnsi" w:hAnsiTheme="majorHAnsi"/>
        </w:rPr>
        <w:t>obsolete</w:t>
      </w:r>
      <w:r w:rsidR="00DE55DB" w:rsidRPr="00A61EEC">
        <w:rPr>
          <w:rFonts w:asciiTheme="majorHAnsi" w:hAnsiTheme="majorHAnsi"/>
        </w:rPr>
        <w:t xml:space="preserve">. </w:t>
      </w:r>
    </w:p>
    <w:p w14:paraId="45BF4CC7" w14:textId="77777777" w:rsidR="00CA47D9" w:rsidRDefault="00CA47D9" w:rsidP="00092E78">
      <w:pPr>
        <w:tabs>
          <w:tab w:val="left" w:pos="284"/>
        </w:tabs>
        <w:spacing w:line="480" w:lineRule="auto"/>
        <w:jc w:val="both"/>
        <w:rPr>
          <w:rFonts w:asciiTheme="majorHAnsi" w:hAnsiTheme="majorHAnsi"/>
        </w:rPr>
      </w:pPr>
    </w:p>
    <w:p w14:paraId="7B3F78F9" w14:textId="0ABB90ED" w:rsidR="00B4697D" w:rsidRPr="00A61EEC" w:rsidRDefault="00B4697D" w:rsidP="00092E78">
      <w:pPr>
        <w:tabs>
          <w:tab w:val="left" w:pos="284"/>
        </w:tabs>
        <w:spacing w:line="480" w:lineRule="auto"/>
        <w:jc w:val="both"/>
        <w:rPr>
          <w:rFonts w:asciiTheme="majorHAnsi" w:hAnsiTheme="majorHAnsi"/>
        </w:rPr>
      </w:pPr>
      <w:r w:rsidRPr="00A61EEC">
        <w:rPr>
          <w:rFonts w:asciiTheme="majorHAnsi" w:hAnsiTheme="majorHAnsi"/>
        </w:rPr>
        <w:t xml:space="preserve">The </w:t>
      </w:r>
      <w:r w:rsidR="001C1B79">
        <w:rPr>
          <w:rFonts w:asciiTheme="majorHAnsi" w:hAnsiTheme="majorHAnsi"/>
        </w:rPr>
        <w:t xml:space="preserve">last </w:t>
      </w:r>
      <w:r w:rsidRPr="00A61EEC">
        <w:rPr>
          <w:rFonts w:asciiTheme="majorHAnsi" w:hAnsiTheme="majorHAnsi"/>
        </w:rPr>
        <w:t xml:space="preserve">four paragraphs </w:t>
      </w:r>
      <w:r w:rsidR="001C1B79">
        <w:rPr>
          <w:rFonts w:asciiTheme="majorHAnsi" w:hAnsiTheme="majorHAnsi"/>
        </w:rPr>
        <w:t xml:space="preserve">can help us </w:t>
      </w:r>
      <w:r w:rsidR="00761AAC">
        <w:rPr>
          <w:rFonts w:asciiTheme="majorHAnsi" w:hAnsiTheme="majorHAnsi"/>
        </w:rPr>
        <w:t>appreciate</w:t>
      </w:r>
      <w:r w:rsidR="001C1B79">
        <w:rPr>
          <w:rFonts w:asciiTheme="majorHAnsi" w:hAnsiTheme="majorHAnsi"/>
        </w:rPr>
        <w:t xml:space="preserve"> </w:t>
      </w:r>
      <w:r w:rsidR="00761AAC">
        <w:rPr>
          <w:rFonts w:asciiTheme="majorHAnsi" w:hAnsiTheme="majorHAnsi"/>
        </w:rPr>
        <w:t xml:space="preserve">why in the long nineteenth century relativism and natural science were seen are closely intertwined. </w:t>
      </w:r>
      <w:r w:rsidRPr="00A61EEC">
        <w:rPr>
          <w:rFonts w:asciiTheme="majorHAnsi" w:hAnsiTheme="majorHAnsi"/>
        </w:rPr>
        <w:t xml:space="preserve">To begin with, many important natural-scientific results were presented by their </w:t>
      </w:r>
      <w:r w:rsidR="00761AAC">
        <w:rPr>
          <w:rFonts w:asciiTheme="majorHAnsi" w:hAnsiTheme="majorHAnsi"/>
        </w:rPr>
        <w:t>proponent</w:t>
      </w:r>
      <w:r w:rsidRPr="00A61EEC">
        <w:rPr>
          <w:rFonts w:asciiTheme="majorHAnsi" w:hAnsiTheme="majorHAnsi"/>
        </w:rPr>
        <w:t xml:space="preserve">s as undermining traditional philosophical beliefs in absolutes: </w:t>
      </w:r>
      <w:r w:rsidR="00F60016" w:rsidRPr="00A61EEC">
        <w:rPr>
          <w:rFonts w:asciiTheme="majorHAnsi" w:hAnsiTheme="majorHAnsi"/>
        </w:rPr>
        <w:t xml:space="preserve">mathematicians showed that Euclidean geometry was not without alternatives; physicists rejected Newtonian conceptions of absolute space and time; biologists replaced eternal and immutable species with </w:t>
      </w:r>
      <w:r w:rsidR="00761AAC">
        <w:rPr>
          <w:rFonts w:asciiTheme="majorHAnsi" w:hAnsiTheme="majorHAnsi"/>
        </w:rPr>
        <w:t xml:space="preserve">contingently evolving </w:t>
      </w:r>
      <w:r w:rsidR="00F60016" w:rsidRPr="00A61EEC">
        <w:rPr>
          <w:rFonts w:asciiTheme="majorHAnsi" w:hAnsiTheme="majorHAnsi"/>
        </w:rPr>
        <w:t>speci</w:t>
      </w:r>
      <w:r w:rsidR="00A532F0">
        <w:rPr>
          <w:rFonts w:asciiTheme="majorHAnsi" w:hAnsiTheme="majorHAnsi"/>
        </w:rPr>
        <w:t xml:space="preserve">es; </w:t>
      </w:r>
      <w:r w:rsidR="00F60016" w:rsidRPr="00A61EEC">
        <w:rPr>
          <w:rFonts w:asciiTheme="majorHAnsi" w:hAnsiTheme="majorHAnsi"/>
        </w:rPr>
        <w:t>statisticians supplanted human essence with the fiction of “</w:t>
      </w:r>
      <w:r w:rsidR="00F60016" w:rsidRPr="00761AAC">
        <w:rPr>
          <w:rFonts w:asciiTheme="majorHAnsi" w:hAnsiTheme="majorHAnsi"/>
          <w:i/>
        </w:rPr>
        <w:t>l’homme moyen</w:t>
      </w:r>
      <w:r w:rsidR="001D3BEE">
        <w:rPr>
          <w:rFonts w:asciiTheme="majorHAnsi" w:hAnsiTheme="majorHAnsi"/>
        </w:rPr>
        <w:t>”</w:t>
      </w:r>
      <w:r w:rsidR="00F60016" w:rsidRPr="00A61EEC">
        <w:rPr>
          <w:rFonts w:asciiTheme="majorHAnsi" w:hAnsiTheme="majorHAnsi"/>
        </w:rPr>
        <w:t xml:space="preserve">; sense-physiologists argued that perceptions are structured </w:t>
      </w:r>
      <w:r w:rsidR="00092E78" w:rsidRPr="00A61EEC">
        <w:rPr>
          <w:rFonts w:asciiTheme="majorHAnsi" w:hAnsiTheme="majorHAnsi"/>
        </w:rPr>
        <w:t xml:space="preserve">in good part </w:t>
      </w:r>
      <w:r w:rsidR="00F60016" w:rsidRPr="00A61EEC">
        <w:rPr>
          <w:rFonts w:asciiTheme="majorHAnsi" w:hAnsiTheme="majorHAnsi"/>
        </w:rPr>
        <w:t xml:space="preserve">by needs of the organism; </w:t>
      </w:r>
      <w:r w:rsidR="00092E78" w:rsidRPr="00A61EEC">
        <w:rPr>
          <w:rFonts w:asciiTheme="majorHAnsi" w:hAnsiTheme="majorHAnsi"/>
        </w:rPr>
        <w:t>and cognitive, developmental and social psychologists endlessly displayed different forms of “apperception</w:t>
      </w:r>
      <w:r w:rsidR="00784F92">
        <w:rPr>
          <w:rFonts w:asciiTheme="majorHAnsi" w:hAnsiTheme="majorHAnsi"/>
        </w:rPr>
        <w:t>,</w:t>
      </w:r>
      <w:r w:rsidR="00092E78" w:rsidRPr="00A61EEC">
        <w:rPr>
          <w:rFonts w:asciiTheme="majorHAnsi" w:hAnsiTheme="majorHAnsi"/>
        </w:rPr>
        <w:t xml:space="preserve">” </w:t>
      </w:r>
      <w:r w:rsidR="00784F92">
        <w:rPr>
          <w:rFonts w:asciiTheme="majorHAnsi" w:hAnsiTheme="majorHAnsi"/>
        </w:rPr>
        <w:t xml:space="preserve">that is, </w:t>
      </w:r>
      <w:r w:rsidR="00092E78" w:rsidRPr="00A61EEC">
        <w:rPr>
          <w:rFonts w:asciiTheme="majorHAnsi" w:hAnsiTheme="majorHAnsi"/>
        </w:rPr>
        <w:t xml:space="preserve">the influence of background information on belief formation. </w:t>
      </w:r>
    </w:p>
    <w:p w14:paraId="03EFD4EE" w14:textId="77777777" w:rsidR="00CA47D9" w:rsidRDefault="00CA47D9" w:rsidP="00B4697D">
      <w:pPr>
        <w:tabs>
          <w:tab w:val="left" w:pos="284"/>
        </w:tabs>
        <w:spacing w:line="480" w:lineRule="auto"/>
        <w:jc w:val="both"/>
        <w:rPr>
          <w:rFonts w:asciiTheme="majorHAnsi" w:hAnsiTheme="majorHAnsi"/>
        </w:rPr>
      </w:pPr>
    </w:p>
    <w:p w14:paraId="4D10E9DC" w14:textId="396D9C42" w:rsidR="00B4697D" w:rsidRPr="00A61EEC" w:rsidRDefault="00092E78" w:rsidP="00B4697D">
      <w:pPr>
        <w:tabs>
          <w:tab w:val="left" w:pos="284"/>
        </w:tabs>
        <w:spacing w:line="480" w:lineRule="auto"/>
        <w:jc w:val="both"/>
        <w:rPr>
          <w:rFonts w:asciiTheme="majorHAnsi" w:hAnsiTheme="majorHAnsi"/>
        </w:rPr>
      </w:pPr>
      <w:r w:rsidRPr="00A61EEC">
        <w:rPr>
          <w:rFonts w:asciiTheme="majorHAnsi" w:hAnsiTheme="majorHAnsi"/>
        </w:rPr>
        <w:t xml:space="preserve">The scientific challenging of absolutes was sometimes influenced by earlier or contemporaneous work in philosophy or politics. </w:t>
      </w:r>
      <w:r w:rsidR="00186D2B" w:rsidRPr="00A61EEC">
        <w:rPr>
          <w:rFonts w:asciiTheme="majorHAnsi" w:hAnsiTheme="majorHAnsi"/>
        </w:rPr>
        <w:t xml:space="preserve">John Stewart Mill </w:t>
      </w:r>
      <w:r w:rsidR="008A166B">
        <w:rPr>
          <w:rFonts w:asciiTheme="majorHAnsi" w:hAnsiTheme="majorHAnsi"/>
        </w:rPr>
        <w:t>(1806</w:t>
      </w:r>
      <w:r w:rsidR="002F7C81" w:rsidRPr="002F7C81">
        <w:rPr>
          <w:rFonts w:asciiTheme="majorHAnsi" w:hAnsiTheme="majorHAnsi"/>
        </w:rPr>
        <w:t>–</w:t>
      </w:r>
      <w:r w:rsidR="008A166B">
        <w:rPr>
          <w:rFonts w:asciiTheme="majorHAnsi" w:hAnsiTheme="majorHAnsi"/>
        </w:rPr>
        <w:t xml:space="preserve">1873) </w:t>
      </w:r>
      <w:r w:rsidR="00186D2B" w:rsidRPr="00A61EEC">
        <w:rPr>
          <w:rFonts w:asciiTheme="majorHAnsi" w:hAnsiTheme="majorHAnsi"/>
        </w:rPr>
        <w:t xml:space="preserve">and Herbert Spencer </w:t>
      </w:r>
      <w:r w:rsidR="008A166B">
        <w:rPr>
          <w:rFonts w:asciiTheme="majorHAnsi" w:hAnsiTheme="majorHAnsi"/>
        </w:rPr>
        <w:t>(1820</w:t>
      </w:r>
      <w:r w:rsidR="002F7C81" w:rsidRPr="002F7C81">
        <w:rPr>
          <w:rFonts w:asciiTheme="majorHAnsi" w:hAnsiTheme="majorHAnsi"/>
        </w:rPr>
        <w:t>–</w:t>
      </w:r>
      <w:r w:rsidR="008A166B">
        <w:rPr>
          <w:rFonts w:asciiTheme="majorHAnsi" w:hAnsiTheme="majorHAnsi"/>
        </w:rPr>
        <w:t xml:space="preserve">1903) </w:t>
      </w:r>
      <w:r w:rsidR="00186D2B" w:rsidRPr="00A61EEC">
        <w:rPr>
          <w:rFonts w:asciiTheme="majorHAnsi" w:hAnsiTheme="majorHAnsi"/>
        </w:rPr>
        <w:t xml:space="preserve">were particularly important here. But the scientific rejection </w:t>
      </w:r>
      <w:r w:rsidR="00186D2B" w:rsidRPr="00A61EEC">
        <w:rPr>
          <w:rFonts w:asciiTheme="majorHAnsi" w:hAnsiTheme="majorHAnsi"/>
        </w:rPr>
        <w:lastRenderedPageBreak/>
        <w:t>of absolutes in turn also had a substantive impact on philosophy, and stimulated forms of philosophical cognitive re</w:t>
      </w:r>
      <w:r w:rsidR="00761AAC">
        <w:rPr>
          <w:rFonts w:asciiTheme="majorHAnsi" w:hAnsiTheme="majorHAnsi"/>
        </w:rPr>
        <w:t>lativism. Clear cases in point we</w:t>
      </w:r>
      <w:r w:rsidR="00186D2B" w:rsidRPr="00A61EEC">
        <w:rPr>
          <w:rFonts w:asciiTheme="majorHAnsi" w:hAnsiTheme="majorHAnsi"/>
        </w:rPr>
        <w:t>re some of</w:t>
      </w:r>
      <w:r w:rsidR="00655CC2" w:rsidRPr="00A61EEC">
        <w:rPr>
          <w:rFonts w:asciiTheme="majorHAnsi" w:hAnsiTheme="majorHAnsi"/>
        </w:rPr>
        <w:t xml:space="preserve"> the</w:t>
      </w:r>
      <w:r w:rsidR="00186D2B" w:rsidRPr="00A61EEC">
        <w:rPr>
          <w:rFonts w:asciiTheme="majorHAnsi" w:hAnsiTheme="majorHAnsi"/>
        </w:rPr>
        <w:t xml:space="preserve"> logicians and epistemologists whom </w:t>
      </w:r>
      <w:r w:rsidR="008A166B">
        <w:rPr>
          <w:rFonts w:asciiTheme="majorHAnsi" w:hAnsiTheme="majorHAnsi"/>
        </w:rPr>
        <w:t xml:space="preserve">Gottlob </w:t>
      </w:r>
      <w:r w:rsidR="00761AAC">
        <w:rPr>
          <w:rFonts w:asciiTheme="majorHAnsi" w:hAnsiTheme="majorHAnsi"/>
        </w:rPr>
        <w:t xml:space="preserve">Frege </w:t>
      </w:r>
      <w:r w:rsidR="008A166B">
        <w:rPr>
          <w:rFonts w:asciiTheme="majorHAnsi" w:hAnsiTheme="majorHAnsi"/>
        </w:rPr>
        <w:t>(1848</w:t>
      </w:r>
      <w:r w:rsidR="002F7C81" w:rsidRPr="002F7C81">
        <w:rPr>
          <w:rFonts w:asciiTheme="majorHAnsi" w:hAnsiTheme="majorHAnsi"/>
        </w:rPr>
        <w:t>–</w:t>
      </w:r>
      <w:r w:rsidR="008A166B">
        <w:rPr>
          <w:rFonts w:asciiTheme="majorHAnsi" w:hAnsiTheme="majorHAnsi"/>
        </w:rPr>
        <w:t xml:space="preserve">1925) </w:t>
      </w:r>
      <w:r w:rsidR="00761AAC">
        <w:rPr>
          <w:rFonts w:asciiTheme="majorHAnsi" w:hAnsiTheme="majorHAnsi"/>
        </w:rPr>
        <w:t xml:space="preserve">and </w:t>
      </w:r>
      <w:r w:rsidR="008A166B">
        <w:rPr>
          <w:rFonts w:asciiTheme="majorHAnsi" w:hAnsiTheme="majorHAnsi"/>
        </w:rPr>
        <w:t xml:space="preserve">Edmund </w:t>
      </w:r>
      <w:r w:rsidR="00186D2B" w:rsidRPr="00A61EEC">
        <w:rPr>
          <w:rFonts w:asciiTheme="majorHAnsi" w:hAnsiTheme="majorHAnsi"/>
        </w:rPr>
        <w:t xml:space="preserve">Husserl </w:t>
      </w:r>
      <w:r w:rsidR="008A166B">
        <w:rPr>
          <w:rFonts w:asciiTheme="majorHAnsi" w:hAnsiTheme="majorHAnsi"/>
        </w:rPr>
        <w:t>(1859</w:t>
      </w:r>
      <w:r w:rsidR="002F7C81" w:rsidRPr="002F7C81">
        <w:rPr>
          <w:rFonts w:asciiTheme="majorHAnsi" w:hAnsiTheme="majorHAnsi"/>
        </w:rPr>
        <w:t>–</w:t>
      </w:r>
      <w:r w:rsidR="008A166B">
        <w:rPr>
          <w:rFonts w:asciiTheme="majorHAnsi" w:hAnsiTheme="majorHAnsi"/>
        </w:rPr>
        <w:t xml:space="preserve">1938) </w:t>
      </w:r>
      <w:r w:rsidR="00186D2B" w:rsidRPr="00A61EEC">
        <w:rPr>
          <w:rFonts w:asciiTheme="majorHAnsi" w:hAnsiTheme="majorHAnsi"/>
        </w:rPr>
        <w:t>would later attack as “psychologistic</w:t>
      </w:r>
      <w:r w:rsidR="00761AAC">
        <w:rPr>
          <w:rFonts w:asciiTheme="majorHAnsi" w:hAnsiTheme="majorHAnsi"/>
        </w:rPr>
        <w:t>.</w:t>
      </w:r>
      <w:r w:rsidR="00186D2B" w:rsidRPr="00A61EEC">
        <w:rPr>
          <w:rFonts w:asciiTheme="majorHAnsi" w:hAnsiTheme="majorHAnsi"/>
        </w:rPr>
        <w:t xml:space="preserve">” A particularly striking self-proclaimed relativist </w:t>
      </w:r>
      <w:r w:rsidR="00761AAC">
        <w:rPr>
          <w:rFonts w:asciiTheme="majorHAnsi" w:hAnsiTheme="majorHAnsi"/>
        </w:rPr>
        <w:t>wa</w:t>
      </w:r>
      <w:r w:rsidR="00186D2B" w:rsidRPr="00A61EEC">
        <w:rPr>
          <w:rFonts w:asciiTheme="majorHAnsi" w:hAnsiTheme="majorHAnsi"/>
        </w:rPr>
        <w:t>s the philos</w:t>
      </w:r>
      <w:r w:rsidR="00DA552C">
        <w:rPr>
          <w:rFonts w:asciiTheme="majorHAnsi" w:hAnsiTheme="majorHAnsi"/>
        </w:rPr>
        <w:t>opher Georg Simmel who assembled</w:t>
      </w:r>
      <w:r w:rsidR="00186D2B" w:rsidRPr="00A61EEC">
        <w:rPr>
          <w:rFonts w:asciiTheme="majorHAnsi" w:hAnsiTheme="majorHAnsi"/>
        </w:rPr>
        <w:t xml:space="preserve"> his “relativistic worldview” out of scientific insights from Darwin to von Helmholtz, Riemann to Einstein. Simmel was a student of Berlin </w:t>
      </w:r>
      <w:r w:rsidR="00655CC2" w:rsidRPr="00A61EEC">
        <w:rPr>
          <w:rFonts w:asciiTheme="majorHAnsi" w:hAnsiTheme="majorHAnsi"/>
        </w:rPr>
        <w:t>philosophers</w:t>
      </w:r>
      <w:r w:rsidR="00186D2B" w:rsidRPr="00A61EEC">
        <w:rPr>
          <w:rFonts w:asciiTheme="majorHAnsi" w:hAnsiTheme="majorHAnsi"/>
        </w:rPr>
        <w:t xml:space="preserve">, early social psychologists (e. g. Moritz Lazarus), and von Helmholtz. </w:t>
      </w:r>
    </w:p>
    <w:p w14:paraId="7B56B1E2" w14:textId="77777777" w:rsidR="00CA47D9" w:rsidRDefault="00CA47D9" w:rsidP="002339A4">
      <w:pPr>
        <w:tabs>
          <w:tab w:val="left" w:pos="284"/>
        </w:tabs>
        <w:spacing w:line="480" w:lineRule="auto"/>
        <w:jc w:val="both"/>
        <w:rPr>
          <w:rFonts w:asciiTheme="majorHAnsi" w:hAnsiTheme="majorHAnsi"/>
        </w:rPr>
      </w:pPr>
    </w:p>
    <w:p w14:paraId="3974AF38" w14:textId="275D4CF8" w:rsidR="005A332C" w:rsidRPr="00A61EEC" w:rsidRDefault="005A332C" w:rsidP="002339A4">
      <w:pPr>
        <w:tabs>
          <w:tab w:val="left" w:pos="284"/>
        </w:tabs>
        <w:spacing w:line="480" w:lineRule="auto"/>
        <w:jc w:val="both"/>
        <w:rPr>
          <w:rFonts w:asciiTheme="majorHAnsi" w:hAnsiTheme="majorHAnsi"/>
        </w:rPr>
      </w:pPr>
      <w:r w:rsidRPr="00A61EEC">
        <w:rPr>
          <w:rFonts w:asciiTheme="majorHAnsi" w:hAnsiTheme="majorHAnsi"/>
        </w:rPr>
        <w:t>Of course</w:t>
      </w:r>
      <w:r w:rsidR="00655CC2" w:rsidRPr="00A61EEC">
        <w:rPr>
          <w:rFonts w:asciiTheme="majorHAnsi" w:hAnsiTheme="majorHAnsi"/>
        </w:rPr>
        <w:t>, many influential philosoph</w:t>
      </w:r>
      <w:r w:rsidR="007D7CF4">
        <w:rPr>
          <w:rFonts w:asciiTheme="majorHAnsi" w:hAnsiTheme="majorHAnsi"/>
        </w:rPr>
        <w:t xml:space="preserve">ers—from </w:t>
      </w:r>
      <w:r w:rsidR="008A166B">
        <w:rPr>
          <w:rFonts w:asciiTheme="majorHAnsi" w:hAnsiTheme="majorHAnsi"/>
        </w:rPr>
        <w:t xml:space="preserve">Wilhelm </w:t>
      </w:r>
      <w:r w:rsidR="007D7CF4">
        <w:rPr>
          <w:rFonts w:asciiTheme="majorHAnsi" w:hAnsiTheme="majorHAnsi"/>
        </w:rPr>
        <w:t xml:space="preserve">Windelband </w:t>
      </w:r>
      <w:r w:rsidR="008A166B">
        <w:rPr>
          <w:rFonts w:asciiTheme="majorHAnsi" w:hAnsiTheme="majorHAnsi"/>
        </w:rPr>
        <w:t>(</w:t>
      </w:r>
      <w:r w:rsidR="009A07A1">
        <w:rPr>
          <w:rFonts w:asciiTheme="majorHAnsi" w:hAnsiTheme="majorHAnsi"/>
        </w:rPr>
        <w:t>1848</w:t>
      </w:r>
      <w:r w:rsidR="002F7C81" w:rsidRPr="002F7C81">
        <w:rPr>
          <w:rFonts w:asciiTheme="majorHAnsi" w:hAnsiTheme="majorHAnsi"/>
        </w:rPr>
        <w:t>–</w:t>
      </w:r>
      <w:r w:rsidR="009A07A1">
        <w:rPr>
          <w:rFonts w:asciiTheme="majorHAnsi" w:hAnsiTheme="majorHAnsi"/>
        </w:rPr>
        <w:t xml:space="preserve">1915) </w:t>
      </w:r>
      <w:r w:rsidR="007D7CF4">
        <w:rPr>
          <w:rFonts w:asciiTheme="majorHAnsi" w:hAnsiTheme="majorHAnsi"/>
        </w:rPr>
        <w:t xml:space="preserve">to </w:t>
      </w:r>
      <w:r w:rsidR="009A07A1">
        <w:rPr>
          <w:rFonts w:asciiTheme="majorHAnsi" w:hAnsiTheme="majorHAnsi"/>
        </w:rPr>
        <w:t xml:space="preserve">Heinrich </w:t>
      </w:r>
      <w:r w:rsidR="007D7CF4">
        <w:rPr>
          <w:rFonts w:asciiTheme="majorHAnsi" w:hAnsiTheme="majorHAnsi"/>
        </w:rPr>
        <w:t>Rickert</w:t>
      </w:r>
      <w:r w:rsidR="009A07A1">
        <w:rPr>
          <w:rFonts w:asciiTheme="majorHAnsi" w:hAnsiTheme="majorHAnsi"/>
        </w:rPr>
        <w:t xml:space="preserve"> (1863</w:t>
      </w:r>
      <w:r w:rsidR="002F7C81" w:rsidRPr="002F7C81">
        <w:rPr>
          <w:rFonts w:asciiTheme="majorHAnsi" w:hAnsiTheme="majorHAnsi"/>
        </w:rPr>
        <w:t>–</w:t>
      </w:r>
      <w:r w:rsidR="009A07A1">
        <w:rPr>
          <w:rFonts w:asciiTheme="majorHAnsi" w:hAnsiTheme="majorHAnsi"/>
        </w:rPr>
        <w:t>1936)</w:t>
      </w:r>
      <w:r w:rsidR="007D7CF4">
        <w:rPr>
          <w:rFonts w:asciiTheme="majorHAnsi" w:hAnsiTheme="majorHAnsi"/>
        </w:rPr>
        <w:t xml:space="preserve">, </w:t>
      </w:r>
      <w:r w:rsidR="009A07A1">
        <w:rPr>
          <w:rFonts w:asciiTheme="majorHAnsi" w:hAnsiTheme="majorHAnsi"/>
        </w:rPr>
        <w:t xml:space="preserve">from Paul </w:t>
      </w:r>
      <w:r w:rsidR="007D7CF4">
        <w:rPr>
          <w:rFonts w:asciiTheme="majorHAnsi" w:hAnsiTheme="majorHAnsi"/>
        </w:rPr>
        <w:t>Natorp</w:t>
      </w:r>
      <w:r w:rsidR="009A07A1">
        <w:rPr>
          <w:rFonts w:asciiTheme="majorHAnsi" w:hAnsiTheme="majorHAnsi"/>
        </w:rPr>
        <w:t xml:space="preserve"> (1854</w:t>
      </w:r>
      <w:r w:rsidR="002F7C81" w:rsidRPr="002F7C81">
        <w:rPr>
          <w:rFonts w:asciiTheme="majorHAnsi" w:hAnsiTheme="majorHAnsi"/>
        </w:rPr>
        <w:t>–</w:t>
      </w:r>
      <w:r w:rsidR="009A07A1">
        <w:rPr>
          <w:rFonts w:asciiTheme="majorHAnsi" w:hAnsiTheme="majorHAnsi"/>
        </w:rPr>
        <w:t>1924)</w:t>
      </w:r>
      <w:r w:rsidR="007D7CF4">
        <w:rPr>
          <w:rFonts w:asciiTheme="majorHAnsi" w:hAnsiTheme="majorHAnsi"/>
        </w:rPr>
        <w:t xml:space="preserve"> </w:t>
      </w:r>
      <w:r w:rsidR="009A07A1">
        <w:rPr>
          <w:rFonts w:asciiTheme="majorHAnsi" w:hAnsiTheme="majorHAnsi"/>
        </w:rPr>
        <w:t xml:space="preserve">to Ernst </w:t>
      </w:r>
      <w:r w:rsidR="007D7CF4">
        <w:rPr>
          <w:rFonts w:asciiTheme="majorHAnsi" w:hAnsiTheme="majorHAnsi"/>
        </w:rPr>
        <w:t>Cassirer</w:t>
      </w:r>
      <w:r w:rsidR="009A07A1">
        <w:rPr>
          <w:rFonts w:asciiTheme="majorHAnsi" w:hAnsiTheme="majorHAnsi"/>
        </w:rPr>
        <w:t xml:space="preserve"> (1874</w:t>
      </w:r>
      <w:r w:rsidR="002F7C81" w:rsidRPr="002F7C81">
        <w:rPr>
          <w:rFonts w:asciiTheme="majorHAnsi" w:hAnsiTheme="majorHAnsi"/>
        </w:rPr>
        <w:t>–</w:t>
      </w:r>
      <w:r w:rsidR="009A07A1">
        <w:rPr>
          <w:rFonts w:asciiTheme="majorHAnsi" w:hAnsiTheme="majorHAnsi"/>
        </w:rPr>
        <w:t>1945)</w:t>
      </w:r>
      <w:r w:rsidR="007D7CF4">
        <w:rPr>
          <w:rFonts w:asciiTheme="majorHAnsi" w:hAnsiTheme="majorHAnsi"/>
        </w:rPr>
        <w:t xml:space="preserve">, Frege to Husserl, </w:t>
      </w:r>
      <w:r w:rsidR="009A07A1">
        <w:rPr>
          <w:rFonts w:asciiTheme="majorHAnsi" w:hAnsiTheme="majorHAnsi"/>
        </w:rPr>
        <w:t xml:space="preserve">Wilhelm </w:t>
      </w:r>
      <w:r w:rsidR="007D7CF4">
        <w:rPr>
          <w:rFonts w:asciiTheme="majorHAnsi" w:hAnsiTheme="majorHAnsi"/>
        </w:rPr>
        <w:t>Dilthey</w:t>
      </w:r>
      <w:r w:rsidR="009A07A1">
        <w:rPr>
          <w:rFonts w:asciiTheme="majorHAnsi" w:hAnsiTheme="majorHAnsi"/>
        </w:rPr>
        <w:t xml:space="preserve"> (1833</w:t>
      </w:r>
      <w:r w:rsidR="002F7C81" w:rsidRPr="002F7C81">
        <w:rPr>
          <w:rFonts w:asciiTheme="majorHAnsi" w:hAnsiTheme="majorHAnsi"/>
        </w:rPr>
        <w:t>–</w:t>
      </w:r>
      <w:r w:rsidR="009A07A1">
        <w:rPr>
          <w:rFonts w:asciiTheme="majorHAnsi" w:hAnsiTheme="majorHAnsi"/>
        </w:rPr>
        <w:t>1911)</w:t>
      </w:r>
      <w:r w:rsidR="007D7CF4">
        <w:rPr>
          <w:rFonts w:asciiTheme="majorHAnsi" w:hAnsiTheme="majorHAnsi"/>
        </w:rPr>
        <w:t xml:space="preserve"> to </w:t>
      </w:r>
      <w:r w:rsidR="009A07A1">
        <w:rPr>
          <w:rFonts w:asciiTheme="majorHAnsi" w:hAnsiTheme="majorHAnsi"/>
        </w:rPr>
        <w:t>Vladimir Lenin (1870</w:t>
      </w:r>
      <w:r w:rsidR="002F7C81" w:rsidRPr="002F7C81">
        <w:rPr>
          <w:rFonts w:asciiTheme="majorHAnsi" w:hAnsiTheme="majorHAnsi"/>
        </w:rPr>
        <w:t>–</w:t>
      </w:r>
      <w:r w:rsidR="009A07A1">
        <w:rPr>
          <w:rFonts w:asciiTheme="majorHAnsi" w:hAnsiTheme="majorHAnsi"/>
        </w:rPr>
        <w:t>1924)</w:t>
      </w:r>
      <w:r w:rsidR="007D7CF4">
        <w:rPr>
          <w:rFonts w:asciiTheme="majorHAnsi" w:hAnsiTheme="majorHAnsi"/>
        </w:rPr>
        <w:t>—</w:t>
      </w:r>
      <w:r w:rsidRPr="00A61EEC">
        <w:rPr>
          <w:rFonts w:asciiTheme="majorHAnsi" w:hAnsiTheme="majorHAnsi"/>
        </w:rPr>
        <w:t xml:space="preserve">soon </w:t>
      </w:r>
      <w:r w:rsidR="00655CC2" w:rsidRPr="00A61EEC">
        <w:rPr>
          <w:rFonts w:asciiTheme="majorHAnsi" w:hAnsiTheme="majorHAnsi"/>
        </w:rPr>
        <w:t xml:space="preserve">disagreed with these relativistic uses of </w:t>
      </w:r>
      <w:r w:rsidRPr="00A61EEC">
        <w:rPr>
          <w:rFonts w:asciiTheme="majorHAnsi" w:hAnsiTheme="majorHAnsi"/>
        </w:rPr>
        <w:t xml:space="preserve">natural-scientific results </w:t>
      </w:r>
      <w:r w:rsidR="00761AAC">
        <w:rPr>
          <w:rFonts w:asciiTheme="majorHAnsi" w:hAnsiTheme="majorHAnsi"/>
        </w:rPr>
        <w:t>and attitudes</w:t>
      </w:r>
      <w:r w:rsidR="007D7CF4">
        <w:rPr>
          <w:rFonts w:asciiTheme="majorHAnsi" w:hAnsiTheme="majorHAnsi"/>
        </w:rPr>
        <w:t xml:space="preserve">. These philosophers </w:t>
      </w:r>
      <w:r w:rsidR="00761AAC">
        <w:rPr>
          <w:rFonts w:asciiTheme="majorHAnsi" w:hAnsiTheme="majorHAnsi"/>
        </w:rPr>
        <w:t>sought to refute</w:t>
      </w:r>
      <w:r w:rsidRPr="00A61EEC">
        <w:rPr>
          <w:rFonts w:asciiTheme="majorHAnsi" w:hAnsiTheme="majorHAnsi"/>
        </w:rPr>
        <w:t xml:space="preserve"> “biologism,” “naturalism,” “</w:t>
      </w:r>
      <w:r w:rsidR="00761AAC">
        <w:rPr>
          <w:rFonts w:asciiTheme="majorHAnsi" w:hAnsiTheme="majorHAnsi"/>
        </w:rPr>
        <w:t xml:space="preserve">materialism,” or “psychologism”—all </w:t>
      </w:r>
      <w:r w:rsidRPr="00A61EEC">
        <w:rPr>
          <w:rFonts w:asciiTheme="majorHAnsi" w:hAnsiTheme="majorHAnsi"/>
        </w:rPr>
        <w:t>taken as so many species of relativism or even skepticism.</w:t>
      </w:r>
      <w:r w:rsidR="007D7CF4">
        <w:rPr>
          <w:rFonts w:asciiTheme="majorHAnsi" w:hAnsiTheme="majorHAnsi"/>
        </w:rPr>
        <w:t xml:space="preserve"> At the same time, the critics were careful not to appear anti-scientific; they were objecting to, what they regarded as, a mistaken overextending of natural science into the domains of the humanities in general, and philosophy in particular. The attacks </w:t>
      </w:r>
      <w:r w:rsidRPr="00A61EEC">
        <w:rPr>
          <w:rFonts w:asciiTheme="majorHAnsi" w:hAnsiTheme="majorHAnsi"/>
        </w:rPr>
        <w:t xml:space="preserve">were often combined with the lament that too many philosophical chairs had already been taken over by scientists </w:t>
      </w:r>
      <w:r w:rsidR="002339A4" w:rsidRPr="00A61EEC">
        <w:rPr>
          <w:rFonts w:asciiTheme="majorHAnsi" w:hAnsiTheme="majorHAnsi"/>
        </w:rPr>
        <w:t xml:space="preserve">posing as philosophers. Frege’s and </w:t>
      </w:r>
      <w:r w:rsidRPr="00A61EEC">
        <w:rPr>
          <w:rFonts w:asciiTheme="majorHAnsi" w:hAnsiTheme="majorHAnsi"/>
        </w:rPr>
        <w:t>Husserl</w:t>
      </w:r>
      <w:r w:rsidR="002339A4" w:rsidRPr="00A61EEC">
        <w:rPr>
          <w:rFonts w:asciiTheme="majorHAnsi" w:hAnsiTheme="majorHAnsi"/>
        </w:rPr>
        <w:t>’s arguments against psychologism are</w:t>
      </w:r>
      <w:r w:rsidRPr="00A61EEC">
        <w:rPr>
          <w:rFonts w:asciiTheme="majorHAnsi" w:hAnsiTheme="majorHAnsi"/>
        </w:rPr>
        <w:t xml:space="preserve"> </w:t>
      </w:r>
      <w:r w:rsidR="002339A4" w:rsidRPr="00A61EEC">
        <w:rPr>
          <w:rFonts w:asciiTheme="majorHAnsi" w:hAnsiTheme="majorHAnsi"/>
        </w:rPr>
        <w:t xml:space="preserve">today the best-known contributions to this genre. For both men, logical laws </w:t>
      </w:r>
      <w:r w:rsidR="00761AAC">
        <w:rPr>
          <w:rFonts w:asciiTheme="majorHAnsi" w:hAnsiTheme="majorHAnsi"/>
        </w:rPr>
        <w:t>we</w:t>
      </w:r>
      <w:r w:rsidR="002339A4" w:rsidRPr="00A61EEC">
        <w:rPr>
          <w:rFonts w:asciiTheme="majorHAnsi" w:hAnsiTheme="majorHAnsi"/>
        </w:rPr>
        <w:t>re ideal and outside of space and time. And thus the</w:t>
      </w:r>
      <w:r w:rsidR="00761AAC">
        <w:rPr>
          <w:rFonts w:asciiTheme="majorHAnsi" w:hAnsiTheme="majorHAnsi"/>
        </w:rPr>
        <w:t>se</w:t>
      </w:r>
      <w:r w:rsidR="002339A4" w:rsidRPr="00A61EEC">
        <w:rPr>
          <w:rFonts w:asciiTheme="majorHAnsi" w:hAnsiTheme="majorHAnsi"/>
        </w:rPr>
        <w:t xml:space="preserve"> </w:t>
      </w:r>
      <w:r w:rsidR="00B61F6D">
        <w:rPr>
          <w:rFonts w:asciiTheme="majorHAnsi" w:hAnsiTheme="majorHAnsi"/>
        </w:rPr>
        <w:t xml:space="preserve">laws </w:t>
      </w:r>
      <w:r w:rsidR="002339A4" w:rsidRPr="00A61EEC">
        <w:rPr>
          <w:rFonts w:asciiTheme="majorHAnsi" w:hAnsiTheme="majorHAnsi"/>
        </w:rPr>
        <w:t>c</w:t>
      </w:r>
      <w:r w:rsidR="00761AAC">
        <w:rPr>
          <w:rFonts w:asciiTheme="majorHAnsi" w:hAnsiTheme="majorHAnsi"/>
        </w:rPr>
        <w:t xml:space="preserve">ould </w:t>
      </w:r>
      <w:r w:rsidR="002339A4" w:rsidRPr="00A61EEC">
        <w:rPr>
          <w:rFonts w:asciiTheme="majorHAnsi" w:hAnsiTheme="majorHAnsi"/>
        </w:rPr>
        <w:t xml:space="preserve">not be studied with the methods of empirical science. </w:t>
      </w:r>
      <w:r w:rsidR="00761AAC">
        <w:rPr>
          <w:rFonts w:asciiTheme="majorHAnsi" w:hAnsiTheme="majorHAnsi"/>
        </w:rPr>
        <w:t xml:space="preserve">Indeed, </w:t>
      </w:r>
      <w:r w:rsidR="002339A4" w:rsidRPr="00A61EEC">
        <w:rPr>
          <w:rFonts w:asciiTheme="majorHAnsi" w:hAnsiTheme="majorHAnsi"/>
        </w:rPr>
        <w:t>all scientific work always already presuppose</w:t>
      </w:r>
      <w:r w:rsidR="00761AAC">
        <w:rPr>
          <w:rFonts w:asciiTheme="majorHAnsi" w:hAnsiTheme="majorHAnsi"/>
        </w:rPr>
        <w:t>d</w:t>
      </w:r>
      <w:r w:rsidR="002339A4" w:rsidRPr="00A61EEC">
        <w:rPr>
          <w:rFonts w:asciiTheme="majorHAnsi" w:hAnsiTheme="majorHAnsi"/>
        </w:rPr>
        <w:t xml:space="preserve"> logical laws.</w:t>
      </w:r>
    </w:p>
    <w:p w14:paraId="56B1826E" w14:textId="77777777" w:rsidR="00CA47D9" w:rsidRDefault="00CA47D9" w:rsidP="00495540">
      <w:pPr>
        <w:tabs>
          <w:tab w:val="left" w:pos="284"/>
        </w:tabs>
        <w:spacing w:line="480" w:lineRule="auto"/>
        <w:jc w:val="both"/>
        <w:rPr>
          <w:rFonts w:asciiTheme="majorHAnsi" w:hAnsiTheme="majorHAnsi"/>
        </w:rPr>
      </w:pPr>
    </w:p>
    <w:p w14:paraId="17ABDD5B" w14:textId="47F32A7B" w:rsidR="002339A4" w:rsidRPr="00A61EEC" w:rsidRDefault="00495540" w:rsidP="00495540">
      <w:pPr>
        <w:tabs>
          <w:tab w:val="left" w:pos="284"/>
        </w:tabs>
        <w:spacing w:line="480" w:lineRule="auto"/>
        <w:jc w:val="both"/>
        <w:rPr>
          <w:rFonts w:asciiTheme="majorHAnsi" w:hAnsiTheme="majorHAnsi"/>
        </w:rPr>
      </w:pPr>
      <w:r w:rsidRPr="00A61EEC">
        <w:rPr>
          <w:rFonts w:asciiTheme="majorHAnsi" w:hAnsiTheme="majorHAnsi"/>
        </w:rPr>
        <w:lastRenderedPageBreak/>
        <w:t>The argument did not end here. In response to Husserl and other critics of relativistic naturalism, a number of authors proposed non-relativistic ways of overcoming a strict sepa</w:t>
      </w:r>
      <w:r w:rsidR="007D7CF4">
        <w:rPr>
          <w:rFonts w:asciiTheme="majorHAnsi" w:hAnsiTheme="majorHAnsi"/>
        </w:rPr>
        <w:t xml:space="preserve">ration of the empirical and </w:t>
      </w:r>
      <w:r w:rsidRPr="00A61EEC">
        <w:rPr>
          <w:rFonts w:asciiTheme="majorHAnsi" w:hAnsiTheme="majorHAnsi"/>
        </w:rPr>
        <w:t>ideal</w:t>
      </w:r>
      <w:r w:rsidR="007D7CF4">
        <w:rPr>
          <w:rFonts w:asciiTheme="majorHAnsi" w:hAnsiTheme="majorHAnsi"/>
        </w:rPr>
        <w:t xml:space="preserve"> domains</w:t>
      </w:r>
      <w:r w:rsidRPr="00A61EEC">
        <w:rPr>
          <w:rFonts w:asciiTheme="majorHAnsi" w:hAnsiTheme="majorHAnsi"/>
        </w:rPr>
        <w:t>. Such proposal</w:t>
      </w:r>
      <w:r w:rsidR="007D7CF4">
        <w:rPr>
          <w:rFonts w:asciiTheme="majorHAnsi" w:hAnsiTheme="majorHAnsi"/>
        </w:rPr>
        <w:t>s</w:t>
      </w:r>
      <w:r w:rsidRPr="00A61EEC">
        <w:rPr>
          <w:rFonts w:asciiTheme="majorHAnsi" w:hAnsiTheme="majorHAnsi"/>
        </w:rPr>
        <w:t xml:space="preserve"> flourished </w:t>
      </w:r>
      <w:r w:rsidR="00B61F6D">
        <w:rPr>
          <w:rFonts w:asciiTheme="majorHAnsi" w:hAnsiTheme="majorHAnsi"/>
        </w:rPr>
        <w:t>first and foremost</w:t>
      </w:r>
      <w:r w:rsidR="007D7CF4">
        <w:rPr>
          <w:rFonts w:asciiTheme="majorHAnsi" w:hAnsiTheme="majorHAnsi"/>
        </w:rPr>
        <w:t xml:space="preserve"> </w:t>
      </w:r>
      <w:r w:rsidRPr="00A61EEC">
        <w:rPr>
          <w:rFonts w:asciiTheme="majorHAnsi" w:hAnsiTheme="majorHAnsi"/>
        </w:rPr>
        <w:t>in and around psychology</w:t>
      </w:r>
      <w:r w:rsidR="007D7CF4">
        <w:rPr>
          <w:rFonts w:asciiTheme="majorHAnsi" w:hAnsiTheme="majorHAnsi"/>
        </w:rPr>
        <w:t>,</w:t>
      </w:r>
      <w:r w:rsidRPr="00A61EEC">
        <w:rPr>
          <w:rFonts w:asciiTheme="majorHAnsi" w:hAnsiTheme="majorHAnsi"/>
        </w:rPr>
        <w:t xml:space="preserve"> </w:t>
      </w:r>
      <w:r w:rsidR="007D7CF4">
        <w:rPr>
          <w:rFonts w:asciiTheme="majorHAnsi" w:hAnsiTheme="majorHAnsi"/>
        </w:rPr>
        <w:t xml:space="preserve">and </w:t>
      </w:r>
      <w:r w:rsidRPr="00A61EEC">
        <w:rPr>
          <w:rFonts w:asciiTheme="majorHAnsi" w:hAnsiTheme="majorHAnsi"/>
        </w:rPr>
        <w:t xml:space="preserve">especially in the Weimar period. </w:t>
      </w:r>
    </w:p>
    <w:p w14:paraId="6CC491E4" w14:textId="77777777" w:rsidR="00CA47D9" w:rsidRDefault="00CA47D9" w:rsidP="002339A4">
      <w:pPr>
        <w:tabs>
          <w:tab w:val="left" w:pos="284"/>
        </w:tabs>
        <w:spacing w:line="480" w:lineRule="auto"/>
        <w:jc w:val="both"/>
        <w:rPr>
          <w:rFonts w:asciiTheme="majorHAnsi" w:hAnsiTheme="majorHAnsi"/>
        </w:rPr>
      </w:pPr>
    </w:p>
    <w:p w14:paraId="1A4F4FFA" w14:textId="72E59651" w:rsidR="00B953DB" w:rsidRPr="00A61EEC" w:rsidRDefault="00495540" w:rsidP="002339A4">
      <w:pPr>
        <w:tabs>
          <w:tab w:val="left" w:pos="284"/>
        </w:tabs>
        <w:spacing w:line="480" w:lineRule="auto"/>
        <w:jc w:val="both"/>
        <w:rPr>
          <w:rFonts w:asciiTheme="majorHAnsi" w:hAnsiTheme="majorHAnsi"/>
        </w:rPr>
      </w:pPr>
      <w:r w:rsidRPr="00A61EEC">
        <w:rPr>
          <w:rFonts w:asciiTheme="majorHAnsi" w:hAnsiTheme="majorHAnsi"/>
        </w:rPr>
        <w:t xml:space="preserve">The four papers published </w:t>
      </w:r>
      <w:r w:rsidR="007D7CF4">
        <w:rPr>
          <w:rFonts w:asciiTheme="majorHAnsi" w:hAnsiTheme="majorHAnsi"/>
        </w:rPr>
        <w:t xml:space="preserve">in this section </w:t>
      </w:r>
      <w:r w:rsidRPr="00A61EEC">
        <w:rPr>
          <w:rFonts w:asciiTheme="majorHAnsi" w:hAnsiTheme="majorHAnsi"/>
        </w:rPr>
        <w:t xml:space="preserve">selectively highlight four key junctures of the development sketched </w:t>
      </w:r>
      <w:r w:rsidR="007D7CF4">
        <w:rPr>
          <w:rFonts w:asciiTheme="majorHAnsi" w:hAnsiTheme="majorHAnsi"/>
        </w:rPr>
        <w:t xml:space="preserve">above in </w:t>
      </w:r>
      <w:r w:rsidRPr="00A61EEC">
        <w:rPr>
          <w:rFonts w:asciiTheme="majorHAnsi" w:hAnsiTheme="majorHAnsi"/>
        </w:rPr>
        <w:t xml:space="preserve">broad </w:t>
      </w:r>
      <w:r w:rsidR="007D7CF4">
        <w:rPr>
          <w:rFonts w:asciiTheme="majorHAnsi" w:hAnsiTheme="majorHAnsi"/>
        </w:rPr>
        <w:t>outline</w:t>
      </w:r>
      <w:r w:rsidRPr="00A61EEC">
        <w:rPr>
          <w:rFonts w:asciiTheme="majorHAnsi" w:hAnsiTheme="majorHAnsi"/>
        </w:rPr>
        <w:t xml:space="preserve">. </w:t>
      </w:r>
    </w:p>
    <w:p w14:paraId="2DEA5431" w14:textId="77777777" w:rsidR="00CA47D9" w:rsidRDefault="00CA47D9" w:rsidP="002339A4">
      <w:pPr>
        <w:tabs>
          <w:tab w:val="left" w:pos="284"/>
        </w:tabs>
        <w:spacing w:line="480" w:lineRule="auto"/>
        <w:jc w:val="both"/>
        <w:rPr>
          <w:rFonts w:asciiTheme="majorHAnsi" w:hAnsiTheme="majorHAnsi"/>
        </w:rPr>
      </w:pPr>
    </w:p>
    <w:p w14:paraId="3757A2AF" w14:textId="455F60AA" w:rsidR="002339A4" w:rsidRPr="00A61EEC" w:rsidRDefault="001A0A7E" w:rsidP="002339A4">
      <w:pPr>
        <w:tabs>
          <w:tab w:val="left" w:pos="284"/>
        </w:tabs>
        <w:spacing w:line="480" w:lineRule="auto"/>
        <w:jc w:val="both"/>
        <w:rPr>
          <w:rFonts w:asciiTheme="majorHAnsi" w:hAnsiTheme="majorHAnsi"/>
        </w:rPr>
      </w:pPr>
      <w:r w:rsidRPr="00A61EEC">
        <w:rPr>
          <w:rFonts w:asciiTheme="majorHAnsi" w:hAnsiTheme="majorHAnsi"/>
        </w:rPr>
        <w:t xml:space="preserve">Lydia Patton focuses on how the pioneers of psychophysics, Ernst Weber </w:t>
      </w:r>
      <w:r w:rsidR="009A07A1">
        <w:rPr>
          <w:rFonts w:asciiTheme="majorHAnsi" w:hAnsiTheme="majorHAnsi"/>
        </w:rPr>
        <w:t>(1795</w:t>
      </w:r>
      <w:r w:rsidR="002F7C81" w:rsidRPr="002F7C81">
        <w:rPr>
          <w:rFonts w:asciiTheme="majorHAnsi" w:hAnsiTheme="majorHAnsi"/>
        </w:rPr>
        <w:t>–</w:t>
      </w:r>
      <w:r w:rsidR="009A07A1">
        <w:rPr>
          <w:rFonts w:asciiTheme="majorHAnsi" w:hAnsiTheme="majorHAnsi"/>
        </w:rPr>
        <w:t xml:space="preserve">1878) </w:t>
      </w:r>
      <w:r w:rsidRPr="00A61EEC">
        <w:rPr>
          <w:rFonts w:asciiTheme="majorHAnsi" w:hAnsiTheme="majorHAnsi"/>
        </w:rPr>
        <w:t>and Gustav Fechner</w:t>
      </w:r>
      <w:r w:rsidR="009A07A1">
        <w:rPr>
          <w:rFonts w:asciiTheme="majorHAnsi" w:hAnsiTheme="majorHAnsi"/>
        </w:rPr>
        <w:t xml:space="preserve"> (1801</w:t>
      </w:r>
      <w:r w:rsidR="002F7C81" w:rsidRPr="002F7C81">
        <w:rPr>
          <w:rFonts w:asciiTheme="majorHAnsi" w:hAnsiTheme="majorHAnsi"/>
        </w:rPr>
        <w:t>–</w:t>
      </w:r>
      <w:r w:rsidR="009A07A1">
        <w:rPr>
          <w:rFonts w:asciiTheme="majorHAnsi" w:hAnsiTheme="majorHAnsi"/>
        </w:rPr>
        <w:t>1887)</w:t>
      </w:r>
      <w:r w:rsidRPr="00A61EEC">
        <w:rPr>
          <w:rFonts w:asciiTheme="majorHAnsi" w:hAnsiTheme="majorHAnsi"/>
        </w:rPr>
        <w:t xml:space="preserve">, as well as their most important interpreter, von Helmholtz, developed the idea </w:t>
      </w:r>
      <w:r w:rsidR="00B953DB" w:rsidRPr="00A61EEC">
        <w:rPr>
          <w:rFonts w:asciiTheme="majorHAnsi" w:hAnsiTheme="majorHAnsi"/>
        </w:rPr>
        <w:t>that perception is physiologically, psychologically and perspectivally relative to the human observer. Patt</w:t>
      </w:r>
      <w:r w:rsidR="007D7CF4">
        <w:rPr>
          <w:rFonts w:asciiTheme="majorHAnsi" w:hAnsiTheme="majorHAnsi"/>
        </w:rPr>
        <w:t>on also shows that this idea had</w:t>
      </w:r>
      <w:r w:rsidR="00B953DB" w:rsidRPr="00A61EEC">
        <w:rPr>
          <w:rFonts w:asciiTheme="majorHAnsi" w:hAnsiTheme="majorHAnsi"/>
        </w:rPr>
        <w:t xml:space="preserve"> important consequences for how these authors thought of scientific knowledge.</w:t>
      </w:r>
    </w:p>
    <w:p w14:paraId="282618BF" w14:textId="77777777" w:rsidR="00CA47D9" w:rsidRDefault="00CA47D9" w:rsidP="00B953DB">
      <w:pPr>
        <w:tabs>
          <w:tab w:val="left" w:pos="284"/>
        </w:tabs>
        <w:spacing w:line="480" w:lineRule="auto"/>
        <w:jc w:val="both"/>
        <w:rPr>
          <w:rFonts w:asciiTheme="majorHAnsi" w:hAnsiTheme="majorHAnsi"/>
        </w:rPr>
      </w:pPr>
    </w:p>
    <w:p w14:paraId="53F689CB" w14:textId="11ACAAEE" w:rsidR="002339A4" w:rsidRPr="00A61EEC" w:rsidRDefault="00B953DB" w:rsidP="00B953DB">
      <w:pPr>
        <w:tabs>
          <w:tab w:val="left" w:pos="284"/>
        </w:tabs>
        <w:spacing w:line="480" w:lineRule="auto"/>
        <w:jc w:val="both"/>
        <w:rPr>
          <w:rFonts w:asciiTheme="majorHAnsi" w:hAnsiTheme="majorHAnsi"/>
        </w:rPr>
      </w:pPr>
      <w:r w:rsidRPr="00A61EEC">
        <w:rPr>
          <w:rFonts w:asciiTheme="majorHAnsi" w:hAnsiTheme="majorHAnsi"/>
        </w:rPr>
        <w:t xml:space="preserve">Richard Staley studies the relationship between “physical relativity” and philosophical relativism in Mach and Einstein. He argues that both men’s uses of the term “relativism” was influenced not only by debates in physics but also by their reflections </w:t>
      </w:r>
      <w:r w:rsidRPr="00A61EEC">
        <w:rPr>
          <w:rFonts w:asciiTheme="majorHAnsi" w:eastAsia="Times New Roman" w:hAnsiTheme="majorHAnsi" w:cs="Lucida Grande"/>
          <w:color w:val="333333"/>
          <w:shd w:val="clear" w:color="auto" w:fill="FFFFFF"/>
        </w:rPr>
        <w:t xml:space="preserve">on </w:t>
      </w:r>
      <w:r w:rsidR="00495540" w:rsidRPr="00A61EEC">
        <w:rPr>
          <w:rFonts w:asciiTheme="majorHAnsi" w:eastAsia="Times New Roman" w:hAnsiTheme="majorHAnsi" w:cs="Lucida Grande"/>
          <w:color w:val="333333"/>
          <w:shd w:val="clear" w:color="auto" w:fill="FFFFFF"/>
        </w:rPr>
        <w:t xml:space="preserve">science and politics and views of absolute and relative across disciplines from history to physics. </w:t>
      </w:r>
    </w:p>
    <w:p w14:paraId="2B001ACF" w14:textId="77777777" w:rsidR="00CA47D9" w:rsidRDefault="00CA47D9" w:rsidP="00A61EEC">
      <w:pPr>
        <w:tabs>
          <w:tab w:val="left" w:pos="284"/>
        </w:tabs>
        <w:spacing w:line="480" w:lineRule="auto"/>
        <w:jc w:val="both"/>
        <w:rPr>
          <w:rFonts w:asciiTheme="majorHAnsi" w:hAnsiTheme="majorHAnsi"/>
        </w:rPr>
      </w:pPr>
    </w:p>
    <w:p w14:paraId="65080CA2" w14:textId="5DDFF74A" w:rsidR="00495540" w:rsidRPr="00A61EEC" w:rsidRDefault="00B953DB" w:rsidP="00A61EEC">
      <w:pPr>
        <w:tabs>
          <w:tab w:val="left" w:pos="284"/>
        </w:tabs>
        <w:spacing w:line="480" w:lineRule="auto"/>
        <w:jc w:val="both"/>
        <w:rPr>
          <w:rFonts w:asciiTheme="majorHAnsi" w:hAnsiTheme="majorHAnsi"/>
        </w:rPr>
      </w:pPr>
      <w:r w:rsidRPr="00A61EEC">
        <w:rPr>
          <w:rFonts w:asciiTheme="majorHAnsi" w:hAnsiTheme="majorHAnsi"/>
        </w:rPr>
        <w:t>Dermot Moran d</w:t>
      </w:r>
      <w:r w:rsidR="00495540" w:rsidRPr="00A61EEC">
        <w:rPr>
          <w:rFonts w:asciiTheme="majorHAnsi" w:hAnsiTheme="majorHAnsi"/>
        </w:rPr>
        <w:t>iscuss</w:t>
      </w:r>
      <w:r w:rsidR="00784F92">
        <w:rPr>
          <w:rFonts w:asciiTheme="majorHAnsi" w:hAnsiTheme="majorHAnsi"/>
        </w:rPr>
        <w:t>es</w:t>
      </w:r>
      <w:r w:rsidR="00495540" w:rsidRPr="00A61EEC">
        <w:rPr>
          <w:rFonts w:asciiTheme="majorHAnsi" w:hAnsiTheme="majorHAnsi"/>
        </w:rPr>
        <w:t xml:space="preserve"> Husserl’s life-long engagement with relativism from </w:t>
      </w:r>
      <w:r w:rsidRPr="00A61EEC">
        <w:rPr>
          <w:rFonts w:asciiTheme="majorHAnsi" w:hAnsiTheme="majorHAnsi"/>
        </w:rPr>
        <w:t>the</w:t>
      </w:r>
      <w:r w:rsidR="00495540" w:rsidRPr="00A61EEC">
        <w:rPr>
          <w:rFonts w:asciiTheme="majorHAnsi" w:hAnsiTheme="majorHAnsi"/>
        </w:rPr>
        <w:t xml:space="preserve"> </w:t>
      </w:r>
      <w:r w:rsidR="00495540" w:rsidRPr="00A61EEC">
        <w:rPr>
          <w:rFonts w:asciiTheme="majorHAnsi" w:hAnsiTheme="majorHAnsi"/>
          <w:i/>
        </w:rPr>
        <w:t>Logical Investigations</w:t>
      </w:r>
      <w:r w:rsidR="00495540" w:rsidRPr="00A61EEC">
        <w:rPr>
          <w:rFonts w:asciiTheme="majorHAnsi" w:hAnsiTheme="majorHAnsi"/>
        </w:rPr>
        <w:t xml:space="preserve"> to the</w:t>
      </w:r>
      <w:r w:rsidRPr="00A61EEC">
        <w:rPr>
          <w:rFonts w:asciiTheme="majorHAnsi" w:hAnsiTheme="majorHAnsi"/>
        </w:rPr>
        <w:t xml:space="preserve"> late</w:t>
      </w:r>
      <w:r w:rsidR="00495540" w:rsidRPr="00A61EEC">
        <w:rPr>
          <w:rFonts w:asciiTheme="majorHAnsi" w:hAnsiTheme="majorHAnsi"/>
        </w:rPr>
        <w:t xml:space="preserve"> </w:t>
      </w:r>
      <w:r w:rsidR="00495540" w:rsidRPr="00A61EEC">
        <w:rPr>
          <w:rFonts w:asciiTheme="majorHAnsi" w:hAnsiTheme="majorHAnsi"/>
          <w:i/>
        </w:rPr>
        <w:t>Crisis</w:t>
      </w:r>
      <w:r w:rsidR="00495540" w:rsidRPr="00A61EEC">
        <w:rPr>
          <w:rFonts w:asciiTheme="majorHAnsi" w:hAnsiTheme="majorHAnsi"/>
        </w:rPr>
        <w:t xml:space="preserve"> writings. </w:t>
      </w:r>
      <w:r w:rsidR="00784F92">
        <w:rPr>
          <w:rFonts w:asciiTheme="majorHAnsi" w:hAnsiTheme="majorHAnsi"/>
        </w:rPr>
        <w:t>R</w:t>
      </w:r>
      <w:r w:rsidR="00A61EEC" w:rsidRPr="00A61EEC">
        <w:rPr>
          <w:rFonts w:asciiTheme="majorHAnsi" w:hAnsiTheme="majorHAnsi"/>
        </w:rPr>
        <w:t>elativistic naturalism and historicism were the central targets throughout Husserl’s oeuvre. Moran’s paper is of significance also for other sections of this book: e. g. Husserl’s atta</w:t>
      </w:r>
      <w:r w:rsidR="00784F92">
        <w:rPr>
          <w:rFonts w:asciiTheme="majorHAnsi" w:hAnsiTheme="majorHAnsi"/>
        </w:rPr>
        <w:t>ck on Dilthey and historicism is</w:t>
      </w:r>
      <w:r w:rsidR="00A61EEC" w:rsidRPr="00A61EEC">
        <w:rPr>
          <w:rFonts w:asciiTheme="majorHAnsi" w:hAnsiTheme="majorHAnsi"/>
        </w:rPr>
        <w:t xml:space="preserve"> important for the “history” section, and his attack on </w:t>
      </w:r>
      <w:r w:rsidR="009A07A1">
        <w:rPr>
          <w:rFonts w:asciiTheme="majorHAnsi" w:hAnsiTheme="majorHAnsi"/>
        </w:rPr>
        <w:t xml:space="preserve">Lucien </w:t>
      </w:r>
      <w:r w:rsidR="00495540" w:rsidRPr="00A61EEC">
        <w:rPr>
          <w:rFonts w:asciiTheme="majorHAnsi" w:hAnsiTheme="majorHAnsi"/>
        </w:rPr>
        <w:t xml:space="preserve">Lévy-Bruhl </w:t>
      </w:r>
      <w:r w:rsidR="009A07A1">
        <w:rPr>
          <w:rFonts w:asciiTheme="majorHAnsi" w:hAnsiTheme="majorHAnsi"/>
        </w:rPr>
        <w:t>(1857</w:t>
      </w:r>
      <w:r w:rsidR="002F7C81" w:rsidRPr="002F7C81">
        <w:rPr>
          <w:rFonts w:asciiTheme="majorHAnsi" w:hAnsiTheme="majorHAnsi"/>
        </w:rPr>
        <w:t>–</w:t>
      </w:r>
      <w:r w:rsidR="009A07A1">
        <w:rPr>
          <w:rFonts w:asciiTheme="majorHAnsi" w:hAnsiTheme="majorHAnsi"/>
        </w:rPr>
        <w:t xml:space="preserve">1939) </w:t>
      </w:r>
      <w:r w:rsidR="00A61EEC" w:rsidRPr="00A61EEC">
        <w:rPr>
          <w:rFonts w:asciiTheme="majorHAnsi" w:hAnsiTheme="majorHAnsi"/>
        </w:rPr>
        <w:t xml:space="preserve">for </w:t>
      </w:r>
      <w:r w:rsidR="00784F92">
        <w:rPr>
          <w:rFonts w:asciiTheme="majorHAnsi" w:hAnsiTheme="majorHAnsi"/>
        </w:rPr>
        <w:t>the</w:t>
      </w:r>
      <w:r w:rsidR="00A61EEC" w:rsidRPr="00A61EEC">
        <w:rPr>
          <w:rFonts w:asciiTheme="majorHAnsi" w:hAnsiTheme="majorHAnsi"/>
        </w:rPr>
        <w:t xml:space="preserve"> “society” section. </w:t>
      </w:r>
    </w:p>
    <w:p w14:paraId="37FD2E36" w14:textId="77777777" w:rsidR="00CA47D9" w:rsidRDefault="00CA47D9" w:rsidP="00A61EEC">
      <w:pPr>
        <w:tabs>
          <w:tab w:val="left" w:pos="284"/>
        </w:tabs>
        <w:spacing w:line="480" w:lineRule="auto"/>
        <w:jc w:val="both"/>
        <w:rPr>
          <w:rFonts w:asciiTheme="majorHAnsi" w:hAnsiTheme="majorHAnsi"/>
        </w:rPr>
      </w:pPr>
    </w:p>
    <w:p w14:paraId="1A4EB918" w14:textId="06E2AF2D" w:rsidR="007847F3" w:rsidRPr="00A61EEC" w:rsidRDefault="00A61EEC" w:rsidP="00CA47D9">
      <w:pPr>
        <w:tabs>
          <w:tab w:val="left" w:pos="284"/>
        </w:tabs>
        <w:spacing w:line="480" w:lineRule="auto"/>
        <w:jc w:val="both"/>
        <w:rPr>
          <w:rFonts w:asciiTheme="majorHAnsi" w:hAnsiTheme="majorHAnsi"/>
        </w:rPr>
      </w:pPr>
      <w:r w:rsidRPr="00A61EEC">
        <w:rPr>
          <w:rFonts w:asciiTheme="majorHAnsi" w:hAnsiTheme="majorHAnsi"/>
        </w:rPr>
        <w:t xml:space="preserve">Finally, Paul Ziche discusses various attempts in the period around 1900 of steering a middle path between absolutist idealism and psychological empiricism. </w:t>
      </w:r>
      <w:r w:rsidR="00784F92">
        <w:rPr>
          <w:rFonts w:asciiTheme="majorHAnsi" w:hAnsiTheme="majorHAnsi" w:cs="Times New Roman"/>
          <w:lang w:val="en-GB"/>
        </w:rPr>
        <w:t>The central theme wa</w:t>
      </w:r>
      <w:r w:rsidRPr="00A61EEC">
        <w:rPr>
          <w:rFonts w:asciiTheme="majorHAnsi" w:hAnsiTheme="majorHAnsi" w:cs="Times New Roman"/>
          <w:lang w:val="en-GB"/>
        </w:rPr>
        <w:t>s that philosophy and the natural sciences c</w:t>
      </w:r>
      <w:r w:rsidR="00784F92">
        <w:rPr>
          <w:rFonts w:asciiTheme="majorHAnsi" w:hAnsiTheme="majorHAnsi" w:cs="Times New Roman"/>
          <w:lang w:val="en-GB"/>
        </w:rPr>
        <w:t>ould</w:t>
      </w:r>
      <w:r w:rsidRPr="00A61EEC">
        <w:rPr>
          <w:rFonts w:asciiTheme="majorHAnsi" w:hAnsiTheme="majorHAnsi" w:cs="Times New Roman"/>
          <w:lang w:val="en-GB"/>
        </w:rPr>
        <w:t xml:space="preserve"> live in harmony as long as the latter (and their philosophical interpreters) g</w:t>
      </w:r>
      <w:r w:rsidR="00784F92">
        <w:rPr>
          <w:rFonts w:asciiTheme="majorHAnsi" w:hAnsiTheme="majorHAnsi" w:cs="Times New Roman"/>
          <w:lang w:val="en-GB"/>
        </w:rPr>
        <w:t>a</w:t>
      </w:r>
      <w:r w:rsidRPr="00A61EEC">
        <w:rPr>
          <w:rFonts w:asciiTheme="majorHAnsi" w:hAnsiTheme="majorHAnsi" w:cs="Times New Roman"/>
          <w:lang w:val="en-GB"/>
        </w:rPr>
        <w:t>ve up on naturalistic reductionism.</w:t>
      </w:r>
    </w:p>
    <w:sectPr w:rsidR="007847F3" w:rsidRPr="00A61EEC" w:rsidSect="001A7B9D">
      <w:pgSz w:w="11900" w:h="16840"/>
      <w:pgMar w:top="1440" w:right="112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A561F" w14:textId="77777777" w:rsidR="00EF1CB5" w:rsidRDefault="00EF1CB5" w:rsidP="001A0A7E">
      <w:r>
        <w:separator/>
      </w:r>
    </w:p>
  </w:endnote>
  <w:endnote w:type="continuationSeparator" w:id="0">
    <w:p w14:paraId="41A63367" w14:textId="77777777" w:rsidR="00EF1CB5" w:rsidRDefault="00EF1CB5" w:rsidP="001A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890ED" w14:textId="77777777" w:rsidR="00EF1CB5" w:rsidRDefault="00EF1CB5" w:rsidP="001A0A7E">
      <w:r>
        <w:separator/>
      </w:r>
    </w:p>
  </w:footnote>
  <w:footnote w:type="continuationSeparator" w:id="0">
    <w:p w14:paraId="082EFBEE" w14:textId="77777777" w:rsidR="00EF1CB5" w:rsidRDefault="00EF1CB5" w:rsidP="001A0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A2C"/>
    <w:rsid w:val="00092E78"/>
    <w:rsid w:val="000C5408"/>
    <w:rsid w:val="00131A2C"/>
    <w:rsid w:val="00186D2B"/>
    <w:rsid w:val="00192518"/>
    <w:rsid w:val="001A0A7E"/>
    <w:rsid w:val="001A2A70"/>
    <w:rsid w:val="001A7B9D"/>
    <w:rsid w:val="001C1B79"/>
    <w:rsid w:val="001D3BEE"/>
    <w:rsid w:val="002339A4"/>
    <w:rsid w:val="002F7C81"/>
    <w:rsid w:val="00392D10"/>
    <w:rsid w:val="003B5C07"/>
    <w:rsid w:val="003F2B77"/>
    <w:rsid w:val="00470C1E"/>
    <w:rsid w:val="00481756"/>
    <w:rsid w:val="00495540"/>
    <w:rsid w:val="005040BE"/>
    <w:rsid w:val="005A332C"/>
    <w:rsid w:val="005B5CCB"/>
    <w:rsid w:val="00655CC2"/>
    <w:rsid w:val="00692D41"/>
    <w:rsid w:val="00742760"/>
    <w:rsid w:val="00756CE9"/>
    <w:rsid w:val="00761AAC"/>
    <w:rsid w:val="00775ED0"/>
    <w:rsid w:val="007847F3"/>
    <w:rsid w:val="00784F92"/>
    <w:rsid w:val="007B1EBE"/>
    <w:rsid w:val="007C23A2"/>
    <w:rsid w:val="007D7CF4"/>
    <w:rsid w:val="00850D83"/>
    <w:rsid w:val="008A166B"/>
    <w:rsid w:val="008A196F"/>
    <w:rsid w:val="00914CA0"/>
    <w:rsid w:val="00943F9A"/>
    <w:rsid w:val="009A07A1"/>
    <w:rsid w:val="00A532F0"/>
    <w:rsid w:val="00A61EEC"/>
    <w:rsid w:val="00A87AA1"/>
    <w:rsid w:val="00A90EB8"/>
    <w:rsid w:val="00AF3FFE"/>
    <w:rsid w:val="00B4697D"/>
    <w:rsid w:val="00B61F6D"/>
    <w:rsid w:val="00B80D17"/>
    <w:rsid w:val="00B953DB"/>
    <w:rsid w:val="00BB0E23"/>
    <w:rsid w:val="00CA47D9"/>
    <w:rsid w:val="00DA552C"/>
    <w:rsid w:val="00DE55DB"/>
    <w:rsid w:val="00E46FC4"/>
    <w:rsid w:val="00EE03BE"/>
    <w:rsid w:val="00EF1CB5"/>
    <w:rsid w:val="00F41BD8"/>
    <w:rsid w:val="00F60016"/>
    <w:rsid w:val="00FC471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BE1A8"/>
  <w14:defaultImageDpi w14:val="300"/>
  <w15:docId w15:val="{9643AC88-8779-499C-9282-131EA93A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US"/>
    </w:rPr>
  </w:style>
  <w:style w:type="paragraph" w:styleId="berschrift1">
    <w:name w:val="heading 1"/>
    <w:basedOn w:val="Standard"/>
    <w:next w:val="Standard"/>
    <w:link w:val="berschrift1Zchn"/>
    <w:rsid w:val="005B5CCB"/>
    <w:pPr>
      <w:keepNext/>
      <w:keepLines/>
      <w:spacing w:after="120"/>
      <w:outlineLvl w:val="0"/>
    </w:pPr>
    <w:rPr>
      <w:rFonts w:asciiTheme="majorHAnsi" w:eastAsiaTheme="majorEastAsia" w:hAnsiTheme="majorHAnsi" w:cstheme="majorBidi"/>
      <w:bCs/>
      <w:i/>
      <w:color w:val="345A8A" w:themeColor="accent1" w:themeShade="B5"/>
      <w:sz w:val="28"/>
      <w:szCs w:val="32"/>
      <w:lang w:val="de-DE"/>
    </w:rPr>
  </w:style>
  <w:style w:type="paragraph" w:styleId="berschrift2">
    <w:name w:val="heading 2"/>
    <w:basedOn w:val="Standard"/>
    <w:next w:val="Standard"/>
    <w:link w:val="berschrift2Zchn"/>
    <w:uiPriority w:val="9"/>
    <w:unhideWhenUsed/>
    <w:qFormat/>
    <w:rsid w:val="001A7B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495540"/>
    <w:pPr>
      <w:keepNext/>
      <w:keepLines/>
      <w:spacing w:before="200"/>
      <w:outlineLvl w:val="2"/>
    </w:pPr>
    <w:rPr>
      <w:rFonts w:asciiTheme="majorHAnsi" w:eastAsiaTheme="majorEastAsia" w:hAnsiTheme="majorHAnsi" w:cstheme="majorBidi"/>
      <w:b/>
      <w:bCs/>
      <w:color w:val="4F81BD" w:themeColor="accent1"/>
      <w:lang w:val="en-I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B5CCB"/>
    <w:rPr>
      <w:rFonts w:asciiTheme="majorHAnsi" w:eastAsiaTheme="majorEastAsia" w:hAnsiTheme="majorHAnsi" w:cstheme="majorBidi"/>
      <w:bCs/>
      <w:i/>
      <w:color w:val="345A8A" w:themeColor="accent1" w:themeShade="B5"/>
      <w:sz w:val="28"/>
      <w:szCs w:val="32"/>
    </w:rPr>
  </w:style>
  <w:style w:type="character" w:customStyle="1" w:styleId="berschrift2Zchn">
    <w:name w:val="Überschrift 2 Zchn"/>
    <w:basedOn w:val="Absatz-Standardschriftart"/>
    <w:link w:val="berschrift2"/>
    <w:uiPriority w:val="9"/>
    <w:rsid w:val="001A7B9D"/>
    <w:rPr>
      <w:rFonts w:asciiTheme="majorHAnsi" w:eastAsiaTheme="majorEastAsia" w:hAnsiTheme="majorHAnsi" w:cstheme="majorBidi"/>
      <w:b/>
      <w:bCs/>
      <w:color w:val="4F81BD" w:themeColor="accent1"/>
      <w:sz w:val="26"/>
      <w:szCs w:val="26"/>
      <w:lang w:val="en-US"/>
    </w:rPr>
  </w:style>
  <w:style w:type="paragraph" w:styleId="Listenabsatz">
    <w:name w:val="List Paragraph"/>
    <w:basedOn w:val="Standard"/>
    <w:uiPriority w:val="34"/>
    <w:qFormat/>
    <w:rsid w:val="007847F3"/>
    <w:pPr>
      <w:ind w:left="720"/>
      <w:contextualSpacing/>
    </w:pPr>
  </w:style>
  <w:style w:type="paragraph" w:styleId="StandardWeb">
    <w:name w:val="Normal (Web)"/>
    <w:basedOn w:val="Standard"/>
    <w:uiPriority w:val="99"/>
    <w:semiHidden/>
    <w:unhideWhenUsed/>
    <w:rsid w:val="00850D83"/>
    <w:pPr>
      <w:spacing w:before="100" w:beforeAutospacing="1" w:after="100" w:afterAutospacing="1"/>
    </w:pPr>
    <w:rPr>
      <w:rFonts w:ascii="Times New Roman" w:hAnsi="Times New Roman" w:cs="Times New Roman"/>
      <w:sz w:val="20"/>
      <w:szCs w:val="20"/>
      <w:lang w:val="de-DE"/>
    </w:rPr>
  </w:style>
  <w:style w:type="character" w:customStyle="1" w:styleId="apple-converted-space">
    <w:name w:val="apple-converted-space"/>
    <w:basedOn w:val="Absatz-Standardschriftart"/>
    <w:rsid w:val="00850D83"/>
  </w:style>
  <w:style w:type="character" w:styleId="Hyperlink">
    <w:name w:val="Hyperlink"/>
    <w:basedOn w:val="Absatz-Standardschriftart"/>
    <w:uiPriority w:val="99"/>
    <w:semiHidden/>
    <w:unhideWhenUsed/>
    <w:rsid w:val="00850D83"/>
    <w:rPr>
      <w:color w:val="0000FF"/>
      <w:u w:val="single"/>
    </w:rPr>
  </w:style>
  <w:style w:type="character" w:styleId="Hervorhebung">
    <w:name w:val="Emphasis"/>
    <w:basedOn w:val="Absatz-Standardschriftart"/>
    <w:uiPriority w:val="20"/>
    <w:qFormat/>
    <w:rsid w:val="00F60016"/>
    <w:rPr>
      <w:i/>
      <w:iCs/>
    </w:rPr>
  </w:style>
  <w:style w:type="character" w:customStyle="1" w:styleId="berschrift3Zchn">
    <w:name w:val="Überschrift 3 Zchn"/>
    <w:basedOn w:val="Absatz-Standardschriftart"/>
    <w:link w:val="berschrift3"/>
    <w:uiPriority w:val="9"/>
    <w:rsid w:val="00495540"/>
    <w:rPr>
      <w:rFonts w:asciiTheme="majorHAnsi" w:eastAsiaTheme="majorEastAsia" w:hAnsiTheme="majorHAnsi" w:cstheme="majorBidi"/>
      <w:b/>
      <w:bCs/>
      <w:color w:val="4F81BD" w:themeColor="accent1"/>
      <w:lang w:val="en-IE"/>
    </w:rPr>
  </w:style>
  <w:style w:type="paragraph" w:styleId="Funotentext">
    <w:name w:val="footnote text"/>
    <w:basedOn w:val="Standard"/>
    <w:link w:val="FunotentextZchn"/>
    <w:uiPriority w:val="99"/>
    <w:unhideWhenUsed/>
    <w:rsid w:val="001A0A7E"/>
  </w:style>
  <w:style w:type="character" w:customStyle="1" w:styleId="FunotentextZchn">
    <w:name w:val="Fußnotentext Zchn"/>
    <w:basedOn w:val="Absatz-Standardschriftart"/>
    <w:link w:val="Funotentext"/>
    <w:uiPriority w:val="99"/>
    <w:rsid w:val="001A0A7E"/>
    <w:rPr>
      <w:lang w:val="en-US"/>
    </w:rPr>
  </w:style>
  <w:style w:type="character" w:styleId="Funotenzeichen">
    <w:name w:val="footnote reference"/>
    <w:basedOn w:val="Absatz-Standardschriftart"/>
    <w:uiPriority w:val="99"/>
    <w:unhideWhenUsed/>
    <w:rsid w:val="001A0A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711249">
      <w:bodyDiv w:val="1"/>
      <w:marLeft w:val="0"/>
      <w:marRight w:val="0"/>
      <w:marTop w:val="0"/>
      <w:marBottom w:val="0"/>
      <w:divBdr>
        <w:top w:val="none" w:sz="0" w:space="0" w:color="auto"/>
        <w:left w:val="none" w:sz="0" w:space="0" w:color="auto"/>
        <w:bottom w:val="none" w:sz="0" w:space="0" w:color="auto"/>
        <w:right w:val="none" w:sz="0" w:space="0" w:color="auto"/>
      </w:divBdr>
    </w:div>
    <w:div w:id="917666207">
      <w:bodyDiv w:val="1"/>
      <w:marLeft w:val="0"/>
      <w:marRight w:val="0"/>
      <w:marTop w:val="0"/>
      <w:marBottom w:val="0"/>
      <w:divBdr>
        <w:top w:val="none" w:sz="0" w:space="0" w:color="auto"/>
        <w:left w:val="none" w:sz="0" w:space="0" w:color="auto"/>
        <w:bottom w:val="none" w:sz="0" w:space="0" w:color="auto"/>
        <w:right w:val="none" w:sz="0" w:space="0" w:color="auto"/>
      </w:divBdr>
    </w:div>
    <w:div w:id="1253588646">
      <w:bodyDiv w:val="1"/>
      <w:marLeft w:val="0"/>
      <w:marRight w:val="0"/>
      <w:marTop w:val="0"/>
      <w:marBottom w:val="0"/>
      <w:divBdr>
        <w:top w:val="none" w:sz="0" w:space="0" w:color="auto"/>
        <w:left w:val="none" w:sz="0" w:space="0" w:color="auto"/>
        <w:bottom w:val="none" w:sz="0" w:space="0" w:color="auto"/>
        <w:right w:val="none" w:sz="0" w:space="0" w:color="auto"/>
      </w:divBdr>
    </w:div>
    <w:div w:id="2097287185">
      <w:bodyDiv w:val="1"/>
      <w:marLeft w:val="0"/>
      <w:marRight w:val="0"/>
      <w:marTop w:val="0"/>
      <w:marBottom w:val="0"/>
      <w:divBdr>
        <w:top w:val="none" w:sz="0" w:space="0" w:color="auto"/>
        <w:left w:val="none" w:sz="0" w:space="0" w:color="auto"/>
        <w:bottom w:val="none" w:sz="0" w:space="0" w:color="auto"/>
        <w:right w:val="none" w:sz="0" w:space="0" w:color="auto"/>
      </w:divBdr>
    </w:div>
    <w:div w:id="21449287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1213</Words>
  <Characters>7648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Uni Wien</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Kusch</dc:creator>
  <cp:keywords/>
  <dc:description/>
  <cp:lastModifiedBy>Martin Kusch</cp:lastModifiedBy>
  <cp:revision>2</cp:revision>
  <cp:lastPrinted>2018-08-08T09:39:00Z</cp:lastPrinted>
  <dcterms:created xsi:type="dcterms:W3CDTF">2019-09-04T10:46:00Z</dcterms:created>
  <dcterms:modified xsi:type="dcterms:W3CDTF">2019-09-04T10:46:00Z</dcterms:modified>
</cp:coreProperties>
</file>