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42816" w14:textId="08314789" w:rsidR="00874AFF" w:rsidRPr="00874AFF" w:rsidRDefault="00874AFF" w:rsidP="00874AFF">
      <w:pPr>
        <w:spacing w:before="66" w:line="253" w:lineRule="auto"/>
        <w:ind w:left="100" w:right="114"/>
        <w:rPr>
          <w:rFonts w:ascii="Times New Roman" w:eastAsia="Cambria" w:hAnsi="Times New Roman" w:cs="Times New Roman"/>
          <w:sz w:val="19"/>
          <w:szCs w:val="19"/>
        </w:rPr>
      </w:pPr>
      <w:r w:rsidRPr="00874AFF">
        <w:rPr>
          <w:rFonts w:ascii="Times New Roman" w:hAnsi="Times New Roman" w:cs="Times New Roman"/>
          <w:spacing w:val="2"/>
          <w:w w:val="105"/>
          <w:sz w:val="19"/>
        </w:rPr>
        <w:t xml:space="preserve">A </w:t>
      </w:r>
      <w:r w:rsidRPr="00874AFF">
        <w:rPr>
          <w:rFonts w:ascii="Times New Roman" w:hAnsi="Times New Roman" w:cs="Times New Roman"/>
          <w:w w:val="105"/>
          <w:sz w:val="19"/>
        </w:rPr>
        <w:t>final</w:t>
      </w:r>
      <w:r w:rsidRPr="00874AFF">
        <w:rPr>
          <w:rFonts w:ascii="Times New Roman" w:hAnsi="Times New Roman" w:cs="Times New Roman"/>
          <w:spacing w:val="2"/>
          <w:w w:val="105"/>
          <w:sz w:val="19"/>
        </w:rPr>
        <w:t xml:space="preserve"> </w:t>
      </w:r>
      <w:r w:rsidRPr="00874AFF">
        <w:rPr>
          <w:rFonts w:ascii="Times New Roman" w:hAnsi="Times New Roman" w:cs="Times New Roman"/>
          <w:w w:val="105"/>
          <w:sz w:val="19"/>
        </w:rPr>
        <w:t>version</w:t>
      </w:r>
      <w:r w:rsidRPr="00874AFF">
        <w:rPr>
          <w:rFonts w:ascii="Times New Roman" w:hAnsi="Times New Roman" w:cs="Times New Roman"/>
          <w:spacing w:val="3"/>
          <w:w w:val="105"/>
          <w:sz w:val="19"/>
        </w:rPr>
        <w:t xml:space="preserve"> </w:t>
      </w:r>
      <w:r w:rsidRPr="00874AFF">
        <w:rPr>
          <w:rFonts w:ascii="Times New Roman" w:hAnsi="Times New Roman" w:cs="Times New Roman"/>
          <w:w w:val="105"/>
          <w:sz w:val="19"/>
        </w:rPr>
        <w:t>of</w:t>
      </w:r>
      <w:r w:rsidRPr="00874AFF">
        <w:rPr>
          <w:rFonts w:ascii="Times New Roman" w:hAnsi="Times New Roman" w:cs="Times New Roman"/>
          <w:spacing w:val="2"/>
          <w:w w:val="105"/>
          <w:sz w:val="19"/>
        </w:rPr>
        <w:t xml:space="preserve"> </w:t>
      </w:r>
      <w:r w:rsidRPr="00874AFF">
        <w:rPr>
          <w:rFonts w:ascii="Times New Roman" w:hAnsi="Times New Roman" w:cs="Times New Roman"/>
          <w:w w:val="105"/>
          <w:sz w:val="19"/>
        </w:rPr>
        <w:t>this</w:t>
      </w:r>
      <w:r w:rsidRPr="00874AFF">
        <w:rPr>
          <w:rFonts w:ascii="Times New Roman" w:hAnsi="Times New Roman" w:cs="Times New Roman"/>
          <w:spacing w:val="3"/>
          <w:w w:val="105"/>
          <w:sz w:val="19"/>
        </w:rPr>
        <w:t xml:space="preserve"> </w:t>
      </w:r>
      <w:r w:rsidRPr="00874AFF">
        <w:rPr>
          <w:rFonts w:ascii="Times New Roman" w:hAnsi="Times New Roman" w:cs="Times New Roman"/>
          <w:spacing w:val="1"/>
          <w:w w:val="105"/>
          <w:sz w:val="19"/>
        </w:rPr>
        <w:t>paper</w:t>
      </w:r>
      <w:r w:rsidRPr="00874AFF">
        <w:rPr>
          <w:rFonts w:ascii="Times New Roman" w:hAnsi="Times New Roman" w:cs="Times New Roman"/>
          <w:spacing w:val="2"/>
          <w:w w:val="105"/>
          <w:sz w:val="19"/>
        </w:rPr>
        <w:t xml:space="preserve"> </w:t>
      </w:r>
      <w:r w:rsidRPr="00874AFF">
        <w:rPr>
          <w:rFonts w:ascii="Times New Roman" w:hAnsi="Times New Roman" w:cs="Times New Roman"/>
          <w:w w:val="105"/>
          <w:sz w:val="19"/>
        </w:rPr>
        <w:t>is</w:t>
      </w:r>
      <w:r w:rsidRPr="00874AFF">
        <w:rPr>
          <w:rFonts w:ascii="Times New Roman" w:hAnsi="Times New Roman" w:cs="Times New Roman"/>
          <w:spacing w:val="2"/>
          <w:w w:val="105"/>
          <w:sz w:val="19"/>
        </w:rPr>
        <w:t xml:space="preserve"> </w:t>
      </w:r>
      <w:r w:rsidRPr="00874AFF">
        <w:rPr>
          <w:rFonts w:ascii="Times New Roman" w:hAnsi="Times New Roman" w:cs="Times New Roman"/>
          <w:w w:val="105"/>
          <w:sz w:val="19"/>
        </w:rPr>
        <w:t>forthcoming</w:t>
      </w:r>
      <w:r w:rsidRPr="00874AFF">
        <w:rPr>
          <w:rFonts w:ascii="Times New Roman" w:hAnsi="Times New Roman" w:cs="Times New Roman"/>
          <w:spacing w:val="2"/>
          <w:w w:val="105"/>
          <w:sz w:val="19"/>
        </w:rPr>
        <w:t xml:space="preserve"> </w:t>
      </w:r>
      <w:r w:rsidRPr="00874AFF">
        <w:rPr>
          <w:rFonts w:ascii="Times New Roman" w:hAnsi="Times New Roman" w:cs="Times New Roman"/>
          <w:w w:val="105"/>
          <w:sz w:val="19"/>
        </w:rPr>
        <w:t>in</w:t>
      </w:r>
      <w:r w:rsidRPr="00874AFF">
        <w:rPr>
          <w:rFonts w:ascii="Times New Roman" w:hAnsi="Times New Roman" w:cs="Times New Roman"/>
          <w:spacing w:val="2"/>
          <w:w w:val="105"/>
          <w:sz w:val="19"/>
        </w:rPr>
        <w:t xml:space="preserve"> </w:t>
      </w:r>
      <w:r w:rsidRPr="00874AFF">
        <w:rPr>
          <w:rFonts w:ascii="Times New Roman" w:hAnsi="Times New Roman" w:cs="Times New Roman"/>
          <w:i/>
          <w:w w:val="105"/>
          <w:sz w:val="19"/>
        </w:rPr>
        <w:t>Daedalus, the Journal of the American Academy of Arts and Sciences</w:t>
      </w:r>
      <w:r w:rsidRPr="00874AFF">
        <w:rPr>
          <w:rFonts w:ascii="Times New Roman" w:hAnsi="Times New Roman" w:cs="Times New Roman"/>
          <w:w w:val="105"/>
          <w:sz w:val="19"/>
        </w:rPr>
        <w:t xml:space="preserve">, special issue on Prospects and Limits of Deliberative Democracy, ed. by J. </w:t>
      </w:r>
      <w:proofErr w:type="spellStart"/>
      <w:r w:rsidRPr="00874AFF">
        <w:rPr>
          <w:rFonts w:ascii="Times New Roman" w:hAnsi="Times New Roman" w:cs="Times New Roman"/>
          <w:w w:val="105"/>
          <w:sz w:val="19"/>
        </w:rPr>
        <w:t>Fishkin</w:t>
      </w:r>
      <w:proofErr w:type="spellEnd"/>
      <w:r w:rsidRPr="00874AFF">
        <w:rPr>
          <w:rFonts w:ascii="Times New Roman" w:hAnsi="Times New Roman" w:cs="Times New Roman"/>
          <w:w w:val="105"/>
          <w:sz w:val="19"/>
        </w:rPr>
        <w:t xml:space="preserve"> and J. </w:t>
      </w:r>
      <w:proofErr w:type="spellStart"/>
      <w:r w:rsidRPr="00874AFF">
        <w:rPr>
          <w:rFonts w:ascii="Times New Roman" w:hAnsi="Times New Roman" w:cs="Times New Roman"/>
          <w:w w:val="105"/>
          <w:sz w:val="19"/>
        </w:rPr>
        <w:t>Mansbridge</w:t>
      </w:r>
      <w:proofErr w:type="spellEnd"/>
      <w:r w:rsidRPr="00874AFF">
        <w:rPr>
          <w:rFonts w:ascii="Times New Roman" w:hAnsi="Times New Roman" w:cs="Times New Roman"/>
          <w:w w:val="105"/>
          <w:sz w:val="19"/>
        </w:rPr>
        <w:t>, 146/3 (2017)</w:t>
      </w:r>
      <w:r w:rsidRPr="00874AFF">
        <w:rPr>
          <w:rFonts w:ascii="Times New Roman" w:hAnsi="Times New Roman" w:cs="Times New Roman"/>
          <w:w w:val="105"/>
          <w:sz w:val="19"/>
        </w:rPr>
        <w:t>.</w:t>
      </w:r>
      <w:r w:rsidRPr="00874AFF">
        <w:rPr>
          <w:rFonts w:ascii="Times New Roman" w:hAnsi="Times New Roman" w:cs="Times New Roman"/>
          <w:spacing w:val="-14"/>
          <w:w w:val="105"/>
          <w:sz w:val="19"/>
        </w:rPr>
        <w:t xml:space="preserve"> </w:t>
      </w:r>
      <w:r w:rsidRPr="00874AFF">
        <w:rPr>
          <w:rFonts w:ascii="Times New Roman" w:hAnsi="Times New Roman" w:cs="Times New Roman"/>
          <w:w w:val="105"/>
          <w:sz w:val="19"/>
        </w:rPr>
        <w:t>Please</w:t>
      </w:r>
      <w:r w:rsidRPr="00874AFF">
        <w:rPr>
          <w:rFonts w:ascii="Times New Roman" w:hAnsi="Times New Roman" w:cs="Times New Roman"/>
          <w:spacing w:val="-14"/>
          <w:w w:val="105"/>
          <w:sz w:val="19"/>
        </w:rPr>
        <w:t xml:space="preserve"> </w:t>
      </w:r>
      <w:r w:rsidRPr="00874AFF">
        <w:rPr>
          <w:rFonts w:ascii="Times New Roman" w:hAnsi="Times New Roman" w:cs="Times New Roman"/>
          <w:w w:val="105"/>
          <w:sz w:val="19"/>
        </w:rPr>
        <w:t>cite</w:t>
      </w:r>
      <w:r w:rsidRPr="00874AFF">
        <w:rPr>
          <w:rFonts w:ascii="Times New Roman" w:hAnsi="Times New Roman" w:cs="Times New Roman"/>
          <w:spacing w:val="-14"/>
          <w:w w:val="105"/>
          <w:sz w:val="19"/>
        </w:rPr>
        <w:t xml:space="preserve"> </w:t>
      </w:r>
      <w:r w:rsidRPr="00874AFF">
        <w:rPr>
          <w:rFonts w:ascii="Times New Roman" w:hAnsi="Times New Roman" w:cs="Times New Roman"/>
          <w:w w:val="105"/>
          <w:sz w:val="19"/>
        </w:rPr>
        <w:t>published</w:t>
      </w:r>
      <w:r w:rsidRPr="00874AFF">
        <w:rPr>
          <w:rFonts w:ascii="Times New Roman" w:hAnsi="Times New Roman" w:cs="Times New Roman"/>
          <w:spacing w:val="-14"/>
          <w:w w:val="105"/>
          <w:sz w:val="19"/>
        </w:rPr>
        <w:t xml:space="preserve"> </w:t>
      </w:r>
      <w:r w:rsidRPr="00874AFF">
        <w:rPr>
          <w:rFonts w:ascii="Times New Roman" w:hAnsi="Times New Roman" w:cs="Times New Roman"/>
          <w:w w:val="105"/>
          <w:sz w:val="19"/>
        </w:rPr>
        <w:t>version.</w:t>
      </w:r>
      <w:r w:rsidRPr="00874AFF">
        <w:rPr>
          <w:rFonts w:ascii="Times New Roman" w:hAnsi="Times New Roman" w:cs="Times New Roman"/>
          <w:w w:val="103"/>
          <w:sz w:val="19"/>
        </w:rPr>
        <w:t xml:space="preserve"> </w:t>
      </w:r>
    </w:p>
    <w:p w14:paraId="5D85CD5B" w14:textId="77777777" w:rsidR="00874AFF" w:rsidRPr="00874AFF" w:rsidRDefault="00874AFF" w:rsidP="00C82021">
      <w:pPr>
        <w:jc w:val="both"/>
        <w:rPr>
          <w:rFonts w:ascii="Times New Roman" w:hAnsi="Times New Roman" w:cs="Times New Roman"/>
          <w:b/>
          <w:sz w:val="22"/>
          <w:szCs w:val="22"/>
        </w:rPr>
      </w:pPr>
    </w:p>
    <w:p w14:paraId="712409AD" w14:textId="77777777" w:rsidR="00874AFF" w:rsidRPr="00874AFF" w:rsidRDefault="00874AFF" w:rsidP="00C82021">
      <w:pPr>
        <w:jc w:val="both"/>
        <w:rPr>
          <w:rFonts w:ascii="Times New Roman" w:hAnsi="Times New Roman" w:cs="Times New Roman"/>
          <w:b/>
          <w:sz w:val="32"/>
          <w:szCs w:val="32"/>
        </w:rPr>
      </w:pPr>
    </w:p>
    <w:p w14:paraId="6AC17CF3" w14:textId="77777777" w:rsidR="006938BE" w:rsidRDefault="009A270F" w:rsidP="00C82021">
      <w:pPr>
        <w:jc w:val="both"/>
        <w:rPr>
          <w:rFonts w:ascii="Times New Roman" w:hAnsi="Times New Roman" w:cs="Times New Roman"/>
          <w:b/>
          <w:sz w:val="32"/>
          <w:szCs w:val="32"/>
        </w:rPr>
      </w:pPr>
      <w:r w:rsidRPr="006938BE">
        <w:rPr>
          <w:rFonts w:ascii="Times New Roman" w:hAnsi="Times New Roman" w:cs="Times New Roman"/>
          <w:b/>
          <w:sz w:val="32"/>
          <w:szCs w:val="32"/>
        </w:rPr>
        <w:t xml:space="preserve">Can Democracy </w:t>
      </w:r>
      <w:proofErr w:type="gramStart"/>
      <w:r w:rsidRPr="006938BE">
        <w:rPr>
          <w:rFonts w:ascii="Times New Roman" w:hAnsi="Times New Roman" w:cs="Times New Roman"/>
          <w:b/>
          <w:sz w:val="32"/>
          <w:szCs w:val="32"/>
        </w:rPr>
        <w:t>be</w:t>
      </w:r>
      <w:proofErr w:type="gramEnd"/>
      <w:r w:rsidRPr="006938BE">
        <w:rPr>
          <w:rFonts w:ascii="Times New Roman" w:hAnsi="Times New Roman" w:cs="Times New Roman"/>
          <w:b/>
          <w:sz w:val="32"/>
          <w:szCs w:val="32"/>
        </w:rPr>
        <w:t xml:space="preserve"> Deliberative and Participatory? </w:t>
      </w:r>
    </w:p>
    <w:p w14:paraId="7D54DF97" w14:textId="1BE362B3" w:rsidR="009A270F" w:rsidRPr="006938BE" w:rsidRDefault="009A270F" w:rsidP="00C82021">
      <w:pPr>
        <w:jc w:val="both"/>
        <w:rPr>
          <w:rFonts w:ascii="Times New Roman" w:hAnsi="Times New Roman" w:cs="Times New Roman"/>
          <w:b/>
          <w:sz w:val="32"/>
          <w:szCs w:val="32"/>
        </w:rPr>
      </w:pPr>
      <w:r w:rsidRPr="006938BE">
        <w:rPr>
          <w:rFonts w:ascii="Times New Roman" w:hAnsi="Times New Roman" w:cs="Times New Roman"/>
          <w:b/>
          <w:sz w:val="32"/>
          <w:szCs w:val="32"/>
        </w:rPr>
        <w:t xml:space="preserve">The Democratic Case for </w:t>
      </w:r>
      <w:r w:rsidR="00547ACC" w:rsidRPr="006938BE">
        <w:rPr>
          <w:rFonts w:ascii="Times New Roman" w:hAnsi="Times New Roman" w:cs="Times New Roman"/>
          <w:b/>
          <w:sz w:val="32"/>
          <w:szCs w:val="32"/>
        </w:rPr>
        <w:t>Political</w:t>
      </w:r>
      <w:r w:rsidR="0015140A" w:rsidRPr="006938BE">
        <w:rPr>
          <w:rFonts w:ascii="Times New Roman" w:hAnsi="Times New Roman" w:cs="Times New Roman"/>
          <w:b/>
          <w:sz w:val="32"/>
          <w:szCs w:val="32"/>
        </w:rPr>
        <w:t xml:space="preserve"> Uses of</w:t>
      </w:r>
      <w:r w:rsidRPr="006938BE">
        <w:rPr>
          <w:rFonts w:ascii="Times New Roman" w:hAnsi="Times New Roman" w:cs="Times New Roman"/>
          <w:b/>
          <w:sz w:val="32"/>
          <w:szCs w:val="32"/>
        </w:rPr>
        <w:t xml:space="preserve"> </w:t>
      </w:r>
      <w:proofErr w:type="spellStart"/>
      <w:r w:rsidRPr="006938BE">
        <w:rPr>
          <w:rFonts w:ascii="Times New Roman" w:hAnsi="Times New Roman" w:cs="Times New Roman"/>
          <w:b/>
          <w:sz w:val="32"/>
          <w:szCs w:val="32"/>
        </w:rPr>
        <w:t>Minipublics</w:t>
      </w:r>
      <w:proofErr w:type="spellEnd"/>
    </w:p>
    <w:p w14:paraId="6B746131" w14:textId="77777777" w:rsidR="006938BE" w:rsidRDefault="006938BE" w:rsidP="00C82021">
      <w:pPr>
        <w:jc w:val="both"/>
        <w:rPr>
          <w:rFonts w:ascii="Times New Roman" w:hAnsi="Times New Roman" w:cs="Times New Roman"/>
          <w:b/>
          <w:sz w:val="28"/>
          <w:szCs w:val="28"/>
        </w:rPr>
      </w:pPr>
    </w:p>
    <w:p w14:paraId="3C12ADCD" w14:textId="77777777" w:rsidR="009A270F" w:rsidRPr="004D3E0C" w:rsidRDefault="009A270F" w:rsidP="00C82021">
      <w:pPr>
        <w:jc w:val="both"/>
        <w:rPr>
          <w:rFonts w:ascii="Times New Roman" w:hAnsi="Times New Roman" w:cs="Times New Roman"/>
          <w:i/>
          <w:sz w:val="32"/>
          <w:szCs w:val="32"/>
        </w:rPr>
      </w:pPr>
      <w:r w:rsidRPr="004D3E0C">
        <w:rPr>
          <w:rFonts w:ascii="Times New Roman" w:hAnsi="Times New Roman" w:cs="Times New Roman"/>
          <w:i/>
          <w:sz w:val="32"/>
          <w:szCs w:val="32"/>
        </w:rPr>
        <w:t>Cristina Lafont</w:t>
      </w:r>
    </w:p>
    <w:p w14:paraId="0284B40E" w14:textId="77777777" w:rsidR="00C82021" w:rsidRDefault="00C82021" w:rsidP="009A270F">
      <w:pPr>
        <w:spacing w:line="360" w:lineRule="auto"/>
        <w:jc w:val="both"/>
        <w:rPr>
          <w:rFonts w:ascii="Times New Roman" w:hAnsi="Times New Roman" w:cs="Times New Roman"/>
        </w:rPr>
      </w:pPr>
    </w:p>
    <w:p w14:paraId="62C14980" w14:textId="0234BBB4" w:rsidR="006938BE" w:rsidRDefault="006938BE" w:rsidP="001951C1">
      <w:pPr>
        <w:jc w:val="both"/>
        <w:rPr>
          <w:rFonts w:ascii="Times New Roman" w:hAnsi="Times New Roman" w:cs="Times New Roman"/>
        </w:rPr>
      </w:pPr>
      <w:r w:rsidRPr="004D3E0C">
        <w:rPr>
          <w:rFonts w:ascii="Times New Roman" w:hAnsi="Times New Roman" w:cs="Times New Roman"/>
          <w:i/>
        </w:rPr>
        <w:t>Abstract:</w:t>
      </w:r>
      <w:r w:rsidR="004D3E0C">
        <w:rPr>
          <w:rFonts w:ascii="Times New Roman" w:hAnsi="Times New Roman" w:cs="Times New Roman"/>
          <w:i/>
        </w:rPr>
        <w:t xml:space="preserve"> </w:t>
      </w:r>
      <w:r w:rsidR="00A42647">
        <w:rPr>
          <w:rFonts w:ascii="Times New Roman" w:hAnsi="Times New Roman" w:cs="Times New Roman"/>
          <w:i/>
        </w:rPr>
        <w:t>This essay</w:t>
      </w:r>
      <w:r w:rsidR="001951C1" w:rsidRPr="001951C1">
        <w:rPr>
          <w:rFonts w:ascii="Times New Roman" w:hAnsi="Times New Roman" w:cs="Times New Roman"/>
          <w:i/>
        </w:rPr>
        <w:t xml:space="preserve"> focuses on recent proposals to confer decisional status upon deliberative </w:t>
      </w:r>
      <w:proofErr w:type="spellStart"/>
      <w:r w:rsidR="001951C1" w:rsidRPr="001951C1">
        <w:rPr>
          <w:rFonts w:ascii="Times New Roman" w:hAnsi="Times New Roman" w:cs="Times New Roman"/>
          <w:i/>
        </w:rPr>
        <w:t>minipublics</w:t>
      </w:r>
      <w:proofErr w:type="spellEnd"/>
      <w:r w:rsidR="001951C1" w:rsidRPr="001951C1">
        <w:rPr>
          <w:rFonts w:ascii="Times New Roman" w:hAnsi="Times New Roman" w:cs="Times New Roman"/>
          <w:i/>
        </w:rPr>
        <w:t xml:space="preserve"> such as citizen juries, Deliberative Polls, citizen’s assemblies, and so forth. Against such proposals, I argue that inserting deliberative </w:t>
      </w:r>
      <w:proofErr w:type="spellStart"/>
      <w:r w:rsidR="001951C1" w:rsidRPr="001951C1">
        <w:rPr>
          <w:rFonts w:ascii="Times New Roman" w:hAnsi="Times New Roman" w:cs="Times New Roman"/>
          <w:i/>
        </w:rPr>
        <w:t>minipublics</w:t>
      </w:r>
      <w:proofErr w:type="spellEnd"/>
      <w:r w:rsidR="001951C1" w:rsidRPr="001951C1">
        <w:rPr>
          <w:rFonts w:ascii="Times New Roman" w:hAnsi="Times New Roman" w:cs="Times New Roman"/>
          <w:i/>
        </w:rPr>
        <w:t xml:space="preserve"> into political decision-making processes would diminish the democratic legitimacy of the political system as a whole. This negative conclusion invites a question: which political uses of </w:t>
      </w:r>
      <w:proofErr w:type="spellStart"/>
      <w:r w:rsidR="001951C1" w:rsidRPr="001951C1">
        <w:rPr>
          <w:rFonts w:ascii="Times New Roman" w:hAnsi="Times New Roman" w:cs="Times New Roman"/>
          <w:i/>
        </w:rPr>
        <w:t>minipublics</w:t>
      </w:r>
      <w:proofErr w:type="spellEnd"/>
      <w:r w:rsidR="001951C1" w:rsidRPr="001951C1">
        <w:rPr>
          <w:rFonts w:ascii="Times New Roman" w:hAnsi="Times New Roman" w:cs="Times New Roman"/>
          <w:i/>
        </w:rPr>
        <w:t xml:space="preserve"> would yield genuinely </w:t>
      </w:r>
      <w:r w:rsidR="001951C1" w:rsidRPr="001951C1">
        <w:rPr>
          <w:rFonts w:ascii="Times New Roman" w:hAnsi="Times New Roman" w:cs="Times New Roman"/>
          <w:i/>
          <w:iCs/>
        </w:rPr>
        <w:t>democratic</w:t>
      </w:r>
      <w:r w:rsidR="001951C1" w:rsidRPr="001951C1">
        <w:rPr>
          <w:rFonts w:ascii="Times New Roman" w:hAnsi="Times New Roman" w:cs="Times New Roman"/>
          <w:i/>
        </w:rPr>
        <w:t xml:space="preserve"> improvements? Drawing from a participatory conception of deliberative democracy, I propose several uses of </w:t>
      </w:r>
      <w:proofErr w:type="spellStart"/>
      <w:r w:rsidR="001951C1" w:rsidRPr="001951C1">
        <w:rPr>
          <w:rFonts w:ascii="Times New Roman" w:hAnsi="Times New Roman" w:cs="Times New Roman"/>
          <w:i/>
        </w:rPr>
        <w:t>minipublics</w:t>
      </w:r>
      <w:proofErr w:type="spellEnd"/>
      <w:r w:rsidR="001951C1" w:rsidRPr="001951C1">
        <w:rPr>
          <w:rFonts w:ascii="Times New Roman" w:hAnsi="Times New Roman" w:cs="Times New Roman"/>
          <w:i/>
        </w:rPr>
        <w:t xml:space="preserve"> that could enhance the democratic legitimacy of political decision-making in current societies.</w:t>
      </w:r>
    </w:p>
    <w:p w14:paraId="64B6E0AB" w14:textId="77777777" w:rsidR="001951C1" w:rsidRDefault="001951C1" w:rsidP="001951C1">
      <w:pPr>
        <w:jc w:val="both"/>
        <w:rPr>
          <w:rFonts w:ascii="Times New Roman" w:hAnsi="Times New Roman" w:cs="Times New Roman"/>
        </w:rPr>
      </w:pPr>
    </w:p>
    <w:p w14:paraId="56D5DAB5" w14:textId="77777777" w:rsidR="001951C1" w:rsidRDefault="001951C1" w:rsidP="001951C1">
      <w:pPr>
        <w:jc w:val="both"/>
        <w:rPr>
          <w:rFonts w:ascii="Times New Roman" w:hAnsi="Times New Roman" w:cs="Times New Roman"/>
        </w:rPr>
      </w:pPr>
    </w:p>
    <w:p w14:paraId="653442BE" w14:textId="77777777" w:rsidR="001951C1" w:rsidRPr="001951C1" w:rsidRDefault="001951C1" w:rsidP="001951C1">
      <w:pPr>
        <w:jc w:val="both"/>
        <w:rPr>
          <w:rFonts w:ascii="Times New Roman" w:hAnsi="Times New Roman" w:cs="Times New Roman"/>
        </w:rPr>
      </w:pPr>
    </w:p>
    <w:p w14:paraId="3E18C445" w14:textId="77777777" w:rsidR="009A270F" w:rsidRDefault="009A270F" w:rsidP="009A270F">
      <w:pPr>
        <w:jc w:val="right"/>
        <w:rPr>
          <w:i/>
          <w:sz w:val="20"/>
          <w:szCs w:val="20"/>
        </w:rPr>
      </w:pPr>
      <w:r w:rsidRPr="00565180">
        <w:rPr>
          <w:i/>
          <w:sz w:val="20"/>
          <w:szCs w:val="20"/>
        </w:rPr>
        <w:t>“There is a difference between a sample of several hundred speaking for the nation</w:t>
      </w:r>
    </w:p>
    <w:p w14:paraId="572E61D5" w14:textId="77777777" w:rsidR="009A270F" w:rsidRDefault="009A270F" w:rsidP="009A270F">
      <w:pPr>
        <w:jc w:val="right"/>
        <w:rPr>
          <w:i/>
          <w:sz w:val="20"/>
          <w:szCs w:val="20"/>
        </w:rPr>
      </w:pPr>
      <w:r w:rsidRPr="00565180">
        <w:rPr>
          <w:i/>
          <w:sz w:val="20"/>
          <w:szCs w:val="20"/>
        </w:rPr>
        <w:t xml:space="preserve"> and the entire citizenry actually speaking for itself”</w:t>
      </w:r>
    </w:p>
    <w:p w14:paraId="296C0F42" w14:textId="77777777" w:rsidR="009A270F" w:rsidRDefault="009A270F" w:rsidP="009A270F">
      <w:pPr>
        <w:jc w:val="right"/>
        <w:rPr>
          <w:i/>
          <w:sz w:val="20"/>
          <w:szCs w:val="20"/>
        </w:rPr>
      </w:pPr>
      <w:r>
        <w:rPr>
          <w:i/>
          <w:sz w:val="20"/>
          <w:szCs w:val="20"/>
        </w:rPr>
        <w:t>J. Fishkin – The Voice of the People, 44.</w:t>
      </w:r>
    </w:p>
    <w:p w14:paraId="5F9A50C0" w14:textId="77777777" w:rsidR="009A270F" w:rsidRDefault="009A270F" w:rsidP="009A270F">
      <w:pPr>
        <w:spacing w:line="360" w:lineRule="auto"/>
        <w:jc w:val="right"/>
        <w:rPr>
          <w:rFonts w:ascii="Times New Roman" w:hAnsi="Times New Roman" w:cs="Times New Roman"/>
        </w:rPr>
      </w:pPr>
    </w:p>
    <w:p w14:paraId="31591F6A" w14:textId="77777777" w:rsidR="009A270F" w:rsidRDefault="009A270F" w:rsidP="009A270F">
      <w:pPr>
        <w:spacing w:line="360" w:lineRule="auto"/>
        <w:jc w:val="both"/>
        <w:rPr>
          <w:rFonts w:ascii="Times New Roman" w:hAnsi="Times New Roman" w:cs="Times New Roman"/>
        </w:rPr>
      </w:pPr>
    </w:p>
    <w:p w14:paraId="77CD4E7A" w14:textId="4287EBC1" w:rsidR="00377860" w:rsidRPr="00A937F1" w:rsidRDefault="00AE7C50" w:rsidP="00A937F1">
      <w:pPr>
        <w:spacing w:line="360" w:lineRule="auto"/>
        <w:ind w:firstLine="720"/>
        <w:jc w:val="both"/>
        <w:rPr>
          <w:rFonts w:ascii="Times New Roman" w:hAnsi="Times New Roman" w:cs="Times New Roman"/>
          <w:bCs/>
        </w:rPr>
      </w:pPr>
      <w:r w:rsidRPr="00AE7C50">
        <w:rPr>
          <w:rFonts w:ascii="Times New Roman" w:hAnsi="Times New Roman" w:cs="Times New Roman"/>
        </w:rPr>
        <w:t>In recent decades deliberative democracy has become increasingly popular.</w:t>
      </w:r>
      <w:r w:rsidR="00377860">
        <w:rPr>
          <w:rStyle w:val="FootnoteReference"/>
          <w:rFonts w:ascii="Times New Roman" w:hAnsi="Times New Roman" w:cs="Times New Roman"/>
        </w:rPr>
        <w:footnoteReference w:id="1"/>
      </w:r>
      <w:r w:rsidR="00377860" w:rsidRPr="00AE7C50">
        <w:rPr>
          <w:rFonts w:ascii="Times New Roman" w:hAnsi="Times New Roman" w:cs="Times New Roman"/>
        </w:rPr>
        <w:t xml:space="preserve"> One of the reasons for its popularity is that it offers an attractive interpretation of the democratic ideal of self-government. According to the ideal of deliberative democracy, citizens owe one another justifications based on reasons that everyone can reasonably accept for the coercive policies with which they must comply. To the extent that citizens can mutually justify the political coercion they exercise over one another, they can see </w:t>
      </w:r>
      <w:r w:rsidR="00377860" w:rsidRPr="00AE7C50">
        <w:rPr>
          <w:rFonts w:ascii="Times New Roman" w:hAnsi="Times New Roman" w:cs="Times New Roman"/>
        </w:rPr>
        <w:lastRenderedPageBreak/>
        <w:t>themselves as co-legislators or political equals</w:t>
      </w:r>
      <w:r w:rsidR="00377860">
        <w:rPr>
          <w:rFonts w:ascii="Times New Roman" w:hAnsi="Times New Roman" w:cs="Times New Roman"/>
        </w:rPr>
        <w:t xml:space="preserve"> in precisely the way</w:t>
      </w:r>
      <w:r w:rsidR="00377860" w:rsidRPr="00AE7C50">
        <w:rPr>
          <w:rFonts w:ascii="Times New Roman" w:hAnsi="Times New Roman" w:cs="Times New Roman"/>
        </w:rPr>
        <w:t xml:space="preserve"> the democratic ideal of self-government requires.</w:t>
      </w:r>
      <w:r w:rsidR="00377860" w:rsidRPr="00AE7C50">
        <w:rPr>
          <w:rFonts w:ascii="Times New Roman" w:hAnsi="Times New Roman" w:cs="Times New Roman"/>
          <w:vertAlign w:val="superscript"/>
        </w:rPr>
        <w:footnoteReference w:id="2"/>
      </w:r>
      <w:r w:rsidR="00377860">
        <w:rPr>
          <w:rFonts w:ascii="Times New Roman" w:hAnsi="Times New Roman" w:cs="Times New Roman"/>
        </w:rPr>
        <w:t xml:space="preserve"> </w:t>
      </w:r>
      <w:r w:rsidR="00377860" w:rsidRPr="00AE7C50">
        <w:rPr>
          <w:rFonts w:ascii="Times New Roman" w:hAnsi="Times New Roman" w:cs="Times New Roman"/>
        </w:rPr>
        <w:t xml:space="preserve">The essential contribution of public deliberation to democratic legitimacy is that it enables citizens to endorse the laws and policies to which they are subject as their own. In the absence of a commitment to mutual justification, citizens </w:t>
      </w:r>
      <w:r w:rsidR="00377860">
        <w:rPr>
          <w:rFonts w:ascii="Times New Roman" w:hAnsi="Times New Roman" w:cs="Times New Roman"/>
        </w:rPr>
        <w:t>cannot meaningfully</w:t>
      </w:r>
      <w:r w:rsidR="00377860" w:rsidRPr="00AE7C50">
        <w:rPr>
          <w:rFonts w:ascii="Times New Roman" w:hAnsi="Times New Roman" w:cs="Times New Roman"/>
        </w:rPr>
        <w:t xml:space="preserve"> see themselves as participants in collective self-rule, </w:t>
      </w:r>
      <w:r w:rsidR="00377860">
        <w:rPr>
          <w:rFonts w:ascii="Times New Roman" w:hAnsi="Times New Roman" w:cs="Times New Roman"/>
        </w:rPr>
        <w:t>but instead come to see themselves as</w:t>
      </w:r>
      <w:r w:rsidR="00377860" w:rsidRPr="00AE7C50">
        <w:rPr>
          <w:rFonts w:ascii="Times New Roman" w:hAnsi="Times New Roman" w:cs="Times New Roman"/>
        </w:rPr>
        <w:t xml:space="preserve"> coerced into compliance by others</w:t>
      </w:r>
      <w:r w:rsidR="00377860" w:rsidRPr="00AE7C50">
        <w:rPr>
          <w:rFonts w:ascii="Times New Roman" w:hAnsi="Times New Roman" w:cs="Times New Roman"/>
          <w:bCs/>
        </w:rPr>
        <w:t xml:space="preserve">. </w:t>
      </w:r>
      <w:r w:rsidR="00377860">
        <w:rPr>
          <w:rFonts w:ascii="Times New Roman" w:hAnsi="Times New Roman" w:cs="Times New Roman"/>
          <w:bCs/>
        </w:rPr>
        <w:t xml:space="preserve">Indeed, by </w:t>
      </w:r>
      <w:r w:rsidR="00377860" w:rsidRPr="00AE7C50">
        <w:rPr>
          <w:rFonts w:ascii="Times New Roman" w:hAnsi="Times New Roman" w:cs="Times New Roman"/>
          <w:bCs/>
        </w:rPr>
        <w:t>adding a requirement of public justification, the deliberative model indicates a way in which citizens may be able to prevent political domination by consolidated majorities. They can engage in public deliberation in order to show that their proposals are supported by bette</w:t>
      </w:r>
      <w:r w:rsidR="00377860">
        <w:rPr>
          <w:rFonts w:ascii="Times New Roman" w:hAnsi="Times New Roman" w:cs="Times New Roman"/>
          <w:bCs/>
        </w:rPr>
        <w:t>r reasons and hold out</w:t>
      </w:r>
      <w:r w:rsidR="00377860" w:rsidRPr="00AE7C50">
        <w:rPr>
          <w:rFonts w:ascii="Times New Roman" w:hAnsi="Times New Roman" w:cs="Times New Roman"/>
          <w:bCs/>
        </w:rPr>
        <w:t xml:space="preserve"> hope that the force of the better argument may move other citizens to change their political preferences.</w:t>
      </w:r>
      <w:r w:rsidR="00377860">
        <w:rPr>
          <w:rStyle w:val="FootnoteReference"/>
          <w:rFonts w:ascii="Times New Roman" w:hAnsi="Times New Roman" w:cs="Times New Roman"/>
          <w:bCs/>
        </w:rPr>
        <w:footnoteReference w:id="3"/>
      </w:r>
      <w:r w:rsidR="00377860" w:rsidRPr="00AE7C50">
        <w:rPr>
          <w:rFonts w:ascii="Times New Roman" w:hAnsi="Times New Roman" w:cs="Times New Roman"/>
          <w:bCs/>
        </w:rPr>
        <w:t xml:space="preserve"> The</w:t>
      </w:r>
      <w:r w:rsidR="00377860">
        <w:rPr>
          <w:rFonts w:ascii="Times New Roman" w:hAnsi="Times New Roman" w:cs="Times New Roman"/>
          <w:bCs/>
        </w:rPr>
        <w:t xml:space="preserve"> claim</w:t>
      </w:r>
      <w:r w:rsidR="00377860" w:rsidRPr="00AE7C50">
        <w:rPr>
          <w:rFonts w:ascii="Times New Roman" w:hAnsi="Times New Roman" w:cs="Times New Roman"/>
          <w:bCs/>
        </w:rPr>
        <w:t xml:space="preserve"> that better reasons (and not just</w:t>
      </w:r>
      <w:r w:rsidR="00377860">
        <w:rPr>
          <w:rFonts w:ascii="Times New Roman" w:hAnsi="Times New Roman" w:cs="Times New Roman"/>
          <w:bCs/>
        </w:rPr>
        <w:t xml:space="preserve"> a</w:t>
      </w:r>
      <w:r w:rsidR="00377860" w:rsidRPr="00AE7C50">
        <w:rPr>
          <w:rFonts w:ascii="Times New Roman" w:hAnsi="Times New Roman" w:cs="Times New Roman"/>
          <w:bCs/>
        </w:rPr>
        <w:t xml:space="preserve"> higher number of votes) </w:t>
      </w:r>
      <w:r w:rsidR="00377860">
        <w:rPr>
          <w:rFonts w:ascii="Times New Roman" w:hAnsi="Times New Roman" w:cs="Times New Roman"/>
          <w:bCs/>
        </w:rPr>
        <w:t>are</w:t>
      </w:r>
      <w:r w:rsidR="00377860" w:rsidRPr="00AE7C50">
        <w:rPr>
          <w:rFonts w:ascii="Times New Roman" w:hAnsi="Times New Roman" w:cs="Times New Roman"/>
          <w:bCs/>
        </w:rPr>
        <w:t xml:space="preserve"> what lends legitimacy to the outcomes of democratic decisions is </w:t>
      </w:r>
      <w:r w:rsidR="00377860">
        <w:rPr>
          <w:rFonts w:ascii="Times New Roman" w:hAnsi="Times New Roman" w:cs="Times New Roman"/>
          <w:bCs/>
        </w:rPr>
        <w:t>crucial</w:t>
      </w:r>
      <w:r w:rsidR="00377860" w:rsidRPr="00AE7C50">
        <w:rPr>
          <w:rFonts w:ascii="Times New Roman" w:hAnsi="Times New Roman" w:cs="Times New Roman"/>
          <w:bCs/>
        </w:rPr>
        <w:t xml:space="preserve"> to the idea of mutual justification as</w:t>
      </w:r>
      <w:r w:rsidR="00377860">
        <w:rPr>
          <w:rFonts w:ascii="Times New Roman" w:hAnsi="Times New Roman" w:cs="Times New Roman"/>
          <w:bCs/>
        </w:rPr>
        <w:t xml:space="preserve"> a</w:t>
      </w:r>
      <w:r w:rsidR="00377860" w:rsidRPr="00AE7C50">
        <w:rPr>
          <w:rFonts w:ascii="Times New Roman" w:hAnsi="Times New Roman" w:cs="Times New Roman"/>
          <w:bCs/>
        </w:rPr>
        <w:t xml:space="preserve"> criterion of democratic legitimacy that distinguishes deliberative democracy from other conceptions of democracy.</w:t>
      </w:r>
    </w:p>
    <w:p w14:paraId="1A48A38C" w14:textId="700FA132" w:rsidR="00377860" w:rsidRPr="00DE38F5" w:rsidRDefault="00377860" w:rsidP="00DE38F5">
      <w:pPr>
        <w:spacing w:line="360" w:lineRule="auto"/>
        <w:ind w:firstLine="720"/>
        <w:jc w:val="both"/>
        <w:rPr>
          <w:rFonts w:ascii="Times New Roman" w:hAnsi="Times New Roman" w:cs="Times New Roman"/>
          <w:bCs/>
        </w:rPr>
      </w:pPr>
      <w:r>
        <w:rPr>
          <w:rFonts w:ascii="Times New Roman" w:hAnsi="Times New Roman" w:cs="Times New Roman"/>
          <w:bCs/>
        </w:rPr>
        <w:t>The idea of mutual justification helps in understanding</w:t>
      </w:r>
      <w:r w:rsidRPr="00AE7C50">
        <w:rPr>
          <w:rFonts w:ascii="Times New Roman" w:hAnsi="Times New Roman" w:cs="Times New Roman"/>
          <w:bCs/>
        </w:rPr>
        <w:t xml:space="preserve"> the</w:t>
      </w:r>
      <w:r>
        <w:rPr>
          <w:rFonts w:ascii="Times New Roman" w:hAnsi="Times New Roman" w:cs="Times New Roman"/>
          <w:bCs/>
        </w:rPr>
        <w:t xml:space="preserve"> internal connection between the </w:t>
      </w:r>
      <w:r w:rsidRPr="00AE7C50">
        <w:rPr>
          <w:rFonts w:ascii="Times New Roman" w:hAnsi="Times New Roman" w:cs="Times New Roman"/>
          <w:bCs/>
        </w:rPr>
        <w:t xml:space="preserve">different political values that are essential to deliberative democracy. On the one hand, </w:t>
      </w:r>
      <w:r>
        <w:rPr>
          <w:rFonts w:ascii="Times New Roman" w:hAnsi="Times New Roman" w:cs="Times New Roman"/>
          <w:bCs/>
        </w:rPr>
        <w:t>given that</w:t>
      </w:r>
      <w:r w:rsidRPr="00AE7C50">
        <w:rPr>
          <w:rFonts w:ascii="Times New Roman" w:hAnsi="Times New Roman" w:cs="Times New Roman"/>
          <w:bCs/>
        </w:rPr>
        <w:t xml:space="preserve"> the epistemic quality of political deliberation has a direct impact on the legitimacy of its outcomes, improving the quality of deliberation is a non-negotiable aim for the realization of deliberative democracy. The more informed, impartial, mutually respectful and open to counterarguments participants are in deliberation, the more likely </w:t>
      </w:r>
      <w:r w:rsidRPr="00AE7C50">
        <w:rPr>
          <w:rFonts w:ascii="Times New Roman" w:hAnsi="Times New Roman" w:cs="Times New Roman"/>
          <w:bCs/>
        </w:rPr>
        <w:lastRenderedPageBreak/>
        <w:t xml:space="preserve">it is that they will reach </w:t>
      </w:r>
      <w:r w:rsidRPr="00AE7C50">
        <w:rPr>
          <w:rFonts w:ascii="Times New Roman" w:hAnsi="Times New Roman" w:cs="Times New Roman"/>
          <w:bCs/>
          <w:i/>
        </w:rPr>
        <w:t>substantively better political decisions</w:t>
      </w:r>
      <w:r w:rsidRPr="00AE7C50">
        <w:rPr>
          <w:rFonts w:ascii="Times New Roman" w:hAnsi="Times New Roman" w:cs="Times New Roman"/>
          <w:bCs/>
        </w:rPr>
        <w:t xml:space="preserve">, i.e. those supported by the better reasons. On the other hand, since the justification of political decisions to those subject to them has a direct impact on their democratic legitimacy as well, it is not </w:t>
      </w:r>
      <w:r>
        <w:rPr>
          <w:rFonts w:ascii="Times New Roman" w:hAnsi="Times New Roman" w:cs="Times New Roman"/>
          <w:bCs/>
        </w:rPr>
        <w:t>sufficient</w:t>
      </w:r>
      <w:r w:rsidRPr="00AE7C50">
        <w:rPr>
          <w:rFonts w:ascii="Times New Roman" w:hAnsi="Times New Roman" w:cs="Times New Roman"/>
          <w:bCs/>
        </w:rPr>
        <w:t xml:space="preserve"> that political decisions be substantively good according to someone or other. They must be endorsed as such by </w:t>
      </w:r>
      <w:r w:rsidRPr="00AE7C50">
        <w:rPr>
          <w:rFonts w:ascii="Times New Roman" w:hAnsi="Times New Roman" w:cs="Times New Roman"/>
          <w:bCs/>
          <w:i/>
        </w:rPr>
        <w:t>those who will be bound by them</w:t>
      </w:r>
      <w:r w:rsidRPr="00AE7C50">
        <w:rPr>
          <w:rFonts w:ascii="Times New Roman" w:hAnsi="Times New Roman" w:cs="Times New Roman"/>
          <w:bCs/>
        </w:rPr>
        <w:t>, i.e. the citizenry in question.</w:t>
      </w:r>
      <w:r>
        <w:rPr>
          <w:rStyle w:val="FootnoteReference"/>
          <w:rFonts w:ascii="Times New Roman" w:hAnsi="Times New Roman" w:cs="Times New Roman"/>
          <w:bCs/>
        </w:rPr>
        <w:footnoteReference w:id="4"/>
      </w:r>
      <w:r w:rsidRPr="00AE7C50">
        <w:rPr>
          <w:rFonts w:ascii="Times New Roman" w:hAnsi="Times New Roman" w:cs="Times New Roman"/>
          <w:bCs/>
        </w:rPr>
        <w:t xml:space="preserve"> The point of </w:t>
      </w:r>
      <w:r w:rsidRPr="00AE7C50">
        <w:rPr>
          <w:rFonts w:ascii="Times New Roman" w:hAnsi="Times New Roman" w:cs="Times New Roman"/>
          <w:bCs/>
          <w:i/>
        </w:rPr>
        <w:t xml:space="preserve">democratic </w:t>
      </w:r>
      <w:r w:rsidRPr="00AE7C50">
        <w:rPr>
          <w:rFonts w:ascii="Times New Roman" w:hAnsi="Times New Roman" w:cs="Times New Roman"/>
          <w:bCs/>
        </w:rPr>
        <w:t>deliberation is not simply reaching better outcomes but, above all, convincing those who will be bound by them that this is</w:t>
      </w:r>
      <w:r>
        <w:rPr>
          <w:rFonts w:ascii="Times New Roman" w:hAnsi="Times New Roman" w:cs="Times New Roman"/>
          <w:bCs/>
        </w:rPr>
        <w:t xml:space="preserve"> indeed</w:t>
      </w:r>
      <w:r w:rsidRPr="00AE7C50">
        <w:rPr>
          <w:rFonts w:ascii="Times New Roman" w:hAnsi="Times New Roman" w:cs="Times New Roman"/>
          <w:bCs/>
        </w:rPr>
        <w:t xml:space="preserve"> the case by providing mutually acceptable reasons. Therefore, improving the quality of deliberation in the</w:t>
      </w:r>
      <w:r>
        <w:rPr>
          <w:rFonts w:ascii="Times New Roman" w:hAnsi="Times New Roman" w:cs="Times New Roman"/>
          <w:bCs/>
        </w:rPr>
        <w:t xml:space="preserve"> processes of</w:t>
      </w:r>
      <w:r w:rsidRPr="00AE7C50">
        <w:rPr>
          <w:rFonts w:ascii="Times New Roman" w:hAnsi="Times New Roman" w:cs="Times New Roman"/>
          <w:bCs/>
        </w:rPr>
        <w:t xml:space="preserve"> opin</w:t>
      </w:r>
      <w:r>
        <w:rPr>
          <w:rFonts w:ascii="Times New Roman" w:hAnsi="Times New Roman" w:cs="Times New Roman"/>
          <w:bCs/>
        </w:rPr>
        <w:t>ion and will formation</w:t>
      </w:r>
      <w:r w:rsidRPr="00AE7C50">
        <w:rPr>
          <w:rFonts w:ascii="Times New Roman" w:hAnsi="Times New Roman" w:cs="Times New Roman"/>
          <w:bCs/>
        </w:rPr>
        <w:t xml:space="preserve"> in which citizens participate is an equally non-negotiable aim for the realization of deliberative democracy.</w:t>
      </w:r>
      <w:r w:rsidRPr="00AE7C50">
        <w:rPr>
          <w:rFonts w:ascii="Times New Roman" w:hAnsi="Times New Roman" w:cs="Times New Roman"/>
        </w:rPr>
        <w:t xml:space="preserve"> </w:t>
      </w:r>
      <w:r w:rsidRPr="00AE7C50">
        <w:rPr>
          <w:rFonts w:ascii="Times New Roman" w:hAnsi="Times New Roman" w:cs="Times New Roman"/>
          <w:bCs/>
        </w:rPr>
        <w:t>Institutional proposals for realizing deliberative democracy must be assessed by their promise to enhance the democratic legitimacy of the political system in which they will be implemented</w:t>
      </w:r>
      <w:r>
        <w:rPr>
          <w:rFonts w:ascii="Times New Roman" w:hAnsi="Times New Roman" w:cs="Times New Roman"/>
          <w:bCs/>
        </w:rPr>
        <w:t xml:space="preserve"> </w:t>
      </w:r>
      <w:r w:rsidRPr="00AE7C50">
        <w:rPr>
          <w:rFonts w:ascii="Times New Roman" w:hAnsi="Times New Roman" w:cs="Times New Roman"/>
          <w:bCs/>
        </w:rPr>
        <w:t>from both the deliberative and the participatory perspective</w:t>
      </w:r>
      <w:r w:rsidRPr="00AE7C50">
        <w:rPr>
          <w:rFonts w:ascii="Times New Roman" w:hAnsi="Times New Roman" w:cs="Times New Roman"/>
        </w:rPr>
        <w:t>.</w:t>
      </w:r>
      <w:r>
        <w:rPr>
          <w:rStyle w:val="FootnoteReference"/>
          <w:rFonts w:ascii="Times New Roman" w:hAnsi="Times New Roman" w:cs="Times New Roman"/>
        </w:rPr>
        <w:footnoteReference w:id="5"/>
      </w:r>
    </w:p>
    <w:p w14:paraId="39B296C7" w14:textId="666A17EE" w:rsidR="00377860" w:rsidRDefault="00377860" w:rsidP="009A270F">
      <w:pPr>
        <w:spacing w:line="360" w:lineRule="auto"/>
        <w:ind w:firstLine="720"/>
        <w:jc w:val="both"/>
        <w:rPr>
          <w:rFonts w:ascii="Times New Roman" w:hAnsi="Times New Roman" w:cs="Times New Roman"/>
        </w:rPr>
      </w:pPr>
      <w:r>
        <w:rPr>
          <w:rFonts w:ascii="Times New Roman" w:hAnsi="Times New Roman" w:cs="Times New Roman"/>
        </w:rPr>
        <w:t xml:space="preserve"> Taking this double criterion as a guide can be helpful for examining proposals for democratic innovation that focus on political uses of deliberative </w:t>
      </w:r>
      <w:proofErr w:type="spellStart"/>
      <w:r>
        <w:rPr>
          <w:rFonts w:ascii="Times New Roman" w:hAnsi="Times New Roman" w:cs="Times New Roman"/>
        </w:rPr>
        <w:t>minipublics</w:t>
      </w:r>
      <w:proofErr w:type="spellEnd"/>
      <w:r>
        <w:rPr>
          <w:rFonts w:ascii="Times New Roman" w:hAnsi="Times New Roman" w:cs="Times New Roman"/>
        </w:rPr>
        <w:t xml:space="preserve"> such as citizen juries, consensus conferences, deliberative polls, citizen’s assemblies, and so on.</w:t>
      </w:r>
      <w:r>
        <w:rPr>
          <w:rStyle w:val="FootnoteReference"/>
          <w:rFonts w:ascii="Times New Roman" w:hAnsi="Times New Roman" w:cs="Times New Roman"/>
        </w:rPr>
        <w:footnoteReference w:id="6"/>
      </w:r>
      <w:r>
        <w:rPr>
          <w:rFonts w:ascii="Times New Roman" w:hAnsi="Times New Roman" w:cs="Times New Roman"/>
        </w:rPr>
        <w:t xml:space="preserve"> Many d</w:t>
      </w:r>
      <w:r w:rsidRPr="005A4A25">
        <w:rPr>
          <w:rFonts w:ascii="Times New Roman" w:hAnsi="Times New Roman" w:cs="Times New Roman"/>
        </w:rPr>
        <w:t>eliberative democrats enth</w:t>
      </w:r>
      <w:r>
        <w:rPr>
          <w:rFonts w:ascii="Times New Roman" w:hAnsi="Times New Roman" w:cs="Times New Roman"/>
        </w:rPr>
        <w:t xml:space="preserve">usiastically endorse the proliferation of </w:t>
      </w:r>
      <w:proofErr w:type="spellStart"/>
      <w:r>
        <w:rPr>
          <w:rFonts w:ascii="Times New Roman" w:hAnsi="Times New Roman" w:cs="Times New Roman"/>
        </w:rPr>
        <w:t>minipublics</w:t>
      </w:r>
      <w:proofErr w:type="spellEnd"/>
      <w:r w:rsidRPr="005A4A25">
        <w:rPr>
          <w:rFonts w:ascii="Times New Roman" w:hAnsi="Times New Roman" w:cs="Times New Roman"/>
        </w:rPr>
        <w:t xml:space="preserve"> as </w:t>
      </w:r>
      <w:r w:rsidRPr="005A4A25">
        <w:rPr>
          <w:rFonts w:ascii="Times New Roman" w:hAnsi="Times New Roman" w:cs="Times New Roman"/>
        </w:rPr>
        <w:lastRenderedPageBreak/>
        <w:t>a way to lead current democratic societies closer to the ide</w:t>
      </w:r>
      <w:r>
        <w:rPr>
          <w:rFonts w:ascii="Times New Roman" w:hAnsi="Times New Roman" w:cs="Times New Roman"/>
        </w:rPr>
        <w:t>al of a deliberative democracy.</w:t>
      </w:r>
      <w:r>
        <w:rPr>
          <w:rStyle w:val="FootnoteReference"/>
          <w:rFonts w:ascii="Times New Roman" w:hAnsi="Times New Roman" w:cs="Times New Roman"/>
        </w:rPr>
        <w:footnoteReference w:id="7"/>
      </w:r>
      <w:r>
        <w:rPr>
          <w:rFonts w:ascii="Times New Roman" w:hAnsi="Times New Roman" w:cs="Times New Roman"/>
        </w:rPr>
        <w:t xml:space="preserve"> </w:t>
      </w:r>
      <w:r w:rsidRPr="005A4A25">
        <w:rPr>
          <w:rFonts w:ascii="Times New Roman" w:hAnsi="Times New Roman" w:cs="Times New Roman"/>
        </w:rPr>
        <w:t>Some authors are more daring than others</w:t>
      </w:r>
      <w:r>
        <w:rPr>
          <w:rFonts w:ascii="Times New Roman" w:hAnsi="Times New Roman" w:cs="Times New Roman"/>
        </w:rPr>
        <w:t>. A</w:t>
      </w:r>
      <w:r w:rsidRPr="005A4A25">
        <w:rPr>
          <w:rFonts w:ascii="Times New Roman" w:hAnsi="Times New Roman" w:cs="Times New Roman"/>
        </w:rPr>
        <w:t>mong current proposals</w:t>
      </w:r>
      <w:r>
        <w:rPr>
          <w:rFonts w:ascii="Times New Roman" w:hAnsi="Times New Roman" w:cs="Times New Roman"/>
        </w:rPr>
        <w:t xml:space="preserve"> there is a split between those who</w:t>
      </w:r>
      <w:r w:rsidRPr="005A4A25">
        <w:rPr>
          <w:rFonts w:ascii="Times New Roman" w:hAnsi="Times New Roman" w:cs="Times New Roman"/>
        </w:rPr>
        <w:t xml:space="preserve"> endorse </w:t>
      </w:r>
      <w:r>
        <w:rPr>
          <w:rFonts w:ascii="Times New Roman" w:hAnsi="Times New Roman" w:cs="Times New Roman"/>
        </w:rPr>
        <w:t xml:space="preserve">conferring decisional status on </w:t>
      </w:r>
      <w:proofErr w:type="spellStart"/>
      <w:r>
        <w:rPr>
          <w:rFonts w:ascii="Times New Roman" w:hAnsi="Times New Roman" w:cs="Times New Roman"/>
        </w:rPr>
        <w:t>minipublics</w:t>
      </w:r>
      <w:proofErr w:type="spellEnd"/>
      <w:r w:rsidRPr="005A4A25">
        <w:rPr>
          <w:rFonts w:ascii="Times New Roman" w:hAnsi="Times New Roman" w:cs="Times New Roman"/>
        </w:rPr>
        <w:t xml:space="preserve"> directly, so that their recommendations would be taken up by the relevant political authorities wi</w:t>
      </w:r>
      <w:r>
        <w:rPr>
          <w:rFonts w:ascii="Times New Roman" w:hAnsi="Times New Roman" w:cs="Times New Roman"/>
        </w:rPr>
        <w:t>thout any need to ask for ratification by the citizenry</w:t>
      </w:r>
      <w:r w:rsidRPr="005A4A25">
        <w:rPr>
          <w:rFonts w:ascii="Times New Roman" w:hAnsi="Times New Roman" w:cs="Times New Roman"/>
        </w:rPr>
        <w:t xml:space="preserve"> (e.g. in elections or in a referendum) and thos</w:t>
      </w:r>
      <w:r>
        <w:rPr>
          <w:rFonts w:ascii="Times New Roman" w:hAnsi="Times New Roman" w:cs="Times New Roman"/>
        </w:rPr>
        <w:t>e who</w:t>
      </w:r>
      <w:r w:rsidRPr="005A4A25">
        <w:rPr>
          <w:rFonts w:ascii="Times New Roman" w:hAnsi="Times New Roman" w:cs="Times New Roman"/>
        </w:rPr>
        <w:t xml:space="preserve"> hesitate to go as far as to hand over actual political power (e.g. of legislation or constitutional interpretation) to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w:t>
      </w:r>
      <w:r w:rsidRPr="005A4A25">
        <w:rPr>
          <w:rStyle w:val="FootnoteReference"/>
          <w:rFonts w:ascii="Times New Roman" w:hAnsi="Times New Roman" w:cs="Times New Roman"/>
        </w:rPr>
        <w:footnoteReference w:id="8"/>
      </w:r>
      <w:r w:rsidRPr="005A4A25">
        <w:rPr>
          <w:rFonts w:ascii="Times New Roman" w:hAnsi="Times New Roman" w:cs="Times New Roman"/>
        </w:rPr>
        <w:t xml:space="preserve"> It is easy to see what drives the push towards the most ambitious option.</w:t>
      </w:r>
      <w:r>
        <w:rPr>
          <w:rFonts w:ascii="Times New Roman" w:hAnsi="Times New Roman" w:cs="Times New Roman"/>
        </w:rPr>
        <w:t xml:space="preserve"> A key reason to favor the institutionalization</w:t>
      </w:r>
      <w:r w:rsidRPr="005A4A25">
        <w:rPr>
          <w:rFonts w:ascii="Times New Roman" w:hAnsi="Times New Roman" w:cs="Times New Roman"/>
        </w:rPr>
        <w:t xml:space="preserve"> of deliberative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is that their recommendations are of better deliberative quality and thus</w:t>
      </w:r>
      <w:r>
        <w:rPr>
          <w:rFonts w:ascii="Times New Roman" w:hAnsi="Times New Roman" w:cs="Times New Roman"/>
        </w:rPr>
        <w:t xml:space="preserve"> would</w:t>
      </w:r>
      <w:r w:rsidRPr="005A4A25">
        <w:rPr>
          <w:rFonts w:ascii="Times New Roman" w:hAnsi="Times New Roman" w:cs="Times New Roman"/>
        </w:rPr>
        <w:t xml:space="preserve"> lead to better outcomes. They reflect the deliberative transformation of raw, uniformed public opinion into considered public opinion. However, if the citizenry must ultimately accept or reject the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recommendations, </w:t>
      </w:r>
      <w:r>
        <w:rPr>
          <w:rFonts w:ascii="Times New Roman" w:hAnsi="Times New Roman" w:cs="Times New Roman"/>
        </w:rPr>
        <w:t xml:space="preserve">and (as may often be the case) they are not aware of the </w:t>
      </w:r>
      <w:proofErr w:type="spellStart"/>
      <w:r>
        <w:rPr>
          <w:rFonts w:ascii="Times New Roman" w:hAnsi="Times New Roman" w:cs="Times New Roman"/>
        </w:rPr>
        <w:t>minipublics</w:t>
      </w:r>
      <w:proofErr w:type="spellEnd"/>
      <w:r>
        <w:rPr>
          <w:rFonts w:ascii="Times New Roman" w:hAnsi="Times New Roman" w:cs="Times New Roman"/>
        </w:rPr>
        <w:t xml:space="preserve">’ deliberations or reasons, </w:t>
      </w:r>
      <w:r w:rsidRPr="005A4A25">
        <w:rPr>
          <w:rFonts w:ascii="Times New Roman" w:hAnsi="Times New Roman" w:cs="Times New Roman"/>
        </w:rPr>
        <w:t xml:space="preserve">then the decision will in fact be based on their raw, uniformed opinions, so the potential gains of using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would be cancelled out. </w:t>
      </w:r>
      <w:r>
        <w:rPr>
          <w:rFonts w:ascii="Times New Roman" w:hAnsi="Times New Roman" w:cs="Times New Roman"/>
        </w:rPr>
        <w:t>I</w:t>
      </w:r>
      <w:r w:rsidRPr="005A4A25">
        <w:rPr>
          <w:rFonts w:ascii="Times New Roman" w:hAnsi="Times New Roman" w:cs="Times New Roman"/>
        </w:rPr>
        <w:t xml:space="preserve">f giving </w:t>
      </w:r>
      <w:proofErr w:type="spellStart"/>
      <w:r w:rsidRPr="005A4A25">
        <w:rPr>
          <w:rFonts w:ascii="Times New Roman" w:hAnsi="Times New Roman" w:cs="Times New Roman"/>
        </w:rPr>
        <w:lastRenderedPageBreak/>
        <w:t>minipublics</w:t>
      </w:r>
      <w:proofErr w:type="spellEnd"/>
      <w:r w:rsidRPr="005A4A25">
        <w:rPr>
          <w:rFonts w:ascii="Times New Roman" w:hAnsi="Times New Roman" w:cs="Times New Roman"/>
        </w:rPr>
        <w:t xml:space="preserve"> some decisional status is normatively desirable at all, then they should be allowed to make the decisions in question. There does not seem to be a lot of space for hesitation at that point. </w:t>
      </w:r>
    </w:p>
    <w:p w14:paraId="011224BE" w14:textId="5F34220B" w:rsidR="00377860" w:rsidRDefault="00377860" w:rsidP="00702762">
      <w:pPr>
        <w:spacing w:line="360" w:lineRule="auto"/>
        <w:ind w:firstLine="720"/>
        <w:jc w:val="both"/>
        <w:rPr>
          <w:rFonts w:ascii="Times New Roman" w:hAnsi="Times New Roman" w:cs="Times New Roman"/>
        </w:rPr>
      </w:pPr>
      <w:r w:rsidRPr="005A4A25">
        <w:rPr>
          <w:rFonts w:ascii="Times New Roman" w:hAnsi="Times New Roman" w:cs="Times New Roman"/>
        </w:rPr>
        <w:t xml:space="preserve">In light of the general enthusiasm among deliberative democrats about the potential benefits of </w:t>
      </w:r>
      <w:r>
        <w:rPr>
          <w:rFonts w:ascii="Times New Roman" w:hAnsi="Times New Roman" w:cs="Times New Roman"/>
        </w:rPr>
        <w:t>inserting</w:t>
      </w:r>
      <w:r w:rsidRPr="005A4A25">
        <w:rPr>
          <w:rFonts w:ascii="Times New Roman" w:hAnsi="Times New Roman" w:cs="Times New Roman"/>
        </w:rPr>
        <w:t xml:space="preserve"> </w:t>
      </w:r>
      <w:proofErr w:type="spellStart"/>
      <w:r w:rsidRPr="005A4A25">
        <w:rPr>
          <w:rFonts w:ascii="Times New Roman" w:hAnsi="Times New Roman" w:cs="Times New Roman"/>
        </w:rPr>
        <w:t>minipublics</w:t>
      </w:r>
      <w:proofErr w:type="spellEnd"/>
      <w:r>
        <w:rPr>
          <w:rFonts w:ascii="Times New Roman" w:hAnsi="Times New Roman" w:cs="Times New Roman"/>
        </w:rPr>
        <w:t xml:space="preserve"> in the political process</w:t>
      </w:r>
      <w:r w:rsidRPr="005A4A25">
        <w:rPr>
          <w:rFonts w:ascii="Times New Roman" w:hAnsi="Times New Roman" w:cs="Times New Roman"/>
        </w:rPr>
        <w:t xml:space="preserve">, it is becoming </w:t>
      </w:r>
      <w:r>
        <w:rPr>
          <w:rFonts w:ascii="Times New Roman" w:hAnsi="Times New Roman" w:cs="Times New Roman"/>
        </w:rPr>
        <w:t xml:space="preserve">increasingly </w:t>
      </w:r>
      <w:r w:rsidRPr="005A4A25">
        <w:rPr>
          <w:rFonts w:ascii="Times New Roman" w:hAnsi="Times New Roman" w:cs="Times New Roman"/>
        </w:rPr>
        <w:t xml:space="preserve">harder to see </w:t>
      </w:r>
      <w:r>
        <w:rPr>
          <w:rFonts w:ascii="Times New Roman" w:hAnsi="Times New Roman" w:cs="Times New Roman"/>
        </w:rPr>
        <w:t>the motivations of</w:t>
      </w:r>
      <w:r w:rsidRPr="005A4A25">
        <w:rPr>
          <w:rFonts w:ascii="Times New Roman" w:hAnsi="Times New Roman" w:cs="Times New Roman"/>
        </w:rPr>
        <w:t xml:space="preserve"> those who hesitate. In what follows, I would like to contribute to this debate by offering some arguments</w:t>
      </w:r>
      <w:r>
        <w:rPr>
          <w:rFonts w:ascii="Times New Roman" w:hAnsi="Times New Roman" w:cs="Times New Roman"/>
        </w:rPr>
        <w:t xml:space="preserve"> from the other</w:t>
      </w:r>
      <w:r w:rsidRPr="005A4A25">
        <w:rPr>
          <w:rFonts w:ascii="Times New Roman" w:hAnsi="Times New Roman" w:cs="Times New Roman"/>
        </w:rPr>
        <w:t xml:space="preserve"> side. </w:t>
      </w:r>
      <w:r>
        <w:rPr>
          <w:rFonts w:ascii="Times New Roman" w:hAnsi="Times New Roman" w:cs="Times New Roman"/>
        </w:rPr>
        <w:t xml:space="preserve">Adopting a participatory perspective, I </w:t>
      </w:r>
      <w:r w:rsidRPr="005A4A25">
        <w:rPr>
          <w:rFonts w:ascii="Times New Roman" w:hAnsi="Times New Roman" w:cs="Times New Roman"/>
        </w:rPr>
        <w:t xml:space="preserve">argue that, whatever the benefits of </w:t>
      </w:r>
      <w:r>
        <w:rPr>
          <w:rFonts w:ascii="Times New Roman" w:hAnsi="Times New Roman" w:cs="Times New Roman"/>
        </w:rPr>
        <w:t xml:space="preserve">conferring decisional status on </w:t>
      </w:r>
      <w:proofErr w:type="spellStart"/>
      <w:r>
        <w:rPr>
          <w:rFonts w:ascii="Times New Roman" w:hAnsi="Times New Roman" w:cs="Times New Roman"/>
        </w:rPr>
        <w:t>minipublics</w:t>
      </w:r>
      <w:proofErr w:type="spellEnd"/>
      <w:r w:rsidRPr="005A4A25">
        <w:rPr>
          <w:rFonts w:ascii="Times New Roman" w:hAnsi="Times New Roman" w:cs="Times New Roman"/>
        </w:rPr>
        <w:t xml:space="preserve"> may be, they are unrelated to </w:t>
      </w:r>
      <w:r w:rsidRPr="005A4A25">
        <w:rPr>
          <w:rFonts w:ascii="Times New Roman" w:hAnsi="Times New Roman" w:cs="Times New Roman"/>
          <w:i/>
        </w:rPr>
        <w:t>democratization</w:t>
      </w:r>
      <w:r w:rsidRPr="005A4A25">
        <w:rPr>
          <w:rFonts w:ascii="Times New Roman" w:hAnsi="Times New Roman" w:cs="Times New Roman"/>
        </w:rPr>
        <w:t xml:space="preserve"> (1). </w:t>
      </w:r>
      <w:r>
        <w:rPr>
          <w:rFonts w:ascii="Times New Roman" w:hAnsi="Times New Roman" w:cs="Times New Roman"/>
        </w:rPr>
        <w:t xml:space="preserve">Whether or not they would increase the deliberative quality of the political system as a whole, they would </w:t>
      </w:r>
      <w:r w:rsidRPr="00356559">
        <w:rPr>
          <w:rFonts w:ascii="Times New Roman" w:hAnsi="Times New Roman" w:cs="Times New Roman"/>
          <w:i/>
        </w:rPr>
        <w:t>diminish</w:t>
      </w:r>
      <w:r>
        <w:rPr>
          <w:rFonts w:ascii="Times New Roman" w:hAnsi="Times New Roman" w:cs="Times New Roman"/>
        </w:rPr>
        <w:t xml:space="preserve"> their democratic legitimacy.</w:t>
      </w:r>
      <w:r>
        <w:rPr>
          <w:rStyle w:val="FootnoteReference"/>
          <w:rFonts w:ascii="Times New Roman" w:hAnsi="Times New Roman" w:cs="Times New Roman"/>
        </w:rPr>
        <w:footnoteReference w:id="9"/>
      </w:r>
      <w:r>
        <w:rPr>
          <w:rFonts w:ascii="Times New Roman" w:hAnsi="Times New Roman" w:cs="Times New Roman"/>
        </w:rPr>
        <w:t xml:space="preserve"> </w:t>
      </w:r>
      <w:r w:rsidRPr="005A4A25">
        <w:rPr>
          <w:rFonts w:ascii="Times New Roman" w:hAnsi="Times New Roman" w:cs="Times New Roman"/>
        </w:rPr>
        <w:t xml:space="preserve">However, the point of the argument is not to reject the use of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altogether or to claim</w:t>
      </w:r>
      <w:r>
        <w:rPr>
          <w:rFonts w:ascii="Times New Roman" w:hAnsi="Times New Roman" w:cs="Times New Roman"/>
        </w:rPr>
        <w:t xml:space="preserve"> that they cannot </w:t>
      </w:r>
      <w:r w:rsidRPr="005A4A25">
        <w:rPr>
          <w:rFonts w:ascii="Times New Roman" w:hAnsi="Times New Roman" w:cs="Times New Roman"/>
        </w:rPr>
        <w:t xml:space="preserve">genuinely </w:t>
      </w:r>
      <w:r>
        <w:rPr>
          <w:rFonts w:ascii="Times New Roman" w:hAnsi="Times New Roman" w:cs="Times New Roman"/>
        </w:rPr>
        <w:t>contribute to democratization</w:t>
      </w:r>
      <w:r w:rsidRPr="005A4A25">
        <w:rPr>
          <w:rFonts w:ascii="Times New Roman" w:hAnsi="Times New Roman" w:cs="Times New Roman"/>
        </w:rPr>
        <w:t xml:space="preserve">. To the contrary, showing that </w:t>
      </w:r>
      <w:r>
        <w:rPr>
          <w:rFonts w:ascii="Times New Roman" w:hAnsi="Times New Roman" w:cs="Times New Roman"/>
        </w:rPr>
        <w:t xml:space="preserve">conferring decisional status on </w:t>
      </w:r>
      <w:proofErr w:type="spellStart"/>
      <w:r>
        <w:rPr>
          <w:rFonts w:ascii="Times New Roman" w:hAnsi="Times New Roman" w:cs="Times New Roman"/>
        </w:rPr>
        <w:t>minipublics</w:t>
      </w:r>
      <w:proofErr w:type="spellEnd"/>
      <w:r w:rsidRPr="005A4A25">
        <w:rPr>
          <w:rFonts w:ascii="Times New Roman" w:hAnsi="Times New Roman" w:cs="Times New Roman"/>
        </w:rPr>
        <w:t xml:space="preserve"> </w:t>
      </w:r>
      <w:r>
        <w:rPr>
          <w:rFonts w:ascii="Times New Roman" w:hAnsi="Times New Roman" w:cs="Times New Roman"/>
        </w:rPr>
        <w:t>would not be a democratic improvement</w:t>
      </w:r>
      <w:r w:rsidRPr="005A4A25">
        <w:rPr>
          <w:rFonts w:ascii="Times New Roman" w:hAnsi="Times New Roman" w:cs="Times New Roman"/>
        </w:rPr>
        <w:t xml:space="preserve"> is a first step </w:t>
      </w:r>
      <w:r>
        <w:rPr>
          <w:rFonts w:ascii="Times New Roman" w:hAnsi="Times New Roman" w:cs="Times New Roman"/>
        </w:rPr>
        <w:t>in</w:t>
      </w:r>
      <w:r w:rsidRPr="005A4A25">
        <w:rPr>
          <w:rFonts w:ascii="Times New Roman" w:hAnsi="Times New Roman" w:cs="Times New Roman"/>
        </w:rPr>
        <w:t xml:space="preserve"> addressing the question of</w:t>
      </w:r>
      <w:r>
        <w:rPr>
          <w:rFonts w:ascii="Times New Roman" w:hAnsi="Times New Roman" w:cs="Times New Roman"/>
        </w:rPr>
        <w:t xml:space="preserve"> when and how</w:t>
      </w:r>
      <w:r w:rsidRPr="005A4A25">
        <w:rPr>
          <w:rFonts w:ascii="Times New Roman" w:hAnsi="Times New Roman" w:cs="Times New Roman"/>
        </w:rPr>
        <w:t xml:space="preserve">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could</w:t>
      </w:r>
      <w:r>
        <w:rPr>
          <w:rFonts w:ascii="Times New Roman" w:hAnsi="Times New Roman" w:cs="Times New Roman"/>
        </w:rPr>
        <w:t xml:space="preserve"> be used to lead to such</w:t>
      </w:r>
      <w:r w:rsidRPr="005A4A25">
        <w:rPr>
          <w:rFonts w:ascii="Times New Roman" w:hAnsi="Times New Roman" w:cs="Times New Roman"/>
        </w:rPr>
        <w:t xml:space="preserve"> improvement. I address this ques</w:t>
      </w:r>
      <w:r>
        <w:rPr>
          <w:rFonts w:ascii="Times New Roman" w:hAnsi="Times New Roman" w:cs="Times New Roman"/>
        </w:rPr>
        <w:t>tion in a second step by exploring different</w:t>
      </w:r>
      <w:r w:rsidRPr="005A4A25">
        <w:rPr>
          <w:rFonts w:ascii="Times New Roman" w:hAnsi="Times New Roman" w:cs="Times New Roman"/>
        </w:rPr>
        <w:t xml:space="preserve"> uses of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that could improve the</w:t>
      </w:r>
      <w:r>
        <w:rPr>
          <w:rFonts w:ascii="Times New Roman" w:hAnsi="Times New Roman" w:cs="Times New Roman"/>
        </w:rPr>
        <w:t xml:space="preserve"> </w:t>
      </w:r>
      <w:r w:rsidRPr="005A4A25">
        <w:rPr>
          <w:rFonts w:ascii="Times New Roman" w:hAnsi="Times New Roman" w:cs="Times New Roman"/>
        </w:rPr>
        <w:t xml:space="preserve">democratic legitimacy of current societies (2). </w:t>
      </w:r>
    </w:p>
    <w:p w14:paraId="73CAB9C7" w14:textId="77777777" w:rsidR="00377860" w:rsidRPr="005A4A25" w:rsidRDefault="00377860" w:rsidP="005363CB">
      <w:pPr>
        <w:spacing w:line="360" w:lineRule="auto"/>
        <w:jc w:val="both"/>
        <w:rPr>
          <w:rFonts w:ascii="Times New Roman" w:hAnsi="Times New Roman" w:cs="Times New Roman"/>
        </w:rPr>
      </w:pPr>
    </w:p>
    <w:p w14:paraId="38E2E728" w14:textId="77777777" w:rsidR="00377860" w:rsidRPr="00EA72C9" w:rsidRDefault="00377860" w:rsidP="00F17799">
      <w:pPr>
        <w:spacing w:line="360" w:lineRule="auto"/>
        <w:jc w:val="both"/>
        <w:rPr>
          <w:rFonts w:ascii="Times New Roman" w:hAnsi="Times New Roman" w:cs="Times New Roman"/>
          <w:b/>
        </w:rPr>
      </w:pPr>
      <w:r w:rsidRPr="00EA72C9">
        <w:rPr>
          <w:rFonts w:ascii="Times New Roman" w:hAnsi="Times New Roman" w:cs="Times New Roman"/>
          <w:b/>
        </w:rPr>
        <w:t xml:space="preserve">I. </w:t>
      </w:r>
      <w:r>
        <w:rPr>
          <w:rFonts w:ascii="Times New Roman" w:hAnsi="Times New Roman" w:cs="Times New Roman"/>
          <w:b/>
        </w:rPr>
        <w:t>T</w:t>
      </w:r>
      <w:r w:rsidRPr="00EA72C9">
        <w:rPr>
          <w:rFonts w:ascii="Times New Roman" w:hAnsi="Times New Roman" w:cs="Times New Roman"/>
          <w:b/>
        </w:rPr>
        <w:t>he Case for</w:t>
      </w:r>
      <w:r>
        <w:rPr>
          <w:rFonts w:ascii="Times New Roman" w:hAnsi="Times New Roman" w:cs="Times New Roman"/>
          <w:b/>
        </w:rPr>
        <w:t xml:space="preserve"> Empowered </w:t>
      </w:r>
      <w:proofErr w:type="spellStart"/>
      <w:r w:rsidRPr="00EA72C9">
        <w:rPr>
          <w:rFonts w:ascii="Times New Roman" w:hAnsi="Times New Roman" w:cs="Times New Roman"/>
          <w:b/>
        </w:rPr>
        <w:t>Minipublics</w:t>
      </w:r>
      <w:proofErr w:type="spellEnd"/>
      <w:r>
        <w:rPr>
          <w:rFonts w:ascii="Times New Roman" w:hAnsi="Times New Roman" w:cs="Times New Roman"/>
          <w:b/>
        </w:rPr>
        <w:t xml:space="preserve"> Revisited</w:t>
      </w:r>
    </w:p>
    <w:p w14:paraId="2082A796" w14:textId="77777777" w:rsidR="00377860" w:rsidRDefault="00377860" w:rsidP="00ED751E">
      <w:pPr>
        <w:spacing w:line="360" w:lineRule="auto"/>
        <w:ind w:firstLine="720"/>
        <w:jc w:val="both"/>
        <w:rPr>
          <w:rFonts w:ascii="Times New Roman" w:hAnsi="Times New Roman" w:cs="Times New Roman"/>
        </w:rPr>
      </w:pPr>
    </w:p>
    <w:p w14:paraId="4503697D" w14:textId="7AC1DA07" w:rsidR="00377860" w:rsidRDefault="00377860" w:rsidP="00377860">
      <w:pPr>
        <w:spacing w:line="360" w:lineRule="auto"/>
        <w:jc w:val="both"/>
        <w:rPr>
          <w:rFonts w:ascii="Times New Roman" w:hAnsi="Times New Roman" w:cs="Times New Roman"/>
        </w:rPr>
      </w:pPr>
      <w:r w:rsidRPr="005A4A25">
        <w:rPr>
          <w:rFonts w:ascii="Times New Roman" w:hAnsi="Times New Roman" w:cs="Times New Roman"/>
        </w:rPr>
        <w:t xml:space="preserve">Among the many political innovations developed in recent decades, deliberative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are particularly attractive to deliberative democrats. The reasons have to do with two features of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that are of special significance for the ideal of a deliberative democracy, namely, their high deliberative quality and their </w:t>
      </w:r>
      <w:r>
        <w:rPr>
          <w:rFonts w:ascii="Times New Roman" w:hAnsi="Times New Roman" w:cs="Times New Roman"/>
        </w:rPr>
        <w:t xml:space="preserve">democratic </w:t>
      </w:r>
      <w:r w:rsidRPr="005A4A25">
        <w:rPr>
          <w:rFonts w:ascii="Times New Roman" w:hAnsi="Times New Roman" w:cs="Times New Roman"/>
        </w:rPr>
        <w:t xml:space="preserve">representativeness. Deliberative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provide a space for high quality face-to-face deliberation where participants receive balanced information on some</w:t>
      </w:r>
      <w:r>
        <w:rPr>
          <w:rFonts w:ascii="Times New Roman" w:hAnsi="Times New Roman" w:cs="Times New Roman"/>
        </w:rPr>
        <w:t xml:space="preserve"> important</w:t>
      </w:r>
      <w:r w:rsidRPr="005A4A25">
        <w:rPr>
          <w:rFonts w:ascii="Times New Roman" w:hAnsi="Times New Roman" w:cs="Times New Roman"/>
        </w:rPr>
        <w:t xml:space="preserve"> political issue, they are exposed to a variety of relevant social perspectives</w:t>
      </w:r>
      <w:r>
        <w:rPr>
          <w:rFonts w:ascii="Times New Roman" w:hAnsi="Times New Roman" w:cs="Times New Roman"/>
        </w:rPr>
        <w:t>,</w:t>
      </w:r>
      <w:r w:rsidRPr="005A4A25">
        <w:rPr>
          <w:rFonts w:ascii="Times New Roman" w:hAnsi="Times New Roman" w:cs="Times New Roman"/>
        </w:rPr>
        <w:t xml:space="preserve"> and</w:t>
      </w:r>
      <w:r>
        <w:rPr>
          <w:rFonts w:ascii="Times New Roman" w:hAnsi="Times New Roman" w:cs="Times New Roman"/>
        </w:rPr>
        <w:t xml:space="preserve"> they</w:t>
      </w:r>
      <w:r w:rsidRPr="005A4A25">
        <w:rPr>
          <w:rFonts w:ascii="Times New Roman" w:hAnsi="Times New Roman" w:cs="Times New Roman"/>
        </w:rPr>
        <w:t xml:space="preserve"> have the opp</w:t>
      </w:r>
      <w:r>
        <w:rPr>
          <w:rFonts w:ascii="Times New Roman" w:hAnsi="Times New Roman" w:cs="Times New Roman"/>
        </w:rPr>
        <w:t xml:space="preserve">ortunity to weigh the </w:t>
      </w:r>
      <w:r w:rsidRPr="005A4A25">
        <w:rPr>
          <w:rFonts w:ascii="Times New Roman" w:hAnsi="Times New Roman" w:cs="Times New Roman"/>
        </w:rPr>
        <w:t>pro and con</w:t>
      </w:r>
      <w:r>
        <w:rPr>
          <w:rFonts w:ascii="Times New Roman" w:hAnsi="Times New Roman" w:cs="Times New Roman"/>
        </w:rPr>
        <w:t xml:space="preserve"> arguments</w:t>
      </w:r>
      <w:r w:rsidRPr="005A4A25">
        <w:rPr>
          <w:rFonts w:ascii="Times New Roman" w:hAnsi="Times New Roman" w:cs="Times New Roman"/>
        </w:rPr>
        <w:t xml:space="preserve"> in order to r</w:t>
      </w:r>
      <w:r>
        <w:rPr>
          <w:rFonts w:ascii="Times New Roman" w:hAnsi="Times New Roman" w:cs="Times New Roman"/>
        </w:rPr>
        <w:t>each a considered judgment</w:t>
      </w:r>
      <w:r w:rsidRPr="005A4A25">
        <w:rPr>
          <w:rFonts w:ascii="Times New Roman" w:hAnsi="Times New Roman" w:cs="Times New Roman"/>
        </w:rPr>
        <w:t>. Participants are randomly selected among ordinary citizens</w:t>
      </w:r>
      <w:r>
        <w:rPr>
          <w:rFonts w:ascii="Times New Roman" w:hAnsi="Times New Roman" w:cs="Times New Roman"/>
        </w:rPr>
        <w:t xml:space="preserve"> and, as a consequence, </w:t>
      </w:r>
      <w:r w:rsidRPr="005A4A25">
        <w:rPr>
          <w:rFonts w:ascii="Times New Roman" w:hAnsi="Times New Roman" w:cs="Times New Roman"/>
        </w:rPr>
        <w:t xml:space="preserve">their </w:t>
      </w:r>
      <w:r w:rsidRPr="005A4A25">
        <w:rPr>
          <w:rFonts w:ascii="Times New Roman" w:hAnsi="Times New Roman" w:cs="Times New Roman"/>
        </w:rPr>
        <w:lastRenderedPageBreak/>
        <w:t>in</w:t>
      </w:r>
      <w:r>
        <w:rPr>
          <w:rFonts w:ascii="Times New Roman" w:hAnsi="Times New Roman" w:cs="Times New Roman"/>
        </w:rPr>
        <w:t>itial raw opinions on the issues in question can</w:t>
      </w:r>
      <w:r w:rsidRPr="005A4A25">
        <w:rPr>
          <w:rFonts w:ascii="Times New Roman" w:hAnsi="Times New Roman" w:cs="Times New Roman"/>
        </w:rPr>
        <w:t xml:space="preserve"> be</w:t>
      </w:r>
      <w:r>
        <w:rPr>
          <w:rFonts w:ascii="Times New Roman" w:hAnsi="Times New Roman" w:cs="Times New Roman"/>
        </w:rPr>
        <w:t xml:space="preserve"> quite</w:t>
      </w:r>
      <w:r w:rsidRPr="005A4A25">
        <w:rPr>
          <w:rFonts w:ascii="Times New Roman" w:hAnsi="Times New Roman" w:cs="Times New Roman"/>
        </w:rPr>
        <w:t xml:space="preserve"> uninformed,</w:t>
      </w:r>
      <w:r>
        <w:rPr>
          <w:rFonts w:ascii="Times New Roman" w:hAnsi="Times New Roman" w:cs="Times New Roman"/>
        </w:rPr>
        <w:t xml:space="preserve"> perhaps even biased or</w:t>
      </w:r>
      <w:r w:rsidRPr="005A4A25">
        <w:rPr>
          <w:rFonts w:ascii="Times New Roman" w:hAnsi="Times New Roman" w:cs="Times New Roman"/>
        </w:rPr>
        <w:t xml:space="preserve"> manipulated</w:t>
      </w:r>
      <w:r>
        <w:rPr>
          <w:rFonts w:ascii="Times New Roman" w:hAnsi="Times New Roman" w:cs="Times New Roman"/>
        </w:rPr>
        <w:t xml:space="preserve">. However, </w:t>
      </w:r>
      <w:r w:rsidRPr="005A4A25">
        <w:rPr>
          <w:rFonts w:ascii="Times New Roman" w:hAnsi="Times New Roman" w:cs="Times New Roman"/>
        </w:rPr>
        <w:t xml:space="preserve">the filter provided by the deliberative experience </w:t>
      </w:r>
      <w:r>
        <w:rPr>
          <w:rFonts w:ascii="Times New Roman" w:hAnsi="Times New Roman" w:cs="Times New Roman"/>
        </w:rPr>
        <w:t>enables them</w:t>
      </w:r>
      <w:r w:rsidRPr="005A4A25">
        <w:rPr>
          <w:rFonts w:ascii="Times New Roman" w:hAnsi="Times New Roman" w:cs="Times New Roman"/>
        </w:rPr>
        <w:t xml:space="preserve"> to reach considered judgments on the issues in question. In fact, their views are often significantly transformed. </w:t>
      </w:r>
      <w:r>
        <w:rPr>
          <w:rFonts w:ascii="Times New Roman" w:hAnsi="Times New Roman" w:cs="Times New Roman"/>
        </w:rPr>
        <w:t>Thus, it is plausible to assume that inserting</w:t>
      </w:r>
      <w:r w:rsidRPr="005A4A25">
        <w:rPr>
          <w:rFonts w:ascii="Times New Roman" w:hAnsi="Times New Roman" w:cs="Times New Roman"/>
        </w:rPr>
        <w:t xml:space="preserve"> </w:t>
      </w:r>
      <w:proofErr w:type="spellStart"/>
      <w:r w:rsidRPr="005A4A25">
        <w:rPr>
          <w:rFonts w:ascii="Times New Roman" w:hAnsi="Times New Roman" w:cs="Times New Roman"/>
        </w:rPr>
        <w:t>minipublics</w:t>
      </w:r>
      <w:proofErr w:type="spellEnd"/>
      <w:r>
        <w:rPr>
          <w:rFonts w:ascii="Times New Roman" w:hAnsi="Times New Roman" w:cs="Times New Roman"/>
        </w:rPr>
        <w:t xml:space="preserve"> into the political process</w:t>
      </w:r>
      <w:r w:rsidRPr="005A4A25">
        <w:rPr>
          <w:rFonts w:ascii="Times New Roman" w:hAnsi="Times New Roman" w:cs="Times New Roman"/>
        </w:rPr>
        <w:t xml:space="preserve"> </w:t>
      </w:r>
      <w:r>
        <w:rPr>
          <w:rFonts w:ascii="Times New Roman" w:hAnsi="Times New Roman" w:cs="Times New Roman"/>
        </w:rPr>
        <w:t>would</w:t>
      </w:r>
      <w:r w:rsidRPr="005A4A25">
        <w:rPr>
          <w:rFonts w:ascii="Times New Roman" w:hAnsi="Times New Roman" w:cs="Times New Roman"/>
        </w:rPr>
        <w:t xml:space="preserve"> lead to substantively better outcomes. Still, quality deliberation has nothing to do with democracy per se. It is the representativeness of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that makes them democratically significant, as compared to other deliberative forums. Participants in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are randomly selected among ordinary citizens precisely with the purpose of getting a representative sample of the population. Although different types of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reach that goal to different degrees, I will focus on Deliberative Polls</w:t>
      </w:r>
      <w:r>
        <w:rPr>
          <w:rFonts w:ascii="Times New Roman" w:hAnsi="Times New Roman" w:cs="Times New Roman"/>
        </w:rPr>
        <w:t xml:space="preserve"> (DP), since it is generally considered the go</w:t>
      </w:r>
      <w:r w:rsidRPr="005A4A25">
        <w:rPr>
          <w:rFonts w:ascii="Times New Roman" w:hAnsi="Times New Roman" w:cs="Times New Roman"/>
        </w:rPr>
        <w:t>l</w:t>
      </w:r>
      <w:r>
        <w:rPr>
          <w:rFonts w:ascii="Times New Roman" w:hAnsi="Times New Roman" w:cs="Times New Roman"/>
        </w:rPr>
        <w:t>d</w:t>
      </w:r>
      <w:r w:rsidRPr="005A4A25">
        <w:rPr>
          <w:rFonts w:ascii="Times New Roman" w:hAnsi="Times New Roman" w:cs="Times New Roman"/>
        </w:rPr>
        <w:t xml:space="preserve"> standard in terms of achieving representativeness.</w:t>
      </w:r>
      <w:r>
        <w:rPr>
          <w:rStyle w:val="FootnoteReference"/>
          <w:rFonts w:ascii="Times New Roman" w:hAnsi="Times New Roman" w:cs="Times New Roman"/>
        </w:rPr>
        <w:footnoteReference w:id="10"/>
      </w:r>
      <w:r w:rsidRPr="005A4A25">
        <w:rPr>
          <w:rFonts w:ascii="Times New Roman" w:hAnsi="Times New Roman" w:cs="Times New Roman"/>
        </w:rPr>
        <w:t xml:space="preserve"> </w:t>
      </w:r>
    </w:p>
    <w:p w14:paraId="73B675D7" w14:textId="79D6415D" w:rsidR="00377860" w:rsidRDefault="00377860" w:rsidP="00702762">
      <w:pPr>
        <w:spacing w:line="360" w:lineRule="auto"/>
        <w:ind w:firstLine="720"/>
        <w:jc w:val="both"/>
        <w:rPr>
          <w:rFonts w:ascii="Times New Roman" w:hAnsi="Times New Roman" w:cs="Times New Roman"/>
        </w:rPr>
      </w:pPr>
      <w:r w:rsidRPr="005A4A25">
        <w:rPr>
          <w:rFonts w:ascii="Times New Roman" w:hAnsi="Times New Roman" w:cs="Times New Roman"/>
        </w:rPr>
        <w:t>As with all other</w:t>
      </w:r>
      <w:r>
        <w:rPr>
          <w:rFonts w:ascii="Times New Roman" w:hAnsi="Times New Roman" w:cs="Times New Roman"/>
        </w:rPr>
        <w:t xml:space="preserve"> types of</w:t>
      </w:r>
      <w:r w:rsidRPr="005A4A25">
        <w:rPr>
          <w:rFonts w:ascii="Times New Roman" w:hAnsi="Times New Roman" w:cs="Times New Roman"/>
        </w:rPr>
        <w:t xml:space="preserve">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the idea behind deliberative polling is to take a relatively small group that everyone has an equal chance to be a part of, and to provide it with good conditions for deliberating over some relatively short period of time.</w:t>
      </w:r>
      <w:r>
        <w:rPr>
          <w:rStyle w:val="FootnoteReference"/>
          <w:rFonts w:ascii="Times New Roman" w:hAnsi="Times New Roman" w:cs="Times New Roman"/>
        </w:rPr>
        <w:footnoteReference w:id="11"/>
      </w:r>
      <w:r w:rsidRPr="005A4A25">
        <w:rPr>
          <w:rFonts w:ascii="Times New Roman" w:hAnsi="Times New Roman" w:cs="Times New Roman"/>
        </w:rPr>
        <w:t xml:space="preserve"> The techniques of stratified random sampling used for deliberative polling offer scientific support for the claim that the ordinary citizens who participate in the deliberative experience are an accurate mirror of the population as a whole; consequently, their views, interests, values, and so on reflect those of the people. What is so interesting in recreating a microcosm</w:t>
      </w:r>
      <w:r>
        <w:rPr>
          <w:rFonts w:ascii="Times New Roman" w:hAnsi="Times New Roman" w:cs="Times New Roman"/>
        </w:rPr>
        <w:t xml:space="preserve"> of the people is that precisely to the same extent that</w:t>
      </w:r>
      <w:r w:rsidRPr="005A4A25">
        <w:rPr>
          <w:rFonts w:ascii="Times New Roman" w:hAnsi="Times New Roman" w:cs="Times New Roman"/>
        </w:rPr>
        <w:t xml:space="preserve"> their initial judgments </w:t>
      </w:r>
      <w:r>
        <w:rPr>
          <w:rFonts w:ascii="Times New Roman" w:hAnsi="Times New Roman" w:cs="Times New Roman"/>
        </w:rPr>
        <w:t>reflect the ra</w:t>
      </w:r>
      <w:r w:rsidRPr="005A4A25">
        <w:rPr>
          <w:rFonts w:ascii="Times New Roman" w:hAnsi="Times New Roman" w:cs="Times New Roman"/>
        </w:rPr>
        <w:t>w</w:t>
      </w:r>
      <w:r>
        <w:rPr>
          <w:rFonts w:ascii="Times New Roman" w:hAnsi="Times New Roman" w:cs="Times New Roman"/>
        </w:rPr>
        <w:t xml:space="preserve"> and</w:t>
      </w:r>
      <w:r w:rsidRPr="005A4A25">
        <w:rPr>
          <w:rFonts w:ascii="Times New Roman" w:hAnsi="Times New Roman" w:cs="Times New Roman"/>
        </w:rPr>
        <w:t xml:space="preserve"> uninformed public opinion that can be captured by regular polls,</w:t>
      </w:r>
      <w:r>
        <w:rPr>
          <w:rFonts w:ascii="Times New Roman" w:hAnsi="Times New Roman" w:cs="Times New Roman"/>
        </w:rPr>
        <w:t xml:space="preserve"> it is plausible to claim that</w:t>
      </w:r>
      <w:r w:rsidRPr="005A4A25">
        <w:rPr>
          <w:rFonts w:ascii="Times New Roman" w:hAnsi="Times New Roman" w:cs="Times New Roman"/>
        </w:rPr>
        <w:t xml:space="preserve"> their judgments after the deliberative experience reflect </w:t>
      </w:r>
      <w:r w:rsidRPr="005A4A25">
        <w:rPr>
          <w:rFonts w:ascii="Times New Roman" w:hAnsi="Times New Roman" w:cs="Times New Roman"/>
          <w:i/>
        </w:rPr>
        <w:t>what the people would think if they were informed and had the opportunity to deliberate about the matter</w:t>
      </w:r>
      <w:r w:rsidRPr="005A4A25">
        <w:rPr>
          <w:rFonts w:ascii="Times New Roman" w:hAnsi="Times New Roman" w:cs="Times New Roman"/>
        </w:rPr>
        <w:t>. As Fishkin puts it, “deliberative polling has a strong basis for representing the considered judgments of the people.”</w:t>
      </w:r>
      <w:r>
        <w:rPr>
          <w:rStyle w:val="FootnoteReference"/>
          <w:rFonts w:ascii="Times New Roman" w:hAnsi="Times New Roman" w:cs="Times New Roman"/>
        </w:rPr>
        <w:footnoteReference w:id="12"/>
      </w:r>
      <w:r w:rsidRPr="005A4A25">
        <w:rPr>
          <w:rFonts w:ascii="Times New Roman" w:hAnsi="Times New Roman" w:cs="Times New Roman"/>
        </w:rPr>
        <w:t xml:space="preserve"> </w:t>
      </w:r>
    </w:p>
    <w:p w14:paraId="412CADB6" w14:textId="644D6EF4" w:rsidR="00377860" w:rsidRPr="005A4A25" w:rsidRDefault="00377860" w:rsidP="00702762">
      <w:pPr>
        <w:spacing w:line="360" w:lineRule="auto"/>
        <w:ind w:firstLine="720"/>
        <w:jc w:val="both"/>
        <w:rPr>
          <w:rFonts w:ascii="Times New Roman" w:hAnsi="Times New Roman" w:cs="Times New Roman"/>
        </w:rPr>
      </w:pPr>
      <w:r w:rsidRPr="005A4A25">
        <w:rPr>
          <w:rFonts w:ascii="Times New Roman" w:hAnsi="Times New Roman" w:cs="Times New Roman"/>
        </w:rPr>
        <w:t xml:space="preserve">This explains why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are so fascinating for deliberative democrats, for they </w:t>
      </w:r>
      <w:r>
        <w:rPr>
          <w:rFonts w:ascii="Times New Roman" w:hAnsi="Times New Roman" w:cs="Times New Roman"/>
        </w:rPr>
        <w:t>offer precisely the</w:t>
      </w:r>
      <w:r w:rsidRPr="005A4A25">
        <w:rPr>
          <w:rFonts w:ascii="Times New Roman" w:hAnsi="Times New Roman" w:cs="Times New Roman"/>
        </w:rPr>
        <w:t xml:space="preserve"> combination of deliberative filter and democratic mirror that the ideal of a deliberative democracy </w:t>
      </w:r>
      <w:r>
        <w:rPr>
          <w:rFonts w:ascii="Times New Roman" w:hAnsi="Times New Roman" w:cs="Times New Roman"/>
        </w:rPr>
        <w:t>requires</w:t>
      </w:r>
      <w:r w:rsidRPr="005A4A25">
        <w:rPr>
          <w:rFonts w:ascii="Times New Roman" w:hAnsi="Times New Roman" w:cs="Times New Roman"/>
        </w:rPr>
        <w:t xml:space="preserve">. </w:t>
      </w:r>
      <w:r>
        <w:rPr>
          <w:rFonts w:ascii="Times New Roman" w:hAnsi="Times New Roman" w:cs="Times New Roman"/>
        </w:rPr>
        <w:t xml:space="preserve">In endorsing this political innovation </w:t>
      </w:r>
      <w:r>
        <w:rPr>
          <w:rFonts w:ascii="Times New Roman" w:hAnsi="Times New Roman" w:cs="Times New Roman"/>
        </w:rPr>
        <w:lastRenderedPageBreak/>
        <w:t>deliberative democrats can avoid</w:t>
      </w:r>
      <w:r w:rsidRPr="005A4A25">
        <w:rPr>
          <w:rFonts w:ascii="Times New Roman" w:hAnsi="Times New Roman" w:cs="Times New Roman"/>
        </w:rPr>
        <w:t xml:space="preserve"> </w:t>
      </w:r>
      <w:r>
        <w:rPr>
          <w:rFonts w:ascii="Times New Roman" w:hAnsi="Times New Roman" w:cs="Times New Roman"/>
        </w:rPr>
        <w:t>having to choose one or the other as</w:t>
      </w:r>
      <w:r w:rsidRPr="005A4A25">
        <w:rPr>
          <w:rFonts w:ascii="Times New Roman" w:hAnsi="Times New Roman" w:cs="Times New Roman"/>
        </w:rPr>
        <w:t xml:space="preserve"> </w:t>
      </w:r>
      <w:r>
        <w:rPr>
          <w:rFonts w:ascii="Times New Roman" w:hAnsi="Times New Roman" w:cs="Times New Roman"/>
        </w:rPr>
        <w:t>alternative conceptions of democracy do</w:t>
      </w:r>
      <w:r w:rsidRPr="005A4A25">
        <w:rPr>
          <w:rFonts w:ascii="Times New Roman" w:hAnsi="Times New Roman" w:cs="Times New Roman"/>
        </w:rPr>
        <w:t>. Elite conceptions of democracy choose the filter over the mirror. They</w:t>
      </w:r>
      <w:r>
        <w:rPr>
          <w:rFonts w:ascii="Times New Roman" w:hAnsi="Times New Roman" w:cs="Times New Roman"/>
        </w:rPr>
        <w:t xml:space="preserve"> </w:t>
      </w:r>
      <w:r w:rsidRPr="005A4A25">
        <w:rPr>
          <w:rFonts w:ascii="Times New Roman" w:hAnsi="Times New Roman" w:cs="Times New Roman"/>
        </w:rPr>
        <w:t xml:space="preserve">promise better political outcomes </w:t>
      </w:r>
      <w:r>
        <w:rPr>
          <w:rFonts w:ascii="Times New Roman" w:hAnsi="Times New Roman" w:cs="Times New Roman"/>
        </w:rPr>
        <w:t>but at the price of taking</w:t>
      </w:r>
      <w:r w:rsidRPr="005A4A25">
        <w:rPr>
          <w:rFonts w:ascii="Times New Roman" w:hAnsi="Times New Roman" w:cs="Times New Roman"/>
        </w:rPr>
        <w:t xml:space="preserve"> decision-making </w:t>
      </w:r>
      <w:r>
        <w:rPr>
          <w:rFonts w:ascii="Times New Roman" w:hAnsi="Times New Roman" w:cs="Times New Roman"/>
        </w:rPr>
        <w:t xml:space="preserve">away form the people and placing it </w:t>
      </w:r>
      <w:r w:rsidRPr="005A4A25">
        <w:rPr>
          <w:rFonts w:ascii="Times New Roman" w:hAnsi="Times New Roman" w:cs="Times New Roman"/>
        </w:rPr>
        <w:t>in the hands of experts and political elites. By contrast, pluralist conceptions of democracy choose the mirror over the filter. They promise to leave decision-making in the hands of the people but at the price of endorsing majoritarian procedures that are insensitive to the quality of citizens’</w:t>
      </w:r>
      <w:r>
        <w:rPr>
          <w:rFonts w:ascii="Times New Roman" w:hAnsi="Times New Roman" w:cs="Times New Roman"/>
        </w:rPr>
        <w:t xml:space="preserve"> </w:t>
      </w:r>
      <w:r w:rsidRPr="005A4A25">
        <w:rPr>
          <w:rFonts w:ascii="Times New Roman" w:hAnsi="Times New Roman" w:cs="Times New Roman"/>
        </w:rPr>
        <w:t>preferences</w:t>
      </w:r>
      <w:r>
        <w:rPr>
          <w:rFonts w:ascii="Times New Roman" w:hAnsi="Times New Roman" w:cs="Times New Roman"/>
        </w:rPr>
        <w:t xml:space="preserve"> and can therefore lead to unreasonable outcomes (whenever those preferences are uninformed, self-interested, biased, manipulated, etc.)</w:t>
      </w:r>
      <w:r w:rsidRPr="005A4A25">
        <w:rPr>
          <w:rFonts w:ascii="Times New Roman" w:hAnsi="Times New Roman" w:cs="Times New Roman"/>
        </w:rPr>
        <w:t>. Th</w:t>
      </w:r>
      <w:r>
        <w:rPr>
          <w:rFonts w:ascii="Times New Roman" w:hAnsi="Times New Roman" w:cs="Times New Roman"/>
        </w:rPr>
        <w:t>e contrast to these unattractive alternatives</w:t>
      </w:r>
      <w:r w:rsidRPr="005A4A25">
        <w:rPr>
          <w:rFonts w:ascii="Times New Roman" w:hAnsi="Times New Roman" w:cs="Times New Roman"/>
        </w:rPr>
        <w:t xml:space="preserve"> explains the motivation behind proposals to confer decision-making authority to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Since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combine the deliberative filter with the democratic mirror, </w:t>
      </w:r>
      <w:r>
        <w:rPr>
          <w:rFonts w:ascii="Times New Roman" w:hAnsi="Times New Roman" w:cs="Times New Roman"/>
        </w:rPr>
        <w:t>conferring</w:t>
      </w:r>
      <w:r w:rsidRPr="005A4A25">
        <w:rPr>
          <w:rFonts w:ascii="Times New Roman" w:hAnsi="Times New Roman" w:cs="Times New Roman"/>
        </w:rPr>
        <w:t xml:space="preserve"> decisional status</w:t>
      </w:r>
      <w:r>
        <w:rPr>
          <w:rFonts w:ascii="Times New Roman" w:hAnsi="Times New Roman" w:cs="Times New Roman"/>
        </w:rPr>
        <w:t xml:space="preserve"> on them seems to offer</w:t>
      </w:r>
      <w:r w:rsidRPr="005A4A25">
        <w:rPr>
          <w:rFonts w:ascii="Times New Roman" w:hAnsi="Times New Roman" w:cs="Times New Roman"/>
        </w:rPr>
        <w:t xml:space="preserve"> a unique opportunity to</w:t>
      </w:r>
      <w:r>
        <w:rPr>
          <w:rFonts w:ascii="Times New Roman" w:hAnsi="Times New Roman" w:cs="Times New Roman"/>
        </w:rPr>
        <w:t xml:space="preserve"> simultaneously improve</w:t>
      </w:r>
      <w:r w:rsidRPr="005A4A25">
        <w:rPr>
          <w:rFonts w:ascii="Times New Roman" w:hAnsi="Times New Roman" w:cs="Times New Roman"/>
        </w:rPr>
        <w:t xml:space="preserve"> the </w:t>
      </w:r>
      <w:r w:rsidRPr="005A4A25">
        <w:rPr>
          <w:rFonts w:ascii="Times New Roman" w:hAnsi="Times New Roman" w:cs="Times New Roman"/>
          <w:i/>
        </w:rPr>
        <w:t>epistemic</w:t>
      </w:r>
      <w:r w:rsidRPr="005A4A25">
        <w:rPr>
          <w:rFonts w:ascii="Times New Roman" w:hAnsi="Times New Roman" w:cs="Times New Roman"/>
        </w:rPr>
        <w:t xml:space="preserve"> and the </w:t>
      </w:r>
      <w:r w:rsidRPr="005A4A25">
        <w:rPr>
          <w:rFonts w:ascii="Times New Roman" w:hAnsi="Times New Roman" w:cs="Times New Roman"/>
          <w:i/>
        </w:rPr>
        <w:t>democratic</w:t>
      </w:r>
      <w:r w:rsidRPr="005A4A25">
        <w:rPr>
          <w:rFonts w:ascii="Times New Roman" w:hAnsi="Times New Roman" w:cs="Times New Roman"/>
        </w:rPr>
        <w:t xml:space="preserve"> quality of political </w:t>
      </w:r>
      <w:r>
        <w:rPr>
          <w:rFonts w:ascii="Times New Roman" w:hAnsi="Times New Roman" w:cs="Times New Roman"/>
        </w:rPr>
        <w:t>outcomes</w:t>
      </w:r>
      <w:r w:rsidRPr="005A4A25">
        <w:rPr>
          <w:rFonts w:ascii="Times New Roman" w:hAnsi="Times New Roman" w:cs="Times New Roman"/>
        </w:rPr>
        <w:t xml:space="preserve">. </w:t>
      </w:r>
    </w:p>
    <w:p w14:paraId="2E978791" w14:textId="4364FB4A" w:rsidR="00377860" w:rsidRDefault="00377860" w:rsidP="002D33DE">
      <w:pPr>
        <w:spacing w:line="360" w:lineRule="auto"/>
        <w:ind w:firstLine="720"/>
        <w:jc w:val="both"/>
        <w:rPr>
          <w:rFonts w:ascii="Times New Roman" w:hAnsi="Times New Roman" w:cs="Times New Roman"/>
        </w:rPr>
      </w:pPr>
      <w:r w:rsidRPr="005A4A25">
        <w:rPr>
          <w:rFonts w:ascii="Times New Roman" w:hAnsi="Times New Roman" w:cs="Times New Roman"/>
        </w:rPr>
        <w:t>Unfortunately, I think that this impression is an illusion. Here is the argument in a nutshell. Proposa</w:t>
      </w:r>
      <w:r>
        <w:rPr>
          <w:rFonts w:ascii="Times New Roman" w:hAnsi="Times New Roman" w:cs="Times New Roman"/>
        </w:rPr>
        <w:t xml:space="preserve">ls to confer decisional status </w:t>
      </w:r>
      <w:r w:rsidRPr="005A4A25">
        <w:rPr>
          <w:rFonts w:ascii="Times New Roman" w:hAnsi="Times New Roman" w:cs="Times New Roman"/>
        </w:rPr>
        <w:t>o</w:t>
      </w:r>
      <w:r>
        <w:rPr>
          <w:rFonts w:ascii="Times New Roman" w:hAnsi="Times New Roman" w:cs="Times New Roman"/>
        </w:rPr>
        <w:t>n</w:t>
      </w:r>
      <w:r w:rsidRPr="005A4A25">
        <w:rPr>
          <w:rFonts w:ascii="Times New Roman" w:hAnsi="Times New Roman" w:cs="Times New Roman"/>
        </w:rPr>
        <w:t xml:space="preserve">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can be justified by epistemic considerations concerning the better quality of their outcomes. However, this line of argument, which is based on the filter claim, offers no basis for justifying the mirror claim. Alternatively, proposals to confer</w:t>
      </w:r>
      <w:r>
        <w:rPr>
          <w:rFonts w:ascii="Times New Roman" w:hAnsi="Times New Roman" w:cs="Times New Roman"/>
        </w:rPr>
        <w:t xml:space="preserve"> decisional status </w:t>
      </w:r>
      <w:r w:rsidRPr="005A4A25">
        <w:rPr>
          <w:rFonts w:ascii="Times New Roman" w:hAnsi="Times New Roman" w:cs="Times New Roman"/>
        </w:rPr>
        <w:t>o</w:t>
      </w:r>
      <w:r>
        <w:rPr>
          <w:rFonts w:ascii="Times New Roman" w:hAnsi="Times New Roman" w:cs="Times New Roman"/>
        </w:rPr>
        <w:t>n</w:t>
      </w:r>
      <w:r w:rsidRPr="005A4A25">
        <w:rPr>
          <w:rFonts w:ascii="Times New Roman" w:hAnsi="Times New Roman" w:cs="Times New Roman"/>
        </w:rPr>
        <w:t xml:space="preserve">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can be justified by democratic considerations concerning their representativeness. However, this line of argument, which is based on the mirror claim, offers no basis for justifying the filter claim. Since</w:t>
      </w:r>
      <w:r>
        <w:rPr>
          <w:rFonts w:ascii="Times New Roman" w:hAnsi="Times New Roman" w:cs="Times New Roman"/>
        </w:rPr>
        <w:t xml:space="preserve"> defending</w:t>
      </w:r>
      <w:r w:rsidRPr="005A4A25">
        <w:rPr>
          <w:rFonts w:ascii="Times New Roman" w:hAnsi="Times New Roman" w:cs="Times New Roman"/>
        </w:rPr>
        <w:t xml:space="preserve"> the ideal of deliberative democracy requires </w:t>
      </w:r>
      <w:r>
        <w:rPr>
          <w:rFonts w:ascii="Times New Roman" w:hAnsi="Times New Roman" w:cs="Times New Roman"/>
        </w:rPr>
        <w:t xml:space="preserve">justifying </w:t>
      </w:r>
      <w:r w:rsidRPr="005A4A25">
        <w:rPr>
          <w:rFonts w:ascii="Times New Roman" w:hAnsi="Times New Roman" w:cs="Times New Roman"/>
        </w:rPr>
        <w:t>both</w:t>
      </w:r>
      <w:r>
        <w:rPr>
          <w:rFonts w:ascii="Times New Roman" w:hAnsi="Times New Roman" w:cs="Times New Roman"/>
        </w:rPr>
        <w:t xml:space="preserve"> claims</w:t>
      </w:r>
      <w:r w:rsidRPr="005A4A25">
        <w:rPr>
          <w:rFonts w:ascii="Times New Roman" w:hAnsi="Times New Roman" w:cs="Times New Roman"/>
        </w:rPr>
        <w:t xml:space="preserve"> n</w:t>
      </w:r>
      <w:r>
        <w:rPr>
          <w:rFonts w:ascii="Times New Roman" w:hAnsi="Times New Roman" w:cs="Times New Roman"/>
        </w:rPr>
        <w:t>either</w:t>
      </w:r>
      <w:r w:rsidRPr="005A4A25">
        <w:rPr>
          <w:rFonts w:ascii="Times New Roman" w:hAnsi="Times New Roman" w:cs="Times New Roman"/>
        </w:rPr>
        <w:t xml:space="preserve"> of these lines of argument </w:t>
      </w:r>
      <w:r>
        <w:rPr>
          <w:rFonts w:ascii="Times New Roman" w:hAnsi="Times New Roman" w:cs="Times New Roman"/>
        </w:rPr>
        <w:t>is viable for</w:t>
      </w:r>
      <w:r w:rsidRPr="005A4A25">
        <w:rPr>
          <w:rFonts w:ascii="Times New Roman" w:hAnsi="Times New Roman" w:cs="Times New Roman"/>
        </w:rPr>
        <w:t xml:space="preserve"> vindicating deliberative democracy. If one follows the first line of argument the proposal collapses into </w:t>
      </w:r>
      <w:r>
        <w:rPr>
          <w:rFonts w:ascii="Times New Roman" w:hAnsi="Times New Roman" w:cs="Times New Roman"/>
        </w:rPr>
        <w:t>a special version</w:t>
      </w:r>
      <w:r w:rsidRPr="005A4A25">
        <w:rPr>
          <w:rFonts w:ascii="Times New Roman" w:hAnsi="Times New Roman" w:cs="Times New Roman"/>
        </w:rPr>
        <w:t xml:space="preserve"> of </w:t>
      </w:r>
      <w:r w:rsidRPr="005A4A25">
        <w:rPr>
          <w:rFonts w:ascii="Times New Roman" w:hAnsi="Times New Roman" w:cs="Times New Roman"/>
          <w:i/>
        </w:rPr>
        <w:t>elite</w:t>
      </w:r>
      <w:r w:rsidRPr="005A4A25">
        <w:rPr>
          <w:rFonts w:ascii="Times New Roman" w:hAnsi="Times New Roman" w:cs="Times New Roman"/>
        </w:rPr>
        <w:t xml:space="preserve"> conceptions of democracy (i.e. a</w:t>
      </w:r>
      <w:r>
        <w:rPr>
          <w:rFonts w:ascii="Times New Roman" w:hAnsi="Times New Roman" w:cs="Times New Roman"/>
        </w:rPr>
        <w:t xml:space="preserve"> more</w:t>
      </w:r>
      <w:r w:rsidRPr="005A4A25">
        <w:rPr>
          <w:rFonts w:ascii="Times New Roman" w:hAnsi="Times New Roman" w:cs="Times New Roman"/>
        </w:rPr>
        <w:t xml:space="preserve"> egalitarian version of </w:t>
      </w:r>
      <w:r w:rsidRPr="005A4A25">
        <w:rPr>
          <w:rFonts w:ascii="Times New Roman" w:hAnsi="Times New Roman" w:cs="Times New Roman"/>
          <w:i/>
        </w:rPr>
        <w:t xml:space="preserve">blind </w:t>
      </w:r>
      <w:r w:rsidRPr="003F617D">
        <w:rPr>
          <w:rFonts w:ascii="Times New Roman" w:hAnsi="Times New Roman" w:cs="Times New Roman"/>
          <w:i/>
        </w:rPr>
        <w:t>deference to experts</w:t>
      </w:r>
      <w:r w:rsidRPr="005A4A25">
        <w:rPr>
          <w:rFonts w:ascii="Times New Roman" w:hAnsi="Times New Roman" w:cs="Times New Roman"/>
        </w:rPr>
        <w:t xml:space="preserve"> than the standard variety), whereas if one follows the second line of argument the proposal collapses</w:t>
      </w:r>
      <w:r>
        <w:rPr>
          <w:rFonts w:ascii="Times New Roman" w:hAnsi="Times New Roman" w:cs="Times New Roman"/>
        </w:rPr>
        <w:t xml:space="preserve"> into a special</w:t>
      </w:r>
      <w:r w:rsidRPr="005A4A25">
        <w:rPr>
          <w:rFonts w:ascii="Times New Roman" w:hAnsi="Times New Roman" w:cs="Times New Roman"/>
        </w:rPr>
        <w:t xml:space="preserve"> version of </w:t>
      </w:r>
      <w:r w:rsidRPr="005A4A25">
        <w:rPr>
          <w:rFonts w:ascii="Times New Roman" w:hAnsi="Times New Roman" w:cs="Times New Roman"/>
          <w:i/>
        </w:rPr>
        <w:t>pluralist</w:t>
      </w:r>
      <w:r w:rsidRPr="005A4A25">
        <w:rPr>
          <w:rFonts w:ascii="Times New Roman" w:hAnsi="Times New Roman" w:cs="Times New Roman"/>
        </w:rPr>
        <w:t xml:space="preserve"> democracy (i.e. a</w:t>
      </w:r>
      <w:r>
        <w:rPr>
          <w:rFonts w:ascii="Times New Roman" w:hAnsi="Times New Roman" w:cs="Times New Roman"/>
        </w:rPr>
        <w:t xml:space="preserve"> stronger version</w:t>
      </w:r>
      <w:r w:rsidRPr="005A4A25">
        <w:rPr>
          <w:rFonts w:ascii="Times New Roman" w:hAnsi="Times New Roman" w:cs="Times New Roman"/>
        </w:rPr>
        <w:t xml:space="preserve"> of </w:t>
      </w:r>
      <w:r w:rsidRPr="003F617D">
        <w:rPr>
          <w:rFonts w:ascii="Times New Roman" w:hAnsi="Times New Roman" w:cs="Times New Roman"/>
          <w:i/>
        </w:rPr>
        <w:t xml:space="preserve">procedural </w:t>
      </w:r>
      <w:proofErr w:type="spellStart"/>
      <w:r w:rsidRPr="003F617D">
        <w:rPr>
          <w:rFonts w:ascii="Times New Roman" w:hAnsi="Times New Roman" w:cs="Times New Roman"/>
          <w:i/>
        </w:rPr>
        <w:t>majoritarianism</w:t>
      </w:r>
      <w:proofErr w:type="spellEnd"/>
      <w:r w:rsidRPr="005A4A25">
        <w:rPr>
          <w:rFonts w:ascii="Times New Roman" w:hAnsi="Times New Roman" w:cs="Times New Roman"/>
        </w:rPr>
        <w:t xml:space="preserve"> than the standard variety). Let me show why.</w:t>
      </w:r>
    </w:p>
    <w:p w14:paraId="3DE27E51" w14:textId="77777777" w:rsidR="00874AFF" w:rsidRDefault="00874AFF" w:rsidP="005A4A25">
      <w:pPr>
        <w:spacing w:line="360" w:lineRule="auto"/>
        <w:jc w:val="both"/>
        <w:rPr>
          <w:rFonts w:ascii="Times New Roman" w:hAnsi="Times New Roman" w:cs="Times New Roman"/>
        </w:rPr>
      </w:pPr>
    </w:p>
    <w:p w14:paraId="4D26BB45" w14:textId="3514C151" w:rsidR="00377860" w:rsidRDefault="00377860" w:rsidP="00F17799">
      <w:pPr>
        <w:spacing w:line="360" w:lineRule="auto"/>
        <w:jc w:val="both"/>
        <w:rPr>
          <w:rFonts w:ascii="Times New Roman" w:hAnsi="Times New Roman" w:cs="Times New Roman"/>
        </w:rPr>
      </w:pPr>
      <w:r>
        <w:rPr>
          <w:rFonts w:ascii="Times New Roman" w:hAnsi="Times New Roman" w:cs="Times New Roman"/>
          <w:i/>
        </w:rPr>
        <w:t>The epistemic defense of</w:t>
      </w:r>
      <w:r w:rsidRPr="00356559">
        <w:rPr>
          <w:rFonts w:ascii="Times New Roman" w:hAnsi="Times New Roman" w:cs="Times New Roman"/>
          <w:i/>
        </w:rPr>
        <w:t xml:space="preserve"> empowered </w:t>
      </w:r>
      <w:proofErr w:type="spellStart"/>
      <w:r w:rsidRPr="00356559">
        <w:rPr>
          <w:rFonts w:ascii="Times New Roman" w:hAnsi="Times New Roman" w:cs="Times New Roman"/>
          <w:i/>
        </w:rPr>
        <w:t>minipublics</w:t>
      </w:r>
      <w:proofErr w:type="spellEnd"/>
    </w:p>
    <w:p w14:paraId="78491CBC" w14:textId="77777777" w:rsidR="00874AFF" w:rsidRDefault="00874AFF" w:rsidP="00F17799">
      <w:pPr>
        <w:spacing w:line="360" w:lineRule="auto"/>
        <w:jc w:val="both"/>
        <w:rPr>
          <w:rFonts w:ascii="Times New Roman" w:hAnsi="Times New Roman" w:cs="Times New Roman"/>
        </w:rPr>
      </w:pPr>
    </w:p>
    <w:p w14:paraId="68D11FA3" w14:textId="78880776" w:rsidR="00377860" w:rsidRDefault="00377860" w:rsidP="00F17799">
      <w:pPr>
        <w:spacing w:line="360" w:lineRule="auto"/>
        <w:jc w:val="both"/>
        <w:rPr>
          <w:rFonts w:ascii="Times New Roman" w:hAnsi="Times New Roman" w:cs="Times New Roman"/>
        </w:rPr>
      </w:pPr>
      <w:r w:rsidRPr="005A4A25">
        <w:rPr>
          <w:rFonts w:ascii="Times New Roman" w:hAnsi="Times New Roman" w:cs="Times New Roman"/>
        </w:rPr>
        <w:lastRenderedPageBreak/>
        <w:t>Starting with the</w:t>
      </w:r>
      <w:r>
        <w:rPr>
          <w:rFonts w:ascii="Times New Roman" w:hAnsi="Times New Roman" w:cs="Times New Roman"/>
        </w:rPr>
        <w:t xml:space="preserve"> epistemic line of argument,</w:t>
      </w:r>
      <w:r w:rsidRPr="005A4A25">
        <w:rPr>
          <w:rFonts w:ascii="Times New Roman" w:hAnsi="Times New Roman" w:cs="Times New Roman"/>
        </w:rPr>
        <w:t xml:space="preserve"> proposa</w:t>
      </w:r>
      <w:r>
        <w:rPr>
          <w:rFonts w:ascii="Times New Roman" w:hAnsi="Times New Roman" w:cs="Times New Roman"/>
        </w:rPr>
        <w:t xml:space="preserve">ls to confer decisional status </w:t>
      </w:r>
      <w:r w:rsidRPr="005A4A25">
        <w:rPr>
          <w:rFonts w:ascii="Times New Roman" w:hAnsi="Times New Roman" w:cs="Times New Roman"/>
        </w:rPr>
        <w:t>o</w:t>
      </w:r>
      <w:r>
        <w:rPr>
          <w:rFonts w:ascii="Times New Roman" w:hAnsi="Times New Roman" w:cs="Times New Roman"/>
        </w:rPr>
        <w:t>n</w:t>
      </w:r>
      <w:r w:rsidRPr="005A4A25">
        <w:rPr>
          <w:rFonts w:ascii="Times New Roman" w:hAnsi="Times New Roman" w:cs="Times New Roman"/>
        </w:rPr>
        <w:t xml:space="preserve">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must justify the choice of this</w:t>
      </w:r>
      <w:r>
        <w:rPr>
          <w:rFonts w:ascii="Times New Roman" w:hAnsi="Times New Roman" w:cs="Times New Roman"/>
        </w:rPr>
        <w:t xml:space="preserve"> particular</w:t>
      </w:r>
      <w:r w:rsidRPr="005A4A25">
        <w:rPr>
          <w:rFonts w:ascii="Times New Roman" w:hAnsi="Times New Roman" w:cs="Times New Roman"/>
        </w:rPr>
        <w:t xml:space="preserve"> institution vis-à-vis</w:t>
      </w:r>
      <w:r>
        <w:rPr>
          <w:rFonts w:ascii="Times New Roman" w:hAnsi="Times New Roman" w:cs="Times New Roman"/>
        </w:rPr>
        <w:t xml:space="preserve"> other alternatives</w:t>
      </w:r>
      <w:r w:rsidRPr="005A4A25">
        <w:rPr>
          <w:rFonts w:ascii="Times New Roman" w:hAnsi="Times New Roman" w:cs="Times New Roman"/>
        </w:rPr>
        <w:t xml:space="preserve">. Whether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in particular are preferable</w:t>
      </w:r>
      <w:r>
        <w:rPr>
          <w:rFonts w:ascii="Times New Roman" w:hAnsi="Times New Roman" w:cs="Times New Roman"/>
        </w:rPr>
        <w:t xml:space="preserve"> to</w:t>
      </w:r>
      <w:r w:rsidRPr="005A4A25">
        <w:rPr>
          <w:rFonts w:ascii="Times New Roman" w:hAnsi="Times New Roman" w:cs="Times New Roman"/>
        </w:rPr>
        <w:t xml:space="preserve"> potential alternatives depends on whether their peculiar feature of “mirroring the people” has some superior </w:t>
      </w:r>
      <w:r w:rsidRPr="005A4A25">
        <w:rPr>
          <w:rFonts w:ascii="Times New Roman" w:hAnsi="Times New Roman" w:cs="Times New Roman"/>
          <w:i/>
        </w:rPr>
        <w:t>epistemic</w:t>
      </w:r>
      <w:r w:rsidRPr="005A4A25">
        <w:rPr>
          <w:rFonts w:ascii="Times New Roman" w:hAnsi="Times New Roman" w:cs="Times New Roman"/>
        </w:rPr>
        <w:t xml:space="preserve"> value over other features of alternative institution</w:t>
      </w:r>
      <w:r>
        <w:rPr>
          <w:rFonts w:ascii="Times New Roman" w:hAnsi="Times New Roman" w:cs="Times New Roman"/>
        </w:rPr>
        <w:t>s</w:t>
      </w:r>
      <w:r w:rsidRPr="005A4A25">
        <w:rPr>
          <w:rFonts w:ascii="Times New Roman" w:hAnsi="Times New Roman" w:cs="Times New Roman"/>
        </w:rPr>
        <w:t xml:space="preserve"> that</w:t>
      </w:r>
      <w:r>
        <w:rPr>
          <w:rFonts w:ascii="Times New Roman" w:hAnsi="Times New Roman" w:cs="Times New Roman"/>
        </w:rPr>
        <w:t>, precisely because they do not have</w:t>
      </w:r>
      <w:r w:rsidRPr="005A4A25">
        <w:rPr>
          <w:rFonts w:ascii="Times New Roman" w:hAnsi="Times New Roman" w:cs="Times New Roman"/>
        </w:rPr>
        <w:t xml:space="preserve"> to mirror the people, may </w:t>
      </w:r>
      <w:r>
        <w:rPr>
          <w:rFonts w:ascii="Times New Roman" w:hAnsi="Times New Roman" w:cs="Times New Roman"/>
        </w:rPr>
        <w:t>yield</w:t>
      </w:r>
      <w:r w:rsidRPr="005A4A25">
        <w:rPr>
          <w:rFonts w:ascii="Times New Roman" w:hAnsi="Times New Roman" w:cs="Times New Roman"/>
        </w:rPr>
        <w:t xml:space="preserve"> higher epistemic payoffs. It is always possible that by offering higher levels of expertise, diversity, impartiality and so on (i.e. whichever features matter most in each case from a substantive point of view), alternative institutions could lead to even better outcomes. </w:t>
      </w:r>
      <w:r>
        <w:rPr>
          <w:rFonts w:ascii="Times New Roman" w:hAnsi="Times New Roman" w:cs="Times New Roman"/>
        </w:rPr>
        <w:t>On complex political issues it would seem that actual</w:t>
      </w:r>
      <w:r>
        <w:rPr>
          <w:rFonts w:ascii="Times New Roman" w:hAnsi="Times New Roman" w:cs="Times New Roman"/>
          <w:bCs/>
        </w:rPr>
        <w:t xml:space="preserve"> experts with deep knowledge about</w:t>
      </w:r>
      <w:r w:rsidRPr="00F37FA4">
        <w:rPr>
          <w:rFonts w:ascii="Times New Roman" w:hAnsi="Times New Roman" w:cs="Times New Roman"/>
          <w:bCs/>
        </w:rPr>
        <w:t xml:space="preserve"> the issues in quest</w:t>
      </w:r>
      <w:r>
        <w:rPr>
          <w:rFonts w:ascii="Times New Roman" w:hAnsi="Times New Roman" w:cs="Times New Roman"/>
          <w:bCs/>
        </w:rPr>
        <w:t>ion would be a better option tha</w:t>
      </w:r>
      <w:r w:rsidRPr="00F37FA4">
        <w:rPr>
          <w:rFonts w:ascii="Times New Roman" w:hAnsi="Times New Roman" w:cs="Times New Roman"/>
          <w:bCs/>
        </w:rPr>
        <w:t>n a</w:t>
      </w:r>
      <w:r>
        <w:rPr>
          <w:rFonts w:ascii="Times New Roman" w:hAnsi="Times New Roman" w:cs="Times New Roman"/>
          <w:bCs/>
        </w:rPr>
        <w:t xml:space="preserve"> random group</w:t>
      </w:r>
      <w:r w:rsidRPr="00F37FA4">
        <w:rPr>
          <w:rFonts w:ascii="Times New Roman" w:hAnsi="Times New Roman" w:cs="Times New Roman"/>
          <w:bCs/>
        </w:rPr>
        <w:t xml:space="preserve"> of</w:t>
      </w:r>
      <w:r>
        <w:rPr>
          <w:rFonts w:ascii="Times New Roman" w:hAnsi="Times New Roman" w:cs="Times New Roman"/>
          <w:bCs/>
        </w:rPr>
        <w:t xml:space="preserve"> laypeople </w:t>
      </w:r>
      <w:r w:rsidRPr="00F37FA4">
        <w:rPr>
          <w:rFonts w:ascii="Times New Roman" w:hAnsi="Times New Roman" w:cs="Times New Roman"/>
          <w:bCs/>
        </w:rPr>
        <w:t>who had a few days worth of training to form their opinion</w:t>
      </w:r>
      <w:r>
        <w:rPr>
          <w:rFonts w:ascii="Times New Roman" w:hAnsi="Times New Roman" w:cs="Times New Roman"/>
          <w:bCs/>
        </w:rPr>
        <w:t>s</w:t>
      </w:r>
      <w:r w:rsidRPr="00F37FA4">
        <w:rPr>
          <w:rFonts w:ascii="Times New Roman" w:hAnsi="Times New Roman" w:cs="Times New Roman"/>
          <w:bCs/>
        </w:rPr>
        <w:t xml:space="preserve"> on</w:t>
      </w:r>
      <w:r>
        <w:rPr>
          <w:rFonts w:ascii="Times New Roman" w:hAnsi="Times New Roman" w:cs="Times New Roman"/>
          <w:bCs/>
        </w:rPr>
        <w:t xml:space="preserve"> difficult</w:t>
      </w:r>
      <w:r w:rsidRPr="00F37FA4">
        <w:rPr>
          <w:rFonts w:ascii="Times New Roman" w:hAnsi="Times New Roman" w:cs="Times New Roman"/>
          <w:bCs/>
        </w:rPr>
        <w:t xml:space="preserve"> matters. Almost any other group of experts </w:t>
      </w:r>
      <w:r>
        <w:rPr>
          <w:rFonts w:ascii="Times New Roman" w:hAnsi="Times New Roman" w:cs="Times New Roman"/>
          <w:bCs/>
        </w:rPr>
        <w:t>would often have</w:t>
      </w:r>
      <w:r w:rsidRPr="00F37FA4">
        <w:rPr>
          <w:rFonts w:ascii="Times New Roman" w:hAnsi="Times New Roman" w:cs="Times New Roman"/>
          <w:bCs/>
        </w:rPr>
        <w:t xml:space="preserve"> stronger epistemic credentials. </w:t>
      </w:r>
      <w:r w:rsidRPr="00826A75">
        <w:rPr>
          <w:rFonts w:ascii="Times New Roman" w:hAnsi="Times New Roman" w:cs="Times New Roman"/>
          <w:bCs/>
        </w:rPr>
        <w:t>At the very least, it would seem to be an open, empirical question which group of experts would be best in each particular case, depending o</w:t>
      </w:r>
      <w:r>
        <w:rPr>
          <w:rFonts w:ascii="Times New Roman" w:hAnsi="Times New Roman" w:cs="Times New Roman"/>
          <w:bCs/>
        </w:rPr>
        <w:t>n the issue at hand</w:t>
      </w:r>
      <w:r w:rsidRPr="00826A75">
        <w:rPr>
          <w:rFonts w:ascii="Times New Roman" w:hAnsi="Times New Roman" w:cs="Times New Roman"/>
          <w:bCs/>
        </w:rPr>
        <w:t xml:space="preserve">. </w:t>
      </w:r>
      <w:r>
        <w:rPr>
          <w:rFonts w:ascii="Times New Roman" w:hAnsi="Times New Roman" w:cs="Times New Roman"/>
          <w:bCs/>
        </w:rPr>
        <w:t>But setting aside technocratic alternatives, let’s</w:t>
      </w:r>
      <w:r w:rsidRPr="00826A75">
        <w:rPr>
          <w:rFonts w:ascii="Times New Roman" w:hAnsi="Times New Roman" w:cs="Times New Roman"/>
        </w:rPr>
        <w:t xml:space="preserve"> focus </w:t>
      </w:r>
      <w:r>
        <w:rPr>
          <w:rFonts w:ascii="Times New Roman" w:hAnsi="Times New Roman" w:cs="Times New Roman"/>
        </w:rPr>
        <w:t>on possible</w:t>
      </w:r>
      <w:r w:rsidRPr="00826A75">
        <w:rPr>
          <w:rFonts w:ascii="Times New Roman" w:hAnsi="Times New Roman" w:cs="Times New Roman"/>
        </w:rPr>
        <w:t xml:space="preserve"> variations in the configuration of </w:t>
      </w:r>
      <w:proofErr w:type="spellStart"/>
      <w:r w:rsidRPr="00826A75">
        <w:rPr>
          <w:rFonts w:ascii="Times New Roman" w:hAnsi="Times New Roman" w:cs="Times New Roman"/>
        </w:rPr>
        <w:t>minipublics</w:t>
      </w:r>
      <w:proofErr w:type="spellEnd"/>
      <w:r w:rsidRPr="00826A75">
        <w:rPr>
          <w:rFonts w:ascii="Times New Roman" w:hAnsi="Times New Roman" w:cs="Times New Roman"/>
        </w:rPr>
        <w:t xml:space="preserve">. If </w:t>
      </w:r>
      <w:r w:rsidRPr="005A4A25">
        <w:rPr>
          <w:rFonts w:ascii="Times New Roman" w:hAnsi="Times New Roman" w:cs="Times New Roman"/>
        </w:rPr>
        <w:t>what matters is the epistemic quality of their outcomes, why limit the pool of participants to citizens of the polity in question? Why not add epistemic diversity to the sample by including</w:t>
      </w:r>
      <w:r>
        <w:rPr>
          <w:rFonts w:ascii="Times New Roman" w:hAnsi="Times New Roman" w:cs="Times New Roman"/>
        </w:rPr>
        <w:t xml:space="preserve"> some</w:t>
      </w:r>
      <w:r w:rsidRPr="005A4A25">
        <w:rPr>
          <w:rFonts w:ascii="Times New Roman" w:hAnsi="Times New Roman" w:cs="Times New Roman"/>
        </w:rPr>
        <w:t xml:space="preserve"> foreigners (whether</w:t>
      </w:r>
      <w:r>
        <w:rPr>
          <w:rFonts w:ascii="Times New Roman" w:hAnsi="Times New Roman" w:cs="Times New Roman"/>
        </w:rPr>
        <w:t xml:space="preserve"> laypeople </w:t>
      </w:r>
      <w:r w:rsidRPr="005A4A25">
        <w:rPr>
          <w:rFonts w:ascii="Times New Roman" w:hAnsi="Times New Roman" w:cs="Times New Roman"/>
        </w:rPr>
        <w:t xml:space="preserve">or experts) </w:t>
      </w:r>
      <w:r>
        <w:rPr>
          <w:rFonts w:ascii="Times New Roman" w:hAnsi="Times New Roman" w:cs="Times New Roman"/>
        </w:rPr>
        <w:t>if that would lead to</w:t>
      </w:r>
      <w:r w:rsidRPr="005A4A25">
        <w:rPr>
          <w:rFonts w:ascii="Times New Roman" w:hAnsi="Times New Roman" w:cs="Times New Roman"/>
        </w:rPr>
        <w:t xml:space="preserve"> better outcomes?</w:t>
      </w:r>
      <w:r>
        <w:rPr>
          <w:rStyle w:val="FootnoteReference"/>
          <w:rFonts w:ascii="Times New Roman" w:hAnsi="Times New Roman" w:cs="Times New Roman"/>
        </w:rPr>
        <w:footnoteReference w:id="13"/>
      </w:r>
      <w:r w:rsidRPr="005A4A25">
        <w:rPr>
          <w:rFonts w:ascii="Times New Roman" w:hAnsi="Times New Roman" w:cs="Times New Roman"/>
        </w:rPr>
        <w:t xml:space="preserve"> Or</w:t>
      </w:r>
      <w:r>
        <w:rPr>
          <w:rFonts w:ascii="Times New Roman" w:hAnsi="Times New Roman" w:cs="Times New Roman"/>
        </w:rPr>
        <w:t xml:space="preserve"> wh</w:t>
      </w:r>
      <w:r w:rsidRPr="005A4A25">
        <w:rPr>
          <w:rFonts w:ascii="Times New Roman" w:hAnsi="Times New Roman" w:cs="Times New Roman"/>
        </w:rPr>
        <w:t xml:space="preserve">y not increase impartiality by excluding from the sample any citizens likely to be biased with regard to the </w:t>
      </w:r>
      <w:r>
        <w:rPr>
          <w:rFonts w:ascii="Times New Roman" w:hAnsi="Times New Roman" w:cs="Times New Roman"/>
        </w:rPr>
        <w:t>political issue</w:t>
      </w:r>
      <w:r w:rsidRPr="005A4A25">
        <w:rPr>
          <w:rFonts w:ascii="Times New Roman" w:hAnsi="Times New Roman" w:cs="Times New Roman"/>
        </w:rPr>
        <w:t xml:space="preserve"> </w:t>
      </w:r>
      <w:r>
        <w:rPr>
          <w:rFonts w:ascii="Times New Roman" w:hAnsi="Times New Roman" w:cs="Times New Roman"/>
        </w:rPr>
        <w:t>at hand</w:t>
      </w:r>
      <w:r w:rsidRPr="005A4A25">
        <w:rPr>
          <w:rFonts w:ascii="Times New Roman" w:hAnsi="Times New Roman" w:cs="Times New Roman"/>
        </w:rPr>
        <w:t>? This is</w:t>
      </w:r>
      <w:r>
        <w:rPr>
          <w:rFonts w:ascii="Times New Roman" w:hAnsi="Times New Roman" w:cs="Times New Roman"/>
        </w:rPr>
        <w:t xml:space="preserve"> the</w:t>
      </w:r>
      <w:r w:rsidRPr="005A4A25">
        <w:rPr>
          <w:rFonts w:ascii="Times New Roman" w:hAnsi="Times New Roman" w:cs="Times New Roman"/>
        </w:rPr>
        <w:t xml:space="preserve"> normal procedure in jury selection, for </w:t>
      </w:r>
      <w:r>
        <w:rPr>
          <w:rFonts w:ascii="Times New Roman" w:hAnsi="Times New Roman" w:cs="Times New Roman"/>
        </w:rPr>
        <w:t>instance</w:t>
      </w:r>
      <w:r w:rsidRPr="005A4A25">
        <w:rPr>
          <w:rFonts w:ascii="Times New Roman" w:hAnsi="Times New Roman" w:cs="Times New Roman"/>
        </w:rPr>
        <w:t xml:space="preserve">, where no attempt is made to “mirror the people” precisely in order to reach better outcomes (i.e. more impartial decisions). There are endless variations one could think of for improving the </w:t>
      </w:r>
      <w:r>
        <w:rPr>
          <w:rFonts w:ascii="Times New Roman" w:hAnsi="Times New Roman" w:cs="Times New Roman"/>
        </w:rPr>
        <w:t xml:space="preserve">quality of the </w:t>
      </w:r>
      <w:r w:rsidRPr="005A4A25">
        <w:rPr>
          <w:rFonts w:ascii="Times New Roman" w:hAnsi="Times New Roman" w:cs="Times New Roman"/>
        </w:rPr>
        <w:t xml:space="preserve">deliberative filter. The point is simply that it would be extraordinarily serendipitous if “mirroring the people” would </w:t>
      </w:r>
      <w:r>
        <w:rPr>
          <w:rFonts w:ascii="Times New Roman" w:hAnsi="Times New Roman" w:cs="Times New Roman"/>
        </w:rPr>
        <w:t xml:space="preserve">invariably be the </w:t>
      </w:r>
      <w:r w:rsidRPr="005A4A25">
        <w:rPr>
          <w:rFonts w:ascii="Times New Roman" w:hAnsi="Times New Roman" w:cs="Times New Roman"/>
        </w:rPr>
        <w:t>superior option among all possible alternatives</w:t>
      </w:r>
      <w:r>
        <w:rPr>
          <w:rFonts w:ascii="Times New Roman" w:hAnsi="Times New Roman" w:cs="Times New Roman"/>
        </w:rPr>
        <w:t xml:space="preserve"> from the strictly </w:t>
      </w:r>
      <w:r w:rsidRPr="00724B22">
        <w:rPr>
          <w:rFonts w:ascii="Times New Roman" w:hAnsi="Times New Roman" w:cs="Times New Roman"/>
          <w:i/>
        </w:rPr>
        <w:t>epistemic</w:t>
      </w:r>
      <w:r>
        <w:rPr>
          <w:rFonts w:ascii="Times New Roman" w:hAnsi="Times New Roman" w:cs="Times New Roman"/>
        </w:rPr>
        <w:t xml:space="preserve"> point of view of the quality of outcomes</w:t>
      </w:r>
      <w:r w:rsidRPr="005A4A25">
        <w:rPr>
          <w:rFonts w:ascii="Times New Roman" w:hAnsi="Times New Roman" w:cs="Times New Roman"/>
        </w:rPr>
        <w:t>.</w:t>
      </w:r>
    </w:p>
    <w:p w14:paraId="4B1712E2" w14:textId="736C26F9" w:rsidR="00377860" w:rsidRPr="00377860" w:rsidRDefault="00377860" w:rsidP="00377860">
      <w:pPr>
        <w:spacing w:line="360" w:lineRule="auto"/>
        <w:ind w:firstLine="720"/>
        <w:jc w:val="both"/>
        <w:rPr>
          <w:rFonts w:ascii="Times New Roman" w:hAnsi="Times New Roman" w:cs="Times New Roman"/>
        </w:rPr>
      </w:pPr>
      <w:r>
        <w:rPr>
          <w:rFonts w:ascii="Times New Roman" w:hAnsi="Times New Roman" w:cs="Times New Roman"/>
        </w:rPr>
        <w:lastRenderedPageBreak/>
        <w:t>Proving</w:t>
      </w:r>
      <w:r w:rsidRPr="005A4A25">
        <w:rPr>
          <w:rFonts w:ascii="Times New Roman" w:hAnsi="Times New Roman" w:cs="Times New Roman"/>
        </w:rPr>
        <w:t xml:space="preserve"> this claim seems like a tall order. </w:t>
      </w:r>
      <w:r>
        <w:rPr>
          <w:rFonts w:ascii="Times New Roman" w:hAnsi="Times New Roman" w:cs="Times New Roman"/>
          <w:bCs/>
        </w:rPr>
        <w:t xml:space="preserve">But even assuming for the sake of argument that the challenge could be met and that </w:t>
      </w:r>
      <w:proofErr w:type="spellStart"/>
      <w:r>
        <w:rPr>
          <w:rFonts w:ascii="Times New Roman" w:hAnsi="Times New Roman" w:cs="Times New Roman"/>
          <w:bCs/>
        </w:rPr>
        <w:t>minipublics</w:t>
      </w:r>
      <w:proofErr w:type="spellEnd"/>
      <w:r>
        <w:rPr>
          <w:rFonts w:ascii="Times New Roman" w:hAnsi="Times New Roman" w:cs="Times New Roman"/>
          <w:bCs/>
        </w:rPr>
        <w:t xml:space="preserve"> would always turn out to be epistemically superior to other alternatives this</w:t>
      </w:r>
      <w:r w:rsidRPr="00143194">
        <w:rPr>
          <w:rFonts w:ascii="Times New Roman" w:hAnsi="Times New Roman" w:cs="Times New Roman"/>
          <w:bCs/>
        </w:rPr>
        <w:t xml:space="preserve"> line of argument should</w:t>
      </w:r>
      <w:r>
        <w:rPr>
          <w:rFonts w:ascii="Times New Roman" w:hAnsi="Times New Roman" w:cs="Times New Roman"/>
          <w:bCs/>
        </w:rPr>
        <w:t xml:space="preserve"> still</w:t>
      </w:r>
      <w:r w:rsidRPr="00143194">
        <w:rPr>
          <w:rFonts w:ascii="Times New Roman" w:hAnsi="Times New Roman" w:cs="Times New Roman"/>
          <w:bCs/>
        </w:rPr>
        <w:t xml:space="preserve"> b</w:t>
      </w:r>
      <w:r>
        <w:rPr>
          <w:rFonts w:ascii="Times New Roman" w:hAnsi="Times New Roman" w:cs="Times New Roman"/>
          <w:bCs/>
        </w:rPr>
        <w:t xml:space="preserve">e worrisome to democrats. For if decisional status should be conferred to </w:t>
      </w:r>
      <w:proofErr w:type="spellStart"/>
      <w:r>
        <w:rPr>
          <w:rFonts w:ascii="Times New Roman" w:hAnsi="Times New Roman" w:cs="Times New Roman"/>
          <w:bCs/>
        </w:rPr>
        <w:t>minipublics</w:t>
      </w:r>
      <w:proofErr w:type="spellEnd"/>
      <w:r>
        <w:rPr>
          <w:rFonts w:ascii="Times New Roman" w:hAnsi="Times New Roman" w:cs="Times New Roman"/>
          <w:bCs/>
        </w:rPr>
        <w:t xml:space="preserve"> in virtue of the better epistemic quality of their considered judgments when compared to the raw opinions of the actual people, then it is </w:t>
      </w:r>
      <w:r w:rsidRPr="00143194">
        <w:rPr>
          <w:rFonts w:ascii="Times New Roman" w:hAnsi="Times New Roman" w:cs="Times New Roman"/>
          <w:bCs/>
        </w:rPr>
        <w:t>not clear how one follows the</w:t>
      </w:r>
      <w:r>
        <w:rPr>
          <w:rFonts w:ascii="Times New Roman" w:hAnsi="Times New Roman" w:cs="Times New Roman"/>
          <w:bCs/>
        </w:rPr>
        <w:t xml:space="preserve"> argument up to precisely that point of better epistemic quality and then </w:t>
      </w:r>
      <w:r w:rsidRPr="00143194">
        <w:rPr>
          <w:rFonts w:ascii="Times New Roman" w:hAnsi="Times New Roman" w:cs="Times New Roman"/>
          <w:bCs/>
        </w:rPr>
        <w:t>avoids drawing the full conseque</w:t>
      </w:r>
      <w:r>
        <w:rPr>
          <w:rFonts w:ascii="Times New Roman" w:hAnsi="Times New Roman" w:cs="Times New Roman"/>
          <w:bCs/>
        </w:rPr>
        <w:t>nces that seem to follow</w:t>
      </w:r>
      <w:r w:rsidRPr="00143194">
        <w:rPr>
          <w:rFonts w:ascii="Times New Roman" w:hAnsi="Times New Roman" w:cs="Times New Roman"/>
          <w:bCs/>
        </w:rPr>
        <w:t xml:space="preserve">. Whether or not deliberative </w:t>
      </w:r>
      <w:proofErr w:type="spellStart"/>
      <w:r w:rsidRPr="00143194">
        <w:rPr>
          <w:rFonts w:ascii="Times New Roman" w:hAnsi="Times New Roman" w:cs="Times New Roman"/>
          <w:bCs/>
        </w:rPr>
        <w:t>minipublics</w:t>
      </w:r>
      <w:proofErr w:type="spellEnd"/>
      <w:r w:rsidRPr="00143194">
        <w:rPr>
          <w:rFonts w:ascii="Times New Roman" w:hAnsi="Times New Roman" w:cs="Times New Roman"/>
          <w:bCs/>
        </w:rPr>
        <w:t xml:space="preserve"> deserve a special hearing in the political system, the biggest concern with this line of argument is the obvious implication that the</w:t>
      </w:r>
      <w:r>
        <w:rPr>
          <w:rFonts w:ascii="Times New Roman" w:hAnsi="Times New Roman" w:cs="Times New Roman"/>
          <w:bCs/>
        </w:rPr>
        <w:t xml:space="preserve"> raw</w:t>
      </w:r>
      <w:r w:rsidRPr="00143194">
        <w:rPr>
          <w:rFonts w:ascii="Times New Roman" w:hAnsi="Times New Roman" w:cs="Times New Roman"/>
          <w:bCs/>
        </w:rPr>
        <w:t xml:space="preserve"> voice of the actual people “is not a voice that by itself deserves any special hearing.”</w:t>
      </w:r>
      <w:r>
        <w:rPr>
          <w:rStyle w:val="FootnoteReference"/>
          <w:rFonts w:ascii="Times New Roman" w:hAnsi="Times New Roman" w:cs="Times New Roman"/>
          <w:bCs/>
        </w:rPr>
        <w:footnoteReference w:id="14"/>
      </w:r>
      <w:r w:rsidRPr="00143194">
        <w:rPr>
          <w:rFonts w:ascii="Times New Roman" w:hAnsi="Times New Roman" w:cs="Times New Roman"/>
          <w:bCs/>
        </w:rPr>
        <w:t xml:space="preserve"> If this is the case, then one wonders what justifies democratic elections</w:t>
      </w:r>
      <w:r>
        <w:rPr>
          <w:rFonts w:ascii="Times New Roman" w:hAnsi="Times New Roman" w:cs="Times New Roman"/>
          <w:bCs/>
        </w:rPr>
        <w:t>, which give</w:t>
      </w:r>
      <w:r w:rsidRPr="00143194">
        <w:rPr>
          <w:rFonts w:ascii="Times New Roman" w:hAnsi="Times New Roman" w:cs="Times New Roman"/>
          <w:bCs/>
        </w:rPr>
        <w:t xml:space="preserve"> the strongest possible hearing to </w:t>
      </w:r>
      <w:r w:rsidRPr="00143194">
        <w:rPr>
          <w:rFonts w:ascii="Times New Roman" w:hAnsi="Times New Roman" w:cs="Times New Roman"/>
          <w:bCs/>
          <w:i/>
        </w:rPr>
        <w:t>that</w:t>
      </w:r>
      <w:r w:rsidRPr="00143194">
        <w:rPr>
          <w:rFonts w:ascii="Times New Roman" w:hAnsi="Times New Roman" w:cs="Times New Roman"/>
          <w:bCs/>
        </w:rPr>
        <w:t xml:space="preserve"> voice by letting the actual people make cruci</w:t>
      </w:r>
      <w:r>
        <w:rPr>
          <w:rFonts w:ascii="Times New Roman" w:hAnsi="Times New Roman" w:cs="Times New Roman"/>
          <w:bCs/>
        </w:rPr>
        <w:t>al political decisions</w:t>
      </w:r>
      <w:r w:rsidRPr="00143194">
        <w:rPr>
          <w:rFonts w:ascii="Times New Roman" w:hAnsi="Times New Roman" w:cs="Times New Roman"/>
          <w:bCs/>
        </w:rPr>
        <w:t xml:space="preserve"> with no</w:t>
      </w:r>
      <w:r>
        <w:rPr>
          <w:rFonts w:ascii="Times New Roman" w:hAnsi="Times New Roman" w:cs="Times New Roman"/>
          <w:bCs/>
        </w:rPr>
        <w:t xml:space="preserve"> deliberative</w:t>
      </w:r>
      <w:r w:rsidRPr="00143194">
        <w:rPr>
          <w:rFonts w:ascii="Times New Roman" w:hAnsi="Times New Roman" w:cs="Times New Roman"/>
          <w:bCs/>
        </w:rPr>
        <w:t xml:space="preserve"> </w:t>
      </w:r>
      <w:r>
        <w:rPr>
          <w:rFonts w:ascii="Times New Roman" w:hAnsi="Times New Roman" w:cs="Times New Roman"/>
          <w:bCs/>
        </w:rPr>
        <w:t>filter</w:t>
      </w:r>
      <w:r w:rsidRPr="00143194">
        <w:rPr>
          <w:rFonts w:ascii="Times New Roman" w:hAnsi="Times New Roman" w:cs="Times New Roman"/>
          <w:bCs/>
        </w:rPr>
        <w:t xml:space="preserve"> whatsoever (i.e. per secret ballot). If the voice of the actual people does not deserve an</w:t>
      </w:r>
      <w:r>
        <w:rPr>
          <w:rFonts w:ascii="Times New Roman" w:hAnsi="Times New Roman" w:cs="Times New Roman"/>
          <w:bCs/>
        </w:rPr>
        <w:t>y special hearing why let</w:t>
      </w:r>
      <w:r w:rsidRPr="00143194">
        <w:rPr>
          <w:rFonts w:ascii="Times New Roman" w:hAnsi="Times New Roman" w:cs="Times New Roman"/>
          <w:bCs/>
        </w:rPr>
        <w:t xml:space="preserve"> them vote</w:t>
      </w:r>
      <w:r>
        <w:rPr>
          <w:rFonts w:ascii="Times New Roman" w:hAnsi="Times New Roman" w:cs="Times New Roman"/>
          <w:bCs/>
        </w:rPr>
        <w:t>? Indeed, it is upon the basis of precisely this line of argument that defenders of elite</w:t>
      </w:r>
      <w:r w:rsidRPr="00143194">
        <w:rPr>
          <w:rFonts w:ascii="Times New Roman" w:hAnsi="Times New Roman" w:cs="Times New Roman"/>
          <w:bCs/>
        </w:rPr>
        <w:t xml:space="preserve"> conceptions of democracy conclude </w:t>
      </w:r>
      <w:r>
        <w:rPr>
          <w:rFonts w:ascii="Times New Roman" w:hAnsi="Times New Roman" w:cs="Times New Roman"/>
          <w:bCs/>
        </w:rPr>
        <w:t xml:space="preserve">that </w:t>
      </w:r>
      <w:r w:rsidRPr="00143194">
        <w:rPr>
          <w:rFonts w:ascii="Times New Roman" w:hAnsi="Times New Roman" w:cs="Times New Roman"/>
          <w:bCs/>
        </w:rPr>
        <w:t>the</w:t>
      </w:r>
      <w:r>
        <w:rPr>
          <w:rFonts w:ascii="Times New Roman" w:hAnsi="Times New Roman" w:cs="Times New Roman"/>
          <w:bCs/>
        </w:rPr>
        <w:t xml:space="preserve"> actual</w:t>
      </w:r>
      <w:r w:rsidRPr="00143194">
        <w:rPr>
          <w:rFonts w:ascii="Times New Roman" w:hAnsi="Times New Roman" w:cs="Times New Roman"/>
          <w:bCs/>
        </w:rPr>
        <w:t xml:space="preserve"> people sho</w:t>
      </w:r>
      <w:r>
        <w:rPr>
          <w:rFonts w:ascii="Times New Roman" w:hAnsi="Times New Roman" w:cs="Times New Roman"/>
          <w:bCs/>
        </w:rPr>
        <w:t>uld never be allowed to make</w:t>
      </w:r>
      <w:r w:rsidRPr="00143194">
        <w:rPr>
          <w:rFonts w:ascii="Times New Roman" w:hAnsi="Times New Roman" w:cs="Times New Roman"/>
          <w:bCs/>
        </w:rPr>
        <w:t xml:space="preserve"> substant</w:t>
      </w:r>
      <w:r>
        <w:rPr>
          <w:rFonts w:ascii="Times New Roman" w:hAnsi="Times New Roman" w:cs="Times New Roman"/>
          <w:bCs/>
        </w:rPr>
        <w:t>ive political decisions; they should only be allowed to elect</w:t>
      </w:r>
      <w:r w:rsidRPr="00143194">
        <w:rPr>
          <w:rFonts w:ascii="Times New Roman" w:hAnsi="Times New Roman" w:cs="Times New Roman"/>
          <w:bCs/>
        </w:rPr>
        <w:t xml:space="preserve"> officials among the competing political elites and keep them accountable </w:t>
      </w:r>
      <w:r>
        <w:rPr>
          <w:rFonts w:ascii="Times New Roman" w:hAnsi="Times New Roman" w:cs="Times New Roman"/>
          <w:bCs/>
        </w:rPr>
        <w:t>through</w:t>
      </w:r>
      <w:r w:rsidRPr="00143194">
        <w:rPr>
          <w:rFonts w:ascii="Times New Roman" w:hAnsi="Times New Roman" w:cs="Times New Roman"/>
          <w:bCs/>
        </w:rPr>
        <w:t xml:space="preserve"> the threat of removing them from office.</w:t>
      </w:r>
      <w:r>
        <w:rPr>
          <w:rStyle w:val="FootnoteReference"/>
          <w:rFonts w:ascii="Times New Roman" w:hAnsi="Times New Roman" w:cs="Times New Roman"/>
          <w:bCs/>
        </w:rPr>
        <w:footnoteReference w:id="15"/>
      </w:r>
      <w:r w:rsidRPr="00143194">
        <w:rPr>
          <w:rFonts w:ascii="Times New Roman" w:hAnsi="Times New Roman" w:cs="Times New Roman"/>
          <w:bCs/>
        </w:rPr>
        <w:t xml:space="preserve"> Taking this line of argument seriously wou</w:t>
      </w:r>
      <w:r>
        <w:rPr>
          <w:rFonts w:ascii="Times New Roman" w:hAnsi="Times New Roman" w:cs="Times New Roman"/>
          <w:bCs/>
        </w:rPr>
        <w:t>ld suggest more ambitious</w:t>
      </w:r>
      <w:r w:rsidRPr="00143194">
        <w:rPr>
          <w:rFonts w:ascii="Times New Roman" w:hAnsi="Times New Roman" w:cs="Times New Roman"/>
          <w:bCs/>
        </w:rPr>
        <w:t xml:space="preserve"> proposals</w:t>
      </w:r>
      <w:r>
        <w:rPr>
          <w:rFonts w:ascii="Times New Roman" w:hAnsi="Times New Roman" w:cs="Times New Roman"/>
          <w:bCs/>
        </w:rPr>
        <w:t xml:space="preserve"> for reform</w:t>
      </w:r>
      <w:r w:rsidRPr="00143194">
        <w:rPr>
          <w:rFonts w:ascii="Times New Roman" w:hAnsi="Times New Roman" w:cs="Times New Roman"/>
          <w:bCs/>
        </w:rPr>
        <w:t xml:space="preserve">. Why not use deliberative </w:t>
      </w:r>
      <w:proofErr w:type="spellStart"/>
      <w:r w:rsidRPr="00143194">
        <w:rPr>
          <w:rFonts w:ascii="Times New Roman" w:hAnsi="Times New Roman" w:cs="Times New Roman"/>
          <w:bCs/>
        </w:rPr>
        <w:t>minipublics</w:t>
      </w:r>
      <w:proofErr w:type="spellEnd"/>
      <w:r w:rsidRPr="00143194">
        <w:rPr>
          <w:rFonts w:ascii="Times New Roman" w:hAnsi="Times New Roman" w:cs="Times New Roman"/>
          <w:bCs/>
        </w:rPr>
        <w:t xml:space="preserve"> to make all political decisions that are currently made by the actual people</w:t>
      </w:r>
      <w:r>
        <w:rPr>
          <w:rFonts w:ascii="Times New Roman" w:hAnsi="Times New Roman" w:cs="Times New Roman"/>
          <w:bCs/>
        </w:rPr>
        <w:t xml:space="preserve"> in democratic societies</w:t>
      </w:r>
      <w:r w:rsidRPr="00143194">
        <w:rPr>
          <w:rFonts w:ascii="Times New Roman" w:hAnsi="Times New Roman" w:cs="Times New Roman"/>
          <w:bCs/>
        </w:rPr>
        <w:t xml:space="preserve">? (general elections, referenda, popular initiatives, etc.) If institutionalizing </w:t>
      </w:r>
      <w:proofErr w:type="spellStart"/>
      <w:r w:rsidRPr="00143194">
        <w:rPr>
          <w:rFonts w:ascii="Times New Roman" w:hAnsi="Times New Roman" w:cs="Times New Roman"/>
          <w:bCs/>
        </w:rPr>
        <w:t>minipublics</w:t>
      </w:r>
      <w:proofErr w:type="spellEnd"/>
      <w:r w:rsidRPr="00143194">
        <w:rPr>
          <w:rFonts w:ascii="Times New Roman" w:hAnsi="Times New Roman" w:cs="Times New Roman"/>
          <w:bCs/>
        </w:rPr>
        <w:t xml:space="preserve"> for making some political decisions is a net improvement in the deliberative quality of the political system as a </w:t>
      </w:r>
      <w:proofErr w:type="gramStart"/>
      <w:r w:rsidRPr="00143194">
        <w:rPr>
          <w:rFonts w:ascii="Times New Roman" w:hAnsi="Times New Roman" w:cs="Times New Roman"/>
          <w:bCs/>
        </w:rPr>
        <w:t>whole</w:t>
      </w:r>
      <w:proofErr w:type="gramEnd"/>
      <w:r w:rsidRPr="00143194">
        <w:rPr>
          <w:rFonts w:ascii="Times New Roman" w:hAnsi="Times New Roman" w:cs="Times New Roman"/>
          <w:bCs/>
        </w:rPr>
        <w:t xml:space="preserve"> then it would seem</w:t>
      </w:r>
      <w:r>
        <w:rPr>
          <w:rFonts w:ascii="Times New Roman" w:hAnsi="Times New Roman" w:cs="Times New Roman"/>
          <w:bCs/>
        </w:rPr>
        <w:t xml:space="preserve"> to follow</w:t>
      </w:r>
      <w:r w:rsidRPr="00143194">
        <w:rPr>
          <w:rFonts w:ascii="Times New Roman" w:hAnsi="Times New Roman" w:cs="Times New Roman"/>
          <w:bCs/>
        </w:rPr>
        <w:t xml:space="preserve"> that</w:t>
      </w:r>
      <w:r>
        <w:rPr>
          <w:rFonts w:ascii="Times New Roman" w:hAnsi="Times New Roman" w:cs="Times New Roman"/>
          <w:bCs/>
        </w:rPr>
        <w:t xml:space="preserve"> the</w:t>
      </w:r>
      <w:r w:rsidRPr="00143194">
        <w:rPr>
          <w:rFonts w:ascii="Times New Roman" w:hAnsi="Times New Roman" w:cs="Times New Roman"/>
          <w:bCs/>
        </w:rPr>
        <w:t xml:space="preserve"> more decisions</w:t>
      </w:r>
      <w:r>
        <w:rPr>
          <w:rFonts w:ascii="Times New Roman" w:hAnsi="Times New Roman" w:cs="Times New Roman"/>
          <w:bCs/>
        </w:rPr>
        <w:t xml:space="preserve"> are made by </w:t>
      </w:r>
      <w:proofErr w:type="spellStart"/>
      <w:r>
        <w:rPr>
          <w:rFonts w:ascii="Times New Roman" w:hAnsi="Times New Roman" w:cs="Times New Roman"/>
          <w:bCs/>
        </w:rPr>
        <w:t>minipublics</w:t>
      </w:r>
      <w:proofErr w:type="spellEnd"/>
      <w:r>
        <w:rPr>
          <w:rFonts w:ascii="Times New Roman" w:hAnsi="Times New Roman" w:cs="Times New Roman"/>
          <w:bCs/>
        </w:rPr>
        <w:t xml:space="preserve"> and fewer by the actual people the more the political system would improve</w:t>
      </w:r>
      <w:r w:rsidRPr="00143194">
        <w:rPr>
          <w:rFonts w:ascii="Times New Roman" w:hAnsi="Times New Roman" w:cs="Times New Roman"/>
          <w:bCs/>
        </w:rPr>
        <w:t xml:space="preserve">. </w:t>
      </w:r>
    </w:p>
    <w:p w14:paraId="3D2F7745" w14:textId="77777777" w:rsidR="00377860" w:rsidRDefault="00377860" w:rsidP="00F17799">
      <w:pPr>
        <w:spacing w:line="360" w:lineRule="auto"/>
        <w:jc w:val="both"/>
        <w:rPr>
          <w:rFonts w:ascii="Times New Roman" w:hAnsi="Times New Roman" w:cs="Times New Roman"/>
          <w:bCs/>
        </w:rPr>
      </w:pPr>
    </w:p>
    <w:p w14:paraId="4F3C5413" w14:textId="1D85E686" w:rsidR="00377860" w:rsidRDefault="00377860" w:rsidP="00F17799">
      <w:pPr>
        <w:spacing w:line="360" w:lineRule="auto"/>
        <w:jc w:val="both"/>
        <w:rPr>
          <w:rFonts w:ascii="Times New Roman" w:hAnsi="Times New Roman" w:cs="Times New Roman"/>
          <w:bCs/>
        </w:rPr>
      </w:pPr>
      <w:r>
        <w:rPr>
          <w:rFonts w:ascii="Times New Roman" w:hAnsi="Times New Roman" w:cs="Times New Roman"/>
          <w:bCs/>
          <w:i/>
        </w:rPr>
        <w:lastRenderedPageBreak/>
        <w:t xml:space="preserve">The democratic defense of empowered </w:t>
      </w:r>
      <w:proofErr w:type="spellStart"/>
      <w:r>
        <w:rPr>
          <w:rFonts w:ascii="Times New Roman" w:hAnsi="Times New Roman" w:cs="Times New Roman"/>
          <w:bCs/>
          <w:i/>
        </w:rPr>
        <w:t>minipublics</w:t>
      </w:r>
      <w:proofErr w:type="spellEnd"/>
    </w:p>
    <w:p w14:paraId="79894C72" w14:textId="77777777" w:rsidR="00377860" w:rsidRDefault="00377860" w:rsidP="00F17799">
      <w:pPr>
        <w:spacing w:line="360" w:lineRule="auto"/>
        <w:jc w:val="both"/>
        <w:rPr>
          <w:rFonts w:ascii="Times New Roman" w:hAnsi="Times New Roman" w:cs="Times New Roman"/>
          <w:bCs/>
        </w:rPr>
      </w:pPr>
    </w:p>
    <w:p w14:paraId="582FD097" w14:textId="0621FBCB" w:rsidR="00377860" w:rsidRPr="005A4A25" w:rsidRDefault="00377860" w:rsidP="00F17799">
      <w:pPr>
        <w:spacing w:line="360" w:lineRule="auto"/>
        <w:jc w:val="both"/>
        <w:rPr>
          <w:rFonts w:ascii="Times New Roman" w:hAnsi="Times New Roman" w:cs="Times New Roman"/>
        </w:rPr>
      </w:pPr>
      <w:r w:rsidRPr="005A4A25">
        <w:rPr>
          <w:rFonts w:ascii="Times New Roman" w:hAnsi="Times New Roman" w:cs="Times New Roman"/>
        </w:rPr>
        <w:t>Now,</w:t>
      </w:r>
      <w:r>
        <w:rPr>
          <w:rFonts w:ascii="Times New Roman" w:hAnsi="Times New Roman" w:cs="Times New Roman"/>
        </w:rPr>
        <w:t xml:space="preserve"> for those who might find these consequences worrisome</w:t>
      </w:r>
      <w:r w:rsidRPr="005A4A25">
        <w:rPr>
          <w:rFonts w:ascii="Times New Roman" w:hAnsi="Times New Roman" w:cs="Times New Roman"/>
        </w:rPr>
        <w:t xml:space="preserve"> the alternative line of defense</w:t>
      </w:r>
      <w:r>
        <w:rPr>
          <w:rFonts w:ascii="Times New Roman" w:hAnsi="Times New Roman" w:cs="Times New Roman"/>
        </w:rPr>
        <w:t xml:space="preserve"> may seem</w:t>
      </w:r>
      <w:r w:rsidRPr="005A4A25">
        <w:rPr>
          <w:rFonts w:ascii="Times New Roman" w:hAnsi="Times New Roman" w:cs="Times New Roman"/>
        </w:rPr>
        <w:t xml:space="preserve"> more promising.</w:t>
      </w:r>
      <w:r>
        <w:rPr>
          <w:rFonts w:ascii="Times New Roman" w:hAnsi="Times New Roman" w:cs="Times New Roman"/>
        </w:rPr>
        <w:t xml:space="preserve"> Instead of focusing on the filter claim and thereby jeopardizing the ability to hold on to the mirror claim, from a democratic point of view it may seem more promising to focus on the mirror claim and see whether the filter claim can be retained as well.</w:t>
      </w:r>
      <w:r w:rsidRPr="005A4A25">
        <w:rPr>
          <w:rFonts w:ascii="Times New Roman" w:hAnsi="Times New Roman" w:cs="Times New Roman"/>
        </w:rPr>
        <w:t xml:space="preserve"> Proposa</w:t>
      </w:r>
      <w:r>
        <w:rPr>
          <w:rFonts w:ascii="Times New Roman" w:hAnsi="Times New Roman" w:cs="Times New Roman"/>
        </w:rPr>
        <w:t xml:space="preserve">ls to confer decisional status </w:t>
      </w:r>
      <w:r w:rsidRPr="005A4A25">
        <w:rPr>
          <w:rFonts w:ascii="Times New Roman" w:hAnsi="Times New Roman" w:cs="Times New Roman"/>
        </w:rPr>
        <w:t>o</w:t>
      </w:r>
      <w:r>
        <w:rPr>
          <w:rFonts w:ascii="Times New Roman" w:hAnsi="Times New Roman" w:cs="Times New Roman"/>
        </w:rPr>
        <w:t>n</w:t>
      </w:r>
      <w:r w:rsidRPr="005A4A25">
        <w:rPr>
          <w:rFonts w:ascii="Times New Roman" w:hAnsi="Times New Roman" w:cs="Times New Roman"/>
        </w:rPr>
        <w:t xml:space="preserve">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could be defended on the basis of democratic considerations of representativeness while</w:t>
      </w:r>
      <w:r>
        <w:rPr>
          <w:rFonts w:ascii="Times New Roman" w:hAnsi="Times New Roman" w:cs="Times New Roman"/>
        </w:rPr>
        <w:t xml:space="preserve"> also getting</w:t>
      </w:r>
      <w:r w:rsidRPr="005A4A25">
        <w:rPr>
          <w:rFonts w:ascii="Times New Roman" w:hAnsi="Times New Roman" w:cs="Times New Roman"/>
        </w:rPr>
        <w:t xml:space="preserve"> the extra boost that their deliberative quality provides </w:t>
      </w:r>
      <w:r>
        <w:rPr>
          <w:rFonts w:ascii="Times New Roman" w:hAnsi="Times New Roman" w:cs="Times New Roman"/>
        </w:rPr>
        <w:t>for free</w:t>
      </w:r>
      <w:r w:rsidRPr="005A4A25">
        <w:rPr>
          <w:rFonts w:ascii="Times New Roman" w:hAnsi="Times New Roman" w:cs="Times New Roman"/>
        </w:rPr>
        <w:t xml:space="preserve">, so to speak. It could be argued that even if some alternative institutions could offer a better deliberative filter and thus lead to better outcomes, since they will be less democratically representative than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the latter win by default simply in virtue of the</w:t>
      </w:r>
      <w:r>
        <w:rPr>
          <w:rFonts w:ascii="Times New Roman" w:hAnsi="Times New Roman" w:cs="Times New Roman"/>
        </w:rPr>
        <w:t xml:space="preserve"> democratic value expressed by the</w:t>
      </w:r>
      <w:r w:rsidRPr="005A4A25">
        <w:rPr>
          <w:rFonts w:ascii="Times New Roman" w:hAnsi="Times New Roman" w:cs="Times New Roman"/>
        </w:rPr>
        <w:t xml:space="preserve"> mirror claim. </w:t>
      </w:r>
      <w:r>
        <w:rPr>
          <w:rFonts w:ascii="Times New Roman" w:hAnsi="Times New Roman" w:cs="Times New Roman"/>
        </w:rPr>
        <w:t xml:space="preserve">But even </w:t>
      </w:r>
      <w:r w:rsidRPr="005A4A25">
        <w:rPr>
          <w:rFonts w:ascii="Times New Roman" w:hAnsi="Times New Roman" w:cs="Times New Roman"/>
        </w:rPr>
        <w:t>i</w:t>
      </w:r>
      <w:r>
        <w:rPr>
          <w:rFonts w:ascii="Times New Roman" w:hAnsi="Times New Roman" w:cs="Times New Roman"/>
        </w:rPr>
        <w:t xml:space="preserve">f conferring decisional status </w:t>
      </w:r>
      <w:r w:rsidRPr="005A4A25">
        <w:rPr>
          <w:rFonts w:ascii="Times New Roman" w:hAnsi="Times New Roman" w:cs="Times New Roman"/>
        </w:rPr>
        <w:t>o</w:t>
      </w:r>
      <w:r>
        <w:rPr>
          <w:rFonts w:ascii="Times New Roman" w:hAnsi="Times New Roman" w:cs="Times New Roman"/>
        </w:rPr>
        <w:t>n</w:t>
      </w:r>
      <w:r w:rsidRPr="005A4A25">
        <w:rPr>
          <w:rFonts w:ascii="Times New Roman" w:hAnsi="Times New Roman" w:cs="Times New Roman"/>
        </w:rPr>
        <w:t xml:space="preserve">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is not the highest epistemic improvement possible, </w:t>
      </w:r>
      <w:r>
        <w:rPr>
          <w:rFonts w:ascii="Times New Roman" w:hAnsi="Times New Roman" w:cs="Times New Roman"/>
        </w:rPr>
        <w:t xml:space="preserve">so the argument goes, </w:t>
      </w:r>
      <w:r w:rsidRPr="005A4A25">
        <w:rPr>
          <w:rFonts w:ascii="Times New Roman" w:hAnsi="Times New Roman" w:cs="Times New Roman"/>
        </w:rPr>
        <w:t>whichever modest improvement</w:t>
      </w:r>
      <w:r>
        <w:rPr>
          <w:rFonts w:ascii="Times New Roman" w:hAnsi="Times New Roman" w:cs="Times New Roman"/>
        </w:rPr>
        <w:t xml:space="preserve"> over the status quo their deliberative filter</w:t>
      </w:r>
      <w:r w:rsidRPr="005A4A25">
        <w:rPr>
          <w:rFonts w:ascii="Times New Roman" w:hAnsi="Times New Roman" w:cs="Times New Roman"/>
        </w:rPr>
        <w:t xml:space="preserve"> offer</w:t>
      </w:r>
      <w:r>
        <w:rPr>
          <w:rFonts w:ascii="Times New Roman" w:hAnsi="Times New Roman" w:cs="Times New Roman"/>
        </w:rPr>
        <w:t>s is an additional benefit</w:t>
      </w:r>
      <w:r w:rsidRPr="005A4A25">
        <w:rPr>
          <w:rFonts w:ascii="Times New Roman" w:hAnsi="Times New Roman" w:cs="Times New Roman"/>
        </w:rPr>
        <w:t xml:space="preserve"> that also counts in their favor. To show why this line of argument does not </w:t>
      </w:r>
      <w:r>
        <w:rPr>
          <w:rFonts w:ascii="Times New Roman" w:hAnsi="Times New Roman" w:cs="Times New Roman"/>
        </w:rPr>
        <w:t>work we need to examine</w:t>
      </w:r>
      <w:r w:rsidRPr="005A4A25">
        <w:rPr>
          <w:rFonts w:ascii="Times New Roman" w:hAnsi="Times New Roman" w:cs="Times New Roman"/>
        </w:rPr>
        <w:t xml:space="preserve"> the mirror claim</w:t>
      </w:r>
      <w:r>
        <w:rPr>
          <w:rFonts w:ascii="Times New Roman" w:hAnsi="Times New Roman" w:cs="Times New Roman"/>
        </w:rPr>
        <w:t xml:space="preserve"> in depth</w:t>
      </w:r>
      <w:r w:rsidRPr="005A4A25">
        <w:rPr>
          <w:rFonts w:ascii="Times New Roman" w:hAnsi="Times New Roman" w:cs="Times New Roman"/>
        </w:rPr>
        <w:t>.</w:t>
      </w:r>
    </w:p>
    <w:p w14:paraId="2B283AE1" w14:textId="02175766" w:rsidR="00377860" w:rsidRPr="005A4A25" w:rsidRDefault="00377860" w:rsidP="003D79EE">
      <w:pPr>
        <w:spacing w:line="360" w:lineRule="auto"/>
        <w:ind w:firstLine="720"/>
        <w:jc w:val="both"/>
        <w:rPr>
          <w:rFonts w:ascii="Times New Roman" w:hAnsi="Times New Roman" w:cs="Times New Roman"/>
        </w:rPr>
      </w:pPr>
      <w:r w:rsidRPr="005A4A25">
        <w:rPr>
          <w:rFonts w:ascii="Times New Roman" w:hAnsi="Times New Roman" w:cs="Times New Roman"/>
        </w:rPr>
        <w:t xml:space="preserve">As mentioned above, one of the most interesting features of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is their statistical representativeness. In particular, Deliberative Polls seem most able to avoid the problems of self-selection that plague other</w:t>
      </w:r>
      <w:r>
        <w:rPr>
          <w:rFonts w:ascii="Times New Roman" w:hAnsi="Times New Roman" w:cs="Times New Roman"/>
        </w:rPr>
        <w:t xml:space="preserve"> types of</w:t>
      </w:r>
      <w:r w:rsidRPr="005A4A25">
        <w:rPr>
          <w:rFonts w:ascii="Times New Roman" w:hAnsi="Times New Roman" w:cs="Times New Roman"/>
        </w:rPr>
        <w:t xml:space="preserve"> </w:t>
      </w:r>
      <w:proofErr w:type="spellStart"/>
      <w:r w:rsidRPr="005A4A25">
        <w:rPr>
          <w:rFonts w:ascii="Times New Roman" w:hAnsi="Times New Roman" w:cs="Times New Roman"/>
        </w:rPr>
        <w:t>minipublics</w:t>
      </w:r>
      <w:proofErr w:type="spellEnd"/>
      <w:r>
        <w:rPr>
          <w:rFonts w:ascii="Times New Roman" w:hAnsi="Times New Roman" w:cs="Times New Roman"/>
        </w:rPr>
        <w:t>. Many authors therefore consider them</w:t>
      </w:r>
      <w:r w:rsidRPr="005A4A25">
        <w:rPr>
          <w:rFonts w:ascii="Times New Roman" w:hAnsi="Times New Roman" w:cs="Times New Roman"/>
        </w:rPr>
        <w:t xml:space="preserve"> </w:t>
      </w:r>
      <w:r>
        <w:rPr>
          <w:rFonts w:ascii="Times New Roman" w:hAnsi="Times New Roman" w:cs="Times New Roman"/>
        </w:rPr>
        <w:t>to be strongest in</w:t>
      </w:r>
      <w:r w:rsidRPr="005A4A25">
        <w:rPr>
          <w:rFonts w:ascii="Times New Roman" w:hAnsi="Times New Roman" w:cs="Times New Roman"/>
        </w:rPr>
        <w:t xml:space="preserve"> representativeness</w:t>
      </w:r>
      <w:r>
        <w:rPr>
          <w:rFonts w:ascii="Times New Roman" w:hAnsi="Times New Roman" w:cs="Times New Roman"/>
        </w:rPr>
        <w:t>.</w:t>
      </w:r>
      <w:r w:rsidRPr="005A4A25">
        <w:rPr>
          <w:rFonts w:ascii="Times New Roman" w:hAnsi="Times New Roman" w:cs="Times New Roman"/>
        </w:rPr>
        <w:t xml:space="preserve"> </w:t>
      </w:r>
      <w:r>
        <w:rPr>
          <w:rFonts w:ascii="Times New Roman" w:hAnsi="Times New Roman" w:cs="Times New Roman"/>
        </w:rPr>
        <w:t>This is not to</w:t>
      </w:r>
      <w:r w:rsidRPr="005A4A25">
        <w:rPr>
          <w:rFonts w:ascii="Times New Roman" w:hAnsi="Times New Roman" w:cs="Times New Roman"/>
        </w:rPr>
        <w:t xml:space="preserve"> deny that from an empirical perspective the</w:t>
      </w:r>
      <w:r>
        <w:rPr>
          <w:rFonts w:ascii="Times New Roman" w:hAnsi="Times New Roman" w:cs="Times New Roman"/>
        </w:rPr>
        <w:t xml:space="preserve"> actual</w:t>
      </w:r>
      <w:r w:rsidRPr="005A4A25">
        <w:rPr>
          <w:rFonts w:ascii="Times New Roman" w:hAnsi="Times New Roman" w:cs="Times New Roman"/>
        </w:rPr>
        <w:t xml:space="preserve"> accuracy of the stratified random selection techniques used </w:t>
      </w:r>
      <w:r>
        <w:rPr>
          <w:rFonts w:ascii="Times New Roman" w:hAnsi="Times New Roman" w:cs="Times New Roman"/>
        </w:rPr>
        <w:t>in</w:t>
      </w:r>
      <w:r w:rsidRPr="005A4A25">
        <w:rPr>
          <w:rFonts w:ascii="Times New Roman" w:hAnsi="Times New Roman" w:cs="Times New Roman"/>
        </w:rPr>
        <w:t xml:space="preserve"> deliberative polling </w:t>
      </w:r>
      <w:r>
        <w:rPr>
          <w:rFonts w:ascii="Times New Roman" w:hAnsi="Times New Roman" w:cs="Times New Roman"/>
        </w:rPr>
        <w:t>can be called into question in specific cases</w:t>
      </w:r>
      <w:r w:rsidRPr="005A4A25">
        <w:rPr>
          <w:rFonts w:ascii="Times New Roman" w:hAnsi="Times New Roman" w:cs="Times New Roman"/>
        </w:rPr>
        <w:t>.</w:t>
      </w:r>
      <w:r>
        <w:rPr>
          <w:rStyle w:val="FootnoteReference"/>
          <w:rFonts w:ascii="Times New Roman" w:hAnsi="Times New Roman" w:cs="Times New Roman"/>
        </w:rPr>
        <w:footnoteReference w:id="16"/>
      </w:r>
      <w:r w:rsidRPr="005A4A25">
        <w:rPr>
          <w:rFonts w:ascii="Times New Roman" w:hAnsi="Times New Roman" w:cs="Times New Roman"/>
        </w:rPr>
        <w:t xml:space="preserve"> But for the purposes of my argument </w:t>
      </w:r>
      <w:r>
        <w:rPr>
          <w:rFonts w:ascii="Times New Roman" w:hAnsi="Times New Roman" w:cs="Times New Roman"/>
        </w:rPr>
        <w:t>let’s</w:t>
      </w:r>
      <w:r w:rsidRPr="005A4A25">
        <w:rPr>
          <w:rFonts w:ascii="Times New Roman" w:hAnsi="Times New Roman" w:cs="Times New Roman"/>
        </w:rPr>
        <w:t xml:space="preserve"> assume that</w:t>
      </w:r>
      <w:r>
        <w:rPr>
          <w:rFonts w:ascii="Times New Roman" w:hAnsi="Times New Roman" w:cs="Times New Roman"/>
        </w:rPr>
        <w:t xml:space="preserve"> methodological improvements</w:t>
      </w:r>
      <w:r w:rsidRPr="005A4A25">
        <w:rPr>
          <w:rFonts w:ascii="Times New Roman" w:hAnsi="Times New Roman" w:cs="Times New Roman"/>
        </w:rPr>
        <w:t xml:space="preserve"> </w:t>
      </w:r>
      <w:r>
        <w:rPr>
          <w:rFonts w:ascii="Times New Roman" w:hAnsi="Times New Roman" w:cs="Times New Roman"/>
        </w:rPr>
        <w:t>could satisfactorily solve these problems</w:t>
      </w:r>
      <w:r w:rsidRPr="005A4A25">
        <w:rPr>
          <w:rFonts w:ascii="Times New Roman" w:hAnsi="Times New Roman" w:cs="Times New Roman"/>
        </w:rPr>
        <w:t xml:space="preserve"> and</w:t>
      </w:r>
      <w:r>
        <w:rPr>
          <w:rFonts w:ascii="Times New Roman" w:hAnsi="Times New Roman" w:cs="Times New Roman"/>
        </w:rPr>
        <w:t xml:space="preserve"> we can</w:t>
      </w:r>
      <w:r w:rsidRPr="005A4A25">
        <w:rPr>
          <w:rFonts w:ascii="Times New Roman" w:hAnsi="Times New Roman" w:cs="Times New Roman"/>
        </w:rPr>
        <w:t xml:space="preserve"> grant </w:t>
      </w:r>
      <w:proofErr w:type="spellStart"/>
      <w:r w:rsidRPr="005A4A25">
        <w:rPr>
          <w:rFonts w:ascii="Times New Roman" w:hAnsi="Times New Roman" w:cs="Times New Roman"/>
        </w:rPr>
        <w:t>Fishkin’s</w:t>
      </w:r>
      <w:proofErr w:type="spellEnd"/>
      <w:r w:rsidRPr="005A4A25">
        <w:rPr>
          <w:rFonts w:ascii="Times New Roman" w:hAnsi="Times New Roman" w:cs="Times New Roman"/>
        </w:rPr>
        <w:t xml:space="preserve"> mirror claim. </w:t>
      </w:r>
      <w:r>
        <w:rPr>
          <w:rFonts w:ascii="Times New Roman" w:hAnsi="Times New Roman" w:cs="Times New Roman"/>
        </w:rPr>
        <w:t xml:space="preserve">After all, for all their deficiencies, </w:t>
      </w:r>
      <w:r w:rsidRPr="005A4A25">
        <w:rPr>
          <w:rFonts w:ascii="Times New Roman" w:hAnsi="Times New Roman" w:cs="Times New Roman"/>
        </w:rPr>
        <w:t xml:space="preserve">no one questions that participants in </w:t>
      </w:r>
      <w:proofErr w:type="spellStart"/>
      <w:r w:rsidRPr="005A4A25">
        <w:rPr>
          <w:rFonts w:ascii="Times New Roman" w:hAnsi="Times New Roman" w:cs="Times New Roman"/>
        </w:rPr>
        <w:t>minipublics</w:t>
      </w:r>
      <w:proofErr w:type="spellEnd"/>
      <w:r w:rsidRPr="005A4A25">
        <w:rPr>
          <w:rFonts w:ascii="Times New Roman" w:hAnsi="Times New Roman" w:cs="Times New Roman"/>
        </w:rPr>
        <w:t xml:space="preserve"> are more representative of the people as a whole than participants of other political institutions (e.g. judges, experts, political elites, bureaucrats, etc.)</w:t>
      </w:r>
      <w:r>
        <w:rPr>
          <w:rFonts w:ascii="Times New Roman" w:hAnsi="Times New Roman" w:cs="Times New Roman"/>
        </w:rPr>
        <w:t xml:space="preserve">. </w:t>
      </w:r>
      <w:r w:rsidRPr="005A4A25">
        <w:rPr>
          <w:rFonts w:ascii="Times New Roman" w:hAnsi="Times New Roman" w:cs="Times New Roman"/>
        </w:rPr>
        <w:t>This is why many authors assume that confer</w:t>
      </w:r>
      <w:r>
        <w:rPr>
          <w:rFonts w:ascii="Times New Roman" w:hAnsi="Times New Roman" w:cs="Times New Roman"/>
        </w:rPr>
        <w:t>r</w:t>
      </w:r>
      <w:r w:rsidRPr="005A4A25">
        <w:rPr>
          <w:rFonts w:ascii="Times New Roman" w:hAnsi="Times New Roman" w:cs="Times New Roman"/>
        </w:rPr>
        <w:t>ing</w:t>
      </w:r>
      <w:r>
        <w:rPr>
          <w:rFonts w:ascii="Times New Roman" w:hAnsi="Times New Roman" w:cs="Times New Roman"/>
        </w:rPr>
        <w:t xml:space="preserve"> decisional status </w:t>
      </w:r>
      <w:r w:rsidRPr="005A4A25">
        <w:rPr>
          <w:rFonts w:ascii="Times New Roman" w:hAnsi="Times New Roman" w:cs="Times New Roman"/>
        </w:rPr>
        <w:t>o</w:t>
      </w:r>
      <w:r>
        <w:rPr>
          <w:rFonts w:ascii="Times New Roman" w:hAnsi="Times New Roman" w:cs="Times New Roman"/>
        </w:rPr>
        <w:t>n</w:t>
      </w:r>
      <w:r w:rsidRPr="005A4A25">
        <w:rPr>
          <w:rFonts w:ascii="Times New Roman" w:hAnsi="Times New Roman" w:cs="Times New Roman"/>
        </w:rPr>
        <w:t xml:space="preserve"> </w:t>
      </w:r>
      <w:proofErr w:type="spellStart"/>
      <w:r w:rsidRPr="005A4A25">
        <w:rPr>
          <w:rFonts w:ascii="Times New Roman" w:hAnsi="Times New Roman" w:cs="Times New Roman"/>
        </w:rPr>
        <w:t>minipublic</w:t>
      </w:r>
      <w:r>
        <w:rPr>
          <w:rFonts w:ascii="Times New Roman" w:hAnsi="Times New Roman" w:cs="Times New Roman"/>
        </w:rPr>
        <w:t>s</w:t>
      </w:r>
      <w:proofErr w:type="spellEnd"/>
      <w:r>
        <w:rPr>
          <w:rFonts w:ascii="Times New Roman" w:hAnsi="Times New Roman" w:cs="Times New Roman"/>
        </w:rPr>
        <w:t xml:space="preserve"> would be a net democratic improvement </w:t>
      </w:r>
      <w:r>
        <w:rPr>
          <w:rFonts w:ascii="Times New Roman" w:hAnsi="Times New Roman" w:cs="Times New Roman"/>
        </w:rPr>
        <w:lastRenderedPageBreak/>
        <w:t>for</w:t>
      </w:r>
      <w:r w:rsidRPr="005A4A25">
        <w:rPr>
          <w:rFonts w:ascii="Times New Roman" w:hAnsi="Times New Roman" w:cs="Times New Roman"/>
        </w:rPr>
        <w:t xml:space="preserve"> the political system</w:t>
      </w:r>
      <w:r>
        <w:rPr>
          <w:rFonts w:ascii="Times New Roman" w:hAnsi="Times New Roman" w:cs="Times New Roman"/>
        </w:rPr>
        <w:t>, at least</w:t>
      </w:r>
      <w:r w:rsidRPr="005A4A25">
        <w:rPr>
          <w:rFonts w:ascii="Times New Roman" w:hAnsi="Times New Roman" w:cs="Times New Roman"/>
        </w:rPr>
        <w:t xml:space="preserve"> compared to </w:t>
      </w:r>
      <w:r>
        <w:rPr>
          <w:rFonts w:ascii="Times New Roman" w:hAnsi="Times New Roman" w:cs="Times New Roman"/>
        </w:rPr>
        <w:t xml:space="preserve">the alternative of limiting that status to </w:t>
      </w:r>
      <w:r w:rsidRPr="005A4A25">
        <w:rPr>
          <w:rFonts w:ascii="Times New Roman" w:hAnsi="Times New Roman" w:cs="Times New Roman"/>
        </w:rPr>
        <w:t>less representative institutions.</w:t>
      </w:r>
      <w:r>
        <w:rPr>
          <w:rStyle w:val="FootnoteReference"/>
          <w:rFonts w:ascii="Times New Roman" w:hAnsi="Times New Roman" w:cs="Times New Roman"/>
        </w:rPr>
        <w:footnoteReference w:id="17"/>
      </w:r>
    </w:p>
    <w:p w14:paraId="68EB075D" w14:textId="7FA96EEC" w:rsidR="00377860" w:rsidRPr="005A4A25" w:rsidRDefault="00377860" w:rsidP="005A4A25">
      <w:pPr>
        <w:spacing w:line="360" w:lineRule="auto"/>
        <w:ind w:firstLine="720"/>
        <w:jc w:val="both"/>
        <w:rPr>
          <w:rFonts w:ascii="Times New Roman" w:hAnsi="Times New Roman" w:cs="Times New Roman"/>
          <w:bCs/>
        </w:rPr>
      </w:pPr>
      <w:r w:rsidRPr="005A4A25">
        <w:rPr>
          <w:rFonts w:ascii="Times New Roman" w:hAnsi="Times New Roman" w:cs="Times New Roman"/>
          <w:bCs/>
        </w:rPr>
        <w:t>These considerations</w:t>
      </w:r>
      <w:r>
        <w:rPr>
          <w:rFonts w:ascii="Times New Roman" w:hAnsi="Times New Roman" w:cs="Times New Roman"/>
          <w:bCs/>
        </w:rPr>
        <w:t xml:space="preserve"> point to the</w:t>
      </w:r>
      <w:r w:rsidRPr="005A4A25">
        <w:rPr>
          <w:rFonts w:ascii="Times New Roman" w:hAnsi="Times New Roman" w:cs="Times New Roman"/>
          <w:bCs/>
        </w:rPr>
        <w:t xml:space="preserve"> second line of argument mentioned above. The case for </w:t>
      </w:r>
      <w:r>
        <w:rPr>
          <w:rFonts w:ascii="Times New Roman" w:hAnsi="Times New Roman" w:cs="Times New Roman"/>
          <w:bCs/>
        </w:rPr>
        <w:t xml:space="preserve">conferring decisional status </w:t>
      </w:r>
      <w:r w:rsidRPr="005A4A25">
        <w:rPr>
          <w:rFonts w:ascii="Times New Roman" w:hAnsi="Times New Roman" w:cs="Times New Roman"/>
          <w:bCs/>
        </w:rPr>
        <w:t>o</w:t>
      </w:r>
      <w:r>
        <w:rPr>
          <w:rFonts w:ascii="Times New Roman" w:hAnsi="Times New Roman" w:cs="Times New Roman"/>
          <w:bCs/>
        </w:rPr>
        <w:t>n</w:t>
      </w:r>
      <w:r w:rsidRPr="005A4A25">
        <w:rPr>
          <w:rFonts w:ascii="Times New Roman" w:hAnsi="Times New Roman" w:cs="Times New Roman"/>
          <w:bCs/>
        </w:rPr>
        <w:t xml:space="preserve"> </w:t>
      </w:r>
      <w:proofErr w:type="spellStart"/>
      <w:r w:rsidRPr="005A4A25">
        <w:rPr>
          <w:rFonts w:ascii="Times New Roman" w:hAnsi="Times New Roman" w:cs="Times New Roman"/>
          <w:bCs/>
        </w:rPr>
        <w:t>minipublics</w:t>
      </w:r>
      <w:proofErr w:type="spellEnd"/>
      <w:r w:rsidRPr="005A4A25">
        <w:rPr>
          <w:rFonts w:ascii="Times New Roman" w:hAnsi="Times New Roman" w:cs="Times New Roman"/>
          <w:bCs/>
        </w:rPr>
        <w:t xml:space="preserve"> can be based on democratic considerations of representativeness. It can be argued that citizens should trust</w:t>
      </w:r>
      <w:r>
        <w:rPr>
          <w:rFonts w:ascii="Times New Roman" w:hAnsi="Times New Roman" w:cs="Times New Roman"/>
          <w:bCs/>
        </w:rPr>
        <w:t xml:space="preserve"> </w:t>
      </w:r>
      <w:proofErr w:type="spellStart"/>
      <w:r>
        <w:rPr>
          <w:rFonts w:ascii="Times New Roman" w:hAnsi="Times New Roman" w:cs="Times New Roman"/>
          <w:bCs/>
        </w:rPr>
        <w:t>minipublics</w:t>
      </w:r>
      <w:proofErr w:type="spellEnd"/>
      <w:r>
        <w:rPr>
          <w:rFonts w:ascii="Times New Roman" w:hAnsi="Times New Roman" w:cs="Times New Roman"/>
          <w:bCs/>
        </w:rPr>
        <w:t>’ decisions, not so much because their participants</w:t>
      </w:r>
      <w:r w:rsidRPr="005A4A25">
        <w:rPr>
          <w:rFonts w:ascii="Times New Roman" w:hAnsi="Times New Roman" w:cs="Times New Roman"/>
          <w:bCs/>
        </w:rPr>
        <w:t xml:space="preserve"> would always be the most reliable group to make the best decision—a claim most likely to be false</w:t>
      </w:r>
      <w:r>
        <w:rPr>
          <w:rFonts w:ascii="Times New Roman" w:hAnsi="Times New Roman" w:cs="Times New Roman"/>
          <w:bCs/>
        </w:rPr>
        <w:t>. Rather, citizens should trust</w:t>
      </w:r>
      <w:r w:rsidRPr="005A4A25">
        <w:rPr>
          <w:rFonts w:ascii="Times New Roman" w:hAnsi="Times New Roman" w:cs="Times New Roman"/>
          <w:bCs/>
        </w:rPr>
        <w:t xml:space="preserve"> </w:t>
      </w:r>
      <w:proofErr w:type="spellStart"/>
      <w:r>
        <w:rPr>
          <w:rFonts w:ascii="Times New Roman" w:hAnsi="Times New Roman" w:cs="Times New Roman"/>
          <w:bCs/>
        </w:rPr>
        <w:t>minipublics</w:t>
      </w:r>
      <w:proofErr w:type="spellEnd"/>
      <w:r>
        <w:rPr>
          <w:rFonts w:ascii="Times New Roman" w:hAnsi="Times New Roman" w:cs="Times New Roman"/>
          <w:bCs/>
        </w:rPr>
        <w:t>’ decisions because their participants</w:t>
      </w:r>
      <w:r w:rsidRPr="005A4A25">
        <w:rPr>
          <w:rFonts w:ascii="Times New Roman" w:hAnsi="Times New Roman" w:cs="Times New Roman"/>
          <w:bCs/>
        </w:rPr>
        <w:t xml:space="preserve"> are </w:t>
      </w:r>
      <w:r w:rsidRPr="005A4A25">
        <w:rPr>
          <w:rFonts w:ascii="Times New Roman" w:hAnsi="Times New Roman" w:cs="Times New Roman"/>
          <w:bCs/>
          <w:i/>
        </w:rPr>
        <w:t>like them</w:t>
      </w:r>
      <w:r w:rsidRPr="005A4A25">
        <w:rPr>
          <w:rFonts w:ascii="Times New Roman" w:hAnsi="Times New Roman" w:cs="Times New Roman"/>
          <w:bCs/>
        </w:rPr>
        <w:t>.</w:t>
      </w:r>
      <w:r w:rsidRPr="005A4A25">
        <w:rPr>
          <w:rStyle w:val="FootnoteReference"/>
          <w:rFonts w:ascii="Times New Roman" w:hAnsi="Times New Roman" w:cs="Times New Roman"/>
          <w:bCs/>
        </w:rPr>
        <w:footnoteReference w:id="18"/>
      </w:r>
      <w:r>
        <w:rPr>
          <w:rFonts w:ascii="Times New Roman" w:hAnsi="Times New Roman" w:cs="Times New Roman"/>
          <w:bCs/>
        </w:rPr>
        <w:t xml:space="preserve"> They sh</w:t>
      </w:r>
      <w:r w:rsidRPr="005A4A25">
        <w:rPr>
          <w:rFonts w:ascii="Times New Roman" w:hAnsi="Times New Roman" w:cs="Times New Roman"/>
          <w:bCs/>
        </w:rPr>
        <w:t xml:space="preserve">ould trust </w:t>
      </w:r>
      <w:proofErr w:type="spellStart"/>
      <w:r w:rsidRPr="005A4A25">
        <w:rPr>
          <w:rFonts w:ascii="Times New Roman" w:hAnsi="Times New Roman" w:cs="Times New Roman"/>
          <w:bCs/>
        </w:rPr>
        <w:t>minipublics</w:t>
      </w:r>
      <w:proofErr w:type="spellEnd"/>
      <w:r w:rsidRPr="005A4A25">
        <w:rPr>
          <w:rFonts w:ascii="Times New Roman" w:hAnsi="Times New Roman" w:cs="Times New Roman"/>
          <w:bCs/>
        </w:rPr>
        <w:t xml:space="preserve"> </w:t>
      </w:r>
      <w:r>
        <w:rPr>
          <w:rFonts w:ascii="Times New Roman" w:hAnsi="Times New Roman" w:cs="Times New Roman"/>
          <w:bCs/>
        </w:rPr>
        <w:t xml:space="preserve">precisely </w:t>
      </w:r>
      <w:r w:rsidRPr="005A4A25">
        <w:rPr>
          <w:rFonts w:ascii="Times New Roman" w:hAnsi="Times New Roman" w:cs="Times New Roman"/>
          <w:bCs/>
        </w:rPr>
        <w:t>because they are a mirror of the people. Th</w:t>
      </w:r>
      <w:r>
        <w:rPr>
          <w:rFonts w:ascii="Times New Roman" w:hAnsi="Times New Roman" w:cs="Times New Roman"/>
          <w:bCs/>
        </w:rPr>
        <w:t>erefore</w:t>
      </w:r>
      <w:r w:rsidRPr="005A4A25">
        <w:rPr>
          <w:rFonts w:ascii="Times New Roman" w:hAnsi="Times New Roman" w:cs="Times New Roman"/>
          <w:bCs/>
        </w:rPr>
        <w:t>, their considered opinion is likely to reflect what they themselves would have concluded if they had participated. This v</w:t>
      </w:r>
      <w:r>
        <w:rPr>
          <w:rFonts w:ascii="Times New Roman" w:hAnsi="Times New Roman" w:cs="Times New Roman"/>
          <w:bCs/>
        </w:rPr>
        <w:t>iew is often associated with a</w:t>
      </w:r>
      <w:r w:rsidRPr="005A4A25">
        <w:rPr>
          <w:rFonts w:ascii="Times New Roman" w:hAnsi="Times New Roman" w:cs="Times New Roman"/>
          <w:bCs/>
        </w:rPr>
        <w:t xml:space="preserve"> s</w:t>
      </w:r>
      <w:r>
        <w:rPr>
          <w:rFonts w:ascii="Times New Roman" w:hAnsi="Times New Roman" w:cs="Times New Roman"/>
          <w:bCs/>
        </w:rPr>
        <w:t>election model of representation in contrast to a</w:t>
      </w:r>
      <w:r w:rsidRPr="005A4A25">
        <w:rPr>
          <w:rFonts w:ascii="Times New Roman" w:hAnsi="Times New Roman" w:cs="Times New Roman"/>
          <w:bCs/>
        </w:rPr>
        <w:t xml:space="preserve"> sanction model.</w:t>
      </w:r>
      <w:r>
        <w:rPr>
          <w:rStyle w:val="FootnoteReference"/>
          <w:rFonts w:ascii="Times New Roman" w:hAnsi="Times New Roman" w:cs="Times New Roman"/>
          <w:bCs/>
        </w:rPr>
        <w:footnoteReference w:id="19"/>
      </w:r>
      <w:r>
        <w:rPr>
          <w:rFonts w:ascii="Times New Roman" w:hAnsi="Times New Roman" w:cs="Times New Roman"/>
          <w:bCs/>
        </w:rPr>
        <w:t xml:space="preserve"> Within </w:t>
      </w:r>
      <w:r w:rsidRPr="005A4A25">
        <w:rPr>
          <w:rFonts w:ascii="Times New Roman" w:hAnsi="Times New Roman" w:cs="Times New Roman"/>
          <w:bCs/>
        </w:rPr>
        <w:t xml:space="preserve">the sanction model representatives are expected to accurately track the attitudes and views of their constituents or face the sanction of not being reelected, </w:t>
      </w:r>
      <w:r>
        <w:rPr>
          <w:rFonts w:ascii="Times New Roman" w:hAnsi="Times New Roman" w:cs="Times New Roman"/>
          <w:bCs/>
        </w:rPr>
        <w:t>whereas on</w:t>
      </w:r>
      <w:r w:rsidRPr="005A4A25">
        <w:rPr>
          <w:rFonts w:ascii="Times New Roman" w:hAnsi="Times New Roman" w:cs="Times New Roman"/>
          <w:bCs/>
        </w:rPr>
        <w:t xml:space="preserve"> the selection model constituents choose representatives with views and objectives largely aligned</w:t>
      </w:r>
      <w:r>
        <w:rPr>
          <w:rFonts w:ascii="Times New Roman" w:hAnsi="Times New Roman" w:cs="Times New Roman"/>
          <w:bCs/>
        </w:rPr>
        <w:t xml:space="preserve"> to their own</w:t>
      </w:r>
      <w:r w:rsidRPr="005A4A25">
        <w:rPr>
          <w:rFonts w:ascii="Times New Roman" w:hAnsi="Times New Roman" w:cs="Times New Roman"/>
          <w:bCs/>
        </w:rPr>
        <w:t xml:space="preserve"> so that </w:t>
      </w:r>
      <w:r>
        <w:rPr>
          <w:rFonts w:ascii="Times New Roman" w:hAnsi="Times New Roman" w:cs="Times New Roman"/>
          <w:bCs/>
        </w:rPr>
        <w:t>the representatives</w:t>
      </w:r>
      <w:r w:rsidRPr="005A4A25">
        <w:rPr>
          <w:rFonts w:ascii="Times New Roman" w:hAnsi="Times New Roman" w:cs="Times New Roman"/>
          <w:bCs/>
        </w:rPr>
        <w:t xml:space="preserve"> have self-</w:t>
      </w:r>
      <w:r w:rsidRPr="005A4A25">
        <w:rPr>
          <w:rFonts w:ascii="Times New Roman" w:hAnsi="Times New Roman" w:cs="Times New Roman"/>
          <w:bCs/>
        </w:rPr>
        <w:lastRenderedPageBreak/>
        <w:t xml:space="preserve">motivated, exogenous reasons to do what their constituents want. As Miller and Stokes put it, they choose representatives who </w:t>
      </w:r>
      <w:r>
        <w:rPr>
          <w:rFonts w:ascii="Times New Roman" w:hAnsi="Times New Roman" w:cs="Times New Roman"/>
          <w:bCs/>
        </w:rPr>
        <w:t>“</w:t>
      </w:r>
      <w:r w:rsidRPr="005A4A25">
        <w:rPr>
          <w:rFonts w:ascii="Times New Roman" w:hAnsi="Times New Roman" w:cs="Times New Roman"/>
          <w:bCs/>
        </w:rPr>
        <w:t>so share their views that in following their own convictions they do their constituent’s will.</w:t>
      </w:r>
      <w:r>
        <w:rPr>
          <w:rFonts w:ascii="Times New Roman" w:hAnsi="Times New Roman" w:cs="Times New Roman"/>
          <w:bCs/>
        </w:rPr>
        <w:t>”</w:t>
      </w:r>
      <w:r w:rsidRPr="005A4A25">
        <w:rPr>
          <w:rStyle w:val="FootnoteReference"/>
          <w:rFonts w:ascii="Times New Roman" w:hAnsi="Times New Roman" w:cs="Times New Roman"/>
          <w:bCs/>
        </w:rPr>
        <w:footnoteReference w:id="20"/>
      </w:r>
      <w:r w:rsidRPr="005A4A25">
        <w:rPr>
          <w:rFonts w:ascii="Times New Roman" w:hAnsi="Times New Roman" w:cs="Times New Roman"/>
          <w:bCs/>
        </w:rPr>
        <w:t xml:space="preserve"> </w:t>
      </w:r>
    </w:p>
    <w:p w14:paraId="0D2C9B7F" w14:textId="11C57B5D" w:rsidR="00377860" w:rsidRPr="005A4A25" w:rsidRDefault="00377860" w:rsidP="005A4A25">
      <w:pPr>
        <w:spacing w:line="360" w:lineRule="auto"/>
        <w:ind w:firstLine="720"/>
        <w:jc w:val="both"/>
        <w:rPr>
          <w:rFonts w:ascii="Times New Roman" w:hAnsi="Times New Roman" w:cs="Times New Roman"/>
          <w:bCs/>
        </w:rPr>
      </w:pPr>
      <w:r>
        <w:rPr>
          <w:rFonts w:ascii="Times New Roman" w:hAnsi="Times New Roman" w:cs="Times New Roman"/>
          <w:bCs/>
        </w:rPr>
        <w:t xml:space="preserve">Let’s examine </w:t>
      </w:r>
      <w:r w:rsidRPr="005A4A25">
        <w:rPr>
          <w:rFonts w:ascii="Times New Roman" w:hAnsi="Times New Roman" w:cs="Times New Roman"/>
          <w:bCs/>
        </w:rPr>
        <w:t>the mirror claim</w:t>
      </w:r>
      <w:r>
        <w:rPr>
          <w:rFonts w:ascii="Times New Roman" w:hAnsi="Times New Roman" w:cs="Times New Roman"/>
          <w:bCs/>
        </w:rPr>
        <w:t xml:space="preserve"> in detail</w:t>
      </w:r>
      <w:r w:rsidRPr="005A4A25">
        <w:rPr>
          <w:rFonts w:ascii="Times New Roman" w:hAnsi="Times New Roman" w:cs="Times New Roman"/>
          <w:bCs/>
        </w:rPr>
        <w:t>. As just mentioned, the argument based on the mirror claim is that we s</w:t>
      </w:r>
      <w:r>
        <w:rPr>
          <w:rFonts w:ascii="Times New Roman" w:hAnsi="Times New Roman" w:cs="Times New Roman"/>
          <w:bCs/>
        </w:rPr>
        <w:t xml:space="preserve">hould confer decisional status </w:t>
      </w:r>
      <w:r w:rsidRPr="005A4A25">
        <w:rPr>
          <w:rFonts w:ascii="Times New Roman" w:hAnsi="Times New Roman" w:cs="Times New Roman"/>
          <w:bCs/>
        </w:rPr>
        <w:t>o</w:t>
      </w:r>
      <w:r>
        <w:rPr>
          <w:rFonts w:ascii="Times New Roman" w:hAnsi="Times New Roman" w:cs="Times New Roman"/>
          <w:bCs/>
        </w:rPr>
        <w:t>n</w:t>
      </w:r>
      <w:r w:rsidRPr="005A4A25">
        <w:rPr>
          <w:rFonts w:ascii="Times New Roman" w:hAnsi="Times New Roman" w:cs="Times New Roman"/>
          <w:bCs/>
        </w:rPr>
        <w:t xml:space="preserve"> </w:t>
      </w:r>
      <w:proofErr w:type="spellStart"/>
      <w:r w:rsidRPr="005A4A25">
        <w:rPr>
          <w:rFonts w:ascii="Times New Roman" w:hAnsi="Times New Roman" w:cs="Times New Roman"/>
          <w:bCs/>
        </w:rPr>
        <w:t>minipublics</w:t>
      </w:r>
      <w:proofErr w:type="spellEnd"/>
      <w:r w:rsidRPr="005A4A25">
        <w:rPr>
          <w:rFonts w:ascii="Times New Roman" w:hAnsi="Times New Roman" w:cs="Times New Roman"/>
          <w:bCs/>
        </w:rPr>
        <w:t xml:space="preserve"> because their participants are </w:t>
      </w:r>
      <w:r w:rsidRPr="005A4A25">
        <w:rPr>
          <w:rFonts w:ascii="Times New Roman" w:hAnsi="Times New Roman" w:cs="Times New Roman"/>
          <w:bCs/>
          <w:i/>
        </w:rPr>
        <w:t>like us</w:t>
      </w:r>
      <w:r>
        <w:rPr>
          <w:rFonts w:ascii="Times New Roman" w:hAnsi="Times New Roman" w:cs="Times New Roman"/>
          <w:bCs/>
        </w:rPr>
        <w:t xml:space="preserve"> (or at least</w:t>
      </w:r>
      <w:r w:rsidRPr="005A4A25">
        <w:rPr>
          <w:rFonts w:ascii="Times New Roman" w:hAnsi="Times New Roman" w:cs="Times New Roman"/>
          <w:bCs/>
        </w:rPr>
        <w:t xml:space="preserve"> more like us than political elites, judge</w:t>
      </w:r>
      <w:r>
        <w:rPr>
          <w:rFonts w:ascii="Times New Roman" w:hAnsi="Times New Roman" w:cs="Times New Roman"/>
          <w:bCs/>
        </w:rPr>
        <w:t xml:space="preserve">s, interests groups or </w:t>
      </w:r>
      <w:r w:rsidRPr="005A4A25">
        <w:rPr>
          <w:rFonts w:ascii="Times New Roman" w:hAnsi="Times New Roman" w:cs="Times New Roman"/>
          <w:bCs/>
        </w:rPr>
        <w:t xml:space="preserve">other political actors). </w:t>
      </w:r>
      <w:r>
        <w:rPr>
          <w:rFonts w:ascii="Times New Roman" w:hAnsi="Times New Roman" w:cs="Times New Roman"/>
          <w:bCs/>
        </w:rPr>
        <w:t>There</w:t>
      </w:r>
      <w:r w:rsidRPr="005A4A25">
        <w:rPr>
          <w:rFonts w:ascii="Times New Roman" w:hAnsi="Times New Roman" w:cs="Times New Roman"/>
          <w:bCs/>
        </w:rPr>
        <w:t xml:space="preserve"> ar</w:t>
      </w:r>
      <w:r>
        <w:rPr>
          <w:rFonts w:ascii="Times New Roman" w:hAnsi="Times New Roman" w:cs="Times New Roman"/>
          <w:bCs/>
        </w:rPr>
        <w:t>e several claims involved in this</w:t>
      </w:r>
      <w:r w:rsidRPr="005A4A25">
        <w:rPr>
          <w:rFonts w:ascii="Times New Roman" w:hAnsi="Times New Roman" w:cs="Times New Roman"/>
          <w:bCs/>
        </w:rPr>
        <w:t xml:space="preserve"> argument. </w:t>
      </w:r>
      <w:r>
        <w:rPr>
          <w:rFonts w:ascii="Times New Roman" w:hAnsi="Times New Roman" w:cs="Times New Roman"/>
          <w:bCs/>
        </w:rPr>
        <w:t>P</w:t>
      </w:r>
      <w:r w:rsidRPr="005A4A25">
        <w:rPr>
          <w:rFonts w:ascii="Times New Roman" w:hAnsi="Times New Roman" w:cs="Times New Roman"/>
          <w:bCs/>
        </w:rPr>
        <w:t xml:space="preserve">articipants in </w:t>
      </w:r>
      <w:proofErr w:type="spellStart"/>
      <w:r w:rsidRPr="005A4A25">
        <w:rPr>
          <w:rFonts w:ascii="Times New Roman" w:hAnsi="Times New Roman" w:cs="Times New Roman"/>
          <w:bCs/>
        </w:rPr>
        <w:t>minipublics</w:t>
      </w:r>
      <w:proofErr w:type="spellEnd"/>
      <w:r w:rsidRPr="005A4A25">
        <w:rPr>
          <w:rFonts w:ascii="Times New Roman" w:hAnsi="Times New Roman" w:cs="Times New Roman"/>
          <w:bCs/>
        </w:rPr>
        <w:t xml:space="preserve"> are </w:t>
      </w:r>
      <w:r w:rsidRPr="005A4A25">
        <w:rPr>
          <w:rFonts w:ascii="Times New Roman" w:hAnsi="Times New Roman" w:cs="Times New Roman"/>
          <w:bCs/>
          <w:i/>
        </w:rPr>
        <w:t>like us</w:t>
      </w:r>
      <w:r w:rsidRPr="005A4A25">
        <w:rPr>
          <w:rFonts w:ascii="Times New Roman" w:hAnsi="Times New Roman" w:cs="Times New Roman"/>
          <w:bCs/>
        </w:rPr>
        <w:t xml:space="preserve"> in the sense that they are ordinary citizens and thus in contrast to politicians, lobbyist</w:t>
      </w:r>
      <w:r>
        <w:rPr>
          <w:rFonts w:ascii="Times New Roman" w:hAnsi="Times New Roman" w:cs="Times New Roman"/>
          <w:bCs/>
        </w:rPr>
        <w:t>s</w:t>
      </w:r>
      <w:r w:rsidRPr="005A4A25">
        <w:rPr>
          <w:rFonts w:ascii="Times New Roman" w:hAnsi="Times New Roman" w:cs="Times New Roman"/>
          <w:bCs/>
        </w:rPr>
        <w:t>, and other political actors they are unlikely to have hidden agendas or conflicts of interest in their deliberations about the</w:t>
      </w:r>
      <w:r>
        <w:rPr>
          <w:rFonts w:ascii="Times New Roman" w:hAnsi="Times New Roman" w:cs="Times New Roman"/>
          <w:bCs/>
        </w:rPr>
        <w:t xml:space="preserve"> public interest</w:t>
      </w:r>
      <w:r w:rsidRPr="005A4A25">
        <w:rPr>
          <w:rFonts w:ascii="Times New Roman" w:hAnsi="Times New Roman" w:cs="Times New Roman"/>
          <w:bCs/>
        </w:rPr>
        <w:t xml:space="preserve">. We can trust them as our representatives in the sense that we don’t need to monitor them or threaten them with sanctions because they are independently motivated to figure out what’s best for the polity. </w:t>
      </w:r>
      <w:r>
        <w:rPr>
          <w:rFonts w:ascii="Times New Roman" w:hAnsi="Times New Roman" w:cs="Times New Roman"/>
          <w:bCs/>
        </w:rPr>
        <w:t xml:space="preserve">But, in line with the selection model of representation, participants in </w:t>
      </w:r>
      <w:proofErr w:type="spellStart"/>
      <w:r>
        <w:rPr>
          <w:rFonts w:ascii="Times New Roman" w:hAnsi="Times New Roman" w:cs="Times New Roman"/>
          <w:bCs/>
        </w:rPr>
        <w:t>minipublics</w:t>
      </w:r>
      <w:proofErr w:type="spellEnd"/>
      <w:r>
        <w:rPr>
          <w:rFonts w:ascii="Times New Roman" w:hAnsi="Times New Roman" w:cs="Times New Roman"/>
          <w:bCs/>
        </w:rPr>
        <w:t xml:space="preserve"> are claimed to be </w:t>
      </w:r>
      <w:r w:rsidRPr="00A94CDE">
        <w:rPr>
          <w:rFonts w:ascii="Times New Roman" w:hAnsi="Times New Roman" w:cs="Times New Roman"/>
          <w:bCs/>
          <w:i/>
        </w:rPr>
        <w:t>like us</w:t>
      </w:r>
      <w:r w:rsidRPr="005A4A25">
        <w:rPr>
          <w:rFonts w:ascii="Times New Roman" w:hAnsi="Times New Roman" w:cs="Times New Roman"/>
          <w:bCs/>
        </w:rPr>
        <w:t xml:space="preserve"> in a </w:t>
      </w:r>
      <w:r w:rsidRPr="00A94CDE">
        <w:rPr>
          <w:rFonts w:ascii="Times New Roman" w:hAnsi="Times New Roman" w:cs="Times New Roman"/>
          <w:bCs/>
          <w:i/>
        </w:rPr>
        <w:t>stronger</w:t>
      </w:r>
      <w:r w:rsidRPr="005A4A25">
        <w:rPr>
          <w:rFonts w:ascii="Times New Roman" w:hAnsi="Times New Roman" w:cs="Times New Roman"/>
          <w:bCs/>
        </w:rPr>
        <w:t xml:space="preserve"> sense, namely, in the sense that they share our interests, values, policy objectives, etc.</w:t>
      </w:r>
      <w:r w:rsidRPr="005A4A25">
        <w:rPr>
          <w:rStyle w:val="FootnoteReference"/>
          <w:rFonts w:ascii="Times New Roman" w:hAnsi="Times New Roman" w:cs="Times New Roman"/>
          <w:bCs/>
        </w:rPr>
        <w:footnoteReference w:id="21"/>
      </w:r>
      <w:r w:rsidRPr="005A4A25">
        <w:rPr>
          <w:rFonts w:ascii="Times New Roman" w:hAnsi="Times New Roman" w:cs="Times New Roman"/>
          <w:bCs/>
        </w:rPr>
        <w:t xml:space="preserve"> </w:t>
      </w:r>
      <w:r>
        <w:rPr>
          <w:rFonts w:ascii="Times New Roman" w:hAnsi="Times New Roman" w:cs="Times New Roman"/>
          <w:bCs/>
        </w:rPr>
        <w:t>This is why</w:t>
      </w:r>
      <w:r w:rsidRPr="005A4A25">
        <w:rPr>
          <w:rFonts w:ascii="Times New Roman" w:hAnsi="Times New Roman" w:cs="Times New Roman"/>
          <w:bCs/>
        </w:rPr>
        <w:t xml:space="preserve"> we</w:t>
      </w:r>
      <w:r>
        <w:rPr>
          <w:rFonts w:ascii="Times New Roman" w:hAnsi="Times New Roman" w:cs="Times New Roman"/>
          <w:bCs/>
        </w:rPr>
        <w:t xml:space="preserve"> are supposed to</w:t>
      </w:r>
      <w:r w:rsidRPr="005A4A25">
        <w:rPr>
          <w:rFonts w:ascii="Times New Roman" w:hAnsi="Times New Roman" w:cs="Times New Roman"/>
          <w:bCs/>
        </w:rPr>
        <w:t xml:space="preserve"> trust them not only in the sense that we don’t need to threaten them with sanctions to keep them accountable, but in the stronger sense that we can assume that their recommendations coincide with what we would have thought if we had participated. </w:t>
      </w:r>
      <w:r>
        <w:rPr>
          <w:rFonts w:ascii="Times New Roman" w:hAnsi="Times New Roman" w:cs="Times New Roman"/>
          <w:bCs/>
        </w:rPr>
        <w:t>For that reason, w</w:t>
      </w:r>
      <w:r w:rsidRPr="005A4A25">
        <w:rPr>
          <w:rFonts w:ascii="Times New Roman" w:hAnsi="Times New Roman" w:cs="Times New Roman"/>
          <w:bCs/>
        </w:rPr>
        <w:t>e should trust them in the strong sense of endorsing their recommendations as our own</w:t>
      </w:r>
      <w:r>
        <w:rPr>
          <w:rFonts w:ascii="Times New Roman" w:hAnsi="Times New Roman" w:cs="Times New Roman"/>
          <w:bCs/>
        </w:rPr>
        <w:t xml:space="preserve"> (e.g. when voting on referenda).</w:t>
      </w:r>
      <w:r>
        <w:rPr>
          <w:rStyle w:val="FootnoteReference"/>
          <w:rFonts w:ascii="Times New Roman" w:hAnsi="Times New Roman" w:cs="Times New Roman"/>
          <w:bCs/>
        </w:rPr>
        <w:footnoteReference w:id="22"/>
      </w:r>
      <w:r w:rsidRPr="005A4A25">
        <w:rPr>
          <w:rFonts w:ascii="Times New Roman" w:hAnsi="Times New Roman" w:cs="Times New Roman"/>
          <w:bCs/>
        </w:rPr>
        <w:t xml:space="preserve"> </w:t>
      </w:r>
    </w:p>
    <w:p w14:paraId="7E79C876" w14:textId="5699031C" w:rsidR="00377860" w:rsidRDefault="00377860" w:rsidP="00420BAE">
      <w:pPr>
        <w:spacing w:line="360" w:lineRule="auto"/>
        <w:ind w:firstLine="720"/>
        <w:jc w:val="both"/>
        <w:rPr>
          <w:rFonts w:ascii="Times New Roman" w:hAnsi="Times New Roman" w:cs="Times New Roman"/>
          <w:bCs/>
        </w:rPr>
      </w:pPr>
      <w:r w:rsidRPr="005A4A25">
        <w:rPr>
          <w:rFonts w:ascii="Times New Roman" w:hAnsi="Times New Roman" w:cs="Times New Roman"/>
          <w:bCs/>
        </w:rPr>
        <w:t xml:space="preserve">Now, whereas the first mirror claim seems plausible, the second seems problematic. Given how much ethical and political disagreement there is among citizens in pluralistic societies the stronger mirror claim can hardly be true of a genuinely representative sample of the population. The more </w:t>
      </w:r>
      <w:r>
        <w:rPr>
          <w:rFonts w:ascii="Times New Roman" w:hAnsi="Times New Roman" w:cs="Times New Roman"/>
          <w:bCs/>
        </w:rPr>
        <w:t xml:space="preserve">that </w:t>
      </w:r>
      <w:r w:rsidRPr="005A4A25">
        <w:rPr>
          <w:rFonts w:ascii="Times New Roman" w:hAnsi="Times New Roman" w:cs="Times New Roman"/>
          <w:bCs/>
        </w:rPr>
        <w:t>diverse evaluative perspectives (concerning need interpretations, value orientations, comprehe</w:t>
      </w:r>
      <w:r>
        <w:rPr>
          <w:rFonts w:ascii="Times New Roman" w:hAnsi="Times New Roman" w:cs="Times New Roman"/>
          <w:bCs/>
        </w:rPr>
        <w:t xml:space="preserve">nsive views, etc.) are </w:t>
      </w:r>
      <w:r w:rsidRPr="005A4A25">
        <w:rPr>
          <w:rFonts w:ascii="Times New Roman" w:hAnsi="Times New Roman" w:cs="Times New Roman"/>
          <w:bCs/>
        </w:rPr>
        <w:t>included in the sample, as they should</w:t>
      </w:r>
      <w:r>
        <w:rPr>
          <w:rFonts w:ascii="Times New Roman" w:hAnsi="Times New Roman" w:cs="Times New Roman"/>
          <w:bCs/>
        </w:rPr>
        <w:t xml:space="preserve"> be</w:t>
      </w:r>
      <w:r w:rsidRPr="005A4A25">
        <w:rPr>
          <w:rFonts w:ascii="Times New Roman" w:hAnsi="Times New Roman" w:cs="Times New Roman"/>
          <w:bCs/>
        </w:rPr>
        <w:t xml:space="preserve">, the less sense it makes for non-participant citizens to assume that their interests, values, and political objectives will invariably </w:t>
      </w:r>
      <w:r w:rsidRPr="005A4A25">
        <w:rPr>
          <w:rFonts w:ascii="Times New Roman" w:hAnsi="Times New Roman" w:cs="Times New Roman"/>
          <w:bCs/>
        </w:rPr>
        <w:lastRenderedPageBreak/>
        <w:t xml:space="preserve">coincide with those of the majority of the sample regardless of the issue. Non-participants cannot assume that the conclusions reached by the </w:t>
      </w:r>
      <w:proofErr w:type="spellStart"/>
      <w:r w:rsidRPr="005A4A25">
        <w:rPr>
          <w:rFonts w:ascii="Times New Roman" w:hAnsi="Times New Roman" w:cs="Times New Roman"/>
          <w:bCs/>
        </w:rPr>
        <w:t>minipublic</w:t>
      </w:r>
      <w:proofErr w:type="spellEnd"/>
      <w:r w:rsidRPr="005A4A25">
        <w:rPr>
          <w:rFonts w:ascii="Times New Roman" w:hAnsi="Times New Roman" w:cs="Times New Roman"/>
          <w:bCs/>
        </w:rPr>
        <w:t xml:space="preserve"> reflect what </w:t>
      </w:r>
      <w:r w:rsidRPr="005A4A25">
        <w:rPr>
          <w:rFonts w:ascii="Times New Roman" w:hAnsi="Times New Roman" w:cs="Times New Roman"/>
          <w:bCs/>
          <w:i/>
        </w:rPr>
        <w:t>they</w:t>
      </w:r>
      <w:r w:rsidRPr="005A4A25">
        <w:rPr>
          <w:rFonts w:ascii="Times New Roman" w:hAnsi="Times New Roman" w:cs="Times New Roman"/>
          <w:bCs/>
        </w:rPr>
        <w:t xml:space="preserve"> </w:t>
      </w:r>
      <w:r w:rsidRPr="005A4A25">
        <w:rPr>
          <w:rFonts w:ascii="Times New Roman" w:hAnsi="Times New Roman" w:cs="Times New Roman"/>
          <w:bCs/>
          <w:i/>
        </w:rPr>
        <w:t>would have thought if they had participated</w:t>
      </w:r>
      <w:r w:rsidRPr="005A4A25">
        <w:rPr>
          <w:rFonts w:ascii="Times New Roman" w:hAnsi="Times New Roman" w:cs="Times New Roman"/>
          <w:bCs/>
        </w:rPr>
        <w:t xml:space="preserve">. For, in principle, the opposite is equally possible. After all, the participants </w:t>
      </w:r>
      <w:r>
        <w:rPr>
          <w:rFonts w:ascii="Times New Roman" w:hAnsi="Times New Roman" w:cs="Times New Roman"/>
          <w:bCs/>
        </w:rPr>
        <w:t>in the minority</w:t>
      </w:r>
      <w:r w:rsidRPr="005A4A25">
        <w:rPr>
          <w:rFonts w:ascii="Times New Roman" w:hAnsi="Times New Roman" w:cs="Times New Roman"/>
          <w:bCs/>
        </w:rPr>
        <w:t xml:space="preserve"> have reviewed the same information and deliberated as much as the others while reaching the opposite conclusion. Even if citizens can trust that all participants were genuinely interested in figuring out what is best for the polity, they know that in pluralistic democracies there is ongoing contestation o</w:t>
      </w:r>
      <w:r>
        <w:rPr>
          <w:rFonts w:ascii="Times New Roman" w:hAnsi="Times New Roman" w:cs="Times New Roman"/>
          <w:bCs/>
        </w:rPr>
        <w:t xml:space="preserve">ver </w:t>
      </w:r>
      <w:r w:rsidRPr="005A4A25">
        <w:rPr>
          <w:rFonts w:ascii="Times New Roman" w:hAnsi="Times New Roman" w:cs="Times New Roman"/>
          <w:bCs/>
        </w:rPr>
        <w:t>a variety of social, moral, ethical, religious, economic views and values</w:t>
      </w:r>
      <w:r>
        <w:rPr>
          <w:rFonts w:ascii="Times New Roman" w:hAnsi="Times New Roman" w:cs="Times New Roman"/>
          <w:bCs/>
        </w:rPr>
        <w:t>, which</w:t>
      </w:r>
      <w:r w:rsidRPr="005A4A25">
        <w:rPr>
          <w:rFonts w:ascii="Times New Roman" w:hAnsi="Times New Roman" w:cs="Times New Roman"/>
          <w:bCs/>
        </w:rPr>
        <w:t xml:space="preserve"> bear</w:t>
      </w:r>
      <w:r>
        <w:rPr>
          <w:rFonts w:ascii="Times New Roman" w:hAnsi="Times New Roman" w:cs="Times New Roman"/>
          <w:bCs/>
        </w:rPr>
        <w:t>s</w:t>
      </w:r>
      <w:r w:rsidRPr="005A4A25">
        <w:rPr>
          <w:rFonts w:ascii="Times New Roman" w:hAnsi="Times New Roman" w:cs="Times New Roman"/>
          <w:bCs/>
        </w:rPr>
        <w:t xml:space="preserve"> significantly on political</w:t>
      </w:r>
      <w:r>
        <w:rPr>
          <w:rFonts w:ascii="Times New Roman" w:hAnsi="Times New Roman" w:cs="Times New Roman"/>
          <w:bCs/>
        </w:rPr>
        <w:t xml:space="preserve"> questions</w:t>
      </w:r>
      <w:r w:rsidRPr="005A4A25">
        <w:rPr>
          <w:rFonts w:ascii="Times New Roman" w:hAnsi="Times New Roman" w:cs="Times New Roman"/>
          <w:bCs/>
        </w:rPr>
        <w:t xml:space="preserve"> and policy objectives. </w:t>
      </w:r>
    </w:p>
    <w:p w14:paraId="3659A0C7" w14:textId="598E54DB" w:rsidR="00377860" w:rsidRDefault="00377860" w:rsidP="00420BAE">
      <w:pPr>
        <w:spacing w:line="360" w:lineRule="auto"/>
        <w:ind w:firstLine="720"/>
        <w:jc w:val="both"/>
        <w:rPr>
          <w:rFonts w:ascii="Times New Roman" w:hAnsi="Times New Roman" w:cs="Times New Roman"/>
          <w:bCs/>
        </w:rPr>
      </w:pPr>
      <w:r w:rsidRPr="005A4A25">
        <w:rPr>
          <w:rFonts w:ascii="Times New Roman" w:hAnsi="Times New Roman" w:cs="Times New Roman"/>
          <w:bCs/>
        </w:rPr>
        <w:t>The selection model of representation seems plausible at a smaller scale. Citizens can trust some political party, civil society organization or individuals who share their interests, values and policy ob</w:t>
      </w:r>
      <w:r>
        <w:rPr>
          <w:rFonts w:ascii="Times New Roman" w:hAnsi="Times New Roman" w:cs="Times New Roman"/>
          <w:bCs/>
        </w:rPr>
        <w:t>jectives. But for that same</w:t>
      </w:r>
      <w:r w:rsidRPr="005A4A25">
        <w:rPr>
          <w:rFonts w:ascii="Times New Roman" w:hAnsi="Times New Roman" w:cs="Times New Roman"/>
          <w:bCs/>
        </w:rPr>
        <w:t xml:space="preserve"> reason it would not make sense for them to also trust those political parties, organizations and individuals that </w:t>
      </w:r>
      <w:r>
        <w:rPr>
          <w:rFonts w:ascii="Times New Roman" w:hAnsi="Times New Roman" w:cs="Times New Roman"/>
          <w:bCs/>
        </w:rPr>
        <w:t>defend</w:t>
      </w:r>
      <w:r w:rsidRPr="005A4A25">
        <w:rPr>
          <w:rFonts w:ascii="Times New Roman" w:hAnsi="Times New Roman" w:cs="Times New Roman"/>
          <w:bCs/>
        </w:rPr>
        <w:t xml:space="preserve"> the contrary views, values, and policy objectives, whichever those</w:t>
      </w:r>
      <w:r>
        <w:rPr>
          <w:rFonts w:ascii="Times New Roman" w:hAnsi="Times New Roman" w:cs="Times New Roman"/>
          <w:bCs/>
        </w:rPr>
        <w:t xml:space="preserve"> may be</w:t>
      </w:r>
      <w:r w:rsidRPr="005A4A25">
        <w:rPr>
          <w:rFonts w:ascii="Times New Roman" w:hAnsi="Times New Roman" w:cs="Times New Roman"/>
          <w:bCs/>
        </w:rPr>
        <w:t>. If I trust Oxfam’s recommendations on poverty relief I cannot</w:t>
      </w:r>
      <w:r>
        <w:rPr>
          <w:rFonts w:ascii="Times New Roman" w:hAnsi="Times New Roman" w:cs="Times New Roman"/>
          <w:bCs/>
        </w:rPr>
        <w:t xml:space="preserve"> also trust</w:t>
      </w:r>
      <w:r w:rsidRPr="005A4A25">
        <w:rPr>
          <w:rFonts w:ascii="Times New Roman" w:hAnsi="Times New Roman" w:cs="Times New Roman"/>
          <w:bCs/>
        </w:rPr>
        <w:t xml:space="preserve"> the opposite recommendations of, say, the Chamber of Commerce</w:t>
      </w:r>
      <w:r>
        <w:rPr>
          <w:rFonts w:ascii="Times New Roman" w:hAnsi="Times New Roman" w:cs="Times New Roman"/>
          <w:bCs/>
        </w:rPr>
        <w:t>. I</w:t>
      </w:r>
      <w:r w:rsidRPr="005A4A25">
        <w:rPr>
          <w:rFonts w:ascii="Times New Roman" w:hAnsi="Times New Roman" w:cs="Times New Roman"/>
          <w:bCs/>
        </w:rPr>
        <w:t>f I trust Planned Parenthood’s recommendations on women</w:t>
      </w:r>
      <w:r>
        <w:rPr>
          <w:rFonts w:ascii="Times New Roman" w:hAnsi="Times New Roman" w:cs="Times New Roman"/>
          <w:bCs/>
        </w:rPr>
        <w:t>’s</w:t>
      </w:r>
      <w:r w:rsidRPr="005A4A25">
        <w:rPr>
          <w:rFonts w:ascii="Times New Roman" w:hAnsi="Times New Roman" w:cs="Times New Roman"/>
          <w:bCs/>
        </w:rPr>
        <w:t xml:space="preserve"> reproductive health I cannot also trust the opposite recommendations of, say, </w:t>
      </w:r>
      <w:r>
        <w:rPr>
          <w:rFonts w:ascii="Times New Roman" w:hAnsi="Times New Roman" w:cs="Times New Roman"/>
          <w:bCs/>
        </w:rPr>
        <w:t>the</w:t>
      </w:r>
      <w:r w:rsidRPr="005A4A25">
        <w:rPr>
          <w:rFonts w:ascii="Times New Roman" w:hAnsi="Times New Roman" w:cs="Times New Roman"/>
          <w:bCs/>
        </w:rPr>
        <w:t xml:space="preserve"> Pro-life </w:t>
      </w:r>
      <w:r>
        <w:rPr>
          <w:rFonts w:ascii="Times New Roman" w:hAnsi="Times New Roman" w:cs="Times New Roman"/>
          <w:bCs/>
        </w:rPr>
        <w:t>Action League</w:t>
      </w:r>
      <w:r w:rsidRPr="005A4A25">
        <w:rPr>
          <w:rFonts w:ascii="Times New Roman" w:hAnsi="Times New Roman" w:cs="Times New Roman"/>
          <w:bCs/>
        </w:rPr>
        <w:t>. Since I cannot s</w:t>
      </w:r>
      <w:r>
        <w:rPr>
          <w:rFonts w:ascii="Times New Roman" w:hAnsi="Times New Roman" w:cs="Times New Roman"/>
          <w:bCs/>
        </w:rPr>
        <w:t>imultaneously trust the conflicting</w:t>
      </w:r>
      <w:r w:rsidRPr="005A4A25">
        <w:rPr>
          <w:rFonts w:ascii="Times New Roman" w:hAnsi="Times New Roman" w:cs="Times New Roman"/>
          <w:bCs/>
        </w:rPr>
        <w:t xml:space="preserve"> views, values and policy objectives of all these different actors, I cannot trust the recommendations of the majority of the sample without</w:t>
      </w:r>
      <w:r>
        <w:rPr>
          <w:rFonts w:ascii="Times New Roman" w:hAnsi="Times New Roman" w:cs="Times New Roman"/>
          <w:bCs/>
        </w:rPr>
        <w:t xml:space="preserve"> first</w:t>
      </w:r>
      <w:r w:rsidRPr="005A4A25">
        <w:rPr>
          <w:rFonts w:ascii="Times New Roman" w:hAnsi="Times New Roman" w:cs="Times New Roman"/>
          <w:bCs/>
        </w:rPr>
        <w:t xml:space="preserve"> knowing whether </w:t>
      </w:r>
      <w:r w:rsidRPr="005A4A25">
        <w:rPr>
          <w:rFonts w:ascii="Times New Roman" w:hAnsi="Times New Roman" w:cs="Times New Roman"/>
          <w:bCs/>
          <w:i/>
        </w:rPr>
        <w:t>they have taken the side in the political spectrum that I would have taken if I had participated</w:t>
      </w:r>
      <w:r w:rsidRPr="005A4A25">
        <w:rPr>
          <w:rFonts w:ascii="Times New Roman" w:hAnsi="Times New Roman" w:cs="Times New Roman"/>
          <w:bCs/>
        </w:rPr>
        <w:t xml:space="preserve">. </w:t>
      </w:r>
    </w:p>
    <w:p w14:paraId="4604DC0F" w14:textId="71A99CCF" w:rsidR="00377860" w:rsidRPr="00420BAE" w:rsidRDefault="00377860" w:rsidP="00420BAE">
      <w:pPr>
        <w:spacing w:line="360" w:lineRule="auto"/>
        <w:ind w:firstLine="720"/>
        <w:jc w:val="both"/>
        <w:rPr>
          <w:rFonts w:ascii="Times New Roman" w:hAnsi="Times New Roman" w:cs="Times New Roman"/>
          <w:bCs/>
        </w:rPr>
      </w:pPr>
      <w:r w:rsidRPr="005A4A25">
        <w:rPr>
          <w:rFonts w:ascii="Times New Roman" w:hAnsi="Times New Roman" w:cs="Times New Roman"/>
          <w:bCs/>
        </w:rPr>
        <w:t>Of course, if the materials and deliberations are</w:t>
      </w:r>
      <w:r>
        <w:rPr>
          <w:rFonts w:ascii="Times New Roman" w:hAnsi="Times New Roman" w:cs="Times New Roman"/>
          <w:bCs/>
        </w:rPr>
        <w:t xml:space="preserve"> made public citizens can always</w:t>
      </w:r>
      <w:r w:rsidRPr="005A4A25">
        <w:rPr>
          <w:rFonts w:ascii="Times New Roman" w:hAnsi="Times New Roman" w:cs="Times New Roman"/>
          <w:bCs/>
        </w:rPr>
        <w:t xml:space="preserve"> find out whether this is the case. </w:t>
      </w:r>
      <w:r>
        <w:rPr>
          <w:rFonts w:ascii="Times New Roman" w:hAnsi="Times New Roman" w:cs="Times New Roman"/>
          <w:bCs/>
        </w:rPr>
        <w:t xml:space="preserve">But </w:t>
      </w:r>
      <w:r w:rsidRPr="005A4A25">
        <w:rPr>
          <w:rFonts w:ascii="Times New Roman" w:hAnsi="Times New Roman" w:cs="Times New Roman"/>
          <w:bCs/>
        </w:rPr>
        <w:t xml:space="preserve">once they do, they will no longer be trusting the </w:t>
      </w:r>
      <w:proofErr w:type="spellStart"/>
      <w:r w:rsidRPr="005A4A25">
        <w:rPr>
          <w:rFonts w:ascii="Times New Roman" w:hAnsi="Times New Roman" w:cs="Times New Roman"/>
          <w:bCs/>
        </w:rPr>
        <w:t>minipublic</w:t>
      </w:r>
      <w:proofErr w:type="spellEnd"/>
      <w:r>
        <w:rPr>
          <w:rFonts w:ascii="Times New Roman" w:hAnsi="Times New Roman" w:cs="Times New Roman"/>
          <w:bCs/>
        </w:rPr>
        <w:t>. The will be trusting</w:t>
      </w:r>
      <w:r w:rsidRPr="005A4A25">
        <w:rPr>
          <w:rFonts w:ascii="Times New Roman" w:hAnsi="Times New Roman" w:cs="Times New Roman"/>
          <w:bCs/>
        </w:rPr>
        <w:t xml:space="preserve"> themselves</w:t>
      </w:r>
      <w:r>
        <w:rPr>
          <w:rFonts w:ascii="Times New Roman" w:hAnsi="Times New Roman" w:cs="Times New Roman"/>
          <w:bCs/>
        </w:rPr>
        <w:t xml:space="preserve">. </w:t>
      </w:r>
      <w:r w:rsidRPr="005A4A25">
        <w:rPr>
          <w:rFonts w:ascii="Times New Roman" w:hAnsi="Times New Roman" w:cs="Times New Roman"/>
          <w:bCs/>
        </w:rPr>
        <w:t>More</w:t>
      </w:r>
      <w:r>
        <w:rPr>
          <w:rFonts w:ascii="Times New Roman" w:hAnsi="Times New Roman" w:cs="Times New Roman"/>
          <w:bCs/>
        </w:rPr>
        <w:t xml:space="preserve"> importantly</w:t>
      </w:r>
      <w:r w:rsidRPr="005A4A25">
        <w:rPr>
          <w:rFonts w:ascii="Times New Roman" w:hAnsi="Times New Roman" w:cs="Times New Roman"/>
          <w:bCs/>
        </w:rPr>
        <w:t>,</w:t>
      </w:r>
      <w:r>
        <w:rPr>
          <w:rFonts w:ascii="Times New Roman" w:hAnsi="Times New Roman" w:cs="Times New Roman"/>
          <w:bCs/>
        </w:rPr>
        <w:t xml:space="preserve"> many</w:t>
      </w:r>
      <w:r w:rsidRPr="005A4A25">
        <w:rPr>
          <w:rFonts w:ascii="Times New Roman" w:hAnsi="Times New Roman" w:cs="Times New Roman"/>
          <w:bCs/>
        </w:rPr>
        <w:t xml:space="preserve"> of them will find out that the majority of the sample is </w:t>
      </w:r>
      <w:r w:rsidRPr="005A4A25">
        <w:rPr>
          <w:rFonts w:ascii="Times New Roman" w:hAnsi="Times New Roman" w:cs="Times New Roman"/>
          <w:bCs/>
          <w:i/>
        </w:rPr>
        <w:t>not like them</w:t>
      </w:r>
      <w:r>
        <w:rPr>
          <w:rFonts w:ascii="Times New Roman" w:hAnsi="Times New Roman" w:cs="Times New Roman"/>
          <w:bCs/>
        </w:rPr>
        <w:t>, since they actually oppose</w:t>
      </w:r>
      <w:r w:rsidRPr="005A4A25">
        <w:rPr>
          <w:rFonts w:ascii="Times New Roman" w:hAnsi="Times New Roman" w:cs="Times New Roman"/>
          <w:bCs/>
        </w:rPr>
        <w:t xml:space="preserve"> their views, values and policy objectives on the issue in question. At this point the line of argument based on the mirror claim predictably</w:t>
      </w:r>
      <w:r>
        <w:rPr>
          <w:rFonts w:ascii="Times New Roman" w:hAnsi="Times New Roman" w:cs="Times New Roman"/>
          <w:bCs/>
        </w:rPr>
        <w:t xml:space="preserve"> collapses</w:t>
      </w:r>
      <w:r w:rsidRPr="005A4A25">
        <w:rPr>
          <w:rFonts w:ascii="Times New Roman" w:hAnsi="Times New Roman" w:cs="Times New Roman"/>
          <w:bCs/>
        </w:rPr>
        <w:t xml:space="preserve">. For the fact that the random sample is a microcosm of </w:t>
      </w:r>
      <w:r w:rsidRPr="00767C3E">
        <w:rPr>
          <w:rFonts w:ascii="Times New Roman" w:hAnsi="Times New Roman" w:cs="Times New Roman"/>
          <w:bCs/>
          <w:i/>
        </w:rPr>
        <w:t>the people taken collectively</w:t>
      </w:r>
      <w:r w:rsidRPr="005A4A25">
        <w:rPr>
          <w:rFonts w:ascii="Times New Roman" w:hAnsi="Times New Roman" w:cs="Times New Roman"/>
          <w:bCs/>
        </w:rPr>
        <w:t xml:space="preserve"> means that</w:t>
      </w:r>
      <w:r>
        <w:rPr>
          <w:rFonts w:ascii="Times New Roman" w:hAnsi="Times New Roman" w:cs="Times New Roman"/>
          <w:bCs/>
        </w:rPr>
        <w:t xml:space="preserve"> for contested issues</w:t>
      </w:r>
      <w:r w:rsidRPr="005A4A25">
        <w:rPr>
          <w:rFonts w:ascii="Times New Roman" w:hAnsi="Times New Roman" w:cs="Times New Roman"/>
          <w:bCs/>
        </w:rPr>
        <w:t xml:space="preserve"> there will be a majority defending one view and a minority defending the opposite view</w:t>
      </w:r>
      <w:r>
        <w:rPr>
          <w:rFonts w:ascii="Times New Roman" w:hAnsi="Times New Roman" w:cs="Times New Roman"/>
          <w:bCs/>
        </w:rPr>
        <w:t>,</w:t>
      </w:r>
      <w:r w:rsidRPr="005A4A25">
        <w:rPr>
          <w:rFonts w:ascii="Times New Roman" w:hAnsi="Times New Roman" w:cs="Times New Roman"/>
          <w:bCs/>
        </w:rPr>
        <w:t xml:space="preserve"> and therefore it cannot be true of</w:t>
      </w:r>
      <w:r>
        <w:rPr>
          <w:rFonts w:ascii="Times New Roman" w:hAnsi="Times New Roman" w:cs="Times New Roman"/>
          <w:bCs/>
        </w:rPr>
        <w:t xml:space="preserve"> </w:t>
      </w:r>
      <w:r w:rsidRPr="00767C3E">
        <w:rPr>
          <w:rFonts w:ascii="Times New Roman" w:hAnsi="Times New Roman" w:cs="Times New Roman"/>
          <w:bCs/>
          <w:i/>
        </w:rPr>
        <w:t>all</w:t>
      </w:r>
      <w:r w:rsidRPr="005A4A25">
        <w:rPr>
          <w:rFonts w:ascii="Times New Roman" w:hAnsi="Times New Roman" w:cs="Times New Roman"/>
          <w:bCs/>
        </w:rPr>
        <w:t xml:space="preserve"> </w:t>
      </w:r>
      <w:r w:rsidRPr="00767C3E">
        <w:rPr>
          <w:rFonts w:ascii="Times New Roman" w:hAnsi="Times New Roman" w:cs="Times New Roman"/>
          <w:bCs/>
          <w:i/>
        </w:rPr>
        <w:t>the people taken individually</w:t>
      </w:r>
      <w:r w:rsidRPr="005A4A25">
        <w:rPr>
          <w:rFonts w:ascii="Times New Roman" w:hAnsi="Times New Roman" w:cs="Times New Roman"/>
          <w:bCs/>
        </w:rPr>
        <w:t xml:space="preserve"> that the majority of the sample is </w:t>
      </w:r>
      <w:r w:rsidRPr="005A4A25">
        <w:rPr>
          <w:rFonts w:ascii="Times New Roman" w:hAnsi="Times New Roman" w:cs="Times New Roman"/>
          <w:bCs/>
          <w:i/>
        </w:rPr>
        <w:t>like them</w:t>
      </w:r>
      <w:r w:rsidRPr="005A4A25">
        <w:rPr>
          <w:rFonts w:ascii="Times New Roman" w:hAnsi="Times New Roman" w:cs="Times New Roman"/>
          <w:bCs/>
        </w:rPr>
        <w:t xml:space="preserve">. </w:t>
      </w:r>
      <w:r>
        <w:rPr>
          <w:rFonts w:ascii="Times New Roman" w:hAnsi="Times New Roman" w:cs="Times New Roman"/>
          <w:bCs/>
        </w:rPr>
        <w:t>But if they aren’t, in which sense are they their representatives?</w:t>
      </w:r>
      <w:r w:rsidRPr="005E0D42">
        <w:rPr>
          <w:rStyle w:val="FootnoteReference"/>
          <w:rFonts w:ascii="Times New Roman" w:hAnsi="Times New Roman" w:cs="Times New Roman"/>
          <w:bCs/>
        </w:rPr>
        <w:t xml:space="preserve"> </w:t>
      </w:r>
      <w:r>
        <w:rPr>
          <w:rFonts w:ascii="Times New Roman" w:hAnsi="Times New Roman" w:cs="Times New Roman"/>
          <w:bCs/>
        </w:rPr>
        <w:t xml:space="preserve">If the </w:t>
      </w:r>
      <w:r>
        <w:rPr>
          <w:rFonts w:ascii="Times New Roman" w:hAnsi="Times New Roman" w:cs="Times New Roman"/>
          <w:bCs/>
        </w:rPr>
        <w:lastRenderedPageBreak/>
        <w:t xml:space="preserve">majority of the sample is neither like them nor accountable to them </w:t>
      </w:r>
      <w:r w:rsidRPr="005A4A25">
        <w:rPr>
          <w:rFonts w:ascii="Times New Roman" w:hAnsi="Times New Roman" w:cs="Times New Roman"/>
          <w:bCs/>
        </w:rPr>
        <w:t>wha</w:t>
      </w:r>
      <w:r>
        <w:rPr>
          <w:rFonts w:ascii="Times New Roman" w:hAnsi="Times New Roman" w:cs="Times New Roman"/>
          <w:bCs/>
        </w:rPr>
        <w:t>t is the justification for those</w:t>
      </w:r>
      <w:r w:rsidRPr="005A4A25">
        <w:rPr>
          <w:rFonts w:ascii="Times New Roman" w:hAnsi="Times New Roman" w:cs="Times New Roman"/>
          <w:bCs/>
        </w:rPr>
        <w:t xml:space="preserve"> citizens to trust the</w:t>
      </w:r>
      <w:r>
        <w:rPr>
          <w:rFonts w:ascii="Times New Roman" w:hAnsi="Times New Roman" w:cs="Times New Roman"/>
          <w:bCs/>
        </w:rPr>
        <w:t>m</w:t>
      </w:r>
      <w:r w:rsidRPr="005A4A25">
        <w:rPr>
          <w:rFonts w:ascii="Times New Roman" w:hAnsi="Times New Roman" w:cs="Times New Roman"/>
          <w:bCs/>
        </w:rPr>
        <w:t>?</w:t>
      </w:r>
      <w:r>
        <w:rPr>
          <w:rFonts w:ascii="Times New Roman" w:hAnsi="Times New Roman" w:cs="Times New Roman"/>
          <w:bCs/>
        </w:rPr>
        <w:t xml:space="preserve"> It seems that the argument is not that citizens</w:t>
      </w:r>
      <w:r w:rsidRPr="005A4A25">
        <w:rPr>
          <w:rFonts w:ascii="Times New Roman" w:hAnsi="Times New Roman" w:cs="Times New Roman"/>
          <w:bCs/>
        </w:rPr>
        <w:t xml:space="preserve"> should trust the</w:t>
      </w:r>
      <w:r>
        <w:rPr>
          <w:rFonts w:ascii="Times New Roman" w:hAnsi="Times New Roman" w:cs="Times New Roman"/>
          <w:bCs/>
        </w:rPr>
        <w:t xml:space="preserve"> majority of the sample </w:t>
      </w:r>
      <w:r w:rsidRPr="005A4A25">
        <w:rPr>
          <w:rFonts w:ascii="Times New Roman" w:hAnsi="Times New Roman" w:cs="Times New Roman"/>
          <w:bCs/>
        </w:rPr>
        <w:t xml:space="preserve">because they are </w:t>
      </w:r>
      <w:r w:rsidRPr="0081701C">
        <w:rPr>
          <w:rFonts w:ascii="Times New Roman" w:hAnsi="Times New Roman" w:cs="Times New Roman"/>
          <w:bCs/>
          <w:i/>
        </w:rPr>
        <w:t>like them</w:t>
      </w:r>
      <w:r>
        <w:rPr>
          <w:rFonts w:ascii="Times New Roman" w:hAnsi="Times New Roman" w:cs="Times New Roman"/>
          <w:bCs/>
        </w:rPr>
        <w:t xml:space="preserve">, but </w:t>
      </w:r>
      <w:r w:rsidRPr="005A4A25">
        <w:rPr>
          <w:rFonts w:ascii="Times New Roman" w:hAnsi="Times New Roman" w:cs="Times New Roman"/>
          <w:bCs/>
        </w:rPr>
        <w:t xml:space="preserve">because they are </w:t>
      </w:r>
      <w:r w:rsidRPr="0081701C">
        <w:rPr>
          <w:rFonts w:ascii="Times New Roman" w:hAnsi="Times New Roman" w:cs="Times New Roman"/>
          <w:bCs/>
          <w:i/>
        </w:rPr>
        <w:t>like the majority</w:t>
      </w:r>
      <w:r>
        <w:rPr>
          <w:rFonts w:ascii="Times New Roman" w:hAnsi="Times New Roman" w:cs="Times New Roman"/>
          <w:bCs/>
        </w:rPr>
        <w:t xml:space="preserve"> </w:t>
      </w:r>
      <w:r w:rsidRPr="008B4D74">
        <w:rPr>
          <w:rFonts w:ascii="Times New Roman" w:hAnsi="Times New Roman" w:cs="Times New Roman"/>
          <w:bCs/>
          <w:i/>
        </w:rPr>
        <w:t>of the people</w:t>
      </w:r>
      <w:r>
        <w:rPr>
          <w:rFonts w:ascii="Times New Roman" w:hAnsi="Times New Roman" w:cs="Times New Roman"/>
          <w:bCs/>
        </w:rPr>
        <w:t>.</w:t>
      </w:r>
      <w:r>
        <w:rPr>
          <w:rStyle w:val="FootnoteReference"/>
          <w:rFonts w:ascii="Times New Roman" w:hAnsi="Times New Roman" w:cs="Times New Roman"/>
          <w:bCs/>
        </w:rPr>
        <w:footnoteReference w:id="23"/>
      </w:r>
      <w:r w:rsidRPr="005A4A25">
        <w:rPr>
          <w:rFonts w:ascii="Times New Roman" w:hAnsi="Times New Roman" w:cs="Times New Roman"/>
          <w:bCs/>
        </w:rPr>
        <w:t xml:space="preserve"> </w:t>
      </w:r>
      <w:r>
        <w:rPr>
          <w:rFonts w:ascii="Times New Roman" w:hAnsi="Times New Roman" w:cs="Times New Roman"/>
          <w:bCs/>
        </w:rPr>
        <w:t xml:space="preserve">But are they? </w:t>
      </w:r>
      <w:r>
        <w:rPr>
          <w:rFonts w:ascii="Times New Roman" w:hAnsi="Times New Roman" w:cs="Times New Roman"/>
        </w:rPr>
        <w:t>At this point it becomes clear why this line of argument cannot get the filter claim for free. In fact, the filter claim undermines the mirror claim. Let’s see why.</w:t>
      </w:r>
    </w:p>
    <w:p w14:paraId="2EB4F785" w14:textId="77777777" w:rsidR="00377860" w:rsidRDefault="00377860" w:rsidP="00353FB2">
      <w:pPr>
        <w:spacing w:line="360" w:lineRule="auto"/>
        <w:ind w:firstLine="720"/>
        <w:jc w:val="both"/>
        <w:rPr>
          <w:rFonts w:ascii="Times New Roman" w:hAnsi="Times New Roman" w:cs="Times New Roman"/>
        </w:rPr>
      </w:pPr>
    </w:p>
    <w:p w14:paraId="69D0EF73" w14:textId="7E2EC17B" w:rsidR="00377860" w:rsidRPr="005D7EF6" w:rsidRDefault="00377860" w:rsidP="00F17799">
      <w:pPr>
        <w:spacing w:line="360" w:lineRule="auto"/>
        <w:jc w:val="both"/>
        <w:rPr>
          <w:rFonts w:ascii="Times New Roman" w:hAnsi="Times New Roman" w:cs="Times New Roman"/>
        </w:rPr>
      </w:pPr>
      <w:r>
        <w:rPr>
          <w:rFonts w:ascii="Times New Roman" w:hAnsi="Times New Roman" w:cs="Times New Roman"/>
          <w:i/>
        </w:rPr>
        <w:t>Should the Counterfactual or the Actual People Rule? Beware of Us</w:t>
      </w:r>
      <w:r w:rsidRPr="006C5E52">
        <w:rPr>
          <w:rFonts w:ascii="Times New Roman" w:hAnsi="Times New Roman" w:cs="Times New Roman"/>
          <w:i/>
        </w:rPr>
        <w:t>u</w:t>
      </w:r>
      <w:r>
        <w:rPr>
          <w:rFonts w:ascii="Times New Roman" w:hAnsi="Times New Roman" w:cs="Times New Roman"/>
          <w:i/>
        </w:rPr>
        <w:t>r</w:t>
      </w:r>
      <w:r w:rsidRPr="006C5E52">
        <w:rPr>
          <w:rFonts w:ascii="Times New Roman" w:hAnsi="Times New Roman" w:cs="Times New Roman"/>
          <w:i/>
        </w:rPr>
        <w:t>pers</w:t>
      </w:r>
    </w:p>
    <w:p w14:paraId="6F886867" w14:textId="77777777" w:rsidR="00377860" w:rsidRPr="00353FB2" w:rsidRDefault="00377860" w:rsidP="00353FB2">
      <w:pPr>
        <w:spacing w:line="360" w:lineRule="auto"/>
        <w:ind w:firstLine="720"/>
        <w:jc w:val="both"/>
        <w:rPr>
          <w:rFonts w:ascii="Times New Roman" w:hAnsi="Times New Roman" w:cs="Times New Roman"/>
          <w:bCs/>
        </w:rPr>
      </w:pPr>
    </w:p>
    <w:p w14:paraId="05FF86C9" w14:textId="45D0A65F" w:rsidR="00377860" w:rsidRDefault="00377860" w:rsidP="00F17799">
      <w:pPr>
        <w:spacing w:line="360" w:lineRule="auto"/>
        <w:jc w:val="both"/>
        <w:rPr>
          <w:rFonts w:ascii="Times New Roman" w:hAnsi="Times New Roman" w:cs="Times New Roman"/>
        </w:rPr>
      </w:pPr>
      <w:r>
        <w:rPr>
          <w:rFonts w:ascii="Times New Roman" w:hAnsi="Times New Roman" w:cs="Times New Roman"/>
        </w:rPr>
        <w:t xml:space="preserve">One of the main attractions behind the proposal of conferring decisional status on </w:t>
      </w:r>
      <w:proofErr w:type="spellStart"/>
      <w:r>
        <w:rPr>
          <w:rFonts w:ascii="Times New Roman" w:hAnsi="Times New Roman" w:cs="Times New Roman"/>
        </w:rPr>
        <w:t>minipublics</w:t>
      </w:r>
      <w:proofErr w:type="spellEnd"/>
      <w:r>
        <w:rPr>
          <w:rFonts w:ascii="Times New Roman" w:hAnsi="Times New Roman" w:cs="Times New Roman"/>
        </w:rPr>
        <w:t xml:space="preserve"> is precisely that their considered opinions are often different (and presumably better) than the raw opinions of the actual people. If they weren’t, there would be not much point in conducting Deliberative Polls instead of regular polls. </w:t>
      </w:r>
      <w:r w:rsidRPr="000827EE">
        <w:rPr>
          <w:rFonts w:ascii="Times New Roman" w:hAnsi="Times New Roman" w:cs="Times New Roman"/>
        </w:rPr>
        <w:t xml:space="preserve">As Fishkin indicates, “the thoughtful and informed views created in the experiment [of Deliberative Polling, CL] </w:t>
      </w:r>
      <w:r w:rsidRPr="000827EE">
        <w:rPr>
          <w:rFonts w:ascii="Times New Roman" w:hAnsi="Times New Roman" w:cs="Times New Roman"/>
          <w:i/>
        </w:rPr>
        <w:t>are not widely shared</w:t>
      </w:r>
      <w:r w:rsidRPr="000827EE">
        <w:rPr>
          <w:rFonts w:ascii="Times New Roman" w:hAnsi="Times New Roman" w:cs="Times New Roman"/>
        </w:rPr>
        <w:t xml:space="preserve"> because the bulk of the public is still, in all likelihood, disengaged and inattentive precisely because it is subject to all of the limitations… that routinely apply to the opinions of citizens in the large-scale nation-state. Deliberative Polling overcomes those conditions, at least for a time, for a microcosm, but </w:t>
      </w:r>
      <w:r w:rsidRPr="000827EE">
        <w:rPr>
          <w:rFonts w:ascii="Times New Roman" w:hAnsi="Times New Roman" w:cs="Times New Roman"/>
          <w:i/>
        </w:rPr>
        <w:t>leaves the rest of the population largely untouched</w:t>
      </w:r>
      <w:r>
        <w:rPr>
          <w:rFonts w:ascii="Times New Roman" w:hAnsi="Times New Roman" w:cs="Times New Roman"/>
        </w:rPr>
        <w:t>.”</w:t>
      </w:r>
      <w:r>
        <w:rPr>
          <w:rStyle w:val="FootnoteReference"/>
          <w:rFonts w:ascii="Times New Roman" w:hAnsi="Times New Roman" w:cs="Times New Roman"/>
        </w:rPr>
        <w:footnoteReference w:id="24"/>
      </w:r>
      <w:r>
        <w:rPr>
          <w:rFonts w:ascii="Times New Roman" w:hAnsi="Times New Roman" w:cs="Times New Roman"/>
        </w:rPr>
        <w:t xml:space="preserve"> This is precisely the problem. The </w:t>
      </w:r>
      <w:r>
        <w:rPr>
          <w:rFonts w:ascii="Times New Roman" w:hAnsi="Times New Roman" w:cs="Times New Roman"/>
          <w:i/>
        </w:rPr>
        <w:t xml:space="preserve">disconnect </w:t>
      </w:r>
      <w:r>
        <w:rPr>
          <w:rFonts w:ascii="Times New Roman" w:hAnsi="Times New Roman" w:cs="Times New Roman"/>
        </w:rPr>
        <w:t xml:space="preserve">between the views of the </w:t>
      </w:r>
      <w:proofErr w:type="spellStart"/>
      <w:r>
        <w:rPr>
          <w:rFonts w:ascii="Times New Roman" w:hAnsi="Times New Roman" w:cs="Times New Roman"/>
        </w:rPr>
        <w:t>minipublic</w:t>
      </w:r>
      <w:proofErr w:type="spellEnd"/>
      <w:r>
        <w:rPr>
          <w:rFonts w:ascii="Times New Roman" w:hAnsi="Times New Roman" w:cs="Times New Roman"/>
        </w:rPr>
        <w:t xml:space="preserve"> and those of the actual people induced by the effective intervention of the deliberative filter undermines the mirror claim at the </w:t>
      </w:r>
      <w:proofErr w:type="spellStart"/>
      <w:r>
        <w:rPr>
          <w:rFonts w:ascii="Times New Roman" w:hAnsi="Times New Roman" w:cs="Times New Roman"/>
        </w:rPr>
        <w:t>postdeliberative</w:t>
      </w:r>
      <w:proofErr w:type="spellEnd"/>
      <w:r>
        <w:rPr>
          <w:rFonts w:ascii="Times New Roman" w:hAnsi="Times New Roman" w:cs="Times New Roman"/>
        </w:rPr>
        <w:t xml:space="preserve"> stage. As Parkinson points out, by becoming better informed and having reasoned about the issues in question participants in the </w:t>
      </w:r>
      <w:proofErr w:type="spellStart"/>
      <w:r>
        <w:rPr>
          <w:rFonts w:ascii="Times New Roman" w:hAnsi="Times New Roman" w:cs="Times New Roman"/>
        </w:rPr>
        <w:t>minipublic</w:t>
      </w:r>
      <w:proofErr w:type="spellEnd"/>
      <w:r>
        <w:rPr>
          <w:rFonts w:ascii="Times New Roman" w:hAnsi="Times New Roman" w:cs="Times New Roman"/>
        </w:rPr>
        <w:t xml:space="preserve"> have become more like experts on those issues than ordinary citizens.</w:t>
      </w:r>
      <w:r>
        <w:rPr>
          <w:rStyle w:val="FootnoteReference"/>
          <w:rFonts w:ascii="Times New Roman" w:hAnsi="Times New Roman" w:cs="Times New Roman"/>
        </w:rPr>
        <w:footnoteReference w:id="25"/>
      </w:r>
    </w:p>
    <w:p w14:paraId="5E60CB69" w14:textId="22FE0A99" w:rsidR="00377860" w:rsidRDefault="00377860" w:rsidP="0084774A">
      <w:pPr>
        <w:spacing w:line="360" w:lineRule="auto"/>
        <w:ind w:firstLine="720"/>
        <w:jc w:val="both"/>
        <w:rPr>
          <w:rFonts w:ascii="Times New Roman" w:hAnsi="Times New Roman" w:cs="Times New Roman"/>
          <w:bCs/>
        </w:rPr>
      </w:pPr>
      <w:r>
        <w:rPr>
          <w:rFonts w:ascii="Times New Roman" w:hAnsi="Times New Roman" w:cs="Times New Roman"/>
        </w:rPr>
        <w:t>B</w:t>
      </w:r>
      <w:r w:rsidRPr="006C5E52">
        <w:rPr>
          <w:rFonts w:ascii="Times New Roman" w:hAnsi="Times New Roman" w:cs="Times New Roman"/>
        </w:rPr>
        <w:t>efore the deliberative experience the mirror claim could plausibly be granted</w:t>
      </w:r>
      <w:r>
        <w:rPr>
          <w:rFonts w:ascii="Times New Roman" w:hAnsi="Times New Roman" w:cs="Times New Roman"/>
        </w:rPr>
        <w:t>. A</w:t>
      </w:r>
      <w:r w:rsidRPr="006C5E52">
        <w:rPr>
          <w:rFonts w:ascii="Times New Roman" w:hAnsi="Times New Roman" w:cs="Times New Roman"/>
        </w:rPr>
        <w:t xml:space="preserve">ssuming the selection process was successfully conducted, it </w:t>
      </w:r>
      <w:r>
        <w:rPr>
          <w:rFonts w:ascii="Times New Roman" w:hAnsi="Times New Roman" w:cs="Times New Roman"/>
        </w:rPr>
        <w:t>seems</w:t>
      </w:r>
      <w:r w:rsidRPr="006C5E52">
        <w:rPr>
          <w:rFonts w:ascii="Times New Roman" w:hAnsi="Times New Roman" w:cs="Times New Roman"/>
        </w:rPr>
        <w:t xml:space="preserve"> trivially true </w:t>
      </w:r>
      <w:r>
        <w:rPr>
          <w:rFonts w:ascii="Times New Roman" w:hAnsi="Times New Roman" w:cs="Times New Roman"/>
        </w:rPr>
        <w:t xml:space="preserve">to </w:t>
      </w:r>
      <w:r>
        <w:rPr>
          <w:rFonts w:ascii="Times New Roman" w:hAnsi="Times New Roman" w:cs="Times New Roman"/>
        </w:rPr>
        <w:lastRenderedPageBreak/>
        <w:t xml:space="preserve">claim that participants in the </w:t>
      </w:r>
      <w:proofErr w:type="spellStart"/>
      <w:r>
        <w:rPr>
          <w:rFonts w:ascii="Times New Roman" w:hAnsi="Times New Roman" w:cs="Times New Roman"/>
        </w:rPr>
        <w:t>minipublic</w:t>
      </w:r>
      <w:proofErr w:type="spellEnd"/>
      <w:r>
        <w:rPr>
          <w:rFonts w:ascii="Times New Roman" w:hAnsi="Times New Roman" w:cs="Times New Roman"/>
        </w:rPr>
        <w:t xml:space="preserve"> were</w:t>
      </w:r>
      <w:r w:rsidRPr="006C5E52">
        <w:rPr>
          <w:rFonts w:ascii="Times New Roman" w:hAnsi="Times New Roman" w:cs="Times New Roman"/>
        </w:rPr>
        <w:t xml:space="preserve"> </w:t>
      </w:r>
      <w:r w:rsidRPr="006C5E52">
        <w:rPr>
          <w:rFonts w:ascii="Times New Roman" w:hAnsi="Times New Roman" w:cs="Times New Roman"/>
          <w:i/>
        </w:rPr>
        <w:t>like the people</w:t>
      </w:r>
      <w:r w:rsidRPr="006C5E52">
        <w:rPr>
          <w:rFonts w:ascii="Times New Roman" w:hAnsi="Times New Roman" w:cs="Times New Roman"/>
        </w:rPr>
        <w:t xml:space="preserve"> in the sense that</w:t>
      </w:r>
      <w:r>
        <w:rPr>
          <w:rFonts w:ascii="Times New Roman" w:hAnsi="Times New Roman" w:cs="Times New Roman"/>
        </w:rPr>
        <w:t xml:space="preserve"> the views of the random sample</w:t>
      </w:r>
      <w:r w:rsidRPr="006C5E52">
        <w:rPr>
          <w:rFonts w:ascii="Times New Roman" w:hAnsi="Times New Roman" w:cs="Times New Roman"/>
        </w:rPr>
        <w:t xml:space="preserve"> would accurately reflect the views of the population as a whole.</w:t>
      </w:r>
      <w:r w:rsidRPr="006C5E52">
        <w:rPr>
          <w:rFonts w:ascii="Times New Roman" w:hAnsi="Times New Roman" w:cs="Times New Roman"/>
          <w:bCs/>
        </w:rPr>
        <w:t xml:space="preserve"> This is why regular polls can be </w:t>
      </w:r>
      <w:r>
        <w:rPr>
          <w:rFonts w:ascii="Times New Roman" w:hAnsi="Times New Roman" w:cs="Times New Roman"/>
          <w:bCs/>
        </w:rPr>
        <w:t>used to (more or less reliably) track</w:t>
      </w:r>
      <w:r w:rsidRPr="006C5E52">
        <w:rPr>
          <w:rFonts w:ascii="Times New Roman" w:hAnsi="Times New Roman" w:cs="Times New Roman"/>
          <w:bCs/>
        </w:rPr>
        <w:t xml:space="preserve"> the views of the people despite the fact that only a handful of</w:t>
      </w:r>
      <w:r>
        <w:rPr>
          <w:rFonts w:ascii="Times New Roman" w:hAnsi="Times New Roman" w:cs="Times New Roman"/>
          <w:bCs/>
        </w:rPr>
        <w:t xml:space="preserve"> randomly selected</w:t>
      </w:r>
      <w:r w:rsidRPr="006C5E52">
        <w:rPr>
          <w:rFonts w:ascii="Times New Roman" w:hAnsi="Times New Roman" w:cs="Times New Roman"/>
          <w:bCs/>
        </w:rPr>
        <w:t xml:space="preserve"> citizens are actually interviewed. However, once the deliberative filter is added, which is the very purpose of organizing</w:t>
      </w:r>
      <w:r>
        <w:rPr>
          <w:rFonts w:ascii="Times New Roman" w:hAnsi="Times New Roman" w:cs="Times New Roman"/>
          <w:bCs/>
        </w:rPr>
        <w:t xml:space="preserve"> deliberative </w:t>
      </w:r>
      <w:proofErr w:type="spellStart"/>
      <w:r>
        <w:rPr>
          <w:rFonts w:ascii="Times New Roman" w:hAnsi="Times New Roman" w:cs="Times New Roman"/>
          <w:bCs/>
        </w:rPr>
        <w:t>minipublics</w:t>
      </w:r>
      <w:proofErr w:type="spellEnd"/>
      <w:r>
        <w:rPr>
          <w:rFonts w:ascii="Times New Roman" w:hAnsi="Times New Roman" w:cs="Times New Roman"/>
          <w:bCs/>
        </w:rPr>
        <w:t xml:space="preserve">, the views of participants </w:t>
      </w:r>
      <w:r w:rsidRPr="006C5E52">
        <w:rPr>
          <w:rFonts w:ascii="Times New Roman" w:hAnsi="Times New Roman" w:cs="Times New Roman"/>
          <w:bCs/>
        </w:rPr>
        <w:t>undergo</w:t>
      </w:r>
      <w:r>
        <w:rPr>
          <w:rFonts w:ascii="Times New Roman" w:hAnsi="Times New Roman" w:cs="Times New Roman"/>
          <w:bCs/>
        </w:rPr>
        <w:t xml:space="preserve"> significant, at times drastic transformations</w:t>
      </w:r>
      <w:r w:rsidRPr="006C5E52">
        <w:rPr>
          <w:rFonts w:ascii="Times New Roman" w:hAnsi="Times New Roman" w:cs="Times New Roman"/>
          <w:bCs/>
        </w:rPr>
        <w:t>.</w:t>
      </w:r>
      <w:r>
        <w:rPr>
          <w:rFonts w:ascii="Times New Roman" w:hAnsi="Times New Roman" w:cs="Times New Roman"/>
        </w:rPr>
        <w:t xml:space="preserve"> But, precisely for that reason, it would be a clear case of usurpation to claim that</w:t>
      </w:r>
      <w:r w:rsidRPr="009B0F39">
        <w:rPr>
          <w:rFonts w:ascii="Times New Roman" w:hAnsi="Times New Roman" w:cs="Times New Roman"/>
          <w:bCs/>
        </w:rPr>
        <w:t xml:space="preserve"> the </w:t>
      </w:r>
      <w:r>
        <w:rPr>
          <w:rFonts w:ascii="Times New Roman" w:hAnsi="Times New Roman" w:cs="Times New Roman"/>
          <w:bCs/>
        </w:rPr>
        <w:t xml:space="preserve">voice of the </w:t>
      </w:r>
      <w:proofErr w:type="spellStart"/>
      <w:r>
        <w:rPr>
          <w:rFonts w:ascii="Times New Roman" w:hAnsi="Times New Roman" w:cs="Times New Roman"/>
          <w:bCs/>
        </w:rPr>
        <w:t>minipublics</w:t>
      </w:r>
      <w:proofErr w:type="spellEnd"/>
      <w:r>
        <w:rPr>
          <w:rFonts w:ascii="Times New Roman" w:hAnsi="Times New Roman" w:cs="Times New Roman"/>
          <w:bCs/>
        </w:rPr>
        <w:t>’ participants</w:t>
      </w:r>
      <w:r w:rsidRPr="009B0F39">
        <w:rPr>
          <w:rFonts w:ascii="Times New Roman" w:hAnsi="Times New Roman" w:cs="Times New Roman"/>
          <w:bCs/>
        </w:rPr>
        <w:t xml:space="preserve"> </w:t>
      </w:r>
      <w:r>
        <w:rPr>
          <w:rFonts w:ascii="Times New Roman" w:hAnsi="Times New Roman" w:cs="Times New Roman"/>
          <w:bCs/>
        </w:rPr>
        <w:t xml:space="preserve">is the voice of the people at the </w:t>
      </w:r>
      <w:proofErr w:type="spellStart"/>
      <w:r>
        <w:rPr>
          <w:rFonts w:ascii="Times New Roman" w:hAnsi="Times New Roman" w:cs="Times New Roman"/>
          <w:bCs/>
        </w:rPr>
        <w:t>postdeliberative</w:t>
      </w:r>
      <w:proofErr w:type="spellEnd"/>
      <w:r>
        <w:rPr>
          <w:rFonts w:ascii="Times New Roman" w:hAnsi="Times New Roman" w:cs="Times New Roman"/>
          <w:bCs/>
        </w:rPr>
        <w:t xml:space="preserve"> stage</w:t>
      </w:r>
      <w:r w:rsidRPr="009B0F39">
        <w:rPr>
          <w:rFonts w:ascii="Times New Roman" w:hAnsi="Times New Roman" w:cs="Times New Roman"/>
          <w:bCs/>
        </w:rPr>
        <w:t xml:space="preserve">, </w:t>
      </w:r>
      <w:r w:rsidRPr="00C93E19">
        <w:rPr>
          <w:rFonts w:ascii="Times New Roman" w:hAnsi="Times New Roman" w:cs="Times New Roman"/>
          <w:bCs/>
        </w:rPr>
        <w:t xml:space="preserve">especially in those cases when they are on record </w:t>
      </w:r>
      <w:r>
        <w:rPr>
          <w:rFonts w:ascii="Times New Roman" w:hAnsi="Times New Roman" w:cs="Times New Roman"/>
          <w:bCs/>
        </w:rPr>
        <w:t xml:space="preserve">as </w:t>
      </w:r>
      <w:r w:rsidRPr="00C93E19">
        <w:rPr>
          <w:rFonts w:ascii="Times New Roman" w:hAnsi="Times New Roman" w:cs="Times New Roman"/>
          <w:bCs/>
          <w:i/>
        </w:rPr>
        <w:t>dissenting from the actual people</w:t>
      </w:r>
      <w:r>
        <w:rPr>
          <w:rFonts w:ascii="Times New Roman" w:hAnsi="Times New Roman" w:cs="Times New Roman"/>
          <w:bCs/>
        </w:rPr>
        <w:t xml:space="preserve">. The populist temptation to speak for the people is common among political actors of all kinds, but the </w:t>
      </w:r>
      <w:r w:rsidRPr="00165E69">
        <w:rPr>
          <w:rFonts w:ascii="Times New Roman" w:hAnsi="Times New Roman" w:cs="Times New Roman"/>
          <w:bCs/>
        </w:rPr>
        <w:t xml:space="preserve">dissimilarity </w:t>
      </w:r>
      <w:r>
        <w:rPr>
          <w:rFonts w:ascii="Times New Roman" w:hAnsi="Times New Roman" w:cs="Times New Roman"/>
          <w:bCs/>
        </w:rPr>
        <w:t xml:space="preserve">between them and the actual people helps to undermine such claims. By contrast, the </w:t>
      </w:r>
      <w:r w:rsidRPr="00165E69">
        <w:rPr>
          <w:rFonts w:ascii="Times New Roman" w:hAnsi="Times New Roman" w:cs="Times New Roman"/>
          <w:bCs/>
        </w:rPr>
        <w:t xml:space="preserve">similarity </w:t>
      </w:r>
      <w:r>
        <w:rPr>
          <w:rFonts w:ascii="Times New Roman" w:hAnsi="Times New Roman" w:cs="Times New Roman"/>
          <w:bCs/>
        </w:rPr>
        <w:t xml:space="preserve">between </w:t>
      </w:r>
      <w:proofErr w:type="spellStart"/>
      <w:r>
        <w:rPr>
          <w:rFonts w:ascii="Times New Roman" w:hAnsi="Times New Roman" w:cs="Times New Roman"/>
          <w:bCs/>
        </w:rPr>
        <w:t>minipublics’s</w:t>
      </w:r>
      <w:proofErr w:type="spellEnd"/>
      <w:r>
        <w:rPr>
          <w:rFonts w:ascii="Times New Roman" w:hAnsi="Times New Roman" w:cs="Times New Roman"/>
          <w:bCs/>
        </w:rPr>
        <w:t xml:space="preserve"> participants and the people at the initial stage makes their </w:t>
      </w:r>
      <w:r w:rsidRPr="00165E69">
        <w:rPr>
          <w:rFonts w:ascii="Times New Roman" w:hAnsi="Times New Roman" w:cs="Times New Roman"/>
          <w:bCs/>
        </w:rPr>
        <w:t xml:space="preserve">dissimilarity </w:t>
      </w:r>
      <w:r>
        <w:rPr>
          <w:rFonts w:ascii="Times New Roman" w:hAnsi="Times New Roman" w:cs="Times New Roman"/>
          <w:bCs/>
        </w:rPr>
        <w:t xml:space="preserve">at the </w:t>
      </w:r>
      <w:r w:rsidRPr="00B645E6">
        <w:rPr>
          <w:rFonts w:ascii="Times New Roman" w:hAnsi="Times New Roman" w:cs="Times New Roman"/>
          <w:bCs/>
          <w:i/>
        </w:rPr>
        <w:t>empowered stage</w:t>
      </w:r>
      <w:r>
        <w:rPr>
          <w:rFonts w:ascii="Times New Roman" w:hAnsi="Times New Roman" w:cs="Times New Roman"/>
          <w:bCs/>
        </w:rPr>
        <w:t xml:space="preserve"> harder to spot. As such, they could become the ultimate usurpers!</w:t>
      </w:r>
      <w:r>
        <w:rPr>
          <w:rStyle w:val="FootnoteReference"/>
          <w:rFonts w:ascii="Times New Roman" w:hAnsi="Times New Roman" w:cs="Times New Roman"/>
          <w:bCs/>
        </w:rPr>
        <w:footnoteReference w:id="26"/>
      </w:r>
    </w:p>
    <w:p w14:paraId="7991D117" w14:textId="310E1161" w:rsidR="00377860" w:rsidRDefault="00377860" w:rsidP="0084774A">
      <w:pPr>
        <w:spacing w:line="360" w:lineRule="auto"/>
        <w:ind w:firstLine="720"/>
        <w:jc w:val="both"/>
        <w:rPr>
          <w:rFonts w:ascii="Times New Roman" w:hAnsi="Times New Roman" w:cs="Times New Roman"/>
        </w:rPr>
      </w:pPr>
      <w:r>
        <w:rPr>
          <w:rFonts w:ascii="Times New Roman" w:hAnsi="Times New Roman" w:cs="Times New Roman"/>
        </w:rPr>
        <w:t xml:space="preserve">Deliberative democrats simply cannot have it both ways. If the voice of the </w:t>
      </w:r>
      <w:proofErr w:type="spellStart"/>
      <w:r>
        <w:rPr>
          <w:rFonts w:ascii="Times New Roman" w:hAnsi="Times New Roman" w:cs="Times New Roman"/>
        </w:rPr>
        <w:t>minipublics</w:t>
      </w:r>
      <w:proofErr w:type="spellEnd"/>
      <w:r>
        <w:rPr>
          <w:rFonts w:ascii="Times New Roman" w:hAnsi="Times New Roman" w:cs="Times New Roman"/>
        </w:rPr>
        <w:t xml:space="preserve"> deserves a special hearing it is precisely because is </w:t>
      </w:r>
      <w:r w:rsidRPr="006C5E52">
        <w:rPr>
          <w:rFonts w:ascii="Times New Roman" w:hAnsi="Times New Roman" w:cs="Times New Roman"/>
          <w:i/>
        </w:rPr>
        <w:t>not</w:t>
      </w:r>
      <w:r>
        <w:rPr>
          <w:rFonts w:ascii="Times New Roman" w:hAnsi="Times New Roman" w:cs="Times New Roman"/>
        </w:rPr>
        <w:t xml:space="preserve"> the voice of the actual people. But if it is not, proposals to confer decisional status on them cannot be justified on grounds of democratic representativeness. </w:t>
      </w:r>
      <w:r>
        <w:rPr>
          <w:rFonts w:ascii="Times New Roman" w:hAnsi="Times New Roman" w:cs="Times New Roman"/>
          <w:bCs/>
        </w:rPr>
        <w:t xml:space="preserve">Democracies </w:t>
      </w:r>
      <w:r>
        <w:rPr>
          <w:rFonts w:ascii="Times New Roman" w:hAnsi="Times New Roman" w:cs="Times New Roman"/>
        </w:rPr>
        <w:t xml:space="preserve">are stuck with the people they have, so political improvements can count as democratic only if they take the people along, instead of trying to bypass them by appeal to some favored proxy. Political innovations can count as democratic only if they aim to transform the interests, views and policy objectives of the actual people, so that the people can continue to identify with the policies to which they are subject and endorse them as their own, instead of being simply coerced into compliance. This is what the democratic ideal of self-rule requires. But before I analyze possible democratic contributions of </w:t>
      </w:r>
      <w:proofErr w:type="spellStart"/>
      <w:r>
        <w:rPr>
          <w:rFonts w:ascii="Times New Roman" w:hAnsi="Times New Roman" w:cs="Times New Roman"/>
        </w:rPr>
        <w:t>minipublics</w:t>
      </w:r>
      <w:proofErr w:type="spellEnd"/>
      <w:r>
        <w:rPr>
          <w:rFonts w:ascii="Times New Roman" w:hAnsi="Times New Roman" w:cs="Times New Roman"/>
        </w:rPr>
        <w:t xml:space="preserve"> in that participatory sense, let me add some argumentative support to the participatory case against empowered </w:t>
      </w:r>
      <w:proofErr w:type="spellStart"/>
      <w:r>
        <w:rPr>
          <w:rFonts w:ascii="Times New Roman" w:hAnsi="Times New Roman" w:cs="Times New Roman"/>
        </w:rPr>
        <w:t>minipublics</w:t>
      </w:r>
      <w:proofErr w:type="spellEnd"/>
      <w:r>
        <w:rPr>
          <w:rFonts w:ascii="Times New Roman" w:hAnsi="Times New Roman" w:cs="Times New Roman"/>
        </w:rPr>
        <w:t xml:space="preserve"> with the help of an example.</w:t>
      </w:r>
    </w:p>
    <w:p w14:paraId="27E0501C" w14:textId="77777777" w:rsidR="00874AFF" w:rsidRDefault="00874AFF" w:rsidP="00377860">
      <w:pPr>
        <w:spacing w:line="360" w:lineRule="auto"/>
        <w:jc w:val="both"/>
        <w:rPr>
          <w:rFonts w:ascii="Times New Roman" w:hAnsi="Times New Roman" w:cs="Times New Roman"/>
        </w:rPr>
      </w:pPr>
    </w:p>
    <w:p w14:paraId="4755C1E6" w14:textId="172012D3" w:rsidR="00377860" w:rsidRDefault="00377860" w:rsidP="0084774A">
      <w:pPr>
        <w:spacing w:line="360" w:lineRule="auto"/>
        <w:jc w:val="both"/>
        <w:rPr>
          <w:rFonts w:ascii="Times New Roman" w:hAnsi="Times New Roman" w:cs="Times New Roman"/>
          <w:bCs/>
          <w:i/>
        </w:rPr>
      </w:pPr>
      <w:r w:rsidRPr="0084774A">
        <w:rPr>
          <w:rFonts w:ascii="Times New Roman" w:hAnsi="Times New Roman" w:cs="Times New Roman"/>
          <w:bCs/>
          <w:i/>
        </w:rPr>
        <w:t>The shortcut to better outcomes is the long road</w:t>
      </w:r>
    </w:p>
    <w:p w14:paraId="447EDF93" w14:textId="77777777" w:rsidR="00377860" w:rsidRPr="00377860" w:rsidRDefault="00377860" w:rsidP="0084774A">
      <w:pPr>
        <w:spacing w:line="360" w:lineRule="auto"/>
        <w:jc w:val="both"/>
        <w:rPr>
          <w:rFonts w:ascii="Times New Roman" w:hAnsi="Times New Roman" w:cs="Times New Roman"/>
          <w:bCs/>
          <w:i/>
        </w:rPr>
      </w:pPr>
    </w:p>
    <w:p w14:paraId="3FFC6434" w14:textId="58584647" w:rsidR="00377860" w:rsidRPr="0084774A" w:rsidRDefault="00377860" w:rsidP="005D7EF6">
      <w:pPr>
        <w:spacing w:line="360" w:lineRule="auto"/>
        <w:jc w:val="both"/>
        <w:rPr>
          <w:rFonts w:ascii="Times New Roman" w:hAnsi="Times New Roman" w:cs="Times New Roman"/>
          <w:bCs/>
        </w:rPr>
      </w:pPr>
      <w:r>
        <w:rPr>
          <w:rFonts w:ascii="Times New Roman" w:hAnsi="Times New Roman" w:cs="Times New Roman"/>
          <w:bCs/>
        </w:rPr>
        <w:lastRenderedPageBreak/>
        <w:t>I</w:t>
      </w:r>
      <w:r w:rsidRPr="0084774A">
        <w:rPr>
          <w:rFonts w:ascii="Times New Roman" w:hAnsi="Times New Roman" w:cs="Times New Roman"/>
          <w:bCs/>
        </w:rPr>
        <w:t>n “Depoliticizing Democracy”</w:t>
      </w:r>
      <w:r>
        <w:rPr>
          <w:rFonts w:ascii="Times New Roman" w:hAnsi="Times New Roman" w:cs="Times New Roman"/>
          <w:bCs/>
        </w:rPr>
        <w:t xml:space="preserve"> Pettit discusses an interesting example</w:t>
      </w:r>
      <w:r w:rsidRPr="0084774A">
        <w:rPr>
          <w:rFonts w:ascii="Times New Roman" w:hAnsi="Times New Roman" w:cs="Times New Roman"/>
          <w:bCs/>
        </w:rPr>
        <w:t xml:space="preserve"> </w:t>
      </w:r>
      <w:r>
        <w:rPr>
          <w:rFonts w:ascii="Times New Roman" w:hAnsi="Times New Roman" w:cs="Times New Roman"/>
          <w:bCs/>
        </w:rPr>
        <w:t>in support of one of his</w:t>
      </w:r>
      <w:r w:rsidRPr="0084774A">
        <w:rPr>
          <w:rFonts w:ascii="Times New Roman" w:hAnsi="Times New Roman" w:cs="Times New Roman"/>
          <w:bCs/>
        </w:rPr>
        <w:t xml:space="preserve"> </w:t>
      </w:r>
      <w:r>
        <w:rPr>
          <w:rFonts w:ascii="Times New Roman" w:hAnsi="Times New Roman" w:cs="Times New Roman"/>
          <w:bCs/>
        </w:rPr>
        <w:t>proposals for institutionalizing</w:t>
      </w:r>
      <w:r w:rsidRPr="0084774A">
        <w:rPr>
          <w:rFonts w:ascii="Times New Roman" w:hAnsi="Times New Roman" w:cs="Times New Roman"/>
          <w:bCs/>
        </w:rPr>
        <w:t xml:space="preserve"> </w:t>
      </w:r>
      <w:proofErr w:type="spellStart"/>
      <w:r w:rsidRPr="0084774A">
        <w:rPr>
          <w:rFonts w:ascii="Times New Roman" w:hAnsi="Times New Roman" w:cs="Times New Roman"/>
          <w:bCs/>
        </w:rPr>
        <w:t>minipublics</w:t>
      </w:r>
      <w:proofErr w:type="spellEnd"/>
      <w:r w:rsidRPr="0084774A">
        <w:rPr>
          <w:rFonts w:ascii="Times New Roman" w:hAnsi="Times New Roman" w:cs="Times New Roman"/>
          <w:bCs/>
        </w:rPr>
        <w:t>.</w:t>
      </w:r>
      <w:r>
        <w:rPr>
          <w:rStyle w:val="FootnoteReference"/>
          <w:rFonts w:ascii="Times New Roman" w:hAnsi="Times New Roman" w:cs="Times New Roman"/>
          <w:bCs/>
        </w:rPr>
        <w:footnoteReference w:id="27"/>
      </w:r>
      <w:r w:rsidRPr="0084774A">
        <w:rPr>
          <w:rFonts w:ascii="Times New Roman" w:hAnsi="Times New Roman" w:cs="Times New Roman"/>
          <w:bCs/>
        </w:rPr>
        <w:t xml:space="preserve"> </w:t>
      </w:r>
      <w:r>
        <w:rPr>
          <w:rFonts w:ascii="Times New Roman" w:hAnsi="Times New Roman" w:cs="Times New Roman"/>
          <w:bCs/>
        </w:rPr>
        <w:t>We are asked to imagine</w:t>
      </w:r>
      <w:r w:rsidRPr="0084774A">
        <w:rPr>
          <w:rFonts w:ascii="Times New Roman" w:hAnsi="Times New Roman" w:cs="Times New Roman"/>
          <w:bCs/>
        </w:rPr>
        <w:t xml:space="preserve"> a polity in which a relatively mild sentencing regime is working quite well so that imprisonment is not often im</w:t>
      </w:r>
      <w:r>
        <w:rPr>
          <w:rFonts w:ascii="Times New Roman" w:hAnsi="Times New Roman" w:cs="Times New Roman"/>
          <w:bCs/>
        </w:rPr>
        <w:t>posed. But,</w:t>
      </w:r>
      <w:r w:rsidRPr="0084774A">
        <w:rPr>
          <w:rFonts w:ascii="Times New Roman" w:hAnsi="Times New Roman" w:cs="Times New Roman"/>
          <w:bCs/>
        </w:rPr>
        <w:t xml:space="preserve"> it</w:t>
      </w:r>
      <w:r>
        <w:rPr>
          <w:rFonts w:ascii="Times New Roman" w:hAnsi="Times New Roman" w:cs="Times New Roman"/>
          <w:bCs/>
        </w:rPr>
        <w:t xml:space="preserve"> could </w:t>
      </w:r>
      <w:r w:rsidRPr="0084774A">
        <w:rPr>
          <w:rFonts w:ascii="Times New Roman" w:hAnsi="Times New Roman" w:cs="Times New Roman"/>
          <w:bCs/>
        </w:rPr>
        <w:t>happen that some convicted offender who</w:t>
      </w:r>
      <w:r>
        <w:rPr>
          <w:rFonts w:ascii="Times New Roman" w:hAnsi="Times New Roman" w:cs="Times New Roman"/>
          <w:bCs/>
        </w:rPr>
        <w:t xml:space="preserve"> received a light sentence (e.g.</w:t>
      </w:r>
      <w:r w:rsidRPr="0084774A">
        <w:rPr>
          <w:rFonts w:ascii="Times New Roman" w:hAnsi="Times New Roman" w:cs="Times New Roman"/>
          <w:bCs/>
        </w:rPr>
        <w:t xml:space="preserve"> community service</w:t>
      </w:r>
      <w:r>
        <w:rPr>
          <w:rFonts w:ascii="Times New Roman" w:hAnsi="Times New Roman" w:cs="Times New Roman"/>
          <w:bCs/>
        </w:rPr>
        <w:t>)</w:t>
      </w:r>
      <w:r w:rsidRPr="0084774A">
        <w:rPr>
          <w:rFonts w:ascii="Times New Roman" w:hAnsi="Times New Roman" w:cs="Times New Roman"/>
          <w:bCs/>
        </w:rPr>
        <w:t xml:space="preserve"> commits some horrific crime that would not have happened if the offender had been put in prison. In that context, politicians looking for reelection can take advantage of the passions of the citizenry and ask for tougher sentencing in order to make their political opponents look weak and not sufficiently concerned, even if tougher sentencing would not serve the common good at all (it might</w:t>
      </w:r>
      <w:r>
        <w:rPr>
          <w:rFonts w:ascii="Times New Roman" w:hAnsi="Times New Roman" w:cs="Times New Roman"/>
          <w:bCs/>
        </w:rPr>
        <w:t xml:space="preserve"> increase instead of diminish</w:t>
      </w:r>
      <w:r w:rsidRPr="0084774A">
        <w:rPr>
          <w:rFonts w:ascii="Times New Roman" w:hAnsi="Times New Roman" w:cs="Times New Roman"/>
          <w:bCs/>
        </w:rPr>
        <w:t xml:space="preserve"> the crime rate, be</w:t>
      </w:r>
      <w:r>
        <w:rPr>
          <w:rFonts w:ascii="Times New Roman" w:hAnsi="Times New Roman" w:cs="Times New Roman"/>
          <w:bCs/>
        </w:rPr>
        <w:t xml:space="preserve"> too</w:t>
      </w:r>
      <w:r w:rsidRPr="0084774A">
        <w:rPr>
          <w:rFonts w:ascii="Times New Roman" w:hAnsi="Times New Roman" w:cs="Times New Roman"/>
          <w:bCs/>
        </w:rPr>
        <w:t xml:space="preserve"> expensive, etc.) Pettit explains: “We can easily see why such a politician or a party, particularly one out of government, can have political advantage to make from denouncing the existing, relatively lenient pattern of sentencing, calling for heavier sentences, even perhaps for capital punishment. They can activate a politics of passion in which they appear as the only individual or the only group really concerned about the sort of horrible crime in question. They can call into existence what Montesquieu called a tyranny of the avengers, letting loose a rule of kneejerk emotional politics that works systematically against the common good. How might this sort of affront to deliberative democracy be rectified? Once again, the only hope would seem to lie in </w:t>
      </w:r>
      <w:proofErr w:type="spellStart"/>
      <w:r w:rsidRPr="0084774A">
        <w:rPr>
          <w:rFonts w:ascii="Times New Roman" w:hAnsi="Times New Roman" w:cs="Times New Roman"/>
          <w:bCs/>
        </w:rPr>
        <w:t>depolitization</w:t>
      </w:r>
      <w:proofErr w:type="spellEnd"/>
      <w:r w:rsidRPr="0084774A">
        <w:rPr>
          <w:rFonts w:ascii="Times New Roman" w:hAnsi="Times New Roman" w:cs="Times New Roman"/>
          <w:bCs/>
        </w:rPr>
        <w:t>. It would require parliament to appoint a commission representative of relevant bodies of expertise and opinion, as well as of the people as a whole, to oversee criminal sentencing.”</w:t>
      </w:r>
      <w:r>
        <w:rPr>
          <w:rStyle w:val="FootnoteReference"/>
          <w:rFonts w:ascii="Times New Roman" w:hAnsi="Times New Roman" w:cs="Times New Roman"/>
          <w:bCs/>
        </w:rPr>
        <w:footnoteReference w:id="28"/>
      </w:r>
    </w:p>
    <w:p w14:paraId="7B463937" w14:textId="01D196A1" w:rsidR="00377860" w:rsidRDefault="00377860" w:rsidP="003A0EC0">
      <w:pPr>
        <w:spacing w:line="360" w:lineRule="auto"/>
        <w:ind w:firstLine="720"/>
        <w:jc w:val="both"/>
        <w:rPr>
          <w:rFonts w:ascii="Times New Roman" w:hAnsi="Times New Roman" w:cs="Times New Roman"/>
          <w:bCs/>
        </w:rPr>
      </w:pPr>
      <w:r w:rsidRPr="0084774A">
        <w:rPr>
          <w:rFonts w:ascii="Times New Roman" w:hAnsi="Times New Roman" w:cs="Times New Roman"/>
          <w:bCs/>
        </w:rPr>
        <w:t>In the example, Pettit assumes that access to information about the adverse consequences of higher sentencin</w:t>
      </w:r>
      <w:r>
        <w:rPr>
          <w:rFonts w:ascii="Times New Roman" w:hAnsi="Times New Roman" w:cs="Times New Roman"/>
          <w:bCs/>
        </w:rPr>
        <w:t xml:space="preserve">g would move participants in the </w:t>
      </w:r>
      <w:proofErr w:type="spellStart"/>
      <w:r>
        <w:rPr>
          <w:rFonts w:ascii="Times New Roman" w:hAnsi="Times New Roman" w:cs="Times New Roman"/>
          <w:bCs/>
        </w:rPr>
        <w:t>minipublic</w:t>
      </w:r>
      <w:proofErr w:type="spellEnd"/>
      <w:r>
        <w:rPr>
          <w:rFonts w:ascii="Times New Roman" w:hAnsi="Times New Roman" w:cs="Times New Roman"/>
          <w:bCs/>
        </w:rPr>
        <w:t xml:space="preserve"> to reject</w:t>
      </w:r>
      <w:r w:rsidRPr="0084774A">
        <w:rPr>
          <w:rFonts w:ascii="Times New Roman" w:hAnsi="Times New Roman" w:cs="Times New Roman"/>
          <w:bCs/>
        </w:rPr>
        <w:t xml:space="preserve"> manipulative propo</w:t>
      </w:r>
      <w:r>
        <w:rPr>
          <w:rFonts w:ascii="Times New Roman" w:hAnsi="Times New Roman" w:cs="Times New Roman"/>
          <w:bCs/>
        </w:rPr>
        <w:t xml:space="preserve">sals of politicians whereas </w:t>
      </w:r>
      <w:r w:rsidRPr="0084774A">
        <w:rPr>
          <w:rFonts w:ascii="Times New Roman" w:hAnsi="Times New Roman" w:cs="Times New Roman"/>
          <w:bCs/>
        </w:rPr>
        <w:t>non-participants would be easily manipulated to embrace higher sentences, even to endorse capital punishment. This is why he</w:t>
      </w:r>
      <w:r>
        <w:rPr>
          <w:rFonts w:ascii="Times New Roman" w:hAnsi="Times New Roman" w:cs="Times New Roman"/>
          <w:bCs/>
        </w:rPr>
        <w:t xml:space="preserve"> proposes</w:t>
      </w:r>
      <w:r w:rsidRPr="0084774A">
        <w:rPr>
          <w:rFonts w:ascii="Times New Roman" w:hAnsi="Times New Roman" w:cs="Times New Roman"/>
          <w:bCs/>
        </w:rPr>
        <w:t xml:space="preserve"> the shortcut of </w:t>
      </w:r>
      <w:proofErr w:type="spellStart"/>
      <w:r w:rsidRPr="0084774A">
        <w:rPr>
          <w:rFonts w:ascii="Times New Roman" w:hAnsi="Times New Roman" w:cs="Times New Roman"/>
          <w:bCs/>
        </w:rPr>
        <w:t>minipublics</w:t>
      </w:r>
      <w:proofErr w:type="spellEnd"/>
      <w:r w:rsidRPr="0084774A">
        <w:rPr>
          <w:rFonts w:ascii="Times New Roman" w:hAnsi="Times New Roman" w:cs="Times New Roman"/>
          <w:bCs/>
        </w:rPr>
        <w:t xml:space="preserve"> as the best solution</w:t>
      </w:r>
      <w:r>
        <w:rPr>
          <w:rFonts w:ascii="Times New Roman" w:hAnsi="Times New Roman" w:cs="Times New Roman"/>
          <w:bCs/>
        </w:rPr>
        <w:t xml:space="preserve"> to the problem</w:t>
      </w:r>
      <w:r w:rsidRPr="0084774A">
        <w:rPr>
          <w:rFonts w:ascii="Times New Roman" w:hAnsi="Times New Roman" w:cs="Times New Roman"/>
          <w:bCs/>
        </w:rPr>
        <w:t xml:space="preserve">. Instead of taking the long road of providing the information to the citizenry so that they eventually make up their minds on whether to oppose higher sentences, he proposes to </w:t>
      </w:r>
      <w:r w:rsidRPr="0084774A">
        <w:rPr>
          <w:rFonts w:ascii="Times New Roman" w:hAnsi="Times New Roman" w:cs="Times New Roman"/>
          <w:bCs/>
        </w:rPr>
        <w:lastRenderedPageBreak/>
        <w:t xml:space="preserve">institutionalize a </w:t>
      </w:r>
      <w:proofErr w:type="spellStart"/>
      <w:r w:rsidRPr="0084774A">
        <w:rPr>
          <w:rFonts w:ascii="Times New Roman" w:hAnsi="Times New Roman" w:cs="Times New Roman"/>
          <w:bCs/>
        </w:rPr>
        <w:t>minipublic</w:t>
      </w:r>
      <w:proofErr w:type="spellEnd"/>
      <w:r>
        <w:rPr>
          <w:rFonts w:ascii="Times New Roman" w:hAnsi="Times New Roman" w:cs="Times New Roman"/>
          <w:bCs/>
        </w:rPr>
        <w:t xml:space="preserve"> as part of a commission</w:t>
      </w:r>
      <w:r w:rsidRPr="0084774A">
        <w:rPr>
          <w:rFonts w:ascii="Times New Roman" w:hAnsi="Times New Roman" w:cs="Times New Roman"/>
          <w:bCs/>
        </w:rPr>
        <w:t xml:space="preserve"> in charge of overseeing criminal sentencing. </w:t>
      </w:r>
      <w:r>
        <w:rPr>
          <w:rFonts w:ascii="Times New Roman" w:hAnsi="Times New Roman" w:cs="Times New Roman"/>
          <w:bCs/>
        </w:rPr>
        <w:t>It seems to me that the example is plausible only if one assumes</w:t>
      </w:r>
      <w:r w:rsidRPr="0084774A">
        <w:rPr>
          <w:rFonts w:ascii="Times New Roman" w:hAnsi="Times New Roman" w:cs="Times New Roman"/>
          <w:bCs/>
        </w:rPr>
        <w:t xml:space="preserve"> </w:t>
      </w:r>
      <w:r>
        <w:rPr>
          <w:rFonts w:ascii="Times New Roman" w:hAnsi="Times New Roman" w:cs="Times New Roman"/>
          <w:bCs/>
        </w:rPr>
        <w:t>that there is no such thing as</w:t>
      </w:r>
      <w:r w:rsidRPr="0084774A">
        <w:rPr>
          <w:rFonts w:ascii="Times New Roman" w:hAnsi="Times New Roman" w:cs="Times New Roman"/>
          <w:bCs/>
        </w:rPr>
        <w:t xml:space="preserve"> </w:t>
      </w:r>
      <w:r w:rsidRPr="0084774A">
        <w:rPr>
          <w:rFonts w:ascii="Times New Roman" w:hAnsi="Times New Roman" w:cs="Times New Roman"/>
          <w:bCs/>
          <w:i/>
        </w:rPr>
        <w:t>settled</w:t>
      </w:r>
      <w:r w:rsidRPr="0084774A">
        <w:rPr>
          <w:rFonts w:ascii="Times New Roman" w:hAnsi="Times New Roman" w:cs="Times New Roman"/>
          <w:bCs/>
        </w:rPr>
        <w:t xml:space="preserve"> political view</w:t>
      </w:r>
      <w:r>
        <w:rPr>
          <w:rFonts w:ascii="Times New Roman" w:hAnsi="Times New Roman" w:cs="Times New Roman"/>
          <w:bCs/>
        </w:rPr>
        <w:t>s</w:t>
      </w:r>
      <w:r w:rsidRPr="0084774A">
        <w:rPr>
          <w:rFonts w:ascii="Times New Roman" w:hAnsi="Times New Roman" w:cs="Times New Roman"/>
          <w:bCs/>
        </w:rPr>
        <w:t xml:space="preserve"> in a polity. Whereas it is easy to see how the example would work in</w:t>
      </w:r>
      <w:r>
        <w:rPr>
          <w:rFonts w:ascii="Times New Roman" w:hAnsi="Times New Roman" w:cs="Times New Roman"/>
          <w:bCs/>
        </w:rPr>
        <w:t xml:space="preserve"> a country like, say,</w:t>
      </w:r>
      <w:r w:rsidRPr="0084774A">
        <w:rPr>
          <w:rFonts w:ascii="Times New Roman" w:hAnsi="Times New Roman" w:cs="Times New Roman"/>
          <w:bCs/>
        </w:rPr>
        <w:t xml:space="preserve"> the US</w:t>
      </w:r>
      <w:r>
        <w:rPr>
          <w:rFonts w:ascii="Times New Roman" w:hAnsi="Times New Roman" w:cs="Times New Roman"/>
          <w:bCs/>
        </w:rPr>
        <w:t>,</w:t>
      </w:r>
      <w:r w:rsidRPr="0084774A">
        <w:rPr>
          <w:rFonts w:ascii="Times New Roman" w:hAnsi="Times New Roman" w:cs="Times New Roman"/>
          <w:bCs/>
        </w:rPr>
        <w:t xml:space="preserve"> where the death penalty is not a settled issue, it is hard to imagine that it would </w:t>
      </w:r>
      <w:r>
        <w:rPr>
          <w:rFonts w:ascii="Times New Roman" w:hAnsi="Times New Roman" w:cs="Times New Roman"/>
          <w:bCs/>
        </w:rPr>
        <w:t>work in</w:t>
      </w:r>
      <w:r w:rsidRPr="0084774A">
        <w:rPr>
          <w:rFonts w:ascii="Times New Roman" w:hAnsi="Times New Roman" w:cs="Times New Roman"/>
          <w:bCs/>
        </w:rPr>
        <w:t xml:space="preserve"> a European country</w:t>
      </w:r>
      <w:r>
        <w:rPr>
          <w:rFonts w:ascii="Times New Roman" w:hAnsi="Times New Roman" w:cs="Times New Roman"/>
          <w:bCs/>
        </w:rPr>
        <w:t>.</w:t>
      </w:r>
      <w:r w:rsidRPr="0084774A">
        <w:rPr>
          <w:rFonts w:ascii="Times New Roman" w:hAnsi="Times New Roman" w:cs="Times New Roman"/>
          <w:bCs/>
        </w:rPr>
        <w:t xml:space="preserve"> To the extent that</w:t>
      </w:r>
      <w:r>
        <w:rPr>
          <w:rFonts w:ascii="Times New Roman" w:hAnsi="Times New Roman" w:cs="Times New Roman"/>
          <w:bCs/>
        </w:rPr>
        <w:t xml:space="preserve"> rejection of the death penalty is a settled political view</w:t>
      </w:r>
      <w:r w:rsidRPr="0084774A">
        <w:rPr>
          <w:rFonts w:ascii="Times New Roman" w:hAnsi="Times New Roman" w:cs="Times New Roman"/>
          <w:bCs/>
        </w:rPr>
        <w:t xml:space="preserve"> for an overwhelming majority of Eu</w:t>
      </w:r>
      <w:r>
        <w:rPr>
          <w:rFonts w:ascii="Times New Roman" w:hAnsi="Times New Roman" w:cs="Times New Roman"/>
          <w:bCs/>
        </w:rPr>
        <w:t>ropean citizens</w:t>
      </w:r>
      <w:r w:rsidRPr="0084774A">
        <w:rPr>
          <w:rFonts w:ascii="Times New Roman" w:hAnsi="Times New Roman" w:cs="Times New Roman"/>
          <w:bCs/>
        </w:rPr>
        <w:t xml:space="preserve"> it seems that no amount of political manipulation</w:t>
      </w:r>
      <w:r>
        <w:rPr>
          <w:rFonts w:ascii="Times New Roman" w:hAnsi="Times New Roman" w:cs="Times New Roman"/>
          <w:bCs/>
        </w:rPr>
        <w:t xml:space="preserve"> exercised upon</w:t>
      </w:r>
      <w:r w:rsidRPr="0084774A">
        <w:rPr>
          <w:rFonts w:ascii="Times New Roman" w:hAnsi="Times New Roman" w:cs="Times New Roman"/>
          <w:bCs/>
        </w:rPr>
        <w:t xml:space="preserve"> an</w:t>
      </w:r>
      <w:r>
        <w:rPr>
          <w:rFonts w:ascii="Times New Roman" w:hAnsi="Times New Roman" w:cs="Times New Roman"/>
          <w:bCs/>
        </w:rPr>
        <w:t xml:space="preserve"> allegedly</w:t>
      </w:r>
      <w:r w:rsidRPr="0084774A">
        <w:rPr>
          <w:rFonts w:ascii="Times New Roman" w:hAnsi="Times New Roman" w:cs="Times New Roman"/>
          <w:bCs/>
        </w:rPr>
        <w:t xml:space="preserve"> inattentive citizenry would succeed in bringing it back.</w:t>
      </w:r>
      <w:r w:rsidRPr="0084774A">
        <w:rPr>
          <w:rFonts w:ascii="Times New Roman" w:hAnsi="Times New Roman" w:cs="Times New Roman"/>
          <w:bCs/>
          <w:vertAlign w:val="superscript"/>
        </w:rPr>
        <w:footnoteReference w:id="29"/>
      </w:r>
      <w:r w:rsidRPr="0084774A">
        <w:rPr>
          <w:rFonts w:ascii="Times New Roman" w:hAnsi="Times New Roman" w:cs="Times New Roman"/>
          <w:bCs/>
        </w:rPr>
        <w:t xml:space="preserve"> If we compare these two</w:t>
      </w:r>
      <w:r>
        <w:rPr>
          <w:rFonts w:ascii="Times New Roman" w:hAnsi="Times New Roman" w:cs="Times New Roman"/>
          <w:bCs/>
        </w:rPr>
        <w:t xml:space="preserve"> hypothetical</w:t>
      </w:r>
      <w:r w:rsidRPr="0084774A">
        <w:rPr>
          <w:rFonts w:ascii="Times New Roman" w:hAnsi="Times New Roman" w:cs="Times New Roman"/>
          <w:bCs/>
        </w:rPr>
        <w:t xml:space="preserve"> cases, it seems to me that</w:t>
      </w:r>
      <w:r>
        <w:rPr>
          <w:rFonts w:ascii="Times New Roman" w:hAnsi="Times New Roman" w:cs="Times New Roman"/>
          <w:bCs/>
        </w:rPr>
        <w:t>, contrary to Pettit’s conclusion, informing</w:t>
      </w:r>
      <w:r w:rsidRPr="0084774A">
        <w:rPr>
          <w:rFonts w:ascii="Times New Roman" w:hAnsi="Times New Roman" w:cs="Times New Roman"/>
          <w:bCs/>
        </w:rPr>
        <w:t xml:space="preserve"> the citizenry</w:t>
      </w:r>
      <w:r>
        <w:rPr>
          <w:rFonts w:ascii="Times New Roman" w:hAnsi="Times New Roman" w:cs="Times New Roman"/>
          <w:bCs/>
        </w:rPr>
        <w:t xml:space="preserve"> about</w:t>
      </w:r>
      <w:r w:rsidRPr="0084774A">
        <w:rPr>
          <w:rFonts w:ascii="Times New Roman" w:hAnsi="Times New Roman" w:cs="Times New Roman"/>
          <w:bCs/>
        </w:rPr>
        <w:t xml:space="preserve"> the political issue in question so that it becomes settled is the only way a polity can successfully shield itself from political manipulation. By contrast, taking the shortcut of </w:t>
      </w:r>
      <w:r>
        <w:rPr>
          <w:rFonts w:ascii="Times New Roman" w:hAnsi="Times New Roman" w:cs="Times New Roman"/>
          <w:bCs/>
        </w:rPr>
        <w:t>informing</w:t>
      </w:r>
      <w:r w:rsidRPr="0084774A">
        <w:rPr>
          <w:rFonts w:ascii="Times New Roman" w:hAnsi="Times New Roman" w:cs="Times New Roman"/>
          <w:bCs/>
        </w:rPr>
        <w:t xml:space="preserve"> </w:t>
      </w:r>
      <w:r>
        <w:rPr>
          <w:rFonts w:ascii="Times New Roman" w:hAnsi="Times New Roman" w:cs="Times New Roman"/>
          <w:bCs/>
        </w:rPr>
        <w:t xml:space="preserve">the members of </w:t>
      </w:r>
      <w:r w:rsidRPr="0084774A">
        <w:rPr>
          <w:rFonts w:ascii="Times New Roman" w:hAnsi="Times New Roman" w:cs="Times New Roman"/>
          <w:bCs/>
        </w:rPr>
        <w:t xml:space="preserve">a </w:t>
      </w:r>
      <w:proofErr w:type="spellStart"/>
      <w:r w:rsidRPr="0084774A">
        <w:rPr>
          <w:rFonts w:ascii="Times New Roman" w:hAnsi="Times New Roman" w:cs="Times New Roman"/>
          <w:bCs/>
        </w:rPr>
        <w:t>minipublic</w:t>
      </w:r>
      <w:proofErr w:type="spellEnd"/>
      <w:r w:rsidRPr="0084774A">
        <w:rPr>
          <w:rFonts w:ascii="Times New Roman" w:hAnsi="Times New Roman" w:cs="Times New Roman"/>
          <w:bCs/>
        </w:rPr>
        <w:t xml:space="preserve"> while bypassing the citizenry as a whole would only delay the settling of the issue and</w:t>
      </w:r>
      <w:r>
        <w:rPr>
          <w:rFonts w:ascii="Times New Roman" w:hAnsi="Times New Roman" w:cs="Times New Roman"/>
          <w:bCs/>
        </w:rPr>
        <w:t xml:space="preserve"> thereby</w:t>
      </w:r>
      <w:r w:rsidRPr="0084774A">
        <w:rPr>
          <w:rFonts w:ascii="Times New Roman" w:hAnsi="Times New Roman" w:cs="Times New Roman"/>
          <w:bCs/>
        </w:rPr>
        <w:t xml:space="preserve"> leave an open </w:t>
      </w:r>
      <w:r>
        <w:rPr>
          <w:rFonts w:ascii="Times New Roman" w:hAnsi="Times New Roman" w:cs="Times New Roman"/>
          <w:bCs/>
        </w:rPr>
        <w:t>flank for political manipulation, backlash, resentment, and so on</w:t>
      </w:r>
      <w:r w:rsidRPr="0084774A">
        <w:rPr>
          <w:rFonts w:ascii="Times New Roman" w:hAnsi="Times New Roman" w:cs="Times New Roman"/>
          <w:bCs/>
        </w:rPr>
        <w:t xml:space="preserve">. </w:t>
      </w:r>
    </w:p>
    <w:p w14:paraId="317A8A0C" w14:textId="0E9CC2B9" w:rsidR="00377860" w:rsidRPr="0084774A" w:rsidRDefault="00377860" w:rsidP="00604994">
      <w:pPr>
        <w:spacing w:line="360" w:lineRule="auto"/>
        <w:ind w:firstLine="720"/>
        <w:jc w:val="both"/>
        <w:rPr>
          <w:rFonts w:ascii="Times New Roman" w:hAnsi="Times New Roman" w:cs="Times New Roman"/>
          <w:bCs/>
        </w:rPr>
      </w:pPr>
      <w:r>
        <w:rPr>
          <w:rFonts w:ascii="Times New Roman" w:hAnsi="Times New Roman" w:cs="Times New Roman"/>
          <w:bCs/>
        </w:rPr>
        <w:t xml:space="preserve">Now, in order to take this participatory perspective for evaluating proposals to institutionalize </w:t>
      </w:r>
      <w:proofErr w:type="spellStart"/>
      <w:r>
        <w:rPr>
          <w:rFonts w:ascii="Times New Roman" w:hAnsi="Times New Roman" w:cs="Times New Roman"/>
          <w:bCs/>
        </w:rPr>
        <w:t>minipublics</w:t>
      </w:r>
      <w:proofErr w:type="spellEnd"/>
      <w:r>
        <w:rPr>
          <w:rFonts w:ascii="Times New Roman" w:hAnsi="Times New Roman" w:cs="Times New Roman"/>
          <w:bCs/>
        </w:rPr>
        <w:t xml:space="preserve"> seriously we have to enlarge the scope of analysis in both the temporal and spatial dimensions</w:t>
      </w:r>
      <w:r w:rsidRPr="0084774A">
        <w:rPr>
          <w:rFonts w:ascii="Times New Roman" w:hAnsi="Times New Roman" w:cs="Times New Roman"/>
          <w:bCs/>
        </w:rPr>
        <w:t>. We</w:t>
      </w:r>
      <w:r>
        <w:rPr>
          <w:rFonts w:ascii="Times New Roman" w:hAnsi="Times New Roman" w:cs="Times New Roman"/>
          <w:bCs/>
        </w:rPr>
        <w:t xml:space="preserve"> need</w:t>
      </w:r>
      <w:r w:rsidRPr="0084774A">
        <w:rPr>
          <w:rFonts w:ascii="Times New Roman" w:hAnsi="Times New Roman" w:cs="Times New Roman"/>
          <w:bCs/>
        </w:rPr>
        <w:t xml:space="preserve"> to adopt a </w:t>
      </w:r>
      <w:r w:rsidRPr="0084774A">
        <w:rPr>
          <w:rFonts w:ascii="Times New Roman" w:hAnsi="Times New Roman" w:cs="Times New Roman"/>
          <w:bCs/>
          <w:i/>
        </w:rPr>
        <w:t>diachronic</w:t>
      </w:r>
      <w:r w:rsidRPr="0084774A">
        <w:rPr>
          <w:rFonts w:ascii="Times New Roman" w:hAnsi="Times New Roman" w:cs="Times New Roman"/>
          <w:bCs/>
        </w:rPr>
        <w:t xml:space="preserve"> perspective in order to evaluate their</w:t>
      </w:r>
      <w:r>
        <w:rPr>
          <w:rFonts w:ascii="Times New Roman" w:hAnsi="Times New Roman" w:cs="Times New Roman"/>
          <w:bCs/>
        </w:rPr>
        <w:t xml:space="preserve"> potential effects, not just at the</w:t>
      </w:r>
      <w:r w:rsidRPr="0084774A">
        <w:rPr>
          <w:rFonts w:ascii="Times New Roman" w:hAnsi="Times New Roman" w:cs="Times New Roman"/>
          <w:bCs/>
        </w:rPr>
        <w:t xml:space="preserve"> particular moment in which a policy decision is made</w:t>
      </w:r>
      <w:r>
        <w:rPr>
          <w:rFonts w:ascii="Times New Roman" w:hAnsi="Times New Roman" w:cs="Times New Roman"/>
          <w:bCs/>
        </w:rPr>
        <w:t xml:space="preserve"> but over time as well. And we</w:t>
      </w:r>
      <w:r w:rsidRPr="0084774A">
        <w:rPr>
          <w:rFonts w:ascii="Times New Roman" w:hAnsi="Times New Roman" w:cs="Times New Roman"/>
          <w:bCs/>
        </w:rPr>
        <w:t xml:space="preserve"> need to adopt a </w:t>
      </w:r>
      <w:r w:rsidRPr="0084774A">
        <w:rPr>
          <w:rFonts w:ascii="Times New Roman" w:hAnsi="Times New Roman" w:cs="Times New Roman"/>
          <w:bCs/>
          <w:i/>
        </w:rPr>
        <w:t>holistic</w:t>
      </w:r>
      <w:r w:rsidRPr="0084774A">
        <w:rPr>
          <w:rFonts w:ascii="Times New Roman" w:hAnsi="Times New Roman" w:cs="Times New Roman"/>
          <w:bCs/>
        </w:rPr>
        <w:t xml:space="preserve"> perspective that </w:t>
      </w:r>
      <w:r>
        <w:rPr>
          <w:rFonts w:ascii="Times New Roman" w:hAnsi="Times New Roman" w:cs="Times New Roman"/>
          <w:bCs/>
        </w:rPr>
        <w:t xml:space="preserve">takes into account </w:t>
      </w:r>
      <w:r w:rsidRPr="0084774A">
        <w:rPr>
          <w:rFonts w:ascii="Times New Roman" w:hAnsi="Times New Roman" w:cs="Times New Roman"/>
          <w:bCs/>
        </w:rPr>
        <w:t>the</w:t>
      </w:r>
      <w:r>
        <w:rPr>
          <w:rFonts w:ascii="Times New Roman" w:hAnsi="Times New Roman" w:cs="Times New Roman"/>
          <w:bCs/>
        </w:rPr>
        <w:t xml:space="preserve"> effects</w:t>
      </w:r>
      <w:r w:rsidRPr="0084774A">
        <w:rPr>
          <w:rFonts w:ascii="Times New Roman" w:hAnsi="Times New Roman" w:cs="Times New Roman"/>
          <w:bCs/>
        </w:rPr>
        <w:t xml:space="preserve"> of </w:t>
      </w:r>
      <w:r>
        <w:rPr>
          <w:rFonts w:ascii="Times New Roman" w:hAnsi="Times New Roman" w:cs="Times New Roman"/>
          <w:bCs/>
        </w:rPr>
        <w:t>using</w:t>
      </w:r>
      <w:r w:rsidRPr="0084774A">
        <w:rPr>
          <w:rFonts w:ascii="Times New Roman" w:hAnsi="Times New Roman" w:cs="Times New Roman"/>
          <w:bCs/>
        </w:rPr>
        <w:t xml:space="preserve"> </w:t>
      </w:r>
      <w:proofErr w:type="spellStart"/>
      <w:r w:rsidRPr="0084774A">
        <w:rPr>
          <w:rFonts w:ascii="Times New Roman" w:hAnsi="Times New Roman" w:cs="Times New Roman"/>
          <w:bCs/>
        </w:rPr>
        <w:t>minipublics</w:t>
      </w:r>
      <w:proofErr w:type="spellEnd"/>
      <w:r w:rsidRPr="0084774A">
        <w:rPr>
          <w:rFonts w:ascii="Times New Roman" w:hAnsi="Times New Roman" w:cs="Times New Roman"/>
          <w:bCs/>
        </w:rPr>
        <w:t xml:space="preserve"> </w:t>
      </w:r>
      <w:r>
        <w:rPr>
          <w:rFonts w:ascii="Times New Roman" w:hAnsi="Times New Roman" w:cs="Times New Roman"/>
          <w:bCs/>
        </w:rPr>
        <w:t>in</w:t>
      </w:r>
      <w:r w:rsidRPr="0084774A">
        <w:rPr>
          <w:rFonts w:ascii="Times New Roman" w:hAnsi="Times New Roman" w:cs="Times New Roman"/>
          <w:bCs/>
        </w:rPr>
        <w:t xml:space="preserve"> the</w:t>
      </w:r>
      <w:r>
        <w:rPr>
          <w:rFonts w:ascii="Times New Roman" w:hAnsi="Times New Roman" w:cs="Times New Roman"/>
          <w:bCs/>
        </w:rPr>
        <w:t xml:space="preserve"> deliberative</w:t>
      </w:r>
      <w:r w:rsidRPr="0084774A">
        <w:rPr>
          <w:rFonts w:ascii="Times New Roman" w:hAnsi="Times New Roman" w:cs="Times New Roman"/>
          <w:bCs/>
        </w:rPr>
        <w:t xml:space="preserve"> system as a whole.</w:t>
      </w:r>
      <w:r>
        <w:rPr>
          <w:rStyle w:val="FootnoteReference"/>
          <w:rFonts w:ascii="Times New Roman" w:hAnsi="Times New Roman" w:cs="Times New Roman"/>
          <w:bCs/>
        </w:rPr>
        <w:footnoteReference w:id="30"/>
      </w:r>
      <w:r w:rsidRPr="0084774A">
        <w:rPr>
          <w:rFonts w:ascii="Times New Roman" w:hAnsi="Times New Roman" w:cs="Times New Roman"/>
          <w:bCs/>
        </w:rPr>
        <w:t xml:space="preserve"> </w:t>
      </w:r>
      <w:r>
        <w:rPr>
          <w:rFonts w:ascii="Times New Roman" w:hAnsi="Times New Roman" w:cs="Times New Roman"/>
          <w:bCs/>
        </w:rPr>
        <w:t>However, since the participatory perspective is citizen-centered, not system-centered, the</w:t>
      </w:r>
      <w:r w:rsidRPr="0084774A">
        <w:rPr>
          <w:rFonts w:ascii="Times New Roman" w:hAnsi="Times New Roman" w:cs="Times New Roman"/>
          <w:bCs/>
        </w:rPr>
        <w:t xml:space="preserve"> potential effects in the </w:t>
      </w:r>
      <w:r w:rsidRPr="0084774A">
        <w:rPr>
          <w:rFonts w:ascii="Times New Roman" w:hAnsi="Times New Roman" w:cs="Times New Roman"/>
          <w:bCs/>
          <w:i/>
        </w:rPr>
        <w:t>ongoing</w:t>
      </w:r>
      <w:r w:rsidRPr="0084774A">
        <w:rPr>
          <w:rFonts w:ascii="Times New Roman" w:hAnsi="Times New Roman" w:cs="Times New Roman"/>
          <w:bCs/>
        </w:rPr>
        <w:t xml:space="preserve"> public</w:t>
      </w:r>
      <w:r>
        <w:rPr>
          <w:rFonts w:ascii="Times New Roman" w:hAnsi="Times New Roman" w:cs="Times New Roman"/>
          <w:bCs/>
        </w:rPr>
        <w:t xml:space="preserve"> debate among the citizenry are of special normative significance to the analysis.</w:t>
      </w:r>
      <w:r>
        <w:rPr>
          <w:rStyle w:val="FootnoteReference"/>
          <w:rFonts w:ascii="Times New Roman" w:hAnsi="Times New Roman" w:cs="Times New Roman"/>
          <w:bCs/>
        </w:rPr>
        <w:footnoteReference w:id="31"/>
      </w:r>
    </w:p>
    <w:p w14:paraId="12857DDD" w14:textId="77777777" w:rsidR="00377860" w:rsidRDefault="00377860" w:rsidP="00DD6085">
      <w:pPr>
        <w:spacing w:line="360" w:lineRule="auto"/>
        <w:jc w:val="both"/>
        <w:rPr>
          <w:rFonts w:ascii="Times New Roman" w:hAnsi="Times New Roman" w:cs="Times New Roman"/>
        </w:rPr>
      </w:pPr>
    </w:p>
    <w:p w14:paraId="263A4195" w14:textId="636E06BB" w:rsidR="00377860" w:rsidRDefault="00377860" w:rsidP="00874AFF">
      <w:pPr>
        <w:spacing w:line="360" w:lineRule="auto"/>
        <w:jc w:val="both"/>
        <w:rPr>
          <w:rFonts w:ascii="Times New Roman" w:hAnsi="Times New Roman" w:cs="Times New Roman"/>
          <w:b/>
        </w:rPr>
      </w:pPr>
      <w:r>
        <w:rPr>
          <w:rFonts w:ascii="Times New Roman" w:hAnsi="Times New Roman" w:cs="Times New Roman"/>
          <w:b/>
        </w:rPr>
        <w:t xml:space="preserve">II. </w:t>
      </w:r>
      <w:r w:rsidRPr="00C20FAA">
        <w:rPr>
          <w:rFonts w:ascii="Times New Roman" w:hAnsi="Times New Roman" w:cs="Times New Roman"/>
          <w:b/>
        </w:rPr>
        <w:t>The Democratic Case for</w:t>
      </w:r>
      <w:r>
        <w:rPr>
          <w:rFonts w:ascii="Times New Roman" w:hAnsi="Times New Roman" w:cs="Times New Roman"/>
          <w:b/>
        </w:rPr>
        <w:t xml:space="preserve"> Political Uses of </w:t>
      </w:r>
      <w:proofErr w:type="spellStart"/>
      <w:r w:rsidRPr="00C20FAA">
        <w:rPr>
          <w:rFonts w:ascii="Times New Roman" w:hAnsi="Times New Roman" w:cs="Times New Roman"/>
          <w:b/>
        </w:rPr>
        <w:t>Minipublics</w:t>
      </w:r>
      <w:proofErr w:type="spellEnd"/>
    </w:p>
    <w:p w14:paraId="0F05157E" w14:textId="77777777" w:rsidR="00874AFF" w:rsidRPr="00874AFF" w:rsidRDefault="00874AFF" w:rsidP="00874AFF">
      <w:pPr>
        <w:spacing w:line="360" w:lineRule="auto"/>
        <w:jc w:val="both"/>
        <w:rPr>
          <w:rFonts w:ascii="Times New Roman" w:hAnsi="Times New Roman" w:cs="Times New Roman"/>
          <w:b/>
        </w:rPr>
      </w:pPr>
    </w:p>
    <w:p w14:paraId="3522458C" w14:textId="57EA916C" w:rsidR="00377860" w:rsidRDefault="00377860" w:rsidP="003139A5">
      <w:pPr>
        <w:spacing w:line="360" w:lineRule="auto"/>
        <w:jc w:val="both"/>
        <w:rPr>
          <w:rFonts w:ascii="Times New Roman" w:hAnsi="Times New Roman" w:cs="Times New Roman"/>
        </w:rPr>
      </w:pPr>
      <w:r>
        <w:rPr>
          <w:rFonts w:ascii="Times New Roman" w:hAnsi="Times New Roman" w:cs="Times New Roman"/>
        </w:rPr>
        <w:lastRenderedPageBreak/>
        <w:t xml:space="preserve">As we have seen, the mirror claim is an essential element in democratic defenses of proposals to institutionalize </w:t>
      </w:r>
      <w:proofErr w:type="spellStart"/>
      <w:r>
        <w:rPr>
          <w:rFonts w:ascii="Times New Roman" w:hAnsi="Times New Roman" w:cs="Times New Roman"/>
        </w:rPr>
        <w:t>minipublics</w:t>
      </w:r>
      <w:proofErr w:type="spellEnd"/>
      <w:r>
        <w:rPr>
          <w:rFonts w:ascii="Times New Roman" w:hAnsi="Times New Roman" w:cs="Times New Roman"/>
        </w:rPr>
        <w:t xml:space="preserve">. However, in order to avoid the problematic ambiguities we analyzed in the previous section, it is important to avoid identifying </w:t>
      </w:r>
      <w:proofErr w:type="spellStart"/>
      <w:r>
        <w:rPr>
          <w:rFonts w:ascii="Times New Roman" w:hAnsi="Times New Roman" w:cs="Times New Roman"/>
        </w:rPr>
        <w:t>minipublic</w:t>
      </w:r>
      <w:proofErr w:type="spellEnd"/>
      <w:r>
        <w:rPr>
          <w:rFonts w:ascii="Times New Roman" w:hAnsi="Times New Roman" w:cs="Times New Roman"/>
        </w:rPr>
        <w:t xml:space="preserve"> participants with “the people.”</w:t>
      </w:r>
      <w:r>
        <w:rPr>
          <w:rStyle w:val="FootnoteReference"/>
          <w:rFonts w:ascii="Times New Roman" w:hAnsi="Times New Roman" w:cs="Times New Roman"/>
        </w:rPr>
        <w:footnoteReference w:id="32"/>
      </w:r>
      <w:r>
        <w:rPr>
          <w:rFonts w:ascii="Times New Roman" w:hAnsi="Times New Roman" w:cs="Times New Roman"/>
        </w:rPr>
        <w:t xml:space="preserve"> Speaking of “the people” in the singular is always problematic, but particularly in pluralistic democracies. The collectivist use of the expression suggests a kind of homogeneity among the citizenry that neither exists nor is desirable in democratic societies committed to the maintenance of free institutions. </w:t>
      </w:r>
      <w:proofErr w:type="spellStart"/>
      <w:r>
        <w:rPr>
          <w:rFonts w:ascii="Times New Roman" w:hAnsi="Times New Roman" w:cs="Times New Roman"/>
        </w:rPr>
        <w:t>Minipublics</w:t>
      </w:r>
      <w:proofErr w:type="spellEnd"/>
      <w:r>
        <w:rPr>
          <w:rFonts w:ascii="Times New Roman" w:hAnsi="Times New Roman" w:cs="Times New Roman"/>
        </w:rPr>
        <w:t xml:space="preserve"> are no exception. Their members tend to disagree in their considered opinions. Thus, even at their best, what the outcomes of </w:t>
      </w:r>
      <w:proofErr w:type="spellStart"/>
      <w:r>
        <w:rPr>
          <w:rFonts w:ascii="Times New Roman" w:hAnsi="Times New Roman" w:cs="Times New Roman"/>
        </w:rPr>
        <w:t>minipublics</w:t>
      </w:r>
      <w:proofErr w:type="spellEnd"/>
      <w:r>
        <w:rPr>
          <w:rFonts w:ascii="Times New Roman" w:hAnsi="Times New Roman" w:cs="Times New Roman"/>
        </w:rPr>
        <w:t xml:space="preserve"> reflect is not the considered opinion of the people, but </w:t>
      </w:r>
      <w:r w:rsidRPr="008153CE">
        <w:rPr>
          <w:rFonts w:ascii="Times New Roman" w:hAnsi="Times New Roman" w:cs="Times New Roman"/>
          <w:i/>
        </w:rPr>
        <w:t>the considered opinion of the majority of the people</w:t>
      </w:r>
      <w:r>
        <w:rPr>
          <w:rFonts w:ascii="Times New Roman" w:hAnsi="Times New Roman" w:cs="Times New Roman"/>
        </w:rPr>
        <w:t xml:space="preserve">. This is particularly clear in the case of Deliberative Polls. Since participants are under no pressure to come to an agreement on some collective opinion or recommendation, deliberative polling always reflects the percentage of the majority and of the minority opinion on the political issue in question. But even if one recognizes that </w:t>
      </w:r>
      <w:proofErr w:type="spellStart"/>
      <w:r>
        <w:rPr>
          <w:rFonts w:ascii="Times New Roman" w:hAnsi="Times New Roman" w:cs="Times New Roman"/>
        </w:rPr>
        <w:t>minipublics</w:t>
      </w:r>
      <w:proofErr w:type="spellEnd"/>
      <w:r>
        <w:rPr>
          <w:rFonts w:ascii="Times New Roman" w:hAnsi="Times New Roman" w:cs="Times New Roman"/>
        </w:rPr>
        <w:t xml:space="preserve">’ outcomes only reflect the considered opinion of the majority of the people it is still easy to see what is so special about them. They reflect what the majority of the citizenry would think if they were informed and had the opportunity to form a considered opinion on the political issue in question. </w:t>
      </w:r>
    </w:p>
    <w:p w14:paraId="3A8F45AD" w14:textId="12687DC6" w:rsidR="00377860" w:rsidRDefault="00377860" w:rsidP="001C4D61">
      <w:pPr>
        <w:spacing w:line="360" w:lineRule="auto"/>
        <w:ind w:firstLine="360"/>
        <w:jc w:val="both"/>
        <w:rPr>
          <w:rFonts w:ascii="Times New Roman" w:hAnsi="Times New Roman" w:cs="Times New Roman"/>
        </w:rPr>
      </w:pPr>
      <w:r>
        <w:rPr>
          <w:rFonts w:ascii="Times New Roman" w:hAnsi="Times New Roman" w:cs="Times New Roman"/>
        </w:rPr>
        <w:t xml:space="preserve">If we adopt a participatory perspective, what possible use could this information have for the citizenry? There are two aspects of this information that are democratically significant, namely, that these are “considered judgments” and not just raw preferences or uninformed opinions, and that they are the considered judgments of “the majority of the population.” But before I analyze these features of </w:t>
      </w:r>
      <w:proofErr w:type="spellStart"/>
      <w:r>
        <w:rPr>
          <w:rFonts w:ascii="Times New Roman" w:hAnsi="Times New Roman" w:cs="Times New Roman"/>
        </w:rPr>
        <w:t>minipublics</w:t>
      </w:r>
      <w:proofErr w:type="spellEnd"/>
      <w:r>
        <w:rPr>
          <w:rFonts w:ascii="Times New Roman" w:hAnsi="Times New Roman" w:cs="Times New Roman"/>
        </w:rPr>
        <w:t xml:space="preserve">, let me mention that in order to be of any use to the citizenry, citizens would need to be familiarized with the </w:t>
      </w:r>
      <w:proofErr w:type="spellStart"/>
      <w:r>
        <w:rPr>
          <w:rFonts w:ascii="Times New Roman" w:hAnsi="Times New Roman" w:cs="Times New Roman"/>
        </w:rPr>
        <w:t>minipublics</w:t>
      </w:r>
      <w:proofErr w:type="spellEnd"/>
      <w:r>
        <w:rPr>
          <w:rFonts w:ascii="Times New Roman" w:hAnsi="Times New Roman" w:cs="Times New Roman"/>
        </w:rPr>
        <w:t xml:space="preserve">’ workings, so that they would understand the political significance of the type of information they reveal. Different types of deliberative </w:t>
      </w:r>
      <w:proofErr w:type="spellStart"/>
      <w:r>
        <w:rPr>
          <w:rFonts w:ascii="Times New Roman" w:hAnsi="Times New Roman" w:cs="Times New Roman"/>
        </w:rPr>
        <w:t>minipublics</w:t>
      </w:r>
      <w:proofErr w:type="spellEnd"/>
      <w:r>
        <w:rPr>
          <w:rFonts w:ascii="Times New Roman" w:hAnsi="Times New Roman" w:cs="Times New Roman"/>
        </w:rPr>
        <w:t xml:space="preserve"> have different characteristics, but for simplicity of exposition I will take Deliberative Polls as paradigm example. My analysis of possible functions that </w:t>
      </w:r>
      <w:proofErr w:type="spellStart"/>
      <w:r>
        <w:rPr>
          <w:rFonts w:ascii="Times New Roman" w:hAnsi="Times New Roman" w:cs="Times New Roman"/>
        </w:rPr>
        <w:t>minipublics</w:t>
      </w:r>
      <w:proofErr w:type="spellEnd"/>
      <w:r>
        <w:rPr>
          <w:rFonts w:ascii="Times New Roman" w:hAnsi="Times New Roman" w:cs="Times New Roman"/>
        </w:rPr>
        <w:t xml:space="preserve"> could perform in the </w:t>
      </w:r>
      <w:r>
        <w:rPr>
          <w:rFonts w:ascii="Times New Roman" w:hAnsi="Times New Roman" w:cs="Times New Roman"/>
        </w:rPr>
        <w:lastRenderedPageBreak/>
        <w:t xml:space="preserve">political system does not assume that citizens would need to know all the details about the workings of different types of </w:t>
      </w:r>
      <w:proofErr w:type="spellStart"/>
      <w:r>
        <w:rPr>
          <w:rFonts w:ascii="Times New Roman" w:hAnsi="Times New Roman" w:cs="Times New Roman"/>
        </w:rPr>
        <w:t>minipublics</w:t>
      </w:r>
      <w:proofErr w:type="spellEnd"/>
      <w:r>
        <w:rPr>
          <w:rFonts w:ascii="Times New Roman" w:hAnsi="Times New Roman" w:cs="Times New Roman"/>
        </w:rPr>
        <w:t>, but it does assume that citizens would have become sufficiently familiar with them as to be aware of at least the following features:</w:t>
      </w:r>
    </w:p>
    <w:p w14:paraId="7E6A68E9" w14:textId="4DC6A622" w:rsidR="00377860" w:rsidRPr="004A3C36" w:rsidRDefault="00377860" w:rsidP="00236970">
      <w:pPr>
        <w:pStyle w:val="ListParagraph"/>
        <w:numPr>
          <w:ilvl w:val="0"/>
          <w:numId w:val="4"/>
        </w:numPr>
        <w:spacing w:line="360" w:lineRule="auto"/>
        <w:jc w:val="both"/>
        <w:rPr>
          <w:rFonts w:ascii="Times New Roman" w:hAnsi="Times New Roman" w:cs="Times New Roman"/>
        </w:rPr>
      </w:pPr>
      <w:r w:rsidRPr="004A3C36">
        <w:rPr>
          <w:rFonts w:ascii="Times New Roman" w:hAnsi="Times New Roman" w:cs="Times New Roman"/>
        </w:rPr>
        <w:t>The techniques of stratified random</w:t>
      </w:r>
      <w:r>
        <w:rPr>
          <w:rFonts w:ascii="Times New Roman" w:hAnsi="Times New Roman" w:cs="Times New Roman"/>
        </w:rPr>
        <w:t xml:space="preserve"> sampling help</w:t>
      </w:r>
      <w:r w:rsidRPr="004A3C36">
        <w:rPr>
          <w:rFonts w:ascii="Times New Roman" w:hAnsi="Times New Roman" w:cs="Times New Roman"/>
        </w:rPr>
        <w:t xml:space="preserve"> ensure </w:t>
      </w:r>
      <w:r w:rsidRPr="00EB7DF2">
        <w:rPr>
          <w:rFonts w:ascii="Times New Roman" w:hAnsi="Times New Roman" w:cs="Times New Roman"/>
          <w:i/>
        </w:rPr>
        <w:t>inclusion</w:t>
      </w:r>
      <w:r w:rsidRPr="004A3C36">
        <w:rPr>
          <w:rFonts w:ascii="Times New Roman" w:hAnsi="Times New Roman" w:cs="Times New Roman"/>
        </w:rPr>
        <w:t xml:space="preserve"> and </w:t>
      </w:r>
      <w:r w:rsidRPr="00EB7DF2">
        <w:rPr>
          <w:rFonts w:ascii="Times New Roman" w:hAnsi="Times New Roman" w:cs="Times New Roman"/>
          <w:i/>
        </w:rPr>
        <w:t>diversity</w:t>
      </w:r>
      <w:r w:rsidRPr="004A3C36">
        <w:rPr>
          <w:rFonts w:ascii="Times New Roman" w:hAnsi="Times New Roman" w:cs="Times New Roman"/>
        </w:rPr>
        <w:t xml:space="preserve"> (especially inclusion, i.e. presence and voice, of marginalized social groups). This gives a higher level of </w:t>
      </w:r>
      <w:r w:rsidRPr="00EB7DF2">
        <w:rPr>
          <w:rFonts w:ascii="Times New Roman" w:hAnsi="Times New Roman" w:cs="Times New Roman"/>
          <w:i/>
        </w:rPr>
        <w:t>representativeness</w:t>
      </w:r>
      <w:r w:rsidRPr="004A3C36">
        <w:rPr>
          <w:rFonts w:ascii="Times New Roman" w:hAnsi="Times New Roman" w:cs="Times New Roman"/>
        </w:rPr>
        <w:t xml:space="preserve"> to </w:t>
      </w:r>
      <w:proofErr w:type="spellStart"/>
      <w:r w:rsidRPr="004A3C36">
        <w:rPr>
          <w:rFonts w:ascii="Times New Roman" w:hAnsi="Times New Roman" w:cs="Times New Roman"/>
        </w:rPr>
        <w:t>minipublics</w:t>
      </w:r>
      <w:proofErr w:type="spellEnd"/>
      <w:r w:rsidRPr="004A3C36">
        <w:rPr>
          <w:rFonts w:ascii="Times New Roman" w:hAnsi="Times New Roman" w:cs="Times New Roman"/>
        </w:rPr>
        <w:t xml:space="preserve"> than almost any other political forum where the presence and voice of powerful</w:t>
      </w:r>
      <w:r>
        <w:rPr>
          <w:rFonts w:ascii="Times New Roman" w:hAnsi="Times New Roman" w:cs="Times New Roman"/>
        </w:rPr>
        <w:t xml:space="preserve"> social</w:t>
      </w:r>
      <w:r w:rsidRPr="004A3C36">
        <w:rPr>
          <w:rFonts w:ascii="Times New Roman" w:hAnsi="Times New Roman" w:cs="Times New Roman"/>
        </w:rPr>
        <w:t xml:space="preserve"> groups tends to predominate.</w:t>
      </w:r>
    </w:p>
    <w:p w14:paraId="2D91DCA4" w14:textId="66365091" w:rsidR="00377860" w:rsidRDefault="00377860" w:rsidP="00236970">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 xml:space="preserve">The random selection of participants among ordinary citizens prevents co-option by politicians or capture by organized interest groups. It helps ensure the political </w:t>
      </w:r>
      <w:r w:rsidRPr="008153CE">
        <w:rPr>
          <w:rFonts w:ascii="Times New Roman" w:hAnsi="Times New Roman" w:cs="Times New Roman"/>
          <w:i/>
        </w:rPr>
        <w:t>independence</w:t>
      </w:r>
      <w:r>
        <w:rPr>
          <w:rFonts w:ascii="Times New Roman" w:hAnsi="Times New Roman" w:cs="Times New Roman"/>
        </w:rPr>
        <w:t xml:space="preserve"> and </w:t>
      </w:r>
      <w:r w:rsidRPr="00EB7DF2">
        <w:rPr>
          <w:rFonts w:ascii="Times New Roman" w:hAnsi="Times New Roman" w:cs="Times New Roman"/>
          <w:i/>
        </w:rPr>
        <w:t>impartiality</w:t>
      </w:r>
      <w:r>
        <w:rPr>
          <w:rFonts w:ascii="Times New Roman" w:hAnsi="Times New Roman" w:cs="Times New Roman"/>
        </w:rPr>
        <w:t xml:space="preserve"> of participants and increases the chances that their deliberations are </w:t>
      </w:r>
      <w:r w:rsidRPr="00EB7DF2">
        <w:rPr>
          <w:rFonts w:ascii="Times New Roman" w:hAnsi="Times New Roman" w:cs="Times New Roman"/>
          <w:i/>
        </w:rPr>
        <w:t>oriented towards the</w:t>
      </w:r>
      <w:r>
        <w:rPr>
          <w:rFonts w:ascii="Times New Roman" w:hAnsi="Times New Roman" w:cs="Times New Roman"/>
          <w:i/>
        </w:rPr>
        <w:t xml:space="preserve"> public interest</w:t>
      </w:r>
      <w:r>
        <w:rPr>
          <w:rFonts w:ascii="Times New Roman" w:hAnsi="Times New Roman" w:cs="Times New Roman"/>
        </w:rPr>
        <w:t xml:space="preserve">. </w:t>
      </w:r>
    </w:p>
    <w:p w14:paraId="25F87D18" w14:textId="661249E9" w:rsidR="00377860" w:rsidRDefault="00377860" w:rsidP="00236970">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 xml:space="preserve">The provision of </w:t>
      </w:r>
      <w:r w:rsidRPr="00EB7DF2">
        <w:rPr>
          <w:rFonts w:ascii="Times New Roman" w:hAnsi="Times New Roman" w:cs="Times New Roman"/>
          <w:i/>
        </w:rPr>
        <w:t>information</w:t>
      </w:r>
      <w:r w:rsidRPr="00EB7DF2">
        <w:rPr>
          <w:rFonts w:ascii="Times New Roman" w:hAnsi="Times New Roman" w:cs="Times New Roman"/>
        </w:rPr>
        <w:t xml:space="preserve"> </w:t>
      </w:r>
      <w:r>
        <w:rPr>
          <w:rFonts w:ascii="Times New Roman" w:hAnsi="Times New Roman" w:cs="Times New Roman"/>
        </w:rPr>
        <w:t xml:space="preserve">helps </w:t>
      </w:r>
      <w:r w:rsidRPr="00EB7DF2">
        <w:rPr>
          <w:rFonts w:ascii="Times New Roman" w:hAnsi="Times New Roman" w:cs="Times New Roman"/>
        </w:rPr>
        <w:t>secure</w:t>
      </w:r>
      <w:r>
        <w:rPr>
          <w:rFonts w:ascii="Times New Roman" w:hAnsi="Times New Roman" w:cs="Times New Roman"/>
        </w:rPr>
        <w:t xml:space="preserve"> balanced briefing materials as well as</w:t>
      </w:r>
      <w:r w:rsidRPr="00EB7DF2">
        <w:rPr>
          <w:rFonts w:ascii="Times New Roman" w:hAnsi="Times New Roman" w:cs="Times New Roman"/>
        </w:rPr>
        <w:t xml:space="preserve"> </w:t>
      </w:r>
      <w:r>
        <w:rPr>
          <w:rFonts w:ascii="Times New Roman" w:hAnsi="Times New Roman" w:cs="Times New Roman"/>
        </w:rPr>
        <w:t xml:space="preserve">the </w:t>
      </w:r>
      <w:r w:rsidRPr="00EB7DF2">
        <w:rPr>
          <w:rFonts w:ascii="Times New Roman" w:hAnsi="Times New Roman" w:cs="Times New Roman"/>
        </w:rPr>
        <w:t>inclusion of a</w:t>
      </w:r>
      <w:r>
        <w:rPr>
          <w:rFonts w:ascii="Times New Roman" w:hAnsi="Times New Roman" w:cs="Times New Roman"/>
        </w:rPr>
        <w:t>ll relevant social perspectives. The presence of trained moderators facilitates</w:t>
      </w:r>
      <w:r w:rsidRPr="00EB7DF2">
        <w:rPr>
          <w:rFonts w:ascii="Times New Roman" w:hAnsi="Times New Roman" w:cs="Times New Roman"/>
        </w:rPr>
        <w:t xml:space="preserve"> </w:t>
      </w:r>
      <w:r>
        <w:rPr>
          <w:rFonts w:ascii="Times New Roman" w:hAnsi="Times New Roman" w:cs="Times New Roman"/>
        </w:rPr>
        <w:t xml:space="preserve">mutual </w:t>
      </w:r>
      <w:r w:rsidRPr="00EB7DF2">
        <w:rPr>
          <w:rFonts w:ascii="Times New Roman" w:hAnsi="Times New Roman" w:cs="Times New Roman"/>
        </w:rPr>
        <w:t>de</w:t>
      </w:r>
      <w:r>
        <w:rPr>
          <w:rFonts w:ascii="Times New Roman" w:hAnsi="Times New Roman" w:cs="Times New Roman"/>
        </w:rPr>
        <w:t>liberation</w:t>
      </w:r>
      <w:r w:rsidRPr="00EB7DF2">
        <w:rPr>
          <w:rFonts w:ascii="Times New Roman" w:hAnsi="Times New Roman" w:cs="Times New Roman"/>
        </w:rPr>
        <w:t>,</w:t>
      </w:r>
      <w:r>
        <w:rPr>
          <w:rFonts w:ascii="Times New Roman" w:hAnsi="Times New Roman" w:cs="Times New Roman"/>
        </w:rPr>
        <w:t xml:space="preserve"> helps weigh the pros and cons of different proposals, and prevents collective deliberation from being</w:t>
      </w:r>
      <w:r w:rsidRPr="00EB7DF2">
        <w:rPr>
          <w:rFonts w:ascii="Times New Roman" w:hAnsi="Times New Roman" w:cs="Times New Roman"/>
        </w:rPr>
        <w:t xml:space="preserve"> hijack</w:t>
      </w:r>
      <w:r>
        <w:rPr>
          <w:rFonts w:ascii="Times New Roman" w:hAnsi="Times New Roman" w:cs="Times New Roman"/>
        </w:rPr>
        <w:t xml:space="preserve">ed. This allows participants to reach </w:t>
      </w:r>
      <w:r w:rsidRPr="00EB7DF2">
        <w:rPr>
          <w:rFonts w:ascii="Times New Roman" w:hAnsi="Times New Roman" w:cs="Times New Roman"/>
          <w:i/>
        </w:rPr>
        <w:t>considered judgments</w:t>
      </w:r>
      <w:r>
        <w:rPr>
          <w:rFonts w:ascii="Times New Roman" w:hAnsi="Times New Roman" w:cs="Times New Roman"/>
        </w:rPr>
        <w:t xml:space="preserve"> on the political issues in question.</w:t>
      </w:r>
    </w:p>
    <w:p w14:paraId="76E251F8" w14:textId="77777777" w:rsidR="00377860" w:rsidRPr="007E5F93" w:rsidRDefault="00377860" w:rsidP="007E5F93">
      <w:pPr>
        <w:spacing w:line="360" w:lineRule="auto"/>
        <w:jc w:val="both"/>
        <w:rPr>
          <w:rFonts w:ascii="Times New Roman" w:hAnsi="Times New Roman" w:cs="Times New Roman"/>
        </w:rPr>
      </w:pPr>
    </w:p>
    <w:p w14:paraId="5DDF7EDB" w14:textId="09A92A8F" w:rsidR="00377860" w:rsidRDefault="00377860" w:rsidP="006B306A">
      <w:pPr>
        <w:spacing w:line="360" w:lineRule="auto"/>
        <w:ind w:firstLine="360"/>
        <w:jc w:val="both"/>
        <w:rPr>
          <w:rFonts w:ascii="Times New Roman" w:hAnsi="Times New Roman" w:cs="Times New Roman"/>
        </w:rPr>
      </w:pPr>
      <w:r>
        <w:rPr>
          <w:rFonts w:ascii="Times New Roman" w:hAnsi="Times New Roman" w:cs="Times New Roman"/>
        </w:rPr>
        <w:t xml:space="preserve">This special combination of features justifies the claim that the conclusions of </w:t>
      </w:r>
      <w:proofErr w:type="spellStart"/>
      <w:r>
        <w:rPr>
          <w:rFonts w:ascii="Times New Roman" w:hAnsi="Times New Roman" w:cs="Times New Roman"/>
        </w:rPr>
        <w:t>minipublics</w:t>
      </w:r>
      <w:proofErr w:type="spellEnd"/>
      <w:r>
        <w:rPr>
          <w:rFonts w:ascii="Times New Roman" w:hAnsi="Times New Roman" w:cs="Times New Roman"/>
        </w:rPr>
        <w:t xml:space="preserve"> reflect the considered judgments of the majority of the population. Now, citizens do not need to believe that the considered judgments of the majority are always right in order to appreciate the political significance of the majority opinion in democratic societies. For any political issue that can be legitimately decided by majority rule, the opinion of the decisional majority determines the policies to which all citizens are subject. Since majority opinion and actual policies are supposed to be </w:t>
      </w:r>
      <w:r w:rsidRPr="006B306A">
        <w:rPr>
          <w:rFonts w:ascii="Times New Roman" w:hAnsi="Times New Roman" w:cs="Times New Roman"/>
          <w:i/>
        </w:rPr>
        <w:t>aligned</w:t>
      </w:r>
      <w:r>
        <w:rPr>
          <w:rFonts w:ascii="Times New Roman" w:hAnsi="Times New Roman" w:cs="Times New Roman"/>
        </w:rPr>
        <w:t xml:space="preserve">, the stakes could not be higher in political struggles for shaping what counts as the majority opinion in a political community. It is in the context of this struggle that the information provided by </w:t>
      </w:r>
      <w:proofErr w:type="spellStart"/>
      <w:r>
        <w:rPr>
          <w:rFonts w:ascii="Times New Roman" w:hAnsi="Times New Roman" w:cs="Times New Roman"/>
        </w:rPr>
        <w:t>minipublics</w:t>
      </w:r>
      <w:proofErr w:type="spellEnd"/>
      <w:r>
        <w:rPr>
          <w:rFonts w:ascii="Times New Roman" w:hAnsi="Times New Roman" w:cs="Times New Roman"/>
        </w:rPr>
        <w:t xml:space="preserve"> acquires its political significance. </w:t>
      </w:r>
    </w:p>
    <w:p w14:paraId="6A763FC0" w14:textId="44901C99" w:rsidR="00377860" w:rsidRPr="006B306A" w:rsidRDefault="00377860" w:rsidP="006B306A">
      <w:pPr>
        <w:spacing w:line="360" w:lineRule="auto"/>
        <w:ind w:firstLine="360"/>
        <w:jc w:val="both"/>
        <w:rPr>
          <w:rFonts w:ascii="Times New Roman" w:hAnsi="Times New Roman" w:cs="Times New Roman"/>
        </w:rPr>
      </w:pPr>
      <w:r>
        <w:rPr>
          <w:rFonts w:ascii="Times New Roman" w:hAnsi="Times New Roman" w:cs="Times New Roman"/>
        </w:rPr>
        <w:lastRenderedPageBreak/>
        <w:t>The</w:t>
      </w:r>
      <w:r w:rsidRPr="006B306A">
        <w:rPr>
          <w:rFonts w:ascii="Times New Roman" w:hAnsi="Times New Roman" w:cs="Times New Roman"/>
        </w:rPr>
        <w:t xml:space="preserve"> alignment or misalignment</w:t>
      </w:r>
      <w:r>
        <w:rPr>
          <w:rFonts w:ascii="Times New Roman" w:hAnsi="Times New Roman" w:cs="Times New Roman"/>
        </w:rPr>
        <w:t xml:space="preserve"> between majority</w:t>
      </w:r>
      <w:r w:rsidRPr="006B306A">
        <w:rPr>
          <w:rFonts w:ascii="Times New Roman" w:hAnsi="Times New Roman" w:cs="Times New Roman"/>
        </w:rPr>
        <w:t xml:space="preserve"> opinion</w:t>
      </w:r>
      <w:r>
        <w:rPr>
          <w:rFonts w:ascii="Times New Roman" w:hAnsi="Times New Roman" w:cs="Times New Roman"/>
        </w:rPr>
        <w:t xml:space="preserve">, public policies and </w:t>
      </w:r>
      <w:proofErr w:type="spellStart"/>
      <w:r>
        <w:rPr>
          <w:rFonts w:ascii="Times New Roman" w:hAnsi="Times New Roman" w:cs="Times New Roman"/>
        </w:rPr>
        <w:t>minipublics</w:t>
      </w:r>
      <w:proofErr w:type="spellEnd"/>
      <w:r>
        <w:rPr>
          <w:rFonts w:ascii="Times New Roman" w:hAnsi="Times New Roman" w:cs="Times New Roman"/>
        </w:rPr>
        <w:t xml:space="preserve">’ recommendations offers a way of organizing the potential political uses of the latter so that their benefits or drawbacks can be better assessed. I distinguish the following </w:t>
      </w:r>
      <w:r w:rsidRPr="006B306A">
        <w:rPr>
          <w:rFonts w:ascii="Times New Roman" w:hAnsi="Times New Roman" w:cs="Times New Roman"/>
        </w:rPr>
        <w:t xml:space="preserve">four general categories under which the many potential uses of </w:t>
      </w:r>
      <w:proofErr w:type="spellStart"/>
      <w:r w:rsidRPr="006B306A">
        <w:rPr>
          <w:rFonts w:ascii="Times New Roman" w:hAnsi="Times New Roman" w:cs="Times New Roman"/>
        </w:rPr>
        <w:t>minipublics</w:t>
      </w:r>
      <w:proofErr w:type="spellEnd"/>
      <w:r w:rsidRPr="006B306A">
        <w:rPr>
          <w:rFonts w:ascii="Times New Roman" w:hAnsi="Times New Roman" w:cs="Times New Roman"/>
        </w:rPr>
        <w:t xml:space="preserve"> can be subsumed: </w:t>
      </w:r>
      <w:proofErr w:type="spellStart"/>
      <w:r w:rsidRPr="006B306A">
        <w:rPr>
          <w:rFonts w:ascii="Times New Roman" w:hAnsi="Times New Roman" w:cs="Times New Roman"/>
        </w:rPr>
        <w:t>contestato</w:t>
      </w:r>
      <w:r>
        <w:rPr>
          <w:rFonts w:ascii="Times New Roman" w:hAnsi="Times New Roman" w:cs="Times New Roman"/>
        </w:rPr>
        <w:t>ry</w:t>
      </w:r>
      <w:proofErr w:type="spellEnd"/>
      <w:r>
        <w:rPr>
          <w:rFonts w:ascii="Times New Roman" w:hAnsi="Times New Roman" w:cs="Times New Roman"/>
        </w:rPr>
        <w:t xml:space="preserve">, vigilant, anticipatory, and </w:t>
      </w:r>
      <w:r w:rsidRPr="006B306A">
        <w:rPr>
          <w:rFonts w:ascii="Times New Roman" w:hAnsi="Times New Roman" w:cs="Times New Roman"/>
        </w:rPr>
        <w:t xml:space="preserve">empowered uses of </w:t>
      </w:r>
      <w:proofErr w:type="spellStart"/>
      <w:r w:rsidRPr="006B306A">
        <w:rPr>
          <w:rFonts w:ascii="Times New Roman" w:hAnsi="Times New Roman" w:cs="Times New Roman"/>
        </w:rPr>
        <w:t>minipublics</w:t>
      </w:r>
      <w:proofErr w:type="spellEnd"/>
      <w:r w:rsidRPr="006B306A">
        <w:rPr>
          <w:rFonts w:ascii="Times New Roman" w:hAnsi="Times New Roman" w:cs="Times New Roman"/>
        </w:rPr>
        <w:t xml:space="preserve">. </w:t>
      </w:r>
      <w:r>
        <w:rPr>
          <w:rFonts w:ascii="Times New Roman" w:hAnsi="Times New Roman" w:cs="Times New Roman"/>
        </w:rPr>
        <w:t xml:space="preserve">My brief analysis, however, does not aim to cover the innumerable applications of </w:t>
      </w:r>
      <w:proofErr w:type="spellStart"/>
      <w:r>
        <w:rPr>
          <w:rFonts w:ascii="Times New Roman" w:hAnsi="Times New Roman" w:cs="Times New Roman"/>
        </w:rPr>
        <w:t>minipublics</w:t>
      </w:r>
      <w:proofErr w:type="spellEnd"/>
      <w:r>
        <w:rPr>
          <w:rFonts w:ascii="Times New Roman" w:hAnsi="Times New Roman" w:cs="Times New Roman"/>
        </w:rPr>
        <w:t xml:space="preserve"> currently under discussion in the vast empirical literature on applied deliberative democracy or to answer empirical questions of institutional design for each type of </w:t>
      </w:r>
      <w:proofErr w:type="spellStart"/>
      <w:r>
        <w:rPr>
          <w:rFonts w:ascii="Times New Roman" w:hAnsi="Times New Roman" w:cs="Times New Roman"/>
        </w:rPr>
        <w:t>minipublic</w:t>
      </w:r>
      <w:proofErr w:type="spellEnd"/>
      <w:r>
        <w:rPr>
          <w:rFonts w:ascii="Times New Roman" w:hAnsi="Times New Roman" w:cs="Times New Roman"/>
        </w:rPr>
        <w:t xml:space="preserve"> use.</w:t>
      </w:r>
      <w:r>
        <w:rPr>
          <w:rStyle w:val="FootnoteReference"/>
          <w:rFonts w:ascii="Times New Roman" w:hAnsi="Times New Roman" w:cs="Times New Roman"/>
        </w:rPr>
        <w:footnoteReference w:id="33"/>
      </w:r>
      <w:r>
        <w:rPr>
          <w:rFonts w:ascii="Times New Roman" w:hAnsi="Times New Roman" w:cs="Times New Roman"/>
        </w:rPr>
        <w:t xml:space="preserve"> My aims are more modest. I analyze some possible political uses of </w:t>
      </w:r>
      <w:proofErr w:type="spellStart"/>
      <w:r>
        <w:rPr>
          <w:rFonts w:ascii="Times New Roman" w:hAnsi="Times New Roman" w:cs="Times New Roman"/>
        </w:rPr>
        <w:t>minipublics</w:t>
      </w:r>
      <w:proofErr w:type="spellEnd"/>
      <w:r>
        <w:rPr>
          <w:rFonts w:ascii="Times New Roman" w:hAnsi="Times New Roman" w:cs="Times New Roman"/>
        </w:rPr>
        <w:t xml:space="preserve"> from the perspective of a participatory conception of deliberative democracy in order to identify the specific democratic values that could be served in each case, while offering a few examples of how the relevant political actors could best engage them in each case. </w:t>
      </w:r>
    </w:p>
    <w:p w14:paraId="77524CBB" w14:textId="77777777" w:rsidR="00377860" w:rsidRDefault="00377860" w:rsidP="006B306A">
      <w:pPr>
        <w:spacing w:line="360" w:lineRule="auto"/>
        <w:jc w:val="both"/>
        <w:rPr>
          <w:rFonts w:ascii="Times New Roman" w:hAnsi="Times New Roman" w:cs="Times New Roman"/>
        </w:rPr>
      </w:pPr>
    </w:p>
    <w:p w14:paraId="26505268" w14:textId="5F062612" w:rsidR="00377860" w:rsidRDefault="00377860" w:rsidP="005D7EF6">
      <w:pPr>
        <w:spacing w:line="360" w:lineRule="auto"/>
        <w:jc w:val="both"/>
        <w:rPr>
          <w:rFonts w:ascii="Times New Roman" w:hAnsi="Times New Roman" w:cs="Times New Roman"/>
        </w:rPr>
      </w:pPr>
      <w:proofErr w:type="spellStart"/>
      <w:r w:rsidRPr="0023001A">
        <w:rPr>
          <w:rFonts w:ascii="Times New Roman" w:hAnsi="Times New Roman" w:cs="Times New Roman"/>
          <w:i/>
        </w:rPr>
        <w:t>Contestatory</w:t>
      </w:r>
      <w:proofErr w:type="spellEnd"/>
      <w:r w:rsidRPr="004F0270">
        <w:rPr>
          <w:rFonts w:ascii="Times New Roman" w:hAnsi="Times New Roman" w:cs="Times New Roman"/>
          <w:i/>
        </w:rPr>
        <w:t xml:space="preserve"> uses of </w:t>
      </w:r>
      <w:proofErr w:type="spellStart"/>
      <w:r w:rsidRPr="004F0270">
        <w:rPr>
          <w:rFonts w:ascii="Times New Roman" w:hAnsi="Times New Roman" w:cs="Times New Roman"/>
          <w:i/>
        </w:rPr>
        <w:t>minipublics</w:t>
      </w:r>
      <w:proofErr w:type="spellEnd"/>
    </w:p>
    <w:p w14:paraId="5A042774" w14:textId="77777777" w:rsidR="00377860" w:rsidRDefault="00377860" w:rsidP="006B306A">
      <w:pPr>
        <w:spacing w:line="360" w:lineRule="auto"/>
        <w:jc w:val="both"/>
        <w:rPr>
          <w:rFonts w:ascii="Times New Roman" w:hAnsi="Times New Roman" w:cs="Times New Roman"/>
        </w:rPr>
      </w:pPr>
    </w:p>
    <w:p w14:paraId="14809A0E" w14:textId="1597CA53" w:rsidR="00377860" w:rsidRPr="006B306A" w:rsidRDefault="00377860" w:rsidP="006C1152">
      <w:pPr>
        <w:spacing w:line="360" w:lineRule="auto"/>
        <w:jc w:val="both"/>
        <w:rPr>
          <w:rFonts w:ascii="Times New Roman" w:hAnsi="Times New Roman" w:cs="Times New Roman"/>
        </w:rPr>
      </w:pPr>
      <w:r>
        <w:rPr>
          <w:rFonts w:ascii="Times New Roman" w:hAnsi="Times New Roman" w:cs="Times New Roman"/>
        </w:rPr>
        <w:t xml:space="preserve">One reason to insert </w:t>
      </w:r>
      <w:proofErr w:type="spellStart"/>
      <w:r>
        <w:rPr>
          <w:rFonts w:ascii="Times New Roman" w:hAnsi="Times New Roman" w:cs="Times New Roman"/>
        </w:rPr>
        <w:t>minipublics</w:t>
      </w:r>
      <w:proofErr w:type="spellEnd"/>
      <w:r>
        <w:rPr>
          <w:rFonts w:ascii="Times New Roman" w:hAnsi="Times New Roman" w:cs="Times New Roman"/>
        </w:rPr>
        <w:t xml:space="preserve"> into the political process is the expectation that the majority opinion reached after deliberation by the </w:t>
      </w:r>
      <w:proofErr w:type="spellStart"/>
      <w:r>
        <w:rPr>
          <w:rFonts w:ascii="Times New Roman" w:hAnsi="Times New Roman" w:cs="Times New Roman"/>
        </w:rPr>
        <w:t>minipublic</w:t>
      </w:r>
      <w:proofErr w:type="spellEnd"/>
      <w:r>
        <w:rPr>
          <w:rFonts w:ascii="Times New Roman" w:hAnsi="Times New Roman" w:cs="Times New Roman"/>
        </w:rPr>
        <w:t xml:space="preserve"> will </w:t>
      </w:r>
      <w:r w:rsidRPr="005C2648">
        <w:rPr>
          <w:rFonts w:ascii="Times New Roman" w:hAnsi="Times New Roman" w:cs="Times New Roman"/>
          <w:i/>
        </w:rPr>
        <w:t>differ</w:t>
      </w:r>
      <w:r>
        <w:rPr>
          <w:rFonts w:ascii="Times New Roman" w:hAnsi="Times New Roman" w:cs="Times New Roman"/>
        </w:rPr>
        <w:t xml:space="preserve"> from the majority opinion of the population on the political issue at hand. Discussions of this type of mismatch tend to focus on the difference in the deliberative </w:t>
      </w:r>
      <w:r w:rsidRPr="00622AAD">
        <w:rPr>
          <w:rFonts w:ascii="Times New Roman" w:hAnsi="Times New Roman" w:cs="Times New Roman"/>
          <w:i/>
        </w:rPr>
        <w:t>quality</w:t>
      </w:r>
      <w:r>
        <w:rPr>
          <w:rFonts w:ascii="Times New Roman" w:hAnsi="Times New Roman" w:cs="Times New Roman"/>
        </w:rPr>
        <w:t xml:space="preserve"> of the outcome. However, in my view, the fact that the difference concerns the </w:t>
      </w:r>
      <w:r w:rsidRPr="00622AAD">
        <w:rPr>
          <w:rFonts w:ascii="Times New Roman" w:hAnsi="Times New Roman" w:cs="Times New Roman"/>
          <w:i/>
        </w:rPr>
        <w:t>majority opinion</w:t>
      </w:r>
      <w:r>
        <w:rPr>
          <w:rFonts w:ascii="Times New Roman" w:hAnsi="Times New Roman" w:cs="Times New Roman"/>
        </w:rPr>
        <w:t xml:space="preserve"> has even greater significance. To the extent that the political decisions in question are supposed to be made by majority rule, showing that considered majority opinion differs from current majority opinion gives minorities a powerful tool to challenge consolidated majorities </w:t>
      </w:r>
      <w:r w:rsidRPr="006C1152">
        <w:rPr>
          <w:rFonts w:ascii="Times New Roman" w:hAnsi="Times New Roman" w:cs="Times New Roman"/>
          <w:i/>
        </w:rPr>
        <w:t>in their own terrain</w:t>
      </w:r>
      <w:r>
        <w:rPr>
          <w:rFonts w:ascii="Times New Roman" w:hAnsi="Times New Roman" w:cs="Times New Roman"/>
        </w:rPr>
        <w:t xml:space="preserve">, so to speak. It is one thing for a minority to simply claim that they are right and the majority is wrong. It is quite another to provide some independent evidence indicating that the majority of a representative sample of the population came to endorse their view after having been properly informed. The fact that the minority view became a </w:t>
      </w:r>
      <w:r>
        <w:rPr>
          <w:rFonts w:ascii="Times New Roman" w:hAnsi="Times New Roman" w:cs="Times New Roman"/>
        </w:rPr>
        <w:lastRenderedPageBreak/>
        <w:t xml:space="preserve">majority view under these circumstances can be a powerful political tool. In the context of a political struggle on the contested political issue in question, the independent evidence provided by </w:t>
      </w:r>
      <w:proofErr w:type="spellStart"/>
      <w:r>
        <w:rPr>
          <w:rFonts w:ascii="Times New Roman" w:hAnsi="Times New Roman" w:cs="Times New Roman"/>
        </w:rPr>
        <w:t>minipublics</w:t>
      </w:r>
      <w:proofErr w:type="spellEnd"/>
      <w:r>
        <w:rPr>
          <w:rFonts w:ascii="Times New Roman" w:hAnsi="Times New Roman" w:cs="Times New Roman"/>
        </w:rPr>
        <w:t xml:space="preserve"> could help minorities </w:t>
      </w:r>
      <w:r w:rsidRPr="006B306A">
        <w:rPr>
          <w:rFonts w:ascii="Times New Roman" w:hAnsi="Times New Roman" w:cs="Times New Roman"/>
        </w:rPr>
        <w:t>challenge</w:t>
      </w:r>
      <w:r>
        <w:rPr>
          <w:rFonts w:ascii="Times New Roman" w:hAnsi="Times New Roman" w:cs="Times New Roman"/>
        </w:rPr>
        <w:t xml:space="preserve"> consolidated majorities and hold them</w:t>
      </w:r>
      <w:r w:rsidRPr="006B306A">
        <w:rPr>
          <w:rFonts w:ascii="Times New Roman" w:hAnsi="Times New Roman" w:cs="Times New Roman"/>
        </w:rPr>
        <w:t xml:space="preserve"> to account. </w:t>
      </w:r>
      <w:r>
        <w:rPr>
          <w:rFonts w:ascii="Times New Roman" w:hAnsi="Times New Roman" w:cs="Times New Roman"/>
        </w:rPr>
        <w:t>T</w:t>
      </w:r>
      <w:r w:rsidRPr="006B306A">
        <w:rPr>
          <w:rFonts w:ascii="Times New Roman" w:hAnsi="Times New Roman" w:cs="Times New Roman"/>
        </w:rPr>
        <w:t xml:space="preserve">he use of </w:t>
      </w:r>
      <w:proofErr w:type="spellStart"/>
      <w:r w:rsidRPr="006B306A">
        <w:rPr>
          <w:rFonts w:ascii="Times New Roman" w:hAnsi="Times New Roman" w:cs="Times New Roman"/>
        </w:rPr>
        <w:t>minipublics</w:t>
      </w:r>
      <w:proofErr w:type="spellEnd"/>
      <w:r w:rsidRPr="006B306A">
        <w:rPr>
          <w:rFonts w:ascii="Times New Roman" w:hAnsi="Times New Roman" w:cs="Times New Roman"/>
        </w:rPr>
        <w:t xml:space="preserve"> for political and legal contestation </w:t>
      </w:r>
      <w:r>
        <w:rPr>
          <w:rFonts w:ascii="Times New Roman" w:hAnsi="Times New Roman" w:cs="Times New Roman"/>
        </w:rPr>
        <w:t>can thereby serve the important function of protecting</w:t>
      </w:r>
      <w:r w:rsidRPr="006B306A">
        <w:rPr>
          <w:rFonts w:ascii="Times New Roman" w:hAnsi="Times New Roman" w:cs="Times New Roman"/>
        </w:rPr>
        <w:t xml:space="preserve"> the dem</w:t>
      </w:r>
      <w:r>
        <w:rPr>
          <w:rFonts w:ascii="Times New Roman" w:hAnsi="Times New Roman" w:cs="Times New Roman"/>
        </w:rPr>
        <w:t>ocratic value of “non-tyranny</w:t>
      </w:r>
      <w:r w:rsidRPr="006B306A">
        <w:rPr>
          <w:rFonts w:ascii="Times New Roman" w:hAnsi="Times New Roman" w:cs="Times New Roman"/>
        </w:rPr>
        <w:t>”</w:t>
      </w:r>
      <w:r>
        <w:rPr>
          <w:rFonts w:ascii="Times New Roman" w:hAnsi="Times New Roman" w:cs="Times New Roman"/>
        </w:rPr>
        <w:t xml:space="preserve">—to use </w:t>
      </w:r>
      <w:proofErr w:type="spellStart"/>
      <w:r>
        <w:rPr>
          <w:rFonts w:ascii="Times New Roman" w:hAnsi="Times New Roman" w:cs="Times New Roman"/>
        </w:rPr>
        <w:t>Fishkin’s</w:t>
      </w:r>
      <w:proofErr w:type="spellEnd"/>
      <w:r>
        <w:rPr>
          <w:rFonts w:ascii="Times New Roman" w:hAnsi="Times New Roman" w:cs="Times New Roman"/>
        </w:rPr>
        <w:t xml:space="preserve"> expression.</w:t>
      </w:r>
      <w:r>
        <w:rPr>
          <w:rStyle w:val="FootnoteReference"/>
          <w:rFonts w:ascii="Times New Roman" w:hAnsi="Times New Roman" w:cs="Times New Roman"/>
        </w:rPr>
        <w:footnoteReference w:id="34"/>
      </w:r>
      <w:r w:rsidRPr="006B306A">
        <w:rPr>
          <w:rFonts w:ascii="Times New Roman" w:hAnsi="Times New Roman" w:cs="Times New Roman"/>
        </w:rPr>
        <w:t xml:space="preserve"> </w:t>
      </w:r>
    </w:p>
    <w:p w14:paraId="24A2C4DC" w14:textId="3ADF3E0F" w:rsidR="00377860" w:rsidRPr="006B306A" w:rsidRDefault="00377860" w:rsidP="00305C10">
      <w:pPr>
        <w:spacing w:line="360" w:lineRule="auto"/>
        <w:ind w:firstLine="720"/>
        <w:jc w:val="both"/>
        <w:rPr>
          <w:rFonts w:ascii="Times New Roman" w:hAnsi="Times New Roman" w:cs="Times New Roman"/>
        </w:rPr>
      </w:pPr>
      <w:r w:rsidRPr="006B306A">
        <w:rPr>
          <w:rFonts w:ascii="Times New Roman" w:hAnsi="Times New Roman" w:cs="Times New Roman"/>
        </w:rPr>
        <w:t>A</w:t>
      </w:r>
      <w:r>
        <w:rPr>
          <w:rFonts w:ascii="Times New Roman" w:hAnsi="Times New Roman" w:cs="Times New Roman"/>
        </w:rPr>
        <w:t>s mentioned above, a</w:t>
      </w:r>
      <w:r w:rsidRPr="006B306A">
        <w:rPr>
          <w:rFonts w:ascii="Times New Roman" w:hAnsi="Times New Roman" w:cs="Times New Roman"/>
        </w:rPr>
        <w:t xml:space="preserve"> distinctive and valuable feature of </w:t>
      </w:r>
      <w:proofErr w:type="spellStart"/>
      <w:r w:rsidRPr="006B306A">
        <w:rPr>
          <w:rFonts w:ascii="Times New Roman" w:hAnsi="Times New Roman" w:cs="Times New Roman"/>
        </w:rPr>
        <w:t>minipublics</w:t>
      </w:r>
      <w:proofErr w:type="spellEnd"/>
      <w:r w:rsidRPr="006B306A">
        <w:rPr>
          <w:rFonts w:ascii="Times New Roman" w:hAnsi="Times New Roman" w:cs="Times New Roman"/>
        </w:rPr>
        <w:t xml:space="preserve"> is the better ability to secure </w:t>
      </w:r>
      <w:r>
        <w:rPr>
          <w:rFonts w:ascii="Times New Roman" w:hAnsi="Times New Roman" w:cs="Times New Roman"/>
        </w:rPr>
        <w:t>effective inclusion</w:t>
      </w:r>
      <w:r w:rsidRPr="006B306A">
        <w:rPr>
          <w:rFonts w:ascii="Times New Roman" w:hAnsi="Times New Roman" w:cs="Times New Roman"/>
        </w:rPr>
        <w:t xml:space="preserve"> of marginalized voices and</w:t>
      </w:r>
      <w:r>
        <w:rPr>
          <w:rFonts w:ascii="Times New Roman" w:hAnsi="Times New Roman" w:cs="Times New Roman"/>
        </w:rPr>
        <w:t xml:space="preserve"> social perspectives</w:t>
      </w:r>
      <w:r w:rsidRPr="006B306A">
        <w:rPr>
          <w:rFonts w:ascii="Times New Roman" w:hAnsi="Times New Roman" w:cs="Times New Roman"/>
        </w:rPr>
        <w:t xml:space="preserve"> By virtue of achieving </w:t>
      </w:r>
      <w:r>
        <w:rPr>
          <w:rFonts w:ascii="Times New Roman" w:hAnsi="Times New Roman" w:cs="Times New Roman"/>
        </w:rPr>
        <w:t xml:space="preserve">higher </w:t>
      </w:r>
      <w:r w:rsidRPr="006B306A">
        <w:rPr>
          <w:rFonts w:ascii="Times New Roman" w:hAnsi="Times New Roman" w:cs="Times New Roman"/>
        </w:rPr>
        <w:t xml:space="preserve">statistical representativeness </w:t>
      </w:r>
      <w:proofErr w:type="spellStart"/>
      <w:r w:rsidRPr="006B306A">
        <w:rPr>
          <w:rFonts w:ascii="Times New Roman" w:hAnsi="Times New Roman" w:cs="Times New Roman"/>
        </w:rPr>
        <w:t>minipublics</w:t>
      </w:r>
      <w:proofErr w:type="spellEnd"/>
      <w:r w:rsidRPr="006B306A">
        <w:rPr>
          <w:rFonts w:ascii="Times New Roman" w:hAnsi="Times New Roman" w:cs="Times New Roman"/>
        </w:rPr>
        <w:t xml:space="preserve"> offer a</w:t>
      </w:r>
      <w:r>
        <w:rPr>
          <w:rFonts w:ascii="Times New Roman" w:hAnsi="Times New Roman" w:cs="Times New Roman"/>
        </w:rPr>
        <w:t xml:space="preserve"> mirror of the people that </w:t>
      </w:r>
      <w:r w:rsidRPr="006B306A">
        <w:rPr>
          <w:rFonts w:ascii="Times New Roman" w:hAnsi="Times New Roman" w:cs="Times New Roman"/>
        </w:rPr>
        <w:t>is unmatched by any</w:t>
      </w:r>
      <w:r>
        <w:rPr>
          <w:rFonts w:ascii="Times New Roman" w:hAnsi="Times New Roman" w:cs="Times New Roman"/>
        </w:rPr>
        <w:t xml:space="preserve"> other</w:t>
      </w:r>
      <w:r w:rsidRPr="006B306A">
        <w:rPr>
          <w:rFonts w:ascii="Times New Roman" w:hAnsi="Times New Roman" w:cs="Times New Roman"/>
        </w:rPr>
        <w:t xml:space="preserve"> </w:t>
      </w:r>
      <w:r>
        <w:rPr>
          <w:rFonts w:ascii="Times New Roman" w:hAnsi="Times New Roman" w:cs="Times New Roman"/>
        </w:rPr>
        <w:t xml:space="preserve">available </w:t>
      </w:r>
      <w:r w:rsidRPr="006B306A">
        <w:rPr>
          <w:rFonts w:ascii="Times New Roman" w:hAnsi="Times New Roman" w:cs="Times New Roman"/>
        </w:rPr>
        <w:t xml:space="preserve">mirror </w:t>
      </w:r>
      <w:r>
        <w:rPr>
          <w:rFonts w:ascii="Times New Roman" w:hAnsi="Times New Roman" w:cs="Times New Roman"/>
        </w:rPr>
        <w:t>that allows</w:t>
      </w:r>
      <w:r w:rsidRPr="006B306A">
        <w:rPr>
          <w:rFonts w:ascii="Times New Roman" w:hAnsi="Times New Roman" w:cs="Times New Roman"/>
        </w:rPr>
        <w:t xml:space="preserve"> the citizenry </w:t>
      </w:r>
      <w:r>
        <w:rPr>
          <w:rFonts w:ascii="Times New Roman" w:hAnsi="Times New Roman" w:cs="Times New Roman"/>
        </w:rPr>
        <w:t>to see</w:t>
      </w:r>
      <w:r w:rsidRPr="006B306A">
        <w:rPr>
          <w:rFonts w:ascii="Times New Roman" w:hAnsi="Times New Roman" w:cs="Times New Roman"/>
        </w:rPr>
        <w:t xml:space="preserve"> it</w:t>
      </w:r>
      <w:r>
        <w:rPr>
          <w:rFonts w:ascii="Times New Roman" w:hAnsi="Times New Roman" w:cs="Times New Roman"/>
        </w:rPr>
        <w:t>self. The mirrors offered by other institutions in the political system</w:t>
      </w:r>
      <w:r w:rsidRPr="006B306A">
        <w:rPr>
          <w:rFonts w:ascii="Times New Roman" w:hAnsi="Times New Roman" w:cs="Times New Roman"/>
        </w:rPr>
        <w:t xml:space="preserve"> (from the judiciary to the legislature, the media, the public sphere, etc.) </w:t>
      </w:r>
      <w:r>
        <w:rPr>
          <w:rFonts w:ascii="Times New Roman" w:hAnsi="Times New Roman" w:cs="Times New Roman"/>
        </w:rPr>
        <w:t>tend to be</w:t>
      </w:r>
      <w:r w:rsidRPr="006B306A">
        <w:rPr>
          <w:rFonts w:ascii="Times New Roman" w:hAnsi="Times New Roman" w:cs="Times New Roman"/>
        </w:rPr>
        <w:t xml:space="preserve"> highly exclusionary</w:t>
      </w:r>
      <w:r>
        <w:rPr>
          <w:rFonts w:ascii="Times New Roman" w:hAnsi="Times New Roman" w:cs="Times New Roman"/>
        </w:rPr>
        <w:t xml:space="preserve"> </w:t>
      </w:r>
      <w:r w:rsidRPr="006B306A">
        <w:rPr>
          <w:rFonts w:ascii="Times New Roman" w:hAnsi="Times New Roman" w:cs="Times New Roman"/>
        </w:rPr>
        <w:t>and therefore reflect back a quite distorted image of the people. Even in democratic societies it is hard to ensure effective inclusio</w:t>
      </w:r>
      <w:r>
        <w:rPr>
          <w:rFonts w:ascii="Times New Roman" w:hAnsi="Times New Roman" w:cs="Times New Roman"/>
        </w:rPr>
        <w:t>n in public political debate or</w:t>
      </w:r>
      <w:r w:rsidRPr="006B306A">
        <w:rPr>
          <w:rFonts w:ascii="Times New Roman" w:hAnsi="Times New Roman" w:cs="Times New Roman"/>
        </w:rPr>
        <w:t xml:space="preserve"> even voting, given the factual disenfranchisement of marginalized groups and the difficulties </w:t>
      </w:r>
      <w:r>
        <w:rPr>
          <w:rFonts w:ascii="Times New Roman" w:hAnsi="Times New Roman" w:cs="Times New Roman"/>
        </w:rPr>
        <w:t>of</w:t>
      </w:r>
      <w:r w:rsidRPr="006B306A">
        <w:rPr>
          <w:rFonts w:ascii="Times New Roman" w:hAnsi="Times New Roman" w:cs="Times New Roman"/>
        </w:rPr>
        <w:t xml:space="preserve"> providing a proper hearing to their interests and views</w:t>
      </w:r>
      <w:r>
        <w:rPr>
          <w:rFonts w:ascii="Times New Roman" w:hAnsi="Times New Roman" w:cs="Times New Roman"/>
        </w:rPr>
        <w:t>.</w:t>
      </w:r>
      <w:r>
        <w:rPr>
          <w:rStyle w:val="FootnoteReference"/>
          <w:rFonts w:ascii="Times New Roman" w:hAnsi="Times New Roman" w:cs="Times New Roman"/>
        </w:rPr>
        <w:footnoteReference w:id="35"/>
      </w:r>
      <w:r>
        <w:rPr>
          <w:rFonts w:ascii="Times New Roman" w:hAnsi="Times New Roman" w:cs="Times New Roman"/>
        </w:rPr>
        <w:t xml:space="preserve"> Even if new venues for citizen participation are created, self-selection, which tends to favor the wealthy and educated, can worsen rather than improve the underrepresentation of the powerless and marginalized</w:t>
      </w:r>
      <w:r w:rsidRPr="006B306A">
        <w:rPr>
          <w:rFonts w:ascii="Times New Roman" w:hAnsi="Times New Roman" w:cs="Times New Roman"/>
        </w:rPr>
        <w:t>.</w:t>
      </w:r>
      <w:r>
        <w:rPr>
          <w:rStyle w:val="FootnoteReference"/>
          <w:rFonts w:ascii="Times New Roman" w:hAnsi="Times New Roman" w:cs="Times New Roman"/>
        </w:rPr>
        <w:footnoteReference w:id="36"/>
      </w:r>
      <w:r w:rsidRPr="006B306A">
        <w:rPr>
          <w:rFonts w:ascii="Times New Roman" w:hAnsi="Times New Roman" w:cs="Times New Roman"/>
        </w:rPr>
        <w:t xml:space="preserve"> Th</w:t>
      </w:r>
      <w:r>
        <w:rPr>
          <w:rFonts w:ascii="Times New Roman" w:hAnsi="Times New Roman" w:cs="Times New Roman"/>
        </w:rPr>
        <w:t>us</w:t>
      </w:r>
      <w:r w:rsidRPr="006B306A">
        <w:rPr>
          <w:rFonts w:ascii="Times New Roman" w:hAnsi="Times New Roman" w:cs="Times New Roman"/>
        </w:rPr>
        <w:t xml:space="preserve"> </w:t>
      </w:r>
      <w:r>
        <w:rPr>
          <w:rFonts w:ascii="Times New Roman" w:hAnsi="Times New Roman" w:cs="Times New Roman"/>
        </w:rPr>
        <w:t xml:space="preserve">even </w:t>
      </w:r>
      <w:r w:rsidRPr="006B306A">
        <w:rPr>
          <w:rFonts w:ascii="Times New Roman" w:hAnsi="Times New Roman" w:cs="Times New Roman"/>
        </w:rPr>
        <w:t>democrat</w:t>
      </w:r>
      <w:r>
        <w:rPr>
          <w:rFonts w:ascii="Times New Roman" w:hAnsi="Times New Roman" w:cs="Times New Roman"/>
        </w:rPr>
        <w:t>ic political systems lack</w:t>
      </w:r>
      <w:r w:rsidRPr="006B306A">
        <w:rPr>
          <w:rFonts w:ascii="Times New Roman" w:hAnsi="Times New Roman" w:cs="Times New Roman"/>
        </w:rPr>
        <w:t xml:space="preserve"> venues </w:t>
      </w:r>
      <w:r>
        <w:rPr>
          <w:rFonts w:ascii="Times New Roman" w:hAnsi="Times New Roman" w:cs="Times New Roman"/>
        </w:rPr>
        <w:t>for finding</w:t>
      </w:r>
      <w:r w:rsidRPr="006B306A">
        <w:rPr>
          <w:rFonts w:ascii="Times New Roman" w:hAnsi="Times New Roman" w:cs="Times New Roman"/>
        </w:rPr>
        <w:t xml:space="preserve"> out what would happen if the general public or </w:t>
      </w:r>
      <w:r>
        <w:rPr>
          <w:rFonts w:ascii="Times New Roman" w:hAnsi="Times New Roman" w:cs="Times New Roman"/>
        </w:rPr>
        <w:t xml:space="preserve">the powerful groups that define </w:t>
      </w:r>
      <w:r w:rsidRPr="006B306A">
        <w:rPr>
          <w:rFonts w:ascii="Times New Roman" w:hAnsi="Times New Roman" w:cs="Times New Roman"/>
        </w:rPr>
        <w:t xml:space="preserve">the majority culture could actually listen to the needs, views, and arguments of minorities and marginalized groups. </w:t>
      </w:r>
    </w:p>
    <w:p w14:paraId="1E7D4862" w14:textId="5AC24324" w:rsidR="00377860" w:rsidRPr="00AE57C4" w:rsidRDefault="00377860" w:rsidP="00AE57C4">
      <w:pPr>
        <w:spacing w:line="360" w:lineRule="auto"/>
        <w:jc w:val="both"/>
        <w:rPr>
          <w:rFonts w:ascii="Times New Roman" w:hAnsi="Times New Roman" w:cs="Times New Roman"/>
          <w:color w:val="222222"/>
        </w:rPr>
      </w:pPr>
      <w:r>
        <w:rPr>
          <w:rFonts w:ascii="Times New Roman" w:hAnsi="Times New Roman" w:cs="Times New Roman"/>
        </w:rPr>
        <w:tab/>
        <w:t xml:space="preserve">Assuming the general public is aware of the unique features of the venue that </w:t>
      </w:r>
      <w:proofErr w:type="spellStart"/>
      <w:r>
        <w:rPr>
          <w:rFonts w:ascii="Times New Roman" w:hAnsi="Times New Roman" w:cs="Times New Roman"/>
        </w:rPr>
        <w:t>minipublics</w:t>
      </w:r>
      <w:proofErr w:type="spellEnd"/>
      <w:r>
        <w:rPr>
          <w:rFonts w:ascii="Times New Roman" w:hAnsi="Times New Roman" w:cs="Times New Roman"/>
        </w:rPr>
        <w:t xml:space="preserve"> provide, </w:t>
      </w:r>
      <w:proofErr w:type="spellStart"/>
      <w:r>
        <w:rPr>
          <w:rFonts w:ascii="Times New Roman" w:hAnsi="Times New Roman" w:cs="Times New Roman"/>
        </w:rPr>
        <w:t>minipublics</w:t>
      </w:r>
      <w:proofErr w:type="spellEnd"/>
      <w:r>
        <w:rPr>
          <w:rFonts w:ascii="Times New Roman" w:hAnsi="Times New Roman" w:cs="Times New Roman"/>
        </w:rPr>
        <w:t xml:space="preserve"> could be used by organized social</w:t>
      </w:r>
      <w:r w:rsidRPr="006B306A">
        <w:rPr>
          <w:rFonts w:ascii="Times New Roman" w:hAnsi="Times New Roman" w:cs="Times New Roman"/>
        </w:rPr>
        <w:t xml:space="preserve"> group</w:t>
      </w:r>
      <w:r>
        <w:rPr>
          <w:rFonts w:ascii="Times New Roman" w:hAnsi="Times New Roman" w:cs="Times New Roman"/>
        </w:rPr>
        <w:t>s in their political struggles to contest the views of consolidated majorities on specific political issues. T</w:t>
      </w:r>
      <w:r w:rsidRPr="00316D92">
        <w:rPr>
          <w:rFonts w:ascii="Times New Roman" w:hAnsi="Times New Roman" w:cs="Times New Roman"/>
          <w:color w:val="222222"/>
        </w:rPr>
        <w:t>he more</w:t>
      </w:r>
      <w:r>
        <w:rPr>
          <w:rFonts w:ascii="Times New Roman" w:hAnsi="Times New Roman" w:cs="Times New Roman"/>
          <w:color w:val="222222"/>
        </w:rPr>
        <w:t xml:space="preserve"> the </w:t>
      </w:r>
      <w:proofErr w:type="spellStart"/>
      <w:r w:rsidRPr="00887D4F">
        <w:rPr>
          <w:rFonts w:ascii="Times New Roman" w:hAnsi="Times New Roman" w:cs="Times New Roman"/>
          <w:color w:val="222222"/>
        </w:rPr>
        <w:t>minipublics</w:t>
      </w:r>
      <w:proofErr w:type="spellEnd"/>
      <w:r>
        <w:rPr>
          <w:rFonts w:ascii="Times New Roman" w:hAnsi="Times New Roman" w:cs="Times New Roman"/>
          <w:color w:val="222222"/>
        </w:rPr>
        <w:t>’ opinions</w:t>
      </w:r>
      <w:r w:rsidRPr="00887D4F">
        <w:rPr>
          <w:rFonts w:ascii="Times New Roman" w:hAnsi="Times New Roman" w:cs="Times New Roman"/>
          <w:color w:val="222222"/>
        </w:rPr>
        <w:t xml:space="preserve"> di</w:t>
      </w:r>
      <w:r>
        <w:rPr>
          <w:rFonts w:ascii="Times New Roman" w:hAnsi="Times New Roman" w:cs="Times New Roman"/>
          <w:color w:val="222222"/>
        </w:rPr>
        <w:t>ffer from actual majority</w:t>
      </w:r>
      <w:r w:rsidRPr="00887D4F">
        <w:rPr>
          <w:rFonts w:ascii="Times New Roman" w:hAnsi="Times New Roman" w:cs="Times New Roman"/>
          <w:color w:val="222222"/>
        </w:rPr>
        <w:t xml:space="preserve"> opinion</w:t>
      </w:r>
      <w:r w:rsidRPr="00316D92">
        <w:rPr>
          <w:rFonts w:ascii="Times New Roman" w:hAnsi="Times New Roman" w:cs="Times New Roman"/>
          <w:color w:val="222222"/>
        </w:rPr>
        <w:t xml:space="preserve"> the more </w:t>
      </w:r>
      <w:r>
        <w:rPr>
          <w:rFonts w:ascii="Times New Roman" w:hAnsi="Times New Roman" w:cs="Times New Roman"/>
          <w:color w:val="222222"/>
        </w:rPr>
        <w:t>this should signal</w:t>
      </w:r>
      <w:r w:rsidRPr="00316D92">
        <w:rPr>
          <w:rFonts w:ascii="Times New Roman" w:hAnsi="Times New Roman" w:cs="Times New Roman"/>
          <w:color w:val="222222"/>
        </w:rPr>
        <w:t xml:space="preserve"> </w:t>
      </w:r>
      <w:r>
        <w:rPr>
          <w:rFonts w:ascii="Times New Roman" w:hAnsi="Times New Roman" w:cs="Times New Roman"/>
          <w:color w:val="222222"/>
        </w:rPr>
        <w:t xml:space="preserve">to the public </w:t>
      </w:r>
      <w:r w:rsidRPr="00316D92">
        <w:rPr>
          <w:rFonts w:ascii="Times New Roman" w:hAnsi="Times New Roman" w:cs="Times New Roman"/>
          <w:color w:val="222222"/>
        </w:rPr>
        <w:t xml:space="preserve">the need to </w:t>
      </w:r>
      <w:r w:rsidRPr="00887D4F">
        <w:rPr>
          <w:rFonts w:ascii="Times New Roman" w:hAnsi="Times New Roman" w:cs="Times New Roman"/>
          <w:color w:val="222222"/>
        </w:rPr>
        <w:t>examine</w:t>
      </w:r>
      <w:r w:rsidRPr="00316D92">
        <w:rPr>
          <w:rFonts w:ascii="Times New Roman" w:hAnsi="Times New Roman" w:cs="Times New Roman"/>
          <w:color w:val="222222"/>
        </w:rPr>
        <w:t xml:space="preserve"> the available </w:t>
      </w:r>
      <w:r>
        <w:rPr>
          <w:rFonts w:ascii="Times New Roman" w:hAnsi="Times New Roman" w:cs="Times New Roman"/>
          <w:color w:val="222222"/>
        </w:rPr>
        <w:t xml:space="preserve">information and the relevant perspectives so as to scrutinize their </w:t>
      </w:r>
      <w:r w:rsidRPr="00316D92">
        <w:rPr>
          <w:rFonts w:ascii="Times New Roman" w:hAnsi="Times New Roman" w:cs="Times New Roman"/>
          <w:color w:val="222222"/>
        </w:rPr>
        <w:t>soundness</w:t>
      </w:r>
      <w:r>
        <w:rPr>
          <w:rFonts w:ascii="Times New Roman" w:hAnsi="Times New Roman" w:cs="Times New Roman"/>
          <w:color w:val="222222"/>
        </w:rPr>
        <w:t xml:space="preserve"> and their potential need for revision. This could lead to more nuanced positions on polarizing issues or it could </w:t>
      </w:r>
      <w:r>
        <w:rPr>
          <w:rFonts w:ascii="Times New Roman" w:hAnsi="Times New Roman" w:cs="Times New Roman"/>
          <w:color w:val="222222"/>
        </w:rPr>
        <w:lastRenderedPageBreak/>
        <w:t xml:space="preserve">prompt a general reconsideration of popular but unjust views held by consolidated majorities. However, this is not to suggest that the public should take the evidence provided by the </w:t>
      </w:r>
      <w:proofErr w:type="spellStart"/>
      <w:r>
        <w:rPr>
          <w:rFonts w:ascii="Times New Roman" w:hAnsi="Times New Roman" w:cs="Times New Roman"/>
          <w:color w:val="222222"/>
        </w:rPr>
        <w:t>minipublics</w:t>
      </w:r>
      <w:proofErr w:type="spellEnd"/>
      <w:r>
        <w:rPr>
          <w:rFonts w:ascii="Times New Roman" w:hAnsi="Times New Roman" w:cs="Times New Roman"/>
          <w:color w:val="222222"/>
        </w:rPr>
        <w:t xml:space="preserve">’ opinions as decisive or authoritative. The function of </w:t>
      </w:r>
      <w:proofErr w:type="spellStart"/>
      <w:r>
        <w:rPr>
          <w:rFonts w:ascii="Times New Roman" w:hAnsi="Times New Roman" w:cs="Times New Roman"/>
          <w:color w:val="222222"/>
        </w:rPr>
        <w:t>minipublics</w:t>
      </w:r>
      <w:proofErr w:type="spellEnd"/>
      <w:r>
        <w:rPr>
          <w:rFonts w:ascii="Times New Roman" w:hAnsi="Times New Roman" w:cs="Times New Roman"/>
          <w:color w:val="222222"/>
        </w:rPr>
        <w:t xml:space="preserve"> should not be to shut down political debate, but, to the contrary, to reignite and facilitate the </w:t>
      </w:r>
      <w:r w:rsidRPr="00F2069C">
        <w:rPr>
          <w:rFonts w:ascii="Times New Roman" w:hAnsi="Times New Roman" w:cs="Times New Roman"/>
          <w:i/>
          <w:color w:val="222222"/>
        </w:rPr>
        <w:t>ongoing</w:t>
      </w:r>
      <w:r>
        <w:rPr>
          <w:rFonts w:ascii="Times New Roman" w:hAnsi="Times New Roman" w:cs="Times New Roman"/>
          <w:color w:val="222222"/>
        </w:rPr>
        <w:t xml:space="preserve"> public debate on contested political issues.</w:t>
      </w:r>
      <w:r>
        <w:rPr>
          <w:rStyle w:val="FootnoteReference"/>
          <w:rFonts w:ascii="Times New Roman" w:hAnsi="Times New Roman" w:cs="Times New Roman"/>
          <w:color w:val="222222"/>
        </w:rPr>
        <w:footnoteReference w:id="37"/>
      </w:r>
      <w:r>
        <w:rPr>
          <w:rFonts w:ascii="Times New Roman" w:hAnsi="Times New Roman" w:cs="Times New Roman"/>
          <w:color w:val="222222"/>
        </w:rPr>
        <w:t xml:space="preserve"> </w:t>
      </w:r>
      <w:proofErr w:type="spellStart"/>
      <w:r>
        <w:rPr>
          <w:rFonts w:ascii="Times New Roman" w:hAnsi="Times New Roman" w:cs="Times New Roman"/>
          <w:color w:val="222222"/>
        </w:rPr>
        <w:t>M</w:t>
      </w:r>
      <w:r w:rsidRPr="00AE57C4">
        <w:rPr>
          <w:rFonts w:ascii="Times New Roman" w:hAnsi="Times New Roman" w:cs="Times New Roman"/>
          <w:color w:val="222222"/>
        </w:rPr>
        <w:t>inipublics</w:t>
      </w:r>
      <w:proofErr w:type="spellEnd"/>
      <w:r w:rsidRPr="00AE57C4">
        <w:rPr>
          <w:rFonts w:ascii="Times New Roman" w:hAnsi="Times New Roman" w:cs="Times New Roman"/>
          <w:color w:val="222222"/>
        </w:rPr>
        <w:t xml:space="preserve"> can enrich those wider debates by</w:t>
      </w:r>
      <w:r>
        <w:rPr>
          <w:rFonts w:ascii="Times New Roman" w:hAnsi="Times New Roman" w:cs="Times New Roman"/>
          <w:color w:val="222222"/>
        </w:rPr>
        <w:t xml:space="preserve"> enhancing the voices of si</w:t>
      </w:r>
      <w:r w:rsidRPr="00AE57C4">
        <w:rPr>
          <w:rFonts w:ascii="Times New Roman" w:hAnsi="Times New Roman" w:cs="Times New Roman"/>
          <w:color w:val="222222"/>
        </w:rPr>
        <w:t>lenced or marginalized</w:t>
      </w:r>
      <w:r>
        <w:rPr>
          <w:rFonts w:ascii="Times New Roman" w:hAnsi="Times New Roman" w:cs="Times New Roman"/>
          <w:color w:val="222222"/>
        </w:rPr>
        <w:t xml:space="preserve"> groups and perspe</w:t>
      </w:r>
      <w:r w:rsidRPr="00AE57C4">
        <w:rPr>
          <w:rFonts w:ascii="Times New Roman" w:hAnsi="Times New Roman" w:cs="Times New Roman"/>
          <w:color w:val="222222"/>
        </w:rPr>
        <w:t>ctives</w:t>
      </w:r>
      <w:r>
        <w:rPr>
          <w:rFonts w:ascii="Times New Roman" w:hAnsi="Times New Roman" w:cs="Times New Roman"/>
          <w:color w:val="222222"/>
        </w:rPr>
        <w:t xml:space="preserve"> in the public sphere</w:t>
      </w:r>
      <w:r w:rsidRPr="00AE57C4">
        <w:rPr>
          <w:rFonts w:ascii="Times New Roman" w:hAnsi="Times New Roman" w:cs="Times New Roman"/>
          <w:color w:val="222222"/>
        </w:rPr>
        <w:t>.</w:t>
      </w:r>
      <w:r>
        <w:rPr>
          <w:rFonts w:ascii="Times New Roman" w:hAnsi="Times New Roman" w:cs="Times New Roman"/>
          <w:color w:val="222222"/>
        </w:rPr>
        <w:t xml:space="preserve"> Pr</w:t>
      </w:r>
      <w:r w:rsidRPr="005F6D0F">
        <w:rPr>
          <w:rFonts w:ascii="Times New Roman" w:hAnsi="Times New Roman" w:cs="Times New Roman"/>
          <w:color w:val="222222"/>
        </w:rPr>
        <w:t xml:space="preserve">ecisely because </w:t>
      </w:r>
      <w:r>
        <w:rPr>
          <w:rFonts w:ascii="Times New Roman" w:hAnsi="Times New Roman" w:cs="Times New Roman"/>
          <w:color w:val="222222"/>
        </w:rPr>
        <w:t xml:space="preserve">the recommendations of the </w:t>
      </w:r>
      <w:proofErr w:type="spellStart"/>
      <w:r>
        <w:rPr>
          <w:rFonts w:ascii="Times New Roman" w:hAnsi="Times New Roman" w:cs="Times New Roman"/>
          <w:color w:val="222222"/>
        </w:rPr>
        <w:t>minipublic</w:t>
      </w:r>
      <w:proofErr w:type="spellEnd"/>
      <w:r w:rsidRPr="005F6D0F">
        <w:rPr>
          <w:rFonts w:ascii="Times New Roman" w:hAnsi="Times New Roman" w:cs="Times New Roman"/>
          <w:color w:val="222222"/>
        </w:rPr>
        <w:t xml:space="preserve"> </w:t>
      </w:r>
      <w:r w:rsidRPr="005F6D0F">
        <w:rPr>
          <w:rFonts w:ascii="Times New Roman" w:hAnsi="Times New Roman" w:cs="Times New Roman"/>
          <w:i/>
          <w:color w:val="222222"/>
        </w:rPr>
        <w:t>differ</w:t>
      </w:r>
      <w:r w:rsidRPr="005F6D0F">
        <w:rPr>
          <w:rFonts w:ascii="Times New Roman" w:hAnsi="Times New Roman" w:cs="Times New Roman"/>
          <w:color w:val="222222"/>
        </w:rPr>
        <w:t xml:space="preserve"> from actual public opinion, </w:t>
      </w:r>
      <w:r>
        <w:rPr>
          <w:rFonts w:ascii="Times New Roman" w:hAnsi="Times New Roman" w:cs="Times New Roman"/>
          <w:color w:val="222222"/>
        </w:rPr>
        <w:t>the distinction</w:t>
      </w:r>
      <w:r w:rsidRPr="005F6D0F">
        <w:rPr>
          <w:rFonts w:ascii="Times New Roman" w:hAnsi="Times New Roman" w:cs="Times New Roman"/>
          <w:color w:val="222222"/>
        </w:rPr>
        <w:t xml:space="preserve"> signals</w:t>
      </w:r>
      <w:r>
        <w:rPr>
          <w:rFonts w:ascii="Times New Roman" w:hAnsi="Times New Roman" w:cs="Times New Roman"/>
          <w:color w:val="222222"/>
        </w:rPr>
        <w:t xml:space="preserve"> the need to</w:t>
      </w:r>
      <w:r w:rsidRPr="005F6D0F">
        <w:rPr>
          <w:rFonts w:ascii="Times New Roman" w:hAnsi="Times New Roman" w:cs="Times New Roman"/>
          <w:color w:val="222222"/>
        </w:rPr>
        <w:t xml:space="preserve"> </w:t>
      </w:r>
      <w:r w:rsidRPr="005F6D0F">
        <w:rPr>
          <w:rFonts w:ascii="Times New Roman" w:hAnsi="Times New Roman" w:cs="Times New Roman"/>
          <w:i/>
          <w:color w:val="222222"/>
        </w:rPr>
        <w:t xml:space="preserve">transform </w:t>
      </w:r>
      <w:r w:rsidRPr="005F6D0F">
        <w:rPr>
          <w:rFonts w:ascii="Times New Roman" w:hAnsi="Times New Roman" w:cs="Times New Roman"/>
          <w:color w:val="222222"/>
        </w:rPr>
        <w:t>public opinion accordingly</w:t>
      </w:r>
      <w:r>
        <w:rPr>
          <w:rFonts w:ascii="Times New Roman" w:hAnsi="Times New Roman" w:cs="Times New Roman"/>
          <w:color w:val="222222"/>
        </w:rPr>
        <w:t>. This means that political actors must address</w:t>
      </w:r>
      <w:r w:rsidRPr="005F6D0F">
        <w:rPr>
          <w:rFonts w:ascii="Times New Roman" w:hAnsi="Times New Roman" w:cs="Times New Roman"/>
          <w:color w:val="222222"/>
        </w:rPr>
        <w:t xml:space="preserve"> the</w:t>
      </w:r>
      <w:r>
        <w:rPr>
          <w:rFonts w:ascii="Times New Roman" w:hAnsi="Times New Roman" w:cs="Times New Roman"/>
          <w:color w:val="222222"/>
        </w:rPr>
        <w:t xml:space="preserve"> </w:t>
      </w:r>
      <w:proofErr w:type="spellStart"/>
      <w:r>
        <w:rPr>
          <w:rFonts w:ascii="Times New Roman" w:hAnsi="Times New Roman" w:cs="Times New Roman"/>
          <w:color w:val="222222"/>
        </w:rPr>
        <w:t>minipublics</w:t>
      </w:r>
      <w:proofErr w:type="spellEnd"/>
      <w:r>
        <w:rPr>
          <w:rFonts w:ascii="Times New Roman" w:hAnsi="Times New Roman" w:cs="Times New Roman"/>
          <w:color w:val="222222"/>
        </w:rPr>
        <w:t>’ recommendations to</w:t>
      </w:r>
      <w:r w:rsidRPr="005F6D0F">
        <w:rPr>
          <w:rFonts w:ascii="Times New Roman" w:hAnsi="Times New Roman" w:cs="Times New Roman"/>
          <w:color w:val="222222"/>
        </w:rPr>
        <w:t xml:space="preserve"> </w:t>
      </w:r>
      <w:r w:rsidRPr="005F6D0F">
        <w:rPr>
          <w:rFonts w:ascii="Times New Roman" w:hAnsi="Times New Roman" w:cs="Times New Roman"/>
          <w:i/>
          <w:color w:val="222222"/>
        </w:rPr>
        <w:t>both officials and the public</w:t>
      </w:r>
      <w:r>
        <w:rPr>
          <w:rFonts w:ascii="Times New Roman" w:hAnsi="Times New Roman" w:cs="Times New Roman"/>
          <w:color w:val="222222"/>
        </w:rPr>
        <w:t xml:space="preserve"> with the aim of shaping ongoing political debate in the public sphere</w:t>
      </w:r>
      <w:r w:rsidRPr="005F6D0F">
        <w:rPr>
          <w:rFonts w:ascii="Times New Roman" w:hAnsi="Times New Roman" w:cs="Times New Roman"/>
          <w:color w:val="222222"/>
        </w:rPr>
        <w:t xml:space="preserve">. </w:t>
      </w:r>
    </w:p>
    <w:p w14:paraId="562048BE" w14:textId="185D0582" w:rsidR="00377860" w:rsidRDefault="00377860" w:rsidP="008D6DF9">
      <w:pPr>
        <w:spacing w:line="360" w:lineRule="auto"/>
        <w:jc w:val="both"/>
        <w:rPr>
          <w:rFonts w:ascii="Times New Roman" w:hAnsi="Times New Roman" w:cs="Times New Roman"/>
          <w:color w:val="222222"/>
        </w:rPr>
      </w:pPr>
      <w:r>
        <w:rPr>
          <w:rFonts w:ascii="Times New Roman" w:hAnsi="Times New Roman" w:cs="Times New Roman"/>
          <w:color w:val="222222"/>
        </w:rPr>
        <w:tab/>
      </w:r>
      <w:proofErr w:type="spellStart"/>
      <w:r>
        <w:rPr>
          <w:rFonts w:ascii="Times New Roman" w:hAnsi="Times New Roman" w:cs="Times New Roman"/>
          <w:color w:val="222222"/>
        </w:rPr>
        <w:t>Minipublics</w:t>
      </w:r>
      <w:proofErr w:type="spellEnd"/>
      <w:r>
        <w:rPr>
          <w:rFonts w:ascii="Times New Roman" w:hAnsi="Times New Roman" w:cs="Times New Roman"/>
          <w:color w:val="222222"/>
        </w:rPr>
        <w:t xml:space="preserve"> could be inserted in the political process not only for the purposes of political but also legal contestation. Of the many possibilities here, let me mention two. Civil society groups could include the recommendations of </w:t>
      </w:r>
      <w:proofErr w:type="spellStart"/>
      <w:r>
        <w:rPr>
          <w:rFonts w:ascii="Times New Roman" w:hAnsi="Times New Roman" w:cs="Times New Roman"/>
          <w:color w:val="222222"/>
        </w:rPr>
        <w:t>minipublics</w:t>
      </w:r>
      <w:proofErr w:type="spellEnd"/>
      <w:r>
        <w:rPr>
          <w:rFonts w:ascii="Times New Roman" w:hAnsi="Times New Roman" w:cs="Times New Roman"/>
          <w:color w:val="222222"/>
        </w:rPr>
        <w:t xml:space="preserve"> when filing </w:t>
      </w:r>
      <w:r w:rsidRPr="008B475D">
        <w:rPr>
          <w:rFonts w:ascii="Times New Roman" w:hAnsi="Times New Roman" w:cs="Times New Roman"/>
          <w:i/>
          <w:color w:val="222222"/>
        </w:rPr>
        <w:t>amicus</w:t>
      </w:r>
      <w:r>
        <w:rPr>
          <w:rFonts w:ascii="Times New Roman" w:hAnsi="Times New Roman" w:cs="Times New Roman"/>
          <w:i/>
          <w:color w:val="222222"/>
        </w:rPr>
        <w:t xml:space="preserve"> curia</w:t>
      </w:r>
      <w:r w:rsidRPr="008B475D">
        <w:rPr>
          <w:rFonts w:ascii="Times New Roman" w:hAnsi="Times New Roman" w:cs="Times New Roman"/>
          <w:i/>
          <w:color w:val="222222"/>
        </w:rPr>
        <w:t xml:space="preserve"> briefs</w:t>
      </w:r>
      <w:r>
        <w:rPr>
          <w:rFonts w:ascii="Times New Roman" w:hAnsi="Times New Roman" w:cs="Times New Roman"/>
          <w:color w:val="222222"/>
        </w:rPr>
        <w:t xml:space="preserve"> to the Supreme Court as independent evidence for challenging the assumption that raw public opinion actually reflects views “deeply rooted in the country’s history and traditions.”</w:t>
      </w:r>
      <w:r>
        <w:rPr>
          <w:rStyle w:val="FootnoteReference"/>
          <w:rFonts w:ascii="Times New Roman" w:hAnsi="Times New Roman" w:cs="Times New Roman"/>
          <w:color w:val="222222"/>
        </w:rPr>
        <w:footnoteReference w:id="38"/>
      </w:r>
      <w:r>
        <w:rPr>
          <w:rFonts w:ascii="Times New Roman" w:hAnsi="Times New Roman" w:cs="Times New Roman"/>
          <w:color w:val="222222"/>
        </w:rPr>
        <w:t xml:space="preserve"> The evidence in question should not be taken as authoritatively settling the issue. Still, the special features of </w:t>
      </w:r>
      <w:proofErr w:type="spellStart"/>
      <w:r>
        <w:rPr>
          <w:rFonts w:ascii="Times New Roman" w:hAnsi="Times New Roman" w:cs="Times New Roman"/>
          <w:color w:val="222222"/>
        </w:rPr>
        <w:t>minipublics</w:t>
      </w:r>
      <w:proofErr w:type="spellEnd"/>
      <w:r>
        <w:rPr>
          <w:rFonts w:ascii="Times New Roman" w:hAnsi="Times New Roman" w:cs="Times New Roman"/>
          <w:color w:val="222222"/>
        </w:rPr>
        <w:t xml:space="preserve"> (their independence, impartiality, representativeness, etc.) confer on their recommendations a status of independent evidence that no other evidence that parties may provide from like-minded sources (groups, organizations, etc.) can match. If </w:t>
      </w:r>
      <w:proofErr w:type="spellStart"/>
      <w:r>
        <w:rPr>
          <w:rFonts w:ascii="Times New Roman" w:hAnsi="Times New Roman" w:cs="Times New Roman"/>
          <w:color w:val="222222"/>
        </w:rPr>
        <w:t>minipublics</w:t>
      </w:r>
      <w:proofErr w:type="spellEnd"/>
      <w:r>
        <w:rPr>
          <w:rFonts w:ascii="Times New Roman" w:hAnsi="Times New Roman" w:cs="Times New Roman"/>
          <w:color w:val="222222"/>
        </w:rPr>
        <w:t xml:space="preserve"> are working as intended, outside parties can do nothing to influence the outcome. </w:t>
      </w:r>
    </w:p>
    <w:p w14:paraId="0F87CA6E" w14:textId="77777777" w:rsidR="00377860" w:rsidRDefault="00377860" w:rsidP="004D23FE">
      <w:pPr>
        <w:spacing w:line="360" w:lineRule="auto"/>
        <w:ind w:firstLine="360"/>
        <w:jc w:val="both"/>
        <w:rPr>
          <w:rFonts w:ascii="Times New Roman" w:hAnsi="Times New Roman" w:cs="Times New Roman"/>
        </w:rPr>
      </w:pPr>
      <w:r>
        <w:rPr>
          <w:rFonts w:ascii="Times New Roman" w:hAnsi="Times New Roman" w:cs="Times New Roman"/>
          <w:color w:val="222222"/>
        </w:rPr>
        <w:t xml:space="preserve">Stronger forms of institutionalization could also be beneficial. For example, it could become standard practice that in cases involving suspect classifications of groups with a history of discrimination, which trigger a higher level of scrutiny, some form of </w:t>
      </w:r>
      <w:proofErr w:type="spellStart"/>
      <w:r>
        <w:rPr>
          <w:rFonts w:ascii="Times New Roman" w:hAnsi="Times New Roman" w:cs="Times New Roman"/>
          <w:color w:val="222222"/>
        </w:rPr>
        <w:t>minipublic</w:t>
      </w:r>
      <w:proofErr w:type="spellEnd"/>
      <w:r>
        <w:rPr>
          <w:rFonts w:ascii="Times New Roman" w:hAnsi="Times New Roman" w:cs="Times New Roman"/>
          <w:color w:val="222222"/>
        </w:rPr>
        <w:t xml:space="preserve"> is routinely convened to provide the Supreme Court with additional information on what the considered majority opinion of the country at a given time may </w:t>
      </w:r>
      <w:r>
        <w:rPr>
          <w:rFonts w:ascii="Times New Roman" w:hAnsi="Times New Roman" w:cs="Times New Roman"/>
          <w:color w:val="222222"/>
        </w:rPr>
        <w:lastRenderedPageBreak/>
        <w:t xml:space="preserve">be. Again, there is no need to claim that this information should be authoritative about the right way to interpret </w:t>
      </w:r>
      <w:r w:rsidRPr="006B306A">
        <w:rPr>
          <w:rFonts w:ascii="Times New Roman" w:hAnsi="Times New Roman" w:cs="Times New Roman"/>
        </w:rPr>
        <w:t>constitutional rights</w:t>
      </w:r>
      <w:r>
        <w:rPr>
          <w:rFonts w:ascii="Times New Roman" w:hAnsi="Times New Roman" w:cs="Times New Roman"/>
        </w:rPr>
        <w:t>. The considered opinion of the majority may still be unduly hostile towards protecting the rights of unpopular minorities. But the information may nonetheless be valuable as an indication of</w:t>
      </w:r>
      <w:r w:rsidRPr="006B306A">
        <w:rPr>
          <w:rFonts w:ascii="Times New Roman" w:hAnsi="Times New Roman" w:cs="Times New Roman"/>
        </w:rPr>
        <w:t xml:space="preserve"> how far the considered judgment of the majority </w:t>
      </w:r>
      <w:r>
        <w:rPr>
          <w:rFonts w:ascii="Times New Roman" w:hAnsi="Times New Roman" w:cs="Times New Roman"/>
        </w:rPr>
        <w:t>is moving in a particular direction.</w:t>
      </w:r>
      <w:r>
        <w:rPr>
          <w:rStyle w:val="FootnoteReference"/>
          <w:rFonts w:ascii="Times New Roman" w:hAnsi="Times New Roman" w:cs="Times New Roman"/>
        </w:rPr>
        <w:footnoteReference w:id="39"/>
      </w:r>
      <w:r w:rsidRPr="006B306A">
        <w:rPr>
          <w:rFonts w:ascii="Times New Roman" w:hAnsi="Times New Roman" w:cs="Times New Roman"/>
        </w:rPr>
        <w:t xml:space="preserve"> </w:t>
      </w:r>
      <w:r>
        <w:rPr>
          <w:rFonts w:ascii="Times New Roman" w:hAnsi="Times New Roman" w:cs="Times New Roman"/>
        </w:rPr>
        <w:t xml:space="preserve">Precisely because </w:t>
      </w:r>
      <w:proofErr w:type="spellStart"/>
      <w:r>
        <w:rPr>
          <w:rFonts w:ascii="Times New Roman" w:hAnsi="Times New Roman" w:cs="Times New Roman"/>
        </w:rPr>
        <w:t>minipublics</w:t>
      </w:r>
      <w:proofErr w:type="spellEnd"/>
      <w:r>
        <w:rPr>
          <w:rFonts w:ascii="Times New Roman" w:hAnsi="Times New Roman" w:cs="Times New Roman"/>
        </w:rPr>
        <w:t xml:space="preserve"> would not have decisional status, the </w:t>
      </w:r>
      <w:r w:rsidRPr="006B306A">
        <w:rPr>
          <w:rFonts w:ascii="Times New Roman" w:hAnsi="Times New Roman" w:cs="Times New Roman"/>
        </w:rPr>
        <w:t xml:space="preserve">political contestation that </w:t>
      </w:r>
      <w:r>
        <w:rPr>
          <w:rFonts w:ascii="Times New Roman" w:hAnsi="Times New Roman" w:cs="Times New Roman"/>
        </w:rPr>
        <w:t xml:space="preserve">is likely to </w:t>
      </w:r>
      <w:r w:rsidRPr="006B306A">
        <w:rPr>
          <w:rFonts w:ascii="Times New Roman" w:hAnsi="Times New Roman" w:cs="Times New Roman"/>
        </w:rPr>
        <w:t>surround</w:t>
      </w:r>
      <w:r>
        <w:rPr>
          <w:rFonts w:ascii="Times New Roman" w:hAnsi="Times New Roman" w:cs="Times New Roman"/>
        </w:rPr>
        <w:t xml:space="preserve"> the interpretation of their opinions by different political groups </w:t>
      </w:r>
      <w:r w:rsidRPr="006B306A">
        <w:rPr>
          <w:rFonts w:ascii="Times New Roman" w:hAnsi="Times New Roman" w:cs="Times New Roman"/>
        </w:rPr>
        <w:t>would</w:t>
      </w:r>
      <w:r>
        <w:rPr>
          <w:rFonts w:ascii="Times New Roman" w:hAnsi="Times New Roman" w:cs="Times New Roman"/>
        </w:rPr>
        <w:t xml:space="preserve"> not be</w:t>
      </w:r>
      <w:r w:rsidRPr="006B306A">
        <w:rPr>
          <w:rFonts w:ascii="Times New Roman" w:hAnsi="Times New Roman" w:cs="Times New Roman"/>
        </w:rPr>
        <w:t xml:space="preserve"> detrimental, </w:t>
      </w:r>
      <w:r>
        <w:rPr>
          <w:rFonts w:ascii="Times New Roman" w:hAnsi="Times New Roman" w:cs="Times New Roman"/>
        </w:rPr>
        <w:t xml:space="preserve">especially if it manages to spark a broader </w:t>
      </w:r>
      <w:r w:rsidRPr="006B306A">
        <w:rPr>
          <w:rFonts w:ascii="Times New Roman" w:hAnsi="Times New Roman" w:cs="Times New Roman"/>
        </w:rPr>
        <w:t>debate in the public sphere</w:t>
      </w:r>
      <w:r>
        <w:rPr>
          <w:rFonts w:ascii="Times New Roman" w:hAnsi="Times New Roman" w:cs="Times New Roman"/>
        </w:rPr>
        <w:t xml:space="preserve"> as well, which important Supreme Court cases tend to do.</w:t>
      </w:r>
    </w:p>
    <w:p w14:paraId="71268AB8" w14:textId="77777777" w:rsidR="00377860" w:rsidRDefault="00377860" w:rsidP="004D23FE">
      <w:pPr>
        <w:spacing w:line="360" w:lineRule="auto"/>
        <w:ind w:firstLine="360"/>
        <w:jc w:val="both"/>
        <w:rPr>
          <w:rFonts w:ascii="Times New Roman" w:hAnsi="Times New Roman" w:cs="Times New Roman"/>
        </w:rPr>
      </w:pPr>
    </w:p>
    <w:p w14:paraId="37ADD290" w14:textId="09EF755B" w:rsidR="00377860" w:rsidRPr="0023001A" w:rsidRDefault="00377860" w:rsidP="005D7EF6">
      <w:pPr>
        <w:spacing w:line="360" w:lineRule="auto"/>
        <w:jc w:val="both"/>
        <w:rPr>
          <w:rFonts w:ascii="Times New Roman" w:hAnsi="Times New Roman" w:cs="Times New Roman"/>
          <w:i/>
        </w:rPr>
      </w:pPr>
      <w:r w:rsidRPr="0023001A">
        <w:rPr>
          <w:rFonts w:ascii="Times New Roman" w:hAnsi="Times New Roman" w:cs="Times New Roman"/>
          <w:i/>
        </w:rPr>
        <w:t xml:space="preserve">Vigilant uses of </w:t>
      </w:r>
      <w:proofErr w:type="spellStart"/>
      <w:r w:rsidRPr="0023001A">
        <w:rPr>
          <w:rFonts w:ascii="Times New Roman" w:hAnsi="Times New Roman" w:cs="Times New Roman"/>
          <w:i/>
        </w:rPr>
        <w:t>minipublics</w:t>
      </w:r>
      <w:proofErr w:type="spellEnd"/>
    </w:p>
    <w:p w14:paraId="227BC133" w14:textId="77777777" w:rsidR="00377860" w:rsidRDefault="00377860" w:rsidP="00AA080F">
      <w:pPr>
        <w:spacing w:line="360" w:lineRule="auto"/>
        <w:jc w:val="both"/>
        <w:rPr>
          <w:rFonts w:ascii="Times New Roman" w:hAnsi="Times New Roman" w:cs="Times New Roman"/>
        </w:rPr>
      </w:pPr>
    </w:p>
    <w:p w14:paraId="1E32F1CB" w14:textId="2273A92B" w:rsidR="00377860" w:rsidRDefault="00377860" w:rsidP="00655725">
      <w:pPr>
        <w:spacing w:line="360" w:lineRule="auto"/>
        <w:jc w:val="both"/>
        <w:rPr>
          <w:rFonts w:ascii="Times New Roman" w:hAnsi="Times New Roman" w:cs="Times New Roman"/>
        </w:rPr>
      </w:pPr>
      <w:r>
        <w:rPr>
          <w:rFonts w:ascii="Times New Roman" w:hAnsi="Times New Roman" w:cs="Times New Roman"/>
        </w:rPr>
        <w:t xml:space="preserve">The analysis of </w:t>
      </w:r>
      <w:proofErr w:type="spellStart"/>
      <w:r>
        <w:rPr>
          <w:rFonts w:ascii="Times New Roman" w:hAnsi="Times New Roman" w:cs="Times New Roman"/>
        </w:rPr>
        <w:t>contestatory</w:t>
      </w:r>
      <w:proofErr w:type="spellEnd"/>
      <w:r>
        <w:rPr>
          <w:rFonts w:ascii="Times New Roman" w:hAnsi="Times New Roman" w:cs="Times New Roman"/>
        </w:rPr>
        <w:t xml:space="preserve"> uses of </w:t>
      </w:r>
      <w:proofErr w:type="spellStart"/>
      <w:r>
        <w:rPr>
          <w:rFonts w:ascii="Times New Roman" w:hAnsi="Times New Roman" w:cs="Times New Roman"/>
        </w:rPr>
        <w:t>minipublics</w:t>
      </w:r>
      <w:proofErr w:type="spellEnd"/>
      <w:r>
        <w:rPr>
          <w:rFonts w:ascii="Times New Roman" w:hAnsi="Times New Roman" w:cs="Times New Roman"/>
        </w:rPr>
        <w:t xml:space="preserve"> was based on cases when the </w:t>
      </w:r>
      <w:proofErr w:type="spellStart"/>
      <w:r>
        <w:rPr>
          <w:rFonts w:ascii="Times New Roman" w:hAnsi="Times New Roman" w:cs="Times New Roman"/>
        </w:rPr>
        <w:t>minipublics</w:t>
      </w:r>
      <w:proofErr w:type="spellEnd"/>
      <w:r>
        <w:rPr>
          <w:rFonts w:ascii="Times New Roman" w:hAnsi="Times New Roman" w:cs="Times New Roman"/>
        </w:rPr>
        <w:t xml:space="preserve">’ recommendations </w:t>
      </w:r>
      <w:r w:rsidRPr="00655725">
        <w:rPr>
          <w:rFonts w:ascii="Times New Roman" w:hAnsi="Times New Roman" w:cs="Times New Roman"/>
          <w:i/>
        </w:rPr>
        <w:t xml:space="preserve">differ </w:t>
      </w:r>
      <w:r>
        <w:rPr>
          <w:rFonts w:ascii="Times New Roman" w:hAnsi="Times New Roman" w:cs="Times New Roman"/>
        </w:rPr>
        <w:t xml:space="preserve">from the actual majority opinion on some political issue. The driving idea was that the more </w:t>
      </w:r>
      <w:proofErr w:type="spellStart"/>
      <w:r>
        <w:rPr>
          <w:rFonts w:ascii="Times New Roman" w:hAnsi="Times New Roman" w:cs="Times New Roman"/>
        </w:rPr>
        <w:t>minipublics</w:t>
      </w:r>
      <w:proofErr w:type="spellEnd"/>
      <w:r>
        <w:rPr>
          <w:rFonts w:ascii="Times New Roman" w:hAnsi="Times New Roman" w:cs="Times New Roman"/>
        </w:rPr>
        <w:t>’</w:t>
      </w:r>
      <w:r w:rsidRPr="006B306A">
        <w:rPr>
          <w:rFonts w:ascii="Times New Roman" w:hAnsi="Times New Roman" w:cs="Times New Roman"/>
        </w:rPr>
        <w:t xml:space="preserve"> recommendations </w:t>
      </w:r>
      <w:r w:rsidRPr="0023001A">
        <w:rPr>
          <w:rFonts w:ascii="Times New Roman" w:hAnsi="Times New Roman" w:cs="Times New Roman"/>
        </w:rPr>
        <w:t>differ from actual public opinion</w:t>
      </w:r>
      <w:r w:rsidRPr="006B306A">
        <w:rPr>
          <w:rFonts w:ascii="Times New Roman" w:hAnsi="Times New Roman" w:cs="Times New Roman"/>
        </w:rPr>
        <w:t xml:space="preserve"> the more </w:t>
      </w:r>
      <w:r>
        <w:rPr>
          <w:rFonts w:ascii="Times New Roman" w:hAnsi="Times New Roman" w:cs="Times New Roman"/>
        </w:rPr>
        <w:t>this should</w:t>
      </w:r>
      <w:r w:rsidRPr="006B306A">
        <w:rPr>
          <w:rFonts w:ascii="Times New Roman" w:hAnsi="Times New Roman" w:cs="Times New Roman"/>
        </w:rPr>
        <w:t xml:space="preserve"> signal to the public the need to</w:t>
      </w:r>
      <w:r>
        <w:rPr>
          <w:rFonts w:ascii="Times New Roman" w:hAnsi="Times New Roman" w:cs="Times New Roman"/>
        </w:rPr>
        <w:t xml:space="preserve"> </w:t>
      </w:r>
      <w:r w:rsidRPr="00AE57C4">
        <w:rPr>
          <w:rFonts w:ascii="Times New Roman" w:hAnsi="Times New Roman" w:cs="Times New Roman"/>
          <w:i/>
        </w:rPr>
        <w:t>scrutinize public opinion</w:t>
      </w:r>
      <w:r>
        <w:rPr>
          <w:rFonts w:ascii="Times New Roman" w:hAnsi="Times New Roman" w:cs="Times New Roman"/>
        </w:rPr>
        <w:t xml:space="preserve">, i.e. to reexamine </w:t>
      </w:r>
      <w:r w:rsidRPr="006B306A">
        <w:rPr>
          <w:rFonts w:ascii="Times New Roman" w:hAnsi="Times New Roman" w:cs="Times New Roman"/>
        </w:rPr>
        <w:t>the available</w:t>
      </w:r>
      <w:r>
        <w:rPr>
          <w:rFonts w:ascii="Times New Roman" w:hAnsi="Times New Roman" w:cs="Times New Roman"/>
        </w:rPr>
        <w:t xml:space="preserve"> information and</w:t>
      </w:r>
      <w:r w:rsidRPr="006B306A">
        <w:rPr>
          <w:rFonts w:ascii="Times New Roman" w:hAnsi="Times New Roman" w:cs="Times New Roman"/>
        </w:rPr>
        <w:t xml:space="preserve"> </w:t>
      </w:r>
      <w:r>
        <w:rPr>
          <w:rFonts w:ascii="Times New Roman" w:hAnsi="Times New Roman" w:cs="Times New Roman"/>
        </w:rPr>
        <w:t xml:space="preserve">reconsider the soundness of the views and </w:t>
      </w:r>
      <w:r w:rsidRPr="006B306A">
        <w:rPr>
          <w:rFonts w:ascii="Times New Roman" w:hAnsi="Times New Roman" w:cs="Times New Roman"/>
        </w:rPr>
        <w:t xml:space="preserve">arguments </w:t>
      </w:r>
      <w:r>
        <w:rPr>
          <w:rFonts w:ascii="Times New Roman" w:hAnsi="Times New Roman" w:cs="Times New Roman"/>
        </w:rPr>
        <w:t xml:space="preserve">supported by the majority culture on the issue in question. But perhaps even more significant are cases when the </w:t>
      </w:r>
      <w:proofErr w:type="spellStart"/>
      <w:r>
        <w:rPr>
          <w:rFonts w:ascii="Times New Roman" w:hAnsi="Times New Roman" w:cs="Times New Roman"/>
        </w:rPr>
        <w:t>minipublic</w:t>
      </w:r>
      <w:proofErr w:type="spellEnd"/>
      <w:r>
        <w:rPr>
          <w:rFonts w:ascii="Times New Roman" w:hAnsi="Times New Roman" w:cs="Times New Roman"/>
        </w:rPr>
        <w:t xml:space="preserve">’ recommendations coincide with the majority opinion but </w:t>
      </w:r>
      <w:r w:rsidRPr="00655725">
        <w:rPr>
          <w:rFonts w:ascii="Times New Roman" w:hAnsi="Times New Roman" w:cs="Times New Roman"/>
          <w:i/>
        </w:rPr>
        <w:t>differ</w:t>
      </w:r>
      <w:r>
        <w:rPr>
          <w:rFonts w:ascii="Times New Roman" w:hAnsi="Times New Roman" w:cs="Times New Roman"/>
        </w:rPr>
        <w:t xml:space="preserve"> from existing policy. This mismatch should signal to the public the need to </w:t>
      </w:r>
      <w:r w:rsidRPr="00AE57C4">
        <w:rPr>
          <w:rFonts w:ascii="Times New Roman" w:hAnsi="Times New Roman" w:cs="Times New Roman"/>
          <w:i/>
        </w:rPr>
        <w:t>scrutinize the political system</w:t>
      </w:r>
      <w:r>
        <w:rPr>
          <w:rFonts w:ascii="Times New Roman" w:hAnsi="Times New Roman" w:cs="Times New Roman"/>
        </w:rPr>
        <w:t xml:space="preserve">. The more </w:t>
      </w:r>
      <w:proofErr w:type="spellStart"/>
      <w:r>
        <w:rPr>
          <w:rFonts w:ascii="Times New Roman" w:hAnsi="Times New Roman" w:cs="Times New Roman"/>
        </w:rPr>
        <w:t>minipublics</w:t>
      </w:r>
      <w:proofErr w:type="spellEnd"/>
      <w:r>
        <w:rPr>
          <w:rFonts w:ascii="Times New Roman" w:hAnsi="Times New Roman" w:cs="Times New Roman"/>
        </w:rPr>
        <w:t xml:space="preserve">’ </w:t>
      </w:r>
      <w:r w:rsidRPr="006B306A">
        <w:rPr>
          <w:rFonts w:ascii="Times New Roman" w:hAnsi="Times New Roman" w:cs="Times New Roman"/>
        </w:rPr>
        <w:t>recommendations</w:t>
      </w:r>
      <w:r>
        <w:rPr>
          <w:rFonts w:ascii="Times New Roman" w:hAnsi="Times New Roman" w:cs="Times New Roman"/>
        </w:rPr>
        <w:t xml:space="preserve"> are aligned with public opinion but differ from the actually enacted policies</w:t>
      </w:r>
      <w:r w:rsidRPr="006B306A">
        <w:rPr>
          <w:rFonts w:ascii="Times New Roman" w:hAnsi="Times New Roman" w:cs="Times New Roman"/>
        </w:rPr>
        <w:t xml:space="preserve"> the more </w:t>
      </w:r>
      <w:r>
        <w:rPr>
          <w:rFonts w:ascii="Times New Roman" w:hAnsi="Times New Roman" w:cs="Times New Roman"/>
        </w:rPr>
        <w:t>this signals to the public</w:t>
      </w:r>
      <w:r w:rsidRPr="006B306A">
        <w:rPr>
          <w:rFonts w:ascii="Times New Roman" w:hAnsi="Times New Roman" w:cs="Times New Roman"/>
        </w:rPr>
        <w:t xml:space="preserve"> that the political system is not</w:t>
      </w:r>
      <w:r>
        <w:rPr>
          <w:rFonts w:ascii="Times New Roman" w:hAnsi="Times New Roman" w:cs="Times New Roman"/>
        </w:rPr>
        <w:t xml:space="preserve"> properly responsive</w:t>
      </w:r>
      <w:r w:rsidRPr="006B306A">
        <w:rPr>
          <w:rFonts w:ascii="Times New Roman" w:hAnsi="Times New Roman" w:cs="Times New Roman"/>
        </w:rPr>
        <w:t xml:space="preserve"> to</w:t>
      </w:r>
      <w:r>
        <w:rPr>
          <w:rFonts w:ascii="Times New Roman" w:hAnsi="Times New Roman" w:cs="Times New Roman"/>
        </w:rPr>
        <w:t xml:space="preserve"> their views, interests and policy objectives. The evidence provided by </w:t>
      </w:r>
      <w:proofErr w:type="spellStart"/>
      <w:r>
        <w:rPr>
          <w:rFonts w:ascii="Times New Roman" w:hAnsi="Times New Roman" w:cs="Times New Roman"/>
        </w:rPr>
        <w:t>minipublics</w:t>
      </w:r>
      <w:proofErr w:type="spellEnd"/>
      <w:r>
        <w:rPr>
          <w:rFonts w:ascii="Times New Roman" w:hAnsi="Times New Roman" w:cs="Times New Roman"/>
        </w:rPr>
        <w:t xml:space="preserve"> could draw additional support from the general public to social and political </w:t>
      </w:r>
      <w:r>
        <w:rPr>
          <w:rFonts w:ascii="Times New Roman" w:hAnsi="Times New Roman" w:cs="Times New Roman"/>
        </w:rPr>
        <w:lastRenderedPageBreak/>
        <w:t>groups mobilized against whicheve</w:t>
      </w:r>
      <w:r w:rsidRPr="006B306A">
        <w:rPr>
          <w:rFonts w:ascii="Times New Roman" w:hAnsi="Times New Roman" w:cs="Times New Roman"/>
        </w:rPr>
        <w:t>r forces</w:t>
      </w:r>
      <w:r>
        <w:rPr>
          <w:rFonts w:ascii="Times New Roman" w:hAnsi="Times New Roman" w:cs="Times New Roman"/>
        </w:rPr>
        <w:t xml:space="preserve"> are impeding the proper flow of influence</w:t>
      </w:r>
      <w:r w:rsidRPr="006B306A">
        <w:rPr>
          <w:rFonts w:ascii="Times New Roman" w:hAnsi="Times New Roman" w:cs="Times New Roman"/>
        </w:rPr>
        <w:t xml:space="preserve"> between the</w:t>
      </w:r>
      <w:r>
        <w:rPr>
          <w:rFonts w:ascii="Times New Roman" w:hAnsi="Times New Roman" w:cs="Times New Roman"/>
        </w:rPr>
        <w:t xml:space="preserve"> process of opinion and will formation in which citizens participate</w:t>
      </w:r>
      <w:r w:rsidRPr="006B306A">
        <w:rPr>
          <w:rFonts w:ascii="Times New Roman" w:hAnsi="Times New Roman" w:cs="Times New Roman"/>
        </w:rPr>
        <w:t xml:space="preserve"> and </w:t>
      </w:r>
      <w:r>
        <w:rPr>
          <w:rFonts w:ascii="Times New Roman" w:hAnsi="Times New Roman" w:cs="Times New Roman"/>
        </w:rPr>
        <w:t>the enacted</w:t>
      </w:r>
      <w:r w:rsidRPr="006B306A">
        <w:rPr>
          <w:rFonts w:ascii="Times New Roman" w:hAnsi="Times New Roman" w:cs="Times New Roman"/>
        </w:rPr>
        <w:t xml:space="preserve"> policies.</w:t>
      </w:r>
      <w:r>
        <w:rPr>
          <w:rFonts w:ascii="Times New Roman" w:hAnsi="Times New Roman" w:cs="Times New Roman"/>
        </w:rPr>
        <w:t xml:space="preserve"> By enhancing the responsiveness of the political system to the interests, views and policy objectives of the citizenry, such critical or vigilant uses of </w:t>
      </w:r>
      <w:proofErr w:type="spellStart"/>
      <w:r>
        <w:rPr>
          <w:rFonts w:ascii="Times New Roman" w:hAnsi="Times New Roman" w:cs="Times New Roman"/>
        </w:rPr>
        <w:t>minipublics</w:t>
      </w:r>
      <w:proofErr w:type="spellEnd"/>
      <w:r>
        <w:rPr>
          <w:rFonts w:ascii="Times New Roman" w:hAnsi="Times New Roman" w:cs="Times New Roman"/>
        </w:rPr>
        <w:t xml:space="preserve"> would serve the important political function of enhancing </w:t>
      </w:r>
      <w:r w:rsidRPr="009731BD">
        <w:rPr>
          <w:rFonts w:ascii="Times New Roman" w:hAnsi="Times New Roman" w:cs="Times New Roman"/>
          <w:i/>
        </w:rPr>
        <w:t>democratic control</w:t>
      </w:r>
      <w:r>
        <w:rPr>
          <w:rFonts w:ascii="Times New Roman" w:hAnsi="Times New Roman" w:cs="Times New Roman"/>
        </w:rPr>
        <w:t xml:space="preserve">. Whereas the </w:t>
      </w:r>
      <w:proofErr w:type="spellStart"/>
      <w:r>
        <w:rPr>
          <w:rFonts w:ascii="Times New Roman" w:hAnsi="Times New Roman" w:cs="Times New Roman"/>
        </w:rPr>
        <w:t>contestatory</w:t>
      </w:r>
      <w:proofErr w:type="spellEnd"/>
      <w:r>
        <w:rPr>
          <w:rFonts w:ascii="Times New Roman" w:hAnsi="Times New Roman" w:cs="Times New Roman"/>
        </w:rPr>
        <w:t xml:space="preserve"> uses would strengthen </w:t>
      </w:r>
      <w:r w:rsidRPr="003A01D7">
        <w:rPr>
          <w:rFonts w:ascii="Times New Roman" w:hAnsi="Times New Roman" w:cs="Times New Roman"/>
          <w:i/>
        </w:rPr>
        <w:t>political equality</w:t>
      </w:r>
      <w:r>
        <w:rPr>
          <w:rFonts w:ascii="Times New Roman" w:hAnsi="Times New Roman" w:cs="Times New Roman"/>
        </w:rPr>
        <w:t xml:space="preserve"> in the </w:t>
      </w:r>
      <w:r w:rsidRPr="003A01D7">
        <w:rPr>
          <w:rFonts w:ascii="Times New Roman" w:hAnsi="Times New Roman" w:cs="Times New Roman"/>
          <w:i/>
        </w:rPr>
        <w:t>horizontal</w:t>
      </w:r>
      <w:r>
        <w:rPr>
          <w:rFonts w:ascii="Times New Roman" w:hAnsi="Times New Roman" w:cs="Times New Roman"/>
        </w:rPr>
        <w:t xml:space="preserve"> dimension (i.e. between socially powerful citizens and less powerful or marginalized citizens), the vigilant uses of </w:t>
      </w:r>
      <w:proofErr w:type="spellStart"/>
      <w:r>
        <w:rPr>
          <w:rFonts w:ascii="Times New Roman" w:hAnsi="Times New Roman" w:cs="Times New Roman"/>
        </w:rPr>
        <w:t>minipublics</w:t>
      </w:r>
      <w:proofErr w:type="spellEnd"/>
      <w:r>
        <w:rPr>
          <w:rFonts w:ascii="Times New Roman" w:hAnsi="Times New Roman" w:cs="Times New Roman"/>
        </w:rPr>
        <w:t xml:space="preserve"> would </w:t>
      </w:r>
      <w:proofErr w:type="spellStart"/>
      <w:r>
        <w:rPr>
          <w:rFonts w:ascii="Times New Roman" w:hAnsi="Times New Roman" w:cs="Times New Roman"/>
        </w:rPr>
        <w:t>strenghten</w:t>
      </w:r>
      <w:proofErr w:type="spellEnd"/>
      <w:r>
        <w:rPr>
          <w:rFonts w:ascii="Times New Roman" w:hAnsi="Times New Roman" w:cs="Times New Roman"/>
        </w:rPr>
        <w:t xml:space="preserve"> </w:t>
      </w:r>
      <w:r w:rsidRPr="003A01D7">
        <w:rPr>
          <w:rFonts w:ascii="Times New Roman" w:hAnsi="Times New Roman" w:cs="Times New Roman"/>
          <w:i/>
        </w:rPr>
        <w:t>political equality</w:t>
      </w:r>
      <w:r>
        <w:rPr>
          <w:rFonts w:ascii="Times New Roman" w:hAnsi="Times New Roman" w:cs="Times New Roman"/>
        </w:rPr>
        <w:t xml:space="preserve"> in the </w:t>
      </w:r>
      <w:r w:rsidRPr="003A01D7">
        <w:rPr>
          <w:rFonts w:ascii="Times New Roman" w:hAnsi="Times New Roman" w:cs="Times New Roman"/>
          <w:i/>
        </w:rPr>
        <w:t xml:space="preserve">vertical </w:t>
      </w:r>
      <w:r>
        <w:rPr>
          <w:rFonts w:ascii="Times New Roman" w:hAnsi="Times New Roman" w:cs="Times New Roman"/>
        </w:rPr>
        <w:t xml:space="preserve">dimension (i.e. between ordinary citizens and political officials). </w:t>
      </w:r>
    </w:p>
    <w:p w14:paraId="03B8EC5A" w14:textId="52BB345D" w:rsidR="00377860" w:rsidRDefault="00377860" w:rsidP="00072931">
      <w:pPr>
        <w:spacing w:line="360" w:lineRule="auto"/>
        <w:ind w:firstLine="720"/>
        <w:jc w:val="both"/>
        <w:rPr>
          <w:rFonts w:ascii="Times New Roman" w:hAnsi="Times New Roman" w:cs="Times New Roman"/>
        </w:rPr>
      </w:pPr>
      <w:r>
        <w:rPr>
          <w:rFonts w:ascii="Times New Roman" w:hAnsi="Times New Roman" w:cs="Times New Roman"/>
        </w:rPr>
        <w:t xml:space="preserve">One could also use </w:t>
      </w:r>
      <w:proofErr w:type="spellStart"/>
      <w:r>
        <w:rPr>
          <w:rFonts w:ascii="Times New Roman" w:hAnsi="Times New Roman" w:cs="Times New Roman"/>
        </w:rPr>
        <w:t>minipublics</w:t>
      </w:r>
      <w:proofErr w:type="spellEnd"/>
      <w:r>
        <w:rPr>
          <w:rFonts w:ascii="Times New Roman" w:hAnsi="Times New Roman" w:cs="Times New Roman"/>
        </w:rPr>
        <w:t xml:space="preserve"> to enhance the agenda-setting power of ordinary citizens, giving them more effective influence in the selection of policy objectives to which the political system must respond. C</w:t>
      </w:r>
      <w:r w:rsidRPr="006B306A">
        <w:rPr>
          <w:rFonts w:ascii="Times New Roman" w:hAnsi="Times New Roman" w:cs="Times New Roman"/>
        </w:rPr>
        <w:t xml:space="preserve">itizens could be regularly polled to rank important </w:t>
      </w:r>
      <w:r>
        <w:rPr>
          <w:rFonts w:ascii="Times New Roman" w:hAnsi="Times New Roman" w:cs="Times New Roman"/>
        </w:rPr>
        <w:t xml:space="preserve">political </w:t>
      </w:r>
      <w:r w:rsidRPr="006B306A">
        <w:rPr>
          <w:rFonts w:ascii="Times New Roman" w:hAnsi="Times New Roman" w:cs="Times New Roman"/>
        </w:rPr>
        <w:t>issues tha</w:t>
      </w:r>
      <w:r>
        <w:rPr>
          <w:rFonts w:ascii="Times New Roman" w:hAnsi="Times New Roman" w:cs="Times New Roman"/>
        </w:rPr>
        <w:t xml:space="preserve">t need to be tackled but have not been tackled and </w:t>
      </w:r>
      <w:proofErr w:type="spellStart"/>
      <w:r>
        <w:rPr>
          <w:rFonts w:ascii="Times New Roman" w:hAnsi="Times New Roman" w:cs="Times New Roman"/>
        </w:rPr>
        <w:t>mini</w:t>
      </w:r>
      <w:r w:rsidRPr="006B306A">
        <w:rPr>
          <w:rFonts w:ascii="Times New Roman" w:hAnsi="Times New Roman" w:cs="Times New Roman"/>
        </w:rPr>
        <w:t>publics</w:t>
      </w:r>
      <w:proofErr w:type="spellEnd"/>
      <w:r w:rsidRPr="006B306A">
        <w:rPr>
          <w:rFonts w:ascii="Times New Roman" w:hAnsi="Times New Roman" w:cs="Times New Roman"/>
        </w:rPr>
        <w:t xml:space="preserve"> could</w:t>
      </w:r>
      <w:r>
        <w:rPr>
          <w:rFonts w:ascii="Times New Roman" w:hAnsi="Times New Roman" w:cs="Times New Roman"/>
        </w:rPr>
        <w:t xml:space="preserve"> then</w:t>
      </w:r>
      <w:r w:rsidRPr="006B306A">
        <w:rPr>
          <w:rFonts w:ascii="Times New Roman" w:hAnsi="Times New Roman" w:cs="Times New Roman"/>
        </w:rPr>
        <w:t xml:space="preserve"> be convened </w:t>
      </w:r>
      <w:r>
        <w:rPr>
          <w:rFonts w:ascii="Times New Roman" w:hAnsi="Times New Roman" w:cs="Times New Roman"/>
        </w:rPr>
        <w:t>to make recommendations concerning</w:t>
      </w:r>
      <w:r w:rsidRPr="006B306A">
        <w:rPr>
          <w:rFonts w:ascii="Times New Roman" w:hAnsi="Times New Roman" w:cs="Times New Roman"/>
        </w:rPr>
        <w:t xml:space="preserve"> the top ranked issues. </w:t>
      </w:r>
      <w:r>
        <w:rPr>
          <w:rFonts w:ascii="Times New Roman" w:hAnsi="Times New Roman" w:cs="Times New Roman"/>
        </w:rPr>
        <w:t xml:space="preserve">This process would provide </w:t>
      </w:r>
      <w:r w:rsidRPr="000636D9">
        <w:rPr>
          <w:rFonts w:ascii="Times New Roman" w:hAnsi="Times New Roman" w:cs="Times New Roman"/>
        </w:rPr>
        <w:t>public visibility</w:t>
      </w:r>
      <w:r>
        <w:rPr>
          <w:rFonts w:ascii="Times New Roman" w:hAnsi="Times New Roman" w:cs="Times New Roman"/>
        </w:rPr>
        <w:t xml:space="preserve"> to the issues in question. </w:t>
      </w:r>
      <w:r w:rsidRPr="006B306A">
        <w:rPr>
          <w:rFonts w:ascii="Times New Roman" w:hAnsi="Times New Roman" w:cs="Times New Roman"/>
        </w:rPr>
        <w:t xml:space="preserve">This would </w:t>
      </w:r>
      <w:r>
        <w:rPr>
          <w:rFonts w:ascii="Times New Roman" w:hAnsi="Times New Roman" w:cs="Times New Roman"/>
        </w:rPr>
        <w:t>be particularly helpful concerning political</w:t>
      </w:r>
      <w:r w:rsidRPr="006B306A">
        <w:rPr>
          <w:rFonts w:ascii="Times New Roman" w:hAnsi="Times New Roman" w:cs="Times New Roman"/>
        </w:rPr>
        <w:t xml:space="preserve"> issues </w:t>
      </w:r>
      <w:r>
        <w:rPr>
          <w:rFonts w:ascii="Times New Roman" w:hAnsi="Times New Roman" w:cs="Times New Roman"/>
        </w:rPr>
        <w:t>that elected officials may see as intractable or not worth confronting.</w:t>
      </w:r>
      <w:r>
        <w:rPr>
          <w:rStyle w:val="FootnoteReference"/>
          <w:rFonts w:ascii="Times New Roman" w:hAnsi="Times New Roman" w:cs="Times New Roman"/>
        </w:rPr>
        <w:footnoteReference w:id="40"/>
      </w:r>
      <w:r>
        <w:rPr>
          <w:rFonts w:ascii="Times New Roman" w:hAnsi="Times New Roman" w:cs="Times New Roman"/>
        </w:rPr>
        <w:t xml:space="preserve"> Because officials have little</w:t>
      </w:r>
      <w:r w:rsidRPr="006B306A">
        <w:rPr>
          <w:rFonts w:ascii="Times New Roman" w:hAnsi="Times New Roman" w:cs="Times New Roman"/>
        </w:rPr>
        <w:t xml:space="preserve"> incentive to tackle </w:t>
      </w:r>
      <w:r>
        <w:rPr>
          <w:rFonts w:ascii="Times New Roman" w:hAnsi="Times New Roman" w:cs="Times New Roman"/>
        </w:rPr>
        <w:t>such issues, they are therefore likely to remain forever unr</w:t>
      </w:r>
      <w:r w:rsidRPr="006B306A">
        <w:rPr>
          <w:rFonts w:ascii="Times New Roman" w:hAnsi="Times New Roman" w:cs="Times New Roman"/>
        </w:rPr>
        <w:t>esolved</w:t>
      </w:r>
      <w:r>
        <w:rPr>
          <w:rFonts w:ascii="Times New Roman" w:hAnsi="Times New Roman" w:cs="Times New Roman"/>
        </w:rPr>
        <w:t>,</w:t>
      </w:r>
      <w:r w:rsidRPr="006B306A">
        <w:rPr>
          <w:rFonts w:ascii="Times New Roman" w:hAnsi="Times New Roman" w:cs="Times New Roman"/>
        </w:rPr>
        <w:t xml:space="preserve"> even </w:t>
      </w:r>
      <w:r>
        <w:rPr>
          <w:rFonts w:ascii="Times New Roman" w:hAnsi="Times New Roman" w:cs="Times New Roman"/>
        </w:rPr>
        <w:t>if the</w:t>
      </w:r>
      <w:r w:rsidRPr="006B306A">
        <w:rPr>
          <w:rFonts w:ascii="Times New Roman" w:hAnsi="Times New Roman" w:cs="Times New Roman"/>
        </w:rPr>
        <w:t xml:space="preserve"> overwhelming majority</w:t>
      </w:r>
      <w:r>
        <w:rPr>
          <w:rFonts w:ascii="Times New Roman" w:hAnsi="Times New Roman" w:cs="Times New Roman"/>
        </w:rPr>
        <w:t xml:space="preserve"> of citizens agree on</w:t>
      </w:r>
      <w:r w:rsidRPr="006B306A">
        <w:rPr>
          <w:rFonts w:ascii="Times New Roman" w:hAnsi="Times New Roman" w:cs="Times New Roman"/>
        </w:rPr>
        <w:t xml:space="preserve"> what the right</w:t>
      </w:r>
      <w:r>
        <w:rPr>
          <w:rFonts w:ascii="Times New Roman" w:hAnsi="Times New Roman" w:cs="Times New Roman"/>
        </w:rPr>
        <w:t xml:space="preserve"> political solution would</w:t>
      </w:r>
      <w:r w:rsidRPr="006B306A">
        <w:rPr>
          <w:rFonts w:ascii="Times New Roman" w:hAnsi="Times New Roman" w:cs="Times New Roman"/>
        </w:rPr>
        <w:t xml:space="preserve"> be</w:t>
      </w:r>
      <w:r>
        <w:rPr>
          <w:rFonts w:ascii="Times New Roman" w:hAnsi="Times New Roman" w:cs="Times New Roman"/>
        </w:rPr>
        <w:t>. Think of the policy proposals for enforcing background checks on gun sales in the US, which are supported by 86% of the population, but cannot make it through the legislature.</w:t>
      </w:r>
    </w:p>
    <w:p w14:paraId="59664829" w14:textId="607CCDAC" w:rsidR="00377860" w:rsidRDefault="00377860" w:rsidP="00072931">
      <w:pPr>
        <w:spacing w:line="360" w:lineRule="auto"/>
        <w:ind w:firstLine="720"/>
        <w:jc w:val="both"/>
        <w:rPr>
          <w:rFonts w:ascii="Times New Roman" w:hAnsi="Times New Roman" w:cs="Times New Roman"/>
        </w:rPr>
      </w:pPr>
      <w:r>
        <w:rPr>
          <w:rFonts w:ascii="Times New Roman" w:hAnsi="Times New Roman" w:cs="Times New Roman"/>
        </w:rPr>
        <w:t xml:space="preserve"> Situations of political gridlock or the capture of political institutions by powerful interest groups provide one of the key motivations behind proposals to confer decisional status on </w:t>
      </w:r>
      <w:proofErr w:type="spellStart"/>
      <w:r>
        <w:rPr>
          <w:rFonts w:ascii="Times New Roman" w:hAnsi="Times New Roman" w:cs="Times New Roman"/>
        </w:rPr>
        <w:t>minipublics</w:t>
      </w:r>
      <w:proofErr w:type="spellEnd"/>
      <w:r>
        <w:rPr>
          <w:rFonts w:ascii="Times New Roman" w:hAnsi="Times New Roman" w:cs="Times New Roman"/>
        </w:rPr>
        <w:t xml:space="preserve">, so that they can get done what the legislature (perhaps even the judiciary) is demonstrably unable to do with respect to some political issues. As </w:t>
      </w:r>
      <w:proofErr w:type="spellStart"/>
      <w:r>
        <w:rPr>
          <w:rFonts w:ascii="Times New Roman" w:hAnsi="Times New Roman" w:cs="Times New Roman"/>
        </w:rPr>
        <w:t>Leib</w:t>
      </w:r>
      <w:proofErr w:type="spellEnd"/>
      <w:r>
        <w:rPr>
          <w:rFonts w:ascii="Times New Roman" w:hAnsi="Times New Roman" w:cs="Times New Roman"/>
        </w:rPr>
        <w:t xml:space="preserve"> argues in the context of his proposal to create a popular branch of government modeled on </w:t>
      </w:r>
      <w:proofErr w:type="spellStart"/>
      <w:r>
        <w:rPr>
          <w:rFonts w:ascii="Times New Roman" w:hAnsi="Times New Roman" w:cs="Times New Roman"/>
        </w:rPr>
        <w:t>minipublics</w:t>
      </w:r>
      <w:proofErr w:type="spellEnd"/>
      <w:r>
        <w:rPr>
          <w:rFonts w:ascii="Times New Roman" w:hAnsi="Times New Roman" w:cs="Times New Roman"/>
        </w:rPr>
        <w:t xml:space="preserve">, empowered </w:t>
      </w:r>
      <w:proofErr w:type="spellStart"/>
      <w:r>
        <w:rPr>
          <w:rFonts w:ascii="Times New Roman" w:hAnsi="Times New Roman" w:cs="Times New Roman"/>
        </w:rPr>
        <w:t>minipublics</w:t>
      </w:r>
      <w:proofErr w:type="spellEnd"/>
      <w:r>
        <w:rPr>
          <w:rFonts w:ascii="Times New Roman" w:hAnsi="Times New Roman" w:cs="Times New Roman"/>
        </w:rPr>
        <w:t xml:space="preserve"> could make an essential contribution in </w:t>
      </w:r>
      <w:r>
        <w:rPr>
          <w:rFonts w:ascii="Times New Roman" w:hAnsi="Times New Roman" w:cs="Times New Roman"/>
        </w:rPr>
        <w:lastRenderedPageBreak/>
        <w:t xml:space="preserve">situations when </w:t>
      </w:r>
      <w:r w:rsidRPr="006B306A">
        <w:rPr>
          <w:rFonts w:ascii="Times New Roman" w:hAnsi="Times New Roman" w:cs="Times New Roman"/>
        </w:rPr>
        <w:t>citizens are frustrated by the legislature’s unwillingness to take action</w:t>
      </w:r>
      <w:r>
        <w:rPr>
          <w:rFonts w:ascii="Times New Roman" w:hAnsi="Times New Roman" w:cs="Times New Roman"/>
        </w:rPr>
        <w:t xml:space="preserve"> or </w:t>
      </w:r>
      <w:r w:rsidRPr="006B306A">
        <w:rPr>
          <w:rFonts w:ascii="Times New Roman" w:hAnsi="Times New Roman" w:cs="Times New Roman"/>
        </w:rPr>
        <w:t>when legislatures find themsel</w:t>
      </w:r>
      <w:r>
        <w:rPr>
          <w:rFonts w:ascii="Times New Roman" w:hAnsi="Times New Roman" w:cs="Times New Roman"/>
        </w:rPr>
        <w:t>ves unable to reach a reasonable</w:t>
      </w:r>
      <w:r w:rsidRPr="006B306A">
        <w:rPr>
          <w:rFonts w:ascii="Times New Roman" w:hAnsi="Times New Roman" w:cs="Times New Roman"/>
        </w:rPr>
        <w:t xml:space="preserve"> compromise</w:t>
      </w:r>
      <w:r>
        <w:rPr>
          <w:rFonts w:ascii="Times New Roman" w:hAnsi="Times New Roman" w:cs="Times New Roman"/>
        </w:rPr>
        <w:t>.</w:t>
      </w:r>
      <w:r>
        <w:rPr>
          <w:rStyle w:val="FootnoteReference"/>
          <w:rFonts w:ascii="Times New Roman" w:hAnsi="Times New Roman" w:cs="Times New Roman"/>
        </w:rPr>
        <w:footnoteReference w:id="41"/>
      </w:r>
      <w:r w:rsidRPr="006B306A">
        <w:rPr>
          <w:rFonts w:ascii="Times New Roman" w:hAnsi="Times New Roman" w:cs="Times New Roman"/>
        </w:rPr>
        <w:t xml:space="preserve"> </w:t>
      </w:r>
      <w:proofErr w:type="spellStart"/>
      <w:r>
        <w:rPr>
          <w:rFonts w:ascii="Times New Roman" w:hAnsi="Times New Roman" w:cs="Times New Roman"/>
        </w:rPr>
        <w:t>Minipublics</w:t>
      </w:r>
      <w:proofErr w:type="spellEnd"/>
      <w:r>
        <w:rPr>
          <w:rFonts w:ascii="Times New Roman" w:hAnsi="Times New Roman" w:cs="Times New Roman"/>
        </w:rPr>
        <w:t xml:space="preserve"> without decisional status would seem to make no contribution at all. If the citizenry already overwhelmingly endorses some political solution already, organizing a </w:t>
      </w:r>
      <w:proofErr w:type="spellStart"/>
      <w:r>
        <w:rPr>
          <w:rFonts w:ascii="Times New Roman" w:hAnsi="Times New Roman" w:cs="Times New Roman"/>
        </w:rPr>
        <w:t>minipublic</w:t>
      </w:r>
      <w:proofErr w:type="spellEnd"/>
      <w:r>
        <w:rPr>
          <w:rFonts w:ascii="Times New Roman" w:hAnsi="Times New Roman" w:cs="Times New Roman"/>
        </w:rPr>
        <w:t xml:space="preserve"> is likely only to reinforce the opinion the citizenry already holds, and thus would seem to fulfill no function at all. </w:t>
      </w:r>
    </w:p>
    <w:p w14:paraId="3FA3D7BE" w14:textId="2B5A5B04" w:rsidR="00377860" w:rsidRDefault="00377860" w:rsidP="00072931">
      <w:pPr>
        <w:spacing w:line="360" w:lineRule="auto"/>
        <w:ind w:firstLine="720"/>
        <w:jc w:val="both"/>
        <w:rPr>
          <w:rFonts w:ascii="Times New Roman" w:hAnsi="Times New Roman" w:cs="Times New Roman"/>
        </w:rPr>
      </w:pPr>
      <w:r>
        <w:rPr>
          <w:rFonts w:ascii="Times New Roman" w:hAnsi="Times New Roman" w:cs="Times New Roman"/>
        </w:rPr>
        <w:t xml:space="preserve">However, the fact that the </w:t>
      </w:r>
      <w:proofErr w:type="spellStart"/>
      <w:r>
        <w:rPr>
          <w:rFonts w:ascii="Times New Roman" w:hAnsi="Times New Roman" w:cs="Times New Roman"/>
        </w:rPr>
        <w:t>minipublic</w:t>
      </w:r>
      <w:proofErr w:type="spellEnd"/>
      <w:r>
        <w:rPr>
          <w:rFonts w:ascii="Times New Roman" w:hAnsi="Times New Roman" w:cs="Times New Roman"/>
        </w:rPr>
        <w:t xml:space="preserve"> offers a </w:t>
      </w:r>
      <w:r w:rsidRPr="00EF1901">
        <w:rPr>
          <w:rFonts w:ascii="Times New Roman" w:hAnsi="Times New Roman" w:cs="Times New Roman"/>
          <w:i/>
        </w:rPr>
        <w:t>considered</w:t>
      </w:r>
      <w:r>
        <w:rPr>
          <w:rFonts w:ascii="Times New Roman" w:hAnsi="Times New Roman" w:cs="Times New Roman"/>
        </w:rPr>
        <w:t xml:space="preserve"> majority opinion can be extremely powerful to the citizenry. It can effectively counteract arguments to the effect that the majority’s support for some popular policy is due to the citizenry’s lack of information or familiarity with the complexity of the problems involved; or that it is due to irresponsible wishful thinking that fails to take into account the potential consequences, legal constraints, or any other relevant dimensions that only experts (but not ordinary citizens) can fully grasp. Popularity for self-defeating policy objectives is not unheard of, as when citizens favor both expanding public services and lowering taxes at the same time. When this is the case, following the political will of the majority could be extremely harmful. In such public political debates, the contribution of a </w:t>
      </w:r>
      <w:proofErr w:type="spellStart"/>
      <w:r>
        <w:rPr>
          <w:rFonts w:ascii="Times New Roman" w:hAnsi="Times New Roman" w:cs="Times New Roman"/>
        </w:rPr>
        <w:t>minipublic</w:t>
      </w:r>
      <w:proofErr w:type="spellEnd"/>
      <w:r>
        <w:rPr>
          <w:rFonts w:ascii="Times New Roman" w:hAnsi="Times New Roman" w:cs="Times New Roman"/>
        </w:rPr>
        <w:t xml:space="preserve"> could be invaluable to the citizenry. For it would force the political system to provide the needed information so that participants in the </w:t>
      </w:r>
      <w:proofErr w:type="spellStart"/>
      <w:r>
        <w:rPr>
          <w:rFonts w:ascii="Times New Roman" w:hAnsi="Times New Roman" w:cs="Times New Roman"/>
        </w:rPr>
        <w:t>minipublic</w:t>
      </w:r>
      <w:proofErr w:type="spellEnd"/>
      <w:r>
        <w:rPr>
          <w:rFonts w:ascii="Times New Roman" w:hAnsi="Times New Roman" w:cs="Times New Roman"/>
        </w:rPr>
        <w:t xml:space="preserve"> could engage in an independent examination of the soundness of the arguments in question. Whatever the </w:t>
      </w:r>
      <w:proofErr w:type="spellStart"/>
      <w:r>
        <w:rPr>
          <w:rFonts w:ascii="Times New Roman" w:hAnsi="Times New Roman" w:cs="Times New Roman"/>
        </w:rPr>
        <w:t>minipublics</w:t>
      </w:r>
      <w:proofErr w:type="spellEnd"/>
      <w:r>
        <w:rPr>
          <w:rFonts w:ascii="Times New Roman" w:hAnsi="Times New Roman" w:cs="Times New Roman"/>
        </w:rPr>
        <w:t>’ conclusions may be, the public availability of these arguments would be a great improvement over the status quo. Indeed, for ordinary citizens it would be a win-win situation. If the arguments were right, they would have independent evidence that might lead them to change their political opinions accordingly instead of having to blindly trust the bare assertions of potentially self-interested parties. If the arguments were wrong, this would strengthen the ability of ordinary citizens to pressure the relevant political actors into action by removing their demonstrably unsupported excuses for inaction.</w:t>
      </w:r>
    </w:p>
    <w:p w14:paraId="1AB8991B" w14:textId="77777777" w:rsidR="00377860" w:rsidRDefault="00377860" w:rsidP="00EC19D7">
      <w:pPr>
        <w:spacing w:line="360" w:lineRule="auto"/>
        <w:jc w:val="both"/>
        <w:rPr>
          <w:rFonts w:ascii="Times New Roman" w:hAnsi="Times New Roman" w:cs="Times New Roman"/>
        </w:rPr>
      </w:pPr>
    </w:p>
    <w:p w14:paraId="629D15BD" w14:textId="4275DE5A" w:rsidR="00377860" w:rsidRPr="00BD0444" w:rsidRDefault="00377860" w:rsidP="005D7EF6">
      <w:pPr>
        <w:spacing w:line="360" w:lineRule="auto"/>
        <w:jc w:val="both"/>
        <w:rPr>
          <w:rFonts w:ascii="Times New Roman" w:hAnsi="Times New Roman" w:cs="Times New Roman"/>
          <w:i/>
        </w:rPr>
      </w:pPr>
      <w:r w:rsidRPr="00BD0444">
        <w:rPr>
          <w:rFonts w:ascii="Times New Roman" w:hAnsi="Times New Roman" w:cs="Times New Roman"/>
          <w:i/>
        </w:rPr>
        <w:t xml:space="preserve">Anticipatory uses of </w:t>
      </w:r>
      <w:proofErr w:type="spellStart"/>
      <w:r w:rsidRPr="00BD0444">
        <w:rPr>
          <w:rFonts w:ascii="Times New Roman" w:hAnsi="Times New Roman" w:cs="Times New Roman"/>
          <w:i/>
        </w:rPr>
        <w:t>minipublics</w:t>
      </w:r>
      <w:proofErr w:type="spellEnd"/>
    </w:p>
    <w:p w14:paraId="4A2428EC" w14:textId="77777777" w:rsidR="00377860" w:rsidRDefault="00377860" w:rsidP="00363C6E">
      <w:pPr>
        <w:spacing w:line="360" w:lineRule="auto"/>
        <w:jc w:val="both"/>
        <w:rPr>
          <w:rFonts w:ascii="Times New Roman" w:hAnsi="Times New Roman" w:cs="Times New Roman"/>
        </w:rPr>
      </w:pPr>
    </w:p>
    <w:p w14:paraId="5BAD9702" w14:textId="3F57CFE6" w:rsidR="00377860" w:rsidRDefault="00377860" w:rsidP="00363C6E">
      <w:pPr>
        <w:spacing w:line="360" w:lineRule="auto"/>
        <w:jc w:val="both"/>
        <w:rPr>
          <w:rFonts w:ascii="Times New Roman" w:hAnsi="Times New Roman" w:cs="Times New Roman"/>
        </w:rPr>
      </w:pPr>
      <w:r>
        <w:rPr>
          <w:rFonts w:ascii="Times New Roman" w:hAnsi="Times New Roman" w:cs="Times New Roman"/>
        </w:rPr>
        <w:lastRenderedPageBreak/>
        <w:t xml:space="preserve">So far I have considered two different forms of misalignment between majority opinion, public policies, and </w:t>
      </w:r>
      <w:proofErr w:type="spellStart"/>
      <w:r>
        <w:rPr>
          <w:rFonts w:ascii="Times New Roman" w:hAnsi="Times New Roman" w:cs="Times New Roman"/>
        </w:rPr>
        <w:t>minipublics</w:t>
      </w:r>
      <w:proofErr w:type="spellEnd"/>
      <w:r>
        <w:rPr>
          <w:rFonts w:ascii="Times New Roman" w:hAnsi="Times New Roman" w:cs="Times New Roman"/>
        </w:rPr>
        <w:t xml:space="preserve">’ opinions. But another form of misalignment can be even more worrisome from a democratic perspective. These are situations when the public has no opinion at all about the political issues in question. This type of </w:t>
      </w:r>
      <w:r w:rsidRPr="000B6716">
        <w:rPr>
          <w:rFonts w:ascii="Times New Roman" w:hAnsi="Times New Roman" w:cs="Times New Roman"/>
          <w:i/>
        </w:rPr>
        <w:t>disconnect</w:t>
      </w:r>
      <w:r>
        <w:rPr>
          <w:rFonts w:ascii="Times New Roman" w:hAnsi="Times New Roman" w:cs="Times New Roman"/>
        </w:rPr>
        <w:t xml:space="preserve"> does not have to be problematic. For low stakes issues that are technical in nature or serve merely an administrative purpose, there may be no need at all for citizens even to form an opinion on the policies in question. But it is worrisome when </w:t>
      </w:r>
      <w:r w:rsidRPr="00F70BA7">
        <w:rPr>
          <w:rFonts w:ascii="Times New Roman" w:hAnsi="Times New Roman" w:cs="Times New Roman"/>
        </w:rPr>
        <w:t>the public does not know</w:t>
      </w:r>
      <w:r>
        <w:rPr>
          <w:rFonts w:ascii="Times New Roman" w:hAnsi="Times New Roman" w:cs="Times New Roman"/>
        </w:rPr>
        <w:t xml:space="preserve"> anything about policies or legal developments that can negatively impact their wellbeing or their fundamental rights. </w:t>
      </w:r>
    </w:p>
    <w:p w14:paraId="74761352" w14:textId="7ACC23D8" w:rsidR="00377860" w:rsidRDefault="00377860" w:rsidP="00F319AB">
      <w:pPr>
        <w:spacing w:line="360" w:lineRule="auto"/>
        <w:ind w:firstLine="720"/>
        <w:jc w:val="both"/>
        <w:rPr>
          <w:rFonts w:ascii="Times New Roman" w:hAnsi="Times New Roman" w:cs="Times New Roman"/>
        </w:rPr>
      </w:pPr>
      <w:r>
        <w:rPr>
          <w:rFonts w:ascii="Times New Roman" w:hAnsi="Times New Roman" w:cs="Times New Roman"/>
        </w:rPr>
        <w:t xml:space="preserve">Such public ignorance can have various roots. The policies in question may concern technological innovations with </w:t>
      </w:r>
      <w:r w:rsidRPr="00251A2E">
        <w:rPr>
          <w:rFonts w:ascii="Times New Roman" w:hAnsi="Times New Roman" w:cs="Times New Roman"/>
          <w:i/>
        </w:rPr>
        <w:t>unpredictable consequences</w:t>
      </w:r>
      <w:r>
        <w:rPr>
          <w:rFonts w:ascii="Times New Roman" w:hAnsi="Times New Roman" w:cs="Times New Roman"/>
        </w:rPr>
        <w:t xml:space="preserve"> so the public does not know what may be at stake. Think of new gene editing technologies such as CRISPR, which may permanently alter the human genome.</w:t>
      </w:r>
      <w:r>
        <w:rPr>
          <w:rStyle w:val="FootnoteReference"/>
          <w:rFonts w:ascii="Times New Roman" w:hAnsi="Times New Roman" w:cs="Times New Roman"/>
        </w:rPr>
        <w:footnoteReference w:id="42"/>
      </w:r>
      <w:r>
        <w:rPr>
          <w:rFonts w:ascii="Times New Roman" w:hAnsi="Times New Roman" w:cs="Times New Roman"/>
        </w:rPr>
        <w:t xml:space="preserve"> Or the public may not know because the political decisions in question are </w:t>
      </w:r>
      <w:r w:rsidRPr="00DA0274">
        <w:rPr>
          <w:rFonts w:ascii="Times New Roman" w:hAnsi="Times New Roman" w:cs="Times New Roman"/>
          <w:i/>
        </w:rPr>
        <w:t>migrating beyond national borders</w:t>
      </w:r>
      <w:r>
        <w:rPr>
          <w:rFonts w:ascii="Times New Roman" w:hAnsi="Times New Roman" w:cs="Times New Roman"/>
        </w:rPr>
        <w:t xml:space="preserve">. International trade agreements are a paradigmatic example. Although they can have a tremendous impact on the domestic economy of a country and its ability to protect the fundamental rights of its citizens, they are negotiated beyond national borders, often by the executive branch of government, without strong oversight by the legislature, under the unilateral influence of powerful lobbies, and surrounded by secrecy. In the absence of public political debate and proper media coverage most citizens do not even know that they should know about the political decisions in question, given what is at stake. Disguised as remote foreign relations matters, transnational agreements are not perceived by the citizenry as having domestic policy implications that may have severely harmful consequences but which will be much harder to reverse, given the number of countries involved. Transnational negotiations lack the </w:t>
      </w:r>
      <w:r w:rsidRPr="00D76AAA">
        <w:rPr>
          <w:rFonts w:ascii="Times New Roman" w:hAnsi="Times New Roman" w:cs="Times New Roman"/>
          <w:i/>
        </w:rPr>
        <w:t>visibility</w:t>
      </w:r>
      <w:r>
        <w:rPr>
          <w:rFonts w:ascii="Times New Roman" w:hAnsi="Times New Roman" w:cs="Times New Roman"/>
        </w:rPr>
        <w:t xml:space="preserve"> in the domestic public sphere needed to generate a political debate in which citizens could either endorse or reject such policies.</w:t>
      </w:r>
      <w:r>
        <w:rPr>
          <w:rStyle w:val="FootnoteReference"/>
          <w:rFonts w:ascii="Times New Roman" w:hAnsi="Times New Roman" w:cs="Times New Roman"/>
        </w:rPr>
        <w:footnoteReference w:id="43"/>
      </w:r>
      <w:r>
        <w:rPr>
          <w:rFonts w:ascii="Times New Roman" w:hAnsi="Times New Roman" w:cs="Times New Roman"/>
        </w:rPr>
        <w:t xml:space="preserve"> </w:t>
      </w:r>
    </w:p>
    <w:p w14:paraId="244E579A" w14:textId="12F36DBA" w:rsidR="00377860" w:rsidRDefault="00377860" w:rsidP="00D76AAA">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Under current conditions of globalization, inserting </w:t>
      </w:r>
      <w:proofErr w:type="spellStart"/>
      <w:r>
        <w:rPr>
          <w:rFonts w:ascii="Times New Roman" w:hAnsi="Times New Roman" w:cs="Times New Roman"/>
        </w:rPr>
        <w:t>minipublics</w:t>
      </w:r>
      <w:proofErr w:type="spellEnd"/>
      <w:r>
        <w:rPr>
          <w:rFonts w:ascii="Times New Roman" w:hAnsi="Times New Roman" w:cs="Times New Roman"/>
        </w:rPr>
        <w:t xml:space="preserve"> into transnational political processes could have, in my opinion, the highest democratizing impact.</w:t>
      </w:r>
      <w:r>
        <w:rPr>
          <w:rStyle w:val="FootnoteReference"/>
          <w:rFonts w:ascii="Times New Roman" w:hAnsi="Times New Roman" w:cs="Times New Roman"/>
        </w:rPr>
        <w:footnoteReference w:id="44"/>
      </w:r>
      <w:r>
        <w:rPr>
          <w:rFonts w:ascii="Times New Roman" w:hAnsi="Times New Roman" w:cs="Times New Roman"/>
        </w:rPr>
        <w:t xml:space="preserve"> From a participatory perspective, the function of </w:t>
      </w:r>
      <w:proofErr w:type="spellStart"/>
      <w:r>
        <w:rPr>
          <w:rFonts w:ascii="Times New Roman" w:hAnsi="Times New Roman" w:cs="Times New Roman"/>
        </w:rPr>
        <w:t>minipublics</w:t>
      </w:r>
      <w:proofErr w:type="spellEnd"/>
      <w:r>
        <w:rPr>
          <w:rFonts w:ascii="Times New Roman" w:hAnsi="Times New Roman" w:cs="Times New Roman"/>
        </w:rPr>
        <w:t xml:space="preserve"> would not be to directly </w:t>
      </w:r>
      <w:r>
        <w:rPr>
          <w:rFonts w:ascii="Times New Roman" w:hAnsi="Times New Roman" w:cs="Times New Roman"/>
          <w:i/>
        </w:rPr>
        <w:t>shape</w:t>
      </w:r>
      <w:r>
        <w:rPr>
          <w:rFonts w:ascii="Times New Roman" w:hAnsi="Times New Roman" w:cs="Times New Roman"/>
        </w:rPr>
        <w:t xml:space="preserve"> the policies in question, but instead to enhance the </w:t>
      </w:r>
      <w:r w:rsidRPr="004F43D4">
        <w:rPr>
          <w:rFonts w:ascii="Times New Roman" w:hAnsi="Times New Roman" w:cs="Times New Roman"/>
          <w:i/>
        </w:rPr>
        <w:t>visibility</w:t>
      </w:r>
      <w:r>
        <w:rPr>
          <w:rFonts w:ascii="Times New Roman" w:hAnsi="Times New Roman" w:cs="Times New Roman"/>
        </w:rPr>
        <w:t xml:space="preserve"> of what is at stake so as to enable public debate among citizens. Their primary role would not be to recommend some policies over others, but rather to acquire sufficient information so as to be able to </w:t>
      </w:r>
      <w:r w:rsidRPr="004F43D4">
        <w:rPr>
          <w:rFonts w:ascii="Times New Roman" w:hAnsi="Times New Roman" w:cs="Times New Roman"/>
          <w:i/>
        </w:rPr>
        <w:t>identify</w:t>
      </w:r>
      <w:r>
        <w:rPr>
          <w:rFonts w:ascii="Times New Roman" w:hAnsi="Times New Roman" w:cs="Times New Roman"/>
        </w:rPr>
        <w:t xml:space="preserve">, among the various policies under consideration, those whose potential impact on citizens’ well-being, fundamental rights and interests is so high that the public needs to know about them in order to collectively determine in public debate which priorities, interests and values should guide the political decisions in question. By </w:t>
      </w:r>
      <w:r w:rsidRPr="00854BDC">
        <w:rPr>
          <w:rFonts w:ascii="Times New Roman" w:hAnsi="Times New Roman" w:cs="Times New Roman"/>
          <w:i/>
        </w:rPr>
        <w:t>anticipating</w:t>
      </w:r>
      <w:r>
        <w:rPr>
          <w:rFonts w:ascii="Times New Roman" w:hAnsi="Times New Roman" w:cs="Times New Roman"/>
        </w:rPr>
        <w:t xml:space="preserve"> what citizens would think if they knew more about what is at stake in political decisions that, for a variety of reasons, fall under the radar of the public sphere, and by providing public </w:t>
      </w:r>
      <w:r w:rsidRPr="00854BDC">
        <w:rPr>
          <w:rFonts w:ascii="Times New Roman" w:hAnsi="Times New Roman" w:cs="Times New Roman"/>
          <w:i/>
        </w:rPr>
        <w:t>visibility</w:t>
      </w:r>
      <w:r>
        <w:rPr>
          <w:rFonts w:ascii="Times New Roman" w:hAnsi="Times New Roman" w:cs="Times New Roman"/>
        </w:rPr>
        <w:t xml:space="preserve"> to those decisions where the stakes are so high that the citizenry should not remain ignorant, </w:t>
      </w:r>
      <w:proofErr w:type="spellStart"/>
      <w:r>
        <w:rPr>
          <w:rFonts w:ascii="Times New Roman" w:hAnsi="Times New Roman" w:cs="Times New Roman"/>
        </w:rPr>
        <w:t>minipublics</w:t>
      </w:r>
      <w:proofErr w:type="spellEnd"/>
      <w:r>
        <w:rPr>
          <w:rFonts w:ascii="Times New Roman" w:hAnsi="Times New Roman" w:cs="Times New Roman"/>
        </w:rPr>
        <w:t xml:space="preserve"> would fulfill the crucial political function of enhancing democratic control.</w:t>
      </w:r>
      <w:r>
        <w:rPr>
          <w:rStyle w:val="FootnoteReference"/>
          <w:rFonts w:ascii="Times New Roman" w:hAnsi="Times New Roman" w:cs="Times New Roman"/>
        </w:rPr>
        <w:footnoteReference w:id="45"/>
      </w:r>
      <w:r>
        <w:rPr>
          <w:rFonts w:ascii="Times New Roman" w:hAnsi="Times New Roman" w:cs="Times New Roman"/>
        </w:rPr>
        <w:t xml:space="preserve"> Instead of becoming another shortcut for bypassing the citizenry, </w:t>
      </w:r>
      <w:proofErr w:type="spellStart"/>
      <w:r>
        <w:rPr>
          <w:rFonts w:ascii="Times New Roman" w:hAnsi="Times New Roman" w:cs="Times New Roman"/>
        </w:rPr>
        <w:t>minipublics</w:t>
      </w:r>
      <w:proofErr w:type="spellEnd"/>
      <w:r>
        <w:rPr>
          <w:rFonts w:ascii="Times New Roman" w:hAnsi="Times New Roman" w:cs="Times New Roman"/>
        </w:rPr>
        <w:t xml:space="preserve"> could be deployed against many of the existing shortcuts in order to force the political system to take the long road of properly involving the citizenry.</w:t>
      </w:r>
    </w:p>
    <w:p w14:paraId="59CDAAC6" w14:textId="77777777" w:rsidR="00377860" w:rsidRDefault="00377860" w:rsidP="00363C6E">
      <w:pPr>
        <w:spacing w:line="360" w:lineRule="auto"/>
        <w:jc w:val="both"/>
        <w:rPr>
          <w:rFonts w:ascii="Times New Roman" w:hAnsi="Times New Roman" w:cs="Times New Roman"/>
        </w:rPr>
      </w:pPr>
    </w:p>
    <w:p w14:paraId="7FC9A2DF" w14:textId="3EE008AC" w:rsidR="00377860" w:rsidRPr="00BD0444" w:rsidRDefault="00377860" w:rsidP="005D7EF6">
      <w:pPr>
        <w:spacing w:line="360" w:lineRule="auto"/>
        <w:jc w:val="both"/>
        <w:rPr>
          <w:rFonts w:ascii="Times New Roman" w:hAnsi="Times New Roman" w:cs="Times New Roman"/>
          <w:i/>
        </w:rPr>
      </w:pPr>
      <w:bookmarkStart w:id="0" w:name="_GoBack"/>
      <w:bookmarkEnd w:id="0"/>
      <w:r w:rsidRPr="00BD0444">
        <w:rPr>
          <w:rFonts w:ascii="Times New Roman" w:hAnsi="Times New Roman" w:cs="Times New Roman"/>
          <w:i/>
        </w:rPr>
        <w:t xml:space="preserve">Empowered uses of </w:t>
      </w:r>
      <w:proofErr w:type="spellStart"/>
      <w:r w:rsidRPr="00BD0444">
        <w:rPr>
          <w:rFonts w:ascii="Times New Roman" w:hAnsi="Times New Roman" w:cs="Times New Roman"/>
          <w:i/>
        </w:rPr>
        <w:t>minipublics</w:t>
      </w:r>
      <w:proofErr w:type="spellEnd"/>
    </w:p>
    <w:p w14:paraId="419014F2" w14:textId="77777777" w:rsidR="00377860" w:rsidRDefault="00377860" w:rsidP="009A270F">
      <w:pPr>
        <w:spacing w:line="360" w:lineRule="auto"/>
        <w:jc w:val="both"/>
        <w:rPr>
          <w:rFonts w:ascii="Times New Roman" w:hAnsi="Times New Roman" w:cs="Times New Roman"/>
        </w:rPr>
      </w:pPr>
    </w:p>
    <w:p w14:paraId="179BD842" w14:textId="2D2ACA06" w:rsidR="00593981" w:rsidRPr="00F02D58" w:rsidRDefault="00377860" w:rsidP="00F02D58">
      <w:pPr>
        <w:spacing w:line="360" w:lineRule="auto"/>
        <w:jc w:val="both"/>
        <w:rPr>
          <w:rFonts w:ascii="Times New Roman" w:hAnsi="Times New Roman" w:cs="Times New Roman"/>
        </w:rPr>
      </w:pPr>
      <w:r>
        <w:rPr>
          <w:rFonts w:ascii="Times New Roman" w:hAnsi="Times New Roman" w:cs="Times New Roman"/>
        </w:rPr>
        <w:t xml:space="preserve">This is a complex issue that I cannot properly answer here. But to avoid possible misunderstandings let me clarify that I do not take my argument to lead to the conclusion </w:t>
      </w:r>
      <w:r>
        <w:rPr>
          <w:rFonts w:ascii="Times New Roman" w:hAnsi="Times New Roman" w:cs="Times New Roman"/>
        </w:rPr>
        <w:lastRenderedPageBreak/>
        <w:t xml:space="preserve">that all uses of empowered </w:t>
      </w:r>
      <w:proofErr w:type="spellStart"/>
      <w:r>
        <w:rPr>
          <w:rFonts w:ascii="Times New Roman" w:hAnsi="Times New Roman" w:cs="Times New Roman"/>
        </w:rPr>
        <w:t>minipublics</w:t>
      </w:r>
      <w:proofErr w:type="spellEnd"/>
      <w:r>
        <w:rPr>
          <w:rFonts w:ascii="Times New Roman" w:hAnsi="Times New Roman" w:cs="Times New Roman"/>
        </w:rPr>
        <w:t xml:space="preserve"> would necessarily be democratically suspect or illegitimate. Empowering </w:t>
      </w:r>
      <w:proofErr w:type="spellStart"/>
      <w:r>
        <w:rPr>
          <w:rFonts w:ascii="Times New Roman" w:hAnsi="Times New Roman" w:cs="Times New Roman"/>
        </w:rPr>
        <w:t>minipublics</w:t>
      </w:r>
      <w:proofErr w:type="spellEnd"/>
      <w:r>
        <w:rPr>
          <w:rFonts w:ascii="Times New Roman" w:hAnsi="Times New Roman" w:cs="Times New Roman"/>
        </w:rPr>
        <w:t xml:space="preserve"> in connection with or in the form of an institution like Ackerman and </w:t>
      </w:r>
      <w:proofErr w:type="spellStart"/>
      <w:r>
        <w:rPr>
          <w:rFonts w:ascii="Times New Roman" w:hAnsi="Times New Roman" w:cs="Times New Roman"/>
        </w:rPr>
        <w:t>Fishkin’s</w:t>
      </w:r>
      <w:proofErr w:type="spellEnd"/>
      <w:r>
        <w:rPr>
          <w:rFonts w:ascii="Times New Roman" w:hAnsi="Times New Roman" w:cs="Times New Roman"/>
        </w:rPr>
        <w:t xml:space="preserve"> Deliberation Day could be highly desirable from a participatory perspective.</w:t>
      </w:r>
      <w:r>
        <w:rPr>
          <w:rStyle w:val="FootnoteReference"/>
          <w:rFonts w:ascii="Times New Roman" w:hAnsi="Times New Roman" w:cs="Times New Roman"/>
        </w:rPr>
        <w:footnoteReference w:id="46"/>
      </w:r>
      <w:r>
        <w:rPr>
          <w:rFonts w:ascii="Times New Roman" w:hAnsi="Times New Roman" w:cs="Times New Roman"/>
        </w:rPr>
        <w:t xml:space="preserve"> I also do not rule out the possibility of legitimate uses of empowered </w:t>
      </w:r>
      <w:proofErr w:type="spellStart"/>
      <w:r>
        <w:rPr>
          <w:rFonts w:ascii="Times New Roman" w:hAnsi="Times New Roman" w:cs="Times New Roman"/>
        </w:rPr>
        <w:t>minipublics</w:t>
      </w:r>
      <w:proofErr w:type="spellEnd"/>
      <w:r>
        <w:rPr>
          <w:rFonts w:ascii="Times New Roman" w:hAnsi="Times New Roman" w:cs="Times New Roman"/>
        </w:rPr>
        <w:t xml:space="preserve"> that may not be </w:t>
      </w:r>
      <w:r w:rsidRPr="00363711">
        <w:rPr>
          <w:rFonts w:ascii="Times New Roman" w:hAnsi="Times New Roman" w:cs="Times New Roman"/>
          <w:i/>
        </w:rPr>
        <w:t>directly</w:t>
      </w:r>
      <w:r>
        <w:rPr>
          <w:rFonts w:ascii="Times New Roman" w:hAnsi="Times New Roman" w:cs="Times New Roman"/>
        </w:rPr>
        <w:t xml:space="preserve"> tied to referenda or some other form of citizen ratification. Here is the reason. Empowered </w:t>
      </w:r>
      <w:proofErr w:type="spellStart"/>
      <w:r>
        <w:rPr>
          <w:rFonts w:ascii="Times New Roman" w:hAnsi="Times New Roman" w:cs="Times New Roman"/>
        </w:rPr>
        <w:t>minipublics</w:t>
      </w:r>
      <w:proofErr w:type="spellEnd"/>
      <w:r>
        <w:rPr>
          <w:rFonts w:ascii="Times New Roman" w:hAnsi="Times New Roman" w:cs="Times New Roman"/>
        </w:rPr>
        <w:t xml:space="preserve"> could be inserted in the political process to share power with other political institutions that, for good reasons, are not themselves tied to direct forms of citizen ratification (e.g. the judiciary). In such a case, although the inclusion of empowered </w:t>
      </w:r>
      <w:proofErr w:type="spellStart"/>
      <w:r>
        <w:rPr>
          <w:rFonts w:ascii="Times New Roman" w:hAnsi="Times New Roman" w:cs="Times New Roman"/>
        </w:rPr>
        <w:t>minipublics</w:t>
      </w:r>
      <w:proofErr w:type="spellEnd"/>
      <w:r>
        <w:rPr>
          <w:rFonts w:ascii="Times New Roman" w:hAnsi="Times New Roman" w:cs="Times New Roman"/>
        </w:rPr>
        <w:t xml:space="preserve"> may not increase the democratic quality of the political system as a whole, it may not decrease it either.</w:t>
      </w:r>
      <w:r>
        <w:rPr>
          <w:rStyle w:val="FootnoteReference"/>
          <w:rFonts w:ascii="Times New Roman" w:hAnsi="Times New Roman" w:cs="Times New Roman"/>
        </w:rPr>
        <w:footnoteReference w:id="47"/>
      </w:r>
      <w:r>
        <w:rPr>
          <w:rFonts w:ascii="Times New Roman" w:hAnsi="Times New Roman" w:cs="Times New Roman"/>
        </w:rPr>
        <w:t xml:space="preserve"> </w:t>
      </w:r>
      <w:r w:rsidR="00FF3945">
        <w:rPr>
          <w:rFonts w:ascii="Times New Roman" w:hAnsi="Times New Roman" w:cs="Times New Roman"/>
        </w:rPr>
        <w:t>If that were the case</w:t>
      </w:r>
      <w:r w:rsidR="00A81336">
        <w:rPr>
          <w:rFonts w:ascii="Times New Roman" w:hAnsi="Times New Roman" w:cs="Times New Roman"/>
        </w:rPr>
        <w:t>,</w:t>
      </w:r>
      <w:r w:rsidR="00FF3945">
        <w:rPr>
          <w:rFonts w:ascii="Times New Roman" w:hAnsi="Times New Roman" w:cs="Times New Roman"/>
        </w:rPr>
        <w:t xml:space="preserve"> and</w:t>
      </w:r>
      <w:r w:rsidR="00A81336">
        <w:rPr>
          <w:rFonts w:ascii="Times New Roman" w:hAnsi="Times New Roman" w:cs="Times New Roman"/>
        </w:rPr>
        <w:t xml:space="preserve"> </w:t>
      </w:r>
      <w:r w:rsidR="00A81336" w:rsidRPr="00A81336">
        <w:rPr>
          <w:rFonts w:ascii="Times New Roman" w:hAnsi="Times New Roman" w:cs="Times New Roman"/>
          <w:i/>
        </w:rPr>
        <w:t>if</w:t>
      </w:r>
      <w:r w:rsidR="00FF3945" w:rsidRPr="00A81336">
        <w:rPr>
          <w:rFonts w:ascii="Times New Roman" w:hAnsi="Times New Roman" w:cs="Times New Roman"/>
          <w:i/>
        </w:rPr>
        <w:t xml:space="preserve"> their use were recommend</w:t>
      </w:r>
      <w:r w:rsidR="00A46DCD">
        <w:rPr>
          <w:rFonts w:ascii="Times New Roman" w:hAnsi="Times New Roman" w:cs="Times New Roman"/>
          <w:i/>
        </w:rPr>
        <w:t>ed</w:t>
      </w:r>
      <w:r w:rsidR="00FF3945" w:rsidRPr="00A81336">
        <w:rPr>
          <w:rFonts w:ascii="Times New Roman" w:hAnsi="Times New Roman" w:cs="Times New Roman"/>
          <w:i/>
        </w:rPr>
        <w:t xml:space="preserve"> on other grounds</w:t>
      </w:r>
      <w:r w:rsidR="00FF3945">
        <w:rPr>
          <w:rFonts w:ascii="Times New Roman" w:hAnsi="Times New Roman" w:cs="Times New Roman"/>
        </w:rPr>
        <w:t>, then for</w:t>
      </w:r>
      <w:r w:rsidR="00F823BA">
        <w:rPr>
          <w:rFonts w:ascii="Times New Roman" w:hAnsi="Times New Roman" w:cs="Times New Roman"/>
        </w:rPr>
        <w:t xml:space="preserve"> all I have argued here</w:t>
      </w:r>
      <w:r w:rsidR="00FF3945">
        <w:rPr>
          <w:rFonts w:ascii="Times New Roman" w:hAnsi="Times New Roman" w:cs="Times New Roman"/>
        </w:rPr>
        <w:t>, there may be no reason to oppose</w:t>
      </w:r>
      <w:r w:rsidR="00A46DCD">
        <w:rPr>
          <w:rFonts w:ascii="Times New Roman" w:hAnsi="Times New Roman" w:cs="Times New Roman"/>
        </w:rPr>
        <w:t xml:space="preserve"> their use</w:t>
      </w:r>
      <w:r w:rsidR="00FF3945">
        <w:rPr>
          <w:rFonts w:ascii="Times New Roman" w:hAnsi="Times New Roman" w:cs="Times New Roman"/>
        </w:rPr>
        <w:t xml:space="preserve">. </w:t>
      </w:r>
      <w:r w:rsidR="004C7606" w:rsidRPr="00F02D58">
        <w:rPr>
          <w:rFonts w:ascii="Times New Roman" w:hAnsi="Times New Roman" w:cs="Times New Roman"/>
        </w:rPr>
        <w:t xml:space="preserve"> </w:t>
      </w:r>
    </w:p>
    <w:sectPr w:rsidR="00593981" w:rsidRPr="00F02D58" w:rsidSect="00E62A52">
      <w:footerReference w:type="even" r:id="rId8"/>
      <w:footerReference w:type="default" r:id="rId9"/>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C639D" w14:textId="77777777" w:rsidR="00066BBC" w:rsidRDefault="00066BBC" w:rsidP="00EE3DD2">
      <w:r>
        <w:separator/>
      </w:r>
    </w:p>
  </w:endnote>
  <w:endnote w:type="continuationSeparator" w:id="0">
    <w:p w14:paraId="349D7964" w14:textId="77777777" w:rsidR="00066BBC" w:rsidRDefault="00066BBC" w:rsidP="00EE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54698" w14:textId="77777777" w:rsidR="004D3E0C" w:rsidRDefault="004D3E0C" w:rsidP="007027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328782" w14:textId="77777777" w:rsidR="004D3E0C" w:rsidRDefault="004D3E0C">
    <w:pPr>
      <w:pStyle w:val="Footer"/>
    </w:pPr>
  </w:p>
  <w:p w14:paraId="3BF11658" w14:textId="77777777" w:rsidR="004D3E0C" w:rsidRDefault="004D3E0C"/>
  <w:p w14:paraId="4663A93D" w14:textId="77777777" w:rsidR="004D3E0C" w:rsidRDefault="004D3E0C"/>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DDF11" w14:textId="77777777" w:rsidR="004D3E0C" w:rsidRDefault="004D3E0C" w:rsidP="007027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4AFF">
      <w:rPr>
        <w:rStyle w:val="PageNumber"/>
        <w:noProof/>
      </w:rPr>
      <w:t>28</w:t>
    </w:r>
    <w:r>
      <w:rPr>
        <w:rStyle w:val="PageNumber"/>
      </w:rPr>
      <w:fldChar w:fldCharType="end"/>
    </w:r>
  </w:p>
  <w:p w14:paraId="50A3E465" w14:textId="77777777" w:rsidR="004D3E0C" w:rsidRDefault="004D3E0C">
    <w:pPr>
      <w:pStyle w:val="Footer"/>
    </w:pPr>
  </w:p>
  <w:p w14:paraId="3FD79530" w14:textId="77777777" w:rsidR="004D3E0C" w:rsidRDefault="004D3E0C"/>
  <w:p w14:paraId="47DC16E0" w14:textId="77777777" w:rsidR="004D3E0C" w:rsidRDefault="004D3E0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7F955" w14:textId="77777777" w:rsidR="00066BBC" w:rsidRDefault="00066BBC" w:rsidP="00EE3DD2">
      <w:r>
        <w:separator/>
      </w:r>
    </w:p>
  </w:footnote>
  <w:footnote w:type="continuationSeparator" w:id="0">
    <w:p w14:paraId="6993468B" w14:textId="77777777" w:rsidR="00066BBC" w:rsidRDefault="00066BBC" w:rsidP="00EE3DD2">
      <w:r>
        <w:continuationSeparator/>
      </w:r>
    </w:p>
  </w:footnote>
  <w:footnote w:id="1">
    <w:p w14:paraId="45AE4F8D" w14:textId="494BDF06" w:rsidR="00377860" w:rsidRPr="005C005A" w:rsidRDefault="00377860" w:rsidP="007D07BA">
      <w:pPr>
        <w:pStyle w:val="FootnoteText"/>
        <w:jc w:val="both"/>
        <w:rPr>
          <w:rFonts w:ascii="Times New Roman" w:hAnsi="Times New Roman" w:cs="Times New Roman"/>
          <w:sz w:val="20"/>
          <w:szCs w:val="20"/>
        </w:rPr>
      </w:pPr>
      <w:r w:rsidRPr="005C005A">
        <w:rPr>
          <w:rStyle w:val="FootnoteReference"/>
          <w:rFonts w:ascii="Times New Roman" w:hAnsi="Times New Roman" w:cs="Times New Roman"/>
          <w:sz w:val="20"/>
          <w:szCs w:val="20"/>
        </w:rPr>
        <w:footnoteRef/>
      </w:r>
      <w:r w:rsidRPr="005C005A">
        <w:rPr>
          <w:rFonts w:ascii="Times New Roman" w:hAnsi="Times New Roman" w:cs="Times New Roman"/>
          <w:sz w:val="20"/>
          <w:szCs w:val="20"/>
        </w:rPr>
        <w:t xml:space="preserve"> For surveys, see: </w:t>
      </w:r>
      <w:r w:rsidRPr="00572781">
        <w:rPr>
          <w:rFonts w:ascii="Times New Roman" w:hAnsi="Times New Roman" w:cs="Times New Roman"/>
          <w:sz w:val="20"/>
          <w:szCs w:val="20"/>
        </w:rPr>
        <w:t xml:space="preserve">J. </w:t>
      </w:r>
      <w:proofErr w:type="spellStart"/>
      <w:r w:rsidRPr="00572781">
        <w:rPr>
          <w:rFonts w:ascii="Times New Roman" w:hAnsi="Times New Roman" w:cs="Times New Roman"/>
          <w:sz w:val="20"/>
          <w:szCs w:val="20"/>
        </w:rPr>
        <w:t>Bohman</w:t>
      </w:r>
      <w:proofErr w:type="spellEnd"/>
      <w:r w:rsidRPr="00572781">
        <w:rPr>
          <w:rFonts w:ascii="Times New Roman" w:hAnsi="Times New Roman" w:cs="Times New Roman"/>
          <w:sz w:val="20"/>
          <w:szCs w:val="20"/>
        </w:rPr>
        <w:t>, “</w:t>
      </w:r>
      <w:r>
        <w:rPr>
          <w:rFonts w:ascii="Times New Roman" w:hAnsi="Times New Roman" w:cs="Times New Roman"/>
          <w:sz w:val="20"/>
          <w:szCs w:val="20"/>
        </w:rPr>
        <w:t>Survey article: the coming of age of deliberative democracy</w:t>
      </w:r>
      <w:r w:rsidRPr="00572781">
        <w:rPr>
          <w:rFonts w:ascii="Times New Roman" w:hAnsi="Times New Roman" w:cs="Times New Roman"/>
          <w:sz w:val="20"/>
          <w:szCs w:val="20"/>
        </w:rPr>
        <w:t xml:space="preserve">” </w:t>
      </w:r>
      <w:r>
        <w:rPr>
          <w:rFonts w:ascii="Times New Roman" w:hAnsi="Times New Roman" w:cs="Times New Roman"/>
          <w:i/>
          <w:sz w:val="20"/>
          <w:szCs w:val="20"/>
        </w:rPr>
        <w:t xml:space="preserve">The </w:t>
      </w:r>
      <w:r w:rsidRPr="00572781">
        <w:rPr>
          <w:rFonts w:ascii="Times New Roman" w:hAnsi="Times New Roman" w:cs="Times New Roman"/>
          <w:i/>
          <w:sz w:val="20"/>
          <w:szCs w:val="20"/>
        </w:rPr>
        <w:t>Journal of Political Philosophy</w:t>
      </w:r>
      <w:r w:rsidRPr="00572781">
        <w:rPr>
          <w:rFonts w:ascii="Times New Roman" w:hAnsi="Times New Roman" w:cs="Times New Roman"/>
          <w:sz w:val="20"/>
          <w:szCs w:val="20"/>
        </w:rPr>
        <w:t>, 6 (1998)</w:t>
      </w:r>
      <w:r>
        <w:rPr>
          <w:rFonts w:ascii="Times New Roman" w:hAnsi="Times New Roman" w:cs="Times New Roman"/>
          <w:sz w:val="20"/>
          <w:szCs w:val="20"/>
        </w:rPr>
        <w:t>, 400–25</w:t>
      </w:r>
      <w:r w:rsidRPr="005C005A">
        <w:rPr>
          <w:rFonts w:ascii="Times New Roman" w:hAnsi="Times New Roman" w:cs="Times New Roman"/>
          <w:sz w:val="20"/>
          <w:szCs w:val="20"/>
        </w:rPr>
        <w:t xml:space="preserve">; </w:t>
      </w:r>
      <w:r w:rsidRPr="00572781">
        <w:rPr>
          <w:rFonts w:ascii="Times New Roman" w:hAnsi="Times New Roman" w:cs="Times New Roman"/>
          <w:sz w:val="20"/>
          <w:szCs w:val="20"/>
        </w:rPr>
        <w:t xml:space="preserve">S. Chambers, “Deliberative democratic theory,” </w:t>
      </w:r>
      <w:r w:rsidRPr="00572781">
        <w:rPr>
          <w:rFonts w:ascii="Times New Roman" w:hAnsi="Times New Roman" w:cs="Times New Roman"/>
          <w:i/>
          <w:sz w:val="20"/>
          <w:szCs w:val="20"/>
        </w:rPr>
        <w:t>Annual Review of Political Science</w:t>
      </w:r>
      <w:r w:rsidRPr="00572781">
        <w:rPr>
          <w:rFonts w:ascii="Times New Roman" w:hAnsi="Times New Roman" w:cs="Times New Roman"/>
          <w:sz w:val="20"/>
          <w:szCs w:val="20"/>
        </w:rPr>
        <w:t xml:space="preserve"> 6 (2003), 307</w:t>
      </w:r>
      <w:r>
        <w:rPr>
          <w:rFonts w:ascii="Times New Roman" w:hAnsi="Times New Roman" w:cs="Times New Roman"/>
          <w:sz w:val="20"/>
          <w:szCs w:val="20"/>
        </w:rPr>
        <w:t>–26</w:t>
      </w:r>
      <w:r w:rsidRPr="005C005A">
        <w:rPr>
          <w:rFonts w:ascii="Times New Roman" w:hAnsi="Times New Roman" w:cs="Times New Roman"/>
          <w:sz w:val="20"/>
          <w:szCs w:val="20"/>
        </w:rPr>
        <w:t xml:space="preserve">. For recent collections that include different theoretical approaches, see: </w:t>
      </w:r>
      <w:r w:rsidRPr="006B2DDB">
        <w:rPr>
          <w:rFonts w:ascii="Times New Roman" w:hAnsi="Times New Roman" w:cs="Times New Roman"/>
          <w:sz w:val="20"/>
          <w:szCs w:val="20"/>
        </w:rPr>
        <w:t xml:space="preserve">S. </w:t>
      </w:r>
      <w:proofErr w:type="spellStart"/>
      <w:r w:rsidRPr="006B2DDB">
        <w:rPr>
          <w:rFonts w:ascii="Times New Roman" w:hAnsi="Times New Roman" w:cs="Times New Roman"/>
          <w:sz w:val="20"/>
          <w:szCs w:val="20"/>
        </w:rPr>
        <w:t>Benhabib</w:t>
      </w:r>
      <w:proofErr w:type="spellEnd"/>
      <w:r w:rsidRPr="006B2DDB">
        <w:rPr>
          <w:rFonts w:ascii="Times New Roman" w:hAnsi="Times New Roman" w:cs="Times New Roman"/>
          <w:sz w:val="20"/>
          <w:szCs w:val="20"/>
        </w:rPr>
        <w:t xml:space="preserve">, ed., </w:t>
      </w:r>
      <w:r w:rsidRPr="006B2DDB">
        <w:rPr>
          <w:rFonts w:ascii="Times New Roman" w:hAnsi="Times New Roman" w:cs="Times New Roman"/>
          <w:i/>
          <w:sz w:val="20"/>
          <w:szCs w:val="20"/>
        </w:rPr>
        <w:t>Democracy and Difference</w:t>
      </w:r>
      <w:r>
        <w:rPr>
          <w:rFonts w:ascii="Times New Roman" w:hAnsi="Times New Roman" w:cs="Times New Roman"/>
          <w:i/>
          <w:sz w:val="20"/>
          <w:szCs w:val="20"/>
        </w:rPr>
        <w:t xml:space="preserve"> </w:t>
      </w:r>
      <w:r>
        <w:rPr>
          <w:rFonts w:ascii="Times New Roman" w:hAnsi="Times New Roman" w:cs="Times New Roman"/>
          <w:sz w:val="20"/>
          <w:szCs w:val="20"/>
        </w:rPr>
        <w:t>(</w:t>
      </w:r>
      <w:r w:rsidRPr="006B2DDB">
        <w:rPr>
          <w:rFonts w:ascii="Times New Roman" w:hAnsi="Times New Roman" w:cs="Times New Roman"/>
          <w:sz w:val="20"/>
          <w:szCs w:val="20"/>
        </w:rPr>
        <w:t>Princeton, NJ: Princeton University Press, 1996</w:t>
      </w:r>
      <w:r>
        <w:rPr>
          <w:rFonts w:ascii="Times New Roman" w:hAnsi="Times New Roman" w:cs="Times New Roman"/>
          <w:sz w:val="20"/>
          <w:szCs w:val="20"/>
        </w:rPr>
        <w:t>)</w:t>
      </w:r>
      <w:r w:rsidRPr="005C005A">
        <w:rPr>
          <w:rFonts w:ascii="Times New Roman" w:hAnsi="Times New Roman" w:cs="Times New Roman"/>
          <w:sz w:val="20"/>
          <w:szCs w:val="20"/>
        </w:rPr>
        <w:t xml:space="preserve">; </w:t>
      </w:r>
      <w:r w:rsidRPr="00572781">
        <w:rPr>
          <w:rFonts w:ascii="Times New Roman" w:hAnsi="Times New Roman" w:cs="Times New Roman"/>
          <w:sz w:val="20"/>
          <w:szCs w:val="20"/>
        </w:rPr>
        <w:t xml:space="preserve">S. </w:t>
      </w:r>
      <w:proofErr w:type="spellStart"/>
      <w:r w:rsidRPr="00572781">
        <w:rPr>
          <w:rFonts w:ascii="Times New Roman" w:hAnsi="Times New Roman" w:cs="Times New Roman"/>
          <w:sz w:val="20"/>
          <w:szCs w:val="20"/>
        </w:rPr>
        <w:t>Besson</w:t>
      </w:r>
      <w:proofErr w:type="spellEnd"/>
      <w:r w:rsidRPr="00572781">
        <w:rPr>
          <w:rFonts w:ascii="Times New Roman" w:hAnsi="Times New Roman" w:cs="Times New Roman"/>
          <w:sz w:val="20"/>
          <w:szCs w:val="20"/>
        </w:rPr>
        <w:t xml:space="preserve"> and J. L. </w:t>
      </w:r>
      <w:proofErr w:type="spellStart"/>
      <w:r w:rsidRPr="00572781">
        <w:rPr>
          <w:rFonts w:ascii="Times New Roman" w:hAnsi="Times New Roman" w:cs="Times New Roman"/>
          <w:sz w:val="20"/>
          <w:szCs w:val="20"/>
        </w:rPr>
        <w:t>Martí</w:t>
      </w:r>
      <w:proofErr w:type="spellEnd"/>
      <w:r w:rsidRPr="00572781">
        <w:rPr>
          <w:rFonts w:ascii="Times New Roman" w:hAnsi="Times New Roman" w:cs="Times New Roman"/>
          <w:sz w:val="20"/>
          <w:szCs w:val="20"/>
        </w:rPr>
        <w:t xml:space="preserve">, </w:t>
      </w:r>
      <w:proofErr w:type="spellStart"/>
      <w:r w:rsidRPr="00572781">
        <w:rPr>
          <w:rFonts w:ascii="Times New Roman" w:hAnsi="Times New Roman" w:cs="Times New Roman"/>
          <w:sz w:val="20"/>
          <w:szCs w:val="20"/>
        </w:rPr>
        <w:t>eds</w:t>
      </w:r>
      <w:proofErr w:type="spellEnd"/>
      <w:r w:rsidRPr="00572781">
        <w:rPr>
          <w:rFonts w:ascii="Times New Roman" w:hAnsi="Times New Roman" w:cs="Times New Roman"/>
          <w:sz w:val="20"/>
          <w:szCs w:val="20"/>
        </w:rPr>
        <w:t xml:space="preserve">, </w:t>
      </w:r>
      <w:r w:rsidRPr="00572781">
        <w:rPr>
          <w:rFonts w:ascii="Times New Roman" w:hAnsi="Times New Roman" w:cs="Times New Roman"/>
          <w:i/>
          <w:sz w:val="20"/>
          <w:szCs w:val="20"/>
        </w:rPr>
        <w:t>Deliberative Democracy and its Discontents</w:t>
      </w:r>
      <w:r w:rsidRPr="00572781">
        <w:rPr>
          <w:rFonts w:ascii="Times New Roman" w:hAnsi="Times New Roman" w:cs="Times New Roman"/>
          <w:sz w:val="20"/>
          <w:szCs w:val="20"/>
        </w:rPr>
        <w:t xml:space="preserve"> </w:t>
      </w:r>
      <w:r>
        <w:rPr>
          <w:rFonts w:ascii="Times New Roman" w:hAnsi="Times New Roman" w:cs="Times New Roman"/>
          <w:sz w:val="20"/>
          <w:szCs w:val="20"/>
        </w:rPr>
        <w:t>(</w:t>
      </w:r>
      <w:proofErr w:type="spellStart"/>
      <w:r w:rsidRPr="00572781">
        <w:rPr>
          <w:rFonts w:ascii="Times New Roman" w:hAnsi="Times New Roman" w:cs="Times New Roman"/>
          <w:sz w:val="20"/>
          <w:szCs w:val="20"/>
        </w:rPr>
        <w:t>Aldershot</w:t>
      </w:r>
      <w:proofErr w:type="spellEnd"/>
      <w:r w:rsidRPr="00572781">
        <w:rPr>
          <w:rFonts w:ascii="Times New Roman" w:hAnsi="Times New Roman" w:cs="Times New Roman"/>
          <w:sz w:val="20"/>
          <w:szCs w:val="20"/>
        </w:rPr>
        <w:t xml:space="preserve">, UK: </w:t>
      </w:r>
      <w:proofErr w:type="spellStart"/>
      <w:r w:rsidRPr="00572781">
        <w:rPr>
          <w:rFonts w:ascii="Times New Roman" w:hAnsi="Times New Roman" w:cs="Times New Roman"/>
          <w:sz w:val="20"/>
          <w:szCs w:val="20"/>
        </w:rPr>
        <w:t>Ashgate</w:t>
      </w:r>
      <w:proofErr w:type="spellEnd"/>
      <w:r w:rsidRPr="00572781">
        <w:rPr>
          <w:rFonts w:ascii="Times New Roman" w:hAnsi="Times New Roman" w:cs="Times New Roman"/>
          <w:sz w:val="20"/>
          <w:szCs w:val="20"/>
        </w:rPr>
        <w:t>, 2006</w:t>
      </w:r>
      <w:r>
        <w:rPr>
          <w:rFonts w:ascii="Times New Roman" w:hAnsi="Times New Roman" w:cs="Times New Roman"/>
          <w:sz w:val="20"/>
          <w:szCs w:val="20"/>
        </w:rPr>
        <w:t>)</w:t>
      </w:r>
      <w:r w:rsidRPr="005C005A">
        <w:rPr>
          <w:rFonts w:ascii="Times New Roman" w:hAnsi="Times New Roman" w:cs="Times New Roman"/>
          <w:sz w:val="20"/>
          <w:szCs w:val="20"/>
        </w:rPr>
        <w:t xml:space="preserve">; </w:t>
      </w:r>
      <w:r w:rsidRPr="00572781">
        <w:rPr>
          <w:rFonts w:ascii="Times New Roman" w:hAnsi="Times New Roman" w:cs="Times New Roman"/>
          <w:sz w:val="20"/>
          <w:szCs w:val="20"/>
        </w:rPr>
        <w:t xml:space="preserve">J. </w:t>
      </w:r>
      <w:proofErr w:type="spellStart"/>
      <w:r w:rsidRPr="00572781">
        <w:rPr>
          <w:rFonts w:ascii="Times New Roman" w:hAnsi="Times New Roman" w:cs="Times New Roman"/>
          <w:sz w:val="20"/>
          <w:szCs w:val="20"/>
        </w:rPr>
        <w:t>Bohman</w:t>
      </w:r>
      <w:proofErr w:type="spellEnd"/>
      <w:r w:rsidRPr="00572781">
        <w:rPr>
          <w:rFonts w:ascii="Times New Roman" w:hAnsi="Times New Roman" w:cs="Times New Roman"/>
          <w:sz w:val="20"/>
          <w:szCs w:val="20"/>
        </w:rPr>
        <w:t xml:space="preserve"> and W. </w:t>
      </w:r>
      <w:proofErr w:type="spellStart"/>
      <w:r w:rsidRPr="00572781">
        <w:rPr>
          <w:rFonts w:ascii="Times New Roman" w:hAnsi="Times New Roman" w:cs="Times New Roman"/>
          <w:sz w:val="20"/>
          <w:szCs w:val="20"/>
        </w:rPr>
        <w:t>Rehg</w:t>
      </w:r>
      <w:proofErr w:type="spellEnd"/>
      <w:r w:rsidRPr="00572781">
        <w:rPr>
          <w:rFonts w:ascii="Times New Roman" w:hAnsi="Times New Roman" w:cs="Times New Roman"/>
          <w:sz w:val="20"/>
          <w:szCs w:val="20"/>
        </w:rPr>
        <w:t xml:space="preserve">, eds., </w:t>
      </w:r>
      <w:r w:rsidRPr="00572781">
        <w:rPr>
          <w:rFonts w:ascii="Times New Roman" w:hAnsi="Times New Roman" w:cs="Times New Roman"/>
          <w:i/>
          <w:sz w:val="20"/>
          <w:szCs w:val="20"/>
        </w:rPr>
        <w:t>Deliberative Democracy</w:t>
      </w:r>
      <w:r w:rsidRPr="00572781">
        <w:rPr>
          <w:rFonts w:ascii="Times New Roman" w:hAnsi="Times New Roman" w:cs="Times New Roman"/>
          <w:sz w:val="20"/>
          <w:szCs w:val="20"/>
        </w:rPr>
        <w:t xml:space="preserve"> </w:t>
      </w:r>
      <w:r>
        <w:rPr>
          <w:rFonts w:ascii="Times New Roman" w:hAnsi="Times New Roman" w:cs="Times New Roman"/>
          <w:sz w:val="20"/>
          <w:szCs w:val="20"/>
        </w:rPr>
        <w:t>(</w:t>
      </w:r>
      <w:r w:rsidRPr="00572781">
        <w:rPr>
          <w:rFonts w:ascii="Times New Roman" w:hAnsi="Times New Roman" w:cs="Times New Roman"/>
          <w:sz w:val="20"/>
          <w:szCs w:val="20"/>
        </w:rPr>
        <w:t>Cambridge, MA: MIT Press, 1999</w:t>
      </w:r>
      <w:r>
        <w:rPr>
          <w:rFonts w:ascii="Times New Roman" w:hAnsi="Times New Roman" w:cs="Times New Roman"/>
          <w:sz w:val="20"/>
          <w:szCs w:val="20"/>
        </w:rPr>
        <w:t>)</w:t>
      </w:r>
      <w:r w:rsidRPr="005C005A">
        <w:rPr>
          <w:rFonts w:ascii="Times New Roman" w:hAnsi="Times New Roman" w:cs="Times New Roman"/>
          <w:sz w:val="20"/>
          <w:szCs w:val="20"/>
        </w:rPr>
        <w:t xml:space="preserve">; </w:t>
      </w:r>
      <w:r w:rsidRPr="00D30D9F">
        <w:rPr>
          <w:rFonts w:ascii="Times New Roman" w:hAnsi="Times New Roman" w:cs="Times New Roman"/>
          <w:sz w:val="20"/>
          <w:szCs w:val="20"/>
        </w:rPr>
        <w:t xml:space="preserve">J. </w:t>
      </w:r>
      <w:proofErr w:type="spellStart"/>
      <w:r w:rsidRPr="00D30D9F">
        <w:rPr>
          <w:rFonts w:ascii="Times New Roman" w:hAnsi="Times New Roman" w:cs="Times New Roman"/>
          <w:sz w:val="20"/>
          <w:szCs w:val="20"/>
        </w:rPr>
        <w:t>Elster</w:t>
      </w:r>
      <w:proofErr w:type="spellEnd"/>
      <w:r w:rsidRPr="00D30D9F">
        <w:rPr>
          <w:rFonts w:ascii="Times New Roman" w:hAnsi="Times New Roman" w:cs="Times New Roman"/>
          <w:sz w:val="20"/>
          <w:szCs w:val="20"/>
        </w:rPr>
        <w:t xml:space="preserve">, </w:t>
      </w:r>
      <w:r w:rsidRPr="00D30D9F">
        <w:rPr>
          <w:rFonts w:ascii="Times New Roman" w:hAnsi="Times New Roman" w:cs="Times New Roman"/>
          <w:i/>
          <w:sz w:val="20"/>
          <w:szCs w:val="20"/>
        </w:rPr>
        <w:t>Deliberative Democracy</w:t>
      </w:r>
      <w:r w:rsidRPr="00D30D9F">
        <w:rPr>
          <w:rFonts w:ascii="Times New Roman" w:hAnsi="Times New Roman" w:cs="Times New Roman"/>
          <w:sz w:val="20"/>
          <w:szCs w:val="20"/>
        </w:rPr>
        <w:t xml:space="preserve"> </w:t>
      </w:r>
      <w:r>
        <w:rPr>
          <w:rFonts w:ascii="Times New Roman" w:hAnsi="Times New Roman" w:cs="Times New Roman"/>
          <w:sz w:val="20"/>
          <w:szCs w:val="20"/>
        </w:rPr>
        <w:t>(</w:t>
      </w:r>
      <w:r w:rsidRPr="00D30D9F">
        <w:rPr>
          <w:rFonts w:ascii="Times New Roman" w:hAnsi="Times New Roman" w:cs="Times New Roman"/>
          <w:sz w:val="20"/>
          <w:szCs w:val="20"/>
        </w:rPr>
        <w:t>Cambridge: Cambridge University Press, 1998</w:t>
      </w:r>
      <w:r>
        <w:rPr>
          <w:rFonts w:ascii="Times New Roman" w:hAnsi="Times New Roman" w:cs="Times New Roman"/>
          <w:sz w:val="20"/>
          <w:szCs w:val="20"/>
        </w:rPr>
        <w:t xml:space="preserve">); </w:t>
      </w:r>
      <w:r w:rsidRPr="007D07BA">
        <w:rPr>
          <w:rFonts w:ascii="Times New Roman" w:hAnsi="Times New Roman" w:cs="Times New Roman"/>
          <w:sz w:val="20"/>
          <w:szCs w:val="20"/>
        </w:rPr>
        <w:t xml:space="preserve">J. S. </w:t>
      </w:r>
      <w:proofErr w:type="spellStart"/>
      <w:r w:rsidRPr="007D07BA">
        <w:rPr>
          <w:rFonts w:ascii="Times New Roman" w:hAnsi="Times New Roman" w:cs="Times New Roman"/>
          <w:sz w:val="20"/>
          <w:szCs w:val="20"/>
        </w:rPr>
        <w:t>Fishkin</w:t>
      </w:r>
      <w:proofErr w:type="spellEnd"/>
      <w:r w:rsidRPr="007D07BA">
        <w:rPr>
          <w:rFonts w:ascii="Times New Roman" w:hAnsi="Times New Roman" w:cs="Times New Roman"/>
          <w:sz w:val="20"/>
          <w:szCs w:val="20"/>
        </w:rPr>
        <w:t xml:space="preserve"> and P. </w:t>
      </w:r>
      <w:proofErr w:type="spellStart"/>
      <w:r w:rsidRPr="007D07BA">
        <w:rPr>
          <w:rFonts w:ascii="Times New Roman" w:hAnsi="Times New Roman" w:cs="Times New Roman"/>
          <w:sz w:val="20"/>
          <w:szCs w:val="20"/>
        </w:rPr>
        <w:t>Laslett</w:t>
      </w:r>
      <w:proofErr w:type="spellEnd"/>
      <w:r w:rsidRPr="007D07BA">
        <w:rPr>
          <w:rFonts w:ascii="Times New Roman" w:hAnsi="Times New Roman" w:cs="Times New Roman"/>
          <w:sz w:val="20"/>
          <w:szCs w:val="20"/>
        </w:rPr>
        <w:t xml:space="preserve">, </w:t>
      </w:r>
      <w:proofErr w:type="spellStart"/>
      <w:r w:rsidRPr="007D07BA">
        <w:rPr>
          <w:rFonts w:ascii="Times New Roman" w:hAnsi="Times New Roman" w:cs="Times New Roman"/>
          <w:sz w:val="20"/>
          <w:szCs w:val="20"/>
        </w:rPr>
        <w:t>eds</w:t>
      </w:r>
      <w:proofErr w:type="spellEnd"/>
      <w:r w:rsidRPr="007D07BA">
        <w:rPr>
          <w:rFonts w:ascii="Times New Roman" w:hAnsi="Times New Roman" w:cs="Times New Roman"/>
          <w:sz w:val="20"/>
          <w:szCs w:val="20"/>
        </w:rPr>
        <w:t xml:space="preserve">, </w:t>
      </w:r>
      <w:r w:rsidRPr="007D07BA">
        <w:rPr>
          <w:rFonts w:ascii="Times New Roman" w:hAnsi="Times New Roman" w:cs="Times New Roman"/>
          <w:i/>
          <w:sz w:val="20"/>
          <w:szCs w:val="20"/>
        </w:rPr>
        <w:t>Debating Deliberative Democracy</w:t>
      </w:r>
      <w:r w:rsidRPr="007D07BA">
        <w:rPr>
          <w:rFonts w:ascii="Times New Roman" w:hAnsi="Times New Roman" w:cs="Times New Roman"/>
          <w:sz w:val="20"/>
          <w:szCs w:val="20"/>
        </w:rPr>
        <w:t xml:space="preserve"> </w:t>
      </w:r>
      <w:r>
        <w:rPr>
          <w:rFonts w:ascii="Times New Roman" w:hAnsi="Times New Roman" w:cs="Times New Roman"/>
          <w:sz w:val="20"/>
          <w:szCs w:val="20"/>
        </w:rPr>
        <w:t>(</w:t>
      </w:r>
      <w:r w:rsidRPr="007D07BA">
        <w:rPr>
          <w:rFonts w:ascii="Times New Roman" w:hAnsi="Times New Roman" w:cs="Times New Roman"/>
          <w:sz w:val="20"/>
          <w:szCs w:val="20"/>
        </w:rPr>
        <w:t xml:space="preserve">Oxford: </w:t>
      </w:r>
      <w:r>
        <w:rPr>
          <w:rFonts w:ascii="Times New Roman" w:hAnsi="Times New Roman" w:cs="Times New Roman"/>
          <w:sz w:val="20"/>
          <w:szCs w:val="20"/>
        </w:rPr>
        <w:t xml:space="preserve">Blackwell, 2003); </w:t>
      </w:r>
      <w:proofErr w:type="spellStart"/>
      <w:r w:rsidRPr="005C005A">
        <w:rPr>
          <w:rFonts w:ascii="Times New Roman" w:hAnsi="Times New Roman" w:cs="Times New Roman"/>
          <w:sz w:val="20"/>
          <w:szCs w:val="20"/>
        </w:rPr>
        <w:t>Macedo</w:t>
      </w:r>
      <w:proofErr w:type="spellEnd"/>
      <w:r w:rsidRPr="005C005A">
        <w:rPr>
          <w:rFonts w:ascii="Times New Roman" w:hAnsi="Times New Roman" w:cs="Times New Roman"/>
          <w:sz w:val="20"/>
          <w:szCs w:val="20"/>
        </w:rPr>
        <w:t xml:space="preserve"> 1999.</w:t>
      </w:r>
    </w:p>
  </w:footnote>
  <w:footnote w:id="2">
    <w:p w14:paraId="0C1ED351" w14:textId="4F2CEC06" w:rsidR="00377860" w:rsidRPr="00201B03" w:rsidRDefault="00377860" w:rsidP="00E34DB9">
      <w:pPr>
        <w:pStyle w:val="FootnoteText"/>
        <w:jc w:val="both"/>
        <w:rPr>
          <w:rFonts w:ascii="Times New Roman" w:hAnsi="Times New Roman" w:cs="Times New Roman"/>
          <w:sz w:val="20"/>
          <w:szCs w:val="20"/>
        </w:rPr>
      </w:pPr>
      <w:r w:rsidRPr="00201B03">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As </w:t>
      </w:r>
      <w:proofErr w:type="spellStart"/>
      <w:r w:rsidRPr="00201B03">
        <w:rPr>
          <w:rFonts w:ascii="Times New Roman" w:hAnsi="Times New Roman" w:cs="Times New Roman"/>
          <w:sz w:val="20"/>
          <w:szCs w:val="20"/>
        </w:rPr>
        <w:t>Gutmann</w:t>
      </w:r>
      <w:proofErr w:type="spellEnd"/>
      <w:r>
        <w:rPr>
          <w:rFonts w:ascii="Times New Roman" w:hAnsi="Times New Roman" w:cs="Times New Roman"/>
          <w:sz w:val="20"/>
          <w:szCs w:val="20"/>
        </w:rPr>
        <w:t xml:space="preserve"> puts it</w:t>
      </w:r>
      <w:r w:rsidRPr="00A937F1">
        <w:rPr>
          <w:rFonts w:ascii="Times New Roman" w:hAnsi="Times New Roman" w:cs="Times New Roman"/>
          <w:sz w:val="20"/>
          <w:szCs w:val="20"/>
        </w:rPr>
        <w:t xml:space="preserve">, “the legitimate exercise of political authority requires </w:t>
      </w:r>
      <w:r w:rsidRPr="00A937F1">
        <w:rPr>
          <w:rFonts w:ascii="Times New Roman" w:hAnsi="Times New Roman" w:cs="Times New Roman"/>
          <w:i/>
          <w:sz w:val="20"/>
          <w:szCs w:val="20"/>
        </w:rPr>
        <w:t>justification to those people who are bound by it</w:t>
      </w:r>
      <w:r w:rsidRPr="00A937F1">
        <w:rPr>
          <w:rFonts w:ascii="Times New Roman" w:hAnsi="Times New Roman" w:cs="Times New Roman"/>
          <w:sz w:val="20"/>
          <w:szCs w:val="20"/>
        </w:rPr>
        <w:t>, and decision making by deliberation among free and equal citizens is the most defensible justification anyone has to offer for provisionally</w:t>
      </w:r>
      <w:r>
        <w:rPr>
          <w:rFonts w:ascii="Times New Roman" w:hAnsi="Times New Roman" w:cs="Times New Roman"/>
          <w:sz w:val="20"/>
          <w:szCs w:val="20"/>
        </w:rPr>
        <w:t xml:space="preserve"> settling controversial issues.” (</w:t>
      </w:r>
      <w:r w:rsidRPr="006B2DDB">
        <w:rPr>
          <w:rFonts w:ascii="Times New Roman" w:hAnsi="Times New Roman" w:cs="Times New Roman"/>
          <w:sz w:val="20"/>
          <w:szCs w:val="20"/>
        </w:rPr>
        <w:t xml:space="preserve">A. </w:t>
      </w:r>
      <w:proofErr w:type="spellStart"/>
      <w:r w:rsidRPr="006B2DDB">
        <w:rPr>
          <w:rFonts w:ascii="Times New Roman" w:hAnsi="Times New Roman" w:cs="Times New Roman"/>
          <w:sz w:val="20"/>
          <w:szCs w:val="20"/>
        </w:rPr>
        <w:t>Gutmann</w:t>
      </w:r>
      <w:proofErr w:type="spellEnd"/>
      <w:r w:rsidRPr="006B2DDB">
        <w:rPr>
          <w:rFonts w:ascii="Times New Roman" w:hAnsi="Times New Roman" w:cs="Times New Roman"/>
          <w:sz w:val="20"/>
          <w:szCs w:val="20"/>
        </w:rPr>
        <w:t>, “Democracy, philo</w:t>
      </w:r>
      <w:r>
        <w:rPr>
          <w:rFonts w:ascii="Times New Roman" w:hAnsi="Times New Roman" w:cs="Times New Roman"/>
          <w:sz w:val="20"/>
          <w:szCs w:val="20"/>
        </w:rPr>
        <w:t xml:space="preserve">sophy, and justification,” in </w:t>
      </w:r>
      <w:proofErr w:type="spellStart"/>
      <w:r w:rsidRPr="006B2DDB">
        <w:rPr>
          <w:rFonts w:ascii="Times New Roman" w:hAnsi="Times New Roman" w:cs="Times New Roman"/>
          <w:sz w:val="20"/>
          <w:szCs w:val="20"/>
        </w:rPr>
        <w:t>Benhabib</w:t>
      </w:r>
      <w:proofErr w:type="spellEnd"/>
      <w:r>
        <w:rPr>
          <w:rFonts w:ascii="Times New Roman" w:hAnsi="Times New Roman" w:cs="Times New Roman"/>
          <w:sz w:val="20"/>
          <w:szCs w:val="20"/>
        </w:rPr>
        <w:t xml:space="preserve"> 1996,</w:t>
      </w:r>
      <w:r w:rsidRPr="006B2DDB">
        <w:rPr>
          <w:rFonts w:ascii="Times New Roman" w:hAnsi="Times New Roman" w:cs="Times New Roman"/>
          <w:sz w:val="20"/>
          <w:szCs w:val="20"/>
        </w:rPr>
        <w:t xml:space="preserve"> 34</w:t>
      </w:r>
      <w:r>
        <w:rPr>
          <w:rFonts w:ascii="Times New Roman" w:hAnsi="Times New Roman" w:cs="Times New Roman"/>
          <w:sz w:val="20"/>
          <w:szCs w:val="20"/>
        </w:rPr>
        <w:t>4)</w:t>
      </w:r>
      <w:r w:rsidRPr="00201B03">
        <w:rPr>
          <w:rFonts w:ascii="Times New Roman" w:hAnsi="Times New Roman" w:cs="Times New Roman"/>
          <w:sz w:val="20"/>
          <w:szCs w:val="20"/>
        </w:rPr>
        <w:t xml:space="preserve">. For </w:t>
      </w:r>
      <w:r>
        <w:rPr>
          <w:rFonts w:ascii="Times New Roman" w:hAnsi="Times New Roman" w:cs="Times New Roman"/>
          <w:sz w:val="20"/>
          <w:szCs w:val="20"/>
        </w:rPr>
        <w:t>similar renderings</w:t>
      </w:r>
      <w:r w:rsidRPr="00201B03">
        <w:rPr>
          <w:rFonts w:ascii="Times New Roman" w:hAnsi="Times New Roman" w:cs="Times New Roman"/>
          <w:sz w:val="20"/>
          <w:szCs w:val="20"/>
        </w:rPr>
        <w:t xml:space="preserve"> of th</w:t>
      </w:r>
      <w:r>
        <w:rPr>
          <w:rFonts w:ascii="Times New Roman" w:hAnsi="Times New Roman" w:cs="Times New Roman"/>
          <w:sz w:val="20"/>
          <w:szCs w:val="20"/>
        </w:rPr>
        <w:t>is basic</w:t>
      </w:r>
      <w:r w:rsidRPr="00201B03">
        <w:rPr>
          <w:rFonts w:ascii="Times New Roman" w:hAnsi="Times New Roman" w:cs="Times New Roman"/>
          <w:sz w:val="20"/>
          <w:szCs w:val="20"/>
        </w:rPr>
        <w:t xml:space="preserve"> idea by other deliberative democrats see e.g.</w:t>
      </w:r>
      <w:r>
        <w:rPr>
          <w:rFonts w:ascii="Times New Roman" w:hAnsi="Times New Roman" w:cs="Times New Roman"/>
          <w:sz w:val="20"/>
          <w:szCs w:val="20"/>
        </w:rPr>
        <w:t xml:space="preserve"> </w:t>
      </w:r>
      <w:r w:rsidRPr="00572781">
        <w:rPr>
          <w:rFonts w:ascii="Times New Roman" w:hAnsi="Times New Roman" w:cs="Times New Roman"/>
          <w:sz w:val="20"/>
          <w:szCs w:val="20"/>
        </w:rPr>
        <w:t>J. Cohen, “Deliberation and democ</w:t>
      </w:r>
      <w:r>
        <w:rPr>
          <w:rFonts w:ascii="Times New Roman" w:hAnsi="Times New Roman" w:cs="Times New Roman"/>
          <w:sz w:val="20"/>
          <w:szCs w:val="20"/>
        </w:rPr>
        <w:t xml:space="preserve">ratic legitimacy” in A. Hamlin </w:t>
      </w:r>
      <w:r w:rsidRPr="00572781">
        <w:rPr>
          <w:rFonts w:ascii="Times New Roman" w:hAnsi="Times New Roman" w:cs="Times New Roman"/>
          <w:sz w:val="20"/>
          <w:szCs w:val="20"/>
        </w:rPr>
        <w:t xml:space="preserve">and P. Pettit, </w:t>
      </w:r>
      <w:proofErr w:type="spellStart"/>
      <w:r w:rsidRPr="00572781">
        <w:rPr>
          <w:rFonts w:ascii="Times New Roman" w:hAnsi="Times New Roman" w:cs="Times New Roman"/>
          <w:sz w:val="20"/>
          <w:szCs w:val="20"/>
        </w:rPr>
        <w:t>ed</w:t>
      </w:r>
      <w:r>
        <w:rPr>
          <w:rFonts w:ascii="Times New Roman" w:hAnsi="Times New Roman" w:cs="Times New Roman"/>
          <w:sz w:val="20"/>
          <w:szCs w:val="20"/>
        </w:rPr>
        <w:t>s</w:t>
      </w:r>
      <w:proofErr w:type="spellEnd"/>
      <w:r w:rsidRPr="00572781">
        <w:rPr>
          <w:rFonts w:ascii="Times New Roman" w:hAnsi="Times New Roman" w:cs="Times New Roman"/>
          <w:sz w:val="20"/>
          <w:szCs w:val="20"/>
        </w:rPr>
        <w:t xml:space="preserve">, </w:t>
      </w:r>
      <w:r w:rsidRPr="00572781">
        <w:rPr>
          <w:rFonts w:ascii="Times New Roman" w:hAnsi="Times New Roman" w:cs="Times New Roman"/>
          <w:i/>
          <w:sz w:val="20"/>
          <w:szCs w:val="20"/>
        </w:rPr>
        <w:t>The Good Polity</w:t>
      </w:r>
      <w:r>
        <w:rPr>
          <w:rFonts w:ascii="Times New Roman" w:hAnsi="Times New Roman" w:cs="Times New Roman"/>
          <w:sz w:val="20"/>
          <w:szCs w:val="20"/>
        </w:rPr>
        <w:t xml:space="preserve"> (Oxford: Blackwell, 1989), 17-34; </w:t>
      </w:r>
      <w:r w:rsidRPr="004A4405">
        <w:rPr>
          <w:rFonts w:ascii="Times New Roman" w:hAnsi="Times New Roman" w:cs="Times New Roman"/>
          <w:sz w:val="20"/>
          <w:szCs w:val="20"/>
        </w:rPr>
        <w:t xml:space="preserve">J. Cohen, “Reflections on deliberative democracy” in Cohen, </w:t>
      </w:r>
      <w:r w:rsidRPr="004A4405">
        <w:rPr>
          <w:rFonts w:ascii="Times New Roman" w:hAnsi="Times New Roman" w:cs="Times New Roman"/>
          <w:i/>
          <w:sz w:val="20"/>
          <w:szCs w:val="20"/>
        </w:rPr>
        <w:t>Philosophy, Politics, Democracy</w:t>
      </w:r>
      <w:r w:rsidRPr="004A4405">
        <w:rPr>
          <w:rFonts w:ascii="Times New Roman" w:hAnsi="Times New Roman" w:cs="Times New Roman"/>
          <w:sz w:val="20"/>
          <w:szCs w:val="20"/>
        </w:rPr>
        <w:t xml:space="preserve"> </w:t>
      </w:r>
      <w:r>
        <w:rPr>
          <w:rFonts w:ascii="Times New Roman" w:hAnsi="Times New Roman" w:cs="Times New Roman"/>
          <w:sz w:val="20"/>
          <w:szCs w:val="20"/>
        </w:rPr>
        <w:t>(</w:t>
      </w:r>
      <w:r w:rsidRPr="004A4405">
        <w:rPr>
          <w:rFonts w:ascii="Times New Roman" w:hAnsi="Times New Roman" w:cs="Times New Roman"/>
          <w:sz w:val="20"/>
          <w:szCs w:val="20"/>
        </w:rPr>
        <w:t>Cambridge, MA: Harvard University Press</w:t>
      </w:r>
      <w:r>
        <w:rPr>
          <w:rFonts w:ascii="Times New Roman" w:hAnsi="Times New Roman" w:cs="Times New Roman"/>
          <w:sz w:val="20"/>
          <w:szCs w:val="20"/>
        </w:rPr>
        <w:t xml:space="preserve">, 2009), 330; </w:t>
      </w:r>
      <w:proofErr w:type="spellStart"/>
      <w:r>
        <w:rPr>
          <w:rFonts w:ascii="Times New Roman" w:hAnsi="Times New Roman" w:cs="Times New Roman"/>
          <w:sz w:val="20"/>
          <w:szCs w:val="20"/>
        </w:rPr>
        <w:t>Habermas</w:t>
      </w:r>
      <w:proofErr w:type="spellEnd"/>
      <w:r>
        <w:rPr>
          <w:rFonts w:ascii="Times New Roman" w:hAnsi="Times New Roman" w:cs="Times New Roman"/>
          <w:sz w:val="20"/>
          <w:szCs w:val="20"/>
        </w:rPr>
        <w:t xml:space="preserve"> 1996, 110; </w:t>
      </w:r>
      <w:r w:rsidRPr="00AE3194">
        <w:rPr>
          <w:rFonts w:ascii="Times New Roman" w:hAnsi="Times New Roman" w:cs="Times New Roman"/>
          <w:sz w:val="20"/>
          <w:szCs w:val="20"/>
        </w:rPr>
        <w:t xml:space="preserve">J. Rawls, </w:t>
      </w:r>
      <w:r w:rsidRPr="00AE3194">
        <w:rPr>
          <w:rFonts w:ascii="Times New Roman" w:hAnsi="Times New Roman" w:cs="Times New Roman"/>
          <w:i/>
          <w:sz w:val="20"/>
          <w:szCs w:val="20"/>
        </w:rPr>
        <w:t>A Theory of Justice</w:t>
      </w:r>
      <w:r w:rsidRPr="00AE3194">
        <w:rPr>
          <w:rFonts w:ascii="Times New Roman" w:hAnsi="Times New Roman" w:cs="Times New Roman"/>
          <w:sz w:val="20"/>
          <w:szCs w:val="20"/>
        </w:rPr>
        <w:t xml:space="preserve"> </w:t>
      </w:r>
      <w:r>
        <w:rPr>
          <w:rFonts w:ascii="Times New Roman" w:hAnsi="Times New Roman" w:cs="Times New Roman"/>
          <w:sz w:val="20"/>
          <w:szCs w:val="20"/>
        </w:rPr>
        <w:t>(</w:t>
      </w:r>
      <w:r w:rsidRPr="00AE3194">
        <w:rPr>
          <w:rFonts w:ascii="Times New Roman" w:hAnsi="Times New Roman" w:cs="Times New Roman"/>
          <w:sz w:val="20"/>
          <w:szCs w:val="20"/>
        </w:rPr>
        <w:t>Cambridge, MA: Harvard University Press, 1971</w:t>
      </w:r>
      <w:r>
        <w:rPr>
          <w:rFonts w:ascii="Times New Roman" w:hAnsi="Times New Roman" w:cs="Times New Roman"/>
          <w:sz w:val="20"/>
          <w:szCs w:val="20"/>
        </w:rPr>
        <w:t xml:space="preserve">), 227, and </w:t>
      </w:r>
      <w:r w:rsidRPr="00E34DB9">
        <w:rPr>
          <w:rFonts w:ascii="Times New Roman" w:hAnsi="Times New Roman" w:cs="Times New Roman"/>
          <w:sz w:val="20"/>
          <w:szCs w:val="20"/>
        </w:rPr>
        <w:t xml:space="preserve">J. Rawls, </w:t>
      </w:r>
      <w:r w:rsidRPr="00E34DB9">
        <w:rPr>
          <w:rFonts w:ascii="Times New Roman" w:hAnsi="Times New Roman" w:cs="Times New Roman"/>
          <w:i/>
          <w:sz w:val="20"/>
          <w:szCs w:val="20"/>
        </w:rPr>
        <w:t>Political Liberalism</w:t>
      </w:r>
      <w:r w:rsidRPr="00E34DB9">
        <w:rPr>
          <w:rFonts w:ascii="Times New Roman" w:hAnsi="Times New Roman" w:cs="Times New Roman"/>
          <w:sz w:val="20"/>
          <w:szCs w:val="20"/>
        </w:rPr>
        <w:t xml:space="preserve"> </w:t>
      </w:r>
      <w:r>
        <w:rPr>
          <w:rFonts w:ascii="Times New Roman" w:hAnsi="Times New Roman" w:cs="Times New Roman"/>
          <w:sz w:val="20"/>
          <w:szCs w:val="20"/>
        </w:rPr>
        <w:t>(</w:t>
      </w:r>
      <w:r w:rsidRPr="00E34DB9">
        <w:rPr>
          <w:rFonts w:ascii="Times New Roman" w:hAnsi="Times New Roman" w:cs="Times New Roman"/>
          <w:sz w:val="20"/>
          <w:szCs w:val="20"/>
        </w:rPr>
        <w:t>New York: Columbia University Press, 1993</w:t>
      </w:r>
      <w:r>
        <w:rPr>
          <w:rFonts w:ascii="Times New Roman" w:hAnsi="Times New Roman" w:cs="Times New Roman"/>
          <w:sz w:val="20"/>
          <w:szCs w:val="20"/>
        </w:rPr>
        <w:t xml:space="preserve">), 137; Pettit 1997, 184. I analyze the intricacies of the commitment to mutual justification at the center of the ideal of deliberative democracy in C. Lafont, “Is the Ideal of Deliberative Democracy Coherent?” in </w:t>
      </w:r>
      <w:proofErr w:type="spellStart"/>
      <w:r>
        <w:rPr>
          <w:rFonts w:ascii="Times New Roman" w:hAnsi="Times New Roman" w:cs="Times New Roman"/>
          <w:sz w:val="20"/>
          <w:szCs w:val="20"/>
        </w:rPr>
        <w:t>Besson</w:t>
      </w:r>
      <w:proofErr w:type="spellEnd"/>
      <w:r>
        <w:rPr>
          <w:rFonts w:ascii="Times New Roman" w:hAnsi="Times New Roman" w:cs="Times New Roman"/>
          <w:sz w:val="20"/>
          <w:szCs w:val="20"/>
        </w:rPr>
        <w:t xml:space="preserve"> and Mart</w:t>
      </w:r>
      <w:r>
        <w:rPr>
          <w:rFonts w:ascii="Times New Roman" w:hAnsi="Times New Roman" w:cs="Times New Roman"/>
          <w:sz w:val="20"/>
          <w:szCs w:val="20"/>
          <w:lang w:val="es-ES_tradnl"/>
        </w:rPr>
        <w:t>í 2006</w:t>
      </w:r>
      <w:r>
        <w:rPr>
          <w:rFonts w:ascii="Times New Roman" w:hAnsi="Times New Roman" w:cs="Times New Roman"/>
          <w:sz w:val="20"/>
          <w:szCs w:val="20"/>
        </w:rPr>
        <w:t>, 3-26.</w:t>
      </w:r>
    </w:p>
  </w:footnote>
  <w:footnote w:id="3">
    <w:p w14:paraId="265FCD8C" w14:textId="697C620B" w:rsidR="00377860" w:rsidRPr="00D701BA" w:rsidRDefault="00377860" w:rsidP="00F07F32">
      <w:pPr>
        <w:pStyle w:val="FootnoteText"/>
        <w:jc w:val="both"/>
        <w:rPr>
          <w:rFonts w:ascii="Times New Roman" w:hAnsi="Times New Roman" w:cs="Times New Roman"/>
          <w:sz w:val="20"/>
          <w:szCs w:val="20"/>
        </w:rPr>
      </w:pPr>
      <w:r w:rsidRPr="00D701BA">
        <w:rPr>
          <w:rStyle w:val="FootnoteReference"/>
          <w:rFonts w:ascii="Times New Roman" w:hAnsi="Times New Roman" w:cs="Times New Roman"/>
          <w:sz w:val="20"/>
          <w:szCs w:val="20"/>
        </w:rPr>
        <w:footnoteRef/>
      </w:r>
      <w:r w:rsidRPr="00D701BA">
        <w:rPr>
          <w:rFonts w:ascii="Times New Roman" w:hAnsi="Times New Roman" w:cs="Times New Roman"/>
          <w:sz w:val="20"/>
          <w:szCs w:val="20"/>
        </w:rPr>
        <w:t xml:space="preserve"> </w:t>
      </w:r>
      <w:r w:rsidRPr="00AC3360">
        <w:rPr>
          <w:rFonts w:ascii="Times New Roman" w:hAnsi="Times New Roman" w:cs="Times New Roman"/>
          <w:sz w:val="20"/>
          <w:szCs w:val="20"/>
        </w:rPr>
        <w:t xml:space="preserve">See Cohen 1989; </w:t>
      </w:r>
      <w:r w:rsidRPr="00326A43">
        <w:rPr>
          <w:rFonts w:ascii="Times New Roman" w:hAnsi="Times New Roman" w:cs="Times New Roman"/>
          <w:sz w:val="20"/>
          <w:szCs w:val="20"/>
        </w:rPr>
        <w:t xml:space="preserve">J. </w:t>
      </w:r>
      <w:proofErr w:type="spellStart"/>
      <w:r w:rsidRPr="00326A43">
        <w:rPr>
          <w:rFonts w:ascii="Times New Roman" w:hAnsi="Times New Roman" w:cs="Times New Roman"/>
          <w:sz w:val="20"/>
          <w:szCs w:val="20"/>
        </w:rPr>
        <w:t>Elster</w:t>
      </w:r>
      <w:proofErr w:type="spellEnd"/>
      <w:r w:rsidRPr="00326A43">
        <w:rPr>
          <w:rFonts w:ascii="Times New Roman" w:hAnsi="Times New Roman" w:cs="Times New Roman"/>
          <w:sz w:val="20"/>
          <w:szCs w:val="20"/>
        </w:rPr>
        <w:t xml:space="preserve">, “The market and the forum” in J. </w:t>
      </w:r>
      <w:proofErr w:type="spellStart"/>
      <w:r w:rsidRPr="00326A43">
        <w:rPr>
          <w:rFonts w:ascii="Times New Roman" w:hAnsi="Times New Roman" w:cs="Times New Roman"/>
          <w:sz w:val="20"/>
          <w:szCs w:val="20"/>
        </w:rPr>
        <w:t>Elster</w:t>
      </w:r>
      <w:proofErr w:type="spellEnd"/>
      <w:r w:rsidRPr="00326A43">
        <w:rPr>
          <w:rFonts w:ascii="Times New Roman" w:hAnsi="Times New Roman" w:cs="Times New Roman"/>
          <w:sz w:val="20"/>
          <w:szCs w:val="20"/>
        </w:rPr>
        <w:t xml:space="preserve"> and A. </w:t>
      </w:r>
      <w:proofErr w:type="spellStart"/>
      <w:r w:rsidRPr="00326A43">
        <w:rPr>
          <w:rFonts w:ascii="Times New Roman" w:hAnsi="Times New Roman" w:cs="Times New Roman"/>
          <w:sz w:val="20"/>
          <w:szCs w:val="20"/>
        </w:rPr>
        <w:t>Aanund</w:t>
      </w:r>
      <w:proofErr w:type="spellEnd"/>
      <w:r w:rsidRPr="00326A43">
        <w:rPr>
          <w:rFonts w:ascii="Times New Roman" w:hAnsi="Times New Roman" w:cs="Times New Roman"/>
          <w:sz w:val="20"/>
          <w:szCs w:val="20"/>
        </w:rPr>
        <w:t xml:space="preserve"> </w:t>
      </w:r>
      <w:proofErr w:type="spellStart"/>
      <w:r w:rsidRPr="00326A43">
        <w:rPr>
          <w:rFonts w:ascii="Times New Roman" w:hAnsi="Times New Roman" w:cs="Times New Roman"/>
          <w:sz w:val="20"/>
          <w:szCs w:val="20"/>
        </w:rPr>
        <w:t>eds</w:t>
      </w:r>
      <w:proofErr w:type="spellEnd"/>
      <w:r w:rsidRPr="00326A43">
        <w:rPr>
          <w:rFonts w:ascii="Times New Roman" w:hAnsi="Times New Roman" w:cs="Times New Roman"/>
          <w:sz w:val="20"/>
          <w:szCs w:val="20"/>
        </w:rPr>
        <w:t xml:space="preserve">, </w:t>
      </w:r>
      <w:r w:rsidRPr="00326A43">
        <w:rPr>
          <w:rFonts w:ascii="Times New Roman" w:hAnsi="Times New Roman" w:cs="Times New Roman"/>
          <w:i/>
          <w:sz w:val="20"/>
          <w:szCs w:val="20"/>
        </w:rPr>
        <w:t>The Foundations of Social Choice Theory</w:t>
      </w:r>
      <w:r w:rsidRPr="00326A43">
        <w:rPr>
          <w:rFonts w:ascii="Times New Roman" w:hAnsi="Times New Roman" w:cs="Times New Roman"/>
          <w:sz w:val="20"/>
          <w:szCs w:val="20"/>
        </w:rPr>
        <w:t xml:space="preserve"> </w:t>
      </w:r>
      <w:r>
        <w:rPr>
          <w:rFonts w:ascii="Times New Roman" w:hAnsi="Times New Roman" w:cs="Times New Roman"/>
          <w:sz w:val="20"/>
          <w:szCs w:val="20"/>
        </w:rPr>
        <w:t>(</w:t>
      </w:r>
      <w:r w:rsidRPr="00326A43">
        <w:rPr>
          <w:rFonts w:ascii="Times New Roman" w:hAnsi="Times New Roman" w:cs="Times New Roman"/>
          <w:sz w:val="20"/>
          <w:szCs w:val="20"/>
        </w:rPr>
        <w:t>Cambridge: Cambridge University Press, 1986</w:t>
      </w:r>
      <w:r>
        <w:rPr>
          <w:rFonts w:ascii="Times New Roman" w:hAnsi="Times New Roman" w:cs="Times New Roman"/>
          <w:sz w:val="20"/>
          <w:szCs w:val="20"/>
        </w:rPr>
        <w:t>)</w:t>
      </w:r>
      <w:r w:rsidRPr="00326A43">
        <w:rPr>
          <w:rFonts w:ascii="Times New Roman" w:hAnsi="Times New Roman" w:cs="Times New Roman"/>
          <w:sz w:val="20"/>
          <w:szCs w:val="20"/>
        </w:rPr>
        <w:t>, 103-32</w:t>
      </w:r>
      <w:r w:rsidRPr="00AC3360">
        <w:rPr>
          <w:rFonts w:ascii="Times New Roman" w:hAnsi="Times New Roman" w:cs="Times New Roman"/>
          <w:sz w:val="20"/>
          <w:szCs w:val="20"/>
        </w:rPr>
        <w:t xml:space="preserve">; </w:t>
      </w:r>
      <w:r w:rsidRPr="003B0655">
        <w:rPr>
          <w:rFonts w:ascii="Times New Roman" w:hAnsi="Times New Roman" w:cs="Times New Roman"/>
          <w:sz w:val="20"/>
          <w:szCs w:val="20"/>
        </w:rPr>
        <w:t xml:space="preserve">B. </w:t>
      </w:r>
      <w:proofErr w:type="spellStart"/>
      <w:r w:rsidRPr="003B0655">
        <w:rPr>
          <w:rFonts w:ascii="Times New Roman" w:hAnsi="Times New Roman" w:cs="Times New Roman"/>
          <w:sz w:val="20"/>
          <w:szCs w:val="20"/>
        </w:rPr>
        <w:t>Manin</w:t>
      </w:r>
      <w:proofErr w:type="spellEnd"/>
      <w:r w:rsidRPr="003B0655">
        <w:rPr>
          <w:rFonts w:ascii="Times New Roman" w:hAnsi="Times New Roman" w:cs="Times New Roman"/>
          <w:sz w:val="20"/>
          <w:szCs w:val="20"/>
        </w:rPr>
        <w:t xml:space="preserve">, “On legitimacy and political deliberation” </w:t>
      </w:r>
      <w:r w:rsidRPr="003B0655">
        <w:rPr>
          <w:rFonts w:ascii="Times New Roman" w:hAnsi="Times New Roman" w:cs="Times New Roman"/>
          <w:i/>
          <w:sz w:val="20"/>
          <w:szCs w:val="20"/>
        </w:rPr>
        <w:t>Political Theory</w:t>
      </w:r>
      <w:r w:rsidRPr="003B0655">
        <w:rPr>
          <w:rFonts w:ascii="Times New Roman" w:hAnsi="Times New Roman" w:cs="Times New Roman"/>
          <w:sz w:val="20"/>
          <w:szCs w:val="20"/>
        </w:rPr>
        <w:t xml:space="preserve"> 15 (1987)</w:t>
      </w:r>
      <w:r>
        <w:rPr>
          <w:rFonts w:ascii="Times New Roman" w:hAnsi="Times New Roman" w:cs="Times New Roman"/>
          <w:sz w:val="20"/>
          <w:szCs w:val="20"/>
        </w:rPr>
        <w:t>,</w:t>
      </w:r>
      <w:r w:rsidRPr="003B0655">
        <w:rPr>
          <w:rFonts w:ascii="Times New Roman" w:hAnsi="Times New Roman" w:cs="Times New Roman"/>
          <w:sz w:val="20"/>
          <w:szCs w:val="20"/>
        </w:rPr>
        <w:t xml:space="preserve"> </w:t>
      </w:r>
      <w:r>
        <w:rPr>
          <w:rFonts w:ascii="Times New Roman" w:hAnsi="Times New Roman" w:cs="Times New Roman"/>
          <w:sz w:val="20"/>
          <w:szCs w:val="20"/>
        </w:rPr>
        <w:t>338–68</w:t>
      </w:r>
      <w:r w:rsidRPr="00AC3360">
        <w:rPr>
          <w:rFonts w:ascii="Times New Roman" w:hAnsi="Times New Roman" w:cs="Times New Roman"/>
          <w:sz w:val="20"/>
          <w:szCs w:val="20"/>
        </w:rPr>
        <w:t xml:space="preserve">; </w:t>
      </w:r>
      <w:r w:rsidRPr="003B0655">
        <w:rPr>
          <w:rFonts w:ascii="Times New Roman" w:hAnsi="Times New Roman" w:cs="Times New Roman"/>
          <w:sz w:val="20"/>
          <w:szCs w:val="20"/>
        </w:rPr>
        <w:t xml:space="preserve">D. Miller, “Deliberative democracy and social choice” </w:t>
      </w:r>
      <w:r w:rsidRPr="003B0655">
        <w:rPr>
          <w:rFonts w:ascii="Times New Roman" w:hAnsi="Times New Roman" w:cs="Times New Roman"/>
          <w:i/>
          <w:sz w:val="20"/>
          <w:szCs w:val="20"/>
        </w:rPr>
        <w:t>Political Studies</w:t>
      </w:r>
      <w:r w:rsidRPr="003B0655">
        <w:rPr>
          <w:rFonts w:ascii="Times New Roman" w:hAnsi="Times New Roman" w:cs="Times New Roman"/>
          <w:sz w:val="20"/>
          <w:szCs w:val="20"/>
        </w:rPr>
        <w:t xml:space="preserve"> 4 (1992), 54–67</w:t>
      </w:r>
      <w:r w:rsidRPr="00AC3360">
        <w:rPr>
          <w:rFonts w:ascii="Times New Roman" w:hAnsi="Times New Roman" w:cs="Times New Roman"/>
          <w:sz w:val="20"/>
          <w:szCs w:val="20"/>
        </w:rPr>
        <w:t xml:space="preserve">; </w:t>
      </w:r>
      <w:r w:rsidRPr="00F07F32">
        <w:rPr>
          <w:rFonts w:ascii="Times New Roman" w:hAnsi="Times New Roman" w:cs="Times New Roman"/>
          <w:sz w:val="20"/>
          <w:szCs w:val="20"/>
        </w:rPr>
        <w:t xml:space="preserve">C. </w:t>
      </w:r>
      <w:proofErr w:type="spellStart"/>
      <w:r w:rsidRPr="00F07F32">
        <w:rPr>
          <w:rFonts w:ascii="Times New Roman" w:hAnsi="Times New Roman" w:cs="Times New Roman"/>
          <w:sz w:val="20"/>
          <w:szCs w:val="20"/>
        </w:rPr>
        <w:t>Sunstein</w:t>
      </w:r>
      <w:proofErr w:type="spellEnd"/>
      <w:r w:rsidRPr="00F07F32">
        <w:rPr>
          <w:rFonts w:ascii="Times New Roman" w:hAnsi="Times New Roman" w:cs="Times New Roman"/>
          <w:sz w:val="20"/>
          <w:szCs w:val="20"/>
        </w:rPr>
        <w:t xml:space="preserve">, “Preferences  and  politics” </w:t>
      </w:r>
      <w:r w:rsidRPr="00F07F32">
        <w:rPr>
          <w:rFonts w:ascii="Times New Roman" w:hAnsi="Times New Roman" w:cs="Times New Roman"/>
          <w:i/>
          <w:sz w:val="20"/>
          <w:szCs w:val="20"/>
        </w:rPr>
        <w:t>Philosophy  and  Public  Affairs</w:t>
      </w:r>
      <w:r w:rsidRPr="00F07F32">
        <w:rPr>
          <w:rFonts w:ascii="Times New Roman" w:hAnsi="Times New Roman" w:cs="Times New Roman"/>
          <w:sz w:val="20"/>
          <w:szCs w:val="20"/>
        </w:rPr>
        <w:t xml:space="preserve"> 20 (1991), 3-</w:t>
      </w:r>
      <w:r>
        <w:rPr>
          <w:rFonts w:ascii="Times New Roman" w:hAnsi="Times New Roman" w:cs="Times New Roman"/>
          <w:sz w:val="20"/>
          <w:szCs w:val="20"/>
        </w:rPr>
        <w:t>34</w:t>
      </w:r>
      <w:r w:rsidRPr="00AC3360">
        <w:rPr>
          <w:rFonts w:ascii="Times New Roman" w:hAnsi="Times New Roman" w:cs="Times New Roman"/>
          <w:sz w:val="20"/>
          <w:szCs w:val="20"/>
        </w:rPr>
        <w:t xml:space="preserve">; </w:t>
      </w:r>
      <w:r w:rsidRPr="00326A43">
        <w:rPr>
          <w:rFonts w:ascii="Times New Roman" w:hAnsi="Times New Roman" w:cs="Times New Roman"/>
          <w:sz w:val="20"/>
          <w:szCs w:val="20"/>
        </w:rPr>
        <w:t xml:space="preserve">J. S. </w:t>
      </w:r>
      <w:proofErr w:type="spellStart"/>
      <w:r w:rsidRPr="00326A43">
        <w:rPr>
          <w:rFonts w:ascii="Times New Roman" w:hAnsi="Times New Roman" w:cs="Times New Roman"/>
          <w:sz w:val="20"/>
          <w:szCs w:val="20"/>
        </w:rPr>
        <w:t>Dryzek</w:t>
      </w:r>
      <w:proofErr w:type="spellEnd"/>
      <w:r w:rsidRPr="00326A43">
        <w:rPr>
          <w:rFonts w:ascii="Times New Roman" w:hAnsi="Times New Roman" w:cs="Times New Roman"/>
          <w:sz w:val="20"/>
          <w:szCs w:val="20"/>
        </w:rPr>
        <w:t xml:space="preserve">, </w:t>
      </w:r>
      <w:r w:rsidRPr="00326A43">
        <w:rPr>
          <w:rFonts w:ascii="Times New Roman" w:hAnsi="Times New Roman" w:cs="Times New Roman"/>
          <w:i/>
          <w:sz w:val="20"/>
          <w:szCs w:val="20"/>
        </w:rPr>
        <w:t>Deliberative Democracy and Beyond</w:t>
      </w:r>
      <w:r w:rsidRPr="00326A43">
        <w:rPr>
          <w:rFonts w:ascii="Times New Roman" w:hAnsi="Times New Roman" w:cs="Times New Roman"/>
          <w:sz w:val="20"/>
          <w:szCs w:val="20"/>
        </w:rPr>
        <w:t xml:space="preserve"> </w:t>
      </w:r>
      <w:r>
        <w:rPr>
          <w:rFonts w:ascii="Times New Roman" w:hAnsi="Times New Roman" w:cs="Times New Roman"/>
          <w:sz w:val="20"/>
          <w:szCs w:val="20"/>
        </w:rPr>
        <w:t>(</w:t>
      </w:r>
      <w:r w:rsidRPr="00326A43">
        <w:rPr>
          <w:rFonts w:ascii="Times New Roman" w:hAnsi="Times New Roman" w:cs="Times New Roman"/>
          <w:sz w:val="20"/>
          <w:szCs w:val="20"/>
        </w:rPr>
        <w:t>Oxford: Oxford University Press, 2000</w:t>
      </w:r>
      <w:r>
        <w:rPr>
          <w:rFonts w:ascii="Times New Roman" w:hAnsi="Times New Roman" w:cs="Times New Roman"/>
          <w:sz w:val="20"/>
          <w:szCs w:val="20"/>
        </w:rPr>
        <w:t>)</w:t>
      </w:r>
      <w:r w:rsidRPr="00AC3360">
        <w:rPr>
          <w:rFonts w:ascii="Times New Roman" w:hAnsi="Times New Roman" w:cs="Times New Roman"/>
          <w:sz w:val="20"/>
          <w:szCs w:val="20"/>
        </w:rPr>
        <w:t>.</w:t>
      </w:r>
    </w:p>
  </w:footnote>
  <w:footnote w:id="4">
    <w:p w14:paraId="51174B20" w14:textId="0559DE02" w:rsidR="00377860" w:rsidRPr="0088752D" w:rsidRDefault="00377860" w:rsidP="00D30D9F">
      <w:pPr>
        <w:pStyle w:val="FootnoteText"/>
        <w:jc w:val="both"/>
        <w:rPr>
          <w:rFonts w:ascii="Times New Roman" w:hAnsi="Times New Roman" w:cs="Times New Roman"/>
          <w:sz w:val="20"/>
          <w:szCs w:val="20"/>
        </w:rPr>
      </w:pPr>
      <w:r w:rsidRPr="0088752D">
        <w:rPr>
          <w:rStyle w:val="FootnoteReference"/>
          <w:rFonts w:ascii="Times New Roman" w:hAnsi="Times New Roman" w:cs="Times New Roman"/>
          <w:sz w:val="20"/>
          <w:szCs w:val="20"/>
        </w:rPr>
        <w:footnoteRef/>
      </w:r>
      <w:r w:rsidRPr="0088752D">
        <w:rPr>
          <w:rFonts w:ascii="Times New Roman" w:hAnsi="Times New Roman" w:cs="Times New Roman"/>
          <w:sz w:val="20"/>
          <w:szCs w:val="20"/>
        </w:rPr>
        <w:t xml:space="preserve"> </w:t>
      </w:r>
      <w:r>
        <w:rPr>
          <w:rFonts w:ascii="Times New Roman" w:hAnsi="Times New Roman" w:cs="Times New Roman"/>
          <w:sz w:val="20"/>
          <w:szCs w:val="20"/>
        </w:rPr>
        <w:t xml:space="preserve">As </w:t>
      </w:r>
      <w:proofErr w:type="spellStart"/>
      <w:r>
        <w:rPr>
          <w:rFonts w:ascii="Times New Roman" w:hAnsi="Times New Roman" w:cs="Times New Roman"/>
          <w:sz w:val="20"/>
          <w:szCs w:val="20"/>
        </w:rPr>
        <w:t>Dryzek</w:t>
      </w:r>
      <w:proofErr w:type="spellEnd"/>
      <w:r>
        <w:rPr>
          <w:rFonts w:ascii="Times New Roman" w:hAnsi="Times New Roman" w:cs="Times New Roman"/>
          <w:sz w:val="20"/>
          <w:szCs w:val="20"/>
        </w:rPr>
        <w:t xml:space="preserve"> puts it,</w:t>
      </w:r>
      <w:r w:rsidRPr="0088752D">
        <w:rPr>
          <w:rFonts w:ascii="Times New Roman" w:hAnsi="Times New Roman" w:cs="Times New Roman"/>
          <w:sz w:val="20"/>
          <w:szCs w:val="20"/>
        </w:rPr>
        <w:t xml:space="preserve"> political </w:t>
      </w:r>
      <w:r>
        <w:rPr>
          <w:rFonts w:ascii="Times New Roman" w:hAnsi="Times New Roman" w:cs="Times New Roman"/>
          <w:sz w:val="20"/>
          <w:szCs w:val="20"/>
        </w:rPr>
        <w:t>“</w:t>
      </w:r>
      <w:r w:rsidRPr="0088752D">
        <w:rPr>
          <w:rFonts w:ascii="Times New Roman" w:hAnsi="Times New Roman" w:cs="Times New Roman"/>
          <w:sz w:val="20"/>
          <w:szCs w:val="20"/>
        </w:rPr>
        <w:t>outcomes</w:t>
      </w:r>
      <w:r>
        <w:rPr>
          <w:rFonts w:ascii="Times New Roman" w:hAnsi="Times New Roman" w:cs="Times New Roman"/>
          <w:sz w:val="20"/>
          <w:szCs w:val="20"/>
        </w:rPr>
        <w:t xml:space="preserve"> are legitimate to the extent they</w:t>
      </w:r>
      <w:r w:rsidRPr="0088752D">
        <w:rPr>
          <w:rFonts w:ascii="Times New Roman" w:hAnsi="Times New Roman" w:cs="Times New Roman"/>
          <w:sz w:val="20"/>
          <w:szCs w:val="20"/>
        </w:rPr>
        <w:t xml:space="preserve"> </w:t>
      </w:r>
      <w:r>
        <w:rPr>
          <w:rFonts w:ascii="Times New Roman" w:hAnsi="Times New Roman" w:cs="Times New Roman"/>
          <w:sz w:val="20"/>
          <w:szCs w:val="20"/>
        </w:rPr>
        <w:t>receive</w:t>
      </w:r>
      <w:r w:rsidRPr="0088752D">
        <w:rPr>
          <w:rFonts w:ascii="Times New Roman" w:hAnsi="Times New Roman" w:cs="Times New Roman"/>
          <w:sz w:val="20"/>
          <w:szCs w:val="20"/>
        </w:rPr>
        <w:t xml:space="preserve"> reflective assent through participation in authentic deliberation by all those subject to the decision in question.” (</w:t>
      </w:r>
      <w:r w:rsidRPr="00326A43">
        <w:rPr>
          <w:rFonts w:ascii="Times New Roman" w:hAnsi="Times New Roman" w:cs="Times New Roman"/>
          <w:sz w:val="20"/>
          <w:szCs w:val="20"/>
        </w:rPr>
        <w:t xml:space="preserve">J. S. </w:t>
      </w:r>
      <w:proofErr w:type="spellStart"/>
      <w:r w:rsidRPr="00326A43">
        <w:rPr>
          <w:rFonts w:ascii="Times New Roman" w:hAnsi="Times New Roman" w:cs="Times New Roman"/>
          <w:sz w:val="20"/>
          <w:szCs w:val="20"/>
        </w:rPr>
        <w:t>Dryzek</w:t>
      </w:r>
      <w:proofErr w:type="spellEnd"/>
      <w:r w:rsidRPr="00326A43">
        <w:rPr>
          <w:rFonts w:ascii="Times New Roman" w:hAnsi="Times New Roman" w:cs="Times New Roman"/>
          <w:sz w:val="20"/>
          <w:szCs w:val="20"/>
        </w:rPr>
        <w:t xml:space="preserve"> and S. Niemeyer, </w:t>
      </w:r>
      <w:r w:rsidRPr="00326A43">
        <w:rPr>
          <w:rFonts w:ascii="Times New Roman" w:hAnsi="Times New Roman" w:cs="Times New Roman"/>
          <w:i/>
          <w:sz w:val="20"/>
          <w:szCs w:val="20"/>
        </w:rPr>
        <w:t>Foundations and Frontiers of Deliberative Democracy</w:t>
      </w:r>
      <w:r w:rsidRPr="00326A43">
        <w:rPr>
          <w:rFonts w:ascii="Times New Roman" w:hAnsi="Times New Roman" w:cs="Times New Roman"/>
          <w:sz w:val="20"/>
          <w:szCs w:val="20"/>
        </w:rPr>
        <w:t xml:space="preserve"> </w:t>
      </w:r>
      <w:r>
        <w:rPr>
          <w:rFonts w:ascii="Times New Roman" w:hAnsi="Times New Roman" w:cs="Times New Roman"/>
          <w:sz w:val="20"/>
          <w:szCs w:val="20"/>
        </w:rPr>
        <w:t>(</w:t>
      </w:r>
      <w:r w:rsidRPr="00326A43">
        <w:rPr>
          <w:rFonts w:ascii="Times New Roman" w:hAnsi="Times New Roman" w:cs="Times New Roman"/>
          <w:sz w:val="20"/>
          <w:szCs w:val="20"/>
        </w:rPr>
        <w:t>Oxford: Oxford University Press, 2010</w:t>
      </w:r>
      <w:r>
        <w:rPr>
          <w:rFonts w:ascii="Times New Roman" w:hAnsi="Times New Roman" w:cs="Times New Roman"/>
          <w:sz w:val="20"/>
          <w:szCs w:val="20"/>
        </w:rPr>
        <w:t xml:space="preserve">), 23. See also </w:t>
      </w:r>
      <w:r w:rsidRPr="00A608D1">
        <w:rPr>
          <w:rFonts w:ascii="Times New Roman" w:hAnsi="Times New Roman" w:cs="Times New Roman"/>
          <w:sz w:val="20"/>
          <w:szCs w:val="20"/>
        </w:rPr>
        <w:t xml:space="preserve">J. </w:t>
      </w:r>
      <w:proofErr w:type="spellStart"/>
      <w:r w:rsidRPr="00A608D1">
        <w:rPr>
          <w:rFonts w:ascii="Times New Roman" w:hAnsi="Times New Roman" w:cs="Times New Roman"/>
          <w:sz w:val="20"/>
          <w:szCs w:val="20"/>
        </w:rPr>
        <w:t>Habermas</w:t>
      </w:r>
      <w:proofErr w:type="spellEnd"/>
      <w:r w:rsidRPr="00A608D1">
        <w:rPr>
          <w:rFonts w:ascii="Times New Roman" w:hAnsi="Times New Roman" w:cs="Times New Roman"/>
          <w:sz w:val="20"/>
          <w:szCs w:val="20"/>
        </w:rPr>
        <w:t xml:space="preserve">, </w:t>
      </w:r>
      <w:r w:rsidRPr="00A608D1">
        <w:rPr>
          <w:rFonts w:ascii="Times New Roman" w:hAnsi="Times New Roman" w:cs="Times New Roman"/>
          <w:i/>
          <w:sz w:val="20"/>
          <w:szCs w:val="20"/>
        </w:rPr>
        <w:t>Between Facts and Norms</w:t>
      </w:r>
      <w:r>
        <w:rPr>
          <w:rFonts w:ascii="Times New Roman" w:hAnsi="Times New Roman" w:cs="Times New Roman"/>
          <w:sz w:val="20"/>
          <w:szCs w:val="20"/>
        </w:rPr>
        <w:t xml:space="preserve">, trans. W. </w:t>
      </w:r>
      <w:proofErr w:type="spellStart"/>
      <w:r>
        <w:rPr>
          <w:rFonts w:ascii="Times New Roman" w:hAnsi="Times New Roman" w:cs="Times New Roman"/>
          <w:sz w:val="20"/>
          <w:szCs w:val="20"/>
        </w:rPr>
        <w:t>Rehg</w:t>
      </w:r>
      <w:proofErr w:type="spellEnd"/>
      <w:r w:rsidRPr="00A608D1">
        <w:rPr>
          <w:rFonts w:ascii="Times New Roman" w:hAnsi="Times New Roman" w:cs="Times New Roman"/>
          <w:sz w:val="20"/>
          <w:szCs w:val="20"/>
        </w:rPr>
        <w:t xml:space="preserve"> </w:t>
      </w:r>
      <w:r>
        <w:rPr>
          <w:rFonts w:ascii="Times New Roman" w:hAnsi="Times New Roman" w:cs="Times New Roman"/>
          <w:sz w:val="20"/>
          <w:szCs w:val="20"/>
        </w:rPr>
        <w:t>(</w:t>
      </w:r>
      <w:r w:rsidRPr="00A608D1">
        <w:rPr>
          <w:rFonts w:ascii="Times New Roman" w:hAnsi="Times New Roman" w:cs="Times New Roman"/>
          <w:sz w:val="20"/>
          <w:szCs w:val="20"/>
        </w:rPr>
        <w:t xml:space="preserve">Cambridge, MA: </w:t>
      </w:r>
      <w:r>
        <w:rPr>
          <w:rFonts w:ascii="Times New Roman" w:hAnsi="Times New Roman" w:cs="Times New Roman"/>
          <w:sz w:val="20"/>
          <w:szCs w:val="20"/>
        </w:rPr>
        <w:t xml:space="preserve">MIT Press, 1996), 110; </w:t>
      </w:r>
      <w:r w:rsidRPr="00D30D9F">
        <w:rPr>
          <w:rFonts w:ascii="Times New Roman" w:hAnsi="Times New Roman" w:cs="Times New Roman"/>
          <w:sz w:val="20"/>
          <w:szCs w:val="20"/>
        </w:rPr>
        <w:t xml:space="preserve">J. S. </w:t>
      </w:r>
      <w:proofErr w:type="spellStart"/>
      <w:r w:rsidRPr="00D30D9F">
        <w:rPr>
          <w:rFonts w:ascii="Times New Roman" w:hAnsi="Times New Roman" w:cs="Times New Roman"/>
          <w:sz w:val="20"/>
          <w:szCs w:val="20"/>
        </w:rPr>
        <w:t>Fishkin</w:t>
      </w:r>
      <w:proofErr w:type="spellEnd"/>
      <w:r w:rsidRPr="00D30D9F">
        <w:rPr>
          <w:rFonts w:ascii="Times New Roman" w:hAnsi="Times New Roman" w:cs="Times New Roman"/>
          <w:sz w:val="20"/>
          <w:szCs w:val="20"/>
        </w:rPr>
        <w:t xml:space="preserve">, </w:t>
      </w:r>
      <w:r w:rsidRPr="00D30D9F">
        <w:rPr>
          <w:rFonts w:ascii="Times New Roman" w:hAnsi="Times New Roman" w:cs="Times New Roman"/>
          <w:i/>
          <w:sz w:val="20"/>
          <w:szCs w:val="20"/>
        </w:rPr>
        <w:t>When the People Speak</w:t>
      </w:r>
      <w:r w:rsidRPr="00D30D9F">
        <w:rPr>
          <w:rFonts w:ascii="Times New Roman" w:hAnsi="Times New Roman" w:cs="Times New Roman"/>
          <w:sz w:val="20"/>
          <w:szCs w:val="20"/>
        </w:rPr>
        <w:t xml:space="preserve"> </w:t>
      </w:r>
      <w:r>
        <w:rPr>
          <w:rFonts w:ascii="Times New Roman" w:hAnsi="Times New Roman" w:cs="Times New Roman"/>
          <w:sz w:val="20"/>
          <w:szCs w:val="20"/>
        </w:rPr>
        <w:t>(</w:t>
      </w:r>
      <w:r w:rsidRPr="00D30D9F">
        <w:rPr>
          <w:rFonts w:ascii="Times New Roman" w:hAnsi="Times New Roman" w:cs="Times New Roman"/>
          <w:sz w:val="20"/>
          <w:szCs w:val="20"/>
        </w:rPr>
        <w:t>Oxford: Oxford University Press, 2009</w:t>
      </w:r>
      <w:r>
        <w:rPr>
          <w:rFonts w:ascii="Times New Roman" w:hAnsi="Times New Roman" w:cs="Times New Roman"/>
          <w:sz w:val="20"/>
          <w:szCs w:val="20"/>
        </w:rPr>
        <w:t>), 46.</w:t>
      </w:r>
    </w:p>
  </w:footnote>
  <w:footnote w:id="5">
    <w:p w14:paraId="5CE858DD" w14:textId="0825CD48" w:rsidR="00377860" w:rsidRPr="005363CB" w:rsidRDefault="00377860" w:rsidP="00090745">
      <w:pPr>
        <w:pStyle w:val="FootnoteText"/>
        <w:jc w:val="both"/>
        <w:rPr>
          <w:rFonts w:ascii="Times New Roman" w:hAnsi="Times New Roman" w:cs="Times New Roman"/>
          <w:sz w:val="20"/>
          <w:szCs w:val="20"/>
        </w:rPr>
      </w:pPr>
      <w:r w:rsidRPr="005363CB">
        <w:rPr>
          <w:rStyle w:val="FootnoteReference"/>
          <w:rFonts w:ascii="Times New Roman" w:hAnsi="Times New Roman" w:cs="Times New Roman"/>
          <w:sz w:val="20"/>
          <w:szCs w:val="20"/>
        </w:rPr>
        <w:footnoteRef/>
      </w:r>
      <w:r w:rsidRPr="005363CB">
        <w:rPr>
          <w:rFonts w:ascii="Times New Roman" w:hAnsi="Times New Roman" w:cs="Times New Roman"/>
          <w:sz w:val="20"/>
          <w:szCs w:val="20"/>
        </w:rPr>
        <w:t xml:space="preserve"> </w:t>
      </w:r>
      <w:r>
        <w:rPr>
          <w:rFonts w:ascii="Times New Roman" w:hAnsi="Times New Roman" w:cs="Times New Roman"/>
          <w:sz w:val="20"/>
          <w:szCs w:val="20"/>
        </w:rPr>
        <w:t xml:space="preserve">Proposals must be democratically legitimate from both the participatory and the deliberative perspective. This does not mean that they must always improve the political system in both dimensions, only that they cannot threaten one dimension of legitimacy for the sake of enhancing the other. </w:t>
      </w:r>
      <w:r w:rsidRPr="005363CB">
        <w:rPr>
          <w:rFonts w:ascii="Times New Roman" w:hAnsi="Times New Roman" w:cs="Times New Roman"/>
          <w:sz w:val="20"/>
          <w:szCs w:val="20"/>
        </w:rPr>
        <w:t>I analyze the tensions between deliberation and participation in</w:t>
      </w:r>
      <w:r>
        <w:rPr>
          <w:rFonts w:ascii="Times New Roman" w:hAnsi="Times New Roman" w:cs="Times New Roman"/>
          <w:sz w:val="20"/>
          <w:szCs w:val="20"/>
        </w:rPr>
        <w:t xml:space="preserve"> different conceptions of deliberative democracy in</w:t>
      </w:r>
      <w:r w:rsidRPr="005363CB">
        <w:rPr>
          <w:rFonts w:ascii="Times New Roman" w:hAnsi="Times New Roman" w:cs="Times New Roman"/>
          <w:sz w:val="20"/>
          <w:szCs w:val="20"/>
        </w:rPr>
        <w:t xml:space="preserve"> </w:t>
      </w:r>
      <w:r w:rsidRPr="00090745">
        <w:rPr>
          <w:rFonts w:ascii="Times New Roman" w:hAnsi="Times New Roman" w:cs="Times New Roman"/>
          <w:sz w:val="20"/>
          <w:szCs w:val="20"/>
        </w:rPr>
        <w:t xml:space="preserve">C. Lafont, “Deliberation, Participation, and Democratic Legitimacy: Should </w:t>
      </w:r>
      <w:proofErr w:type="spellStart"/>
      <w:r w:rsidRPr="00090745">
        <w:rPr>
          <w:rFonts w:ascii="Times New Roman" w:hAnsi="Times New Roman" w:cs="Times New Roman"/>
          <w:sz w:val="20"/>
          <w:szCs w:val="20"/>
        </w:rPr>
        <w:t>Minipublics</w:t>
      </w:r>
      <w:proofErr w:type="spellEnd"/>
      <w:r w:rsidRPr="00090745">
        <w:rPr>
          <w:rFonts w:ascii="Times New Roman" w:hAnsi="Times New Roman" w:cs="Times New Roman"/>
          <w:sz w:val="20"/>
          <w:szCs w:val="20"/>
        </w:rPr>
        <w:t xml:space="preserve"> shape Public Policy?”</w:t>
      </w:r>
      <w:r>
        <w:rPr>
          <w:rFonts w:ascii="Times New Roman" w:hAnsi="Times New Roman" w:cs="Times New Roman"/>
          <w:sz w:val="20"/>
          <w:szCs w:val="20"/>
        </w:rPr>
        <w:t xml:space="preserve"> </w:t>
      </w:r>
      <w:r w:rsidRPr="00090745">
        <w:rPr>
          <w:rFonts w:ascii="Times New Roman" w:hAnsi="Times New Roman" w:cs="Times New Roman"/>
          <w:i/>
          <w:sz w:val="20"/>
          <w:szCs w:val="20"/>
        </w:rPr>
        <w:t xml:space="preserve">The Journal of Political </w:t>
      </w:r>
      <w:proofErr w:type="gramStart"/>
      <w:r w:rsidRPr="00090745">
        <w:rPr>
          <w:rFonts w:ascii="Times New Roman" w:hAnsi="Times New Roman" w:cs="Times New Roman"/>
          <w:i/>
          <w:sz w:val="20"/>
          <w:szCs w:val="20"/>
        </w:rPr>
        <w:t>Philosophy</w:t>
      </w:r>
      <w:r w:rsidRPr="00090745">
        <w:rPr>
          <w:rFonts w:ascii="Times New Roman" w:hAnsi="Times New Roman" w:cs="Times New Roman"/>
          <w:sz w:val="20"/>
          <w:szCs w:val="20"/>
        </w:rPr>
        <w:t xml:space="preserve">  23</w:t>
      </w:r>
      <w:proofErr w:type="gramEnd"/>
      <w:r w:rsidRPr="00090745">
        <w:rPr>
          <w:rFonts w:ascii="Times New Roman" w:hAnsi="Times New Roman" w:cs="Times New Roman"/>
          <w:sz w:val="20"/>
          <w:szCs w:val="20"/>
        </w:rPr>
        <w:t>/1 (2015), 40-</w:t>
      </w:r>
      <w:r>
        <w:rPr>
          <w:rFonts w:ascii="Times New Roman" w:hAnsi="Times New Roman" w:cs="Times New Roman"/>
          <w:sz w:val="20"/>
          <w:szCs w:val="20"/>
        </w:rPr>
        <w:t>63</w:t>
      </w:r>
      <w:r w:rsidRPr="005363CB">
        <w:rPr>
          <w:rFonts w:ascii="Times New Roman" w:hAnsi="Times New Roman" w:cs="Times New Roman"/>
          <w:sz w:val="20"/>
          <w:szCs w:val="20"/>
        </w:rPr>
        <w:t>.</w:t>
      </w:r>
    </w:p>
  </w:footnote>
  <w:footnote w:id="6">
    <w:p w14:paraId="50C3BB48" w14:textId="25379719" w:rsidR="00377860" w:rsidRPr="00B22795" w:rsidRDefault="00377860" w:rsidP="00F07F32">
      <w:pPr>
        <w:pStyle w:val="FootnoteText"/>
        <w:jc w:val="both"/>
        <w:rPr>
          <w:rFonts w:ascii="Times New Roman" w:hAnsi="Times New Roman" w:cs="Times New Roman"/>
          <w:sz w:val="20"/>
          <w:szCs w:val="20"/>
        </w:rPr>
      </w:pPr>
      <w:r w:rsidRPr="00B2279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B22795">
        <w:rPr>
          <w:rFonts w:ascii="Times New Roman" w:hAnsi="Times New Roman" w:cs="Times New Roman"/>
          <w:sz w:val="20"/>
          <w:szCs w:val="20"/>
        </w:rPr>
        <w:t xml:space="preserve">On citizens’ juries see: </w:t>
      </w:r>
      <w:r w:rsidRPr="004C1C8A">
        <w:rPr>
          <w:rFonts w:ascii="Times New Roman" w:hAnsi="Times New Roman" w:cs="Times New Roman"/>
          <w:sz w:val="20"/>
          <w:szCs w:val="20"/>
        </w:rPr>
        <w:t xml:space="preserve">A. </w:t>
      </w:r>
      <w:proofErr w:type="spellStart"/>
      <w:r w:rsidRPr="004C1C8A">
        <w:rPr>
          <w:rFonts w:ascii="Times New Roman" w:hAnsi="Times New Roman" w:cs="Times New Roman"/>
          <w:sz w:val="20"/>
          <w:szCs w:val="20"/>
        </w:rPr>
        <w:t>Coote</w:t>
      </w:r>
      <w:proofErr w:type="spellEnd"/>
      <w:r w:rsidRPr="004C1C8A">
        <w:rPr>
          <w:rFonts w:ascii="Times New Roman" w:hAnsi="Times New Roman" w:cs="Times New Roman"/>
          <w:sz w:val="20"/>
          <w:szCs w:val="20"/>
        </w:rPr>
        <w:t xml:space="preserve"> and J. </w:t>
      </w:r>
      <w:proofErr w:type="spellStart"/>
      <w:r w:rsidRPr="004C1C8A">
        <w:rPr>
          <w:rFonts w:ascii="Times New Roman" w:hAnsi="Times New Roman" w:cs="Times New Roman"/>
          <w:sz w:val="20"/>
          <w:szCs w:val="20"/>
        </w:rPr>
        <w:t>Lenaghan</w:t>
      </w:r>
      <w:proofErr w:type="spellEnd"/>
      <w:r w:rsidRPr="004C1C8A">
        <w:rPr>
          <w:rFonts w:ascii="Times New Roman" w:hAnsi="Times New Roman" w:cs="Times New Roman"/>
          <w:sz w:val="20"/>
          <w:szCs w:val="20"/>
        </w:rPr>
        <w:t xml:space="preserve">, </w:t>
      </w:r>
      <w:r w:rsidRPr="004C1C8A">
        <w:rPr>
          <w:rFonts w:ascii="Times New Roman" w:hAnsi="Times New Roman" w:cs="Times New Roman"/>
          <w:i/>
          <w:sz w:val="20"/>
          <w:szCs w:val="20"/>
        </w:rPr>
        <w:t>Citizens’ Juries: Theory into Practice</w:t>
      </w:r>
      <w:r>
        <w:rPr>
          <w:rFonts w:ascii="Times New Roman" w:hAnsi="Times New Roman" w:cs="Times New Roman"/>
          <w:sz w:val="20"/>
          <w:szCs w:val="20"/>
        </w:rPr>
        <w:t xml:space="preserve">. London: </w:t>
      </w:r>
      <w:r w:rsidRPr="004C1C8A">
        <w:rPr>
          <w:rFonts w:ascii="Times New Roman" w:hAnsi="Times New Roman" w:cs="Times New Roman"/>
          <w:sz w:val="20"/>
          <w:szCs w:val="20"/>
        </w:rPr>
        <w:t>Institute for Public Policy Research, 1997</w:t>
      </w:r>
      <w:r w:rsidRPr="00B22795">
        <w:rPr>
          <w:rFonts w:ascii="Times New Roman" w:hAnsi="Times New Roman" w:cs="Times New Roman"/>
          <w:sz w:val="20"/>
          <w:szCs w:val="20"/>
        </w:rPr>
        <w:t xml:space="preserve">; </w:t>
      </w:r>
      <w:r w:rsidRPr="004C1C8A">
        <w:rPr>
          <w:rFonts w:ascii="Times New Roman" w:hAnsi="Times New Roman" w:cs="Times New Roman"/>
          <w:sz w:val="20"/>
          <w:szCs w:val="20"/>
        </w:rPr>
        <w:t xml:space="preserve">N. Crosby and D. </w:t>
      </w:r>
      <w:proofErr w:type="spellStart"/>
      <w:r w:rsidRPr="004C1C8A">
        <w:rPr>
          <w:rFonts w:ascii="Times New Roman" w:hAnsi="Times New Roman" w:cs="Times New Roman"/>
          <w:sz w:val="20"/>
          <w:szCs w:val="20"/>
        </w:rPr>
        <w:t>Nethercut</w:t>
      </w:r>
      <w:proofErr w:type="spellEnd"/>
      <w:r w:rsidRPr="004C1C8A">
        <w:rPr>
          <w:rFonts w:ascii="Times New Roman" w:hAnsi="Times New Roman" w:cs="Times New Roman"/>
          <w:sz w:val="20"/>
          <w:szCs w:val="20"/>
        </w:rPr>
        <w:t xml:space="preserve">, “Citizen juries: creating a trustworthy voice of the people” in J. </w:t>
      </w:r>
      <w:proofErr w:type="spellStart"/>
      <w:r w:rsidRPr="004C1C8A">
        <w:rPr>
          <w:rFonts w:ascii="Times New Roman" w:hAnsi="Times New Roman" w:cs="Times New Roman"/>
          <w:sz w:val="20"/>
          <w:szCs w:val="20"/>
        </w:rPr>
        <w:t>Gastil</w:t>
      </w:r>
      <w:proofErr w:type="spellEnd"/>
      <w:r w:rsidRPr="004C1C8A">
        <w:rPr>
          <w:rFonts w:ascii="Times New Roman" w:hAnsi="Times New Roman" w:cs="Times New Roman"/>
          <w:sz w:val="20"/>
          <w:szCs w:val="20"/>
        </w:rPr>
        <w:t xml:space="preserve"> and P. Levine, </w:t>
      </w:r>
      <w:proofErr w:type="spellStart"/>
      <w:r w:rsidRPr="004C1C8A">
        <w:rPr>
          <w:rFonts w:ascii="Times New Roman" w:hAnsi="Times New Roman" w:cs="Times New Roman"/>
          <w:sz w:val="20"/>
          <w:szCs w:val="20"/>
        </w:rPr>
        <w:t>eds</w:t>
      </w:r>
      <w:proofErr w:type="spellEnd"/>
      <w:r w:rsidRPr="004C1C8A">
        <w:rPr>
          <w:rFonts w:ascii="Times New Roman" w:hAnsi="Times New Roman" w:cs="Times New Roman"/>
          <w:sz w:val="20"/>
          <w:szCs w:val="20"/>
        </w:rPr>
        <w:t xml:space="preserve">, </w:t>
      </w:r>
      <w:r w:rsidRPr="004C1C8A">
        <w:rPr>
          <w:rFonts w:ascii="Times New Roman" w:hAnsi="Times New Roman" w:cs="Times New Roman"/>
          <w:i/>
          <w:sz w:val="20"/>
          <w:szCs w:val="20"/>
        </w:rPr>
        <w:t>The Deliberative Democracy Handbook</w:t>
      </w:r>
      <w:r w:rsidRPr="004C1C8A">
        <w:rPr>
          <w:rFonts w:ascii="Times New Roman" w:hAnsi="Times New Roman" w:cs="Times New Roman"/>
          <w:sz w:val="20"/>
          <w:szCs w:val="20"/>
        </w:rPr>
        <w:t xml:space="preserve"> </w:t>
      </w:r>
      <w:r>
        <w:rPr>
          <w:rFonts w:ascii="Times New Roman" w:hAnsi="Times New Roman" w:cs="Times New Roman"/>
          <w:sz w:val="20"/>
          <w:szCs w:val="20"/>
        </w:rPr>
        <w:t>(</w:t>
      </w:r>
      <w:r w:rsidRPr="004C1C8A">
        <w:rPr>
          <w:rFonts w:ascii="Times New Roman" w:hAnsi="Times New Roman" w:cs="Times New Roman"/>
          <w:sz w:val="20"/>
          <w:szCs w:val="20"/>
        </w:rPr>
        <w:t xml:space="preserve">San Francisco: </w:t>
      </w:r>
      <w:proofErr w:type="spellStart"/>
      <w:r w:rsidRPr="004C1C8A">
        <w:rPr>
          <w:rFonts w:ascii="Times New Roman" w:hAnsi="Times New Roman" w:cs="Times New Roman"/>
          <w:sz w:val="20"/>
          <w:szCs w:val="20"/>
        </w:rPr>
        <w:t>Jossey</w:t>
      </w:r>
      <w:proofErr w:type="spellEnd"/>
      <w:r w:rsidRPr="004C1C8A">
        <w:rPr>
          <w:rFonts w:ascii="Times New Roman" w:hAnsi="Times New Roman" w:cs="Times New Roman"/>
          <w:sz w:val="20"/>
          <w:szCs w:val="20"/>
        </w:rPr>
        <w:t>-Bass, 2005</w:t>
      </w:r>
      <w:r>
        <w:rPr>
          <w:rFonts w:ascii="Times New Roman" w:hAnsi="Times New Roman" w:cs="Times New Roman"/>
          <w:sz w:val="20"/>
          <w:szCs w:val="20"/>
        </w:rPr>
        <w:t>)</w:t>
      </w:r>
      <w:r w:rsidRPr="004C1C8A">
        <w:rPr>
          <w:rFonts w:ascii="Times New Roman" w:hAnsi="Times New Roman" w:cs="Times New Roman"/>
          <w:sz w:val="20"/>
          <w:szCs w:val="20"/>
        </w:rPr>
        <w:t>, 111-19</w:t>
      </w:r>
      <w:r w:rsidRPr="00B22795">
        <w:rPr>
          <w:rFonts w:ascii="Times New Roman" w:hAnsi="Times New Roman" w:cs="Times New Roman"/>
          <w:sz w:val="20"/>
          <w:szCs w:val="20"/>
        </w:rPr>
        <w:t xml:space="preserve">; </w:t>
      </w:r>
      <w:r w:rsidRPr="00F07F32">
        <w:rPr>
          <w:rFonts w:ascii="Times New Roman" w:hAnsi="Times New Roman" w:cs="Times New Roman"/>
          <w:sz w:val="20"/>
          <w:szCs w:val="20"/>
        </w:rPr>
        <w:t xml:space="preserve">G. Smith and C. Wales, “Citizens’ juries and deliberative democracy” </w:t>
      </w:r>
      <w:r w:rsidRPr="00F07F32">
        <w:rPr>
          <w:rFonts w:ascii="Times New Roman" w:hAnsi="Times New Roman" w:cs="Times New Roman"/>
          <w:i/>
          <w:sz w:val="20"/>
          <w:szCs w:val="20"/>
        </w:rPr>
        <w:t>Political Studies</w:t>
      </w:r>
      <w:r w:rsidRPr="00F07F32">
        <w:rPr>
          <w:rFonts w:ascii="Times New Roman" w:hAnsi="Times New Roman" w:cs="Times New Roman"/>
          <w:sz w:val="20"/>
          <w:szCs w:val="20"/>
        </w:rPr>
        <w:t xml:space="preserve"> 48 (2000), 51–65</w:t>
      </w:r>
      <w:r w:rsidRPr="00B22795">
        <w:rPr>
          <w:rFonts w:ascii="Times New Roman" w:hAnsi="Times New Roman" w:cs="Times New Roman"/>
          <w:sz w:val="20"/>
          <w:szCs w:val="20"/>
        </w:rPr>
        <w:t xml:space="preserve">. On consensus conferences see: </w:t>
      </w:r>
      <w:r w:rsidRPr="00326A43">
        <w:rPr>
          <w:rFonts w:ascii="Times New Roman" w:hAnsi="Times New Roman" w:cs="Times New Roman"/>
          <w:sz w:val="20"/>
          <w:szCs w:val="20"/>
        </w:rPr>
        <w:t xml:space="preserve">P. </w:t>
      </w:r>
      <w:proofErr w:type="spellStart"/>
      <w:r w:rsidRPr="00326A43">
        <w:rPr>
          <w:rFonts w:ascii="Times New Roman" w:hAnsi="Times New Roman" w:cs="Times New Roman"/>
          <w:sz w:val="20"/>
          <w:szCs w:val="20"/>
        </w:rPr>
        <w:t>Dienel</w:t>
      </w:r>
      <w:proofErr w:type="spellEnd"/>
      <w:r w:rsidRPr="00326A43">
        <w:rPr>
          <w:rFonts w:ascii="Times New Roman" w:hAnsi="Times New Roman" w:cs="Times New Roman"/>
          <w:sz w:val="20"/>
          <w:szCs w:val="20"/>
        </w:rPr>
        <w:t>, “</w:t>
      </w:r>
      <w:r w:rsidRPr="00326A43">
        <w:rPr>
          <w:rFonts w:ascii="Times New Roman" w:hAnsi="Times New Roman" w:cs="Times New Roman"/>
          <w:i/>
          <w:sz w:val="20"/>
          <w:szCs w:val="20"/>
        </w:rPr>
        <w:t xml:space="preserve">Die </w:t>
      </w:r>
      <w:proofErr w:type="spellStart"/>
      <w:r w:rsidRPr="00326A43">
        <w:rPr>
          <w:rFonts w:ascii="Times New Roman" w:hAnsi="Times New Roman" w:cs="Times New Roman"/>
          <w:i/>
          <w:sz w:val="20"/>
          <w:szCs w:val="20"/>
        </w:rPr>
        <w:t>Planungszelle</w:t>
      </w:r>
      <w:proofErr w:type="spellEnd"/>
      <w:r w:rsidRPr="00326A43">
        <w:rPr>
          <w:rFonts w:ascii="Times New Roman" w:hAnsi="Times New Roman" w:cs="Times New Roman"/>
          <w:i/>
          <w:sz w:val="20"/>
          <w:szCs w:val="20"/>
        </w:rPr>
        <w:t xml:space="preserve">. Der </w:t>
      </w:r>
      <w:proofErr w:type="spellStart"/>
      <w:r w:rsidRPr="00326A43">
        <w:rPr>
          <w:rFonts w:ascii="Times New Roman" w:hAnsi="Times New Roman" w:cs="Times New Roman"/>
          <w:i/>
          <w:sz w:val="20"/>
          <w:szCs w:val="20"/>
        </w:rPr>
        <w:t>Bürger</w:t>
      </w:r>
      <w:proofErr w:type="spellEnd"/>
      <w:r w:rsidRPr="00326A43">
        <w:rPr>
          <w:rFonts w:ascii="Times New Roman" w:hAnsi="Times New Roman" w:cs="Times New Roman"/>
          <w:i/>
          <w:sz w:val="20"/>
          <w:szCs w:val="20"/>
        </w:rPr>
        <w:t xml:space="preserve"> </w:t>
      </w:r>
      <w:proofErr w:type="spellStart"/>
      <w:r w:rsidRPr="00326A43">
        <w:rPr>
          <w:rFonts w:ascii="Times New Roman" w:hAnsi="Times New Roman" w:cs="Times New Roman"/>
          <w:i/>
          <w:sz w:val="20"/>
          <w:szCs w:val="20"/>
        </w:rPr>
        <w:t>als</w:t>
      </w:r>
      <w:proofErr w:type="spellEnd"/>
      <w:r w:rsidRPr="00326A43">
        <w:rPr>
          <w:rFonts w:ascii="Times New Roman" w:hAnsi="Times New Roman" w:cs="Times New Roman"/>
          <w:i/>
          <w:sz w:val="20"/>
          <w:szCs w:val="20"/>
        </w:rPr>
        <w:t xml:space="preserve"> Chance</w:t>
      </w:r>
      <w:r w:rsidRPr="00326A43">
        <w:rPr>
          <w:rFonts w:ascii="Times New Roman" w:hAnsi="Times New Roman" w:cs="Times New Roman"/>
          <w:sz w:val="20"/>
          <w:szCs w:val="20"/>
        </w:rPr>
        <w:t xml:space="preserve">. Wiesbaden: </w:t>
      </w:r>
      <w:proofErr w:type="spellStart"/>
      <w:r w:rsidRPr="00326A43">
        <w:rPr>
          <w:rFonts w:ascii="Times New Roman" w:hAnsi="Times New Roman" w:cs="Times New Roman"/>
          <w:sz w:val="20"/>
          <w:szCs w:val="20"/>
        </w:rPr>
        <w:t>Westdeutscher</w:t>
      </w:r>
      <w:proofErr w:type="spellEnd"/>
      <w:r w:rsidRPr="00326A43">
        <w:rPr>
          <w:rFonts w:ascii="Times New Roman" w:hAnsi="Times New Roman" w:cs="Times New Roman"/>
          <w:sz w:val="20"/>
          <w:szCs w:val="20"/>
        </w:rPr>
        <w:t xml:space="preserve"> </w:t>
      </w:r>
      <w:proofErr w:type="spellStart"/>
      <w:r w:rsidRPr="00326A43">
        <w:rPr>
          <w:rFonts w:ascii="Times New Roman" w:hAnsi="Times New Roman" w:cs="Times New Roman"/>
          <w:sz w:val="20"/>
          <w:szCs w:val="20"/>
        </w:rPr>
        <w:t>Verlag</w:t>
      </w:r>
      <w:proofErr w:type="spellEnd"/>
      <w:r w:rsidRPr="00326A43">
        <w:rPr>
          <w:rFonts w:ascii="Times New Roman" w:hAnsi="Times New Roman" w:cs="Times New Roman"/>
          <w:sz w:val="20"/>
          <w:szCs w:val="20"/>
        </w:rPr>
        <w:t>, 2002</w:t>
      </w:r>
      <w:r w:rsidRPr="00B22795">
        <w:rPr>
          <w:rFonts w:ascii="Times New Roman" w:hAnsi="Times New Roman" w:cs="Times New Roman"/>
          <w:sz w:val="20"/>
          <w:szCs w:val="20"/>
        </w:rPr>
        <w:t xml:space="preserve">; </w:t>
      </w:r>
      <w:r w:rsidRPr="00A608D1">
        <w:rPr>
          <w:rFonts w:ascii="Times New Roman" w:hAnsi="Times New Roman" w:cs="Times New Roman"/>
          <w:sz w:val="20"/>
          <w:szCs w:val="20"/>
        </w:rPr>
        <w:t xml:space="preserve">S. Joss and J. Durant, </w:t>
      </w:r>
      <w:proofErr w:type="spellStart"/>
      <w:r w:rsidRPr="00A608D1">
        <w:rPr>
          <w:rFonts w:ascii="Times New Roman" w:hAnsi="Times New Roman" w:cs="Times New Roman"/>
          <w:sz w:val="20"/>
          <w:szCs w:val="20"/>
        </w:rPr>
        <w:t>eds</w:t>
      </w:r>
      <w:proofErr w:type="spellEnd"/>
      <w:r w:rsidRPr="00A608D1">
        <w:rPr>
          <w:rFonts w:ascii="Times New Roman" w:hAnsi="Times New Roman" w:cs="Times New Roman"/>
          <w:sz w:val="20"/>
          <w:szCs w:val="20"/>
        </w:rPr>
        <w:t xml:space="preserve">, </w:t>
      </w:r>
      <w:r w:rsidRPr="00A608D1">
        <w:rPr>
          <w:rFonts w:ascii="Times New Roman" w:hAnsi="Times New Roman" w:cs="Times New Roman"/>
          <w:i/>
          <w:sz w:val="20"/>
          <w:szCs w:val="20"/>
        </w:rPr>
        <w:t>Public Participation in Science: The Role of Consensus Conferences in Europe</w:t>
      </w:r>
      <w:r w:rsidRPr="00A608D1">
        <w:rPr>
          <w:rFonts w:ascii="Times New Roman" w:hAnsi="Times New Roman" w:cs="Times New Roman"/>
          <w:sz w:val="20"/>
          <w:szCs w:val="20"/>
        </w:rPr>
        <w:t xml:space="preserve"> </w:t>
      </w:r>
      <w:r>
        <w:rPr>
          <w:rFonts w:ascii="Times New Roman" w:hAnsi="Times New Roman" w:cs="Times New Roman"/>
          <w:sz w:val="20"/>
          <w:szCs w:val="20"/>
        </w:rPr>
        <w:t>(</w:t>
      </w:r>
      <w:r w:rsidRPr="00A608D1">
        <w:rPr>
          <w:rFonts w:ascii="Times New Roman" w:hAnsi="Times New Roman" w:cs="Times New Roman"/>
          <w:sz w:val="20"/>
          <w:szCs w:val="20"/>
        </w:rPr>
        <w:t>London: Science Museum, 1995</w:t>
      </w:r>
      <w:r>
        <w:rPr>
          <w:rFonts w:ascii="Times New Roman" w:hAnsi="Times New Roman" w:cs="Times New Roman"/>
          <w:sz w:val="20"/>
          <w:szCs w:val="20"/>
        </w:rPr>
        <w:t>)</w:t>
      </w:r>
      <w:r w:rsidRPr="00B22795">
        <w:rPr>
          <w:rFonts w:ascii="Times New Roman" w:hAnsi="Times New Roman" w:cs="Times New Roman"/>
          <w:sz w:val="20"/>
          <w:szCs w:val="20"/>
        </w:rPr>
        <w:t xml:space="preserve">. On deliberative polls see: </w:t>
      </w:r>
      <w:r w:rsidRPr="00D30D9F">
        <w:rPr>
          <w:rFonts w:ascii="Times New Roman" w:hAnsi="Times New Roman" w:cs="Times New Roman"/>
          <w:sz w:val="20"/>
          <w:szCs w:val="20"/>
        </w:rPr>
        <w:t xml:space="preserve">J. S. </w:t>
      </w:r>
      <w:proofErr w:type="spellStart"/>
      <w:r w:rsidRPr="00D30D9F">
        <w:rPr>
          <w:rFonts w:ascii="Times New Roman" w:hAnsi="Times New Roman" w:cs="Times New Roman"/>
          <w:sz w:val="20"/>
          <w:szCs w:val="20"/>
        </w:rPr>
        <w:t>Fishkin</w:t>
      </w:r>
      <w:proofErr w:type="spellEnd"/>
      <w:r w:rsidRPr="00D30D9F">
        <w:rPr>
          <w:rFonts w:ascii="Times New Roman" w:hAnsi="Times New Roman" w:cs="Times New Roman"/>
          <w:sz w:val="20"/>
          <w:szCs w:val="20"/>
        </w:rPr>
        <w:t xml:space="preserve">, </w:t>
      </w:r>
      <w:r w:rsidRPr="00D30D9F">
        <w:rPr>
          <w:rFonts w:ascii="Times New Roman" w:hAnsi="Times New Roman" w:cs="Times New Roman"/>
          <w:i/>
          <w:sz w:val="20"/>
          <w:szCs w:val="20"/>
        </w:rPr>
        <w:t>Democracy and Deliberation</w:t>
      </w:r>
      <w:r w:rsidRPr="00D30D9F">
        <w:rPr>
          <w:rFonts w:ascii="Times New Roman" w:hAnsi="Times New Roman" w:cs="Times New Roman"/>
          <w:sz w:val="20"/>
          <w:szCs w:val="20"/>
        </w:rPr>
        <w:t xml:space="preserve"> </w:t>
      </w:r>
      <w:r>
        <w:rPr>
          <w:rFonts w:ascii="Times New Roman" w:hAnsi="Times New Roman" w:cs="Times New Roman"/>
          <w:sz w:val="20"/>
          <w:szCs w:val="20"/>
        </w:rPr>
        <w:t>(</w:t>
      </w:r>
      <w:r w:rsidRPr="00D30D9F">
        <w:rPr>
          <w:rFonts w:ascii="Times New Roman" w:hAnsi="Times New Roman" w:cs="Times New Roman"/>
          <w:sz w:val="20"/>
          <w:szCs w:val="20"/>
        </w:rPr>
        <w:t>New Haven, CT: Yale University Press, 1991</w:t>
      </w:r>
      <w:r>
        <w:rPr>
          <w:rFonts w:ascii="Times New Roman" w:hAnsi="Times New Roman" w:cs="Times New Roman"/>
          <w:sz w:val="20"/>
          <w:szCs w:val="20"/>
        </w:rPr>
        <w:t>)</w:t>
      </w:r>
      <w:r w:rsidRPr="00B22795">
        <w:rPr>
          <w:rFonts w:ascii="Times New Roman" w:hAnsi="Times New Roman" w:cs="Times New Roman"/>
          <w:sz w:val="20"/>
          <w:szCs w:val="20"/>
        </w:rPr>
        <w:t xml:space="preserve">; </w:t>
      </w:r>
      <w:r w:rsidRPr="00D30D9F">
        <w:rPr>
          <w:rFonts w:ascii="Times New Roman" w:hAnsi="Times New Roman" w:cs="Times New Roman"/>
          <w:sz w:val="20"/>
          <w:szCs w:val="20"/>
        </w:rPr>
        <w:t xml:space="preserve">J. S. </w:t>
      </w:r>
      <w:proofErr w:type="spellStart"/>
      <w:r w:rsidRPr="00D30D9F">
        <w:rPr>
          <w:rFonts w:ascii="Times New Roman" w:hAnsi="Times New Roman" w:cs="Times New Roman"/>
          <w:sz w:val="20"/>
          <w:szCs w:val="20"/>
        </w:rPr>
        <w:t>Fishkin</w:t>
      </w:r>
      <w:proofErr w:type="spellEnd"/>
      <w:r w:rsidRPr="00D30D9F">
        <w:rPr>
          <w:rFonts w:ascii="Times New Roman" w:hAnsi="Times New Roman" w:cs="Times New Roman"/>
          <w:sz w:val="20"/>
          <w:szCs w:val="20"/>
        </w:rPr>
        <w:t xml:space="preserve">, </w:t>
      </w:r>
      <w:r w:rsidRPr="00D30D9F">
        <w:rPr>
          <w:rFonts w:ascii="Times New Roman" w:hAnsi="Times New Roman" w:cs="Times New Roman"/>
          <w:i/>
          <w:sz w:val="20"/>
          <w:szCs w:val="20"/>
        </w:rPr>
        <w:t>The Voice of the People</w:t>
      </w:r>
      <w:r w:rsidRPr="00D30D9F">
        <w:rPr>
          <w:rFonts w:ascii="Times New Roman" w:hAnsi="Times New Roman" w:cs="Times New Roman"/>
          <w:sz w:val="20"/>
          <w:szCs w:val="20"/>
        </w:rPr>
        <w:t xml:space="preserve"> </w:t>
      </w:r>
      <w:r>
        <w:rPr>
          <w:rFonts w:ascii="Times New Roman" w:hAnsi="Times New Roman" w:cs="Times New Roman"/>
          <w:sz w:val="20"/>
          <w:szCs w:val="20"/>
        </w:rPr>
        <w:t>(</w:t>
      </w:r>
      <w:r w:rsidRPr="00D30D9F">
        <w:rPr>
          <w:rFonts w:ascii="Times New Roman" w:hAnsi="Times New Roman" w:cs="Times New Roman"/>
          <w:sz w:val="20"/>
          <w:szCs w:val="20"/>
        </w:rPr>
        <w:t>New Haven, CT: Yale University Press, 1997</w:t>
      </w:r>
      <w:r>
        <w:rPr>
          <w:rFonts w:ascii="Times New Roman" w:hAnsi="Times New Roman" w:cs="Times New Roman"/>
          <w:sz w:val="20"/>
          <w:szCs w:val="20"/>
        </w:rPr>
        <w:t>)</w:t>
      </w:r>
      <w:r w:rsidRPr="00B22795">
        <w:rPr>
          <w:rFonts w:ascii="Times New Roman" w:hAnsi="Times New Roman" w:cs="Times New Roman"/>
          <w:sz w:val="20"/>
          <w:szCs w:val="20"/>
        </w:rPr>
        <w:t xml:space="preserve">; </w:t>
      </w:r>
      <w:proofErr w:type="spellStart"/>
      <w:r>
        <w:rPr>
          <w:rFonts w:ascii="Times New Roman" w:hAnsi="Times New Roman" w:cs="Times New Roman"/>
          <w:sz w:val="20"/>
          <w:szCs w:val="20"/>
        </w:rPr>
        <w:t>Fishkin</w:t>
      </w:r>
      <w:proofErr w:type="spellEnd"/>
      <w:r>
        <w:rPr>
          <w:rFonts w:ascii="Times New Roman" w:hAnsi="Times New Roman" w:cs="Times New Roman"/>
          <w:sz w:val="20"/>
          <w:szCs w:val="20"/>
        </w:rPr>
        <w:t xml:space="preserve"> </w:t>
      </w:r>
      <w:r w:rsidRPr="00B22795">
        <w:rPr>
          <w:rFonts w:ascii="Times New Roman" w:hAnsi="Times New Roman" w:cs="Times New Roman"/>
          <w:sz w:val="20"/>
          <w:szCs w:val="20"/>
        </w:rPr>
        <w:t xml:space="preserve">2009. For a detailed catalogue of the different institutional innovations currently available, see </w:t>
      </w:r>
      <w:proofErr w:type="spellStart"/>
      <w:r w:rsidRPr="00B22795">
        <w:rPr>
          <w:rFonts w:ascii="Times New Roman" w:hAnsi="Times New Roman" w:cs="Times New Roman"/>
          <w:sz w:val="20"/>
          <w:szCs w:val="20"/>
        </w:rPr>
        <w:t>Gastil</w:t>
      </w:r>
      <w:proofErr w:type="spellEnd"/>
      <w:r w:rsidRPr="00B22795">
        <w:rPr>
          <w:rFonts w:ascii="Times New Roman" w:hAnsi="Times New Roman" w:cs="Times New Roman"/>
          <w:sz w:val="20"/>
          <w:szCs w:val="20"/>
        </w:rPr>
        <w:t xml:space="preserve"> and Levine 2005</w:t>
      </w:r>
      <w:r>
        <w:rPr>
          <w:rFonts w:ascii="Times New Roman" w:hAnsi="Times New Roman" w:cs="Times New Roman"/>
          <w:sz w:val="20"/>
          <w:szCs w:val="20"/>
        </w:rPr>
        <w:t xml:space="preserve">; for an analysis of different types of </w:t>
      </w:r>
      <w:proofErr w:type="spellStart"/>
      <w:r>
        <w:rPr>
          <w:rFonts w:ascii="Times New Roman" w:hAnsi="Times New Roman" w:cs="Times New Roman"/>
          <w:sz w:val="20"/>
          <w:szCs w:val="20"/>
        </w:rPr>
        <w:t>minipublics</w:t>
      </w:r>
      <w:proofErr w:type="spellEnd"/>
      <w:r>
        <w:rPr>
          <w:rFonts w:ascii="Times New Roman" w:hAnsi="Times New Roman" w:cs="Times New Roman"/>
          <w:sz w:val="20"/>
          <w:szCs w:val="20"/>
        </w:rPr>
        <w:t xml:space="preserve"> see </w:t>
      </w:r>
      <w:r w:rsidRPr="00A608D1">
        <w:rPr>
          <w:rFonts w:ascii="Times New Roman" w:hAnsi="Times New Roman" w:cs="Times New Roman"/>
          <w:sz w:val="20"/>
          <w:szCs w:val="20"/>
        </w:rPr>
        <w:t>M. Ryan and G. Smith, “Defining Mini-Publics,” in K. Gr</w:t>
      </w:r>
      <w:proofErr w:type="spellStart"/>
      <w:r w:rsidRPr="00A608D1">
        <w:rPr>
          <w:rFonts w:ascii="Times New Roman" w:hAnsi="Times New Roman" w:cs="Times New Roman"/>
          <w:sz w:val="20"/>
          <w:szCs w:val="20"/>
          <w:lang w:val="de-DE"/>
        </w:rPr>
        <w:t>önlund</w:t>
      </w:r>
      <w:proofErr w:type="spellEnd"/>
      <w:r w:rsidRPr="00A608D1">
        <w:rPr>
          <w:rFonts w:ascii="Times New Roman" w:hAnsi="Times New Roman" w:cs="Times New Roman"/>
          <w:sz w:val="20"/>
          <w:szCs w:val="20"/>
          <w:lang w:val="de-DE"/>
        </w:rPr>
        <w:t xml:space="preserve">, A. </w:t>
      </w:r>
      <w:proofErr w:type="spellStart"/>
      <w:r w:rsidRPr="00A608D1">
        <w:rPr>
          <w:rFonts w:ascii="Times New Roman" w:hAnsi="Times New Roman" w:cs="Times New Roman"/>
          <w:sz w:val="20"/>
          <w:szCs w:val="20"/>
          <w:lang w:val="de-DE"/>
        </w:rPr>
        <w:t>Bächtiger</w:t>
      </w:r>
      <w:proofErr w:type="spellEnd"/>
      <w:r w:rsidRPr="00A608D1">
        <w:rPr>
          <w:rFonts w:ascii="Times New Roman" w:hAnsi="Times New Roman" w:cs="Times New Roman"/>
          <w:sz w:val="20"/>
          <w:szCs w:val="20"/>
          <w:lang w:val="de-DE"/>
        </w:rPr>
        <w:t xml:space="preserve"> </w:t>
      </w:r>
      <w:proofErr w:type="spellStart"/>
      <w:r w:rsidRPr="00A608D1">
        <w:rPr>
          <w:rFonts w:ascii="Times New Roman" w:hAnsi="Times New Roman" w:cs="Times New Roman"/>
          <w:sz w:val="20"/>
          <w:szCs w:val="20"/>
          <w:lang w:val="de-DE"/>
        </w:rPr>
        <w:t>and</w:t>
      </w:r>
      <w:proofErr w:type="spellEnd"/>
      <w:r w:rsidRPr="00A608D1">
        <w:rPr>
          <w:rFonts w:ascii="Times New Roman" w:hAnsi="Times New Roman" w:cs="Times New Roman"/>
          <w:sz w:val="20"/>
          <w:szCs w:val="20"/>
          <w:lang w:val="de-DE"/>
        </w:rPr>
        <w:t xml:space="preserve"> M. </w:t>
      </w:r>
      <w:proofErr w:type="spellStart"/>
      <w:r w:rsidRPr="00A608D1">
        <w:rPr>
          <w:rFonts w:ascii="Times New Roman" w:hAnsi="Times New Roman" w:cs="Times New Roman"/>
          <w:sz w:val="20"/>
          <w:szCs w:val="20"/>
          <w:lang w:val="de-DE"/>
        </w:rPr>
        <w:t>Setälä</w:t>
      </w:r>
      <w:proofErr w:type="spellEnd"/>
      <w:r w:rsidRPr="00A608D1">
        <w:rPr>
          <w:rFonts w:ascii="Times New Roman" w:hAnsi="Times New Roman" w:cs="Times New Roman"/>
          <w:sz w:val="20"/>
          <w:szCs w:val="20"/>
          <w:lang w:val="de-DE"/>
        </w:rPr>
        <w:t xml:space="preserve">, </w:t>
      </w:r>
      <w:proofErr w:type="spellStart"/>
      <w:r w:rsidRPr="00A608D1">
        <w:rPr>
          <w:rFonts w:ascii="Times New Roman" w:hAnsi="Times New Roman" w:cs="Times New Roman"/>
          <w:i/>
          <w:sz w:val="20"/>
          <w:szCs w:val="20"/>
          <w:lang w:val="de-DE"/>
        </w:rPr>
        <w:t>Deliberative</w:t>
      </w:r>
      <w:proofErr w:type="spellEnd"/>
      <w:r w:rsidRPr="00A608D1">
        <w:rPr>
          <w:rFonts w:ascii="Times New Roman" w:hAnsi="Times New Roman" w:cs="Times New Roman"/>
          <w:i/>
          <w:sz w:val="20"/>
          <w:szCs w:val="20"/>
          <w:lang w:val="de-DE"/>
        </w:rPr>
        <w:t xml:space="preserve"> </w:t>
      </w:r>
      <w:proofErr w:type="spellStart"/>
      <w:r w:rsidRPr="00A608D1">
        <w:rPr>
          <w:rFonts w:ascii="Times New Roman" w:hAnsi="Times New Roman" w:cs="Times New Roman"/>
          <w:i/>
          <w:sz w:val="20"/>
          <w:szCs w:val="20"/>
          <w:lang w:val="de-DE"/>
        </w:rPr>
        <w:t>Minipublics</w:t>
      </w:r>
      <w:proofErr w:type="spellEnd"/>
      <w:r w:rsidRPr="00A608D1">
        <w:rPr>
          <w:rFonts w:ascii="Times New Roman" w:hAnsi="Times New Roman" w:cs="Times New Roman"/>
          <w:i/>
          <w:sz w:val="20"/>
          <w:szCs w:val="20"/>
          <w:lang w:val="de-DE"/>
        </w:rPr>
        <w:t xml:space="preserve">. </w:t>
      </w:r>
      <w:proofErr w:type="spellStart"/>
      <w:r w:rsidRPr="00A608D1">
        <w:rPr>
          <w:rFonts w:ascii="Times New Roman" w:hAnsi="Times New Roman" w:cs="Times New Roman"/>
          <w:i/>
          <w:sz w:val="20"/>
          <w:szCs w:val="20"/>
          <w:lang w:val="de-DE"/>
        </w:rPr>
        <w:t>Involving</w:t>
      </w:r>
      <w:proofErr w:type="spellEnd"/>
      <w:r w:rsidRPr="00A608D1">
        <w:rPr>
          <w:rFonts w:ascii="Times New Roman" w:hAnsi="Times New Roman" w:cs="Times New Roman"/>
          <w:i/>
          <w:sz w:val="20"/>
          <w:szCs w:val="20"/>
          <w:lang w:val="de-DE"/>
        </w:rPr>
        <w:t xml:space="preserve"> </w:t>
      </w:r>
      <w:proofErr w:type="spellStart"/>
      <w:r w:rsidRPr="00A608D1">
        <w:rPr>
          <w:rFonts w:ascii="Times New Roman" w:hAnsi="Times New Roman" w:cs="Times New Roman"/>
          <w:i/>
          <w:sz w:val="20"/>
          <w:szCs w:val="20"/>
          <w:lang w:val="de-DE"/>
        </w:rPr>
        <w:t>citizens</w:t>
      </w:r>
      <w:proofErr w:type="spellEnd"/>
      <w:r w:rsidRPr="00A608D1">
        <w:rPr>
          <w:rFonts w:ascii="Times New Roman" w:hAnsi="Times New Roman" w:cs="Times New Roman"/>
          <w:i/>
          <w:sz w:val="20"/>
          <w:szCs w:val="20"/>
          <w:lang w:val="de-DE"/>
        </w:rPr>
        <w:t xml:space="preserve"> in </w:t>
      </w:r>
      <w:proofErr w:type="spellStart"/>
      <w:r w:rsidRPr="00A608D1">
        <w:rPr>
          <w:rFonts w:ascii="Times New Roman" w:hAnsi="Times New Roman" w:cs="Times New Roman"/>
          <w:i/>
          <w:sz w:val="20"/>
          <w:szCs w:val="20"/>
          <w:lang w:val="de-DE"/>
        </w:rPr>
        <w:t>the</w:t>
      </w:r>
      <w:proofErr w:type="spellEnd"/>
      <w:r w:rsidRPr="00A608D1">
        <w:rPr>
          <w:rFonts w:ascii="Times New Roman" w:hAnsi="Times New Roman" w:cs="Times New Roman"/>
          <w:i/>
          <w:sz w:val="20"/>
          <w:szCs w:val="20"/>
          <w:lang w:val="de-DE"/>
        </w:rPr>
        <w:t xml:space="preserve"> </w:t>
      </w:r>
      <w:proofErr w:type="spellStart"/>
      <w:r w:rsidRPr="00A608D1">
        <w:rPr>
          <w:rFonts w:ascii="Times New Roman" w:hAnsi="Times New Roman" w:cs="Times New Roman"/>
          <w:i/>
          <w:sz w:val="20"/>
          <w:szCs w:val="20"/>
          <w:lang w:val="de-DE"/>
        </w:rPr>
        <w:t>democratic</w:t>
      </w:r>
      <w:proofErr w:type="spellEnd"/>
      <w:r w:rsidRPr="00A608D1">
        <w:rPr>
          <w:rFonts w:ascii="Times New Roman" w:hAnsi="Times New Roman" w:cs="Times New Roman"/>
          <w:i/>
          <w:sz w:val="20"/>
          <w:szCs w:val="20"/>
          <w:lang w:val="de-DE"/>
        </w:rPr>
        <w:t xml:space="preserve"> </w:t>
      </w:r>
      <w:proofErr w:type="spellStart"/>
      <w:r w:rsidRPr="00A608D1">
        <w:rPr>
          <w:rFonts w:ascii="Times New Roman" w:hAnsi="Times New Roman" w:cs="Times New Roman"/>
          <w:i/>
          <w:sz w:val="20"/>
          <w:szCs w:val="20"/>
          <w:lang w:val="de-DE"/>
        </w:rPr>
        <w:t>process</w:t>
      </w:r>
      <w:proofErr w:type="spellEnd"/>
      <w:r w:rsidRPr="00A608D1">
        <w:rPr>
          <w:rFonts w:ascii="Times New Roman" w:hAnsi="Times New Roman" w:cs="Times New Roman"/>
          <w:sz w:val="20"/>
          <w:szCs w:val="20"/>
          <w:lang w:val="de-DE"/>
        </w:rPr>
        <w:t xml:space="preserve"> </w:t>
      </w:r>
      <w:r>
        <w:rPr>
          <w:rFonts w:ascii="Times New Roman" w:hAnsi="Times New Roman" w:cs="Times New Roman"/>
          <w:sz w:val="20"/>
          <w:szCs w:val="20"/>
          <w:lang w:val="de-DE"/>
        </w:rPr>
        <w:t>(</w:t>
      </w:r>
      <w:proofErr w:type="spellStart"/>
      <w:r w:rsidRPr="00A608D1">
        <w:rPr>
          <w:rFonts w:ascii="Times New Roman" w:hAnsi="Times New Roman" w:cs="Times New Roman"/>
          <w:sz w:val="20"/>
          <w:szCs w:val="20"/>
          <w:lang w:val="de-DE"/>
        </w:rPr>
        <w:t>Colchester</w:t>
      </w:r>
      <w:proofErr w:type="spellEnd"/>
      <w:r w:rsidRPr="00A608D1">
        <w:rPr>
          <w:rFonts w:ascii="Times New Roman" w:hAnsi="Times New Roman" w:cs="Times New Roman"/>
          <w:sz w:val="20"/>
          <w:szCs w:val="20"/>
          <w:lang w:val="de-DE"/>
        </w:rPr>
        <w:t>: ECPR Press, 2014</w:t>
      </w:r>
      <w:r>
        <w:rPr>
          <w:rFonts w:ascii="Times New Roman" w:hAnsi="Times New Roman" w:cs="Times New Roman"/>
          <w:sz w:val="20"/>
          <w:szCs w:val="20"/>
          <w:lang w:val="de-DE"/>
        </w:rPr>
        <w:t>)</w:t>
      </w:r>
      <w:r w:rsidRPr="00A608D1">
        <w:rPr>
          <w:rFonts w:ascii="Times New Roman" w:hAnsi="Times New Roman" w:cs="Times New Roman"/>
          <w:sz w:val="20"/>
          <w:szCs w:val="20"/>
          <w:lang w:val="de-DE"/>
        </w:rPr>
        <w:t>, 9-26.</w:t>
      </w:r>
    </w:p>
  </w:footnote>
  <w:footnote w:id="7">
    <w:p w14:paraId="2BDFC947" w14:textId="4990326F" w:rsidR="00377860" w:rsidRPr="00547ACC" w:rsidRDefault="00377860" w:rsidP="003B0655">
      <w:pPr>
        <w:pStyle w:val="FootnoteText"/>
        <w:jc w:val="both"/>
        <w:rPr>
          <w:rFonts w:ascii="Times New Roman" w:hAnsi="Times New Roman" w:cs="Times New Roman"/>
          <w:sz w:val="20"/>
          <w:szCs w:val="20"/>
        </w:rPr>
      </w:pPr>
      <w:r w:rsidRPr="00547ACC">
        <w:rPr>
          <w:rStyle w:val="FootnoteReference"/>
          <w:rFonts w:ascii="Times New Roman" w:hAnsi="Times New Roman" w:cs="Times New Roman"/>
          <w:sz w:val="20"/>
          <w:szCs w:val="20"/>
        </w:rPr>
        <w:footnoteRef/>
      </w:r>
      <w:r w:rsidRPr="00547ACC">
        <w:rPr>
          <w:rFonts w:ascii="Times New Roman" w:hAnsi="Times New Roman" w:cs="Times New Roman"/>
          <w:sz w:val="20"/>
          <w:szCs w:val="20"/>
        </w:rPr>
        <w:t xml:space="preserve"> </w:t>
      </w:r>
      <w:r>
        <w:rPr>
          <w:rFonts w:ascii="Times New Roman" w:hAnsi="Times New Roman" w:cs="Times New Roman"/>
          <w:sz w:val="20"/>
          <w:szCs w:val="20"/>
        </w:rPr>
        <w:t>The view is too popular to provide an exhaustive list, but for a few examples s</w:t>
      </w:r>
      <w:r w:rsidRPr="00547ACC">
        <w:rPr>
          <w:rFonts w:ascii="Times New Roman" w:hAnsi="Times New Roman" w:cs="Times New Roman"/>
          <w:sz w:val="20"/>
          <w:szCs w:val="20"/>
        </w:rPr>
        <w:t>ee</w:t>
      </w:r>
      <w:r>
        <w:rPr>
          <w:rFonts w:ascii="Times New Roman" w:hAnsi="Times New Roman" w:cs="Times New Roman"/>
          <w:sz w:val="20"/>
          <w:szCs w:val="20"/>
        </w:rPr>
        <w:t xml:space="preserve"> next note. For some critical voices see e.g. </w:t>
      </w:r>
      <w:r w:rsidRPr="00572781">
        <w:rPr>
          <w:rFonts w:ascii="Times New Roman" w:hAnsi="Times New Roman" w:cs="Times New Roman"/>
          <w:sz w:val="20"/>
          <w:szCs w:val="20"/>
        </w:rPr>
        <w:t xml:space="preserve">S. Chambers, “Rhetoric and the public sphere: has deliberative democracy abandoned mass democracy?” </w:t>
      </w:r>
      <w:r w:rsidRPr="00572781">
        <w:rPr>
          <w:rFonts w:ascii="Times New Roman" w:hAnsi="Times New Roman" w:cs="Times New Roman"/>
          <w:i/>
          <w:sz w:val="20"/>
          <w:szCs w:val="20"/>
        </w:rPr>
        <w:t>Political Theory</w:t>
      </w:r>
      <w:r w:rsidRPr="00572781">
        <w:rPr>
          <w:rFonts w:ascii="Times New Roman" w:hAnsi="Times New Roman" w:cs="Times New Roman"/>
          <w:sz w:val="20"/>
          <w:szCs w:val="20"/>
        </w:rPr>
        <w:t xml:space="preserve"> 37 (2009)</w:t>
      </w:r>
      <w:r>
        <w:rPr>
          <w:rFonts w:ascii="Times New Roman" w:hAnsi="Times New Roman" w:cs="Times New Roman"/>
          <w:sz w:val="20"/>
          <w:szCs w:val="20"/>
        </w:rPr>
        <w:t xml:space="preserve">, 323–50; Lafont 2015; </w:t>
      </w:r>
      <w:r w:rsidRPr="003B0655">
        <w:rPr>
          <w:rFonts w:ascii="Times New Roman" w:hAnsi="Times New Roman" w:cs="Times New Roman"/>
          <w:sz w:val="20"/>
          <w:szCs w:val="20"/>
        </w:rPr>
        <w:t xml:space="preserve">C. </w:t>
      </w:r>
      <w:proofErr w:type="spellStart"/>
      <w:r w:rsidRPr="003B0655">
        <w:rPr>
          <w:rFonts w:ascii="Times New Roman" w:hAnsi="Times New Roman" w:cs="Times New Roman"/>
          <w:sz w:val="20"/>
          <w:szCs w:val="20"/>
        </w:rPr>
        <w:t>Pateman</w:t>
      </w:r>
      <w:proofErr w:type="spellEnd"/>
      <w:r w:rsidRPr="003B0655">
        <w:rPr>
          <w:rFonts w:ascii="Times New Roman" w:hAnsi="Times New Roman" w:cs="Times New Roman"/>
          <w:sz w:val="20"/>
          <w:szCs w:val="20"/>
        </w:rPr>
        <w:t xml:space="preserve">, “Participatory democracy revisited” </w:t>
      </w:r>
      <w:r w:rsidRPr="003B0655">
        <w:rPr>
          <w:rFonts w:ascii="Times New Roman" w:hAnsi="Times New Roman" w:cs="Times New Roman"/>
          <w:i/>
          <w:sz w:val="20"/>
          <w:szCs w:val="20"/>
        </w:rPr>
        <w:t>Perspectives on Politics</w:t>
      </w:r>
      <w:r w:rsidRPr="003B0655">
        <w:rPr>
          <w:rFonts w:ascii="Times New Roman" w:hAnsi="Times New Roman" w:cs="Times New Roman"/>
          <w:sz w:val="20"/>
          <w:szCs w:val="20"/>
        </w:rPr>
        <w:t xml:space="preserve"> 10 (2012) </w:t>
      </w:r>
      <w:r>
        <w:rPr>
          <w:rFonts w:ascii="Times New Roman" w:hAnsi="Times New Roman" w:cs="Times New Roman"/>
          <w:sz w:val="20"/>
          <w:szCs w:val="20"/>
        </w:rPr>
        <w:t xml:space="preserve">7–19; </w:t>
      </w:r>
      <w:r w:rsidRPr="003B0655">
        <w:rPr>
          <w:rFonts w:ascii="Times New Roman" w:hAnsi="Times New Roman" w:cs="Times New Roman"/>
          <w:sz w:val="20"/>
          <w:szCs w:val="20"/>
        </w:rPr>
        <w:t xml:space="preserve">J. Parkinson, </w:t>
      </w:r>
      <w:r w:rsidRPr="003B0655">
        <w:rPr>
          <w:rFonts w:ascii="Times New Roman" w:hAnsi="Times New Roman" w:cs="Times New Roman"/>
          <w:i/>
          <w:sz w:val="20"/>
          <w:szCs w:val="20"/>
        </w:rPr>
        <w:t>Deliberating in the Real World</w:t>
      </w:r>
      <w:r w:rsidRPr="003B0655">
        <w:rPr>
          <w:rFonts w:ascii="Times New Roman" w:hAnsi="Times New Roman" w:cs="Times New Roman"/>
          <w:sz w:val="20"/>
          <w:szCs w:val="20"/>
        </w:rPr>
        <w:t xml:space="preserve"> </w:t>
      </w:r>
      <w:r>
        <w:rPr>
          <w:rFonts w:ascii="Times New Roman" w:hAnsi="Times New Roman" w:cs="Times New Roman"/>
          <w:sz w:val="20"/>
          <w:szCs w:val="20"/>
        </w:rPr>
        <w:t>(</w:t>
      </w:r>
      <w:r w:rsidRPr="003B0655">
        <w:rPr>
          <w:rFonts w:ascii="Times New Roman" w:hAnsi="Times New Roman" w:cs="Times New Roman"/>
          <w:sz w:val="20"/>
          <w:szCs w:val="20"/>
        </w:rPr>
        <w:t>Oxford: Oxford University Press, 2006</w:t>
      </w:r>
      <w:r>
        <w:rPr>
          <w:rFonts w:ascii="Times New Roman" w:hAnsi="Times New Roman" w:cs="Times New Roman"/>
          <w:sz w:val="20"/>
          <w:szCs w:val="20"/>
        </w:rPr>
        <w:t>)</w:t>
      </w:r>
      <w:r w:rsidRPr="003B0655">
        <w:rPr>
          <w:rFonts w:ascii="Times New Roman" w:hAnsi="Times New Roman" w:cs="Times New Roman"/>
          <w:sz w:val="20"/>
          <w:szCs w:val="20"/>
        </w:rPr>
        <w:t>.</w:t>
      </w:r>
    </w:p>
  </w:footnote>
  <w:footnote w:id="8">
    <w:p w14:paraId="2D1AD557" w14:textId="0784B126" w:rsidR="00377860" w:rsidRPr="00C55170" w:rsidRDefault="00377860" w:rsidP="00236970">
      <w:pPr>
        <w:jc w:val="both"/>
        <w:rPr>
          <w:rFonts w:ascii="Times New Roman" w:hAnsi="Times New Roman" w:cs="Times New Roman"/>
          <w:sz w:val="20"/>
          <w:szCs w:val="20"/>
        </w:rPr>
      </w:pPr>
      <w:r w:rsidRPr="00201B03">
        <w:rPr>
          <w:rStyle w:val="FootnoteReference"/>
          <w:rFonts w:ascii="Times New Roman" w:hAnsi="Times New Roman" w:cs="Times New Roman"/>
          <w:sz w:val="20"/>
          <w:szCs w:val="20"/>
        </w:rPr>
        <w:footnoteRef/>
      </w:r>
      <w:r w:rsidRPr="00201B03">
        <w:rPr>
          <w:rFonts w:ascii="Times New Roman" w:hAnsi="Times New Roman" w:cs="Times New Roman"/>
          <w:sz w:val="20"/>
          <w:szCs w:val="20"/>
        </w:rPr>
        <w:t xml:space="preserve"> </w:t>
      </w:r>
      <w:r w:rsidRPr="00236970">
        <w:rPr>
          <w:rFonts w:ascii="Times New Roman" w:hAnsi="Times New Roman" w:cs="Times New Roman"/>
          <w:sz w:val="20"/>
          <w:szCs w:val="20"/>
        </w:rPr>
        <w:t xml:space="preserve">For examples of the first kind see e.g. </w:t>
      </w:r>
      <w:r w:rsidRPr="00572781">
        <w:rPr>
          <w:rFonts w:ascii="Times New Roman" w:hAnsi="Times New Roman" w:cs="Times New Roman"/>
          <w:color w:val="231F20"/>
          <w:w w:val="105"/>
          <w:sz w:val="20"/>
          <w:szCs w:val="20"/>
        </w:rPr>
        <w:t xml:space="preserve">H. </w:t>
      </w:r>
      <w:proofErr w:type="spellStart"/>
      <w:r w:rsidRPr="00572781">
        <w:rPr>
          <w:rFonts w:ascii="Times New Roman" w:hAnsi="Times New Roman" w:cs="Times New Roman"/>
          <w:color w:val="231F20"/>
          <w:w w:val="105"/>
          <w:sz w:val="20"/>
          <w:szCs w:val="20"/>
        </w:rPr>
        <w:t>Buchstein</w:t>
      </w:r>
      <w:proofErr w:type="spellEnd"/>
      <w:r w:rsidRPr="00572781">
        <w:rPr>
          <w:rFonts w:ascii="Times New Roman" w:hAnsi="Times New Roman" w:cs="Times New Roman"/>
          <w:color w:val="231F20"/>
          <w:w w:val="105"/>
          <w:sz w:val="20"/>
          <w:szCs w:val="20"/>
        </w:rPr>
        <w:t xml:space="preserve">, “Reviving randomness for political rationality: elements of a theory of aleatory democracy,” </w:t>
      </w:r>
      <w:r w:rsidRPr="00572781">
        <w:rPr>
          <w:rFonts w:ascii="Times New Roman" w:hAnsi="Times New Roman" w:cs="Times New Roman"/>
          <w:i/>
          <w:color w:val="231F20"/>
          <w:w w:val="105"/>
          <w:sz w:val="20"/>
          <w:szCs w:val="20"/>
        </w:rPr>
        <w:t>Constellations</w:t>
      </w:r>
      <w:r w:rsidRPr="00572781">
        <w:rPr>
          <w:rFonts w:ascii="Times New Roman" w:hAnsi="Times New Roman" w:cs="Times New Roman"/>
          <w:color w:val="231F20"/>
          <w:w w:val="105"/>
          <w:sz w:val="20"/>
          <w:szCs w:val="20"/>
        </w:rPr>
        <w:t xml:space="preserve"> 17 (2010)</w:t>
      </w:r>
      <w:r>
        <w:rPr>
          <w:rFonts w:ascii="Times New Roman" w:hAnsi="Times New Roman" w:cs="Times New Roman"/>
          <w:color w:val="231F20"/>
          <w:w w:val="105"/>
          <w:sz w:val="20"/>
          <w:szCs w:val="20"/>
        </w:rPr>
        <w:t>, 435–54</w:t>
      </w:r>
      <w:r w:rsidRPr="00236970">
        <w:rPr>
          <w:rFonts w:ascii="Times New Roman" w:hAnsi="Times New Roman" w:cs="Times New Roman"/>
          <w:color w:val="231F20"/>
          <w:w w:val="105"/>
          <w:sz w:val="20"/>
          <w:szCs w:val="20"/>
        </w:rPr>
        <w:t>;</w:t>
      </w:r>
      <w:r w:rsidRPr="00236970">
        <w:rPr>
          <w:rFonts w:ascii="Times New Roman" w:hAnsi="Times New Roman" w:cs="Times New Roman"/>
          <w:color w:val="231F20"/>
          <w:spacing w:val="17"/>
          <w:w w:val="105"/>
          <w:sz w:val="20"/>
          <w:szCs w:val="20"/>
        </w:rPr>
        <w:t xml:space="preserve"> </w:t>
      </w:r>
      <w:r w:rsidRPr="007D07BA">
        <w:rPr>
          <w:rFonts w:ascii="Times New Roman" w:hAnsi="Times New Roman" w:cs="Times New Roman"/>
          <w:color w:val="231F20"/>
          <w:spacing w:val="17"/>
          <w:w w:val="105"/>
          <w:sz w:val="20"/>
          <w:szCs w:val="20"/>
        </w:rPr>
        <w:t xml:space="preserve">J. S. </w:t>
      </w:r>
      <w:proofErr w:type="spellStart"/>
      <w:r w:rsidRPr="007D07BA">
        <w:rPr>
          <w:rFonts w:ascii="Times New Roman" w:hAnsi="Times New Roman" w:cs="Times New Roman"/>
          <w:color w:val="231F20"/>
          <w:spacing w:val="17"/>
          <w:w w:val="105"/>
          <w:sz w:val="20"/>
          <w:szCs w:val="20"/>
        </w:rPr>
        <w:t>Fishkin</w:t>
      </w:r>
      <w:proofErr w:type="spellEnd"/>
      <w:r w:rsidRPr="007D07BA">
        <w:rPr>
          <w:rFonts w:ascii="Times New Roman" w:hAnsi="Times New Roman" w:cs="Times New Roman"/>
          <w:color w:val="231F20"/>
          <w:spacing w:val="17"/>
          <w:w w:val="105"/>
          <w:sz w:val="20"/>
          <w:szCs w:val="20"/>
        </w:rPr>
        <w:t xml:space="preserve"> and R. C. Luskin, “Broadcasts of Deliberative Polls: aspirations and effects” </w:t>
      </w:r>
      <w:r w:rsidRPr="007D07BA">
        <w:rPr>
          <w:rFonts w:ascii="Times New Roman" w:hAnsi="Times New Roman" w:cs="Times New Roman"/>
          <w:i/>
          <w:color w:val="231F20"/>
          <w:spacing w:val="17"/>
          <w:w w:val="105"/>
          <w:sz w:val="20"/>
          <w:szCs w:val="20"/>
        </w:rPr>
        <w:t>British Journal of Political Science</w:t>
      </w:r>
      <w:r w:rsidRPr="007D07BA">
        <w:rPr>
          <w:rFonts w:ascii="Times New Roman" w:hAnsi="Times New Roman" w:cs="Times New Roman"/>
          <w:color w:val="231F20"/>
          <w:spacing w:val="17"/>
          <w:w w:val="105"/>
          <w:sz w:val="20"/>
          <w:szCs w:val="20"/>
        </w:rPr>
        <w:t xml:space="preserve"> 36 (2006)</w:t>
      </w:r>
      <w:r>
        <w:rPr>
          <w:rFonts w:ascii="Times New Roman" w:hAnsi="Times New Roman" w:cs="Times New Roman"/>
          <w:color w:val="231F20"/>
          <w:spacing w:val="17"/>
          <w:w w:val="105"/>
          <w:sz w:val="20"/>
          <w:szCs w:val="20"/>
        </w:rPr>
        <w:t>, 184–8</w:t>
      </w:r>
      <w:r w:rsidRPr="00236970">
        <w:rPr>
          <w:rFonts w:ascii="Times New Roman" w:hAnsi="Times New Roman" w:cs="Times New Roman"/>
          <w:color w:val="231F20"/>
          <w:spacing w:val="17"/>
          <w:w w:val="105"/>
          <w:sz w:val="20"/>
          <w:szCs w:val="20"/>
        </w:rPr>
        <w:t xml:space="preserve">; </w:t>
      </w:r>
      <w:r w:rsidRPr="007D07BA">
        <w:rPr>
          <w:rFonts w:ascii="Times New Roman" w:hAnsi="Times New Roman" w:cs="Times New Roman"/>
          <w:color w:val="231F20"/>
          <w:w w:val="105"/>
          <w:sz w:val="20"/>
          <w:szCs w:val="20"/>
        </w:rPr>
        <w:t>A. Fung, “</w:t>
      </w:r>
      <w:proofErr w:type="spellStart"/>
      <w:r w:rsidRPr="007D07BA">
        <w:rPr>
          <w:rFonts w:ascii="Times New Roman" w:hAnsi="Times New Roman" w:cs="Times New Roman"/>
          <w:color w:val="231F20"/>
          <w:w w:val="105"/>
          <w:sz w:val="20"/>
          <w:szCs w:val="20"/>
        </w:rPr>
        <w:t>Minipublics</w:t>
      </w:r>
      <w:proofErr w:type="spellEnd"/>
      <w:r w:rsidRPr="007D07BA">
        <w:rPr>
          <w:rFonts w:ascii="Times New Roman" w:hAnsi="Times New Roman" w:cs="Times New Roman"/>
          <w:color w:val="231F20"/>
          <w:w w:val="105"/>
          <w:sz w:val="20"/>
          <w:szCs w:val="20"/>
        </w:rPr>
        <w:t xml:space="preserve">: deliberative designs and their consequences” in S. Rosenberg, </w:t>
      </w:r>
      <w:proofErr w:type="spellStart"/>
      <w:r w:rsidRPr="007D07BA">
        <w:rPr>
          <w:rFonts w:ascii="Times New Roman" w:hAnsi="Times New Roman" w:cs="Times New Roman"/>
          <w:color w:val="231F20"/>
          <w:w w:val="105"/>
          <w:sz w:val="20"/>
          <w:szCs w:val="20"/>
        </w:rPr>
        <w:t>ed</w:t>
      </w:r>
      <w:proofErr w:type="spellEnd"/>
      <w:r w:rsidRPr="007D07BA">
        <w:rPr>
          <w:rFonts w:ascii="Times New Roman" w:hAnsi="Times New Roman" w:cs="Times New Roman"/>
          <w:color w:val="231F20"/>
          <w:w w:val="105"/>
          <w:sz w:val="20"/>
          <w:szCs w:val="20"/>
        </w:rPr>
        <w:t xml:space="preserve">, </w:t>
      </w:r>
      <w:r w:rsidRPr="007D07BA">
        <w:rPr>
          <w:rFonts w:ascii="Times New Roman" w:hAnsi="Times New Roman" w:cs="Times New Roman"/>
          <w:i/>
          <w:color w:val="231F20"/>
          <w:w w:val="105"/>
          <w:sz w:val="20"/>
          <w:szCs w:val="20"/>
        </w:rPr>
        <w:t>Deliberation, Participation, and Democracy</w:t>
      </w:r>
      <w:r w:rsidRPr="007D07BA">
        <w:rPr>
          <w:rFonts w:ascii="Times New Roman" w:hAnsi="Times New Roman" w:cs="Times New Roman"/>
          <w:color w:val="231F20"/>
          <w:w w:val="105"/>
          <w:sz w:val="20"/>
          <w:szCs w:val="20"/>
        </w:rPr>
        <w:t xml:space="preserve"> </w:t>
      </w:r>
      <w:r>
        <w:rPr>
          <w:rFonts w:ascii="Times New Roman" w:hAnsi="Times New Roman" w:cs="Times New Roman"/>
          <w:color w:val="231F20"/>
          <w:w w:val="105"/>
          <w:sz w:val="20"/>
          <w:szCs w:val="20"/>
        </w:rPr>
        <w:t>(</w:t>
      </w:r>
      <w:r w:rsidRPr="007D07BA">
        <w:rPr>
          <w:rFonts w:ascii="Times New Roman" w:hAnsi="Times New Roman" w:cs="Times New Roman"/>
          <w:color w:val="231F20"/>
          <w:w w:val="105"/>
          <w:sz w:val="20"/>
          <w:szCs w:val="20"/>
        </w:rPr>
        <w:t>New York: Palgrave Macmillan, 2007</w:t>
      </w:r>
      <w:r>
        <w:rPr>
          <w:rFonts w:ascii="Times New Roman" w:hAnsi="Times New Roman" w:cs="Times New Roman"/>
          <w:color w:val="231F20"/>
          <w:w w:val="105"/>
          <w:sz w:val="20"/>
          <w:szCs w:val="20"/>
        </w:rPr>
        <w:t>)</w:t>
      </w:r>
      <w:r w:rsidRPr="007D07BA">
        <w:rPr>
          <w:rFonts w:ascii="Times New Roman" w:hAnsi="Times New Roman" w:cs="Times New Roman"/>
          <w:color w:val="231F20"/>
          <w:w w:val="105"/>
          <w:sz w:val="20"/>
          <w:szCs w:val="20"/>
        </w:rPr>
        <w:t>,</w:t>
      </w:r>
      <w:r>
        <w:rPr>
          <w:rFonts w:ascii="Times New Roman" w:hAnsi="Times New Roman" w:cs="Times New Roman"/>
          <w:color w:val="231F20"/>
          <w:w w:val="105"/>
          <w:sz w:val="20"/>
          <w:szCs w:val="20"/>
        </w:rPr>
        <w:t xml:space="preserve"> </w:t>
      </w:r>
      <w:r w:rsidRPr="00236970">
        <w:rPr>
          <w:rFonts w:ascii="Times New Roman" w:hAnsi="Times New Roman" w:cs="Times New Roman"/>
          <w:color w:val="231F20"/>
          <w:w w:val="105"/>
          <w:sz w:val="20"/>
          <w:szCs w:val="20"/>
        </w:rPr>
        <w:t>161,</w:t>
      </w:r>
      <w:r>
        <w:rPr>
          <w:rFonts w:ascii="Times New Roman" w:hAnsi="Times New Roman" w:cs="Times New Roman"/>
          <w:color w:val="231F20"/>
          <w:spacing w:val="16"/>
          <w:w w:val="105"/>
          <w:sz w:val="20"/>
          <w:szCs w:val="20"/>
        </w:rPr>
        <w:t xml:space="preserve"> </w:t>
      </w:r>
      <w:r w:rsidRPr="00236970">
        <w:rPr>
          <w:rFonts w:ascii="Times New Roman" w:hAnsi="Times New Roman" w:cs="Times New Roman"/>
          <w:color w:val="231F20"/>
          <w:w w:val="105"/>
          <w:sz w:val="20"/>
          <w:szCs w:val="20"/>
        </w:rPr>
        <w:t>165;</w:t>
      </w:r>
      <w:r>
        <w:rPr>
          <w:rFonts w:ascii="Times New Roman" w:hAnsi="Times New Roman" w:cs="Times New Roman"/>
          <w:color w:val="231F20"/>
          <w:spacing w:val="17"/>
          <w:w w:val="105"/>
          <w:sz w:val="20"/>
          <w:szCs w:val="20"/>
        </w:rPr>
        <w:t xml:space="preserve"> E. Ghosh, </w:t>
      </w:r>
      <w:r w:rsidRPr="007D07BA">
        <w:rPr>
          <w:rFonts w:ascii="Times New Roman" w:hAnsi="Times New Roman" w:cs="Times New Roman"/>
          <w:color w:val="231F20"/>
          <w:spacing w:val="17"/>
          <w:w w:val="105"/>
          <w:sz w:val="20"/>
          <w:szCs w:val="20"/>
        </w:rPr>
        <w:t xml:space="preserve">“Deliberative democracy and the </w:t>
      </w:r>
      <w:proofErr w:type="spellStart"/>
      <w:r w:rsidRPr="007D07BA">
        <w:rPr>
          <w:rFonts w:ascii="Times New Roman" w:hAnsi="Times New Roman" w:cs="Times New Roman"/>
          <w:color w:val="231F20"/>
          <w:spacing w:val="17"/>
          <w:w w:val="105"/>
          <w:sz w:val="20"/>
          <w:szCs w:val="20"/>
        </w:rPr>
        <w:t>countermajoritarian</w:t>
      </w:r>
      <w:proofErr w:type="spellEnd"/>
      <w:r w:rsidRPr="007D07BA">
        <w:rPr>
          <w:rFonts w:ascii="Times New Roman" w:hAnsi="Times New Roman" w:cs="Times New Roman"/>
          <w:color w:val="231F20"/>
          <w:spacing w:val="17"/>
          <w:w w:val="105"/>
          <w:sz w:val="20"/>
          <w:szCs w:val="20"/>
        </w:rPr>
        <w:t xml:space="preserve"> difficulty: Considering constitutional juries” </w:t>
      </w:r>
      <w:r w:rsidRPr="007D07BA">
        <w:rPr>
          <w:rFonts w:ascii="Times New Roman" w:hAnsi="Times New Roman" w:cs="Times New Roman"/>
          <w:i/>
          <w:color w:val="231F20"/>
          <w:spacing w:val="17"/>
          <w:w w:val="105"/>
          <w:sz w:val="20"/>
          <w:szCs w:val="20"/>
        </w:rPr>
        <w:t>Oxford Journal of Legal Studies</w:t>
      </w:r>
      <w:r w:rsidRPr="007D07BA">
        <w:rPr>
          <w:rFonts w:ascii="Times New Roman" w:hAnsi="Times New Roman" w:cs="Times New Roman"/>
          <w:color w:val="231F20"/>
          <w:spacing w:val="17"/>
          <w:w w:val="105"/>
          <w:sz w:val="20"/>
          <w:szCs w:val="20"/>
        </w:rPr>
        <w:t xml:space="preserve"> 30 (2010)</w:t>
      </w:r>
      <w:r>
        <w:rPr>
          <w:rFonts w:ascii="Times New Roman" w:hAnsi="Times New Roman" w:cs="Times New Roman"/>
          <w:color w:val="231F20"/>
          <w:spacing w:val="17"/>
          <w:w w:val="105"/>
          <w:sz w:val="20"/>
          <w:szCs w:val="20"/>
        </w:rPr>
        <w:t>, 327-359</w:t>
      </w:r>
      <w:r w:rsidRPr="00236970">
        <w:rPr>
          <w:rFonts w:ascii="Times New Roman" w:hAnsi="Times New Roman" w:cs="Times New Roman"/>
          <w:color w:val="231F20"/>
          <w:spacing w:val="17"/>
          <w:w w:val="105"/>
          <w:sz w:val="20"/>
          <w:szCs w:val="20"/>
        </w:rPr>
        <w:t xml:space="preserve">; </w:t>
      </w:r>
      <w:r w:rsidRPr="00A608D1">
        <w:rPr>
          <w:rFonts w:ascii="Times New Roman" w:hAnsi="Times New Roman" w:cs="Times New Roman"/>
          <w:color w:val="231F20"/>
          <w:w w:val="105"/>
          <w:sz w:val="20"/>
          <w:szCs w:val="20"/>
        </w:rPr>
        <w:t xml:space="preserve">R. </w:t>
      </w:r>
      <w:proofErr w:type="spellStart"/>
      <w:r w:rsidRPr="00A608D1">
        <w:rPr>
          <w:rFonts w:ascii="Times New Roman" w:hAnsi="Times New Roman" w:cs="Times New Roman"/>
          <w:color w:val="231F20"/>
          <w:w w:val="105"/>
          <w:sz w:val="20"/>
          <w:szCs w:val="20"/>
        </w:rPr>
        <w:t>Goodin</w:t>
      </w:r>
      <w:proofErr w:type="spellEnd"/>
      <w:r w:rsidRPr="00A608D1">
        <w:rPr>
          <w:rFonts w:ascii="Times New Roman" w:hAnsi="Times New Roman" w:cs="Times New Roman"/>
          <w:color w:val="231F20"/>
          <w:w w:val="105"/>
          <w:sz w:val="20"/>
          <w:szCs w:val="20"/>
        </w:rPr>
        <w:t xml:space="preserve"> and J. S. </w:t>
      </w:r>
      <w:proofErr w:type="spellStart"/>
      <w:r w:rsidRPr="00A608D1">
        <w:rPr>
          <w:rFonts w:ascii="Times New Roman" w:hAnsi="Times New Roman" w:cs="Times New Roman"/>
          <w:color w:val="231F20"/>
          <w:w w:val="105"/>
          <w:sz w:val="20"/>
          <w:szCs w:val="20"/>
        </w:rPr>
        <w:t>Dryzek</w:t>
      </w:r>
      <w:proofErr w:type="spellEnd"/>
      <w:r w:rsidRPr="00A608D1">
        <w:rPr>
          <w:rFonts w:ascii="Times New Roman" w:hAnsi="Times New Roman" w:cs="Times New Roman"/>
          <w:color w:val="231F20"/>
          <w:w w:val="105"/>
          <w:sz w:val="20"/>
          <w:szCs w:val="20"/>
        </w:rPr>
        <w:t xml:space="preserve">, “Deliberative impacts: the macro-political uptake of mini-publics” </w:t>
      </w:r>
      <w:r w:rsidRPr="00A608D1">
        <w:rPr>
          <w:rFonts w:ascii="Times New Roman" w:hAnsi="Times New Roman" w:cs="Times New Roman"/>
          <w:i/>
          <w:color w:val="231F20"/>
          <w:w w:val="105"/>
          <w:sz w:val="20"/>
          <w:szCs w:val="20"/>
        </w:rPr>
        <w:t>Politics and Society</w:t>
      </w:r>
      <w:r w:rsidRPr="00A608D1">
        <w:rPr>
          <w:rFonts w:ascii="Times New Roman" w:hAnsi="Times New Roman" w:cs="Times New Roman"/>
          <w:color w:val="231F20"/>
          <w:w w:val="105"/>
          <w:sz w:val="20"/>
          <w:szCs w:val="20"/>
        </w:rPr>
        <w:t xml:space="preserve"> 34 (2006), </w:t>
      </w:r>
      <w:r w:rsidRPr="00236970">
        <w:rPr>
          <w:rFonts w:ascii="Times New Roman" w:eastAsia="Times New Roman" w:hAnsi="Times New Roman" w:cs="Times New Roman"/>
          <w:color w:val="231F20"/>
          <w:w w:val="105"/>
          <w:sz w:val="20"/>
          <w:szCs w:val="20"/>
        </w:rPr>
        <w:t>225;</w:t>
      </w:r>
      <w:r w:rsidRPr="00236970">
        <w:rPr>
          <w:rFonts w:ascii="Times New Roman" w:eastAsia="Times New Roman" w:hAnsi="Times New Roman" w:cs="Times New Roman"/>
          <w:color w:val="231F20"/>
          <w:spacing w:val="27"/>
          <w:w w:val="105"/>
          <w:sz w:val="20"/>
          <w:szCs w:val="20"/>
        </w:rPr>
        <w:t xml:space="preserve"> </w:t>
      </w:r>
      <w:r w:rsidRPr="00090745">
        <w:rPr>
          <w:rFonts w:ascii="Times New Roman" w:hAnsi="Times New Roman" w:cs="Times New Roman"/>
          <w:sz w:val="20"/>
          <w:szCs w:val="20"/>
        </w:rPr>
        <w:t xml:space="preserve">E. </w:t>
      </w:r>
      <w:proofErr w:type="spellStart"/>
      <w:r w:rsidRPr="00090745">
        <w:rPr>
          <w:rFonts w:ascii="Times New Roman" w:hAnsi="Times New Roman" w:cs="Times New Roman"/>
          <w:sz w:val="20"/>
          <w:szCs w:val="20"/>
        </w:rPr>
        <w:t>Leib</w:t>
      </w:r>
      <w:proofErr w:type="spellEnd"/>
      <w:r w:rsidRPr="00090745">
        <w:rPr>
          <w:rFonts w:ascii="Times New Roman" w:hAnsi="Times New Roman" w:cs="Times New Roman"/>
          <w:sz w:val="20"/>
          <w:szCs w:val="20"/>
        </w:rPr>
        <w:t xml:space="preserve">, </w:t>
      </w:r>
      <w:r w:rsidRPr="00090745">
        <w:rPr>
          <w:rFonts w:ascii="Times New Roman" w:hAnsi="Times New Roman" w:cs="Times New Roman"/>
          <w:i/>
          <w:sz w:val="20"/>
          <w:szCs w:val="20"/>
        </w:rPr>
        <w:t>Deliberative Democracy in America: A Proposal for a Popular Branch of Government</w:t>
      </w:r>
      <w:r w:rsidRPr="00090745">
        <w:rPr>
          <w:rFonts w:ascii="Times New Roman" w:hAnsi="Times New Roman" w:cs="Times New Roman"/>
          <w:sz w:val="20"/>
          <w:szCs w:val="20"/>
        </w:rPr>
        <w:t xml:space="preserve"> </w:t>
      </w:r>
      <w:r>
        <w:rPr>
          <w:rFonts w:ascii="Times New Roman" w:hAnsi="Times New Roman" w:cs="Times New Roman"/>
          <w:sz w:val="20"/>
          <w:szCs w:val="20"/>
        </w:rPr>
        <w:t>(</w:t>
      </w:r>
      <w:r w:rsidRPr="00090745">
        <w:rPr>
          <w:rFonts w:ascii="Times New Roman" w:hAnsi="Times New Roman" w:cs="Times New Roman"/>
          <w:sz w:val="20"/>
          <w:szCs w:val="20"/>
        </w:rPr>
        <w:t>University Park: Penn State University Press, 2004</w:t>
      </w:r>
      <w:r>
        <w:rPr>
          <w:rFonts w:ascii="Times New Roman" w:hAnsi="Times New Roman" w:cs="Times New Roman"/>
          <w:sz w:val="20"/>
          <w:szCs w:val="20"/>
        </w:rPr>
        <w:t>)</w:t>
      </w:r>
      <w:r w:rsidRPr="00236970">
        <w:rPr>
          <w:rFonts w:ascii="Times New Roman" w:hAnsi="Times New Roman" w:cs="Times New Roman"/>
          <w:sz w:val="20"/>
          <w:szCs w:val="20"/>
        </w:rPr>
        <w:t>;</w:t>
      </w:r>
      <w:r w:rsidRPr="00236970">
        <w:rPr>
          <w:rFonts w:ascii="Times New Roman" w:eastAsia="Times New Roman" w:hAnsi="Times New Roman" w:cs="Times New Roman"/>
          <w:color w:val="231F20"/>
          <w:spacing w:val="27"/>
          <w:w w:val="105"/>
          <w:sz w:val="20"/>
          <w:szCs w:val="20"/>
        </w:rPr>
        <w:t xml:space="preserve"> </w:t>
      </w:r>
      <w:r w:rsidRPr="00090745">
        <w:rPr>
          <w:rFonts w:ascii="Times New Roman" w:eastAsia="Times New Roman" w:hAnsi="Times New Roman" w:cs="Times New Roman"/>
          <w:color w:val="231F20"/>
          <w:w w:val="105"/>
          <w:sz w:val="20"/>
          <w:szCs w:val="20"/>
        </w:rPr>
        <w:t xml:space="preserve">S. Levinson, “Democracy and the extended republic: reflections on the </w:t>
      </w:r>
      <w:proofErr w:type="spellStart"/>
      <w:r w:rsidRPr="00090745">
        <w:rPr>
          <w:rFonts w:ascii="Times New Roman" w:eastAsia="Times New Roman" w:hAnsi="Times New Roman" w:cs="Times New Roman"/>
          <w:color w:val="231F20"/>
          <w:w w:val="105"/>
          <w:sz w:val="20"/>
          <w:szCs w:val="20"/>
        </w:rPr>
        <w:t>Fishkian</w:t>
      </w:r>
      <w:proofErr w:type="spellEnd"/>
      <w:r w:rsidRPr="00090745">
        <w:rPr>
          <w:rFonts w:ascii="Times New Roman" w:eastAsia="Times New Roman" w:hAnsi="Times New Roman" w:cs="Times New Roman"/>
          <w:color w:val="231F20"/>
          <w:w w:val="105"/>
          <w:sz w:val="20"/>
          <w:szCs w:val="20"/>
        </w:rPr>
        <w:t xml:space="preserve"> project” </w:t>
      </w:r>
      <w:r w:rsidRPr="00090745">
        <w:rPr>
          <w:rFonts w:ascii="Times New Roman" w:eastAsia="Times New Roman" w:hAnsi="Times New Roman" w:cs="Times New Roman"/>
          <w:i/>
          <w:color w:val="231F20"/>
          <w:w w:val="105"/>
          <w:sz w:val="20"/>
          <w:szCs w:val="20"/>
        </w:rPr>
        <w:t>The Good Society</w:t>
      </w:r>
      <w:r w:rsidRPr="00090745">
        <w:rPr>
          <w:rFonts w:ascii="Times New Roman" w:eastAsia="Times New Roman" w:hAnsi="Times New Roman" w:cs="Times New Roman"/>
          <w:color w:val="231F20"/>
          <w:w w:val="105"/>
          <w:sz w:val="20"/>
          <w:szCs w:val="20"/>
        </w:rPr>
        <w:t xml:space="preserve"> 19 (2010)</w:t>
      </w:r>
      <w:r w:rsidRPr="00236970">
        <w:rPr>
          <w:rFonts w:ascii="Times New Roman" w:eastAsia="Times New Roman" w:hAnsi="Times New Roman" w:cs="Times New Roman"/>
          <w:color w:val="231F20"/>
          <w:w w:val="105"/>
          <w:sz w:val="20"/>
          <w:szCs w:val="20"/>
        </w:rPr>
        <w:t>,</w:t>
      </w:r>
      <w:r w:rsidRPr="00236970">
        <w:rPr>
          <w:rFonts w:ascii="Times New Roman" w:eastAsia="Times New Roman" w:hAnsi="Times New Roman" w:cs="Times New Roman"/>
          <w:color w:val="231F20"/>
          <w:spacing w:val="28"/>
          <w:w w:val="105"/>
          <w:sz w:val="20"/>
          <w:szCs w:val="20"/>
        </w:rPr>
        <w:t xml:space="preserve"> </w:t>
      </w:r>
      <w:r w:rsidRPr="00236970">
        <w:rPr>
          <w:rFonts w:ascii="Times New Roman" w:eastAsia="Times New Roman" w:hAnsi="Times New Roman" w:cs="Times New Roman"/>
          <w:color w:val="231F20"/>
          <w:w w:val="105"/>
          <w:sz w:val="20"/>
          <w:szCs w:val="20"/>
        </w:rPr>
        <w:t>66;</w:t>
      </w:r>
      <w:r w:rsidRPr="00236970">
        <w:rPr>
          <w:rFonts w:ascii="Times New Roman" w:eastAsia="Times New Roman" w:hAnsi="Times New Roman" w:cs="Times New Roman"/>
          <w:color w:val="231F20"/>
          <w:spacing w:val="28"/>
          <w:w w:val="105"/>
          <w:sz w:val="20"/>
          <w:szCs w:val="20"/>
        </w:rPr>
        <w:t xml:space="preserve"> </w:t>
      </w:r>
      <w:r w:rsidRPr="003B0655">
        <w:rPr>
          <w:rFonts w:ascii="Times New Roman" w:eastAsia="Times New Roman" w:hAnsi="Times New Roman" w:cs="Times New Roman"/>
          <w:color w:val="231F20"/>
          <w:w w:val="105"/>
          <w:sz w:val="20"/>
          <w:szCs w:val="20"/>
        </w:rPr>
        <w:t xml:space="preserve">M. </w:t>
      </w:r>
      <w:proofErr w:type="spellStart"/>
      <w:r w:rsidRPr="003B0655">
        <w:rPr>
          <w:rFonts w:ascii="Times New Roman" w:eastAsia="Times New Roman" w:hAnsi="Times New Roman" w:cs="Times New Roman"/>
          <w:color w:val="231F20"/>
          <w:w w:val="105"/>
          <w:sz w:val="20"/>
          <w:szCs w:val="20"/>
        </w:rPr>
        <w:t>MacKenzie</w:t>
      </w:r>
      <w:proofErr w:type="spellEnd"/>
      <w:r w:rsidRPr="003B0655">
        <w:rPr>
          <w:rFonts w:ascii="Times New Roman" w:eastAsia="Times New Roman" w:hAnsi="Times New Roman" w:cs="Times New Roman"/>
          <w:color w:val="231F20"/>
          <w:w w:val="105"/>
          <w:sz w:val="20"/>
          <w:szCs w:val="20"/>
        </w:rPr>
        <w:t xml:space="preserve"> and M. Warren, “Two trust-based uses of </w:t>
      </w:r>
      <w:proofErr w:type="spellStart"/>
      <w:r w:rsidRPr="003B0655">
        <w:rPr>
          <w:rFonts w:ascii="Times New Roman" w:eastAsia="Times New Roman" w:hAnsi="Times New Roman" w:cs="Times New Roman"/>
          <w:color w:val="231F20"/>
          <w:w w:val="105"/>
          <w:sz w:val="20"/>
          <w:szCs w:val="20"/>
        </w:rPr>
        <w:t>minipublics</w:t>
      </w:r>
      <w:proofErr w:type="spellEnd"/>
      <w:r w:rsidRPr="003B0655">
        <w:rPr>
          <w:rFonts w:ascii="Times New Roman" w:eastAsia="Times New Roman" w:hAnsi="Times New Roman" w:cs="Times New Roman"/>
          <w:color w:val="231F20"/>
          <w:w w:val="105"/>
          <w:sz w:val="20"/>
          <w:szCs w:val="20"/>
        </w:rPr>
        <w:t xml:space="preserve"> in democratic systems” in J. </w:t>
      </w:r>
      <w:proofErr w:type="spellStart"/>
      <w:r w:rsidRPr="003B0655">
        <w:rPr>
          <w:rFonts w:ascii="Times New Roman" w:eastAsia="Times New Roman" w:hAnsi="Times New Roman" w:cs="Times New Roman"/>
          <w:color w:val="231F20"/>
          <w:w w:val="105"/>
          <w:sz w:val="20"/>
          <w:szCs w:val="20"/>
        </w:rPr>
        <w:t>Mansbridge</w:t>
      </w:r>
      <w:proofErr w:type="spellEnd"/>
      <w:r w:rsidRPr="003B0655">
        <w:rPr>
          <w:rFonts w:ascii="Times New Roman" w:eastAsia="Times New Roman" w:hAnsi="Times New Roman" w:cs="Times New Roman"/>
          <w:color w:val="231F20"/>
          <w:w w:val="105"/>
          <w:sz w:val="20"/>
          <w:szCs w:val="20"/>
        </w:rPr>
        <w:t xml:space="preserve"> and J. Parkinson, </w:t>
      </w:r>
      <w:proofErr w:type="spellStart"/>
      <w:r w:rsidRPr="003B0655">
        <w:rPr>
          <w:rFonts w:ascii="Times New Roman" w:eastAsia="Times New Roman" w:hAnsi="Times New Roman" w:cs="Times New Roman"/>
          <w:color w:val="231F20"/>
          <w:w w:val="105"/>
          <w:sz w:val="20"/>
          <w:szCs w:val="20"/>
        </w:rPr>
        <w:t>eds</w:t>
      </w:r>
      <w:proofErr w:type="spellEnd"/>
      <w:r w:rsidRPr="003B0655">
        <w:rPr>
          <w:rFonts w:ascii="Times New Roman" w:eastAsia="Times New Roman" w:hAnsi="Times New Roman" w:cs="Times New Roman"/>
          <w:color w:val="231F20"/>
          <w:w w:val="105"/>
          <w:sz w:val="20"/>
          <w:szCs w:val="20"/>
        </w:rPr>
        <w:t xml:space="preserve">, </w:t>
      </w:r>
      <w:r w:rsidRPr="003B0655">
        <w:rPr>
          <w:rFonts w:ascii="Times New Roman" w:eastAsia="Times New Roman" w:hAnsi="Times New Roman" w:cs="Times New Roman"/>
          <w:i/>
          <w:color w:val="231F20"/>
          <w:w w:val="105"/>
          <w:sz w:val="20"/>
          <w:szCs w:val="20"/>
        </w:rPr>
        <w:t>Deliberative Systems</w:t>
      </w:r>
      <w:r w:rsidRPr="003B0655">
        <w:rPr>
          <w:rFonts w:ascii="Times New Roman" w:eastAsia="Times New Roman" w:hAnsi="Times New Roman" w:cs="Times New Roman"/>
          <w:color w:val="231F20"/>
          <w:w w:val="105"/>
          <w:sz w:val="20"/>
          <w:szCs w:val="20"/>
        </w:rPr>
        <w:t xml:space="preserve"> </w:t>
      </w:r>
      <w:r>
        <w:rPr>
          <w:rFonts w:ascii="Times New Roman" w:eastAsia="Times New Roman" w:hAnsi="Times New Roman" w:cs="Times New Roman"/>
          <w:color w:val="231F20"/>
          <w:w w:val="105"/>
          <w:sz w:val="20"/>
          <w:szCs w:val="20"/>
        </w:rPr>
        <w:t>(</w:t>
      </w:r>
      <w:r w:rsidRPr="003B0655">
        <w:rPr>
          <w:rFonts w:ascii="Times New Roman" w:eastAsia="Times New Roman" w:hAnsi="Times New Roman" w:cs="Times New Roman"/>
          <w:color w:val="231F20"/>
          <w:w w:val="105"/>
          <w:sz w:val="20"/>
          <w:szCs w:val="20"/>
        </w:rPr>
        <w:t>Cambridge: Cambridge University Press, 2012</w:t>
      </w:r>
      <w:r>
        <w:rPr>
          <w:rFonts w:ascii="Times New Roman" w:eastAsia="Times New Roman" w:hAnsi="Times New Roman" w:cs="Times New Roman"/>
          <w:color w:val="231F20"/>
          <w:w w:val="105"/>
          <w:sz w:val="20"/>
          <w:szCs w:val="20"/>
        </w:rPr>
        <w:t>)</w:t>
      </w:r>
      <w:r w:rsidRPr="003B0655">
        <w:rPr>
          <w:rFonts w:ascii="Times New Roman" w:eastAsia="Times New Roman" w:hAnsi="Times New Roman" w:cs="Times New Roman"/>
          <w:color w:val="231F20"/>
          <w:w w:val="105"/>
          <w:sz w:val="20"/>
          <w:szCs w:val="20"/>
        </w:rPr>
        <w:t>, 95-124</w:t>
      </w:r>
      <w:r w:rsidRPr="00236970">
        <w:rPr>
          <w:rFonts w:ascii="Times New Roman" w:eastAsia="Times New Roman" w:hAnsi="Times New Roman" w:cs="Times New Roman"/>
          <w:color w:val="231F20"/>
          <w:w w:val="105"/>
          <w:sz w:val="20"/>
          <w:szCs w:val="20"/>
        </w:rPr>
        <w:t>;</w:t>
      </w:r>
      <w:r w:rsidRPr="00236970">
        <w:rPr>
          <w:rFonts w:ascii="Times New Roman" w:eastAsia="Times New Roman" w:hAnsi="Times New Roman" w:cs="Times New Roman"/>
          <w:color w:val="231F20"/>
          <w:spacing w:val="28"/>
          <w:w w:val="105"/>
          <w:sz w:val="20"/>
          <w:szCs w:val="20"/>
        </w:rPr>
        <w:t xml:space="preserve"> </w:t>
      </w:r>
      <w:r w:rsidRPr="00AE3194">
        <w:rPr>
          <w:rFonts w:ascii="Times New Roman" w:eastAsia="Times New Roman" w:hAnsi="Times New Roman" w:cs="Times New Roman"/>
          <w:color w:val="231F20"/>
          <w:w w:val="105"/>
          <w:sz w:val="20"/>
          <w:szCs w:val="20"/>
        </w:rPr>
        <w:t xml:space="preserve">P. Pettit, “Depoliticizing democracy” in </w:t>
      </w:r>
      <w:proofErr w:type="spellStart"/>
      <w:r w:rsidRPr="00AE3194">
        <w:rPr>
          <w:rFonts w:ascii="Times New Roman" w:eastAsia="Times New Roman" w:hAnsi="Times New Roman" w:cs="Times New Roman"/>
          <w:color w:val="231F20"/>
          <w:w w:val="105"/>
          <w:sz w:val="20"/>
          <w:szCs w:val="20"/>
        </w:rPr>
        <w:t>Besson</w:t>
      </w:r>
      <w:proofErr w:type="spellEnd"/>
      <w:r w:rsidRPr="00AE3194">
        <w:rPr>
          <w:rFonts w:ascii="Times New Roman" w:eastAsia="Times New Roman" w:hAnsi="Times New Roman" w:cs="Times New Roman"/>
          <w:color w:val="231F20"/>
          <w:w w:val="105"/>
          <w:sz w:val="20"/>
          <w:szCs w:val="20"/>
        </w:rPr>
        <w:t xml:space="preserve"> and </w:t>
      </w:r>
      <w:proofErr w:type="spellStart"/>
      <w:r w:rsidRPr="00AE3194">
        <w:rPr>
          <w:rFonts w:ascii="Times New Roman" w:eastAsia="Times New Roman" w:hAnsi="Times New Roman" w:cs="Times New Roman"/>
          <w:color w:val="231F20"/>
          <w:w w:val="105"/>
          <w:sz w:val="20"/>
          <w:szCs w:val="20"/>
        </w:rPr>
        <w:t>Martí</w:t>
      </w:r>
      <w:proofErr w:type="spellEnd"/>
      <w:r w:rsidRPr="00AE3194">
        <w:rPr>
          <w:rFonts w:ascii="Times New Roman" w:eastAsia="Times New Roman" w:hAnsi="Times New Roman" w:cs="Times New Roman"/>
          <w:color w:val="231F20"/>
          <w:w w:val="105"/>
          <w:sz w:val="20"/>
          <w:szCs w:val="20"/>
        </w:rPr>
        <w:t xml:space="preserve"> 2006, 93-106</w:t>
      </w:r>
      <w:r w:rsidRPr="00236970">
        <w:rPr>
          <w:rFonts w:ascii="Times New Roman" w:eastAsia="Times New Roman" w:hAnsi="Times New Roman" w:cs="Times New Roman"/>
          <w:color w:val="231F20"/>
          <w:w w:val="105"/>
          <w:sz w:val="20"/>
          <w:szCs w:val="20"/>
        </w:rPr>
        <w:t>;</w:t>
      </w:r>
      <w:r w:rsidRPr="00236970">
        <w:rPr>
          <w:rFonts w:ascii="Times New Roman" w:eastAsia="Times New Roman" w:hAnsi="Times New Roman" w:cs="Times New Roman"/>
          <w:color w:val="231F20"/>
          <w:spacing w:val="21"/>
          <w:w w:val="109"/>
          <w:sz w:val="20"/>
          <w:szCs w:val="20"/>
        </w:rPr>
        <w:t xml:space="preserve"> </w:t>
      </w:r>
      <w:r w:rsidRPr="00AE3194">
        <w:rPr>
          <w:rFonts w:ascii="Times New Roman" w:eastAsia="Times New Roman" w:hAnsi="Times New Roman" w:cs="Times New Roman"/>
          <w:color w:val="231F20"/>
          <w:w w:val="105"/>
          <w:sz w:val="20"/>
          <w:szCs w:val="20"/>
        </w:rPr>
        <w:t xml:space="preserve">P. Pettit, </w:t>
      </w:r>
      <w:r w:rsidRPr="00AE3194">
        <w:rPr>
          <w:rFonts w:ascii="Times New Roman" w:eastAsia="Times New Roman" w:hAnsi="Times New Roman" w:cs="Times New Roman"/>
          <w:i/>
          <w:color w:val="231F20"/>
          <w:w w:val="105"/>
          <w:sz w:val="20"/>
          <w:szCs w:val="20"/>
        </w:rPr>
        <w:t>On the People’s Terms</w:t>
      </w:r>
      <w:r w:rsidRPr="00AE3194">
        <w:rPr>
          <w:rFonts w:ascii="Times New Roman" w:eastAsia="Times New Roman" w:hAnsi="Times New Roman" w:cs="Times New Roman"/>
          <w:color w:val="231F20"/>
          <w:w w:val="105"/>
          <w:sz w:val="20"/>
          <w:szCs w:val="20"/>
        </w:rPr>
        <w:t xml:space="preserve"> </w:t>
      </w:r>
      <w:r>
        <w:rPr>
          <w:rFonts w:ascii="Times New Roman" w:eastAsia="Times New Roman" w:hAnsi="Times New Roman" w:cs="Times New Roman"/>
          <w:color w:val="231F20"/>
          <w:w w:val="105"/>
          <w:sz w:val="20"/>
          <w:szCs w:val="20"/>
        </w:rPr>
        <w:t>(</w:t>
      </w:r>
      <w:r w:rsidRPr="00AE3194">
        <w:rPr>
          <w:rFonts w:ascii="Times New Roman" w:eastAsia="Times New Roman" w:hAnsi="Times New Roman" w:cs="Times New Roman"/>
          <w:color w:val="231F20"/>
          <w:w w:val="105"/>
          <w:sz w:val="20"/>
          <w:szCs w:val="20"/>
        </w:rPr>
        <w:t>Cambridge: Cambridge University Press, 2013</w:t>
      </w:r>
      <w:r>
        <w:rPr>
          <w:rFonts w:ascii="Times New Roman" w:eastAsia="Times New Roman" w:hAnsi="Times New Roman" w:cs="Times New Roman"/>
          <w:color w:val="231F20"/>
          <w:w w:val="105"/>
          <w:sz w:val="20"/>
          <w:szCs w:val="20"/>
        </w:rPr>
        <w:t>)</w:t>
      </w:r>
      <w:r w:rsidRPr="00236970">
        <w:rPr>
          <w:rFonts w:ascii="Times New Roman" w:eastAsia="Times New Roman" w:hAnsi="Times New Roman" w:cs="Times New Roman"/>
          <w:color w:val="231F20"/>
          <w:w w:val="105"/>
          <w:sz w:val="20"/>
          <w:szCs w:val="20"/>
        </w:rPr>
        <w:t>;</w:t>
      </w:r>
      <w:r w:rsidRPr="00236970">
        <w:rPr>
          <w:rFonts w:ascii="Times New Roman" w:eastAsia="Times New Roman" w:hAnsi="Times New Roman" w:cs="Times New Roman"/>
          <w:color w:val="231F20"/>
          <w:spacing w:val="38"/>
          <w:w w:val="105"/>
          <w:sz w:val="20"/>
          <w:szCs w:val="20"/>
        </w:rPr>
        <w:t xml:space="preserve"> </w:t>
      </w:r>
      <w:r w:rsidRPr="00F07F32">
        <w:rPr>
          <w:rFonts w:ascii="Times New Roman" w:eastAsia="Times New Roman" w:hAnsi="Times New Roman" w:cs="Times New Roman"/>
          <w:color w:val="231F20"/>
          <w:spacing w:val="-3"/>
          <w:w w:val="105"/>
          <w:sz w:val="20"/>
          <w:szCs w:val="20"/>
        </w:rPr>
        <w:t xml:space="preserve">W. </w:t>
      </w:r>
      <w:proofErr w:type="spellStart"/>
      <w:r w:rsidRPr="00F07F32">
        <w:rPr>
          <w:rFonts w:ascii="Times New Roman" w:eastAsia="Times New Roman" w:hAnsi="Times New Roman" w:cs="Times New Roman"/>
          <w:color w:val="231F20"/>
          <w:spacing w:val="-3"/>
          <w:w w:val="105"/>
          <w:sz w:val="20"/>
          <w:szCs w:val="20"/>
        </w:rPr>
        <w:t>Talbott</w:t>
      </w:r>
      <w:proofErr w:type="spellEnd"/>
      <w:r w:rsidRPr="00F07F32">
        <w:rPr>
          <w:rFonts w:ascii="Times New Roman" w:eastAsia="Times New Roman" w:hAnsi="Times New Roman" w:cs="Times New Roman"/>
          <w:color w:val="231F20"/>
          <w:spacing w:val="-3"/>
          <w:w w:val="105"/>
          <w:sz w:val="20"/>
          <w:szCs w:val="20"/>
        </w:rPr>
        <w:t xml:space="preserve">, </w:t>
      </w:r>
      <w:r>
        <w:rPr>
          <w:rFonts w:ascii="Times New Roman" w:eastAsia="Times New Roman" w:hAnsi="Times New Roman" w:cs="Times New Roman"/>
          <w:i/>
          <w:color w:val="231F20"/>
          <w:spacing w:val="-3"/>
          <w:w w:val="105"/>
          <w:sz w:val="20"/>
          <w:szCs w:val="20"/>
        </w:rPr>
        <w:t>Human</w:t>
      </w:r>
      <w:r w:rsidRPr="00F07F32">
        <w:rPr>
          <w:rFonts w:ascii="Times New Roman" w:eastAsia="Times New Roman" w:hAnsi="Times New Roman" w:cs="Times New Roman"/>
          <w:i/>
          <w:color w:val="231F20"/>
          <w:spacing w:val="-3"/>
          <w:w w:val="105"/>
          <w:sz w:val="20"/>
          <w:szCs w:val="20"/>
        </w:rPr>
        <w:t xml:space="preserve"> Rights  and  Human  Well-Being</w:t>
      </w:r>
      <w:r w:rsidRPr="00F07F32">
        <w:rPr>
          <w:rFonts w:ascii="Times New Roman" w:eastAsia="Times New Roman" w:hAnsi="Times New Roman" w:cs="Times New Roman"/>
          <w:color w:val="231F20"/>
          <w:spacing w:val="-3"/>
          <w:w w:val="105"/>
          <w:sz w:val="20"/>
          <w:szCs w:val="20"/>
        </w:rPr>
        <w:t xml:space="preserve"> </w:t>
      </w:r>
      <w:r>
        <w:rPr>
          <w:rFonts w:ascii="Times New Roman" w:eastAsia="Times New Roman" w:hAnsi="Times New Roman" w:cs="Times New Roman"/>
          <w:color w:val="231F20"/>
          <w:spacing w:val="-3"/>
          <w:w w:val="105"/>
          <w:sz w:val="20"/>
          <w:szCs w:val="20"/>
        </w:rPr>
        <w:t>(</w:t>
      </w:r>
      <w:r w:rsidRPr="00F07F32">
        <w:rPr>
          <w:rFonts w:ascii="Times New Roman" w:eastAsia="Times New Roman" w:hAnsi="Times New Roman" w:cs="Times New Roman"/>
          <w:color w:val="231F20"/>
          <w:spacing w:val="-3"/>
          <w:w w:val="105"/>
          <w:sz w:val="20"/>
          <w:szCs w:val="20"/>
        </w:rPr>
        <w:t>Oxford: Oxford University Press, 2010</w:t>
      </w:r>
      <w:r>
        <w:rPr>
          <w:rFonts w:ascii="Times New Roman" w:eastAsia="Times New Roman" w:hAnsi="Times New Roman" w:cs="Times New Roman"/>
          <w:color w:val="231F20"/>
          <w:spacing w:val="-3"/>
          <w:w w:val="105"/>
          <w:sz w:val="20"/>
          <w:szCs w:val="20"/>
        </w:rPr>
        <w:t>)</w:t>
      </w:r>
      <w:r w:rsidRPr="00236970">
        <w:rPr>
          <w:rFonts w:ascii="Times New Roman" w:eastAsia="Times New Roman" w:hAnsi="Times New Roman" w:cs="Times New Roman"/>
          <w:color w:val="231F20"/>
          <w:w w:val="105"/>
          <w:sz w:val="20"/>
          <w:szCs w:val="20"/>
        </w:rPr>
        <w:t>.</w:t>
      </w:r>
      <w:r w:rsidRPr="00236970">
        <w:rPr>
          <w:rFonts w:ascii="Times New Roman" w:hAnsi="Times New Roman" w:cs="Times New Roman"/>
          <w:sz w:val="20"/>
          <w:szCs w:val="20"/>
        </w:rPr>
        <w:t xml:space="preserve"> For examples of the second kind see e.g. </w:t>
      </w:r>
      <w:r w:rsidRPr="00D30D9F">
        <w:rPr>
          <w:rFonts w:ascii="Times New Roman" w:hAnsi="Times New Roman" w:cs="Times New Roman"/>
          <w:sz w:val="20"/>
          <w:szCs w:val="20"/>
        </w:rPr>
        <w:t xml:space="preserve">J. S. </w:t>
      </w:r>
      <w:proofErr w:type="spellStart"/>
      <w:r w:rsidRPr="00D30D9F">
        <w:rPr>
          <w:rFonts w:ascii="Times New Roman" w:hAnsi="Times New Roman" w:cs="Times New Roman"/>
          <w:sz w:val="20"/>
          <w:szCs w:val="20"/>
        </w:rPr>
        <w:t>Fishkin</w:t>
      </w:r>
      <w:proofErr w:type="spellEnd"/>
      <w:r w:rsidRPr="00D30D9F">
        <w:rPr>
          <w:rFonts w:ascii="Times New Roman" w:hAnsi="Times New Roman" w:cs="Times New Roman"/>
          <w:sz w:val="20"/>
          <w:szCs w:val="20"/>
        </w:rPr>
        <w:t xml:space="preserve">, “Deliberation by the People Themselves: Entry Points for the Public Voice” </w:t>
      </w:r>
      <w:r w:rsidRPr="00D30D9F">
        <w:rPr>
          <w:rFonts w:ascii="Times New Roman" w:hAnsi="Times New Roman" w:cs="Times New Roman"/>
          <w:i/>
          <w:sz w:val="20"/>
          <w:szCs w:val="20"/>
        </w:rPr>
        <w:t>Election Law Journal</w:t>
      </w:r>
      <w:r w:rsidRPr="00D30D9F">
        <w:rPr>
          <w:rFonts w:ascii="Times New Roman" w:hAnsi="Times New Roman" w:cs="Times New Roman"/>
          <w:sz w:val="20"/>
          <w:szCs w:val="20"/>
        </w:rPr>
        <w:t xml:space="preserve"> 12/4 (2013)</w:t>
      </w:r>
      <w:r>
        <w:rPr>
          <w:rFonts w:ascii="Times New Roman" w:hAnsi="Times New Roman" w:cs="Times New Roman"/>
          <w:sz w:val="20"/>
          <w:szCs w:val="20"/>
        </w:rPr>
        <w:t>, 496-507;</w:t>
      </w:r>
      <w:r w:rsidRPr="00236970">
        <w:rPr>
          <w:rFonts w:ascii="Times New Roman" w:hAnsi="Times New Roman" w:cs="Times New Roman"/>
          <w:sz w:val="20"/>
          <w:szCs w:val="20"/>
        </w:rPr>
        <w:t xml:space="preserve"> </w:t>
      </w:r>
      <w:r w:rsidRPr="00C55170">
        <w:rPr>
          <w:rFonts w:ascii="Times New Roman" w:hAnsi="Times New Roman" w:cs="Times New Roman"/>
          <w:sz w:val="20"/>
          <w:szCs w:val="20"/>
        </w:rPr>
        <w:t xml:space="preserve">C. </w:t>
      </w:r>
      <w:proofErr w:type="spellStart"/>
      <w:r w:rsidRPr="00C55170">
        <w:rPr>
          <w:rFonts w:ascii="Times New Roman" w:hAnsi="Times New Roman" w:cs="Times New Roman"/>
          <w:sz w:val="20"/>
          <w:szCs w:val="20"/>
        </w:rPr>
        <w:t>Zurn</w:t>
      </w:r>
      <w:proofErr w:type="spellEnd"/>
      <w:r w:rsidRPr="00C55170">
        <w:rPr>
          <w:rFonts w:ascii="Times New Roman" w:hAnsi="Times New Roman" w:cs="Times New Roman"/>
          <w:sz w:val="20"/>
          <w:szCs w:val="20"/>
        </w:rPr>
        <w:t xml:space="preserve">, </w:t>
      </w:r>
      <w:r w:rsidRPr="00C55170">
        <w:rPr>
          <w:rFonts w:ascii="Times New Roman" w:hAnsi="Times New Roman" w:cs="Times New Roman"/>
          <w:i/>
          <w:sz w:val="20"/>
          <w:szCs w:val="20"/>
        </w:rPr>
        <w:t>Deliberative Democracy and the Institutions of Judicial Review</w:t>
      </w:r>
      <w:r w:rsidRPr="00C55170">
        <w:rPr>
          <w:rFonts w:ascii="Times New Roman" w:hAnsi="Times New Roman" w:cs="Times New Roman"/>
          <w:sz w:val="20"/>
          <w:szCs w:val="20"/>
        </w:rPr>
        <w:t xml:space="preserve"> </w:t>
      </w:r>
      <w:r>
        <w:rPr>
          <w:rFonts w:ascii="Times New Roman" w:hAnsi="Times New Roman" w:cs="Times New Roman"/>
          <w:sz w:val="20"/>
          <w:szCs w:val="20"/>
        </w:rPr>
        <w:t>(</w:t>
      </w:r>
      <w:r w:rsidRPr="00C55170">
        <w:rPr>
          <w:rFonts w:ascii="Times New Roman" w:hAnsi="Times New Roman" w:cs="Times New Roman"/>
          <w:sz w:val="20"/>
          <w:szCs w:val="20"/>
        </w:rPr>
        <w:t>Cambridge: Cambridge University Press, 2007</w:t>
      </w:r>
      <w:r>
        <w:rPr>
          <w:rFonts w:ascii="Times New Roman" w:hAnsi="Times New Roman" w:cs="Times New Roman"/>
          <w:sz w:val="20"/>
          <w:szCs w:val="20"/>
        </w:rPr>
        <w:t>)</w:t>
      </w:r>
      <w:r w:rsidRPr="00236970">
        <w:rPr>
          <w:rFonts w:ascii="Times New Roman" w:hAnsi="Times New Roman" w:cs="Times New Roman"/>
          <w:sz w:val="20"/>
          <w:szCs w:val="20"/>
        </w:rPr>
        <w:t xml:space="preserve">. For an intermediate option that would leave it up to citizens whether to blindly trust the </w:t>
      </w:r>
      <w:proofErr w:type="spellStart"/>
      <w:r w:rsidRPr="00236970">
        <w:rPr>
          <w:rFonts w:ascii="Times New Roman" w:hAnsi="Times New Roman" w:cs="Times New Roman"/>
          <w:sz w:val="20"/>
          <w:szCs w:val="20"/>
        </w:rPr>
        <w:t>minipublics</w:t>
      </w:r>
      <w:proofErr w:type="spellEnd"/>
      <w:r w:rsidRPr="00236970">
        <w:rPr>
          <w:rFonts w:ascii="Times New Roman" w:hAnsi="Times New Roman" w:cs="Times New Roman"/>
          <w:sz w:val="20"/>
          <w:szCs w:val="20"/>
        </w:rPr>
        <w:t xml:space="preserve">’ recommendations see </w:t>
      </w:r>
      <w:proofErr w:type="spellStart"/>
      <w:r w:rsidRPr="00236970">
        <w:rPr>
          <w:rFonts w:ascii="Times New Roman" w:hAnsi="Times New Roman" w:cs="Times New Roman"/>
          <w:sz w:val="20"/>
          <w:szCs w:val="20"/>
        </w:rPr>
        <w:t>MacKenzie</w:t>
      </w:r>
      <w:proofErr w:type="spellEnd"/>
      <w:r w:rsidRPr="00236970">
        <w:rPr>
          <w:rFonts w:ascii="Times New Roman" w:hAnsi="Times New Roman" w:cs="Times New Roman"/>
          <w:sz w:val="20"/>
          <w:szCs w:val="20"/>
        </w:rPr>
        <w:t xml:space="preserve"> and Warren 2012. For the sake of simplicity, I will re</w:t>
      </w:r>
      <w:r>
        <w:rPr>
          <w:rFonts w:ascii="Times New Roman" w:hAnsi="Times New Roman" w:cs="Times New Roman"/>
          <w:sz w:val="20"/>
          <w:szCs w:val="20"/>
        </w:rPr>
        <w:t xml:space="preserve">fer to </w:t>
      </w:r>
      <w:proofErr w:type="spellStart"/>
      <w:r>
        <w:rPr>
          <w:rFonts w:ascii="Times New Roman" w:hAnsi="Times New Roman" w:cs="Times New Roman"/>
          <w:sz w:val="20"/>
          <w:szCs w:val="20"/>
        </w:rPr>
        <w:t>minipublics</w:t>
      </w:r>
      <w:proofErr w:type="spellEnd"/>
      <w:r>
        <w:rPr>
          <w:rFonts w:ascii="Times New Roman" w:hAnsi="Times New Roman" w:cs="Times New Roman"/>
          <w:sz w:val="20"/>
          <w:szCs w:val="20"/>
        </w:rPr>
        <w:t xml:space="preserve"> with the power to make binding political decisions</w:t>
      </w:r>
      <w:r w:rsidRPr="00236970">
        <w:rPr>
          <w:rFonts w:ascii="Times New Roman" w:hAnsi="Times New Roman" w:cs="Times New Roman"/>
          <w:sz w:val="20"/>
          <w:szCs w:val="20"/>
        </w:rPr>
        <w:t xml:space="preserve"> as “empowered </w:t>
      </w:r>
      <w:proofErr w:type="spellStart"/>
      <w:r w:rsidRPr="00236970">
        <w:rPr>
          <w:rFonts w:ascii="Times New Roman" w:hAnsi="Times New Roman" w:cs="Times New Roman"/>
          <w:sz w:val="20"/>
          <w:szCs w:val="20"/>
        </w:rPr>
        <w:t>minipublics</w:t>
      </w:r>
      <w:proofErr w:type="spellEnd"/>
      <w:r>
        <w:rPr>
          <w:rFonts w:ascii="Times New Roman" w:hAnsi="Times New Roman" w:cs="Times New Roman"/>
          <w:sz w:val="20"/>
          <w:szCs w:val="20"/>
        </w:rPr>
        <w:t xml:space="preserve">.” </w:t>
      </w:r>
    </w:p>
  </w:footnote>
  <w:footnote w:id="9">
    <w:p w14:paraId="61C62FAB" w14:textId="64B531A7" w:rsidR="00377860" w:rsidRPr="004B2B1F" w:rsidRDefault="00377860" w:rsidP="004B2B1F">
      <w:pPr>
        <w:pStyle w:val="FootnoteText"/>
        <w:jc w:val="both"/>
        <w:rPr>
          <w:rFonts w:ascii="Times New Roman" w:hAnsi="Times New Roman" w:cs="Times New Roman"/>
          <w:sz w:val="20"/>
          <w:szCs w:val="20"/>
        </w:rPr>
      </w:pPr>
      <w:r w:rsidRPr="004B2B1F">
        <w:rPr>
          <w:rStyle w:val="FootnoteReference"/>
          <w:rFonts w:ascii="Times New Roman" w:hAnsi="Times New Roman" w:cs="Times New Roman"/>
          <w:sz w:val="20"/>
          <w:szCs w:val="20"/>
        </w:rPr>
        <w:footnoteRef/>
      </w:r>
      <w:r w:rsidRPr="004B2B1F">
        <w:rPr>
          <w:rFonts w:ascii="Times New Roman" w:hAnsi="Times New Roman" w:cs="Times New Roman"/>
          <w:sz w:val="20"/>
          <w:szCs w:val="20"/>
        </w:rPr>
        <w:t>My argument here focuses on democratic representation</w:t>
      </w:r>
      <w:r>
        <w:rPr>
          <w:rFonts w:ascii="Times New Roman" w:hAnsi="Times New Roman" w:cs="Times New Roman"/>
          <w:sz w:val="20"/>
          <w:szCs w:val="20"/>
        </w:rPr>
        <w:t xml:space="preserve"> and builds on a more general</w:t>
      </w:r>
      <w:r w:rsidRPr="004B2B1F">
        <w:rPr>
          <w:rFonts w:ascii="Times New Roman" w:hAnsi="Times New Roman" w:cs="Times New Roman"/>
          <w:sz w:val="20"/>
          <w:szCs w:val="20"/>
        </w:rPr>
        <w:t xml:space="preserve"> analysis of democratic legitimacy that I offer in Lafont 2015</w:t>
      </w:r>
      <w:r>
        <w:rPr>
          <w:rFonts w:ascii="Times New Roman" w:hAnsi="Times New Roman" w:cs="Times New Roman"/>
          <w:sz w:val="20"/>
          <w:szCs w:val="20"/>
        </w:rPr>
        <w:t>, but</w:t>
      </w:r>
      <w:r w:rsidRPr="004B2B1F">
        <w:rPr>
          <w:rFonts w:ascii="Times New Roman" w:hAnsi="Times New Roman" w:cs="Times New Roman"/>
          <w:sz w:val="20"/>
          <w:szCs w:val="20"/>
        </w:rPr>
        <w:t xml:space="preserve"> cannot reproduce here. </w:t>
      </w:r>
    </w:p>
  </w:footnote>
  <w:footnote w:id="10">
    <w:p w14:paraId="6EB68876" w14:textId="5C27E14A" w:rsidR="00377860" w:rsidRPr="00201B03" w:rsidRDefault="00377860">
      <w:pPr>
        <w:pStyle w:val="FootnoteText"/>
        <w:rPr>
          <w:rFonts w:ascii="Times New Roman" w:hAnsi="Times New Roman" w:cs="Times New Roman"/>
          <w:sz w:val="20"/>
          <w:szCs w:val="20"/>
        </w:rPr>
      </w:pPr>
      <w:r w:rsidRPr="00201B03">
        <w:rPr>
          <w:rStyle w:val="FootnoteReference"/>
          <w:rFonts w:ascii="Times New Roman" w:hAnsi="Times New Roman" w:cs="Times New Roman"/>
          <w:sz w:val="20"/>
          <w:szCs w:val="20"/>
        </w:rPr>
        <w:footnoteRef/>
      </w:r>
      <w:r w:rsidRPr="00201B03">
        <w:rPr>
          <w:rFonts w:ascii="Times New Roman" w:hAnsi="Times New Roman" w:cs="Times New Roman"/>
          <w:sz w:val="20"/>
          <w:szCs w:val="20"/>
        </w:rPr>
        <w:t xml:space="preserve"> See </w:t>
      </w:r>
      <w:r w:rsidRPr="003B0655">
        <w:rPr>
          <w:rFonts w:ascii="Times New Roman" w:hAnsi="Times New Roman" w:cs="Times New Roman"/>
          <w:sz w:val="20"/>
          <w:szCs w:val="20"/>
        </w:rPr>
        <w:t xml:space="preserve">J. </w:t>
      </w:r>
      <w:proofErr w:type="spellStart"/>
      <w:r w:rsidRPr="003B0655">
        <w:rPr>
          <w:rFonts w:ascii="Times New Roman" w:hAnsi="Times New Roman" w:cs="Times New Roman"/>
          <w:sz w:val="20"/>
          <w:szCs w:val="20"/>
        </w:rPr>
        <w:t>Mansbridge</w:t>
      </w:r>
      <w:proofErr w:type="spellEnd"/>
      <w:r w:rsidRPr="003B0655">
        <w:rPr>
          <w:rFonts w:ascii="Times New Roman" w:hAnsi="Times New Roman" w:cs="Times New Roman"/>
          <w:sz w:val="20"/>
          <w:szCs w:val="20"/>
        </w:rPr>
        <w:t xml:space="preserve">, “Deliberative Polling as the gold standard” </w:t>
      </w:r>
      <w:r w:rsidRPr="003B0655">
        <w:rPr>
          <w:rFonts w:ascii="Times New Roman" w:hAnsi="Times New Roman" w:cs="Times New Roman"/>
          <w:i/>
          <w:sz w:val="20"/>
          <w:szCs w:val="20"/>
        </w:rPr>
        <w:t>The Good Society</w:t>
      </w:r>
      <w:r w:rsidRPr="003B0655">
        <w:rPr>
          <w:rFonts w:ascii="Times New Roman" w:hAnsi="Times New Roman" w:cs="Times New Roman"/>
          <w:sz w:val="20"/>
          <w:szCs w:val="20"/>
        </w:rPr>
        <w:t xml:space="preserve"> 19 (2010), </w:t>
      </w:r>
      <w:r>
        <w:rPr>
          <w:rFonts w:ascii="Times New Roman" w:hAnsi="Times New Roman" w:cs="Times New Roman"/>
          <w:sz w:val="20"/>
          <w:szCs w:val="20"/>
        </w:rPr>
        <w:t>55–62.</w:t>
      </w:r>
    </w:p>
  </w:footnote>
  <w:footnote w:id="11">
    <w:p w14:paraId="25FB8BA3" w14:textId="3B01429D" w:rsidR="00377860" w:rsidRPr="00201B03" w:rsidRDefault="00377860">
      <w:pPr>
        <w:pStyle w:val="FootnoteText"/>
        <w:rPr>
          <w:rFonts w:ascii="Times New Roman" w:hAnsi="Times New Roman" w:cs="Times New Roman"/>
          <w:sz w:val="20"/>
          <w:szCs w:val="20"/>
        </w:rPr>
      </w:pPr>
      <w:r w:rsidRPr="00201B03">
        <w:rPr>
          <w:rStyle w:val="FootnoteReference"/>
          <w:rFonts w:ascii="Times New Roman" w:hAnsi="Times New Roman" w:cs="Times New Roman"/>
          <w:sz w:val="20"/>
          <w:szCs w:val="20"/>
        </w:rPr>
        <w:footnoteRef/>
      </w:r>
      <w:r w:rsidRPr="00201B03">
        <w:rPr>
          <w:rFonts w:ascii="Times New Roman" w:hAnsi="Times New Roman" w:cs="Times New Roman"/>
          <w:sz w:val="20"/>
          <w:szCs w:val="20"/>
        </w:rPr>
        <w:t xml:space="preserve"> See Fishkin </w:t>
      </w:r>
      <w:r>
        <w:rPr>
          <w:rFonts w:ascii="Times New Roman" w:hAnsi="Times New Roman" w:cs="Times New Roman"/>
          <w:sz w:val="20"/>
          <w:szCs w:val="20"/>
        </w:rPr>
        <w:t>1991, 1997, 2009.</w:t>
      </w:r>
    </w:p>
  </w:footnote>
  <w:footnote w:id="12">
    <w:p w14:paraId="6E6569EF" w14:textId="2E82A2BB" w:rsidR="00377860" w:rsidRPr="00C82021" w:rsidRDefault="00377860">
      <w:pPr>
        <w:pStyle w:val="FootnoteText"/>
        <w:rPr>
          <w:rFonts w:ascii="Times New Roman" w:hAnsi="Times New Roman" w:cs="Times New Roman"/>
          <w:sz w:val="20"/>
          <w:szCs w:val="20"/>
        </w:rPr>
      </w:pPr>
      <w:r w:rsidRPr="00C82021">
        <w:rPr>
          <w:rStyle w:val="FootnoteReference"/>
          <w:rFonts w:ascii="Times New Roman" w:hAnsi="Times New Roman" w:cs="Times New Roman"/>
          <w:sz w:val="20"/>
          <w:szCs w:val="20"/>
        </w:rPr>
        <w:footnoteRef/>
      </w:r>
      <w:r w:rsidRPr="00C82021">
        <w:rPr>
          <w:rFonts w:ascii="Times New Roman" w:hAnsi="Times New Roman" w:cs="Times New Roman"/>
          <w:sz w:val="20"/>
          <w:szCs w:val="20"/>
        </w:rPr>
        <w:t xml:space="preserve"> Fishkin 2009, 28</w:t>
      </w:r>
    </w:p>
  </w:footnote>
  <w:footnote w:id="13">
    <w:p w14:paraId="7E198598" w14:textId="1C64E991" w:rsidR="00377860" w:rsidRPr="00090745" w:rsidRDefault="00377860" w:rsidP="00090745">
      <w:pPr>
        <w:pStyle w:val="FootnoteText"/>
        <w:jc w:val="both"/>
        <w:rPr>
          <w:rFonts w:ascii="Times New Roman" w:hAnsi="Times New Roman" w:cs="Times New Roman"/>
          <w:sz w:val="20"/>
          <w:szCs w:val="20"/>
          <w:lang w:val="es-ES_tradnl"/>
        </w:rPr>
      </w:pPr>
      <w:r w:rsidRPr="004B2B1F">
        <w:rPr>
          <w:rStyle w:val="FootnoteReference"/>
          <w:rFonts w:ascii="Times New Roman" w:hAnsi="Times New Roman" w:cs="Times New Roman"/>
          <w:sz w:val="20"/>
          <w:szCs w:val="20"/>
        </w:rPr>
        <w:footnoteRef/>
      </w:r>
      <w:r w:rsidRPr="004B2B1F">
        <w:rPr>
          <w:rFonts w:ascii="Times New Roman" w:hAnsi="Times New Roman" w:cs="Times New Roman"/>
          <w:sz w:val="20"/>
          <w:szCs w:val="20"/>
        </w:rPr>
        <w:t xml:space="preserve"> </w:t>
      </w:r>
      <w:r>
        <w:rPr>
          <w:rFonts w:ascii="Times New Roman" w:hAnsi="Times New Roman" w:cs="Times New Roman"/>
          <w:sz w:val="20"/>
          <w:szCs w:val="20"/>
        </w:rPr>
        <w:t xml:space="preserve">For instrumental justifications of democracy based on the value of epistemic diversity see e.g. </w:t>
      </w:r>
      <w:r w:rsidRPr="00090745">
        <w:rPr>
          <w:rFonts w:ascii="Times New Roman" w:hAnsi="Times New Roman" w:cs="Times New Roman"/>
          <w:sz w:val="20"/>
          <w:szCs w:val="20"/>
        </w:rPr>
        <w:t xml:space="preserve">H. </w:t>
      </w:r>
      <w:proofErr w:type="spellStart"/>
      <w:r w:rsidRPr="00090745">
        <w:rPr>
          <w:rFonts w:ascii="Times New Roman" w:hAnsi="Times New Roman" w:cs="Times New Roman"/>
          <w:sz w:val="20"/>
          <w:szCs w:val="20"/>
        </w:rPr>
        <w:t>Landemore</w:t>
      </w:r>
      <w:proofErr w:type="spellEnd"/>
      <w:r w:rsidRPr="00090745">
        <w:rPr>
          <w:rFonts w:ascii="Times New Roman" w:hAnsi="Times New Roman" w:cs="Times New Roman"/>
          <w:sz w:val="20"/>
          <w:szCs w:val="20"/>
        </w:rPr>
        <w:t xml:space="preserve">, </w:t>
      </w:r>
      <w:r w:rsidRPr="00090745">
        <w:rPr>
          <w:rFonts w:ascii="Times New Roman" w:hAnsi="Times New Roman" w:cs="Times New Roman"/>
          <w:i/>
          <w:sz w:val="20"/>
          <w:szCs w:val="20"/>
        </w:rPr>
        <w:t>Democratic Reason: Politics, Collective Intelligence and the Rule of the Many</w:t>
      </w:r>
      <w:r w:rsidRPr="00090745">
        <w:rPr>
          <w:rFonts w:ascii="Times New Roman" w:hAnsi="Times New Roman" w:cs="Times New Roman"/>
          <w:sz w:val="20"/>
          <w:szCs w:val="20"/>
        </w:rPr>
        <w:t xml:space="preserve"> </w:t>
      </w:r>
      <w:r>
        <w:rPr>
          <w:rFonts w:ascii="Times New Roman" w:hAnsi="Times New Roman" w:cs="Times New Roman"/>
          <w:sz w:val="20"/>
          <w:szCs w:val="20"/>
        </w:rPr>
        <w:t>(</w:t>
      </w:r>
      <w:r w:rsidRPr="00090745">
        <w:rPr>
          <w:rFonts w:ascii="Times New Roman" w:hAnsi="Times New Roman" w:cs="Times New Roman"/>
          <w:sz w:val="20"/>
          <w:szCs w:val="20"/>
        </w:rPr>
        <w:t>Princeton: Princeton University Press, 2013</w:t>
      </w:r>
      <w:r>
        <w:rPr>
          <w:rFonts w:ascii="Times New Roman" w:hAnsi="Times New Roman" w:cs="Times New Roman"/>
          <w:sz w:val="20"/>
          <w:szCs w:val="20"/>
        </w:rPr>
        <w:t xml:space="preserve">). </w:t>
      </w:r>
    </w:p>
  </w:footnote>
  <w:footnote w:id="14">
    <w:p w14:paraId="2541E795" w14:textId="2A63D5D5" w:rsidR="00377860" w:rsidRPr="00B22795" w:rsidRDefault="00377860">
      <w:pPr>
        <w:pStyle w:val="FootnoteText"/>
        <w:rPr>
          <w:rFonts w:ascii="Times New Roman" w:hAnsi="Times New Roman" w:cs="Times New Roman"/>
          <w:sz w:val="20"/>
          <w:szCs w:val="20"/>
        </w:rPr>
      </w:pPr>
      <w:r w:rsidRPr="00B22795">
        <w:rPr>
          <w:rStyle w:val="FootnoteReference"/>
          <w:rFonts w:ascii="Times New Roman" w:hAnsi="Times New Roman" w:cs="Times New Roman"/>
          <w:sz w:val="20"/>
          <w:szCs w:val="20"/>
        </w:rPr>
        <w:footnoteRef/>
      </w:r>
      <w:r w:rsidRPr="00B22795">
        <w:rPr>
          <w:rFonts w:ascii="Times New Roman" w:hAnsi="Times New Roman" w:cs="Times New Roman"/>
          <w:sz w:val="20"/>
          <w:szCs w:val="20"/>
        </w:rPr>
        <w:t xml:space="preserve"> Fishkin 2013, 504.</w:t>
      </w:r>
    </w:p>
  </w:footnote>
  <w:footnote w:id="15">
    <w:p w14:paraId="45C0356C" w14:textId="2DDC8650" w:rsidR="00377860" w:rsidRPr="005363CB" w:rsidRDefault="00377860" w:rsidP="007826EF">
      <w:pPr>
        <w:pStyle w:val="FootnoteText"/>
        <w:jc w:val="both"/>
        <w:rPr>
          <w:rFonts w:ascii="Times New Roman" w:hAnsi="Times New Roman" w:cs="Times New Roman"/>
          <w:sz w:val="20"/>
          <w:szCs w:val="20"/>
        </w:rPr>
      </w:pPr>
      <w:r w:rsidRPr="005363CB">
        <w:rPr>
          <w:rStyle w:val="FootnoteReference"/>
          <w:rFonts w:ascii="Times New Roman" w:hAnsi="Times New Roman" w:cs="Times New Roman"/>
          <w:sz w:val="20"/>
          <w:szCs w:val="20"/>
        </w:rPr>
        <w:footnoteRef/>
      </w:r>
      <w:r w:rsidRPr="005363CB">
        <w:rPr>
          <w:rFonts w:ascii="Times New Roman" w:hAnsi="Times New Roman" w:cs="Times New Roman"/>
          <w:sz w:val="20"/>
          <w:szCs w:val="20"/>
        </w:rPr>
        <w:t xml:space="preserve"> For classic defense</w:t>
      </w:r>
      <w:r>
        <w:rPr>
          <w:rFonts w:ascii="Times New Roman" w:hAnsi="Times New Roman" w:cs="Times New Roman"/>
          <w:sz w:val="20"/>
          <w:szCs w:val="20"/>
        </w:rPr>
        <w:t xml:space="preserve">s of this view see </w:t>
      </w:r>
      <w:r w:rsidRPr="007826EF">
        <w:rPr>
          <w:rFonts w:ascii="Times New Roman" w:hAnsi="Times New Roman" w:cs="Times New Roman"/>
          <w:sz w:val="20"/>
          <w:szCs w:val="20"/>
        </w:rPr>
        <w:t xml:space="preserve">J. A. Schumpeter, </w:t>
      </w:r>
      <w:r w:rsidRPr="007826EF">
        <w:rPr>
          <w:rFonts w:ascii="Times New Roman" w:hAnsi="Times New Roman" w:cs="Times New Roman"/>
          <w:i/>
          <w:sz w:val="20"/>
          <w:szCs w:val="20"/>
        </w:rPr>
        <w:t>Capitalism, Socialism, and Democracy</w:t>
      </w:r>
      <w:r w:rsidRPr="007826EF">
        <w:rPr>
          <w:rFonts w:ascii="Times New Roman" w:hAnsi="Times New Roman" w:cs="Times New Roman"/>
          <w:sz w:val="20"/>
          <w:szCs w:val="20"/>
        </w:rPr>
        <w:t xml:space="preserve"> </w:t>
      </w:r>
      <w:r>
        <w:rPr>
          <w:rFonts w:ascii="Times New Roman" w:hAnsi="Times New Roman" w:cs="Times New Roman"/>
          <w:sz w:val="20"/>
          <w:szCs w:val="20"/>
        </w:rPr>
        <w:t>(</w:t>
      </w:r>
      <w:r w:rsidRPr="007826EF">
        <w:rPr>
          <w:rFonts w:ascii="Times New Roman" w:hAnsi="Times New Roman" w:cs="Times New Roman"/>
          <w:sz w:val="20"/>
          <w:szCs w:val="20"/>
        </w:rPr>
        <w:t>New York: Harper &amp; Row, 1942</w:t>
      </w:r>
      <w:r>
        <w:rPr>
          <w:rFonts w:ascii="Times New Roman" w:hAnsi="Times New Roman" w:cs="Times New Roman"/>
          <w:sz w:val="20"/>
          <w:szCs w:val="20"/>
        </w:rPr>
        <w:t>);</w:t>
      </w:r>
      <w:r w:rsidRPr="005363CB">
        <w:rPr>
          <w:rFonts w:ascii="Times New Roman" w:hAnsi="Times New Roman" w:cs="Times New Roman"/>
          <w:sz w:val="20"/>
          <w:szCs w:val="20"/>
        </w:rPr>
        <w:t xml:space="preserve"> </w:t>
      </w:r>
      <w:r w:rsidRPr="007826EF">
        <w:rPr>
          <w:rFonts w:ascii="Times New Roman" w:hAnsi="Times New Roman" w:cs="Times New Roman"/>
          <w:sz w:val="20"/>
          <w:szCs w:val="20"/>
        </w:rPr>
        <w:t xml:space="preserve">W. H. Riker, </w:t>
      </w:r>
      <w:r w:rsidRPr="007826EF">
        <w:rPr>
          <w:rFonts w:ascii="Times New Roman" w:hAnsi="Times New Roman" w:cs="Times New Roman"/>
          <w:i/>
          <w:sz w:val="20"/>
          <w:szCs w:val="20"/>
        </w:rPr>
        <w:t>Liberalism against Populism</w:t>
      </w:r>
      <w:r>
        <w:rPr>
          <w:rFonts w:ascii="Times New Roman" w:hAnsi="Times New Roman" w:cs="Times New Roman"/>
          <w:sz w:val="20"/>
          <w:szCs w:val="20"/>
        </w:rPr>
        <w:t xml:space="preserve"> (</w:t>
      </w:r>
      <w:r w:rsidRPr="007826EF">
        <w:rPr>
          <w:rFonts w:ascii="Times New Roman" w:hAnsi="Times New Roman" w:cs="Times New Roman"/>
          <w:sz w:val="20"/>
          <w:szCs w:val="20"/>
        </w:rPr>
        <w:t>Long Grove, IL: Waveland Press, 1982</w:t>
      </w:r>
      <w:r>
        <w:rPr>
          <w:rFonts w:ascii="Times New Roman" w:hAnsi="Times New Roman" w:cs="Times New Roman"/>
          <w:sz w:val="20"/>
          <w:szCs w:val="20"/>
        </w:rPr>
        <w:t xml:space="preserve">); for a recent defense see </w:t>
      </w:r>
      <w:r w:rsidRPr="00AE3194">
        <w:rPr>
          <w:rFonts w:ascii="Times New Roman" w:hAnsi="Times New Roman" w:cs="Times New Roman"/>
          <w:sz w:val="20"/>
          <w:szCs w:val="20"/>
        </w:rPr>
        <w:t xml:space="preserve">R. A. Posner, </w:t>
      </w:r>
      <w:r w:rsidRPr="00AE3194">
        <w:rPr>
          <w:rFonts w:ascii="Times New Roman" w:hAnsi="Times New Roman" w:cs="Times New Roman"/>
          <w:i/>
          <w:sz w:val="20"/>
          <w:szCs w:val="20"/>
        </w:rPr>
        <w:t>Law, Pragmatism, and Democracy</w:t>
      </w:r>
      <w:r w:rsidRPr="00AE3194">
        <w:rPr>
          <w:rFonts w:ascii="Times New Roman" w:hAnsi="Times New Roman" w:cs="Times New Roman"/>
          <w:sz w:val="20"/>
          <w:szCs w:val="20"/>
        </w:rPr>
        <w:t xml:space="preserve"> </w:t>
      </w:r>
      <w:r>
        <w:rPr>
          <w:rFonts w:ascii="Times New Roman" w:hAnsi="Times New Roman" w:cs="Times New Roman"/>
          <w:sz w:val="20"/>
          <w:szCs w:val="20"/>
        </w:rPr>
        <w:t>(</w:t>
      </w:r>
      <w:r w:rsidRPr="00AE3194">
        <w:rPr>
          <w:rFonts w:ascii="Times New Roman" w:hAnsi="Times New Roman" w:cs="Times New Roman"/>
          <w:sz w:val="20"/>
          <w:szCs w:val="20"/>
        </w:rPr>
        <w:t>Cambridge, MA: Harvard University Press, 2003</w:t>
      </w:r>
      <w:r>
        <w:rPr>
          <w:rFonts w:ascii="Times New Roman" w:hAnsi="Times New Roman" w:cs="Times New Roman"/>
          <w:sz w:val="20"/>
          <w:szCs w:val="20"/>
        </w:rPr>
        <w:t>)</w:t>
      </w:r>
      <w:r w:rsidRPr="005363CB">
        <w:rPr>
          <w:rFonts w:ascii="Times New Roman" w:hAnsi="Times New Roman" w:cs="Times New Roman"/>
          <w:sz w:val="20"/>
          <w:szCs w:val="20"/>
        </w:rPr>
        <w:t>.</w:t>
      </w:r>
    </w:p>
  </w:footnote>
  <w:footnote w:id="16">
    <w:p w14:paraId="06FD322D" w14:textId="6E904F72" w:rsidR="00377860" w:rsidRPr="00FE5295" w:rsidRDefault="00377860" w:rsidP="00FE5295">
      <w:pPr>
        <w:pStyle w:val="FootnoteText"/>
        <w:jc w:val="both"/>
        <w:rPr>
          <w:rFonts w:ascii="Times New Roman" w:hAnsi="Times New Roman" w:cs="Times New Roman"/>
          <w:sz w:val="20"/>
          <w:szCs w:val="20"/>
        </w:rPr>
      </w:pPr>
      <w:r w:rsidRPr="00FE5295">
        <w:rPr>
          <w:rStyle w:val="FootnoteReference"/>
          <w:rFonts w:ascii="Times New Roman" w:hAnsi="Times New Roman" w:cs="Times New Roman"/>
          <w:sz w:val="20"/>
          <w:szCs w:val="20"/>
        </w:rPr>
        <w:footnoteRef/>
      </w:r>
      <w:r w:rsidRPr="00FE5295">
        <w:rPr>
          <w:rFonts w:ascii="Times New Roman" w:hAnsi="Times New Roman" w:cs="Times New Roman"/>
          <w:sz w:val="20"/>
          <w:szCs w:val="20"/>
        </w:rPr>
        <w:t xml:space="preserve"> </w:t>
      </w:r>
      <w:r>
        <w:rPr>
          <w:rFonts w:ascii="Times New Roman" w:hAnsi="Times New Roman" w:cs="Times New Roman"/>
          <w:sz w:val="20"/>
          <w:szCs w:val="20"/>
        </w:rPr>
        <w:t>I discuss this issue in</w:t>
      </w:r>
      <w:r w:rsidRPr="00FE5295">
        <w:rPr>
          <w:rFonts w:ascii="Times New Roman" w:hAnsi="Times New Roman" w:cs="Times New Roman"/>
          <w:sz w:val="20"/>
          <w:szCs w:val="20"/>
        </w:rPr>
        <w:t xml:space="preserve"> Lafont 2015, 49. </w:t>
      </w:r>
    </w:p>
  </w:footnote>
  <w:footnote w:id="17">
    <w:p w14:paraId="16465FC1" w14:textId="0F144F0A" w:rsidR="00377860" w:rsidRPr="00201B03" w:rsidRDefault="00377860" w:rsidP="00C55170">
      <w:pPr>
        <w:pStyle w:val="FootnoteText"/>
        <w:jc w:val="both"/>
        <w:rPr>
          <w:rFonts w:ascii="Times New Roman" w:hAnsi="Times New Roman" w:cs="Times New Roman"/>
          <w:sz w:val="20"/>
          <w:szCs w:val="20"/>
        </w:rPr>
      </w:pPr>
      <w:r w:rsidRPr="00201B03">
        <w:rPr>
          <w:rStyle w:val="FootnoteReference"/>
          <w:rFonts w:ascii="Times New Roman" w:hAnsi="Times New Roman" w:cs="Times New Roman"/>
          <w:sz w:val="20"/>
          <w:szCs w:val="20"/>
        </w:rPr>
        <w:footnoteRef/>
      </w:r>
      <w:r w:rsidRPr="00201B03">
        <w:rPr>
          <w:rFonts w:ascii="Times New Roman" w:hAnsi="Times New Roman" w:cs="Times New Roman"/>
          <w:sz w:val="20"/>
          <w:szCs w:val="20"/>
        </w:rPr>
        <w:t xml:space="preserve"> This assumption is particul</w:t>
      </w:r>
      <w:r>
        <w:rPr>
          <w:rFonts w:ascii="Times New Roman" w:hAnsi="Times New Roman" w:cs="Times New Roman"/>
          <w:sz w:val="20"/>
          <w:szCs w:val="20"/>
        </w:rPr>
        <w:t>arly visible in proposals to institutionalize</w:t>
      </w:r>
      <w:r w:rsidRPr="00201B03">
        <w:rPr>
          <w:rFonts w:ascii="Times New Roman" w:hAnsi="Times New Roman" w:cs="Times New Roman"/>
          <w:sz w:val="20"/>
          <w:szCs w:val="20"/>
        </w:rPr>
        <w:t xml:space="preserve"> </w:t>
      </w:r>
      <w:proofErr w:type="spellStart"/>
      <w:r w:rsidRPr="00201B03">
        <w:rPr>
          <w:rFonts w:ascii="Times New Roman" w:hAnsi="Times New Roman" w:cs="Times New Roman"/>
          <w:sz w:val="20"/>
          <w:szCs w:val="20"/>
        </w:rPr>
        <w:t>minipub</w:t>
      </w:r>
      <w:r>
        <w:rPr>
          <w:rFonts w:ascii="Times New Roman" w:hAnsi="Times New Roman" w:cs="Times New Roman"/>
          <w:sz w:val="20"/>
          <w:szCs w:val="20"/>
        </w:rPr>
        <w:t>lics</w:t>
      </w:r>
      <w:proofErr w:type="spellEnd"/>
      <w:r>
        <w:rPr>
          <w:rFonts w:ascii="Times New Roman" w:hAnsi="Times New Roman" w:cs="Times New Roman"/>
          <w:sz w:val="20"/>
          <w:szCs w:val="20"/>
        </w:rPr>
        <w:t xml:space="preserve"> for constitutional review (</w:t>
      </w:r>
      <w:r w:rsidRPr="00201B03">
        <w:rPr>
          <w:rFonts w:ascii="Times New Roman" w:hAnsi="Times New Roman" w:cs="Times New Roman"/>
          <w:sz w:val="20"/>
          <w:szCs w:val="20"/>
        </w:rPr>
        <w:t>see e.g. Ghosh</w:t>
      </w:r>
      <w:r>
        <w:rPr>
          <w:rFonts w:ascii="Times New Roman" w:hAnsi="Times New Roman" w:cs="Times New Roman"/>
          <w:sz w:val="20"/>
          <w:szCs w:val="20"/>
        </w:rPr>
        <w:t xml:space="preserve"> 2010,</w:t>
      </w:r>
      <w:r w:rsidRPr="00201B03">
        <w:rPr>
          <w:rFonts w:ascii="Times New Roman" w:hAnsi="Times New Roman" w:cs="Times New Roman"/>
          <w:sz w:val="20"/>
          <w:szCs w:val="20"/>
        </w:rPr>
        <w:t xml:space="preserve"> </w:t>
      </w:r>
      <w:r w:rsidRPr="00F07F32">
        <w:rPr>
          <w:rFonts w:ascii="Times New Roman" w:hAnsi="Times New Roman" w:cs="Times New Roman"/>
          <w:sz w:val="20"/>
          <w:szCs w:val="20"/>
        </w:rPr>
        <w:t xml:space="preserve">H. Spector, “Judicial Review, Rights, and Democracy” </w:t>
      </w:r>
      <w:r w:rsidRPr="00F07F32">
        <w:rPr>
          <w:rFonts w:ascii="Times New Roman" w:hAnsi="Times New Roman" w:cs="Times New Roman"/>
          <w:i/>
          <w:sz w:val="20"/>
          <w:szCs w:val="20"/>
        </w:rPr>
        <w:t>Law and Philosophy</w:t>
      </w:r>
      <w:r w:rsidRPr="00F07F32">
        <w:rPr>
          <w:rFonts w:ascii="Times New Roman" w:hAnsi="Times New Roman" w:cs="Times New Roman"/>
          <w:sz w:val="20"/>
          <w:szCs w:val="20"/>
        </w:rPr>
        <w:t xml:space="preserve"> 22/3 (2003), 285–</w:t>
      </w:r>
      <w:r>
        <w:rPr>
          <w:rFonts w:ascii="Times New Roman" w:hAnsi="Times New Roman" w:cs="Times New Roman"/>
          <w:sz w:val="20"/>
          <w:szCs w:val="20"/>
        </w:rPr>
        <w:t>334 and</w:t>
      </w:r>
      <w:r w:rsidRPr="00F07F32">
        <w:rPr>
          <w:rFonts w:ascii="Times New Roman" w:hAnsi="Times New Roman" w:cs="Times New Roman"/>
          <w:sz w:val="20"/>
          <w:szCs w:val="20"/>
        </w:rPr>
        <w:t xml:space="preserve"> “The Right to a Constitutional Jury” </w:t>
      </w:r>
      <w:proofErr w:type="spellStart"/>
      <w:r w:rsidRPr="00F07F32">
        <w:rPr>
          <w:rFonts w:ascii="Times New Roman" w:hAnsi="Times New Roman" w:cs="Times New Roman"/>
          <w:i/>
          <w:sz w:val="20"/>
          <w:szCs w:val="20"/>
        </w:rPr>
        <w:t>Legisprudence</w:t>
      </w:r>
      <w:proofErr w:type="spellEnd"/>
      <w:r w:rsidRPr="00F07F32">
        <w:rPr>
          <w:rFonts w:ascii="Times New Roman" w:hAnsi="Times New Roman" w:cs="Times New Roman"/>
          <w:sz w:val="20"/>
          <w:szCs w:val="20"/>
        </w:rPr>
        <w:t xml:space="preserve"> 3/1 (2009)</w:t>
      </w:r>
      <w:r>
        <w:rPr>
          <w:rFonts w:ascii="Times New Roman" w:hAnsi="Times New Roman" w:cs="Times New Roman"/>
          <w:sz w:val="20"/>
          <w:szCs w:val="20"/>
        </w:rPr>
        <w:t>, 111–23;</w:t>
      </w:r>
      <w:r w:rsidRPr="00201B03">
        <w:rPr>
          <w:rFonts w:ascii="Times New Roman" w:hAnsi="Times New Roman" w:cs="Times New Roman"/>
          <w:sz w:val="20"/>
          <w:szCs w:val="20"/>
        </w:rPr>
        <w:t xml:space="preserve"> </w:t>
      </w:r>
      <w:r w:rsidRPr="00C55170">
        <w:rPr>
          <w:rFonts w:ascii="Times New Roman" w:hAnsi="Times New Roman" w:cs="Times New Roman"/>
          <w:sz w:val="20"/>
          <w:szCs w:val="20"/>
        </w:rPr>
        <w:t xml:space="preserve">C. </w:t>
      </w:r>
      <w:proofErr w:type="spellStart"/>
      <w:r w:rsidRPr="00C55170">
        <w:rPr>
          <w:rFonts w:ascii="Times New Roman" w:hAnsi="Times New Roman" w:cs="Times New Roman"/>
          <w:sz w:val="20"/>
          <w:szCs w:val="20"/>
        </w:rPr>
        <w:t>Zurn</w:t>
      </w:r>
      <w:proofErr w:type="spellEnd"/>
      <w:r w:rsidRPr="00C55170">
        <w:rPr>
          <w:rFonts w:ascii="Times New Roman" w:hAnsi="Times New Roman" w:cs="Times New Roman"/>
          <w:sz w:val="20"/>
          <w:szCs w:val="20"/>
        </w:rPr>
        <w:t xml:space="preserve">, “Judicial Review, Constitutional Juries and Civic Constitutional Fora: Rights, Democracy and Law,” </w:t>
      </w:r>
      <w:proofErr w:type="spellStart"/>
      <w:r w:rsidRPr="00C55170">
        <w:rPr>
          <w:rFonts w:ascii="Times New Roman" w:hAnsi="Times New Roman" w:cs="Times New Roman"/>
          <w:i/>
          <w:sz w:val="20"/>
          <w:szCs w:val="20"/>
        </w:rPr>
        <w:t>Theoria</w:t>
      </w:r>
      <w:proofErr w:type="spellEnd"/>
      <w:r w:rsidRPr="00C55170">
        <w:rPr>
          <w:rFonts w:ascii="Times New Roman" w:hAnsi="Times New Roman" w:cs="Times New Roman"/>
          <w:i/>
          <w:sz w:val="20"/>
          <w:szCs w:val="20"/>
        </w:rPr>
        <w:t xml:space="preserve">: A Journal of Social and Political Theory, </w:t>
      </w:r>
      <w:r w:rsidRPr="00C55170">
        <w:rPr>
          <w:rFonts w:ascii="Times New Roman" w:hAnsi="Times New Roman" w:cs="Times New Roman"/>
          <w:sz w:val="20"/>
          <w:szCs w:val="20"/>
        </w:rPr>
        <w:t>forthcoming</w:t>
      </w:r>
      <w:r w:rsidRPr="00201B03">
        <w:rPr>
          <w:rFonts w:ascii="Times New Roman" w:hAnsi="Times New Roman" w:cs="Times New Roman"/>
          <w:sz w:val="20"/>
          <w:szCs w:val="20"/>
        </w:rPr>
        <w:t xml:space="preserve">), not to mention proposals for creating a “popular” branch of government modeled on </w:t>
      </w:r>
      <w:proofErr w:type="spellStart"/>
      <w:r w:rsidRPr="00201B03">
        <w:rPr>
          <w:rFonts w:ascii="Times New Roman" w:hAnsi="Times New Roman" w:cs="Times New Roman"/>
          <w:sz w:val="20"/>
          <w:szCs w:val="20"/>
        </w:rPr>
        <w:t>minipublics</w:t>
      </w:r>
      <w:proofErr w:type="spellEnd"/>
      <w:r>
        <w:rPr>
          <w:rFonts w:ascii="Times New Roman" w:hAnsi="Times New Roman" w:cs="Times New Roman"/>
          <w:sz w:val="20"/>
          <w:szCs w:val="20"/>
        </w:rPr>
        <w:t xml:space="preserve"> (</w:t>
      </w:r>
      <w:r w:rsidRPr="00201B03">
        <w:rPr>
          <w:rFonts w:ascii="Times New Roman" w:hAnsi="Times New Roman" w:cs="Times New Roman"/>
          <w:sz w:val="20"/>
          <w:szCs w:val="20"/>
        </w:rPr>
        <w:t xml:space="preserve">see </w:t>
      </w:r>
      <w:proofErr w:type="spellStart"/>
      <w:r w:rsidRPr="00201B03">
        <w:rPr>
          <w:rFonts w:ascii="Times New Roman" w:hAnsi="Times New Roman" w:cs="Times New Roman"/>
          <w:sz w:val="20"/>
          <w:szCs w:val="20"/>
        </w:rPr>
        <w:t>Leib</w:t>
      </w:r>
      <w:proofErr w:type="spellEnd"/>
      <w:r w:rsidRPr="00201B03">
        <w:rPr>
          <w:rFonts w:ascii="Times New Roman" w:hAnsi="Times New Roman" w:cs="Times New Roman"/>
          <w:sz w:val="20"/>
          <w:szCs w:val="20"/>
        </w:rPr>
        <w:t xml:space="preserve"> 20</w:t>
      </w:r>
      <w:r>
        <w:rPr>
          <w:rFonts w:ascii="Times New Roman" w:hAnsi="Times New Roman" w:cs="Times New Roman"/>
          <w:sz w:val="20"/>
          <w:szCs w:val="20"/>
        </w:rPr>
        <w:t>04)</w:t>
      </w:r>
      <w:r w:rsidRPr="00201B03">
        <w:rPr>
          <w:rFonts w:ascii="Times New Roman" w:hAnsi="Times New Roman" w:cs="Times New Roman"/>
          <w:sz w:val="20"/>
          <w:szCs w:val="20"/>
        </w:rPr>
        <w:t>.</w:t>
      </w:r>
    </w:p>
  </w:footnote>
  <w:footnote w:id="18">
    <w:p w14:paraId="37F34658" w14:textId="638AC605" w:rsidR="00377860" w:rsidRPr="00201B03" w:rsidRDefault="00377860" w:rsidP="00BE47F2">
      <w:pPr>
        <w:pStyle w:val="FootnoteText"/>
        <w:jc w:val="both"/>
        <w:rPr>
          <w:rFonts w:ascii="Times New Roman" w:hAnsi="Times New Roman" w:cs="Times New Roman"/>
          <w:bCs/>
          <w:sz w:val="20"/>
          <w:szCs w:val="20"/>
        </w:rPr>
      </w:pPr>
      <w:r w:rsidRPr="00201B03">
        <w:rPr>
          <w:rStyle w:val="FootnoteReference"/>
          <w:rFonts w:ascii="Times New Roman" w:hAnsi="Times New Roman" w:cs="Times New Roman"/>
          <w:sz w:val="20"/>
          <w:szCs w:val="20"/>
        </w:rPr>
        <w:footnoteRef/>
      </w:r>
      <w:r w:rsidRPr="00201B03">
        <w:rPr>
          <w:rFonts w:ascii="Times New Roman" w:hAnsi="Times New Roman" w:cs="Times New Roman"/>
          <w:sz w:val="20"/>
          <w:szCs w:val="20"/>
        </w:rPr>
        <w:t xml:space="preserve"> </w:t>
      </w:r>
      <w:r w:rsidRPr="00201B03">
        <w:rPr>
          <w:rFonts w:ascii="Times New Roman" w:hAnsi="Times New Roman" w:cs="Times New Roman"/>
          <w:bCs/>
          <w:sz w:val="20"/>
          <w:szCs w:val="20"/>
        </w:rPr>
        <w:t xml:space="preserve">It is important to notice that this line of argument does not fit well with the epistemic strategy that focuses on outcome considerations. From a strictly epistemic point of view there is no reason to assume that “the people” are always or even often likely to reach the substantively best decisions. Think of all the important decisions that no one would propose be made by democratic referendum (from judicial to medical, economic, scientific, etc.) So, the fact that </w:t>
      </w:r>
      <w:proofErr w:type="spellStart"/>
      <w:r w:rsidRPr="00201B03">
        <w:rPr>
          <w:rFonts w:ascii="Times New Roman" w:hAnsi="Times New Roman" w:cs="Times New Roman"/>
          <w:bCs/>
          <w:sz w:val="20"/>
          <w:szCs w:val="20"/>
        </w:rPr>
        <w:t>minipublics</w:t>
      </w:r>
      <w:proofErr w:type="spellEnd"/>
      <w:r w:rsidRPr="00201B03">
        <w:rPr>
          <w:rFonts w:ascii="Times New Roman" w:hAnsi="Times New Roman" w:cs="Times New Roman"/>
          <w:bCs/>
          <w:sz w:val="20"/>
          <w:szCs w:val="20"/>
        </w:rPr>
        <w:t xml:space="preserve"> reliably indicate the considered opinion of the majority of the population, assuming they do, still says nothing about whether those opinions are likely to be substantively correct. </w:t>
      </w:r>
      <w:r>
        <w:rPr>
          <w:rFonts w:ascii="Times New Roman" w:hAnsi="Times New Roman" w:cs="Times New Roman"/>
          <w:bCs/>
          <w:sz w:val="20"/>
          <w:szCs w:val="20"/>
        </w:rPr>
        <w:t>Indeed, g</w:t>
      </w:r>
      <w:r w:rsidRPr="00201B03">
        <w:rPr>
          <w:rFonts w:ascii="Times New Roman" w:hAnsi="Times New Roman" w:cs="Times New Roman"/>
          <w:bCs/>
          <w:sz w:val="20"/>
          <w:szCs w:val="20"/>
        </w:rPr>
        <w:t>iven the drastic differences in considered public opinion on contested political issues among all countries of the world, th</w:t>
      </w:r>
      <w:r>
        <w:rPr>
          <w:rFonts w:ascii="Times New Roman" w:hAnsi="Times New Roman" w:cs="Times New Roman"/>
          <w:bCs/>
          <w:sz w:val="20"/>
          <w:szCs w:val="20"/>
        </w:rPr>
        <w:t>ey can’t all be right</w:t>
      </w:r>
      <w:r w:rsidRPr="00201B03">
        <w:rPr>
          <w:rFonts w:ascii="Times New Roman" w:hAnsi="Times New Roman" w:cs="Times New Roman"/>
          <w:bCs/>
          <w:sz w:val="20"/>
          <w:szCs w:val="20"/>
        </w:rPr>
        <w:t xml:space="preserve">. If we take into account the temporal dimension, it is even more obvious how much considered public opinion on contested political issues has changed over time in all countries. Adopting this expanded perspective makes it entirely clear that the justification of the mirror claim depends on </w:t>
      </w:r>
      <w:r w:rsidRPr="00201B03">
        <w:rPr>
          <w:rFonts w:ascii="Times New Roman" w:hAnsi="Times New Roman" w:cs="Times New Roman"/>
          <w:bCs/>
          <w:i/>
          <w:sz w:val="20"/>
          <w:szCs w:val="20"/>
        </w:rPr>
        <w:t>democratic</w:t>
      </w:r>
      <w:r w:rsidRPr="00201B03">
        <w:rPr>
          <w:rFonts w:ascii="Times New Roman" w:hAnsi="Times New Roman" w:cs="Times New Roman"/>
          <w:bCs/>
          <w:sz w:val="20"/>
          <w:szCs w:val="20"/>
        </w:rPr>
        <w:t xml:space="preserve"> not </w:t>
      </w:r>
      <w:r w:rsidRPr="00201B03">
        <w:rPr>
          <w:rFonts w:ascii="Times New Roman" w:hAnsi="Times New Roman" w:cs="Times New Roman"/>
          <w:bCs/>
          <w:i/>
          <w:sz w:val="20"/>
          <w:szCs w:val="20"/>
        </w:rPr>
        <w:t>epistemic</w:t>
      </w:r>
      <w:r w:rsidRPr="00201B03">
        <w:rPr>
          <w:rFonts w:ascii="Times New Roman" w:hAnsi="Times New Roman" w:cs="Times New Roman"/>
          <w:bCs/>
          <w:sz w:val="20"/>
          <w:szCs w:val="20"/>
        </w:rPr>
        <w:t xml:space="preserve"> considerations. It assumes that the citizenry as a whole in each country is the constituent power</w:t>
      </w:r>
      <w:r>
        <w:rPr>
          <w:rFonts w:ascii="Times New Roman" w:hAnsi="Times New Roman" w:cs="Times New Roman"/>
          <w:bCs/>
          <w:sz w:val="20"/>
          <w:szCs w:val="20"/>
        </w:rPr>
        <w:t xml:space="preserve">, </w:t>
      </w:r>
      <w:r w:rsidRPr="00201B03">
        <w:rPr>
          <w:rFonts w:ascii="Times New Roman" w:hAnsi="Times New Roman" w:cs="Times New Roman"/>
          <w:bCs/>
          <w:sz w:val="20"/>
          <w:szCs w:val="20"/>
        </w:rPr>
        <w:t>i.e. has the legitimate authority to</w:t>
      </w:r>
      <w:r>
        <w:rPr>
          <w:rFonts w:ascii="Times New Roman" w:hAnsi="Times New Roman" w:cs="Times New Roman"/>
          <w:bCs/>
          <w:sz w:val="20"/>
          <w:szCs w:val="20"/>
        </w:rPr>
        <w:t xml:space="preserve"> make the decisions in question</w:t>
      </w:r>
      <w:r w:rsidRPr="00201B03">
        <w:rPr>
          <w:rFonts w:ascii="Times New Roman" w:hAnsi="Times New Roman" w:cs="Times New Roman"/>
          <w:bCs/>
          <w:sz w:val="20"/>
          <w:szCs w:val="20"/>
        </w:rPr>
        <w:t xml:space="preserve"> </w:t>
      </w:r>
      <w:r w:rsidRPr="00201B03">
        <w:rPr>
          <w:rFonts w:ascii="Times New Roman" w:hAnsi="Times New Roman" w:cs="Times New Roman"/>
          <w:bCs/>
          <w:i/>
          <w:sz w:val="20"/>
          <w:szCs w:val="20"/>
        </w:rPr>
        <w:t>regardless of whether it makes the right or wrong decisions</w:t>
      </w:r>
      <w:r w:rsidRPr="00201B03">
        <w:rPr>
          <w:rFonts w:ascii="Times New Roman" w:hAnsi="Times New Roman" w:cs="Times New Roman"/>
          <w:bCs/>
          <w:sz w:val="20"/>
          <w:szCs w:val="20"/>
        </w:rPr>
        <w:t xml:space="preserve">. Under the democratic assumption of the right to self-government, the question then becomes whether the people should defer their decisional authority to </w:t>
      </w:r>
      <w:proofErr w:type="spellStart"/>
      <w:r w:rsidRPr="00201B03">
        <w:rPr>
          <w:rFonts w:ascii="Times New Roman" w:hAnsi="Times New Roman" w:cs="Times New Roman"/>
          <w:bCs/>
          <w:sz w:val="20"/>
          <w:szCs w:val="20"/>
        </w:rPr>
        <w:t>minipublics</w:t>
      </w:r>
      <w:proofErr w:type="spellEnd"/>
      <w:r w:rsidRPr="00201B03">
        <w:rPr>
          <w:rFonts w:ascii="Times New Roman" w:hAnsi="Times New Roman" w:cs="Times New Roman"/>
          <w:bCs/>
          <w:sz w:val="20"/>
          <w:szCs w:val="20"/>
        </w:rPr>
        <w:t xml:space="preserve"> in some cases and, if so, why.</w:t>
      </w:r>
    </w:p>
  </w:footnote>
  <w:footnote w:id="19">
    <w:p w14:paraId="1C90D7ED" w14:textId="5AF98920" w:rsidR="00377860" w:rsidRPr="008A09AF" w:rsidRDefault="00377860" w:rsidP="00AE3194">
      <w:pPr>
        <w:pStyle w:val="FootnoteText"/>
        <w:jc w:val="both"/>
        <w:rPr>
          <w:rFonts w:ascii="Times New Roman" w:hAnsi="Times New Roman" w:cs="Times New Roman"/>
          <w:sz w:val="20"/>
          <w:szCs w:val="20"/>
        </w:rPr>
      </w:pPr>
      <w:r w:rsidRPr="008A09AF">
        <w:rPr>
          <w:rStyle w:val="FootnoteReference"/>
          <w:rFonts w:ascii="Times New Roman" w:hAnsi="Times New Roman" w:cs="Times New Roman"/>
          <w:sz w:val="20"/>
          <w:szCs w:val="20"/>
        </w:rPr>
        <w:footnoteRef/>
      </w:r>
      <w:r w:rsidRPr="008A09AF">
        <w:rPr>
          <w:rFonts w:ascii="Times New Roman" w:hAnsi="Times New Roman" w:cs="Times New Roman"/>
          <w:sz w:val="20"/>
          <w:szCs w:val="20"/>
        </w:rPr>
        <w:t xml:space="preserve"> For an in depth analysis of </w:t>
      </w:r>
      <w:r>
        <w:rPr>
          <w:rFonts w:ascii="Times New Roman" w:hAnsi="Times New Roman" w:cs="Times New Roman"/>
          <w:sz w:val="20"/>
          <w:szCs w:val="20"/>
        </w:rPr>
        <w:t>the selection model of representation</w:t>
      </w:r>
      <w:r w:rsidRPr="008A09AF">
        <w:rPr>
          <w:rFonts w:ascii="Times New Roman" w:hAnsi="Times New Roman" w:cs="Times New Roman"/>
          <w:sz w:val="20"/>
          <w:szCs w:val="20"/>
        </w:rPr>
        <w:t xml:space="preserve"> see </w:t>
      </w:r>
      <w:r w:rsidRPr="003B0655">
        <w:rPr>
          <w:rFonts w:ascii="Times New Roman" w:hAnsi="Times New Roman" w:cs="Times New Roman"/>
          <w:sz w:val="20"/>
          <w:szCs w:val="20"/>
        </w:rPr>
        <w:t xml:space="preserve">J. </w:t>
      </w:r>
      <w:proofErr w:type="spellStart"/>
      <w:r w:rsidRPr="003B0655">
        <w:rPr>
          <w:rFonts w:ascii="Times New Roman" w:hAnsi="Times New Roman" w:cs="Times New Roman"/>
          <w:sz w:val="20"/>
          <w:szCs w:val="20"/>
        </w:rPr>
        <w:t>Mansbridge</w:t>
      </w:r>
      <w:proofErr w:type="spellEnd"/>
      <w:r w:rsidRPr="003B0655">
        <w:rPr>
          <w:rFonts w:ascii="Times New Roman" w:hAnsi="Times New Roman" w:cs="Times New Roman"/>
          <w:sz w:val="20"/>
          <w:szCs w:val="20"/>
        </w:rPr>
        <w:t xml:space="preserve">, “A “Selection Model” of Political Representation” </w:t>
      </w:r>
      <w:r w:rsidRPr="003B0655">
        <w:rPr>
          <w:rFonts w:ascii="Times New Roman" w:hAnsi="Times New Roman" w:cs="Times New Roman"/>
          <w:i/>
          <w:sz w:val="20"/>
          <w:szCs w:val="20"/>
        </w:rPr>
        <w:t>The Journal of Political Philosophy</w:t>
      </w:r>
      <w:r w:rsidRPr="003B0655">
        <w:rPr>
          <w:rFonts w:ascii="Times New Roman" w:hAnsi="Times New Roman" w:cs="Times New Roman"/>
          <w:sz w:val="20"/>
          <w:szCs w:val="20"/>
        </w:rPr>
        <w:t xml:space="preserve"> 17/4 (2009)</w:t>
      </w:r>
      <w:r>
        <w:rPr>
          <w:rFonts w:ascii="Times New Roman" w:hAnsi="Times New Roman" w:cs="Times New Roman"/>
          <w:sz w:val="20"/>
          <w:szCs w:val="20"/>
        </w:rPr>
        <w:t>, 369-98</w:t>
      </w:r>
      <w:r w:rsidRPr="008A09AF">
        <w:rPr>
          <w:rFonts w:ascii="Times New Roman" w:hAnsi="Times New Roman" w:cs="Times New Roman"/>
          <w:sz w:val="20"/>
          <w:szCs w:val="20"/>
        </w:rPr>
        <w:t xml:space="preserve">. </w:t>
      </w:r>
      <w:r>
        <w:rPr>
          <w:rFonts w:ascii="Times New Roman" w:hAnsi="Times New Roman" w:cs="Times New Roman"/>
          <w:sz w:val="20"/>
          <w:szCs w:val="20"/>
        </w:rPr>
        <w:t xml:space="preserve">For the contrast between the selection and sanction models regarding </w:t>
      </w:r>
      <w:proofErr w:type="spellStart"/>
      <w:r>
        <w:rPr>
          <w:rFonts w:ascii="Times New Roman" w:hAnsi="Times New Roman" w:cs="Times New Roman"/>
          <w:sz w:val="20"/>
          <w:szCs w:val="20"/>
        </w:rPr>
        <w:t>minipublics</w:t>
      </w:r>
      <w:proofErr w:type="spellEnd"/>
      <w:r>
        <w:rPr>
          <w:rFonts w:ascii="Times New Roman" w:hAnsi="Times New Roman" w:cs="Times New Roman"/>
          <w:sz w:val="20"/>
          <w:szCs w:val="20"/>
        </w:rPr>
        <w:t xml:space="preserve"> such as Deliberative Polls see Mansbridge 2010. For an interesting analysis of the contrast between these two models of representation under the rubrics “responsive” and “indicative” see </w:t>
      </w:r>
      <w:r w:rsidRPr="00AE3194">
        <w:rPr>
          <w:rFonts w:ascii="Times New Roman" w:hAnsi="Times New Roman" w:cs="Times New Roman"/>
          <w:sz w:val="20"/>
          <w:szCs w:val="20"/>
        </w:rPr>
        <w:t xml:space="preserve">P. Pettit, “Representation, </w:t>
      </w:r>
      <w:proofErr w:type="gramStart"/>
      <w:r w:rsidRPr="00AE3194">
        <w:rPr>
          <w:rFonts w:ascii="Times New Roman" w:hAnsi="Times New Roman" w:cs="Times New Roman"/>
          <w:sz w:val="20"/>
          <w:szCs w:val="20"/>
        </w:rPr>
        <w:t>responsive  and</w:t>
      </w:r>
      <w:proofErr w:type="gramEnd"/>
      <w:r w:rsidRPr="00AE3194">
        <w:rPr>
          <w:rFonts w:ascii="Times New Roman" w:hAnsi="Times New Roman" w:cs="Times New Roman"/>
          <w:sz w:val="20"/>
          <w:szCs w:val="20"/>
        </w:rPr>
        <w:t xml:space="preserve">  indicative” </w:t>
      </w:r>
      <w:r w:rsidRPr="00AE3194">
        <w:rPr>
          <w:rFonts w:ascii="Times New Roman" w:hAnsi="Times New Roman" w:cs="Times New Roman"/>
          <w:i/>
          <w:sz w:val="20"/>
          <w:szCs w:val="20"/>
        </w:rPr>
        <w:t>Constellations</w:t>
      </w:r>
      <w:r w:rsidRPr="00AE3194">
        <w:rPr>
          <w:rFonts w:ascii="Times New Roman" w:hAnsi="Times New Roman" w:cs="Times New Roman"/>
          <w:sz w:val="20"/>
          <w:szCs w:val="20"/>
        </w:rPr>
        <w:t xml:space="preserve">, 17 (2010), </w:t>
      </w:r>
      <w:r>
        <w:rPr>
          <w:rFonts w:ascii="Times New Roman" w:hAnsi="Times New Roman" w:cs="Times New Roman"/>
          <w:sz w:val="20"/>
          <w:szCs w:val="20"/>
        </w:rPr>
        <w:t>426–34.</w:t>
      </w:r>
    </w:p>
  </w:footnote>
  <w:footnote w:id="20">
    <w:p w14:paraId="08921E8A" w14:textId="1523CF1A" w:rsidR="00377860" w:rsidRPr="00201B03" w:rsidRDefault="00377860" w:rsidP="003C2B8E">
      <w:pPr>
        <w:pStyle w:val="FootnoteText"/>
        <w:rPr>
          <w:rFonts w:ascii="Times New Roman" w:hAnsi="Times New Roman" w:cs="Times New Roman"/>
          <w:sz w:val="20"/>
          <w:szCs w:val="20"/>
        </w:rPr>
      </w:pPr>
      <w:r w:rsidRPr="00201B03">
        <w:rPr>
          <w:rStyle w:val="FootnoteReference"/>
          <w:rFonts w:ascii="Times New Roman" w:hAnsi="Times New Roman" w:cs="Times New Roman"/>
          <w:sz w:val="20"/>
          <w:szCs w:val="20"/>
        </w:rPr>
        <w:footnoteRef/>
      </w:r>
      <w:r w:rsidRPr="00201B03">
        <w:rPr>
          <w:rFonts w:ascii="Times New Roman" w:hAnsi="Times New Roman" w:cs="Times New Roman"/>
          <w:sz w:val="20"/>
          <w:szCs w:val="20"/>
        </w:rPr>
        <w:t xml:space="preserve"> Miller and Stokes 1963, as quoted by Mansbridge 2009, 371. </w:t>
      </w:r>
    </w:p>
  </w:footnote>
  <w:footnote w:id="21">
    <w:p w14:paraId="68AA5551" w14:textId="77777777" w:rsidR="00377860" w:rsidRPr="00201B03" w:rsidRDefault="00377860" w:rsidP="003C2B8E">
      <w:pPr>
        <w:pStyle w:val="FootnoteText"/>
        <w:jc w:val="both"/>
        <w:rPr>
          <w:rFonts w:ascii="Times New Roman" w:hAnsi="Times New Roman" w:cs="Times New Roman"/>
          <w:sz w:val="20"/>
          <w:szCs w:val="20"/>
        </w:rPr>
      </w:pPr>
      <w:r w:rsidRPr="00201B03">
        <w:rPr>
          <w:rStyle w:val="FootnoteReference"/>
          <w:rFonts w:ascii="Times New Roman" w:hAnsi="Times New Roman" w:cs="Times New Roman"/>
          <w:sz w:val="20"/>
          <w:szCs w:val="20"/>
        </w:rPr>
        <w:footnoteRef/>
      </w:r>
      <w:r w:rsidRPr="00201B03">
        <w:rPr>
          <w:rFonts w:ascii="Times New Roman" w:hAnsi="Times New Roman" w:cs="Times New Roman"/>
          <w:sz w:val="20"/>
          <w:szCs w:val="20"/>
        </w:rPr>
        <w:t xml:space="preserve"> As Mansbridge 2009 indicates concerning the alignment of objectives between agent and principal according to the selection model, “the alignment of objectives can take place not only on the high ground of similar understandings of what is best for the nation as a whole but also on what is best for particular individuals or communities such as farmers, miners, or inner city residents.” (p. 380)</w:t>
      </w:r>
    </w:p>
  </w:footnote>
  <w:footnote w:id="22">
    <w:p w14:paraId="0C5779B5" w14:textId="5756B27E" w:rsidR="00377860" w:rsidRPr="00201B03" w:rsidRDefault="00377860">
      <w:pPr>
        <w:pStyle w:val="FootnoteText"/>
        <w:rPr>
          <w:rFonts w:ascii="Times New Roman" w:hAnsi="Times New Roman" w:cs="Times New Roman"/>
          <w:sz w:val="20"/>
          <w:szCs w:val="20"/>
        </w:rPr>
      </w:pPr>
      <w:r w:rsidRPr="00201B03">
        <w:rPr>
          <w:rStyle w:val="FootnoteReference"/>
          <w:rFonts w:ascii="Times New Roman" w:hAnsi="Times New Roman" w:cs="Times New Roman"/>
          <w:sz w:val="20"/>
          <w:szCs w:val="20"/>
        </w:rPr>
        <w:footnoteRef/>
      </w:r>
      <w:r w:rsidRPr="00201B03">
        <w:rPr>
          <w:rFonts w:ascii="Times New Roman" w:hAnsi="Times New Roman" w:cs="Times New Roman"/>
          <w:sz w:val="20"/>
          <w:szCs w:val="20"/>
        </w:rPr>
        <w:t xml:space="preserve"> For a defense of</w:t>
      </w:r>
      <w:r>
        <w:rPr>
          <w:rFonts w:ascii="Times New Roman" w:hAnsi="Times New Roman" w:cs="Times New Roman"/>
          <w:sz w:val="20"/>
          <w:szCs w:val="20"/>
        </w:rPr>
        <w:t xml:space="preserve"> such</w:t>
      </w:r>
      <w:r w:rsidRPr="00201B03">
        <w:rPr>
          <w:rFonts w:ascii="Times New Roman" w:hAnsi="Times New Roman" w:cs="Times New Roman"/>
          <w:sz w:val="20"/>
          <w:szCs w:val="20"/>
        </w:rPr>
        <w:t xml:space="preserve"> trust-based uses of </w:t>
      </w:r>
      <w:proofErr w:type="spellStart"/>
      <w:r w:rsidRPr="00201B03">
        <w:rPr>
          <w:rFonts w:ascii="Times New Roman" w:hAnsi="Times New Roman" w:cs="Times New Roman"/>
          <w:sz w:val="20"/>
          <w:szCs w:val="20"/>
        </w:rPr>
        <w:t>minipublics</w:t>
      </w:r>
      <w:proofErr w:type="spellEnd"/>
      <w:r w:rsidRPr="00201B03">
        <w:rPr>
          <w:rFonts w:ascii="Times New Roman" w:hAnsi="Times New Roman" w:cs="Times New Roman"/>
          <w:sz w:val="20"/>
          <w:szCs w:val="20"/>
        </w:rPr>
        <w:t xml:space="preserve"> see </w:t>
      </w:r>
      <w:proofErr w:type="spellStart"/>
      <w:r>
        <w:rPr>
          <w:rFonts w:ascii="Times New Roman" w:hAnsi="Times New Roman" w:cs="Times New Roman"/>
          <w:sz w:val="20"/>
          <w:szCs w:val="20"/>
        </w:rPr>
        <w:t>MacKenzie</w:t>
      </w:r>
      <w:proofErr w:type="spellEnd"/>
      <w:r>
        <w:rPr>
          <w:rFonts w:ascii="Times New Roman" w:hAnsi="Times New Roman" w:cs="Times New Roman"/>
          <w:sz w:val="20"/>
          <w:szCs w:val="20"/>
        </w:rPr>
        <w:t xml:space="preserve"> and </w:t>
      </w:r>
      <w:r w:rsidRPr="00201B03">
        <w:rPr>
          <w:rFonts w:ascii="Times New Roman" w:hAnsi="Times New Roman" w:cs="Times New Roman"/>
          <w:sz w:val="20"/>
          <w:szCs w:val="20"/>
        </w:rPr>
        <w:t>Warren</w:t>
      </w:r>
      <w:r>
        <w:rPr>
          <w:rFonts w:ascii="Times New Roman" w:hAnsi="Times New Roman" w:cs="Times New Roman"/>
          <w:sz w:val="20"/>
          <w:szCs w:val="20"/>
        </w:rPr>
        <w:t xml:space="preserve"> 2012.</w:t>
      </w:r>
    </w:p>
  </w:footnote>
  <w:footnote w:id="23">
    <w:p w14:paraId="625B5DB0" w14:textId="4CB75CA0" w:rsidR="00377860" w:rsidRPr="00767C3E" w:rsidRDefault="00377860" w:rsidP="00767C3E">
      <w:pPr>
        <w:pStyle w:val="FootnoteText"/>
        <w:jc w:val="both"/>
        <w:rPr>
          <w:rFonts w:ascii="Times New Roman" w:hAnsi="Times New Roman" w:cs="Times New Roman"/>
          <w:sz w:val="20"/>
          <w:szCs w:val="20"/>
        </w:rPr>
      </w:pPr>
      <w:r w:rsidRPr="00767C3E">
        <w:rPr>
          <w:rStyle w:val="FootnoteReference"/>
          <w:rFonts w:ascii="Times New Roman" w:hAnsi="Times New Roman" w:cs="Times New Roman"/>
          <w:sz w:val="20"/>
          <w:szCs w:val="20"/>
        </w:rPr>
        <w:footnoteRef/>
      </w:r>
      <w:r w:rsidRPr="00767C3E">
        <w:rPr>
          <w:rFonts w:ascii="Times New Roman" w:hAnsi="Times New Roman" w:cs="Times New Roman"/>
          <w:sz w:val="20"/>
          <w:szCs w:val="20"/>
        </w:rPr>
        <w:t xml:space="preserve"> I cannot think of any</w:t>
      </w:r>
      <w:r>
        <w:rPr>
          <w:rFonts w:ascii="Times New Roman" w:hAnsi="Times New Roman" w:cs="Times New Roman"/>
          <w:sz w:val="20"/>
          <w:szCs w:val="20"/>
        </w:rPr>
        <w:t xml:space="preserve"> interpretation of the selection model of</w:t>
      </w:r>
      <w:r w:rsidRPr="00767C3E">
        <w:rPr>
          <w:rFonts w:ascii="Times New Roman" w:hAnsi="Times New Roman" w:cs="Times New Roman"/>
          <w:sz w:val="20"/>
          <w:szCs w:val="20"/>
        </w:rPr>
        <w:t xml:space="preserve"> re</w:t>
      </w:r>
      <w:r>
        <w:rPr>
          <w:rFonts w:ascii="Times New Roman" w:hAnsi="Times New Roman" w:cs="Times New Roman"/>
          <w:sz w:val="20"/>
          <w:szCs w:val="20"/>
        </w:rPr>
        <w:t>presentation, according to which it would be plausible to claim that citizens should trust the considered opinion of a majority of random others. I analyze the difficulties of this claim in Lafont 2015, 54-57. But whether or not this view of representation could be considered plausible, the problem in our context is that the modified mirror claim on which it is based is false.</w:t>
      </w:r>
    </w:p>
  </w:footnote>
  <w:footnote w:id="24">
    <w:p w14:paraId="100A31B4" w14:textId="21E1660B" w:rsidR="00377860" w:rsidRPr="006B6E5A" w:rsidRDefault="00377860">
      <w:pPr>
        <w:pStyle w:val="FootnoteText"/>
        <w:rPr>
          <w:rFonts w:ascii="Times New Roman" w:hAnsi="Times New Roman" w:cs="Times New Roman"/>
          <w:sz w:val="20"/>
          <w:szCs w:val="20"/>
        </w:rPr>
      </w:pPr>
      <w:r w:rsidRPr="006B6E5A">
        <w:rPr>
          <w:rStyle w:val="FootnoteReference"/>
          <w:rFonts w:ascii="Times New Roman" w:hAnsi="Times New Roman" w:cs="Times New Roman"/>
          <w:sz w:val="20"/>
          <w:szCs w:val="20"/>
        </w:rPr>
        <w:footnoteRef/>
      </w:r>
      <w:r w:rsidRPr="006B6E5A">
        <w:rPr>
          <w:rFonts w:ascii="Times New Roman" w:hAnsi="Times New Roman" w:cs="Times New Roman"/>
          <w:sz w:val="20"/>
          <w:szCs w:val="20"/>
        </w:rPr>
        <w:t xml:space="preserve"> Fishkin 2009, 28; my italics.</w:t>
      </w:r>
    </w:p>
  </w:footnote>
  <w:footnote w:id="25">
    <w:p w14:paraId="77C333EA" w14:textId="3DADBDA6" w:rsidR="00377860" w:rsidRPr="006B6E5A" w:rsidRDefault="00377860">
      <w:pPr>
        <w:pStyle w:val="FootnoteText"/>
        <w:rPr>
          <w:rFonts w:ascii="Times New Roman" w:hAnsi="Times New Roman" w:cs="Times New Roman"/>
          <w:sz w:val="20"/>
          <w:szCs w:val="20"/>
        </w:rPr>
      </w:pPr>
      <w:r w:rsidRPr="006B6E5A">
        <w:rPr>
          <w:rStyle w:val="FootnoteReference"/>
          <w:rFonts w:ascii="Times New Roman" w:hAnsi="Times New Roman" w:cs="Times New Roman"/>
          <w:sz w:val="20"/>
          <w:szCs w:val="20"/>
        </w:rPr>
        <w:footnoteRef/>
      </w:r>
      <w:r w:rsidRPr="006B6E5A">
        <w:rPr>
          <w:rFonts w:ascii="Times New Roman" w:hAnsi="Times New Roman" w:cs="Times New Roman"/>
          <w:sz w:val="20"/>
          <w:szCs w:val="20"/>
        </w:rPr>
        <w:t xml:space="preserve"> See Parkinson 2006, 82.</w:t>
      </w:r>
    </w:p>
  </w:footnote>
  <w:footnote w:id="26">
    <w:p w14:paraId="099AF16F" w14:textId="712D3A19" w:rsidR="00377860" w:rsidRPr="00C93E19" w:rsidRDefault="00377860">
      <w:pPr>
        <w:pStyle w:val="FootnoteText"/>
        <w:rPr>
          <w:rFonts w:ascii="Times New Roman" w:hAnsi="Times New Roman" w:cs="Times New Roman"/>
          <w:sz w:val="20"/>
          <w:szCs w:val="20"/>
        </w:rPr>
      </w:pPr>
      <w:r w:rsidRPr="00C93E19">
        <w:rPr>
          <w:rStyle w:val="FootnoteReference"/>
          <w:rFonts w:ascii="Times New Roman" w:hAnsi="Times New Roman" w:cs="Times New Roman"/>
          <w:sz w:val="20"/>
          <w:szCs w:val="20"/>
        </w:rPr>
        <w:footnoteRef/>
      </w:r>
      <w:r w:rsidRPr="00C93E19">
        <w:rPr>
          <w:rFonts w:ascii="Times New Roman" w:hAnsi="Times New Roman" w:cs="Times New Roman"/>
          <w:sz w:val="20"/>
          <w:szCs w:val="20"/>
        </w:rPr>
        <w:t xml:space="preserve"> See note 31 below.</w:t>
      </w:r>
    </w:p>
  </w:footnote>
  <w:footnote w:id="27">
    <w:p w14:paraId="2BAEA787" w14:textId="791C4606" w:rsidR="00377860" w:rsidRPr="00D17CFB" w:rsidRDefault="00377860" w:rsidP="00D17CFB">
      <w:pPr>
        <w:pStyle w:val="FootnoteText"/>
        <w:jc w:val="both"/>
        <w:rPr>
          <w:rFonts w:ascii="Times New Roman" w:hAnsi="Times New Roman" w:cs="Times New Roman"/>
          <w:sz w:val="20"/>
          <w:szCs w:val="20"/>
        </w:rPr>
      </w:pPr>
      <w:r w:rsidRPr="00D17CFB">
        <w:rPr>
          <w:rStyle w:val="FootnoteReference"/>
          <w:rFonts w:ascii="Times New Roman" w:hAnsi="Times New Roman" w:cs="Times New Roman"/>
          <w:sz w:val="20"/>
          <w:szCs w:val="20"/>
        </w:rPr>
        <w:footnoteRef/>
      </w:r>
      <w:r w:rsidRPr="00D17CFB">
        <w:rPr>
          <w:rFonts w:ascii="Times New Roman" w:hAnsi="Times New Roman" w:cs="Times New Roman"/>
          <w:sz w:val="20"/>
          <w:szCs w:val="20"/>
        </w:rPr>
        <w:t xml:space="preserve"> See Pettit 2006, 54-55.</w:t>
      </w:r>
      <w:r>
        <w:rPr>
          <w:rFonts w:ascii="Times New Roman" w:hAnsi="Times New Roman" w:cs="Times New Roman"/>
          <w:sz w:val="20"/>
          <w:szCs w:val="20"/>
        </w:rPr>
        <w:t xml:space="preserve"> Pettit’s proposal leaves open whether to confer decisional status on </w:t>
      </w:r>
      <w:proofErr w:type="spellStart"/>
      <w:r>
        <w:rPr>
          <w:rFonts w:ascii="Times New Roman" w:hAnsi="Times New Roman" w:cs="Times New Roman"/>
          <w:sz w:val="20"/>
          <w:szCs w:val="20"/>
        </w:rPr>
        <w:t>minipublics</w:t>
      </w:r>
      <w:proofErr w:type="spellEnd"/>
      <w:r>
        <w:rPr>
          <w:rFonts w:ascii="Times New Roman" w:hAnsi="Times New Roman" w:cs="Times New Roman"/>
          <w:sz w:val="20"/>
          <w:szCs w:val="20"/>
        </w:rPr>
        <w:t xml:space="preserve"> or to leave the ultimate control over them to parliament. Either way, the innovation would bypass the citizenry, which is my focus here.</w:t>
      </w:r>
    </w:p>
  </w:footnote>
  <w:footnote w:id="28">
    <w:p w14:paraId="3369865A" w14:textId="0B214E58" w:rsidR="00377860" w:rsidRPr="00637C49" w:rsidRDefault="00377860" w:rsidP="00637C49">
      <w:pPr>
        <w:pStyle w:val="FootnoteText"/>
        <w:jc w:val="both"/>
        <w:rPr>
          <w:rFonts w:ascii="Times New Roman" w:hAnsi="Times New Roman" w:cs="Times New Roman"/>
          <w:sz w:val="20"/>
          <w:szCs w:val="20"/>
        </w:rPr>
      </w:pPr>
      <w:r w:rsidRPr="00637C49">
        <w:rPr>
          <w:rStyle w:val="FootnoteReference"/>
          <w:rFonts w:ascii="Times New Roman" w:hAnsi="Times New Roman" w:cs="Times New Roman"/>
          <w:sz w:val="20"/>
          <w:szCs w:val="20"/>
        </w:rPr>
        <w:footnoteRef/>
      </w:r>
      <w:r w:rsidRPr="00637C49">
        <w:rPr>
          <w:rFonts w:ascii="Times New Roman" w:hAnsi="Times New Roman" w:cs="Times New Roman"/>
          <w:sz w:val="20"/>
          <w:szCs w:val="20"/>
        </w:rPr>
        <w:t xml:space="preserve"> Ibid.</w:t>
      </w:r>
    </w:p>
  </w:footnote>
  <w:footnote w:id="29">
    <w:p w14:paraId="450EAFFF" w14:textId="709C87D9" w:rsidR="00377860" w:rsidRPr="00637C49" w:rsidRDefault="00377860" w:rsidP="00637C49">
      <w:pPr>
        <w:pStyle w:val="FootnoteText"/>
        <w:jc w:val="both"/>
        <w:rPr>
          <w:rFonts w:ascii="Times New Roman" w:hAnsi="Times New Roman" w:cs="Times New Roman"/>
          <w:sz w:val="20"/>
          <w:szCs w:val="20"/>
        </w:rPr>
      </w:pPr>
      <w:r w:rsidRPr="00637C49">
        <w:rPr>
          <w:rStyle w:val="FootnoteReference"/>
          <w:rFonts w:ascii="Times New Roman" w:hAnsi="Times New Roman" w:cs="Times New Roman"/>
          <w:sz w:val="20"/>
          <w:szCs w:val="20"/>
        </w:rPr>
        <w:footnoteRef/>
      </w:r>
      <w:r w:rsidRPr="00637C49">
        <w:rPr>
          <w:rFonts w:ascii="Times New Roman" w:hAnsi="Times New Roman" w:cs="Times New Roman"/>
          <w:sz w:val="20"/>
          <w:szCs w:val="20"/>
        </w:rPr>
        <w:t xml:space="preserve"> Since nothing turns on the specific example of a se</w:t>
      </w:r>
      <w:r>
        <w:rPr>
          <w:rFonts w:ascii="Times New Roman" w:hAnsi="Times New Roman" w:cs="Times New Roman"/>
          <w:sz w:val="20"/>
          <w:szCs w:val="20"/>
        </w:rPr>
        <w:t>ttled political issue, those with doubts</w:t>
      </w:r>
      <w:r w:rsidRPr="00637C49">
        <w:rPr>
          <w:rFonts w:ascii="Times New Roman" w:hAnsi="Times New Roman" w:cs="Times New Roman"/>
          <w:sz w:val="20"/>
          <w:szCs w:val="20"/>
        </w:rPr>
        <w:t xml:space="preserve"> about how settled the death penalty is in European countries can substitute</w:t>
      </w:r>
      <w:r>
        <w:rPr>
          <w:rFonts w:ascii="Times New Roman" w:hAnsi="Times New Roman" w:cs="Times New Roman"/>
          <w:sz w:val="20"/>
          <w:szCs w:val="20"/>
        </w:rPr>
        <w:t xml:space="preserve"> it</w:t>
      </w:r>
      <w:r w:rsidRPr="00637C49">
        <w:rPr>
          <w:rFonts w:ascii="Times New Roman" w:hAnsi="Times New Roman" w:cs="Times New Roman"/>
          <w:sz w:val="20"/>
          <w:szCs w:val="20"/>
        </w:rPr>
        <w:t xml:space="preserve"> with any other example they consider settled (e.g. burning at the stake).</w:t>
      </w:r>
    </w:p>
  </w:footnote>
  <w:footnote w:id="30">
    <w:p w14:paraId="56A22001" w14:textId="0AC41064" w:rsidR="00377860" w:rsidRPr="00722DD6" w:rsidRDefault="00377860" w:rsidP="00722DD6">
      <w:pPr>
        <w:pStyle w:val="FootnoteText"/>
        <w:jc w:val="both"/>
        <w:rPr>
          <w:rFonts w:ascii="Times New Roman" w:hAnsi="Times New Roman" w:cs="Times New Roman"/>
          <w:sz w:val="20"/>
          <w:szCs w:val="20"/>
        </w:rPr>
      </w:pPr>
      <w:r w:rsidRPr="00722DD6">
        <w:rPr>
          <w:rStyle w:val="FootnoteReference"/>
          <w:rFonts w:ascii="Times New Roman" w:hAnsi="Times New Roman" w:cs="Times New Roman"/>
          <w:sz w:val="20"/>
          <w:szCs w:val="20"/>
        </w:rPr>
        <w:footnoteRef/>
      </w:r>
      <w:r w:rsidRPr="00722DD6">
        <w:rPr>
          <w:rFonts w:ascii="Times New Roman" w:hAnsi="Times New Roman" w:cs="Times New Roman"/>
          <w:sz w:val="20"/>
          <w:szCs w:val="20"/>
        </w:rPr>
        <w:t xml:space="preserve"> </w:t>
      </w:r>
      <w:r>
        <w:rPr>
          <w:rFonts w:ascii="Times New Roman" w:hAnsi="Times New Roman" w:cs="Times New Roman"/>
          <w:sz w:val="20"/>
          <w:szCs w:val="20"/>
        </w:rPr>
        <w:t>For an overview of different versions of the</w:t>
      </w:r>
      <w:r w:rsidRPr="00722DD6">
        <w:rPr>
          <w:rFonts w:ascii="Times New Roman" w:hAnsi="Times New Roman" w:cs="Times New Roman"/>
          <w:sz w:val="20"/>
          <w:szCs w:val="20"/>
        </w:rPr>
        <w:t xml:space="preserve"> deliberative system approach see Mansbridge et al. 2016.</w:t>
      </w:r>
      <w:r>
        <w:rPr>
          <w:rFonts w:ascii="Times New Roman" w:hAnsi="Times New Roman" w:cs="Times New Roman"/>
          <w:sz w:val="20"/>
          <w:szCs w:val="20"/>
        </w:rPr>
        <w:t xml:space="preserve"> </w:t>
      </w:r>
    </w:p>
  </w:footnote>
  <w:footnote w:id="31">
    <w:p w14:paraId="503655A3" w14:textId="5962EE54" w:rsidR="00377860" w:rsidRPr="00C93E19" w:rsidRDefault="00377860" w:rsidP="00C93E19">
      <w:pPr>
        <w:pStyle w:val="FootnoteText"/>
        <w:jc w:val="both"/>
        <w:rPr>
          <w:rFonts w:ascii="Times New Roman" w:hAnsi="Times New Roman" w:cs="Times New Roman"/>
          <w:sz w:val="20"/>
          <w:szCs w:val="20"/>
        </w:rPr>
      </w:pPr>
      <w:r w:rsidRPr="00C93E19">
        <w:rPr>
          <w:rStyle w:val="FootnoteReference"/>
          <w:rFonts w:ascii="Times New Roman" w:hAnsi="Times New Roman" w:cs="Times New Roman"/>
          <w:sz w:val="20"/>
          <w:szCs w:val="20"/>
        </w:rPr>
        <w:footnoteRef/>
      </w:r>
      <w:r w:rsidRPr="00C93E19">
        <w:rPr>
          <w:rFonts w:ascii="Times New Roman" w:hAnsi="Times New Roman" w:cs="Times New Roman"/>
          <w:sz w:val="20"/>
          <w:szCs w:val="20"/>
        </w:rPr>
        <w:t xml:space="preserve"> </w:t>
      </w:r>
      <w:r w:rsidRPr="00722DD6">
        <w:rPr>
          <w:rFonts w:ascii="Times New Roman" w:hAnsi="Times New Roman" w:cs="Times New Roman"/>
          <w:sz w:val="20"/>
          <w:szCs w:val="20"/>
        </w:rPr>
        <w:t xml:space="preserve">For </w:t>
      </w:r>
      <w:r>
        <w:rPr>
          <w:rFonts w:ascii="Times New Roman" w:hAnsi="Times New Roman" w:cs="Times New Roman"/>
          <w:sz w:val="20"/>
          <w:szCs w:val="20"/>
        </w:rPr>
        <w:t xml:space="preserve">an analysis of the differences </w:t>
      </w:r>
      <w:r w:rsidRPr="00722DD6">
        <w:rPr>
          <w:rFonts w:ascii="Times New Roman" w:hAnsi="Times New Roman" w:cs="Times New Roman"/>
          <w:sz w:val="20"/>
          <w:szCs w:val="20"/>
        </w:rPr>
        <w:t xml:space="preserve">between a system-centered and a citizen-centered </w:t>
      </w:r>
      <w:r>
        <w:rPr>
          <w:rFonts w:ascii="Times New Roman" w:hAnsi="Times New Roman" w:cs="Times New Roman"/>
          <w:sz w:val="20"/>
          <w:szCs w:val="20"/>
        </w:rPr>
        <w:t xml:space="preserve">interpretation of the deliberative systems </w:t>
      </w:r>
      <w:r w:rsidRPr="00722DD6">
        <w:rPr>
          <w:rFonts w:ascii="Times New Roman" w:hAnsi="Times New Roman" w:cs="Times New Roman"/>
          <w:sz w:val="20"/>
          <w:szCs w:val="20"/>
        </w:rPr>
        <w:t xml:space="preserve">approach see Owen and </w:t>
      </w:r>
      <w:r>
        <w:rPr>
          <w:rFonts w:ascii="Times New Roman" w:hAnsi="Times New Roman" w:cs="Times New Roman"/>
          <w:sz w:val="20"/>
          <w:szCs w:val="20"/>
        </w:rPr>
        <w:t>Smith 2015.</w:t>
      </w:r>
    </w:p>
  </w:footnote>
  <w:footnote w:id="32">
    <w:p w14:paraId="77304BE5" w14:textId="5D7E4643" w:rsidR="00377860" w:rsidRPr="00201B03" w:rsidRDefault="00377860" w:rsidP="00A06E4B">
      <w:pPr>
        <w:pStyle w:val="FootnoteText"/>
        <w:jc w:val="both"/>
        <w:rPr>
          <w:rFonts w:ascii="Times New Roman" w:hAnsi="Times New Roman" w:cs="Times New Roman"/>
          <w:sz w:val="20"/>
          <w:szCs w:val="20"/>
        </w:rPr>
      </w:pPr>
      <w:r w:rsidRPr="00201B03">
        <w:rPr>
          <w:rStyle w:val="FootnoteReference"/>
          <w:rFonts w:ascii="Times New Roman" w:hAnsi="Times New Roman" w:cs="Times New Roman"/>
          <w:sz w:val="20"/>
          <w:szCs w:val="20"/>
        </w:rPr>
        <w:footnoteRef/>
      </w:r>
      <w:r w:rsidRPr="00201B03">
        <w:rPr>
          <w:rFonts w:ascii="Times New Roman" w:hAnsi="Times New Roman" w:cs="Times New Roman"/>
          <w:sz w:val="20"/>
          <w:szCs w:val="20"/>
        </w:rPr>
        <w:t xml:space="preserve"> This tendency is particularly visible in </w:t>
      </w:r>
      <w:proofErr w:type="spellStart"/>
      <w:r w:rsidRPr="00201B03">
        <w:rPr>
          <w:rFonts w:ascii="Times New Roman" w:hAnsi="Times New Roman" w:cs="Times New Roman"/>
          <w:sz w:val="20"/>
          <w:szCs w:val="20"/>
        </w:rPr>
        <w:t>Leib’s</w:t>
      </w:r>
      <w:proofErr w:type="spellEnd"/>
      <w:r w:rsidRPr="00201B03">
        <w:rPr>
          <w:rFonts w:ascii="Times New Roman" w:hAnsi="Times New Roman" w:cs="Times New Roman"/>
          <w:sz w:val="20"/>
          <w:szCs w:val="20"/>
        </w:rPr>
        <w:t xml:space="preserve"> proposal for a popular branch of government modeled on </w:t>
      </w:r>
      <w:proofErr w:type="spellStart"/>
      <w:r w:rsidRPr="00201B03">
        <w:rPr>
          <w:rFonts w:ascii="Times New Roman" w:hAnsi="Times New Roman" w:cs="Times New Roman"/>
          <w:sz w:val="20"/>
          <w:szCs w:val="20"/>
        </w:rPr>
        <w:t>minipublics</w:t>
      </w:r>
      <w:proofErr w:type="spellEnd"/>
      <w:r w:rsidRPr="00201B03">
        <w:rPr>
          <w:rFonts w:ascii="Times New Roman" w:hAnsi="Times New Roman" w:cs="Times New Roman"/>
          <w:sz w:val="20"/>
          <w:szCs w:val="20"/>
        </w:rPr>
        <w:t>, where the voice and will of “a group of stratified random samples of laymen” (</w:t>
      </w:r>
      <w:proofErr w:type="spellStart"/>
      <w:r w:rsidRPr="00201B03">
        <w:rPr>
          <w:rFonts w:ascii="Times New Roman" w:hAnsi="Times New Roman" w:cs="Times New Roman"/>
          <w:sz w:val="20"/>
          <w:szCs w:val="20"/>
        </w:rPr>
        <w:t>Leib</w:t>
      </w:r>
      <w:proofErr w:type="spellEnd"/>
      <w:r w:rsidRPr="00201B03">
        <w:rPr>
          <w:rFonts w:ascii="Times New Roman" w:hAnsi="Times New Roman" w:cs="Times New Roman"/>
          <w:sz w:val="20"/>
          <w:szCs w:val="20"/>
        </w:rPr>
        <w:t xml:space="preserve"> 2004, 72) is routinely identified with th</w:t>
      </w:r>
      <w:r>
        <w:rPr>
          <w:rFonts w:ascii="Times New Roman" w:hAnsi="Times New Roman" w:cs="Times New Roman"/>
          <w:sz w:val="20"/>
          <w:szCs w:val="20"/>
        </w:rPr>
        <w:t>e voice and will of “the people</w:t>
      </w:r>
      <w:r w:rsidRPr="00201B03">
        <w:rPr>
          <w:rFonts w:ascii="Times New Roman" w:hAnsi="Times New Roman" w:cs="Times New Roman"/>
          <w:sz w:val="20"/>
          <w:szCs w:val="20"/>
        </w:rPr>
        <w:t xml:space="preserve">” (see e.g. </w:t>
      </w:r>
      <w:proofErr w:type="spellStart"/>
      <w:r w:rsidRPr="00201B03">
        <w:rPr>
          <w:rFonts w:ascii="Times New Roman" w:hAnsi="Times New Roman" w:cs="Times New Roman"/>
          <w:sz w:val="20"/>
          <w:szCs w:val="20"/>
        </w:rPr>
        <w:t>Leib</w:t>
      </w:r>
      <w:proofErr w:type="spellEnd"/>
      <w:r w:rsidRPr="00201B03">
        <w:rPr>
          <w:rFonts w:ascii="Times New Roman" w:hAnsi="Times New Roman" w:cs="Times New Roman"/>
          <w:sz w:val="20"/>
          <w:szCs w:val="20"/>
        </w:rPr>
        <w:t xml:space="preserve"> 2004, 66)</w:t>
      </w:r>
      <w:r>
        <w:rPr>
          <w:rFonts w:ascii="Times New Roman" w:hAnsi="Times New Roman" w:cs="Times New Roman"/>
          <w:sz w:val="20"/>
          <w:szCs w:val="20"/>
        </w:rPr>
        <w:t>.</w:t>
      </w:r>
    </w:p>
  </w:footnote>
  <w:footnote w:id="33">
    <w:p w14:paraId="3D0502DE" w14:textId="63344DFC" w:rsidR="00377860" w:rsidRPr="00F07F32" w:rsidRDefault="00377860" w:rsidP="00F07F32">
      <w:pPr>
        <w:pStyle w:val="FootnoteText"/>
        <w:jc w:val="both"/>
        <w:rPr>
          <w:rFonts w:ascii="Times New Roman" w:hAnsi="Times New Roman" w:cs="Times New Roman"/>
          <w:sz w:val="20"/>
          <w:szCs w:val="20"/>
        </w:rPr>
      </w:pPr>
      <w:r w:rsidRPr="0085637B">
        <w:rPr>
          <w:rStyle w:val="FootnoteReference"/>
          <w:rFonts w:ascii="Times New Roman" w:hAnsi="Times New Roman" w:cs="Times New Roman"/>
          <w:sz w:val="20"/>
          <w:szCs w:val="20"/>
        </w:rPr>
        <w:footnoteRef/>
      </w:r>
      <w:r w:rsidRPr="0085637B">
        <w:rPr>
          <w:rFonts w:ascii="Times New Roman" w:hAnsi="Times New Roman" w:cs="Times New Roman"/>
          <w:sz w:val="20"/>
          <w:szCs w:val="20"/>
        </w:rPr>
        <w:t xml:space="preserve"> For </w:t>
      </w:r>
      <w:r>
        <w:rPr>
          <w:rFonts w:ascii="Times New Roman" w:hAnsi="Times New Roman" w:cs="Times New Roman"/>
          <w:sz w:val="20"/>
          <w:szCs w:val="20"/>
        </w:rPr>
        <w:t xml:space="preserve">good </w:t>
      </w:r>
      <w:r w:rsidRPr="0085637B">
        <w:rPr>
          <w:rFonts w:ascii="Times New Roman" w:hAnsi="Times New Roman" w:cs="Times New Roman"/>
          <w:sz w:val="20"/>
          <w:szCs w:val="20"/>
        </w:rPr>
        <w:t xml:space="preserve">overviews of empirical applications of </w:t>
      </w:r>
      <w:proofErr w:type="spellStart"/>
      <w:r w:rsidRPr="0085637B">
        <w:rPr>
          <w:rFonts w:ascii="Times New Roman" w:hAnsi="Times New Roman" w:cs="Times New Roman"/>
          <w:sz w:val="20"/>
          <w:szCs w:val="20"/>
        </w:rPr>
        <w:t>minipublics</w:t>
      </w:r>
      <w:proofErr w:type="spellEnd"/>
      <w:r w:rsidRPr="0085637B">
        <w:rPr>
          <w:rFonts w:ascii="Times New Roman" w:hAnsi="Times New Roman" w:cs="Times New Roman"/>
          <w:sz w:val="20"/>
          <w:szCs w:val="20"/>
        </w:rPr>
        <w:t xml:space="preserve"> see e.g. Gr</w:t>
      </w:r>
      <w:r w:rsidRPr="0085637B">
        <w:rPr>
          <w:rFonts w:ascii="Times New Roman" w:hAnsi="Times New Roman" w:cs="Times New Roman"/>
          <w:sz w:val="20"/>
          <w:szCs w:val="20"/>
          <w:lang w:val="de-DE"/>
        </w:rPr>
        <w:t>ön</w:t>
      </w:r>
      <w:r>
        <w:rPr>
          <w:rFonts w:ascii="Times New Roman" w:hAnsi="Times New Roman" w:cs="Times New Roman"/>
          <w:sz w:val="20"/>
          <w:szCs w:val="20"/>
          <w:lang w:val="de-DE"/>
        </w:rPr>
        <w:t>lund, Bächtiger and Setälä 2014;</w:t>
      </w:r>
      <w:r w:rsidRPr="0085637B">
        <w:rPr>
          <w:rFonts w:ascii="Times New Roman" w:hAnsi="Times New Roman" w:cs="Times New Roman"/>
          <w:sz w:val="20"/>
          <w:szCs w:val="20"/>
          <w:lang w:val="de-DE"/>
        </w:rPr>
        <w:t xml:space="preserve"> </w:t>
      </w:r>
      <w:r w:rsidRPr="00F07F32">
        <w:rPr>
          <w:rFonts w:ascii="Times New Roman" w:hAnsi="Times New Roman" w:cs="Times New Roman"/>
          <w:sz w:val="20"/>
          <w:szCs w:val="20"/>
        </w:rPr>
        <w:t xml:space="preserve">G. Smith, </w:t>
      </w:r>
      <w:r w:rsidRPr="00F07F32">
        <w:rPr>
          <w:rFonts w:ascii="Times New Roman" w:hAnsi="Times New Roman" w:cs="Times New Roman"/>
          <w:i/>
          <w:sz w:val="20"/>
          <w:szCs w:val="20"/>
        </w:rPr>
        <w:t>Democratic Innovations. Designing Instit</w:t>
      </w:r>
      <w:r>
        <w:rPr>
          <w:rFonts w:ascii="Times New Roman" w:hAnsi="Times New Roman" w:cs="Times New Roman"/>
          <w:i/>
          <w:sz w:val="20"/>
          <w:szCs w:val="20"/>
        </w:rPr>
        <w:t>utions for Citizen Participation</w:t>
      </w:r>
      <w:r w:rsidRPr="00F07F32">
        <w:rPr>
          <w:rFonts w:ascii="Times New Roman" w:hAnsi="Times New Roman" w:cs="Times New Roman"/>
          <w:sz w:val="20"/>
          <w:szCs w:val="20"/>
        </w:rPr>
        <w:t xml:space="preserve"> </w:t>
      </w:r>
      <w:r>
        <w:rPr>
          <w:rFonts w:ascii="Times New Roman" w:hAnsi="Times New Roman" w:cs="Times New Roman"/>
          <w:sz w:val="20"/>
          <w:szCs w:val="20"/>
        </w:rPr>
        <w:t>(</w:t>
      </w:r>
      <w:r w:rsidRPr="00F07F32">
        <w:rPr>
          <w:rFonts w:ascii="Times New Roman" w:hAnsi="Times New Roman" w:cs="Times New Roman"/>
          <w:sz w:val="20"/>
          <w:szCs w:val="20"/>
        </w:rPr>
        <w:t>Cambridge: Cambridge University Press, 2009</w:t>
      </w:r>
      <w:r>
        <w:rPr>
          <w:rFonts w:ascii="Times New Roman" w:hAnsi="Times New Roman" w:cs="Times New Roman"/>
          <w:sz w:val="20"/>
          <w:szCs w:val="20"/>
        </w:rPr>
        <w:t>)</w:t>
      </w:r>
      <w:r>
        <w:rPr>
          <w:rFonts w:ascii="Times New Roman" w:hAnsi="Times New Roman" w:cs="Times New Roman"/>
          <w:sz w:val="20"/>
          <w:szCs w:val="20"/>
          <w:lang w:val="de-DE"/>
        </w:rPr>
        <w:t>, 72-110</w:t>
      </w:r>
      <w:r w:rsidRPr="0085637B">
        <w:rPr>
          <w:rFonts w:ascii="Times New Roman" w:hAnsi="Times New Roman" w:cs="Times New Roman"/>
          <w:sz w:val="20"/>
          <w:szCs w:val="20"/>
          <w:lang w:val="de-DE"/>
        </w:rPr>
        <w:t>.</w:t>
      </w:r>
      <w:r>
        <w:rPr>
          <w:rFonts w:ascii="Times New Roman" w:hAnsi="Times New Roman" w:cs="Times New Roman"/>
          <w:sz w:val="20"/>
          <w:szCs w:val="20"/>
          <w:lang w:val="de-DE"/>
        </w:rPr>
        <w:t xml:space="preserve"> For a comparative empirical analysis of the potential impacts of minipublics in different kinds of states see Dryzek and Niemayer 2010, 155-76.</w:t>
      </w:r>
    </w:p>
  </w:footnote>
  <w:footnote w:id="34">
    <w:p w14:paraId="3531512C" w14:textId="08D0F85B" w:rsidR="00377860" w:rsidRPr="00112273" w:rsidRDefault="00377860" w:rsidP="00112273">
      <w:pPr>
        <w:pStyle w:val="FootnoteText"/>
        <w:jc w:val="both"/>
        <w:rPr>
          <w:rFonts w:ascii="Times New Roman" w:hAnsi="Times New Roman" w:cs="Times New Roman"/>
          <w:sz w:val="20"/>
          <w:szCs w:val="20"/>
        </w:rPr>
      </w:pPr>
      <w:r w:rsidRPr="00112273">
        <w:rPr>
          <w:rStyle w:val="FootnoteReference"/>
          <w:rFonts w:ascii="Times New Roman" w:hAnsi="Times New Roman" w:cs="Times New Roman"/>
          <w:sz w:val="20"/>
          <w:szCs w:val="20"/>
        </w:rPr>
        <w:footnoteRef/>
      </w:r>
      <w:r w:rsidRPr="00112273">
        <w:rPr>
          <w:rFonts w:ascii="Times New Roman" w:hAnsi="Times New Roman" w:cs="Times New Roman"/>
          <w:sz w:val="20"/>
          <w:szCs w:val="20"/>
        </w:rPr>
        <w:t xml:space="preserve"> See Fishkin 2009, </w:t>
      </w:r>
      <w:r>
        <w:rPr>
          <w:rFonts w:ascii="Times New Roman" w:hAnsi="Times New Roman" w:cs="Times New Roman"/>
          <w:sz w:val="20"/>
          <w:szCs w:val="20"/>
        </w:rPr>
        <w:t>60-64.</w:t>
      </w:r>
    </w:p>
  </w:footnote>
  <w:footnote w:id="35">
    <w:p w14:paraId="530BD3D5" w14:textId="6221AE2F" w:rsidR="00377860" w:rsidRPr="00E42F75" w:rsidRDefault="00377860">
      <w:pPr>
        <w:pStyle w:val="FootnoteText"/>
        <w:rPr>
          <w:rFonts w:ascii="Times New Roman" w:hAnsi="Times New Roman" w:cs="Times New Roman"/>
          <w:sz w:val="20"/>
          <w:szCs w:val="20"/>
        </w:rPr>
      </w:pPr>
      <w:r w:rsidRPr="00E42F75">
        <w:rPr>
          <w:rStyle w:val="FootnoteReference"/>
          <w:rFonts w:ascii="Times New Roman" w:hAnsi="Times New Roman" w:cs="Times New Roman"/>
          <w:sz w:val="20"/>
          <w:szCs w:val="20"/>
        </w:rPr>
        <w:footnoteRef/>
      </w:r>
      <w:r w:rsidRPr="00E42F75">
        <w:rPr>
          <w:rFonts w:ascii="Times New Roman" w:hAnsi="Times New Roman" w:cs="Times New Roman"/>
          <w:sz w:val="20"/>
          <w:szCs w:val="20"/>
        </w:rPr>
        <w:t xml:space="preserve"> See</w:t>
      </w:r>
      <w:r>
        <w:rPr>
          <w:rFonts w:ascii="Times New Roman" w:hAnsi="Times New Roman" w:cs="Times New Roman"/>
          <w:sz w:val="20"/>
          <w:szCs w:val="20"/>
        </w:rPr>
        <w:t xml:space="preserve"> </w:t>
      </w:r>
      <w:r w:rsidRPr="00F07F32">
        <w:rPr>
          <w:rFonts w:ascii="Times New Roman" w:hAnsi="Times New Roman" w:cs="Times New Roman"/>
          <w:sz w:val="20"/>
          <w:szCs w:val="20"/>
        </w:rPr>
        <w:t xml:space="preserve">I. Young, </w:t>
      </w:r>
      <w:r w:rsidRPr="00F07F32">
        <w:rPr>
          <w:rFonts w:ascii="Times New Roman" w:hAnsi="Times New Roman" w:cs="Times New Roman"/>
          <w:i/>
          <w:sz w:val="20"/>
          <w:szCs w:val="20"/>
        </w:rPr>
        <w:t>Inclusion and Democracy</w:t>
      </w:r>
      <w:r w:rsidRPr="00F07F32">
        <w:rPr>
          <w:rFonts w:ascii="Times New Roman" w:hAnsi="Times New Roman" w:cs="Times New Roman"/>
          <w:sz w:val="20"/>
          <w:szCs w:val="20"/>
        </w:rPr>
        <w:t xml:space="preserve"> </w:t>
      </w:r>
      <w:r>
        <w:rPr>
          <w:rFonts w:ascii="Times New Roman" w:hAnsi="Times New Roman" w:cs="Times New Roman"/>
          <w:sz w:val="20"/>
          <w:szCs w:val="20"/>
        </w:rPr>
        <w:t>(</w:t>
      </w:r>
      <w:r w:rsidRPr="00F07F32">
        <w:rPr>
          <w:rFonts w:ascii="Times New Roman" w:hAnsi="Times New Roman" w:cs="Times New Roman"/>
          <w:sz w:val="20"/>
          <w:szCs w:val="20"/>
        </w:rPr>
        <w:t>Oxford: Oxford University Press, 2000</w:t>
      </w:r>
      <w:r>
        <w:rPr>
          <w:rFonts w:ascii="Times New Roman" w:hAnsi="Times New Roman" w:cs="Times New Roman"/>
          <w:sz w:val="20"/>
          <w:szCs w:val="20"/>
        </w:rPr>
        <w:t>).</w:t>
      </w:r>
    </w:p>
  </w:footnote>
  <w:footnote w:id="36">
    <w:p w14:paraId="0D895A50" w14:textId="45966E42" w:rsidR="00377860" w:rsidRPr="00E03999" w:rsidRDefault="00377860" w:rsidP="00E03999">
      <w:pPr>
        <w:pStyle w:val="FootnoteText"/>
        <w:jc w:val="both"/>
        <w:rPr>
          <w:rFonts w:ascii="Times New Roman" w:hAnsi="Times New Roman" w:cs="Times New Roman"/>
          <w:sz w:val="20"/>
          <w:szCs w:val="20"/>
        </w:rPr>
      </w:pPr>
      <w:r w:rsidRPr="00E03999">
        <w:rPr>
          <w:rStyle w:val="FootnoteReference"/>
          <w:rFonts w:ascii="Times New Roman" w:hAnsi="Times New Roman" w:cs="Times New Roman"/>
          <w:sz w:val="20"/>
          <w:szCs w:val="20"/>
        </w:rPr>
        <w:footnoteRef/>
      </w:r>
      <w:r w:rsidRPr="00E03999">
        <w:rPr>
          <w:rFonts w:ascii="Times New Roman" w:hAnsi="Times New Roman" w:cs="Times New Roman"/>
          <w:sz w:val="20"/>
          <w:szCs w:val="20"/>
        </w:rPr>
        <w:t xml:space="preserve"> See </w:t>
      </w:r>
      <w:r w:rsidRPr="003B0655">
        <w:rPr>
          <w:rFonts w:ascii="Times New Roman" w:hAnsi="Times New Roman" w:cs="Times New Roman"/>
          <w:sz w:val="20"/>
          <w:szCs w:val="20"/>
        </w:rPr>
        <w:t xml:space="preserve">J. </w:t>
      </w:r>
      <w:proofErr w:type="spellStart"/>
      <w:r w:rsidRPr="003B0655">
        <w:rPr>
          <w:rFonts w:ascii="Times New Roman" w:hAnsi="Times New Roman" w:cs="Times New Roman"/>
          <w:sz w:val="20"/>
          <w:szCs w:val="20"/>
        </w:rPr>
        <w:t>Mansbridge</w:t>
      </w:r>
      <w:proofErr w:type="spellEnd"/>
      <w:r w:rsidRPr="003B0655">
        <w:rPr>
          <w:rFonts w:ascii="Times New Roman" w:hAnsi="Times New Roman" w:cs="Times New Roman"/>
          <w:sz w:val="20"/>
          <w:szCs w:val="20"/>
        </w:rPr>
        <w:t xml:space="preserve">, </w:t>
      </w:r>
      <w:r w:rsidRPr="003B0655">
        <w:rPr>
          <w:rFonts w:ascii="Times New Roman" w:hAnsi="Times New Roman" w:cs="Times New Roman"/>
          <w:i/>
          <w:sz w:val="20"/>
          <w:szCs w:val="20"/>
        </w:rPr>
        <w:t>Beyond Adversary Democracy</w:t>
      </w:r>
      <w:r w:rsidRPr="003B0655">
        <w:rPr>
          <w:rFonts w:ascii="Times New Roman" w:hAnsi="Times New Roman" w:cs="Times New Roman"/>
          <w:sz w:val="20"/>
          <w:szCs w:val="20"/>
        </w:rPr>
        <w:t xml:space="preserve"> </w:t>
      </w:r>
      <w:r>
        <w:rPr>
          <w:rFonts w:ascii="Times New Roman" w:hAnsi="Times New Roman" w:cs="Times New Roman"/>
          <w:sz w:val="20"/>
          <w:szCs w:val="20"/>
        </w:rPr>
        <w:t>(</w:t>
      </w:r>
      <w:r w:rsidRPr="003B0655">
        <w:rPr>
          <w:rFonts w:ascii="Times New Roman" w:hAnsi="Times New Roman" w:cs="Times New Roman"/>
          <w:sz w:val="20"/>
          <w:szCs w:val="20"/>
        </w:rPr>
        <w:t>Chicago: Chicago University Press, 1980</w:t>
      </w:r>
      <w:r>
        <w:rPr>
          <w:rFonts w:ascii="Times New Roman" w:hAnsi="Times New Roman" w:cs="Times New Roman"/>
          <w:sz w:val="20"/>
          <w:szCs w:val="20"/>
        </w:rPr>
        <w:t>)</w:t>
      </w:r>
      <w:r w:rsidRPr="00E03999">
        <w:rPr>
          <w:rFonts w:ascii="Times New Roman" w:hAnsi="Times New Roman" w:cs="Times New Roman"/>
          <w:sz w:val="20"/>
          <w:szCs w:val="20"/>
        </w:rPr>
        <w:t>.</w:t>
      </w:r>
    </w:p>
  </w:footnote>
  <w:footnote w:id="37">
    <w:p w14:paraId="75F80680" w14:textId="44083050" w:rsidR="00377860" w:rsidRPr="0088752D" w:rsidRDefault="00377860" w:rsidP="004C1C8A">
      <w:pPr>
        <w:pStyle w:val="FootnoteText"/>
        <w:jc w:val="both"/>
        <w:rPr>
          <w:rFonts w:ascii="Times New Roman" w:hAnsi="Times New Roman" w:cs="Times New Roman"/>
          <w:sz w:val="20"/>
          <w:szCs w:val="20"/>
        </w:rPr>
      </w:pPr>
      <w:r w:rsidRPr="0088752D">
        <w:rPr>
          <w:rStyle w:val="FootnoteReference"/>
          <w:rFonts w:ascii="Times New Roman" w:hAnsi="Times New Roman" w:cs="Times New Roman"/>
          <w:sz w:val="20"/>
          <w:szCs w:val="20"/>
        </w:rPr>
        <w:footnoteRef/>
      </w:r>
      <w:r w:rsidRPr="0088752D">
        <w:rPr>
          <w:rFonts w:ascii="Times New Roman" w:hAnsi="Times New Roman" w:cs="Times New Roman"/>
          <w:sz w:val="20"/>
          <w:szCs w:val="20"/>
        </w:rPr>
        <w:t xml:space="preserve"> For a defense of this claim in the context of </w:t>
      </w:r>
      <w:r>
        <w:rPr>
          <w:rFonts w:ascii="Times New Roman" w:hAnsi="Times New Roman" w:cs="Times New Roman"/>
          <w:sz w:val="20"/>
          <w:szCs w:val="20"/>
        </w:rPr>
        <w:t>an interesting analysis of different</w:t>
      </w:r>
      <w:r w:rsidRPr="0088752D">
        <w:rPr>
          <w:rFonts w:ascii="Times New Roman" w:hAnsi="Times New Roman" w:cs="Times New Roman"/>
          <w:sz w:val="20"/>
          <w:szCs w:val="20"/>
        </w:rPr>
        <w:t xml:space="preserve"> uses of </w:t>
      </w:r>
      <w:proofErr w:type="spellStart"/>
      <w:r w:rsidRPr="0088752D">
        <w:rPr>
          <w:rFonts w:ascii="Times New Roman" w:hAnsi="Times New Roman" w:cs="Times New Roman"/>
          <w:sz w:val="20"/>
          <w:szCs w:val="20"/>
        </w:rPr>
        <w:t>minipublics</w:t>
      </w:r>
      <w:proofErr w:type="spellEnd"/>
      <w:r w:rsidRPr="0088752D">
        <w:rPr>
          <w:rFonts w:ascii="Times New Roman" w:hAnsi="Times New Roman" w:cs="Times New Roman"/>
          <w:sz w:val="20"/>
          <w:szCs w:val="20"/>
        </w:rPr>
        <w:t xml:space="preserve"> see</w:t>
      </w:r>
      <w:r>
        <w:rPr>
          <w:rFonts w:ascii="Times New Roman" w:hAnsi="Times New Roman" w:cs="Times New Roman"/>
          <w:sz w:val="20"/>
          <w:szCs w:val="20"/>
        </w:rPr>
        <w:t xml:space="preserve"> </w:t>
      </w:r>
      <w:r w:rsidRPr="004C1C8A">
        <w:rPr>
          <w:rFonts w:ascii="Times New Roman" w:hAnsi="Times New Roman" w:cs="Times New Roman"/>
          <w:sz w:val="20"/>
          <w:szCs w:val="20"/>
        </w:rPr>
        <w:t xml:space="preserve">N. </w:t>
      </w:r>
      <w:proofErr w:type="spellStart"/>
      <w:r w:rsidRPr="004C1C8A">
        <w:rPr>
          <w:rFonts w:ascii="Times New Roman" w:hAnsi="Times New Roman" w:cs="Times New Roman"/>
          <w:sz w:val="20"/>
          <w:szCs w:val="20"/>
        </w:rPr>
        <w:t>Curato</w:t>
      </w:r>
      <w:proofErr w:type="spellEnd"/>
      <w:r w:rsidRPr="004C1C8A">
        <w:rPr>
          <w:rFonts w:ascii="Times New Roman" w:hAnsi="Times New Roman" w:cs="Times New Roman"/>
          <w:sz w:val="20"/>
          <w:szCs w:val="20"/>
        </w:rPr>
        <w:t xml:space="preserve"> and M. B</w:t>
      </w:r>
      <w:proofErr w:type="spellStart"/>
      <w:r w:rsidRPr="004C1C8A">
        <w:rPr>
          <w:rFonts w:ascii="Times New Roman" w:hAnsi="Times New Roman" w:cs="Times New Roman"/>
          <w:sz w:val="20"/>
          <w:szCs w:val="20"/>
          <w:lang w:val="de-DE"/>
        </w:rPr>
        <w:t>öker</w:t>
      </w:r>
      <w:proofErr w:type="spellEnd"/>
      <w:r w:rsidRPr="004C1C8A">
        <w:rPr>
          <w:rFonts w:ascii="Times New Roman" w:hAnsi="Times New Roman" w:cs="Times New Roman"/>
          <w:sz w:val="20"/>
          <w:szCs w:val="20"/>
          <w:lang w:val="de-DE"/>
        </w:rPr>
        <w:t xml:space="preserve">, </w:t>
      </w:r>
      <w:r w:rsidRPr="004C1C8A">
        <w:rPr>
          <w:rFonts w:ascii="Times New Roman" w:hAnsi="Times New Roman" w:cs="Times New Roman"/>
          <w:sz w:val="20"/>
          <w:szCs w:val="20"/>
        </w:rPr>
        <w:t>“</w:t>
      </w:r>
      <w:r w:rsidRPr="004C1C8A">
        <w:rPr>
          <w:rFonts w:ascii="Times New Roman" w:hAnsi="Times New Roman" w:cs="Times New Roman"/>
          <w:sz w:val="20"/>
          <w:szCs w:val="20"/>
          <w:lang w:val="de-DE"/>
        </w:rPr>
        <w:t>Linking Mini-</w:t>
      </w:r>
      <w:proofErr w:type="spellStart"/>
      <w:r w:rsidRPr="004C1C8A">
        <w:rPr>
          <w:rFonts w:ascii="Times New Roman" w:hAnsi="Times New Roman" w:cs="Times New Roman"/>
          <w:sz w:val="20"/>
          <w:szCs w:val="20"/>
          <w:lang w:val="de-DE"/>
        </w:rPr>
        <w:t>publics</w:t>
      </w:r>
      <w:proofErr w:type="spellEnd"/>
      <w:r w:rsidRPr="004C1C8A">
        <w:rPr>
          <w:rFonts w:ascii="Times New Roman" w:hAnsi="Times New Roman" w:cs="Times New Roman"/>
          <w:sz w:val="20"/>
          <w:szCs w:val="20"/>
          <w:lang w:val="de-DE"/>
        </w:rPr>
        <w:t xml:space="preserve"> </w:t>
      </w:r>
      <w:proofErr w:type="spellStart"/>
      <w:r w:rsidRPr="004C1C8A">
        <w:rPr>
          <w:rFonts w:ascii="Times New Roman" w:hAnsi="Times New Roman" w:cs="Times New Roman"/>
          <w:sz w:val="20"/>
          <w:szCs w:val="20"/>
          <w:lang w:val="de-DE"/>
        </w:rPr>
        <w:t>to</w:t>
      </w:r>
      <w:proofErr w:type="spellEnd"/>
      <w:r w:rsidRPr="004C1C8A">
        <w:rPr>
          <w:rFonts w:ascii="Times New Roman" w:hAnsi="Times New Roman" w:cs="Times New Roman"/>
          <w:sz w:val="20"/>
          <w:szCs w:val="20"/>
          <w:lang w:val="de-DE"/>
        </w:rPr>
        <w:t xml:space="preserve"> </w:t>
      </w:r>
      <w:proofErr w:type="spellStart"/>
      <w:r w:rsidRPr="004C1C8A">
        <w:rPr>
          <w:rFonts w:ascii="Times New Roman" w:hAnsi="Times New Roman" w:cs="Times New Roman"/>
          <w:sz w:val="20"/>
          <w:szCs w:val="20"/>
          <w:lang w:val="de-DE"/>
        </w:rPr>
        <w:t>the</w:t>
      </w:r>
      <w:proofErr w:type="spellEnd"/>
      <w:r w:rsidRPr="004C1C8A">
        <w:rPr>
          <w:rFonts w:ascii="Times New Roman" w:hAnsi="Times New Roman" w:cs="Times New Roman"/>
          <w:sz w:val="20"/>
          <w:szCs w:val="20"/>
          <w:lang w:val="de-DE"/>
        </w:rPr>
        <w:t xml:space="preserve"> </w:t>
      </w:r>
      <w:proofErr w:type="spellStart"/>
      <w:r w:rsidRPr="004C1C8A">
        <w:rPr>
          <w:rFonts w:ascii="Times New Roman" w:hAnsi="Times New Roman" w:cs="Times New Roman"/>
          <w:sz w:val="20"/>
          <w:szCs w:val="20"/>
          <w:lang w:val="de-DE"/>
        </w:rPr>
        <w:t>delibera</w:t>
      </w:r>
      <w:r>
        <w:rPr>
          <w:rFonts w:ascii="Times New Roman" w:hAnsi="Times New Roman" w:cs="Times New Roman"/>
          <w:sz w:val="20"/>
          <w:szCs w:val="20"/>
          <w:lang w:val="de-DE"/>
        </w:rPr>
        <w:t>tive</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system</w:t>
      </w:r>
      <w:proofErr w:type="spellEnd"/>
      <w:r>
        <w:rPr>
          <w:rFonts w:ascii="Times New Roman" w:hAnsi="Times New Roman" w:cs="Times New Roman"/>
          <w:sz w:val="20"/>
          <w:szCs w:val="20"/>
          <w:lang w:val="de-DE"/>
        </w:rPr>
        <w:t xml:space="preserve">: a </w:t>
      </w:r>
      <w:proofErr w:type="spellStart"/>
      <w:r w:rsidRPr="004C1C8A">
        <w:rPr>
          <w:rFonts w:ascii="Times New Roman" w:hAnsi="Times New Roman" w:cs="Times New Roman"/>
          <w:sz w:val="20"/>
          <w:szCs w:val="20"/>
          <w:lang w:val="de-DE"/>
        </w:rPr>
        <w:t>research</w:t>
      </w:r>
      <w:proofErr w:type="spellEnd"/>
      <w:r w:rsidRPr="004C1C8A">
        <w:rPr>
          <w:rFonts w:ascii="Times New Roman" w:hAnsi="Times New Roman" w:cs="Times New Roman"/>
          <w:sz w:val="20"/>
          <w:szCs w:val="20"/>
          <w:lang w:val="de-DE"/>
        </w:rPr>
        <w:t xml:space="preserve"> </w:t>
      </w:r>
      <w:proofErr w:type="spellStart"/>
      <w:r w:rsidRPr="004C1C8A">
        <w:rPr>
          <w:rFonts w:ascii="Times New Roman" w:hAnsi="Times New Roman" w:cs="Times New Roman"/>
          <w:sz w:val="20"/>
          <w:szCs w:val="20"/>
          <w:lang w:val="de-DE"/>
        </w:rPr>
        <w:t>agenda</w:t>
      </w:r>
      <w:proofErr w:type="spellEnd"/>
      <w:r w:rsidRPr="004C1C8A">
        <w:rPr>
          <w:rFonts w:ascii="Times New Roman" w:hAnsi="Times New Roman" w:cs="Times New Roman"/>
          <w:sz w:val="20"/>
          <w:szCs w:val="20"/>
          <w:lang w:val="de-DE"/>
        </w:rPr>
        <w:t>,</w:t>
      </w:r>
      <w:r w:rsidRPr="004C1C8A">
        <w:rPr>
          <w:rFonts w:ascii="Times New Roman" w:hAnsi="Times New Roman" w:cs="Times New Roman"/>
          <w:sz w:val="20"/>
          <w:szCs w:val="20"/>
        </w:rPr>
        <w:t>”</w:t>
      </w:r>
      <w:r w:rsidRPr="004C1C8A">
        <w:rPr>
          <w:rFonts w:ascii="Times New Roman" w:hAnsi="Times New Roman" w:cs="Times New Roman"/>
          <w:sz w:val="20"/>
          <w:szCs w:val="20"/>
          <w:lang w:val="de-DE"/>
        </w:rPr>
        <w:t xml:space="preserve"> </w:t>
      </w:r>
      <w:proofErr w:type="spellStart"/>
      <w:r w:rsidRPr="004C1C8A">
        <w:rPr>
          <w:rFonts w:ascii="Times New Roman" w:hAnsi="Times New Roman" w:cs="Times New Roman"/>
          <w:i/>
          <w:sz w:val="20"/>
          <w:szCs w:val="20"/>
          <w:lang w:val="de-DE"/>
        </w:rPr>
        <w:t>Policy</w:t>
      </w:r>
      <w:proofErr w:type="spellEnd"/>
      <w:r w:rsidRPr="004C1C8A">
        <w:rPr>
          <w:rFonts w:ascii="Times New Roman" w:hAnsi="Times New Roman" w:cs="Times New Roman"/>
          <w:i/>
          <w:sz w:val="20"/>
          <w:szCs w:val="20"/>
          <w:lang w:val="de-DE"/>
        </w:rPr>
        <w:t xml:space="preserve"> </w:t>
      </w:r>
      <w:proofErr w:type="spellStart"/>
      <w:r w:rsidRPr="004C1C8A">
        <w:rPr>
          <w:rFonts w:ascii="Times New Roman" w:hAnsi="Times New Roman" w:cs="Times New Roman"/>
          <w:i/>
          <w:sz w:val="20"/>
          <w:szCs w:val="20"/>
          <w:lang w:val="de-DE"/>
        </w:rPr>
        <w:t>Sciences</w:t>
      </w:r>
      <w:proofErr w:type="spellEnd"/>
      <w:r w:rsidRPr="004C1C8A">
        <w:rPr>
          <w:rFonts w:ascii="Times New Roman" w:hAnsi="Times New Roman" w:cs="Times New Roman"/>
          <w:sz w:val="20"/>
          <w:szCs w:val="20"/>
          <w:lang w:val="de-DE"/>
        </w:rPr>
        <w:t xml:space="preserve">, </w:t>
      </w:r>
      <w:r>
        <w:rPr>
          <w:rFonts w:ascii="Times New Roman" w:hAnsi="Times New Roman" w:cs="Times New Roman"/>
          <w:sz w:val="20"/>
          <w:szCs w:val="20"/>
        </w:rPr>
        <w:t>DOI 10.1007/s11077-015-9238-5.</w:t>
      </w:r>
    </w:p>
  </w:footnote>
  <w:footnote w:id="38">
    <w:p w14:paraId="5EE5A61A" w14:textId="2919921C" w:rsidR="00377860" w:rsidRPr="008B475D" w:rsidRDefault="00377860" w:rsidP="00F07F32">
      <w:pPr>
        <w:pStyle w:val="FootnoteText"/>
        <w:jc w:val="both"/>
        <w:rPr>
          <w:rFonts w:ascii="Times New Roman" w:hAnsi="Times New Roman" w:cs="Times New Roman"/>
          <w:sz w:val="20"/>
          <w:szCs w:val="20"/>
        </w:rPr>
      </w:pPr>
      <w:r w:rsidRPr="008B475D">
        <w:rPr>
          <w:rStyle w:val="FootnoteReference"/>
          <w:rFonts w:ascii="Times New Roman" w:hAnsi="Times New Roman" w:cs="Times New Roman"/>
          <w:sz w:val="20"/>
          <w:szCs w:val="20"/>
        </w:rPr>
        <w:footnoteRef/>
      </w:r>
      <w:r w:rsidRPr="008B475D">
        <w:rPr>
          <w:rFonts w:ascii="Times New Roman" w:hAnsi="Times New Roman" w:cs="Times New Roman"/>
          <w:sz w:val="20"/>
          <w:szCs w:val="20"/>
        </w:rPr>
        <w:t xml:space="preserve"> </w:t>
      </w:r>
      <w:r>
        <w:rPr>
          <w:rFonts w:ascii="Times New Roman" w:hAnsi="Times New Roman" w:cs="Times New Roman"/>
          <w:sz w:val="20"/>
          <w:szCs w:val="20"/>
        </w:rPr>
        <w:t>I am using here the formulation of the “deep roots test” that the US Supreme Court uses as its substantive due process standard.</w:t>
      </w:r>
      <w:r w:rsidRPr="008B475D">
        <w:rPr>
          <w:rFonts w:ascii="Times New Roman" w:hAnsi="Times New Roman" w:cs="Times New Roman"/>
          <w:sz w:val="20"/>
          <w:szCs w:val="20"/>
        </w:rPr>
        <w:t xml:space="preserve"> </w:t>
      </w:r>
      <w:r>
        <w:rPr>
          <w:rFonts w:ascii="Times New Roman" w:hAnsi="Times New Roman" w:cs="Times New Roman"/>
          <w:sz w:val="20"/>
          <w:szCs w:val="20"/>
        </w:rPr>
        <w:t xml:space="preserve">For a critical analysis of that standard see </w:t>
      </w:r>
      <w:r w:rsidRPr="00F07F32">
        <w:rPr>
          <w:rFonts w:ascii="Times New Roman" w:hAnsi="Times New Roman" w:cs="Times New Roman"/>
          <w:sz w:val="20"/>
          <w:szCs w:val="20"/>
        </w:rPr>
        <w:t xml:space="preserve">J. C. Toro, “The Charade of Tradition-Based Substantive Due Process” </w:t>
      </w:r>
      <w:r w:rsidRPr="00F07F32">
        <w:rPr>
          <w:rFonts w:ascii="Times New Roman" w:hAnsi="Times New Roman" w:cs="Times New Roman"/>
          <w:i/>
          <w:sz w:val="20"/>
          <w:szCs w:val="20"/>
        </w:rPr>
        <w:t>New York University Journal of Law &amp; Liberty</w:t>
      </w:r>
      <w:r w:rsidRPr="00F07F32">
        <w:rPr>
          <w:rFonts w:ascii="Times New Roman" w:hAnsi="Times New Roman" w:cs="Times New Roman"/>
          <w:sz w:val="20"/>
          <w:szCs w:val="20"/>
        </w:rPr>
        <w:t xml:space="preserve"> 4/2 (2009)</w:t>
      </w:r>
      <w:r>
        <w:rPr>
          <w:rFonts w:ascii="Times New Roman" w:hAnsi="Times New Roman" w:cs="Times New Roman"/>
          <w:sz w:val="20"/>
          <w:szCs w:val="20"/>
        </w:rPr>
        <w:t>, 172-208.</w:t>
      </w:r>
    </w:p>
  </w:footnote>
  <w:footnote w:id="39">
    <w:p w14:paraId="077C52A2" w14:textId="648C9B77" w:rsidR="00377860" w:rsidRPr="00355DE6" w:rsidRDefault="00377860" w:rsidP="00355DE6">
      <w:pPr>
        <w:pStyle w:val="FootnoteText"/>
        <w:jc w:val="both"/>
        <w:rPr>
          <w:rFonts w:ascii="Times New Roman" w:hAnsi="Times New Roman" w:cs="Times New Roman"/>
          <w:sz w:val="20"/>
          <w:szCs w:val="20"/>
        </w:rPr>
      </w:pPr>
      <w:r w:rsidRPr="00355DE6">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The level of empowerment of </w:t>
      </w:r>
      <w:proofErr w:type="spellStart"/>
      <w:r w:rsidRPr="00355DE6">
        <w:rPr>
          <w:rFonts w:ascii="Times New Roman" w:hAnsi="Times New Roman" w:cs="Times New Roman"/>
          <w:sz w:val="20"/>
          <w:szCs w:val="20"/>
        </w:rPr>
        <w:t>minipublics</w:t>
      </w:r>
      <w:proofErr w:type="spellEnd"/>
      <w:r>
        <w:rPr>
          <w:rFonts w:ascii="Times New Roman" w:hAnsi="Times New Roman" w:cs="Times New Roman"/>
          <w:sz w:val="20"/>
          <w:szCs w:val="20"/>
        </w:rPr>
        <w:t xml:space="preserve"> in this context</w:t>
      </w:r>
      <w:r w:rsidRPr="00355DE6">
        <w:rPr>
          <w:rFonts w:ascii="Times New Roman" w:hAnsi="Times New Roman" w:cs="Times New Roman"/>
          <w:sz w:val="20"/>
          <w:szCs w:val="20"/>
        </w:rPr>
        <w:t xml:space="preserve"> could be increased</w:t>
      </w:r>
      <w:r>
        <w:rPr>
          <w:rFonts w:ascii="Times New Roman" w:hAnsi="Times New Roman" w:cs="Times New Roman"/>
          <w:sz w:val="20"/>
          <w:szCs w:val="20"/>
        </w:rPr>
        <w:t>. For example, it could be required</w:t>
      </w:r>
      <w:r w:rsidRPr="00355DE6">
        <w:rPr>
          <w:rFonts w:ascii="Times New Roman" w:hAnsi="Times New Roman" w:cs="Times New Roman"/>
          <w:sz w:val="20"/>
          <w:szCs w:val="20"/>
        </w:rPr>
        <w:t xml:space="preserve"> that the Supreme Court takes up their recommendations in the legal reasoning justifying its decision</w:t>
      </w:r>
      <w:r>
        <w:rPr>
          <w:rFonts w:ascii="Times New Roman" w:hAnsi="Times New Roman" w:cs="Times New Roman"/>
          <w:sz w:val="20"/>
          <w:szCs w:val="20"/>
        </w:rPr>
        <w:t>s</w:t>
      </w:r>
      <w:r w:rsidRPr="00355DE6">
        <w:rPr>
          <w:rFonts w:ascii="Times New Roman" w:hAnsi="Times New Roman" w:cs="Times New Roman"/>
          <w:sz w:val="20"/>
          <w:szCs w:val="20"/>
        </w:rPr>
        <w:t xml:space="preserve"> and offers an explicit, reasoned</w:t>
      </w:r>
      <w:r>
        <w:rPr>
          <w:rFonts w:ascii="Times New Roman" w:hAnsi="Times New Roman" w:cs="Times New Roman"/>
          <w:sz w:val="20"/>
          <w:szCs w:val="20"/>
        </w:rPr>
        <w:t xml:space="preserve"> justification whenever it rules</w:t>
      </w:r>
      <w:r w:rsidRPr="00355DE6">
        <w:rPr>
          <w:rFonts w:ascii="Times New Roman" w:hAnsi="Times New Roman" w:cs="Times New Roman"/>
          <w:sz w:val="20"/>
          <w:szCs w:val="20"/>
        </w:rPr>
        <w:t xml:space="preserve"> against them. I </w:t>
      </w:r>
      <w:r>
        <w:rPr>
          <w:rFonts w:ascii="Times New Roman" w:hAnsi="Times New Roman" w:cs="Times New Roman"/>
          <w:sz w:val="20"/>
          <w:szCs w:val="20"/>
        </w:rPr>
        <w:t xml:space="preserve">mention this intermediate possibility not as a proposal I endorse, but simply to indicate that political </w:t>
      </w:r>
      <w:r w:rsidRPr="00355DE6">
        <w:rPr>
          <w:rFonts w:ascii="Times New Roman" w:hAnsi="Times New Roman" w:cs="Times New Roman"/>
          <w:sz w:val="20"/>
          <w:szCs w:val="20"/>
        </w:rPr>
        <w:t xml:space="preserve">empowerment </w:t>
      </w:r>
      <w:r>
        <w:rPr>
          <w:rFonts w:ascii="Times New Roman" w:hAnsi="Times New Roman" w:cs="Times New Roman"/>
          <w:sz w:val="20"/>
          <w:szCs w:val="20"/>
        </w:rPr>
        <w:t xml:space="preserve">comes in degrees, so for any possible use of </w:t>
      </w:r>
      <w:proofErr w:type="spellStart"/>
      <w:r>
        <w:rPr>
          <w:rFonts w:ascii="Times New Roman" w:hAnsi="Times New Roman" w:cs="Times New Roman"/>
          <w:sz w:val="20"/>
          <w:szCs w:val="20"/>
        </w:rPr>
        <w:t>minipublics</w:t>
      </w:r>
      <w:proofErr w:type="spellEnd"/>
      <w:r>
        <w:rPr>
          <w:rFonts w:ascii="Times New Roman" w:hAnsi="Times New Roman" w:cs="Times New Roman"/>
          <w:sz w:val="20"/>
          <w:szCs w:val="20"/>
        </w:rPr>
        <w:t xml:space="preserve"> the level of empowerment can range</w:t>
      </w:r>
      <w:r w:rsidRPr="00355DE6">
        <w:rPr>
          <w:rFonts w:ascii="Times New Roman" w:hAnsi="Times New Roman" w:cs="Times New Roman"/>
          <w:sz w:val="20"/>
          <w:szCs w:val="20"/>
        </w:rPr>
        <w:t xml:space="preserve"> from</w:t>
      </w:r>
      <w:r>
        <w:rPr>
          <w:rFonts w:ascii="Times New Roman" w:hAnsi="Times New Roman" w:cs="Times New Roman"/>
          <w:sz w:val="20"/>
          <w:szCs w:val="20"/>
        </w:rPr>
        <w:t xml:space="preserve"> the weakest option of conferring upon them</w:t>
      </w:r>
      <w:r w:rsidRPr="00355DE6">
        <w:rPr>
          <w:rFonts w:ascii="Times New Roman" w:hAnsi="Times New Roman" w:cs="Times New Roman"/>
          <w:sz w:val="20"/>
          <w:szCs w:val="20"/>
        </w:rPr>
        <w:t xml:space="preserve"> a mere</w:t>
      </w:r>
      <w:r>
        <w:rPr>
          <w:rFonts w:ascii="Times New Roman" w:hAnsi="Times New Roman" w:cs="Times New Roman"/>
          <w:sz w:val="20"/>
          <w:szCs w:val="20"/>
        </w:rPr>
        <w:t>ly non-binding and</w:t>
      </w:r>
      <w:r w:rsidRPr="00355DE6">
        <w:rPr>
          <w:rFonts w:ascii="Times New Roman" w:hAnsi="Times New Roman" w:cs="Times New Roman"/>
          <w:sz w:val="20"/>
          <w:szCs w:val="20"/>
        </w:rPr>
        <w:t xml:space="preserve"> advisory role to</w:t>
      </w:r>
      <w:r>
        <w:rPr>
          <w:rFonts w:ascii="Times New Roman" w:hAnsi="Times New Roman" w:cs="Times New Roman"/>
          <w:sz w:val="20"/>
          <w:szCs w:val="20"/>
        </w:rPr>
        <w:t xml:space="preserve"> the strongest possible option of</w:t>
      </w:r>
      <w:r w:rsidRPr="00355DE6">
        <w:rPr>
          <w:rFonts w:ascii="Times New Roman" w:hAnsi="Times New Roman" w:cs="Times New Roman"/>
          <w:sz w:val="20"/>
          <w:szCs w:val="20"/>
        </w:rPr>
        <w:t xml:space="preserve"> </w:t>
      </w:r>
      <w:r>
        <w:rPr>
          <w:rFonts w:ascii="Times New Roman" w:hAnsi="Times New Roman" w:cs="Times New Roman"/>
          <w:sz w:val="20"/>
          <w:szCs w:val="20"/>
        </w:rPr>
        <w:t xml:space="preserve">conferring upon them </w:t>
      </w:r>
      <w:r w:rsidRPr="00355DE6">
        <w:rPr>
          <w:rFonts w:ascii="Times New Roman" w:hAnsi="Times New Roman" w:cs="Times New Roman"/>
          <w:sz w:val="20"/>
          <w:szCs w:val="20"/>
        </w:rPr>
        <w:t>the</w:t>
      </w:r>
      <w:r>
        <w:rPr>
          <w:rFonts w:ascii="Times New Roman" w:hAnsi="Times New Roman" w:cs="Times New Roman"/>
          <w:sz w:val="20"/>
          <w:szCs w:val="20"/>
        </w:rPr>
        <w:t xml:space="preserve"> binding</w:t>
      </w:r>
      <w:r w:rsidRPr="00355DE6">
        <w:rPr>
          <w:rFonts w:ascii="Times New Roman" w:hAnsi="Times New Roman" w:cs="Times New Roman"/>
          <w:sz w:val="20"/>
          <w:szCs w:val="20"/>
        </w:rPr>
        <w:t xml:space="preserve"> power to make final decisions unchecked by </w:t>
      </w:r>
      <w:r>
        <w:rPr>
          <w:rFonts w:ascii="Times New Roman" w:hAnsi="Times New Roman" w:cs="Times New Roman"/>
          <w:sz w:val="20"/>
          <w:szCs w:val="20"/>
        </w:rPr>
        <w:t>the citizenry or by any other political institution</w:t>
      </w:r>
      <w:r w:rsidRPr="00355DE6">
        <w:rPr>
          <w:rFonts w:ascii="Times New Roman" w:hAnsi="Times New Roman" w:cs="Times New Roman"/>
          <w:sz w:val="20"/>
          <w:szCs w:val="20"/>
        </w:rPr>
        <w:t xml:space="preserve">. </w:t>
      </w:r>
      <w:r>
        <w:rPr>
          <w:rFonts w:ascii="Times New Roman" w:hAnsi="Times New Roman" w:cs="Times New Roman"/>
          <w:sz w:val="20"/>
          <w:szCs w:val="20"/>
        </w:rPr>
        <w:t>Opposing the strongest form of empowerment, as I do, does not require endorsing the weakest form as the only legitimate option.</w:t>
      </w:r>
    </w:p>
  </w:footnote>
  <w:footnote w:id="40">
    <w:p w14:paraId="4BD4707D" w14:textId="347D520F" w:rsidR="00377860" w:rsidRPr="002A00A3" w:rsidRDefault="00377860" w:rsidP="00D30D9F">
      <w:pPr>
        <w:pStyle w:val="FootnoteText"/>
        <w:jc w:val="both"/>
        <w:rPr>
          <w:rFonts w:ascii="Times New Roman" w:hAnsi="Times New Roman" w:cs="Times New Roman"/>
          <w:sz w:val="20"/>
          <w:szCs w:val="20"/>
        </w:rPr>
      </w:pPr>
      <w:r w:rsidRPr="002A00A3">
        <w:rPr>
          <w:rStyle w:val="FootnoteReference"/>
          <w:rFonts w:ascii="Times New Roman" w:hAnsi="Times New Roman" w:cs="Times New Roman"/>
          <w:sz w:val="20"/>
          <w:szCs w:val="20"/>
        </w:rPr>
        <w:footnoteRef/>
      </w:r>
      <w:r w:rsidRPr="002A00A3">
        <w:rPr>
          <w:rFonts w:ascii="Times New Roman" w:hAnsi="Times New Roman" w:cs="Times New Roman"/>
          <w:sz w:val="20"/>
          <w:szCs w:val="20"/>
        </w:rPr>
        <w:t xml:space="preserve"> </w:t>
      </w:r>
      <w:r>
        <w:rPr>
          <w:rFonts w:ascii="Times New Roman" w:hAnsi="Times New Roman" w:cs="Times New Roman"/>
          <w:sz w:val="20"/>
          <w:szCs w:val="20"/>
        </w:rPr>
        <w:t xml:space="preserve">The latter include political issues where elected officials have a clear conflict of interest, e.g. choosing among electoral systems or drawing electoral boundaries. Regarding these kinds of questions, vigilant uses of </w:t>
      </w:r>
      <w:proofErr w:type="spellStart"/>
      <w:r>
        <w:rPr>
          <w:rFonts w:ascii="Times New Roman" w:hAnsi="Times New Roman" w:cs="Times New Roman"/>
          <w:sz w:val="20"/>
          <w:szCs w:val="20"/>
        </w:rPr>
        <w:t>minipublics</w:t>
      </w:r>
      <w:proofErr w:type="spellEnd"/>
      <w:r>
        <w:rPr>
          <w:rFonts w:ascii="Times New Roman" w:hAnsi="Times New Roman" w:cs="Times New Roman"/>
          <w:sz w:val="20"/>
          <w:szCs w:val="20"/>
        </w:rPr>
        <w:t xml:space="preserve"> would strengthen popular oversight of public officials especially if they were empowered to require public officials to appear before them to testify. See </w:t>
      </w:r>
      <w:proofErr w:type="spellStart"/>
      <w:r>
        <w:rPr>
          <w:rFonts w:ascii="Times New Roman" w:hAnsi="Times New Roman" w:cs="Times New Roman"/>
          <w:sz w:val="20"/>
          <w:szCs w:val="20"/>
        </w:rPr>
        <w:t>Goodin</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Dryzek</w:t>
      </w:r>
      <w:proofErr w:type="spellEnd"/>
      <w:r>
        <w:rPr>
          <w:rFonts w:ascii="Times New Roman" w:hAnsi="Times New Roman" w:cs="Times New Roman"/>
          <w:sz w:val="20"/>
          <w:szCs w:val="20"/>
        </w:rPr>
        <w:t xml:space="preserve"> 2006, 235-36; </w:t>
      </w:r>
      <w:proofErr w:type="spellStart"/>
      <w:r>
        <w:rPr>
          <w:rFonts w:ascii="Times New Roman" w:hAnsi="Times New Roman" w:cs="Times New Roman"/>
          <w:sz w:val="20"/>
          <w:szCs w:val="20"/>
        </w:rPr>
        <w:t>Dryzek</w:t>
      </w:r>
      <w:proofErr w:type="spellEnd"/>
      <w:r>
        <w:rPr>
          <w:rFonts w:ascii="Times New Roman" w:hAnsi="Times New Roman" w:cs="Times New Roman"/>
          <w:sz w:val="20"/>
          <w:szCs w:val="20"/>
        </w:rPr>
        <w:t xml:space="preserve"> and Niemeyer 2010, 169; </w:t>
      </w:r>
      <w:r w:rsidRPr="00D30D9F">
        <w:rPr>
          <w:rFonts w:ascii="Times New Roman" w:hAnsi="Times New Roman" w:cs="Times New Roman"/>
          <w:sz w:val="20"/>
          <w:szCs w:val="20"/>
        </w:rPr>
        <w:t xml:space="preserve">J. </w:t>
      </w:r>
      <w:proofErr w:type="spellStart"/>
      <w:r w:rsidRPr="00D30D9F">
        <w:rPr>
          <w:rFonts w:ascii="Times New Roman" w:hAnsi="Times New Roman" w:cs="Times New Roman"/>
          <w:sz w:val="20"/>
          <w:szCs w:val="20"/>
        </w:rPr>
        <w:t>Ferenjohn</w:t>
      </w:r>
      <w:proofErr w:type="spellEnd"/>
      <w:r w:rsidRPr="00D30D9F">
        <w:rPr>
          <w:rFonts w:ascii="Times New Roman" w:hAnsi="Times New Roman" w:cs="Times New Roman"/>
          <w:sz w:val="20"/>
          <w:szCs w:val="20"/>
        </w:rPr>
        <w:t xml:space="preserve">, “Conclusion: </w:t>
      </w:r>
      <w:proofErr w:type="gramStart"/>
      <w:r w:rsidRPr="00D30D9F">
        <w:rPr>
          <w:rFonts w:ascii="Times New Roman" w:hAnsi="Times New Roman" w:cs="Times New Roman"/>
          <w:sz w:val="20"/>
          <w:szCs w:val="20"/>
        </w:rPr>
        <w:t>the</w:t>
      </w:r>
      <w:proofErr w:type="gramEnd"/>
      <w:r w:rsidRPr="00D30D9F">
        <w:rPr>
          <w:rFonts w:ascii="Times New Roman" w:hAnsi="Times New Roman" w:cs="Times New Roman"/>
          <w:sz w:val="20"/>
          <w:szCs w:val="20"/>
        </w:rPr>
        <w:t xml:space="preserve"> Citizens’ assembly model” in M. Warren and H. </w:t>
      </w:r>
      <w:proofErr w:type="spellStart"/>
      <w:r w:rsidRPr="00D30D9F">
        <w:rPr>
          <w:rFonts w:ascii="Times New Roman" w:hAnsi="Times New Roman" w:cs="Times New Roman"/>
          <w:sz w:val="20"/>
          <w:szCs w:val="20"/>
        </w:rPr>
        <w:t>Pearse</w:t>
      </w:r>
      <w:proofErr w:type="spellEnd"/>
      <w:r w:rsidRPr="00D30D9F">
        <w:rPr>
          <w:rFonts w:ascii="Times New Roman" w:hAnsi="Times New Roman" w:cs="Times New Roman"/>
          <w:sz w:val="20"/>
          <w:szCs w:val="20"/>
        </w:rPr>
        <w:t xml:space="preserve">, </w:t>
      </w:r>
      <w:proofErr w:type="spellStart"/>
      <w:r w:rsidRPr="00D30D9F">
        <w:rPr>
          <w:rFonts w:ascii="Times New Roman" w:hAnsi="Times New Roman" w:cs="Times New Roman"/>
          <w:sz w:val="20"/>
          <w:szCs w:val="20"/>
        </w:rPr>
        <w:t>eds</w:t>
      </w:r>
      <w:proofErr w:type="spellEnd"/>
      <w:r w:rsidRPr="00D30D9F">
        <w:rPr>
          <w:rFonts w:ascii="Times New Roman" w:hAnsi="Times New Roman" w:cs="Times New Roman"/>
          <w:sz w:val="20"/>
          <w:szCs w:val="20"/>
        </w:rPr>
        <w:t xml:space="preserve">, </w:t>
      </w:r>
      <w:r w:rsidRPr="00D30D9F">
        <w:rPr>
          <w:rFonts w:ascii="Times New Roman" w:hAnsi="Times New Roman" w:cs="Times New Roman"/>
          <w:i/>
          <w:sz w:val="20"/>
          <w:szCs w:val="20"/>
        </w:rPr>
        <w:t>D</w:t>
      </w:r>
      <w:r>
        <w:rPr>
          <w:rFonts w:ascii="Times New Roman" w:hAnsi="Times New Roman" w:cs="Times New Roman"/>
          <w:i/>
          <w:sz w:val="20"/>
          <w:szCs w:val="20"/>
        </w:rPr>
        <w:t>esigning Deliberative Democracy</w:t>
      </w:r>
      <w:r w:rsidRPr="00D30D9F">
        <w:rPr>
          <w:rFonts w:ascii="Times New Roman" w:hAnsi="Times New Roman" w:cs="Times New Roman"/>
          <w:i/>
          <w:sz w:val="20"/>
          <w:szCs w:val="20"/>
        </w:rPr>
        <w:t xml:space="preserve"> </w:t>
      </w:r>
      <w:r>
        <w:rPr>
          <w:rFonts w:ascii="Times New Roman" w:hAnsi="Times New Roman" w:cs="Times New Roman"/>
          <w:sz w:val="20"/>
          <w:szCs w:val="20"/>
        </w:rPr>
        <w:t>(</w:t>
      </w:r>
      <w:r w:rsidRPr="00D30D9F">
        <w:rPr>
          <w:rFonts w:ascii="Times New Roman" w:hAnsi="Times New Roman" w:cs="Times New Roman"/>
          <w:sz w:val="20"/>
          <w:szCs w:val="20"/>
        </w:rPr>
        <w:t>Cambridge: Cambridge University Press, 2008</w:t>
      </w:r>
      <w:r>
        <w:rPr>
          <w:rFonts w:ascii="Times New Roman" w:hAnsi="Times New Roman" w:cs="Times New Roman"/>
          <w:sz w:val="20"/>
          <w:szCs w:val="20"/>
        </w:rPr>
        <w:t>)</w:t>
      </w:r>
      <w:r w:rsidRPr="00D30D9F">
        <w:rPr>
          <w:rFonts w:ascii="Times New Roman" w:hAnsi="Times New Roman" w:cs="Times New Roman"/>
          <w:sz w:val="20"/>
          <w:szCs w:val="20"/>
        </w:rPr>
        <w:t>, 192-213.</w:t>
      </w:r>
    </w:p>
  </w:footnote>
  <w:footnote w:id="41">
    <w:p w14:paraId="322F723A" w14:textId="410A407A" w:rsidR="00377860" w:rsidRPr="002A00A3" w:rsidRDefault="00377860">
      <w:pPr>
        <w:pStyle w:val="FootnoteText"/>
        <w:rPr>
          <w:rFonts w:ascii="Times New Roman" w:hAnsi="Times New Roman" w:cs="Times New Roman"/>
          <w:sz w:val="20"/>
          <w:szCs w:val="20"/>
        </w:rPr>
      </w:pPr>
      <w:r w:rsidRPr="002A00A3">
        <w:rPr>
          <w:rStyle w:val="FootnoteReference"/>
          <w:rFonts w:ascii="Times New Roman" w:hAnsi="Times New Roman" w:cs="Times New Roman"/>
          <w:sz w:val="20"/>
          <w:szCs w:val="20"/>
        </w:rPr>
        <w:footnoteRef/>
      </w:r>
      <w:r w:rsidRPr="002A00A3">
        <w:rPr>
          <w:rFonts w:ascii="Times New Roman" w:hAnsi="Times New Roman" w:cs="Times New Roman"/>
          <w:sz w:val="20"/>
          <w:szCs w:val="20"/>
        </w:rPr>
        <w:t xml:space="preserve"> </w:t>
      </w:r>
      <w:r>
        <w:rPr>
          <w:rFonts w:ascii="Times New Roman" w:hAnsi="Times New Roman" w:cs="Times New Roman"/>
          <w:sz w:val="20"/>
          <w:szCs w:val="20"/>
        </w:rPr>
        <w:t>S</w:t>
      </w:r>
      <w:r w:rsidRPr="002A00A3">
        <w:rPr>
          <w:rFonts w:ascii="Times New Roman" w:hAnsi="Times New Roman" w:cs="Times New Roman"/>
          <w:sz w:val="20"/>
          <w:szCs w:val="20"/>
        </w:rPr>
        <w:t xml:space="preserve">ee </w:t>
      </w:r>
      <w:proofErr w:type="spellStart"/>
      <w:r w:rsidRPr="002A00A3">
        <w:rPr>
          <w:rFonts w:ascii="Times New Roman" w:hAnsi="Times New Roman" w:cs="Times New Roman"/>
          <w:sz w:val="20"/>
          <w:szCs w:val="20"/>
        </w:rPr>
        <w:t>Leib</w:t>
      </w:r>
      <w:proofErr w:type="spellEnd"/>
      <w:r w:rsidRPr="002A00A3">
        <w:rPr>
          <w:rFonts w:ascii="Times New Roman" w:hAnsi="Times New Roman" w:cs="Times New Roman"/>
          <w:sz w:val="20"/>
          <w:szCs w:val="20"/>
        </w:rPr>
        <w:t xml:space="preserve"> 2004, 62.</w:t>
      </w:r>
    </w:p>
  </w:footnote>
  <w:footnote w:id="42">
    <w:p w14:paraId="232306F9" w14:textId="3C9CAF0D" w:rsidR="00377860" w:rsidRPr="00F319AB" w:rsidRDefault="00377860" w:rsidP="00AE3194">
      <w:pPr>
        <w:pStyle w:val="FootnoteText"/>
        <w:rPr>
          <w:rFonts w:ascii="Times New Roman" w:hAnsi="Times New Roman" w:cs="Times New Roman"/>
          <w:sz w:val="20"/>
          <w:szCs w:val="20"/>
        </w:rPr>
      </w:pPr>
      <w:r w:rsidRPr="00F319AB">
        <w:rPr>
          <w:rStyle w:val="FootnoteReference"/>
          <w:rFonts w:ascii="Times New Roman" w:hAnsi="Times New Roman" w:cs="Times New Roman"/>
          <w:sz w:val="20"/>
          <w:szCs w:val="20"/>
        </w:rPr>
        <w:footnoteRef/>
      </w:r>
      <w:r w:rsidRPr="00F319AB">
        <w:rPr>
          <w:rFonts w:ascii="Times New Roman" w:hAnsi="Times New Roman" w:cs="Times New Roman"/>
          <w:sz w:val="20"/>
          <w:szCs w:val="20"/>
        </w:rPr>
        <w:t xml:space="preserve"> See </w:t>
      </w:r>
      <w:r>
        <w:rPr>
          <w:rFonts w:ascii="Times New Roman" w:hAnsi="Times New Roman" w:cs="Times New Roman"/>
          <w:sz w:val="20"/>
          <w:szCs w:val="20"/>
        </w:rPr>
        <w:t xml:space="preserve">e.g. </w:t>
      </w:r>
      <w:r w:rsidRPr="00AE3194">
        <w:rPr>
          <w:rFonts w:ascii="Times New Roman" w:hAnsi="Times New Roman" w:cs="Times New Roman"/>
          <w:sz w:val="20"/>
          <w:szCs w:val="20"/>
        </w:rPr>
        <w:t xml:space="preserve">J. </w:t>
      </w:r>
      <w:proofErr w:type="spellStart"/>
      <w:r w:rsidRPr="00AE3194">
        <w:rPr>
          <w:rFonts w:ascii="Times New Roman" w:hAnsi="Times New Roman" w:cs="Times New Roman"/>
          <w:sz w:val="20"/>
          <w:szCs w:val="20"/>
        </w:rPr>
        <w:t>Perker</w:t>
      </w:r>
      <w:proofErr w:type="spellEnd"/>
      <w:r w:rsidRPr="00AE3194">
        <w:rPr>
          <w:rFonts w:ascii="Times New Roman" w:hAnsi="Times New Roman" w:cs="Times New Roman"/>
          <w:sz w:val="20"/>
          <w:szCs w:val="20"/>
        </w:rPr>
        <w:t xml:space="preserve">, CRISPR/CAS Faces the Bioethics Spotlight. </w:t>
      </w:r>
      <w:proofErr w:type="spellStart"/>
      <w:r w:rsidRPr="00AE3194">
        <w:rPr>
          <w:rFonts w:ascii="Times New Roman" w:hAnsi="Times New Roman" w:cs="Times New Roman"/>
          <w:i/>
          <w:sz w:val="20"/>
          <w:szCs w:val="20"/>
        </w:rPr>
        <w:t>BioTechniques</w:t>
      </w:r>
      <w:proofErr w:type="spellEnd"/>
      <w:r w:rsidRPr="00AE3194">
        <w:rPr>
          <w:rFonts w:ascii="Times New Roman" w:hAnsi="Times New Roman" w:cs="Times New Roman"/>
          <w:sz w:val="20"/>
          <w:szCs w:val="20"/>
        </w:rPr>
        <w:t xml:space="preserve">, 58/5 (2015), </w:t>
      </w:r>
      <w:r>
        <w:rPr>
          <w:rFonts w:ascii="Times New Roman" w:hAnsi="Times New Roman" w:cs="Times New Roman"/>
          <w:sz w:val="20"/>
          <w:szCs w:val="20"/>
        </w:rPr>
        <w:t>223-27.</w:t>
      </w:r>
    </w:p>
  </w:footnote>
  <w:footnote w:id="43">
    <w:p w14:paraId="743DE1AC" w14:textId="13382B99" w:rsidR="00377860" w:rsidRPr="007826EF" w:rsidRDefault="00377860" w:rsidP="007826EF">
      <w:pPr>
        <w:pStyle w:val="FootnoteText"/>
        <w:jc w:val="both"/>
        <w:rPr>
          <w:rFonts w:ascii="Times New Roman" w:hAnsi="Times New Roman" w:cs="Times New Roman"/>
          <w:sz w:val="20"/>
          <w:szCs w:val="20"/>
        </w:rPr>
      </w:pPr>
      <w:r w:rsidRPr="00201B03">
        <w:rPr>
          <w:rStyle w:val="FootnoteReference"/>
          <w:rFonts w:ascii="Times New Roman" w:hAnsi="Times New Roman" w:cs="Times New Roman"/>
        </w:rPr>
        <w:footnoteRef/>
      </w:r>
      <w:r w:rsidRPr="00201B03">
        <w:rPr>
          <w:rFonts w:ascii="Times New Roman" w:hAnsi="Times New Roman" w:cs="Times New Roman"/>
          <w:sz w:val="20"/>
          <w:szCs w:val="20"/>
        </w:rPr>
        <w:t xml:space="preserve"> Visibility should not be</w:t>
      </w:r>
      <w:r>
        <w:rPr>
          <w:rFonts w:ascii="Times New Roman" w:hAnsi="Times New Roman" w:cs="Times New Roman"/>
          <w:sz w:val="20"/>
          <w:szCs w:val="20"/>
        </w:rPr>
        <w:t xml:space="preserve"> confused with</w:t>
      </w:r>
      <w:r w:rsidRPr="00201B03">
        <w:rPr>
          <w:rFonts w:ascii="Times New Roman" w:hAnsi="Times New Roman" w:cs="Times New Roman"/>
          <w:sz w:val="20"/>
          <w:szCs w:val="20"/>
        </w:rPr>
        <w:t xml:space="preserve"> transparency. Even when the information in question is publically available, this may still be useless to the citizenry if </w:t>
      </w:r>
      <w:r>
        <w:rPr>
          <w:rFonts w:ascii="Times New Roman" w:hAnsi="Times New Roman" w:cs="Times New Roman"/>
          <w:sz w:val="20"/>
          <w:szCs w:val="20"/>
        </w:rPr>
        <w:t>its</w:t>
      </w:r>
      <w:r w:rsidRPr="00201B03">
        <w:rPr>
          <w:rFonts w:ascii="Times New Roman" w:hAnsi="Times New Roman" w:cs="Times New Roman"/>
          <w:sz w:val="20"/>
          <w:szCs w:val="20"/>
        </w:rPr>
        <w:t xml:space="preserve"> importance is not visible in the public sphere so that it can</w:t>
      </w:r>
      <w:r>
        <w:rPr>
          <w:rFonts w:ascii="Times New Roman" w:hAnsi="Times New Roman" w:cs="Times New Roman"/>
          <w:sz w:val="20"/>
          <w:szCs w:val="20"/>
        </w:rPr>
        <w:t xml:space="preserve"> generate public awareness and</w:t>
      </w:r>
      <w:r w:rsidRPr="00201B03">
        <w:rPr>
          <w:rFonts w:ascii="Times New Roman" w:hAnsi="Times New Roman" w:cs="Times New Roman"/>
          <w:sz w:val="20"/>
          <w:szCs w:val="20"/>
        </w:rPr>
        <w:t xml:space="preserve"> political debate. On the crucial difference between transparency and visibility and the </w:t>
      </w:r>
      <w:r>
        <w:rPr>
          <w:rFonts w:ascii="Times New Roman" w:hAnsi="Times New Roman" w:cs="Times New Roman"/>
          <w:sz w:val="20"/>
          <w:szCs w:val="20"/>
        </w:rPr>
        <w:t xml:space="preserve">special </w:t>
      </w:r>
      <w:r w:rsidRPr="00201B03">
        <w:rPr>
          <w:rFonts w:ascii="Times New Roman" w:hAnsi="Times New Roman" w:cs="Times New Roman"/>
          <w:sz w:val="20"/>
          <w:szCs w:val="20"/>
        </w:rPr>
        <w:t>importance of the latter see</w:t>
      </w:r>
      <w:r>
        <w:rPr>
          <w:rFonts w:ascii="Times New Roman" w:hAnsi="Times New Roman" w:cs="Times New Roman"/>
          <w:sz w:val="20"/>
          <w:szCs w:val="20"/>
        </w:rPr>
        <w:t xml:space="preserve"> </w:t>
      </w:r>
      <w:r w:rsidRPr="007826EF">
        <w:rPr>
          <w:rFonts w:ascii="Times New Roman" w:hAnsi="Times New Roman" w:cs="Times New Roman"/>
          <w:sz w:val="20"/>
          <w:szCs w:val="20"/>
        </w:rPr>
        <w:t xml:space="preserve">S. </w:t>
      </w:r>
      <w:proofErr w:type="spellStart"/>
      <w:r w:rsidRPr="007826EF">
        <w:rPr>
          <w:rFonts w:ascii="Times New Roman" w:hAnsi="Times New Roman" w:cs="Times New Roman"/>
          <w:sz w:val="20"/>
          <w:szCs w:val="20"/>
        </w:rPr>
        <w:t>Rummens</w:t>
      </w:r>
      <w:proofErr w:type="spellEnd"/>
      <w:r w:rsidRPr="007826EF">
        <w:rPr>
          <w:rFonts w:ascii="Times New Roman" w:hAnsi="Times New Roman" w:cs="Times New Roman"/>
          <w:sz w:val="20"/>
          <w:szCs w:val="20"/>
        </w:rPr>
        <w:t xml:space="preserve">, “Staging Deliberation: The Role of Representative Institutions in the Deliberative Democratic Process” </w:t>
      </w:r>
      <w:r w:rsidRPr="007826EF">
        <w:rPr>
          <w:rFonts w:ascii="Times New Roman" w:hAnsi="Times New Roman" w:cs="Times New Roman"/>
          <w:i/>
          <w:sz w:val="20"/>
          <w:szCs w:val="20"/>
        </w:rPr>
        <w:t>The Journal of Political Philosophy</w:t>
      </w:r>
      <w:r w:rsidRPr="007826EF">
        <w:rPr>
          <w:rFonts w:ascii="Times New Roman" w:hAnsi="Times New Roman" w:cs="Times New Roman"/>
          <w:sz w:val="20"/>
          <w:szCs w:val="20"/>
        </w:rPr>
        <w:t>, 20/1 (2012)</w:t>
      </w:r>
      <w:r>
        <w:rPr>
          <w:rFonts w:ascii="Times New Roman" w:hAnsi="Times New Roman" w:cs="Times New Roman"/>
          <w:sz w:val="20"/>
          <w:szCs w:val="20"/>
        </w:rPr>
        <w:t>, 29-41.</w:t>
      </w:r>
    </w:p>
  </w:footnote>
  <w:footnote w:id="44">
    <w:p w14:paraId="00C4AD61" w14:textId="0FD41125" w:rsidR="00377860" w:rsidRPr="00D76AAA" w:rsidRDefault="00377860" w:rsidP="00224CA3">
      <w:pPr>
        <w:pStyle w:val="FootnoteText"/>
        <w:jc w:val="both"/>
        <w:rPr>
          <w:rFonts w:ascii="Times New Roman" w:hAnsi="Times New Roman" w:cs="Times New Roman"/>
          <w:sz w:val="20"/>
          <w:szCs w:val="20"/>
        </w:rPr>
      </w:pPr>
      <w:r w:rsidRPr="00D76AAA">
        <w:rPr>
          <w:rStyle w:val="FootnoteReference"/>
          <w:rFonts w:ascii="Times New Roman" w:hAnsi="Times New Roman" w:cs="Times New Roman"/>
          <w:sz w:val="20"/>
          <w:szCs w:val="20"/>
        </w:rPr>
        <w:footnoteRef/>
      </w:r>
      <w:r>
        <w:rPr>
          <w:rFonts w:ascii="Times New Roman" w:hAnsi="Times New Roman" w:cs="Times New Roman"/>
          <w:sz w:val="20"/>
          <w:szCs w:val="20"/>
        </w:rPr>
        <w:t xml:space="preserve">Many different institutional ways could accomplish these ends. One would require legislative standing committees overseeing major transnational agreements to convene some form of </w:t>
      </w:r>
      <w:proofErr w:type="spellStart"/>
      <w:r>
        <w:rPr>
          <w:rFonts w:ascii="Times New Roman" w:hAnsi="Times New Roman" w:cs="Times New Roman"/>
          <w:sz w:val="20"/>
          <w:szCs w:val="20"/>
        </w:rPr>
        <w:t>minipublic</w:t>
      </w:r>
      <w:proofErr w:type="spellEnd"/>
      <w:r>
        <w:rPr>
          <w:rFonts w:ascii="Times New Roman" w:hAnsi="Times New Roman" w:cs="Times New Roman"/>
          <w:sz w:val="20"/>
          <w:szCs w:val="20"/>
        </w:rPr>
        <w:t xml:space="preserve"> in advance of important binding decisions. Their empowerment could vary from merely indicating whether or not public debate is needed to setting the agenda on the specific issues in need of public debate (e.g. identifying specific environmental or ethical concerns, establishing proper priorities in light of significant tradeoffs, etc.) </w:t>
      </w:r>
    </w:p>
  </w:footnote>
  <w:footnote w:id="45">
    <w:p w14:paraId="673FB073" w14:textId="041497D9" w:rsidR="00377860" w:rsidRPr="00201B03" w:rsidRDefault="00377860" w:rsidP="00854BDC">
      <w:pPr>
        <w:pStyle w:val="FootnoteText"/>
        <w:jc w:val="both"/>
        <w:rPr>
          <w:rFonts w:ascii="Times New Roman" w:hAnsi="Times New Roman" w:cs="Times New Roman"/>
          <w:sz w:val="20"/>
          <w:szCs w:val="20"/>
        </w:rPr>
      </w:pPr>
      <w:r w:rsidRPr="00201B03">
        <w:rPr>
          <w:rStyle w:val="FootnoteReference"/>
          <w:rFonts w:ascii="Times New Roman" w:hAnsi="Times New Roman" w:cs="Times New Roman"/>
          <w:sz w:val="20"/>
          <w:szCs w:val="20"/>
        </w:rPr>
        <w:footnoteRef/>
      </w:r>
      <w:r w:rsidRPr="00201B03">
        <w:rPr>
          <w:rFonts w:ascii="Times New Roman" w:hAnsi="Times New Roman" w:cs="Times New Roman"/>
          <w:sz w:val="20"/>
          <w:szCs w:val="20"/>
        </w:rPr>
        <w:t xml:space="preserve"> I tak</w:t>
      </w:r>
      <w:r>
        <w:rPr>
          <w:rFonts w:ascii="Times New Roman" w:hAnsi="Times New Roman" w:cs="Times New Roman"/>
          <w:sz w:val="20"/>
          <w:szCs w:val="20"/>
        </w:rPr>
        <w:t>e</w:t>
      </w:r>
      <w:r w:rsidRPr="00201B03">
        <w:rPr>
          <w:rFonts w:ascii="Times New Roman" w:hAnsi="Times New Roman" w:cs="Times New Roman"/>
          <w:sz w:val="20"/>
          <w:szCs w:val="20"/>
        </w:rPr>
        <w:t xml:space="preserve"> the idea of anticipatory uses of </w:t>
      </w:r>
      <w:proofErr w:type="spellStart"/>
      <w:r w:rsidRPr="00201B03">
        <w:rPr>
          <w:rFonts w:ascii="Times New Roman" w:hAnsi="Times New Roman" w:cs="Times New Roman"/>
          <w:sz w:val="20"/>
          <w:szCs w:val="20"/>
        </w:rPr>
        <w:t>minipublics</w:t>
      </w:r>
      <w:proofErr w:type="spellEnd"/>
      <w:r w:rsidRPr="00201B03">
        <w:rPr>
          <w:rFonts w:ascii="Times New Roman" w:hAnsi="Times New Roman" w:cs="Times New Roman"/>
          <w:sz w:val="20"/>
          <w:szCs w:val="20"/>
        </w:rPr>
        <w:t xml:space="preserve"> from</w:t>
      </w:r>
      <w:r>
        <w:rPr>
          <w:rFonts w:ascii="Times New Roman" w:hAnsi="Times New Roman" w:cs="Times New Roman"/>
          <w:sz w:val="20"/>
          <w:szCs w:val="20"/>
        </w:rPr>
        <w:t xml:space="preserve"> </w:t>
      </w:r>
      <w:proofErr w:type="spellStart"/>
      <w:r>
        <w:rPr>
          <w:rFonts w:ascii="Times New Roman" w:hAnsi="Times New Roman" w:cs="Times New Roman"/>
          <w:sz w:val="20"/>
          <w:szCs w:val="20"/>
        </w:rPr>
        <w:t>MacKenzie</w:t>
      </w:r>
      <w:proofErr w:type="spellEnd"/>
      <w:r>
        <w:rPr>
          <w:rFonts w:ascii="Times New Roman" w:hAnsi="Times New Roman" w:cs="Times New Roman"/>
          <w:sz w:val="20"/>
          <w:szCs w:val="20"/>
        </w:rPr>
        <w:t xml:space="preserve"> and</w:t>
      </w:r>
      <w:r w:rsidRPr="00201B03">
        <w:rPr>
          <w:rFonts w:ascii="Times New Roman" w:hAnsi="Times New Roman" w:cs="Times New Roman"/>
          <w:sz w:val="20"/>
          <w:szCs w:val="20"/>
        </w:rPr>
        <w:t xml:space="preserve"> Warren </w:t>
      </w:r>
      <w:r>
        <w:rPr>
          <w:rFonts w:ascii="Times New Roman" w:hAnsi="Times New Roman" w:cs="Times New Roman"/>
          <w:sz w:val="20"/>
          <w:szCs w:val="20"/>
        </w:rPr>
        <w:t>2012</w:t>
      </w:r>
      <w:r w:rsidRPr="00201B03">
        <w:rPr>
          <w:rFonts w:ascii="Times New Roman" w:hAnsi="Times New Roman" w:cs="Times New Roman"/>
          <w:sz w:val="20"/>
          <w:szCs w:val="20"/>
        </w:rPr>
        <w:t>. However, my participatory interpretation of this use differs from</w:t>
      </w:r>
      <w:r>
        <w:rPr>
          <w:rFonts w:ascii="Times New Roman" w:hAnsi="Times New Roman" w:cs="Times New Roman"/>
          <w:sz w:val="20"/>
          <w:szCs w:val="20"/>
        </w:rPr>
        <w:t xml:space="preserve"> theirs</w:t>
      </w:r>
      <w:r w:rsidRPr="00201B03">
        <w:rPr>
          <w:rFonts w:ascii="Times New Roman" w:hAnsi="Times New Roman" w:cs="Times New Roman"/>
          <w:sz w:val="20"/>
          <w:szCs w:val="20"/>
        </w:rPr>
        <w:t xml:space="preserve"> in that I do not consider it </w:t>
      </w:r>
      <w:r>
        <w:rPr>
          <w:rFonts w:ascii="Times New Roman" w:hAnsi="Times New Roman" w:cs="Times New Roman"/>
          <w:sz w:val="20"/>
          <w:szCs w:val="20"/>
        </w:rPr>
        <w:t>to be</w:t>
      </w:r>
      <w:r w:rsidRPr="00201B03">
        <w:rPr>
          <w:rFonts w:ascii="Times New Roman" w:hAnsi="Times New Roman" w:cs="Times New Roman"/>
          <w:sz w:val="20"/>
          <w:szCs w:val="20"/>
        </w:rPr>
        <w:t xml:space="preserve"> a trust-based use. </w:t>
      </w:r>
      <w:r>
        <w:rPr>
          <w:rFonts w:ascii="Times New Roman" w:hAnsi="Times New Roman" w:cs="Times New Roman"/>
          <w:sz w:val="20"/>
          <w:szCs w:val="20"/>
        </w:rPr>
        <w:t>Rather than</w:t>
      </w:r>
      <w:r w:rsidRPr="00201B03">
        <w:rPr>
          <w:rFonts w:ascii="Times New Roman" w:hAnsi="Times New Roman" w:cs="Times New Roman"/>
          <w:sz w:val="20"/>
          <w:szCs w:val="20"/>
        </w:rPr>
        <w:t xml:space="preserve"> the public </w:t>
      </w:r>
      <w:r>
        <w:rPr>
          <w:rFonts w:ascii="Times New Roman" w:hAnsi="Times New Roman" w:cs="Times New Roman"/>
          <w:sz w:val="20"/>
          <w:szCs w:val="20"/>
        </w:rPr>
        <w:t>simply en</w:t>
      </w:r>
      <w:r w:rsidRPr="00201B03">
        <w:rPr>
          <w:rFonts w:ascii="Times New Roman" w:hAnsi="Times New Roman" w:cs="Times New Roman"/>
          <w:sz w:val="20"/>
          <w:szCs w:val="20"/>
        </w:rPr>
        <w:t>trust</w:t>
      </w:r>
      <w:r>
        <w:rPr>
          <w:rFonts w:ascii="Times New Roman" w:hAnsi="Times New Roman" w:cs="Times New Roman"/>
          <w:sz w:val="20"/>
          <w:szCs w:val="20"/>
        </w:rPr>
        <w:t>ing</w:t>
      </w:r>
      <w:r w:rsidRPr="00201B03">
        <w:rPr>
          <w:rFonts w:ascii="Times New Roman" w:hAnsi="Times New Roman" w:cs="Times New Roman"/>
          <w:sz w:val="20"/>
          <w:szCs w:val="20"/>
        </w:rPr>
        <w:t xml:space="preserve"> </w:t>
      </w:r>
      <w:proofErr w:type="spellStart"/>
      <w:r w:rsidRPr="00201B03">
        <w:rPr>
          <w:rFonts w:ascii="Times New Roman" w:hAnsi="Times New Roman" w:cs="Times New Roman"/>
          <w:sz w:val="20"/>
          <w:szCs w:val="20"/>
        </w:rPr>
        <w:t>minipublics</w:t>
      </w:r>
      <w:proofErr w:type="spellEnd"/>
      <w:r w:rsidRPr="00201B03">
        <w:rPr>
          <w:rFonts w:ascii="Times New Roman" w:hAnsi="Times New Roman" w:cs="Times New Roman"/>
          <w:sz w:val="20"/>
          <w:szCs w:val="20"/>
        </w:rPr>
        <w:t xml:space="preserve"> with the task of reaching a considered public opinion on the</w:t>
      </w:r>
      <w:r>
        <w:rPr>
          <w:rFonts w:ascii="Times New Roman" w:hAnsi="Times New Roman" w:cs="Times New Roman"/>
          <w:sz w:val="20"/>
          <w:szCs w:val="20"/>
        </w:rPr>
        <w:t xml:space="preserve"> political</w:t>
      </w:r>
      <w:r w:rsidRPr="00201B03">
        <w:rPr>
          <w:rFonts w:ascii="Times New Roman" w:hAnsi="Times New Roman" w:cs="Times New Roman"/>
          <w:sz w:val="20"/>
          <w:szCs w:val="20"/>
        </w:rPr>
        <w:t xml:space="preserve"> issues</w:t>
      </w:r>
      <w:r>
        <w:rPr>
          <w:rFonts w:ascii="Times New Roman" w:hAnsi="Times New Roman" w:cs="Times New Roman"/>
          <w:sz w:val="20"/>
          <w:szCs w:val="20"/>
        </w:rPr>
        <w:t xml:space="preserve"> in question so that these opinions may then</w:t>
      </w:r>
      <w:r w:rsidRPr="00201B03">
        <w:rPr>
          <w:rFonts w:ascii="Times New Roman" w:hAnsi="Times New Roman" w:cs="Times New Roman"/>
          <w:sz w:val="20"/>
          <w:szCs w:val="20"/>
        </w:rPr>
        <w:t xml:space="preserve"> be communicated to</w:t>
      </w:r>
      <w:r>
        <w:rPr>
          <w:rFonts w:ascii="Times New Roman" w:hAnsi="Times New Roman" w:cs="Times New Roman"/>
          <w:sz w:val="20"/>
          <w:szCs w:val="20"/>
        </w:rPr>
        <w:t xml:space="preserve"> executive agencies or other public officials, from a participatory perspective,</w:t>
      </w:r>
      <w:r w:rsidRPr="00201B03">
        <w:rPr>
          <w:rFonts w:ascii="Times New Roman" w:hAnsi="Times New Roman" w:cs="Times New Roman"/>
          <w:sz w:val="20"/>
          <w:szCs w:val="20"/>
        </w:rPr>
        <w:t xml:space="preserve"> the function is </w:t>
      </w:r>
      <w:r>
        <w:rPr>
          <w:rFonts w:ascii="Times New Roman" w:hAnsi="Times New Roman" w:cs="Times New Roman"/>
          <w:sz w:val="20"/>
          <w:szCs w:val="20"/>
        </w:rPr>
        <w:t xml:space="preserve">instead </w:t>
      </w:r>
      <w:r w:rsidRPr="00201B03">
        <w:rPr>
          <w:rFonts w:ascii="Times New Roman" w:hAnsi="Times New Roman" w:cs="Times New Roman"/>
          <w:sz w:val="20"/>
          <w:szCs w:val="20"/>
        </w:rPr>
        <w:t xml:space="preserve">to </w:t>
      </w:r>
      <w:r w:rsidRPr="002C17FC">
        <w:rPr>
          <w:rFonts w:ascii="Times New Roman" w:hAnsi="Times New Roman" w:cs="Times New Roman"/>
          <w:i/>
          <w:sz w:val="20"/>
          <w:szCs w:val="20"/>
        </w:rPr>
        <w:t>identify</w:t>
      </w:r>
      <w:r w:rsidRPr="00201B03">
        <w:rPr>
          <w:rFonts w:ascii="Times New Roman" w:hAnsi="Times New Roman" w:cs="Times New Roman"/>
          <w:sz w:val="20"/>
          <w:szCs w:val="20"/>
        </w:rPr>
        <w:t xml:space="preserve"> the issues about which the public needs to collectively form a considered public opinion</w:t>
      </w:r>
      <w:r>
        <w:rPr>
          <w:rFonts w:ascii="Times New Roman" w:hAnsi="Times New Roman" w:cs="Times New Roman"/>
          <w:sz w:val="20"/>
          <w:szCs w:val="20"/>
        </w:rPr>
        <w:t>,</w:t>
      </w:r>
      <w:r w:rsidRPr="00201B03">
        <w:rPr>
          <w:rFonts w:ascii="Times New Roman" w:hAnsi="Times New Roman" w:cs="Times New Roman"/>
          <w:sz w:val="20"/>
          <w:szCs w:val="20"/>
        </w:rPr>
        <w:t xml:space="preserve"> and </w:t>
      </w:r>
      <w:r w:rsidRPr="002C17FC">
        <w:rPr>
          <w:rFonts w:ascii="Times New Roman" w:hAnsi="Times New Roman" w:cs="Times New Roman"/>
          <w:i/>
          <w:sz w:val="20"/>
          <w:szCs w:val="20"/>
        </w:rPr>
        <w:t>communicate</w:t>
      </w:r>
      <w:r w:rsidRPr="00201B03">
        <w:rPr>
          <w:rFonts w:ascii="Times New Roman" w:hAnsi="Times New Roman" w:cs="Times New Roman"/>
          <w:sz w:val="20"/>
          <w:szCs w:val="20"/>
        </w:rPr>
        <w:t xml:space="preserve"> this information to both public officials and the citizenry. </w:t>
      </w:r>
    </w:p>
  </w:footnote>
  <w:footnote w:id="46">
    <w:p w14:paraId="5B8E62A1" w14:textId="52EA61A6" w:rsidR="00377860" w:rsidRPr="00201B03" w:rsidRDefault="00377860" w:rsidP="00FA075A">
      <w:pPr>
        <w:pStyle w:val="FootnoteText"/>
        <w:jc w:val="both"/>
        <w:rPr>
          <w:rFonts w:ascii="Times New Roman" w:hAnsi="Times New Roman" w:cs="Times New Roman"/>
          <w:sz w:val="20"/>
          <w:szCs w:val="20"/>
        </w:rPr>
      </w:pPr>
      <w:r w:rsidRPr="00201B03">
        <w:rPr>
          <w:rStyle w:val="FootnoteReference"/>
          <w:rFonts w:ascii="Times New Roman" w:hAnsi="Times New Roman" w:cs="Times New Roman"/>
          <w:sz w:val="20"/>
          <w:szCs w:val="20"/>
        </w:rPr>
        <w:footnoteRef/>
      </w:r>
      <w:r w:rsidRPr="00201B03">
        <w:rPr>
          <w:rFonts w:ascii="Times New Roman" w:hAnsi="Times New Roman" w:cs="Times New Roman"/>
          <w:sz w:val="20"/>
          <w:szCs w:val="20"/>
        </w:rPr>
        <w:t xml:space="preserve"> </w:t>
      </w:r>
      <w:r>
        <w:rPr>
          <w:rFonts w:ascii="Times New Roman" w:hAnsi="Times New Roman" w:cs="Times New Roman"/>
          <w:sz w:val="20"/>
          <w:szCs w:val="20"/>
        </w:rPr>
        <w:t xml:space="preserve">See B. Ackerman and James S. </w:t>
      </w:r>
      <w:proofErr w:type="spellStart"/>
      <w:r>
        <w:rPr>
          <w:rFonts w:ascii="Times New Roman" w:hAnsi="Times New Roman" w:cs="Times New Roman"/>
          <w:sz w:val="20"/>
          <w:szCs w:val="20"/>
        </w:rPr>
        <w:t>Fishkin</w:t>
      </w:r>
      <w:proofErr w:type="spellEnd"/>
      <w:r>
        <w:rPr>
          <w:rFonts w:ascii="Times New Roman" w:hAnsi="Times New Roman" w:cs="Times New Roman"/>
          <w:sz w:val="20"/>
          <w:szCs w:val="20"/>
        </w:rPr>
        <w:t>,</w:t>
      </w:r>
      <w:r w:rsidRPr="006B2DDB">
        <w:rPr>
          <w:rFonts w:ascii="Times New Roman" w:hAnsi="Times New Roman" w:cs="Times New Roman"/>
          <w:sz w:val="20"/>
          <w:szCs w:val="20"/>
        </w:rPr>
        <w:t xml:space="preserve"> </w:t>
      </w:r>
      <w:r w:rsidRPr="006B2DDB">
        <w:rPr>
          <w:rFonts w:ascii="Times New Roman" w:hAnsi="Times New Roman" w:cs="Times New Roman"/>
          <w:i/>
          <w:sz w:val="20"/>
          <w:szCs w:val="20"/>
        </w:rPr>
        <w:t>Deliberation Day</w:t>
      </w:r>
      <w:r w:rsidRPr="006B2DDB">
        <w:rPr>
          <w:rFonts w:ascii="Times New Roman" w:hAnsi="Times New Roman" w:cs="Times New Roman"/>
          <w:sz w:val="20"/>
          <w:szCs w:val="20"/>
        </w:rPr>
        <w:t xml:space="preserve"> </w:t>
      </w:r>
      <w:r>
        <w:rPr>
          <w:rFonts w:ascii="Times New Roman" w:hAnsi="Times New Roman" w:cs="Times New Roman"/>
          <w:sz w:val="20"/>
          <w:szCs w:val="20"/>
        </w:rPr>
        <w:t>(</w:t>
      </w:r>
      <w:r w:rsidRPr="006B2DDB">
        <w:rPr>
          <w:rFonts w:ascii="Times New Roman" w:hAnsi="Times New Roman" w:cs="Times New Roman"/>
          <w:sz w:val="20"/>
          <w:szCs w:val="20"/>
        </w:rPr>
        <w:t>New Haven, CT: Yale University Press</w:t>
      </w:r>
      <w:r>
        <w:rPr>
          <w:rFonts w:ascii="Times New Roman" w:hAnsi="Times New Roman" w:cs="Times New Roman"/>
          <w:sz w:val="20"/>
          <w:szCs w:val="20"/>
        </w:rPr>
        <w:t>, 2004). However, t</w:t>
      </w:r>
      <w:r w:rsidRPr="00201B03">
        <w:rPr>
          <w:rFonts w:ascii="Times New Roman" w:hAnsi="Times New Roman" w:cs="Times New Roman"/>
          <w:sz w:val="20"/>
          <w:szCs w:val="20"/>
        </w:rPr>
        <w:t>his is not to say that all such uses would always be desirable</w:t>
      </w:r>
      <w:r>
        <w:rPr>
          <w:rFonts w:ascii="Times New Roman" w:hAnsi="Times New Roman" w:cs="Times New Roman"/>
          <w:sz w:val="20"/>
          <w:szCs w:val="20"/>
        </w:rPr>
        <w:t>, since</w:t>
      </w:r>
      <w:r w:rsidRPr="00201B03">
        <w:rPr>
          <w:rFonts w:ascii="Times New Roman" w:hAnsi="Times New Roman" w:cs="Times New Roman"/>
          <w:sz w:val="20"/>
          <w:szCs w:val="20"/>
        </w:rPr>
        <w:t xml:space="preserve"> other considerations may speak against them. For example, Christopher </w:t>
      </w:r>
      <w:proofErr w:type="spellStart"/>
      <w:r w:rsidRPr="00201B03">
        <w:rPr>
          <w:rFonts w:ascii="Times New Roman" w:hAnsi="Times New Roman" w:cs="Times New Roman"/>
          <w:sz w:val="20"/>
          <w:szCs w:val="20"/>
        </w:rPr>
        <w:t>Zurn</w:t>
      </w:r>
      <w:proofErr w:type="spellEnd"/>
      <w:r w:rsidRPr="00201B03">
        <w:rPr>
          <w:rFonts w:ascii="Times New Roman" w:hAnsi="Times New Roman" w:cs="Times New Roman"/>
          <w:sz w:val="20"/>
          <w:szCs w:val="20"/>
        </w:rPr>
        <w:t xml:space="preserve"> proposes to empower </w:t>
      </w:r>
      <w:proofErr w:type="spellStart"/>
      <w:r w:rsidRPr="00201B03">
        <w:rPr>
          <w:rFonts w:ascii="Times New Roman" w:hAnsi="Times New Roman" w:cs="Times New Roman"/>
          <w:sz w:val="20"/>
          <w:szCs w:val="20"/>
        </w:rPr>
        <w:t>minipublics</w:t>
      </w:r>
      <w:proofErr w:type="spellEnd"/>
      <w:r w:rsidRPr="00201B03">
        <w:rPr>
          <w:rFonts w:ascii="Times New Roman" w:hAnsi="Times New Roman" w:cs="Times New Roman"/>
          <w:sz w:val="20"/>
          <w:szCs w:val="20"/>
        </w:rPr>
        <w:t xml:space="preserve"> for certifying popular amendment proposals and to require deliberation days for ratification or rejection by the citizenry </w:t>
      </w:r>
      <w:r>
        <w:rPr>
          <w:rFonts w:ascii="Times New Roman" w:hAnsi="Times New Roman" w:cs="Times New Roman"/>
          <w:sz w:val="20"/>
          <w:szCs w:val="20"/>
        </w:rPr>
        <w:t xml:space="preserve">(see </w:t>
      </w:r>
      <w:proofErr w:type="spellStart"/>
      <w:r>
        <w:rPr>
          <w:rFonts w:ascii="Times New Roman" w:hAnsi="Times New Roman" w:cs="Times New Roman"/>
          <w:sz w:val="20"/>
          <w:szCs w:val="20"/>
        </w:rPr>
        <w:t>Zurn</w:t>
      </w:r>
      <w:proofErr w:type="spellEnd"/>
      <w:r>
        <w:rPr>
          <w:rFonts w:ascii="Times New Roman" w:hAnsi="Times New Roman" w:cs="Times New Roman"/>
          <w:sz w:val="20"/>
          <w:szCs w:val="20"/>
        </w:rPr>
        <w:t xml:space="preserve"> 2007, 336 and 2015</w:t>
      </w:r>
      <w:r w:rsidRPr="00201B03">
        <w:rPr>
          <w:rFonts w:ascii="Times New Roman" w:hAnsi="Times New Roman" w:cs="Times New Roman"/>
          <w:sz w:val="20"/>
          <w:szCs w:val="20"/>
        </w:rPr>
        <w:t xml:space="preserve">). This type of proposal may have impeccable participatory credentials, but it may raise concerns </w:t>
      </w:r>
      <w:r>
        <w:rPr>
          <w:rFonts w:ascii="Times New Roman" w:hAnsi="Times New Roman" w:cs="Times New Roman"/>
          <w:sz w:val="20"/>
          <w:szCs w:val="20"/>
        </w:rPr>
        <w:t>regarding political</w:t>
      </w:r>
      <w:r w:rsidRPr="00201B03">
        <w:rPr>
          <w:rFonts w:ascii="Times New Roman" w:hAnsi="Times New Roman" w:cs="Times New Roman"/>
          <w:sz w:val="20"/>
          <w:szCs w:val="20"/>
        </w:rPr>
        <w:t xml:space="preserve"> stability because it offers no criteria to limit what can and cannot be up for amendment. For a criticism along these lines see Fishkin 2014, 506.</w:t>
      </w:r>
    </w:p>
  </w:footnote>
  <w:footnote w:id="47">
    <w:p w14:paraId="45763A60" w14:textId="4323D03D" w:rsidR="00377860" w:rsidRPr="00201B03" w:rsidRDefault="00377860" w:rsidP="00776818">
      <w:pPr>
        <w:pStyle w:val="FootnoteText"/>
        <w:jc w:val="both"/>
        <w:rPr>
          <w:rFonts w:ascii="Times New Roman" w:hAnsi="Times New Roman" w:cs="Times New Roman"/>
          <w:sz w:val="20"/>
          <w:szCs w:val="20"/>
        </w:rPr>
      </w:pPr>
      <w:r w:rsidRPr="00201B03">
        <w:rPr>
          <w:rStyle w:val="FootnoteReference"/>
          <w:rFonts w:ascii="Times New Roman" w:hAnsi="Times New Roman" w:cs="Times New Roman"/>
          <w:sz w:val="20"/>
          <w:szCs w:val="20"/>
        </w:rPr>
        <w:footnoteRef/>
      </w:r>
      <w:r w:rsidRPr="00201B03">
        <w:rPr>
          <w:rFonts w:ascii="Times New Roman" w:hAnsi="Times New Roman" w:cs="Times New Roman"/>
          <w:sz w:val="20"/>
          <w:szCs w:val="20"/>
        </w:rPr>
        <w:t xml:space="preserve"> I am thinking here of proposals for empowering </w:t>
      </w:r>
      <w:proofErr w:type="spellStart"/>
      <w:r w:rsidRPr="00201B03">
        <w:rPr>
          <w:rFonts w:ascii="Times New Roman" w:hAnsi="Times New Roman" w:cs="Times New Roman"/>
          <w:sz w:val="20"/>
          <w:szCs w:val="20"/>
        </w:rPr>
        <w:t>minipublics</w:t>
      </w:r>
      <w:proofErr w:type="spellEnd"/>
      <w:r w:rsidRPr="00201B03">
        <w:rPr>
          <w:rFonts w:ascii="Times New Roman" w:hAnsi="Times New Roman" w:cs="Times New Roman"/>
          <w:sz w:val="20"/>
          <w:szCs w:val="20"/>
        </w:rPr>
        <w:t xml:space="preserve"> in the context of constitutional review</w:t>
      </w:r>
      <w:r>
        <w:rPr>
          <w:rFonts w:ascii="Times New Roman" w:hAnsi="Times New Roman" w:cs="Times New Roman"/>
          <w:sz w:val="20"/>
          <w:szCs w:val="20"/>
        </w:rPr>
        <w:t xml:space="preserve"> (see e.g. </w:t>
      </w:r>
      <w:proofErr w:type="spellStart"/>
      <w:r>
        <w:rPr>
          <w:rFonts w:ascii="Times New Roman" w:hAnsi="Times New Roman" w:cs="Times New Roman"/>
          <w:sz w:val="20"/>
          <w:szCs w:val="20"/>
        </w:rPr>
        <w:t>Gohsh</w:t>
      </w:r>
      <w:proofErr w:type="spellEnd"/>
      <w:r>
        <w:rPr>
          <w:rFonts w:ascii="Times New Roman" w:hAnsi="Times New Roman" w:cs="Times New Roman"/>
          <w:sz w:val="20"/>
          <w:szCs w:val="20"/>
        </w:rPr>
        <w:t xml:space="preserve">, Spector, </w:t>
      </w:r>
      <w:proofErr w:type="spellStart"/>
      <w:r>
        <w:rPr>
          <w:rFonts w:ascii="Times New Roman" w:hAnsi="Times New Roman" w:cs="Times New Roman"/>
          <w:sz w:val="20"/>
          <w:szCs w:val="20"/>
        </w:rPr>
        <w:t>Zurn</w:t>
      </w:r>
      <w:proofErr w:type="spellEnd"/>
      <w:r>
        <w:rPr>
          <w:rFonts w:ascii="Times New Roman" w:hAnsi="Times New Roman" w:cs="Times New Roman"/>
          <w:sz w:val="20"/>
          <w:szCs w:val="20"/>
        </w:rPr>
        <w:t>)</w:t>
      </w:r>
      <w:r w:rsidRPr="00201B03">
        <w:rPr>
          <w:rFonts w:ascii="Times New Roman" w:hAnsi="Times New Roman" w:cs="Times New Roman"/>
          <w:sz w:val="20"/>
          <w:szCs w:val="20"/>
        </w:rPr>
        <w:t>. I have serious doubts that any of the proposals currently under discus</w:t>
      </w:r>
      <w:r>
        <w:rPr>
          <w:rFonts w:ascii="Times New Roman" w:hAnsi="Times New Roman" w:cs="Times New Roman"/>
          <w:sz w:val="20"/>
          <w:szCs w:val="20"/>
        </w:rPr>
        <w:t xml:space="preserve">sion meet these criteria, but it </w:t>
      </w:r>
      <w:r w:rsidRPr="00201B03">
        <w:rPr>
          <w:rFonts w:ascii="Times New Roman" w:hAnsi="Times New Roman" w:cs="Times New Roman"/>
          <w:sz w:val="20"/>
          <w:szCs w:val="20"/>
        </w:rPr>
        <w:t xml:space="preserve">cannot </w:t>
      </w:r>
      <w:r>
        <w:rPr>
          <w:rFonts w:ascii="Times New Roman" w:hAnsi="Times New Roman" w:cs="Times New Roman"/>
          <w:sz w:val="20"/>
          <w:szCs w:val="20"/>
        </w:rPr>
        <w:t xml:space="preserve">be </w:t>
      </w:r>
      <w:r w:rsidRPr="00201B03">
        <w:rPr>
          <w:rFonts w:ascii="Times New Roman" w:hAnsi="Times New Roman" w:cs="Times New Roman"/>
          <w:sz w:val="20"/>
          <w:szCs w:val="20"/>
        </w:rPr>
        <w:t>rule</w:t>
      </w:r>
      <w:r>
        <w:rPr>
          <w:rFonts w:ascii="Times New Roman" w:hAnsi="Times New Roman" w:cs="Times New Roman"/>
          <w:sz w:val="20"/>
          <w:szCs w:val="20"/>
        </w:rPr>
        <w:t>d</w:t>
      </w:r>
      <w:r w:rsidRPr="00201B03">
        <w:rPr>
          <w:rFonts w:ascii="Times New Roman" w:hAnsi="Times New Roman" w:cs="Times New Roman"/>
          <w:sz w:val="20"/>
          <w:szCs w:val="20"/>
        </w:rPr>
        <w:t xml:space="preserve"> out</w:t>
      </w:r>
      <w:r>
        <w:rPr>
          <w:rFonts w:ascii="Times New Roman" w:hAnsi="Times New Roman" w:cs="Times New Roman"/>
          <w:sz w:val="20"/>
          <w:szCs w:val="20"/>
        </w:rPr>
        <w:t xml:space="preserve"> a priori that some modified</w:t>
      </w:r>
      <w:r w:rsidRPr="00201B03">
        <w:rPr>
          <w:rFonts w:ascii="Times New Roman" w:hAnsi="Times New Roman" w:cs="Times New Roman"/>
          <w:sz w:val="20"/>
          <w:szCs w:val="20"/>
        </w:rPr>
        <w:t xml:space="preserve"> proposal could meet them.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6169"/>
    <w:multiLevelType w:val="hybridMultilevel"/>
    <w:tmpl w:val="0D060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86D42"/>
    <w:multiLevelType w:val="hybridMultilevel"/>
    <w:tmpl w:val="0E88B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5322B"/>
    <w:multiLevelType w:val="hybridMultilevel"/>
    <w:tmpl w:val="A94C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984DCD"/>
    <w:multiLevelType w:val="hybridMultilevel"/>
    <w:tmpl w:val="A69C1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3C5611"/>
    <w:multiLevelType w:val="hybridMultilevel"/>
    <w:tmpl w:val="05D2A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E3"/>
    <w:rsid w:val="00010947"/>
    <w:rsid w:val="00013CC2"/>
    <w:rsid w:val="00016844"/>
    <w:rsid w:val="000273DA"/>
    <w:rsid w:val="000425EB"/>
    <w:rsid w:val="0004387C"/>
    <w:rsid w:val="00046E67"/>
    <w:rsid w:val="0005451E"/>
    <w:rsid w:val="000568D5"/>
    <w:rsid w:val="000609B2"/>
    <w:rsid w:val="000636D9"/>
    <w:rsid w:val="00066BBC"/>
    <w:rsid w:val="000705FC"/>
    <w:rsid w:val="00072931"/>
    <w:rsid w:val="00072976"/>
    <w:rsid w:val="000827EE"/>
    <w:rsid w:val="00090745"/>
    <w:rsid w:val="00091243"/>
    <w:rsid w:val="000A5795"/>
    <w:rsid w:val="000B6716"/>
    <w:rsid w:val="000C4130"/>
    <w:rsid w:val="000C646B"/>
    <w:rsid w:val="000D1F9D"/>
    <w:rsid w:val="000D6E97"/>
    <w:rsid w:val="000E279A"/>
    <w:rsid w:val="000E5709"/>
    <w:rsid w:val="000F0797"/>
    <w:rsid w:val="000F576E"/>
    <w:rsid w:val="000F6BF0"/>
    <w:rsid w:val="0010318A"/>
    <w:rsid w:val="001038CC"/>
    <w:rsid w:val="00103E99"/>
    <w:rsid w:val="00112273"/>
    <w:rsid w:val="00115D6E"/>
    <w:rsid w:val="00121FD1"/>
    <w:rsid w:val="00133618"/>
    <w:rsid w:val="00143194"/>
    <w:rsid w:val="00147BE5"/>
    <w:rsid w:val="0015140A"/>
    <w:rsid w:val="00152A78"/>
    <w:rsid w:val="00152B8E"/>
    <w:rsid w:val="00165E69"/>
    <w:rsid w:val="00166B61"/>
    <w:rsid w:val="00184427"/>
    <w:rsid w:val="001951C1"/>
    <w:rsid w:val="00195F57"/>
    <w:rsid w:val="001A51C4"/>
    <w:rsid w:val="001B39E0"/>
    <w:rsid w:val="001C4D61"/>
    <w:rsid w:val="001E292E"/>
    <w:rsid w:val="001F3C7F"/>
    <w:rsid w:val="001F4478"/>
    <w:rsid w:val="0020095E"/>
    <w:rsid w:val="00201B03"/>
    <w:rsid w:val="002108B7"/>
    <w:rsid w:val="00224CA3"/>
    <w:rsid w:val="00224F40"/>
    <w:rsid w:val="0022789D"/>
    <w:rsid w:val="0023001A"/>
    <w:rsid w:val="00236970"/>
    <w:rsid w:val="00242A3C"/>
    <w:rsid w:val="002465BF"/>
    <w:rsid w:val="00251A2E"/>
    <w:rsid w:val="002538A3"/>
    <w:rsid w:val="00264409"/>
    <w:rsid w:val="0028237A"/>
    <w:rsid w:val="00284FC6"/>
    <w:rsid w:val="00296478"/>
    <w:rsid w:val="002A00A3"/>
    <w:rsid w:val="002A6391"/>
    <w:rsid w:val="002B4511"/>
    <w:rsid w:val="002C17FC"/>
    <w:rsid w:val="002C41A4"/>
    <w:rsid w:val="002D19CB"/>
    <w:rsid w:val="002D33DE"/>
    <w:rsid w:val="002D36DF"/>
    <w:rsid w:val="002D5FCC"/>
    <w:rsid w:val="002E0775"/>
    <w:rsid w:val="002E0993"/>
    <w:rsid w:val="002E0A6D"/>
    <w:rsid w:val="002E329B"/>
    <w:rsid w:val="002E4F55"/>
    <w:rsid w:val="002F09A5"/>
    <w:rsid w:val="002F38C7"/>
    <w:rsid w:val="00303AA1"/>
    <w:rsid w:val="00304B44"/>
    <w:rsid w:val="00305C10"/>
    <w:rsid w:val="00307ADA"/>
    <w:rsid w:val="003139A5"/>
    <w:rsid w:val="003210B0"/>
    <w:rsid w:val="00321302"/>
    <w:rsid w:val="00326562"/>
    <w:rsid w:val="00326A43"/>
    <w:rsid w:val="003330AD"/>
    <w:rsid w:val="00334246"/>
    <w:rsid w:val="003347BA"/>
    <w:rsid w:val="00347C41"/>
    <w:rsid w:val="0035128C"/>
    <w:rsid w:val="00353FB2"/>
    <w:rsid w:val="00355DE6"/>
    <w:rsid w:val="00356559"/>
    <w:rsid w:val="0036152A"/>
    <w:rsid w:val="00363711"/>
    <w:rsid w:val="00363C6E"/>
    <w:rsid w:val="0037517E"/>
    <w:rsid w:val="00377860"/>
    <w:rsid w:val="003820E0"/>
    <w:rsid w:val="00382805"/>
    <w:rsid w:val="00383B77"/>
    <w:rsid w:val="00383F77"/>
    <w:rsid w:val="00385324"/>
    <w:rsid w:val="00386317"/>
    <w:rsid w:val="00387321"/>
    <w:rsid w:val="003900FB"/>
    <w:rsid w:val="003A01D7"/>
    <w:rsid w:val="003A0EC0"/>
    <w:rsid w:val="003B0655"/>
    <w:rsid w:val="003B7014"/>
    <w:rsid w:val="003C050C"/>
    <w:rsid w:val="003C2B8E"/>
    <w:rsid w:val="003C328C"/>
    <w:rsid w:val="003C735F"/>
    <w:rsid w:val="003D0386"/>
    <w:rsid w:val="003D1766"/>
    <w:rsid w:val="003D433D"/>
    <w:rsid w:val="003D79EE"/>
    <w:rsid w:val="003F617D"/>
    <w:rsid w:val="00403E6E"/>
    <w:rsid w:val="0040624C"/>
    <w:rsid w:val="00406B0E"/>
    <w:rsid w:val="0041430D"/>
    <w:rsid w:val="00420BAE"/>
    <w:rsid w:val="00422332"/>
    <w:rsid w:val="00426812"/>
    <w:rsid w:val="00452CD6"/>
    <w:rsid w:val="00466B5B"/>
    <w:rsid w:val="00484889"/>
    <w:rsid w:val="00486055"/>
    <w:rsid w:val="00487611"/>
    <w:rsid w:val="004942A0"/>
    <w:rsid w:val="004950F8"/>
    <w:rsid w:val="00496C48"/>
    <w:rsid w:val="00496CD8"/>
    <w:rsid w:val="004A3C36"/>
    <w:rsid w:val="004A4405"/>
    <w:rsid w:val="004B0646"/>
    <w:rsid w:val="004B0BCC"/>
    <w:rsid w:val="004B1080"/>
    <w:rsid w:val="004B2B1F"/>
    <w:rsid w:val="004B3DEC"/>
    <w:rsid w:val="004C11BD"/>
    <w:rsid w:val="004C1C8A"/>
    <w:rsid w:val="004C7606"/>
    <w:rsid w:val="004D23FE"/>
    <w:rsid w:val="004D3E0C"/>
    <w:rsid w:val="004D5895"/>
    <w:rsid w:val="004E0B3F"/>
    <w:rsid w:val="004F0270"/>
    <w:rsid w:val="004F13AC"/>
    <w:rsid w:val="004F43D4"/>
    <w:rsid w:val="004F6284"/>
    <w:rsid w:val="0050109D"/>
    <w:rsid w:val="0050667D"/>
    <w:rsid w:val="00511CF0"/>
    <w:rsid w:val="00517EC0"/>
    <w:rsid w:val="005203BD"/>
    <w:rsid w:val="00525FAD"/>
    <w:rsid w:val="00527918"/>
    <w:rsid w:val="005363CB"/>
    <w:rsid w:val="005437F5"/>
    <w:rsid w:val="00547ACC"/>
    <w:rsid w:val="00566C28"/>
    <w:rsid w:val="005674A2"/>
    <w:rsid w:val="0057249F"/>
    <w:rsid w:val="00572781"/>
    <w:rsid w:val="00575BF5"/>
    <w:rsid w:val="0058353C"/>
    <w:rsid w:val="0058546F"/>
    <w:rsid w:val="00593451"/>
    <w:rsid w:val="0059385A"/>
    <w:rsid w:val="00593981"/>
    <w:rsid w:val="005958BA"/>
    <w:rsid w:val="005965E4"/>
    <w:rsid w:val="005A13E5"/>
    <w:rsid w:val="005A2425"/>
    <w:rsid w:val="005A4A25"/>
    <w:rsid w:val="005B41B6"/>
    <w:rsid w:val="005C005A"/>
    <w:rsid w:val="005C2648"/>
    <w:rsid w:val="005C6AF9"/>
    <w:rsid w:val="005D03CA"/>
    <w:rsid w:val="005D7EF6"/>
    <w:rsid w:val="005E0D42"/>
    <w:rsid w:val="005E78CF"/>
    <w:rsid w:val="005F2BE0"/>
    <w:rsid w:val="005F6D0F"/>
    <w:rsid w:val="005F7355"/>
    <w:rsid w:val="005F785B"/>
    <w:rsid w:val="00601898"/>
    <w:rsid w:val="00604994"/>
    <w:rsid w:val="00604E57"/>
    <w:rsid w:val="0061214F"/>
    <w:rsid w:val="00614B8D"/>
    <w:rsid w:val="006227CE"/>
    <w:rsid w:val="00622AAD"/>
    <w:rsid w:val="00627C08"/>
    <w:rsid w:val="006341E7"/>
    <w:rsid w:val="00637C49"/>
    <w:rsid w:val="00640E74"/>
    <w:rsid w:val="00654068"/>
    <w:rsid w:val="00655725"/>
    <w:rsid w:val="006601C2"/>
    <w:rsid w:val="00667723"/>
    <w:rsid w:val="00675DE3"/>
    <w:rsid w:val="00682C74"/>
    <w:rsid w:val="00690265"/>
    <w:rsid w:val="006938BE"/>
    <w:rsid w:val="00694882"/>
    <w:rsid w:val="006A3715"/>
    <w:rsid w:val="006B2DDB"/>
    <w:rsid w:val="006B306A"/>
    <w:rsid w:val="006B6E5A"/>
    <w:rsid w:val="006C1152"/>
    <w:rsid w:val="006C16B2"/>
    <w:rsid w:val="006C18A7"/>
    <w:rsid w:val="006C22D0"/>
    <w:rsid w:val="006C5A7B"/>
    <w:rsid w:val="006C5E52"/>
    <w:rsid w:val="006D60EE"/>
    <w:rsid w:val="006E741F"/>
    <w:rsid w:val="006F3A87"/>
    <w:rsid w:val="007008E8"/>
    <w:rsid w:val="00702762"/>
    <w:rsid w:val="00703E83"/>
    <w:rsid w:val="00712635"/>
    <w:rsid w:val="00722DD6"/>
    <w:rsid w:val="00724B22"/>
    <w:rsid w:val="00730A41"/>
    <w:rsid w:val="00741DAF"/>
    <w:rsid w:val="00743B55"/>
    <w:rsid w:val="00745C16"/>
    <w:rsid w:val="00762D39"/>
    <w:rsid w:val="007668D0"/>
    <w:rsid w:val="00767C3E"/>
    <w:rsid w:val="00776818"/>
    <w:rsid w:val="007818D7"/>
    <w:rsid w:val="007826EF"/>
    <w:rsid w:val="00786D14"/>
    <w:rsid w:val="00795A6C"/>
    <w:rsid w:val="007A5154"/>
    <w:rsid w:val="007A79C9"/>
    <w:rsid w:val="007B5935"/>
    <w:rsid w:val="007C0A62"/>
    <w:rsid w:val="007C336E"/>
    <w:rsid w:val="007D07BA"/>
    <w:rsid w:val="007D12AE"/>
    <w:rsid w:val="007D4519"/>
    <w:rsid w:val="007D6290"/>
    <w:rsid w:val="007D7256"/>
    <w:rsid w:val="007E46DB"/>
    <w:rsid w:val="007E5F93"/>
    <w:rsid w:val="007E7530"/>
    <w:rsid w:val="007F3550"/>
    <w:rsid w:val="007F39A4"/>
    <w:rsid w:val="00802867"/>
    <w:rsid w:val="00806523"/>
    <w:rsid w:val="008141EF"/>
    <w:rsid w:val="008153CE"/>
    <w:rsid w:val="0081701C"/>
    <w:rsid w:val="008264E6"/>
    <w:rsid w:val="00826A75"/>
    <w:rsid w:val="00833041"/>
    <w:rsid w:val="008335EF"/>
    <w:rsid w:val="00841587"/>
    <w:rsid w:val="00841AB7"/>
    <w:rsid w:val="00841BDA"/>
    <w:rsid w:val="00843F85"/>
    <w:rsid w:val="0084617B"/>
    <w:rsid w:val="00846592"/>
    <w:rsid w:val="0084774A"/>
    <w:rsid w:val="00847E63"/>
    <w:rsid w:val="00854BDC"/>
    <w:rsid w:val="0085637B"/>
    <w:rsid w:val="00866078"/>
    <w:rsid w:val="00870518"/>
    <w:rsid w:val="00874AFF"/>
    <w:rsid w:val="0088752D"/>
    <w:rsid w:val="00887D4F"/>
    <w:rsid w:val="008A09AF"/>
    <w:rsid w:val="008A28B5"/>
    <w:rsid w:val="008B475D"/>
    <w:rsid w:val="008B4D74"/>
    <w:rsid w:val="008C145A"/>
    <w:rsid w:val="008D69C1"/>
    <w:rsid w:val="008D6DF9"/>
    <w:rsid w:val="008E169F"/>
    <w:rsid w:val="008E7075"/>
    <w:rsid w:val="008F586C"/>
    <w:rsid w:val="008F64A4"/>
    <w:rsid w:val="00902AB1"/>
    <w:rsid w:val="00914B7A"/>
    <w:rsid w:val="00921553"/>
    <w:rsid w:val="009227DE"/>
    <w:rsid w:val="00933A04"/>
    <w:rsid w:val="00937D6E"/>
    <w:rsid w:val="009425C5"/>
    <w:rsid w:val="009501F7"/>
    <w:rsid w:val="00953D55"/>
    <w:rsid w:val="00956AA0"/>
    <w:rsid w:val="009731BD"/>
    <w:rsid w:val="00992531"/>
    <w:rsid w:val="009A270F"/>
    <w:rsid w:val="009B0F39"/>
    <w:rsid w:val="009D6E28"/>
    <w:rsid w:val="009F5E8E"/>
    <w:rsid w:val="009F6A80"/>
    <w:rsid w:val="00A06E4B"/>
    <w:rsid w:val="00A07F51"/>
    <w:rsid w:val="00A10FF1"/>
    <w:rsid w:val="00A354EF"/>
    <w:rsid w:val="00A42647"/>
    <w:rsid w:val="00A44C6B"/>
    <w:rsid w:val="00A46DCD"/>
    <w:rsid w:val="00A50271"/>
    <w:rsid w:val="00A608D1"/>
    <w:rsid w:val="00A7489A"/>
    <w:rsid w:val="00A76CC4"/>
    <w:rsid w:val="00A81336"/>
    <w:rsid w:val="00A932FD"/>
    <w:rsid w:val="00A937F1"/>
    <w:rsid w:val="00A94CDE"/>
    <w:rsid w:val="00AA080F"/>
    <w:rsid w:val="00AA67CF"/>
    <w:rsid w:val="00AB13EF"/>
    <w:rsid w:val="00AC3360"/>
    <w:rsid w:val="00AC537C"/>
    <w:rsid w:val="00AD1BDD"/>
    <w:rsid w:val="00AD1C7D"/>
    <w:rsid w:val="00AD3AF9"/>
    <w:rsid w:val="00AD4C74"/>
    <w:rsid w:val="00AD5663"/>
    <w:rsid w:val="00AE3194"/>
    <w:rsid w:val="00AE4A2C"/>
    <w:rsid w:val="00AE57C4"/>
    <w:rsid w:val="00AE7C50"/>
    <w:rsid w:val="00B00E9D"/>
    <w:rsid w:val="00B029B1"/>
    <w:rsid w:val="00B06172"/>
    <w:rsid w:val="00B075A2"/>
    <w:rsid w:val="00B077FF"/>
    <w:rsid w:val="00B11AE9"/>
    <w:rsid w:val="00B16572"/>
    <w:rsid w:val="00B21443"/>
    <w:rsid w:val="00B2256E"/>
    <w:rsid w:val="00B22717"/>
    <w:rsid w:val="00B22795"/>
    <w:rsid w:val="00B234F5"/>
    <w:rsid w:val="00B2430C"/>
    <w:rsid w:val="00B30228"/>
    <w:rsid w:val="00B32983"/>
    <w:rsid w:val="00B36199"/>
    <w:rsid w:val="00B370AE"/>
    <w:rsid w:val="00B52221"/>
    <w:rsid w:val="00B54E84"/>
    <w:rsid w:val="00B54E93"/>
    <w:rsid w:val="00B560A5"/>
    <w:rsid w:val="00B62081"/>
    <w:rsid w:val="00B645E6"/>
    <w:rsid w:val="00B723C4"/>
    <w:rsid w:val="00B7309C"/>
    <w:rsid w:val="00B771AE"/>
    <w:rsid w:val="00B82478"/>
    <w:rsid w:val="00B84027"/>
    <w:rsid w:val="00B90EC9"/>
    <w:rsid w:val="00B914FB"/>
    <w:rsid w:val="00B95F79"/>
    <w:rsid w:val="00BB053F"/>
    <w:rsid w:val="00BB1C20"/>
    <w:rsid w:val="00BB2BA6"/>
    <w:rsid w:val="00BB7AF3"/>
    <w:rsid w:val="00BD0444"/>
    <w:rsid w:val="00BD1A3E"/>
    <w:rsid w:val="00BD6178"/>
    <w:rsid w:val="00BD6787"/>
    <w:rsid w:val="00BE09B7"/>
    <w:rsid w:val="00BE47F2"/>
    <w:rsid w:val="00BF68B1"/>
    <w:rsid w:val="00BF7992"/>
    <w:rsid w:val="00C03D3D"/>
    <w:rsid w:val="00C05DDA"/>
    <w:rsid w:val="00C112DB"/>
    <w:rsid w:val="00C11746"/>
    <w:rsid w:val="00C14F97"/>
    <w:rsid w:val="00C20F30"/>
    <w:rsid w:val="00C20FAA"/>
    <w:rsid w:val="00C255C0"/>
    <w:rsid w:val="00C33708"/>
    <w:rsid w:val="00C34FBC"/>
    <w:rsid w:val="00C55170"/>
    <w:rsid w:val="00C552BF"/>
    <w:rsid w:val="00C5578D"/>
    <w:rsid w:val="00C61A54"/>
    <w:rsid w:val="00C61FB5"/>
    <w:rsid w:val="00C63AD2"/>
    <w:rsid w:val="00C65155"/>
    <w:rsid w:val="00C66EC8"/>
    <w:rsid w:val="00C73C18"/>
    <w:rsid w:val="00C749BE"/>
    <w:rsid w:val="00C82021"/>
    <w:rsid w:val="00C852BA"/>
    <w:rsid w:val="00C92B11"/>
    <w:rsid w:val="00C93E19"/>
    <w:rsid w:val="00C97437"/>
    <w:rsid w:val="00CA60D1"/>
    <w:rsid w:val="00CB1E6D"/>
    <w:rsid w:val="00CB1F8B"/>
    <w:rsid w:val="00CB5867"/>
    <w:rsid w:val="00CB5DCC"/>
    <w:rsid w:val="00CC0A77"/>
    <w:rsid w:val="00CC1B4F"/>
    <w:rsid w:val="00CC6783"/>
    <w:rsid w:val="00CC7AD9"/>
    <w:rsid w:val="00CD069D"/>
    <w:rsid w:val="00CE2875"/>
    <w:rsid w:val="00CF1208"/>
    <w:rsid w:val="00CF4F91"/>
    <w:rsid w:val="00CF74B8"/>
    <w:rsid w:val="00D0264F"/>
    <w:rsid w:val="00D02BDC"/>
    <w:rsid w:val="00D112D5"/>
    <w:rsid w:val="00D17CFB"/>
    <w:rsid w:val="00D215EF"/>
    <w:rsid w:val="00D30B77"/>
    <w:rsid w:val="00D30D9F"/>
    <w:rsid w:val="00D30F7D"/>
    <w:rsid w:val="00D371BF"/>
    <w:rsid w:val="00D50E2B"/>
    <w:rsid w:val="00D701BA"/>
    <w:rsid w:val="00D708ED"/>
    <w:rsid w:val="00D72AED"/>
    <w:rsid w:val="00D75183"/>
    <w:rsid w:val="00D76AAA"/>
    <w:rsid w:val="00D77FF2"/>
    <w:rsid w:val="00D8066C"/>
    <w:rsid w:val="00D90596"/>
    <w:rsid w:val="00D965C1"/>
    <w:rsid w:val="00D96768"/>
    <w:rsid w:val="00DA0274"/>
    <w:rsid w:val="00DA0EB2"/>
    <w:rsid w:val="00DA49A1"/>
    <w:rsid w:val="00DA6383"/>
    <w:rsid w:val="00DB0BBA"/>
    <w:rsid w:val="00DB471A"/>
    <w:rsid w:val="00DB67D1"/>
    <w:rsid w:val="00DC7F4D"/>
    <w:rsid w:val="00DD5968"/>
    <w:rsid w:val="00DD6085"/>
    <w:rsid w:val="00DE38F5"/>
    <w:rsid w:val="00DE76E5"/>
    <w:rsid w:val="00DF13A5"/>
    <w:rsid w:val="00DF5528"/>
    <w:rsid w:val="00E03999"/>
    <w:rsid w:val="00E070B5"/>
    <w:rsid w:val="00E16DDD"/>
    <w:rsid w:val="00E1759C"/>
    <w:rsid w:val="00E335DE"/>
    <w:rsid w:val="00E34DB9"/>
    <w:rsid w:val="00E36313"/>
    <w:rsid w:val="00E42F75"/>
    <w:rsid w:val="00E45EB6"/>
    <w:rsid w:val="00E53C13"/>
    <w:rsid w:val="00E546BB"/>
    <w:rsid w:val="00E57F24"/>
    <w:rsid w:val="00E600C6"/>
    <w:rsid w:val="00E60B2A"/>
    <w:rsid w:val="00E62A52"/>
    <w:rsid w:val="00E8396C"/>
    <w:rsid w:val="00E940BD"/>
    <w:rsid w:val="00EA72C9"/>
    <w:rsid w:val="00EB717F"/>
    <w:rsid w:val="00EB7DF2"/>
    <w:rsid w:val="00EC00CE"/>
    <w:rsid w:val="00EC19D7"/>
    <w:rsid w:val="00ED317E"/>
    <w:rsid w:val="00ED7179"/>
    <w:rsid w:val="00ED751E"/>
    <w:rsid w:val="00EE09C1"/>
    <w:rsid w:val="00EE3DD2"/>
    <w:rsid w:val="00EE4902"/>
    <w:rsid w:val="00EF1901"/>
    <w:rsid w:val="00EF337A"/>
    <w:rsid w:val="00F02D58"/>
    <w:rsid w:val="00F03096"/>
    <w:rsid w:val="00F07884"/>
    <w:rsid w:val="00F07F32"/>
    <w:rsid w:val="00F17799"/>
    <w:rsid w:val="00F2069C"/>
    <w:rsid w:val="00F319AB"/>
    <w:rsid w:val="00F377BA"/>
    <w:rsid w:val="00F37FA4"/>
    <w:rsid w:val="00F406CE"/>
    <w:rsid w:val="00F677D9"/>
    <w:rsid w:val="00F70333"/>
    <w:rsid w:val="00F70BA7"/>
    <w:rsid w:val="00F71431"/>
    <w:rsid w:val="00F823BA"/>
    <w:rsid w:val="00F8729F"/>
    <w:rsid w:val="00FA075A"/>
    <w:rsid w:val="00FB1769"/>
    <w:rsid w:val="00FB3F19"/>
    <w:rsid w:val="00FC627E"/>
    <w:rsid w:val="00FE01B0"/>
    <w:rsid w:val="00FE0B1A"/>
    <w:rsid w:val="00FE0FCD"/>
    <w:rsid w:val="00FE3AEB"/>
    <w:rsid w:val="00FE5295"/>
    <w:rsid w:val="00FE7856"/>
    <w:rsid w:val="00FF3945"/>
    <w:rsid w:val="00FF4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D0AFE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E3DD2"/>
  </w:style>
  <w:style w:type="character" w:customStyle="1" w:styleId="FootnoteTextChar">
    <w:name w:val="Footnote Text Char"/>
    <w:basedOn w:val="DefaultParagraphFont"/>
    <w:link w:val="FootnoteText"/>
    <w:rsid w:val="00EE3DD2"/>
  </w:style>
  <w:style w:type="character" w:styleId="FootnoteReference">
    <w:name w:val="footnote reference"/>
    <w:basedOn w:val="DefaultParagraphFont"/>
    <w:unhideWhenUsed/>
    <w:rsid w:val="00EE3DD2"/>
    <w:rPr>
      <w:vertAlign w:val="superscript"/>
    </w:rPr>
  </w:style>
  <w:style w:type="paragraph" w:styleId="ListParagraph">
    <w:name w:val="List Paragraph"/>
    <w:basedOn w:val="Normal"/>
    <w:uiPriority w:val="34"/>
    <w:qFormat/>
    <w:rsid w:val="004A3C36"/>
    <w:pPr>
      <w:ind w:left="720"/>
      <w:contextualSpacing/>
    </w:pPr>
  </w:style>
  <w:style w:type="paragraph" w:styleId="Footer">
    <w:name w:val="footer"/>
    <w:basedOn w:val="Normal"/>
    <w:link w:val="FooterChar"/>
    <w:uiPriority w:val="99"/>
    <w:unhideWhenUsed/>
    <w:rsid w:val="005F7355"/>
    <w:pPr>
      <w:tabs>
        <w:tab w:val="center" w:pos="4320"/>
        <w:tab w:val="right" w:pos="8640"/>
      </w:tabs>
    </w:pPr>
  </w:style>
  <w:style w:type="character" w:customStyle="1" w:styleId="FooterChar">
    <w:name w:val="Footer Char"/>
    <w:basedOn w:val="DefaultParagraphFont"/>
    <w:link w:val="Footer"/>
    <w:uiPriority w:val="99"/>
    <w:rsid w:val="005F7355"/>
  </w:style>
  <w:style w:type="character" w:styleId="PageNumber">
    <w:name w:val="page number"/>
    <w:basedOn w:val="DefaultParagraphFont"/>
    <w:uiPriority w:val="99"/>
    <w:semiHidden/>
    <w:unhideWhenUsed/>
    <w:rsid w:val="005F7355"/>
  </w:style>
  <w:style w:type="paragraph" w:styleId="BodyText">
    <w:name w:val="Body Text"/>
    <w:basedOn w:val="Normal"/>
    <w:link w:val="BodyTextChar"/>
    <w:uiPriority w:val="1"/>
    <w:qFormat/>
    <w:rsid w:val="00547ACC"/>
    <w:pPr>
      <w:widowControl w:val="0"/>
      <w:ind w:left="308"/>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547ACC"/>
    <w:rPr>
      <w:rFonts w:ascii="Times New Roman" w:eastAsia="Times New Roman" w:hAnsi="Times New Roman"/>
      <w:sz w:val="23"/>
      <w:szCs w:val="23"/>
    </w:rPr>
  </w:style>
  <w:style w:type="character" w:styleId="CommentReference">
    <w:name w:val="annotation reference"/>
    <w:basedOn w:val="DefaultParagraphFont"/>
    <w:uiPriority w:val="99"/>
    <w:semiHidden/>
    <w:unhideWhenUsed/>
    <w:rsid w:val="00484889"/>
    <w:rPr>
      <w:sz w:val="16"/>
      <w:szCs w:val="16"/>
    </w:rPr>
  </w:style>
  <w:style w:type="paragraph" w:styleId="CommentText">
    <w:name w:val="annotation text"/>
    <w:basedOn w:val="Normal"/>
    <w:link w:val="CommentTextChar"/>
    <w:uiPriority w:val="99"/>
    <w:semiHidden/>
    <w:unhideWhenUsed/>
    <w:rsid w:val="00484889"/>
    <w:rPr>
      <w:sz w:val="20"/>
      <w:szCs w:val="20"/>
    </w:rPr>
  </w:style>
  <w:style w:type="character" w:customStyle="1" w:styleId="CommentTextChar">
    <w:name w:val="Comment Text Char"/>
    <w:basedOn w:val="DefaultParagraphFont"/>
    <w:link w:val="CommentText"/>
    <w:uiPriority w:val="99"/>
    <w:semiHidden/>
    <w:rsid w:val="00484889"/>
    <w:rPr>
      <w:sz w:val="20"/>
      <w:szCs w:val="20"/>
    </w:rPr>
  </w:style>
  <w:style w:type="paragraph" w:styleId="CommentSubject">
    <w:name w:val="annotation subject"/>
    <w:basedOn w:val="CommentText"/>
    <w:next w:val="CommentText"/>
    <w:link w:val="CommentSubjectChar"/>
    <w:uiPriority w:val="99"/>
    <w:semiHidden/>
    <w:unhideWhenUsed/>
    <w:rsid w:val="00484889"/>
    <w:rPr>
      <w:b/>
      <w:bCs/>
    </w:rPr>
  </w:style>
  <w:style w:type="character" w:customStyle="1" w:styleId="CommentSubjectChar">
    <w:name w:val="Comment Subject Char"/>
    <w:basedOn w:val="CommentTextChar"/>
    <w:link w:val="CommentSubject"/>
    <w:uiPriority w:val="99"/>
    <w:semiHidden/>
    <w:rsid w:val="00484889"/>
    <w:rPr>
      <w:b/>
      <w:bCs/>
      <w:sz w:val="20"/>
      <w:szCs w:val="20"/>
    </w:rPr>
  </w:style>
  <w:style w:type="paragraph" w:styleId="BalloonText">
    <w:name w:val="Balloon Text"/>
    <w:basedOn w:val="Normal"/>
    <w:link w:val="BalloonTextChar"/>
    <w:uiPriority w:val="99"/>
    <w:semiHidden/>
    <w:unhideWhenUsed/>
    <w:rsid w:val="00484889"/>
    <w:rPr>
      <w:rFonts w:ascii="Tahoma" w:hAnsi="Tahoma" w:cs="Tahoma"/>
      <w:sz w:val="16"/>
      <w:szCs w:val="16"/>
    </w:rPr>
  </w:style>
  <w:style w:type="character" w:customStyle="1" w:styleId="BalloonTextChar">
    <w:name w:val="Balloon Text Char"/>
    <w:basedOn w:val="DefaultParagraphFont"/>
    <w:link w:val="BalloonText"/>
    <w:uiPriority w:val="99"/>
    <w:semiHidden/>
    <w:rsid w:val="00484889"/>
    <w:rPr>
      <w:rFonts w:ascii="Tahoma" w:hAnsi="Tahoma" w:cs="Tahoma"/>
      <w:sz w:val="16"/>
      <w:szCs w:val="16"/>
    </w:rPr>
  </w:style>
  <w:style w:type="paragraph" w:styleId="EndnoteText">
    <w:name w:val="endnote text"/>
    <w:basedOn w:val="Normal"/>
    <w:link w:val="EndnoteTextChar"/>
    <w:uiPriority w:val="99"/>
    <w:unhideWhenUsed/>
    <w:rsid w:val="006938BE"/>
  </w:style>
  <w:style w:type="character" w:customStyle="1" w:styleId="EndnoteTextChar">
    <w:name w:val="Endnote Text Char"/>
    <w:basedOn w:val="DefaultParagraphFont"/>
    <w:link w:val="EndnoteText"/>
    <w:uiPriority w:val="99"/>
    <w:rsid w:val="006938BE"/>
  </w:style>
  <w:style w:type="character" w:styleId="EndnoteReference">
    <w:name w:val="endnote reference"/>
    <w:basedOn w:val="DefaultParagraphFont"/>
    <w:uiPriority w:val="99"/>
    <w:unhideWhenUsed/>
    <w:rsid w:val="00693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08617">
      <w:bodyDiv w:val="1"/>
      <w:marLeft w:val="0"/>
      <w:marRight w:val="0"/>
      <w:marTop w:val="0"/>
      <w:marBottom w:val="0"/>
      <w:divBdr>
        <w:top w:val="none" w:sz="0" w:space="0" w:color="auto"/>
        <w:left w:val="none" w:sz="0" w:space="0" w:color="auto"/>
        <w:bottom w:val="none" w:sz="0" w:space="0" w:color="auto"/>
        <w:right w:val="none" w:sz="0" w:space="0" w:color="auto"/>
      </w:divBdr>
    </w:div>
    <w:div w:id="1550259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CAAE2F-6793-1A48-8292-8DBD91B2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8663</Words>
  <Characters>49380</Characters>
  <Application>Microsoft Macintosh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Lafont</dc:creator>
  <cp:lastModifiedBy>Microsoft Office User</cp:lastModifiedBy>
  <cp:revision>2</cp:revision>
  <cp:lastPrinted>2016-12-29T19:45:00Z</cp:lastPrinted>
  <dcterms:created xsi:type="dcterms:W3CDTF">2017-05-25T16:59:00Z</dcterms:created>
  <dcterms:modified xsi:type="dcterms:W3CDTF">2017-05-25T16:59:00Z</dcterms:modified>
</cp:coreProperties>
</file>