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47A1" w14:textId="025E64C1" w:rsidR="00B269B7" w:rsidRDefault="00B269B7" w:rsidP="00700FCE">
      <w:pPr>
        <w:pStyle w:val="Stile1"/>
        <w:jc w:val="center"/>
        <w:rPr>
          <w:b/>
        </w:rPr>
      </w:pPr>
      <w:r w:rsidRPr="00700FCE">
        <w:rPr>
          <w:b/>
        </w:rPr>
        <w:t>Capitolo 3. Il problema della classificazione dei disturbi mentali</w:t>
      </w:r>
    </w:p>
    <w:p w14:paraId="7A4C04BF" w14:textId="17D57413" w:rsidR="00B04064" w:rsidRDefault="00B04064" w:rsidP="00700FCE">
      <w:pPr>
        <w:pStyle w:val="Stile1"/>
        <w:jc w:val="center"/>
        <w:rPr>
          <w:b/>
        </w:rPr>
      </w:pPr>
      <w:r>
        <w:rPr>
          <w:b/>
        </w:rPr>
        <w:t xml:space="preserve">Elisabetta </w:t>
      </w:r>
      <w:proofErr w:type="spellStart"/>
      <w:r>
        <w:rPr>
          <w:b/>
        </w:rPr>
        <w:t>Lalumera</w:t>
      </w:r>
      <w:proofErr w:type="spellEnd"/>
    </w:p>
    <w:p w14:paraId="156BA653" w14:textId="72D2C069" w:rsidR="00B04064" w:rsidRPr="00B04064" w:rsidRDefault="00B04064" w:rsidP="00B04064">
      <w:pPr>
        <w:rPr>
          <w:rFonts w:ascii="Times New Roman" w:hAnsi="Times New Roman" w:cs="Times New Roman"/>
        </w:rPr>
      </w:pPr>
      <w:r w:rsidRPr="00B04064">
        <w:rPr>
          <w:rFonts w:ascii="Times New Roman" w:hAnsi="Times New Roman" w:cs="Times New Roman"/>
        </w:rPr>
        <w:t>In: R. Guerini e M. Marraffa (a cura di) Psicopatologia e scienze cognitive. Roma, Carocci, 2019</w:t>
      </w:r>
    </w:p>
    <w:p w14:paraId="1A2C6F3D" w14:textId="2F2DBA2A" w:rsidR="00B04064" w:rsidRPr="00B04064" w:rsidRDefault="00B04064" w:rsidP="00B04064">
      <w:pPr>
        <w:rPr>
          <w:rFonts w:ascii="Times New Roman" w:hAnsi="Times New Roman" w:cs="Times New Roman"/>
        </w:rPr>
      </w:pPr>
      <w:r w:rsidRPr="00B04064">
        <w:rPr>
          <w:rFonts w:ascii="Times New Roman" w:hAnsi="Times New Roman" w:cs="Times New Roman"/>
        </w:rPr>
        <w:t>Bozza dell’autrice, si prega di citare la versione pubblicata</w:t>
      </w:r>
    </w:p>
    <w:p w14:paraId="38920FD1" w14:textId="77777777" w:rsidR="00BE1330" w:rsidRPr="00700FCE" w:rsidRDefault="00BE1330" w:rsidP="00700FCE">
      <w:pPr>
        <w:pStyle w:val="Stile1"/>
        <w:jc w:val="center"/>
        <w:rPr>
          <w:b/>
        </w:rPr>
      </w:pPr>
    </w:p>
    <w:p w14:paraId="5675A249" w14:textId="77777777" w:rsidR="00B269B7" w:rsidRDefault="00B269B7"/>
    <w:p w14:paraId="79DFB0CB" w14:textId="77777777" w:rsidR="00B269B7" w:rsidRPr="00FD2925" w:rsidRDefault="00BB779F" w:rsidP="00700FCE">
      <w:pPr>
        <w:pStyle w:val="Stile1"/>
        <w:numPr>
          <w:ilvl w:val="0"/>
          <w:numId w:val="1"/>
        </w:numPr>
        <w:rPr>
          <w:b/>
        </w:rPr>
      </w:pPr>
      <w:r w:rsidRPr="00FD2925">
        <w:rPr>
          <w:b/>
        </w:rPr>
        <w:t>Introduzione</w:t>
      </w:r>
    </w:p>
    <w:p w14:paraId="158E59A1" w14:textId="77777777" w:rsidR="00B269B7" w:rsidRDefault="00B269B7"/>
    <w:p w14:paraId="11112EF6" w14:textId="77777777" w:rsidR="00B269B7" w:rsidRDefault="00FF572C" w:rsidP="00CE58C7">
      <w:pPr>
        <w:pStyle w:val="Stile1"/>
      </w:pPr>
      <w:r>
        <w:t xml:space="preserve">La classificazione degli angeli illustrata da Tommaso d’Aquino nella </w:t>
      </w:r>
      <w:r w:rsidRPr="00FD2925">
        <w:rPr>
          <w:i/>
        </w:rPr>
        <w:t xml:space="preserve">Summa </w:t>
      </w:r>
      <w:proofErr w:type="spellStart"/>
      <w:r w:rsidRPr="00FD2925">
        <w:rPr>
          <w:i/>
        </w:rPr>
        <w:t>Theologica</w:t>
      </w:r>
      <w:proofErr w:type="spellEnd"/>
      <w:r>
        <w:t xml:space="preserve"> </w:t>
      </w:r>
      <w:r w:rsidR="00FD2925">
        <w:t xml:space="preserve">ne </w:t>
      </w:r>
      <w:r>
        <w:t xml:space="preserve">comprende </w:t>
      </w:r>
      <w:r w:rsidR="00FD2925">
        <w:t xml:space="preserve">nove tipi: </w:t>
      </w:r>
      <w:r>
        <w:t xml:space="preserve">serafini, cherubini, troni, dominazioni, virtù, potestà, principati, arcangeli e angeli. Essi sono organizzati gerarchicamente in tre sfere, a seconda di come apprendono le ragioni delle cose: </w:t>
      </w:r>
      <w:r w:rsidR="00FD2925">
        <w:t xml:space="preserve">gli angeli della prima sfera apprendono </w:t>
      </w:r>
      <w:r>
        <w:t xml:space="preserve">da Dio stesso, </w:t>
      </w:r>
      <w:r w:rsidR="00FD2925">
        <w:t xml:space="preserve">quelli della seconda </w:t>
      </w:r>
      <w:r>
        <w:t xml:space="preserve">attraverso le cause universali, </w:t>
      </w:r>
      <w:r w:rsidR="00FD2925">
        <w:t>mentre quelli della terza</w:t>
      </w:r>
      <w:r>
        <w:t xml:space="preserve"> mediante l’applicazione agli effetti particolari (</w:t>
      </w:r>
      <w:r w:rsidR="0060577B">
        <w:t>D’Aquino 1984</w:t>
      </w:r>
      <w:r>
        <w:t>)</w:t>
      </w:r>
      <w:r w:rsidR="00FD2925">
        <w:t xml:space="preserve">. </w:t>
      </w:r>
      <w:r w:rsidR="00B54198">
        <w:t xml:space="preserve">Ci sono </w:t>
      </w:r>
      <w:r w:rsidR="00521AF8">
        <w:t xml:space="preserve">due </w:t>
      </w:r>
      <w:r w:rsidR="00B54198">
        <w:t>quesiti</w:t>
      </w:r>
      <w:r w:rsidR="00521AF8">
        <w:t xml:space="preserve"> filosofici importanti che si possono porre rispetto a ogni sistema </w:t>
      </w:r>
      <w:r w:rsidR="00B54198">
        <w:t xml:space="preserve">di </w:t>
      </w:r>
      <w:r w:rsidR="00521AF8">
        <w:t>classificazione</w:t>
      </w:r>
      <w:r w:rsidR="00B54198">
        <w:t>:</w:t>
      </w:r>
      <w:r w:rsidR="00FD2925">
        <w:t xml:space="preserve"> </w:t>
      </w:r>
      <w:r w:rsidR="00B54198">
        <w:t xml:space="preserve">qual è il criterio di inclusione ed esclusione dei concetti appartenenti alla classificazione? Inoltre, essi corrispondono a categorie reali (o </w:t>
      </w:r>
      <w:r w:rsidR="00B54198" w:rsidRPr="00CE58C7">
        <w:t>sono</w:t>
      </w:r>
      <w:r w:rsidR="00B54198">
        <w:t xml:space="preserve"> almeno utili, o esplicativi)? </w:t>
      </w:r>
      <w:r w:rsidR="00FD2925">
        <w:t>Così, potremmo chiederci riguardo alla classificazione di San Tommaso se essa comprenda davvero tutti e soli gli angeli</w:t>
      </w:r>
      <w:r w:rsidR="00626E31">
        <w:t xml:space="preserve"> (primo quesito)</w:t>
      </w:r>
      <w:r w:rsidR="00FD2925">
        <w:t>, e se gli angeli esistono</w:t>
      </w:r>
      <w:r w:rsidR="00626E31">
        <w:t xml:space="preserve"> (secondo)</w:t>
      </w:r>
      <w:r w:rsidR="00FD2925">
        <w:t xml:space="preserve">. </w:t>
      </w:r>
      <w:r w:rsidR="00B54198">
        <w:t xml:space="preserve">Questo capitolo </w:t>
      </w:r>
      <w:r w:rsidR="004F3F66">
        <w:t>si occupa del primo quesito riguardo al</w:t>
      </w:r>
      <w:r w:rsidR="00B54198">
        <w:t xml:space="preserve"> DSM-5</w:t>
      </w:r>
      <w:r w:rsidR="006E5929">
        <w:t xml:space="preserve">, il </w:t>
      </w:r>
      <w:r w:rsidR="006E5929" w:rsidRPr="00FD2925">
        <w:rPr>
          <w:i/>
        </w:rPr>
        <w:t>Manuale Diagnostico e Statistico dei Disturbi Mentali</w:t>
      </w:r>
      <w:r w:rsidR="006E5929">
        <w:t xml:space="preserve"> (American </w:t>
      </w:r>
      <w:proofErr w:type="spellStart"/>
      <w:r w:rsidR="006E5929">
        <w:t>Psychiatric</w:t>
      </w:r>
      <w:proofErr w:type="spellEnd"/>
      <w:r w:rsidR="006E5929">
        <w:t xml:space="preserve"> Association, 2013)</w:t>
      </w:r>
      <w:r w:rsidR="00281CD9">
        <w:t>, la nosologia più utilizzata in ambito psichiatrico</w:t>
      </w:r>
      <w:r w:rsidR="00B54198">
        <w:t xml:space="preserve">. </w:t>
      </w:r>
      <w:r w:rsidR="004F3F66">
        <w:t>L’</w:t>
      </w:r>
      <w:r w:rsidR="007E0474">
        <w:t>ultima edizione</w:t>
      </w:r>
      <w:r w:rsidR="004F3F66">
        <w:t xml:space="preserve">, come le precedenti, </w:t>
      </w:r>
      <w:r w:rsidR="007E0474">
        <w:t>c</w:t>
      </w:r>
      <w:r w:rsidR="00FD2925">
        <w:t>ompre</w:t>
      </w:r>
      <w:r w:rsidR="0060577B">
        <w:t>n</w:t>
      </w:r>
      <w:r w:rsidR="00FD2925">
        <w:t>d</w:t>
      </w:r>
      <w:r w:rsidR="004F3F66">
        <w:t>e</w:t>
      </w:r>
      <w:r w:rsidR="007E0474">
        <w:t xml:space="preserve"> nuovi costrutti diagnostici – nuove malattie – ed altr</w:t>
      </w:r>
      <w:r w:rsidR="004F3F66">
        <w:t>e</w:t>
      </w:r>
      <w:r w:rsidR="007E0474">
        <w:t xml:space="preserve"> s</w:t>
      </w:r>
      <w:r w:rsidR="004F3F66">
        <w:t>ono scomparse o modificate</w:t>
      </w:r>
      <w:r w:rsidR="007E0474">
        <w:t>. Il criterio di inclusione ed esclusione di una certa condizione dal novero delle malattie classificate è, in parte, la definizione generale di disturbo mentale, discussa nel capitolo precedente</w:t>
      </w:r>
      <w:r w:rsidR="00EB6A0D">
        <w:t xml:space="preserve"> di questo volume (Amoretti RIF)</w:t>
      </w:r>
      <w:r w:rsidR="007E0474">
        <w:t xml:space="preserve">. Ma </w:t>
      </w:r>
      <w:r w:rsidR="00EB6A0D">
        <w:t xml:space="preserve">vedremo che </w:t>
      </w:r>
      <w:r w:rsidR="007E0474">
        <w:t>la base di evidenza per questo tipo di decisioni è costituta</w:t>
      </w:r>
      <w:r w:rsidR="00626E31">
        <w:t xml:space="preserve"> soprattutto</w:t>
      </w:r>
      <w:r w:rsidR="007E0474">
        <w:t xml:space="preserve"> da un insieme eterogeneo di dati che vanno dal parere dei gruppi di esperti, agli studi preclinici, clinici e farmacologici, fino all’opinione dei gruppi di pazienti e della società in senso più ampio. </w:t>
      </w:r>
      <w:r w:rsidR="00B269B7">
        <w:t>Come esempio di questa complessa costruzione dell’evidenza in psichiatria si</w:t>
      </w:r>
      <w:r w:rsidR="007E0474">
        <w:t xml:space="preserve"> tratterà del</w:t>
      </w:r>
      <w:r w:rsidR="00B269B7">
        <w:t xml:space="preserve"> caso</w:t>
      </w:r>
      <w:r w:rsidR="007E0474">
        <w:t xml:space="preserve"> dell’introduzione</w:t>
      </w:r>
      <w:r w:rsidR="006E5929">
        <w:t>,</w:t>
      </w:r>
      <w:r w:rsidR="00CE58C7">
        <w:t xml:space="preserve"> tra le nuove malattie</w:t>
      </w:r>
      <w:r w:rsidR="006E5929">
        <w:t>,</w:t>
      </w:r>
      <w:r w:rsidR="007E0474">
        <w:t xml:space="preserve"> della Disposofobia o disturbo da accumulo, e della discussione sull’eliminazione – poi fermata – del Disturbo di personalità narcis</w:t>
      </w:r>
      <w:r w:rsidR="00B269B7">
        <w:t>is</w:t>
      </w:r>
      <w:r w:rsidR="007E0474">
        <w:t>tica</w:t>
      </w:r>
      <w:r w:rsidR="00B269B7">
        <w:t>.</w:t>
      </w:r>
      <w:r w:rsidR="007E0474">
        <w:t xml:space="preserve"> </w:t>
      </w:r>
      <w:r w:rsidR="00EB6A0D">
        <w:t>Questo capitolo si occupa quindi di epistemologia sociale della psichiatria, sull’esempio del lavoro di filosofe come Miriam Solomon (</w:t>
      </w:r>
      <w:r w:rsidR="006A0BFD">
        <w:t>2015</w:t>
      </w:r>
      <w:r w:rsidR="00EB6A0D">
        <w:t>) e Rachel Cooper (</w:t>
      </w:r>
      <w:r w:rsidR="00BE1330">
        <w:t>2014</w:t>
      </w:r>
      <w:r w:rsidR="00EB6A0D">
        <w:t>)</w:t>
      </w:r>
      <w:r w:rsidR="00BE1330">
        <w:t>.</w:t>
      </w:r>
    </w:p>
    <w:p w14:paraId="5B43530E" w14:textId="77777777" w:rsidR="0012063E" w:rsidRPr="00870B2B" w:rsidRDefault="0012063E" w:rsidP="00CE58C7">
      <w:pPr>
        <w:pStyle w:val="Stile1"/>
        <w:rPr>
          <w:b/>
        </w:rPr>
      </w:pPr>
    </w:p>
    <w:p w14:paraId="40D62910" w14:textId="77777777" w:rsidR="0012063E" w:rsidRPr="00870B2B" w:rsidRDefault="0012063E" w:rsidP="0012063E">
      <w:pPr>
        <w:pStyle w:val="Stile1"/>
        <w:numPr>
          <w:ilvl w:val="0"/>
          <w:numId w:val="1"/>
        </w:numPr>
        <w:rPr>
          <w:b/>
        </w:rPr>
      </w:pPr>
      <w:r w:rsidRPr="00870B2B">
        <w:rPr>
          <w:b/>
        </w:rPr>
        <w:t xml:space="preserve">Sul processo di inclusione o esclusione di disturbi dalla </w:t>
      </w:r>
      <w:r w:rsidR="00281CD9" w:rsidRPr="00870B2B">
        <w:rPr>
          <w:b/>
        </w:rPr>
        <w:t>nosologia psichiatrica</w:t>
      </w:r>
      <w:r w:rsidR="000C2FCB" w:rsidRPr="00870B2B">
        <w:rPr>
          <w:b/>
        </w:rPr>
        <w:t>: il Disturbo da accumulo</w:t>
      </w:r>
    </w:p>
    <w:p w14:paraId="72F210A5" w14:textId="77777777" w:rsidR="00281CD9" w:rsidRDefault="00281CD9" w:rsidP="00281CD9">
      <w:pPr>
        <w:pStyle w:val="Stile1"/>
        <w:ind w:left="709" w:firstLine="0"/>
      </w:pPr>
    </w:p>
    <w:p w14:paraId="4B756EDF" w14:textId="77777777" w:rsidR="00281CD9" w:rsidRDefault="00281CD9" w:rsidP="00281CD9">
      <w:pPr>
        <w:pStyle w:val="Stile1"/>
      </w:pPr>
      <w:r>
        <w:lastRenderedPageBreak/>
        <w:t>Secondo Thomas Kuhn una disciplina matura, nel suo stadio di “scienza normale”, fonda la propria trasmissione alle generazioni future su manuali che fissano il lessico, i problemi aperti e le direzioni di ricerca (Kuhn 196</w:t>
      </w:r>
      <w:r w:rsidR="00AB755B">
        <w:t>2</w:t>
      </w:r>
      <w:r>
        <w:t>). Dall’inizio della sua storia, la psichiatria (o in generale l’insieme di discipline che si occupano dei disturbi mentali, che comprende la psicologia clinica, in parte la neurologia</w:t>
      </w:r>
      <w:r w:rsidR="00042C85">
        <w:t>,</w:t>
      </w:r>
      <w:r>
        <w:t xml:space="preserve"> e oggi le neuroscienze e le scienze cognitive)</w:t>
      </w:r>
      <w:r w:rsidR="00396B30">
        <w:t xml:space="preserve"> </w:t>
      </w:r>
      <w:r w:rsidR="00065D5A">
        <w:t>lavora alla propria nosologia, e ogni nuova edizione del DSM</w:t>
      </w:r>
      <w:r w:rsidR="00AB755B">
        <w:t xml:space="preserve"> -</w:t>
      </w:r>
      <w:r w:rsidR="000A796B">
        <w:t xml:space="preserve"> sebbene largamente utilizzata a livello internazionale in contesti di sanità </w:t>
      </w:r>
      <w:r w:rsidR="00AB755B">
        <w:t xml:space="preserve">privata e </w:t>
      </w:r>
      <w:r w:rsidR="000A796B">
        <w:t xml:space="preserve">pubblica, giuridica </w:t>
      </w:r>
      <w:r w:rsidR="00AB755B">
        <w:t>e di ricerca - appare come</w:t>
      </w:r>
      <w:r w:rsidR="00065D5A">
        <w:t xml:space="preserve"> un fragile compromess</w:t>
      </w:r>
      <w:r w:rsidR="00AB755B">
        <w:t>o,</w:t>
      </w:r>
      <w:r w:rsidR="00065D5A">
        <w:t xml:space="preserve"> che suscita immancabilmente critiche interne, esterne e proposte di riforma radicale</w:t>
      </w:r>
      <w:r w:rsidR="006D1F6E">
        <w:t xml:space="preserve">. </w:t>
      </w:r>
      <w:r w:rsidR="00AB755B">
        <w:t xml:space="preserve">Segno </w:t>
      </w:r>
      <w:r w:rsidR="00065D5A">
        <w:t xml:space="preserve">questo, secondo alcuni, di uno stato </w:t>
      </w:r>
      <w:proofErr w:type="spellStart"/>
      <w:r w:rsidR="00065D5A">
        <w:t>pre</w:t>
      </w:r>
      <w:proofErr w:type="spellEnd"/>
      <w:r w:rsidR="00065D5A">
        <w:t>-paradigmatico della disciplina</w:t>
      </w:r>
      <w:r w:rsidR="00B114FA">
        <w:t>, per citare nuovamente Kuhn</w:t>
      </w:r>
      <w:r w:rsidR="00065D5A">
        <w:t xml:space="preserve"> (Aragona </w:t>
      </w:r>
      <w:r w:rsidR="000219FA">
        <w:t>2006</w:t>
      </w:r>
      <w:r w:rsidR="006D1F6E">
        <w:t>).</w:t>
      </w:r>
    </w:p>
    <w:p w14:paraId="732B2E43" w14:textId="77777777" w:rsidR="004F35EB" w:rsidRDefault="00AB755B" w:rsidP="00D04397">
      <w:pPr>
        <w:pStyle w:val="Stile1"/>
      </w:pPr>
      <w:r>
        <w:t>A monte di molte critiche c’è la domanda filosofica menzionata in apertura: c</w:t>
      </w:r>
      <w:r w:rsidR="00042C85">
        <w:t xml:space="preserve">he cosa fa sì che una certa condizione sia inclusa oppure esclusa dal novero dei disturbi mentali? A quale procedura o criterio si affida la garanzia che la </w:t>
      </w:r>
      <w:r w:rsidR="00D04397">
        <w:t>nosologia</w:t>
      </w:r>
      <w:r w:rsidR="00042C85">
        <w:t xml:space="preserve"> contenga (idealmente) tutti e soli i disturbi mentali? </w:t>
      </w:r>
      <w:r>
        <w:t xml:space="preserve">Le psicopatologie, come gli angeli, non sono entità osservabili – almeno data la nostra attuale posizione epistemica – e </w:t>
      </w:r>
      <w:r w:rsidR="000219FA">
        <w:t>quindi i concetti dei disturbi mentali non possono che essere in qualche misura teorici.</w:t>
      </w:r>
      <w:r w:rsidR="00F4462A">
        <w:t xml:space="preserve"> </w:t>
      </w:r>
      <w:r w:rsidR="00D04397">
        <w:t xml:space="preserve">Cominciamo col notare un </w:t>
      </w:r>
      <w:r w:rsidR="00D04397" w:rsidRPr="0059406B">
        <w:rPr>
          <w:i/>
        </w:rPr>
        <w:t>caveat</w:t>
      </w:r>
      <w:r w:rsidR="00D04397">
        <w:t xml:space="preserve"> contenuto nel DSM-5 stesso, nel capitolo “Uso del manuale”.  Si dichiara che non tutte le psicopatologie sono caratterizzate, non c’è pretesa di esaustività: “</w:t>
      </w:r>
      <w:r w:rsidR="00914693">
        <w:t>…</w:t>
      </w:r>
      <w:r w:rsidR="00D04397">
        <w:t>la gamma di interazioni genetico/ambientali che, nel corso dello sviluppo umano, interessano le funzioni cognitive, emotive e comportamentali è virtualmente illimitata</w:t>
      </w:r>
      <w:r w:rsidR="00272E45">
        <w:t xml:space="preserve">. Di conseguenza, è impossibile racchiudere l’intera gamma di psicopatologie all’interno delle categorie diagnostiche attualmente in uso” (APA 2013, trad. </w:t>
      </w:r>
      <w:proofErr w:type="spellStart"/>
      <w:r w:rsidR="00272E45">
        <w:t>it</w:t>
      </w:r>
      <w:proofErr w:type="spellEnd"/>
      <w:r w:rsidR="00272E45">
        <w:t xml:space="preserve">. P. 22). Dunque, non possiamo avere una classificazione che comprenda </w:t>
      </w:r>
      <w:r w:rsidR="00272E45" w:rsidRPr="00272E45">
        <w:rPr>
          <w:i/>
        </w:rPr>
        <w:t xml:space="preserve">tutti </w:t>
      </w:r>
      <w:r w:rsidR="00272E45">
        <w:t xml:space="preserve">i disturbi mentali; possiamo ancora chiederci cosa fa sì che nel DSM ci siano </w:t>
      </w:r>
      <w:r w:rsidR="00272E45" w:rsidRPr="00272E45">
        <w:rPr>
          <w:i/>
        </w:rPr>
        <w:t>solo</w:t>
      </w:r>
      <w:r w:rsidR="00272E45">
        <w:t xml:space="preserve"> quelli</w:t>
      </w:r>
      <w:r w:rsidR="00914693">
        <w:t>, cioè situazioni che ha senso chiamare “malattie”</w:t>
      </w:r>
      <w:r w:rsidR="00272E45">
        <w:t xml:space="preserve">. </w:t>
      </w:r>
      <w:r w:rsidR="00F4462A">
        <w:t>Qual è la teoria che informa l</w:t>
      </w:r>
      <w:r w:rsidR="00272E45">
        <w:t>a discriminazione dei disturbi dalle altre condizioni,</w:t>
      </w:r>
      <w:r w:rsidR="00F4462A">
        <w:t xml:space="preserve"> e quali sono i suoi principi? </w:t>
      </w:r>
    </w:p>
    <w:p w14:paraId="5A9AA498" w14:textId="77777777" w:rsidR="00EC34EA" w:rsidRPr="00EC34EA" w:rsidRDefault="00F4462A" w:rsidP="00D04397">
      <w:pPr>
        <w:pStyle w:val="Stile1"/>
      </w:pPr>
      <w:r>
        <w:t>Allo stato attuale, e idealmente, la definizione generale di disturbo mentale dovrebbe essere uno di</w:t>
      </w:r>
      <w:r w:rsidR="00272E45">
        <w:t xml:space="preserve"> questi</w:t>
      </w:r>
      <w:r>
        <w:t>:</w:t>
      </w:r>
      <w:r w:rsidR="006624C1">
        <w:t xml:space="preserve"> “un disturbo mentale è una sindrome caratterizzata da un’alterazione clinicamente significativa della sfera cognitiva, della regolazione delle emozioni o del comportamento di un individuo, che riflette una disfunzione nei processi psicologici, biologici o evolutivi che sottendono il funzionamento mentale</w:t>
      </w:r>
      <w:r>
        <w:t>.</w:t>
      </w:r>
      <w:r w:rsidR="006624C1">
        <w:t xml:space="preserve"> I disturbi mentali sono solitamente associati a un livello significativo di disagio o disabilità…” (APA 2013, trad.it. p. 22).</w:t>
      </w:r>
      <w:r>
        <w:t xml:space="preserve"> Questa caratterizzazione – leggermente differente: con un’enfasi sulla componente valoriale del danno – è stata introdotta nel DSM-III e ha permesso l’esclusione dell’omosessualità dalle condizioni patologiche del manuale</w:t>
      </w:r>
      <w:r w:rsidR="00EC34EA">
        <w:t xml:space="preserve"> nel 1973</w:t>
      </w:r>
      <w:r>
        <w:t xml:space="preserve">. </w:t>
      </w:r>
      <w:r w:rsidR="004E7D9E">
        <w:t>Come scrive</w:t>
      </w:r>
      <w:r w:rsidR="000408FB">
        <w:t>va Robert Spitzer, princip</w:t>
      </w:r>
      <w:r w:rsidR="00EC34EA">
        <w:t xml:space="preserve">ale teorico del nuovo DSM e a capo del comitato per la definizione, </w:t>
      </w:r>
      <w:r w:rsidR="00EC34EA" w:rsidRPr="00EC34EA">
        <w:t>“</w:t>
      </w:r>
      <w:r w:rsidR="00EC34EA">
        <w:t>il comitato ha considerato le caratterist</w:t>
      </w:r>
      <w:r w:rsidR="00D04397">
        <w:t>i</w:t>
      </w:r>
      <w:r w:rsidR="00EC34EA">
        <w:t xml:space="preserve">che dei vari disturbi mentali e ha concluso che, ad eccezione dell’omosessualità e forse delle altre cosiddette deviazioni sessuali, tutti causano regolarmente </w:t>
      </w:r>
      <w:r w:rsidR="00EC34EA">
        <w:lastRenderedPageBreak/>
        <w:t xml:space="preserve">disagio soggettivo o sono associati a impedimento generico nell’efficacia di funzionamento” </w:t>
      </w:r>
      <w:r w:rsidR="0075497B">
        <w:t>(Spitzer 1973, 211).</w:t>
      </w:r>
    </w:p>
    <w:p w14:paraId="79A9368E" w14:textId="77777777" w:rsidR="00042C85" w:rsidRDefault="004E7D9E" w:rsidP="00281CD9">
      <w:pPr>
        <w:pStyle w:val="Stile1"/>
      </w:pPr>
      <w:r>
        <w:t xml:space="preserve">      </w:t>
      </w:r>
      <w:r w:rsidR="00F4462A">
        <w:t xml:space="preserve">Tuttavia, come abbiamo argomentato in altri lavori, la definizione oggi non sembra </w:t>
      </w:r>
      <w:r>
        <w:t>avere un ruolo centrale nei cambiamenti della nosologia psichiatrica, in parte perché richiedere l’accertata presenza di una disfunzione specifica per la maggior parte dei disturbi sarebbe un requisito troppo difficile da soddisfare, in parte per l’ambiguità e indeterminatezza delle componenti concettuali della definizione stessa, cioè disfunzione e danno (Amoretti e Lalumera</w:t>
      </w:r>
      <w:r w:rsidR="000408FB">
        <w:t xml:space="preserve"> 2018, 2019</w:t>
      </w:r>
      <w:r>
        <w:t xml:space="preserve">, Lalumera </w:t>
      </w:r>
      <w:r w:rsidR="000408FB">
        <w:t>2018</w:t>
      </w:r>
      <w:r>
        <w:t>)</w:t>
      </w:r>
      <w:r w:rsidR="000408FB">
        <w:t>.</w:t>
      </w:r>
      <w:r w:rsidR="008B76D2">
        <w:t xml:space="preserve"> Il ruolo della definizione è, piuttosto, esplicitamente quello di </w:t>
      </w:r>
    </w:p>
    <w:p w14:paraId="6B9ECF88" w14:textId="77777777" w:rsidR="00430E39" w:rsidRPr="00430E39" w:rsidRDefault="000107AD" w:rsidP="00430E39">
      <w:pPr>
        <w:pStyle w:val="Stile1"/>
      </w:pPr>
      <w:r>
        <w:t>L’inclusione di una nuova condizione tra i disturbi è al momento un processo di costruzione dell’evidenza che</w:t>
      </w:r>
      <w:r w:rsidR="00E02A33">
        <w:t xml:space="preserve"> mette in gioco ragioni di varo tipo</w:t>
      </w:r>
      <w:r w:rsidR="00EB6A0D">
        <w:t>, sia epistemico che socio-pragmatico</w:t>
      </w:r>
      <w:r>
        <w:t>. Consideriamo l’esempio del Disturbo da Accumulo o Disposofobia, introdotto appunto nell’ultima versione del manuale</w:t>
      </w:r>
      <w:r w:rsidR="000740CA">
        <w:t xml:space="preserve"> nel capitolo </w:t>
      </w:r>
      <w:r w:rsidR="00E02A33">
        <w:t>“</w:t>
      </w:r>
      <w:r w:rsidR="000740CA">
        <w:t>Disturbo ossessivo-compulsivo e disturbi correlati”</w:t>
      </w:r>
      <w:r w:rsidR="008F7BFE">
        <w:t xml:space="preserve"> dopo circa una decina d’anni di dibattito e ricerche specifiche</w:t>
      </w:r>
      <w:r w:rsidR="008E0CA1">
        <w:t xml:space="preserve"> (</w:t>
      </w:r>
      <w:proofErr w:type="spellStart"/>
      <w:r w:rsidR="008E0CA1">
        <w:t>Mataix-Cols</w:t>
      </w:r>
      <w:proofErr w:type="spellEnd"/>
      <w:r w:rsidR="008E0CA1">
        <w:t xml:space="preserve"> et al. 2010)</w:t>
      </w:r>
      <w:r w:rsidR="008F7BFE">
        <w:t>.</w:t>
      </w:r>
      <w:r>
        <w:t xml:space="preserve"> La </w:t>
      </w:r>
      <w:r w:rsidR="00E02A33">
        <w:t>sua caratteristica essenziale</w:t>
      </w:r>
      <w:r>
        <w:t xml:space="preserve">, indicata come criterio A </w:t>
      </w:r>
      <w:r w:rsidR="00855955">
        <w:t>per la diagnosi</w:t>
      </w:r>
      <w:r w:rsidR="000740CA">
        <w:t>,</w:t>
      </w:r>
      <w:r>
        <w:t xml:space="preserve"> è la persistente difficoltà di gettare via o separarsi dai propri beni, </w:t>
      </w:r>
      <w:r w:rsidR="00855955">
        <w:t>a prescindere dal loro valore reale o affettivo, con conseguente ingombro degli spazi vitali e possibile disagio arrecato a sé o agli altri</w:t>
      </w:r>
      <w:r w:rsidR="000740CA">
        <w:t xml:space="preserve"> (APA 2013, trad. </w:t>
      </w:r>
      <w:proofErr w:type="spellStart"/>
      <w:r w:rsidR="000740CA">
        <w:t>it</w:t>
      </w:r>
      <w:proofErr w:type="spellEnd"/>
      <w:r w:rsidR="000740CA">
        <w:t xml:space="preserve">. 289). </w:t>
      </w:r>
      <w:r w:rsidR="00914693">
        <w:t xml:space="preserve">Tipicamente gli accumulatori compulsivi si riducono a vivere sommersi dai propri oggetti in casa, in situazioni igieniche e di sicurezza precarie. </w:t>
      </w:r>
      <w:r w:rsidR="000740CA">
        <w:t xml:space="preserve">Nel DSM-IV-TR </w:t>
      </w:r>
      <w:r w:rsidR="00E02A33">
        <w:t>tale condizione aveva due collocazioni nosologiche:</w:t>
      </w:r>
      <w:r w:rsidR="000740CA">
        <w:t xml:space="preserve"> era</w:t>
      </w:r>
      <w:r w:rsidR="00E02A33">
        <w:t xml:space="preserve"> indicata</w:t>
      </w:r>
      <w:r w:rsidR="000740CA">
        <w:t xml:space="preserve"> tra i sintomi del Disturbo di Personalità Ossessivo-Compulsiva</w:t>
      </w:r>
      <w:r w:rsidR="00345B0F">
        <w:t xml:space="preserve"> (OCPD)</w:t>
      </w:r>
      <w:r w:rsidR="000740CA">
        <w:t>, ed era inclus</w:t>
      </w:r>
      <w:r w:rsidR="004D0AFA">
        <w:t>a</w:t>
      </w:r>
      <w:r w:rsidR="000740CA">
        <w:t xml:space="preserve"> nelle</w:t>
      </w:r>
      <w:r w:rsidR="004D0AFA">
        <w:t xml:space="preserve"> </w:t>
      </w:r>
      <w:r w:rsidR="000740CA">
        <w:t>note per la diagnosi differenziale del Disturbo Ossessivo-Compulsivo</w:t>
      </w:r>
      <w:r w:rsidR="00345B0F">
        <w:t xml:space="preserve"> (OCD)</w:t>
      </w:r>
      <w:r w:rsidR="000740CA">
        <w:t>,</w:t>
      </w:r>
      <w:r w:rsidR="004D0AFA">
        <w:t xml:space="preserve"> con una specificazione di grado alto di gravità, ma </w:t>
      </w:r>
      <w:r w:rsidR="000740CA">
        <w:t xml:space="preserve">non </w:t>
      </w:r>
      <w:r w:rsidR="004D0AFA">
        <w:t>identificava</w:t>
      </w:r>
      <w:r w:rsidR="000740CA">
        <w:t xml:space="preserve"> un’entità diagnostica indipendente</w:t>
      </w:r>
      <w:r w:rsidR="004D0AFA">
        <w:t xml:space="preserve">. </w:t>
      </w:r>
      <w:r w:rsidR="008E0CA1">
        <w:t xml:space="preserve">La prima ragione per la creazione di un nuovo disturbo </w:t>
      </w:r>
      <w:r w:rsidR="004D0AFA">
        <w:t xml:space="preserve">viene dagli studi epidemiologici </w:t>
      </w:r>
      <w:r w:rsidR="008F7BFE">
        <w:t>e clin</w:t>
      </w:r>
      <w:r w:rsidR="008E0CA1">
        <w:t>i</w:t>
      </w:r>
      <w:r w:rsidR="008F7BFE">
        <w:t>ci e</w:t>
      </w:r>
      <w:r w:rsidR="004D0AFA">
        <w:t xml:space="preserve"> dalle loro meta-analisi</w:t>
      </w:r>
      <w:r w:rsidR="00E02A33">
        <w:t xml:space="preserve">. </w:t>
      </w:r>
      <w:r w:rsidR="008F7BFE">
        <w:t xml:space="preserve">Sia </w:t>
      </w:r>
      <w:r w:rsidR="00E02A33">
        <w:t xml:space="preserve">tra la popolazione clinica che subclinica è stata identificata </w:t>
      </w:r>
      <w:r w:rsidR="004D0AFA">
        <w:t xml:space="preserve">una classe di persone con </w:t>
      </w:r>
      <w:r w:rsidR="00E02A33">
        <w:t xml:space="preserve">tendenza all’accumulo e </w:t>
      </w:r>
      <w:r w:rsidR="00E02A33" w:rsidRPr="00430E39">
        <w:t>all’ingombro</w:t>
      </w:r>
      <w:r w:rsidR="00E02A33">
        <w:t xml:space="preserve"> delle proprie case</w:t>
      </w:r>
      <w:r w:rsidR="004D0AFA">
        <w:t>, ma priv</w:t>
      </w:r>
      <w:r w:rsidR="00E02A33">
        <w:t>e</w:t>
      </w:r>
      <w:r w:rsidR="004D0AFA">
        <w:t xml:space="preserve"> degli altri tipici sintomi del DOC, come </w:t>
      </w:r>
      <w:r w:rsidR="00E02A33">
        <w:t>ad esempio l’ansia, la ruminazione di alcuni pensieri, l’esecuzione di rituali a scopo rassicurante</w:t>
      </w:r>
      <w:r w:rsidR="00914693">
        <w:t xml:space="preserve">, la sensazione di “intrusione di </w:t>
      </w:r>
      <w:r w:rsidR="00430E39">
        <w:t>contenuti</w:t>
      </w:r>
      <w:r w:rsidR="00914693">
        <w:t xml:space="preserve">” nel proprio flusso di coscienza. </w:t>
      </w:r>
      <w:r w:rsidR="00345B0F">
        <w:t xml:space="preserve">Queste persone, senza un costrutto diagnostico appropriato, </w:t>
      </w:r>
      <w:r w:rsidR="006560FB">
        <w:t>risul</w:t>
      </w:r>
      <w:r w:rsidR="00430E39">
        <w:t>tavano</w:t>
      </w:r>
      <w:r w:rsidR="00345B0F">
        <w:t xml:space="preserve"> falsi negativi per DOC</w:t>
      </w:r>
      <w:r w:rsidR="00430E39">
        <w:t>, e quindi non ricevevano adeguato trattamento</w:t>
      </w:r>
      <w:r w:rsidR="00403097">
        <w:t xml:space="preserve">. In un articolo ormai classico, Frost e </w:t>
      </w:r>
      <w:proofErr w:type="spellStart"/>
      <w:r w:rsidR="00403097">
        <w:t>Hartl</w:t>
      </w:r>
      <w:proofErr w:type="spellEnd"/>
      <w:r w:rsidR="00403097">
        <w:t xml:space="preserve"> hanno quindi proposto una caratterizzazione operazionale </w:t>
      </w:r>
      <w:r w:rsidR="008F7BFE">
        <w:t>del</w:t>
      </w:r>
      <w:r w:rsidR="00403097">
        <w:t xml:space="preserve"> fenotipo, nello stile dei criteri diagnostici del DSM</w:t>
      </w:r>
      <w:r w:rsidR="008F7BFE">
        <w:t xml:space="preserve">, che ha orientato le ricerche successive (Frost e </w:t>
      </w:r>
      <w:proofErr w:type="spellStart"/>
      <w:r w:rsidR="008F7BFE">
        <w:t>Hartl</w:t>
      </w:r>
      <w:proofErr w:type="spellEnd"/>
      <w:r w:rsidR="008F7BFE">
        <w:t xml:space="preserve"> 1996).</w:t>
      </w:r>
    </w:p>
    <w:p w14:paraId="468C8E9D" w14:textId="77777777" w:rsidR="008E0CA1" w:rsidRDefault="00430E39" w:rsidP="000107AD">
      <w:pPr>
        <w:pStyle w:val="Stile1"/>
      </w:pPr>
      <w:r>
        <w:t>Parallelamente</w:t>
      </w:r>
      <w:r w:rsidR="003F2561">
        <w:t xml:space="preserve"> </w:t>
      </w:r>
      <w:r w:rsidR="00F65321">
        <w:t xml:space="preserve">è emerso che la tendenza all’accumulo compulsivo è scarsamente correlata con le caratteristiche centrali della Personalità Ossessivo-Compulsiva, </w:t>
      </w:r>
      <w:r w:rsidR="00345B0F">
        <w:t xml:space="preserve">come il perfezionismo e l’intransigenza, e </w:t>
      </w:r>
      <w:r>
        <w:t xml:space="preserve">comunque no più che con gli altri disturbi di personalità, e </w:t>
      </w:r>
      <w:r w:rsidR="00345B0F">
        <w:t xml:space="preserve">che in generale il costrutto diagnostico OCPD risulta poco </w:t>
      </w:r>
      <w:r w:rsidR="000E7242">
        <w:t>applicabile</w:t>
      </w:r>
      <w:r w:rsidR="00914693">
        <w:t xml:space="preserve"> nella popolazione,</w:t>
      </w:r>
      <w:r w:rsidR="000E7242">
        <w:t xml:space="preserve"> e il disturbo scarsamente </w:t>
      </w:r>
      <w:r w:rsidR="000E7242">
        <w:lastRenderedPageBreak/>
        <w:t>prevalente</w:t>
      </w:r>
      <w:r w:rsidR="00345B0F">
        <w:t>, se vi si include il sintomo dell’accumulo</w:t>
      </w:r>
      <w:r w:rsidR="000E7242">
        <w:t>: con questo è tramontata l’ipotesi di lasciare i sintomi di accumulo tra i disturbi di personalità</w:t>
      </w:r>
      <w:r w:rsidR="00403097">
        <w:t xml:space="preserve"> (</w:t>
      </w:r>
      <w:proofErr w:type="spellStart"/>
      <w:r w:rsidR="00403097">
        <w:t>Saskena</w:t>
      </w:r>
      <w:proofErr w:type="spellEnd"/>
      <w:r w:rsidR="00403097">
        <w:t xml:space="preserve"> et al. 2007)</w:t>
      </w:r>
      <w:r w:rsidR="000E7242">
        <w:t xml:space="preserve">. </w:t>
      </w:r>
    </w:p>
    <w:p w14:paraId="194800C4" w14:textId="77777777" w:rsidR="008B76D2" w:rsidRDefault="000E7242" w:rsidP="000107AD">
      <w:pPr>
        <w:pStyle w:val="Stile1"/>
      </w:pPr>
      <w:r>
        <w:t xml:space="preserve">A questo punto occorreva </w:t>
      </w:r>
      <w:r w:rsidR="00403097">
        <w:t>dare</w:t>
      </w:r>
      <w:r>
        <w:t xml:space="preserve"> una base organica al nuovo costrutto diagnostico indipendente, e qui hanno avuto un peso le ricerche sui </w:t>
      </w:r>
      <w:r w:rsidR="000C2FCB">
        <w:t>processi psicologici e biologici correlati all’accumulo compulsivo.</w:t>
      </w:r>
      <w:r w:rsidR="00914693">
        <w:t xml:space="preserve"> </w:t>
      </w:r>
      <w:r w:rsidR="003F2561">
        <w:t>Dalla fine degli anni ’90 molti</w:t>
      </w:r>
      <w:r w:rsidR="00914693">
        <w:t xml:space="preserve"> studi</w:t>
      </w:r>
      <w:r w:rsidR="00430E39">
        <w:t xml:space="preserve"> hanno mostrato</w:t>
      </w:r>
      <w:r w:rsidR="00914693">
        <w:t>, sia a livello cognitivo che neuropsicologico, che gli accumulatori hanno deficit nei compiti di categorizzazione</w:t>
      </w:r>
      <w:r w:rsidR="003F2561">
        <w:t xml:space="preserve"> e di </w:t>
      </w:r>
      <w:proofErr w:type="spellStart"/>
      <w:r w:rsidR="003F2561">
        <w:t>decision</w:t>
      </w:r>
      <w:proofErr w:type="spellEnd"/>
      <w:r w:rsidR="003F2561">
        <w:t>-making, quindi nella scelta degli oggetti da tenere o eliminare, nonché nella memoria e nel controllo delle emozioni - caratteristiche queste che si riscontrano in misura molto minore nella popolazione con diagnosi di OCD senza tendenza all’accumulo (</w:t>
      </w:r>
      <w:proofErr w:type="spellStart"/>
      <w:r w:rsidR="003F2561">
        <w:t>Hough</w:t>
      </w:r>
      <w:proofErr w:type="spellEnd"/>
      <w:r w:rsidR="003F2561">
        <w:t xml:space="preserve"> et al. 2016, </w:t>
      </w:r>
      <w:proofErr w:type="spellStart"/>
      <w:r w:rsidR="003F2561">
        <w:t>Mackin</w:t>
      </w:r>
      <w:proofErr w:type="spellEnd"/>
      <w:r w:rsidR="003F2561">
        <w:t xml:space="preserve"> et al. 2016)</w:t>
      </w:r>
      <w:r w:rsidR="00403097">
        <w:t xml:space="preserve">. </w:t>
      </w:r>
    </w:p>
    <w:p w14:paraId="7A522FF9" w14:textId="77777777" w:rsidR="008430B3" w:rsidRDefault="008E0CA1" w:rsidP="000107AD">
      <w:pPr>
        <w:pStyle w:val="Stile1"/>
      </w:pPr>
      <w:r>
        <w:t xml:space="preserve">La filosofa della scienza </w:t>
      </w:r>
      <w:r w:rsidR="00A4130C">
        <w:t xml:space="preserve">Rachel Cooper, nel suo lavoro di analisi critica del DSM-5, riporta anche altre </w:t>
      </w:r>
      <w:r w:rsidR="00F450F3">
        <w:t>tre</w:t>
      </w:r>
      <w:r w:rsidR="00A4130C">
        <w:t xml:space="preserve"> ragioni, non epistemiche, per la creazione della nuova entità nosologica del Disturbo di accumulo. Una è il ruolo dei gruppi di pazienti accumulatori e delle loro famiglie, </w:t>
      </w:r>
      <w:r w:rsidR="00047131">
        <w:t xml:space="preserve">molto </w:t>
      </w:r>
      <w:r w:rsidR="00A4130C">
        <w:t>attivi negli Stati Uniti</w:t>
      </w:r>
      <w:r w:rsidR="00047131">
        <w:t xml:space="preserve"> anche a livello di </w:t>
      </w:r>
      <w:r w:rsidR="00047131" w:rsidRPr="00047131">
        <w:rPr>
          <w:i/>
        </w:rPr>
        <w:t>fund-</w:t>
      </w:r>
      <w:proofErr w:type="spellStart"/>
      <w:r w:rsidR="00047131" w:rsidRPr="00047131">
        <w:rPr>
          <w:i/>
        </w:rPr>
        <w:t>raising</w:t>
      </w:r>
      <w:proofErr w:type="spellEnd"/>
      <w:r w:rsidR="00047131">
        <w:t>, che sono stati in grado di sensibilizzare l’opinione pubblica e in parte la comunità scientifica rendendo visibile e nota questa condizione</w:t>
      </w:r>
      <w:r w:rsidR="00F450F3">
        <w:t>, finché non era più possibile non considerarla come un disturbo</w:t>
      </w:r>
      <w:r w:rsidR="00047131">
        <w:t>. La seconda ragione ha a che fare con le caratteristiche esteriori del fenotipo dell’accumulatore: la condizione di chi vive in una casa stracolma di oggetti inutili ammassati fino a ostruire porte e finestre è riconoscibile e suscita un misto di attrazione e disgusto, tanto da essere diventata argomento di diversi programmi televisivi di intrattenimento</w:t>
      </w:r>
      <w:r w:rsidR="00EB6A0D">
        <w:t>, tra cui due serie tv inglesi</w:t>
      </w:r>
      <w:r w:rsidR="00F450F3">
        <w:t xml:space="preserve">. La terza ragione è </w:t>
      </w:r>
      <w:r w:rsidR="00082705">
        <w:t xml:space="preserve">l’interesse delle case farmaceutiche, che con il costrutto diagnostico indipendente del disturbo da accumulo possono pianificare ricerca e commercializzazione di farmaci specifici, anche considerando che la condizione ha una prevalenza relativamente alta, </w:t>
      </w:r>
      <w:r w:rsidR="00EB6A0D">
        <w:t>fino al</w:t>
      </w:r>
      <w:r w:rsidR="00082705">
        <w:t xml:space="preserve"> 3-6% </w:t>
      </w:r>
      <w:r w:rsidR="00047131">
        <w:t>(Cooper</w:t>
      </w:r>
      <w:r w:rsidR="00082705">
        <w:t xml:space="preserve"> 2014,</w:t>
      </w:r>
      <w:r w:rsidR="00047131">
        <w:t xml:space="preserve"> 31-35). </w:t>
      </w:r>
    </w:p>
    <w:p w14:paraId="3E075C51" w14:textId="77777777" w:rsidR="008E0CA1" w:rsidRDefault="00F450F3" w:rsidP="000107AD">
      <w:pPr>
        <w:pStyle w:val="Stile1"/>
      </w:pPr>
      <w:r>
        <w:t xml:space="preserve">Secondo </w:t>
      </w:r>
      <w:r w:rsidR="00047131">
        <w:t>Cooper</w:t>
      </w:r>
      <w:r>
        <w:t>, comunque,</w:t>
      </w:r>
      <w:r w:rsidR="00047131">
        <w:t xml:space="preserve"> </w:t>
      </w:r>
      <w:r>
        <w:t xml:space="preserve">le </w:t>
      </w:r>
      <w:r w:rsidR="00047131">
        <w:t xml:space="preserve">ragioni </w:t>
      </w:r>
      <w:r>
        <w:t xml:space="preserve">sia </w:t>
      </w:r>
      <w:r w:rsidR="00047131">
        <w:t>epistemiche</w:t>
      </w:r>
      <w:r>
        <w:t xml:space="preserve"> che non epistemiche </w:t>
      </w:r>
      <w:r w:rsidR="00047131">
        <w:t xml:space="preserve">non </w:t>
      </w:r>
      <w:r>
        <w:t>sarebbero</w:t>
      </w:r>
      <w:r w:rsidR="00047131">
        <w:t xml:space="preserve"> sufficient</w:t>
      </w:r>
      <w:r>
        <w:t>i</w:t>
      </w:r>
      <w:r w:rsidR="00047131">
        <w:t xml:space="preserve"> per sostenere la scelta di fare dell’accumulo compulsivo un disturbo mentale: secondo la filosofa si tratta di una condizione socialmente indesiderabile e potenzialmente pericolosa, ma </w:t>
      </w:r>
      <w:r>
        <w:t xml:space="preserve">non una malattia, cioè uno stato da medicalizzare. C’è una linea di confine arbitraria, argomenta Cooper, tra collezionismo e accumulo, e il valore degli oggetti è altamente soggettivo; inoltre, l’influenza dell’ambiente in cui gli accumulatori si trovano (mondo occidentale relativamente ricco, frequente contesto di isolamento sociale) sarebbe preponderante rispetto alla base biologica, che potrebbe essere vista come semplice variante di alcuni parametri tipici </w:t>
      </w:r>
      <w:r w:rsidR="008430B3">
        <w:t>relativi a</w:t>
      </w:r>
      <w:r>
        <w:t xml:space="preserve"> cognizione, memoria, capacità decisionale. </w:t>
      </w:r>
      <w:r w:rsidR="008430B3">
        <w:t xml:space="preserve">Inoltre, dato che spesso gli accumulatori compulsivi mancano di </w:t>
      </w:r>
      <w:r w:rsidR="008430B3" w:rsidRPr="00EB6A0D">
        <w:rPr>
          <w:i/>
        </w:rPr>
        <w:t>insight</w:t>
      </w:r>
      <w:r w:rsidR="008430B3">
        <w:t xml:space="preserve">, e quindi non percepiscono </w:t>
      </w:r>
      <w:proofErr w:type="gramStart"/>
      <w:r w:rsidR="008430B3">
        <w:t>se</w:t>
      </w:r>
      <w:proofErr w:type="gramEnd"/>
      <w:r w:rsidR="008430B3">
        <w:t xml:space="preserve"> stessi come portatori di un disagio, l’inserire la loro condizione nella nosologia potrebbe portare a casi di trattamento coercitivo. La conclusione di Cooper è che la condizione degli </w:t>
      </w:r>
      <w:r w:rsidR="008430B3">
        <w:lastRenderedPageBreak/>
        <w:t>accumulatori compulsivi sia una “cattiva abitudine” (</w:t>
      </w:r>
      <w:proofErr w:type="spellStart"/>
      <w:r w:rsidR="008430B3" w:rsidRPr="008430B3">
        <w:rPr>
          <w:i/>
        </w:rPr>
        <w:t>bad</w:t>
      </w:r>
      <w:proofErr w:type="spellEnd"/>
      <w:r w:rsidR="008430B3" w:rsidRPr="008430B3">
        <w:rPr>
          <w:i/>
        </w:rPr>
        <w:t xml:space="preserve"> </w:t>
      </w:r>
      <w:proofErr w:type="spellStart"/>
      <w:r w:rsidR="008430B3" w:rsidRPr="008430B3">
        <w:rPr>
          <w:i/>
        </w:rPr>
        <w:t>habit</w:t>
      </w:r>
      <w:proofErr w:type="spellEnd"/>
      <w:r w:rsidR="008430B3">
        <w:t xml:space="preserve">), che il DSM-5 ha indebitamente inserito nella competenza medico-psichiatrica (Cooper 2014, 39). </w:t>
      </w:r>
    </w:p>
    <w:p w14:paraId="3B6D68D1" w14:textId="77777777" w:rsidR="004F35EB" w:rsidRDefault="004F35EB" w:rsidP="000107AD">
      <w:pPr>
        <w:pStyle w:val="Stile1"/>
      </w:pPr>
      <w:r>
        <w:t>A conclusione della discussione di questo caso, c’è da dire che gli stessi sostenitori del Disturbo da accumulo come entità nosologica indipendente hanno mostrato consapevolezza di un delicato equilibrio tra pro e contro (</w:t>
      </w:r>
      <w:proofErr w:type="spellStart"/>
      <w:r>
        <w:t>Mataix-Cols</w:t>
      </w:r>
      <w:proofErr w:type="spellEnd"/>
      <w:r>
        <w:t xml:space="preserve"> et al. 2010). In effetti una ricerca anche non sistematica sui database scientifici mostra che dal 2013 a oggi gli studi su questa condizione sono aumentati, e questo non può che andare a vantaggio dei pazienti stessi. Quanto al problema della medicalizzazione, si può rispondere a Cooper che è e deve essere possibile negoziare forme accettabili di comunicazione e consenso partecipato anche con chi riceve una diagnosi psichiatrica, e che i trattamenti sanitari obbligatori sono molto rari e legalmente complessi in molti Paesi. La riflessione di Cooper è tuttavia illuminante per mostrare come, in mancanza di evidenza conclusiva sull’</w:t>
      </w:r>
      <w:proofErr w:type="spellStart"/>
      <w:r>
        <w:t>eziogenesi</w:t>
      </w:r>
      <w:proofErr w:type="spellEnd"/>
      <w:r>
        <w:t xml:space="preserve"> e patogenesi di una certa condizione svantaggiosa, l’intreccio tra ragioni scientifico-epistemiche e </w:t>
      </w:r>
      <w:proofErr w:type="gramStart"/>
      <w:r>
        <w:t>socio-economiche</w:t>
      </w:r>
      <w:proofErr w:type="gramEnd"/>
      <w:r>
        <w:t xml:space="preserve"> sia rilevante.</w:t>
      </w:r>
    </w:p>
    <w:p w14:paraId="6F5AE826" w14:textId="77777777" w:rsidR="004F35EB" w:rsidRDefault="004F35EB" w:rsidP="000107AD">
      <w:pPr>
        <w:pStyle w:val="Stile1"/>
      </w:pPr>
    </w:p>
    <w:p w14:paraId="0D88EBED" w14:textId="77777777" w:rsidR="000C2FCB" w:rsidRPr="004F35EB" w:rsidRDefault="004F35EB" w:rsidP="004F35EB">
      <w:pPr>
        <w:pStyle w:val="Stile1"/>
        <w:numPr>
          <w:ilvl w:val="0"/>
          <w:numId w:val="1"/>
        </w:numPr>
        <w:rPr>
          <w:b/>
        </w:rPr>
      </w:pPr>
      <w:r w:rsidRPr="004F35EB">
        <w:rPr>
          <w:b/>
        </w:rPr>
        <w:t>Sulla possibile scomparsa di Narciso</w:t>
      </w:r>
    </w:p>
    <w:p w14:paraId="58CF88C9" w14:textId="77777777" w:rsidR="00731C3F" w:rsidRDefault="00E07816" w:rsidP="002F5631">
      <w:pPr>
        <w:pStyle w:val="Stile1"/>
      </w:pPr>
      <w:r>
        <w:t xml:space="preserve">Esiste il disturbo narcisistico di personalità, e deve essere incluso nella classificazione delle patologie mentali? </w:t>
      </w:r>
      <w:r w:rsidR="0001113E">
        <w:t xml:space="preserve">Il disturbo narcisistico di </w:t>
      </w:r>
      <w:r w:rsidR="00A93241">
        <w:t>personalità nella versione odierna del DSM-5</w:t>
      </w:r>
      <w:r w:rsidR="00B50635">
        <w:t xml:space="preserve"> (o NPD, o narcisismo clinico)</w:t>
      </w:r>
      <w:r w:rsidR="00A93241">
        <w:t xml:space="preserve"> è un costrutto criteriale politetico</w:t>
      </w:r>
      <w:r w:rsidR="00F73F7F">
        <w:t xml:space="preserve">, cioè </w:t>
      </w:r>
      <w:r w:rsidR="00A93241">
        <w:t>la diagnosi si</w:t>
      </w:r>
      <w:r w:rsidR="003D6815">
        <w:t xml:space="preserve"> applica</w:t>
      </w:r>
      <w:r w:rsidR="00F73F7F">
        <w:t xml:space="preserve"> senza gradazione</w:t>
      </w:r>
      <w:r w:rsidR="00A93241">
        <w:t xml:space="preserve"> se la persona presenta cinque su nove</w:t>
      </w:r>
      <w:r w:rsidR="00E34A74">
        <w:t xml:space="preserve"> sintomi</w:t>
      </w:r>
      <w:r w:rsidR="00F73F7F">
        <w:t>:</w:t>
      </w:r>
      <w:r w:rsidR="00E34A74">
        <w:t xml:space="preserve"> </w:t>
      </w:r>
      <w:r w:rsidR="005A7594">
        <w:t xml:space="preserve">sopravvalutazione </w:t>
      </w:r>
      <w:r w:rsidR="00E34A74">
        <w:t xml:space="preserve">della propria importanza e talenti, fantasie di successo e grandiosità, desiderio di affiliazione con </w:t>
      </w:r>
      <w:r w:rsidR="003D6815">
        <w:t>individui</w:t>
      </w:r>
      <w:r w:rsidR="00E34A74">
        <w:t xml:space="preserve"> o istituzioni socialmente </w:t>
      </w:r>
      <w:r w:rsidR="005A7594">
        <w:t xml:space="preserve">elevate, autolegittimazione delle proprie aspirazioni, </w:t>
      </w:r>
      <w:r w:rsidR="00E34A74">
        <w:t>mancanza di empatia, arroganza, invidia, tendenza alla manipolazione</w:t>
      </w:r>
      <w:r w:rsidR="003D6815">
        <w:t xml:space="preserve"> e </w:t>
      </w:r>
      <w:r w:rsidR="00E34A74">
        <w:t>bisogno eccessivo di ammirazione</w:t>
      </w:r>
      <w:r w:rsidR="005A7594">
        <w:t xml:space="preserve"> (APA 2013, </w:t>
      </w:r>
      <w:r w:rsidR="0025397E">
        <w:t xml:space="preserve">    ). </w:t>
      </w:r>
      <w:r w:rsidR="00A93241">
        <w:t xml:space="preserve">Il narcisismo clinico così definito </w:t>
      </w:r>
      <w:r w:rsidR="0025397E">
        <w:t xml:space="preserve">si differenzia da un lato dal </w:t>
      </w:r>
      <w:r w:rsidR="00A93241">
        <w:t xml:space="preserve">concetto </w:t>
      </w:r>
      <w:r w:rsidR="003D6815">
        <w:t xml:space="preserve">di matrice </w:t>
      </w:r>
      <w:r w:rsidR="00A93241">
        <w:t>psicoanalitic</w:t>
      </w:r>
      <w:r w:rsidR="003D6815">
        <w:t>a</w:t>
      </w:r>
      <w:r w:rsidR="00A93241">
        <w:t xml:space="preserve"> freudian</w:t>
      </w:r>
      <w:r w:rsidR="003D6815">
        <w:t>a</w:t>
      </w:r>
      <w:r w:rsidR="00A93241">
        <w:t>, sviluppato</w:t>
      </w:r>
      <w:r w:rsidR="00AD545C">
        <w:t xml:space="preserve"> principalmente</w:t>
      </w:r>
      <w:r w:rsidR="00A93241">
        <w:t xml:space="preserve">, </w:t>
      </w:r>
      <w:r w:rsidR="00AD545C">
        <w:t xml:space="preserve">e </w:t>
      </w:r>
      <w:r w:rsidR="00A93241">
        <w:t>con connotazioni differenti, da Kohut</w:t>
      </w:r>
      <w:r w:rsidR="005005D5">
        <w:t xml:space="preserve"> (1968)</w:t>
      </w:r>
      <w:r w:rsidR="003D6815">
        <w:t xml:space="preserve">, </w:t>
      </w:r>
      <w:proofErr w:type="spellStart"/>
      <w:r w:rsidR="00A93241">
        <w:t>Kernberg</w:t>
      </w:r>
      <w:proofErr w:type="spellEnd"/>
      <w:r w:rsidR="00C71ADF">
        <w:t xml:space="preserve"> (1970)</w:t>
      </w:r>
      <w:r w:rsidR="003D6815">
        <w:t xml:space="preserve"> e Winnicott</w:t>
      </w:r>
      <w:r w:rsidR="005005D5">
        <w:t xml:space="preserve"> (1965)</w:t>
      </w:r>
      <w:r w:rsidR="003D6815">
        <w:t xml:space="preserve">, </w:t>
      </w:r>
      <w:r w:rsidR="0025397E">
        <w:t xml:space="preserve">rispetto al quale </w:t>
      </w:r>
      <w:r w:rsidR="00A93241">
        <w:t>perde</w:t>
      </w:r>
      <w:r w:rsidR="0025397E">
        <w:t xml:space="preserve">, oltre all’eziologia, tutti i </w:t>
      </w:r>
      <w:r w:rsidR="00A93241">
        <w:t>sintomi</w:t>
      </w:r>
      <w:r w:rsidR="0025397E">
        <w:t xml:space="preserve"> </w:t>
      </w:r>
      <w:r w:rsidR="00A93241">
        <w:t>tutti quelli che fanno capo alla vulnerabilità</w:t>
      </w:r>
      <w:r w:rsidR="00B50635">
        <w:t xml:space="preserve">: </w:t>
      </w:r>
      <w:r w:rsidR="00A93241">
        <w:t>fluttuazione dell’autostima,</w:t>
      </w:r>
      <w:r w:rsidR="00B50635">
        <w:t xml:space="preserve"> comorbilità con la depressione, tendenza al </w:t>
      </w:r>
      <w:proofErr w:type="spellStart"/>
      <w:r w:rsidR="00B50635">
        <w:t>sucidio</w:t>
      </w:r>
      <w:proofErr w:type="spellEnd"/>
      <w:r w:rsidR="003D6815">
        <w:t xml:space="preserve"> e </w:t>
      </w:r>
      <w:r w:rsidR="00B50635">
        <w:t xml:space="preserve">paura. </w:t>
      </w:r>
      <w:proofErr w:type="spellStart"/>
      <w:r w:rsidR="00942746">
        <w:t>Emtrambi</w:t>
      </w:r>
      <w:proofErr w:type="spellEnd"/>
      <w:r w:rsidR="00942746">
        <w:t xml:space="preserve"> questi costrutti – il narcisismo grandioso e quello vulnerabile - </w:t>
      </w:r>
      <w:r w:rsidR="0025397E">
        <w:t>si differenzia</w:t>
      </w:r>
      <w:r w:rsidR="00942746">
        <w:t>no poi</w:t>
      </w:r>
      <w:r w:rsidR="0025397E">
        <w:t xml:space="preserve"> dal narcisismo </w:t>
      </w:r>
      <w:r w:rsidR="00B50635">
        <w:t>in psicologia</w:t>
      </w:r>
      <w:r w:rsidR="005A7594">
        <w:t xml:space="preserve"> sociale</w:t>
      </w:r>
      <w:r w:rsidR="0025397E">
        <w:t>, che non è un costrutto categoriale</w:t>
      </w:r>
      <w:r w:rsidR="003D6815">
        <w:t>,</w:t>
      </w:r>
      <w:r w:rsidR="0025397E">
        <w:t xml:space="preserve"> bensì un tratto </w:t>
      </w:r>
      <w:r w:rsidR="00B50635">
        <w:t>di personalità</w:t>
      </w:r>
      <w:r w:rsidR="0025397E">
        <w:t xml:space="preserve"> </w:t>
      </w:r>
      <w:r w:rsidR="003D6815">
        <w:t xml:space="preserve">misurabile, </w:t>
      </w:r>
      <w:r w:rsidR="0025397E">
        <w:t>che ammette gradazioni, e può essere associato a migliore autostima, efficacia negli obiettivi, successo</w:t>
      </w:r>
      <w:r w:rsidR="003D6815">
        <w:t xml:space="preserve"> nel lavoro e nelle relazioni</w:t>
      </w:r>
      <w:r w:rsidR="00D16FE5">
        <w:t xml:space="preserve"> (</w:t>
      </w:r>
      <w:proofErr w:type="spellStart"/>
      <w:r w:rsidR="00D16FE5">
        <w:t>Raskin</w:t>
      </w:r>
      <w:proofErr w:type="spellEnd"/>
      <w:r w:rsidR="00D16FE5">
        <w:t xml:space="preserve"> &amp; Hall 1979). </w:t>
      </w:r>
      <w:r w:rsidR="002C7A48">
        <w:t xml:space="preserve">Nella cultura generale c’è poi una concezione comune di narcisismo che si usa frequentemente in </w:t>
      </w:r>
      <w:r w:rsidR="002C7A48" w:rsidRPr="00DD7629">
        <w:rPr>
          <w:i/>
        </w:rPr>
        <w:t xml:space="preserve">folk </w:t>
      </w:r>
      <w:proofErr w:type="spellStart"/>
      <w:r w:rsidR="002C7A48" w:rsidRPr="00DD7629">
        <w:rPr>
          <w:i/>
        </w:rPr>
        <w:t>psychology</w:t>
      </w:r>
      <w:proofErr w:type="spellEnd"/>
      <w:r w:rsidR="002C7A48">
        <w:t xml:space="preserve"> e </w:t>
      </w:r>
      <w:r w:rsidR="002C7A48" w:rsidRPr="00DD7629">
        <w:rPr>
          <w:i/>
        </w:rPr>
        <w:t xml:space="preserve">folk </w:t>
      </w:r>
      <w:proofErr w:type="spellStart"/>
      <w:r w:rsidR="002C7A48" w:rsidRPr="00DD7629">
        <w:rPr>
          <w:i/>
        </w:rPr>
        <w:t>sociology</w:t>
      </w:r>
      <w:proofErr w:type="spellEnd"/>
      <w:r w:rsidR="002C7A48">
        <w:t>, per cui si dice ad esempio che viviamo nell’era del Narcisismo (</w:t>
      </w:r>
      <w:proofErr w:type="spellStart"/>
      <w:r w:rsidR="006F496A">
        <w:t>Twenge</w:t>
      </w:r>
      <w:proofErr w:type="spellEnd"/>
      <w:r w:rsidR="006F496A">
        <w:t xml:space="preserve"> &amp; Campbell 2009).</w:t>
      </w:r>
      <w:r w:rsidR="002F5631">
        <w:t xml:space="preserve"> </w:t>
      </w:r>
    </w:p>
    <w:p w14:paraId="2CBF6EDF" w14:textId="77777777" w:rsidR="00C11E57" w:rsidRDefault="002F5631" w:rsidP="002F5631">
      <w:pPr>
        <w:pStyle w:val="Stile1"/>
      </w:pPr>
      <w:r>
        <w:t xml:space="preserve">Nonostante queste radici </w:t>
      </w:r>
      <w:r w:rsidR="005730E7">
        <w:t xml:space="preserve">ramificate e </w:t>
      </w:r>
      <w:r w:rsidR="00932829">
        <w:t xml:space="preserve">il </w:t>
      </w:r>
      <w:r w:rsidR="005730E7">
        <w:t>radicamento</w:t>
      </w:r>
      <w:r>
        <w:t xml:space="preserve"> nella cultura generale, d</w:t>
      </w:r>
      <w:r w:rsidR="001F67E8">
        <w:t>urante il lungo processo di realizzazione del DSM-5,</w:t>
      </w:r>
      <w:r w:rsidR="002008AF">
        <w:t xml:space="preserve"> a partire dal 2009</w:t>
      </w:r>
      <w:r w:rsidR="002C7A48">
        <w:t xml:space="preserve"> e per alcuni mesi</w:t>
      </w:r>
      <w:r w:rsidR="001F67E8">
        <w:t xml:space="preserve">, NPD </w:t>
      </w:r>
      <w:r w:rsidR="00FF3436">
        <w:t>venne</w:t>
      </w:r>
      <w:r w:rsidR="001F67E8">
        <w:t xml:space="preserve"> eliminato come </w:t>
      </w:r>
      <w:r w:rsidR="001F67E8">
        <w:lastRenderedPageBreak/>
        <w:t>costrutto diagnostico indipendente</w:t>
      </w:r>
      <w:r w:rsidR="00932829">
        <w:t>. I</w:t>
      </w:r>
      <w:r w:rsidR="00C11E57">
        <w:t xml:space="preserve">n una versione pubblicata online </w:t>
      </w:r>
      <w:r w:rsidR="00932829">
        <w:t xml:space="preserve">dal </w:t>
      </w:r>
      <w:r w:rsidR="00C11E57">
        <w:t>gruppo di lavoro sui Disturbi di personalità del DSM</w:t>
      </w:r>
      <w:r w:rsidR="00932829">
        <w:t xml:space="preserve"> (</w:t>
      </w:r>
      <w:proofErr w:type="spellStart"/>
      <w:r w:rsidR="00932829" w:rsidRPr="008D042A">
        <w:rPr>
          <w:i/>
        </w:rPr>
        <w:t>Persona</w:t>
      </w:r>
      <w:r w:rsidR="008D042A" w:rsidRPr="008D042A">
        <w:rPr>
          <w:i/>
        </w:rPr>
        <w:t>l</w:t>
      </w:r>
      <w:r w:rsidR="00932829" w:rsidRPr="008D042A">
        <w:rPr>
          <w:i/>
        </w:rPr>
        <w:t>ity</w:t>
      </w:r>
      <w:proofErr w:type="spellEnd"/>
      <w:r w:rsidR="00932829" w:rsidRPr="008D042A">
        <w:rPr>
          <w:i/>
        </w:rPr>
        <w:t xml:space="preserve"> and </w:t>
      </w:r>
      <w:proofErr w:type="spellStart"/>
      <w:r w:rsidR="00932829" w:rsidRPr="008D042A">
        <w:rPr>
          <w:i/>
        </w:rPr>
        <w:t>Personality</w:t>
      </w:r>
      <w:proofErr w:type="spellEnd"/>
      <w:r w:rsidR="00932829" w:rsidRPr="008D042A">
        <w:rPr>
          <w:i/>
        </w:rPr>
        <w:t xml:space="preserve"> Disorders Working Group</w:t>
      </w:r>
      <w:r w:rsidR="00932829">
        <w:t>)</w:t>
      </w:r>
      <w:r w:rsidR="00C11E57">
        <w:t>, e in particolare</w:t>
      </w:r>
      <w:r w:rsidR="00932829">
        <w:t xml:space="preserve"> realizzata</w:t>
      </w:r>
      <w:r w:rsidR="00C11E57">
        <w:t xml:space="preserve"> del suo </w:t>
      </w:r>
      <w:proofErr w:type="spellStart"/>
      <w:r w:rsidR="00C11E57" w:rsidRPr="002F5631">
        <w:rPr>
          <w:i/>
        </w:rPr>
        <w:t>chair</w:t>
      </w:r>
      <w:proofErr w:type="spellEnd"/>
      <w:r w:rsidR="00C11E57" w:rsidRPr="002F5631">
        <w:rPr>
          <w:i/>
        </w:rPr>
        <w:t xml:space="preserve"> </w:t>
      </w:r>
      <w:r w:rsidR="00C11E57">
        <w:t xml:space="preserve">Andrew </w:t>
      </w:r>
      <w:proofErr w:type="spellStart"/>
      <w:r w:rsidR="00C11E57">
        <w:t>Skodol</w:t>
      </w:r>
      <w:proofErr w:type="spellEnd"/>
      <w:r w:rsidR="00C11E57">
        <w:t xml:space="preserve">, tra i disturbi di personalità venivano elencati quelli borderline, antisociale, </w:t>
      </w:r>
      <w:proofErr w:type="spellStart"/>
      <w:r w:rsidR="00C11E57">
        <w:t>schizotipico</w:t>
      </w:r>
      <w:proofErr w:type="spellEnd"/>
      <w:r w:rsidR="00C11E57">
        <w:t>, evitante e ossessivo-compulsivo, caratterizzati tramite prototipi narrativi, mentre tutte le altre condizioni prima classificate come disturbi di personalità, compreso NPD, diventavano combinazioni graduabili di tratti.</w:t>
      </w:r>
      <w:r w:rsidR="00932829">
        <w:t xml:space="preserve"> I</w:t>
      </w:r>
      <w:r>
        <w:t>ronicamente, scrisse in quel periodo il New York Times, il destino di Narciso sembrava proprio quello di essere ignorato (</w:t>
      </w:r>
      <w:proofErr w:type="spellStart"/>
      <w:r>
        <w:t>Zanor</w:t>
      </w:r>
      <w:proofErr w:type="spellEnd"/>
      <w:r>
        <w:t xml:space="preserve"> 2010</w:t>
      </w:r>
      <w:r w:rsidR="00C11E57">
        <w:t xml:space="preserve">). Vediamo perché, e soprattutto per quali ragioni (nuovamente, non solo epistemiche) tale decisione fu poi modificata. </w:t>
      </w:r>
    </w:p>
    <w:p w14:paraId="470D3169" w14:textId="77777777" w:rsidR="00EA0F43" w:rsidRDefault="00EA0F43" w:rsidP="00EA0F43">
      <w:pPr>
        <w:pStyle w:val="Stile1"/>
      </w:pPr>
      <w:r>
        <w:t>Le ragioni per eliminare NPD come categoria nosologica distinta avevano a che fare</w:t>
      </w:r>
      <w:r w:rsidR="00942746">
        <w:t xml:space="preserve"> innanzitutto</w:t>
      </w:r>
      <w:r>
        <w:t xml:space="preserve"> con la scarsa evidenza empirica disponibile</w:t>
      </w:r>
      <w:r w:rsidR="002F4228">
        <w:t xml:space="preserve">: </w:t>
      </w:r>
      <w:r w:rsidR="008D042A">
        <w:t xml:space="preserve">anche se oggi questa situazione è cambiata, </w:t>
      </w:r>
      <w:r w:rsidR="002F4228">
        <w:t>nel 2008 si trattava del disturbo meno studiato sp</w:t>
      </w:r>
      <w:r w:rsidR="008D042A">
        <w:t>e</w:t>
      </w:r>
      <w:r w:rsidR="002F4228">
        <w:t>rimentalmente</w:t>
      </w:r>
      <w:r w:rsidR="00E07816">
        <w:t>, sia a livello epidemiologico che clinico, neurobiologico e genetico</w:t>
      </w:r>
      <w:r w:rsidR="002F4228">
        <w:t xml:space="preserve"> (</w:t>
      </w:r>
      <w:proofErr w:type="spellStart"/>
      <w:r w:rsidR="002F4228">
        <w:t>Stinson</w:t>
      </w:r>
      <w:proofErr w:type="spellEnd"/>
      <w:r w:rsidR="002F4228">
        <w:t xml:space="preserve"> et al. 2008</w:t>
      </w:r>
      <w:r w:rsidR="008D042A">
        <w:t>, Miller et al. 2017</w:t>
      </w:r>
      <w:r w:rsidR="002F4228">
        <w:t xml:space="preserve">). </w:t>
      </w:r>
      <w:r>
        <w:t xml:space="preserve">Si può sostenere che l’esistenza di </w:t>
      </w:r>
      <w:r w:rsidR="008D042A">
        <w:t>diversi</w:t>
      </w:r>
      <w:r>
        <w:t xml:space="preserve"> concetti distinti di narcisismo non abbia giovato alla validazione di nessuno d</w:t>
      </w:r>
      <w:r w:rsidR="008D042A">
        <w:t>i essi</w:t>
      </w:r>
      <w:r>
        <w:t xml:space="preserve">, e abbia disperso conoscenza utile accumulata </w:t>
      </w:r>
      <w:r w:rsidR="008D042A">
        <w:t xml:space="preserve">nei vari </w:t>
      </w:r>
      <w:r>
        <w:t xml:space="preserve">ambiti di ricerca. </w:t>
      </w:r>
      <w:r w:rsidR="004F3F66">
        <w:t>Co</w:t>
      </w:r>
      <w:r w:rsidR="008D042A">
        <w:t xml:space="preserve">me scrivevano nel 2008 Pincus e </w:t>
      </w:r>
      <w:proofErr w:type="spellStart"/>
      <w:r w:rsidR="008D042A">
        <w:t>Lukowitsky</w:t>
      </w:r>
      <w:proofErr w:type="spellEnd"/>
      <w:r w:rsidR="008D042A">
        <w:t xml:space="preserve">, “non esiste uno standard sul significato del costrutto </w:t>
      </w:r>
      <w:r w:rsidR="004F3F66">
        <w:t xml:space="preserve">e quindi quando viene descritto clinicamente o misurato empiricamente è difficile sintetizzare le osservazioni cliniche con i risultati empirici (Pincus e </w:t>
      </w:r>
      <w:proofErr w:type="spellStart"/>
      <w:r w:rsidR="004F3F66">
        <w:t>Lukowitsky</w:t>
      </w:r>
      <w:proofErr w:type="spellEnd"/>
      <w:r w:rsidR="004F3F66">
        <w:t xml:space="preserve"> 2010, 422)</w:t>
      </w:r>
      <w:r w:rsidR="008D042A" w:rsidRPr="008D042A">
        <w:t>.</w:t>
      </w:r>
      <w:r w:rsidR="004F3F66">
        <w:t xml:space="preserve"> </w:t>
      </w:r>
      <w:r>
        <w:t xml:space="preserve">Inoltre, per restare in ambito clinico, i criteri del DSM tendevano e tendono a individuare la variante di </w:t>
      </w:r>
      <w:r w:rsidRPr="002A3B3A">
        <w:rPr>
          <w:i/>
        </w:rPr>
        <w:t>narcisismo grandioso</w:t>
      </w:r>
      <w:r>
        <w:t xml:space="preserve"> a scapito di quello </w:t>
      </w:r>
      <w:r w:rsidRPr="002A3B3A">
        <w:rPr>
          <w:i/>
        </w:rPr>
        <w:t>vulnerabile</w:t>
      </w:r>
      <w:r>
        <w:t xml:space="preserve">: utilizzando solo i criteri del DSM si esclude della diagnosi e della ricerca la popolazione con tratti di vulnerabilità e fluttuazione dell’autostima, e non solo grandiosità, arroganza e insensibilità e di conseguenza la prevalenza del disturbo appare minore negli studi epidemiologici rispetto a quelli clinici (Pincus e </w:t>
      </w:r>
      <w:proofErr w:type="spellStart"/>
      <w:r>
        <w:t>Lukowitsky</w:t>
      </w:r>
      <w:proofErr w:type="spellEnd"/>
      <w:r>
        <w:t xml:space="preserve"> 2010, </w:t>
      </w:r>
      <w:proofErr w:type="spellStart"/>
      <w:r>
        <w:t>Ronningstam</w:t>
      </w:r>
      <w:proofErr w:type="spellEnd"/>
      <w:r>
        <w:t xml:space="preserve"> 2011). </w:t>
      </w:r>
    </w:p>
    <w:p w14:paraId="602D5F29" w14:textId="77777777" w:rsidR="00EA0F43" w:rsidRDefault="00EA0F43" w:rsidP="008D042A">
      <w:pPr>
        <w:pStyle w:val="Stile1"/>
      </w:pPr>
      <w:r>
        <w:t xml:space="preserve">Un altro problema rilevato dagli studiosi della patologia </w:t>
      </w:r>
      <w:r w:rsidR="008D042A">
        <w:t>era</w:t>
      </w:r>
      <w:r>
        <w:t xml:space="preserve"> la poca </w:t>
      </w:r>
      <w:r w:rsidRPr="000420D2">
        <w:rPr>
          <w:i/>
        </w:rPr>
        <w:t>validità discriminativa</w:t>
      </w:r>
      <w:r>
        <w:t xml:space="preserve"> della diagnosi di NPD così com’è delineata nel DSM (in particolare della quarta versione), intesa come il grado in cui i criteri individuano una popolazione che non è individuata da altre categorie diagnostiche. In realtà, come spiega </w:t>
      </w:r>
      <w:proofErr w:type="spellStart"/>
      <w:r>
        <w:t>Ronningstam</w:t>
      </w:r>
      <w:proofErr w:type="spellEnd"/>
      <w:r>
        <w:t>, tipicamente la persona che soffre di NPD arriva al terapeuta e qui</w:t>
      </w:r>
      <w:r w:rsidR="004F3F66">
        <w:t>n</w:t>
      </w:r>
      <w:r>
        <w:t>di alla diagnosi spesso non spontaneamente né gradualmente, ma a seguito di una crisi, un evento interpersonale grave oppure spinto da parenti e partner, condizioni nelle quali è frequente che si manifestino anche altre condizioni, come la depressione o l’abuso di sostanze, per cui la doppia o tripla diagnosi è quasi inevitabile (</w:t>
      </w:r>
      <w:proofErr w:type="spellStart"/>
      <w:r>
        <w:t>Ronningstam</w:t>
      </w:r>
      <w:proofErr w:type="spellEnd"/>
      <w:r>
        <w:t xml:space="preserve"> 2011).</w:t>
      </w:r>
    </w:p>
    <w:p w14:paraId="47A895D0" w14:textId="77777777" w:rsidR="00722C54" w:rsidRDefault="00722C54" w:rsidP="008D042A">
      <w:pPr>
        <w:pStyle w:val="Stile1"/>
      </w:pPr>
      <w:r>
        <w:t>A questi problemi del costrutto NPD sono possibili alcune risposte</w:t>
      </w:r>
      <w:r w:rsidR="00E27149">
        <w:t xml:space="preserve">, che furono effettivamente avanzate contro la proposta di </w:t>
      </w:r>
      <w:proofErr w:type="spellStart"/>
      <w:r w:rsidR="00E27149">
        <w:t>Skodol</w:t>
      </w:r>
      <w:proofErr w:type="spellEnd"/>
      <w:r>
        <w:t xml:space="preserve">: ad esempio, che la (relativa) assenza di evidenza empirica per una categoria diagnostica non corrisponde all’evidenza dell’assenza di quella categoria, e che è </w:t>
      </w:r>
      <w:r>
        <w:lastRenderedPageBreak/>
        <w:t xml:space="preserve">possibile ovviare al </w:t>
      </w:r>
      <w:r w:rsidR="00E27149">
        <w:t>problema dell’ambiguità concettuale del narcisismo introducendone due varianti (grandioso e vulnerabile) anziché eliminandolo</w:t>
      </w:r>
      <w:r>
        <w:t xml:space="preserve"> (</w:t>
      </w:r>
      <w:proofErr w:type="spellStart"/>
      <w:r>
        <w:t>Ronningstam</w:t>
      </w:r>
      <w:proofErr w:type="spellEnd"/>
      <w:r>
        <w:t xml:space="preserve"> 2011). </w:t>
      </w:r>
    </w:p>
    <w:p w14:paraId="29883850" w14:textId="77777777" w:rsidR="00932829" w:rsidRDefault="00C11E57" w:rsidP="00D83D11">
      <w:pPr>
        <w:pStyle w:val="Stile1"/>
      </w:pPr>
      <w:r>
        <w:t xml:space="preserve">C’è da dire </w:t>
      </w:r>
      <w:r w:rsidR="008D042A">
        <w:t>poi</w:t>
      </w:r>
      <w:r>
        <w:t xml:space="preserve"> che la scomparsa temporanea di NPD dalla nosologia</w:t>
      </w:r>
      <w:r w:rsidR="00EA0F43">
        <w:t xml:space="preserve"> nella proposta del 2009</w:t>
      </w:r>
      <w:r>
        <w:t xml:space="preserve"> faceva parte del tentativo di introdurre un modello dimensionale, anziché categoriale, per i disturbi di personalità, tentativo più volte auspicato in contesti di ricerca a partire dalla pubblicazione del DSM-III (si vedano ad esempio Frances 1982 e </w:t>
      </w:r>
      <w:proofErr w:type="spellStart"/>
      <w:r>
        <w:t>Livesley</w:t>
      </w:r>
      <w:proofErr w:type="spellEnd"/>
      <w:r>
        <w:t xml:space="preserve"> 2006), e oggi inserito come alternativa</w:t>
      </w:r>
      <w:r w:rsidR="00932829">
        <w:t xml:space="preserve"> nella</w:t>
      </w:r>
      <w:r>
        <w:t xml:space="preserve"> </w:t>
      </w:r>
      <w:r w:rsidR="00932829">
        <w:t xml:space="preserve">parte terza </w:t>
      </w:r>
      <w:r>
        <w:t>del DSM-5</w:t>
      </w:r>
      <w:r w:rsidR="002F4228">
        <w:t>, nonché nel nuovo ICD-11</w:t>
      </w:r>
      <w:r>
        <w:t xml:space="preserve"> (</w:t>
      </w:r>
      <w:proofErr w:type="spellStart"/>
      <w:r w:rsidR="00E27149">
        <w:t>Tyrer</w:t>
      </w:r>
      <w:proofErr w:type="spellEnd"/>
      <w:r w:rsidR="00E27149">
        <w:t xml:space="preserve"> et al. 2018</w:t>
      </w:r>
      <w:r>
        <w:t>). Più in dettaglio, la proposta</w:t>
      </w:r>
      <w:r w:rsidR="00D83D11">
        <w:t xml:space="preserve"> di </w:t>
      </w:r>
      <w:proofErr w:type="spellStart"/>
      <w:r w:rsidR="00D83D11">
        <w:t>Skodol</w:t>
      </w:r>
      <w:proofErr w:type="spellEnd"/>
      <w:r>
        <w:t xml:space="preserve"> prevedeva che la diagnosi</w:t>
      </w:r>
      <w:r w:rsidR="00D83D11">
        <w:t xml:space="preserve"> delle condizioni senza prototipi, tra cui NPD,</w:t>
      </w:r>
      <w:r>
        <w:t xml:space="preserve"> avvenisse utilizzando una doppia scala graduata: da un lato il deficit di funzionamento personale e interpersonale (da 0 a 4), dall’altro la presenza di una scelta tra 6 tratti di personalità patologica, ciascuno a sua volta suddiviso in 4 </w:t>
      </w:r>
      <w:proofErr w:type="spellStart"/>
      <w:r>
        <w:t>sottotratti</w:t>
      </w:r>
      <w:proofErr w:type="spellEnd"/>
      <w:r>
        <w:t xml:space="preserve"> (</w:t>
      </w:r>
      <w:proofErr w:type="spellStart"/>
      <w:r>
        <w:t>Skodol</w:t>
      </w:r>
      <w:proofErr w:type="spellEnd"/>
      <w:r>
        <w:t xml:space="preserve"> 2011</w:t>
      </w:r>
      <w:r w:rsidR="00D83D11">
        <w:t xml:space="preserve">). </w:t>
      </w:r>
      <w:r w:rsidR="00731C3F">
        <w:t xml:space="preserve">Le ragioni per la temporanea eliminazione di NPD </w:t>
      </w:r>
      <w:r w:rsidR="00D83D11">
        <w:t xml:space="preserve">come costrutto diagnostico indipendente si intersecano dunque in parte, e per motivi contingenti, con quelle del modello dimensionale proposto. </w:t>
      </w:r>
    </w:p>
    <w:p w14:paraId="69E5102E" w14:textId="77777777" w:rsidR="00D83D11" w:rsidRDefault="00D83D11" w:rsidP="002F4228">
      <w:pPr>
        <w:pStyle w:val="Stile1"/>
      </w:pPr>
      <w:r>
        <w:t>A supporto del modello dimensionale c’era la spinta a</w:t>
      </w:r>
      <w:r w:rsidR="00EA0F43">
        <w:t xml:space="preserve"> eliminare l’annoso problema delle soglie diagnostiche, che sono inevitabilmente</w:t>
      </w:r>
      <w:r w:rsidR="008D042A">
        <w:t>,</w:t>
      </w:r>
      <w:r w:rsidR="00EA0F43">
        <w:t xml:space="preserve"> in qualche misura</w:t>
      </w:r>
      <w:r w:rsidR="008D042A">
        <w:t>,</w:t>
      </w:r>
      <w:r w:rsidR="00EA0F43">
        <w:t xml:space="preserve"> interruzioni artificiali di un continuum; l’obiettivo di unificare la ricerca sulla personalità patologica con quella sulla personalità non patologica; infine il desiderio di rendere minimo il ricorso alle diagnosi di Disturbo non altrimenti specificato (la combinazione di tratti rende infatti lo strumento diagnostico più personalizzabile). </w:t>
      </w:r>
      <w:r>
        <w:t xml:space="preserve">Contro il modello di </w:t>
      </w:r>
      <w:proofErr w:type="spellStart"/>
      <w:r>
        <w:t>Skodol</w:t>
      </w:r>
      <w:proofErr w:type="spellEnd"/>
      <w:r>
        <w:t xml:space="preserve"> invece operarono una serie di fattori non evidenziali, ma pertinenti al processo di costruzione della conoscenza in psichiatria. Come documentano </w:t>
      </w:r>
      <w:proofErr w:type="spellStart"/>
      <w:r>
        <w:t>Zachar</w:t>
      </w:r>
      <w:proofErr w:type="spellEnd"/>
      <w:r w:rsidR="001E54CB">
        <w:t xml:space="preserve">, Krueger e </w:t>
      </w:r>
      <w:proofErr w:type="spellStart"/>
      <w:r w:rsidR="001E54CB">
        <w:t>Kendler</w:t>
      </w:r>
      <w:proofErr w:type="spellEnd"/>
      <w:r w:rsidR="001E54CB">
        <w:t xml:space="preserve"> (2016)</w:t>
      </w:r>
      <w:r>
        <w:t xml:space="preserve"> la proposta trovò innanzitutto resistenza all’interno dello stesso </w:t>
      </w:r>
      <w:proofErr w:type="spellStart"/>
      <w:r w:rsidR="00932829" w:rsidRPr="008D042A">
        <w:rPr>
          <w:i/>
        </w:rPr>
        <w:t>Personality</w:t>
      </w:r>
      <w:proofErr w:type="spellEnd"/>
      <w:r w:rsidR="00932829" w:rsidRPr="008D042A">
        <w:rPr>
          <w:i/>
        </w:rPr>
        <w:t xml:space="preserve"> and </w:t>
      </w:r>
      <w:proofErr w:type="spellStart"/>
      <w:r w:rsidRPr="008D042A">
        <w:rPr>
          <w:i/>
        </w:rPr>
        <w:t>Personality</w:t>
      </w:r>
      <w:proofErr w:type="spellEnd"/>
      <w:r w:rsidRPr="008D042A">
        <w:rPr>
          <w:i/>
        </w:rPr>
        <w:t xml:space="preserve"> Disorder</w:t>
      </w:r>
      <w:r w:rsidR="00932829" w:rsidRPr="008D042A">
        <w:rPr>
          <w:i/>
        </w:rPr>
        <w:t>s Working Group</w:t>
      </w:r>
      <w:r w:rsidR="002F4228">
        <w:t>, in cui non tutti i pareri si sentivano rappresentati – in particolare, i clinici meno degli psicologi accademici.</w:t>
      </w:r>
      <w:r>
        <w:t xml:space="preserve"> Ci furono poi critiche esterne all’intera </w:t>
      </w:r>
      <w:r w:rsidR="001E54CB">
        <w:t>modalità di realizzazione del DSM-5, accusata di essere poco trasparente</w:t>
      </w:r>
      <w:r w:rsidR="002F4228">
        <w:t xml:space="preserve"> (</w:t>
      </w:r>
      <w:proofErr w:type="spellStart"/>
      <w:r w:rsidR="002F4228">
        <w:t>Blashfield</w:t>
      </w:r>
      <w:proofErr w:type="spellEnd"/>
      <w:r w:rsidR="002F4228">
        <w:t xml:space="preserve"> and Reynolds 2012</w:t>
      </w:r>
      <w:r w:rsidR="00722C54">
        <w:t>)</w:t>
      </w:r>
      <w:r w:rsidR="001E54CB">
        <w:t xml:space="preserve">, che portarono all’istituzione di un </w:t>
      </w:r>
      <w:r w:rsidR="00932829">
        <w:t>Comitato di revisione scientifica, con i</w:t>
      </w:r>
      <w:r w:rsidR="002A3B3A">
        <w:t>l</w:t>
      </w:r>
      <w:r w:rsidR="00932829">
        <w:t xml:space="preserve"> compito di stabilire i criteri per effettuare cambiamenti nella nosologia, e </w:t>
      </w:r>
      <w:r w:rsidR="00EA0F43">
        <w:t xml:space="preserve">successivamente di </w:t>
      </w:r>
      <w:r w:rsidR="00932829">
        <w:t xml:space="preserve">valutare se il lavoro dei vari gruppi di esperti vi si attenesse. </w:t>
      </w:r>
      <w:r w:rsidR="002A3B3A">
        <w:t>I criteri stilati dal comitato sosten</w:t>
      </w:r>
      <w:r w:rsidR="008D042A">
        <w:t>nero</w:t>
      </w:r>
      <w:r w:rsidR="002A3B3A">
        <w:t xml:space="preserve"> una linea cosiddetta incrementale, e non revisionista: prevedevano che </w:t>
      </w:r>
      <w:r w:rsidR="002F4228">
        <w:t xml:space="preserve">tutti i cambiamenti delle categorie diagnostiche dovessero essere preceduti da </w:t>
      </w:r>
      <w:r w:rsidR="002A3B3A">
        <w:t>validazione</w:t>
      </w:r>
      <w:r w:rsidR="002F4228">
        <w:t xml:space="preserve"> prima dell’uscita del DSM,</w:t>
      </w:r>
      <w:r w:rsidR="002A3B3A">
        <w:t xml:space="preserve"> </w:t>
      </w:r>
      <w:r w:rsidR="002F4228">
        <w:t>o almeno sostenuti dal consenso degli esperti (</w:t>
      </w:r>
      <w:proofErr w:type="spellStart"/>
      <w:r w:rsidR="002F4228">
        <w:t>Kendler</w:t>
      </w:r>
      <w:proofErr w:type="spellEnd"/>
      <w:r w:rsidR="002F4228">
        <w:t xml:space="preserve"> et al. 2009). N</w:t>
      </w:r>
      <w:r w:rsidR="002A3B3A">
        <w:t>el caso del modello dimensionale</w:t>
      </w:r>
      <w:r w:rsidR="002F4228">
        <w:t xml:space="preserve"> dei disturbi di personalità che escludeva NPD, tuttavia,</w:t>
      </w:r>
      <w:r w:rsidR="002A3B3A">
        <w:t xml:space="preserve"> non si trovò accordo sulla procedura di validazione, e soprattutto </w:t>
      </w:r>
      <w:r w:rsidR="002F4228">
        <w:t xml:space="preserve">era evidente la mancanza di consenso. Un’ulteriore e decisiva ragione fu l’obiezione di scarsa utilità clinica del nuovo modello: </w:t>
      </w:r>
      <w:r w:rsidR="00E07816">
        <w:t>i cambiamenti erano troppo radicali</w:t>
      </w:r>
      <w:r w:rsidR="00722C54">
        <w:t xml:space="preserve">, troppo legati </w:t>
      </w:r>
      <w:r w:rsidR="00722C54">
        <w:lastRenderedPageBreak/>
        <w:t>all’impostazione accademica della psicologia sperimentale</w:t>
      </w:r>
      <w:r w:rsidR="00E07816">
        <w:t xml:space="preserve"> e sarebbero stati di difficile implementazione nella pratica</w:t>
      </w:r>
      <w:r w:rsidR="00722C54">
        <w:t xml:space="preserve"> diagnostica dei terapeuti (</w:t>
      </w:r>
      <w:proofErr w:type="spellStart"/>
      <w:r w:rsidR="00722C54">
        <w:t>Gunderson</w:t>
      </w:r>
      <w:proofErr w:type="spellEnd"/>
      <w:r w:rsidR="00722C54">
        <w:t xml:space="preserve"> 2013, </w:t>
      </w:r>
      <w:proofErr w:type="spellStart"/>
      <w:r w:rsidR="00722C54">
        <w:t>Shedler</w:t>
      </w:r>
      <w:proofErr w:type="spellEnd"/>
      <w:r w:rsidR="00722C54">
        <w:t xml:space="preserve"> et al. 2010). </w:t>
      </w:r>
    </w:p>
    <w:p w14:paraId="13AA9A9E" w14:textId="77777777" w:rsidR="00E27149" w:rsidRDefault="00E27149" w:rsidP="00E27149">
      <w:pPr>
        <w:pStyle w:val="Stile1"/>
        <w:ind w:left="1069" w:firstLine="0"/>
      </w:pPr>
    </w:p>
    <w:p w14:paraId="12FA5413" w14:textId="77777777" w:rsidR="00E27149" w:rsidRPr="001F38D9" w:rsidRDefault="00E27149" w:rsidP="00E27149">
      <w:pPr>
        <w:pStyle w:val="Stile1"/>
        <w:numPr>
          <w:ilvl w:val="0"/>
          <w:numId w:val="1"/>
        </w:numPr>
        <w:rPr>
          <w:b/>
        </w:rPr>
      </w:pPr>
      <w:r w:rsidRPr="001F38D9">
        <w:rPr>
          <w:b/>
        </w:rPr>
        <w:t>Considerazioni conclusive</w:t>
      </w:r>
    </w:p>
    <w:p w14:paraId="28782AFB" w14:textId="77777777" w:rsidR="00E27149" w:rsidRDefault="00E27149" w:rsidP="00E27149">
      <w:pPr>
        <w:pStyle w:val="Stile1"/>
      </w:pPr>
      <w:r>
        <w:t xml:space="preserve">Come ricordano </w:t>
      </w:r>
      <w:proofErr w:type="spellStart"/>
      <w:r>
        <w:t>Zachar</w:t>
      </w:r>
      <w:proofErr w:type="spellEnd"/>
      <w:r>
        <w:t xml:space="preserve"> e </w:t>
      </w:r>
      <w:proofErr w:type="spellStart"/>
      <w:r>
        <w:t>Kendler</w:t>
      </w:r>
      <w:proofErr w:type="spellEnd"/>
      <w:r>
        <w:t>, due dei più attivi filosofi della psichiatria di provenienza psichiatrica, anche l’astronomia ha avuto bisogno di una decisione basata sul consenso degli esperti per dirimere la questione dell’introduzione o esclusione di Plutone dal novero dei pianeti (</w:t>
      </w:r>
      <w:proofErr w:type="spellStart"/>
      <w:r>
        <w:t>Zachar</w:t>
      </w:r>
      <w:proofErr w:type="spellEnd"/>
      <w:r>
        <w:t xml:space="preserve"> </w:t>
      </w:r>
      <w:r w:rsidR="001F38D9">
        <w:t>e</w:t>
      </w:r>
      <w:r>
        <w:t xml:space="preserve"> </w:t>
      </w:r>
      <w:proofErr w:type="spellStart"/>
      <w:r>
        <w:t>Kendler</w:t>
      </w:r>
      <w:proofErr w:type="spellEnd"/>
      <w:r>
        <w:t xml:space="preserve"> 2012). A fortiori ci si può aspettare che le controversie nosologiche in psichiatria siano orientate da ragioni sia epistemiche che non epistemiche, da questioni di evidenza ma anche di etica e sociologia della scienza, data la presenza di vari programmi di ricerca, di metodologie e anche di agenti differenti che si focalizzano sul problema del disturbo mentale. I due casi qui brevemente considerati, quello della Disposofobia </w:t>
      </w:r>
      <w:r w:rsidR="001F38D9">
        <w:t>e quello del Disturbo di personalità narcisistica hanno mostrato, assieme al ruolo dell’evidenza empirica, da un lato il peso delle ragioni etiche dei gruppi di pazienti e di quelle culturali della società allargata, dall’altro le dinamiche del consenso tra esperti. Che i disturbi mentali siano o non siano generi naturali, la loro classificazione è un processo razionale complesso che comprende norme e deviazioni dalle norme di diverso tipo.</w:t>
      </w:r>
    </w:p>
    <w:p w14:paraId="25159D00" w14:textId="77777777" w:rsidR="00BF1F04" w:rsidRDefault="00BF1F04" w:rsidP="00CE58C7">
      <w:pPr>
        <w:pStyle w:val="Stile1"/>
      </w:pPr>
    </w:p>
    <w:p w14:paraId="4934DD38" w14:textId="77777777" w:rsidR="0060577B" w:rsidRDefault="0060577B" w:rsidP="00CE58C7">
      <w:pPr>
        <w:pStyle w:val="Stile1"/>
        <w:rPr>
          <w:b/>
        </w:rPr>
      </w:pPr>
      <w:r w:rsidRPr="0012063E">
        <w:rPr>
          <w:b/>
        </w:rPr>
        <w:t>Bibliografia del capitolo 3</w:t>
      </w:r>
    </w:p>
    <w:p w14:paraId="0C178D7B" w14:textId="77777777" w:rsidR="00272E45" w:rsidRPr="0012063E" w:rsidRDefault="00272E45" w:rsidP="00CE58C7">
      <w:pPr>
        <w:pStyle w:val="Stile1"/>
        <w:rPr>
          <w:b/>
        </w:rPr>
      </w:pPr>
    </w:p>
    <w:p w14:paraId="7E9B5CE1" w14:textId="77777777" w:rsidR="008D042A" w:rsidRDefault="008D042A" w:rsidP="00D04397">
      <w:pPr>
        <w:pStyle w:val="Stile1"/>
      </w:pPr>
    </w:p>
    <w:p w14:paraId="29472298" w14:textId="77777777" w:rsidR="008D042A" w:rsidRPr="00B04064" w:rsidRDefault="008D042A" w:rsidP="00942746">
      <w:pPr>
        <w:pStyle w:val="Stile1"/>
        <w:rPr>
          <w:lang w:val="en-US"/>
        </w:rPr>
      </w:pPr>
      <w:proofErr w:type="spellStart"/>
      <w:r w:rsidRPr="00942746">
        <w:t>Alarcón</w:t>
      </w:r>
      <w:proofErr w:type="spellEnd"/>
      <w:r w:rsidRPr="00942746">
        <w:t xml:space="preserve"> RD, </w:t>
      </w:r>
      <w:proofErr w:type="spellStart"/>
      <w:r w:rsidRPr="00942746">
        <w:t>Sarabia</w:t>
      </w:r>
      <w:proofErr w:type="spellEnd"/>
      <w:r w:rsidRPr="00942746">
        <w:t xml:space="preserve"> S (2012). </w:t>
      </w:r>
      <w:r w:rsidRPr="00B04064">
        <w:rPr>
          <w:lang w:val="en-US"/>
        </w:rPr>
        <w:t xml:space="preserve">Debates on the narcissism conundrum: trait, domain, dimension, type, or disorder? Journal of Nervous and Mental Disease 200, 16–25. </w:t>
      </w:r>
    </w:p>
    <w:p w14:paraId="2906E8A1" w14:textId="77777777" w:rsidR="008D042A" w:rsidRPr="00B04064" w:rsidRDefault="008D042A" w:rsidP="000C51F2">
      <w:pPr>
        <w:pStyle w:val="Stile1"/>
      </w:pPr>
      <w:r w:rsidRPr="000C51F2">
        <w:rPr>
          <w:lang w:val="en-US"/>
        </w:rPr>
        <w:t xml:space="preserve">American Psychiatric Association (2013). </w:t>
      </w:r>
      <w:r w:rsidRPr="000C51F2">
        <w:rPr>
          <w:i/>
          <w:iCs/>
          <w:lang w:val="en-US"/>
        </w:rPr>
        <w:t>Diagnostic and statistical manual of mental disorders (DSM-5®)</w:t>
      </w:r>
      <w:r w:rsidRPr="000C51F2">
        <w:rPr>
          <w:lang w:val="en-US"/>
        </w:rPr>
        <w:t xml:space="preserve">. </w:t>
      </w:r>
      <w:r w:rsidRPr="00B04064">
        <w:t xml:space="preserve">Arlington: American </w:t>
      </w:r>
      <w:proofErr w:type="spellStart"/>
      <w:r w:rsidRPr="00B04064">
        <w:t>Psychiatric</w:t>
      </w:r>
      <w:proofErr w:type="spellEnd"/>
      <w:r w:rsidRPr="00B04064">
        <w:t xml:space="preserve"> Publications. Trad. </w:t>
      </w:r>
      <w:proofErr w:type="spellStart"/>
      <w:r w:rsidRPr="00B04064">
        <w:t>it</w:t>
      </w:r>
      <w:proofErr w:type="spellEnd"/>
      <w:r w:rsidRPr="00B04064">
        <w:t>. a cura di Biondi, M., Milano: Raffaello Cortina, 2014.</w:t>
      </w:r>
    </w:p>
    <w:p w14:paraId="09171FF0" w14:textId="77777777" w:rsidR="008D042A" w:rsidRPr="00272E45" w:rsidRDefault="008D042A" w:rsidP="00272E45">
      <w:pPr>
        <w:pStyle w:val="Stile1"/>
      </w:pPr>
      <w:r w:rsidRPr="00B04064">
        <w:rPr>
          <w:lang w:val="en-US"/>
        </w:rPr>
        <w:t xml:space="preserve">American Psychiatric Association. (1980). </w:t>
      </w:r>
      <w:r w:rsidRPr="00B04064">
        <w:rPr>
          <w:i/>
          <w:iCs/>
          <w:lang w:val="en-US"/>
        </w:rPr>
        <w:t xml:space="preserve">Diagnostic and statistical manual of mental disorders </w:t>
      </w:r>
      <w:r w:rsidRPr="00B04064">
        <w:rPr>
          <w:lang w:val="en-US"/>
        </w:rPr>
        <w:t xml:space="preserve">(3rd ed.). </w:t>
      </w:r>
      <w:r w:rsidRPr="00272E45">
        <w:t xml:space="preserve">Washington, DC: American </w:t>
      </w:r>
      <w:proofErr w:type="spellStart"/>
      <w:r w:rsidRPr="00272E45">
        <w:t>Psychiatric</w:t>
      </w:r>
      <w:proofErr w:type="spellEnd"/>
      <w:r w:rsidRPr="00272E45">
        <w:t xml:space="preserve"> Association. </w:t>
      </w:r>
    </w:p>
    <w:p w14:paraId="5730FD8C" w14:textId="77777777" w:rsidR="008D042A" w:rsidRPr="000408FB" w:rsidRDefault="008D042A" w:rsidP="000408FB">
      <w:pPr>
        <w:pStyle w:val="Stile1"/>
      </w:pPr>
      <w:r w:rsidRPr="000408FB">
        <w:t>Amoretti, M. C., &amp; Lalumera, E. (2018). Il criterio del “danno” nella definizione di disturbo mentale del DSM. Alcune riflessioni epistemologiche. </w:t>
      </w:r>
      <w:r w:rsidRPr="000408FB">
        <w:rPr>
          <w:i/>
          <w:iCs/>
        </w:rPr>
        <w:t>Rivista internazionale di Filosofia e Psicologia</w:t>
      </w:r>
      <w:r w:rsidRPr="000408FB">
        <w:t>, </w:t>
      </w:r>
      <w:r w:rsidRPr="000408FB">
        <w:rPr>
          <w:i/>
          <w:iCs/>
        </w:rPr>
        <w:t>9</w:t>
      </w:r>
      <w:r w:rsidRPr="000408FB">
        <w:t>(2), 139-150.</w:t>
      </w:r>
    </w:p>
    <w:p w14:paraId="0D7BC904" w14:textId="77777777" w:rsidR="008D042A" w:rsidRPr="000408FB" w:rsidRDefault="008D042A" w:rsidP="000408FB">
      <w:pPr>
        <w:pStyle w:val="Stile1"/>
      </w:pPr>
      <w:r w:rsidRPr="000408FB">
        <w:t xml:space="preserve">Amoretti, M. C., and E. Lalumera. </w:t>
      </w:r>
      <w:r w:rsidRPr="00B04064">
        <w:rPr>
          <w:lang w:val="en-US"/>
        </w:rPr>
        <w:t xml:space="preserve">(2019) A potential tension in DSM-5: The general definition of mental disorder versus some specific diagnostic criteria. </w:t>
      </w:r>
      <w:r w:rsidRPr="000408FB">
        <w:rPr>
          <w:i/>
          <w:iCs/>
        </w:rPr>
        <w:t xml:space="preserve">The Journal of Medicine and </w:t>
      </w:r>
      <w:proofErr w:type="spellStart"/>
      <w:r w:rsidRPr="000408FB">
        <w:rPr>
          <w:i/>
          <w:iCs/>
        </w:rPr>
        <w:t>Philosophy</w:t>
      </w:r>
      <w:proofErr w:type="spellEnd"/>
      <w:r w:rsidRPr="000408FB">
        <w:rPr>
          <w:i/>
          <w:iCs/>
        </w:rPr>
        <w:t xml:space="preserve"> </w:t>
      </w:r>
      <w:r w:rsidRPr="000408FB">
        <w:t xml:space="preserve">44(1):85–108. </w:t>
      </w:r>
    </w:p>
    <w:p w14:paraId="60DB5A2B" w14:textId="77777777" w:rsidR="008D042A" w:rsidRPr="00B04064" w:rsidRDefault="008D042A" w:rsidP="00AB755B">
      <w:pPr>
        <w:pStyle w:val="Stile1"/>
        <w:rPr>
          <w:lang w:val="en-US"/>
        </w:rPr>
      </w:pPr>
      <w:r w:rsidRPr="00AB755B">
        <w:lastRenderedPageBreak/>
        <w:t xml:space="preserve">Aragona M. (2006) Aspettando la rivoluzione. Oltre il DSM-V: Le nuove idee sulla diagnosi tra filosofia della scienza e psicopatologia. </w:t>
      </w:r>
      <w:proofErr w:type="spellStart"/>
      <w:r w:rsidRPr="00B04064">
        <w:rPr>
          <w:lang w:val="en-US"/>
        </w:rPr>
        <w:t>Editori</w:t>
      </w:r>
      <w:proofErr w:type="spellEnd"/>
      <w:r w:rsidRPr="00B04064">
        <w:rPr>
          <w:lang w:val="en-US"/>
        </w:rPr>
        <w:t xml:space="preserve"> </w:t>
      </w:r>
      <w:proofErr w:type="spellStart"/>
      <w:r w:rsidRPr="00B04064">
        <w:rPr>
          <w:lang w:val="en-US"/>
        </w:rPr>
        <w:t>Riuniti</w:t>
      </w:r>
      <w:proofErr w:type="spellEnd"/>
      <w:r w:rsidRPr="00B04064">
        <w:rPr>
          <w:lang w:val="en-US"/>
        </w:rPr>
        <w:t xml:space="preserve">, Rome. </w:t>
      </w:r>
    </w:p>
    <w:p w14:paraId="5A1F1AE8" w14:textId="77777777" w:rsidR="008D042A" w:rsidRPr="00B04064" w:rsidRDefault="008D042A" w:rsidP="00942746">
      <w:pPr>
        <w:pStyle w:val="Stile1"/>
        <w:rPr>
          <w:lang w:val="en-US"/>
        </w:rPr>
      </w:pPr>
      <w:proofErr w:type="spellStart"/>
      <w:r w:rsidRPr="00B04064">
        <w:rPr>
          <w:lang w:val="en-US"/>
        </w:rPr>
        <w:t>Blashfield</w:t>
      </w:r>
      <w:proofErr w:type="spellEnd"/>
      <w:r w:rsidRPr="00B04064">
        <w:rPr>
          <w:lang w:val="en-US"/>
        </w:rPr>
        <w:t xml:space="preserve"> RK, Reynolds SM (2012). An invisible college view of the DSM-5 personality disorder classification. Journal of Personality Disorders 26, 821–829. </w:t>
      </w:r>
    </w:p>
    <w:p w14:paraId="765816B6" w14:textId="77777777" w:rsidR="008D042A" w:rsidRPr="00B04064" w:rsidRDefault="008D042A" w:rsidP="00D12D70">
      <w:pPr>
        <w:pStyle w:val="Stile1"/>
        <w:rPr>
          <w:lang w:val="en-US"/>
        </w:rPr>
      </w:pPr>
      <w:r w:rsidRPr="00B04064">
        <w:rPr>
          <w:lang w:val="en-US"/>
        </w:rPr>
        <w:t>Cain, N. M., Pincus, A. L., &amp; Ansell, E. B. (2008). Narcissism at the crossroads: Phenotypic description of pathological narcissism across clinical theory, social/personality psychology, and psychiatric diagnosis. </w:t>
      </w:r>
      <w:r w:rsidRPr="00B04064">
        <w:rPr>
          <w:i/>
          <w:iCs/>
          <w:lang w:val="en-US"/>
        </w:rPr>
        <w:t>Clinical psychology review</w:t>
      </w:r>
      <w:r w:rsidRPr="00B04064">
        <w:rPr>
          <w:lang w:val="en-US"/>
        </w:rPr>
        <w:t>, </w:t>
      </w:r>
      <w:r w:rsidRPr="00B04064">
        <w:rPr>
          <w:i/>
          <w:iCs/>
          <w:lang w:val="en-US"/>
        </w:rPr>
        <w:t>28</w:t>
      </w:r>
      <w:r w:rsidRPr="00B04064">
        <w:rPr>
          <w:lang w:val="en-US"/>
        </w:rPr>
        <w:t>(4), 638-656.</w:t>
      </w:r>
    </w:p>
    <w:p w14:paraId="2C6C3B8E" w14:textId="77777777" w:rsidR="008D042A" w:rsidRPr="00B04064" w:rsidRDefault="008D042A" w:rsidP="00082705">
      <w:pPr>
        <w:pStyle w:val="Stile1"/>
        <w:rPr>
          <w:lang w:val="en-US"/>
        </w:rPr>
      </w:pPr>
      <w:r w:rsidRPr="00B04064">
        <w:rPr>
          <w:lang w:val="en-US"/>
        </w:rPr>
        <w:t>Cooper, R. (2014). </w:t>
      </w:r>
      <w:r w:rsidRPr="00B04064">
        <w:rPr>
          <w:i/>
          <w:iCs/>
          <w:lang w:val="en-US"/>
        </w:rPr>
        <w:t>Diagnosing the Diagnostic and Statistical Manual of Mental Disorders</w:t>
      </w:r>
      <w:r w:rsidRPr="00B04064">
        <w:rPr>
          <w:lang w:val="en-US"/>
        </w:rPr>
        <w:t xml:space="preserve">. London, </w:t>
      </w:r>
      <w:proofErr w:type="spellStart"/>
      <w:r w:rsidRPr="00B04064">
        <w:rPr>
          <w:lang w:val="en-US"/>
        </w:rPr>
        <w:t>Karnac</w:t>
      </w:r>
      <w:proofErr w:type="spellEnd"/>
      <w:r w:rsidRPr="00B04064">
        <w:rPr>
          <w:lang w:val="en-US"/>
        </w:rPr>
        <w:t xml:space="preserve"> Books.</w:t>
      </w:r>
    </w:p>
    <w:p w14:paraId="4F357EBE" w14:textId="77777777" w:rsidR="004F3F66" w:rsidRPr="00AB755B" w:rsidRDefault="004F3F66" w:rsidP="004F3F66">
      <w:pPr>
        <w:pStyle w:val="Stile1"/>
      </w:pPr>
      <w:proofErr w:type="spellStart"/>
      <w:r w:rsidRPr="00B04064">
        <w:rPr>
          <w:lang w:val="en-US"/>
        </w:rPr>
        <w:t>Tyrer</w:t>
      </w:r>
      <w:proofErr w:type="spellEnd"/>
      <w:r w:rsidRPr="00B04064">
        <w:rPr>
          <w:lang w:val="en-US"/>
        </w:rPr>
        <w:t>, P., Mulder, R., Kim, Y. R., &amp; Crawford, M. J. (2018). The Development of the ICD-11 Classification of Personality Disorders: An Amalgam of Science, Pragmatism, and Politics. </w:t>
      </w:r>
      <w:proofErr w:type="spellStart"/>
      <w:r w:rsidRPr="004F3F66">
        <w:rPr>
          <w:i/>
          <w:iCs/>
        </w:rPr>
        <w:t>Annual</w:t>
      </w:r>
      <w:proofErr w:type="spellEnd"/>
      <w:r w:rsidRPr="004F3F66">
        <w:rPr>
          <w:i/>
          <w:iCs/>
        </w:rPr>
        <w:t xml:space="preserve"> review of clinical </w:t>
      </w:r>
      <w:proofErr w:type="spellStart"/>
      <w:r w:rsidRPr="004F3F66">
        <w:rPr>
          <w:i/>
          <w:iCs/>
        </w:rPr>
        <w:t>psychology</w:t>
      </w:r>
      <w:proofErr w:type="spellEnd"/>
      <w:r w:rsidRPr="004F3F66">
        <w:t>.</w:t>
      </w:r>
    </w:p>
    <w:p w14:paraId="524C15CA" w14:textId="77777777" w:rsidR="008D042A" w:rsidRPr="00B04064" w:rsidRDefault="008D042A" w:rsidP="0060577B">
      <w:pPr>
        <w:pStyle w:val="Stile1"/>
        <w:rPr>
          <w:iCs/>
          <w:lang w:val="en-US"/>
        </w:rPr>
      </w:pPr>
      <w:r w:rsidRPr="0060577B">
        <w:t>D’A</w:t>
      </w:r>
      <w:r>
        <w:t>quino</w:t>
      </w:r>
      <w:r w:rsidRPr="0060577B">
        <w:t xml:space="preserve">, T. (1984). </w:t>
      </w:r>
      <w:r w:rsidRPr="0060577B">
        <w:rPr>
          <w:i/>
        </w:rPr>
        <w:t>La Somma Teologica</w:t>
      </w:r>
      <w:r w:rsidRPr="0060577B">
        <w:t>, traduzione e commento a cura dei Domenicani italiani, testo latino dell’edizione leonina. </w:t>
      </w:r>
      <w:r w:rsidRPr="00B04064">
        <w:rPr>
          <w:lang w:val="en-US"/>
        </w:rPr>
        <w:t xml:space="preserve">Bologna: </w:t>
      </w:r>
      <w:r w:rsidRPr="00B04064">
        <w:rPr>
          <w:i/>
          <w:iCs/>
          <w:lang w:val="en-US"/>
        </w:rPr>
        <w:t>ESD.</w:t>
      </w:r>
    </w:p>
    <w:p w14:paraId="4BECCD42" w14:textId="77777777" w:rsidR="008D042A" w:rsidRPr="00B04064" w:rsidRDefault="008D042A" w:rsidP="00791E7A">
      <w:pPr>
        <w:pStyle w:val="Stile1"/>
        <w:rPr>
          <w:lang w:val="en-US"/>
        </w:rPr>
      </w:pPr>
      <w:r w:rsidRPr="00B04064">
        <w:rPr>
          <w:lang w:val="en-US"/>
        </w:rPr>
        <w:t xml:space="preserve">Frances A (1982). Categorical and dimensional systems of personality diagnosis: a comparison. Comprehensive Psychiatry 23, 516–527. </w:t>
      </w:r>
    </w:p>
    <w:p w14:paraId="568B45E0" w14:textId="77777777" w:rsidR="008D042A" w:rsidRPr="00B04064" w:rsidRDefault="008D042A" w:rsidP="008F7BFE">
      <w:pPr>
        <w:pStyle w:val="Stile1"/>
        <w:rPr>
          <w:iCs/>
          <w:lang w:val="en-US"/>
        </w:rPr>
      </w:pPr>
      <w:r w:rsidRPr="00B04064">
        <w:rPr>
          <w:iCs/>
          <w:lang w:val="en-US"/>
        </w:rPr>
        <w:t xml:space="preserve">Frost RO, </w:t>
      </w:r>
      <w:proofErr w:type="spellStart"/>
      <w:r w:rsidRPr="00B04064">
        <w:rPr>
          <w:iCs/>
          <w:lang w:val="en-US"/>
        </w:rPr>
        <w:t>Hartl</w:t>
      </w:r>
      <w:proofErr w:type="spellEnd"/>
      <w:r w:rsidRPr="00B04064">
        <w:rPr>
          <w:iCs/>
          <w:lang w:val="en-US"/>
        </w:rPr>
        <w:t xml:space="preserve"> TL (1996) A cognitive–behavioral model of compulsive hoarding. </w:t>
      </w:r>
      <w:proofErr w:type="spellStart"/>
      <w:r w:rsidRPr="00B04064">
        <w:rPr>
          <w:i/>
          <w:iCs/>
          <w:lang w:val="en-US"/>
        </w:rPr>
        <w:t>Behaviour</w:t>
      </w:r>
      <w:proofErr w:type="spellEnd"/>
      <w:r w:rsidRPr="00B04064">
        <w:rPr>
          <w:i/>
          <w:iCs/>
          <w:lang w:val="en-US"/>
        </w:rPr>
        <w:t xml:space="preserve"> Research and Therapy</w:t>
      </w:r>
      <w:r w:rsidRPr="00B04064">
        <w:rPr>
          <w:iCs/>
          <w:lang w:val="en-US"/>
        </w:rPr>
        <w:t xml:space="preserve">, 34: 341–50. </w:t>
      </w:r>
    </w:p>
    <w:p w14:paraId="3804879B" w14:textId="77777777" w:rsidR="008D042A" w:rsidRPr="00B04064" w:rsidRDefault="008D042A" w:rsidP="003F2561">
      <w:pPr>
        <w:pStyle w:val="Stile1"/>
        <w:rPr>
          <w:iCs/>
          <w:lang w:val="en-US"/>
        </w:rPr>
      </w:pPr>
      <w:r w:rsidRPr="00B04064">
        <w:rPr>
          <w:iCs/>
          <w:lang w:val="en-US"/>
        </w:rPr>
        <w:t xml:space="preserve">Hough, C. M., Luks, T. L., Lai, K., Vigil, O., Guillory, S., </w:t>
      </w:r>
      <w:proofErr w:type="spellStart"/>
      <w:r w:rsidRPr="00B04064">
        <w:rPr>
          <w:iCs/>
          <w:lang w:val="en-US"/>
        </w:rPr>
        <w:t>Nongpiur</w:t>
      </w:r>
      <w:proofErr w:type="spellEnd"/>
      <w:r w:rsidRPr="00B04064">
        <w:rPr>
          <w:iCs/>
          <w:lang w:val="en-US"/>
        </w:rPr>
        <w:t>, A., ... &amp; Mathews, C. A. (2016). Comparison of brain activation patterns during executive function tasks in hoarding disorder and non-hoarding OCD. </w:t>
      </w:r>
      <w:r w:rsidRPr="00B04064">
        <w:rPr>
          <w:i/>
          <w:iCs/>
          <w:lang w:val="en-US"/>
        </w:rPr>
        <w:t>Psychiatry Research: Neuroimaging</w:t>
      </w:r>
      <w:r w:rsidRPr="00B04064">
        <w:rPr>
          <w:iCs/>
          <w:lang w:val="en-US"/>
        </w:rPr>
        <w:t>, </w:t>
      </w:r>
      <w:r w:rsidRPr="00B04064">
        <w:rPr>
          <w:i/>
          <w:iCs/>
          <w:lang w:val="en-US"/>
        </w:rPr>
        <w:t>255</w:t>
      </w:r>
      <w:r w:rsidRPr="00B04064">
        <w:rPr>
          <w:iCs/>
          <w:lang w:val="en-US"/>
        </w:rPr>
        <w:t>, 50-59</w:t>
      </w:r>
    </w:p>
    <w:p w14:paraId="20D307FF" w14:textId="77777777" w:rsidR="008D042A" w:rsidRPr="00B04064" w:rsidRDefault="008D042A" w:rsidP="00EA0F43">
      <w:pPr>
        <w:pStyle w:val="Stile1"/>
        <w:rPr>
          <w:iCs/>
          <w:lang w:val="en-US"/>
        </w:rPr>
      </w:pPr>
      <w:r w:rsidRPr="00B04064">
        <w:rPr>
          <w:iCs/>
          <w:lang w:val="en-US"/>
        </w:rPr>
        <w:t>Kendler, K., Kupfer, D., Narrow, W., Phillips, K., &amp; Fawcett, J. (2009). Guidelines for making changes to DSM-V Revised 10/21/2009. </w:t>
      </w:r>
      <w:r w:rsidRPr="00B04064">
        <w:rPr>
          <w:i/>
          <w:iCs/>
          <w:lang w:val="en-US"/>
        </w:rPr>
        <w:t>American Psychiatric Association</w:t>
      </w:r>
      <w:r w:rsidRPr="00B04064">
        <w:rPr>
          <w:iCs/>
          <w:lang w:val="en-US"/>
        </w:rPr>
        <w:t>.</w:t>
      </w:r>
    </w:p>
    <w:p w14:paraId="5AE68E70" w14:textId="77777777" w:rsidR="008D042A" w:rsidRPr="00B04064" w:rsidRDefault="008D042A" w:rsidP="002113AA">
      <w:pPr>
        <w:pStyle w:val="Stile1"/>
        <w:ind w:firstLine="708"/>
        <w:rPr>
          <w:iCs/>
          <w:lang w:val="en-US"/>
        </w:rPr>
      </w:pPr>
      <w:r w:rsidRPr="00B04064">
        <w:rPr>
          <w:iCs/>
          <w:lang w:val="en-US"/>
        </w:rPr>
        <w:t>Kendler, K.S. (2016). The nature of psychiatric disorders. World Psychiatry, 15, 5–12.</w:t>
      </w:r>
    </w:p>
    <w:p w14:paraId="59F33F7E" w14:textId="77777777" w:rsidR="008D042A" w:rsidRPr="00B04064" w:rsidRDefault="008D042A" w:rsidP="00C71ADF">
      <w:pPr>
        <w:pStyle w:val="Stile1"/>
        <w:ind w:firstLine="708"/>
        <w:rPr>
          <w:iCs/>
          <w:lang w:val="en-US"/>
        </w:rPr>
      </w:pPr>
      <w:proofErr w:type="spellStart"/>
      <w:r w:rsidRPr="00B04064">
        <w:rPr>
          <w:iCs/>
          <w:lang w:val="en-US"/>
        </w:rPr>
        <w:t>Kernberg</w:t>
      </w:r>
      <w:proofErr w:type="spellEnd"/>
      <w:r w:rsidRPr="00B04064">
        <w:rPr>
          <w:iCs/>
          <w:lang w:val="en-US"/>
        </w:rPr>
        <w:t xml:space="preserve">, O. (1970). Factors in the psychoanalytic treatment of narcissistic personalities. </w:t>
      </w:r>
      <w:r w:rsidRPr="00B04064">
        <w:rPr>
          <w:i/>
          <w:iCs/>
          <w:lang w:val="en-US"/>
        </w:rPr>
        <w:t>Journal of the American Psychoanalytic Association, 18</w:t>
      </w:r>
      <w:r w:rsidRPr="00B04064">
        <w:rPr>
          <w:iCs/>
          <w:lang w:val="en-US"/>
        </w:rPr>
        <w:t xml:space="preserve">, 51–85. </w:t>
      </w:r>
    </w:p>
    <w:p w14:paraId="63D7B8B0" w14:textId="77777777" w:rsidR="008D042A" w:rsidRPr="00B04064" w:rsidRDefault="008D042A" w:rsidP="005005D5">
      <w:pPr>
        <w:pStyle w:val="Stile1"/>
        <w:ind w:firstLine="708"/>
        <w:rPr>
          <w:iCs/>
          <w:lang w:val="en-US"/>
        </w:rPr>
      </w:pPr>
      <w:r w:rsidRPr="00B04064">
        <w:rPr>
          <w:iCs/>
          <w:lang w:val="en-US"/>
        </w:rPr>
        <w:t xml:space="preserve">Kohut, H. (1968). The psychoanalytic treatment of </w:t>
      </w:r>
      <w:proofErr w:type="spellStart"/>
      <w:r w:rsidRPr="00B04064">
        <w:rPr>
          <w:iCs/>
          <w:lang w:val="en-US"/>
        </w:rPr>
        <w:t>narcis</w:t>
      </w:r>
      <w:proofErr w:type="spellEnd"/>
      <w:r w:rsidRPr="00B04064">
        <w:rPr>
          <w:iCs/>
          <w:lang w:val="en-US"/>
        </w:rPr>
        <w:t xml:space="preserve">- </w:t>
      </w:r>
      <w:proofErr w:type="spellStart"/>
      <w:r w:rsidRPr="00B04064">
        <w:rPr>
          <w:iCs/>
          <w:lang w:val="en-US"/>
        </w:rPr>
        <w:t>sistic</w:t>
      </w:r>
      <w:proofErr w:type="spellEnd"/>
      <w:r w:rsidRPr="00B04064">
        <w:rPr>
          <w:iCs/>
          <w:lang w:val="en-US"/>
        </w:rPr>
        <w:t xml:space="preserve"> personality disorders: Outline of a systematic approach. </w:t>
      </w:r>
      <w:r w:rsidRPr="00B04064">
        <w:rPr>
          <w:i/>
          <w:iCs/>
          <w:lang w:val="en-US"/>
        </w:rPr>
        <w:t>Psychoanalytic Study of the Child, 23</w:t>
      </w:r>
      <w:r w:rsidRPr="00B04064">
        <w:rPr>
          <w:iCs/>
          <w:lang w:val="en-US"/>
        </w:rPr>
        <w:t xml:space="preserve">, 86–113. </w:t>
      </w:r>
    </w:p>
    <w:p w14:paraId="65D511B3" w14:textId="77777777" w:rsidR="008D042A" w:rsidRPr="00B04064" w:rsidRDefault="008D042A" w:rsidP="00AB755B">
      <w:pPr>
        <w:pStyle w:val="Stile1"/>
        <w:rPr>
          <w:lang w:val="en-US"/>
        </w:rPr>
      </w:pPr>
      <w:r w:rsidRPr="00B04064">
        <w:rPr>
          <w:lang w:val="en-US"/>
        </w:rPr>
        <w:t xml:space="preserve">Kuhn T. (1962) The structure of scientific revolutions. University of Chicago Press, Chicago. </w:t>
      </w:r>
    </w:p>
    <w:p w14:paraId="3A14F118" w14:textId="77777777" w:rsidR="008D042A" w:rsidRDefault="008D042A" w:rsidP="000408FB">
      <w:pPr>
        <w:pStyle w:val="Stile1"/>
      </w:pPr>
      <w:proofErr w:type="spellStart"/>
      <w:r w:rsidRPr="000408FB">
        <w:t>Lalumera</w:t>
      </w:r>
      <w:proofErr w:type="spellEnd"/>
      <w:r w:rsidRPr="000408FB">
        <w:t>, E. (2018). Perché non dovremmo cercare una definizione di “disturbo mentale”. </w:t>
      </w:r>
      <w:r w:rsidRPr="000408FB">
        <w:rPr>
          <w:i/>
          <w:iCs/>
        </w:rPr>
        <w:t>Rivista Italiana di Filosofia del Linguaggio</w:t>
      </w:r>
      <w:r w:rsidRPr="000408FB">
        <w:t>, </w:t>
      </w:r>
      <w:r w:rsidRPr="000408FB">
        <w:rPr>
          <w:i/>
          <w:iCs/>
        </w:rPr>
        <w:t>2</w:t>
      </w:r>
      <w:r>
        <w:t xml:space="preserve">: </w:t>
      </w:r>
      <w:r w:rsidRPr="000408FB">
        <w:t>143-160.</w:t>
      </w:r>
    </w:p>
    <w:p w14:paraId="5072033B" w14:textId="77777777" w:rsidR="008D042A" w:rsidRPr="00B04064" w:rsidRDefault="008D042A" w:rsidP="00791E7A">
      <w:pPr>
        <w:pStyle w:val="Stile1"/>
        <w:rPr>
          <w:lang w:val="en-US"/>
        </w:rPr>
      </w:pPr>
      <w:proofErr w:type="spellStart"/>
      <w:r w:rsidRPr="00791E7A">
        <w:t>Livesley</w:t>
      </w:r>
      <w:proofErr w:type="spellEnd"/>
      <w:r w:rsidRPr="00791E7A">
        <w:t xml:space="preserve"> WJ (2006). The </w:t>
      </w:r>
      <w:proofErr w:type="spellStart"/>
      <w:r w:rsidRPr="00791E7A">
        <w:t>Dimensional</w:t>
      </w:r>
      <w:proofErr w:type="spellEnd"/>
      <w:r w:rsidRPr="00791E7A">
        <w:t xml:space="preserve"> </w:t>
      </w:r>
      <w:proofErr w:type="spellStart"/>
      <w:r w:rsidRPr="00791E7A">
        <w:t>Assessment</w:t>
      </w:r>
      <w:proofErr w:type="spellEnd"/>
      <w:r w:rsidRPr="00791E7A">
        <w:t xml:space="preserve"> of </w:t>
      </w:r>
      <w:proofErr w:type="spellStart"/>
      <w:r w:rsidRPr="00791E7A">
        <w:t>Personality</w:t>
      </w:r>
      <w:proofErr w:type="spellEnd"/>
      <w:r w:rsidRPr="00791E7A">
        <w:t xml:space="preserve"> </w:t>
      </w:r>
      <w:proofErr w:type="spellStart"/>
      <w:r w:rsidRPr="00791E7A">
        <w:t>Pathology</w:t>
      </w:r>
      <w:proofErr w:type="spellEnd"/>
      <w:r w:rsidRPr="00791E7A">
        <w:t xml:space="preserve"> (DAPP) </w:t>
      </w:r>
      <w:proofErr w:type="spellStart"/>
      <w:r w:rsidRPr="00791E7A">
        <w:t>approach</w:t>
      </w:r>
      <w:proofErr w:type="spellEnd"/>
      <w:r w:rsidRPr="00791E7A">
        <w:t xml:space="preserve"> to </w:t>
      </w:r>
      <w:proofErr w:type="spellStart"/>
      <w:r w:rsidRPr="00791E7A">
        <w:t>personality</w:t>
      </w:r>
      <w:proofErr w:type="spellEnd"/>
      <w:r w:rsidRPr="00791E7A">
        <w:t xml:space="preserve"> disorder. In </w:t>
      </w:r>
      <w:proofErr w:type="spellStart"/>
      <w:r w:rsidRPr="00791E7A">
        <w:t>Differentiating</w:t>
      </w:r>
      <w:proofErr w:type="spellEnd"/>
      <w:r w:rsidRPr="00791E7A">
        <w:t xml:space="preserve"> </w:t>
      </w:r>
      <w:proofErr w:type="spellStart"/>
      <w:r w:rsidRPr="00791E7A">
        <w:t>Normal</w:t>
      </w:r>
      <w:proofErr w:type="spellEnd"/>
      <w:r w:rsidRPr="00791E7A">
        <w:t xml:space="preserve"> and </w:t>
      </w:r>
      <w:proofErr w:type="spellStart"/>
      <w:r w:rsidRPr="00791E7A">
        <w:t>Abnormal</w:t>
      </w:r>
      <w:proofErr w:type="spellEnd"/>
      <w:r w:rsidRPr="00791E7A">
        <w:t xml:space="preserve"> </w:t>
      </w:r>
      <w:proofErr w:type="spellStart"/>
      <w:r w:rsidRPr="00791E7A">
        <w:t>Personality</w:t>
      </w:r>
      <w:proofErr w:type="spellEnd"/>
      <w:r w:rsidRPr="00791E7A">
        <w:t xml:space="preserve">, 2nd </w:t>
      </w:r>
      <w:proofErr w:type="spellStart"/>
      <w:r w:rsidRPr="00791E7A">
        <w:t>edn</w:t>
      </w:r>
      <w:proofErr w:type="spellEnd"/>
      <w:r w:rsidRPr="00791E7A">
        <w:t xml:space="preserve"> (ed. </w:t>
      </w:r>
      <w:r w:rsidRPr="00B04064">
        <w:rPr>
          <w:lang w:val="en-US"/>
        </w:rPr>
        <w:t xml:space="preserve">S. </w:t>
      </w:r>
      <w:proofErr w:type="spellStart"/>
      <w:r w:rsidRPr="00B04064">
        <w:rPr>
          <w:lang w:val="en-US"/>
        </w:rPr>
        <w:t>Strack</w:t>
      </w:r>
      <w:proofErr w:type="spellEnd"/>
      <w:r w:rsidRPr="00B04064">
        <w:rPr>
          <w:lang w:val="en-US"/>
        </w:rPr>
        <w:t xml:space="preserve">), pp. 401–429. Springer Publishing Co: New York, NY, USA. </w:t>
      </w:r>
    </w:p>
    <w:p w14:paraId="40F2BC49" w14:textId="77777777" w:rsidR="008D042A" w:rsidRPr="00B04064" w:rsidRDefault="008D042A" w:rsidP="003F2561">
      <w:pPr>
        <w:pStyle w:val="Stile1"/>
        <w:rPr>
          <w:lang w:val="en-US"/>
        </w:rPr>
      </w:pPr>
      <w:proofErr w:type="spellStart"/>
      <w:r w:rsidRPr="00B04064">
        <w:rPr>
          <w:lang w:val="en-US"/>
        </w:rPr>
        <w:lastRenderedPageBreak/>
        <w:t>Mackin</w:t>
      </w:r>
      <w:proofErr w:type="spellEnd"/>
      <w:r w:rsidRPr="00B04064">
        <w:rPr>
          <w:lang w:val="en-US"/>
        </w:rPr>
        <w:t xml:space="preserve">, R. S., Vigil, O., </w:t>
      </w:r>
      <w:proofErr w:type="spellStart"/>
      <w:r w:rsidRPr="00B04064">
        <w:rPr>
          <w:lang w:val="en-US"/>
        </w:rPr>
        <w:t>Insel</w:t>
      </w:r>
      <w:proofErr w:type="spellEnd"/>
      <w:r w:rsidRPr="00B04064">
        <w:rPr>
          <w:lang w:val="en-US"/>
        </w:rPr>
        <w:t xml:space="preserve">, P., </w:t>
      </w:r>
      <w:proofErr w:type="spellStart"/>
      <w:r w:rsidRPr="00B04064">
        <w:rPr>
          <w:lang w:val="en-US"/>
        </w:rPr>
        <w:t>Kivowitz</w:t>
      </w:r>
      <w:proofErr w:type="spellEnd"/>
      <w:r w:rsidRPr="00B04064">
        <w:rPr>
          <w:lang w:val="en-US"/>
        </w:rPr>
        <w:t xml:space="preserve">, A., </w:t>
      </w:r>
      <w:proofErr w:type="spellStart"/>
      <w:r w:rsidRPr="00B04064">
        <w:rPr>
          <w:lang w:val="en-US"/>
        </w:rPr>
        <w:t>Kupferman</w:t>
      </w:r>
      <w:proofErr w:type="spellEnd"/>
      <w:r w:rsidRPr="00B04064">
        <w:rPr>
          <w:lang w:val="en-US"/>
        </w:rPr>
        <w:t>, E., Hough, C. M., ... &amp; Mathews, C. A. (2016). Patterns of clinically significant cognitive impairment in hoarding disorder. </w:t>
      </w:r>
      <w:r w:rsidRPr="00B04064">
        <w:rPr>
          <w:i/>
          <w:iCs/>
          <w:lang w:val="en-US"/>
        </w:rPr>
        <w:t>Depression and anxiety</w:t>
      </w:r>
      <w:r w:rsidRPr="00B04064">
        <w:rPr>
          <w:lang w:val="en-US"/>
        </w:rPr>
        <w:t>, </w:t>
      </w:r>
      <w:r w:rsidRPr="00B04064">
        <w:rPr>
          <w:i/>
          <w:iCs/>
          <w:lang w:val="en-US"/>
        </w:rPr>
        <w:t>33</w:t>
      </w:r>
      <w:r w:rsidRPr="00B04064">
        <w:rPr>
          <w:lang w:val="en-US"/>
        </w:rPr>
        <w:t>(3), 211-218.</w:t>
      </w:r>
    </w:p>
    <w:p w14:paraId="3B2E0BCB" w14:textId="77777777" w:rsidR="008D042A" w:rsidRPr="002113AA" w:rsidRDefault="008D042A" w:rsidP="002113AA">
      <w:pPr>
        <w:pStyle w:val="Stile1"/>
        <w:rPr>
          <w:iCs/>
        </w:rPr>
      </w:pPr>
      <w:proofErr w:type="spellStart"/>
      <w:r w:rsidRPr="00B04064">
        <w:rPr>
          <w:iCs/>
          <w:lang w:val="en-US"/>
        </w:rPr>
        <w:t>Mataix</w:t>
      </w:r>
      <w:proofErr w:type="spellEnd"/>
      <w:r w:rsidRPr="00B04064">
        <w:rPr>
          <w:iCs/>
          <w:lang w:val="en-US"/>
        </w:rPr>
        <w:t xml:space="preserve">‐Cols, D., Baer, L., Rauch, S. L., &amp; </w:t>
      </w:r>
      <w:proofErr w:type="spellStart"/>
      <w:r w:rsidRPr="00B04064">
        <w:rPr>
          <w:iCs/>
          <w:lang w:val="en-US"/>
        </w:rPr>
        <w:t>Jenike</w:t>
      </w:r>
      <w:proofErr w:type="spellEnd"/>
      <w:r w:rsidRPr="00B04064">
        <w:rPr>
          <w:iCs/>
          <w:lang w:val="en-US"/>
        </w:rPr>
        <w:t>, M. A. (2000). Relation of factor‐analyzed symptom dimensions of obsessive‐compulsive disorder to personality disorders. </w:t>
      </w:r>
      <w:r w:rsidRPr="002113AA">
        <w:rPr>
          <w:iCs/>
        </w:rPr>
        <w:t xml:space="preserve">Acta </w:t>
      </w:r>
      <w:proofErr w:type="spellStart"/>
      <w:r w:rsidRPr="002113AA">
        <w:rPr>
          <w:iCs/>
        </w:rPr>
        <w:t>Psychiatrica</w:t>
      </w:r>
      <w:proofErr w:type="spellEnd"/>
      <w:r w:rsidRPr="002113AA">
        <w:rPr>
          <w:iCs/>
        </w:rPr>
        <w:t xml:space="preserve"> </w:t>
      </w:r>
      <w:proofErr w:type="spellStart"/>
      <w:r w:rsidRPr="002113AA">
        <w:rPr>
          <w:iCs/>
        </w:rPr>
        <w:t>Scandinavica</w:t>
      </w:r>
      <w:proofErr w:type="spellEnd"/>
      <w:r w:rsidRPr="002113AA">
        <w:rPr>
          <w:iCs/>
        </w:rPr>
        <w:t>, 102(3), 199-202.</w:t>
      </w:r>
    </w:p>
    <w:p w14:paraId="70874B53" w14:textId="77777777" w:rsidR="008D042A" w:rsidRPr="00B04064" w:rsidRDefault="008D042A" w:rsidP="002113AA">
      <w:pPr>
        <w:pStyle w:val="Stile1"/>
        <w:rPr>
          <w:lang w:val="en-US"/>
        </w:rPr>
      </w:pPr>
      <w:proofErr w:type="spellStart"/>
      <w:r w:rsidRPr="00B04064">
        <w:rPr>
          <w:lang w:val="en-US"/>
        </w:rPr>
        <w:t>Mataix</w:t>
      </w:r>
      <w:proofErr w:type="spellEnd"/>
      <w:r w:rsidRPr="00B04064">
        <w:rPr>
          <w:lang w:val="en-US"/>
        </w:rPr>
        <w:t xml:space="preserve">‐Cols, D., Frost, R. O., </w:t>
      </w:r>
      <w:proofErr w:type="spellStart"/>
      <w:r w:rsidRPr="00B04064">
        <w:rPr>
          <w:lang w:val="en-US"/>
        </w:rPr>
        <w:t>Pertusa</w:t>
      </w:r>
      <w:proofErr w:type="spellEnd"/>
      <w:r w:rsidRPr="00B04064">
        <w:rPr>
          <w:lang w:val="en-US"/>
        </w:rPr>
        <w:t xml:space="preserve">, A., Clark, L. A., Saxena, S., </w:t>
      </w:r>
      <w:proofErr w:type="spellStart"/>
      <w:r w:rsidRPr="00B04064">
        <w:rPr>
          <w:lang w:val="en-US"/>
        </w:rPr>
        <w:t>Leckman</w:t>
      </w:r>
      <w:proofErr w:type="spellEnd"/>
      <w:r w:rsidRPr="00B04064">
        <w:rPr>
          <w:lang w:val="en-US"/>
        </w:rPr>
        <w:t>, J. F., ... &amp; Wilhelm, S. (2010). Hoarding disorder: a new diagnosis for DSM‐</w:t>
      </w:r>
      <w:proofErr w:type="gramStart"/>
      <w:r w:rsidRPr="00B04064">
        <w:rPr>
          <w:lang w:val="en-US"/>
        </w:rPr>
        <w:t>V?.</w:t>
      </w:r>
      <w:proofErr w:type="gramEnd"/>
      <w:r w:rsidRPr="00B04064">
        <w:rPr>
          <w:lang w:val="en-US"/>
        </w:rPr>
        <w:t> </w:t>
      </w:r>
      <w:r w:rsidRPr="00B04064">
        <w:rPr>
          <w:i/>
          <w:iCs/>
          <w:lang w:val="en-US"/>
        </w:rPr>
        <w:t>Depression and anxiety</w:t>
      </w:r>
      <w:r w:rsidRPr="00B04064">
        <w:rPr>
          <w:lang w:val="en-US"/>
        </w:rPr>
        <w:t>, </w:t>
      </w:r>
      <w:r w:rsidRPr="00B04064">
        <w:rPr>
          <w:i/>
          <w:iCs/>
          <w:lang w:val="en-US"/>
        </w:rPr>
        <w:t>27</w:t>
      </w:r>
      <w:r w:rsidRPr="00B04064">
        <w:rPr>
          <w:lang w:val="en-US"/>
        </w:rPr>
        <w:t>(6), 556-572.</w:t>
      </w:r>
    </w:p>
    <w:p w14:paraId="1161B487" w14:textId="77777777" w:rsidR="008D042A" w:rsidRPr="00B04064" w:rsidRDefault="008D042A" w:rsidP="00352164">
      <w:pPr>
        <w:pStyle w:val="Stile1"/>
        <w:rPr>
          <w:lang w:val="en-US"/>
        </w:rPr>
      </w:pPr>
      <w:r w:rsidRPr="00B04064">
        <w:rPr>
          <w:lang w:val="en-US"/>
        </w:rPr>
        <w:t xml:space="preserve">Miller, J. D., </w:t>
      </w:r>
      <w:proofErr w:type="spellStart"/>
      <w:r w:rsidRPr="00B04064">
        <w:rPr>
          <w:lang w:val="en-US"/>
        </w:rPr>
        <w:t>Lynam</w:t>
      </w:r>
      <w:proofErr w:type="spellEnd"/>
      <w:r w:rsidRPr="00B04064">
        <w:rPr>
          <w:lang w:val="en-US"/>
        </w:rPr>
        <w:t>, D. R., Hyatt, C. S., &amp; Campbell, W. K. (2017). Controversies in narcissism. </w:t>
      </w:r>
      <w:r w:rsidRPr="00B04064">
        <w:rPr>
          <w:i/>
          <w:iCs/>
          <w:lang w:val="en-US"/>
        </w:rPr>
        <w:t>Annual Review of Clinical Psychology</w:t>
      </w:r>
      <w:r w:rsidRPr="00B04064">
        <w:rPr>
          <w:lang w:val="en-US"/>
        </w:rPr>
        <w:t>, </w:t>
      </w:r>
      <w:r w:rsidRPr="00B04064">
        <w:rPr>
          <w:i/>
          <w:iCs/>
          <w:lang w:val="en-US"/>
        </w:rPr>
        <w:t>13</w:t>
      </w:r>
      <w:r w:rsidRPr="00B04064">
        <w:rPr>
          <w:lang w:val="en-US"/>
        </w:rPr>
        <w:t>, 291-315.</w:t>
      </w:r>
    </w:p>
    <w:p w14:paraId="6C575ECE" w14:textId="77777777" w:rsidR="008D042A" w:rsidRPr="00B04064" w:rsidRDefault="008D042A" w:rsidP="000A5FD9">
      <w:pPr>
        <w:pStyle w:val="Stile1"/>
        <w:rPr>
          <w:lang w:val="en-US"/>
        </w:rPr>
      </w:pPr>
      <w:r w:rsidRPr="00B04064">
        <w:rPr>
          <w:lang w:val="en-US"/>
        </w:rPr>
        <w:t xml:space="preserve">Pincus, A. L., &amp; </w:t>
      </w:r>
      <w:proofErr w:type="spellStart"/>
      <w:r w:rsidRPr="00B04064">
        <w:rPr>
          <w:lang w:val="en-US"/>
        </w:rPr>
        <w:t>Lukowitsky</w:t>
      </w:r>
      <w:proofErr w:type="spellEnd"/>
      <w:r w:rsidRPr="00B04064">
        <w:rPr>
          <w:lang w:val="en-US"/>
        </w:rPr>
        <w:t xml:space="preserve">, M. R. (2010). Pathological narcissism and narcissistic personality disorder. </w:t>
      </w:r>
      <w:r w:rsidRPr="00B04064">
        <w:rPr>
          <w:i/>
          <w:iCs/>
          <w:lang w:val="en-US"/>
        </w:rPr>
        <w:t xml:space="preserve">Annual Review of Clinical Psychology, 6, </w:t>
      </w:r>
      <w:r w:rsidRPr="00B04064">
        <w:rPr>
          <w:lang w:val="en-US"/>
        </w:rPr>
        <w:t xml:space="preserve">421–446. </w:t>
      </w:r>
    </w:p>
    <w:p w14:paraId="6EDCF4C7" w14:textId="77777777" w:rsidR="008D042A" w:rsidRPr="00B04064" w:rsidRDefault="008D042A" w:rsidP="00D16FE5">
      <w:pPr>
        <w:pStyle w:val="Stile1"/>
        <w:rPr>
          <w:lang w:val="en-US"/>
        </w:rPr>
      </w:pPr>
      <w:proofErr w:type="spellStart"/>
      <w:r w:rsidRPr="00B04064">
        <w:rPr>
          <w:lang w:val="en-US"/>
        </w:rPr>
        <w:t>Raskin</w:t>
      </w:r>
      <w:proofErr w:type="spellEnd"/>
      <w:r w:rsidRPr="00B04064">
        <w:rPr>
          <w:lang w:val="en-US"/>
        </w:rPr>
        <w:t>, R. N., &amp; Hall, C. S. (1979). A narcissistic personality inventory. Psychological Reports, 45, 590.</w:t>
      </w:r>
    </w:p>
    <w:p w14:paraId="2DA75E85" w14:textId="77777777" w:rsidR="008D042A" w:rsidRPr="00B04064" w:rsidRDefault="008D042A" w:rsidP="000E63FF">
      <w:pPr>
        <w:pStyle w:val="Stile1"/>
        <w:rPr>
          <w:lang w:val="en-US"/>
        </w:rPr>
      </w:pPr>
      <w:r w:rsidRPr="00B04064">
        <w:rPr>
          <w:lang w:val="en-US"/>
        </w:rPr>
        <w:t xml:space="preserve">Samuels, J. F., Bienvenu, O. J., </w:t>
      </w:r>
      <w:proofErr w:type="spellStart"/>
      <w:r w:rsidRPr="00B04064">
        <w:rPr>
          <w:lang w:val="en-US"/>
        </w:rPr>
        <w:t>Grados</w:t>
      </w:r>
      <w:proofErr w:type="spellEnd"/>
      <w:r w:rsidRPr="00B04064">
        <w:rPr>
          <w:lang w:val="en-US"/>
        </w:rPr>
        <w:t xml:space="preserve">, M. A., Cullen, B., Riddle, M. A., Liang, K. Y., ... &amp; </w:t>
      </w:r>
      <w:proofErr w:type="spellStart"/>
      <w:r w:rsidRPr="00B04064">
        <w:rPr>
          <w:lang w:val="en-US"/>
        </w:rPr>
        <w:t>Nestadt</w:t>
      </w:r>
      <w:proofErr w:type="spellEnd"/>
      <w:r w:rsidRPr="00B04064">
        <w:rPr>
          <w:lang w:val="en-US"/>
        </w:rPr>
        <w:t>, G. (2008). Prevalence and correlates of hoarding behavior in a community-based sample. </w:t>
      </w:r>
      <w:proofErr w:type="spellStart"/>
      <w:r w:rsidRPr="00B04064">
        <w:rPr>
          <w:i/>
          <w:iCs/>
          <w:lang w:val="en-US"/>
        </w:rPr>
        <w:t>Behaviour</w:t>
      </w:r>
      <w:proofErr w:type="spellEnd"/>
      <w:r w:rsidRPr="00B04064">
        <w:rPr>
          <w:i/>
          <w:iCs/>
          <w:lang w:val="en-US"/>
        </w:rPr>
        <w:t xml:space="preserve"> research and therapy</w:t>
      </w:r>
      <w:r w:rsidRPr="00B04064">
        <w:rPr>
          <w:lang w:val="en-US"/>
        </w:rPr>
        <w:t>, </w:t>
      </w:r>
      <w:r w:rsidRPr="00B04064">
        <w:rPr>
          <w:i/>
          <w:iCs/>
          <w:lang w:val="en-US"/>
        </w:rPr>
        <w:t>46</w:t>
      </w:r>
      <w:r w:rsidRPr="00B04064">
        <w:rPr>
          <w:lang w:val="en-US"/>
        </w:rPr>
        <w:t>(7), 836-844.</w:t>
      </w:r>
    </w:p>
    <w:p w14:paraId="08E1E145" w14:textId="77777777" w:rsidR="008D042A" w:rsidRPr="00B04064" w:rsidRDefault="008D042A" w:rsidP="00403097">
      <w:pPr>
        <w:pStyle w:val="Stile1"/>
        <w:rPr>
          <w:lang w:val="en-US"/>
        </w:rPr>
      </w:pPr>
      <w:r w:rsidRPr="00B04064">
        <w:rPr>
          <w:lang w:val="en-US"/>
        </w:rPr>
        <w:t>Saxena, S. (2007). Is compulsive hoarding a genetically and neurobiologically discrete syndrome? Implications for diagnostic classification. </w:t>
      </w:r>
      <w:r w:rsidRPr="00B04064">
        <w:rPr>
          <w:i/>
          <w:iCs/>
          <w:lang w:val="en-US"/>
        </w:rPr>
        <w:t>The American journal of psychiatry</w:t>
      </w:r>
      <w:r w:rsidRPr="00B04064">
        <w:rPr>
          <w:lang w:val="en-US"/>
        </w:rPr>
        <w:t>, </w:t>
      </w:r>
      <w:r w:rsidRPr="00B04064">
        <w:rPr>
          <w:i/>
          <w:iCs/>
          <w:lang w:val="en-US"/>
        </w:rPr>
        <w:t>164</w:t>
      </w:r>
      <w:r w:rsidRPr="00B04064">
        <w:rPr>
          <w:lang w:val="en-US"/>
        </w:rPr>
        <w:t>(3), 380-384.</w:t>
      </w:r>
    </w:p>
    <w:p w14:paraId="5C8BDC72" w14:textId="77777777" w:rsidR="008D042A" w:rsidRPr="00B04064" w:rsidRDefault="008D042A" w:rsidP="00791E7A">
      <w:pPr>
        <w:pStyle w:val="Stile1"/>
        <w:rPr>
          <w:lang w:val="en-US"/>
        </w:rPr>
      </w:pPr>
      <w:proofErr w:type="spellStart"/>
      <w:r w:rsidRPr="00B04064">
        <w:rPr>
          <w:lang w:val="en-US"/>
        </w:rPr>
        <w:t>Skodol</w:t>
      </w:r>
      <w:proofErr w:type="spellEnd"/>
      <w:r w:rsidRPr="00B04064">
        <w:rPr>
          <w:lang w:val="en-US"/>
        </w:rPr>
        <w:t xml:space="preserve"> AE, Clark LA, Bender DS, Krueger RF, Morey LC, </w:t>
      </w:r>
      <w:proofErr w:type="spellStart"/>
      <w:r w:rsidRPr="00B04064">
        <w:rPr>
          <w:lang w:val="en-US"/>
        </w:rPr>
        <w:t>Verheul</w:t>
      </w:r>
      <w:proofErr w:type="spellEnd"/>
      <w:r w:rsidRPr="00B04064">
        <w:rPr>
          <w:lang w:val="en-US"/>
        </w:rPr>
        <w:t xml:space="preserve"> R, </w:t>
      </w:r>
      <w:proofErr w:type="spellStart"/>
      <w:r w:rsidRPr="00B04064">
        <w:rPr>
          <w:lang w:val="en-US"/>
        </w:rPr>
        <w:t>Alacron</w:t>
      </w:r>
      <w:proofErr w:type="spellEnd"/>
      <w:r w:rsidRPr="00B04064">
        <w:rPr>
          <w:lang w:val="en-US"/>
        </w:rPr>
        <w:t xml:space="preserve"> RD, Bell CC, </w:t>
      </w:r>
      <w:proofErr w:type="spellStart"/>
      <w:r w:rsidRPr="00B04064">
        <w:rPr>
          <w:lang w:val="en-US"/>
        </w:rPr>
        <w:t>Siever</w:t>
      </w:r>
      <w:proofErr w:type="spellEnd"/>
      <w:r w:rsidRPr="00B04064">
        <w:rPr>
          <w:lang w:val="en-US"/>
        </w:rPr>
        <w:t xml:space="preserve"> LJ, Oldham JM (2011). Proposed changes in personality and personality disorder assessment and diagnosis for DSM-5 part I: description and rationale. Personality disorders: Theory, Research, and Treatment 2, 4–22. </w:t>
      </w:r>
    </w:p>
    <w:p w14:paraId="7C94ED15" w14:textId="77777777" w:rsidR="008D042A" w:rsidRPr="00B04064" w:rsidRDefault="008D042A" w:rsidP="00D04397">
      <w:pPr>
        <w:pStyle w:val="Stile1"/>
        <w:rPr>
          <w:lang w:val="en-US"/>
        </w:rPr>
      </w:pPr>
      <w:r w:rsidRPr="00B04064">
        <w:rPr>
          <w:lang w:val="en-US"/>
        </w:rPr>
        <w:t>Spitzer, R. L. (1981). The diagnostic status of homosexuality in DSM-III: a reformulation of the issues. </w:t>
      </w:r>
      <w:r w:rsidRPr="00B04064">
        <w:rPr>
          <w:i/>
          <w:iCs/>
          <w:lang w:val="en-US"/>
        </w:rPr>
        <w:t>The American journal of psychiatry</w:t>
      </w:r>
      <w:r w:rsidRPr="00B04064">
        <w:rPr>
          <w:lang w:val="en-US"/>
        </w:rPr>
        <w:t>, </w:t>
      </w:r>
      <w:r w:rsidRPr="00B04064">
        <w:rPr>
          <w:i/>
          <w:iCs/>
          <w:lang w:val="en-US"/>
        </w:rPr>
        <w:t>138</w:t>
      </w:r>
      <w:r w:rsidRPr="00B04064">
        <w:rPr>
          <w:lang w:val="en-US"/>
        </w:rPr>
        <w:t>(2), 210.</w:t>
      </w:r>
    </w:p>
    <w:p w14:paraId="78583F81" w14:textId="77777777" w:rsidR="00BE1330" w:rsidRPr="00B04064" w:rsidRDefault="00BE1330" w:rsidP="00BE1330">
      <w:pPr>
        <w:pStyle w:val="Stile1"/>
        <w:rPr>
          <w:lang w:val="en-US"/>
        </w:rPr>
      </w:pPr>
      <w:r w:rsidRPr="00B04064">
        <w:rPr>
          <w:lang w:val="en-US"/>
        </w:rPr>
        <w:t>Solomon, M. (2015). </w:t>
      </w:r>
      <w:r w:rsidRPr="00B04064">
        <w:rPr>
          <w:i/>
          <w:iCs/>
          <w:lang w:val="en-US"/>
        </w:rPr>
        <w:t>Making medical knowledge</w:t>
      </w:r>
      <w:r w:rsidRPr="00B04064">
        <w:rPr>
          <w:lang w:val="en-US"/>
        </w:rPr>
        <w:t>. Oxford University Press, USA.</w:t>
      </w:r>
    </w:p>
    <w:p w14:paraId="6C8921E2" w14:textId="77777777" w:rsidR="008D042A" w:rsidRPr="00B04064" w:rsidRDefault="008D042A" w:rsidP="008D042A">
      <w:pPr>
        <w:pStyle w:val="Stile1"/>
        <w:rPr>
          <w:lang w:val="en-US"/>
        </w:rPr>
      </w:pPr>
      <w:r w:rsidRPr="00B04064">
        <w:rPr>
          <w:lang w:val="en-US"/>
        </w:rPr>
        <w:t>Stinson, F. S., Dawson, D. A., Goldstein, R. B., Chou, S. P., Huang, B., Smith, S. M., ... &amp; Grant, B. F. (2008). Prevalence, correlates, disability, and comorbidity of DSM-IV narcissistic personality disorder: results from the wave 2 national epidemiologic survey on alcohol and related conditions. </w:t>
      </w:r>
      <w:r w:rsidRPr="00B04064">
        <w:rPr>
          <w:i/>
          <w:iCs/>
          <w:lang w:val="en-US"/>
        </w:rPr>
        <w:t>The Journal of clinical psychiatry</w:t>
      </w:r>
      <w:r w:rsidRPr="00B04064">
        <w:rPr>
          <w:lang w:val="en-US"/>
        </w:rPr>
        <w:t>, </w:t>
      </w:r>
      <w:r w:rsidRPr="00B04064">
        <w:rPr>
          <w:i/>
          <w:iCs/>
          <w:lang w:val="en-US"/>
        </w:rPr>
        <w:t>69</w:t>
      </w:r>
      <w:r w:rsidRPr="00B04064">
        <w:rPr>
          <w:lang w:val="en-US"/>
        </w:rPr>
        <w:t>(7), 1033.</w:t>
      </w:r>
    </w:p>
    <w:p w14:paraId="63E5DC33" w14:textId="77777777" w:rsidR="008D042A" w:rsidRPr="00B04064" w:rsidRDefault="008D042A" w:rsidP="00DD7629">
      <w:pPr>
        <w:pStyle w:val="Stile1"/>
        <w:rPr>
          <w:lang w:val="en-US"/>
        </w:rPr>
      </w:pPr>
      <w:r w:rsidRPr="00B04064">
        <w:rPr>
          <w:lang w:val="en-US"/>
        </w:rPr>
        <w:t>Twenge, J. M., &amp; Campbell, W. K. (2009). </w:t>
      </w:r>
      <w:r w:rsidRPr="00B04064">
        <w:rPr>
          <w:i/>
          <w:iCs/>
          <w:lang w:val="en-US"/>
        </w:rPr>
        <w:t>The narcissism epidemic: Living in the age of entitlement</w:t>
      </w:r>
      <w:r w:rsidRPr="00B04064">
        <w:rPr>
          <w:lang w:val="en-US"/>
        </w:rPr>
        <w:t>. New York: Simon and Schuster.</w:t>
      </w:r>
    </w:p>
    <w:p w14:paraId="043D8F89" w14:textId="77777777" w:rsidR="00DB7212" w:rsidRPr="00B04064" w:rsidRDefault="00DB7212" w:rsidP="00DB7212">
      <w:pPr>
        <w:pStyle w:val="Stile1"/>
        <w:rPr>
          <w:lang w:val="en-US"/>
        </w:rPr>
      </w:pPr>
      <w:proofErr w:type="spellStart"/>
      <w:r w:rsidRPr="00B04064">
        <w:rPr>
          <w:lang w:val="en-US"/>
        </w:rPr>
        <w:lastRenderedPageBreak/>
        <w:t>Tyrer</w:t>
      </w:r>
      <w:proofErr w:type="spellEnd"/>
      <w:r w:rsidRPr="00B04064">
        <w:rPr>
          <w:lang w:val="en-US"/>
        </w:rPr>
        <w:t>, P., Mulder, R., Kim, Y. R., &amp; Crawford, M. J. (2018). The Development of the ICD-11 Classification of Personality Disorders: An Amalgam of Science, Pragmatism, and Politics. </w:t>
      </w:r>
      <w:r w:rsidRPr="00B04064">
        <w:rPr>
          <w:i/>
          <w:iCs/>
          <w:lang w:val="en-US"/>
        </w:rPr>
        <w:t>Annual review of clinical psychology</w:t>
      </w:r>
      <w:r w:rsidRPr="00B04064">
        <w:rPr>
          <w:lang w:val="en-US"/>
        </w:rPr>
        <w:t>.</w:t>
      </w:r>
    </w:p>
    <w:p w14:paraId="48B829AD" w14:textId="77777777" w:rsidR="001F38D9" w:rsidRPr="00B04064" w:rsidRDefault="001F38D9" w:rsidP="001F38D9">
      <w:pPr>
        <w:pStyle w:val="Stile1"/>
        <w:rPr>
          <w:lang w:val="en-US"/>
        </w:rPr>
      </w:pPr>
      <w:proofErr w:type="spellStart"/>
      <w:r w:rsidRPr="00B04064">
        <w:rPr>
          <w:lang w:val="en-US"/>
        </w:rPr>
        <w:t>Zachar</w:t>
      </w:r>
      <w:proofErr w:type="spellEnd"/>
      <w:r w:rsidRPr="00B04064">
        <w:rPr>
          <w:lang w:val="en-US"/>
        </w:rPr>
        <w:t xml:space="preserve"> P, Kendler KS (2012). The removal of Pluto from the class of planets and homosexuality from the class of psychiatric disorders: a comparison. In Philosophy, Ethics, and Humanities in Medicine. </w:t>
      </w:r>
    </w:p>
    <w:p w14:paraId="5C23A072" w14:textId="77777777" w:rsidR="008D042A" w:rsidRPr="00B04064" w:rsidRDefault="008D042A" w:rsidP="00352164">
      <w:pPr>
        <w:pStyle w:val="Stile1"/>
        <w:rPr>
          <w:lang w:val="en-US"/>
        </w:rPr>
      </w:pPr>
      <w:proofErr w:type="spellStart"/>
      <w:r w:rsidRPr="00B04064">
        <w:rPr>
          <w:lang w:val="en-US"/>
        </w:rPr>
        <w:t>Zachar</w:t>
      </w:r>
      <w:proofErr w:type="spellEnd"/>
      <w:r w:rsidRPr="00B04064">
        <w:rPr>
          <w:lang w:val="en-US"/>
        </w:rPr>
        <w:t>, P., Krueger, R. F., &amp; Kendler, K. S. (2016). Personality disorder in DSM-5: An oral history. </w:t>
      </w:r>
      <w:r w:rsidRPr="00B04064">
        <w:rPr>
          <w:i/>
          <w:iCs/>
          <w:lang w:val="en-US"/>
        </w:rPr>
        <w:t>Psychological Medicine</w:t>
      </w:r>
      <w:r w:rsidRPr="00B04064">
        <w:rPr>
          <w:lang w:val="en-US"/>
        </w:rPr>
        <w:t>, </w:t>
      </w:r>
      <w:r w:rsidRPr="00B04064">
        <w:rPr>
          <w:i/>
          <w:iCs/>
          <w:lang w:val="en-US"/>
        </w:rPr>
        <w:t>46</w:t>
      </w:r>
      <w:r w:rsidRPr="00B04064">
        <w:rPr>
          <w:lang w:val="en-US"/>
        </w:rPr>
        <w:t>(1), 1-10.</w:t>
      </w:r>
    </w:p>
    <w:p w14:paraId="5DCF2402" w14:textId="77777777" w:rsidR="008D042A" w:rsidRPr="00B04064" w:rsidRDefault="008D042A" w:rsidP="00DD7629">
      <w:pPr>
        <w:pStyle w:val="Stile1"/>
        <w:jc w:val="left"/>
        <w:rPr>
          <w:lang w:val="en-US"/>
        </w:rPr>
      </w:pPr>
      <w:proofErr w:type="spellStart"/>
      <w:r w:rsidRPr="00B04064">
        <w:rPr>
          <w:lang w:val="en-US"/>
        </w:rPr>
        <w:t>Zanor</w:t>
      </w:r>
      <w:proofErr w:type="spellEnd"/>
      <w:r w:rsidRPr="00B04064">
        <w:rPr>
          <w:lang w:val="en-US"/>
        </w:rPr>
        <w:t xml:space="preserve"> C. A (2010) fate that narcissists will hate: being ignored. New York Times. November 29, </w:t>
      </w:r>
      <w:proofErr w:type="gramStart"/>
      <w:r w:rsidRPr="00B04064">
        <w:rPr>
          <w:lang w:val="en-US"/>
        </w:rPr>
        <w:t>2010</w:t>
      </w:r>
      <w:proofErr w:type="gramEnd"/>
      <w:r w:rsidRPr="00B04064">
        <w:rPr>
          <w:lang w:val="en-US"/>
        </w:rPr>
        <w:t> </w:t>
      </w:r>
      <w:hyperlink r:id="rId5" w:tgtFrame="_blank" w:history="1">
        <w:r w:rsidRPr="00B04064">
          <w:rPr>
            <w:rStyle w:val="Collegamentoipertestuale"/>
            <w:lang w:val="en-US"/>
          </w:rPr>
          <w:t>http://www.nytimes.com/2010/11/30/health/views/30mind.html?_r=2</w:t>
        </w:r>
      </w:hyperlink>
      <w:r w:rsidRPr="00B04064">
        <w:rPr>
          <w:lang w:val="en-US"/>
        </w:rPr>
        <w:t xml:space="preserve"> accesso del 3 </w:t>
      </w:r>
      <w:proofErr w:type="spellStart"/>
      <w:r w:rsidRPr="00B04064">
        <w:rPr>
          <w:lang w:val="en-US"/>
        </w:rPr>
        <w:t>febbraio</w:t>
      </w:r>
      <w:proofErr w:type="spellEnd"/>
      <w:r w:rsidRPr="00B04064">
        <w:rPr>
          <w:lang w:val="en-US"/>
        </w:rPr>
        <w:t xml:space="preserve"> 2019.</w:t>
      </w:r>
    </w:p>
    <w:p w14:paraId="6EA53E76" w14:textId="77777777" w:rsidR="00DD7629" w:rsidRPr="00B04064" w:rsidRDefault="00DD7629" w:rsidP="00D04397">
      <w:pPr>
        <w:pStyle w:val="Stile1"/>
        <w:rPr>
          <w:lang w:val="en-US"/>
        </w:rPr>
      </w:pPr>
    </w:p>
    <w:p w14:paraId="545A179F" w14:textId="77777777" w:rsidR="00D04397" w:rsidRPr="00B04064" w:rsidRDefault="00D04397" w:rsidP="000408FB">
      <w:pPr>
        <w:pStyle w:val="Stile1"/>
        <w:rPr>
          <w:lang w:val="en-US"/>
        </w:rPr>
      </w:pPr>
    </w:p>
    <w:p w14:paraId="1F491830" w14:textId="77777777" w:rsidR="000408FB" w:rsidRPr="00B04064" w:rsidRDefault="000408FB" w:rsidP="00AB755B">
      <w:pPr>
        <w:pStyle w:val="Stile1"/>
        <w:rPr>
          <w:lang w:val="en-US"/>
        </w:rPr>
      </w:pPr>
    </w:p>
    <w:p w14:paraId="5231B2B7" w14:textId="77777777" w:rsidR="00AB755B" w:rsidRPr="00B04064" w:rsidRDefault="00AB755B" w:rsidP="00AB755B">
      <w:pPr>
        <w:pStyle w:val="Stile1"/>
        <w:rPr>
          <w:lang w:val="en-US"/>
        </w:rPr>
      </w:pPr>
    </w:p>
    <w:p w14:paraId="57A2090B" w14:textId="77777777" w:rsidR="00AB755B" w:rsidRPr="00B04064" w:rsidRDefault="00AB755B" w:rsidP="0060577B">
      <w:pPr>
        <w:pStyle w:val="Stile1"/>
        <w:rPr>
          <w:lang w:val="en-US"/>
        </w:rPr>
      </w:pPr>
    </w:p>
    <w:p w14:paraId="7E41E0C8" w14:textId="77777777" w:rsidR="0060577B" w:rsidRPr="00B04064" w:rsidRDefault="0060577B" w:rsidP="00CE58C7">
      <w:pPr>
        <w:pStyle w:val="Stile1"/>
        <w:rPr>
          <w:lang w:val="en-US"/>
        </w:rPr>
      </w:pPr>
    </w:p>
    <w:sectPr w:rsidR="0060577B" w:rsidRPr="00B04064" w:rsidSect="0087604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A4A68"/>
    <w:multiLevelType w:val="hybridMultilevel"/>
    <w:tmpl w:val="1C24D78A"/>
    <w:lvl w:ilvl="0" w:tplc="C6484C6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124703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F8"/>
    <w:rsid w:val="000107AD"/>
    <w:rsid w:val="0001113E"/>
    <w:rsid w:val="000219FA"/>
    <w:rsid w:val="000337D4"/>
    <w:rsid w:val="000408FB"/>
    <w:rsid w:val="000420D2"/>
    <w:rsid w:val="00042C85"/>
    <w:rsid w:val="00045582"/>
    <w:rsid w:val="00047131"/>
    <w:rsid w:val="00065D5A"/>
    <w:rsid w:val="000740CA"/>
    <w:rsid w:val="00082705"/>
    <w:rsid w:val="000A5FD9"/>
    <w:rsid w:val="000A796B"/>
    <w:rsid w:val="000C2FCB"/>
    <w:rsid w:val="000C51F2"/>
    <w:rsid w:val="000E63FF"/>
    <w:rsid w:val="000E7242"/>
    <w:rsid w:val="0012063E"/>
    <w:rsid w:val="001C7351"/>
    <w:rsid w:val="001E54CB"/>
    <w:rsid w:val="001F38D9"/>
    <w:rsid w:val="001F67E8"/>
    <w:rsid w:val="002008AF"/>
    <w:rsid w:val="002113AA"/>
    <w:rsid w:val="0023192E"/>
    <w:rsid w:val="0025397E"/>
    <w:rsid w:val="00272E45"/>
    <w:rsid w:val="00281CD9"/>
    <w:rsid w:val="002A3B3A"/>
    <w:rsid w:val="002C7A48"/>
    <w:rsid w:val="002F4228"/>
    <w:rsid w:val="002F5631"/>
    <w:rsid w:val="00326AD0"/>
    <w:rsid w:val="00345B0F"/>
    <w:rsid w:val="00352164"/>
    <w:rsid w:val="00396B30"/>
    <w:rsid w:val="003D6815"/>
    <w:rsid w:val="003F2561"/>
    <w:rsid w:val="00403097"/>
    <w:rsid w:val="00430E39"/>
    <w:rsid w:val="004D0AFA"/>
    <w:rsid w:val="004E7D9E"/>
    <w:rsid w:val="004F35E3"/>
    <w:rsid w:val="004F35EB"/>
    <w:rsid w:val="004F3F66"/>
    <w:rsid w:val="005005D5"/>
    <w:rsid w:val="00521AF8"/>
    <w:rsid w:val="005730E7"/>
    <w:rsid w:val="0059406B"/>
    <w:rsid w:val="005A7594"/>
    <w:rsid w:val="005B51D2"/>
    <w:rsid w:val="00602F84"/>
    <w:rsid w:val="0060577B"/>
    <w:rsid w:val="00626E31"/>
    <w:rsid w:val="006560FB"/>
    <w:rsid w:val="006624C1"/>
    <w:rsid w:val="006A0BFD"/>
    <w:rsid w:val="006D1F6E"/>
    <w:rsid w:val="006E5929"/>
    <w:rsid w:val="006F496A"/>
    <w:rsid w:val="00700C5E"/>
    <w:rsid w:val="00700FCE"/>
    <w:rsid w:val="00722C54"/>
    <w:rsid w:val="00725788"/>
    <w:rsid w:val="00731C3F"/>
    <w:rsid w:val="0075497B"/>
    <w:rsid w:val="00791E7A"/>
    <w:rsid w:val="007E0474"/>
    <w:rsid w:val="008430B3"/>
    <w:rsid w:val="00855955"/>
    <w:rsid w:val="00870B2B"/>
    <w:rsid w:val="00876046"/>
    <w:rsid w:val="008B76D2"/>
    <w:rsid w:val="008D042A"/>
    <w:rsid w:val="008E0CA1"/>
    <w:rsid w:val="008F7BFE"/>
    <w:rsid w:val="00914693"/>
    <w:rsid w:val="00930DED"/>
    <w:rsid w:val="00932829"/>
    <w:rsid w:val="00942746"/>
    <w:rsid w:val="00A03ADA"/>
    <w:rsid w:val="00A4130C"/>
    <w:rsid w:val="00A93241"/>
    <w:rsid w:val="00AB755B"/>
    <w:rsid w:val="00AD545C"/>
    <w:rsid w:val="00B04064"/>
    <w:rsid w:val="00B114FA"/>
    <w:rsid w:val="00B269B7"/>
    <w:rsid w:val="00B50635"/>
    <w:rsid w:val="00B54198"/>
    <w:rsid w:val="00BB779F"/>
    <w:rsid w:val="00BE1330"/>
    <w:rsid w:val="00BF1F04"/>
    <w:rsid w:val="00C03D98"/>
    <w:rsid w:val="00C11E57"/>
    <w:rsid w:val="00C71ADF"/>
    <w:rsid w:val="00CB0D1B"/>
    <w:rsid w:val="00CD3DB9"/>
    <w:rsid w:val="00CE58C7"/>
    <w:rsid w:val="00D04397"/>
    <w:rsid w:val="00D12D70"/>
    <w:rsid w:val="00D16FE5"/>
    <w:rsid w:val="00D83D11"/>
    <w:rsid w:val="00DB7212"/>
    <w:rsid w:val="00DD7629"/>
    <w:rsid w:val="00E02A33"/>
    <w:rsid w:val="00E05866"/>
    <w:rsid w:val="00E07816"/>
    <w:rsid w:val="00E27149"/>
    <w:rsid w:val="00E34A74"/>
    <w:rsid w:val="00EA0F43"/>
    <w:rsid w:val="00EB6A0D"/>
    <w:rsid w:val="00EC34EA"/>
    <w:rsid w:val="00ED0FDF"/>
    <w:rsid w:val="00F06F9A"/>
    <w:rsid w:val="00F416A9"/>
    <w:rsid w:val="00F4462A"/>
    <w:rsid w:val="00F450F3"/>
    <w:rsid w:val="00F65321"/>
    <w:rsid w:val="00F73F7F"/>
    <w:rsid w:val="00FD2925"/>
    <w:rsid w:val="00FF3436"/>
    <w:rsid w:val="00FF5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C0C6031"/>
  <w14:defaultImageDpi w14:val="32767"/>
  <w15:chartTrackingRefBased/>
  <w15:docId w15:val="{261D66D8-E40C-C840-AE47-DF762517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CB0D1B"/>
    <w:pPr>
      <w:spacing w:line="360" w:lineRule="auto"/>
      <w:ind w:firstLine="709"/>
      <w:jc w:val="both"/>
    </w:pPr>
    <w:rPr>
      <w:rFonts w:ascii="Times New Roman" w:hAnsi="Times New Roman"/>
    </w:rPr>
  </w:style>
  <w:style w:type="paragraph" w:customStyle="1" w:styleId="Stile2">
    <w:name w:val="Stile2"/>
    <w:basedOn w:val="Stile1"/>
    <w:qFormat/>
    <w:rsid w:val="00045582"/>
    <w:rPr>
      <w:lang w:val="en-GB"/>
    </w:rPr>
  </w:style>
  <w:style w:type="paragraph" w:customStyle="1" w:styleId="Style1">
    <w:name w:val="Style1"/>
    <w:basedOn w:val="Normale"/>
    <w:qFormat/>
    <w:rsid w:val="004F35E3"/>
    <w:pPr>
      <w:widowControl w:val="0"/>
      <w:autoSpaceDE w:val="0"/>
      <w:autoSpaceDN w:val="0"/>
      <w:adjustRightInd w:val="0"/>
      <w:spacing w:before="120" w:after="200" w:line="360" w:lineRule="auto"/>
      <w:ind w:firstLine="709"/>
      <w:jc w:val="both"/>
    </w:pPr>
    <w:rPr>
      <w:rFonts w:ascii="Times" w:eastAsia="MS Mincho" w:hAnsi="Times" w:cs="Helvetica"/>
      <w:szCs w:val="26"/>
      <w:lang w:val="en-US" w:eastAsia="ja-JP"/>
    </w:rPr>
  </w:style>
  <w:style w:type="paragraph" w:styleId="NormaleWeb">
    <w:name w:val="Normal (Web)"/>
    <w:basedOn w:val="Normale"/>
    <w:uiPriority w:val="99"/>
    <w:semiHidden/>
    <w:unhideWhenUsed/>
    <w:rsid w:val="000E63FF"/>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DD7629"/>
    <w:rPr>
      <w:color w:val="0563C1" w:themeColor="hyperlink"/>
      <w:u w:val="single"/>
    </w:rPr>
  </w:style>
  <w:style w:type="character" w:styleId="Menzionenonrisolta">
    <w:name w:val="Unresolved Mention"/>
    <w:basedOn w:val="Carpredefinitoparagrafo"/>
    <w:uiPriority w:val="99"/>
    <w:rsid w:val="00DD7629"/>
    <w:rPr>
      <w:color w:val="605E5C"/>
      <w:shd w:val="clear" w:color="auto" w:fill="E1DFDD"/>
    </w:rPr>
  </w:style>
  <w:style w:type="character" w:styleId="Collegamentovisitato">
    <w:name w:val="FollowedHyperlink"/>
    <w:basedOn w:val="Carpredefinitoparagrafo"/>
    <w:uiPriority w:val="99"/>
    <w:semiHidden/>
    <w:unhideWhenUsed/>
    <w:rsid w:val="00DD7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802">
      <w:bodyDiv w:val="1"/>
      <w:marLeft w:val="0"/>
      <w:marRight w:val="0"/>
      <w:marTop w:val="0"/>
      <w:marBottom w:val="0"/>
      <w:divBdr>
        <w:top w:val="none" w:sz="0" w:space="0" w:color="auto"/>
        <w:left w:val="none" w:sz="0" w:space="0" w:color="auto"/>
        <w:bottom w:val="none" w:sz="0" w:space="0" w:color="auto"/>
        <w:right w:val="none" w:sz="0" w:space="0" w:color="auto"/>
      </w:divBdr>
      <w:divsChild>
        <w:div w:id="402602498">
          <w:marLeft w:val="0"/>
          <w:marRight w:val="0"/>
          <w:marTop w:val="0"/>
          <w:marBottom w:val="0"/>
          <w:divBdr>
            <w:top w:val="none" w:sz="0" w:space="0" w:color="auto"/>
            <w:left w:val="none" w:sz="0" w:space="0" w:color="auto"/>
            <w:bottom w:val="none" w:sz="0" w:space="0" w:color="auto"/>
            <w:right w:val="none" w:sz="0" w:space="0" w:color="auto"/>
          </w:divBdr>
          <w:divsChild>
            <w:div w:id="1682002447">
              <w:marLeft w:val="0"/>
              <w:marRight w:val="0"/>
              <w:marTop w:val="0"/>
              <w:marBottom w:val="0"/>
              <w:divBdr>
                <w:top w:val="none" w:sz="0" w:space="0" w:color="auto"/>
                <w:left w:val="none" w:sz="0" w:space="0" w:color="auto"/>
                <w:bottom w:val="none" w:sz="0" w:space="0" w:color="auto"/>
                <w:right w:val="none" w:sz="0" w:space="0" w:color="auto"/>
              </w:divBdr>
              <w:divsChild>
                <w:div w:id="19828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45">
      <w:bodyDiv w:val="1"/>
      <w:marLeft w:val="0"/>
      <w:marRight w:val="0"/>
      <w:marTop w:val="0"/>
      <w:marBottom w:val="0"/>
      <w:divBdr>
        <w:top w:val="none" w:sz="0" w:space="0" w:color="auto"/>
        <w:left w:val="none" w:sz="0" w:space="0" w:color="auto"/>
        <w:bottom w:val="none" w:sz="0" w:space="0" w:color="auto"/>
        <w:right w:val="none" w:sz="0" w:space="0" w:color="auto"/>
      </w:divBdr>
      <w:divsChild>
        <w:div w:id="305359456">
          <w:marLeft w:val="0"/>
          <w:marRight w:val="0"/>
          <w:marTop w:val="0"/>
          <w:marBottom w:val="0"/>
          <w:divBdr>
            <w:top w:val="none" w:sz="0" w:space="0" w:color="auto"/>
            <w:left w:val="none" w:sz="0" w:space="0" w:color="auto"/>
            <w:bottom w:val="none" w:sz="0" w:space="0" w:color="auto"/>
            <w:right w:val="none" w:sz="0" w:space="0" w:color="auto"/>
          </w:divBdr>
          <w:divsChild>
            <w:div w:id="392890175">
              <w:marLeft w:val="0"/>
              <w:marRight w:val="0"/>
              <w:marTop w:val="0"/>
              <w:marBottom w:val="0"/>
              <w:divBdr>
                <w:top w:val="none" w:sz="0" w:space="0" w:color="auto"/>
                <w:left w:val="none" w:sz="0" w:space="0" w:color="auto"/>
                <w:bottom w:val="none" w:sz="0" w:space="0" w:color="auto"/>
                <w:right w:val="none" w:sz="0" w:space="0" w:color="auto"/>
              </w:divBdr>
              <w:divsChild>
                <w:div w:id="1912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972">
      <w:bodyDiv w:val="1"/>
      <w:marLeft w:val="0"/>
      <w:marRight w:val="0"/>
      <w:marTop w:val="0"/>
      <w:marBottom w:val="0"/>
      <w:divBdr>
        <w:top w:val="none" w:sz="0" w:space="0" w:color="auto"/>
        <w:left w:val="none" w:sz="0" w:space="0" w:color="auto"/>
        <w:bottom w:val="none" w:sz="0" w:space="0" w:color="auto"/>
        <w:right w:val="none" w:sz="0" w:space="0" w:color="auto"/>
      </w:divBdr>
      <w:divsChild>
        <w:div w:id="1004355245">
          <w:marLeft w:val="0"/>
          <w:marRight w:val="0"/>
          <w:marTop w:val="0"/>
          <w:marBottom w:val="0"/>
          <w:divBdr>
            <w:top w:val="none" w:sz="0" w:space="0" w:color="auto"/>
            <w:left w:val="none" w:sz="0" w:space="0" w:color="auto"/>
            <w:bottom w:val="none" w:sz="0" w:space="0" w:color="auto"/>
            <w:right w:val="none" w:sz="0" w:space="0" w:color="auto"/>
          </w:divBdr>
          <w:divsChild>
            <w:div w:id="1717897698">
              <w:marLeft w:val="0"/>
              <w:marRight w:val="0"/>
              <w:marTop w:val="0"/>
              <w:marBottom w:val="0"/>
              <w:divBdr>
                <w:top w:val="none" w:sz="0" w:space="0" w:color="auto"/>
                <w:left w:val="none" w:sz="0" w:space="0" w:color="auto"/>
                <w:bottom w:val="none" w:sz="0" w:space="0" w:color="auto"/>
                <w:right w:val="none" w:sz="0" w:space="0" w:color="auto"/>
              </w:divBdr>
              <w:divsChild>
                <w:div w:id="20281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864">
      <w:bodyDiv w:val="1"/>
      <w:marLeft w:val="0"/>
      <w:marRight w:val="0"/>
      <w:marTop w:val="0"/>
      <w:marBottom w:val="0"/>
      <w:divBdr>
        <w:top w:val="none" w:sz="0" w:space="0" w:color="auto"/>
        <w:left w:val="none" w:sz="0" w:space="0" w:color="auto"/>
        <w:bottom w:val="none" w:sz="0" w:space="0" w:color="auto"/>
        <w:right w:val="none" w:sz="0" w:space="0" w:color="auto"/>
      </w:divBdr>
      <w:divsChild>
        <w:div w:id="685669391">
          <w:marLeft w:val="0"/>
          <w:marRight w:val="0"/>
          <w:marTop w:val="0"/>
          <w:marBottom w:val="0"/>
          <w:divBdr>
            <w:top w:val="none" w:sz="0" w:space="0" w:color="auto"/>
            <w:left w:val="none" w:sz="0" w:space="0" w:color="auto"/>
            <w:bottom w:val="none" w:sz="0" w:space="0" w:color="auto"/>
            <w:right w:val="none" w:sz="0" w:space="0" w:color="auto"/>
          </w:divBdr>
          <w:divsChild>
            <w:div w:id="694116463">
              <w:marLeft w:val="0"/>
              <w:marRight w:val="0"/>
              <w:marTop w:val="0"/>
              <w:marBottom w:val="0"/>
              <w:divBdr>
                <w:top w:val="none" w:sz="0" w:space="0" w:color="auto"/>
                <w:left w:val="none" w:sz="0" w:space="0" w:color="auto"/>
                <w:bottom w:val="none" w:sz="0" w:space="0" w:color="auto"/>
                <w:right w:val="none" w:sz="0" w:space="0" w:color="auto"/>
              </w:divBdr>
              <w:divsChild>
                <w:div w:id="13003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0351">
      <w:bodyDiv w:val="1"/>
      <w:marLeft w:val="0"/>
      <w:marRight w:val="0"/>
      <w:marTop w:val="0"/>
      <w:marBottom w:val="0"/>
      <w:divBdr>
        <w:top w:val="none" w:sz="0" w:space="0" w:color="auto"/>
        <w:left w:val="none" w:sz="0" w:space="0" w:color="auto"/>
        <w:bottom w:val="none" w:sz="0" w:space="0" w:color="auto"/>
        <w:right w:val="none" w:sz="0" w:space="0" w:color="auto"/>
      </w:divBdr>
    </w:div>
    <w:div w:id="91972495">
      <w:bodyDiv w:val="1"/>
      <w:marLeft w:val="0"/>
      <w:marRight w:val="0"/>
      <w:marTop w:val="0"/>
      <w:marBottom w:val="0"/>
      <w:divBdr>
        <w:top w:val="none" w:sz="0" w:space="0" w:color="auto"/>
        <w:left w:val="none" w:sz="0" w:space="0" w:color="auto"/>
        <w:bottom w:val="none" w:sz="0" w:space="0" w:color="auto"/>
        <w:right w:val="none" w:sz="0" w:space="0" w:color="auto"/>
      </w:divBdr>
      <w:divsChild>
        <w:div w:id="468254850">
          <w:marLeft w:val="0"/>
          <w:marRight w:val="0"/>
          <w:marTop w:val="0"/>
          <w:marBottom w:val="0"/>
          <w:divBdr>
            <w:top w:val="none" w:sz="0" w:space="0" w:color="auto"/>
            <w:left w:val="none" w:sz="0" w:space="0" w:color="auto"/>
            <w:bottom w:val="none" w:sz="0" w:space="0" w:color="auto"/>
            <w:right w:val="none" w:sz="0" w:space="0" w:color="auto"/>
          </w:divBdr>
          <w:divsChild>
            <w:div w:id="244340442">
              <w:marLeft w:val="0"/>
              <w:marRight w:val="0"/>
              <w:marTop w:val="0"/>
              <w:marBottom w:val="0"/>
              <w:divBdr>
                <w:top w:val="none" w:sz="0" w:space="0" w:color="auto"/>
                <w:left w:val="none" w:sz="0" w:space="0" w:color="auto"/>
                <w:bottom w:val="none" w:sz="0" w:space="0" w:color="auto"/>
                <w:right w:val="none" w:sz="0" w:space="0" w:color="auto"/>
              </w:divBdr>
              <w:divsChild>
                <w:div w:id="20874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1565">
      <w:bodyDiv w:val="1"/>
      <w:marLeft w:val="0"/>
      <w:marRight w:val="0"/>
      <w:marTop w:val="0"/>
      <w:marBottom w:val="0"/>
      <w:divBdr>
        <w:top w:val="none" w:sz="0" w:space="0" w:color="auto"/>
        <w:left w:val="none" w:sz="0" w:space="0" w:color="auto"/>
        <w:bottom w:val="none" w:sz="0" w:space="0" w:color="auto"/>
        <w:right w:val="none" w:sz="0" w:space="0" w:color="auto"/>
      </w:divBdr>
    </w:div>
    <w:div w:id="127362102">
      <w:bodyDiv w:val="1"/>
      <w:marLeft w:val="0"/>
      <w:marRight w:val="0"/>
      <w:marTop w:val="0"/>
      <w:marBottom w:val="0"/>
      <w:divBdr>
        <w:top w:val="none" w:sz="0" w:space="0" w:color="auto"/>
        <w:left w:val="none" w:sz="0" w:space="0" w:color="auto"/>
        <w:bottom w:val="none" w:sz="0" w:space="0" w:color="auto"/>
        <w:right w:val="none" w:sz="0" w:space="0" w:color="auto"/>
      </w:divBdr>
      <w:divsChild>
        <w:div w:id="1093353116">
          <w:marLeft w:val="0"/>
          <w:marRight w:val="0"/>
          <w:marTop w:val="0"/>
          <w:marBottom w:val="0"/>
          <w:divBdr>
            <w:top w:val="none" w:sz="0" w:space="0" w:color="auto"/>
            <w:left w:val="none" w:sz="0" w:space="0" w:color="auto"/>
            <w:bottom w:val="none" w:sz="0" w:space="0" w:color="auto"/>
            <w:right w:val="none" w:sz="0" w:space="0" w:color="auto"/>
          </w:divBdr>
          <w:divsChild>
            <w:div w:id="570969505">
              <w:marLeft w:val="0"/>
              <w:marRight w:val="0"/>
              <w:marTop w:val="0"/>
              <w:marBottom w:val="0"/>
              <w:divBdr>
                <w:top w:val="none" w:sz="0" w:space="0" w:color="auto"/>
                <w:left w:val="none" w:sz="0" w:space="0" w:color="auto"/>
                <w:bottom w:val="none" w:sz="0" w:space="0" w:color="auto"/>
                <w:right w:val="none" w:sz="0" w:space="0" w:color="auto"/>
              </w:divBdr>
              <w:divsChild>
                <w:div w:id="19898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871">
      <w:bodyDiv w:val="1"/>
      <w:marLeft w:val="0"/>
      <w:marRight w:val="0"/>
      <w:marTop w:val="0"/>
      <w:marBottom w:val="0"/>
      <w:divBdr>
        <w:top w:val="none" w:sz="0" w:space="0" w:color="auto"/>
        <w:left w:val="none" w:sz="0" w:space="0" w:color="auto"/>
        <w:bottom w:val="none" w:sz="0" w:space="0" w:color="auto"/>
        <w:right w:val="none" w:sz="0" w:space="0" w:color="auto"/>
      </w:divBdr>
    </w:div>
    <w:div w:id="178935238">
      <w:bodyDiv w:val="1"/>
      <w:marLeft w:val="0"/>
      <w:marRight w:val="0"/>
      <w:marTop w:val="0"/>
      <w:marBottom w:val="0"/>
      <w:divBdr>
        <w:top w:val="none" w:sz="0" w:space="0" w:color="auto"/>
        <w:left w:val="none" w:sz="0" w:space="0" w:color="auto"/>
        <w:bottom w:val="none" w:sz="0" w:space="0" w:color="auto"/>
        <w:right w:val="none" w:sz="0" w:space="0" w:color="auto"/>
      </w:divBdr>
    </w:div>
    <w:div w:id="185754772">
      <w:bodyDiv w:val="1"/>
      <w:marLeft w:val="0"/>
      <w:marRight w:val="0"/>
      <w:marTop w:val="0"/>
      <w:marBottom w:val="0"/>
      <w:divBdr>
        <w:top w:val="none" w:sz="0" w:space="0" w:color="auto"/>
        <w:left w:val="none" w:sz="0" w:space="0" w:color="auto"/>
        <w:bottom w:val="none" w:sz="0" w:space="0" w:color="auto"/>
        <w:right w:val="none" w:sz="0" w:space="0" w:color="auto"/>
      </w:divBdr>
    </w:div>
    <w:div w:id="197742033">
      <w:bodyDiv w:val="1"/>
      <w:marLeft w:val="0"/>
      <w:marRight w:val="0"/>
      <w:marTop w:val="0"/>
      <w:marBottom w:val="0"/>
      <w:divBdr>
        <w:top w:val="none" w:sz="0" w:space="0" w:color="auto"/>
        <w:left w:val="none" w:sz="0" w:space="0" w:color="auto"/>
        <w:bottom w:val="none" w:sz="0" w:space="0" w:color="auto"/>
        <w:right w:val="none" w:sz="0" w:space="0" w:color="auto"/>
      </w:divBdr>
      <w:divsChild>
        <w:div w:id="1355880623">
          <w:marLeft w:val="0"/>
          <w:marRight w:val="0"/>
          <w:marTop w:val="0"/>
          <w:marBottom w:val="0"/>
          <w:divBdr>
            <w:top w:val="none" w:sz="0" w:space="0" w:color="auto"/>
            <w:left w:val="none" w:sz="0" w:space="0" w:color="auto"/>
            <w:bottom w:val="none" w:sz="0" w:space="0" w:color="auto"/>
            <w:right w:val="none" w:sz="0" w:space="0" w:color="auto"/>
          </w:divBdr>
          <w:divsChild>
            <w:div w:id="827206731">
              <w:marLeft w:val="0"/>
              <w:marRight w:val="0"/>
              <w:marTop w:val="0"/>
              <w:marBottom w:val="0"/>
              <w:divBdr>
                <w:top w:val="none" w:sz="0" w:space="0" w:color="auto"/>
                <w:left w:val="none" w:sz="0" w:space="0" w:color="auto"/>
                <w:bottom w:val="none" w:sz="0" w:space="0" w:color="auto"/>
                <w:right w:val="none" w:sz="0" w:space="0" w:color="auto"/>
              </w:divBdr>
              <w:divsChild>
                <w:div w:id="307516056">
                  <w:marLeft w:val="0"/>
                  <w:marRight w:val="0"/>
                  <w:marTop w:val="0"/>
                  <w:marBottom w:val="0"/>
                  <w:divBdr>
                    <w:top w:val="none" w:sz="0" w:space="0" w:color="auto"/>
                    <w:left w:val="none" w:sz="0" w:space="0" w:color="auto"/>
                    <w:bottom w:val="none" w:sz="0" w:space="0" w:color="auto"/>
                    <w:right w:val="none" w:sz="0" w:space="0" w:color="auto"/>
                  </w:divBdr>
                  <w:divsChild>
                    <w:div w:id="9904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74667">
      <w:bodyDiv w:val="1"/>
      <w:marLeft w:val="0"/>
      <w:marRight w:val="0"/>
      <w:marTop w:val="0"/>
      <w:marBottom w:val="0"/>
      <w:divBdr>
        <w:top w:val="none" w:sz="0" w:space="0" w:color="auto"/>
        <w:left w:val="none" w:sz="0" w:space="0" w:color="auto"/>
        <w:bottom w:val="none" w:sz="0" w:space="0" w:color="auto"/>
        <w:right w:val="none" w:sz="0" w:space="0" w:color="auto"/>
      </w:divBdr>
    </w:div>
    <w:div w:id="295575619">
      <w:bodyDiv w:val="1"/>
      <w:marLeft w:val="0"/>
      <w:marRight w:val="0"/>
      <w:marTop w:val="0"/>
      <w:marBottom w:val="0"/>
      <w:divBdr>
        <w:top w:val="none" w:sz="0" w:space="0" w:color="auto"/>
        <w:left w:val="none" w:sz="0" w:space="0" w:color="auto"/>
        <w:bottom w:val="none" w:sz="0" w:space="0" w:color="auto"/>
        <w:right w:val="none" w:sz="0" w:space="0" w:color="auto"/>
      </w:divBdr>
    </w:div>
    <w:div w:id="298923142">
      <w:bodyDiv w:val="1"/>
      <w:marLeft w:val="0"/>
      <w:marRight w:val="0"/>
      <w:marTop w:val="0"/>
      <w:marBottom w:val="0"/>
      <w:divBdr>
        <w:top w:val="none" w:sz="0" w:space="0" w:color="auto"/>
        <w:left w:val="none" w:sz="0" w:space="0" w:color="auto"/>
        <w:bottom w:val="none" w:sz="0" w:space="0" w:color="auto"/>
        <w:right w:val="none" w:sz="0" w:space="0" w:color="auto"/>
      </w:divBdr>
    </w:div>
    <w:div w:id="302080935">
      <w:bodyDiv w:val="1"/>
      <w:marLeft w:val="0"/>
      <w:marRight w:val="0"/>
      <w:marTop w:val="0"/>
      <w:marBottom w:val="0"/>
      <w:divBdr>
        <w:top w:val="none" w:sz="0" w:space="0" w:color="auto"/>
        <w:left w:val="none" w:sz="0" w:space="0" w:color="auto"/>
        <w:bottom w:val="none" w:sz="0" w:space="0" w:color="auto"/>
        <w:right w:val="none" w:sz="0" w:space="0" w:color="auto"/>
      </w:divBdr>
    </w:div>
    <w:div w:id="346908068">
      <w:bodyDiv w:val="1"/>
      <w:marLeft w:val="0"/>
      <w:marRight w:val="0"/>
      <w:marTop w:val="0"/>
      <w:marBottom w:val="0"/>
      <w:divBdr>
        <w:top w:val="none" w:sz="0" w:space="0" w:color="auto"/>
        <w:left w:val="none" w:sz="0" w:space="0" w:color="auto"/>
        <w:bottom w:val="none" w:sz="0" w:space="0" w:color="auto"/>
        <w:right w:val="none" w:sz="0" w:space="0" w:color="auto"/>
      </w:divBdr>
    </w:div>
    <w:div w:id="389502688">
      <w:bodyDiv w:val="1"/>
      <w:marLeft w:val="0"/>
      <w:marRight w:val="0"/>
      <w:marTop w:val="0"/>
      <w:marBottom w:val="0"/>
      <w:divBdr>
        <w:top w:val="none" w:sz="0" w:space="0" w:color="auto"/>
        <w:left w:val="none" w:sz="0" w:space="0" w:color="auto"/>
        <w:bottom w:val="none" w:sz="0" w:space="0" w:color="auto"/>
        <w:right w:val="none" w:sz="0" w:space="0" w:color="auto"/>
      </w:divBdr>
    </w:div>
    <w:div w:id="437605279">
      <w:bodyDiv w:val="1"/>
      <w:marLeft w:val="0"/>
      <w:marRight w:val="0"/>
      <w:marTop w:val="0"/>
      <w:marBottom w:val="0"/>
      <w:divBdr>
        <w:top w:val="none" w:sz="0" w:space="0" w:color="auto"/>
        <w:left w:val="none" w:sz="0" w:space="0" w:color="auto"/>
        <w:bottom w:val="none" w:sz="0" w:space="0" w:color="auto"/>
        <w:right w:val="none" w:sz="0" w:space="0" w:color="auto"/>
      </w:divBdr>
      <w:divsChild>
        <w:div w:id="537664721">
          <w:marLeft w:val="0"/>
          <w:marRight w:val="0"/>
          <w:marTop w:val="0"/>
          <w:marBottom w:val="0"/>
          <w:divBdr>
            <w:top w:val="none" w:sz="0" w:space="0" w:color="auto"/>
            <w:left w:val="none" w:sz="0" w:space="0" w:color="auto"/>
            <w:bottom w:val="none" w:sz="0" w:space="0" w:color="auto"/>
            <w:right w:val="none" w:sz="0" w:space="0" w:color="auto"/>
          </w:divBdr>
          <w:divsChild>
            <w:div w:id="236131470">
              <w:marLeft w:val="0"/>
              <w:marRight w:val="0"/>
              <w:marTop w:val="0"/>
              <w:marBottom w:val="0"/>
              <w:divBdr>
                <w:top w:val="none" w:sz="0" w:space="0" w:color="auto"/>
                <w:left w:val="none" w:sz="0" w:space="0" w:color="auto"/>
                <w:bottom w:val="none" w:sz="0" w:space="0" w:color="auto"/>
                <w:right w:val="none" w:sz="0" w:space="0" w:color="auto"/>
              </w:divBdr>
              <w:divsChild>
                <w:div w:id="565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277">
      <w:bodyDiv w:val="1"/>
      <w:marLeft w:val="0"/>
      <w:marRight w:val="0"/>
      <w:marTop w:val="0"/>
      <w:marBottom w:val="0"/>
      <w:divBdr>
        <w:top w:val="none" w:sz="0" w:space="0" w:color="auto"/>
        <w:left w:val="none" w:sz="0" w:space="0" w:color="auto"/>
        <w:bottom w:val="none" w:sz="0" w:space="0" w:color="auto"/>
        <w:right w:val="none" w:sz="0" w:space="0" w:color="auto"/>
      </w:divBdr>
      <w:divsChild>
        <w:div w:id="564075432">
          <w:marLeft w:val="0"/>
          <w:marRight w:val="0"/>
          <w:marTop w:val="0"/>
          <w:marBottom w:val="0"/>
          <w:divBdr>
            <w:top w:val="none" w:sz="0" w:space="0" w:color="auto"/>
            <w:left w:val="none" w:sz="0" w:space="0" w:color="auto"/>
            <w:bottom w:val="none" w:sz="0" w:space="0" w:color="auto"/>
            <w:right w:val="none" w:sz="0" w:space="0" w:color="auto"/>
          </w:divBdr>
          <w:divsChild>
            <w:div w:id="328869157">
              <w:marLeft w:val="0"/>
              <w:marRight w:val="0"/>
              <w:marTop w:val="0"/>
              <w:marBottom w:val="0"/>
              <w:divBdr>
                <w:top w:val="none" w:sz="0" w:space="0" w:color="auto"/>
                <w:left w:val="none" w:sz="0" w:space="0" w:color="auto"/>
                <w:bottom w:val="none" w:sz="0" w:space="0" w:color="auto"/>
                <w:right w:val="none" w:sz="0" w:space="0" w:color="auto"/>
              </w:divBdr>
              <w:divsChild>
                <w:div w:id="5073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11608">
      <w:bodyDiv w:val="1"/>
      <w:marLeft w:val="0"/>
      <w:marRight w:val="0"/>
      <w:marTop w:val="0"/>
      <w:marBottom w:val="0"/>
      <w:divBdr>
        <w:top w:val="none" w:sz="0" w:space="0" w:color="auto"/>
        <w:left w:val="none" w:sz="0" w:space="0" w:color="auto"/>
        <w:bottom w:val="none" w:sz="0" w:space="0" w:color="auto"/>
        <w:right w:val="none" w:sz="0" w:space="0" w:color="auto"/>
      </w:divBdr>
    </w:div>
    <w:div w:id="498883333">
      <w:bodyDiv w:val="1"/>
      <w:marLeft w:val="0"/>
      <w:marRight w:val="0"/>
      <w:marTop w:val="0"/>
      <w:marBottom w:val="0"/>
      <w:divBdr>
        <w:top w:val="none" w:sz="0" w:space="0" w:color="auto"/>
        <w:left w:val="none" w:sz="0" w:space="0" w:color="auto"/>
        <w:bottom w:val="none" w:sz="0" w:space="0" w:color="auto"/>
        <w:right w:val="none" w:sz="0" w:space="0" w:color="auto"/>
      </w:divBdr>
    </w:div>
    <w:div w:id="507985973">
      <w:bodyDiv w:val="1"/>
      <w:marLeft w:val="0"/>
      <w:marRight w:val="0"/>
      <w:marTop w:val="0"/>
      <w:marBottom w:val="0"/>
      <w:divBdr>
        <w:top w:val="none" w:sz="0" w:space="0" w:color="auto"/>
        <w:left w:val="none" w:sz="0" w:space="0" w:color="auto"/>
        <w:bottom w:val="none" w:sz="0" w:space="0" w:color="auto"/>
        <w:right w:val="none" w:sz="0" w:space="0" w:color="auto"/>
      </w:divBdr>
    </w:div>
    <w:div w:id="525875831">
      <w:bodyDiv w:val="1"/>
      <w:marLeft w:val="0"/>
      <w:marRight w:val="0"/>
      <w:marTop w:val="0"/>
      <w:marBottom w:val="0"/>
      <w:divBdr>
        <w:top w:val="none" w:sz="0" w:space="0" w:color="auto"/>
        <w:left w:val="none" w:sz="0" w:space="0" w:color="auto"/>
        <w:bottom w:val="none" w:sz="0" w:space="0" w:color="auto"/>
        <w:right w:val="none" w:sz="0" w:space="0" w:color="auto"/>
      </w:divBdr>
    </w:div>
    <w:div w:id="544369734">
      <w:bodyDiv w:val="1"/>
      <w:marLeft w:val="0"/>
      <w:marRight w:val="0"/>
      <w:marTop w:val="0"/>
      <w:marBottom w:val="0"/>
      <w:divBdr>
        <w:top w:val="none" w:sz="0" w:space="0" w:color="auto"/>
        <w:left w:val="none" w:sz="0" w:space="0" w:color="auto"/>
        <w:bottom w:val="none" w:sz="0" w:space="0" w:color="auto"/>
        <w:right w:val="none" w:sz="0" w:space="0" w:color="auto"/>
      </w:divBdr>
      <w:divsChild>
        <w:div w:id="1154489974">
          <w:marLeft w:val="0"/>
          <w:marRight w:val="0"/>
          <w:marTop w:val="0"/>
          <w:marBottom w:val="0"/>
          <w:divBdr>
            <w:top w:val="none" w:sz="0" w:space="0" w:color="auto"/>
            <w:left w:val="none" w:sz="0" w:space="0" w:color="auto"/>
            <w:bottom w:val="none" w:sz="0" w:space="0" w:color="auto"/>
            <w:right w:val="none" w:sz="0" w:space="0" w:color="auto"/>
          </w:divBdr>
          <w:divsChild>
            <w:div w:id="809253106">
              <w:marLeft w:val="0"/>
              <w:marRight w:val="0"/>
              <w:marTop w:val="0"/>
              <w:marBottom w:val="0"/>
              <w:divBdr>
                <w:top w:val="none" w:sz="0" w:space="0" w:color="auto"/>
                <w:left w:val="none" w:sz="0" w:space="0" w:color="auto"/>
                <w:bottom w:val="none" w:sz="0" w:space="0" w:color="auto"/>
                <w:right w:val="none" w:sz="0" w:space="0" w:color="auto"/>
              </w:divBdr>
              <w:divsChild>
                <w:div w:id="20840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
    <w:div w:id="588150776">
      <w:bodyDiv w:val="1"/>
      <w:marLeft w:val="0"/>
      <w:marRight w:val="0"/>
      <w:marTop w:val="0"/>
      <w:marBottom w:val="0"/>
      <w:divBdr>
        <w:top w:val="none" w:sz="0" w:space="0" w:color="auto"/>
        <w:left w:val="none" w:sz="0" w:space="0" w:color="auto"/>
        <w:bottom w:val="none" w:sz="0" w:space="0" w:color="auto"/>
        <w:right w:val="none" w:sz="0" w:space="0" w:color="auto"/>
      </w:divBdr>
    </w:div>
    <w:div w:id="609943741">
      <w:bodyDiv w:val="1"/>
      <w:marLeft w:val="0"/>
      <w:marRight w:val="0"/>
      <w:marTop w:val="0"/>
      <w:marBottom w:val="0"/>
      <w:divBdr>
        <w:top w:val="none" w:sz="0" w:space="0" w:color="auto"/>
        <w:left w:val="none" w:sz="0" w:space="0" w:color="auto"/>
        <w:bottom w:val="none" w:sz="0" w:space="0" w:color="auto"/>
        <w:right w:val="none" w:sz="0" w:space="0" w:color="auto"/>
      </w:divBdr>
      <w:divsChild>
        <w:div w:id="1865753089">
          <w:marLeft w:val="0"/>
          <w:marRight w:val="0"/>
          <w:marTop w:val="0"/>
          <w:marBottom w:val="0"/>
          <w:divBdr>
            <w:top w:val="none" w:sz="0" w:space="0" w:color="auto"/>
            <w:left w:val="none" w:sz="0" w:space="0" w:color="auto"/>
            <w:bottom w:val="none" w:sz="0" w:space="0" w:color="auto"/>
            <w:right w:val="none" w:sz="0" w:space="0" w:color="auto"/>
          </w:divBdr>
          <w:divsChild>
            <w:div w:id="19359354">
              <w:marLeft w:val="0"/>
              <w:marRight w:val="0"/>
              <w:marTop w:val="0"/>
              <w:marBottom w:val="0"/>
              <w:divBdr>
                <w:top w:val="none" w:sz="0" w:space="0" w:color="auto"/>
                <w:left w:val="none" w:sz="0" w:space="0" w:color="auto"/>
                <w:bottom w:val="none" w:sz="0" w:space="0" w:color="auto"/>
                <w:right w:val="none" w:sz="0" w:space="0" w:color="auto"/>
              </w:divBdr>
              <w:divsChild>
                <w:div w:id="1373387867">
                  <w:marLeft w:val="0"/>
                  <w:marRight w:val="0"/>
                  <w:marTop w:val="0"/>
                  <w:marBottom w:val="0"/>
                  <w:divBdr>
                    <w:top w:val="none" w:sz="0" w:space="0" w:color="auto"/>
                    <w:left w:val="none" w:sz="0" w:space="0" w:color="auto"/>
                    <w:bottom w:val="none" w:sz="0" w:space="0" w:color="auto"/>
                    <w:right w:val="none" w:sz="0" w:space="0" w:color="auto"/>
                  </w:divBdr>
                  <w:divsChild>
                    <w:div w:id="12325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2567">
      <w:bodyDiv w:val="1"/>
      <w:marLeft w:val="0"/>
      <w:marRight w:val="0"/>
      <w:marTop w:val="0"/>
      <w:marBottom w:val="0"/>
      <w:divBdr>
        <w:top w:val="none" w:sz="0" w:space="0" w:color="auto"/>
        <w:left w:val="none" w:sz="0" w:space="0" w:color="auto"/>
        <w:bottom w:val="none" w:sz="0" w:space="0" w:color="auto"/>
        <w:right w:val="none" w:sz="0" w:space="0" w:color="auto"/>
      </w:divBdr>
      <w:divsChild>
        <w:div w:id="619528531">
          <w:marLeft w:val="0"/>
          <w:marRight w:val="0"/>
          <w:marTop w:val="0"/>
          <w:marBottom w:val="0"/>
          <w:divBdr>
            <w:top w:val="none" w:sz="0" w:space="0" w:color="auto"/>
            <w:left w:val="none" w:sz="0" w:space="0" w:color="auto"/>
            <w:bottom w:val="none" w:sz="0" w:space="0" w:color="auto"/>
            <w:right w:val="none" w:sz="0" w:space="0" w:color="auto"/>
          </w:divBdr>
          <w:divsChild>
            <w:div w:id="92634639">
              <w:marLeft w:val="0"/>
              <w:marRight w:val="0"/>
              <w:marTop w:val="0"/>
              <w:marBottom w:val="0"/>
              <w:divBdr>
                <w:top w:val="none" w:sz="0" w:space="0" w:color="auto"/>
                <w:left w:val="none" w:sz="0" w:space="0" w:color="auto"/>
                <w:bottom w:val="none" w:sz="0" w:space="0" w:color="auto"/>
                <w:right w:val="none" w:sz="0" w:space="0" w:color="auto"/>
              </w:divBdr>
              <w:divsChild>
                <w:div w:id="425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4807">
      <w:bodyDiv w:val="1"/>
      <w:marLeft w:val="0"/>
      <w:marRight w:val="0"/>
      <w:marTop w:val="0"/>
      <w:marBottom w:val="0"/>
      <w:divBdr>
        <w:top w:val="none" w:sz="0" w:space="0" w:color="auto"/>
        <w:left w:val="none" w:sz="0" w:space="0" w:color="auto"/>
        <w:bottom w:val="none" w:sz="0" w:space="0" w:color="auto"/>
        <w:right w:val="none" w:sz="0" w:space="0" w:color="auto"/>
      </w:divBdr>
    </w:div>
    <w:div w:id="705720295">
      <w:bodyDiv w:val="1"/>
      <w:marLeft w:val="0"/>
      <w:marRight w:val="0"/>
      <w:marTop w:val="0"/>
      <w:marBottom w:val="0"/>
      <w:divBdr>
        <w:top w:val="none" w:sz="0" w:space="0" w:color="auto"/>
        <w:left w:val="none" w:sz="0" w:space="0" w:color="auto"/>
        <w:bottom w:val="none" w:sz="0" w:space="0" w:color="auto"/>
        <w:right w:val="none" w:sz="0" w:space="0" w:color="auto"/>
      </w:divBdr>
    </w:div>
    <w:div w:id="793521318">
      <w:bodyDiv w:val="1"/>
      <w:marLeft w:val="0"/>
      <w:marRight w:val="0"/>
      <w:marTop w:val="0"/>
      <w:marBottom w:val="0"/>
      <w:divBdr>
        <w:top w:val="none" w:sz="0" w:space="0" w:color="auto"/>
        <w:left w:val="none" w:sz="0" w:space="0" w:color="auto"/>
        <w:bottom w:val="none" w:sz="0" w:space="0" w:color="auto"/>
        <w:right w:val="none" w:sz="0" w:space="0" w:color="auto"/>
      </w:divBdr>
    </w:div>
    <w:div w:id="795638319">
      <w:bodyDiv w:val="1"/>
      <w:marLeft w:val="0"/>
      <w:marRight w:val="0"/>
      <w:marTop w:val="0"/>
      <w:marBottom w:val="0"/>
      <w:divBdr>
        <w:top w:val="none" w:sz="0" w:space="0" w:color="auto"/>
        <w:left w:val="none" w:sz="0" w:space="0" w:color="auto"/>
        <w:bottom w:val="none" w:sz="0" w:space="0" w:color="auto"/>
        <w:right w:val="none" w:sz="0" w:space="0" w:color="auto"/>
      </w:divBdr>
      <w:divsChild>
        <w:div w:id="285426914">
          <w:marLeft w:val="0"/>
          <w:marRight w:val="0"/>
          <w:marTop w:val="0"/>
          <w:marBottom w:val="0"/>
          <w:divBdr>
            <w:top w:val="none" w:sz="0" w:space="0" w:color="auto"/>
            <w:left w:val="none" w:sz="0" w:space="0" w:color="auto"/>
            <w:bottom w:val="none" w:sz="0" w:space="0" w:color="auto"/>
            <w:right w:val="none" w:sz="0" w:space="0" w:color="auto"/>
          </w:divBdr>
          <w:divsChild>
            <w:div w:id="624773846">
              <w:marLeft w:val="0"/>
              <w:marRight w:val="0"/>
              <w:marTop w:val="0"/>
              <w:marBottom w:val="0"/>
              <w:divBdr>
                <w:top w:val="none" w:sz="0" w:space="0" w:color="auto"/>
                <w:left w:val="none" w:sz="0" w:space="0" w:color="auto"/>
                <w:bottom w:val="none" w:sz="0" w:space="0" w:color="auto"/>
                <w:right w:val="none" w:sz="0" w:space="0" w:color="auto"/>
              </w:divBdr>
              <w:divsChild>
                <w:div w:id="560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3869">
      <w:bodyDiv w:val="1"/>
      <w:marLeft w:val="0"/>
      <w:marRight w:val="0"/>
      <w:marTop w:val="0"/>
      <w:marBottom w:val="0"/>
      <w:divBdr>
        <w:top w:val="none" w:sz="0" w:space="0" w:color="auto"/>
        <w:left w:val="none" w:sz="0" w:space="0" w:color="auto"/>
        <w:bottom w:val="none" w:sz="0" w:space="0" w:color="auto"/>
        <w:right w:val="none" w:sz="0" w:space="0" w:color="auto"/>
      </w:divBdr>
    </w:div>
    <w:div w:id="835345539">
      <w:bodyDiv w:val="1"/>
      <w:marLeft w:val="0"/>
      <w:marRight w:val="0"/>
      <w:marTop w:val="0"/>
      <w:marBottom w:val="0"/>
      <w:divBdr>
        <w:top w:val="none" w:sz="0" w:space="0" w:color="auto"/>
        <w:left w:val="none" w:sz="0" w:space="0" w:color="auto"/>
        <w:bottom w:val="none" w:sz="0" w:space="0" w:color="auto"/>
        <w:right w:val="none" w:sz="0" w:space="0" w:color="auto"/>
      </w:divBdr>
    </w:div>
    <w:div w:id="860779773">
      <w:bodyDiv w:val="1"/>
      <w:marLeft w:val="0"/>
      <w:marRight w:val="0"/>
      <w:marTop w:val="0"/>
      <w:marBottom w:val="0"/>
      <w:divBdr>
        <w:top w:val="none" w:sz="0" w:space="0" w:color="auto"/>
        <w:left w:val="none" w:sz="0" w:space="0" w:color="auto"/>
        <w:bottom w:val="none" w:sz="0" w:space="0" w:color="auto"/>
        <w:right w:val="none" w:sz="0" w:space="0" w:color="auto"/>
      </w:divBdr>
      <w:divsChild>
        <w:div w:id="863056734">
          <w:marLeft w:val="0"/>
          <w:marRight w:val="0"/>
          <w:marTop w:val="0"/>
          <w:marBottom w:val="0"/>
          <w:divBdr>
            <w:top w:val="none" w:sz="0" w:space="0" w:color="auto"/>
            <w:left w:val="none" w:sz="0" w:space="0" w:color="auto"/>
            <w:bottom w:val="none" w:sz="0" w:space="0" w:color="auto"/>
            <w:right w:val="none" w:sz="0" w:space="0" w:color="auto"/>
          </w:divBdr>
          <w:divsChild>
            <w:div w:id="708185707">
              <w:marLeft w:val="0"/>
              <w:marRight w:val="0"/>
              <w:marTop w:val="0"/>
              <w:marBottom w:val="0"/>
              <w:divBdr>
                <w:top w:val="none" w:sz="0" w:space="0" w:color="auto"/>
                <w:left w:val="none" w:sz="0" w:space="0" w:color="auto"/>
                <w:bottom w:val="none" w:sz="0" w:space="0" w:color="auto"/>
                <w:right w:val="none" w:sz="0" w:space="0" w:color="auto"/>
              </w:divBdr>
              <w:divsChild>
                <w:div w:id="318190760">
                  <w:marLeft w:val="0"/>
                  <w:marRight w:val="0"/>
                  <w:marTop w:val="0"/>
                  <w:marBottom w:val="0"/>
                  <w:divBdr>
                    <w:top w:val="none" w:sz="0" w:space="0" w:color="auto"/>
                    <w:left w:val="none" w:sz="0" w:space="0" w:color="auto"/>
                    <w:bottom w:val="none" w:sz="0" w:space="0" w:color="auto"/>
                    <w:right w:val="none" w:sz="0" w:space="0" w:color="auto"/>
                  </w:divBdr>
                  <w:divsChild>
                    <w:div w:id="14537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58971">
      <w:bodyDiv w:val="1"/>
      <w:marLeft w:val="0"/>
      <w:marRight w:val="0"/>
      <w:marTop w:val="0"/>
      <w:marBottom w:val="0"/>
      <w:divBdr>
        <w:top w:val="none" w:sz="0" w:space="0" w:color="auto"/>
        <w:left w:val="none" w:sz="0" w:space="0" w:color="auto"/>
        <w:bottom w:val="none" w:sz="0" w:space="0" w:color="auto"/>
        <w:right w:val="none" w:sz="0" w:space="0" w:color="auto"/>
      </w:divBdr>
      <w:divsChild>
        <w:div w:id="582489968">
          <w:marLeft w:val="0"/>
          <w:marRight w:val="0"/>
          <w:marTop w:val="0"/>
          <w:marBottom w:val="0"/>
          <w:divBdr>
            <w:top w:val="none" w:sz="0" w:space="0" w:color="auto"/>
            <w:left w:val="none" w:sz="0" w:space="0" w:color="auto"/>
            <w:bottom w:val="none" w:sz="0" w:space="0" w:color="auto"/>
            <w:right w:val="none" w:sz="0" w:space="0" w:color="auto"/>
          </w:divBdr>
          <w:divsChild>
            <w:div w:id="1436168169">
              <w:marLeft w:val="0"/>
              <w:marRight w:val="0"/>
              <w:marTop w:val="0"/>
              <w:marBottom w:val="0"/>
              <w:divBdr>
                <w:top w:val="none" w:sz="0" w:space="0" w:color="auto"/>
                <w:left w:val="none" w:sz="0" w:space="0" w:color="auto"/>
                <w:bottom w:val="none" w:sz="0" w:space="0" w:color="auto"/>
                <w:right w:val="none" w:sz="0" w:space="0" w:color="auto"/>
              </w:divBdr>
              <w:divsChild>
                <w:div w:id="17437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1929">
      <w:bodyDiv w:val="1"/>
      <w:marLeft w:val="0"/>
      <w:marRight w:val="0"/>
      <w:marTop w:val="0"/>
      <w:marBottom w:val="0"/>
      <w:divBdr>
        <w:top w:val="none" w:sz="0" w:space="0" w:color="auto"/>
        <w:left w:val="none" w:sz="0" w:space="0" w:color="auto"/>
        <w:bottom w:val="none" w:sz="0" w:space="0" w:color="auto"/>
        <w:right w:val="none" w:sz="0" w:space="0" w:color="auto"/>
      </w:divBdr>
      <w:divsChild>
        <w:div w:id="381515669">
          <w:marLeft w:val="0"/>
          <w:marRight w:val="0"/>
          <w:marTop w:val="0"/>
          <w:marBottom w:val="0"/>
          <w:divBdr>
            <w:top w:val="none" w:sz="0" w:space="0" w:color="auto"/>
            <w:left w:val="none" w:sz="0" w:space="0" w:color="auto"/>
            <w:bottom w:val="none" w:sz="0" w:space="0" w:color="auto"/>
            <w:right w:val="none" w:sz="0" w:space="0" w:color="auto"/>
          </w:divBdr>
          <w:divsChild>
            <w:div w:id="1840539869">
              <w:marLeft w:val="0"/>
              <w:marRight w:val="0"/>
              <w:marTop w:val="0"/>
              <w:marBottom w:val="0"/>
              <w:divBdr>
                <w:top w:val="none" w:sz="0" w:space="0" w:color="auto"/>
                <w:left w:val="none" w:sz="0" w:space="0" w:color="auto"/>
                <w:bottom w:val="none" w:sz="0" w:space="0" w:color="auto"/>
                <w:right w:val="none" w:sz="0" w:space="0" w:color="auto"/>
              </w:divBdr>
              <w:divsChild>
                <w:div w:id="254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089">
      <w:bodyDiv w:val="1"/>
      <w:marLeft w:val="0"/>
      <w:marRight w:val="0"/>
      <w:marTop w:val="0"/>
      <w:marBottom w:val="0"/>
      <w:divBdr>
        <w:top w:val="none" w:sz="0" w:space="0" w:color="auto"/>
        <w:left w:val="none" w:sz="0" w:space="0" w:color="auto"/>
        <w:bottom w:val="none" w:sz="0" w:space="0" w:color="auto"/>
        <w:right w:val="none" w:sz="0" w:space="0" w:color="auto"/>
      </w:divBdr>
      <w:divsChild>
        <w:div w:id="635834207">
          <w:marLeft w:val="0"/>
          <w:marRight w:val="0"/>
          <w:marTop w:val="0"/>
          <w:marBottom w:val="0"/>
          <w:divBdr>
            <w:top w:val="none" w:sz="0" w:space="0" w:color="auto"/>
            <w:left w:val="none" w:sz="0" w:space="0" w:color="auto"/>
            <w:bottom w:val="none" w:sz="0" w:space="0" w:color="auto"/>
            <w:right w:val="none" w:sz="0" w:space="0" w:color="auto"/>
          </w:divBdr>
          <w:divsChild>
            <w:div w:id="163473323">
              <w:marLeft w:val="0"/>
              <w:marRight w:val="0"/>
              <w:marTop w:val="0"/>
              <w:marBottom w:val="0"/>
              <w:divBdr>
                <w:top w:val="none" w:sz="0" w:space="0" w:color="auto"/>
                <w:left w:val="none" w:sz="0" w:space="0" w:color="auto"/>
                <w:bottom w:val="none" w:sz="0" w:space="0" w:color="auto"/>
                <w:right w:val="none" w:sz="0" w:space="0" w:color="auto"/>
              </w:divBdr>
              <w:divsChild>
                <w:div w:id="16479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0471">
      <w:bodyDiv w:val="1"/>
      <w:marLeft w:val="0"/>
      <w:marRight w:val="0"/>
      <w:marTop w:val="0"/>
      <w:marBottom w:val="0"/>
      <w:divBdr>
        <w:top w:val="none" w:sz="0" w:space="0" w:color="auto"/>
        <w:left w:val="none" w:sz="0" w:space="0" w:color="auto"/>
        <w:bottom w:val="none" w:sz="0" w:space="0" w:color="auto"/>
        <w:right w:val="none" w:sz="0" w:space="0" w:color="auto"/>
      </w:divBdr>
    </w:div>
    <w:div w:id="978460059">
      <w:bodyDiv w:val="1"/>
      <w:marLeft w:val="0"/>
      <w:marRight w:val="0"/>
      <w:marTop w:val="0"/>
      <w:marBottom w:val="0"/>
      <w:divBdr>
        <w:top w:val="none" w:sz="0" w:space="0" w:color="auto"/>
        <w:left w:val="none" w:sz="0" w:space="0" w:color="auto"/>
        <w:bottom w:val="none" w:sz="0" w:space="0" w:color="auto"/>
        <w:right w:val="none" w:sz="0" w:space="0" w:color="auto"/>
      </w:divBdr>
    </w:div>
    <w:div w:id="999885915">
      <w:bodyDiv w:val="1"/>
      <w:marLeft w:val="0"/>
      <w:marRight w:val="0"/>
      <w:marTop w:val="0"/>
      <w:marBottom w:val="0"/>
      <w:divBdr>
        <w:top w:val="none" w:sz="0" w:space="0" w:color="auto"/>
        <w:left w:val="none" w:sz="0" w:space="0" w:color="auto"/>
        <w:bottom w:val="none" w:sz="0" w:space="0" w:color="auto"/>
        <w:right w:val="none" w:sz="0" w:space="0" w:color="auto"/>
      </w:divBdr>
    </w:div>
    <w:div w:id="1068381893">
      <w:bodyDiv w:val="1"/>
      <w:marLeft w:val="0"/>
      <w:marRight w:val="0"/>
      <w:marTop w:val="0"/>
      <w:marBottom w:val="0"/>
      <w:divBdr>
        <w:top w:val="none" w:sz="0" w:space="0" w:color="auto"/>
        <w:left w:val="none" w:sz="0" w:space="0" w:color="auto"/>
        <w:bottom w:val="none" w:sz="0" w:space="0" w:color="auto"/>
        <w:right w:val="none" w:sz="0" w:space="0" w:color="auto"/>
      </w:divBdr>
    </w:div>
    <w:div w:id="1093819184">
      <w:bodyDiv w:val="1"/>
      <w:marLeft w:val="0"/>
      <w:marRight w:val="0"/>
      <w:marTop w:val="0"/>
      <w:marBottom w:val="0"/>
      <w:divBdr>
        <w:top w:val="none" w:sz="0" w:space="0" w:color="auto"/>
        <w:left w:val="none" w:sz="0" w:space="0" w:color="auto"/>
        <w:bottom w:val="none" w:sz="0" w:space="0" w:color="auto"/>
        <w:right w:val="none" w:sz="0" w:space="0" w:color="auto"/>
      </w:divBdr>
    </w:div>
    <w:div w:id="1163278997">
      <w:bodyDiv w:val="1"/>
      <w:marLeft w:val="0"/>
      <w:marRight w:val="0"/>
      <w:marTop w:val="0"/>
      <w:marBottom w:val="0"/>
      <w:divBdr>
        <w:top w:val="none" w:sz="0" w:space="0" w:color="auto"/>
        <w:left w:val="none" w:sz="0" w:space="0" w:color="auto"/>
        <w:bottom w:val="none" w:sz="0" w:space="0" w:color="auto"/>
        <w:right w:val="none" w:sz="0" w:space="0" w:color="auto"/>
      </w:divBdr>
    </w:div>
    <w:div w:id="1164205349">
      <w:bodyDiv w:val="1"/>
      <w:marLeft w:val="0"/>
      <w:marRight w:val="0"/>
      <w:marTop w:val="0"/>
      <w:marBottom w:val="0"/>
      <w:divBdr>
        <w:top w:val="none" w:sz="0" w:space="0" w:color="auto"/>
        <w:left w:val="none" w:sz="0" w:space="0" w:color="auto"/>
        <w:bottom w:val="none" w:sz="0" w:space="0" w:color="auto"/>
        <w:right w:val="none" w:sz="0" w:space="0" w:color="auto"/>
      </w:divBdr>
      <w:divsChild>
        <w:div w:id="1311251700">
          <w:marLeft w:val="0"/>
          <w:marRight w:val="0"/>
          <w:marTop w:val="0"/>
          <w:marBottom w:val="0"/>
          <w:divBdr>
            <w:top w:val="none" w:sz="0" w:space="0" w:color="auto"/>
            <w:left w:val="none" w:sz="0" w:space="0" w:color="auto"/>
            <w:bottom w:val="none" w:sz="0" w:space="0" w:color="auto"/>
            <w:right w:val="none" w:sz="0" w:space="0" w:color="auto"/>
          </w:divBdr>
          <w:divsChild>
            <w:div w:id="756292795">
              <w:marLeft w:val="0"/>
              <w:marRight w:val="0"/>
              <w:marTop w:val="0"/>
              <w:marBottom w:val="0"/>
              <w:divBdr>
                <w:top w:val="none" w:sz="0" w:space="0" w:color="auto"/>
                <w:left w:val="none" w:sz="0" w:space="0" w:color="auto"/>
                <w:bottom w:val="none" w:sz="0" w:space="0" w:color="auto"/>
                <w:right w:val="none" w:sz="0" w:space="0" w:color="auto"/>
              </w:divBdr>
              <w:divsChild>
                <w:div w:id="1933779818">
                  <w:marLeft w:val="0"/>
                  <w:marRight w:val="0"/>
                  <w:marTop w:val="0"/>
                  <w:marBottom w:val="0"/>
                  <w:divBdr>
                    <w:top w:val="none" w:sz="0" w:space="0" w:color="auto"/>
                    <w:left w:val="none" w:sz="0" w:space="0" w:color="auto"/>
                    <w:bottom w:val="none" w:sz="0" w:space="0" w:color="auto"/>
                    <w:right w:val="none" w:sz="0" w:space="0" w:color="auto"/>
                  </w:divBdr>
                  <w:divsChild>
                    <w:div w:id="8508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5114">
      <w:bodyDiv w:val="1"/>
      <w:marLeft w:val="0"/>
      <w:marRight w:val="0"/>
      <w:marTop w:val="0"/>
      <w:marBottom w:val="0"/>
      <w:divBdr>
        <w:top w:val="none" w:sz="0" w:space="0" w:color="auto"/>
        <w:left w:val="none" w:sz="0" w:space="0" w:color="auto"/>
        <w:bottom w:val="none" w:sz="0" w:space="0" w:color="auto"/>
        <w:right w:val="none" w:sz="0" w:space="0" w:color="auto"/>
      </w:divBdr>
      <w:divsChild>
        <w:div w:id="1687364619">
          <w:marLeft w:val="0"/>
          <w:marRight w:val="0"/>
          <w:marTop w:val="0"/>
          <w:marBottom w:val="0"/>
          <w:divBdr>
            <w:top w:val="none" w:sz="0" w:space="0" w:color="auto"/>
            <w:left w:val="none" w:sz="0" w:space="0" w:color="auto"/>
            <w:bottom w:val="none" w:sz="0" w:space="0" w:color="auto"/>
            <w:right w:val="none" w:sz="0" w:space="0" w:color="auto"/>
          </w:divBdr>
          <w:divsChild>
            <w:div w:id="165675030">
              <w:marLeft w:val="0"/>
              <w:marRight w:val="0"/>
              <w:marTop w:val="0"/>
              <w:marBottom w:val="0"/>
              <w:divBdr>
                <w:top w:val="none" w:sz="0" w:space="0" w:color="auto"/>
                <w:left w:val="none" w:sz="0" w:space="0" w:color="auto"/>
                <w:bottom w:val="none" w:sz="0" w:space="0" w:color="auto"/>
                <w:right w:val="none" w:sz="0" w:space="0" w:color="auto"/>
              </w:divBdr>
              <w:divsChild>
                <w:div w:id="5576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4426">
      <w:bodyDiv w:val="1"/>
      <w:marLeft w:val="0"/>
      <w:marRight w:val="0"/>
      <w:marTop w:val="0"/>
      <w:marBottom w:val="0"/>
      <w:divBdr>
        <w:top w:val="none" w:sz="0" w:space="0" w:color="auto"/>
        <w:left w:val="none" w:sz="0" w:space="0" w:color="auto"/>
        <w:bottom w:val="none" w:sz="0" w:space="0" w:color="auto"/>
        <w:right w:val="none" w:sz="0" w:space="0" w:color="auto"/>
      </w:divBdr>
      <w:divsChild>
        <w:div w:id="1803621636">
          <w:marLeft w:val="0"/>
          <w:marRight w:val="0"/>
          <w:marTop w:val="0"/>
          <w:marBottom w:val="0"/>
          <w:divBdr>
            <w:top w:val="none" w:sz="0" w:space="0" w:color="auto"/>
            <w:left w:val="none" w:sz="0" w:space="0" w:color="auto"/>
            <w:bottom w:val="none" w:sz="0" w:space="0" w:color="auto"/>
            <w:right w:val="none" w:sz="0" w:space="0" w:color="auto"/>
          </w:divBdr>
          <w:divsChild>
            <w:div w:id="1126192237">
              <w:marLeft w:val="0"/>
              <w:marRight w:val="0"/>
              <w:marTop w:val="0"/>
              <w:marBottom w:val="0"/>
              <w:divBdr>
                <w:top w:val="none" w:sz="0" w:space="0" w:color="auto"/>
                <w:left w:val="none" w:sz="0" w:space="0" w:color="auto"/>
                <w:bottom w:val="none" w:sz="0" w:space="0" w:color="auto"/>
                <w:right w:val="none" w:sz="0" w:space="0" w:color="auto"/>
              </w:divBdr>
              <w:divsChild>
                <w:div w:id="15306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1536">
      <w:bodyDiv w:val="1"/>
      <w:marLeft w:val="0"/>
      <w:marRight w:val="0"/>
      <w:marTop w:val="0"/>
      <w:marBottom w:val="0"/>
      <w:divBdr>
        <w:top w:val="none" w:sz="0" w:space="0" w:color="auto"/>
        <w:left w:val="none" w:sz="0" w:space="0" w:color="auto"/>
        <w:bottom w:val="none" w:sz="0" w:space="0" w:color="auto"/>
        <w:right w:val="none" w:sz="0" w:space="0" w:color="auto"/>
      </w:divBdr>
    </w:div>
    <w:div w:id="1250655185">
      <w:bodyDiv w:val="1"/>
      <w:marLeft w:val="0"/>
      <w:marRight w:val="0"/>
      <w:marTop w:val="0"/>
      <w:marBottom w:val="0"/>
      <w:divBdr>
        <w:top w:val="none" w:sz="0" w:space="0" w:color="auto"/>
        <w:left w:val="none" w:sz="0" w:space="0" w:color="auto"/>
        <w:bottom w:val="none" w:sz="0" w:space="0" w:color="auto"/>
        <w:right w:val="none" w:sz="0" w:space="0" w:color="auto"/>
      </w:divBdr>
      <w:divsChild>
        <w:div w:id="2066173075">
          <w:marLeft w:val="0"/>
          <w:marRight w:val="0"/>
          <w:marTop w:val="0"/>
          <w:marBottom w:val="0"/>
          <w:divBdr>
            <w:top w:val="none" w:sz="0" w:space="0" w:color="auto"/>
            <w:left w:val="none" w:sz="0" w:space="0" w:color="auto"/>
            <w:bottom w:val="none" w:sz="0" w:space="0" w:color="auto"/>
            <w:right w:val="none" w:sz="0" w:space="0" w:color="auto"/>
          </w:divBdr>
          <w:divsChild>
            <w:div w:id="620065179">
              <w:marLeft w:val="0"/>
              <w:marRight w:val="0"/>
              <w:marTop w:val="0"/>
              <w:marBottom w:val="0"/>
              <w:divBdr>
                <w:top w:val="none" w:sz="0" w:space="0" w:color="auto"/>
                <w:left w:val="none" w:sz="0" w:space="0" w:color="auto"/>
                <w:bottom w:val="none" w:sz="0" w:space="0" w:color="auto"/>
                <w:right w:val="none" w:sz="0" w:space="0" w:color="auto"/>
              </w:divBdr>
              <w:divsChild>
                <w:div w:id="2390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5226">
      <w:bodyDiv w:val="1"/>
      <w:marLeft w:val="0"/>
      <w:marRight w:val="0"/>
      <w:marTop w:val="0"/>
      <w:marBottom w:val="0"/>
      <w:divBdr>
        <w:top w:val="none" w:sz="0" w:space="0" w:color="auto"/>
        <w:left w:val="none" w:sz="0" w:space="0" w:color="auto"/>
        <w:bottom w:val="none" w:sz="0" w:space="0" w:color="auto"/>
        <w:right w:val="none" w:sz="0" w:space="0" w:color="auto"/>
      </w:divBdr>
    </w:div>
    <w:div w:id="1330788947">
      <w:bodyDiv w:val="1"/>
      <w:marLeft w:val="0"/>
      <w:marRight w:val="0"/>
      <w:marTop w:val="0"/>
      <w:marBottom w:val="0"/>
      <w:divBdr>
        <w:top w:val="none" w:sz="0" w:space="0" w:color="auto"/>
        <w:left w:val="none" w:sz="0" w:space="0" w:color="auto"/>
        <w:bottom w:val="none" w:sz="0" w:space="0" w:color="auto"/>
        <w:right w:val="none" w:sz="0" w:space="0" w:color="auto"/>
      </w:divBdr>
      <w:divsChild>
        <w:div w:id="1920210687">
          <w:marLeft w:val="0"/>
          <w:marRight w:val="0"/>
          <w:marTop w:val="0"/>
          <w:marBottom w:val="0"/>
          <w:divBdr>
            <w:top w:val="none" w:sz="0" w:space="0" w:color="auto"/>
            <w:left w:val="none" w:sz="0" w:space="0" w:color="auto"/>
            <w:bottom w:val="none" w:sz="0" w:space="0" w:color="auto"/>
            <w:right w:val="none" w:sz="0" w:space="0" w:color="auto"/>
          </w:divBdr>
          <w:divsChild>
            <w:div w:id="934092975">
              <w:marLeft w:val="0"/>
              <w:marRight w:val="0"/>
              <w:marTop w:val="0"/>
              <w:marBottom w:val="0"/>
              <w:divBdr>
                <w:top w:val="none" w:sz="0" w:space="0" w:color="auto"/>
                <w:left w:val="none" w:sz="0" w:space="0" w:color="auto"/>
                <w:bottom w:val="none" w:sz="0" w:space="0" w:color="auto"/>
                <w:right w:val="none" w:sz="0" w:space="0" w:color="auto"/>
              </w:divBdr>
              <w:divsChild>
                <w:div w:id="15570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1337">
      <w:bodyDiv w:val="1"/>
      <w:marLeft w:val="0"/>
      <w:marRight w:val="0"/>
      <w:marTop w:val="0"/>
      <w:marBottom w:val="0"/>
      <w:divBdr>
        <w:top w:val="none" w:sz="0" w:space="0" w:color="auto"/>
        <w:left w:val="none" w:sz="0" w:space="0" w:color="auto"/>
        <w:bottom w:val="none" w:sz="0" w:space="0" w:color="auto"/>
        <w:right w:val="none" w:sz="0" w:space="0" w:color="auto"/>
      </w:divBdr>
    </w:div>
    <w:div w:id="1350253804">
      <w:bodyDiv w:val="1"/>
      <w:marLeft w:val="0"/>
      <w:marRight w:val="0"/>
      <w:marTop w:val="0"/>
      <w:marBottom w:val="0"/>
      <w:divBdr>
        <w:top w:val="none" w:sz="0" w:space="0" w:color="auto"/>
        <w:left w:val="none" w:sz="0" w:space="0" w:color="auto"/>
        <w:bottom w:val="none" w:sz="0" w:space="0" w:color="auto"/>
        <w:right w:val="none" w:sz="0" w:space="0" w:color="auto"/>
      </w:divBdr>
    </w:div>
    <w:div w:id="1368601530">
      <w:bodyDiv w:val="1"/>
      <w:marLeft w:val="0"/>
      <w:marRight w:val="0"/>
      <w:marTop w:val="0"/>
      <w:marBottom w:val="0"/>
      <w:divBdr>
        <w:top w:val="none" w:sz="0" w:space="0" w:color="auto"/>
        <w:left w:val="none" w:sz="0" w:space="0" w:color="auto"/>
        <w:bottom w:val="none" w:sz="0" w:space="0" w:color="auto"/>
        <w:right w:val="none" w:sz="0" w:space="0" w:color="auto"/>
      </w:divBdr>
    </w:div>
    <w:div w:id="1390108201">
      <w:bodyDiv w:val="1"/>
      <w:marLeft w:val="0"/>
      <w:marRight w:val="0"/>
      <w:marTop w:val="0"/>
      <w:marBottom w:val="0"/>
      <w:divBdr>
        <w:top w:val="none" w:sz="0" w:space="0" w:color="auto"/>
        <w:left w:val="none" w:sz="0" w:space="0" w:color="auto"/>
        <w:bottom w:val="none" w:sz="0" w:space="0" w:color="auto"/>
        <w:right w:val="none" w:sz="0" w:space="0" w:color="auto"/>
      </w:divBdr>
    </w:div>
    <w:div w:id="1439256432">
      <w:bodyDiv w:val="1"/>
      <w:marLeft w:val="0"/>
      <w:marRight w:val="0"/>
      <w:marTop w:val="0"/>
      <w:marBottom w:val="0"/>
      <w:divBdr>
        <w:top w:val="none" w:sz="0" w:space="0" w:color="auto"/>
        <w:left w:val="none" w:sz="0" w:space="0" w:color="auto"/>
        <w:bottom w:val="none" w:sz="0" w:space="0" w:color="auto"/>
        <w:right w:val="none" w:sz="0" w:space="0" w:color="auto"/>
      </w:divBdr>
    </w:div>
    <w:div w:id="1498497875">
      <w:bodyDiv w:val="1"/>
      <w:marLeft w:val="0"/>
      <w:marRight w:val="0"/>
      <w:marTop w:val="0"/>
      <w:marBottom w:val="0"/>
      <w:divBdr>
        <w:top w:val="none" w:sz="0" w:space="0" w:color="auto"/>
        <w:left w:val="none" w:sz="0" w:space="0" w:color="auto"/>
        <w:bottom w:val="none" w:sz="0" w:space="0" w:color="auto"/>
        <w:right w:val="none" w:sz="0" w:space="0" w:color="auto"/>
      </w:divBdr>
      <w:divsChild>
        <w:div w:id="83964270">
          <w:marLeft w:val="0"/>
          <w:marRight w:val="0"/>
          <w:marTop w:val="0"/>
          <w:marBottom w:val="0"/>
          <w:divBdr>
            <w:top w:val="none" w:sz="0" w:space="0" w:color="auto"/>
            <w:left w:val="none" w:sz="0" w:space="0" w:color="auto"/>
            <w:bottom w:val="none" w:sz="0" w:space="0" w:color="auto"/>
            <w:right w:val="none" w:sz="0" w:space="0" w:color="auto"/>
          </w:divBdr>
          <w:divsChild>
            <w:div w:id="1532887083">
              <w:marLeft w:val="0"/>
              <w:marRight w:val="0"/>
              <w:marTop w:val="0"/>
              <w:marBottom w:val="0"/>
              <w:divBdr>
                <w:top w:val="none" w:sz="0" w:space="0" w:color="auto"/>
                <w:left w:val="none" w:sz="0" w:space="0" w:color="auto"/>
                <w:bottom w:val="none" w:sz="0" w:space="0" w:color="auto"/>
                <w:right w:val="none" w:sz="0" w:space="0" w:color="auto"/>
              </w:divBdr>
              <w:divsChild>
                <w:div w:id="714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7312">
      <w:bodyDiv w:val="1"/>
      <w:marLeft w:val="0"/>
      <w:marRight w:val="0"/>
      <w:marTop w:val="0"/>
      <w:marBottom w:val="0"/>
      <w:divBdr>
        <w:top w:val="none" w:sz="0" w:space="0" w:color="auto"/>
        <w:left w:val="none" w:sz="0" w:space="0" w:color="auto"/>
        <w:bottom w:val="none" w:sz="0" w:space="0" w:color="auto"/>
        <w:right w:val="none" w:sz="0" w:space="0" w:color="auto"/>
      </w:divBdr>
    </w:div>
    <w:div w:id="1566137012">
      <w:bodyDiv w:val="1"/>
      <w:marLeft w:val="0"/>
      <w:marRight w:val="0"/>
      <w:marTop w:val="0"/>
      <w:marBottom w:val="0"/>
      <w:divBdr>
        <w:top w:val="none" w:sz="0" w:space="0" w:color="auto"/>
        <w:left w:val="none" w:sz="0" w:space="0" w:color="auto"/>
        <w:bottom w:val="none" w:sz="0" w:space="0" w:color="auto"/>
        <w:right w:val="none" w:sz="0" w:space="0" w:color="auto"/>
      </w:divBdr>
      <w:divsChild>
        <w:div w:id="279533793">
          <w:marLeft w:val="0"/>
          <w:marRight w:val="0"/>
          <w:marTop w:val="0"/>
          <w:marBottom w:val="0"/>
          <w:divBdr>
            <w:top w:val="none" w:sz="0" w:space="0" w:color="auto"/>
            <w:left w:val="none" w:sz="0" w:space="0" w:color="auto"/>
            <w:bottom w:val="none" w:sz="0" w:space="0" w:color="auto"/>
            <w:right w:val="none" w:sz="0" w:space="0" w:color="auto"/>
          </w:divBdr>
          <w:divsChild>
            <w:div w:id="1311788645">
              <w:marLeft w:val="0"/>
              <w:marRight w:val="0"/>
              <w:marTop w:val="0"/>
              <w:marBottom w:val="0"/>
              <w:divBdr>
                <w:top w:val="none" w:sz="0" w:space="0" w:color="auto"/>
                <w:left w:val="none" w:sz="0" w:space="0" w:color="auto"/>
                <w:bottom w:val="none" w:sz="0" w:space="0" w:color="auto"/>
                <w:right w:val="none" w:sz="0" w:space="0" w:color="auto"/>
              </w:divBdr>
              <w:divsChild>
                <w:div w:id="276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08308">
      <w:bodyDiv w:val="1"/>
      <w:marLeft w:val="0"/>
      <w:marRight w:val="0"/>
      <w:marTop w:val="0"/>
      <w:marBottom w:val="0"/>
      <w:divBdr>
        <w:top w:val="none" w:sz="0" w:space="0" w:color="auto"/>
        <w:left w:val="none" w:sz="0" w:space="0" w:color="auto"/>
        <w:bottom w:val="none" w:sz="0" w:space="0" w:color="auto"/>
        <w:right w:val="none" w:sz="0" w:space="0" w:color="auto"/>
      </w:divBdr>
    </w:div>
    <w:div w:id="1608153855">
      <w:bodyDiv w:val="1"/>
      <w:marLeft w:val="0"/>
      <w:marRight w:val="0"/>
      <w:marTop w:val="0"/>
      <w:marBottom w:val="0"/>
      <w:divBdr>
        <w:top w:val="none" w:sz="0" w:space="0" w:color="auto"/>
        <w:left w:val="none" w:sz="0" w:space="0" w:color="auto"/>
        <w:bottom w:val="none" w:sz="0" w:space="0" w:color="auto"/>
        <w:right w:val="none" w:sz="0" w:space="0" w:color="auto"/>
      </w:divBdr>
    </w:div>
    <w:div w:id="1626040902">
      <w:bodyDiv w:val="1"/>
      <w:marLeft w:val="0"/>
      <w:marRight w:val="0"/>
      <w:marTop w:val="0"/>
      <w:marBottom w:val="0"/>
      <w:divBdr>
        <w:top w:val="none" w:sz="0" w:space="0" w:color="auto"/>
        <w:left w:val="none" w:sz="0" w:space="0" w:color="auto"/>
        <w:bottom w:val="none" w:sz="0" w:space="0" w:color="auto"/>
        <w:right w:val="none" w:sz="0" w:space="0" w:color="auto"/>
      </w:divBdr>
      <w:divsChild>
        <w:div w:id="1227686411">
          <w:marLeft w:val="0"/>
          <w:marRight w:val="0"/>
          <w:marTop w:val="0"/>
          <w:marBottom w:val="0"/>
          <w:divBdr>
            <w:top w:val="none" w:sz="0" w:space="0" w:color="auto"/>
            <w:left w:val="none" w:sz="0" w:space="0" w:color="auto"/>
            <w:bottom w:val="none" w:sz="0" w:space="0" w:color="auto"/>
            <w:right w:val="none" w:sz="0" w:space="0" w:color="auto"/>
          </w:divBdr>
          <w:divsChild>
            <w:div w:id="1242252411">
              <w:marLeft w:val="0"/>
              <w:marRight w:val="0"/>
              <w:marTop w:val="0"/>
              <w:marBottom w:val="0"/>
              <w:divBdr>
                <w:top w:val="none" w:sz="0" w:space="0" w:color="auto"/>
                <w:left w:val="none" w:sz="0" w:space="0" w:color="auto"/>
                <w:bottom w:val="none" w:sz="0" w:space="0" w:color="auto"/>
                <w:right w:val="none" w:sz="0" w:space="0" w:color="auto"/>
              </w:divBdr>
              <w:divsChild>
                <w:div w:id="18871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7553">
      <w:bodyDiv w:val="1"/>
      <w:marLeft w:val="0"/>
      <w:marRight w:val="0"/>
      <w:marTop w:val="0"/>
      <w:marBottom w:val="0"/>
      <w:divBdr>
        <w:top w:val="none" w:sz="0" w:space="0" w:color="auto"/>
        <w:left w:val="none" w:sz="0" w:space="0" w:color="auto"/>
        <w:bottom w:val="none" w:sz="0" w:space="0" w:color="auto"/>
        <w:right w:val="none" w:sz="0" w:space="0" w:color="auto"/>
      </w:divBdr>
      <w:divsChild>
        <w:div w:id="65033688">
          <w:marLeft w:val="0"/>
          <w:marRight w:val="0"/>
          <w:marTop w:val="0"/>
          <w:marBottom w:val="0"/>
          <w:divBdr>
            <w:top w:val="none" w:sz="0" w:space="0" w:color="auto"/>
            <w:left w:val="none" w:sz="0" w:space="0" w:color="auto"/>
            <w:bottom w:val="none" w:sz="0" w:space="0" w:color="auto"/>
            <w:right w:val="none" w:sz="0" w:space="0" w:color="auto"/>
          </w:divBdr>
          <w:divsChild>
            <w:div w:id="732243404">
              <w:marLeft w:val="0"/>
              <w:marRight w:val="0"/>
              <w:marTop w:val="0"/>
              <w:marBottom w:val="0"/>
              <w:divBdr>
                <w:top w:val="none" w:sz="0" w:space="0" w:color="auto"/>
                <w:left w:val="none" w:sz="0" w:space="0" w:color="auto"/>
                <w:bottom w:val="none" w:sz="0" w:space="0" w:color="auto"/>
                <w:right w:val="none" w:sz="0" w:space="0" w:color="auto"/>
              </w:divBdr>
              <w:divsChild>
                <w:div w:id="4187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3742">
      <w:bodyDiv w:val="1"/>
      <w:marLeft w:val="0"/>
      <w:marRight w:val="0"/>
      <w:marTop w:val="0"/>
      <w:marBottom w:val="0"/>
      <w:divBdr>
        <w:top w:val="none" w:sz="0" w:space="0" w:color="auto"/>
        <w:left w:val="none" w:sz="0" w:space="0" w:color="auto"/>
        <w:bottom w:val="none" w:sz="0" w:space="0" w:color="auto"/>
        <w:right w:val="none" w:sz="0" w:space="0" w:color="auto"/>
      </w:divBdr>
    </w:div>
    <w:div w:id="1717046361">
      <w:bodyDiv w:val="1"/>
      <w:marLeft w:val="0"/>
      <w:marRight w:val="0"/>
      <w:marTop w:val="0"/>
      <w:marBottom w:val="0"/>
      <w:divBdr>
        <w:top w:val="none" w:sz="0" w:space="0" w:color="auto"/>
        <w:left w:val="none" w:sz="0" w:space="0" w:color="auto"/>
        <w:bottom w:val="none" w:sz="0" w:space="0" w:color="auto"/>
        <w:right w:val="none" w:sz="0" w:space="0" w:color="auto"/>
      </w:divBdr>
    </w:div>
    <w:div w:id="1727756947">
      <w:bodyDiv w:val="1"/>
      <w:marLeft w:val="0"/>
      <w:marRight w:val="0"/>
      <w:marTop w:val="0"/>
      <w:marBottom w:val="0"/>
      <w:divBdr>
        <w:top w:val="none" w:sz="0" w:space="0" w:color="auto"/>
        <w:left w:val="none" w:sz="0" w:space="0" w:color="auto"/>
        <w:bottom w:val="none" w:sz="0" w:space="0" w:color="auto"/>
        <w:right w:val="none" w:sz="0" w:space="0" w:color="auto"/>
      </w:divBdr>
      <w:divsChild>
        <w:div w:id="1052538841">
          <w:marLeft w:val="0"/>
          <w:marRight w:val="0"/>
          <w:marTop w:val="0"/>
          <w:marBottom w:val="0"/>
          <w:divBdr>
            <w:top w:val="none" w:sz="0" w:space="0" w:color="auto"/>
            <w:left w:val="none" w:sz="0" w:space="0" w:color="auto"/>
            <w:bottom w:val="none" w:sz="0" w:space="0" w:color="auto"/>
            <w:right w:val="none" w:sz="0" w:space="0" w:color="auto"/>
          </w:divBdr>
          <w:divsChild>
            <w:div w:id="2058360645">
              <w:marLeft w:val="0"/>
              <w:marRight w:val="0"/>
              <w:marTop w:val="0"/>
              <w:marBottom w:val="0"/>
              <w:divBdr>
                <w:top w:val="none" w:sz="0" w:space="0" w:color="auto"/>
                <w:left w:val="none" w:sz="0" w:space="0" w:color="auto"/>
                <w:bottom w:val="none" w:sz="0" w:space="0" w:color="auto"/>
                <w:right w:val="none" w:sz="0" w:space="0" w:color="auto"/>
              </w:divBdr>
              <w:divsChild>
                <w:div w:id="1155417526">
                  <w:marLeft w:val="0"/>
                  <w:marRight w:val="0"/>
                  <w:marTop w:val="0"/>
                  <w:marBottom w:val="0"/>
                  <w:divBdr>
                    <w:top w:val="none" w:sz="0" w:space="0" w:color="auto"/>
                    <w:left w:val="none" w:sz="0" w:space="0" w:color="auto"/>
                    <w:bottom w:val="none" w:sz="0" w:space="0" w:color="auto"/>
                    <w:right w:val="none" w:sz="0" w:space="0" w:color="auto"/>
                  </w:divBdr>
                  <w:divsChild>
                    <w:div w:id="19123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5397">
      <w:bodyDiv w:val="1"/>
      <w:marLeft w:val="0"/>
      <w:marRight w:val="0"/>
      <w:marTop w:val="0"/>
      <w:marBottom w:val="0"/>
      <w:divBdr>
        <w:top w:val="none" w:sz="0" w:space="0" w:color="auto"/>
        <w:left w:val="none" w:sz="0" w:space="0" w:color="auto"/>
        <w:bottom w:val="none" w:sz="0" w:space="0" w:color="auto"/>
        <w:right w:val="none" w:sz="0" w:space="0" w:color="auto"/>
      </w:divBdr>
    </w:div>
    <w:div w:id="1771003448">
      <w:bodyDiv w:val="1"/>
      <w:marLeft w:val="0"/>
      <w:marRight w:val="0"/>
      <w:marTop w:val="0"/>
      <w:marBottom w:val="0"/>
      <w:divBdr>
        <w:top w:val="none" w:sz="0" w:space="0" w:color="auto"/>
        <w:left w:val="none" w:sz="0" w:space="0" w:color="auto"/>
        <w:bottom w:val="none" w:sz="0" w:space="0" w:color="auto"/>
        <w:right w:val="none" w:sz="0" w:space="0" w:color="auto"/>
      </w:divBdr>
    </w:div>
    <w:div w:id="1781947762">
      <w:bodyDiv w:val="1"/>
      <w:marLeft w:val="0"/>
      <w:marRight w:val="0"/>
      <w:marTop w:val="0"/>
      <w:marBottom w:val="0"/>
      <w:divBdr>
        <w:top w:val="none" w:sz="0" w:space="0" w:color="auto"/>
        <w:left w:val="none" w:sz="0" w:space="0" w:color="auto"/>
        <w:bottom w:val="none" w:sz="0" w:space="0" w:color="auto"/>
        <w:right w:val="none" w:sz="0" w:space="0" w:color="auto"/>
      </w:divBdr>
      <w:divsChild>
        <w:div w:id="428812971">
          <w:marLeft w:val="0"/>
          <w:marRight w:val="0"/>
          <w:marTop w:val="0"/>
          <w:marBottom w:val="0"/>
          <w:divBdr>
            <w:top w:val="none" w:sz="0" w:space="0" w:color="auto"/>
            <w:left w:val="none" w:sz="0" w:space="0" w:color="auto"/>
            <w:bottom w:val="none" w:sz="0" w:space="0" w:color="auto"/>
            <w:right w:val="none" w:sz="0" w:space="0" w:color="auto"/>
          </w:divBdr>
          <w:divsChild>
            <w:div w:id="1446852919">
              <w:marLeft w:val="0"/>
              <w:marRight w:val="0"/>
              <w:marTop w:val="0"/>
              <w:marBottom w:val="0"/>
              <w:divBdr>
                <w:top w:val="none" w:sz="0" w:space="0" w:color="auto"/>
                <w:left w:val="none" w:sz="0" w:space="0" w:color="auto"/>
                <w:bottom w:val="none" w:sz="0" w:space="0" w:color="auto"/>
                <w:right w:val="none" w:sz="0" w:space="0" w:color="auto"/>
              </w:divBdr>
              <w:divsChild>
                <w:div w:id="15180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963">
      <w:bodyDiv w:val="1"/>
      <w:marLeft w:val="0"/>
      <w:marRight w:val="0"/>
      <w:marTop w:val="0"/>
      <w:marBottom w:val="0"/>
      <w:divBdr>
        <w:top w:val="none" w:sz="0" w:space="0" w:color="auto"/>
        <w:left w:val="none" w:sz="0" w:space="0" w:color="auto"/>
        <w:bottom w:val="none" w:sz="0" w:space="0" w:color="auto"/>
        <w:right w:val="none" w:sz="0" w:space="0" w:color="auto"/>
      </w:divBdr>
      <w:divsChild>
        <w:div w:id="993490875">
          <w:marLeft w:val="0"/>
          <w:marRight w:val="0"/>
          <w:marTop w:val="0"/>
          <w:marBottom w:val="0"/>
          <w:divBdr>
            <w:top w:val="none" w:sz="0" w:space="0" w:color="auto"/>
            <w:left w:val="none" w:sz="0" w:space="0" w:color="auto"/>
            <w:bottom w:val="none" w:sz="0" w:space="0" w:color="auto"/>
            <w:right w:val="none" w:sz="0" w:space="0" w:color="auto"/>
          </w:divBdr>
          <w:divsChild>
            <w:div w:id="467163824">
              <w:marLeft w:val="0"/>
              <w:marRight w:val="0"/>
              <w:marTop w:val="0"/>
              <w:marBottom w:val="0"/>
              <w:divBdr>
                <w:top w:val="none" w:sz="0" w:space="0" w:color="auto"/>
                <w:left w:val="none" w:sz="0" w:space="0" w:color="auto"/>
                <w:bottom w:val="none" w:sz="0" w:space="0" w:color="auto"/>
                <w:right w:val="none" w:sz="0" w:space="0" w:color="auto"/>
              </w:divBdr>
              <w:divsChild>
                <w:div w:id="18065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99535">
      <w:bodyDiv w:val="1"/>
      <w:marLeft w:val="0"/>
      <w:marRight w:val="0"/>
      <w:marTop w:val="0"/>
      <w:marBottom w:val="0"/>
      <w:divBdr>
        <w:top w:val="none" w:sz="0" w:space="0" w:color="auto"/>
        <w:left w:val="none" w:sz="0" w:space="0" w:color="auto"/>
        <w:bottom w:val="none" w:sz="0" w:space="0" w:color="auto"/>
        <w:right w:val="none" w:sz="0" w:space="0" w:color="auto"/>
      </w:divBdr>
      <w:divsChild>
        <w:div w:id="287903488">
          <w:marLeft w:val="0"/>
          <w:marRight w:val="0"/>
          <w:marTop w:val="0"/>
          <w:marBottom w:val="0"/>
          <w:divBdr>
            <w:top w:val="none" w:sz="0" w:space="0" w:color="auto"/>
            <w:left w:val="none" w:sz="0" w:space="0" w:color="auto"/>
            <w:bottom w:val="none" w:sz="0" w:space="0" w:color="auto"/>
            <w:right w:val="none" w:sz="0" w:space="0" w:color="auto"/>
          </w:divBdr>
          <w:divsChild>
            <w:div w:id="891306843">
              <w:marLeft w:val="0"/>
              <w:marRight w:val="0"/>
              <w:marTop w:val="0"/>
              <w:marBottom w:val="0"/>
              <w:divBdr>
                <w:top w:val="none" w:sz="0" w:space="0" w:color="auto"/>
                <w:left w:val="none" w:sz="0" w:space="0" w:color="auto"/>
                <w:bottom w:val="none" w:sz="0" w:space="0" w:color="auto"/>
                <w:right w:val="none" w:sz="0" w:space="0" w:color="auto"/>
              </w:divBdr>
              <w:divsChild>
                <w:div w:id="3780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7763">
      <w:bodyDiv w:val="1"/>
      <w:marLeft w:val="0"/>
      <w:marRight w:val="0"/>
      <w:marTop w:val="0"/>
      <w:marBottom w:val="0"/>
      <w:divBdr>
        <w:top w:val="none" w:sz="0" w:space="0" w:color="auto"/>
        <w:left w:val="none" w:sz="0" w:space="0" w:color="auto"/>
        <w:bottom w:val="none" w:sz="0" w:space="0" w:color="auto"/>
        <w:right w:val="none" w:sz="0" w:space="0" w:color="auto"/>
      </w:divBdr>
      <w:divsChild>
        <w:div w:id="747195961">
          <w:marLeft w:val="0"/>
          <w:marRight w:val="0"/>
          <w:marTop w:val="0"/>
          <w:marBottom w:val="0"/>
          <w:divBdr>
            <w:top w:val="none" w:sz="0" w:space="0" w:color="auto"/>
            <w:left w:val="none" w:sz="0" w:space="0" w:color="auto"/>
            <w:bottom w:val="none" w:sz="0" w:space="0" w:color="auto"/>
            <w:right w:val="none" w:sz="0" w:space="0" w:color="auto"/>
          </w:divBdr>
          <w:divsChild>
            <w:div w:id="1774204986">
              <w:marLeft w:val="0"/>
              <w:marRight w:val="0"/>
              <w:marTop w:val="0"/>
              <w:marBottom w:val="0"/>
              <w:divBdr>
                <w:top w:val="none" w:sz="0" w:space="0" w:color="auto"/>
                <w:left w:val="none" w:sz="0" w:space="0" w:color="auto"/>
                <w:bottom w:val="none" w:sz="0" w:space="0" w:color="auto"/>
                <w:right w:val="none" w:sz="0" w:space="0" w:color="auto"/>
              </w:divBdr>
              <w:divsChild>
                <w:div w:id="7893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6770">
      <w:bodyDiv w:val="1"/>
      <w:marLeft w:val="0"/>
      <w:marRight w:val="0"/>
      <w:marTop w:val="0"/>
      <w:marBottom w:val="0"/>
      <w:divBdr>
        <w:top w:val="none" w:sz="0" w:space="0" w:color="auto"/>
        <w:left w:val="none" w:sz="0" w:space="0" w:color="auto"/>
        <w:bottom w:val="none" w:sz="0" w:space="0" w:color="auto"/>
        <w:right w:val="none" w:sz="0" w:space="0" w:color="auto"/>
      </w:divBdr>
    </w:div>
    <w:div w:id="1903908010">
      <w:bodyDiv w:val="1"/>
      <w:marLeft w:val="0"/>
      <w:marRight w:val="0"/>
      <w:marTop w:val="0"/>
      <w:marBottom w:val="0"/>
      <w:divBdr>
        <w:top w:val="none" w:sz="0" w:space="0" w:color="auto"/>
        <w:left w:val="none" w:sz="0" w:space="0" w:color="auto"/>
        <w:bottom w:val="none" w:sz="0" w:space="0" w:color="auto"/>
        <w:right w:val="none" w:sz="0" w:space="0" w:color="auto"/>
      </w:divBdr>
    </w:div>
    <w:div w:id="1909418227">
      <w:bodyDiv w:val="1"/>
      <w:marLeft w:val="0"/>
      <w:marRight w:val="0"/>
      <w:marTop w:val="0"/>
      <w:marBottom w:val="0"/>
      <w:divBdr>
        <w:top w:val="none" w:sz="0" w:space="0" w:color="auto"/>
        <w:left w:val="none" w:sz="0" w:space="0" w:color="auto"/>
        <w:bottom w:val="none" w:sz="0" w:space="0" w:color="auto"/>
        <w:right w:val="none" w:sz="0" w:space="0" w:color="auto"/>
      </w:divBdr>
    </w:div>
    <w:div w:id="1935893272">
      <w:bodyDiv w:val="1"/>
      <w:marLeft w:val="0"/>
      <w:marRight w:val="0"/>
      <w:marTop w:val="0"/>
      <w:marBottom w:val="0"/>
      <w:divBdr>
        <w:top w:val="none" w:sz="0" w:space="0" w:color="auto"/>
        <w:left w:val="none" w:sz="0" w:space="0" w:color="auto"/>
        <w:bottom w:val="none" w:sz="0" w:space="0" w:color="auto"/>
        <w:right w:val="none" w:sz="0" w:space="0" w:color="auto"/>
      </w:divBdr>
    </w:div>
    <w:div w:id="1937904096">
      <w:bodyDiv w:val="1"/>
      <w:marLeft w:val="0"/>
      <w:marRight w:val="0"/>
      <w:marTop w:val="0"/>
      <w:marBottom w:val="0"/>
      <w:divBdr>
        <w:top w:val="none" w:sz="0" w:space="0" w:color="auto"/>
        <w:left w:val="none" w:sz="0" w:space="0" w:color="auto"/>
        <w:bottom w:val="none" w:sz="0" w:space="0" w:color="auto"/>
        <w:right w:val="none" w:sz="0" w:space="0" w:color="auto"/>
      </w:divBdr>
    </w:div>
    <w:div w:id="1973442747">
      <w:bodyDiv w:val="1"/>
      <w:marLeft w:val="0"/>
      <w:marRight w:val="0"/>
      <w:marTop w:val="0"/>
      <w:marBottom w:val="0"/>
      <w:divBdr>
        <w:top w:val="none" w:sz="0" w:space="0" w:color="auto"/>
        <w:left w:val="none" w:sz="0" w:space="0" w:color="auto"/>
        <w:bottom w:val="none" w:sz="0" w:space="0" w:color="auto"/>
        <w:right w:val="none" w:sz="0" w:space="0" w:color="auto"/>
      </w:divBdr>
    </w:div>
    <w:div w:id="1991206595">
      <w:bodyDiv w:val="1"/>
      <w:marLeft w:val="0"/>
      <w:marRight w:val="0"/>
      <w:marTop w:val="0"/>
      <w:marBottom w:val="0"/>
      <w:divBdr>
        <w:top w:val="none" w:sz="0" w:space="0" w:color="auto"/>
        <w:left w:val="none" w:sz="0" w:space="0" w:color="auto"/>
        <w:bottom w:val="none" w:sz="0" w:space="0" w:color="auto"/>
        <w:right w:val="none" w:sz="0" w:space="0" w:color="auto"/>
      </w:divBdr>
      <w:divsChild>
        <w:div w:id="1183320341">
          <w:marLeft w:val="0"/>
          <w:marRight w:val="0"/>
          <w:marTop w:val="0"/>
          <w:marBottom w:val="0"/>
          <w:divBdr>
            <w:top w:val="none" w:sz="0" w:space="0" w:color="auto"/>
            <w:left w:val="none" w:sz="0" w:space="0" w:color="auto"/>
            <w:bottom w:val="none" w:sz="0" w:space="0" w:color="auto"/>
            <w:right w:val="none" w:sz="0" w:space="0" w:color="auto"/>
          </w:divBdr>
          <w:divsChild>
            <w:div w:id="728574610">
              <w:marLeft w:val="0"/>
              <w:marRight w:val="0"/>
              <w:marTop w:val="0"/>
              <w:marBottom w:val="0"/>
              <w:divBdr>
                <w:top w:val="none" w:sz="0" w:space="0" w:color="auto"/>
                <w:left w:val="none" w:sz="0" w:space="0" w:color="auto"/>
                <w:bottom w:val="none" w:sz="0" w:space="0" w:color="auto"/>
                <w:right w:val="none" w:sz="0" w:space="0" w:color="auto"/>
              </w:divBdr>
              <w:divsChild>
                <w:div w:id="14464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4811">
      <w:bodyDiv w:val="1"/>
      <w:marLeft w:val="0"/>
      <w:marRight w:val="0"/>
      <w:marTop w:val="0"/>
      <w:marBottom w:val="0"/>
      <w:divBdr>
        <w:top w:val="none" w:sz="0" w:space="0" w:color="auto"/>
        <w:left w:val="none" w:sz="0" w:space="0" w:color="auto"/>
        <w:bottom w:val="none" w:sz="0" w:space="0" w:color="auto"/>
        <w:right w:val="none" w:sz="0" w:space="0" w:color="auto"/>
      </w:divBdr>
      <w:divsChild>
        <w:div w:id="968627027">
          <w:marLeft w:val="0"/>
          <w:marRight w:val="0"/>
          <w:marTop w:val="0"/>
          <w:marBottom w:val="0"/>
          <w:divBdr>
            <w:top w:val="none" w:sz="0" w:space="0" w:color="auto"/>
            <w:left w:val="none" w:sz="0" w:space="0" w:color="auto"/>
            <w:bottom w:val="none" w:sz="0" w:space="0" w:color="auto"/>
            <w:right w:val="none" w:sz="0" w:space="0" w:color="auto"/>
          </w:divBdr>
          <w:divsChild>
            <w:div w:id="96756444">
              <w:marLeft w:val="0"/>
              <w:marRight w:val="0"/>
              <w:marTop w:val="0"/>
              <w:marBottom w:val="0"/>
              <w:divBdr>
                <w:top w:val="none" w:sz="0" w:space="0" w:color="auto"/>
                <w:left w:val="none" w:sz="0" w:space="0" w:color="auto"/>
                <w:bottom w:val="none" w:sz="0" w:space="0" w:color="auto"/>
                <w:right w:val="none" w:sz="0" w:space="0" w:color="auto"/>
              </w:divBdr>
              <w:divsChild>
                <w:div w:id="2189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8470">
      <w:bodyDiv w:val="1"/>
      <w:marLeft w:val="0"/>
      <w:marRight w:val="0"/>
      <w:marTop w:val="0"/>
      <w:marBottom w:val="0"/>
      <w:divBdr>
        <w:top w:val="none" w:sz="0" w:space="0" w:color="auto"/>
        <w:left w:val="none" w:sz="0" w:space="0" w:color="auto"/>
        <w:bottom w:val="none" w:sz="0" w:space="0" w:color="auto"/>
        <w:right w:val="none" w:sz="0" w:space="0" w:color="auto"/>
      </w:divBdr>
    </w:div>
    <w:div w:id="2015642308">
      <w:bodyDiv w:val="1"/>
      <w:marLeft w:val="0"/>
      <w:marRight w:val="0"/>
      <w:marTop w:val="0"/>
      <w:marBottom w:val="0"/>
      <w:divBdr>
        <w:top w:val="none" w:sz="0" w:space="0" w:color="auto"/>
        <w:left w:val="none" w:sz="0" w:space="0" w:color="auto"/>
        <w:bottom w:val="none" w:sz="0" w:space="0" w:color="auto"/>
        <w:right w:val="none" w:sz="0" w:space="0" w:color="auto"/>
      </w:divBdr>
      <w:divsChild>
        <w:div w:id="1828403184">
          <w:marLeft w:val="0"/>
          <w:marRight w:val="0"/>
          <w:marTop w:val="0"/>
          <w:marBottom w:val="0"/>
          <w:divBdr>
            <w:top w:val="none" w:sz="0" w:space="0" w:color="auto"/>
            <w:left w:val="none" w:sz="0" w:space="0" w:color="auto"/>
            <w:bottom w:val="none" w:sz="0" w:space="0" w:color="auto"/>
            <w:right w:val="none" w:sz="0" w:space="0" w:color="auto"/>
          </w:divBdr>
          <w:divsChild>
            <w:div w:id="988368287">
              <w:marLeft w:val="0"/>
              <w:marRight w:val="0"/>
              <w:marTop w:val="0"/>
              <w:marBottom w:val="0"/>
              <w:divBdr>
                <w:top w:val="none" w:sz="0" w:space="0" w:color="auto"/>
                <w:left w:val="none" w:sz="0" w:space="0" w:color="auto"/>
                <w:bottom w:val="none" w:sz="0" w:space="0" w:color="auto"/>
                <w:right w:val="none" w:sz="0" w:space="0" w:color="auto"/>
              </w:divBdr>
              <w:divsChild>
                <w:div w:id="1653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2633">
      <w:bodyDiv w:val="1"/>
      <w:marLeft w:val="0"/>
      <w:marRight w:val="0"/>
      <w:marTop w:val="0"/>
      <w:marBottom w:val="0"/>
      <w:divBdr>
        <w:top w:val="none" w:sz="0" w:space="0" w:color="auto"/>
        <w:left w:val="none" w:sz="0" w:space="0" w:color="auto"/>
        <w:bottom w:val="none" w:sz="0" w:space="0" w:color="auto"/>
        <w:right w:val="none" w:sz="0" w:space="0" w:color="auto"/>
      </w:divBdr>
      <w:divsChild>
        <w:div w:id="894046883">
          <w:marLeft w:val="0"/>
          <w:marRight w:val="0"/>
          <w:marTop w:val="0"/>
          <w:marBottom w:val="0"/>
          <w:divBdr>
            <w:top w:val="none" w:sz="0" w:space="0" w:color="auto"/>
            <w:left w:val="none" w:sz="0" w:space="0" w:color="auto"/>
            <w:bottom w:val="none" w:sz="0" w:space="0" w:color="auto"/>
            <w:right w:val="none" w:sz="0" w:space="0" w:color="auto"/>
          </w:divBdr>
          <w:divsChild>
            <w:div w:id="337780179">
              <w:marLeft w:val="0"/>
              <w:marRight w:val="0"/>
              <w:marTop w:val="0"/>
              <w:marBottom w:val="0"/>
              <w:divBdr>
                <w:top w:val="none" w:sz="0" w:space="0" w:color="auto"/>
                <w:left w:val="none" w:sz="0" w:space="0" w:color="auto"/>
                <w:bottom w:val="none" w:sz="0" w:space="0" w:color="auto"/>
                <w:right w:val="none" w:sz="0" w:space="0" w:color="auto"/>
              </w:divBdr>
              <w:divsChild>
                <w:div w:id="4219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2010/11/30/health/views/30mind.html?_r=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4471</Words>
  <Characters>25758</Characters>
  <Application>Microsoft Office Word</Application>
  <DocSecurity>0</DocSecurity>
  <Lines>357</Lines>
  <Paragraphs>81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30148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elisabetta.lalumera@unimib.it</dc:creator>
  <cp:keywords/>
  <dc:description/>
  <cp:lastModifiedBy>Elisabetta Lalumera</cp:lastModifiedBy>
  <cp:revision>3</cp:revision>
  <dcterms:created xsi:type="dcterms:W3CDTF">2019-03-05T16:40:00Z</dcterms:created>
  <dcterms:modified xsi:type="dcterms:W3CDTF">2022-09-30T12:10:00Z</dcterms:modified>
  <cp:category/>
</cp:coreProperties>
</file>