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24" w:rsidRDefault="00242524" w:rsidP="00242524">
      <w:pPr>
        <w:rPr>
          <w:b/>
        </w:rPr>
      </w:pPr>
      <w:bookmarkStart w:id="0" w:name="_GoBack"/>
      <w:r w:rsidRPr="00242524">
        <w:rPr>
          <w:b/>
        </w:rPr>
        <w:t>Anatomy of Peritoneal Membrane and its Function</w:t>
      </w:r>
    </w:p>
    <w:p w:rsidR="00242524" w:rsidRPr="00242524" w:rsidRDefault="00242524" w:rsidP="00242524">
      <w:pPr>
        <w:spacing w:after="0"/>
      </w:pPr>
      <w:r w:rsidRPr="00242524">
        <w:t>Shamima Parvin Lasker</w:t>
      </w:r>
    </w:p>
    <w:bookmarkEnd w:id="0"/>
    <w:p w:rsidR="00242524" w:rsidRPr="00242524" w:rsidRDefault="00242524" w:rsidP="00242524">
      <w:pPr>
        <w:spacing w:after="0"/>
      </w:pPr>
      <w:r w:rsidRPr="00242524">
        <w:t xml:space="preserve">Professor &amp; Head of Anatomy, </w:t>
      </w:r>
    </w:p>
    <w:p w:rsidR="00242524" w:rsidRPr="00242524" w:rsidRDefault="00242524" w:rsidP="00242524">
      <w:pPr>
        <w:spacing w:after="0"/>
      </w:pPr>
      <w:r w:rsidRPr="00242524">
        <w:t xml:space="preserve">MH </w:t>
      </w:r>
      <w:proofErr w:type="spellStart"/>
      <w:r w:rsidRPr="00242524">
        <w:t>Samorita</w:t>
      </w:r>
      <w:proofErr w:type="spellEnd"/>
      <w:r w:rsidRPr="00242524">
        <w:t xml:space="preserve"> Medical College, Dhaka, Bangladesh</w:t>
      </w:r>
    </w:p>
    <w:p w:rsidR="00242524" w:rsidRDefault="00242524" w:rsidP="00242524"/>
    <w:p w:rsidR="00565103" w:rsidRPr="00242524" w:rsidRDefault="00242524" w:rsidP="008D7473">
      <w:pPr>
        <w:jc w:val="both"/>
      </w:pPr>
      <w:r w:rsidRPr="00242524">
        <w:t>The peritoneum is the largest serous membrane in the body that covers the inner side of the abdominal wall and reflects over the abdominal viscera. Though the visceral peritoneum accounts for roughly four-fifth of the total surface area of the membrane, but the parietal peritoneum is the more</w:t>
      </w:r>
      <w:r>
        <w:t xml:space="preserve"> </w:t>
      </w:r>
      <w:r w:rsidRPr="00242524">
        <w:t>important for peritoneal dialysis</w:t>
      </w:r>
      <w:r>
        <w:t>. B</w:t>
      </w:r>
      <w:r w:rsidRPr="00242524">
        <w:t xml:space="preserve">etween the parietal and visceral layer </w:t>
      </w:r>
      <w:r>
        <w:t xml:space="preserve">of peritoneum </w:t>
      </w:r>
      <w:r w:rsidRPr="00242524">
        <w:t xml:space="preserve">there is potential space called peritoneal cavity, contain small amount of serous fluid. If </w:t>
      </w:r>
      <w:r w:rsidR="00054BD1" w:rsidRPr="00242524">
        <w:t>dialysate</w:t>
      </w:r>
      <w:r w:rsidR="00054BD1">
        <w:t>s</w:t>
      </w:r>
      <w:r w:rsidR="00054BD1" w:rsidRPr="00242524">
        <w:t xml:space="preserve"> remain</w:t>
      </w:r>
      <w:r w:rsidRPr="00242524">
        <w:t xml:space="preserve"> more or less than n</w:t>
      </w:r>
      <w:r>
        <w:t xml:space="preserve">ormal </w:t>
      </w:r>
      <w:r w:rsidRPr="00242524">
        <w:t xml:space="preserve">in the peritoneal cavity </w:t>
      </w:r>
      <w:r w:rsidR="00054BD1">
        <w:t xml:space="preserve">that </w:t>
      </w:r>
      <w:r w:rsidRPr="00242524">
        <w:t xml:space="preserve">may cause </w:t>
      </w:r>
      <w:r w:rsidR="00054BD1" w:rsidRPr="00242524">
        <w:t>edema</w:t>
      </w:r>
      <w:r w:rsidRPr="00242524">
        <w:t xml:space="preserve"> or </w:t>
      </w:r>
      <w:r w:rsidR="00054BD1" w:rsidRPr="00242524">
        <w:t>hypovolemic</w:t>
      </w:r>
      <w:r w:rsidRPr="00242524">
        <w:t xml:space="preserve"> shock. </w:t>
      </w:r>
      <w:r w:rsidR="00054BD1" w:rsidRPr="00242524">
        <w:t>Hence</w:t>
      </w:r>
      <w:r w:rsidRPr="00242524">
        <w:t xml:space="preserve"> </w:t>
      </w:r>
      <w:r w:rsidR="00054BD1" w:rsidRPr="00242524">
        <w:t>transport</w:t>
      </w:r>
      <w:r w:rsidRPr="00242524">
        <w:t xml:space="preserve"> </w:t>
      </w:r>
      <w:r w:rsidR="00054BD1" w:rsidRPr="00242524">
        <w:t>acr</w:t>
      </w:r>
      <w:r w:rsidR="00054BD1">
        <w:t>oss</w:t>
      </w:r>
      <w:r w:rsidRPr="00242524">
        <w:t xml:space="preserve"> the peritoneal membrane </w:t>
      </w:r>
      <w:r w:rsidR="00054BD1" w:rsidRPr="00242524">
        <w:t>need</w:t>
      </w:r>
      <w:r w:rsidRPr="00242524">
        <w:t xml:space="preserve"> great </w:t>
      </w:r>
      <w:r w:rsidR="00054BD1" w:rsidRPr="00242524">
        <w:t>attention to</w:t>
      </w:r>
      <w:r w:rsidRPr="00242524">
        <w:t xml:space="preserve"> the nephrologist during </w:t>
      </w:r>
      <w:r w:rsidR="00054BD1" w:rsidRPr="00242524">
        <w:t>dialysis</w:t>
      </w:r>
      <w:r w:rsidR="00054BD1">
        <w:t>. S</w:t>
      </w:r>
      <w:r w:rsidRPr="00242524">
        <w:t xml:space="preserve">olute </w:t>
      </w:r>
      <w:r w:rsidR="00054BD1" w:rsidRPr="00242524">
        <w:t>and</w:t>
      </w:r>
      <w:r w:rsidRPr="00242524">
        <w:t xml:space="preserve"> water </w:t>
      </w:r>
      <w:r w:rsidR="00054BD1" w:rsidRPr="00242524">
        <w:t>transport</w:t>
      </w:r>
      <w:r w:rsidRPr="00242524">
        <w:t xml:space="preserve"> from blood to peritoneal </w:t>
      </w:r>
      <w:r w:rsidR="00054BD1" w:rsidRPr="00242524">
        <w:t>cavity</w:t>
      </w:r>
      <w:r w:rsidRPr="00242524">
        <w:t xml:space="preserve"> by diffusion and osmic </w:t>
      </w:r>
      <w:r w:rsidR="00054BD1" w:rsidRPr="00242524">
        <w:t>ultra-filtration</w:t>
      </w:r>
      <w:r w:rsidR="00054BD1">
        <w:t xml:space="preserve"> where</w:t>
      </w:r>
      <w:r w:rsidRPr="00242524">
        <w:t xml:space="preserve">as absorption to the blood via lymphatic </w:t>
      </w:r>
      <w:r w:rsidR="00054BD1">
        <w:t xml:space="preserve">has </w:t>
      </w:r>
      <w:r w:rsidR="00054BD1" w:rsidRPr="00242524">
        <w:t>negatively</w:t>
      </w:r>
      <w:r w:rsidRPr="00242524">
        <w:t xml:space="preserve"> </w:t>
      </w:r>
      <w:r w:rsidR="00054BD1" w:rsidRPr="00242524">
        <w:t>affect</w:t>
      </w:r>
      <w:r w:rsidR="00054BD1">
        <w:t xml:space="preserve"> between </w:t>
      </w:r>
      <w:r w:rsidR="00054BD1" w:rsidRPr="00242524">
        <w:t>these</w:t>
      </w:r>
      <w:r w:rsidRPr="00242524">
        <w:t xml:space="preserve"> </w:t>
      </w:r>
      <w:r w:rsidR="00054BD1" w:rsidRPr="00242524">
        <w:t>two</w:t>
      </w:r>
      <w:r w:rsidRPr="00242524">
        <w:t xml:space="preserve"> </w:t>
      </w:r>
      <w:r w:rsidR="00054BD1" w:rsidRPr="00242524">
        <w:t>process</w:t>
      </w:r>
      <w:r w:rsidR="00054BD1">
        <w:t xml:space="preserve">. Another important </w:t>
      </w:r>
      <w:r w:rsidR="008D7473">
        <w:t>thing</w:t>
      </w:r>
      <w:r w:rsidR="00054BD1">
        <w:t xml:space="preserve"> that the p</w:t>
      </w:r>
      <w:r w:rsidRPr="00242524">
        <w:t xml:space="preserve">eritoneum is lined by </w:t>
      </w:r>
      <w:r w:rsidR="00054BD1" w:rsidRPr="00242524">
        <w:t>mesothelium</w:t>
      </w:r>
      <w:r w:rsidR="00004F29">
        <w:t>. Therefore,</w:t>
      </w:r>
      <w:r w:rsidRPr="00242524">
        <w:t xml:space="preserve"> primary </w:t>
      </w:r>
      <w:r w:rsidR="00054BD1" w:rsidRPr="00242524">
        <w:t>complication</w:t>
      </w:r>
      <w:r w:rsidRPr="00242524">
        <w:t xml:space="preserve"> of peritoneal dialysis is infection due to the presence of a </w:t>
      </w:r>
      <w:r w:rsidR="00004F29" w:rsidRPr="00242524">
        <w:t>permanent</w:t>
      </w:r>
      <w:r w:rsidRPr="00242524">
        <w:t xml:space="preserve"> tube in the abdominal cavity. </w:t>
      </w:r>
      <w:r w:rsidR="00004F29">
        <w:t>M</w:t>
      </w:r>
      <w:r w:rsidR="00004F29" w:rsidRPr="00242524">
        <w:t>ortality</w:t>
      </w:r>
      <w:r w:rsidRPr="00242524">
        <w:t xml:space="preserve"> is higher in the </w:t>
      </w:r>
      <w:r w:rsidR="00004F29" w:rsidRPr="00242524">
        <w:t>elderly</w:t>
      </w:r>
      <w:r w:rsidR="00004F29">
        <w:t xml:space="preserve"> and if present in </w:t>
      </w:r>
      <w:r w:rsidRPr="00242524">
        <w:t>prolonged</w:t>
      </w:r>
      <w:r w:rsidR="00004F29">
        <w:t xml:space="preserve"> time. P</w:t>
      </w:r>
      <w:r w:rsidRPr="00242524">
        <w:t xml:space="preserve">eritoneal sclerosis is a fetal </w:t>
      </w:r>
      <w:r w:rsidR="00004F29" w:rsidRPr="00242524">
        <w:t>complication due</w:t>
      </w:r>
      <w:r w:rsidRPr="00242524">
        <w:t xml:space="preserve"> to </w:t>
      </w:r>
      <w:r w:rsidR="00004F29" w:rsidRPr="00242524">
        <w:t>growth</w:t>
      </w:r>
      <w:r w:rsidRPr="00242524">
        <w:t xml:space="preserve"> of a </w:t>
      </w:r>
      <w:r w:rsidR="00004F29" w:rsidRPr="00242524">
        <w:t>thick</w:t>
      </w:r>
      <w:r w:rsidRPr="00242524">
        <w:t xml:space="preserve"> layer of </w:t>
      </w:r>
      <w:r w:rsidR="00004F29" w:rsidRPr="00242524">
        <w:t>fibrin</w:t>
      </w:r>
      <w:r w:rsidR="00004F29">
        <w:t xml:space="preserve"> </w:t>
      </w:r>
      <w:r w:rsidR="00004F29" w:rsidRPr="00242524">
        <w:t>within</w:t>
      </w:r>
      <w:r w:rsidRPr="00242524">
        <w:t xml:space="preserve"> the peritoneum, in </w:t>
      </w:r>
      <w:r w:rsidR="00004F29">
        <w:t>where every chance of</w:t>
      </w:r>
      <w:r w:rsidRPr="00242524">
        <w:t xml:space="preserve"> the bowel </w:t>
      </w:r>
      <w:r w:rsidR="00004F29" w:rsidRPr="00242524">
        <w:t>obstruct</w:t>
      </w:r>
      <w:r w:rsidR="00004F29">
        <w:t xml:space="preserve">ion. The fluids contain </w:t>
      </w:r>
      <w:r w:rsidR="00004F29" w:rsidRPr="00242524">
        <w:t>glucos</w:t>
      </w:r>
      <w:r w:rsidR="00004F29">
        <w:t>e</w:t>
      </w:r>
      <w:r w:rsidRPr="00242524">
        <w:t xml:space="preserve"> for dialysis use as a primary osmotic agent but this may lead to peritonitis</w:t>
      </w:r>
      <w:r w:rsidR="008D7473">
        <w:t>. T</w:t>
      </w:r>
      <w:r w:rsidRPr="00242524">
        <w:t xml:space="preserve">he decline of kidney and peritoneal membrane function and </w:t>
      </w:r>
      <w:r w:rsidR="008D7473" w:rsidRPr="00242524">
        <w:t>negative</w:t>
      </w:r>
      <w:r w:rsidRPr="00242524">
        <w:t xml:space="preserve"> health </w:t>
      </w:r>
      <w:r w:rsidR="008D7473" w:rsidRPr="00242524">
        <w:t>outcome</w:t>
      </w:r>
      <w:r w:rsidR="008D7473">
        <w:t>. It</w:t>
      </w:r>
      <w:r w:rsidRPr="00242524">
        <w:t xml:space="preserve"> is important to be aware about the sex difference of peritoneal membrane during </w:t>
      </w:r>
      <w:r w:rsidR="008D7473" w:rsidRPr="00242524">
        <w:t>dialysis</w:t>
      </w:r>
      <w:r w:rsidRPr="00242524">
        <w:t xml:space="preserve">. </w:t>
      </w:r>
      <w:r w:rsidR="008D7473" w:rsidRPr="00242524">
        <w:t>Retrograded</w:t>
      </w:r>
      <w:r w:rsidRPr="00242524">
        <w:t xml:space="preserve"> </w:t>
      </w:r>
      <w:r w:rsidR="008D7473" w:rsidRPr="00242524">
        <w:t>menstruation</w:t>
      </w:r>
      <w:r w:rsidRPr="00242524">
        <w:t xml:space="preserve"> may </w:t>
      </w:r>
      <w:r w:rsidR="008D7473" w:rsidRPr="00242524">
        <w:t>occur</w:t>
      </w:r>
      <w:r w:rsidRPr="00242524">
        <w:t xml:space="preserve"> </w:t>
      </w:r>
      <w:r w:rsidR="008D7473">
        <w:t>i</w:t>
      </w:r>
      <w:r w:rsidRPr="00242524">
        <w:t xml:space="preserve">n any women as </w:t>
      </w:r>
      <w:r w:rsidR="008D7473" w:rsidRPr="00242524">
        <w:t>there is</w:t>
      </w:r>
      <w:r w:rsidRPr="00242524">
        <w:t xml:space="preserve"> </w:t>
      </w:r>
      <w:r w:rsidR="008D7473" w:rsidRPr="00242524">
        <w:t>continuity</w:t>
      </w:r>
      <w:r w:rsidRPr="00242524">
        <w:t xml:space="preserve"> of peritoneal </w:t>
      </w:r>
      <w:r w:rsidR="008D7473" w:rsidRPr="00242524">
        <w:t>membrane</w:t>
      </w:r>
      <w:r w:rsidRPr="00242524">
        <w:t xml:space="preserve"> with the </w:t>
      </w:r>
      <w:r w:rsidR="008D7473" w:rsidRPr="00242524">
        <w:t>fallopian</w:t>
      </w:r>
      <w:r w:rsidRPr="00242524">
        <w:t xml:space="preserve"> </w:t>
      </w:r>
      <w:r w:rsidR="008D7473" w:rsidRPr="00242524">
        <w:t>tube. If</w:t>
      </w:r>
      <w:r w:rsidRPr="00242524">
        <w:t xml:space="preserve"> goes </w:t>
      </w:r>
      <w:r w:rsidR="008D7473" w:rsidRPr="00242524">
        <w:t>undetected</w:t>
      </w:r>
      <w:r w:rsidRPr="00242524">
        <w:t xml:space="preserve"> will cause bloody dialysate and </w:t>
      </w:r>
      <w:r w:rsidR="008D7473" w:rsidRPr="00242524">
        <w:t>create</w:t>
      </w:r>
      <w:r w:rsidRPr="00242524">
        <w:t xml:space="preserve"> concern</w:t>
      </w:r>
      <w:r w:rsidR="008D7473">
        <w:t xml:space="preserve"> of</w:t>
      </w:r>
      <w:r w:rsidRPr="00242524">
        <w:t xml:space="preserve"> the patients. </w:t>
      </w:r>
      <w:r w:rsidR="008D7473" w:rsidRPr="00242524">
        <w:t>Therefore,</w:t>
      </w:r>
      <w:r w:rsidRPr="00242524">
        <w:t xml:space="preserve"> anatomy of peritoneal membrane and </w:t>
      </w:r>
      <w:r w:rsidR="008D7473" w:rsidRPr="00242524">
        <w:t>its</w:t>
      </w:r>
      <w:r w:rsidRPr="00242524">
        <w:t xml:space="preserve"> function has great </w:t>
      </w:r>
      <w:r w:rsidR="008D7473" w:rsidRPr="00242524">
        <w:t>value</w:t>
      </w:r>
      <w:r w:rsidRPr="00242524">
        <w:t xml:space="preserve"> during </w:t>
      </w:r>
      <w:r w:rsidR="008D7473" w:rsidRPr="00242524">
        <w:t xml:space="preserve">peritoneal </w:t>
      </w:r>
      <w:r w:rsidR="008D7473">
        <w:t xml:space="preserve">dialysis </w:t>
      </w:r>
      <w:r w:rsidR="008D7473" w:rsidRPr="00242524">
        <w:t>and</w:t>
      </w:r>
      <w:r w:rsidRPr="00242524">
        <w:t xml:space="preserve"> thereby effecting its therapeutic </w:t>
      </w:r>
      <w:r w:rsidR="008D7473" w:rsidRPr="00242524">
        <w:t xml:space="preserve">efficacy. </w:t>
      </w:r>
    </w:p>
    <w:sectPr w:rsidR="00565103" w:rsidRPr="00242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24"/>
    <w:rsid w:val="00004F29"/>
    <w:rsid w:val="00054BD1"/>
    <w:rsid w:val="00242524"/>
    <w:rsid w:val="00565103"/>
    <w:rsid w:val="007676FD"/>
    <w:rsid w:val="008D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85F"/>
  <w15:chartTrackingRefBased/>
  <w15:docId w15:val="{331EFE0C-11BC-4976-B723-FA58E21D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2021-07-13T09:29:00Z</dcterms:created>
  <dcterms:modified xsi:type="dcterms:W3CDTF">2021-07-13T09:49:00Z</dcterms:modified>
</cp:coreProperties>
</file>